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4C3AA" w14:textId="77777777" w:rsidR="00EF3A09" w:rsidRDefault="00EF3A09" w:rsidP="00C32B75">
      <w:pPr>
        <w:spacing w:before="62" w:after="62" w:line="300" w:lineRule="auto"/>
        <w:jc w:val="center"/>
        <w:rPr>
          <w:rFonts w:ascii="Times New Roman" w:eastAsia="宋体" w:hAnsi="Times New Roman" w:cs="Times New Roman"/>
          <w:b/>
          <w:sz w:val="36"/>
          <w:szCs w:val="36"/>
        </w:rPr>
      </w:pPr>
      <w:bookmarkStart w:id="0" w:name="_Toc87014458"/>
    </w:p>
    <w:p w14:paraId="0A942AB3" w14:textId="77777777" w:rsidR="00EF3A09" w:rsidRPr="00EF3A09" w:rsidRDefault="00EF3A09" w:rsidP="00EF3A09">
      <w:pPr>
        <w:rPr>
          <w:rFonts w:ascii="Times New Roman" w:eastAsia="宋体" w:hAnsi="Times New Roman" w:cs="Times New Roman"/>
          <w:sz w:val="36"/>
          <w:szCs w:val="36"/>
        </w:rPr>
      </w:pPr>
    </w:p>
    <w:p w14:paraId="4A30046B" w14:textId="0569444E" w:rsidR="00EF3A09" w:rsidRPr="00EF3A09" w:rsidRDefault="00EF3A09" w:rsidP="00EF3A09">
      <w:pPr>
        <w:autoSpaceDE w:val="0"/>
        <w:autoSpaceDN w:val="0"/>
        <w:spacing w:before="65" w:after="65"/>
        <w:ind w:firstLine="640"/>
        <w:jc w:val="center"/>
        <w:textAlignment w:val="bottom"/>
        <w:rPr>
          <w:rFonts w:ascii="Times New Roman" w:eastAsia="黑体" w:hAnsi="Times New Roman" w:cs="Times New Roman"/>
          <w:sz w:val="52"/>
          <w:szCs w:val="52"/>
        </w:rPr>
      </w:pPr>
      <w:r w:rsidRPr="00EF3A09">
        <w:rPr>
          <w:rFonts w:ascii="Times New Roman" w:eastAsia="黑体" w:hAnsi="Times New Roman" w:cs="Times New Roman"/>
          <w:sz w:val="52"/>
          <w:szCs w:val="52"/>
        </w:rPr>
        <w:t>Assessment standard for green building</w:t>
      </w:r>
    </w:p>
    <w:p w14:paraId="2F266074" w14:textId="77777777" w:rsidR="00EF3A09" w:rsidRPr="00F62D5E" w:rsidRDefault="00EF3A09" w:rsidP="00EF3A09">
      <w:pPr>
        <w:autoSpaceDE w:val="0"/>
        <w:autoSpaceDN w:val="0"/>
        <w:spacing w:before="65" w:after="65"/>
        <w:ind w:firstLine="640"/>
        <w:jc w:val="center"/>
        <w:textAlignment w:val="bottom"/>
        <w:rPr>
          <w:rFonts w:ascii="Times New Roman" w:eastAsia="黑体" w:hAnsi="Times New Roman" w:cs="Times New Roman"/>
          <w:sz w:val="32"/>
          <w:szCs w:val="32"/>
        </w:rPr>
      </w:pPr>
    </w:p>
    <w:p w14:paraId="6E4F04F9" w14:textId="77777777" w:rsidR="00EF3A09" w:rsidRPr="00EF3A09" w:rsidRDefault="00EF3A09" w:rsidP="00EF3A09">
      <w:pPr>
        <w:autoSpaceDE w:val="0"/>
        <w:autoSpaceDN w:val="0"/>
        <w:spacing w:before="65" w:after="65"/>
        <w:jc w:val="center"/>
        <w:textAlignment w:val="bottom"/>
        <w:rPr>
          <w:rFonts w:ascii="Times New Roman" w:eastAsia="黑体" w:hAnsi="Times New Roman" w:cs="Times New Roman"/>
          <w:sz w:val="44"/>
          <w:szCs w:val="44"/>
        </w:rPr>
      </w:pPr>
      <w:r w:rsidRPr="00EF3A09">
        <w:rPr>
          <w:rFonts w:ascii="Times New Roman" w:hAnsi="Times New Roman" w:cs="Times New Roman"/>
          <w:sz w:val="44"/>
          <w:szCs w:val="44"/>
        </w:rPr>
        <w:t>T/CECS X-20XX</w:t>
      </w:r>
    </w:p>
    <w:p w14:paraId="5CBCB9C9" w14:textId="77777777" w:rsidR="00EF3A09" w:rsidRPr="00EF3A09" w:rsidRDefault="00EF3A09" w:rsidP="00EF3A09">
      <w:pPr>
        <w:rPr>
          <w:rFonts w:ascii="Times New Roman" w:eastAsia="宋体" w:hAnsi="Times New Roman" w:cs="Times New Roman"/>
          <w:sz w:val="36"/>
          <w:szCs w:val="36"/>
        </w:rPr>
      </w:pPr>
    </w:p>
    <w:p w14:paraId="084A8C5A" w14:textId="77777777" w:rsidR="00EF3A09" w:rsidRPr="00EF3A09" w:rsidRDefault="00EF3A09" w:rsidP="00EF3A09">
      <w:pPr>
        <w:rPr>
          <w:rFonts w:ascii="Times New Roman" w:eastAsia="宋体" w:hAnsi="Times New Roman" w:cs="Times New Roman"/>
          <w:sz w:val="36"/>
          <w:szCs w:val="36"/>
        </w:rPr>
      </w:pPr>
    </w:p>
    <w:p w14:paraId="598BE3C6" w14:textId="77777777" w:rsidR="00EF3A09" w:rsidRPr="00EF3A09" w:rsidRDefault="00EF3A09" w:rsidP="00EF3A09">
      <w:pPr>
        <w:rPr>
          <w:rFonts w:ascii="Times New Roman" w:eastAsia="宋体" w:hAnsi="Times New Roman" w:cs="Times New Roman"/>
          <w:sz w:val="36"/>
          <w:szCs w:val="36"/>
        </w:rPr>
      </w:pPr>
    </w:p>
    <w:p w14:paraId="3AE0ED96" w14:textId="77777777" w:rsidR="00EF3A09" w:rsidRPr="00EF3A09" w:rsidRDefault="00EF3A09" w:rsidP="00EF3A09">
      <w:pPr>
        <w:rPr>
          <w:rFonts w:ascii="Times New Roman" w:eastAsia="宋体" w:hAnsi="Times New Roman" w:cs="Times New Roman"/>
          <w:sz w:val="36"/>
          <w:szCs w:val="36"/>
        </w:rPr>
      </w:pPr>
    </w:p>
    <w:p w14:paraId="4F93033A" w14:textId="77777777" w:rsidR="00EF3A09" w:rsidRPr="00EF3A09" w:rsidRDefault="00EF3A09" w:rsidP="00EF3A09">
      <w:pPr>
        <w:rPr>
          <w:rFonts w:ascii="Times New Roman" w:eastAsia="宋体" w:hAnsi="Times New Roman" w:cs="Times New Roman"/>
          <w:sz w:val="36"/>
          <w:szCs w:val="36"/>
        </w:rPr>
      </w:pPr>
    </w:p>
    <w:p w14:paraId="6500BADE" w14:textId="77777777" w:rsidR="00EF3A09" w:rsidRPr="00EF3A09" w:rsidRDefault="00EF3A09" w:rsidP="00EF3A09">
      <w:pPr>
        <w:rPr>
          <w:rFonts w:ascii="Times New Roman" w:eastAsia="宋体" w:hAnsi="Times New Roman" w:cs="Times New Roman"/>
          <w:sz w:val="36"/>
          <w:szCs w:val="36"/>
        </w:rPr>
      </w:pPr>
    </w:p>
    <w:p w14:paraId="71D0AAB7" w14:textId="77777777" w:rsidR="00EF3A09" w:rsidRPr="00EF3A09" w:rsidRDefault="00EF3A09" w:rsidP="00EF3A09">
      <w:pPr>
        <w:rPr>
          <w:rFonts w:ascii="Times New Roman" w:eastAsia="宋体" w:hAnsi="Times New Roman" w:cs="Times New Roman"/>
          <w:sz w:val="36"/>
          <w:szCs w:val="36"/>
        </w:rPr>
      </w:pPr>
    </w:p>
    <w:p w14:paraId="1C1FBDE7" w14:textId="77777777" w:rsidR="00EF3A09" w:rsidRPr="00EF3A09" w:rsidRDefault="00EF3A09" w:rsidP="00EF3A09">
      <w:pPr>
        <w:rPr>
          <w:rFonts w:ascii="Times New Roman" w:eastAsia="宋体" w:hAnsi="Times New Roman" w:cs="Times New Roman"/>
          <w:sz w:val="36"/>
          <w:szCs w:val="36"/>
        </w:rPr>
      </w:pPr>
    </w:p>
    <w:p w14:paraId="0B110079" w14:textId="77777777" w:rsidR="00EF3A09" w:rsidRPr="00EF3A09" w:rsidRDefault="00EF3A09" w:rsidP="00EF3A09">
      <w:pPr>
        <w:rPr>
          <w:rFonts w:ascii="Times New Roman" w:eastAsia="宋体" w:hAnsi="Times New Roman" w:cs="Times New Roman"/>
          <w:sz w:val="36"/>
          <w:szCs w:val="36"/>
        </w:rPr>
      </w:pPr>
    </w:p>
    <w:p w14:paraId="493BD2FC" w14:textId="77777777" w:rsidR="00EF3A09" w:rsidRPr="00EF3A09" w:rsidRDefault="00EF3A09" w:rsidP="00EF3A09">
      <w:pPr>
        <w:jc w:val="center"/>
        <w:rPr>
          <w:rFonts w:ascii="Times New Roman" w:eastAsia="宋体" w:hAnsi="Times New Roman" w:cs="Times New Roman"/>
          <w:sz w:val="36"/>
          <w:szCs w:val="36"/>
        </w:rPr>
      </w:pPr>
    </w:p>
    <w:p w14:paraId="564A8418" w14:textId="77777777" w:rsidR="00EF3A09" w:rsidRPr="00EF3A09" w:rsidRDefault="00EF3A09" w:rsidP="00EF3A09">
      <w:pPr>
        <w:rPr>
          <w:rFonts w:ascii="Times New Roman" w:eastAsia="宋体" w:hAnsi="Times New Roman" w:cs="Times New Roman"/>
          <w:sz w:val="36"/>
          <w:szCs w:val="36"/>
        </w:rPr>
      </w:pPr>
    </w:p>
    <w:p w14:paraId="11C4BE38" w14:textId="77777777" w:rsidR="00EF3A09" w:rsidRPr="00EF3A09" w:rsidRDefault="00EF3A09" w:rsidP="00EF3A09">
      <w:pPr>
        <w:rPr>
          <w:rFonts w:ascii="Times New Roman" w:eastAsia="宋体" w:hAnsi="Times New Roman" w:cs="Times New Roman"/>
          <w:sz w:val="36"/>
          <w:szCs w:val="36"/>
        </w:rPr>
      </w:pPr>
    </w:p>
    <w:p w14:paraId="27036D5A" w14:textId="2F19F47A" w:rsidR="00EF3A09" w:rsidRPr="00EF3A09" w:rsidRDefault="00EF3A09" w:rsidP="00EF3A09">
      <w:pPr>
        <w:rPr>
          <w:rFonts w:ascii="Times New Roman" w:eastAsia="宋体" w:hAnsi="Times New Roman" w:cs="Times New Roman"/>
          <w:sz w:val="36"/>
          <w:szCs w:val="36"/>
        </w:rPr>
        <w:sectPr w:rsidR="00EF3A09" w:rsidRPr="00EF3A09" w:rsidSect="004A24C6">
          <w:footerReference w:type="default" r:id="rId8"/>
          <w:pgSz w:w="11906" w:h="16838"/>
          <w:pgMar w:top="1440" w:right="1800" w:bottom="1440" w:left="1800" w:header="851" w:footer="992" w:gutter="0"/>
          <w:pgNumType w:start="1"/>
          <w:cols w:space="425"/>
          <w:docGrid w:type="lines" w:linePitch="312"/>
        </w:sectPr>
      </w:pPr>
    </w:p>
    <w:p w14:paraId="530FA4FA" w14:textId="415CFA84" w:rsidR="00C32B75" w:rsidRPr="00C32B75" w:rsidRDefault="00C32B75" w:rsidP="00C32B75">
      <w:pPr>
        <w:spacing w:before="62" w:after="62" w:line="300" w:lineRule="auto"/>
        <w:jc w:val="center"/>
        <w:rPr>
          <w:rFonts w:ascii="Times New Roman" w:eastAsia="宋体" w:hAnsi="Times New Roman" w:cs="Times New Roman"/>
          <w:sz w:val="24"/>
          <w:szCs w:val="24"/>
        </w:rPr>
      </w:pPr>
      <w:r>
        <w:rPr>
          <w:rFonts w:ascii="Times New Roman" w:eastAsia="宋体" w:hAnsi="Times New Roman" w:cs="Times New Roman"/>
          <w:b/>
          <w:sz w:val="36"/>
          <w:szCs w:val="36"/>
        </w:rPr>
        <w:lastRenderedPageBreak/>
        <w:t>Contents</w:t>
      </w:r>
    </w:p>
    <w:p w14:paraId="28E2F6E5" w14:textId="14F83D86" w:rsidR="00EF3A09" w:rsidRDefault="00C32B75">
      <w:pPr>
        <w:pStyle w:val="TOC10"/>
        <w:tabs>
          <w:tab w:val="right" w:leader="dot" w:pos="8296"/>
        </w:tabs>
        <w:rPr>
          <w:noProof/>
        </w:rPr>
      </w:pPr>
      <w:r w:rsidRPr="00C32B75">
        <w:rPr>
          <w:rFonts w:ascii="Times New Roman" w:eastAsia="宋体" w:hAnsi="Times New Roman" w:cs="Times New Roman"/>
          <w:kern w:val="0"/>
          <w:sz w:val="24"/>
          <w:szCs w:val="24"/>
        </w:rPr>
        <w:fldChar w:fldCharType="begin"/>
      </w:r>
      <w:r w:rsidRPr="00C32B75">
        <w:rPr>
          <w:rFonts w:ascii="Times New Roman" w:eastAsia="宋体" w:hAnsi="Times New Roman" w:cs="Times New Roman"/>
          <w:kern w:val="0"/>
          <w:sz w:val="24"/>
          <w:szCs w:val="24"/>
        </w:rPr>
        <w:instrText xml:space="preserve"> TOC \o "1-2" \h \z \u </w:instrText>
      </w:r>
      <w:r w:rsidRPr="00C32B75">
        <w:rPr>
          <w:rFonts w:ascii="Times New Roman" w:eastAsia="宋体" w:hAnsi="Times New Roman" w:cs="Times New Roman"/>
          <w:kern w:val="0"/>
          <w:sz w:val="24"/>
          <w:szCs w:val="24"/>
        </w:rPr>
        <w:fldChar w:fldCharType="separate"/>
      </w:r>
      <w:hyperlink w:anchor="_Toc93496549" w:history="1">
        <w:r w:rsidR="00EF3A09" w:rsidRPr="00554D95">
          <w:rPr>
            <w:rStyle w:val="ab"/>
            <w:rFonts w:ascii="Times New Roman" w:eastAsia="宋体" w:hAnsi="Times New Roman" w:cs="Times New Roman"/>
            <w:b/>
            <w:bCs/>
            <w:noProof/>
            <w:kern w:val="44"/>
          </w:rPr>
          <w:t>1 General provisions</w:t>
        </w:r>
        <w:r w:rsidR="00EF3A09">
          <w:rPr>
            <w:noProof/>
            <w:webHidden/>
          </w:rPr>
          <w:tab/>
        </w:r>
        <w:r w:rsidR="00EF3A09">
          <w:rPr>
            <w:noProof/>
            <w:webHidden/>
          </w:rPr>
          <w:fldChar w:fldCharType="begin"/>
        </w:r>
        <w:r w:rsidR="00EF3A09">
          <w:rPr>
            <w:noProof/>
            <w:webHidden/>
          </w:rPr>
          <w:instrText xml:space="preserve"> PAGEREF _Toc93496549 \h </w:instrText>
        </w:r>
        <w:r w:rsidR="00EF3A09">
          <w:rPr>
            <w:noProof/>
            <w:webHidden/>
          </w:rPr>
        </w:r>
        <w:r w:rsidR="00EF3A09">
          <w:rPr>
            <w:noProof/>
            <w:webHidden/>
          </w:rPr>
          <w:fldChar w:fldCharType="separate"/>
        </w:r>
        <w:r w:rsidR="00EF3A09">
          <w:rPr>
            <w:noProof/>
            <w:webHidden/>
          </w:rPr>
          <w:t>1</w:t>
        </w:r>
        <w:r w:rsidR="00EF3A09">
          <w:rPr>
            <w:noProof/>
            <w:webHidden/>
          </w:rPr>
          <w:fldChar w:fldCharType="end"/>
        </w:r>
      </w:hyperlink>
    </w:p>
    <w:p w14:paraId="26268596" w14:textId="5768D6EE" w:rsidR="00EF3A09" w:rsidRDefault="00EF3A09">
      <w:pPr>
        <w:pStyle w:val="TOC10"/>
        <w:tabs>
          <w:tab w:val="right" w:leader="dot" w:pos="8296"/>
        </w:tabs>
        <w:rPr>
          <w:noProof/>
        </w:rPr>
      </w:pPr>
      <w:hyperlink w:anchor="_Toc93496550" w:history="1">
        <w:r w:rsidRPr="00554D95">
          <w:rPr>
            <w:rStyle w:val="ab"/>
            <w:rFonts w:ascii="Times New Roman" w:eastAsia="宋体" w:hAnsi="Times New Roman" w:cs="Times New Roman"/>
            <w:b/>
            <w:bCs/>
            <w:noProof/>
            <w:kern w:val="44"/>
          </w:rPr>
          <w:t>2 Terms</w:t>
        </w:r>
        <w:r>
          <w:rPr>
            <w:noProof/>
            <w:webHidden/>
          </w:rPr>
          <w:tab/>
        </w:r>
        <w:r>
          <w:rPr>
            <w:noProof/>
            <w:webHidden/>
          </w:rPr>
          <w:fldChar w:fldCharType="begin"/>
        </w:r>
        <w:r>
          <w:rPr>
            <w:noProof/>
            <w:webHidden/>
          </w:rPr>
          <w:instrText xml:space="preserve"> PAGEREF _Toc93496550 \h </w:instrText>
        </w:r>
        <w:r>
          <w:rPr>
            <w:noProof/>
            <w:webHidden/>
          </w:rPr>
        </w:r>
        <w:r>
          <w:rPr>
            <w:noProof/>
            <w:webHidden/>
          </w:rPr>
          <w:fldChar w:fldCharType="separate"/>
        </w:r>
        <w:r>
          <w:rPr>
            <w:noProof/>
            <w:webHidden/>
          </w:rPr>
          <w:t>2</w:t>
        </w:r>
        <w:r>
          <w:rPr>
            <w:noProof/>
            <w:webHidden/>
          </w:rPr>
          <w:fldChar w:fldCharType="end"/>
        </w:r>
      </w:hyperlink>
    </w:p>
    <w:p w14:paraId="2EDF8F87" w14:textId="36898478" w:rsidR="00EF3A09" w:rsidRDefault="00EF3A09">
      <w:pPr>
        <w:pStyle w:val="TOC10"/>
        <w:tabs>
          <w:tab w:val="right" w:leader="dot" w:pos="8296"/>
        </w:tabs>
        <w:rPr>
          <w:noProof/>
        </w:rPr>
      </w:pPr>
      <w:hyperlink w:anchor="_Toc93496551" w:history="1">
        <w:r w:rsidRPr="00554D95">
          <w:rPr>
            <w:rStyle w:val="ab"/>
            <w:rFonts w:ascii="Times New Roman" w:eastAsia="宋体" w:hAnsi="Times New Roman" w:cs="Times New Roman"/>
            <w:b/>
            <w:bCs/>
            <w:noProof/>
            <w:kern w:val="44"/>
          </w:rPr>
          <w:t>3 Basic Requirements</w:t>
        </w:r>
        <w:r>
          <w:rPr>
            <w:noProof/>
            <w:webHidden/>
          </w:rPr>
          <w:tab/>
        </w:r>
        <w:r>
          <w:rPr>
            <w:noProof/>
            <w:webHidden/>
          </w:rPr>
          <w:fldChar w:fldCharType="begin"/>
        </w:r>
        <w:r>
          <w:rPr>
            <w:noProof/>
            <w:webHidden/>
          </w:rPr>
          <w:instrText xml:space="preserve"> PAGEREF _Toc93496551 \h </w:instrText>
        </w:r>
        <w:r>
          <w:rPr>
            <w:noProof/>
            <w:webHidden/>
          </w:rPr>
        </w:r>
        <w:r>
          <w:rPr>
            <w:noProof/>
            <w:webHidden/>
          </w:rPr>
          <w:fldChar w:fldCharType="separate"/>
        </w:r>
        <w:r>
          <w:rPr>
            <w:noProof/>
            <w:webHidden/>
          </w:rPr>
          <w:t>3</w:t>
        </w:r>
        <w:r>
          <w:rPr>
            <w:noProof/>
            <w:webHidden/>
          </w:rPr>
          <w:fldChar w:fldCharType="end"/>
        </w:r>
      </w:hyperlink>
    </w:p>
    <w:p w14:paraId="5192052F" w14:textId="5F66EDAF" w:rsidR="00EF3A09" w:rsidRDefault="00EF3A09">
      <w:pPr>
        <w:pStyle w:val="TOC2"/>
        <w:rPr>
          <w:rFonts w:asciiTheme="minorHAnsi" w:eastAsiaTheme="minorEastAsia" w:hAnsiTheme="minorHAnsi" w:cstheme="minorBidi"/>
          <w:bCs w:val="0"/>
          <w:noProof/>
          <w:kern w:val="2"/>
          <w:sz w:val="21"/>
        </w:rPr>
      </w:pPr>
      <w:hyperlink w:anchor="_Toc93496552" w:history="1">
        <w:r w:rsidRPr="00554D95">
          <w:rPr>
            <w:rStyle w:val="ab"/>
            <w:b/>
            <w:noProof/>
          </w:rPr>
          <w:t>3.1 General Requirements</w:t>
        </w:r>
        <w:r>
          <w:rPr>
            <w:noProof/>
            <w:webHidden/>
          </w:rPr>
          <w:tab/>
        </w:r>
        <w:r>
          <w:rPr>
            <w:noProof/>
            <w:webHidden/>
          </w:rPr>
          <w:fldChar w:fldCharType="begin"/>
        </w:r>
        <w:r>
          <w:rPr>
            <w:noProof/>
            <w:webHidden/>
          </w:rPr>
          <w:instrText xml:space="preserve"> PAGEREF _Toc93496552 \h </w:instrText>
        </w:r>
        <w:r>
          <w:rPr>
            <w:noProof/>
            <w:webHidden/>
          </w:rPr>
        </w:r>
        <w:r>
          <w:rPr>
            <w:noProof/>
            <w:webHidden/>
          </w:rPr>
          <w:fldChar w:fldCharType="separate"/>
        </w:r>
        <w:r>
          <w:rPr>
            <w:noProof/>
            <w:webHidden/>
          </w:rPr>
          <w:t>3</w:t>
        </w:r>
        <w:r>
          <w:rPr>
            <w:noProof/>
            <w:webHidden/>
          </w:rPr>
          <w:fldChar w:fldCharType="end"/>
        </w:r>
      </w:hyperlink>
    </w:p>
    <w:p w14:paraId="69DDBF6D" w14:textId="5F9C5C27" w:rsidR="00EF3A09" w:rsidRDefault="00EF3A09">
      <w:pPr>
        <w:pStyle w:val="TOC2"/>
        <w:rPr>
          <w:rFonts w:asciiTheme="minorHAnsi" w:eastAsiaTheme="minorEastAsia" w:hAnsiTheme="minorHAnsi" w:cstheme="minorBidi"/>
          <w:bCs w:val="0"/>
          <w:noProof/>
          <w:kern w:val="2"/>
          <w:sz w:val="21"/>
        </w:rPr>
      </w:pPr>
      <w:hyperlink w:anchor="_Toc93496553" w:history="1">
        <w:r w:rsidRPr="00554D95">
          <w:rPr>
            <w:rStyle w:val="ab"/>
            <w:b/>
            <w:noProof/>
          </w:rPr>
          <w:t>3.2 Assessment and Rating</w:t>
        </w:r>
        <w:r>
          <w:rPr>
            <w:noProof/>
            <w:webHidden/>
          </w:rPr>
          <w:tab/>
        </w:r>
        <w:r>
          <w:rPr>
            <w:noProof/>
            <w:webHidden/>
          </w:rPr>
          <w:fldChar w:fldCharType="begin"/>
        </w:r>
        <w:r>
          <w:rPr>
            <w:noProof/>
            <w:webHidden/>
          </w:rPr>
          <w:instrText xml:space="preserve"> PAGEREF _Toc93496553 \h </w:instrText>
        </w:r>
        <w:r>
          <w:rPr>
            <w:noProof/>
            <w:webHidden/>
          </w:rPr>
        </w:r>
        <w:r>
          <w:rPr>
            <w:noProof/>
            <w:webHidden/>
          </w:rPr>
          <w:fldChar w:fldCharType="separate"/>
        </w:r>
        <w:r>
          <w:rPr>
            <w:noProof/>
            <w:webHidden/>
          </w:rPr>
          <w:t>3</w:t>
        </w:r>
        <w:r>
          <w:rPr>
            <w:noProof/>
            <w:webHidden/>
          </w:rPr>
          <w:fldChar w:fldCharType="end"/>
        </w:r>
      </w:hyperlink>
    </w:p>
    <w:p w14:paraId="7B05B341" w14:textId="0B2C50CA" w:rsidR="00EF3A09" w:rsidRDefault="00EF3A09">
      <w:pPr>
        <w:pStyle w:val="TOC10"/>
        <w:tabs>
          <w:tab w:val="right" w:leader="dot" w:pos="8296"/>
        </w:tabs>
        <w:rPr>
          <w:noProof/>
        </w:rPr>
      </w:pPr>
      <w:hyperlink w:anchor="_Toc93496554" w:history="1">
        <w:r w:rsidRPr="00554D95">
          <w:rPr>
            <w:rStyle w:val="ab"/>
            <w:rFonts w:ascii="Times New Roman" w:eastAsia="宋体" w:hAnsi="Times New Roman" w:cs="Times New Roman"/>
            <w:b/>
            <w:bCs/>
            <w:noProof/>
            <w:kern w:val="44"/>
          </w:rPr>
          <w:t>4 Safety and Durability</w:t>
        </w:r>
        <w:r>
          <w:rPr>
            <w:noProof/>
            <w:webHidden/>
          </w:rPr>
          <w:tab/>
        </w:r>
        <w:r>
          <w:rPr>
            <w:noProof/>
            <w:webHidden/>
          </w:rPr>
          <w:fldChar w:fldCharType="begin"/>
        </w:r>
        <w:r>
          <w:rPr>
            <w:noProof/>
            <w:webHidden/>
          </w:rPr>
          <w:instrText xml:space="preserve"> PAGEREF _Toc93496554 \h </w:instrText>
        </w:r>
        <w:r>
          <w:rPr>
            <w:noProof/>
            <w:webHidden/>
          </w:rPr>
        </w:r>
        <w:r>
          <w:rPr>
            <w:noProof/>
            <w:webHidden/>
          </w:rPr>
          <w:fldChar w:fldCharType="separate"/>
        </w:r>
        <w:r>
          <w:rPr>
            <w:noProof/>
            <w:webHidden/>
          </w:rPr>
          <w:t>4</w:t>
        </w:r>
        <w:r>
          <w:rPr>
            <w:noProof/>
            <w:webHidden/>
          </w:rPr>
          <w:fldChar w:fldCharType="end"/>
        </w:r>
      </w:hyperlink>
    </w:p>
    <w:p w14:paraId="24BAABB7" w14:textId="4006D53A" w:rsidR="00EF3A09" w:rsidRDefault="00EF3A09">
      <w:pPr>
        <w:pStyle w:val="TOC2"/>
        <w:rPr>
          <w:rFonts w:asciiTheme="minorHAnsi" w:eastAsiaTheme="minorEastAsia" w:hAnsiTheme="minorHAnsi" w:cstheme="minorBidi"/>
          <w:bCs w:val="0"/>
          <w:noProof/>
          <w:kern w:val="2"/>
          <w:sz w:val="21"/>
        </w:rPr>
      </w:pPr>
      <w:hyperlink w:anchor="_Toc93496555" w:history="1">
        <w:r w:rsidRPr="00554D95">
          <w:rPr>
            <w:rStyle w:val="ab"/>
            <w:b/>
            <w:noProof/>
          </w:rPr>
          <w:t>4.1 Prerequisite Items</w:t>
        </w:r>
        <w:r>
          <w:rPr>
            <w:noProof/>
            <w:webHidden/>
          </w:rPr>
          <w:tab/>
        </w:r>
        <w:r>
          <w:rPr>
            <w:noProof/>
            <w:webHidden/>
          </w:rPr>
          <w:fldChar w:fldCharType="begin"/>
        </w:r>
        <w:r>
          <w:rPr>
            <w:noProof/>
            <w:webHidden/>
          </w:rPr>
          <w:instrText xml:space="preserve"> PAGEREF _Toc93496555 \h </w:instrText>
        </w:r>
        <w:r>
          <w:rPr>
            <w:noProof/>
            <w:webHidden/>
          </w:rPr>
        </w:r>
        <w:r>
          <w:rPr>
            <w:noProof/>
            <w:webHidden/>
          </w:rPr>
          <w:fldChar w:fldCharType="separate"/>
        </w:r>
        <w:r>
          <w:rPr>
            <w:noProof/>
            <w:webHidden/>
          </w:rPr>
          <w:t>4</w:t>
        </w:r>
        <w:r>
          <w:rPr>
            <w:noProof/>
            <w:webHidden/>
          </w:rPr>
          <w:fldChar w:fldCharType="end"/>
        </w:r>
      </w:hyperlink>
    </w:p>
    <w:p w14:paraId="285A62EC" w14:textId="105B24CE" w:rsidR="00EF3A09" w:rsidRDefault="00EF3A09">
      <w:pPr>
        <w:pStyle w:val="TOC2"/>
        <w:rPr>
          <w:rFonts w:asciiTheme="minorHAnsi" w:eastAsiaTheme="minorEastAsia" w:hAnsiTheme="minorHAnsi" w:cstheme="minorBidi"/>
          <w:bCs w:val="0"/>
          <w:noProof/>
          <w:kern w:val="2"/>
          <w:sz w:val="21"/>
        </w:rPr>
      </w:pPr>
      <w:hyperlink w:anchor="_Toc93496556" w:history="1">
        <w:r w:rsidRPr="00554D95">
          <w:rPr>
            <w:rStyle w:val="ab"/>
            <w:b/>
            <w:noProof/>
          </w:rPr>
          <w:t>4.2 Scoring Items</w:t>
        </w:r>
        <w:r>
          <w:rPr>
            <w:noProof/>
            <w:webHidden/>
          </w:rPr>
          <w:tab/>
        </w:r>
        <w:r>
          <w:rPr>
            <w:noProof/>
            <w:webHidden/>
          </w:rPr>
          <w:fldChar w:fldCharType="begin"/>
        </w:r>
        <w:r>
          <w:rPr>
            <w:noProof/>
            <w:webHidden/>
          </w:rPr>
          <w:instrText xml:space="preserve"> PAGEREF _Toc93496556 \h </w:instrText>
        </w:r>
        <w:r>
          <w:rPr>
            <w:noProof/>
            <w:webHidden/>
          </w:rPr>
        </w:r>
        <w:r>
          <w:rPr>
            <w:noProof/>
            <w:webHidden/>
          </w:rPr>
          <w:fldChar w:fldCharType="separate"/>
        </w:r>
        <w:r>
          <w:rPr>
            <w:noProof/>
            <w:webHidden/>
          </w:rPr>
          <w:t>5</w:t>
        </w:r>
        <w:r>
          <w:rPr>
            <w:noProof/>
            <w:webHidden/>
          </w:rPr>
          <w:fldChar w:fldCharType="end"/>
        </w:r>
      </w:hyperlink>
    </w:p>
    <w:p w14:paraId="2E91D09A" w14:textId="629D0239" w:rsidR="00EF3A09" w:rsidRDefault="00EF3A09">
      <w:pPr>
        <w:pStyle w:val="TOC10"/>
        <w:tabs>
          <w:tab w:val="right" w:leader="dot" w:pos="8296"/>
        </w:tabs>
        <w:rPr>
          <w:noProof/>
        </w:rPr>
      </w:pPr>
      <w:hyperlink w:anchor="_Toc93496557" w:history="1">
        <w:r w:rsidRPr="00554D95">
          <w:rPr>
            <w:rStyle w:val="ab"/>
            <w:rFonts w:ascii="Times New Roman" w:eastAsia="宋体" w:hAnsi="Times New Roman" w:cs="Times New Roman"/>
            <w:b/>
            <w:bCs/>
            <w:noProof/>
            <w:kern w:val="44"/>
          </w:rPr>
          <w:t>5 Health and Comfort</w:t>
        </w:r>
        <w:r>
          <w:rPr>
            <w:noProof/>
            <w:webHidden/>
          </w:rPr>
          <w:tab/>
        </w:r>
        <w:r>
          <w:rPr>
            <w:noProof/>
            <w:webHidden/>
          </w:rPr>
          <w:fldChar w:fldCharType="begin"/>
        </w:r>
        <w:r>
          <w:rPr>
            <w:noProof/>
            <w:webHidden/>
          </w:rPr>
          <w:instrText xml:space="preserve"> PAGEREF _Toc93496557 \h </w:instrText>
        </w:r>
        <w:r>
          <w:rPr>
            <w:noProof/>
            <w:webHidden/>
          </w:rPr>
        </w:r>
        <w:r>
          <w:rPr>
            <w:noProof/>
            <w:webHidden/>
          </w:rPr>
          <w:fldChar w:fldCharType="separate"/>
        </w:r>
        <w:r>
          <w:rPr>
            <w:noProof/>
            <w:webHidden/>
          </w:rPr>
          <w:t>7</w:t>
        </w:r>
        <w:r>
          <w:rPr>
            <w:noProof/>
            <w:webHidden/>
          </w:rPr>
          <w:fldChar w:fldCharType="end"/>
        </w:r>
      </w:hyperlink>
    </w:p>
    <w:p w14:paraId="2AFC67C2" w14:textId="01429103" w:rsidR="00EF3A09" w:rsidRDefault="00EF3A09">
      <w:pPr>
        <w:pStyle w:val="TOC2"/>
        <w:rPr>
          <w:rFonts w:asciiTheme="minorHAnsi" w:eastAsiaTheme="minorEastAsia" w:hAnsiTheme="minorHAnsi" w:cstheme="minorBidi"/>
          <w:bCs w:val="0"/>
          <w:noProof/>
          <w:kern w:val="2"/>
          <w:sz w:val="21"/>
        </w:rPr>
      </w:pPr>
      <w:hyperlink w:anchor="_Toc93496558" w:history="1">
        <w:r w:rsidRPr="00554D95">
          <w:rPr>
            <w:rStyle w:val="ab"/>
            <w:b/>
            <w:noProof/>
          </w:rPr>
          <w:t>5.1 Prerequisite Items</w:t>
        </w:r>
        <w:r>
          <w:rPr>
            <w:noProof/>
            <w:webHidden/>
          </w:rPr>
          <w:tab/>
        </w:r>
        <w:r>
          <w:rPr>
            <w:noProof/>
            <w:webHidden/>
          </w:rPr>
          <w:fldChar w:fldCharType="begin"/>
        </w:r>
        <w:r>
          <w:rPr>
            <w:noProof/>
            <w:webHidden/>
          </w:rPr>
          <w:instrText xml:space="preserve"> PAGEREF _Toc93496558 \h </w:instrText>
        </w:r>
        <w:r>
          <w:rPr>
            <w:noProof/>
            <w:webHidden/>
          </w:rPr>
        </w:r>
        <w:r>
          <w:rPr>
            <w:noProof/>
            <w:webHidden/>
          </w:rPr>
          <w:fldChar w:fldCharType="separate"/>
        </w:r>
        <w:r>
          <w:rPr>
            <w:noProof/>
            <w:webHidden/>
          </w:rPr>
          <w:t>7</w:t>
        </w:r>
        <w:r>
          <w:rPr>
            <w:noProof/>
            <w:webHidden/>
          </w:rPr>
          <w:fldChar w:fldCharType="end"/>
        </w:r>
      </w:hyperlink>
    </w:p>
    <w:p w14:paraId="30253FB7" w14:textId="49A478AE" w:rsidR="00EF3A09" w:rsidRDefault="00EF3A09">
      <w:pPr>
        <w:pStyle w:val="TOC2"/>
        <w:rPr>
          <w:rFonts w:asciiTheme="minorHAnsi" w:eastAsiaTheme="minorEastAsia" w:hAnsiTheme="minorHAnsi" w:cstheme="minorBidi"/>
          <w:bCs w:val="0"/>
          <w:noProof/>
          <w:kern w:val="2"/>
          <w:sz w:val="21"/>
        </w:rPr>
      </w:pPr>
      <w:hyperlink w:anchor="_Toc93496559" w:history="1">
        <w:r w:rsidRPr="00554D95">
          <w:rPr>
            <w:rStyle w:val="ab"/>
            <w:b/>
            <w:noProof/>
          </w:rPr>
          <w:t>5.2 Scoring Items</w:t>
        </w:r>
        <w:r>
          <w:rPr>
            <w:noProof/>
            <w:webHidden/>
          </w:rPr>
          <w:tab/>
        </w:r>
        <w:r>
          <w:rPr>
            <w:noProof/>
            <w:webHidden/>
          </w:rPr>
          <w:fldChar w:fldCharType="begin"/>
        </w:r>
        <w:r>
          <w:rPr>
            <w:noProof/>
            <w:webHidden/>
          </w:rPr>
          <w:instrText xml:space="preserve"> PAGEREF _Toc93496559 \h </w:instrText>
        </w:r>
        <w:r>
          <w:rPr>
            <w:noProof/>
            <w:webHidden/>
          </w:rPr>
        </w:r>
        <w:r>
          <w:rPr>
            <w:noProof/>
            <w:webHidden/>
          </w:rPr>
          <w:fldChar w:fldCharType="separate"/>
        </w:r>
        <w:r>
          <w:rPr>
            <w:noProof/>
            <w:webHidden/>
          </w:rPr>
          <w:t>8</w:t>
        </w:r>
        <w:r>
          <w:rPr>
            <w:noProof/>
            <w:webHidden/>
          </w:rPr>
          <w:fldChar w:fldCharType="end"/>
        </w:r>
      </w:hyperlink>
    </w:p>
    <w:p w14:paraId="200A18D6" w14:textId="1396B7A5" w:rsidR="00EF3A09" w:rsidRDefault="00EF3A09">
      <w:pPr>
        <w:pStyle w:val="TOC10"/>
        <w:tabs>
          <w:tab w:val="right" w:leader="dot" w:pos="8296"/>
        </w:tabs>
        <w:rPr>
          <w:noProof/>
        </w:rPr>
      </w:pPr>
      <w:hyperlink w:anchor="_Toc93496560" w:history="1">
        <w:r w:rsidRPr="00554D95">
          <w:rPr>
            <w:rStyle w:val="ab"/>
            <w:rFonts w:ascii="Times New Roman" w:eastAsia="宋体" w:hAnsi="Times New Roman" w:cs="Times New Roman"/>
            <w:b/>
            <w:bCs/>
            <w:noProof/>
            <w:kern w:val="44"/>
          </w:rPr>
          <w:t>6 Occupant Convenience</w:t>
        </w:r>
        <w:r>
          <w:rPr>
            <w:noProof/>
            <w:webHidden/>
          </w:rPr>
          <w:tab/>
        </w:r>
        <w:r>
          <w:rPr>
            <w:noProof/>
            <w:webHidden/>
          </w:rPr>
          <w:fldChar w:fldCharType="begin"/>
        </w:r>
        <w:r>
          <w:rPr>
            <w:noProof/>
            <w:webHidden/>
          </w:rPr>
          <w:instrText xml:space="preserve"> PAGEREF _Toc93496560 \h </w:instrText>
        </w:r>
        <w:r>
          <w:rPr>
            <w:noProof/>
            <w:webHidden/>
          </w:rPr>
        </w:r>
        <w:r>
          <w:rPr>
            <w:noProof/>
            <w:webHidden/>
          </w:rPr>
          <w:fldChar w:fldCharType="separate"/>
        </w:r>
        <w:r>
          <w:rPr>
            <w:noProof/>
            <w:webHidden/>
          </w:rPr>
          <w:t>14</w:t>
        </w:r>
        <w:r>
          <w:rPr>
            <w:noProof/>
            <w:webHidden/>
          </w:rPr>
          <w:fldChar w:fldCharType="end"/>
        </w:r>
      </w:hyperlink>
    </w:p>
    <w:p w14:paraId="3E679CEA" w14:textId="703738B4" w:rsidR="00EF3A09" w:rsidRDefault="00EF3A09">
      <w:pPr>
        <w:pStyle w:val="TOC2"/>
        <w:rPr>
          <w:rFonts w:asciiTheme="minorHAnsi" w:eastAsiaTheme="minorEastAsia" w:hAnsiTheme="minorHAnsi" w:cstheme="minorBidi"/>
          <w:bCs w:val="0"/>
          <w:noProof/>
          <w:kern w:val="2"/>
          <w:sz w:val="21"/>
        </w:rPr>
      </w:pPr>
      <w:hyperlink w:anchor="_Toc93496561" w:history="1">
        <w:r w:rsidRPr="00554D95">
          <w:rPr>
            <w:rStyle w:val="ab"/>
            <w:b/>
            <w:noProof/>
          </w:rPr>
          <w:t>6.1 Prerequisite Items</w:t>
        </w:r>
        <w:r>
          <w:rPr>
            <w:noProof/>
            <w:webHidden/>
          </w:rPr>
          <w:tab/>
        </w:r>
        <w:r>
          <w:rPr>
            <w:noProof/>
            <w:webHidden/>
          </w:rPr>
          <w:fldChar w:fldCharType="begin"/>
        </w:r>
        <w:r>
          <w:rPr>
            <w:noProof/>
            <w:webHidden/>
          </w:rPr>
          <w:instrText xml:space="preserve"> PAGEREF _Toc93496561 \h </w:instrText>
        </w:r>
        <w:r>
          <w:rPr>
            <w:noProof/>
            <w:webHidden/>
          </w:rPr>
        </w:r>
        <w:r>
          <w:rPr>
            <w:noProof/>
            <w:webHidden/>
          </w:rPr>
          <w:fldChar w:fldCharType="separate"/>
        </w:r>
        <w:r>
          <w:rPr>
            <w:noProof/>
            <w:webHidden/>
          </w:rPr>
          <w:t>14</w:t>
        </w:r>
        <w:r>
          <w:rPr>
            <w:noProof/>
            <w:webHidden/>
          </w:rPr>
          <w:fldChar w:fldCharType="end"/>
        </w:r>
      </w:hyperlink>
    </w:p>
    <w:p w14:paraId="27FB8850" w14:textId="2AC5FBC1" w:rsidR="00EF3A09" w:rsidRDefault="00EF3A09">
      <w:pPr>
        <w:pStyle w:val="TOC2"/>
        <w:rPr>
          <w:rFonts w:asciiTheme="minorHAnsi" w:eastAsiaTheme="minorEastAsia" w:hAnsiTheme="minorHAnsi" w:cstheme="minorBidi"/>
          <w:bCs w:val="0"/>
          <w:noProof/>
          <w:kern w:val="2"/>
          <w:sz w:val="21"/>
        </w:rPr>
      </w:pPr>
      <w:hyperlink w:anchor="_Toc93496562" w:history="1">
        <w:r w:rsidRPr="00554D95">
          <w:rPr>
            <w:rStyle w:val="ab"/>
            <w:b/>
            <w:noProof/>
          </w:rPr>
          <w:t>6.2 Scoring Items</w:t>
        </w:r>
        <w:r>
          <w:rPr>
            <w:noProof/>
            <w:webHidden/>
          </w:rPr>
          <w:tab/>
        </w:r>
        <w:r>
          <w:rPr>
            <w:noProof/>
            <w:webHidden/>
          </w:rPr>
          <w:fldChar w:fldCharType="begin"/>
        </w:r>
        <w:r>
          <w:rPr>
            <w:noProof/>
            <w:webHidden/>
          </w:rPr>
          <w:instrText xml:space="preserve"> PAGEREF _Toc93496562 \h </w:instrText>
        </w:r>
        <w:r>
          <w:rPr>
            <w:noProof/>
            <w:webHidden/>
          </w:rPr>
        </w:r>
        <w:r>
          <w:rPr>
            <w:noProof/>
            <w:webHidden/>
          </w:rPr>
          <w:fldChar w:fldCharType="separate"/>
        </w:r>
        <w:r>
          <w:rPr>
            <w:noProof/>
            <w:webHidden/>
          </w:rPr>
          <w:t>14</w:t>
        </w:r>
        <w:r>
          <w:rPr>
            <w:noProof/>
            <w:webHidden/>
          </w:rPr>
          <w:fldChar w:fldCharType="end"/>
        </w:r>
      </w:hyperlink>
    </w:p>
    <w:p w14:paraId="77A92D97" w14:textId="172ABAF4" w:rsidR="00EF3A09" w:rsidRDefault="00EF3A09">
      <w:pPr>
        <w:pStyle w:val="TOC10"/>
        <w:tabs>
          <w:tab w:val="right" w:leader="dot" w:pos="8296"/>
        </w:tabs>
        <w:rPr>
          <w:noProof/>
        </w:rPr>
      </w:pPr>
      <w:hyperlink w:anchor="_Toc93496563" w:history="1">
        <w:r w:rsidRPr="00554D95">
          <w:rPr>
            <w:rStyle w:val="ab"/>
            <w:rFonts w:ascii="Times New Roman" w:eastAsia="宋体" w:hAnsi="Times New Roman" w:cs="Times New Roman"/>
            <w:b/>
            <w:bCs/>
            <w:noProof/>
            <w:kern w:val="44"/>
          </w:rPr>
          <w:t>7 Resources Saving</w:t>
        </w:r>
        <w:r>
          <w:rPr>
            <w:noProof/>
            <w:webHidden/>
          </w:rPr>
          <w:tab/>
        </w:r>
        <w:r>
          <w:rPr>
            <w:noProof/>
            <w:webHidden/>
          </w:rPr>
          <w:fldChar w:fldCharType="begin"/>
        </w:r>
        <w:r>
          <w:rPr>
            <w:noProof/>
            <w:webHidden/>
          </w:rPr>
          <w:instrText xml:space="preserve"> PAGEREF _Toc93496563 \h </w:instrText>
        </w:r>
        <w:r>
          <w:rPr>
            <w:noProof/>
            <w:webHidden/>
          </w:rPr>
        </w:r>
        <w:r>
          <w:rPr>
            <w:noProof/>
            <w:webHidden/>
          </w:rPr>
          <w:fldChar w:fldCharType="separate"/>
        </w:r>
        <w:r>
          <w:rPr>
            <w:noProof/>
            <w:webHidden/>
          </w:rPr>
          <w:t>19</w:t>
        </w:r>
        <w:r>
          <w:rPr>
            <w:noProof/>
            <w:webHidden/>
          </w:rPr>
          <w:fldChar w:fldCharType="end"/>
        </w:r>
      </w:hyperlink>
    </w:p>
    <w:p w14:paraId="3046F377" w14:textId="73C04361" w:rsidR="00EF3A09" w:rsidRDefault="00EF3A09">
      <w:pPr>
        <w:pStyle w:val="TOC2"/>
        <w:rPr>
          <w:rFonts w:asciiTheme="minorHAnsi" w:eastAsiaTheme="minorEastAsia" w:hAnsiTheme="minorHAnsi" w:cstheme="minorBidi"/>
          <w:bCs w:val="0"/>
          <w:noProof/>
          <w:kern w:val="2"/>
          <w:sz w:val="21"/>
        </w:rPr>
      </w:pPr>
      <w:hyperlink w:anchor="_Toc93496564" w:history="1">
        <w:r w:rsidRPr="00554D95">
          <w:rPr>
            <w:rStyle w:val="ab"/>
            <w:b/>
            <w:noProof/>
          </w:rPr>
          <w:t>7.1 Prerequisite Items</w:t>
        </w:r>
        <w:r>
          <w:rPr>
            <w:noProof/>
            <w:webHidden/>
          </w:rPr>
          <w:tab/>
        </w:r>
        <w:r>
          <w:rPr>
            <w:noProof/>
            <w:webHidden/>
          </w:rPr>
          <w:fldChar w:fldCharType="begin"/>
        </w:r>
        <w:r>
          <w:rPr>
            <w:noProof/>
            <w:webHidden/>
          </w:rPr>
          <w:instrText xml:space="preserve"> PAGEREF _Toc93496564 \h </w:instrText>
        </w:r>
        <w:r>
          <w:rPr>
            <w:noProof/>
            <w:webHidden/>
          </w:rPr>
        </w:r>
        <w:r>
          <w:rPr>
            <w:noProof/>
            <w:webHidden/>
          </w:rPr>
          <w:fldChar w:fldCharType="separate"/>
        </w:r>
        <w:r>
          <w:rPr>
            <w:noProof/>
            <w:webHidden/>
          </w:rPr>
          <w:t>19</w:t>
        </w:r>
        <w:r>
          <w:rPr>
            <w:noProof/>
            <w:webHidden/>
          </w:rPr>
          <w:fldChar w:fldCharType="end"/>
        </w:r>
      </w:hyperlink>
    </w:p>
    <w:p w14:paraId="2CF6EE94" w14:textId="719BC284" w:rsidR="00EF3A09" w:rsidRDefault="00EF3A09">
      <w:pPr>
        <w:pStyle w:val="TOC2"/>
        <w:rPr>
          <w:rFonts w:asciiTheme="minorHAnsi" w:eastAsiaTheme="minorEastAsia" w:hAnsiTheme="minorHAnsi" w:cstheme="minorBidi"/>
          <w:bCs w:val="0"/>
          <w:noProof/>
          <w:kern w:val="2"/>
          <w:sz w:val="21"/>
        </w:rPr>
      </w:pPr>
      <w:hyperlink w:anchor="_Toc93496565" w:history="1">
        <w:r w:rsidRPr="00554D95">
          <w:rPr>
            <w:rStyle w:val="ab"/>
            <w:b/>
            <w:noProof/>
          </w:rPr>
          <w:t>7.2 Scoring Items</w:t>
        </w:r>
        <w:r>
          <w:rPr>
            <w:noProof/>
            <w:webHidden/>
          </w:rPr>
          <w:tab/>
        </w:r>
        <w:r>
          <w:rPr>
            <w:noProof/>
            <w:webHidden/>
          </w:rPr>
          <w:fldChar w:fldCharType="begin"/>
        </w:r>
        <w:r>
          <w:rPr>
            <w:noProof/>
            <w:webHidden/>
          </w:rPr>
          <w:instrText xml:space="preserve"> PAGEREF _Toc93496565 \h </w:instrText>
        </w:r>
        <w:r>
          <w:rPr>
            <w:noProof/>
            <w:webHidden/>
          </w:rPr>
        </w:r>
        <w:r>
          <w:rPr>
            <w:noProof/>
            <w:webHidden/>
          </w:rPr>
          <w:fldChar w:fldCharType="separate"/>
        </w:r>
        <w:r>
          <w:rPr>
            <w:noProof/>
            <w:webHidden/>
          </w:rPr>
          <w:t>20</w:t>
        </w:r>
        <w:r>
          <w:rPr>
            <w:noProof/>
            <w:webHidden/>
          </w:rPr>
          <w:fldChar w:fldCharType="end"/>
        </w:r>
      </w:hyperlink>
    </w:p>
    <w:p w14:paraId="182B6F25" w14:textId="561D733A" w:rsidR="00EF3A09" w:rsidRDefault="00EF3A09">
      <w:pPr>
        <w:pStyle w:val="TOC10"/>
        <w:tabs>
          <w:tab w:val="right" w:leader="dot" w:pos="8296"/>
        </w:tabs>
        <w:rPr>
          <w:noProof/>
        </w:rPr>
      </w:pPr>
      <w:hyperlink w:anchor="_Toc93496566" w:history="1">
        <w:r w:rsidRPr="00554D95">
          <w:rPr>
            <w:rStyle w:val="ab"/>
            <w:rFonts w:ascii="Times New Roman" w:eastAsia="宋体" w:hAnsi="Times New Roman" w:cs="Times New Roman"/>
            <w:b/>
            <w:bCs/>
            <w:noProof/>
            <w:kern w:val="44"/>
          </w:rPr>
          <w:t>8 Environment Livability</w:t>
        </w:r>
        <w:r>
          <w:rPr>
            <w:noProof/>
            <w:webHidden/>
          </w:rPr>
          <w:tab/>
        </w:r>
        <w:r>
          <w:rPr>
            <w:noProof/>
            <w:webHidden/>
          </w:rPr>
          <w:fldChar w:fldCharType="begin"/>
        </w:r>
        <w:r>
          <w:rPr>
            <w:noProof/>
            <w:webHidden/>
          </w:rPr>
          <w:instrText xml:space="preserve"> PAGEREF _Toc93496566 \h </w:instrText>
        </w:r>
        <w:r>
          <w:rPr>
            <w:noProof/>
            <w:webHidden/>
          </w:rPr>
        </w:r>
        <w:r>
          <w:rPr>
            <w:noProof/>
            <w:webHidden/>
          </w:rPr>
          <w:fldChar w:fldCharType="separate"/>
        </w:r>
        <w:r>
          <w:rPr>
            <w:noProof/>
            <w:webHidden/>
          </w:rPr>
          <w:t>25</w:t>
        </w:r>
        <w:r>
          <w:rPr>
            <w:noProof/>
            <w:webHidden/>
          </w:rPr>
          <w:fldChar w:fldCharType="end"/>
        </w:r>
      </w:hyperlink>
    </w:p>
    <w:p w14:paraId="5553ADF0" w14:textId="4EE17045" w:rsidR="00EF3A09" w:rsidRDefault="00EF3A09">
      <w:pPr>
        <w:pStyle w:val="TOC2"/>
        <w:rPr>
          <w:rFonts w:asciiTheme="minorHAnsi" w:eastAsiaTheme="minorEastAsia" w:hAnsiTheme="minorHAnsi" w:cstheme="minorBidi"/>
          <w:bCs w:val="0"/>
          <w:noProof/>
          <w:kern w:val="2"/>
          <w:sz w:val="21"/>
        </w:rPr>
      </w:pPr>
      <w:hyperlink w:anchor="_Toc93496567" w:history="1">
        <w:r w:rsidRPr="00554D95">
          <w:rPr>
            <w:rStyle w:val="ab"/>
            <w:b/>
            <w:noProof/>
          </w:rPr>
          <w:t>8.1 Prerequisite Items</w:t>
        </w:r>
        <w:r>
          <w:rPr>
            <w:noProof/>
            <w:webHidden/>
          </w:rPr>
          <w:tab/>
        </w:r>
        <w:r>
          <w:rPr>
            <w:noProof/>
            <w:webHidden/>
          </w:rPr>
          <w:fldChar w:fldCharType="begin"/>
        </w:r>
        <w:r>
          <w:rPr>
            <w:noProof/>
            <w:webHidden/>
          </w:rPr>
          <w:instrText xml:space="preserve"> PAGEREF _Toc93496567 \h </w:instrText>
        </w:r>
        <w:r>
          <w:rPr>
            <w:noProof/>
            <w:webHidden/>
          </w:rPr>
        </w:r>
        <w:r>
          <w:rPr>
            <w:noProof/>
            <w:webHidden/>
          </w:rPr>
          <w:fldChar w:fldCharType="separate"/>
        </w:r>
        <w:r>
          <w:rPr>
            <w:noProof/>
            <w:webHidden/>
          </w:rPr>
          <w:t>25</w:t>
        </w:r>
        <w:r>
          <w:rPr>
            <w:noProof/>
            <w:webHidden/>
          </w:rPr>
          <w:fldChar w:fldCharType="end"/>
        </w:r>
      </w:hyperlink>
    </w:p>
    <w:p w14:paraId="0644C5AE" w14:textId="7C75D7A8" w:rsidR="00EF3A09" w:rsidRDefault="00EF3A09">
      <w:pPr>
        <w:pStyle w:val="TOC2"/>
        <w:rPr>
          <w:rFonts w:asciiTheme="minorHAnsi" w:eastAsiaTheme="minorEastAsia" w:hAnsiTheme="minorHAnsi" w:cstheme="minorBidi"/>
          <w:bCs w:val="0"/>
          <w:noProof/>
          <w:kern w:val="2"/>
          <w:sz w:val="21"/>
        </w:rPr>
      </w:pPr>
      <w:hyperlink w:anchor="_Toc93496568" w:history="1">
        <w:r w:rsidRPr="00554D95">
          <w:rPr>
            <w:rStyle w:val="ab"/>
            <w:b/>
            <w:noProof/>
          </w:rPr>
          <w:t>8.2 Scoring Items</w:t>
        </w:r>
        <w:r>
          <w:rPr>
            <w:noProof/>
            <w:webHidden/>
          </w:rPr>
          <w:tab/>
        </w:r>
        <w:r>
          <w:rPr>
            <w:noProof/>
            <w:webHidden/>
          </w:rPr>
          <w:fldChar w:fldCharType="begin"/>
        </w:r>
        <w:r>
          <w:rPr>
            <w:noProof/>
            <w:webHidden/>
          </w:rPr>
          <w:instrText xml:space="preserve"> PAGEREF _Toc93496568 \h </w:instrText>
        </w:r>
        <w:r>
          <w:rPr>
            <w:noProof/>
            <w:webHidden/>
          </w:rPr>
        </w:r>
        <w:r>
          <w:rPr>
            <w:noProof/>
            <w:webHidden/>
          </w:rPr>
          <w:fldChar w:fldCharType="separate"/>
        </w:r>
        <w:r>
          <w:rPr>
            <w:noProof/>
            <w:webHidden/>
          </w:rPr>
          <w:t>26</w:t>
        </w:r>
        <w:r>
          <w:rPr>
            <w:noProof/>
            <w:webHidden/>
          </w:rPr>
          <w:fldChar w:fldCharType="end"/>
        </w:r>
      </w:hyperlink>
    </w:p>
    <w:p w14:paraId="1760507F" w14:textId="6155D78F" w:rsidR="00EF3A09" w:rsidRDefault="00EF3A09">
      <w:pPr>
        <w:pStyle w:val="TOC10"/>
        <w:tabs>
          <w:tab w:val="right" w:leader="dot" w:pos="8296"/>
        </w:tabs>
        <w:rPr>
          <w:noProof/>
        </w:rPr>
      </w:pPr>
      <w:hyperlink w:anchor="_Toc93496569" w:history="1">
        <w:r w:rsidRPr="00554D95">
          <w:rPr>
            <w:rStyle w:val="ab"/>
            <w:rFonts w:ascii="Times New Roman" w:eastAsia="宋体" w:hAnsi="Times New Roman" w:cs="Times New Roman"/>
            <w:b/>
            <w:bCs/>
            <w:noProof/>
            <w:kern w:val="44"/>
          </w:rPr>
          <w:t>9 Openness and Innovation</w:t>
        </w:r>
        <w:r>
          <w:rPr>
            <w:noProof/>
            <w:webHidden/>
          </w:rPr>
          <w:tab/>
        </w:r>
        <w:r>
          <w:rPr>
            <w:noProof/>
            <w:webHidden/>
          </w:rPr>
          <w:fldChar w:fldCharType="begin"/>
        </w:r>
        <w:r>
          <w:rPr>
            <w:noProof/>
            <w:webHidden/>
          </w:rPr>
          <w:instrText xml:space="preserve"> PAGEREF _Toc93496569 \h </w:instrText>
        </w:r>
        <w:r>
          <w:rPr>
            <w:noProof/>
            <w:webHidden/>
          </w:rPr>
        </w:r>
        <w:r>
          <w:rPr>
            <w:noProof/>
            <w:webHidden/>
          </w:rPr>
          <w:fldChar w:fldCharType="separate"/>
        </w:r>
        <w:r>
          <w:rPr>
            <w:noProof/>
            <w:webHidden/>
          </w:rPr>
          <w:t>29</w:t>
        </w:r>
        <w:r>
          <w:rPr>
            <w:noProof/>
            <w:webHidden/>
          </w:rPr>
          <w:fldChar w:fldCharType="end"/>
        </w:r>
      </w:hyperlink>
    </w:p>
    <w:p w14:paraId="64FCD906" w14:textId="08B09298" w:rsidR="00EF3A09" w:rsidRDefault="00EF3A09">
      <w:pPr>
        <w:pStyle w:val="TOC2"/>
        <w:rPr>
          <w:rFonts w:asciiTheme="minorHAnsi" w:eastAsiaTheme="minorEastAsia" w:hAnsiTheme="minorHAnsi" w:cstheme="minorBidi"/>
          <w:bCs w:val="0"/>
          <w:noProof/>
          <w:kern w:val="2"/>
          <w:sz w:val="21"/>
        </w:rPr>
      </w:pPr>
      <w:hyperlink w:anchor="_Toc93496570" w:history="1">
        <w:r w:rsidRPr="00554D95">
          <w:rPr>
            <w:rStyle w:val="ab"/>
            <w:b/>
            <w:noProof/>
          </w:rPr>
          <w:t>9.1 General Requirements</w:t>
        </w:r>
        <w:r>
          <w:rPr>
            <w:noProof/>
            <w:webHidden/>
          </w:rPr>
          <w:tab/>
        </w:r>
        <w:r>
          <w:rPr>
            <w:noProof/>
            <w:webHidden/>
          </w:rPr>
          <w:fldChar w:fldCharType="begin"/>
        </w:r>
        <w:r>
          <w:rPr>
            <w:noProof/>
            <w:webHidden/>
          </w:rPr>
          <w:instrText xml:space="preserve"> PAGEREF _Toc93496570 \h </w:instrText>
        </w:r>
        <w:r>
          <w:rPr>
            <w:noProof/>
            <w:webHidden/>
          </w:rPr>
        </w:r>
        <w:r>
          <w:rPr>
            <w:noProof/>
            <w:webHidden/>
          </w:rPr>
          <w:fldChar w:fldCharType="separate"/>
        </w:r>
        <w:r>
          <w:rPr>
            <w:noProof/>
            <w:webHidden/>
          </w:rPr>
          <w:t>29</w:t>
        </w:r>
        <w:r>
          <w:rPr>
            <w:noProof/>
            <w:webHidden/>
          </w:rPr>
          <w:fldChar w:fldCharType="end"/>
        </w:r>
      </w:hyperlink>
    </w:p>
    <w:p w14:paraId="531EA08F" w14:textId="01D562E0" w:rsidR="00EF3A09" w:rsidRDefault="00EF3A09">
      <w:pPr>
        <w:pStyle w:val="TOC2"/>
        <w:rPr>
          <w:rFonts w:asciiTheme="minorHAnsi" w:eastAsiaTheme="minorEastAsia" w:hAnsiTheme="minorHAnsi" w:cstheme="minorBidi"/>
          <w:bCs w:val="0"/>
          <w:noProof/>
          <w:kern w:val="2"/>
          <w:sz w:val="21"/>
        </w:rPr>
      </w:pPr>
      <w:hyperlink w:anchor="_Toc93496571" w:history="1">
        <w:r w:rsidRPr="00554D95">
          <w:rPr>
            <w:rStyle w:val="ab"/>
            <w:b/>
            <w:noProof/>
          </w:rPr>
          <w:t>9.2 Bonus Items</w:t>
        </w:r>
        <w:r>
          <w:rPr>
            <w:noProof/>
            <w:webHidden/>
          </w:rPr>
          <w:tab/>
        </w:r>
        <w:r>
          <w:rPr>
            <w:noProof/>
            <w:webHidden/>
          </w:rPr>
          <w:fldChar w:fldCharType="begin"/>
        </w:r>
        <w:r>
          <w:rPr>
            <w:noProof/>
            <w:webHidden/>
          </w:rPr>
          <w:instrText xml:space="preserve"> PAGEREF _Toc93496571 \h </w:instrText>
        </w:r>
        <w:r>
          <w:rPr>
            <w:noProof/>
            <w:webHidden/>
          </w:rPr>
        </w:r>
        <w:r>
          <w:rPr>
            <w:noProof/>
            <w:webHidden/>
          </w:rPr>
          <w:fldChar w:fldCharType="separate"/>
        </w:r>
        <w:r>
          <w:rPr>
            <w:noProof/>
            <w:webHidden/>
          </w:rPr>
          <w:t>29</w:t>
        </w:r>
        <w:r>
          <w:rPr>
            <w:noProof/>
            <w:webHidden/>
          </w:rPr>
          <w:fldChar w:fldCharType="end"/>
        </w:r>
      </w:hyperlink>
    </w:p>
    <w:p w14:paraId="75D9803B" w14:textId="59025E92" w:rsidR="00C32B75" w:rsidRPr="00C32B75" w:rsidRDefault="00C32B75" w:rsidP="00C32B75">
      <w:pPr>
        <w:widowControl/>
        <w:tabs>
          <w:tab w:val="right" w:leader="dot" w:pos="8296"/>
        </w:tabs>
        <w:spacing w:beforeLines="20" w:before="62" w:afterLines="20" w:after="62" w:line="300" w:lineRule="auto"/>
        <w:jc w:val="left"/>
        <w:rPr>
          <w:rFonts w:ascii="Times New Roman" w:eastAsia="宋体" w:hAnsi="Times New Roman" w:cs="Times New Roman"/>
          <w:kern w:val="0"/>
          <w:sz w:val="24"/>
        </w:rPr>
        <w:sectPr w:rsidR="00C32B75" w:rsidRPr="00C32B75" w:rsidSect="004A24C6">
          <w:pgSz w:w="11906" w:h="16838"/>
          <w:pgMar w:top="1440" w:right="1800" w:bottom="1440" w:left="1800" w:header="851" w:footer="992" w:gutter="0"/>
          <w:pgNumType w:start="1"/>
          <w:cols w:space="425"/>
          <w:docGrid w:type="lines" w:linePitch="312"/>
        </w:sectPr>
      </w:pPr>
      <w:r w:rsidRPr="00C32B75">
        <w:rPr>
          <w:rFonts w:ascii="Times New Roman" w:eastAsia="宋体" w:hAnsi="Times New Roman" w:cs="Times New Roman"/>
          <w:kern w:val="0"/>
          <w:sz w:val="24"/>
          <w:szCs w:val="24"/>
        </w:rPr>
        <w:fldChar w:fldCharType="end"/>
      </w:r>
    </w:p>
    <w:p w14:paraId="1A69C534" w14:textId="6EB553BE" w:rsidR="009F0322" w:rsidRPr="00271303" w:rsidRDefault="009F0322" w:rsidP="009F0322">
      <w:pPr>
        <w:keepNext/>
        <w:keepLines/>
        <w:spacing w:beforeLines="20" w:before="62" w:afterLines="20" w:after="62" w:line="300" w:lineRule="auto"/>
        <w:jc w:val="center"/>
        <w:outlineLvl w:val="0"/>
        <w:rPr>
          <w:rFonts w:ascii="Times New Roman" w:eastAsia="宋体" w:hAnsi="Times New Roman" w:cs="Times New Roman"/>
          <w:b/>
          <w:bCs/>
          <w:kern w:val="44"/>
          <w:sz w:val="32"/>
          <w:szCs w:val="44"/>
        </w:rPr>
      </w:pPr>
      <w:bookmarkStart w:id="1" w:name="_Toc93496549"/>
      <w:r w:rsidRPr="00271303">
        <w:rPr>
          <w:rFonts w:ascii="Times New Roman" w:eastAsia="宋体" w:hAnsi="Times New Roman" w:cs="Times New Roman"/>
          <w:b/>
          <w:bCs/>
          <w:kern w:val="44"/>
          <w:sz w:val="32"/>
          <w:szCs w:val="44"/>
        </w:rPr>
        <w:lastRenderedPageBreak/>
        <w:t xml:space="preserve">1 </w:t>
      </w:r>
      <w:bookmarkEnd w:id="0"/>
      <w:r w:rsidR="00854BE1" w:rsidRPr="00271303">
        <w:rPr>
          <w:rFonts w:ascii="Times New Roman" w:eastAsia="宋体" w:hAnsi="Times New Roman" w:cs="Times New Roman"/>
          <w:b/>
          <w:bCs/>
          <w:kern w:val="44"/>
          <w:sz w:val="32"/>
          <w:szCs w:val="44"/>
        </w:rPr>
        <w:t>General provisions</w:t>
      </w:r>
      <w:bookmarkEnd w:id="1"/>
    </w:p>
    <w:p w14:paraId="66BF28C4" w14:textId="417701ED" w:rsidR="00BE19F5" w:rsidRPr="00271303" w:rsidRDefault="00A16809" w:rsidP="00FB47F9">
      <w:pPr>
        <w:numPr>
          <w:ilvl w:val="0"/>
          <w:numId w:val="1"/>
        </w:numPr>
        <w:snapToGrid w:val="0"/>
        <w:spacing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This standard is prepared with a view to implement the concept of green development, promote the high-quality development, save resources, protect the environment</w:t>
      </w:r>
      <w:r w:rsidR="00BE19F5" w:rsidRPr="00271303">
        <w:rPr>
          <w:rFonts w:ascii="Times New Roman" w:eastAsia="宋体" w:hAnsi="Times New Roman" w:cs="Times New Roman" w:hint="eastAsia"/>
          <w:bCs/>
          <w:sz w:val="24"/>
          <w:szCs w:val="32"/>
        </w:rPr>
        <w:t xml:space="preserve">, </w:t>
      </w:r>
      <w:r w:rsidR="00BE19F5" w:rsidRPr="00271303">
        <w:rPr>
          <w:rFonts w:ascii="Times New Roman" w:eastAsia="宋体" w:hAnsi="Times New Roman" w:cs="Times New Roman"/>
          <w:bCs/>
          <w:sz w:val="24"/>
          <w:szCs w:val="32"/>
        </w:rPr>
        <w:t xml:space="preserve">reduce carbon emissions from construction, promote harmony between man and nature, improve the living environment in countries along the </w:t>
      </w:r>
      <w:r w:rsidR="00F5469E" w:rsidRPr="00271303">
        <w:rPr>
          <w:rFonts w:ascii="Times New Roman" w:eastAsia="宋体" w:hAnsi="Times New Roman" w:cs="Times New Roman"/>
          <w:bCs/>
          <w:sz w:val="24"/>
          <w:szCs w:val="32"/>
        </w:rPr>
        <w:t>Silk Road Economic Belt and the 21st-Century Maritime Silk Road</w:t>
      </w:r>
      <w:r w:rsidR="00BE19F5" w:rsidRPr="00271303">
        <w:rPr>
          <w:rFonts w:ascii="Times New Roman" w:eastAsia="宋体" w:hAnsi="Times New Roman" w:cs="Times New Roman"/>
          <w:bCs/>
          <w:sz w:val="24"/>
          <w:szCs w:val="32"/>
        </w:rPr>
        <w:t xml:space="preserve">, and support the promotion of green buildings in </w:t>
      </w:r>
      <w:r w:rsidR="00F5469E" w:rsidRPr="00271303">
        <w:rPr>
          <w:rFonts w:ascii="Times New Roman" w:eastAsia="宋体" w:hAnsi="Times New Roman" w:cs="Times New Roman"/>
          <w:bCs/>
          <w:sz w:val="24"/>
          <w:szCs w:val="32"/>
        </w:rPr>
        <w:t xml:space="preserve">those </w:t>
      </w:r>
      <w:r w:rsidR="00BE19F5" w:rsidRPr="00271303">
        <w:rPr>
          <w:rFonts w:ascii="Times New Roman" w:eastAsia="宋体" w:hAnsi="Times New Roman" w:cs="Times New Roman"/>
          <w:bCs/>
          <w:sz w:val="24"/>
          <w:szCs w:val="32"/>
        </w:rPr>
        <w:t xml:space="preserve">countries </w:t>
      </w:r>
    </w:p>
    <w:p w14:paraId="4E8BCEFA" w14:textId="705B275C" w:rsidR="009F0322" w:rsidRPr="00271303" w:rsidRDefault="00A16809" w:rsidP="00291788">
      <w:pPr>
        <w:numPr>
          <w:ilvl w:val="0"/>
          <w:numId w:val="1"/>
        </w:numPr>
        <w:snapToGrid w:val="0"/>
        <w:spacing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This standard is applicable to the assessment on the green performance of civil buildings</w:t>
      </w:r>
      <w:r w:rsidR="00291788" w:rsidRPr="00271303">
        <w:t xml:space="preserve"> </w:t>
      </w:r>
      <w:r w:rsidR="00291788" w:rsidRPr="00271303">
        <w:rPr>
          <w:rFonts w:ascii="Times New Roman" w:eastAsia="宋体" w:hAnsi="Times New Roman" w:cs="Times New Roman"/>
          <w:bCs/>
          <w:sz w:val="24"/>
          <w:szCs w:val="32"/>
        </w:rPr>
        <w:t>in countries along the Silk Road Economic Belt and the 21st-Century Maritime Silk Road.</w:t>
      </w:r>
    </w:p>
    <w:p w14:paraId="64903C9D" w14:textId="7401E4BD" w:rsidR="009F0322" w:rsidRPr="00271303" w:rsidRDefault="00A16809" w:rsidP="00403F41">
      <w:pPr>
        <w:numPr>
          <w:ilvl w:val="0"/>
          <w:numId w:val="1"/>
        </w:numPr>
        <w:snapToGrid w:val="0"/>
        <w:spacing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The assessment of green building shall follow the principle of adapting to local conditions</w:t>
      </w:r>
      <w:r w:rsidR="00403F41" w:rsidRPr="00271303">
        <w:rPr>
          <w:rFonts w:ascii="Times New Roman" w:eastAsia="宋体" w:hAnsi="Times New Roman" w:cs="Times New Roman"/>
          <w:bCs/>
          <w:sz w:val="24"/>
          <w:szCs w:val="32"/>
        </w:rPr>
        <w:t>,</w:t>
      </w:r>
      <w:r w:rsidRPr="00271303">
        <w:rPr>
          <w:rFonts w:ascii="Times New Roman" w:eastAsia="宋体" w:hAnsi="Times New Roman" w:cs="Times New Roman"/>
          <w:bCs/>
          <w:sz w:val="24"/>
          <w:szCs w:val="32"/>
        </w:rPr>
        <w:t xml:space="preserve"> in consideration of the climate, environment, resources, economy, culture, etc. </w:t>
      </w:r>
      <w:r w:rsidR="00403F41" w:rsidRPr="00271303">
        <w:rPr>
          <w:rFonts w:ascii="Times New Roman" w:eastAsia="宋体" w:hAnsi="Times New Roman" w:cs="Times New Roman"/>
          <w:bCs/>
          <w:sz w:val="24"/>
          <w:szCs w:val="32"/>
        </w:rPr>
        <w:t>of</w:t>
      </w:r>
      <w:r w:rsidRPr="00271303">
        <w:rPr>
          <w:rFonts w:ascii="Times New Roman" w:eastAsia="宋体" w:hAnsi="Times New Roman" w:cs="Times New Roman"/>
          <w:bCs/>
          <w:sz w:val="24"/>
          <w:szCs w:val="32"/>
        </w:rPr>
        <w:t xml:space="preserve"> the </w:t>
      </w:r>
      <w:r w:rsidR="00403F41" w:rsidRPr="00271303">
        <w:rPr>
          <w:rFonts w:ascii="Times New Roman" w:eastAsia="宋体" w:hAnsi="Times New Roman" w:cs="Times New Roman"/>
          <w:bCs/>
          <w:sz w:val="24"/>
          <w:szCs w:val="32"/>
        </w:rPr>
        <w:t>country or region</w:t>
      </w:r>
      <w:r w:rsidRPr="00271303">
        <w:rPr>
          <w:rFonts w:ascii="Times New Roman" w:eastAsia="宋体" w:hAnsi="Times New Roman" w:cs="Times New Roman"/>
          <w:bCs/>
          <w:sz w:val="24"/>
          <w:szCs w:val="32"/>
        </w:rPr>
        <w:t xml:space="preserve"> where the buildings are located, and then make a comprehensive assessment of the buildings in terms of safety and durability, health and comfort, occupant convenience, resources saving and </w:t>
      </w:r>
      <w:r w:rsidR="00403F41" w:rsidRPr="00271303">
        <w:rPr>
          <w:rFonts w:ascii="Times New Roman" w:eastAsia="宋体" w:hAnsi="Times New Roman" w:cs="Times New Roman"/>
          <w:bCs/>
          <w:sz w:val="24"/>
          <w:szCs w:val="32"/>
        </w:rPr>
        <w:t>environment</w:t>
      </w:r>
      <w:r w:rsidRPr="00271303">
        <w:rPr>
          <w:rFonts w:ascii="Times New Roman" w:eastAsia="宋体" w:hAnsi="Times New Roman" w:cs="Times New Roman"/>
          <w:bCs/>
          <w:sz w:val="24"/>
          <w:szCs w:val="32"/>
        </w:rPr>
        <w:t xml:space="preserve"> livability during the whole life cycle of the buildings.</w:t>
      </w:r>
    </w:p>
    <w:p w14:paraId="0C722D2D" w14:textId="07B10B4B" w:rsidR="009F0322" w:rsidRPr="00271303" w:rsidRDefault="00A16809" w:rsidP="00A16809">
      <w:pPr>
        <w:numPr>
          <w:ilvl w:val="0"/>
          <w:numId w:val="1"/>
        </w:numPr>
        <w:snapToGrid w:val="0"/>
        <w:spacing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Green building shall be combined with landforms for site design and building layout, and building layout shall be adapted to the climatic conditions and geographical environment of the site;</w:t>
      </w:r>
      <w:r w:rsidR="00403F41" w:rsidRPr="00271303">
        <w:rPr>
          <w:rFonts w:ascii="Times New Roman" w:eastAsia="宋体" w:hAnsi="Times New Roman" w:cs="Times New Roman"/>
          <w:bCs/>
          <w:sz w:val="24"/>
          <w:szCs w:val="32"/>
        </w:rPr>
        <w:t xml:space="preserve"> </w:t>
      </w:r>
      <w:r w:rsidRPr="00271303">
        <w:rPr>
          <w:rFonts w:ascii="Times New Roman" w:eastAsia="宋体" w:hAnsi="Times New Roman" w:cs="Times New Roman"/>
          <w:bCs/>
          <w:sz w:val="24"/>
          <w:szCs w:val="32"/>
        </w:rPr>
        <w:t>meanwhile, the wind, light, thermal and acoustic environments of the site shall be considered and used.</w:t>
      </w:r>
    </w:p>
    <w:p w14:paraId="133BDE88" w14:textId="77B9C530" w:rsidR="009F0322" w:rsidRPr="00271303" w:rsidRDefault="00A16809" w:rsidP="00B12D0F">
      <w:pPr>
        <w:numPr>
          <w:ilvl w:val="0"/>
          <w:numId w:val="1"/>
        </w:numPr>
        <w:snapToGrid w:val="0"/>
        <w:spacing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 xml:space="preserve">In addition to the requirements stipulated in this standard, the assessment of green building shall comply with those stipulated in the current relevant </w:t>
      </w:r>
      <w:r w:rsidR="00B12D0F" w:rsidRPr="00271303">
        <w:rPr>
          <w:rFonts w:ascii="Times New Roman" w:eastAsia="宋体" w:hAnsi="Times New Roman" w:cs="Times New Roman"/>
          <w:bCs/>
          <w:sz w:val="24"/>
          <w:szCs w:val="32"/>
        </w:rPr>
        <w:t xml:space="preserve">local </w:t>
      </w:r>
      <w:r w:rsidRPr="00271303">
        <w:rPr>
          <w:rFonts w:ascii="Times New Roman" w:eastAsia="宋体" w:hAnsi="Times New Roman" w:cs="Times New Roman"/>
          <w:bCs/>
          <w:sz w:val="24"/>
          <w:szCs w:val="32"/>
        </w:rPr>
        <w:t>standards</w:t>
      </w:r>
      <w:r w:rsidR="00B12D0F" w:rsidRPr="00271303">
        <w:rPr>
          <w:rFonts w:ascii="Arial" w:hAnsi="Arial" w:cs="Arial"/>
          <w:color w:val="2E3033"/>
          <w:shd w:val="clear" w:color="auto" w:fill="FFFFFF"/>
        </w:rPr>
        <w:t>.</w:t>
      </w:r>
    </w:p>
    <w:p w14:paraId="7AD4D04F" w14:textId="77777777" w:rsidR="009F0322" w:rsidRPr="00271303" w:rsidRDefault="009F0322" w:rsidP="009F0322">
      <w:pPr>
        <w:widowControl/>
        <w:spacing w:line="300" w:lineRule="auto"/>
        <w:jc w:val="left"/>
        <w:rPr>
          <w:rFonts w:ascii="Times New Roman" w:eastAsia="宋体" w:hAnsi="Times New Roman" w:cs="Times New Roman"/>
        </w:rPr>
      </w:pPr>
      <w:r w:rsidRPr="00271303">
        <w:rPr>
          <w:rFonts w:ascii="Times New Roman" w:eastAsia="宋体" w:hAnsi="Times New Roman" w:cs="Times New Roman"/>
        </w:rPr>
        <w:br w:type="page"/>
      </w:r>
    </w:p>
    <w:p w14:paraId="51485CC9" w14:textId="5B0F684E" w:rsidR="009F0322" w:rsidRPr="00271303" w:rsidRDefault="009F0322" w:rsidP="009F0322">
      <w:pPr>
        <w:keepNext/>
        <w:keepLines/>
        <w:spacing w:beforeLines="20" w:before="62" w:afterLines="20" w:after="62" w:line="300" w:lineRule="auto"/>
        <w:jc w:val="center"/>
        <w:outlineLvl w:val="0"/>
        <w:rPr>
          <w:rFonts w:ascii="Times New Roman" w:eastAsia="宋体" w:hAnsi="Times New Roman" w:cs="Times New Roman"/>
          <w:b/>
          <w:bCs/>
          <w:kern w:val="44"/>
          <w:sz w:val="32"/>
          <w:szCs w:val="44"/>
        </w:rPr>
      </w:pPr>
      <w:bookmarkStart w:id="2" w:name="_Toc87014459"/>
      <w:bookmarkStart w:id="3" w:name="_Toc93496550"/>
      <w:r w:rsidRPr="00271303">
        <w:rPr>
          <w:rFonts w:ascii="Times New Roman" w:eastAsia="宋体" w:hAnsi="Times New Roman" w:cs="Times New Roman"/>
          <w:b/>
          <w:bCs/>
          <w:kern w:val="44"/>
          <w:sz w:val="32"/>
          <w:szCs w:val="44"/>
        </w:rPr>
        <w:lastRenderedPageBreak/>
        <w:t xml:space="preserve">2 </w:t>
      </w:r>
      <w:bookmarkEnd w:id="2"/>
      <w:r w:rsidR="0079580F" w:rsidRPr="00271303">
        <w:rPr>
          <w:rFonts w:ascii="Times New Roman" w:eastAsia="宋体" w:hAnsi="Times New Roman" w:cs="Times New Roman"/>
          <w:b/>
          <w:bCs/>
          <w:kern w:val="44"/>
          <w:sz w:val="32"/>
          <w:szCs w:val="44"/>
        </w:rPr>
        <w:t>Terms</w:t>
      </w:r>
      <w:bookmarkEnd w:id="3"/>
    </w:p>
    <w:p w14:paraId="601C6F0C" w14:textId="0FC0C55A" w:rsidR="009F0322" w:rsidRPr="00271303" w:rsidRDefault="0079580F" w:rsidP="009F0322">
      <w:pPr>
        <w:numPr>
          <w:ilvl w:val="0"/>
          <w:numId w:val="2"/>
        </w:numPr>
        <w:snapToGrid w:val="0"/>
        <w:spacing w:line="300" w:lineRule="auto"/>
        <w:outlineLvl w:val="3"/>
        <w:rPr>
          <w:rFonts w:ascii="Times New Roman" w:eastAsia="宋体" w:hAnsi="Times New Roman" w:cs="Times New Roman"/>
          <w:bCs/>
          <w:sz w:val="24"/>
          <w:szCs w:val="32"/>
        </w:rPr>
      </w:pPr>
      <w:bookmarkStart w:id="4" w:name="_Hlk40168390"/>
      <w:r w:rsidRPr="00271303">
        <w:rPr>
          <w:rFonts w:ascii="Times New Roman" w:eastAsia="宋体" w:hAnsi="Times New Roman" w:cs="Times New Roman"/>
          <w:bCs/>
          <w:sz w:val="24"/>
          <w:szCs w:val="32"/>
        </w:rPr>
        <w:t>Green Building</w:t>
      </w:r>
    </w:p>
    <w:p w14:paraId="3DDD0C01" w14:textId="715FB7A7" w:rsidR="009F0322" w:rsidRPr="00271303" w:rsidRDefault="00696F51" w:rsidP="009F0322">
      <w:pPr>
        <w:snapToGrid w:val="0"/>
        <w:spacing w:line="300" w:lineRule="auto"/>
        <w:ind w:firstLineChars="200" w:firstLine="480"/>
        <w:rPr>
          <w:rFonts w:ascii="Times New Roman" w:eastAsia="宋体" w:hAnsi="Times New Roman" w:cs="Times New Roman"/>
          <w:sz w:val="24"/>
          <w:szCs w:val="32"/>
        </w:rPr>
      </w:pPr>
      <w:r w:rsidRPr="00271303">
        <w:rPr>
          <w:rFonts w:ascii="Times New Roman" w:eastAsia="宋体" w:hAnsi="Times New Roman" w:cs="Times New Roman"/>
          <w:sz w:val="24"/>
          <w:szCs w:val="32"/>
        </w:rPr>
        <w:t xml:space="preserve">The high-quality building that </w:t>
      </w:r>
      <w:proofErr w:type="gramStart"/>
      <w:r w:rsidRPr="00271303">
        <w:rPr>
          <w:rFonts w:ascii="Times New Roman" w:eastAsia="宋体" w:hAnsi="Times New Roman" w:cs="Times New Roman"/>
          <w:sz w:val="24"/>
          <w:szCs w:val="32"/>
        </w:rPr>
        <w:t>is able to</w:t>
      </w:r>
      <w:proofErr w:type="gramEnd"/>
      <w:r w:rsidRPr="00271303">
        <w:rPr>
          <w:rFonts w:ascii="Times New Roman" w:eastAsia="宋体" w:hAnsi="Times New Roman" w:cs="Times New Roman"/>
          <w:sz w:val="24"/>
          <w:szCs w:val="32"/>
        </w:rPr>
        <w:t xml:space="preserve"> save the resources, protect the environment and reduce pollution to provide people with a healthy, applicable and efficient space and maximally realize harmonious coexistence with the nature during its whole life cycle.</w:t>
      </w:r>
    </w:p>
    <w:p w14:paraId="64226ABD" w14:textId="52862C61" w:rsidR="009F0322" w:rsidRPr="00271303" w:rsidRDefault="0079580F" w:rsidP="009F0322">
      <w:pPr>
        <w:numPr>
          <w:ilvl w:val="0"/>
          <w:numId w:val="2"/>
        </w:numPr>
        <w:snapToGrid w:val="0"/>
        <w:spacing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Green Performance</w:t>
      </w:r>
    </w:p>
    <w:p w14:paraId="1765AF7A" w14:textId="00617796" w:rsidR="009F0322" w:rsidRPr="00271303" w:rsidRDefault="00696F51" w:rsidP="009F0322">
      <w:pPr>
        <w:snapToGrid w:val="0"/>
        <w:spacing w:line="300" w:lineRule="auto"/>
        <w:ind w:firstLineChars="200" w:firstLine="480"/>
        <w:rPr>
          <w:rFonts w:ascii="Times New Roman" w:eastAsia="宋体" w:hAnsi="Times New Roman" w:cs="Times New Roman"/>
          <w:sz w:val="24"/>
          <w:szCs w:val="32"/>
        </w:rPr>
      </w:pPr>
      <w:r w:rsidRPr="00271303">
        <w:rPr>
          <w:rFonts w:ascii="Times New Roman" w:eastAsia="宋体" w:hAnsi="Times New Roman" w:cs="Times New Roman"/>
          <w:sz w:val="24"/>
          <w:szCs w:val="32"/>
        </w:rPr>
        <w:t>The comprehensive performance of building in terms of safety and durability, health and comfort, occupant convenience, resource saving (land saving, energy saving, water saving and material saving) and environmental livability.</w:t>
      </w:r>
    </w:p>
    <w:p w14:paraId="3309947E" w14:textId="3762624A" w:rsidR="009F0322" w:rsidRPr="00271303" w:rsidRDefault="0079580F" w:rsidP="009F0322">
      <w:pPr>
        <w:numPr>
          <w:ilvl w:val="0"/>
          <w:numId w:val="2"/>
        </w:numPr>
        <w:snapToGrid w:val="0"/>
        <w:spacing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Water Quality Regular Indices</w:t>
      </w:r>
    </w:p>
    <w:bookmarkEnd w:id="4"/>
    <w:p w14:paraId="11926FF5" w14:textId="516ABB9C" w:rsidR="009F0322" w:rsidRPr="00271303" w:rsidRDefault="00696F51" w:rsidP="009F0322">
      <w:pPr>
        <w:snapToGrid w:val="0"/>
        <w:spacing w:line="300" w:lineRule="auto"/>
        <w:ind w:firstLineChars="200" w:firstLine="480"/>
        <w:rPr>
          <w:rFonts w:ascii="Times New Roman" w:eastAsia="宋体" w:hAnsi="Times New Roman" w:cs="Times New Roman"/>
          <w:sz w:val="24"/>
          <w:szCs w:val="32"/>
        </w:rPr>
      </w:pPr>
      <w:r w:rsidRPr="00271303">
        <w:rPr>
          <w:rFonts w:ascii="Times New Roman" w:eastAsia="宋体" w:hAnsi="Times New Roman" w:cs="Times New Roman"/>
          <w:sz w:val="24"/>
          <w:szCs w:val="32"/>
        </w:rPr>
        <w:t>The water quality index that can reflect the basic condition of drinking water quality</w:t>
      </w:r>
    </w:p>
    <w:p w14:paraId="39DDB6BD" w14:textId="15F515F0" w:rsidR="009F0322" w:rsidRPr="00271303" w:rsidRDefault="0079580F" w:rsidP="009F0322">
      <w:pPr>
        <w:numPr>
          <w:ilvl w:val="0"/>
          <w:numId w:val="2"/>
        </w:numPr>
        <w:snapToGrid w:val="0"/>
        <w:spacing w:line="300" w:lineRule="auto"/>
        <w:outlineLvl w:val="3"/>
        <w:rPr>
          <w:rFonts w:ascii="Times New Roman" w:eastAsia="宋体" w:hAnsi="Times New Roman" w:cs="Times New Roman"/>
          <w:bCs/>
          <w:sz w:val="24"/>
          <w:szCs w:val="32"/>
        </w:rPr>
      </w:pPr>
      <w:bookmarkStart w:id="5" w:name="OLE_LINK3"/>
      <w:bookmarkStart w:id="6" w:name="OLE_LINK4"/>
      <w:r w:rsidRPr="00271303">
        <w:rPr>
          <w:rFonts w:ascii="Times New Roman" w:eastAsia="宋体" w:hAnsi="Times New Roman" w:cs="Times New Roman"/>
          <w:bCs/>
          <w:sz w:val="24"/>
          <w:szCs w:val="32"/>
        </w:rPr>
        <w:t>Weighted Standardized Level Difference</w:t>
      </w:r>
      <w:bookmarkEnd w:id="5"/>
      <w:bookmarkEnd w:id="6"/>
    </w:p>
    <w:p w14:paraId="09B83500" w14:textId="1111CB2D" w:rsidR="009F0322" w:rsidRPr="00271303" w:rsidRDefault="00EF2DC6" w:rsidP="009F0322">
      <w:pPr>
        <w:snapToGrid w:val="0"/>
        <w:spacing w:line="300" w:lineRule="auto"/>
        <w:ind w:firstLineChars="200" w:firstLine="480"/>
        <w:rPr>
          <w:rFonts w:ascii="Times New Roman" w:eastAsia="宋体" w:hAnsi="Times New Roman" w:cs="Times New Roman"/>
          <w:sz w:val="24"/>
          <w:szCs w:val="32"/>
        </w:rPr>
      </w:pPr>
      <w:r w:rsidRPr="00271303">
        <w:rPr>
          <w:rFonts w:ascii="Times New Roman" w:eastAsia="宋体" w:hAnsi="Times New Roman" w:cs="Times New Roman"/>
          <w:sz w:val="24"/>
          <w:szCs w:val="32"/>
        </w:rPr>
        <w:t>T</w:t>
      </w:r>
      <w:r w:rsidR="00696F51" w:rsidRPr="00271303">
        <w:rPr>
          <w:rFonts w:ascii="Times New Roman" w:eastAsia="宋体" w:hAnsi="Times New Roman" w:cs="Times New Roman"/>
          <w:sz w:val="24"/>
          <w:szCs w:val="32"/>
        </w:rPr>
        <w:t xml:space="preserve">he single </w:t>
      </w:r>
      <w:r w:rsidRPr="00271303">
        <w:rPr>
          <w:rFonts w:ascii="Times New Roman" w:eastAsia="宋体" w:hAnsi="Times New Roman" w:cs="Times New Roman"/>
          <w:sz w:val="24"/>
          <w:szCs w:val="32"/>
        </w:rPr>
        <w:t>number</w:t>
      </w:r>
      <w:r w:rsidR="00696F51" w:rsidRPr="00271303">
        <w:rPr>
          <w:rFonts w:ascii="Times New Roman" w:eastAsia="宋体" w:hAnsi="Times New Roman" w:cs="Times New Roman"/>
          <w:sz w:val="24"/>
          <w:szCs w:val="32"/>
        </w:rPr>
        <w:t xml:space="preserve"> </w:t>
      </w:r>
      <w:r w:rsidRPr="00271303">
        <w:rPr>
          <w:rFonts w:ascii="Times New Roman" w:eastAsia="宋体" w:hAnsi="Times New Roman" w:cs="Times New Roman"/>
          <w:sz w:val="24"/>
          <w:szCs w:val="32"/>
        </w:rPr>
        <w:t xml:space="preserve">quantity </w:t>
      </w:r>
      <w:r w:rsidR="00696F51" w:rsidRPr="00271303">
        <w:rPr>
          <w:rFonts w:ascii="Times New Roman" w:eastAsia="宋体" w:hAnsi="Times New Roman" w:cs="Times New Roman"/>
          <w:sz w:val="24"/>
          <w:szCs w:val="32"/>
        </w:rPr>
        <w:t xml:space="preserve">of the </w:t>
      </w:r>
      <w:r w:rsidR="00FB2135" w:rsidRPr="00271303">
        <w:rPr>
          <w:rFonts w:ascii="Times New Roman" w:eastAsia="宋体" w:hAnsi="Times New Roman" w:cs="Times New Roman"/>
          <w:sz w:val="24"/>
          <w:szCs w:val="32"/>
        </w:rPr>
        <w:t xml:space="preserve">airborne sound insulation </w:t>
      </w:r>
      <w:r w:rsidRPr="00271303">
        <w:rPr>
          <w:rFonts w:ascii="Times New Roman" w:eastAsia="宋体" w:hAnsi="Times New Roman" w:cs="Times New Roman" w:hint="eastAsia"/>
          <w:sz w:val="24"/>
          <w:szCs w:val="32"/>
        </w:rPr>
        <w:t>performance</w:t>
      </w:r>
      <w:r w:rsidRPr="00271303">
        <w:rPr>
          <w:rFonts w:ascii="Times New Roman" w:eastAsia="宋体" w:hAnsi="Times New Roman" w:cs="Times New Roman"/>
          <w:sz w:val="24"/>
          <w:szCs w:val="32"/>
        </w:rPr>
        <w:t xml:space="preserve"> between two rooms </w:t>
      </w:r>
      <w:r w:rsidR="00696F51" w:rsidRPr="00271303">
        <w:rPr>
          <w:rFonts w:ascii="Times New Roman" w:eastAsia="宋体" w:hAnsi="Times New Roman" w:cs="Times New Roman"/>
          <w:sz w:val="24"/>
          <w:szCs w:val="32"/>
        </w:rPr>
        <w:t>obtained</w:t>
      </w:r>
      <w:r w:rsidRPr="00271303">
        <w:rPr>
          <w:rFonts w:ascii="Times New Roman" w:eastAsia="宋体" w:hAnsi="Times New Roman" w:cs="Times New Roman"/>
          <w:sz w:val="24"/>
          <w:szCs w:val="32"/>
        </w:rPr>
        <w:t xml:space="preserve"> by using the reverberation time of the receiving room as a modified parameter</w:t>
      </w:r>
      <w:r w:rsidR="00696F51" w:rsidRPr="00271303">
        <w:rPr>
          <w:rFonts w:ascii="Times New Roman" w:eastAsia="宋体" w:hAnsi="Times New Roman" w:cs="Times New Roman"/>
          <w:sz w:val="24"/>
          <w:szCs w:val="32"/>
        </w:rPr>
        <w:t>.</w:t>
      </w:r>
    </w:p>
    <w:p w14:paraId="7AD5E749" w14:textId="54F64803" w:rsidR="009F0322" w:rsidRPr="00271303" w:rsidRDefault="0079580F" w:rsidP="009F0322">
      <w:pPr>
        <w:numPr>
          <w:ilvl w:val="0"/>
          <w:numId w:val="2"/>
        </w:numPr>
        <w:snapToGrid w:val="0"/>
        <w:spacing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 xml:space="preserve">Value </w:t>
      </w:r>
      <w:proofErr w:type="gramStart"/>
      <w:r w:rsidRPr="00271303">
        <w:rPr>
          <w:rFonts w:ascii="Times New Roman" w:eastAsia="宋体" w:hAnsi="Times New Roman" w:cs="Times New Roman"/>
          <w:bCs/>
          <w:sz w:val="24"/>
          <w:szCs w:val="32"/>
        </w:rPr>
        <w:t>Of</w:t>
      </w:r>
      <w:proofErr w:type="gramEnd"/>
      <w:r w:rsidRPr="00271303">
        <w:rPr>
          <w:rFonts w:ascii="Times New Roman" w:eastAsia="宋体" w:hAnsi="Times New Roman" w:cs="Times New Roman"/>
          <w:bCs/>
          <w:sz w:val="24"/>
          <w:szCs w:val="32"/>
        </w:rPr>
        <w:t xml:space="preserve"> Daylight Factor</w:t>
      </w:r>
    </w:p>
    <w:p w14:paraId="2D2D5DFE" w14:textId="07356D24" w:rsidR="00634066" w:rsidRPr="00271303" w:rsidRDefault="00C62D25" w:rsidP="00AF671E">
      <w:pPr>
        <w:snapToGrid w:val="0"/>
        <w:spacing w:line="300" w:lineRule="auto"/>
        <w:ind w:firstLineChars="200" w:firstLine="480"/>
        <w:rPr>
          <w:rFonts w:ascii="Times New Roman" w:eastAsia="宋体" w:hAnsi="Times New Roman" w:cs="Times New Roman"/>
          <w:sz w:val="24"/>
          <w:szCs w:val="32"/>
        </w:rPr>
      </w:pPr>
      <w:r w:rsidRPr="00271303">
        <w:rPr>
          <w:rFonts w:ascii="Times New Roman" w:eastAsia="宋体" w:hAnsi="Times New Roman" w:cs="Times New Roman"/>
          <w:sz w:val="24"/>
          <w:szCs w:val="32"/>
        </w:rPr>
        <w:t>T</w:t>
      </w:r>
      <w:r w:rsidR="00696F51" w:rsidRPr="00271303">
        <w:rPr>
          <w:rFonts w:ascii="Times New Roman" w:eastAsia="宋体" w:hAnsi="Times New Roman" w:cs="Times New Roman"/>
          <w:sz w:val="24"/>
          <w:szCs w:val="32"/>
        </w:rPr>
        <w:t xml:space="preserve">he ratio of </w:t>
      </w:r>
      <w:r w:rsidRPr="00271303">
        <w:rPr>
          <w:rFonts w:ascii="Times New Roman" w:eastAsia="宋体" w:hAnsi="Times New Roman" w:cs="Times New Roman"/>
          <w:sz w:val="24"/>
          <w:szCs w:val="32"/>
        </w:rPr>
        <w:t xml:space="preserve">illuminance </w:t>
      </w:r>
      <w:r w:rsidR="00634066" w:rsidRPr="00271303">
        <w:rPr>
          <w:rFonts w:ascii="Times New Roman" w:eastAsia="宋体" w:hAnsi="Times New Roman" w:cs="Times New Roman"/>
          <w:sz w:val="24"/>
          <w:szCs w:val="32"/>
        </w:rPr>
        <w:t>direct</w:t>
      </w:r>
      <w:r w:rsidR="00634066" w:rsidRPr="00271303">
        <w:rPr>
          <w:rFonts w:ascii="Times New Roman" w:eastAsia="宋体" w:hAnsi="Times New Roman" w:cs="Times New Roman" w:hint="eastAsia"/>
          <w:sz w:val="24"/>
          <w:szCs w:val="32"/>
        </w:rPr>
        <w:t>ly</w:t>
      </w:r>
      <w:r w:rsidR="00634066" w:rsidRPr="00271303">
        <w:rPr>
          <w:rFonts w:ascii="Times New Roman" w:eastAsia="宋体" w:hAnsi="Times New Roman" w:cs="Times New Roman"/>
          <w:sz w:val="24"/>
          <w:szCs w:val="32"/>
        </w:rPr>
        <w:t xml:space="preserve"> or indirectly received </w:t>
      </w:r>
      <w:r w:rsidR="00AF671E" w:rsidRPr="00271303">
        <w:rPr>
          <w:rFonts w:ascii="Times New Roman" w:eastAsia="宋体" w:hAnsi="Times New Roman" w:cs="Times New Roman"/>
          <w:sz w:val="24"/>
          <w:szCs w:val="32"/>
        </w:rPr>
        <w:t xml:space="preserve">from the assumed and known distributed </w:t>
      </w:r>
      <w:r w:rsidR="00634066" w:rsidRPr="00271303">
        <w:rPr>
          <w:rFonts w:ascii="Times New Roman" w:eastAsia="宋体" w:hAnsi="Times New Roman" w:cs="Times New Roman"/>
          <w:sz w:val="24"/>
          <w:szCs w:val="32"/>
        </w:rPr>
        <w:t xml:space="preserve">diffuse sky light from </w:t>
      </w:r>
      <w:r w:rsidR="00AF671E" w:rsidRPr="00271303">
        <w:rPr>
          <w:rFonts w:ascii="Times New Roman" w:eastAsia="宋体" w:hAnsi="Times New Roman" w:cs="Times New Roman"/>
          <w:sz w:val="24"/>
          <w:szCs w:val="32"/>
        </w:rPr>
        <w:t xml:space="preserve">at a point on the indoors working plane to </w:t>
      </w:r>
      <w:r w:rsidR="00AF671E" w:rsidRPr="00271303">
        <w:rPr>
          <w:rFonts w:ascii="Times New Roman" w:eastAsia="宋体" w:hAnsi="Times New Roman" w:cs="Times New Roman" w:hint="eastAsia"/>
          <w:sz w:val="24"/>
          <w:szCs w:val="32"/>
        </w:rPr>
        <w:t>the</w:t>
      </w:r>
      <w:r w:rsidR="00AF671E" w:rsidRPr="00271303">
        <w:rPr>
          <w:rFonts w:ascii="Times New Roman" w:eastAsia="宋体" w:hAnsi="Times New Roman" w:cs="Times New Roman"/>
          <w:sz w:val="24"/>
          <w:szCs w:val="32"/>
        </w:rPr>
        <w:t xml:space="preserve"> simultaneous outdoor illuminance on a horizontal plane from an unobstructed hemisphere of overcast sky.</w:t>
      </w:r>
    </w:p>
    <w:p w14:paraId="35ECC60F" w14:textId="0D180D1E" w:rsidR="009F0322" w:rsidRPr="00271303" w:rsidRDefault="0079580F" w:rsidP="009F0322">
      <w:pPr>
        <w:numPr>
          <w:ilvl w:val="0"/>
          <w:numId w:val="2"/>
        </w:numPr>
        <w:snapToGrid w:val="0"/>
        <w:spacing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Lighting Power Density</w:t>
      </w:r>
    </w:p>
    <w:p w14:paraId="5776EE1C" w14:textId="4EDDBE0E" w:rsidR="009F0322" w:rsidRPr="00271303" w:rsidRDefault="00696F51" w:rsidP="009F0322">
      <w:pPr>
        <w:snapToGrid w:val="0"/>
        <w:spacing w:line="300" w:lineRule="auto"/>
        <w:ind w:firstLineChars="200" w:firstLine="480"/>
        <w:rPr>
          <w:rFonts w:ascii="Times New Roman" w:eastAsia="宋体" w:hAnsi="Times New Roman" w:cs="Times New Roman"/>
          <w:sz w:val="24"/>
          <w:szCs w:val="32"/>
        </w:rPr>
      </w:pPr>
      <w:r w:rsidRPr="00271303">
        <w:rPr>
          <w:rFonts w:ascii="Times New Roman" w:eastAsia="宋体" w:hAnsi="Times New Roman" w:cs="Times New Roman"/>
          <w:sz w:val="24"/>
          <w:szCs w:val="32"/>
        </w:rPr>
        <w:t>Installation power per unit area of general lighting (including auxiliary electrical devices such as light sources, ballasts or transformers) in watts per square meter (W/m</w:t>
      </w:r>
      <w:r w:rsidRPr="00271303">
        <w:rPr>
          <w:rFonts w:ascii="Times New Roman" w:eastAsia="宋体" w:hAnsi="Times New Roman" w:cs="Times New Roman"/>
          <w:sz w:val="24"/>
          <w:szCs w:val="32"/>
          <w:vertAlign w:val="superscript"/>
        </w:rPr>
        <w:t>2</w:t>
      </w:r>
      <w:r w:rsidRPr="00271303">
        <w:rPr>
          <w:rFonts w:ascii="Times New Roman" w:eastAsia="宋体" w:hAnsi="Times New Roman" w:cs="Times New Roman"/>
          <w:sz w:val="24"/>
          <w:szCs w:val="32"/>
        </w:rPr>
        <w:t>).</w:t>
      </w:r>
    </w:p>
    <w:p w14:paraId="08999F03" w14:textId="0E34A7E1" w:rsidR="009F0322" w:rsidRPr="00271303" w:rsidRDefault="0079580F" w:rsidP="009F0322">
      <w:pPr>
        <w:numPr>
          <w:ilvl w:val="0"/>
          <w:numId w:val="2"/>
        </w:numPr>
        <w:snapToGrid w:val="0"/>
        <w:spacing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Bioclimatic Design</w:t>
      </w:r>
    </w:p>
    <w:p w14:paraId="0875ECB7" w14:textId="151929EC" w:rsidR="009F0322" w:rsidRPr="00271303" w:rsidRDefault="00AF671E" w:rsidP="009F0322">
      <w:pPr>
        <w:snapToGrid w:val="0"/>
        <w:spacing w:line="300" w:lineRule="auto"/>
        <w:ind w:firstLineChars="200" w:firstLine="480"/>
        <w:rPr>
          <w:rFonts w:ascii="Times New Roman" w:eastAsia="宋体" w:hAnsi="Times New Roman" w:cs="Times New Roman"/>
          <w:sz w:val="24"/>
          <w:szCs w:val="32"/>
        </w:rPr>
      </w:pPr>
      <w:r w:rsidRPr="00271303">
        <w:rPr>
          <w:rFonts w:ascii="Times New Roman" w:eastAsia="宋体" w:hAnsi="Times New Roman" w:cs="Times New Roman"/>
          <w:sz w:val="24"/>
          <w:szCs w:val="32"/>
        </w:rPr>
        <w:t>Architectural design method that c</w:t>
      </w:r>
      <w:r w:rsidR="00696F51" w:rsidRPr="00271303">
        <w:rPr>
          <w:rFonts w:ascii="Times New Roman" w:eastAsia="宋体" w:hAnsi="Times New Roman" w:cs="Times New Roman"/>
          <w:sz w:val="24"/>
          <w:szCs w:val="32"/>
        </w:rPr>
        <w:t>onsistent with the local nat</w:t>
      </w:r>
      <w:r w:rsidRPr="00271303">
        <w:rPr>
          <w:rFonts w:ascii="Times New Roman" w:eastAsia="宋体" w:hAnsi="Times New Roman" w:cs="Times New Roman"/>
          <w:sz w:val="24"/>
          <w:szCs w:val="32"/>
        </w:rPr>
        <w:t>ural environment</w:t>
      </w:r>
      <w:r w:rsidR="00696F51" w:rsidRPr="00271303">
        <w:rPr>
          <w:rFonts w:ascii="Times New Roman" w:eastAsia="宋体" w:hAnsi="Times New Roman" w:cs="Times New Roman"/>
          <w:sz w:val="24"/>
          <w:szCs w:val="32"/>
        </w:rPr>
        <w:t xml:space="preserve">, </w:t>
      </w:r>
      <w:r w:rsidRPr="00271303">
        <w:rPr>
          <w:rFonts w:ascii="Times New Roman" w:eastAsia="宋体" w:hAnsi="Times New Roman" w:cs="Times New Roman"/>
          <w:sz w:val="24"/>
          <w:szCs w:val="32"/>
        </w:rPr>
        <w:t>which</w:t>
      </w:r>
      <w:r w:rsidR="00696F51" w:rsidRPr="00271303">
        <w:rPr>
          <w:rFonts w:ascii="Times New Roman" w:eastAsia="宋体" w:hAnsi="Times New Roman" w:cs="Times New Roman"/>
          <w:sz w:val="24"/>
          <w:szCs w:val="32"/>
        </w:rPr>
        <w:t xml:space="preserve"> </w:t>
      </w:r>
      <w:r w:rsidRPr="00271303">
        <w:rPr>
          <w:rFonts w:ascii="Times New Roman" w:eastAsia="宋体" w:hAnsi="Times New Roman" w:cs="Times New Roman"/>
          <w:sz w:val="24"/>
          <w:szCs w:val="32"/>
        </w:rPr>
        <w:t xml:space="preserve">can promote </w:t>
      </w:r>
      <w:r w:rsidR="00696F51" w:rsidRPr="00271303">
        <w:rPr>
          <w:rFonts w:ascii="Times New Roman" w:eastAsia="宋体" w:hAnsi="Times New Roman" w:cs="Times New Roman"/>
          <w:sz w:val="24"/>
          <w:szCs w:val="32"/>
        </w:rPr>
        <w:t>environment</w:t>
      </w:r>
      <w:r w:rsidRPr="00271303">
        <w:rPr>
          <w:rFonts w:ascii="Times New Roman" w:eastAsia="宋体" w:hAnsi="Times New Roman" w:cs="Times New Roman"/>
          <w:sz w:val="24"/>
          <w:szCs w:val="32"/>
        </w:rPr>
        <w:t>al</w:t>
      </w:r>
      <w:r w:rsidR="00696F51" w:rsidRPr="00271303">
        <w:rPr>
          <w:rFonts w:ascii="Times New Roman" w:eastAsia="宋体" w:hAnsi="Times New Roman" w:cs="Times New Roman"/>
          <w:sz w:val="24"/>
          <w:szCs w:val="32"/>
        </w:rPr>
        <w:t xml:space="preserve"> sustainab</w:t>
      </w:r>
      <w:r w:rsidRPr="00271303">
        <w:rPr>
          <w:rFonts w:ascii="Times New Roman" w:eastAsia="宋体" w:hAnsi="Times New Roman" w:cs="Times New Roman"/>
          <w:sz w:val="24"/>
          <w:szCs w:val="32"/>
        </w:rPr>
        <w:t>ility</w:t>
      </w:r>
      <w:r w:rsidR="00696F51" w:rsidRPr="00271303">
        <w:rPr>
          <w:rFonts w:ascii="Times New Roman" w:eastAsia="宋体" w:hAnsi="Times New Roman" w:cs="Times New Roman"/>
          <w:sz w:val="24"/>
          <w:szCs w:val="32"/>
        </w:rPr>
        <w:t xml:space="preserve"> and </w:t>
      </w:r>
      <w:r w:rsidRPr="00271303">
        <w:rPr>
          <w:rFonts w:ascii="Times New Roman" w:eastAsia="宋体" w:hAnsi="Times New Roman" w:cs="Times New Roman"/>
          <w:sz w:val="24"/>
          <w:szCs w:val="32"/>
        </w:rPr>
        <w:t>bring</w:t>
      </w:r>
      <w:r w:rsidR="00696F51" w:rsidRPr="00271303">
        <w:rPr>
          <w:rFonts w:ascii="Times New Roman" w:eastAsia="宋体" w:hAnsi="Times New Roman" w:cs="Times New Roman"/>
          <w:sz w:val="24"/>
          <w:szCs w:val="32"/>
        </w:rPr>
        <w:t xml:space="preserve"> people pleasant and comfort.</w:t>
      </w:r>
    </w:p>
    <w:p w14:paraId="2F06EBEB" w14:textId="5C4D624D" w:rsidR="009F0322" w:rsidRPr="00271303" w:rsidRDefault="0079580F" w:rsidP="009F0322">
      <w:pPr>
        <w:numPr>
          <w:ilvl w:val="0"/>
          <w:numId w:val="2"/>
        </w:numPr>
        <w:snapToGrid w:val="0"/>
        <w:spacing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Green Building Material</w:t>
      </w:r>
    </w:p>
    <w:p w14:paraId="37955C21" w14:textId="1FC10801" w:rsidR="009F0322" w:rsidRPr="00271303" w:rsidRDefault="00696F51" w:rsidP="009F0322">
      <w:pPr>
        <w:snapToGrid w:val="0"/>
        <w:spacing w:line="300" w:lineRule="auto"/>
        <w:ind w:firstLineChars="200" w:firstLine="480"/>
        <w:rPr>
          <w:rFonts w:ascii="Times New Roman" w:eastAsia="宋体" w:hAnsi="Times New Roman" w:cs="Times New Roman"/>
          <w:sz w:val="24"/>
          <w:szCs w:val="32"/>
        </w:rPr>
      </w:pPr>
      <w:r w:rsidRPr="00271303">
        <w:rPr>
          <w:rFonts w:ascii="Times New Roman" w:eastAsia="宋体" w:hAnsi="Times New Roman" w:cs="Times New Roman"/>
          <w:sz w:val="24"/>
          <w:szCs w:val="32"/>
        </w:rPr>
        <w:t>The building materials with the characteristics of energy-saving, emission reduction, safety, health, convenience and recyclability, which can reduce the consumption of resources and the impact on the ecological environment during the whole life cycle.</w:t>
      </w:r>
    </w:p>
    <w:p w14:paraId="77FC3BF2" w14:textId="450E7288" w:rsidR="009F0322" w:rsidRPr="00271303" w:rsidRDefault="0079580F" w:rsidP="009F0322">
      <w:pPr>
        <w:numPr>
          <w:ilvl w:val="0"/>
          <w:numId w:val="2"/>
        </w:numPr>
        <w:snapToGrid w:val="0"/>
        <w:spacing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Heat Island Intensity</w:t>
      </w:r>
    </w:p>
    <w:p w14:paraId="2294AA94" w14:textId="564C9582" w:rsidR="009F0322" w:rsidRPr="00271303" w:rsidRDefault="00696F51" w:rsidP="009F0322">
      <w:pPr>
        <w:snapToGrid w:val="0"/>
        <w:spacing w:line="300" w:lineRule="auto"/>
        <w:ind w:firstLineChars="200" w:firstLine="480"/>
        <w:rPr>
          <w:rFonts w:ascii="Times New Roman" w:eastAsia="宋体" w:hAnsi="Times New Roman" w:cs="Times New Roman"/>
          <w:sz w:val="24"/>
          <w:szCs w:val="32"/>
        </w:rPr>
      </w:pPr>
      <w:r w:rsidRPr="00271303">
        <w:rPr>
          <w:rFonts w:ascii="Times New Roman" w:eastAsia="宋体" w:hAnsi="Times New Roman" w:cs="Times New Roman"/>
          <w:sz w:val="24"/>
          <w:szCs w:val="32"/>
        </w:rPr>
        <w:t>A characterization parameter of the urban heat island effect, by which the differences of the air temperature between one urban area and the suburb area is expressed by the temperature difference between the typical measuring points.</w:t>
      </w:r>
    </w:p>
    <w:p w14:paraId="3C60A664" w14:textId="77777777" w:rsidR="009F0322" w:rsidRPr="00271303" w:rsidRDefault="009F0322" w:rsidP="009F0322">
      <w:pPr>
        <w:widowControl/>
        <w:spacing w:line="300" w:lineRule="auto"/>
        <w:jc w:val="left"/>
        <w:rPr>
          <w:rFonts w:ascii="Times New Roman" w:eastAsia="宋体" w:hAnsi="Times New Roman" w:cs="Times New Roman"/>
        </w:rPr>
      </w:pPr>
      <w:r w:rsidRPr="00271303">
        <w:rPr>
          <w:rFonts w:ascii="Times New Roman" w:eastAsia="宋体" w:hAnsi="Times New Roman" w:cs="Times New Roman"/>
        </w:rPr>
        <w:br w:type="page"/>
      </w:r>
    </w:p>
    <w:p w14:paraId="62DC0DC3" w14:textId="10D8E84F" w:rsidR="009F0322" w:rsidRPr="00271303" w:rsidRDefault="009F0322" w:rsidP="009F0322">
      <w:pPr>
        <w:keepNext/>
        <w:keepLines/>
        <w:spacing w:beforeLines="20" w:before="62" w:afterLines="20" w:after="62" w:line="300" w:lineRule="auto"/>
        <w:jc w:val="center"/>
        <w:outlineLvl w:val="0"/>
        <w:rPr>
          <w:rFonts w:ascii="Times New Roman" w:eastAsia="宋体" w:hAnsi="Times New Roman" w:cs="Times New Roman"/>
          <w:b/>
          <w:bCs/>
          <w:kern w:val="44"/>
          <w:sz w:val="32"/>
          <w:szCs w:val="44"/>
        </w:rPr>
      </w:pPr>
      <w:bookmarkStart w:id="7" w:name="_Toc87014460"/>
      <w:bookmarkStart w:id="8" w:name="_Toc93496551"/>
      <w:r w:rsidRPr="00271303">
        <w:rPr>
          <w:rFonts w:ascii="Times New Roman" w:eastAsia="宋体" w:hAnsi="Times New Roman" w:cs="Times New Roman"/>
          <w:b/>
          <w:bCs/>
          <w:kern w:val="44"/>
          <w:sz w:val="32"/>
          <w:szCs w:val="44"/>
        </w:rPr>
        <w:lastRenderedPageBreak/>
        <w:t xml:space="preserve">3 </w:t>
      </w:r>
      <w:bookmarkEnd w:id="7"/>
      <w:r w:rsidR="0079580F" w:rsidRPr="00271303">
        <w:rPr>
          <w:rFonts w:ascii="Times New Roman" w:eastAsia="宋体" w:hAnsi="Times New Roman" w:cs="Times New Roman"/>
          <w:b/>
          <w:bCs/>
          <w:kern w:val="44"/>
          <w:sz w:val="32"/>
          <w:szCs w:val="44"/>
        </w:rPr>
        <w:t>Basic Requirements</w:t>
      </w:r>
      <w:bookmarkEnd w:id="8"/>
    </w:p>
    <w:p w14:paraId="2F08DDF6" w14:textId="37D8B4F9" w:rsidR="009F0322" w:rsidRPr="00271303" w:rsidRDefault="009F0322" w:rsidP="009F0322">
      <w:pPr>
        <w:keepNext/>
        <w:keepLines/>
        <w:spacing w:beforeLines="50" w:before="156" w:afterLines="50" w:after="156" w:line="300" w:lineRule="auto"/>
        <w:jc w:val="center"/>
        <w:outlineLvl w:val="1"/>
        <w:rPr>
          <w:rFonts w:ascii="Times New Roman" w:eastAsia="宋体" w:hAnsi="Times New Roman" w:cs="Times New Roman"/>
          <w:b/>
          <w:bCs/>
          <w:sz w:val="28"/>
          <w:szCs w:val="32"/>
        </w:rPr>
      </w:pPr>
      <w:bookmarkStart w:id="9" w:name="_Toc87014461"/>
      <w:bookmarkStart w:id="10" w:name="_Toc93496552"/>
      <w:r w:rsidRPr="00271303">
        <w:rPr>
          <w:rFonts w:ascii="Times New Roman" w:eastAsia="宋体" w:hAnsi="Times New Roman" w:cs="Times New Roman"/>
          <w:b/>
          <w:bCs/>
          <w:sz w:val="28"/>
          <w:szCs w:val="32"/>
        </w:rPr>
        <w:t xml:space="preserve">3.1 </w:t>
      </w:r>
      <w:bookmarkEnd w:id="9"/>
      <w:r w:rsidR="0079580F" w:rsidRPr="00271303">
        <w:rPr>
          <w:rFonts w:ascii="Times New Roman" w:eastAsia="宋体" w:hAnsi="Times New Roman" w:cs="Times New Roman"/>
          <w:b/>
          <w:bCs/>
          <w:sz w:val="28"/>
          <w:szCs w:val="32"/>
        </w:rPr>
        <w:t>General Requirements</w:t>
      </w:r>
      <w:bookmarkEnd w:id="10"/>
    </w:p>
    <w:p w14:paraId="437D945C" w14:textId="33150DD0" w:rsidR="00CC2323" w:rsidRPr="00271303" w:rsidRDefault="00CC2323" w:rsidP="00CC2323">
      <w:pPr>
        <w:numPr>
          <w:ilvl w:val="0"/>
          <w:numId w:val="3"/>
        </w:numPr>
        <w:spacing w:line="300" w:lineRule="auto"/>
        <w:ind w:left="0" w:firstLine="6"/>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Assessment of green building shall take a single building or a group of b</w:t>
      </w:r>
      <w:r w:rsidR="006A46FE">
        <w:rPr>
          <w:rFonts w:ascii="Times New Roman" w:eastAsia="宋体" w:hAnsi="Times New Roman" w:cs="Times New Roman"/>
          <w:bCs/>
          <w:sz w:val="24"/>
          <w:szCs w:val="32"/>
        </w:rPr>
        <w:t>uildings as the assessed object</w:t>
      </w:r>
      <w:r w:rsidRPr="00271303">
        <w:rPr>
          <w:rFonts w:ascii="Times New Roman" w:eastAsia="宋体" w:hAnsi="Times New Roman" w:cs="Times New Roman"/>
          <w:bCs/>
          <w:sz w:val="24"/>
          <w:szCs w:val="32"/>
        </w:rPr>
        <w:t>; the assessment indexes involving systemic and holistic characteristics shall be based on the overall project to which the building belongs.</w:t>
      </w:r>
    </w:p>
    <w:p w14:paraId="554105DF" w14:textId="2AD2E4A5" w:rsidR="00CC2323" w:rsidRPr="00271303" w:rsidRDefault="00672029" w:rsidP="00CC2323">
      <w:pPr>
        <w:numPr>
          <w:ilvl w:val="0"/>
          <w:numId w:val="3"/>
        </w:numPr>
        <w:spacing w:line="300" w:lineRule="auto"/>
        <w:ind w:left="0" w:firstLine="6"/>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w:t>
      </w:r>
      <w:r w:rsidRPr="00271303">
        <w:rPr>
          <w:rFonts w:ascii="Times New Roman" w:eastAsia="宋体" w:hAnsi="Times New Roman" w:cs="Times New Roman" w:hint="eastAsia"/>
          <w:bCs/>
          <w:sz w:val="24"/>
          <w:szCs w:val="32"/>
        </w:rPr>
        <w:t xml:space="preserve">he </w:t>
      </w:r>
      <w:r w:rsidRPr="00271303">
        <w:rPr>
          <w:rFonts w:ascii="Times New Roman" w:eastAsia="宋体" w:hAnsi="Times New Roman" w:cs="Times New Roman"/>
          <w:bCs/>
          <w:sz w:val="24"/>
          <w:szCs w:val="32"/>
        </w:rPr>
        <w:t xml:space="preserve">assessment </w:t>
      </w:r>
      <w:r w:rsidR="007F620F" w:rsidRPr="00271303">
        <w:rPr>
          <w:rFonts w:ascii="Times New Roman" w:eastAsia="宋体" w:hAnsi="Times New Roman" w:cs="Times New Roman"/>
          <w:bCs/>
          <w:sz w:val="24"/>
          <w:szCs w:val="32"/>
        </w:rPr>
        <w:t>of green building</w:t>
      </w:r>
      <w:r w:rsidRPr="00271303">
        <w:rPr>
          <w:rFonts w:ascii="Times New Roman" w:eastAsia="宋体" w:hAnsi="Times New Roman" w:cs="Times New Roman"/>
          <w:bCs/>
          <w:sz w:val="24"/>
          <w:szCs w:val="32"/>
        </w:rPr>
        <w:t xml:space="preserve"> includes two parts:</w:t>
      </w:r>
      <w:r w:rsidR="007F620F" w:rsidRPr="00271303">
        <w:rPr>
          <w:rFonts w:ascii="Times New Roman" w:eastAsia="宋体" w:hAnsi="Times New Roman" w:cs="Times New Roman"/>
          <w:bCs/>
          <w:sz w:val="24"/>
          <w:szCs w:val="32"/>
        </w:rPr>
        <w:t xml:space="preserve"> P</w:t>
      </w:r>
      <w:r w:rsidR="00CC2323" w:rsidRPr="00271303">
        <w:rPr>
          <w:rFonts w:ascii="Times New Roman" w:eastAsia="宋体" w:hAnsi="Times New Roman" w:cs="Times New Roman"/>
          <w:bCs/>
          <w:sz w:val="24"/>
          <w:szCs w:val="32"/>
        </w:rPr>
        <w:t xml:space="preserve">re-assessment </w:t>
      </w:r>
      <w:r w:rsidR="007F620F" w:rsidRPr="00271303">
        <w:rPr>
          <w:rFonts w:ascii="Times New Roman" w:eastAsia="宋体" w:hAnsi="Times New Roman" w:cs="Times New Roman" w:hint="eastAsia"/>
          <w:bCs/>
          <w:sz w:val="24"/>
          <w:szCs w:val="32"/>
        </w:rPr>
        <w:t>shall</w:t>
      </w:r>
      <w:r w:rsidR="00CC2323" w:rsidRPr="00271303">
        <w:rPr>
          <w:rFonts w:ascii="Times New Roman" w:eastAsia="宋体" w:hAnsi="Times New Roman" w:cs="Times New Roman"/>
          <w:bCs/>
          <w:sz w:val="24"/>
          <w:szCs w:val="32"/>
        </w:rPr>
        <w:t xml:space="preserve"> be conducted after the </w:t>
      </w:r>
      <w:r w:rsidR="007F620F" w:rsidRPr="00271303">
        <w:rPr>
          <w:rFonts w:ascii="Times New Roman" w:eastAsia="宋体" w:hAnsi="Times New Roman" w:cs="Times New Roman"/>
          <w:bCs/>
          <w:sz w:val="24"/>
          <w:szCs w:val="32"/>
        </w:rPr>
        <w:t xml:space="preserve">completion of the </w:t>
      </w:r>
      <w:r w:rsidR="00CC2323" w:rsidRPr="00271303">
        <w:rPr>
          <w:rFonts w:ascii="Times New Roman" w:eastAsia="宋体" w:hAnsi="Times New Roman" w:cs="Times New Roman"/>
          <w:bCs/>
          <w:sz w:val="24"/>
          <w:szCs w:val="32"/>
        </w:rPr>
        <w:t>construction drawing design</w:t>
      </w:r>
      <w:r w:rsidR="007F620F" w:rsidRPr="00271303">
        <w:rPr>
          <w:rFonts w:ascii="Times New Roman" w:eastAsia="宋体" w:hAnsi="Times New Roman" w:cs="Times New Roman"/>
          <w:bCs/>
          <w:sz w:val="24"/>
          <w:szCs w:val="32"/>
        </w:rPr>
        <w:t xml:space="preserve">; assessment shall be conducted after </w:t>
      </w:r>
      <w:r w:rsidRPr="00271303">
        <w:rPr>
          <w:rFonts w:ascii="Times New Roman" w:eastAsia="宋体" w:hAnsi="Times New Roman" w:cs="Times New Roman"/>
          <w:bCs/>
          <w:sz w:val="24"/>
          <w:szCs w:val="32"/>
        </w:rPr>
        <w:t>construction</w:t>
      </w:r>
      <w:r w:rsidR="007F620F" w:rsidRPr="00271303">
        <w:rPr>
          <w:rFonts w:ascii="Times New Roman" w:eastAsia="宋体" w:hAnsi="Times New Roman" w:cs="Times New Roman"/>
          <w:bCs/>
          <w:sz w:val="24"/>
          <w:szCs w:val="32"/>
        </w:rPr>
        <w:t>.</w:t>
      </w:r>
    </w:p>
    <w:p w14:paraId="074E573F" w14:textId="779A51F9" w:rsidR="00CC2323" w:rsidRPr="00271303" w:rsidRDefault="00CC2323" w:rsidP="00CC2323">
      <w:pPr>
        <w:numPr>
          <w:ilvl w:val="0"/>
          <w:numId w:val="3"/>
        </w:numPr>
        <w:snapToGrid w:val="0"/>
        <w:spacing w:line="300" w:lineRule="auto"/>
        <w:ind w:left="0" w:firstLine="6"/>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The applicant for green building assessment shall conduct the technical and economic analysis on the buildings during the whole life cycle, select appropriate technologies, equipment and materials, control the whole process of the planning, design, construction and operation, and submit corresponding analysis and test reports as well as related documents. The applicant shall also be responsible for the authenticity and integrity of the submitted assessment materials.</w:t>
      </w:r>
    </w:p>
    <w:p w14:paraId="15F69EE5" w14:textId="7647BAF5" w:rsidR="00CC2323" w:rsidRPr="00271303" w:rsidRDefault="00CC2323" w:rsidP="00CC2323">
      <w:pPr>
        <w:numPr>
          <w:ilvl w:val="0"/>
          <w:numId w:val="3"/>
        </w:numPr>
        <w:snapToGrid w:val="0"/>
        <w:spacing w:line="300" w:lineRule="auto"/>
        <w:ind w:left="0" w:firstLine="6"/>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The assessment organization shall verify the analysis, test reports and related documents submitted by the applicant, issue an assessment report and specify the grade.</w:t>
      </w:r>
    </w:p>
    <w:p w14:paraId="300FCF69" w14:textId="38DC52CC" w:rsidR="00CC2323" w:rsidRPr="00271303" w:rsidRDefault="00CC2323" w:rsidP="00CC2323">
      <w:pPr>
        <w:numPr>
          <w:ilvl w:val="0"/>
          <w:numId w:val="3"/>
        </w:numPr>
        <w:snapToGrid w:val="0"/>
        <w:spacing w:line="300" w:lineRule="auto"/>
        <w:ind w:left="0" w:firstLine="6"/>
        <w:outlineLvl w:val="3"/>
        <w:rPr>
          <w:rFonts w:ascii="Times New Roman" w:eastAsia="宋体" w:hAnsi="Times New Roman" w:cs="Times New Roman"/>
          <w:bCs/>
          <w:sz w:val="24"/>
          <w:szCs w:val="32"/>
        </w:rPr>
      </w:pPr>
      <w:bookmarkStart w:id="11" w:name="_Toc87014462"/>
      <w:r w:rsidRPr="00271303">
        <w:rPr>
          <w:rFonts w:ascii="Times New Roman" w:eastAsia="宋体" w:hAnsi="Times New Roman" w:cs="Times New Roman"/>
          <w:bCs/>
          <w:sz w:val="24"/>
          <w:szCs w:val="32"/>
        </w:rPr>
        <w:t>Buildings applying for green financial services shall be calculated and explained in terms of energy saving measures, water saving measures, building energy consumption and carbon emissions, and shall form a special report</w:t>
      </w:r>
    </w:p>
    <w:p w14:paraId="70CA6E6E" w14:textId="50588F02" w:rsidR="009F0322" w:rsidRPr="00271303" w:rsidRDefault="009F0322" w:rsidP="009F0322">
      <w:pPr>
        <w:keepNext/>
        <w:keepLines/>
        <w:spacing w:beforeLines="50" w:before="156" w:afterLines="50" w:after="156" w:line="300" w:lineRule="auto"/>
        <w:jc w:val="center"/>
        <w:outlineLvl w:val="1"/>
        <w:rPr>
          <w:rFonts w:ascii="Times New Roman" w:eastAsia="宋体" w:hAnsi="Times New Roman" w:cs="Times New Roman"/>
          <w:b/>
          <w:bCs/>
          <w:sz w:val="28"/>
          <w:szCs w:val="32"/>
        </w:rPr>
      </w:pPr>
      <w:bookmarkStart w:id="12" w:name="_Toc93496553"/>
      <w:r w:rsidRPr="00271303">
        <w:rPr>
          <w:rFonts w:ascii="Times New Roman" w:eastAsia="宋体" w:hAnsi="Times New Roman" w:cs="Times New Roman"/>
          <w:b/>
          <w:bCs/>
          <w:sz w:val="28"/>
          <w:szCs w:val="32"/>
        </w:rPr>
        <w:t xml:space="preserve">3.2 </w:t>
      </w:r>
      <w:bookmarkEnd w:id="11"/>
      <w:r w:rsidR="0079580F" w:rsidRPr="00271303">
        <w:rPr>
          <w:rFonts w:ascii="Times New Roman" w:eastAsia="宋体" w:hAnsi="Times New Roman" w:cs="Times New Roman"/>
          <w:b/>
          <w:bCs/>
          <w:sz w:val="28"/>
          <w:szCs w:val="32"/>
        </w:rPr>
        <w:t>Assessment and Rating</w:t>
      </w:r>
      <w:bookmarkEnd w:id="12"/>
    </w:p>
    <w:p w14:paraId="306C7847" w14:textId="20DADD42" w:rsidR="00FF00C5" w:rsidRPr="00271303" w:rsidRDefault="00FF00C5" w:rsidP="00FF00C5">
      <w:pPr>
        <w:numPr>
          <w:ilvl w:val="0"/>
          <w:numId w:val="4"/>
        </w:numPr>
        <w:adjustRightInd w:val="0"/>
        <w:snapToGrid w:val="0"/>
        <w:spacing w:line="300" w:lineRule="auto"/>
        <w:ind w:left="0" w:firstLine="6"/>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The assessment index system of green building shall consist of five categories of indexes safety and durability, health and comfort, occupant convenience, resources saving and environment livability. Each category of indexes includes prerequisite items and scoring items. The assessment index system is also uniformly provided with bonus items.</w:t>
      </w:r>
    </w:p>
    <w:p w14:paraId="2FAB67CA" w14:textId="0766E481" w:rsidR="00FF00C5" w:rsidRPr="00271303" w:rsidRDefault="00FF00C5" w:rsidP="00FF00C5">
      <w:pPr>
        <w:numPr>
          <w:ilvl w:val="0"/>
          <w:numId w:val="4"/>
        </w:numPr>
        <w:adjustRightInd w:val="0"/>
        <w:snapToGrid w:val="0"/>
        <w:spacing w:line="300" w:lineRule="auto"/>
        <w:ind w:left="0" w:firstLine="6"/>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The assessment result of the prerequisite items shall be "pass" or "fail"; the assessment result of the scoring items and the bonus items shall be score</w:t>
      </w:r>
    </w:p>
    <w:p w14:paraId="6E0E7F70" w14:textId="1158CCD5" w:rsidR="00FF00C5" w:rsidRPr="00271303" w:rsidRDefault="00FF00C5" w:rsidP="00FF00C5">
      <w:pPr>
        <w:numPr>
          <w:ilvl w:val="0"/>
          <w:numId w:val="4"/>
        </w:numPr>
        <w:adjustRightInd w:val="0"/>
        <w:snapToGrid w:val="0"/>
        <w:spacing w:line="300" w:lineRule="auto"/>
        <w:ind w:left="0" w:firstLine="6"/>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As for a multifunctional and comprehensive individual building, the applicable areas shall be assessed in accordance with all the provisions specified in this standard one by one to determine the score of each provision.</w:t>
      </w:r>
    </w:p>
    <w:p w14:paraId="46B9B819" w14:textId="1E0DA754" w:rsidR="00FF00C5" w:rsidRPr="00271303" w:rsidRDefault="00FF00C5" w:rsidP="00FF00C5">
      <w:pPr>
        <w:numPr>
          <w:ilvl w:val="0"/>
          <w:numId w:val="4"/>
        </w:numPr>
        <w:adjustRightInd w:val="0"/>
        <w:snapToGrid w:val="0"/>
        <w:spacing w:line="300" w:lineRule="auto"/>
        <w:ind w:left="0" w:firstLine="6"/>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The scores of green building assessment shall be in accordance with the requirements specified in Table 3. 2.4</w:t>
      </w:r>
    </w:p>
    <w:p w14:paraId="05BBC2FC" w14:textId="613975C1" w:rsidR="00FF00C5" w:rsidRPr="00271303" w:rsidRDefault="009F0322" w:rsidP="002C2F6B">
      <w:pPr>
        <w:widowControl/>
        <w:adjustRightInd w:val="0"/>
        <w:snapToGrid w:val="0"/>
        <w:spacing w:line="300" w:lineRule="auto"/>
        <w:jc w:val="center"/>
        <w:rPr>
          <w:rFonts w:ascii="Times New Roman" w:eastAsia="宋体" w:hAnsi="Times New Roman" w:cs="Times New Roman"/>
          <w:b/>
          <w:szCs w:val="21"/>
        </w:rPr>
      </w:pPr>
      <w:r w:rsidRPr="00271303">
        <w:rPr>
          <w:rFonts w:ascii="Times New Roman" w:eastAsia="宋体" w:hAnsi="Times New Roman" w:cs="Times New Roman"/>
          <w:b/>
          <w:szCs w:val="21"/>
        </w:rPr>
        <w:t>表</w:t>
      </w:r>
      <w:r w:rsidRPr="00271303">
        <w:rPr>
          <w:rFonts w:ascii="Times New Roman" w:eastAsia="宋体" w:hAnsi="Times New Roman" w:cs="Times New Roman"/>
          <w:b/>
          <w:szCs w:val="21"/>
        </w:rPr>
        <w:t xml:space="preserve">3.2.4 </w:t>
      </w:r>
      <w:r w:rsidR="00FF00C5" w:rsidRPr="00271303">
        <w:rPr>
          <w:rFonts w:ascii="Times New Roman" w:eastAsia="宋体" w:hAnsi="Times New Roman" w:cs="Times New Roman"/>
          <w:b/>
          <w:szCs w:val="21"/>
        </w:rPr>
        <w:t>Scores of Green Building Assessment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078"/>
        <w:gridCol w:w="969"/>
        <w:gridCol w:w="969"/>
        <w:gridCol w:w="971"/>
        <w:gridCol w:w="969"/>
        <w:gridCol w:w="971"/>
        <w:gridCol w:w="1097"/>
      </w:tblGrid>
      <w:tr w:rsidR="009F0322" w:rsidRPr="00271303" w14:paraId="79E38D4C" w14:textId="77777777" w:rsidTr="00FB47F9">
        <w:trPr>
          <w:cantSplit/>
          <w:trHeight w:val="28"/>
          <w:jc w:val="center"/>
        </w:trPr>
        <w:tc>
          <w:tcPr>
            <w:tcW w:w="766" w:type="pct"/>
            <w:vMerge w:val="restart"/>
            <w:tcBorders>
              <w:top w:val="single" w:sz="4" w:space="0" w:color="auto"/>
              <w:left w:val="single" w:sz="4" w:space="0" w:color="auto"/>
              <w:right w:val="single" w:sz="4" w:space="0" w:color="auto"/>
            </w:tcBorders>
            <w:vAlign w:val="center"/>
          </w:tcPr>
          <w:p w14:paraId="5F45955F"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p>
        </w:tc>
        <w:tc>
          <w:tcPr>
            <w:tcW w:w="650" w:type="pct"/>
            <w:vMerge w:val="restart"/>
            <w:tcBorders>
              <w:top w:val="single" w:sz="4" w:space="0" w:color="auto"/>
              <w:left w:val="single" w:sz="4" w:space="0" w:color="auto"/>
              <w:right w:val="single" w:sz="4" w:space="0" w:color="auto"/>
            </w:tcBorders>
            <w:vAlign w:val="center"/>
          </w:tcPr>
          <w:p w14:paraId="54CEFBB7" w14:textId="2A8C4554" w:rsidR="009F0322" w:rsidRPr="00271303" w:rsidRDefault="008E0B38"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B</w:t>
            </w:r>
            <w:r w:rsidR="002C2F6B" w:rsidRPr="00271303">
              <w:rPr>
                <w:rFonts w:ascii="Times New Roman" w:eastAsia="宋体" w:hAnsi="Times New Roman" w:cs="Times New Roman"/>
                <w:szCs w:val="21"/>
              </w:rPr>
              <w:t xml:space="preserve">asic </w:t>
            </w:r>
            <w:r w:rsidR="002C2F6B" w:rsidRPr="00271303">
              <w:rPr>
                <w:rFonts w:ascii="Times New Roman" w:eastAsia="宋体" w:hAnsi="Times New Roman" w:cs="Times New Roman"/>
                <w:szCs w:val="21"/>
              </w:rPr>
              <w:lastRenderedPageBreak/>
              <w:t>score for prerequisite items</w:t>
            </w:r>
          </w:p>
        </w:tc>
        <w:tc>
          <w:tcPr>
            <w:tcW w:w="2922" w:type="pct"/>
            <w:gridSpan w:val="5"/>
            <w:tcBorders>
              <w:top w:val="single" w:sz="4" w:space="0" w:color="auto"/>
              <w:left w:val="single" w:sz="4" w:space="0" w:color="auto"/>
              <w:bottom w:val="single" w:sz="4" w:space="0" w:color="auto"/>
              <w:right w:val="single" w:sz="4" w:space="0" w:color="auto"/>
            </w:tcBorders>
            <w:vAlign w:val="center"/>
          </w:tcPr>
          <w:p w14:paraId="239B77F2" w14:textId="26E9ACD6" w:rsidR="009F0322" w:rsidRPr="00271303" w:rsidRDefault="008E0B38"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lastRenderedPageBreak/>
              <w:t>F</w:t>
            </w:r>
            <w:r w:rsidR="002C2F6B" w:rsidRPr="00271303">
              <w:rPr>
                <w:rFonts w:ascii="Times New Roman" w:eastAsia="宋体" w:hAnsi="Times New Roman" w:cs="Times New Roman"/>
                <w:szCs w:val="21"/>
              </w:rPr>
              <w:t>ull score of scoring items for assessment index</w:t>
            </w:r>
          </w:p>
        </w:tc>
        <w:tc>
          <w:tcPr>
            <w:tcW w:w="661" w:type="pct"/>
            <w:vMerge w:val="restart"/>
            <w:tcBorders>
              <w:top w:val="single" w:sz="4" w:space="0" w:color="auto"/>
              <w:left w:val="single" w:sz="4" w:space="0" w:color="auto"/>
              <w:right w:val="single" w:sz="4" w:space="0" w:color="auto"/>
            </w:tcBorders>
            <w:vAlign w:val="center"/>
          </w:tcPr>
          <w:p w14:paraId="464FAE6E" w14:textId="0580ADB8" w:rsidR="009F0322" w:rsidRPr="00271303" w:rsidRDefault="008E0B38"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F</w:t>
            </w:r>
            <w:r w:rsidR="002C2F6B" w:rsidRPr="00271303">
              <w:rPr>
                <w:rFonts w:ascii="Times New Roman" w:eastAsia="宋体" w:hAnsi="Times New Roman" w:cs="Times New Roman"/>
                <w:szCs w:val="21"/>
              </w:rPr>
              <w:t xml:space="preserve">ull score </w:t>
            </w:r>
            <w:r w:rsidR="002C2F6B" w:rsidRPr="00271303">
              <w:rPr>
                <w:rFonts w:ascii="Times New Roman" w:eastAsia="宋体" w:hAnsi="Times New Roman" w:cs="Times New Roman"/>
                <w:szCs w:val="21"/>
              </w:rPr>
              <w:lastRenderedPageBreak/>
              <w:t>of bonus items doe promotion and innovation</w:t>
            </w:r>
          </w:p>
        </w:tc>
      </w:tr>
      <w:tr w:rsidR="009F0322" w:rsidRPr="00271303" w14:paraId="1C4FE058" w14:textId="77777777" w:rsidTr="00FB47F9">
        <w:trPr>
          <w:cantSplit/>
          <w:trHeight w:val="764"/>
          <w:jc w:val="center"/>
        </w:trPr>
        <w:tc>
          <w:tcPr>
            <w:tcW w:w="766" w:type="pct"/>
            <w:vMerge/>
            <w:tcBorders>
              <w:left w:val="single" w:sz="4" w:space="0" w:color="auto"/>
              <w:bottom w:val="single" w:sz="4" w:space="0" w:color="auto"/>
              <w:right w:val="single" w:sz="4" w:space="0" w:color="auto"/>
            </w:tcBorders>
            <w:vAlign w:val="center"/>
          </w:tcPr>
          <w:p w14:paraId="29B0868F"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p>
        </w:tc>
        <w:tc>
          <w:tcPr>
            <w:tcW w:w="650" w:type="pct"/>
            <w:vMerge/>
            <w:tcBorders>
              <w:left w:val="single" w:sz="4" w:space="0" w:color="auto"/>
              <w:bottom w:val="single" w:sz="4" w:space="0" w:color="auto"/>
              <w:right w:val="single" w:sz="4" w:space="0" w:color="auto"/>
            </w:tcBorders>
            <w:vAlign w:val="center"/>
          </w:tcPr>
          <w:p w14:paraId="7426EFCB"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29969360" w14:textId="557DF9E1" w:rsidR="009F0322" w:rsidRPr="00271303" w:rsidRDefault="008E0B38"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Sa</w:t>
            </w:r>
            <w:r w:rsidR="00FF00C5" w:rsidRPr="00271303">
              <w:rPr>
                <w:rFonts w:ascii="Times New Roman" w:eastAsia="宋体" w:hAnsi="Times New Roman" w:cs="Times New Roman"/>
                <w:szCs w:val="21"/>
              </w:rPr>
              <w:t>fety and durability</w:t>
            </w:r>
          </w:p>
        </w:tc>
        <w:tc>
          <w:tcPr>
            <w:tcW w:w="584" w:type="pct"/>
            <w:tcBorders>
              <w:top w:val="single" w:sz="4" w:space="0" w:color="auto"/>
              <w:left w:val="single" w:sz="4" w:space="0" w:color="auto"/>
              <w:bottom w:val="single" w:sz="4" w:space="0" w:color="auto"/>
              <w:right w:val="single" w:sz="4" w:space="0" w:color="auto"/>
            </w:tcBorders>
            <w:vAlign w:val="center"/>
          </w:tcPr>
          <w:p w14:paraId="7990C4DF" w14:textId="4AF27D37" w:rsidR="009F0322" w:rsidRPr="00271303" w:rsidRDefault="008E0B38"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 xml:space="preserve">Health </w:t>
            </w:r>
            <w:r w:rsidR="00FF00C5" w:rsidRPr="00271303">
              <w:rPr>
                <w:rFonts w:ascii="Times New Roman" w:eastAsia="宋体" w:hAnsi="Times New Roman" w:cs="Times New Roman"/>
                <w:szCs w:val="21"/>
              </w:rPr>
              <w:t>and comfort</w:t>
            </w:r>
          </w:p>
        </w:tc>
        <w:tc>
          <w:tcPr>
            <w:tcW w:w="585" w:type="pct"/>
            <w:tcBorders>
              <w:top w:val="single" w:sz="4" w:space="0" w:color="auto"/>
              <w:left w:val="single" w:sz="4" w:space="0" w:color="auto"/>
              <w:bottom w:val="single" w:sz="4" w:space="0" w:color="auto"/>
              <w:right w:val="single" w:sz="4" w:space="0" w:color="auto"/>
            </w:tcBorders>
            <w:vAlign w:val="center"/>
          </w:tcPr>
          <w:p w14:paraId="6C0CCB5A" w14:textId="3576C3C1" w:rsidR="009F0322" w:rsidRPr="00271303" w:rsidRDefault="008E0B38"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 xml:space="preserve">Occupant </w:t>
            </w:r>
            <w:r w:rsidR="00FF00C5" w:rsidRPr="00271303">
              <w:rPr>
                <w:rFonts w:ascii="Times New Roman" w:eastAsia="宋体" w:hAnsi="Times New Roman" w:cs="Times New Roman"/>
                <w:szCs w:val="21"/>
              </w:rPr>
              <w:t>convenience</w:t>
            </w:r>
          </w:p>
        </w:tc>
        <w:tc>
          <w:tcPr>
            <w:tcW w:w="584" w:type="pct"/>
            <w:tcBorders>
              <w:top w:val="single" w:sz="4" w:space="0" w:color="auto"/>
              <w:left w:val="single" w:sz="4" w:space="0" w:color="auto"/>
              <w:bottom w:val="single" w:sz="4" w:space="0" w:color="auto"/>
              <w:right w:val="single" w:sz="4" w:space="0" w:color="auto"/>
            </w:tcBorders>
            <w:vAlign w:val="center"/>
          </w:tcPr>
          <w:p w14:paraId="1C497919" w14:textId="50DAD96F" w:rsidR="009F0322" w:rsidRPr="00271303" w:rsidRDefault="008E0B38"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 xml:space="preserve">Resources </w:t>
            </w:r>
            <w:r w:rsidR="00FF00C5" w:rsidRPr="00271303">
              <w:rPr>
                <w:rFonts w:ascii="Times New Roman" w:eastAsia="宋体" w:hAnsi="Times New Roman" w:cs="Times New Roman"/>
                <w:szCs w:val="21"/>
              </w:rPr>
              <w:t>saving</w:t>
            </w:r>
          </w:p>
        </w:tc>
        <w:tc>
          <w:tcPr>
            <w:tcW w:w="585" w:type="pct"/>
            <w:tcBorders>
              <w:top w:val="single" w:sz="4" w:space="0" w:color="auto"/>
              <w:left w:val="single" w:sz="4" w:space="0" w:color="auto"/>
              <w:bottom w:val="single" w:sz="4" w:space="0" w:color="auto"/>
              <w:right w:val="single" w:sz="4" w:space="0" w:color="auto"/>
            </w:tcBorders>
            <w:vAlign w:val="center"/>
          </w:tcPr>
          <w:p w14:paraId="1F17A793" w14:textId="4B87FAED" w:rsidR="009F0322" w:rsidRPr="00271303" w:rsidRDefault="008E0B38"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 xml:space="preserve">Environment </w:t>
            </w:r>
            <w:r w:rsidR="00FF00C5" w:rsidRPr="00271303">
              <w:rPr>
                <w:rFonts w:ascii="Times New Roman" w:eastAsia="宋体" w:hAnsi="Times New Roman" w:cs="Times New Roman"/>
                <w:szCs w:val="21"/>
              </w:rPr>
              <w:t>livability</w:t>
            </w:r>
          </w:p>
        </w:tc>
        <w:tc>
          <w:tcPr>
            <w:tcW w:w="661" w:type="pct"/>
            <w:vMerge/>
            <w:tcBorders>
              <w:left w:val="single" w:sz="4" w:space="0" w:color="auto"/>
              <w:bottom w:val="single" w:sz="4" w:space="0" w:color="auto"/>
              <w:right w:val="single" w:sz="4" w:space="0" w:color="auto"/>
            </w:tcBorders>
            <w:vAlign w:val="center"/>
          </w:tcPr>
          <w:p w14:paraId="69848785"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p>
        </w:tc>
      </w:tr>
      <w:tr w:rsidR="009F0322" w:rsidRPr="00271303" w14:paraId="6CF07A1E" w14:textId="77777777" w:rsidTr="00FB47F9">
        <w:trPr>
          <w:cantSplit/>
          <w:trHeight w:val="351"/>
          <w:jc w:val="center"/>
        </w:trPr>
        <w:tc>
          <w:tcPr>
            <w:tcW w:w="766" w:type="pct"/>
            <w:tcBorders>
              <w:top w:val="single" w:sz="4" w:space="0" w:color="auto"/>
              <w:left w:val="single" w:sz="4" w:space="0" w:color="auto"/>
              <w:bottom w:val="single" w:sz="4" w:space="0" w:color="auto"/>
              <w:right w:val="single" w:sz="4" w:space="0" w:color="auto"/>
            </w:tcBorders>
            <w:vAlign w:val="center"/>
          </w:tcPr>
          <w:p w14:paraId="3F5E6071" w14:textId="1ADE4050" w:rsidR="009F0322" w:rsidRPr="00271303" w:rsidRDefault="00FF00C5" w:rsidP="00FF00C5">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Pre-assessment score</w:t>
            </w:r>
          </w:p>
        </w:tc>
        <w:tc>
          <w:tcPr>
            <w:tcW w:w="650" w:type="pct"/>
            <w:tcBorders>
              <w:top w:val="single" w:sz="4" w:space="0" w:color="auto"/>
              <w:left w:val="single" w:sz="4" w:space="0" w:color="auto"/>
              <w:bottom w:val="single" w:sz="4" w:space="0" w:color="auto"/>
              <w:right w:val="single" w:sz="4" w:space="0" w:color="auto"/>
            </w:tcBorders>
            <w:vAlign w:val="center"/>
          </w:tcPr>
          <w:p w14:paraId="22A6AC0A"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400</w:t>
            </w:r>
          </w:p>
        </w:tc>
        <w:tc>
          <w:tcPr>
            <w:tcW w:w="584" w:type="pct"/>
            <w:tcBorders>
              <w:top w:val="single" w:sz="4" w:space="0" w:color="auto"/>
              <w:left w:val="single" w:sz="4" w:space="0" w:color="auto"/>
              <w:bottom w:val="single" w:sz="4" w:space="0" w:color="auto"/>
              <w:right w:val="single" w:sz="4" w:space="0" w:color="auto"/>
            </w:tcBorders>
            <w:vAlign w:val="center"/>
          </w:tcPr>
          <w:p w14:paraId="6F22BF11"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100</w:t>
            </w:r>
          </w:p>
        </w:tc>
        <w:tc>
          <w:tcPr>
            <w:tcW w:w="584" w:type="pct"/>
            <w:tcBorders>
              <w:top w:val="single" w:sz="4" w:space="0" w:color="auto"/>
              <w:left w:val="single" w:sz="4" w:space="0" w:color="auto"/>
              <w:bottom w:val="single" w:sz="4" w:space="0" w:color="auto"/>
              <w:right w:val="single" w:sz="4" w:space="0" w:color="auto"/>
            </w:tcBorders>
            <w:vAlign w:val="center"/>
          </w:tcPr>
          <w:p w14:paraId="2308DB4D"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100</w:t>
            </w:r>
          </w:p>
        </w:tc>
        <w:tc>
          <w:tcPr>
            <w:tcW w:w="585" w:type="pct"/>
            <w:tcBorders>
              <w:top w:val="single" w:sz="4" w:space="0" w:color="auto"/>
              <w:left w:val="single" w:sz="4" w:space="0" w:color="auto"/>
              <w:bottom w:val="single" w:sz="4" w:space="0" w:color="auto"/>
              <w:right w:val="single" w:sz="4" w:space="0" w:color="auto"/>
            </w:tcBorders>
            <w:vAlign w:val="center"/>
          </w:tcPr>
          <w:p w14:paraId="25D1D0A5"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70</w:t>
            </w:r>
          </w:p>
        </w:tc>
        <w:tc>
          <w:tcPr>
            <w:tcW w:w="584" w:type="pct"/>
            <w:tcBorders>
              <w:top w:val="single" w:sz="4" w:space="0" w:color="auto"/>
              <w:left w:val="single" w:sz="4" w:space="0" w:color="auto"/>
              <w:bottom w:val="single" w:sz="4" w:space="0" w:color="auto"/>
              <w:right w:val="single" w:sz="4" w:space="0" w:color="auto"/>
            </w:tcBorders>
            <w:vAlign w:val="center"/>
          </w:tcPr>
          <w:p w14:paraId="7D3E2234"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200</w:t>
            </w:r>
          </w:p>
        </w:tc>
        <w:tc>
          <w:tcPr>
            <w:tcW w:w="585" w:type="pct"/>
            <w:tcBorders>
              <w:top w:val="single" w:sz="4" w:space="0" w:color="auto"/>
              <w:left w:val="single" w:sz="4" w:space="0" w:color="auto"/>
              <w:bottom w:val="single" w:sz="4" w:space="0" w:color="auto"/>
              <w:right w:val="single" w:sz="4" w:space="0" w:color="auto"/>
            </w:tcBorders>
            <w:vAlign w:val="center"/>
          </w:tcPr>
          <w:p w14:paraId="53B3240B"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100</w:t>
            </w:r>
          </w:p>
        </w:tc>
        <w:tc>
          <w:tcPr>
            <w:tcW w:w="661" w:type="pct"/>
            <w:tcBorders>
              <w:top w:val="single" w:sz="4" w:space="0" w:color="auto"/>
              <w:left w:val="single" w:sz="4" w:space="0" w:color="auto"/>
              <w:bottom w:val="single" w:sz="4" w:space="0" w:color="auto"/>
              <w:right w:val="single" w:sz="4" w:space="0" w:color="auto"/>
            </w:tcBorders>
            <w:vAlign w:val="center"/>
          </w:tcPr>
          <w:p w14:paraId="1A7A9D47"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100</w:t>
            </w:r>
          </w:p>
        </w:tc>
      </w:tr>
      <w:tr w:rsidR="009F0322" w:rsidRPr="00271303" w14:paraId="6AA3A24F" w14:textId="77777777" w:rsidTr="00FB47F9">
        <w:trPr>
          <w:cantSplit/>
          <w:trHeight w:val="28"/>
          <w:jc w:val="center"/>
        </w:trPr>
        <w:tc>
          <w:tcPr>
            <w:tcW w:w="766" w:type="pct"/>
            <w:tcBorders>
              <w:top w:val="single" w:sz="4" w:space="0" w:color="auto"/>
              <w:left w:val="single" w:sz="4" w:space="0" w:color="auto"/>
              <w:bottom w:val="single" w:sz="4" w:space="0" w:color="auto"/>
              <w:right w:val="single" w:sz="4" w:space="0" w:color="auto"/>
            </w:tcBorders>
            <w:vAlign w:val="center"/>
          </w:tcPr>
          <w:p w14:paraId="6089BC1F" w14:textId="2177BF76" w:rsidR="009F0322" w:rsidRPr="00271303" w:rsidRDefault="00FF00C5"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Assessment score</w:t>
            </w:r>
          </w:p>
        </w:tc>
        <w:tc>
          <w:tcPr>
            <w:tcW w:w="650" w:type="pct"/>
            <w:tcBorders>
              <w:top w:val="single" w:sz="4" w:space="0" w:color="auto"/>
              <w:left w:val="single" w:sz="4" w:space="0" w:color="auto"/>
              <w:bottom w:val="single" w:sz="4" w:space="0" w:color="auto"/>
              <w:right w:val="single" w:sz="4" w:space="0" w:color="auto"/>
            </w:tcBorders>
            <w:vAlign w:val="center"/>
          </w:tcPr>
          <w:p w14:paraId="1F02C868"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400</w:t>
            </w:r>
          </w:p>
        </w:tc>
        <w:tc>
          <w:tcPr>
            <w:tcW w:w="584" w:type="pct"/>
            <w:tcBorders>
              <w:top w:val="single" w:sz="4" w:space="0" w:color="auto"/>
              <w:left w:val="single" w:sz="4" w:space="0" w:color="auto"/>
              <w:bottom w:val="single" w:sz="4" w:space="0" w:color="auto"/>
              <w:right w:val="single" w:sz="4" w:space="0" w:color="auto"/>
            </w:tcBorders>
            <w:vAlign w:val="center"/>
          </w:tcPr>
          <w:p w14:paraId="48CEFAC6"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100</w:t>
            </w:r>
          </w:p>
        </w:tc>
        <w:tc>
          <w:tcPr>
            <w:tcW w:w="584" w:type="pct"/>
            <w:tcBorders>
              <w:top w:val="single" w:sz="4" w:space="0" w:color="auto"/>
              <w:left w:val="single" w:sz="4" w:space="0" w:color="auto"/>
              <w:bottom w:val="single" w:sz="4" w:space="0" w:color="auto"/>
              <w:right w:val="single" w:sz="4" w:space="0" w:color="auto"/>
            </w:tcBorders>
            <w:vAlign w:val="center"/>
          </w:tcPr>
          <w:p w14:paraId="47775239"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100</w:t>
            </w:r>
          </w:p>
        </w:tc>
        <w:tc>
          <w:tcPr>
            <w:tcW w:w="585" w:type="pct"/>
            <w:tcBorders>
              <w:top w:val="single" w:sz="4" w:space="0" w:color="auto"/>
              <w:left w:val="single" w:sz="4" w:space="0" w:color="auto"/>
              <w:bottom w:val="single" w:sz="4" w:space="0" w:color="auto"/>
              <w:right w:val="single" w:sz="4" w:space="0" w:color="auto"/>
            </w:tcBorders>
            <w:vAlign w:val="center"/>
          </w:tcPr>
          <w:p w14:paraId="479A3BCF"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100</w:t>
            </w:r>
          </w:p>
        </w:tc>
        <w:tc>
          <w:tcPr>
            <w:tcW w:w="584" w:type="pct"/>
            <w:tcBorders>
              <w:top w:val="single" w:sz="4" w:space="0" w:color="auto"/>
              <w:left w:val="single" w:sz="4" w:space="0" w:color="auto"/>
              <w:bottom w:val="single" w:sz="4" w:space="0" w:color="auto"/>
              <w:right w:val="single" w:sz="4" w:space="0" w:color="auto"/>
            </w:tcBorders>
            <w:vAlign w:val="center"/>
          </w:tcPr>
          <w:p w14:paraId="02F54BA5"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200</w:t>
            </w:r>
          </w:p>
        </w:tc>
        <w:tc>
          <w:tcPr>
            <w:tcW w:w="585" w:type="pct"/>
            <w:tcBorders>
              <w:top w:val="single" w:sz="4" w:space="0" w:color="auto"/>
              <w:left w:val="single" w:sz="4" w:space="0" w:color="auto"/>
              <w:bottom w:val="single" w:sz="4" w:space="0" w:color="auto"/>
              <w:right w:val="single" w:sz="4" w:space="0" w:color="auto"/>
            </w:tcBorders>
            <w:vAlign w:val="center"/>
          </w:tcPr>
          <w:p w14:paraId="1763AB72"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100</w:t>
            </w:r>
          </w:p>
        </w:tc>
        <w:tc>
          <w:tcPr>
            <w:tcW w:w="661" w:type="pct"/>
            <w:tcBorders>
              <w:top w:val="single" w:sz="4" w:space="0" w:color="auto"/>
              <w:left w:val="single" w:sz="4" w:space="0" w:color="auto"/>
              <w:bottom w:val="single" w:sz="4" w:space="0" w:color="auto"/>
              <w:right w:val="single" w:sz="4" w:space="0" w:color="auto"/>
            </w:tcBorders>
            <w:vAlign w:val="center"/>
          </w:tcPr>
          <w:p w14:paraId="65B4F839" w14:textId="77777777" w:rsidR="009F0322" w:rsidRPr="00271303" w:rsidRDefault="009F0322" w:rsidP="009F0322">
            <w:pPr>
              <w:adjustRightInd w:val="0"/>
              <w:snapToGrid w:val="0"/>
              <w:spacing w:line="300" w:lineRule="auto"/>
              <w:jc w:val="center"/>
              <w:rPr>
                <w:rFonts w:ascii="Times New Roman" w:eastAsia="宋体" w:hAnsi="Times New Roman" w:cs="Times New Roman"/>
                <w:szCs w:val="21"/>
              </w:rPr>
            </w:pPr>
            <w:r w:rsidRPr="00271303">
              <w:rPr>
                <w:rFonts w:ascii="Times New Roman" w:eastAsia="宋体" w:hAnsi="Times New Roman" w:cs="Times New Roman"/>
                <w:szCs w:val="21"/>
              </w:rPr>
              <w:t>100</w:t>
            </w:r>
          </w:p>
        </w:tc>
      </w:tr>
    </w:tbl>
    <w:p w14:paraId="2296975A" w14:textId="16DD22C7" w:rsidR="009F0322" w:rsidRPr="00271303" w:rsidRDefault="008E0B38" w:rsidP="00CE5B90">
      <w:pPr>
        <w:numPr>
          <w:ilvl w:val="0"/>
          <w:numId w:val="4"/>
        </w:numPr>
        <w:adjustRightInd w:val="0"/>
        <w:snapToGrid w:val="0"/>
        <w:spacing w:line="300" w:lineRule="auto"/>
        <w:ind w:left="0" w:firstLine="0"/>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The total score of the assessment of green building is calculated using the following equation:</w:t>
      </w:r>
    </w:p>
    <w:p w14:paraId="06392BB2" w14:textId="77777777" w:rsidR="009F0322" w:rsidRPr="00271303" w:rsidRDefault="009F0322" w:rsidP="009F0322">
      <w:pPr>
        <w:adjustRightInd w:val="0"/>
        <w:snapToGrid w:val="0"/>
        <w:spacing w:line="300" w:lineRule="auto"/>
        <w:jc w:val="right"/>
        <w:rPr>
          <w:rFonts w:ascii="Times New Roman" w:eastAsia="宋体" w:hAnsi="Times New Roman" w:cs="Times New Roman"/>
          <w:bCs/>
          <w:sz w:val="24"/>
          <w:szCs w:val="32"/>
        </w:rPr>
      </w:pPr>
      <w:r w:rsidRPr="00271303">
        <w:rPr>
          <w:rFonts w:ascii="Times New Roman" w:eastAsia="宋体" w:hAnsi="Times New Roman" w:cs="Times New Roman"/>
          <w:bCs/>
          <w:i/>
          <w:iCs/>
          <w:sz w:val="24"/>
          <w:szCs w:val="32"/>
        </w:rPr>
        <w:t>Q</w:t>
      </w:r>
      <w:r w:rsidRPr="00271303">
        <w:rPr>
          <w:rFonts w:ascii="Times New Roman" w:eastAsia="宋体" w:hAnsi="Times New Roman" w:cs="Times New Roman"/>
          <w:bCs/>
          <w:sz w:val="24"/>
          <w:szCs w:val="32"/>
        </w:rPr>
        <w:t>=</w:t>
      </w:r>
      <w:r w:rsidRPr="00271303">
        <w:rPr>
          <w:rFonts w:ascii="Times New Roman" w:eastAsia="宋体" w:hAnsi="Times New Roman" w:cs="Times New Roman"/>
          <w:bCs/>
          <w:sz w:val="24"/>
          <w:szCs w:val="32"/>
        </w:rPr>
        <w:t>（</w:t>
      </w:r>
      <w:r w:rsidRPr="00271303">
        <w:rPr>
          <w:rFonts w:ascii="Times New Roman" w:eastAsia="宋体" w:hAnsi="Times New Roman" w:cs="Times New Roman"/>
          <w:bCs/>
          <w:i/>
          <w:iCs/>
          <w:sz w:val="24"/>
          <w:szCs w:val="32"/>
        </w:rPr>
        <w:t>Q</w:t>
      </w:r>
      <w:r w:rsidRPr="00271303">
        <w:rPr>
          <w:rFonts w:ascii="Times New Roman" w:eastAsia="宋体" w:hAnsi="Times New Roman" w:cs="Times New Roman"/>
          <w:bCs/>
          <w:sz w:val="24"/>
          <w:szCs w:val="32"/>
          <w:vertAlign w:val="subscript"/>
        </w:rPr>
        <w:t>0</w:t>
      </w:r>
      <w:r w:rsidRPr="00271303">
        <w:rPr>
          <w:rFonts w:ascii="Times New Roman" w:eastAsia="宋体" w:hAnsi="Times New Roman" w:cs="Times New Roman"/>
          <w:bCs/>
          <w:sz w:val="24"/>
          <w:szCs w:val="32"/>
        </w:rPr>
        <w:t>+</w:t>
      </w:r>
      <w:r w:rsidRPr="00271303">
        <w:rPr>
          <w:rFonts w:ascii="Times New Roman" w:eastAsia="宋体" w:hAnsi="Times New Roman" w:cs="Times New Roman"/>
          <w:bCs/>
          <w:i/>
          <w:iCs/>
          <w:sz w:val="24"/>
          <w:szCs w:val="32"/>
        </w:rPr>
        <w:t>Q</w:t>
      </w:r>
      <w:r w:rsidRPr="00271303">
        <w:rPr>
          <w:rFonts w:ascii="Times New Roman" w:eastAsia="宋体" w:hAnsi="Times New Roman" w:cs="Times New Roman"/>
          <w:bCs/>
          <w:sz w:val="24"/>
          <w:szCs w:val="32"/>
          <w:vertAlign w:val="subscript"/>
        </w:rPr>
        <w:t>1</w:t>
      </w:r>
      <w:r w:rsidRPr="00271303">
        <w:rPr>
          <w:rFonts w:ascii="Times New Roman" w:eastAsia="宋体" w:hAnsi="Times New Roman" w:cs="Times New Roman"/>
          <w:bCs/>
          <w:sz w:val="24"/>
          <w:szCs w:val="32"/>
        </w:rPr>
        <w:t>+</w:t>
      </w:r>
      <w:r w:rsidRPr="00271303">
        <w:rPr>
          <w:rFonts w:ascii="Times New Roman" w:eastAsia="宋体" w:hAnsi="Times New Roman" w:cs="Times New Roman"/>
          <w:bCs/>
          <w:i/>
          <w:iCs/>
          <w:sz w:val="24"/>
          <w:szCs w:val="32"/>
        </w:rPr>
        <w:t>Q</w:t>
      </w:r>
      <w:r w:rsidRPr="00271303">
        <w:rPr>
          <w:rFonts w:ascii="Times New Roman" w:eastAsia="宋体" w:hAnsi="Times New Roman" w:cs="Times New Roman"/>
          <w:bCs/>
          <w:sz w:val="24"/>
          <w:szCs w:val="32"/>
          <w:vertAlign w:val="subscript"/>
        </w:rPr>
        <w:t>2</w:t>
      </w:r>
      <w:r w:rsidRPr="00271303">
        <w:rPr>
          <w:rFonts w:ascii="Times New Roman" w:eastAsia="宋体" w:hAnsi="Times New Roman" w:cs="Times New Roman"/>
          <w:bCs/>
          <w:sz w:val="24"/>
          <w:szCs w:val="32"/>
        </w:rPr>
        <w:t>+</w:t>
      </w:r>
      <w:r w:rsidRPr="00271303">
        <w:rPr>
          <w:rFonts w:ascii="Times New Roman" w:eastAsia="宋体" w:hAnsi="Times New Roman" w:cs="Times New Roman"/>
          <w:bCs/>
          <w:i/>
          <w:iCs/>
          <w:sz w:val="24"/>
          <w:szCs w:val="32"/>
        </w:rPr>
        <w:t>Q</w:t>
      </w:r>
      <w:r w:rsidRPr="00271303">
        <w:rPr>
          <w:rFonts w:ascii="Times New Roman" w:eastAsia="宋体" w:hAnsi="Times New Roman" w:cs="Times New Roman"/>
          <w:bCs/>
          <w:sz w:val="24"/>
          <w:szCs w:val="32"/>
          <w:vertAlign w:val="subscript"/>
        </w:rPr>
        <w:t>3</w:t>
      </w:r>
      <w:r w:rsidRPr="00271303">
        <w:rPr>
          <w:rFonts w:ascii="Times New Roman" w:eastAsia="宋体" w:hAnsi="Times New Roman" w:cs="Times New Roman"/>
          <w:bCs/>
          <w:sz w:val="24"/>
          <w:szCs w:val="32"/>
        </w:rPr>
        <w:t>+</w:t>
      </w:r>
      <w:r w:rsidRPr="00271303">
        <w:rPr>
          <w:rFonts w:ascii="Times New Roman" w:eastAsia="宋体" w:hAnsi="Times New Roman" w:cs="Times New Roman"/>
          <w:bCs/>
          <w:i/>
          <w:iCs/>
          <w:sz w:val="24"/>
          <w:szCs w:val="32"/>
        </w:rPr>
        <w:t>Q</w:t>
      </w:r>
      <w:r w:rsidRPr="00271303">
        <w:rPr>
          <w:rFonts w:ascii="Times New Roman" w:eastAsia="宋体" w:hAnsi="Times New Roman" w:cs="Times New Roman"/>
          <w:bCs/>
          <w:sz w:val="24"/>
          <w:szCs w:val="32"/>
          <w:vertAlign w:val="subscript"/>
        </w:rPr>
        <w:t>4</w:t>
      </w:r>
      <w:r w:rsidRPr="00271303">
        <w:rPr>
          <w:rFonts w:ascii="Times New Roman" w:eastAsia="宋体" w:hAnsi="Times New Roman" w:cs="Times New Roman"/>
          <w:bCs/>
          <w:sz w:val="24"/>
          <w:szCs w:val="32"/>
        </w:rPr>
        <w:t>+</w:t>
      </w:r>
      <w:r w:rsidRPr="00271303">
        <w:rPr>
          <w:rFonts w:ascii="Times New Roman" w:eastAsia="宋体" w:hAnsi="Times New Roman" w:cs="Times New Roman"/>
          <w:bCs/>
          <w:i/>
          <w:iCs/>
          <w:sz w:val="24"/>
          <w:szCs w:val="32"/>
        </w:rPr>
        <w:t>Q</w:t>
      </w:r>
      <w:r w:rsidRPr="00271303">
        <w:rPr>
          <w:rFonts w:ascii="Times New Roman" w:eastAsia="宋体" w:hAnsi="Times New Roman" w:cs="Times New Roman"/>
          <w:bCs/>
          <w:sz w:val="24"/>
          <w:szCs w:val="32"/>
          <w:vertAlign w:val="subscript"/>
        </w:rPr>
        <w:t>5</w:t>
      </w:r>
      <w:r w:rsidRPr="00271303">
        <w:rPr>
          <w:rFonts w:ascii="Times New Roman" w:eastAsia="宋体" w:hAnsi="Times New Roman" w:cs="Times New Roman"/>
          <w:bCs/>
          <w:sz w:val="24"/>
          <w:szCs w:val="32"/>
        </w:rPr>
        <w:t>+</w:t>
      </w:r>
      <w:r w:rsidRPr="00271303">
        <w:rPr>
          <w:rFonts w:ascii="Times New Roman" w:eastAsia="宋体" w:hAnsi="Times New Roman" w:cs="Times New Roman"/>
          <w:bCs/>
          <w:i/>
          <w:iCs/>
          <w:sz w:val="24"/>
          <w:szCs w:val="32"/>
        </w:rPr>
        <w:t>Q</w:t>
      </w:r>
      <w:r w:rsidRPr="00271303">
        <w:rPr>
          <w:rFonts w:ascii="Times New Roman" w:eastAsia="宋体" w:hAnsi="Times New Roman" w:cs="Times New Roman"/>
          <w:bCs/>
          <w:sz w:val="24"/>
          <w:szCs w:val="32"/>
          <w:vertAlign w:val="subscript"/>
        </w:rPr>
        <w:t>A</w:t>
      </w:r>
      <w:r w:rsidRPr="00271303">
        <w:rPr>
          <w:rFonts w:ascii="Times New Roman" w:eastAsia="宋体" w:hAnsi="Times New Roman" w:cs="Times New Roman"/>
          <w:bCs/>
          <w:sz w:val="24"/>
          <w:szCs w:val="32"/>
        </w:rPr>
        <w:t>）</w:t>
      </w:r>
      <w:r w:rsidRPr="00271303">
        <w:rPr>
          <w:rFonts w:ascii="Times New Roman" w:eastAsia="宋体" w:hAnsi="Times New Roman" w:cs="Times New Roman"/>
          <w:bCs/>
          <w:sz w:val="24"/>
          <w:szCs w:val="32"/>
        </w:rPr>
        <w:t xml:space="preserve">/10          </w:t>
      </w:r>
      <w:r w:rsidRPr="00271303">
        <w:rPr>
          <w:rFonts w:ascii="Times New Roman" w:eastAsia="宋体" w:hAnsi="Times New Roman" w:cs="Times New Roman"/>
          <w:bCs/>
          <w:sz w:val="24"/>
          <w:szCs w:val="32"/>
        </w:rPr>
        <w:t>（</w:t>
      </w:r>
      <w:r w:rsidRPr="00271303">
        <w:rPr>
          <w:rFonts w:ascii="Times New Roman" w:eastAsia="宋体" w:hAnsi="Times New Roman" w:cs="Times New Roman"/>
          <w:bCs/>
          <w:sz w:val="24"/>
          <w:szCs w:val="32"/>
        </w:rPr>
        <w:t>3.2.5</w:t>
      </w:r>
      <w:r w:rsidRPr="00271303">
        <w:rPr>
          <w:rFonts w:ascii="Times New Roman" w:eastAsia="宋体" w:hAnsi="Times New Roman" w:cs="Times New Roman"/>
          <w:bCs/>
          <w:sz w:val="24"/>
          <w:szCs w:val="32"/>
        </w:rPr>
        <w:t>）</w:t>
      </w:r>
    </w:p>
    <w:p w14:paraId="5A4DF087" w14:textId="17501893" w:rsidR="009F0322" w:rsidRPr="00271303" w:rsidRDefault="008E0B38" w:rsidP="009F0322">
      <w:pPr>
        <w:adjustRightInd w:val="0"/>
        <w:snapToGrid w:val="0"/>
        <w:spacing w:line="300" w:lineRule="auto"/>
        <w:jc w:val="left"/>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Where</w:t>
      </w:r>
      <w:r w:rsidR="009F0322" w:rsidRPr="00271303">
        <w:rPr>
          <w:rFonts w:ascii="Times New Roman" w:eastAsia="宋体" w:hAnsi="Times New Roman" w:cs="Times New Roman"/>
          <w:bCs/>
          <w:sz w:val="24"/>
          <w:szCs w:val="32"/>
        </w:rPr>
        <w:t>：</w:t>
      </w:r>
      <w:r w:rsidR="009F0322" w:rsidRPr="00271303">
        <w:rPr>
          <w:rFonts w:ascii="Times New Roman" w:eastAsia="宋体" w:hAnsi="Times New Roman" w:cs="Times New Roman"/>
          <w:bCs/>
          <w:i/>
          <w:iCs/>
          <w:sz w:val="24"/>
          <w:szCs w:val="32"/>
        </w:rPr>
        <w:t>Q</w:t>
      </w:r>
      <w:r w:rsidR="009F0322" w:rsidRPr="00271303">
        <w:rPr>
          <w:rFonts w:ascii="Times New Roman" w:eastAsia="宋体" w:hAnsi="Times New Roman" w:cs="Times New Roman"/>
          <w:bCs/>
          <w:sz w:val="24"/>
          <w:szCs w:val="32"/>
        </w:rPr>
        <w:t>——</w:t>
      </w:r>
      <w:r w:rsidRPr="00271303">
        <w:rPr>
          <w:rFonts w:ascii="Times New Roman" w:eastAsia="宋体" w:hAnsi="Times New Roman" w:cs="Times New Roman"/>
          <w:bCs/>
          <w:sz w:val="24"/>
          <w:szCs w:val="32"/>
        </w:rPr>
        <w:t>the total score</w:t>
      </w:r>
      <w:r w:rsidR="009F0322" w:rsidRPr="00271303">
        <w:rPr>
          <w:rFonts w:ascii="Times New Roman" w:eastAsia="宋体" w:hAnsi="Times New Roman" w:cs="Times New Roman"/>
          <w:bCs/>
          <w:sz w:val="24"/>
          <w:szCs w:val="32"/>
        </w:rPr>
        <w:t>；</w:t>
      </w:r>
    </w:p>
    <w:p w14:paraId="7B1152F7" w14:textId="75B70C0F" w:rsidR="009F0322" w:rsidRPr="00271303" w:rsidRDefault="009F0322" w:rsidP="009F0322">
      <w:pPr>
        <w:adjustRightInd w:val="0"/>
        <w:snapToGrid w:val="0"/>
        <w:spacing w:line="300" w:lineRule="auto"/>
        <w:ind w:firstLineChars="295" w:firstLine="708"/>
        <w:jc w:val="left"/>
        <w:rPr>
          <w:rFonts w:ascii="Times New Roman" w:eastAsia="宋体" w:hAnsi="Times New Roman" w:cs="Times New Roman"/>
          <w:bCs/>
          <w:sz w:val="24"/>
          <w:szCs w:val="32"/>
        </w:rPr>
      </w:pPr>
      <w:r w:rsidRPr="00271303">
        <w:rPr>
          <w:rFonts w:ascii="Times New Roman" w:eastAsia="宋体" w:hAnsi="Times New Roman" w:cs="Times New Roman"/>
          <w:bCs/>
          <w:i/>
          <w:iCs/>
          <w:sz w:val="24"/>
          <w:szCs w:val="32"/>
        </w:rPr>
        <w:t>Q</w:t>
      </w:r>
      <w:r w:rsidRPr="00271303">
        <w:rPr>
          <w:rFonts w:ascii="Times New Roman" w:eastAsia="宋体" w:hAnsi="Times New Roman" w:cs="Times New Roman"/>
          <w:bCs/>
          <w:sz w:val="24"/>
          <w:szCs w:val="32"/>
          <w:vertAlign w:val="subscript"/>
        </w:rPr>
        <w:t>0</w:t>
      </w:r>
      <w:r w:rsidRPr="00271303">
        <w:rPr>
          <w:rFonts w:ascii="Times New Roman" w:eastAsia="宋体" w:hAnsi="Times New Roman" w:cs="Times New Roman"/>
          <w:bCs/>
          <w:sz w:val="24"/>
          <w:szCs w:val="32"/>
        </w:rPr>
        <w:t>——</w:t>
      </w:r>
      <w:r w:rsidR="008E0B38" w:rsidRPr="00271303">
        <w:rPr>
          <w:rFonts w:ascii="Times New Roman" w:eastAsia="宋体" w:hAnsi="Times New Roman" w:cs="Times New Roman"/>
          <w:bCs/>
          <w:sz w:val="24"/>
          <w:szCs w:val="32"/>
        </w:rPr>
        <w:t>the basic score of the prerequisite items, which is scored 400 points when all the prerequisite items are passed</w:t>
      </w:r>
      <w:r w:rsidRPr="00271303">
        <w:rPr>
          <w:rFonts w:ascii="Times New Roman" w:eastAsia="宋体" w:hAnsi="Times New Roman" w:cs="Times New Roman"/>
          <w:bCs/>
          <w:sz w:val="24"/>
          <w:szCs w:val="32"/>
        </w:rPr>
        <w:t>；</w:t>
      </w:r>
    </w:p>
    <w:p w14:paraId="62A8CB75" w14:textId="33F1DCB4" w:rsidR="009F0322" w:rsidRPr="00271303" w:rsidRDefault="009F0322" w:rsidP="008E0B38">
      <w:pPr>
        <w:adjustRightInd w:val="0"/>
        <w:snapToGrid w:val="0"/>
        <w:spacing w:line="300" w:lineRule="auto"/>
        <w:ind w:firstLineChars="295" w:firstLine="708"/>
        <w:jc w:val="left"/>
        <w:rPr>
          <w:rFonts w:ascii="Times New Roman" w:eastAsia="宋体" w:hAnsi="Times New Roman" w:cs="Times New Roman"/>
          <w:bCs/>
          <w:sz w:val="24"/>
          <w:szCs w:val="32"/>
        </w:rPr>
      </w:pPr>
      <w:r w:rsidRPr="00271303">
        <w:rPr>
          <w:rFonts w:ascii="Times New Roman" w:eastAsia="宋体" w:hAnsi="Times New Roman" w:cs="Times New Roman"/>
          <w:bCs/>
          <w:i/>
          <w:iCs/>
          <w:sz w:val="24"/>
          <w:szCs w:val="32"/>
        </w:rPr>
        <w:t>Q</w:t>
      </w:r>
      <w:r w:rsidRPr="00271303">
        <w:rPr>
          <w:rFonts w:ascii="Times New Roman" w:eastAsia="宋体" w:hAnsi="Times New Roman" w:cs="Times New Roman"/>
          <w:bCs/>
          <w:sz w:val="24"/>
          <w:szCs w:val="32"/>
          <w:vertAlign w:val="subscript"/>
        </w:rPr>
        <w:t>1</w:t>
      </w:r>
      <w:r w:rsidRPr="00271303">
        <w:rPr>
          <w:rFonts w:ascii="Times New Roman" w:eastAsia="宋体" w:hAnsi="Times New Roman" w:cs="Times New Roman"/>
          <w:bCs/>
          <w:sz w:val="24"/>
          <w:szCs w:val="32"/>
        </w:rPr>
        <w:t>~</w:t>
      </w:r>
      <w:r w:rsidRPr="00271303">
        <w:rPr>
          <w:rFonts w:ascii="Times New Roman" w:eastAsia="宋体" w:hAnsi="Times New Roman" w:cs="Times New Roman"/>
          <w:bCs/>
          <w:i/>
          <w:iCs/>
          <w:sz w:val="24"/>
          <w:szCs w:val="32"/>
        </w:rPr>
        <w:t>Q</w:t>
      </w:r>
      <w:r w:rsidRPr="00271303">
        <w:rPr>
          <w:rFonts w:ascii="Times New Roman" w:eastAsia="宋体" w:hAnsi="Times New Roman" w:cs="Times New Roman"/>
          <w:bCs/>
          <w:sz w:val="24"/>
          <w:szCs w:val="32"/>
          <w:vertAlign w:val="subscript"/>
        </w:rPr>
        <w:t>5</w:t>
      </w:r>
      <w:r w:rsidRPr="00271303">
        <w:rPr>
          <w:rFonts w:ascii="Times New Roman" w:eastAsia="宋体" w:hAnsi="Times New Roman" w:cs="Times New Roman"/>
          <w:bCs/>
          <w:sz w:val="24"/>
          <w:szCs w:val="32"/>
        </w:rPr>
        <w:t>——</w:t>
      </w:r>
      <w:r w:rsidR="008E0B38" w:rsidRPr="00271303">
        <w:rPr>
          <w:rFonts w:ascii="Times New Roman" w:eastAsia="宋体" w:hAnsi="Times New Roman" w:cs="Times New Roman"/>
          <w:bCs/>
          <w:sz w:val="24"/>
          <w:szCs w:val="32"/>
        </w:rPr>
        <w:t xml:space="preserve">the scores of the scoring items of five categories </w:t>
      </w:r>
      <w:r w:rsidR="0092006B" w:rsidRPr="00271303">
        <w:rPr>
          <w:rFonts w:ascii="Times New Roman" w:eastAsia="宋体" w:hAnsi="Times New Roman" w:cs="Times New Roman"/>
          <w:bCs/>
          <w:sz w:val="24"/>
          <w:szCs w:val="32"/>
        </w:rPr>
        <w:t>(safety and durability, health and comfort, occupant convenience, resources saving and environment livability)</w:t>
      </w:r>
      <w:r w:rsidRPr="00271303">
        <w:rPr>
          <w:rFonts w:ascii="Times New Roman" w:eastAsia="宋体" w:hAnsi="Times New Roman" w:cs="Times New Roman"/>
          <w:bCs/>
          <w:sz w:val="24"/>
          <w:szCs w:val="32"/>
        </w:rPr>
        <w:t>；</w:t>
      </w:r>
    </w:p>
    <w:p w14:paraId="00923FEB" w14:textId="03B0E29A" w:rsidR="009F0322" w:rsidRPr="00271303" w:rsidRDefault="009F0322" w:rsidP="009F0322">
      <w:pPr>
        <w:adjustRightInd w:val="0"/>
        <w:snapToGrid w:val="0"/>
        <w:spacing w:line="300" w:lineRule="auto"/>
        <w:ind w:firstLineChars="295" w:firstLine="708"/>
        <w:jc w:val="left"/>
        <w:rPr>
          <w:rFonts w:ascii="Times New Roman" w:eastAsia="宋体" w:hAnsi="Times New Roman" w:cs="Times New Roman"/>
          <w:bCs/>
          <w:sz w:val="24"/>
          <w:szCs w:val="32"/>
        </w:rPr>
      </w:pPr>
      <w:r w:rsidRPr="00271303">
        <w:rPr>
          <w:rFonts w:ascii="Times New Roman" w:eastAsia="宋体" w:hAnsi="Times New Roman" w:cs="Times New Roman"/>
          <w:bCs/>
          <w:i/>
          <w:iCs/>
          <w:sz w:val="24"/>
          <w:szCs w:val="32"/>
        </w:rPr>
        <w:t>Q</w:t>
      </w:r>
      <w:r w:rsidRPr="00271303">
        <w:rPr>
          <w:rFonts w:ascii="Times New Roman" w:eastAsia="宋体" w:hAnsi="Times New Roman" w:cs="Times New Roman"/>
          <w:bCs/>
          <w:sz w:val="24"/>
          <w:szCs w:val="32"/>
          <w:vertAlign w:val="subscript"/>
        </w:rPr>
        <w:t>A</w:t>
      </w:r>
      <w:r w:rsidRPr="00271303">
        <w:rPr>
          <w:rFonts w:ascii="Times New Roman" w:eastAsia="宋体" w:hAnsi="Times New Roman" w:cs="Times New Roman"/>
          <w:bCs/>
          <w:sz w:val="24"/>
          <w:szCs w:val="32"/>
        </w:rPr>
        <w:t>——</w:t>
      </w:r>
      <w:r w:rsidR="008E0B38" w:rsidRPr="00271303">
        <w:rPr>
          <w:rFonts w:ascii="Times New Roman" w:eastAsia="宋体" w:hAnsi="Times New Roman" w:cs="Times New Roman"/>
          <w:bCs/>
          <w:sz w:val="24"/>
          <w:szCs w:val="32"/>
        </w:rPr>
        <w:t>the score of bonus items for openness and innovation.</w:t>
      </w:r>
    </w:p>
    <w:p w14:paraId="229E3476" w14:textId="463946A9" w:rsidR="0092006B" w:rsidRPr="00271303" w:rsidRDefault="0092006B" w:rsidP="00CE5B90">
      <w:pPr>
        <w:numPr>
          <w:ilvl w:val="0"/>
          <w:numId w:val="4"/>
        </w:numPr>
        <w:adjustRightInd w:val="0"/>
        <w:snapToGrid w:val="0"/>
        <w:spacing w:line="300" w:lineRule="auto"/>
        <w:ind w:left="0" w:firstLine="0"/>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Green b</w:t>
      </w:r>
      <w:r w:rsidR="00CE5B90" w:rsidRPr="00271303">
        <w:rPr>
          <w:rFonts w:ascii="Times New Roman" w:eastAsia="宋体" w:hAnsi="Times New Roman" w:cs="Times New Roman"/>
          <w:bCs/>
          <w:sz w:val="24"/>
          <w:szCs w:val="32"/>
        </w:rPr>
        <w:t>uildings shall be divided into f</w:t>
      </w:r>
      <w:r w:rsidRPr="00271303">
        <w:rPr>
          <w:rFonts w:ascii="Times New Roman" w:eastAsia="宋体" w:hAnsi="Times New Roman" w:cs="Times New Roman"/>
          <w:bCs/>
          <w:sz w:val="24"/>
          <w:szCs w:val="32"/>
        </w:rPr>
        <w:t>our grades: basic, one-star, two-star and three-star.</w:t>
      </w:r>
    </w:p>
    <w:p w14:paraId="7ABE9FCD" w14:textId="1E5896BE" w:rsidR="0092006B" w:rsidRPr="00271303" w:rsidRDefault="0092006B" w:rsidP="00CE5B90">
      <w:pPr>
        <w:numPr>
          <w:ilvl w:val="0"/>
          <w:numId w:val="4"/>
        </w:numPr>
        <w:adjustRightInd w:val="0"/>
        <w:snapToGrid w:val="0"/>
        <w:spacing w:line="300" w:lineRule="auto"/>
        <w:ind w:left="0" w:firstLine="0"/>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When the requirements of all prerequisite items are met, the green building grade shall be the basic grade</w:t>
      </w:r>
      <w:r w:rsidR="00CE5B90" w:rsidRPr="00271303">
        <w:rPr>
          <w:rFonts w:ascii="Times New Roman" w:eastAsia="宋体" w:hAnsi="Times New Roman" w:cs="Times New Roman"/>
          <w:bCs/>
          <w:sz w:val="24"/>
          <w:szCs w:val="32"/>
        </w:rPr>
        <w:t>.</w:t>
      </w:r>
    </w:p>
    <w:p w14:paraId="603C808B" w14:textId="479BA63A" w:rsidR="009F0322" w:rsidRPr="00271303" w:rsidRDefault="0092006B" w:rsidP="00CE5B90">
      <w:pPr>
        <w:numPr>
          <w:ilvl w:val="0"/>
          <w:numId w:val="4"/>
        </w:numPr>
        <w:adjustRightInd w:val="0"/>
        <w:snapToGrid w:val="0"/>
        <w:spacing w:line="300" w:lineRule="auto"/>
        <w:ind w:left="0" w:firstLine="0"/>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The star grade of green building shall be rated according to the following requirements:</w:t>
      </w:r>
    </w:p>
    <w:p w14:paraId="0C1C3C40" w14:textId="3DE9E7D7" w:rsidR="009F0322" w:rsidRPr="00271303" w:rsidRDefault="009F0322" w:rsidP="009F0322">
      <w:pPr>
        <w:adjustRightInd w:val="0"/>
        <w:snapToGrid w:val="0"/>
        <w:spacing w:line="300" w:lineRule="auto"/>
        <w:ind w:firstLineChars="200" w:firstLine="482"/>
        <w:rPr>
          <w:rFonts w:ascii="Times New Roman" w:eastAsia="宋体" w:hAnsi="Times New Roman" w:cs="Times New Roman"/>
          <w:bCs/>
          <w:sz w:val="24"/>
          <w:szCs w:val="32"/>
        </w:rPr>
      </w:pPr>
      <w:r w:rsidRPr="00271303">
        <w:rPr>
          <w:rFonts w:ascii="Times New Roman" w:eastAsia="宋体" w:hAnsi="Times New Roman" w:cs="Times New Roman"/>
          <w:b/>
          <w:bCs/>
          <w:sz w:val="24"/>
          <w:szCs w:val="32"/>
        </w:rPr>
        <w:t>1</w:t>
      </w:r>
      <w:r w:rsidRPr="00271303">
        <w:rPr>
          <w:rFonts w:ascii="Times New Roman" w:eastAsia="宋体" w:hAnsi="Times New Roman" w:cs="Times New Roman"/>
          <w:bCs/>
          <w:sz w:val="24"/>
          <w:szCs w:val="32"/>
        </w:rPr>
        <w:t xml:space="preserve"> </w:t>
      </w:r>
      <w:r w:rsidR="0092006B" w:rsidRPr="00271303">
        <w:rPr>
          <w:rFonts w:ascii="Times New Roman" w:eastAsia="宋体" w:hAnsi="Times New Roman" w:cs="Times New Roman"/>
          <w:bCs/>
          <w:sz w:val="24"/>
          <w:szCs w:val="32"/>
        </w:rPr>
        <w:t>Green buildings of one-star, two-star and three-star shall meet the requirements of all prerequisite items in this standard and the score for scoring items of each category of index shall not be less than 30% of its full score;</w:t>
      </w:r>
    </w:p>
    <w:p w14:paraId="32402CE8" w14:textId="4E651BBC" w:rsidR="009F0322" w:rsidRPr="00271303" w:rsidRDefault="009F0322" w:rsidP="009F0322">
      <w:pPr>
        <w:adjustRightInd w:val="0"/>
        <w:snapToGrid w:val="0"/>
        <w:spacing w:line="300" w:lineRule="auto"/>
        <w:ind w:firstLineChars="200" w:firstLine="482"/>
        <w:rPr>
          <w:rFonts w:ascii="Times New Roman" w:eastAsia="宋体" w:hAnsi="Times New Roman" w:cs="Times New Roman"/>
          <w:bCs/>
          <w:sz w:val="24"/>
          <w:szCs w:val="32"/>
        </w:rPr>
      </w:pPr>
      <w:r w:rsidRPr="00271303">
        <w:rPr>
          <w:rFonts w:ascii="Times New Roman" w:eastAsia="宋体" w:hAnsi="Times New Roman" w:cs="Times New Roman"/>
          <w:b/>
          <w:bCs/>
          <w:sz w:val="24"/>
          <w:szCs w:val="32"/>
        </w:rPr>
        <w:t>2</w:t>
      </w:r>
      <w:r w:rsidRPr="00271303">
        <w:rPr>
          <w:rFonts w:ascii="Times New Roman" w:eastAsia="宋体" w:hAnsi="Times New Roman" w:cs="Times New Roman"/>
          <w:bCs/>
          <w:sz w:val="24"/>
          <w:szCs w:val="32"/>
        </w:rPr>
        <w:t xml:space="preserve"> </w:t>
      </w:r>
      <w:r w:rsidR="0092006B" w:rsidRPr="00271303">
        <w:rPr>
          <w:rFonts w:ascii="Times New Roman" w:eastAsia="宋体" w:hAnsi="Times New Roman" w:cs="Times New Roman"/>
          <w:bCs/>
          <w:sz w:val="24"/>
          <w:szCs w:val="32"/>
        </w:rPr>
        <w:t>When the total score reaches 60 points, 70 points, 85 points respectively, the green buildings are rated as the grade of one-star, two-star and three-star respectively</w:t>
      </w:r>
    </w:p>
    <w:p w14:paraId="4B1D7BEC" w14:textId="3CB0EFEA" w:rsidR="00960B7F" w:rsidRPr="00960B7F" w:rsidRDefault="00960B7F" w:rsidP="00960B7F">
      <w:pPr>
        <w:keepNext/>
        <w:keepLines/>
        <w:spacing w:beforeLines="20" w:before="62" w:afterLines="20" w:after="62" w:line="300" w:lineRule="auto"/>
        <w:jc w:val="center"/>
        <w:outlineLvl w:val="0"/>
        <w:rPr>
          <w:rFonts w:ascii="Times New Roman" w:eastAsia="宋体" w:hAnsi="Times New Roman" w:cs="Times New Roman"/>
          <w:b/>
          <w:bCs/>
          <w:kern w:val="44"/>
          <w:sz w:val="32"/>
          <w:szCs w:val="44"/>
        </w:rPr>
      </w:pPr>
      <w:bookmarkStart w:id="13" w:name="_Toc87014463"/>
      <w:bookmarkStart w:id="14" w:name="_Toc87014475"/>
      <w:bookmarkStart w:id="15" w:name="_Toc93496554"/>
      <w:r w:rsidRPr="00960B7F">
        <w:rPr>
          <w:rFonts w:ascii="Times New Roman" w:eastAsia="宋体" w:hAnsi="Times New Roman" w:cs="Times New Roman"/>
          <w:b/>
          <w:bCs/>
          <w:kern w:val="44"/>
          <w:sz w:val="32"/>
          <w:szCs w:val="44"/>
        </w:rPr>
        <w:t xml:space="preserve">4 </w:t>
      </w:r>
      <w:bookmarkEnd w:id="13"/>
      <w:r w:rsidRPr="00960B7F">
        <w:rPr>
          <w:rFonts w:ascii="Times New Roman" w:eastAsia="宋体" w:hAnsi="Times New Roman" w:cs="Times New Roman"/>
          <w:b/>
          <w:bCs/>
          <w:kern w:val="44"/>
          <w:sz w:val="32"/>
          <w:szCs w:val="44"/>
        </w:rPr>
        <w:t>Safety and Durability</w:t>
      </w:r>
      <w:bookmarkEnd w:id="15"/>
    </w:p>
    <w:p w14:paraId="4527EC45" w14:textId="2FD58955" w:rsidR="00960B7F" w:rsidRPr="00960B7F" w:rsidRDefault="00960B7F" w:rsidP="00960B7F">
      <w:pPr>
        <w:keepNext/>
        <w:keepLines/>
        <w:spacing w:beforeLines="50" w:before="156" w:afterLines="50" w:after="156" w:line="300" w:lineRule="auto"/>
        <w:jc w:val="center"/>
        <w:outlineLvl w:val="1"/>
        <w:rPr>
          <w:rFonts w:ascii="Times New Roman" w:eastAsia="宋体" w:hAnsi="Times New Roman" w:cs="Times New Roman"/>
          <w:b/>
          <w:bCs/>
          <w:sz w:val="28"/>
          <w:szCs w:val="32"/>
        </w:rPr>
      </w:pPr>
      <w:bookmarkStart w:id="16" w:name="_Toc93496555"/>
      <w:r>
        <w:rPr>
          <w:rFonts w:ascii="Times New Roman" w:eastAsia="宋体" w:hAnsi="Times New Roman" w:cs="Times New Roman"/>
          <w:b/>
          <w:bCs/>
          <w:sz w:val="28"/>
          <w:szCs w:val="32"/>
        </w:rPr>
        <w:t>4.1</w:t>
      </w:r>
      <w:r w:rsidRPr="00960B7F">
        <w:rPr>
          <w:rFonts w:ascii="Times New Roman" w:eastAsia="宋体" w:hAnsi="Times New Roman" w:cs="Times New Roman"/>
          <w:b/>
          <w:bCs/>
          <w:sz w:val="28"/>
          <w:szCs w:val="32"/>
        </w:rPr>
        <w:t xml:space="preserve"> Prerequisite Items</w:t>
      </w:r>
      <w:bookmarkEnd w:id="16"/>
    </w:p>
    <w:p w14:paraId="279FDD3F" w14:textId="71CFB92B" w:rsidR="00960B7F" w:rsidRPr="00960B7F" w:rsidRDefault="00960B7F" w:rsidP="00960B7F">
      <w:pPr>
        <w:numPr>
          <w:ilvl w:val="0"/>
          <w:numId w:val="7"/>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Sites with geological risks such as landslides and mudslides shall be avoided. Flood-prone areas shall be provided with flood-proof infrastructure,</w:t>
      </w:r>
      <w:r w:rsidRPr="00960B7F">
        <w:rPr>
          <w:rFonts w:ascii="Calibri" w:eastAsia="宋体" w:hAnsi="Calibri" w:cs="Times New Roman"/>
        </w:rPr>
        <w:t xml:space="preserve"> </w:t>
      </w:r>
      <w:r w:rsidRPr="00960B7F">
        <w:rPr>
          <w:rFonts w:ascii="Times New Roman" w:eastAsia="宋体" w:hAnsi="Times New Roman" w:cs="Times New Roman"/>
          <w:bCs/>
          <w:sz w:val="24"/>
          <w:szCs w:val="32"/>
        </w:rPr>
        <w:t xml:space="preserve">termite prevention and control shall be done in areas vulnerable to termite infestation; the sites shall be </w:t>
      </w:r>
      <w:r w:rsidRPr="00960B7F">
        <w:rPr>
          <w:rFonts w:ascii="Times New Roman" w:eastAsia="宋体" w:hAnsi="Times New Roman" w:cs="Times New Roman"/>
          <w:bCs/>
          <w:sz w:val="24"/>
          <w:szCs w:val="32"/>
        </w:rPr>
        <w:lastRenderedPageBreak/>
        <w:t>free from the threats of dangerous chemicals, inflammable and explosive sources as well as the hazards of electromagnetic radiation and radon-containing soil.</w:t>
      </w:r>
    </w:p>
    <w:p w14:paraId="3AF78CFC" w14:textId="1E903AFA" w:rsidR="00960B7F" w:rsidRPr="00960B7F" w:rsidRDefault="00960B7F" w:rsidP="00960B7F">
      <w:pPr>
        <w:numPr>
          <w:ilvl w:val="0"/>
          <w:numId w:val="7"/>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 xml:space="preserve">The building structure shall meet the requirements for bearing capacity and building function. Building envelopes such as the exterior wall, roofing. doors and windows, curtain walls and exterior insulation of the building shall meet the </w:t>
      </w:r>
      <w:r w:rsidR="006A46FE" w:rsidRPr="00960B7F">
        <w:rPr>
          <w:rFonts w:ascii="Times New Roman" w:eastAsia="宋体" w:hAnsi="Times New Roman" w:cs="Times New Roman"/>
          <w:bCs/>
          <w:sz w:val="24"/>
          <w:szCs w:val="32"/>
        </w:rPr>
        <w:t>requirements</w:t>
      </w:r>
      <w:r w:rsidRPr="00960B7F">
        <w:rPr>
          <w:rFonts w:ascii="Times New Roman" w:eastAsia="宋体" w:hAnsi="Times New Roman" w:cs="Times New Roman"/>
          <w:bCs/>
          <w:sz w:val="24"/>
          <w:szCs w:val="32"/>
        </w:rPr>
        <w:t xml:space="preserve"> of safety, durability and protection.</w:t>
      </w:r>
    </w:p>
    <w:p w14:paraId="45E863E2" w14:textId="55B592BB" w:rsidR="00960B7F" w:rsidRPr="00960B7F" w:rsidRDefault="00960B7F" w:rsidP="00960B7F">
      <w:pPr>
        <w:numPr>
          <w:ilvl w:val="0"/>
          <w:numId w:val="7"/>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 xml:space="preserve">The exterior doors and windows of the building must be installed firmly, and its wind load resistance performance and </w:t>
      </w:r>
      <w:r w:rsidR="006A46FE" w:rsidRPr="00960B7F">
        <w:rPr>
          <w:rFonts w:ascii="Times New Roman" w:eastAsia="宋体" w:hAnsi="Times New Roman" w:cs="Times New Roman"/>
          <w:bCs/>
          <w:sz w:val="24"/>
          <w:szCs w:val="32"/>
        </w:rPr>
        <w:t>water tightness</w:t>
      </w:r>
      <w:r w:rsidRPr="00960B7F">
        <w:rPr>
          <w:rFonts w:ascii="Times New Roman" w:eastAsia="宋体" w:hAnsi="Times New Roman" w:cs="Times New Roman"/>
          <w:bCs/>
          <w:sz w:val="24"/>
          <w:szCs w:val="32"/>
        </w:rPr>
        <w:t xml:space="preserve"> performance shall meet the functional requirements of the building, and adapt to the local environment.</w:t>
      </w:r>
    </w:p>
    <w:p w14:paraId="7F4CA1C0" w14:textId="77777777" w:rsidR="00960B7F" w:rsidRPr="00960B7F" w:rsidRDefault="00960B7F" w:rsidP="00960B7F">
      <w:pPr>
        <w:numPr>
          <w:ilvl w:val="0"/>
          <w:numId w:val="7"/>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The floor of the bathroom and toilet shall be provided with a waterproof layer and their walls and ceilings shall be provided with a moisture proof layer.</w:t>
      </w:r>
    </w:p>
    <w:p w14:paraId="39E63BFC" w14:textId="6CB8F4FE" w:rsidR="00960B7F" w:rsidRPr="00960B7F" w:rsidRDefault="00960B7F" w:rsidP="00960B7F">
      <w:pPr>
        <w:numPr>
          <w:ilvl w:val="0"/>
          <w:numId w:val="7"/>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 xml:space="preserve">Passage spaces such as corridors and evacuation passages shall meet the requirements of emergency </w:t>
      </w:r>
      <w:r w:rsidR="006A46FE" w:rsidRPr="00960B7F">
        <w:rPr>
          <w:rFonts w:ascii="Times New Roman" w:eastAsia="宋体" w:hAnsi="Times New Roman" w:cs="Times New Roman"/>
          <w:bCs/>
          <w:sz w:val="24"/>
          <w:szCs w:val="32"/>
        </w:rPr>
        <w:t>evacuation</w:t>
      </w:r>
      <w:r w:rsidRPr="00960B7F">
        <w:rPr>
          <w:rFonts w:ascii="Times New Roman" w:eastAsia="宋体" w:hAnsi="Times New Roman" w:cs="Times New Roman"/>
          <w:bCs/>
          <w:sz w:val="24"/>
          <w:szCs w:val="32"/>
        </w:rPr>
        <w:t xml:space="preserve"> and emergency rescue, and shall be kept unblocked.</w:t>
      </w:r>
    </w:p>
    <w:p w14:paraId="5098087D" w14:textId="77777777" w:rsidR="00960B7F" w:rsidRPr="00960B7F" w:rsidRDefault="00960B7F" w:rsidP="00960B7F">
      <w:pPr>
        <w:numPr>
          <w:ilvl w:val="0"/>
          <w:numId w:val="7"/>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The warning and guidance signage system for safety protection shall be installed in the building.</w:t>
      </w:r>
    </w:p>
    <w:p w14:paraId="738A8A5C" w14:textId="2C6B692C" w:rsidR="00960B7F" w:rsidRPr="00960B7F" w:rsidRDefault="00960B7F" w:rsidP="00960B7F">
      <w:pPr>
        <w:keepNext/>
        <w:keepLines/>
        <w:spacing w:beforeLines="50" w:before="156" w:afterLines="50" w:after="156" w:line="300" w:lineRule="auto"/>
        <w:jc w:val="center"/>
        <w:outlineLvl w:val="1"/>
        <w:rPr>
          <w:rFonts w:ascii="Times New Roman" w:eastAsia="宋体" w:hAnsi="Times New Roman" w:cs="Times New Roman"/>
          <w:b/>
          <w:bCs/>
          <w:sz w:val="28"/>
          <w:szCs w:val="32"/>
        </w:rPr>
      </w:pPr>
      <w:bookmarkStart w:id="17" w:name="_Toc93496556"/>
      <w:r w:rsidRPr="00960B7F">
        <w:rPr>
          <w:rFonts w:ascii="Times New Roman" w:eastAsia="宋体" w:hAnsi="Times New Roman" w:cs="Times New Roman"/>
          <w:b/>
          <w:bCs/>
          <w:sz w:val="28"/>
          <w:szCs w:val="32"/>
        </w:rPr>
        <w:t>4.2 Scoring Items</w:t>
      </w:r>
      <w:bookmarkEnd w:id="17"/>
    </w:p>
    <w:p w14:paraId="24EADB4B" w14:textId="77777777" w:rsidR="00960B7F" w:rsidRPr="00960B7F" w:rsidRDefault="00960B7F" w:rsidP="00960B7F">
      <w:pPr>
        <w:spacing w:beforeLines="50" w:before="156" w:afterLines="50" w:after="156" w:line="300" w:lineRule="auto"/>
        <w:jc w:val="center"/>
        <w:outlineLvl w:val="2"/>
        <w:rPr>
          <w:rFonts w:ascii="Times New Roman" w:eastAsia="宋体" w:hAnsi="Times New Roman" w:cs="Times New Roman"/>
          <w:b/>
          <w:bCs/>
          <w:sz w:val="24"/>
          <w:szCs w:val="32"/>
        </w:rPr>
      </w:pPr>
      <w:r w:rsidRPr="00960B7F">
        <w:rPr>
          <w:rFonts w:ascii="Times New Roman" w:eastAsia="宋体" w:hAnsi="Times New Roman" w:cs="Times New Roman"/>
          <w:b/>
          <w:bCs/>
          <w:sz w:val="24"/>
          <w:szCs w:val="32"/>
        </w:rPr>
        <w:t>Ⅰ Safety</w:t>
      </w:r>
    </w:p>
    <w:p w14:paraId="60EB8710" w14:textId="77777777" w:rsidR="00960B7F" w:rsidRPr="00960B7F" w:rsidRDefault="00960B7F" w:rsidP="00960B7F">
      <w:pPr>
        <w:numPr>
          <w:ilvl w:val="0"/>
          <w:numId w:val="8"/>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The adoption of performance-based seismic design and the rational improvement of the seismic performance of the building are totally scored 10 points.</w:t>
      </w:r>
    </w:p>
    <w:p w14:paraId="46A96134" w14:textId="77777777" w:rsidR="00960B7F" w:rsidRPr="00960B7F" w:rsidRDefault="00960B7F" w:rsidP="00960B7F">
      <w:pPr>
        <w:numPr>
          <w:ilvl w:val="0"/>
          <w:numId w:val="8"/>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Take protective measures to ensure people's safety, which is respectively scored and accumulated according to the following criteria, totally 12 points:</w:t>
      </w:r>
    </w:p>
    <w:p w14:paraId="6B02F369"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t>1</w:t>
      </w:r>
      <w:r w:rsidRPr="00960B7F">
        <w:rPr>
          <w:rFonts w:ascii="Times New Roman" w:eastAsia="宋体" w:hAnsi="Times New Roman" w:cs="Times New Roman"/>
          <w:bCs/>
          <w:sz w:val="24"/>
          <w:szCs w:val="32"/>
        </w:rPr>
        <w:t xml:space="preserve"> Take measures to improve the protection level of balcony, exterior window, windowsill, balustrade, etc., which is scored 4 points;</w:t>
      </w:r>
    </w:p>
    <w:p w14:paraId="6B40F615"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t>2</w:t>
      </w:r>
      <w:r w:rsidRPr="00960B7F">
        <w:rPr>
          <w:rFonts w:ascii="Times New Roman" w:eastAsia="宋体" w:hAnsi="Times New Roman" w:cs="Times New Roman"/>
          <w:bCs/>
          <w:sz w:val="24"/>
          <w:szCs w:val="32"/>
        </w:rPr>
        <w:t xml:space="preserve"> Building entrances and exits are provided protective measures for accidental fallout of external wall decorations as well as the glazing of doors and windows, and the protective measures ar</w:t>
      </w:r>
      <w:r w:rsidRPr="00960B7F">
        <w:rPr>
          <w:rFonts w:ascii="Times New Roman" w:eastAsia="宋体" w:hAnsi="Times New Roman" w:cs="Times New Roman" w:hint="eastAsia"/>
          <w:bCs/>
          <w:sz w:val="24"/>
          <w:szCs w:val="32"/>
        </w:rPr>
        <w:t>e</w:t>
      </w:r>
      <w:r w:rsidRPr="00960B7F">
        <w:rPr>
          <w:rFonts w:ascii="Times New Roman" w:eastAsia="宋体" w:hAnsi="Times New Roman" w:cs="Times New Roman"/>
          <w:bCs/>
          <w:sz w:val="24"/>
          <w:szCs w:val="32"/>
        </w:rPr>
        <w:t xml:space="preserve"> combined with sunshade, wind or rain protection facilities in the area open to people, which is</w:t>
      </w:r>
      <w:r w:rsidRPr="00960B7F">
        <w:rPr>
          <w:rFonts w:ascii="Calibri" w:eastAsia="宋体" w:hAnsi="Calibri" w:cs="Times New Roman"/>
        </w:rPr>
        <w:t xml:space="preserve"> </w:t>
      </w:r>
      <w:r w:rsidRPr="00960B7F">
        <w:rPr>
          <w:rFonts w:ascii="Times New Roman" w:eastAsia="宋体" w:hAnsi="Times New Roman" w:cs="Times New Roman"/>
          <w:bCs/>
          <w:sz w:val="24"/>
          <w:szCs w:val="32"/>
        </w:rPr>
        <w:t>scored 4 points;</w:t>
      </w:r>
    </w:p>
    <w:p w14:paraId="362D760C"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t xml:space="preserve">3 </w:t>
      </w:r>
      <w:r w:rsidRPr="00960B7F">
        <w:rPr>
          <w:rFonts w:ascii="Times New Roman" w:eastAsia="宋体" w:hAnsi="Times New Roman" w:cs="Times New Roman"/>
          <w:bCs/>
          <w:sz w:val="24"/>
          <w:szCs w:val="32"/>
        </w:rPr>
        <w:t>Use the site or landscape to form a buffer zone and isolation zone that can reduce the risk of falling objects, which is scored 4 points.</w:t>
      </w:r>
    </w:p>
    <w:p w14:paraId="09166BED" w14:textId="77777777" w:rsidR="00960B7F" w:rsidRPr="00960B7F" w:rsidRDefault="00960B7F" w:rsidP="00960B7F">
      <w:pPr>
        <w:numPr>
          <w:ilvl w:val="0"/>
          <w:numId w:val="8"/>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Use products or accessories with safety protection, which is respectively scored and accumulated according to the following criteria, totally 10 points:</w:t>
      </w:r>
    </w:p>
    <w:p w14:paraId="3C37141A"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t>1</w:t>
      </w:r>
      <w:r w:rsidRPr="00960B7F">
        <w:rPr>
          <w:rFonts w:ascii="Times New Roman" w:eastAsia="宋体" w:hAnsi="Times New Roman" w:cs="Times New Roman"/>
          <w:bCs/>
          <w:sz w:val="24"/>
          <w:szCs w:val="32"/>
        </w:rPr>
        <w:t xml:space="preserve"> Use glasses with safety protection function, which is scored 5 points;</w:t>
      </w:r>
    </w:p>
    <w:p w14:paraId="280AFB58"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lastRenderedPageBreak/>
        <w:t>2</w:t>
      </w:r>
      <w:r w:rsidRPr="00960B7F">
        <w:rPr>
          <w:rFonts w:ascii="Times New Roman" w:eastAsia="宋体" w:hAnsi="Times New Roman" w:cs="Times New Roman"/>
          <w:bCs/>
          <w:sz w:val="24"/>
          <w:szCs w:val="32"/>
        </w:rPr>
        <w:t xml:space="preserve"> Use doors and windows with anti-pinch function, which is scored 5 points.</w:t>
      </w:r>
    </w:p>
    <w:p w14:paraId="485926E6" w14:textId="77777777" w:rsidR="00960B7F" w:rsidRPr="00960B7F" w:rsidRDefault="00960B7F" w:rsidP="00960B7F">
      <w:pPr>
        <w:numPr>
          <w:ilvl w:val="0"/>
          <w:numId w:val="8"/>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Take anti-slip measures for indoor and outdoor floors or road surfaces, which is respectively scored and accumulated according to the following criteria, totally 9 points:</w:t>
      </w:r>
    </w:p>
    <w:p w14:paraId="1F362DC8"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t>1</w:t>
      </w:r>
      <w:r w:rsidRPr="00960B7F">
        <w:rPr>
          <w:rFonts w:ascii="Times New Roman" w:eastAsia="宋体" w:hAnsi="Times New Roman" w:cs="Times New Roman"/>
          <w:bCs/>
          <w:sz w:val="24"/>
          <w:szCs w:val="32"/>
        </w:rPr>
        <w:t xml:space="preserve"> Take anti-slip measures for building entrances and exits, platforms, public corridors, elevator halls, kitchens, bathrooms, toilets, </w:t>
      </w:r>
      <w:proofErr w:type="gramStart"/>
      <w:r w:rsidRPr="00960B7F">
        <w:rPr>
          <w:rFonts w:ascii="Times New Roman" w:eastAsia="宋体" w:hAnsi="Times New Roman" w:cs="Times New Roman"/>
          <w:bCs/>
          <w:sz w:val="24"/>
          <w:szCs w:val="32"/>
        </w:rPr>
        <w:t>etc. ,</w:t>
      </w:r>
      <w:proofErr w:type="gramEnd"/>
      <w:r w:rsidRPr="00960B7F">
        <w:rPr>
          <w:rFonts w:ascii="Times New Roman" w:eastAsia="宋体" w:hAnsi="Times New Roman" w:cs="Times New Roman"/>
          <w:bCs/>
          <w:sz w:val="24"/>
          <w:szCs w:val="32"/>
        </w:rPr>
        <w:t xml:space="preserve"> </w:t>
      </w:r>
      <w:r w:rsidRPr="00960B7F">
        <w:rPr>
          <w:rFonts w:ascii="Times New Roman" w:eastAsia="宋体" w:hAnsi="Times New Roman" w:cs="Times New Roman" w:hint="eastAsia"/>
          <w:bCs/>
          <w:sz w:val="24"/>
          <w:szCs w:val="32"/>
        </w:rPr>
        <w:t>t</w:t>
      </w:r>
      <w:r w:rsidRPr="00960B7F">
        <w:rPr>
          <w:rFonts w:ascii="Times New Roman" w:eastAsia="宋体" w:hAnsi="Times New Roman" w:cs="Times New Roman"/>
          <w:bCs/>
          <w:sz w:val="24"/>
          <w:szCs w:val="32"/>
        </w:rPr>
        <w:t>he anti-skid level shall not be lower than B</w:t>
      </w:r>
      <w:r w:rsidRPr="00960B7F">
        <w:rPr>
          <w:rFonts w:ascii="Times New Roman" w:eastAsia="宋体" w:hAnsi="Times New Roman" w:cs="Times New Roman"/>
          <w:bCs/>
          <w:sz w:val="24"/>
          <w:szCs w:val="32"/>
          <w:vertAlign w:val="subscript"/>
        </w:rPr>
        <w:t>d</w:t>
      </w:r>
      <w:r w:rsidRPr="00960B7F">
        <w:rPr>
          <w:rFonts w:ascii="Times New Roman" w:eastAsia="宋体" w:hAnsi="Times New Roman" w:cs="Times New Roman"/>
          <w:bCs/>
          <w:sz w:val="24"/>
          <w:szCs w:val="32"/>
        </w:rPr>
        <w:t xml:space="preserve"> and </w:t>
      </w:r>
      <w:proofErr w:type="spellStart"/>
      <w:r w:rsidRPr="00960B7F">
        <w:rPr>
          <w:rFonts w:ascii="Times New Roman" w:eastAsia="宋体" w:hAnsi="Times New Roman" w:cs="Times New Roman"/>
          <w:bCs/>
          <w:sz w:val="24"/>
          <w:szCs w:val="32"/>
        </w:rPr>
        <w:t>B</w:t>
      </w:r>
      <w:r w:rsidRPr="00960B7F">
        <w:rPr>
          <w:rFonts w:ascii="Times New Roman" w:eastAsia="宋体" w:hAnsi="Times New Roman" w:cs="Times New Roman"/>
          <w:bCs/>
          <w:sz w:val="24"/>
          <w:szCs w:val="32"/>
          <w:vertAlign w:val="subscript"/>
        </w:rPr>
        <w:t>w</w:t>
      </w:r>
      <w:proofErr w:type="spellEnd"/>
      <w:r w:rsidRPr="00960B7F">
        <w:rPr>
          <w:rFonts w:ascii="Times New Roman" w:eastAsia="宋体" w:hAnsi="Times New Roman" w:cs="Times New Roman"/>
          <w:bCs/>
          <w:sz w:val="24"/>
          <w:szCs w:val="32"/>
        </w:rPr>
        <w:t xml:space="preserve"> in Table 4.2.4-1 and 4.2.4-2, which is scored 3 points;</w:t>
      </w:r>
    </w:p>
    <w:p w14:paraId="7C871E88" w14:textId="49B69C21"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t xml:space="preserve">2 </w:t>
      </w:r>
      <w:r w:rsidRPr="00960B7F">
        <w:rPr>
          <w:rFonts w:ascii="Times New Roman" w:eastAsia="宋体" w:hAnsi="Times New Roman" w:cs="Times New Roman"/>
          <w:bCs/>
          <w:sz w:val="24"/>
          <w:szCs w:val="32"/>
        </w:rPr>
        <w:t xml:space="preserve">As for anti-slip ground for indoor and outdoor </w:t>
      </w:r>
      <w:r w:rsidR="006A46FE" w:rsidRPr="00960B7F">
        <w:rPr>
          <w:rFonts w:ascii="Times New Roman" w:eastAsia="宋体" w:hAnsi="Times New Roman" w:cs="Times New Roman"/>
          <w:bCs/>
          <w:sz w:val="24"/>
          <w:szCs w:val="32"/>
        </w:rPr>
        <w:t>activities, the</w:t>
      </w:r>
      <w:r w:rsidRPr="00960B7F">
        <w:rPr>
          <w:rFonts w:ascii="Calibri" w:eastAsia="宋体" w:hAnsi="Calibri" w:cs="Times New Roman"/>
        </w:rPr>
        <w:t xml:space="preserve"> </w:t>
      </w:r>
      <w:r w:rsidRPr="00960B7F">
        <w:rPr>
          <w:rFonts w:ascii="Times New Roman" w:eastAsia="宋体" w:hAnsi="Times New Roman" w:cs="Times New Roman" w:hint="eastAsia"/>
          <w:bCs/>
          <w:sz w:val="24"/>
          <w:szCs w:val="32"/>
        </w:rPr>
        <w:t>a</w:t>
      </w:r>
      <w:r w:rsidRPr="00960B7F">
        <w:rPr>
          <w:rFonts w:ascii="Times New Roman" w:eastAsia="宋体" w:hAnsi="Times New Roman" w:cs="Times New Roman"/>
          <w:bCs/>
          <w:sz w:val="24"/>
          <w:szCs w:val="32"/>
        </w:rPr>
        <w:t>nti-</w:t>
      </w:r>
      <w:r w:rsidRPr="00960B7F">
        <w:rPr>
          <w:rFonts w:ascii="Times New Roman" w:eastAsia="宋体" w:hAnsi="Times New Roman" w:cs="Times New Roman" w:hint="eastAsia"/>
          <w:bCs/>
          <w:sz w:val="24"/>
          <w:szCs w:val="32"/>
        </w:rPr>
        <w:t>slip</w:t>
      </w:r>
      <w:r w:rsidRPr="00960B7F">
        <w:rPr>
          <w:rFonts w:ascii="Times New Roman" w:eastAsia="宋体" w:hAnsi="Times New Roman" w:cs="Times New Roman"/>
          <w:bCs/>
          <w:sz w:val="24"/>
          <w:szCs w:val="32"/>
        </w:rPr>
        <w:t xml:space="preserve"> </w:t>
      </w:r>
      <w:r w:rsidRPr="00960B7F">
        <w:rPr>
          <w:rFonts w:ascii="Times New Roman" w:eastAsia="宋体" w:hAnsi="Times New Roman" w:cs="Times New Roman" w:hint="eastAsia"/>
          <w:bCs/>
          <w:sz w:val="24"/>
          <w:szCs w:val="32"/>
        </w:rPr>
        <w:t>level</w:t>
      </w:r>
      <w:r w:rsidRPr="00960B7F">
        <w:rPr>
          <w:rFonts w:ascii="Times New Roman" w:eastAsia="宋体" w:hAnsi="Times New Roman" w:cs="Times New Roman"/>
          <w:bCs/>
          <w:sz w:val="24"/>
          <w:szCs w:val="32"/>
        </w:rPr>
        <w:t xml:space="preserve"> reaches A</w:t>
      </w:r>
      <w:r w:rsidRPr="00960B7F">
        <w:rPr>
          <w:rFonts w:ascii="Times New Roman" w:eastAsia="宋体" w:hAnsi="Times New Roman" w:cs="Times New Roman"/>
          <w:bCs/>
          <w:sz w:val="24"/>
          <w:szCs w:val="32"/>
          <w:vertAlign w:val="subscript"/>
        </w:rPr>
        <w:t>d</w:t>
      </w:r>
      <w:r w:rsidRPr="00960B7F">
        <w:rPr>
          <w:rFonts w:ascii="Times New Roman" w:eastAsia="宋体" w:hAnsi="Times New Roman" w:cs="Times New Roman"/>
          <w:bCs/>
          <w:sz w:val="24"/>
          <w:szCs w:val="32"/>
        </w:rPr>
        <w:t xml:space="preserve"> and A</w:t>
      </w:r>
      <w:r w:rsidRPr="00960B7F">
        <w:rPr>
          <w:rFonts w:ascii="Times New Roman" w:eastAsia="宋体" w:hAnsi="Times New Roman" w:cs="Times New Roman"/>
          <w:bCs/>
          <w:sz w:val="24"/>
          <w:szCs w:val="32"/>
          <w:vertAlign w:val="subscript"/>
        </w:rPr>
        <w:t>w</w:t>
      </w:r>
      <w:r w:rsidRPr="00960B7F">
        <w:rPr>
          <w:rFonts w:ascii="Times New Roman" w:eastAsia="宋体" w:hAnsi="Times New Roman" w:cs="Times New Roman"/>
          <w:bCs/>
          <w:sz w:val="24"/>
          <w:szCs w:val="32"/>
        </w:rPr>
        <w:t xml:space="preserve"> level in Table 4.2.4-1 and 4.2.4-2, which is scored 3 points;</w:t>
      </w:r>
    </w:p>
    <w:p w14:paraId="66AB2F2E"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t>3</w:t>
      </w:r>
      <w:r w:rsidRPr="00960B7F">
        <w:rPr>
          <w:rFonts w:ascii="Times New Roman" w:eastAsia="宋体" w:hAnsi="Times New Roman" w:cs="Times New Roman"/>
          <w:bCs/>
          <w:sz w:val="24"/>
          <w:szCs w:val="32"/>
        </w:rPr>
        <w:t xml:space="preserve"> The anti-slip level of construction ramps and stair steps reaches A</w:t>
      </w:r>
      <w:r w:rsidRPr="00960B7F">
        <w:rPr>
          <w:rFonts w:ascii="Times New Roman" w:eastAsia="宋体" w:hAnsi="Times New Roman" w:cs="Times New Roman"/>
          <w:bCs/>
          <w:sz w:val="24"/>
          <w:szCs w:val="32"/>
          <w:vertAlign w:val="subscript"/>
        </w:rPr>
        <w:t>d</w:t>
      </w:r>
      <w:r w:rsidRPr="00960B7F">
        <w:rPr>
          <w:rFonts w:ascii="Times New Roman" w:eastAsia="宋体" w:hAnsi="Times New Roman" w:cs="Times New Roman"/>
          <w:bCs/>
          <w:sz w:val="24"/>
          <w:szCs w:val="32"/>
        </w:rPr>
        <w:t xml:space="preserve"> and A</w:t>
      </w:r>
      <w:r w:rsidRPr="00960B7F">
        <w:rPr>
          <w:rFonts w:ascii="Times New Roman" w:eastAsia="宋体" w:hAnsi="Times New Roman" w:cs="Times New Roman"/>
          <w:bCs/>
          <w:sz w:val="24"/>
          <w:szCs w:val="32"/>
          <w:vertAlign w:val="subscript"/>
        </w:rPr>
        <w:t>w</w:t>
      </w:r>
      <w:r w:rsidRPr="00960B7F">
        <w:rPr>
          <w:rFonts w:ascii="Times New Roman" w:eastAsia="宋体" w:hAnsi="Times New Roman" w:cs="Times New Roman"/>
          <w:bCs/>
          <w:sz w:val="24"/>
          <w:szCs w:val="32"/>
        </w:rPr>
        <w:t xml:space="preserve"> in Table 4.2.4-1 and 4.2.4-2, or is one level higher than the level ground, and anti-slip construction technology measures such as the use of anti-slip bars, which is scored 3 points.</w:t>
      </w:r>
    </w:p>
    <w:p w14:paraId="503DE794" w14:textId="77777777" w:rsidR="00960B7F" w:rsidRPr="00DD25B7" w:rsidRDefault="00960B7F" w:rsidP="00960B7F">
      <w:pPr>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Table 4.2.4-1 Wet slip resistance values of outdoor and indoor wet floors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2769"/>
        <w:gridCol w:w="2770"/>
      </w:tblGrid>
      <w:tr w:rsidR="00960B7F" w:rsidRPr="00DD25B7" w14:paraId="4EF6542A" w14:textId="77777777" w:rsidTr="00FB47F9">
        <w:trPr>
          <w:trHeight w:val="20"/>
          <w:jc w:val="center"/>
        </w:trPr>
        <w:tc>
          <w:tcPr>
            <w:tcW w:w="2757" w:type="dxa"/>
            <w:vAlign w:val="center"/>
          </w:tcPr>
          <w:p w14:paraId="71E9F9DF"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Anti-slip level</w:t>
            </w:r>
          </w:p>
        </w:tc>
        <w:tc>
          <w:tcPr>
            <w:tcW w:w="2769" w:type="dxa"/>
            <w:vAlign w:val="center"/>
          </w:tcPr>
          <w:p w14:paraId="3823C970"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Safety degree of anti-slip</w:t>
            </w:r>
          </w:p>
        </w:tc>
        <w:tc>
          <w:tcPr>
            <w:tcW w:w="2770" w:type="dxa"/>
            <w:vAlign w:val="center"/>
          </w:tcPr>
          <w:p w14:paraId="4FF3970B"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Anti-slip value BPN</w:t>
            </w:r>
          </w:p>
        </w:tc>
      </w:tr>
      <w:tr w:rsidR="00960B7F" w:rsidRPr="00DD25B7" w14:paraId="3DD5B192" w14:textId="77777777" w:rsidTr="00FB47F9">
        <w:trPr>
          <w:trHeight w:val="20"/>
          <w:jc w:val="center"/>
        </w:trPr>
        <w:tc>
          <w:tcPr>
            <w:tcW w:w="2757" w:type="dxa"/>
            <w:vAlign w:val="center"/>
          </w:tcPr>
          <w:p w14:paraId="5B07C0EC"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A</w:t>
            </w:r>
            <w:r w:rsidRPr="00DD25B7">
              <w:rPr>
                <w:rFonts w:ascii="Times New Roman" w:eastAsia="宋体" w:hAnsi="Times New Roman" w:cs="Times New Roman"/>
                <w:szCs w:val="21"/>
                <w:vertAlign w:val="subscript"/>
              </w:rPr>
              <w:t>w</w:t>
            </w:r>
          </w:p>
        </w:tc>
        <w:tc>
          <w:tcPr>
            <w:tcW w:w="2769" w:type="dxa"/>
            <w:vAlign w:val="center"/>
          </w:tcPr>
          <w:p w14:paraId="53810CA1"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High</w:t>
            </w:r>
          </w:p>
        </w:tc>
        <w:tc>
          <w:tcPr>
            <w:tcW w:w="2770" w:type="dxa"/>
            <w:vAlign w:val="center"/>
          </w:tcPr>
          <w:p w14:paraId="18CE4FBD"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BPN≥80</w:t>
            </w:r>
          </w:p>
        </w:tc>
      </w:tr>
      <w:tr w:rsidR="00960B7F" w:rsidRPr="00DD25B7" w14:paraId="79B89113" w14:textId="77777777" w:rsidTr="00FB47F9">
        <w:trPr>
          <w:trHeight w:val="20"/>
          <w:jc w:val="center"/>
        </w:trPr>
        <w:tc>
          <w:tcPr>
            <w:tcW w:w="2757" w:type="dxa"/>
            <w:vAlign w:val="center"/>
          </w:tcPr>
          <w:p w14:paraId="4A09F273" w14:textId="77777777" w:rsidR="00960B7F" w:rsidRPr="00DD25B7" w:rsidRDefault="00960B7F" w:rsidP="00960B7F">
            <w:pPr>
              <w:jc w:val="center"/>
              <w:rPr>
                <w:rFonts w:ascii="Times New Roman" w:eastAsia="宋体" w:hAnsi="Times New Roman" w:cs="Times New Roman"/>
                <w:szCs w:val="21"/>
              </w:rPr>
            </w:pPr>
            <w:proofErr w:type="spellStart"/>
            <w:r w:rsidRPr="00DD25B7">
              <w:rPr>
                <w:rFonts w:ascii="Times New Roman" w:eastAsia="宋体" w:hAnsi="Times New Roman" w:cs="Times New Roman"/>
                <w:szCs w:val="21"/>
              </w:rPr>
              <w:t>B</w:t>
            </w:r>
            <w:r w:rsidRPr="00DD25B7">
              <w:rPr>
                <w:rFonts w:ascii="Times New Roman" w:eastAsia="宋体" w:hAnsi="Times New Roman" w:cs="Times New Roman"/>
                <w:szCs w:val="21"/>
                <w:vertAlign w:val="subscript"/>
              </w:rPr>
              <w:t>w</w:t>
            </w:r>
            <w:proofErr w:type="spellEnd"/>
          </w:p>
        </w:tc>
        <w:tc>
          <w:tcPr>
            <w:tcW w:w="2769" w:type="dxa"/>
            <w:vAlign w:val="center"/>
          </w:tcPr>
          <w:p w14:paraId="7AA6F965"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Medium to high</w:t>
            </w:r>
          </w:p>
        </w:tc>
        <w:tc>
          <w:tcPr>
            <w:tcW w:w="2770" w:type="dxa"/>
            <w:vAlign w:val="center"/>
          </w:tcPr>
          <w:p w14:paraId="72BA8CCD"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60≤BPN</w:t>
            </w:r>
            <w:r w:rsidRPr="00DD25B7">
              <w:rPr>
                <w:rFonts w:ascii="Times New Roman" w:eastAsia="宋体" w:hAnsi="Times New Roman" w:cs="Times New Roman"/>
                <w:szCs w:val="21"/>
              </w:rPr>
              <w:t>＜</w:t>
            </w:r>
            <w:r w:rsidRPr="00DD25B7">
              <w:rPr>
                <w:rFonts w:ascii="Times New Roman" w:eastAsia="宋体" w:hAnsi="Times New Roman" w:cs="Times New Roman"/>
                <w:szCs w:val="21"/>
              </w:rPr>
              <w:t>80</w:t>
            </w:r>
          </w:p>
        </w:tc>
      </w:tr>
      <w:tr w:rsidR="00960B7F" w:rsidRPr="00DD25B7" w14:paraId="1B61A352" w14:textId="77777777" w:rsidTr="00FB47F9">
        <w:trPr>
          <w:trHeight w:val="20"/>
          <w:jc w:val="center"/>
        </w:trPr>
        <w:tc>
          <w:tcPr>
            <w:tcW w:w="2757" w:type="dxa"/>
            <w:vAlign w:val="center"/>
          </w:tcPr>
          <w:p w14:paraId="38A288CE" w14:textId="77777777" w:rsidR="00960B7F" w:rsidRPr="00DD25B7" w:rsidRDefault="00960B7F" w:rsidP="00960B7F">
            <w:pPr>
              <w:jc w:val="center"/>
              <w:rPr>
                <w:rFonts w:ascii="Times New Roman" w:eastAsia="宋体" w:hAnsi="Times New Roman" w:cs="Times New Roman"/>
                <w:szCs w:val="21"/>
              </w:rPr>
            </w:pPr>
            <w:proofErr w:type="spellStart"/>
            <w:r w:rsidRPr="00DD25B7">
              <w:rPr>
                <w:rFonts w:ascii="Times New Roman" w:eastAsia="宋体" w:hAnsi="Times New Roman" w:cs="Times New Roman"/>
                <w:szCs w:val="21"/>
              </w:rPr>
              <w:t>C</w:t>
            </w:r>
            <w:r w:rsidRPr="00DD25B7">
              <w:rPr>
                <w:rFonts w:ascii="Times New Roman" w:eastAsia="宋体" w:hAnsi="Times New Roman" w:cs="Times New Roman"/>
                <w:szCs w:val="21"/>
                <w:vertAlign w:val="subscript"/>
              </w:rPr>
              <w:t>w</w:t>
            </w:r>
            <w:proofErr w:type="spellEnd"/>
          </w:p>
        </w:tc>
        <w:tc>
          <w:tcPr>
            <w:tcW w:w="2769" w:type="dxa"/>
            <w:vAlign w:val="center"/>
          </w:tcPr>
          <w:p w14:paraId="4E6706E6"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Middle</w:t>
            </w:r>
          </w:p>
        </w:tc>
        <w:tc>
          <w:tcPr>
            <w:tcW w:w="2770" w:type="dxa"/>
            <w:vAlign w:val="center"/>
          </w:tcPr>
          <w:p w14:paraId="61808B02"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45≤BPN</w:t>
            </w:r>
            <w:r w:rsidRPr="00DD25B7">
              <w:rPr>
                <w:rFonts w:ascii="Times New Roman" w:eastAsia="宋体" w:hAnsi="Times New Roman" w:cs="Times New Roman"/>
                <w:szCs w:val="21"/>
              </w:rPr>
              <w:t>＜</w:t>
            </w:r>
            <w:r w:rsidRPr="00DD25B7">
              <w:rPr>
                <w:rFonts w:ascii="Times New Roman" w:eastAsia="宋体" w:hAnsi="Times New Roman" w:cs="Times New Roman"/>
                <w:szCs w:val="21"/>
              </w:rPr>
              <w:t>60</w:t>
            </w:r>
          </w:p>
        </w:tc>
      </w:tr>
      <w:tr w:rsidR="00960B7F" w:rsidRPr="00DD25B7" w14:paraId="10709403" w14:textId="77777777" w:rsidTr="00FB47F9">
        <w:trPr>
          <w:trHeight w:val="20"/>
          <w:jc w:val="center"/>
        </w:trPr>
        <w:tc>
          <w:tcPr>
            <w:tcW w:w="2757" w:type="dxa"/>
            <w:vAlign w:val="center"/>
          </w:tcPr>
          <w:p w14:paraId="0BC3413B" w14:textId="77777777" w:rsidR="00960B7F" w:rsidRPr="00DD25B7" w:rsidRDefault="00960B7F" w:rsidP="00960B7F">
            <w:pPr>
              <w:jc w:val="center"/>
              <w:rPr>
                <w:rFonts w:ascii="Times New Roman" w:eastAsia="宋体" w:hAnsi="Times New Roman" w:cs="Times New Roman"/>
                <w:szCs w:val="21"/>
              </w:rPr>
            </w:pPr>
            <w:proofErr w:type="spellStart"/>
            <w:r w:rsidRPr="00DD25B7">
              <w:rPr>
                <w:rFonts w:ascii="Times New Roman" w:eastAsia="宋体" w:hAnsi="Times New Roman" w:cs="Times New Roman"/>
                <w:szCs w:val="21"/>
              </w:rPr>
              <w:t>D</w:t>
            </w:r>
            <w:r w:rsidRPr="00DD25B7">
              <w:rPr>
                <w:rFonts w:ascii="Times New Roman" w:eastAsia="宋体" w:hAnsi="Times New Roman" w:cs="Times New Roman"/>
                <w:szCs w:val="21"/>
                <w:vertAlign w:val="subscript"/>
              </w:rPr>
              <w:t>w</w:t>
            </w:r>
            <w:proofErr w:type="spellEnd"/>
          </w:p>
        </w:tc>
        <w:tc>
          <w:tcPr>
            <w:tcW w:w="2769" w:type="dxa"/>
            <w:vAlign w:val="center"/>
          </w:tcPr>
          <w:p w14:paraId="5CAA3000"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Low</w:t>
            </w:r>
          </w:p>
        </w:tc>
        <w:tc>
          <w:tcPr>
            <w:tcW w:w="2770" w:type="dxa"/>
            <w:vAlign w:val="center"/>
          </w:tcPr>
          <w:p w14:paraId="0800595A"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BPN</w:t>
            </w:r>
            <w:r w:rsidRPr="00DD25B7">
              <w:rPr>
                <w:rFonts w:ascii="Times New Roman" w:eastAsia="宋体" w:hAnsi="Times New Roman" w:cs="Times New Roman"/>
                <w:szCs w:val="21"/>
              </w:rPr>
              <w:t>＜</w:t>
            </w:r>
            <w:r w:rsidRPr="00DD25B7">
              <w:rPr>
                <w:rFonts w:ascii="Times New Roman" w:eastAsia="宋体" w:hAnsi="Times New Roman" w:cs="Times New Roman"/>
                <w:szCs w:val="21"/>
              </w:rPr>
              <w:t>45</w:t>
            </w:r>
          </w:p>
        </w:tc>
      </w:tr>
    </w:tbl>
    <w:p w14:paraId="49EAE10D" w14:textId="77777777" w:rsidR="00960B7F" w:rsidRPr="00DD25B7" w:rsidRDefault="00960B7F" w:rsidP="00960B7F">
      <w:pPr>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Table 4.2.4-2 Static friction coefficient of indoor dry ground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2758"/>
        <w:gridCol w:w="2781"/>
      </w:tblGrid>
      <w:tr w:rsidR="00960B7F" w:rsidRPr="00DD25B7" w14:paraId="66534E4A" w14:textId="77777777" w:rsidTr="00FB47F9">
        <w:trPr>
          <w:trHeight w:val="20"/>
          <w:jc w:val="center"/>
        </w:trPr>
        <w:tc>
          <w:tcPr>
            <w:tcW w:w="2757" w:type="dxa"/>
            <w:vAlign w:val="center"/>
          </w:tcPr>
          <w:p w14:paraId="52C87EC5"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Anti-slip level</w:t>
            </w:r>
          </w:p>
        </w:tc>
        <w:tc>
          <w:tcPr>
            <w:tcW w:w="2758" w:type="dxa"/>
            <w:vAlign w:val="center"/>
          </w:tcPr>
          <w:p w14:paraId="70B43D9B"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Safety degree of anti-slip</w:t>
            </w:r>
          </w:p>
        </w:tc>
        <w:tc>
          <w:tcPr>
            <w:tcW w:w="2781" w:type="dxa"/>
            <w:vAlign w:val="center"/>
          </w:tcPr>
          <w:p w14:paraId="4DAC4EAE"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Static friction coefficient COF</w:t>
            </w:r>
          </w:p>
        </w:tc>
      </w:tr>
      <w:tr w:rsidR="00960B7F" w:rsidRPr="00DD25B7" w14:paraId="2CA678A9" w14:textId="77777777" w:rsidTr="00FB47F9">
        <w:trPr>
          <w:trHeight w:val="20"/>
          <w:jc w:val="center"/>
        </w:trPr>
        <w:tc>
          <w:tcPr>
            <w:tcW w:w="2757" w:type="dxa"/>
            <w:vAlign w:val="center"/>
          </w:tcPr>
          <w:p w14:paraId="24EF47FF"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A</w:t>
            </w:r>
            <w:r w:rsidRPr="00DD25B7">
              <w:rPr>
                <w:rFonts w:ascii="Times New Roman" w:eastAsia="宋体" w:hAnsi="Times New Roman" w:cs="Times New Roman"/>
                <w:szCs w:val="21"/>
                <w:vertAlign w:val="subscript"/>
              </w:rPr>
              <w:t>d</w:t>
            </w:r>
          </w:p>
        </w:tc>
        <w:tc>
          <w:tcPr>
            <w:tcW w:w="2758" w:type="dxa"/>
            <w:vAlign w:val="center"/>
          </w:tcPr>
          <w:p w14:paraId="0AA9D6AF"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High</w:t>
            </w:r>
          </w:p>
        </w:tc>
        <w:tc>
          <w:tcPr>
            <w:tcW w:w="2781" w:type="dxa"/>
            <w:vAlign w:val="center"/>
          </w:tcPr>
          <w:p w14:paraId="309DB145"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COF≥0.70</w:t>
            </w:r>
          </w:p>
        </w:tc>
      </w:tr>
      <w:tr w:rsidR="00960B7F" w:rsidRPr="00DD25B7" w14:paraId="31EE8D47" w14:textId="77777777" w:rsidTr="00FB47F9">
        <w:trPr>
          <w:trHeight w:val="20"/>
          <w:jc w:val="center"/>
        </w:trPr>
        <w:tc>
          <w:tcPr>
            <w:tcW w:w="2757" w:type="dxa"/>
            <w:vAlign w:val="center"/>
          </w:tcPr>
          <w:p w14:paraId="096FC802"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B</w:t>
            </w:r>
            <w:r w:rsidRPr="00DD25B7">
              <w:rPr>
                <w:rFonts w:ascii="Times New Roman" w:eastAsia="宋体" w:hAnsi="Times New Roman" w:cs="Times New Roman"/>
                <w:szCs w:val="21"/>
                <w:vertAlign w:val="subscript"/>
              </w:rPr>
              <w:t>d</w:t>
            </w:r>
          </w:p>
        </w:tc>
        <w:tc>
          <w:tcPr>
            <w:tcW w:w="2758" w:type="dxa"/>
            <w:vAlign w:val="center"/>
          </w:tcPr>
          <w:p w14:paraId="2058BBB0"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Medium to high</w:t>
            </w:r>
          </w:p>
        </w:tc>
        <w:tc>
          <w:tcPr>
            <w:tcW w:w="2781" w:type="dxa"/>
            <w:vAlign w:val="center"/>
          </w:tcPr>
          <w:p w14:paraId="072502F1"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0.60≤COF</w:t>
            </w:r>
            <w:r w:rsidRPr="00DD25B7">
              <w:rPr>
                <w:rFonts w:ascii="Times New Roman" w:eastAsia="宋体" w:hAnsi="Times New Roman" w:cs="Times New Roman"/>
                <w:szCs w:val="21"/>
              </w:rPr>
              <w:t>＜</w:t>
            </w:r>
            <w:r w:rsidRPr="00DD25B7">
              <w:rPr>
                <w:rFonts w:ascii="Times New Roman" w:eastAsia="宋体" w:hAnsi="Times New Roman" w:cs="Times New Roman"/>
                <w:szCs w:val="21"/>
              </w:rPr>
              <w:t>0.70</w:t>
            </w:r>
          </w:p>
        </w:tc>
      </w:tr>
      <w:tr w:rsidR="00960B7F" w:rsidRPr="00DD25B7" w14:paraId="313CDDA2" w14:textId="77777777" w:rsidTr="00FB47F9">
        <w:trPr>
          <w:trHeight w:val="20"/>
          <w:jc w:val="center"/>
        </w:trPr>
        <w:tc>
          <w:tcPr>
            <w:tcW w:w="2757" w:type="dxa"/>
            <w:vAlign w:val="center"/>
          </w:tcPr>
          <w:p w14:paraId="27AE9956"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C</w:t>
            </w:r>
            <w:r w:rsidRPr="00DD25B7">
              <w:rPr>
                <w:rFonts w:ascii="Times New Roman" w:eastAsia="宋体" w:hAnsi="Times New Roman" w:cs="Times New Roman"/>
                <w:szCs w:val="21"/>
                <w:vertAlign w:val="subscript"/>
              </w:rPr>
              <w:t>d</w:t>
            </w:r>
          </w:p>
        </w:tc>
        <w:tc>
          <w:tcPr>
            <w:tcW w:w="2758" w:type="dxa"/>
            <w:vAlign w:val="center"/>
          </w:tcPr>
          <w:p w14:paraId="703D4916"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Middle</w:t>
            </w:r>
          </w:p>
        </w:tc>
        <w:tc>
          <w:tcPr>
            <w:tcW w:w="2781" w:type="dxa"/>
            <w:vAlign w:val="center"/>
          </w:tcPr>
          <w:p w14:paraId="7A29D0D1"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0.50≤COF</w:t>
            </w:r>
            <w:r w:rsidRPr="00DD25B7">
              <w:rPr>
                <w:rFonts w:ascii="Times New Roman" w:eastAsia="宋体" w:hAnsi="Times New Roman" w:cs="Times New Roman"/>
                <w:szCs w:val="21"/>
              </w:rPr>
              <w:t>＜</w:t>
            </w:r>
            <w:r w:rsidRPr="00DD25B7">
              <w:rPr>
                <w:rFonts w:ascii="Times New Roman" w:eastAsia="宋体" w:hAnsi="Times New Roman" w:cs="Times New Roman"/>
                <w:szCs w:val="21"/>
              </w:rPr>
              <w:t>0.60</w:t>
            </w:r>
          </w:p>
        </w:tc>
      </w:tr>
      <w:tr w:rsidR="00960B7F" w:rsidRPr="00DD25B7" w14:paraId="343E08C7" w14:textId="77777777" w:rsidTr="00FB47F9">
        <w:trPr>
          <w:trHeight w:val="20"/>
          <w:jc w:val="center"/>
        </w:trPr>
        <w:tc>
          <w:tcPr>
            <w:tcW w:w="2757" w:type="dxa"/>
            <w:vAlign w:val="center"/>
          </w:tcPr>
          <w:p w14:paraId="070F6580"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D</w:t>
            </w:r>
            <w:r w:rsidRPr="00DD25B7">
              <w:rPr>
                <w:rFonts w:ascii="Times New Roman" w:eastAsia="宋体" w:hAnsi="Times New Roman" w:cs="Times New Roman"/>
                <w:szCs w:val="21"/>
                <w:vertAlign w:val="subscript"/>
              </w:rPr>
              <w:t>d</w:t>
            </w:r>
          </w:p>
        </w:tc>
        <w:tc>
          <w:tcPr>
            <w:tcW w:w="2758" w:type="dxa"/>
            <w:vAlign w:val="center"/>
          </w:tcPr>
          <w:p w14:paraId="74B58436"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Low</w:t>
            </w:r>
          </w:p>
        </w:tc>
        <w:tc>
          <w:tcPr>
            <w:tcW w:w="2781" w:type="dxa"/>
            <w:vAlign w:val="center"/>
          </w:tcPr>
          <w:p w14:paraId="729E0BF7" w14:textId="77777777" w:rsidR="00960B7F" w:rsidRPr="00DD25B7" w:rsidRDefault="00960B7F" w:rsidP="00960B7F">
            <w:pPr>
              <w:jc w:val="center"/>
              <w:rPr>
                <w:rFonts w:ascii="Times New Roman" w:eastAsia="宋体" w:hAnsi="Times New Roman" w:cs="Times New Roman"/>
                <w:szCs w:val="21"/>
              </w:rPr>
            </w:pPr>
            <w:r w:rsidRPr="00DD25B7">
              <w:rPr>
                <w:rFonts w:ascii="Times New Roman" w:eastAsia="宋体" w:hAnsi="Times New Roman" w:cs="Times New Roman"/>
                <w:szCs w:val="21"/>
              </w:rPr>
              <w:t>COF</w:t>
            </w:r>
            <w:r w:rsidRPr="00DD25B7">
              <w:rPr>
                <w:rFonts w:ascii="Times New Roman" w:eastAsia="宋体" w:hAnsi="Times New Roman" w:cs="Times New Roman"/>
                <w:szCs w:val="21"/>
              </w:rPr>
              <w:t>＜</w:t>
            </w:r>
            <w:r w:rsidRPr="00DD25B7">
              <w:rPr>
                <w:rFonts w:ascii="Times New Roman" w:eastAsia="宋体" w:hAnsi="Times New Roman" w:cs="Times New Roman"/>
                <w:szCs w:val="21"/>
              </w:rPr>
              <w:t>0.50</w:t>
            </w:r>
          </w:p>
        </w:tc>
      </w:tr>
    </w:tbl>
    <w:p w14:paraId="4AE3927C" w14:textId="77777777" w:rsidR="00960B7F" w:rsidRPr="00960B7F" w:rsidRDefault="00960B7F" w:rsidP="00960B7F">
      <w:pPr>
        <w:numPr>
          <w:ilvl w:val="0"/>
          <w:numId w:val="8"/>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 xml:space="preserve">Separate pedestrian system from vehicle system, and provide the walking and bicycle transportation system with </w:t>
      </w:r>
      <w:proofErr w:type="gramStart"/>
      <w:r w:rsidRPr="00960B7F">
        <w:rPr>
          <w:rFonts w:ascii="Times New Roman" w:eastAsia="宋体" w:hAnsi="Times New Roman" w:cs="Times New Roman"/>
          <w:bCs/>
          <w:sz w:val="24"/>
          <w:szCs w:val="32"/>
        </w:rPr>
        <w:t>sufficient</w:t>
      </w:r>
      <w:proofErr w:type="gramEnd"/>
      <w:r w:rsidRPr="00960B7F">
        <w:rPr>
          <w:rFonts w:ascii="Times New Roman" w:eastAsia="宋体" w:hAnsi="Times New Roman" w:cs="Times New Roman"/>
          <w:bCs/>
          <w:sz w:val="24"/>
          <w:szCs w:val="32"/>
        </w:rPr>
        <w:t xml:space="preserve"> lighting, which is scored 5 points.</w:t>
      </w:r>
    </w:p>
    <w:p w14:paraId="177770DF" w14:textId="77777777" w:rsidR="00960B7F" w:rsidRPr="00960B7F" w:rsidRDefault="00960B7F" w:rsidP="00960B7F">
      <w:pPr>
        <w:numPr>
          <w:ilvl w:val="0"/>
          <w:numId w:val="8"/>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Video surveillance system is set in public areas, which is scored 10 points.</w:t>
      </w:r>
    </w:p>
    <w:p w14:paraId="5C31DBF9" w14:textId="77777777" w:rsidR="00960B7F" w:rsidRPr="00960B7F" w:rsidRDefault="00960B7F" w:rsidP="00960B7F">
      <w:pPr>
        <w:spacing w:beforeLines="50" w:before="156" w:afterLines="50" w:after="156" w:line="300" w:lineRule="auto"/>
        <w:jc w:val="center"/>
        <w:outlineLvl w:val="2"/>
        <w:rPr>
          <w:rFonts w:ascii="Times New Roman" w:eastAsia="宋体" w:hAnsi="Times New Roman" w:cs="Times New Roman"/>
          <w:b/>
          <w:bCs/>
          <w:sz w:val="24"/>
          <w:szCs w:val="32"/>
        </w:rPr>
      </w:pPr>
      <w:r w:rsidRPr="00960B7F">
        <w:rPr>
          <w:rFonts w:ascii="Times New Roman" w:eastAsia="宋体" w:hAnsi="Times New Roman" w:cs="Times New Roman"/>
          <w:b/>
          <w:bCs/>
          <w:sz w:val="24"/>
          <w:szCs w:val="32"/>
        </w:rPr>
        <w:t>Ⅱ Durability</w:t>
      </w:r>
    </w:p>
    <w:p w14:paraId="7FD0CBCD" w14:textId="77777777" w:rsidR="00960B7F" w:rsidRPr="00960B7F" w:rsidRDefault="00960B7F" w:rsidP="00960B7F">
      <w:pPr>
        <w:numPr>
          <w:ilvl w:val="0"/>
          <w:numId w:val="8"/>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Take measures to improve the structural adaptability of buildings, which is relatively scored and accumulated according to the following criteria, totally 15 points:</w:t>
      </w:r>
    </w:p>
    <w:p w14:paraId="08276A57"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t>1</w:t>
      </w:r>
      <w:r w:rsidRPr="00960B7F">
        <w:rPr>
          <w:rFonts w:ascii="Times New Roman" w:eastAsia="宋体" w:hAnsi="Times New Roman" w:cs="Times New Roman"/>
          <w:bCs/>
          <w:sz w:val="24"/>
          <w:szCs w:val="32"/>
        </w:rPr>
        <w:t xml:space="preserve"> Take a general open, flexible and variable space design, or adopt measures of variable building function, which is scored 5 points;</w:t>
      </w:r>
    </w:p>
    <w:p w14:paraId="6B27509D"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t>2</w:t>
      </w:r>
      <w:r w:rsidRPr="00960B7F">
        <w:rPr>
          <w:rFonts w:ascii="Times New Roman" w:eastAsia="宋体" w:hAnsi="Times New Roman" w:cs="Times New Roman"/>
          <w:bCs/>
          <w:sz w:val="24"/>
          <w:szCs w:val="32"/>
        </w:rPr>
        <w:t xml:space="preserve"> The building structure is separated from the construction equipment pipeline, which is scored 5 points;</w:t>
      </w:r>
    </w:p>
    <w:p w14:paraId="5E4C7C09"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t>3</w:t>
      </w:r>
      <w:r w:rsidRPr="00960B7F">
        <w:rPr>
          <w:rFonts w:ascii="Times New Roman" w:eastAsia="宋体" w:hAnsi="Times New Roman" w:cs="Times New Roman"/>
          <w:bCs/>
          <w:sz w:val="24"/>
          <w:szCs w:val="32"/>
        </w:rPr>
        <w:t xml:space="preserve"> Adopt layout or control methods of equipment facilities that are compatible with building functions and spatial changes, which is scored 5 points.</w:t>
      </w:r>
    </w:p>
    <w:p w14:paraId="373F5FC7" w14:textId="77777777" w:rsidR="00960B7F" w:rsidRPr="00960B7F" w:rsidRDefault="00960B7F" w:rsidP="00960B7F">
      <w:pPr>
        <w:numPr>
          <w:ilvl w:val="0"/>
          <w:numId w:val="8"/>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lastRenderedPageBreak/>
        <w:t>Take measures to improve the durability of building parts, which is respectively scored and accumulated according to the following criteria, totally 10 points:</w:t>
      </w:r>
    </w:p>
    <w:p w14:paraId="154A2E76"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t>1</w:t>
      </w:r>
      <w:r w:rsidRPr="00960B7F">
        <w:rPr>
          <w:rFonts w:ascii="Times New Roman" w:eastAsia="宋体" w:hAnsi="Times New Roman" w:cs="Times New Roman"/>
          <w:bCs/>
          <w:sz w:val="24"/>
          <w:szCs w:val="32"/>
        </w:rPr>
        <w:t xml:space="preserve"> Adopt pipes, pipelines and fittings with good corrosion resistance, anti-aging and durability, which is scored 5 points;</w:t>
      </w:r>
    </w:p>
    <w:p w14:paraId="59E51E30"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32"/>
        </w:rPr>
      </w:pPr>
      <w:r w:rsidRPr="00960B7F">
        <w:rPr>
          <w:rFonts w:ascii="Times New Roman" w:eastAsia="宋体" w:hAnsi="Times New Roman" w:cs="Times New Roman"/>
          <w:b/>
          <w:sz w:val="24"/>
          <w:szCs w:val="24"/>
        </w:rPr>
        <w:t>2</w:t>
      </w:r>
      <w:r w:rsidRPr="00960B7F">
        <w:rPr>
          <w:rFonts w:ascii="Times New Roman" w:eastAsia="宋体" w:hAnsi="Times New Roman" w:cs="Times New Roman"/>
          <w:bCs/>
          <w:sz w:val="24"/>
          <w:szCs w:val="32"/>
        </w:rPr>
        <w:t xml:space="preserve"> The movable parts are selected from long-life products, and the same lifespan of the parts combination is considered; when the parts of different service life are connected, the structure easy to be separately replaced and updated is adopted, which is scored 5 points.</w:t>
      </w:r>
    </w:p>
    <w:p w14:paraId="45C3EF8E" w14:textId="77777777" w:rsidR="00960B7F" w:rsidRPr="00960B7F" w:rsidRDefault="00960B7F" w:rsidP="00960B7F">
      <w:pPr>
        <w:numPr>
          <w:ilvl w:val="0"/>
          <w:numId w:val="8"/>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Improve the durability of building structure materials, which is scored according to the following criteria, totally 10 points:</w:t>
      </w:r>
    </w:p>
    <w:p w14:paraId="08C9E571" w14:textId="77777777" w:rsidR="00960B7F" w:rsidRPr="00960B7F" w:rsidRDefault="00960B7F" w:rsidP="00960B7F">
      <w:pPr>
        <w:spacing w:line="300" w:lineRule="auto"/>
        <w:ind w:firstLineChars="200" w:firstLine="482"/>
        <w:rPr>
          <w:rFonts w:ascii="Times New Roman" w:eastAsia="宋体" w:hAnsi="Times New Roman" w:cs="Times New Roman"/>
          <w:sz w:val="24"/>
          <w:szCs w:val="24"/>
        </w:rPr>
      </w:pPr>
      <w:r w:rsidRPr="00DD25B7">
        <w:rPr>
          <w:rFonts w:ascii="Times New Roman" w:eastAsia="宋体" w:hAnsi="Times New Roman" w:cs="Times New Roman"/>
          <w:b/>
          <w:sz w:val="24"/>
          <w:szCs w:val="24"/>
        </w:rPr>
        <w:t>1</w:t>
      </w:r>
      <w:r w:rsidRPr="00960B7F">
        <w:rPr>
          <w:rFonts w:ascii="Times New Roman" w:eastAsia="宋体" w:hAnsi="Times New Roman" w:cs="Times New Roman"/>
          <w:sz w:val="24"/>
          <w:szCs w:val="24"/>
        </w:rPr>
        <w:t xml:space="preserve"> Design for 100-year durability, which is scored 10 points.</w:t>
      </w:r>
    </w:p>
    <w:p w14:paraId="4473E522" w14:textId="77777777" w:rsidR="00960B7F" w:rsidRPr="00960B7F" w:rsidRDefault="00960B7F" w:rsidP="00960B7F">
      <w:pPr>
        <w:spacing w:line="300" w:lineRule="auto"/>
        <w:ind w:firstLineChars="200" w:firstLine="482"/>
        <w:rPr>
          <w:rFonts w:ascii="Times New Roman" w:eastAsia="宋体" w:hAnsi="Times New Roman" w:cs="Times New Roman"/>
          <w:sz w:val="24"/>
          <w:szCs w:val="24"/>
        </w:rPr>
      </w:pPr>
      <w:r w:rsidRPr="00DD25B7">
        <w:rPr>
          <w:rFonts w:ascii="Times New Roman" w:eastAsia="宋体" w:hAnsi="Times New Roman" w:cs="Times New Roman"/>
          <w:b/>
          <w:sz w:val="24"/>
          <w:szCs w:val="24"/>
        </w:rPr>
        <w:t>2</w:t>
      </w:r>
      <w:r w:rsidRPr="00960B7F">
        <w:rPr>
          <w:rFonts w:ascii="Times New Roman" w:eastAsia="宋体" w:hAnsi="Times New Roman" w:cs="Times New Roman"/>
          <w:sz w:val="24"/>
          <w:szCs w:val="24"/>
        </w:rPr>
        <w:t xml:space="preserve"> Adopt building structure materials with good durability that meet one of the following conditions, which is scored 10 points:</w:t>
      </w:r>
    </w:p>
    <w:p w14:paraId="2D2A3553" w14:textId="77777777" w:rsidR="00960B7F" w:rsidRPr="00960B7F" w:rsidRDefault="00960B7F" w:rsidP="00960B7F">
      <w:pPr>
        <w:spacing w:line="300" w:lineRule="auto"/>
        <w:ind w:leftChars="202" w:left="424" w:firstLineChars="177" w:firstLine="425"/>
        <w:rPr>
          <w:rFonts w:ascii="Times New Roman" w:eastAsia="宋体" w:hAnsi="Times New Roman" w:cs="Times New Roman"/>
          <w:sz w:val="24"/>
          <w:szCs w:val="24"/>
        </w:rPr>
      </w:pPr>
      <w:r w:rsidRPr="00960B7F">
        <w:rPr>
          <w:rFonts w:ascii="Times New Roman" w:eastAsia="宋体" w:hAnsi="Times New Roman" w:cs="Times New Roman"/>
          <w:sz w:val="24"/>
          <w:szCs w:val="24"/>
        </w:rPr>
        <w:t>1) For concrete members, increase the thickness of the protective layer of the rebar or use high-durability concrete;</w:t>
      </w:r>
    </w:p>
    <w:p w14:paraId="474C812D" w14:textId="77777777" w:rsidR="00960B7F" w:rsidRPr="00960B7F" w:rsidRDefault="00960B7F" w:rsidP="00960B7F">
      <w:pPr>
        <w:spacing w:line="300" w:lineRule="auto"/>
        <w:ind w:leftChars="202" w:left="424" w:firstLineChars="177" w:firstLine="425"/>
        <w:rPr>
          <w:rFonts w:ascii="Times New Roman" w:eastAsia="宋体" w:hAnsi="Times New Roman" w:cs="Times New Roman"/>
          <w:sz w:val="24"/>
          <w:szCs w:val="24"/>
        </w:rPr>
      </w:pPr>
      <w:r w:rsidRPr="00960B7F">
        <w:rPr>
          <w:rFonts w:ascii="Times New Roman" w:eastAsia="宋体" w:hAnsi="Times New Roman" w:cs="Times New Roman"/>
          <w:sz w:val="24"/>
          <w:szCs w:val="24"/>
        </w:rPr>
        <w:t>2) For steel members, adopt weather-resistant structural steel or weather-resistant anticorrosive coatings;</w:t>
      </w:r>
    </w:p>
    <w:p w14:paraId="5D0474E3" w14:textId="77777777" w:rsidR="00960B7F" w:rsidRPr="00960B7F" w:rsidRDefault="00960B7F" w:rsidP="00960B7F">
      <w:pPr>
        <w:spacing w:line="300" w:lineRule="auto"/>
        <w:ind w:leftChars="202" w:left="424" w:firstLineChars="177" w:firstLine="425"/>
        <w:rPr>
          <w:rFonts w:ascii="Times New Roman" w:eastAsia="宋体" w:hAnsi="Times New Roman" w:cs="Times New Roman"/>
          <w:sz w:val="24"/>
          <w:szCs w:val="24"/>
        </w:rPr>
      </w:pPr>
      <w:r w:rsidRPr="00960B7F">
        <w:rPr>
          <w:rFonts w:ascii="Times New Roman" w:eastAsia="宋体" w:hAnsi="Times New Roman" w:cs="Times New Roman"/>
          <w:sz w:val="24"/>
          <w:szCs w:val="24"/>
        </w:rPr>
        <w:t>3) For wood members, use anti-corrosive wood, durable wood or durable wood products.</w:t>
      </w:r>
    </w:p>
    <w:p w14:paraId="0F0504A1" w14:textId="77777777" w:rsidR="00960B7F" w:rsidRPr="00960B7F" w:rsidRDefault="00960B7F" w:rsidP="00960B7F">
      <w:pPr>
        <w:numPr>
          <w:ilvl w:val="0"/>
          <w:numId w:val="8"/>
        </w:numPr>
        <w:spacing w:line="300" w:lineRule="auto"/>
        <w:outlineLvl w:val="3"/>
        <w:rPr>
          <w:rFonts w:ascii="Times New Roman" w:eastAsia="宋体" w:hAnsi="Times New Roman" w:cs="Times New Roman"/>
          <w:bCs/>
          <w:sz w:val="24"/>
          <w:szCs w:val="32"/>
        </w:rPr>
      </w:pPr>
      <w:r w:rsidRPr="00960B7F">
        <w:rPr>
          <w:rFonts w:ascii="Times New Roman" w:eastAsia="宋体" w:hAnsi="Times New Roman" w:cs="Times New Roman"/>
          <w:bCs/>
          <w:sz w:val="24"/>
          <w:szCs w:val="32"/>
        </w:rPr>
        <w:t>Rationally use durable and easy-to-maintain decorative building materials, which is respectively scored and accumulated according to the following criteria, totally 9 points:</w:t>
      </w:r>
    </w:p>
    <w:p w14:paraId="4E8F5800"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24"/>
        </w:rPr>
      </w:pPr>
      <w:r w:rsidRPr="00DD25B7">
        <w:rPr>
          <w:rFonts w:ascii="Times New Roman" w:eastAsia="宋体" w:hAnsi="Times New Roman" w:cs="Times New Roman"/>
          <w:b/>
          <w:bCs/>
          <w:sz w:val="24"/>
          <w:szCs w:val="24"/>
        </w:rPr>
        <w:t>1</w:t>
      </w:r>
      <w:r w:rsidRPr="00960B7F">
        <w:rPr>
          <w:rFonts w:ascii="Times New Roman" w:eastAsia="宋体" w:hAnsi="Times New Roman" w:cs="Times New Roman"/>
          <w:bCs/>
          <w:sz w:val="24"/>
          <w:szCs w:val="24"/>
        </w:rPr>
        <w:t xml:space="preserve"> Adopt durable exterior finish materials, which is scored 3 points;</w:t>
      </w:r>
    </w:p>
    <w:p w14:paraId="6C2FC4B9"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24"/>
        </w:rPr>
      </w:pPr>
      <w:r w:rsidRPr="00DD25B7">
        <w:rPr>
          <w:rFonts w:ascii="Times New Roman" w:eastAsia="宋体" w:hAnsi="Times New Roman" w:cs="Times New Roman"/>
          <w:b/>
          <w:bCs/>
          <w:sz w:val="24"/>
          <w:szCs w:val="24"/>
        </w:rPr>
        <w:t>2</w:t>
      </w:r>
      <w:r w:rsidRPr="00960B7F">
        <w:rPr>
          <w:rFonts w:ascii="Times New Roman" w:eastAsia="宋体" w:hAnsi="Times New Roman" w:cs="Times New Roman"/>
          <w:bCs/>
          <w:sz w:val="24"/>
          <w:szCs w:val="24"/>
        </w:rPr>
        <w:t xml:space="preserve"> Adopt durable waterproof and sealing materials, which is scored 3 points;</w:t>
      </w:r>
    </w:p>
    <w:p w14:paraId="7F9AED68" w14:textId="77777777" w:rsidR="00960B7F" w:rsidRPr="00960B7F" w:rsidRDefault="00960B7F" w:rsidP="00960B7F">
      <w:pPr>
        <w:spacing w:line="300" w:lineRule="auto"/>
        <w:ind w:firstLineChars="200" w:firstLine="482"/>
        <w:rPr>
          <w:rFonts w:ascii="Times New Roman" w:eastAsia="宋体" w:hAnsi="Times New Roman" w:cs="Times New Roman"/>
          <w:bCs/>
          <w:sz w:val="24"/>
          <w:szCs w:val="24"/>
        </w:rPr>
      </w:pPr>
      <w:r w:rsidRPr="00DD25B7">
        <w:rPr>
          <w:rFonts w:ascii="Times New Roman" w:eastAsia="宋体" w:hAnsi="Times New Roman" w:cs="Times New Roman"/>
          <w:b/>
          <w:bCs/>
          <w:sz w:val="24"/>
          <w:szCs w:val="24"/>
        </w:rPr>
        <w:t>3</w:t>
      </w:r>
      <w:r w:rsidRPr="00960B7F">
        <w:rPr>
          <w:rFonts w:ascii="Times New Roman" w:eastAsia="宋体" w:hAnsi="Times New Roman" w:cs="Times New Roman"/>
          <w:bCs/>
          <w:sz w:val="24"/>
          <w:szCs w:val="24"/>
        </w:rPr>
        <w:t xml:space="preserve"> Adopt durable and easy-to-maintain interior decoration materials, which is scored 3 points.</w:t>
      </w:r>
    </w:p>
    <w:p w14:paraId="5F1642A0" w14:textId="2FC78212" w:rsidR="00960B7F" w:rsidRDefault="00960B7F" w:rsidP="00960B7F"/>
    <w:p w14:paraId="2F58D8F1" w14:textId="77777777" w:rsidR="006A46FE" w:rsidRPr="006A46FE" w:rsidRDefault="006A46FE" w:rsidP="006A46FE">
      <w:pPr>
        <w:keepNext/>
        <w:keepLines/>
        <w:spacing w:beforeLines="20" w:before="62" w:afterLines="20" w:after="62" w:line="300" w:lineRule="auto"/>
        <w:jc w:val="center"/>
        <w:outlineLvl w:val="0"/>
        <w:rPr>
          <w:rFonts w:ascii="Times New Roman" w:eastAsia="宋体" w:hAnsi="Times New Roman" w:cs="Times New Roman"/>
          <w:b/>
          <w:bCs/>
          <w:kern w:val="44"/>
          <w:sz w:val="32"/>
          <w:szCs w:val="44"/>
        </w:rPr>
      </w:pPr>
      <w:bookmarkStart w:id="18" w:name="_Toc93496557"/>
      <w:r w:rsidRPr="006A46FE">
        <w:rPr>
          <w:rFonts w:ascii="Times New Roman" w:eastAsia="宋体" w:hAnsi="Times New Roman" w:cs="Times New Roman" w:hint="eastAsia"/>
          <w:b/>
          <w:bCs/>
          <w:kern w:val="44"/>
          <w:sz w:val="32"/>
          <w:szCs w:val="44"/>
        </w:rPr>
        <w:t>5 Health and Comfort</w:t>
      </w:r>
      <w:bookmarkEnd w:id="18"/>
    </w:p>
    <w:p w14:paraId="7E875250" w14:textId="77777777" w:rsidR="006A46FE" w:rsidRPr="006A46FE" w:rsidRDefault="006A46FE" w:rsidP="006A46FE">
      <w:pPr>
        <w:keepNext/>
        <w:keepLines/>
        <w:spacing w:beforeLines="50" w:before="156" w:afterLines="50" w:after="156" w:line="25" w:lineRule="atLeast"/>
        <w:jc w:val="center"/>
        <w:outlineLvl w:val="1"/>
        <w:rPr>
          <w:rFonts w:ascii="Times New Roman" w:eastAsia="宋体" w:hAnsi="Times New Roman" w:cs="Times New Roman"/>
          <w:b/>
          <w:bCs/>
          <w:sz w:val="28"/>
          <w:szCs w:val="32"/>
        </w:rPr>
      </w:pPr>
      <w:bookmarkStart w:id="19" w:name="_Toc93496558"/>
      <w:r w:rsidRPr="006A46FE">
        <w:rPr>
          <w:rFonts w:ascii="Times New Roman" w:eastAsia="宋体" w:hAnsi="Times New Roman" w:cs="Times New Roman" w:hint="eastAsia"/>
          <w:b/>
          <w:bCs/>
          <w:sz w:val="28"/>
          <w:szCs w:val="32"/>
        </w:rPr>
        <w:t>5.1 Prerequisite Items</w:t>
      </w:r>
      <w:bookmarkEnd w:id="19"/>
    </w:p>
    <w:p w14:paraId="286DD32E" w14:textId="0FFDDD71" w:rsidR="006A46FE" w:rsidRPr="006A46FE" w:rsidRDefault="006A46FE" w:rsidP="006A46FE">
      <w:pPr>
        <w:numPr>
          <w:ilvl w:val="0"/>
          <w:numId w:val="9"/>
        </w:numPr>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 xml:space="preserve">The concentration of pollutants such as formaldehyde, benzene </w:t>
      </w:r>
      <w:r w:rsidRPr="006A46FE">
        <w:rPr>
          <w:rFonts w:ascii="Times New Roman" w:eastAsia="宋体" w:hAnsi="Times New Roman" w:cs="Times New Roman" w:hint="eastAsia"/>
          <w:bCs/>
          <w:sz w:val="24"/>
          <w:szCs w:val="32"/>
        </w:rPr>
        <w:t>and</w:t>
      </w:r>
      <w:r w:rsidRPr="006A46FE">
        <w:rPr>
          <w:rFonts w:ascii="Times New Roman" w:eastAsia="宋体" w:hAnsi="Times New Roman" w:cs="Times New Roman"/>
          <w:bCs/>
          <w:sz w:val="24"/>
          <w:szCs w:val="32"/>
        </w:rPr>
        <w:t xml:space="preserve"> total volatile</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organic compounds in indoor air shall meet the requirements of the</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relevant local standards</w:t>
      </w:r>
      <w:r w:rsidRPr="006A46FE">
        <w:rPr>
          <w:rFonts w:ascii="Times New Roman" w:eastAsia="宋体" w:hAnsi="Times New Roman" w:cs="Times New Roman" w:hint="eastAsia"/>
          <w:bCs/>
          <w:sz w:val="24"/>
          <w:szCs w:val="32"/>
        </w:rPr>
        <w:t>.</w:t>
      </w:r>
      <w:r w:rsidRPr="006A46FE">
        <w:rPr>
          <w:rFonts w:ascii="Times New Roman" w:eastAsia="宋体" w:hAnsi="Times New Roman" w:cs="Times New Roman"/>
          <w:bCs/>
          <w:sz w:val="24"/>
          <w:szCs w:val="32"/>
        </w:rPr>
        <w:t xml:space="preserve"> Smoke-free management in </w:t>
      </w:r>
      <w:r w:rsidRPr="006A46FE">
        <w:rPr>
          <w:rFonts w:ascii="Times New Roman" w:eastAsia="宋体" w:hAnsi="Times New Roman" w:cs="Times New Roman" w:hint="eastAsia"/>
          <w:bCs/>
          <w:sz w:val="24"/>
          <w:szCs w:val="32"/>
        </w:rPr>
        <w:t>the</w:t>
      </w:r>
      <w:r w:rsidRPr="006A46FE">
        <w:rPr>
          <w:rFonts w:ascii="Times New Roman" w:eastAsia="宋体" w:hAnsi="Times New Roman" w:cs="Times New Roman"/>
          <w:bCs/>
          <w:sz w:val="24"/>
          <w:szCs w:val="32"/>
        </w:rPr>
        <w:t xml:space="preserve"> building </w:t>
      </w:r>
      <w:r w:rsidRPr="006A46FE">
        <w:rPr>
          <w:rFonts w:ascii="Times New Roman" w:eastAsia="宋体" w:hAnsi="Times New Roman" w:cs="Times New Roman" w:hint="eastAsia"/>
          <w:bCs/>
          <w:sz w:val="24"/>
          <w:szCs w:val="32"/>
        </w:rPr>
        <w:t>shall</w:t>
      </w:r>
      <w:r w:rsidRPr="006A46FE">
        <w:rPr>
          <w:rFonts w:ascii="Times New Roman" w:eastAsia="宋体" w:hAnsi="Times New Roman" w:cs="Times New Roman"/>
          <w:bCs/>
          <w:sz w:val="24"/>
          <w:szCs w:val="32"/>
        </w:rPr>
        <w:t xml:space="preserve"> comply with local requirements.</w:t>
      </w:r>
    </w:p>
    <w:p w14:paraId="184B58F7" w14:textId="77777777" w:rsidR="006A46FE" w:rsidRPr="006A46FE" w:rsidRDefault="006A46FE" w:rsidP="006A46FE">
      <w:pPr>
        <w:numPr>
          <w:ilvl w:val="0"/>
          <w:numId w:val="9"/>
        </w:numPr>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 xml:space="preserve">Measures shall be taken to avoid the air and pollutants in the kitchen, dining </w:t>
      </w:r>
      <w:r w:rsidRPr="006A46FE">
        <w:rPr>
          <w:rFonts w:ascii="Times New Roman" w:eastAsia="宋体" w:hAnsi="Times New Roman" w:cs="Times New Roman"/>
          <w:bCs/>
          <w:sz w:val="24"/>
          <w:szCs w:val="32"/>
        </w:rPr>
        <w:lastRenderedPageBreak/>
        <w:t>room</w:t>
      </w:r>
      <w:r w:rsidRPr="006A46FE">
        <w:rPr>
          <w:rFonts w:ascii="Times New Roman" w:eastAsia="宋体" w:hAnsi="Times New Roman" w:cs="Times New Roman" w:hint="eastAsia"/>
          <w:bCs/>
          <w:sz w:val="24"/>
          <w:szCs w:val="32"/>
        </w:rPr>
        <w:t>, p</w:t>
      </w:r>
      <w:r w:rsidRPr="006A46FE">
        <w:rPr>
          <w:rFonts w:ascii="Times New Roman" w:eastAsia="宋体" w:hAnsi="Times New Roman" w:cs="Times New Roman"/>
          <w:bCs/>
          <w:sz w:val="24"/>
          <w:szCs w:val="32"/>
        </w:rPr>
        <w:t>rinting and copying room, bathroom, underground garage and other areas from going into other</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spaces; the exhaust backflow of kitchen and bathroom shall be prevented</w:t>
      </w:r>
      <w:r w:rsidRPr="006A46FE">
        <w:rPr>
          <w:rFonts w:ascii="Times New Roman" w:eastAsia="宋体" w:hAnsi="Times New Roman" w:cs="Times New Roman" w:hint="eastAsia"/>
          <w:bCs/>
          <w:sz w:val="24"/>
          <w:szCs w:val="32"/>
        </w:rPr>
        <w:t>.</w:t>
      </w:r>
    </w:p>
    <w:p w14:paraId="1DA0B9A0" w14:textId="77777777" w:rsidR="006A46FE" w:rsidRPr="006A46FE" w:rsidRDefault="006A46FE" w:rsidP="006A46FE">
      <w:pPr>
        <w:numPr>
          <w:ilvl w:val="0"/>
          <w:numId w:val="9"/>
        </w:numPr>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The setting of water supply and drainage system shall be in accordance with the following</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requirements:</w:t>
      </w:r>
    </w:p>
    <w:p w14:paraId="39FDE3F3" w14:textId="38248EF3" w:rsidR="006A46FE" w:rsidRPr="006A46FE" w:rsidRDefault="006A46FE" w:rsidP="006A46FE">
      <w:pPr>
        <w:snapToGrid w:val="0"/>
        <w:spacing w:line="300" w:lineRule="auto"/>
        <w:ind w:firstLineChars="200" w:firstLine="482"/>
        <w:rPr>
          <w:rFonts w:ascii="Times New Roman" w:eastAsia="宋体" w:hAnsi="Times New Roman" w:cs="Times New Roman"/>
          <w:bCs/>
          <w:kern w:val="0"/>
          <w:sz w:val="24"/>
          <w:szCs w:val="24"/>
        </w:rPr>
      </w:pPr>
      <w:r w:rsidRPr="00DD25B7">
        <w:rPr>
          <w:rFonts w:ascii="Times New Roman" w:eastAsia="宋体" w:hAnsi="Times New Roman" w:cs="Times New Roman" w:hint="eastAsia"/>
          <w:b/>
          <w:bCs/>
          <w:sz w:val="24"/>
          <w:szCs w:val="24"/>
        </w:rPr>
        <w:t>1</w:t>
      </w:r>
      <w:r w:rsidRPr="006A46FE">
        <w:rPr>
          <w:rFonts w:ascii="Times New Roman" w:eastAsia="宋体" w:hAnsi="Times New Roman" w:cs="Times New Roman" w:hint="eastAsia"/>
          <w:bCs/>
          <w:kern w:val="0"/>
          <w:sz w:val="24"/>
          <w:szCs w:val="24"/>
        </w:rPr>
        <w:t xml:space="preserve"> </w:t>
      </w:r>
      <w:r w:rsidRPr="006A46FE">
        <w:rPr>
          <w:rFonts w:ascii="Times New Roman" w:eastAsia="宋体" w:hAnsi="Times New Roman" w:cs="Times New Roman"/>
          <w:bCs/>
          <w:kern w:val="0"/>
          <w:sz w:val="24"/>
          <w:szCs w:val="24"/>
        </w:rPr>
        <w:t xml:space="preserve">The conventional indicators and limits of </w:t>
      </w:r>
      <w:r w:rsidRPr="006A46FE">
        <w:rPr>
          <w:rFonts w:ascii="Times New Roman" w:eastAsia="宋体" w:hAnsi="Times New Roman" w:cs="Times New Roman" w:hint="eastAsia"/>
          <w:bCs/>
          <w:kern w:val="0"/>
          <w:sz w:val="24"/>
          <w:szCs w:val="24"/>
        </w:rPr>
        <w:t>the</w:t>
      </w:r>
      <w:r w:rsidRPr="006A46FE">
        <w:rPr>
          <w:rFonts w:ascii="Times New Roman" w:eastAsia="宋体" w:hAnsi="Times New Roman" w:cs="Times New Roman"/>
          <w:bCs/>
          <w:kern w:val="0"/>
          <w:sz w:val="24"/>
          <w:szCs w:val="24"/>
        </w:rPr>
        <w:t xml:space="preserve"> quality </w:t>
      </w:r>
      <w:r w:rsidRPr="006A46FE">
        <w:rPr>
          <w:rFonts w:ascii="Times New Roman" w:eastAsia="宋体" w:hAnsi="Times New Roman" w:cs="Times New Roman" w:hint="eastAsia"/>
          <w:bCs/>
          <w:kern w:val="0"/>
          <w:sz w:val="24"/>
          <w:szCs w:val="24"/>
        </w:rPr>
        <w:t>of</w:t>
      </w:r>
      <w:r w:rsidRPr="006A46FE">
        <w:rPr>
          <w:rFonts w:ascii="Times New Roman" w:eastAsia="宋体" w:hAnsi="Times New Roman" w:cs="Times New Roman"/>
          <w:bCs/>
          <w:kern w:val="0"/>
          <w:sz w:val="24"/>
          <w:szCs w:val="24"/>
        </w:rPr>
        <w:t xml:space="preserve"> drinking water sh</w:t>
      </w:r>
      <w:r w:rsidRPr="006A46FE">
        <w:rPr>
          <w:rFonts w:ascii="Times New Roman" w:eastAsia="宋体" w:hAnsi="Times New Roman" w:cs="Times New Roman" w:hint="eastAsia"/>
          <w:bCs/>
          <w:kern w:val="0"/>
          <w:sz w:val="24"/>
          <w:szCs w:val="24"/>
        </w:rPr>
        <w:t>all</w:t>
      </w:r>
      <w:r w:rsidRPr="006A46FE">
        <w:rPr>
          <w:rFonts w:ascii="Times New Roman" w:eastAsia="宋体" w:hAnsi="Times New Roman" w:cs="Times New Roman"/>
          <w:bCs/>
          <w:kern w:val="0"/>
          <w:sz w:val="24"/>
          <w:szCs w:val="24"/>
        </w:rPr>
        <w:t xml:space="preserve"> meet the requirements of relevant local standards</w:t>
      </w:r>
      <w:r w:rsidRPr="006A46FE">
        <w:rPr>
          <w:rFonts w:ascii="Times New Roman" w:eastAsia="宋体" w:hAnsi="Times New Roman" w:cs="Times New Roman" w:hint="eastAsia"/>
          <w:bCs/>
          <w:kern w:val="0"/>
          <w:sz w:val="24"/>
          <w:szCs w:val="24"/>
        </w:rPr>
        <w:t>;</w:t>
      </w:r>
    </w:p>
    <w:p w14:paraId="5C1EBD4A" w14:textId="77777777" w:rsidR="006A46FE" w:rsidRPr="006A46FE" w:rsidRDefault="006A46FE" w:rsidP="006A46FE">
      <w:pPr>
        <w:snapToGrid w:val="0"/>
        <w:spacing w:line="300" w:lineRule="auto"/>
        <w:ind w:firstLineChars="200" w:firstLine="482"/>
        <w:rPr>
          <w:rFonts w:ascii="Times New Roman" w:eastAsia="宋体" w:hAnsi="Times New Roman" w:cs="Times New Roman"/>
          <w:b/>
          <w:bCs/>
          <w:kern w:val="0"/>
          <w:sz w:val="24"/>
          <w:szCs w:val="24"/>
        </w:rPr>
      </w:pPr>
      <w:r w:rsidRPr="00DD25B7">
        <w:rPr>
          <w:rFonts w:ascii="Times New Roman" w:eastAsia="宋体" w:hAnsi="Times New Roman" w:cs="Times New Roman" w:hint="eastAsia"/>
          <w:b/>
          <w:bCs/>
          <w:sz w:val="24"/>
          <w:szCs w:val="24"/>
        </w:rPr>
        <w:t>2</w:t>
      </w:r>
      <w:r w:rsidRPr="006A46FE">
        <w:rPr>
          <w:rFonts w:ascii="Times New Roman" w:eastAsia="宋体" w:hAnsi="Times New Roman" w:cs="Times New Roman" w:hint="eastAsia"/>
          <w:bCs/>
          <w:kern w:val="0"/>
          <w:sz w:val="24"/>
          <w:szCs w:val="24"/>
        </w:rPr>
        <w:t xml:space="preserve"> </w:t>
      </w:r>
      <w:r w:rsidRPr="006A46FE">
        <w:rPr>
          <w:rFonts w:ascii="Times New Roman" w:eastAsia="宋体" w:hAnsi="Times New Roman" w:cs="Times New Roman"/>
          <w:bCs/>
          <w:kern w:val="0"/>
          <w:sz w:val="24"/>
          <w:szCs w:val="24"/>
        </w:rPr>
        <w:t>The regular cleaning and disinfection plan for water storage facilities such as water</w:t>
      </w:r>
      <w:r w:rsidRPr="006A46FE">
        <w:rPr>
          <w:rFonts w:ascii="Times New Roman" w:eastAsia="宋体" w:hAnsi="Times New Roman" w:cs="Times New Roman" w:hint="eastAsia"/>
          <w:bCs/>
          <w:kern w:val="0"/>
          <w:sz w:val="24"/>
          <w:szCs w:val="24"/>
        </w:rPr>
        <w:t xml:space="preserve"> </w:t>
      </w:r>
      <w:r w:rsidRPr="006A46FE">
        <w:rPr>
          <w:rFonts w:ascii="Times New Roman" w:eastAsia="宋体" w:hAnsi="Times New Roman" w:cs="Times New Roman"/>
          <w:bCs/>
          <w:kern w:val="0"/>
          <w:sz w:val="24"/>
          <w:szCs w:val="24"/>
        </w:rPr>
        <w:t>reservoirs and water tanks shall be formulated and implemented, and the drinking water storage</w:t>
      </w:r>
      <w:r w:rsidRPr="006A46FE">
        <w:rPr>
          <w:rFonts w:ascii="Times New Roman" w:eastAsia="宋体" w:hAnsi="Times New Roman" w:cs="Times New Roman" w:hint="eastAsia"/>
          <w:bCs/>
          <w:kern w:val="0"/>
          <w:sz w:val="24"/>
          <w:szCs w:val="24"/>
        </w:rPr>
        <w:t xml:space="preserve"> </w:t>
      </w:r>
      <w:r w:rsidRPr="006A46FE">
        <w:rPr>
          <w:rFonts w:ascii="Times New Roman" w:eastAsia="宋体" w:hAnsi="Times New Roman" w:cs="Times New Roman"/>
          <w:bCs/>
          <w:kern w:val="0"/>
          <w:sz w:val="24"/>
          <w:szCs w:val="24"/>
        </w:rPr>
        <w:t>facilities shall be cleaned and disinfected at least once every six months</w:t>
      </w:r>
      <w:r w:rsidRPr="006A46FE">
        <w:rPr>
          <w:rFonts w:ascii="Times New Roman" w:eastAsia="宋体" w:hAnsi="Times New Roman" w:cs="Times New Roman" w:hint="eastAsia"/>
          <w:bCs/>
          <w:kern w:val="0"/>
          <w:sz w:val="24"/>
          <w:szCs w:val="24"/>
        </w:rPr>
        <w:t>.</w:t>
      </w:r>
    </w:p>
    <w:p w14:paraId="22509BD2" w14:textId="4DB8782B" w:rsidR="006A46FE" w:rsidRPr="006A46FE" w:rsidRDefault="006A46FE" w:rsidP="006A46FE">
      <w:pPr>
        <w:numPr>
          <w:ilvl w:val="0"/>
          <w:numId w:val="9"/>
        </w:numPr>
        <w:snapToGrid w:val="0"/>
        <w:spacing w:beforeLines="20" w:before="62" w:afterLines="20" w:after="62" w:line="300" w:lineRule="auto"/>
        <w:ind w:left="0" w:firstLine="0"/>
        <w:outlineLvl w:val="3"/>
        <w:rPr>
          <w:rFonts w:ascii="Times New Roman" w:eastAsia="宋体" w:hAnsi="Times New Roman" w:cs="Times New Roman"/>
          <w:bCs/>
          <w:kern w:val="0"/>
          <w:sz w:val="24"/>
          <w:szCs w:val="24"/>
        </w:rPr>
      </w:pPr>
      <w:r w:rsidRPr="006A46FE">
        <w:rPr>
          <w:rFonts w:ascii="Times New Roman" w:eastAsia="宋体" w:hAnsi="Times New Roman" w:cs="Times New Roman"/>
          <w:bCs/>
          <w:sz w:val="24"/>
          <w:szCs w:val="32"/>
        </w:rPr>
        <w:t>Reasonable planning and arrangement of site and indoor acoustic environment shall be carried out</w:t>
      </w:r>
      <w:r w:rsidRPr="006A46FE">
        <w:rPr>
          <w:rFonts w:ascii="Times New Roman" w:eastAsia="宋体" w:hAnsi="Times New Roman" w:cs="Times New Roman" w:hint="eastAsia"/>
          <w:bCs/>
          <w:sz w:val="24"/>
          <w:szCs w:val="32"/>
        </w:rPr>
        <w:t xml:space="preserve">, which </w:t>
      </w:r>
      <w:r w:rsidRPr="006A46FE">
        <w:rPr>
          <w:rFonts w:ascii="Times New Roman" w:eastAsia="宋体" w:hAnsi="Times New Roman" w:cs="Times New Roman"/>
          <w:bCs/>
          <w:kern w:val="0"/>
          <w:sz w:val="24"/>
          <w:szCs w:val="24"/>
        </w:rPr>
        <w:t>shall be in accordance with the following</w:t>
      </w:r>
      <w:r w:rsidRPr="006A46FE">
        <w:rPr>
          <w:rFonts w:ascii="Times New Roman" w:eastAsia="宋体" w:hAnsi="Times New Roman" w:cs="Times New Roman" w:hint="eastAsia"/>
          <w:bCs/>
          <w:kern w:val="0"/>
          <w:sz w:val="24"/>
          <w:szCs w:val="24"/>
        </w:rPr>
        <w:t xml:space="preserve"> </w:t>
      </w:r>
      <w:r w:rsidRPr="006A46FE">
        <w:rPr>
          <w:rFonts w:ascii="Times New Roman" w:eastAsia="宋体" w:hAnsi="Times New Roman" w:cs="Times New Roman"/>
          <w:bCs/>
          <w:kern w:val="0"/>
          <w:sz w:val="24"/>
          <w:szCs w:val="24"/>
        </w:rPr>
        <w:t>requirements:</w:t>
      </w:r>
    </w:p>
    <w:p w14:paraId="09769C43" w14:textId="7A2E5E75" w:rsidR="006A46FE" w:rsidRPr="006A46FE" w:rsidRDefault="006A46FE" w:rsidP="006A46FE">
      <w:pPr>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hint="eastAsia"/>
          <w:b/>
          <w:bCs/>
          <w:sz w:val="24"/>
          <w:szCs w:val="24"/>
        </w:rPr>
        <w:t>1</w:t>
      </w:r>
      <w:r w:rsidRPr="006A46FE">
        <w:rPr>
          <w:rFonts w:ascii="Times New Roman" w:eastAsia="宋体" w:hAnsi="Times New Roman" w:cs="Times New Roman"/>
          <w:sz w:val="24"/>
        </w:rPr>
        <w:t xml:space="preserve"> </w:t>
      </w:r>
      <w:r w:rsidRPr="006A46FE">
        <w:rPr>
          <w:rFonts w:ascii="Times New Roman" w:eastAsia="宋体" w:hAnsi="Times New Roman" w:cs="Times New Roman"/>
          <w:bCs/>
          <w:sz w:val="24"/>
          <w:szCs w:val="32"/>
        </w:rPr>
        <w:t>The noise source areas and noise sensitive areas in the project shall be reasonably planned and arranged</w:t>
      </w:r>
      <w:r w:rsidRPr="006A46FE">
        <w:rPr>
          <w:rFonts w:ascii="Times New Roman" w:eastAsia="宋体" w:hAnsi="Times New Roman" w:cs="Times New Roman" w:hint="eastAsia"/>
          <w:bCs/>
          <w:sz w:val="24"/>
          <w:szCs w:val="32"/>
        </w:rPr>
        <w:t>.</w:t>
      </w:r>
    </w:p>
    <w:p w14:paraId="26556911" w14:textId="15D91E12" w:rsidR="006A46FE" w:rsidRPr="006A46FE" w:rsidRDefault="006A46FE" w:rsidP="006A46FE">
      <w:pPr>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hint="eastAsia"/>
          <w:b/>
          <w:bCs/>
          <w:sz w:val="24"/>
          <w:szCs w:val="24"/>
        </w:rPr>
        <w:t>2</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The functional areas in the building shall be rationally planned and arranged according to the acoustic environment space</w:t>
      </w:r>
      <w:r w:rsidRPr="006A46FE">
        <w:rPr>
          <w:rFonts w:ascii="Times New Roman" w:eastAsia="宋体" w:hAnsi="Times New Roman" w:cs="Times New Roman" w:hint="eastAsia"/>
          <w:bCs/>
          <w:sz w:val="24"/>
          <w:szCs w:val="32"/>
        </w:rPr>
        <w:t>.</w:t>
      </w:r>
    </w:p>
    <w:p w14:paraId="35AC89E4" w14:textId="77777777" w:rsidR="006A46FE" w:rsidRPr="006A46FE" w:rsidRDefault="006A46FE" w:rsidP="006A46FE">
      <w:pPr>
        <w:numPr>
          <w:ilvl w:val="0"/>
          <w:numId w:val="9"/>
        </w:numPr>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 xml:space="preserve">The quantity and quality of </w:t>
      </w:r>
      <w:r w:rsidRPr="006A46FE">
        <w:rPr>
          <w:rFonts w:ascii="Times New Roman" w:eastAsia="宋体" w:hAnsi="Times New Roman" w:cs="Times New Roman" w:hint="eastAsia"/>
          <w:bCs/>
          <w:sz w:val="24"/>
          <w:szCs w:val="32"/>
        </w:rPr>
        <w:t xml:space="preserve">building </w:t>
      </w:r>
      <w:r w:rsidRPr="006A46FE">
        <w:rPr>
          <w:rFonts w:ascii="Times New Roman" w:eastAsia="宋体" w:hAnsi="Times New Roman" w:cs="Times New Roman"/>
          <w:bCs/>
          <w:sz w:val="24"/>
          <w:szCs w:val="32"/>
        </w:rPr>
        <w:t>lighting shall meet the requirements of</w:t>
      </w:r>
      <w:r w:rsidRPr="006A46FE">
        <w:rPr>
          <w:rFonts w:ascii="Times New Roman" w:eastAsia="宋体" w:hAnsi="Times New Roman" w:cs="Times New Roman"/>
          <w:bCs/>
          <w:kern w:val="0"/>
          <w:sz w:val="24"/>
          <w:szCs w:val="24"/>
        </w:rPr>
        <w:t xml:space="preserve"> </w:t>
      </w:r>
      <w:r w:rsidRPr="006A46FE">
        <w:rPr>
          <w:rFonts w:ascii="Times New Roman" w:eastAsia="宋体" w:hAnsi="Times New Roman" w:cs="Times New Roman"/>
          <w:bCs/>
          <w:sz w:val="24"/>
          <w:szCs w:val="32"/>
        </w:rPr>
        <w:t>local standards</w:t>
      </w:r>
      <w:r w:rsidRPr="006A46FE">
        <w:rPr>
          <w:rFonts w:ascii="Times New Roman" w:eastAsia="宋体" w:hAnsi="Times New Roman" w:cs="Times New Roman" w:hint="eastAsia"/>
          <w:bCs/>
          <w:sz w:val="24"/>
          <w:szCs w:val="32"/>
        </w:rPr>
        <w:t>.</w:t>
      </w:r>
    </w:p>
    <w:p w14:paraId="3732CC11" w14:textId="77777777" w:rsidR="006A46FE" w:rsidRPr="006A46FE" w:rsidRDefault="006A46FE" w:rsidP="006A46FE">
      <w:pPr>
        <w:numPr>
          <w:ilvl w:val="0"/>
          <w:numId w:val="9"/>
        </w:numPr>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hint="eastAsia"/>
          <w:bCs/>
          <w:sz w:val="24"/>
          <w:szCs w:val="32"/>
        </w:rPr>
        <w:t xml:space="preserve">Measures shall be taken to ensure the indoor thermal </w:t>
      </w:r>
      <w:r w:rsidRPr="006A46FE">
        <w:rPr>
          <w:rFonts w:ascii="Times New Roman" w:eastAsia="宋体" w:hAnsi="Times New Roman" w:cs="Times New Roman"/>
          <w:bCs/>
          <w:sz w:val="24"/>
          <w:szCs w:val="32"/>
        </w:rPr>
        <w:t>environment</w:t>
      </w:r>
      <w:r w:rsidRPr="006A46FE">
        <w:rPr>
          <w:rFonts w:ascii="Times New Roman" w:eastAsia="宋体" w:hAnsi="Times New Roman" w:cs="Times New Roman" w:hint="eastAsia"/>
          <w:bCs/>
          <w:sz w:val="24"/>
          <w:szCs w:val="32"/>
        </w:rPr>
        <w:t xml:space="preserve">. For buildings with central heating and air conditioning systems, </w:t>
      </w:r>
      <w:r w:rsidRPr="006A46FE">
        <w:rPr>
          <w:rFonts w:ascii="Times New Roman" w:eastAsia="宋体" w:hAnsi="Times New Roman" w:cs="Times New Roman"/>
          <w:bCs/>
          <w:sz w:val="24"/>
          <w:szCs w:val="32"/>
        </w:rPr>
        <w:t>the design parameters of the room such as</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temperature</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 xml:space="preserve">humidity and fresh air </w:t>
      </w:r>
      <w:r w:rsidRPr="006A46FE">
        <w:rPr>
          <w:rFonts w:ascii="Times New Roman" w:eastAsia="宋体" w:hAnsi="Times New Roman" w:cs="Times New Roman" w:hint="eastAsia"/>
          <w:bCs/>
          <w:sz w:val="24"/>
          <w:szCs w:val="32"/>
        </w:rPr>
        <w:t>v</w:t>
      </w:r>
      <w:r w:rsidRPr="006A46FE">
        <w:rPr>
          <w:rFonts w:ascii="Times New Roman" w:eastAsia="宋体" w:hAnsi="Times New Roman" w:cs="Times New Roman"/>
          <w:bCs/>
          <w:sz w:val="24"/>
          <w:szCs w:val="32"/>
        </w:rPr>
        <w:t>olume shall comply with the relevant requirements of the</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kern w:val="0"/>
          <w:sz w:val="24"/>
          <w:szCs w:val="24"/>
        </w:rPr>
        <w:t>local standards</w:t>
      </w:r>
      <w:r w:rsidRPr="006A46FE">
        <w:rPr>
          <w:rFonts w:ascii="Times New Roman" w:eastAsia="宋体" w:hAnsi="Times New Roman" w:cs="Times New Roman" w:hint="eastAsia"/>
          <w:bCs/>
          <w:kern w:val="0"/>
          <w:sz w:val="24"/>
          <w:szCs w:val="24"/>
        </w:rPr>
        <w:t>.</w:t>
      </w:r>
    </w:p>
    <w:p w14:paraId="32CB72A8" w14:textId="77777777" w:rsidR="006A46FE" w:rsidRPr="006A46FE" w:rsidRDefault="006A46FE" w:rsidP="006A46FE">
      <w:pPr>
        <w:numPr>
          <w:ilvl w:val="0"/>
          <w:numId w:val="9"/>
        </w:numPr>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The thermal performance of the building envelope shall meet the following requirements</w:t>
      </w:r>
      <w:r w:rsidRPr="006A46FE">
        <w:rPr>
          <w:rFonts w:ascii="Times New Roman" w:eastAsia="宋体" w:hAnsi="Times New Roman" w:cs="Times New Roman" w:hint="eastAsia"/>
          <w:bCs/>
          <w:sz w:val="24"/>
          <w:szCs w:val="32"/>
        </w:rPr>
        <w:t>:</w:t>
      </w:r>
    </w:p>
    <w:p w14:paraId="41FA5FA3" w14:textId="77777777" w:rsidR="006A46FE" w:rsidRPr="006A46FE" w:rsidRDefault="006A46FE" w:rsidP="006A46FE">
      <w:pPr>
        <w:snapToGrid w:val="0"/>
        <w:spacing w:line="300" w:lineRule="auto"/>
        <w:ind w:firstLineChars="200" w:firstLine="482"/>
        <w:rPr>
          <w:rFonts w:ascii="Times New Roman" w:eastAsia="宋体" w:hAnsi="Times New Roman" w:cs="Times New Roman"/>
          <w:sz w:val="24"/>
          <w:szCs w:val="24"/>
        </w:rPr>
      </w:pPr>
      <w:r w:rsidRPr="00DD25B7">
        <w:rPr>
          <w:rFonts w:ascii="Times New Roman" w:eastAsia="宋体" w:hAnsi="Times New Roman" w:cs="Times New Roman" w:hint="eastAsia"/>
          <w:b/>
          <w:bCs/>
          <w:sz w:val="24"/>
          <w:szCs w:val="24"/>
        </w:rPr>
        <w:t>1</w:t>
      </w:r>
      <w:r w:rsidRPr="006A46FE">
        <w:rPr>
          <w:rFonts w:ascii="Times New Roman" w:eastAsia="宋体" w:hAnsi="Times New Roman" w:cs="Times New Roman" w:hint="eastAsia"/>
          <w:sz w:val="24"/>
          <w:szCs w:val="24"/>
        </w:rPr>
        <w:t xml:space="preserve"> </w:t>
      </w:r>
      <w:r w:rsidRPr="006A46FE">
        <w:rPr>
          <w:rFonts w:ascii="Times New Roman" w:eastAsia="宋体" w:hAnsi="Times New Roman" w:cs="Times New Roman"/>
          <w:sz w:val="24"/>
          <w:szCs w:val="24"/>
        </w:rPr>
        <w:t>Under the condition of indoor design temperature and humidity, dew shall not appear on</w:t>
      </w:r>
      <w:r w:rsidRPr="006A46FE">
        <w:rPr>
          <w:rFonts w:ascii="Times New Roman" w:eastAsia="宋体" w:hAnsi="Times New Roman" w:cs="Times New Roman" w:hint="eastAsia"/>
          <w:sz w:val="24"/>
          <w:szCs w:val="24"/>
        </w:rPr>
        <w:t xml:space="preserve"> </w:t>
      </w:r>
      <w:r w:rsidRPr="006A46FE">
        <w:rPr>
          <w:rFonts w:ascii="Times New Roman" w:eastAsia="宋体" w:hAnsi="Times New Roman" w:cs="Times New Roman"/>
          <w:sz w:val="24"/>
          <w:szCs w:val="24"/>
        </w:rPr>
        <w:t>the inner surface of the non-transparent building envelope</w:t>
      </w:r>
      <w:r w:rsidRPr="006A46FE">
        <w:rPr>
          <w:rFonts w:ascii="Times New Roman" w:eastAsia="宋体" w:hAnsi="Times New Roman" w:cs="Times New Roman" w:hint="eastAsia"/>
          <w:sz w:val="24"/>
          <w:szCs w:val="24"/>
        </w:rPr>
        <w:t>;</w:t>
      </w:r>
    </w:p>
    <w:p w14:paraId="3D33CA6E" w14:textId="77777777" w:rsidR="006A46FE" w:rsidRPr="006A46FE" w:rsidRDefault="006A46FE" w:rsidP="006A46FE">
      <w:pPr>
        <w:snapToGrid w:val="0"/>
        <w:spacing w:line="300" w:lineRule="auto"/>
        <w:ind w:firstLineChars="200" w:firstLine="482"/>
        <w:rPr>
          <w:rFonts w:ascii="Times New Roman" w:eastAsia="宋体" w:hAnsi="Times New Roman" w:cs="Times New Roman"/>
          <w:sz w:val="24"/>
          <w:szCs w:val="24"/>
        </w:rPr>
      </w:pPr>
      <w:r w:rsidRPr="00DD25B7">
        <w:rPr>
          <w:rFonts w:ascii="Times New Roman" w:eastAsia="宋体" w:hAnsi="Times New Roman" w:cs="Times New Roman" w:hint="eastAsia"/>
          <w:b/>
          <w:bCs/>
          <w:sz w:val="24"/>
          <w:szCs w:val="24"/>
        </w:rPr>
        <w:t>2</w:t>
      </w:r>
      <w:r w:rsidRPr="006A46FE">
        <w:rPr>
          <w:rFonts w:ascii="Times New Roman" w:eastAsia="宋体" w:hAnsi="Times New Roman" w:cs="Times New Roman" w:hint="eastAsia"/>
          <w:sz w:val="24"/>
          <w:szCs w:val="24"/>
        </w:rPr>
        <w:t xml:space="preserve"> </w:t>
      </w:r>
      <w:r w:rsidRPr="006A46FE">
        <w:rPr>
          <w:rFonts w:ascii="Times New Roman" w:eastAsia="宋体" w:hAnsi="Times New Roman" w:cs="Times New Roman"/>
          <w:sz w:val="24"/>
          <w:szCs w:val="24"/>
        </w:rPr>
        <w:t>Condensation shall not exist on the roof and the inside of exterior walls of the heating</w:t>
      </w:r>
      <w:r w:rsidRPr="006A46FE">
        <w:rPr>
          <w:rFonts w:ascii="Times New Roman" w:eastAsia="宋体" w:hAnsi="Times New Roman" w:cs="Times New Roman" w:hint="eastAsia"/>
          <w:sz w:val="24"/>
          <w:szCs w:val="24"/>
        </w:rPr>
        <w:t xml:space="preserve"> </w:t>
      </w:r>
      <w:r w:rsidRPr="006A46FE">
        <w:rPr>
          <w:rFonts w:ascii="Times New Roman" w:eastAsia="宋体" w:hAnsi="Times New Roman" w:cs="Times New Roman"/>
          <w:sz w:val="24"/>
          <w:szCs w:val="24"/>
        </w:rPr>
        <w:t>building</w:t>
      </w:r>
      <w:r w:rsidRPr="006A46FE">
        <w:rPr>
          <w:rFonts w:ascii="Times New Roman" w:eastAsia="宋体" w:hAnsi="Times New Roman" w:cs="Times New Roman" w:hint="eastAsia"/>
          <w:sz w:val="24"/>
          <w:szCs w:val="24"/>
        </w:rPr>
        <w:t>;</w:t>
      </w:r>
    </w:p>
    <w:p w14:paraId="06E9AC1D" w14:textId="77777777" w:rsidR="006A46FE" w:rsidRPr="006A46FE" w:rsidRDefault="006A46FE" w:rsidP="006A46FE">
      <w:pPr>
        <w:snapToGrid w:val="0"/>
        <w:spacing w:line="300" w:lineRule="auto"/>
        <w:ind w:firstLineChars="200" w:firstLine="482"/>
        <w:rPr>
          <w:rFonts w:ascii="Times New Roman" w:eastAsia="宋体" w:hAnsi="Times New Roman" w:cs="Times New Roman"/>
          <w:sz w:val="24"/>
          <w:szCs w:val="24"/>
        </w:rPr>
      </w:pPr>
      <w:r w:rsidRPr="00DD25B7">
        <w:rPr>
          <w:rFonts w:ascii="Times New Roman" w:eastAsia="宋体" w:hAnsi="Times New Roman" w:cs="Times New Roman"/>
          <w:b/>
          <w:bCs/>
          <w:sz w:val="24"/>
          <w:szCs w:val="24"/>
        </w:rPr>
        <w:t>3</w:t>
      </w:r>
      <w:r w:rsidRPr="006A46FE">
        <w:rPr>
          <w:rFonts w:ascii="Times New Roman" w:eastAsia="宋体" w:hAnsi="Times New Roman" w:cs="Times New Roman" w:hint="eastAsia"/>
          <w:sz w:val="24"/>
          <w:szCs w:val="24"/>
        </w:rPr>
        <w:t xml:space="preserve"> </w:t>
      </w:r>
      <w:r w:rsidRPr="006A46FE">
        <w:rPr>
          <w:rFonts w:ascii="Times New Roman" w:eastAsia="宋体" w:hAnsi="Times New Roman" w:cs="Times New Roman"/>
          <w:sz w:val="24"/>
          <w:szCs w:val="24"/>
        </w:rPr>
        <w:t>Comply with relevant local standards to avoid overheating in summer</w:t>
      </w:r>
      <w:r w:rsidRPr="006A46FE">
        <w:rPr>
          <w:rFonts w:ascii="Times New Roman" w:eastAsia="宋体" w:hAnsi="Times New Roman" w:cs="Times New Roman" w:hint="eastAsia"/>
          <w:sz w:val="24"/>
          <w:szCs w:val="24"/>
        </w:rPr>
        <w:t>.</w:t>
      </w:r>
    </w:p>
    <w:p w14:paraId="4D7C9952" w14:textId="77777777" w:rsidR="006A46FE" w:rsidRPr="006A46FE" w:rsidRDefault="006A46FE" w:rsidP="006A46FE">
      <w:pPr>
        <w:numPr>
          <w:ilvl w:val="0"/>
          <w:numId w:val="9"/>
        </w:numPr>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The main fun</w:t>
      </w:r>
      <w:r w:rsidRPr="006A46FE">
        <w:rPr>
          <w:rFonts w:ascii="Times New Roman" w:eastAsia="宋体" w:hAnsi="Times New Roman" w:cs="Times New Roman" w:hint="eastAsia"/>
          <w:bCs/>
          <w:sz w:val="24"/>
          <w:szCs w:val="32"/>
        </w:rPr>
        <w:t>c</w:t>
      </w:r>
      <w:r w:rsidRPr="006A46FE">
        <w:rPr>
          <w:rFonts w:ascii="Times New Roman" w:eastAsia="宋体" w:hAnsi="Times New Roman" w:cs="Times New Roman"/>
          <w:bCs/>
          <w:sz w:val="24"/>
          <w:szCs w:val="32"/>
        </w:rPr>
        <w:t xml:space="preserve">tion rooms shall be </w:t>
      </w:r>
      <w:r w:rsidRPr="006A46FE">
        <w:rPr>
          <w:rFonts w:ascii="Times New Roman" w:eastAsia="宋体" w:hAnsi="Times New Roman" w:cs="Times New Roman" w:hint="eastAsia"/>
          <w:bCs/>
          <w:sz w:val="24"/>
          <w:szCs w:val="32"/>
        </w:rPr>
        <w:t>e</w:t>
      </w:r>
      <w:r w:rsidRPr="006A46FE">
        <w:rPr>
          <w:rFonts w:ascii="Times New Roman" w:eastAsia="宋体" w:hAnsi="Times New Roman" w:cs="Times New Roman"/>
          <w:bCs/>
          <w:sz w:val="24"/>
          <w:szCs w:val="32"/>
        </w:rPr>
        <w:t>quipped with a thermal environment adjustment device</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independently controlled on site</w:t>
      </w:r>
      <w:r w:rsidRPr="006A46FE">
        <w:rPr>
          <w:rFonts w:ascii="Times New Roman" w:eastAsia="宋体" w:hAnsi="Times New Roman" w:cs="Times New Roman" w:hint="eastAsia"/>
          <w:bCs/>
          <w:sz w:val="24"/>
          <w:szCs w:val="32"/>
        </w:rPr>
        <w:t>.</w:t>
      </w:r>
    </w:p>
    <w:p w14:paraId="4012AEE3" w14:textId="77777777" w:rsidR="006A46FE" w:rsidRPr="006A46FE" w:rsidRDefault="006A46FE" w:rsidP="006A46FE">
      <w:pPr>
        <w:keepNext/>
        <w:keepLines/>
        <w:spacing w:beforeLines="50" w:before="156" w:afterLines="50" w:after="156" w:line="25" w:lineRule="atLeast"/>
        <w:jc w:val="center"/>
        <w:outlineLvl w:val="1"/>
        <w:rPr>
          <w:rFonts w:ascii="Times New Roman" w:eastAsia="宋体" w:hAnsi="Times New Roman" w:cs="Times New Roman"/>
          <w:b/>
          <w:bCs/>
          <w:sz w:val="28"/>
          <w:szCs w:val="32"/>
        </w:rPr>
      </w:pPr>
      <w:bookmarkStart w:id="20" w:name="_Toc93496559"/>
      <w:r w:rsidRPr="006A46FE">
        <w:rPr>
          <w:rFonts w:ascii="Times New Roman" w:eastAsia="宋体" w:hAnsi="Times New Roman" w:cs="Times New Roman" w:hint="eastAsia"/>
          <w:b/>
          <w:bCs/>
          <w:sz w:val="28"/>
          <w:szCs w:val="32"/>
        </w:rPr>
        <w:t>5.2 Scoring Items</w:t>
      </w:r>
      <w:bookmarkEnd w:id="20"/>
    </w:p>
    <w:p w14:paraId="27CC1AF9" w14:textId="77777777" w:rsidR="006A46FE" w:rsidRPr="006A46FE" w:rsidRDefault="006A46FE" w:rsidP="006A46FE">
      <w:pPr>
        <w:spacing w:beforeLines="50" w:before="156" w:afterLines="50" w:after="156" w:line="300" w:lineRule="auto"/>
        <w:jc w:val="center"/>
        <w:outlineLvl w:val="2"/>
        <w:rPr>
          <w:rFonts w:ascii="Times New Roman" w:eastAsia="宋体" w:hAnsi="Times New Roman" w:cs="Times New Roman"/>
          <w:b/>
          <w:bCs/>
          <w:sz w:val="24"/>
          <w:szCs w:val="32"/>
        </w:rPr>
      </w:pPr>
      <w:r w:rsidRPr="006A46FE">
        <w:rPr>
          <w:rFonts w:ascii="Times New Roman" w:eastAsia="宋体" w:hAnsi="Times New Roman" w:cs="Times New Roman"/>
          <w:b/>
          <w:bCs/>
          <w:sz w:val="24"/>
          <w:szCs w:val="32"/>
        </w:rPr>
        <w:t>Ⅰ</w:t>
      </w:r>
      <w:r w:rsidRPr="006A46FE">
        <w:rPr>
          <w:rFonts w:ascii="Times New Roman" w:eastAsia="宋体" w:hAnsi="Times New Roman" w:cs="Times New Roman" w:hint="eastAsia"/>
          <w:b/>
          <w:bCs/>
          <w:sz w:val="24"/>
          <w:szCs w:val="32"/>
        </w:rPr>
        <w:t xml:space="preserve"> </w:t>
      </w:r>
      <w:r w:rsidRPr="006A46FE">
        <w:rPr>
          <w:rFonts w:ascii="Times New Roman" w:eastAsia="宋体" w:hAnsi="Times New Roman" w:cs="Times New Roman"/>
          <w:b/>
          <w:bCs/>
          <w:sz w:val="24"/>
          <w:szCs w:val="32"/>
        </w:rPr>
        <w:t>Indoor Air Quality</w:t>
      </w:r>
    </w:p>
    <w:p w14:paraId="5C339A7F" w14:textId="77777777" w:rsidR="006A46FE" w:rsidRPr="006A46FE" w:rsidRDefault="006A46FE" w:rsidP="006A46FE">
      <w:pPr>
        <w:numPr>
          <w:ilvl w:val="0"/>
          <w:numId w:val="10"/>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hint="eastAsia"/>
          <w:bCs/>
          <w:sz w:val="24"/>
          <w:szCs w:val="32"/>
        </w:rPr>
        <w:t>Control the concentration of main air pollutants in the room, which is respectively scored and accumulated according to the following criteria, totally 1</w:t>
      </w:r>
      <w:r w:rsidRPr="006A46FE">
        <w:rPr>
          <w:rFonts w:ascii="Times New Roman" w:eastAsia="宋体" w:hAnsi="Times New Roman" w:cs="Times New Roman"/>
          <w:bCs/>
          <w:sz w:val="24"/>
          <w:szCs w:val="32"/>
        </w:rPr>
        <w:t>0</w:t>
      </w:r>
      <w:r w:rsidRPr="006A46FE">
        <w:rPr>
          <w:rFonts w:ascii="Times New Roman" w:eastAsia="宋体" w:hAnsi="Times New Roman" w:cs="Times New Roman" w:hint="eastAsia"/>
          <w:bCs/>
          <w:sz w:val="24"/>
          <w:szCs w:val="32"/>
        </w:rPr>
        <w:t xml:space="preserve"> points</w:t>
      </w:r>
      <w:r w:rsidRPr="006A46FE">
        <w:rPr>
          <w:rFonts w:ascii="Times New Roman" w:eastAsia="宋体" w:hAnsi="Times New Roman" w:cs="Times New Roman" w:hint="eastAsia"/>
          <w:bCs/>
          <w:sz w:val="24"/>
          <w:szCs w:val="32"/>
        </w:rPr>
        <w:t>：</w:t>
      </w:r>
    </w:p>
    <w:p w14:paraId="42BAE463" w14:textId="77777777"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b/>
          <w:bCs/>
          <w:sz w:val="24"/>
          <w:szCs w:val="24"/>
        </w:rPr>
        <w:lastRenderedPageBreak/>
        <w:t>1</w:t>
      </w:r>
      <w:r w:rsidRPr="006A46FE">
        <w:rPr>
          <w:rFonts w:ascii="Times New Roman" w:eastAsia="宋体" w:hAnsi="Times New Roman" w:cs="Times New Roman"/>
          <w:bCs/>
          <w:sz w:val="24"/>
          <w:szCs w:val="32"/>
        </w:rPr>
        <w:t xml:space="preserve"> The concentration of major pollutants </w:t>
      </w:r>
      <w:r w:rsidRPr="006A46FE">
        <w:rPr>
          <w:rFonts w:ascii="Times New Roman" w:eastAsia="宋体" w:hAnsi="Times New Roman" w:cs="Times New Roman" w:hint="eastAsia"/>
          <w:bCs/>
          <w:sz w:val="24"/>
          <w:szCs w:val="32"/>
        </w:rPr>
        <w:t>is</w:t>
      </w:r>
      <w:r w:rsidRPr="006A46FE">
        <w:rPr>
          <w:rFonts w:ascii="Times New Roman" w:eastAsia="宋体" w:hAnsi="Times New Roman" w:cs="Times New Roman"/>
          <w:bCs/>
          <w:sz w:val="24"/>
          <w:szCs w:val="32"/>
        </w:rPr>
        <w:t xml:space="preserve"> 10% lower than the limit stipulated in the relevant local standards</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which is scored 3 points; it is 20% lower than the limits, which is scored 6 points</w:t>
      </w:r>
      <w:r w:rsidRPr="006A46FE">
        <w:rPr>
          <w:rFonts w:ascii="Times New Roman" w:eastAsia="宋体" w:hAnsi="Times New Roman" w:cs="Times New Roman" w:hint="eastAsia"/>
          <w:bCs/>
          <w:sz w:val="24"/>
          <w:szCs w:val="32"/>
        </w:rPr>
        <w:t>;</w:t>
      </w:r>
    </w:p>
    <w:p w14:paraId="16D8732C" w14:textId="77777777"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b/>
          <w:bCs/>
          <w:sz w:val="24"/>
          <w:szCs w:val="24"/>
        </w:rPr>
        <w:t>2</w:t>
      </w:r>
      <w:r w:rsidRPr="006A46FE">
        <w:rPr>
          <w:rFonts w:ascii="Times New Roman" w:eastAsia="宋体" w:hAnsi="Times New Roman" w:cs="Times New Roman"/>
          <w:bCs/>
          <w:sz w:val="24"/>
          <w:szCs w:val="32"/>
        </w:rPr>
        <w:t xml:space="preserve"> The annual average concentration of PM</w:t>
      </w:r>
      <w:r w:rsidRPr="006A46FE">
        <w:rPr>
          <w:rFonts w:ascii="Times New Roman" w:eastAsia="宋体" w:hAnsi="Times New Roman" w:cs="Times New Roman"/>
          <w:bCs/>
          <w:sz w:val="24"/>
          <w:szCs w:val="32"/>
          <w:vertAlign w:val="subscript"/>
        </w:rPr>
        <w:t>2.5</w:t>
      </w:r>
      <w:r w:rsidRPr="006A46FE">
        <w:rPr>
          <w:rFonts w:ascii="Times New Roman" w:eastAsia="宋体" w:hAnsi="Times New Roman" w:cs="Times New Roman"/>
          <w:bCs/>
          <w:sz w:val="24"/>
          <w:szCs w:val="32"/>
        </w:rPr>
        <w:t xml:space="preserve"> in the room is not higher than 15µg/m³, and the annual average concentration of PM</w:t>
      </w:r>
      <w:r w:rsidRPr="006A46FE">
        <w:rPr>
          <w:rFonts w:ascii="Times New Roman" w:eastAsia="宋体" w:hAnsi="Times New Roman" w:cs="Times New Roman"/>
          <w:bCs/>
          <w:sz w:val="24"/>
          <w:szCs w:val="32"/>
          <w:vertAlign w:val="subscript"/>
        </w:rPr>
        <w:t>10</w:t>
      </w:r>
      <w:r w:rsidRPr="006A46FE">
        <w:rPr>
          <w:rFonts w:ascii="Times New Roman" w:eastAsia="宋体" w:hAnsi="Times New Roman" w:cs="Times New Roman"/>
          <w:bCs/>
          <w:sz w:val="24"/>
          <w:szCs w:val="32"/>
        </w:rPr>
        <w:t xml:space="preserve"> in the room is not higher than 30µg/m³, which is scored 4 points.</w:t>
      </w:r>
    </w:p>
    <w:p w14:paraId="08C72439" w14:textId="77777777" w:rsidR="006A46FE" w:rsidRPr="006A46FE" w:rsidRDefault="006A46FE" w:rsidP="006A46FE">
      <w:pPr>
        <w:numPr>
          <w:ilvl w:val="0"/>
          <w:numId w:val="10"/>
        </w:numPr>
        <w:adjustRightInd w:val="0"/>
        <w:snapToGrid w:val="0"/>
        <w:spacing w:beforeLines="20" w:before="62" w:afterLines="20" w:after="62" w:line="300" w:lineRule="auto"/>
        <w:ind w:left="0" w:firstLine="0"/>
        <w:outlineLvl w:val="3"/>
        <w:rPr>
          <w:rFonts w:ascii="Times New Roman" w:eastAsia="宋体" w:hAnsi="Times New Roman" w:cs="Times New Roman"/>
          <w:bCs/>
          <w:color w:val="FF0000"/>
          <w:sz w:val="24"/>
          <w:szCs w:val="32"/>
        </w:rPr>
      </w:pPr>
      <w:r w:rsidRPr="006A46FE">
        <w:rPr>
          <w:rFonts w:ascii="Times New Roman" w:eastAsia="宋体" w:hAnsi="Times New Roman" w:cs="Times New Roman"/>
          <w:bCs/>
          <w:sz w:val="24"/>
          <w:szCs w:val="32"/>
        </w:rPr>
        <w:t>The design minimum fresh air volume in the room complies with the calculation result of Eq</w:t>
      </w:r>
      <w:r w:rsidRPr="006A46FE">
        <w:rPr>
          <w:rFonts w:ascii="Times New Roman" w:eastAsia="宋体" w:hAnsi="Times New Roman" w:cs="Times New Roman" w:hint="eastAsia"/>
          <w:bCs/>
          <w:sz w:val="24"/>
          <w:szCs w:val="32"/>
        </w:rPr>
        <w:t>. (</w:t>
      </w:r>
      <w:r w:rsidRPr="006A46FE">
        <w:rPr>
          <w:rFonts w:ascii="Times New Roman" w:eastAsia="宋体" w:hAnsi="Times New Roman" w:cs="Times New Roman"/>
          <w:bCs/>
          <w:sz w:val="24"/>
          <w:szCs w:val="32"/>
        </w:rPr>
        <w:t>5.2.2</w:t>
      </w:r>
      <w:r w:rsidRPr="006A46FE">
        <w:rPr>
          <w:rFonts w:ascii="Times New Roman" w:eastAsia="宋体" w:hAnsi="Times New Roman" w:cs="Times New Roman" w:hint="eastAsia"/>
          <w:bCs/>
          <w:sz w:val="24"/>
          <w:szCs w:val="32"/>
        </w:rPr>
        <w:t>)</w:t>
      </w:r>
      <w:r w:rsidRPr="006A46FE">
        <w:rPr>
          <w:rFonts w:ascii="Times New Roman" w:eastAsia="宋体" w:hAnsi="Times New Roman" w:cs="Times New Roman"/>
          <w:bCs/>
          <w:sz w:val="24"/>
          <w:szCs w:val="32"/>
        </w:rPr>
        <w:t>, which is scored 5 points.</w:t>
      </w:r>
    </w:p>
    <w:p w14:paraId="5AC54BE3" w14:textId="77777777" w:rsidR="006A46FE" w:rsidRPr="006A46FE" w:rsidRDefault="00AA7936" w:rsidP="006A46FE">
      <w:pPr>
        <w:adjustRightInd w:val="0"/>
        <w:snapToGrid w:val="0"/>
        <w:spacing w:line="300" w:lineRule="auto"/>
        <w:ind w:firstLineChars="200" w:firstLine="480"/>
        <w:jc w:val="right"/>
        <w:rPr>
          <w:rFonts w:ascii="Times New Roman" w:eastAsia="宋体" w:hAnsi="Times New Roman" w:cs="Times New Roman"/>
          <w:sz w:val="24"/>
          <w:szCs w:val="24"/>
        </w:rPr>
      </w:pPr>
      <m:oMath>
        <m:sSub>
          <m:sSubPr>
            <m:ctrlPr>
              <w:rPr>
                <w:rFonts w:ascii="Cambria Math" w:eastAsia="宋体" w:hAnsi="Cambria Math" w:cs="Times New Roman"/>
                <w:i/>
                <w:iCs/>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tot</m:t>
            </m:r>
          </m:sub>
        </m:sSub>
      </m:oMath>
      <w:r w:rsidR="006A46FE" w:rsidRPr="006A46FE">
        <w:rPr>
          <w:rFonts w:ascii="Times New Roman" w:eastAsia="宋体" w:hAnsi="Times New Roman" w:cs="Times New Roman"/>
          <w:sz w:val="24"/>
          <w:szCs w:val="24"/>
        </w:rPr>
        <w:t>=</w:t>
      </w:r>
      <w:r w:rsidR="006A46FE" w:rsidRPr="006A46FE">
        <w:rPr>
          <w:rFonts w:ascii="Times New Roman" w:eastAsia="宋体" w:hAnsi="Times New Roman" w:cs="Times New Roman"/>
          <w:i/>
          <w:iCs/>
          <w:sz w:val="24"/>
          <w:szCs w:val="24"/>
        </w:rPr>
        <w:t>n</w:t>
      </w:r>
      <w:r w:rsidR="006A46FE" w:rsidRPr="006A46FE">
        <w:rPr>
          <w:rFonts w:ascii="Times New Roman" w:eastAsia="宋体" w:hAnsi="Times New Roman" w:cs="Times New Roman"/>
          <w:sz w:val="24"/>
          <w:szCs w:val="24"/>
        </w:rPr>
        <w:t>×</w:t>
      </w:r>
      <m:oMath>
        <m:sSub>
          <m:sSubPr>
            <m:ctrlPr>
              <w:rPr>
                <w:rFonts w:ascii="Cambria Math" w:eastAsia="宋体" w:hAnsi="Cambria Math" w:cs="Times New Roman"/>
                <w:i/>
                <w:iCs/>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p</m:t>
            </m:r>
          </m:sub>
        </m:sSub>
      </m:oMath>
      <w:r w:rsidR="006A46FE" w:rsidRPr="006A46FE">
        <w:rPr>
          <w:rFonts w:ascii="Times New Roman" w:eastAsia="宋体" w:hAnsi="Times New Roman" w:cs="Times New Roman"/>
          <w:sz w:val="24"/>
          <w:szCs w:val="24"/>
        </w:rPr>
        <w:t>+</w:t>
      </w:r>
      <w:r w:rsidR="006A46FE" w:rsidRPr="006A46FE">
        <w:rPr>
          <w:rFonts w:ascii="Times New Roman" w:eastAsia="宋体" w:hAnsi="Times New Roman" w:cs="Times New Roman"/>
          <w:i/>
          <w:iCs/>
          <w:sz w:val="24"/>
          <w:szCs w:val="24"/>
        </w:rPr>
        <w:t>A</w:t>
      </w:r>
      <w:r w:rsidR="006A46FE" w:rsidRPr="006A46FE">
        <w:rPr>
          <w:rFonts w:ascii="Times New Roman" w:eastAsia="宋体" w:hAnsi="Times New Roman" w:cs="Times New Roman"/>
          <w:sz w:val="24"/>
          <w:szCs w:val="24"/>
        </w:rPr>
        <w:t>×</w:t>
      </w:r>
      <m:oMath>
        <m:sSub>
          <m:sSubPr>
            <m:ctrlPr>
              <w:rPr>
                <w:rFonts w:ascii="Cambria Math" w:eastAsia="宋体" w:hAnsi="Cambria Math" w:cs="Times New Roman"/>
                <w:i/>
                <w:iCs/>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b</m:t>
            </m:r>
          </m:sub>
        </m:sSub>
      </m:oMath>
      <w:r w:rsidR="006A46FE" w:rsidRPr="006A46FE">
        <w:rPr>
          <w:rFonts w:ascii="Times New Roman" w:eastAsia="宋体" w:hAnsi="Times New Roman" w:cs="Times New Roman"/>
          <w:sz w:val="24"/>
          <w:szCs w:val="24"/>
        </w:rPr>
        <w:t xml:space="preserve">                  </w:t>
      </w:r>
      <w:r w:rsidR="006A46FE" w:rsidRPr="006A46FE">
        <w:rPr>
          <w:rFonts w:ascii="Times New Roman" w:eastAsia="宋体" w:hAnsi="Times New Roman" w:cs="Times New Roman"/>
          <w:sz w:val="24"/>
          <w:szCs w:val="24"/>
        </w:rPr>
        <w:t>（</w:t>
      </w:r>
      <w:r w:rsidR="006A46FE" w:rsidRPr="006A46FE">
        <w:rPr>
          <w:rFonts w:ascii="Times New Roman" w:eastAsia="宋体" w:hAnsi="Times New Roman" w:cs="Times New Roman"/>
          <w:sz w:val="24"/>
          <w:szCs w:val="24"/>
        </w:rPr>
        <w:t>5.2.2</w:t>
      </w:r>
      <w:r w:rsidR="006A46FE" w:rsidRPr="006A46FE">
        <w:rPr>
          <w:rFonts w:ascii="Times New Roman" w:eastAsia="宋体" w:hAnsi="Times New Roman" w:cs="Times New Roman"/>
          <w:sz w:val="24"/>
          <w:szCs w:val="24"/>
        </w:rPr>
        <w:t>）</w:t>
      </w:r>
    </w:p>
    <w:p w14:paraId="5DFD319C" w14:textId="77777777" w:rsidR="006A46FE" w:rsidRPr="006A46FE" w:rsidRDefault="006A46FE" w:rsidP="006A46FE">
      <w:pPr>
        <w:adjustRightInd w:val="0"/>
        <w:snapToGrid w:val="0"/>
        <w:spacing w:beforeLines="20" w:before="62" w:afterLines="20" w:after="62" w:line="300" w:lineRule="auto"/>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Where</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 xml:space="preserve"> </w:t>
      </w:r>
      <m:oMath>
        <m:sSub>
          <m:sSubPr>
            <m:ctrlPr>
              <w:rPr>
                <w:rFonts w:ascii="Cambria Math" w:eastAsia="宋体" w:hAnsi="Cambria Math" w:cs="Times New Roman"/>
                <w:bCs/>
                <w:sz w:val="24"/>
                <w:szCs w:val="32"/>
              </w:rPr>
            </m:ctrlPr>
          </m:sSubPr>
          <m:e>
            <m:r>
              <w:rPr>
                <w:rFonts w:ascii="Cambria Math" w:eastAsia="宋体" w:hAnsi="Cambria Math" w:cs="Times New Roman" w:hint="eastAsia"/>
                <w:sz w:val="24"/>
                <w:szCs w:val="32"/>
              </w:rPr>
              <m:t>q</m:t>
            </m:r>
          </m:e>
          <m:sub>
            <m:r>
              <w:rPr>
                <w:rFonts w:ascii="Cambria Math" w:eastAsia="宋体" w:hAnsi="Cambria Math" w:cs="Times New Roman" w:hint="eastAsia"/>
                <w:sz w:val="24"/>
                <w:szCs w:val="32"/>
              </w:rPr>
              <m:t>tot</m:t>
            </m:r>
          </m:sub>
        </m:sSub>
      </m:oMath>
      <w:r w:rsidRPr="006A46FE">
        <w:rPr>
          <w:rFonts w:ascii="Times New Roman" w:eastAsia="宋体" w:hAnsi="Times New Roman" w:cs="Times New Roman" w:hint="eastAsia"/>
          <w:bCs/>
          <w:sz w:val="24"/>
          <w:szCs w:val="32"/>
        </w:rPr>
        <w:t>——</w:t>
      </w:r>
      <w:r w:rsidRPr="006A46FE">
        <w:rPr>
          <w:rFonts w:ascii="Times New Roman" w:eastAsia="宋体" w:hAnsi="Times New Roman" w:cs="Times New Roman"/>
          <w:bCs/>
          <w:sz w:val="24"/>
          <w:szCs w:val="32"/>
        </w:rPr>
        <w:t xml:space="preserve">the total ventilation rate for the breathing zone, </w:t>
      </w:r>
      <w:r w:rsidRPr="006A46FE">
        <w:rPr>
          <w:rFonts w:ascii="Times New Roman" w:eastAsia="宋体" w:hAnsi="Times New Roman" w:cs="Times New Roman" w:hint="eastAsia"/>
          <w:bCs/>
          <w:sz w:val="24"/>
          <w:szCs w:val="32"/>
        </w:rPr>
        <w:t>L</w:t>
      </w:r>
      <w:r w:rsidRPr="006A46FE">
        <w:rPr>
          <w:rFonts w:ascii="Times New Roman" w:eastAsia="宋体" w:hAnsi="Times New Roman" w:cs="Times New Roman"/>
          <w:bCs/>
          <w:sz w:val="24"/>
          <w:szCs w:val="32"/>
        </w:rPr>
        <w:t>/s;</w:t>
      </w:r>
    </w:p>
    <w:p w14:paraId="556507F6" w14:textId="77777777" w:rsidR="006A46FE" w:rsidRPr="006A46FE" w:rsidRDefault="006A46FE" w:rsidP="006A46FE">
      <w:pPr>
        <w:adjustRightInd w:val="0"/>
        <w:snapToGrid w:val="0"/>
        <w:spacing w:beforeLines="20" w:before="62" w:afterLines="20" w:after="62" w:line="300" w:lineRule="auto"/>
        <w:ind w:firstLineChars="400" w:firstLine="960"/>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n</w:t>
      </w:r>
      <w:r w:rsidRPr="006A46FE">
        <w:rPr>
          <w:rFonts w:ascii="Times New Roman" w:eastAsia="宋体" w:hAnsi="Times New Roman" w:cs="Times New Roman" w:hint="eastAsia"/>
          <w:bCs/>
          <w:sz w:val="24"/>
          <w:szCs w:val="32"/>
        </w:rPr>
        <w:t>——</w:t>
      </w:r>
      <w:r w:rsidRPr="006A46FE">
        <w:rPr>
          <w:rFonts w:ascii="Times New Roman" w:eastAsia="宋体" w:hAnsi="Times New Roman" w:cs="Times New Roman"/>
          <w:bCs/>
          <w:sz w:val="24"/>
          <w:szCs w:val="32"/>
        </w:rPr>
        <w:t>the design value for the number of the persons in the room;</w:t>
      </w:r>
    </w:p>
    <w:p w14:paraId="1FEF3D7D" w14:textId="77777777" w:rsidR="006A46FE" w:rsidRPr="006A46FE" w:rsidRDefault="00AA7936" w:rsidP="006A46FE">
      <w:pPr>
        <w:adjustRightInd w:val="0"/>
        <w:snapToGrid w:val="0"/>
        <w:spacing w:beforeLines="20" w:before="62" w:afterLines="20" w:after="62" w:line="300" w:lineRule="auto"/>
        <w:ind w:firstLineChars="400" w:firstLine="960"/>
        <w:rPr>
          <w:rFonts w:ascii="Times New Roman" w:eastAsia="宋体" w:hAnsi="Times New Roman" w:cs="Times New Roman"/>
          <w:bCs/>
          <w:sz w:val="24"/>
          <w:szCs w:val="32"/>
        </w:rPr>
      </w:pPr>
      <m:oMath>
        <m:sSub>
          <m:sSubPr>
            <m:ctrlPr>
              <w:rPr>
                <w:rFonts w:ascii="Cambria Math" w:eastAsia="宋体" w:hAnsi="Cambria Math" w:cs="Times New Roman"/>
                <w:iCs/>
                <w:sz w:val="24"/>
                <w:szCs w:val="24"/>
              </w:rPr>
            </m:ctrlPr>
          </m:sSubPr>
          <m:e>
            <m:r>
              <w:rPr>
                <w:rFonts w:ascii="Cambria Math" w:eastAsia="宋体" w:hAnsi="Cambria Math" w:cs="Times New Roman" w:hint="eastAsia"/>
                <w:sz w:val="24"/>
                <w:szCs w:val="24"/>
              </w:rPr>
              <m:t>q</m:t>
            </m:r>
          </m:e>
          <m:sub>
            <m:r>
              <w:rPr>
                <w:rFonts w:ascii="Cambria Math" w:eastAsia="宋体" w:hAnsi="Cambria Math" w:cs="Times New Roman"/>
                <w:sz w:val="24"/>
                <w:szCs w:val="24"/>
              </w:rPr>
              <m:t>p</m:t>
            </m:r>
          </m:sub>
        </m:sSub>
      </m:oMath>
      <w:r w:rsidR="006A46FE" w:rsidRPr="006A46FE">
        <w:rPr>
          <w:rFonts w:ascii="Times New Roman" w:eastAsia="宋体" w:hAnsi="Times New Roman" w:cs="Times New Roman" w:hint="eastAsia"/>
          <w:sz w:val="24"/>
          <w:szCs w:val="24"/>
          <w:vertAlign w:val="subscript"/>
        </w:rPr>
        <w:t>——</w:t>
      </w:r>
      <w:r w:rsidR="006A46FE" w:rsidRPr="006A46FE">
        <w:rPr>
          <w:rFonts w:ascii="Times New Roman" w:eastAsia="宋体" w:hAnsi="Times New Roman" w:cs="Times New Roman"/>
          <w:bCs/>
          <w:sz w:val="24"/>
          <w:szCs w:val="32"/>
        </w:rPr>
        <w:t xml:space="preserve">the ventilation rate for occupancy per person, </w:t>
      </w:r>
      <w:r w:rsidR="006A46FE" w:rsidRPr="006A46FE">
        <w:rPr>
          <w:rFonts w:ascii="Times New Roman" w:eastAsia="宋体" w:hAnsi="Times New Roman" w:cs="Times New Roman" w:hint="eastAsia"/>
          <w:bCs/>
          <w:sz w:val="24"/>
          <w:szCs w:val="32"/>
        </w:rPr>
        <w:t>L</w:t>
      </w:r>
      <w:r w:rsidR="006A46FE" w:rsidRPr="006A46FE">
        <w:rPr>
          <w:rFonts w:ascii="Times New Roman" w:eastAsia="宋体" w:hAnsi="Times New Roman" w:cs="Times New Roman"/>
          <w:bCs/>
          <w:sz w:val="24"/>
          <w:szCs w:val="32"/>
        </w:rPr>
        <w:t>/</w:t>
      </w:r>
      <w:r w:rsidR="006A46FE" w:rsidRPr="006A46FE">
        <w:rPr>
          <w:rFonts w:ascii="Times New Roman" w:eastAsia="宋体" w:hAnsi="Times New Roman" w:cs="Times New Roman" w:hint="eastAsia"/>
          <w:bCs/>
          <w:sz w:val="24"/>
          <w:szCs w:val="32"/>
        </w:rPr>
        <w:t>(s</w:t>
      </w:r>
      <w:r w:rsidR="006A46FE" w:rsidRPr="006A46FE">
        <w:rPr>
          <w:rFonts w:ascii="Times New Roman" w:eastAsia="宋体" w:hAnsi="Times New Roman" w:cs="Times New Roman" w:hint="eastAsia"/>
          <w:bCs/>
          <w:sz w:val="24"/>
          <w:szCs w:val="32"/>
        </w:rPr>
        <w:t>·</w:t>
      </w:r>
      <w:r w:rsidR="006A46FE" w:rsidRPr="006A46FE">
        <w:rPr>
          <w:rFonts w:ascii="Times New Roman" w:eastAsia="宋体" w:hAnsi="Times New Roman" w:cs="Times New Roman"/>
          <w:bCs/>
          <w:sz w:val="24"/>
          <w:szCs w:val="32"/>
        </w:rPr>
        <w:t>person);</w:t>
      </w:r>
    </w:p>
    <w:p w14:paraId="3816A513" w14:textId="77777777" w:rsidR="006A46FE" w:rsidRPr="006A46FE" w:rsidRDefault="006A46FE" w:rsidP="006A46FE">
      <w:pPr>
        <w:adjustRightInd w:val="0"/>
        <w:snapToGrid w:val="0"/>
        <w:spacing w:beforeLines="20" w:before="62" w:afterLines="20" w:after="62" w:line="300" w:lineRule="auto"/>
        <w:ind w:firstLineChars="400" w:firstLine="960"/>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A</w:t>
      </w:r>
      <w:r w:rsidRPr="006A46FE">
        <w:rPr>
          <w:rFonts w:ascii="Times New Roman" w:eastAsia="宋体" w:hAnsi="Times New Roman" w:cs="Times New Roman" w:hint="eastAsia"/>
          <w:bCs/>
          <w:sz w:val="24"/>
          <w:szCs w:val="32"/>
        </w:rPr>
        <w:t>——</w:t>
      </w:r>
      <w:r w:rsidRPr="006A46FE">
        <w:rPr>
          <w:rFonts w:ascii="Times New Roman" w:eastAsia="宋体" w:hAnsi="Times New Roman" w:cs="Times New Roman"/>
          <w:bCs/>
          <w:sz w:val="24"/>
          <w:szCs w:val="32"/>
        </w:rPr>
        <w:t>the floor area, m</w:t>
      </w:r>
      <w:r w:rsidRPr="006A46FE">
        <w:rPr>
          <w:rFonts w:ascii="Times New Roman" w:eastAsia="宋体" w:hAnsi="Times New Roman" w:cs="Times New Roman"/>
          <w:bCs/>
          <w:sz w:val="24"/>
          <w:szCs w:val="32"/>
          <w:vertAlign w:val="superscript"/>
        </w:rPr>
        <w:t>2</w:t>
      </w:r>
      <w:r w:rsidRPr="006A46FE">
        <w:rPr>
          <w:rFonts w:ascii="Times New Roman" w:eastAsia="宋体" w:hAnsi="Times New Roman" w:cs="Times New Roman"/>
          <w:bCs/>
          <w:sz w:val="24"/>
          <w:szCs w:val="32"/>
        </w:rPr>
        <w:t>;</w:t>
      </w:r>
    </w:p>
    <w:p w14:paraId="57C79A60" w14:textId="77777777" w:rsidR="006A46FE" w:rsidRPr="006A46FE" w:rsidRDefault="00AA7936" w:rsidP="006A46FE">
      <w:pPr>
        <w:adjustRightInd w:val="0"/>
        <w:snapToGrid w:val="0"/>
        <w:spacing w:beforeLines="20" w:before="62" w:afterLines="20" w:after="62" w:line="300" w:lineRule="auto"/>
        <w:ind w:firstLineChars="400" w:firstLine="960"/>
        <w:rPr>
          <w:rFonts w:ascii="Times New Roman" w:eastAsia="宋体" w:hAnsi="Times New Roman" w:cs="Times New Roman"/>
          <w:bCs/>
          <w:sz w:val="24"/>
          <w:szCs w:val="32"/>
        </w:rPr>
      </w:pPr>
      <m:oMath>
        <m:sSub>
          <m:sSubPr>
            <m:ctrlPr>
              <w:rPr>
                <w:rFonts w:ascii="Cambria Math" w:eastAsia="宋体" w:hAnsi="Cambria Math" w:cs="Times New Roman"/>
                <w:iCs/>
                <w:sz w:val="24"/>
                <w:szCs w:val="24"/>
              </w:rPr>
            </m:ctrlPr>
          </m:sSubPr>
          <m:e>
            <m:r>
              <m:rPr>
                <m:sty m:val="p"/>
              </m:rPr>
              <w:rPr>
                <w:rFonts w:ascii="Cambria Math" w:eastAsia="宋体" w:hAnsi="Cambria Math" w:cs="Times New Roman"/>
                <w:sz w:val="24"/>
                <w:szCs w:val="24"/>
              </w:rPr>
              <m:t>q</m:t>
            </m:r>
          </m:e>
          <m:sub>
            <m:r>
              <w:rPr>
                <w:rFonts w:ascii="Cambria Math" w:eastAsia="宋体" w:hAnsi="Cambria Math" w:cs="Times New Roman"/>
                <w:sz w:val="24"/>
                <w:szCs w:val="24"/>
              </w:rPr>
              <m:t>b</m:t>
            </m:r>
          </m:sub>
        </m:sSub>
      </m:oMath>
      <w:r w:rsidR="006A46FE" w:rsidRPr="006A46FE">
        <w:rPr>
          <w:rFonts w:ascii="Times New Roman" w:eastAsia="宋体" w:hAnsi="Times New Roman" w:cs="Times New Roman" w:hint="eastAsia"/>
          <w:sz w:val="24"/>
          <w:szCs w:val="24"/>
        </w:rPr>
        <w:t>——</w:t>
      </w:r>
      <w:r w:rsidR="006A46FE" w:rsidRPr="006A46FE">
        <w:rPr>
          <w:rFonts w:ascii="Times New Roman" w:eastAsia="宋体" w:hAnsi="Times New Roman" w:cs="Times New Roman"/>
          <w:bCs/>
          <w:sz w:val="24"/>
          <w:szCs w:val="32"/>
        </w:rPr>
        <w:t xml:space="preserve">the ventilation rate for emissions from building, </w:t>
      </w:r>
      <w:r w:rsidR="006A46FE" w:rsidRPr="006A46FE">
        <w:rPr>
          <w:rFonts w:ascii="Times New Roman" w:eastAsia="宋体" w:hAnsi="Times New Roman" w:cs="Times New Roman" w:hint="eastAsia"/>
          <w:bCs/>
          <w:sz w:val="24"/>
          <w:szCs w:val="32"/>
        </w:rPr>
        <w:t>L</w:t>
      </w:r>
      <w:r w:rsidR="006A46FE" w:rsidRPr="006A46FE">
        <w:rPr>
          <w:rFonts w:ascii="Times New Roman" w:eastAsia="宋体" w:hAnsi="Times New Roman" w:cs="Times New Roman"/>
          <w:bCs/>
          <w:sz w:val="24"/>
          <w:szCs w:val="32"/>
        </w:rPr>
        <w:t>/</w:t>
      </w:r>
      <w:r w:rsidR="006A46FE" w:rsidRPr="006A46FE">
        <w:rPr>
          <w:rFonts w:ascii="Times New Roman" w:eastAsia="宋体" w:hAnsi="Times New Roman" w:cs="Times New Roman" w:hint="eastAsia"/>
          <w:bCs/>
          <w:sz w:val="24"/>
          <w:szCs w:val="32"/>
        </w:rPr>
        <w:t>(</w:t>
      </w:r>
      <w:r w:rsidR="006A46FE" w:rsidRPr="006A46FE">
        <w:rPr>
          <w:rFonts w:ascii="Times New Roman" w:eastAsia="宋体" w:hAnsi="Times New Roman" w:cs="Times New Roman"/>
          <w:bCs/>
          <w:sz w:val="24"/>
          <w:szCs w:val="32"/>
        </w:rPr>
        <w:t>s</w:t>
      </w:r>
      <w:r w:rsidR="006A46FE" w:rsidRPr="006A46FE">
        <w:rPr>
          <w:rFonts w:ascii="Times New Roman" w:eastAsia="宋体" w:hAnsi="Times New Roman" w:cs="Times New Roman" w:hint="eastAsia"/>
          <w:bCs/>
          <w:sz w:val="24"/>
          <w:szCs w:val="32"/>
        </w:rPr>
        <w:t>·</w:t>
      </w:r>
      <w:r w:rsidR="006A46FE" w:rsidRPr="006A46FE">
        <w:rPr>
          <w:rFonts w:ascii="Times New Roman" w:eastAsia="宋体" w:hAnsi="Times New Roman" w:cs="Times New Roman"/>
          <w:bCs/>
          <w:sz w:val="24"/>
          <w:szCs w:val="32"/>
        </w:rPr>
        <w:t>m</w:t>
      </w:r>
      <w:r w:rsidR="006A46FE" w:rsidRPr="006A46FE">
        <w:rPr>
          <w:rFonts w:ascii="Times New Roman" w:eastAsia="宋体" w:hAnsi="Times New Roman" w:cs="Times New Roman"/>
          <w:bCs/>
          <w:sz w:val="24"/>
          <w:szCs w:val="32"/>
          <w:vertAlign w:val="superscript"/>
        </w:rPr>
        <w:t>2</w:t>
      </w:r>
      <w:r w:rsidR="006A46FE" w:rsidRPr="006A46FE">
        <w:rPr>
          <w:rFonts w:ascii="Times New Roman" w:eastAsia="宋体" w:hAnsi="Times New Roman" w:cs="Times New Roman" w:hint="eastAsia"/>
          <w:bCs/>
          <w:sz w:val="24"/>
          <w:szCs w:val="32"/>
        </w:rPr>
        <w:t>)</w:t>
      </w:r>
      <w:r w:rsidR="006A46FE" w:rsidRPr="006A46FE">
        <w:rPr>
          <w:rFonts w:ascii="Times New Roman" w:eastAsia="宋体" w:hAnsi="Times New Roman" w:cs="Times New Roman"/>
          <w:bCs/>
          <w:sz w:val="24"/>
          <w:szCs w:val="32"/>
        </w:rPr>
        <w:t>.</w:t>
      </w:r>
    </w:p>
    <w:p w14:paraId="1F7A31DD" w14:textId="77777777" w:rsidR="006A46FE" w:rsidRPr="00DD25B7" w:rsidRDefault="006A46FE" w:rsidP="006A46FE">
      <w:pPr>
        <w:adjustRightInd w:val="0"/>
        <w:snapToGrid w:val="0"/>
        <w:spacing w:beforeLines="20" w:before="62" w:afterLines="20" w:after="62"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Table 5.2.2-1 Design Ventilation Rates for Persons for Different Categories</w:t>
      </w:r>
    </w:p>
    <w:tbl>
      <w:tblPr>
        <w:tblStyle w:val="17"/>
        <w:tblW w:w="5000" w:type="pct"/>
        <w:tblLook w:val="04A0" w:firstRow="1" w:lastRow="0" w:firstColumn="1" w:lastColumn="0" w:noHBand="0" w:noVBand="1"/>
      </w:tblPr>
      <w:tblGrid>
        <w:gridCol w:w="1129"/>
        <w:gridCol w:w="4111"/>
        <w:gridCol w:w="3056"/>
      </w:tblGrid>
      <w:tr w:rsidR="006A46FE" w:rsidRPr="00DD25B7" w14:paraId="4F30CE9A" w14:textId="77777777" w:rsidTr="00FB47F9">
        <w:tc>
          <w:tcPr>
            <w:tcW w:w="680" w:type="pct"/>
            <w:vAlign w:val="center"/>
          </w:tcPr>
          <w:p w14:paraId="2DD7AEB9"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Category</w:t>
            </w:r>
          </w:p>
        </w:tc>
        <w:tc>
          <w:tcPr>
            <w:tcW w:w="2478" w:type="pct"/>
            <w:vAlign w:val="center"/>
          </w:tcPr>
          <w:p w14:paraId="4656B4F7"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Expected percentage dissatisfied</w:t>
            </w:r>
          </w:p>
          <w:p w14:paraId="076945B2"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w:t>
            </w:r>
            <w:r w:rsidRPr="00DD25B7">
              <w:rPr>
                <w:rFonts w:ascii="Times New Roman" w:eastAsia="宋体" w:hAnsi="Times New Roman" w:cs="Times New Roman"/>
                <w:sz w:val="21"/>
                <w:szCs w:val="21"/>
              </w:rPr>
              <w:t>%</w:t>
            </w:r>
            <w:r w:rsidRPr="00DD25B7">
              <w:rPr>
                <w:rFonts w:ascii="Times New Roman" w:eastAsia="宋体" w:hAnsi="Times New Roman" w:cs="Times New Roman"/>
                <w:sz w:val="21"/>
                <w:szCs w:val="21"/>
              </w:rPr>
              <w:t>）</w:t>
            </w:r>
          </w:p>
        </w:tc>
        <w:tc>
          <w:tcPr>
            <w:tcW w:w="1842" w:type="pct"/>
            <w:vAlign w:val="center"/>
          </w:tcPr>
          <w:p w14:paraId="6CA36898"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Airflow per person</w:t>
            </w:r>
          </w:p>
          <w:p w14:paraId="53F0927E"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[L/(</w:t>
            </w:r>
            <w:proofErr w:type="spellStart"/>
            <w:r w:rsidRPr="00DD25B7">
              <w:rPr>
                <w:rFonts w:ascii="Times New Roman" w:eastAsia="宋体" w:hAnsi="Times New Roman" w:cs="Times New Roman"/>
                <w:sz w:val="21"/>
                <w:szCs w:val="21"/>
              </w:rPr>
              <w:t>s·</w:t>
            </w:r>
            <w:r w:rsidRPr="00DD25B7">
              <w:rPr>
                <w:rFonts w:ascii="Times New Roman" w:eastAsia="宋体" w:hAnsi="Times New Roman" w:cs="Times New Roman"/>
                <w:bCs/>
                <w:sz w:val="21"/>
                <w:szCs w:val="21"/>
              </w:rPr>
              <w:t>person</w:t>
            </w:r>
            <w:proofErr w:type="spellEnd"/>
            <w:r w:rsidRPr="00DD25B7">
              <w:rPr>
                <w:rFonts w:ascii="Times New Roman" w:eastAsia="宋体" w:hAnsi="Times New Roman" w:cs="Times New Roman"/>
                <w:sz w:val="21"/>
                <w:szCs w:val="21"/>
              </w:rPr>
              <w:t>)]</w:t>
            </w:r>
          </w:p>
        </w:tc>
      </w:tr>
      <w:tr w:rsidR="006A46FE" w:rsidRPr="00DD25B7" w14:paraId="3C2CC327" w14:textId="77777777" w:rsidTr="00FB47F9">
        <w:tc>
          <w:tcPr>
            <w:tcW w:w="680" w:type="pct"/>
            <w:vAlign w:val="center"/>
          </w:tcPr>
          <w:p w14:paraId="1E72DA31"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Ι</w:t>
            </w:r>
          </w:p>
        </w:tc>
        <w:tc>
          <w:tcPr>
            <w:tcW w:w="2478" w:type="pct"/>
            <w:vAlign w:val="center"/>
          </w:tcPr>
          <w:p w14:paraId="37294106"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15</w:t>
            </w:r>
          </w:p>
        </w:tc>
        <w:tc>
          <w:tcPr>
            <w:tcW w:w="1842" w:type="pct"/>
            <w:vAlign w:val="center"/>
          </w:tcPr>
          <w:p w14:paraId="44B05800" w14:textId="77777777" w:rsidR="006A46FE" w:rsidRPr="00DD25B7" w:rsidRDefault="006A46FE" w:rsidP="006A46FE">
            <w:pPr>
              <w:adjustRightInd w:val="0"/>
              <w:snapToGrid w:val="0"/>
              <w:spacing w:line="300" w:lineRule="auto"/>
              <w:ind w:firstLine="420"/>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10</w:t>
            </w:r>
          </w:p>
        </w:tc>
      </w:tr>
      <w:tr w:rsidR="006A46FE" w:rsidRPr="00DD25B7" w14:paraId="04943BE8" w14:textId="77777777" w:rsidTr="00FB47F9">
        <w:tc>
          <w:tcPr>
            <w:tcW w:w="680" w:type="pct"/>
            <w:vAlign w:val="center"/>
          </w:tcPr>
          <w:p w14:paraId="1C479021"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Π</w:t>
            </w:r>
          </w:p>
        </w:tc>
        <w:tc>
          <w:tcPr>
            <w:tcW w:w="2478" w:type="pct"/>
            <w:vAlign w:val="center"/>
          </w:tcPr>
          <w:p w14:paraId="0070F71E"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20</w:t>
            </w:r>
          </w:p>
        </w:tc>
        <w:tc>
          <w:tcPr>
            <w:tcW w:w="1842" w:type="pct"/>
            <w:vAlign w:val="center"/>
          </w:tcPr>
          <w:p w14:paraId="08C4E510" w14:textId="77777777" w:rsidR="006A46FE" w:rsidRPr="00DD25B7" w:rsidRDefault="006A46FE" w:rsidP="006A46FE">
            <w:pPr>
              <w:adjustRightInd w:val="0"/>
              <w:snapToGrid w:val="0"/>
              <w:spacing w:line="300" w:lineRule="auto"/>
              <w:ind w:firstLine="420"/>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7</w:t>
            </w:r>
          </w:p>
        </w:tc>
      </w:tr>
      <w:tr w:rsidR="006A46FE" w:rsidRPr="00DD25B7" w14:paraId="272ABB54" w14:textId="77777777" w:rsidTr="00FB47F9">
        <w:tc>
          <w:tcPr>
            <w:tcW w:w="680" w:type="pct"/>
            <w:vAlign w:val="center"/>
          </w:tcPr>
          <w:p w14:paraId="45CAEEE3"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Ш</w:t>
            </w:r>
          </w:p>
        </w:tc>
        <w:tc>
          <w:tcPr>
            <w:tcW w:w="2478" w:type="pct"/>
            <w:vAlign w:val="center"/>
          </w:tcPr>
          <w:p w14:paraId="153B541F"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30</w:t>
            </w:r>
          </w:p>
        </w:tc>
        <w:tc>
          <w:tcPr>
            <w:tcW w:w="1842" w:type="pct"/>
            <w:vAlign w:val="center"/>
          </w:tcPr>
          <w:p w14:paraId="2016D65F" w14:textId="77777777" w:rsidR="006A46FE" w:rsidRPr="00DD25B7" w:rsidRDefault="006A46FE" w:rsidP="006A46FE">
            <w:pPr>
              <w:adjustRightInd w:val="0"/>
              <w:snapToGrid w:val="0"/>
              <w:spacing w:line="300" w:lineRule="auto"/>
              <w:ind w:firstLine="420"/>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4</w:t>
            </w:r>
          </w:p>
        </w:tc>
      </w:tr>
      <w:tr w:rsidR="006A46FE" w:rsidRPr="00DD25B7" w14:paraId="5822E4EE" w14:textId="77777777" w:rsidTr="00FB47F9">
        <w:tc>
          <w:tcPr>
            <w:tcW w:w="680" w:type="pct"/>
            <w:vAlign w:val="center"/>
          </w:tcPr>
          <w:p w14:paraId="2D613D90"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Ⅳ</w:t>
            </w:r>
          </w:p>
        </w:tc>
        <w:tc>
          <w:tcPr>
            <w:tcW w:w="2478" w:type="pct"/>
            <w:vAlign w:val="center"/>
          </w:tcPr>
          <w:p w14:paraId="0683920F"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40</w:t>
            </w:r>
          </w:p>
        </w:tc>
        <w:tc>
          <w:tcPr>
            <w:tcW w:w="1842" w:type="pct"/>
            <w:vAlign w:val="center"/>
          </w:tcPr>
          <w:p w14:paraId="00870DA3" w14:textId="77777777" w:rsidR="006A46FE" w:rsidRPr="00DD25B7" w:rsidRDefault="006A46FE" w:rsidP="006A46FE">
            <w:pPr>
              <w:adjustRightInd w:val="0"/>
              <w:snapToGrid w:val="0"/>
              <w:spacing w:line="300" w:lineRule="auto"/>
              <w:ind w:firstLine="420"/>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2.5</w:t>
            </w:r>
          </w:p>
        </w:tc>
      </w:tr>
    </w:tbl>
    <w:p w14:paraId="4DB55993" w14:textId="77777777" w:rsidR="006A46FE" w:rsidRPr="00DD25B7" w:rsidRDefault="006A46FE" w:rsidP="006A46FE">
      <w:pPr>
        <w:adjustRightInd w:val="0"/>
        <w:snapToGrid w:val="0"/>
        <w:spacing w:beforeLines="20" w:before="62" w:afterLines="20" w:after="62"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Table 5.2.2-2 Design Ventilation Rates for Diluting Emissions of</w:t>
      </w:r>
    </w:p>
    <w:p w14:paraId="413A3CE9" w14:textId="77777777" w:rsidR="006A46FE" w:rsidRPr="00DD25B7" w:rsidRDefault="006A46FE" w:rsidP="006A46FE">
      <w:pPr>
        <w:adjustRightInd w:val="0"/>
        <w:snapToGrid w:val="0"/>
        <w:spacing w:beforeLines="20" w:before="62" w:afterLines="20" w:after="62"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Different Type of Buildings</w:t>
      </w:r>
    </w:p>
    <w:tbl>
      <w:tblPr>
        <w:tblStyle w:val="17"/>
        <w:tblW w:w="5000" w:type="pct"/>
        <w:jc w:val="center"/>
        <w:tblLook w:val="04A0" w:firstRow="1" w:lastRow="0" w:firstColumn="1" w:lastColumn="0" w:noHBand="0" w:noVBand="1"/>
      </w:tblPr>
      <w:tblGrid>
        <w:gridCol w:w="986"/>
        <w:gridCol w:w="2559"/>
        <w:gridCol w:w="2191"/>
        <w:gridCol w:w="2560"/>
      </w:tblGrid>
      <w:tr w:rsidR="006A46FE" w:rsidRPr="00DD25B7" w14:paraId="78119B3C" w14:textId="77777777" w:rsidTr="00FB47F9">
        <w:trPr>
          <w:jc w:val="center"/>
        </w:trPr>
        <w:tc>
          <w:tcPr>
            <w:tcW w:w="572" w:type="pct"/>
            <w:vAlign w:val="center"/>
          </w:tcPr>
          <w:p w14:paraId="723F8EAF"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Category</w:t>
            </w:r>
          </w:p>
        </w:tc>
        <w:tc>
          <w:tcPr>
            <w:tcW w:w="1550" w:type="pct"/>
            <w:vAlign w:val="center"/>
          </w:tcPr>
          <w:p w14:paraId="0B51B9D3"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Very low polluting building</w:t>
            </w:r>
          </w:p>
          <w:p w14:paraId="59529D02"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[L/(s·m</w:t>
            </w:r>
            <w:r w:rsidRPr="00DD25B7">
              <w:rPr>
                <w:rFonts w:ascii="Times New Roman" w:eastAsia="宋体" w:hAnsi="Times New Roman" w:cs="Times New Roman"/>
                <w:sz w:val="21"/>
                <w:szCs w:val="21"/>
                <w:vertAlign w:val="superscript"/>
              </w:rPr>
              <w:t>2</w:t>
            </w:r>
            <w:r w:rsidRPr="00DD25B7">
              <w:rPr>
                <w:rFonts w:ascii="Times New Roman" w:eastAsia="宋体" w:hAnsi="Times New Roman" w:cs="Times New Roman"/>
                <w:sz w:val="21"/>
                <w:szCs w:val="21"/>
              </w:rPr>
              <w:t>)]</w:t>
            </w:r>
          </w:p>
        </w:tc>
        <w:tc>
          <w:tcPr>
            <w:tcW w:w="1328" w:type="pct"/>
            <w:vAlign w:val="center"/>
          </w:tcPr>
          <w:p w14:paraId="515E28E5"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Low polluting building</w:t>
            </w:r>
          </w:p>
          <w:p w14:paraId="2453CADC"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 xml:space="preserve"> [L/(s·m</w:t>
            </w:r>
            <w:r w:rsidRPr="00DD25B7">
              <w:rPr>
                <w:rFonts w:ascii="Times New Roman" w:eastAsia="宋体" w:hAnsi="Times New Roman" w:cs="Times New Roman"/>
                <w:sz w:val="21"/>
                <w:szCs w:val="21"/>
                <w:vertAlign w:val="superscript"/>
              </w:rPr>
              <w:t>2</w:t>
            </w:r>
            <w:r w:rsidRPr="00DD25B7">
              <w:rPr>
                <w:rFonts w:ascii="Times New Roman" w:eastAsia="宋体" w:hAnsi="Times New Roman" w:cs="Times New Roman"/>
                <w:sz w:val="21"/>
                <w:szCs w:val="21"/>
              </w:rPr>
              <w:t>)]</w:t>
            </w:r>
          </w:p>
        </w:tc>
        <w:tc>
          <w:tcPr>
            <w:tcW w:w="1550" w:type="pct"/>
            <w:vAlign w:val="center"/>
          </w:tcPr>
          <w:p w14:paraId="3D9A2274"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 xml:space="preserve">Non low polluting building </w:t>
            </w:r>
          </w:p>
          <w:p w14:paraId="5D288F62"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[L/(s·m</w:t>
            </w:r>
            <w:r w:rsidRPr="00DD25B7">
              <w:rPr>
                <w:rFonts w:ascii="Times New Roman" w:eastAsia="宋体" w:hAnsi="Times New Roman" w:cs="Times New Roman"/>
                <w:sz w:val="21"/>
                <w:szCs w:val="21"/>
                <w:vertAlign w:val="superscript"/>
              </w:rPr>
              <w:t>2</w:t>
            </w:r>
            <w:r w:rsidRPr="00DD25B7">
              <w:rPr>
                <w:rFonts w:ascii="Times New Roman" w:eastAsia="宋体" w:hAnsi="Times New Roman" w:cs="Times New Roman"/>
                <w:sz w:val="21"/>
                <w:szCs w:val="21"/>
              </w:rPr>
              <w:t>)]</w:t>
            </w:r>
          </w:p>
        </w:tc>
      </w:tr>
      <w:tr w:rsidR="006A46FE" w:rsidRPr="00DD25B7" w14:paraId="6236E05E" w14:textId="77777777" w:rsidTr="00FB47F9">
        <w:trPr>
          <w:jc w:val="center"/>
        </w:trPr>
        <w:tc>
          <w:tcPr>
            <w:tcW w:w="572" w:type="pct"/>
            <w:vAlign w:val="center"/>
          </w:tcPr>
          <w:p w14:paraId="567D3792"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Ι</w:t>
            </w:r>
          </w:p>
        </w:tc>
        <w:tc>
          <w:tcPr>
            <w:tcW w:w="1550" w:type="pct"/>
            <w:vAlign w:val="center"/>
          </w:tcPr>
          <w:p w14:paraId="1CC9AFBD"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0.5</w:t>
            </w:r>
          </w:p>
        </w:tc>
        <w:tc>
          <w:tcPr>
            <w:tcW w:w="1328" w:type="pct"/>
            <w:vAlign w:val="center"/>
          </w:tcPr>
          <w:p w14:paraId="00679505"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1.0</w:t>
            </w:r>
          </w:p>
        </w:tc>
        <w:tc>
          <w:tcPr>
            <w:tcW w:w="1550" w:type="pct"/>
            <w:vAlign w:val="center"/>
          </w:tcPr>
          <w:p w14:paraId="20CC8C80"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2.0</w:t>
            </w:r>
          </w:p>
        </w:tc>
      </w:tr>
      <w:tr w:rsidR="006A46FE" w:rsidRPr="00DD25B7" w14:paraId="5F74EA80" w14:textId="77777777" w:rsidTr="00FB47F9">
        <w:trPr>
          <w:jc w:val="center"/>
        </w:trPr>
        <w:tc>
          <w:tcPr>
            <w:tcW w:w="572" w:type="pct"/>
            <w:vAlign w:val="center"/>
          </w:tcPr>
          <w:p w14:paraId="6E4A6484"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Π</w:t>
            </w:r>
          </w:p>
        </w:tc>
        <w:tc>
          <w:tcPr>
            <w:tcW w:w="1550" w:type="pct"/>
            <w:vAlign w:val="center"/>
          </w:tcPr>
          <w:p w14:paraId="36FF0B26"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0.35</w:t>
            </w:r>
          </w:p>
        </w:tc>
        <w:tc>
          <w:tcPr>
            <w:tcW w:w="1328" w:type="pct"/>
            <w:vAlign w:val="center"/>
          </w:tcPr>
          <w:p w14:paraId="715B798F"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0.7</w:t>
            </w:r>
          </w:p>
        </w:tc>
        <w:tc>
          <w:tcPr>
            <w:tcW w:w="1550" w:type="pct"/>
            <w:vAlign w:val="center"/>
          </w:tcPr>
          <w:p w14:paraId="5D534B19"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1.4</w:t>
            </w:r>
          </w:p>
        </w:tc>
      </w:tr>
      <w:tr w:rsidR="006A46FE" w:rsidRPr="00DD25B7" w14:paraId="5C91FB49" w14:textId="77777777" w:rsidTr="00FB47F9">
        <w:trPr>
          <w:jc w:val="center"/>
        </w:trPr>
        <w:tc>
          <w:tcPr>
            <w:tcW w:w="572" w:type="pct"/>
            <w:vAlign w:val="center"/>
          </w:tcPr>
          <w:p w14:paraId="23552A56"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Ш</w:t>
            </w:r>
          </w:p>
        </w:tc>
        <w:tc>
          <w:tcPr>
            <w:tcW w:w="1550" w:type="pct"/>
            <w:vAlign w:val="center"/>
          </w:tcPr>
          <w:p w14:paraId="1545E60F"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0.2</w:t>
            </w:r>
          </w:p>
        </w:tc>
        <w:tc>
          <w:tcPr>
            <w:tcW w:w="1328" w:type="pct"/>
            <w:vAlign w:val="center"/>
          </w:tcPr>
          <w:p w14:paraId="3597857F"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0.4</w:t>
            </w:r>
          </w:p>
        </w:tc>
        <w:tc>
          <w:tcPr>
            <w:tcW w:w="1550" w:type="pct"/>
            <w:vAlign w:val="center"/>
          </w:tcPr>
          <w:p w14:paraId="10E92DE2"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0.8</w:t>
            </w:r>
          </w:p>
        </w:tc>
      </w:tr>
      <w:tr w:rsidR="006A46FE" w:rsidRPr="00DD25B7" w14:paraId="4E631828" w14:textId="77777777" w:rsidTr="00FB47F9">
        <w:trPr>
          <w:jc w:val="center"/>
        </w:trPr>
        <w:tc>
          <w:tcPr>
            <w:tcW w:w="572" w:type="pct"/>
            <w:vAlign w:val="center"/>
          </w:tcPr>
          <w:p w14:paraId="67620499"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Ⅳ</w:t>
            </w:r>
          </w:p>
        </w:tc>
        <w:tc>
          <w:tcPr>
            <w:tcW w:w="1550" w:type="pct"/>
            <w:vAlign w:val="center"/>
          </w:tcPr>
          <w:p w14:paraId="36573CB2"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0.15</w:t>
            </w:r>
          </w:p>
        </w:tc>
        <w:tc>
          <w:tcPr>
            <w:tcW w:w="1328" w:type="pct"/>
            <w:vAlign w:val="center"/>
          </w:tcPr>
          <w:p w14:paraId="4BC04DB5"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0.3</w:t>
            </w:r>
          </w:p>
        </w:tc>
        <w:tc>
          <w:tcPr>
            <w:tcW w:w="1550" w:type="pct"/>
            <w:vAlign w:val="center"/>
          </w:tcPr>
          <w:p w14:paraId="2B71F8D0" w14:textId="77777777" w:rsidR="006A46FE" w:rsidRPr="00DD25B7" w:rsidRDefault="006A46FE" w:rsidP="006A46FE">
            <w:pPr>
              <w:adjustRightInd w:val="0"/>
              <w:snapToGrid w:val="0"/>
              <w:spacing w:line="300" w:lineRule="auto"/>
              <w:jc w:val="center"/>
              <w:rPr>
                <w:rFonts w:ascii="Times New Roman" w:eastAsia="宋体" w:hAnsi="Times New Roman" w:cs="Times New Roman"/>
                <w:sz w:val="21"/>
                <w:szCs w:val="21"/>
              </w:rPr>
            </w:pPr>
            <w:r w:rsidRPr="00DD25B7">
              <w:rPr>
                <w:rFonts w:ascii="Times New Roman" w:eastAsia="宋体" w:hAnsi="Times New Roman" w:cs="Times New Roman"/>
                <w:sz w:val="21"/>
                <w:szCs w:val="21"/>
              </w:rPr>
              <w:t>0.6</w:t>
            </w:r>
          </w:p>
        </w:tc>
      </w:tr>
    </w:tbl>
    <w:p w14:paraId="4AA29324" w14:textId="77777777" w:rsidR="006A46FE" w:rsidRPr="006A46FE" w:rsidRDefault="006A46FE" w:rsidP="006A46FE">
      <w:pPr>
        <w:numPr>
          <w:ilvl w:val="0"/>
          <w:numId w:val="10"/>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The underground garage shall be equipped with a carbon monoxide concentration monitoring device linked to the exhaust equipment, which is scored 8 points.</w:t>
      </w:r>
    </w:p>
    <w:p w14:paraId="59F3B966" w14:textId="77777777" w:rsidR="006A46FE" w:rsidRPr="006A46FE" w:rsidRDefault="006A46FE" w:rsidP="006A46FE">
      <w:pPr>
        <w:adjustRightInd w:val="0"/>
        <w:snapToGrid w:val="0"/>
        <w:spacing w:beforeLines="50" w:before="156" w:afterLines="50" w:after="156" w:line="300" w:lineRule="auto"/>
        <w:jc w:val="center"/>
        <w:outlineLvl w:val="2"/>
        <w:rPr>
          <w:rFonts w:ascii="Times New Roman" w:eastAsia="宋体" w:hAnsi="Times New Roman" w:cs="Times New Roman"/>
          <w:b/>
          <w:bCs/>
          <w:sz w:val="24"/>
          <w:szCs w:val="32"/>
        </w:rPr>
      </w:pPr>
      <w:r w:rsidRPr="006A46FE">
        <w:rPr>
          <w:rFonts w:ascii="Times New Roman" w:eastAsia="宋体" w:hAnsi="Times New Roman" w:cs="Times New Roman" w:hint="eastAsia"/>
          <w:b/>
          <w:bCs/>
          <w:sz w:val="24"/>
          <w:szCs w:val="32"/>
        </w:rPr>
        <w:t>Ⅱ</w:t>
      </w:r>
      <w:r w:rsidRPr="006A46FE">
        <w:rPr>
          <w:rFonts w:ascii="Times New Roman" w:eastAsia="宋体" w:hAnsi="Times New Roman" w:cs="Times New Roman" w:hint="eastAsia"/>
          <w:b/>
          <w:bCs/>
          <w:sz w:val="24"/>
          <w:szCs w:val="32"/>
        </w:rPr>
        <w:t xml:space="preserve"> Water Quality</w:t>
      </w:r>
    </w:p>
    <w:p w14:paraId="761C586A" w14:textId="77777777" w:rsidR="006A46FE" w:rsidRPr="006A46FE" w:rsidRDefault="006A46FE" w:rsidP="006A46FE">
      <w:pPr>
        <w:numPr>
          <w:ilvl w:val="0"/>
          <w:numId w:val="10"/>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The water quality of fine drinking water, central domestic hot water, swimming pool water, etc. meet the requirements stipulated in the relevant local standards, which is scored 8 points.</w:t>
      </w:r>
    </w:p>
    <w:p w14:paraId="3878DCF5" w14:textId="77777777" w:rsidR="006A46FE" w:rsidRPr="006A46FE" w:rsidRDefault="006A46FE" w:rsidP="006A46FE">
      <w:pPr>
        <w:numPr>
          <w:ilvl w:val="0"/>
          <w:numId w:val="10"/>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lastRenderedPageBreak/>
        <w:t>Measures are taken for water storage facilities such as drinking water reservoirs and water tanks to meet the hygiene requirements,</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which is respectively scored and accumulated according the following criteria, totally 9 points:</w:t>
      </w:r>
    </w:p>
    <w:p w14:paraId="0FC185FD" w14:textId="77777777"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b/>
          <w:bCs/>
          <w:sz w:val="24"/>
          <w:szCs w:val="32"/>
        </w:rPr>
        <w:t>1</w:t>
      </w:r>
      <w:r w:rsidRPr="006A46FE">
        <w:rPr>
          <w:rFonts w:ascii="Times New Roman" w:eastAsia="宋体" w:hAnsi="Times New Roman" w:cs="Times New Roman"/>
          <w:bCs/>
          <w:sz w:val="24"/>
          <w:szCs w:val="32"/>
        </w:rPr>
        <w:t xml:space="preserve"> Use the finished product water tank that meets the requirements stipulated in the relevant local standards, which is scored </w:t>
      </w:r>
      <w:r w:rsidRPr="006A46FE">
        <w:rPr>
          <w:rFonts w:ascii="Times New Roman" w:eastAsia="宋体" w:hAnsi="Times New Roman" w:cs="Times New Roman" w:hint="eastAsia"/>
          <w:bCs/>
          <w:sz w:val="24"/>
          <w:szCs w:val="32"/>
        </w:rPr>
        <w:t xml:space="preserve">5 </w:t>
      </w:r>
      <w:r w:rsidRPr="006A46FE">
        <w:rPr>
          <w:rFonts w:ascii="Times New Roman" w:eastAsia="宋体" w:hAnsi="Times New Roman" w:cs="Times New Roman"/>
          <w:bCs/>
          <w:sz w:val="24"/>
          <w:szCs w:val="32"/>
        </w:rPr>
        <w:t>points</w:t>
      </w:r>
      <w:r w:rsidRPr="006A46FE">
        <w:rPr>
          <w:rFonts w:ascii="Times New Roman" w:eastAsia="宋体" w:hAnsi="Times New Roman" w:cs="Times New Roman" w:hint="eastAsia"/>
          <w:bCs/>
          <w:sz w:val="24"/>
          <w:szCs w:val="32"/>
        </w:rPr>
        <w:t>;</w:t>
      </w:r>
    </w:p>
    <w:p w14:paraId="0E3DEC5E" w14:textId="77777777"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b/>
          <w:bCs/>
          <w:sz w:val="24"/>
          <w:szCs w:val="32"/>
        </w:rPr>
        <w:t>2</w:t>
      </w:r>
      <w:r w:rsidRPr="006A46FE">
        <w:rPr>
          <w:rFonts w:ascii="Times New Roman" w:eastAsia="宋体" w:hAnsi="Times New Roman" w:cs="Times New Roman"/>
          <w:bCs/>
          <w:sz w:val="24"/>
          <w:szCs w:val="32"/>
        </w:rPr>
        <w:t xml:space="preserve"> Take measures to ensure that the stored water does not deteriorate, which is scored </w:t>
      </w:r>
      <w:r w:rsidRPr="006A46FE">
        <w:rPr>
          <w:rFonts w:ascii="Times New Roman" w:eastAsia="宋体" w:hAnsi="Times New Roman" w:cs="Times New Roman" w:hint="eastAsia"/>
          <w:bCs/>
          <w:sz w:val="24"/>
          <w:szCs w:val="32"/>
        </w:rPr>
        <w:t xml:space="preserve">4 </w:t>
      </w:r>
      <w:r w:rsidRPr="006A46FE">
        <w:rPr>
          <w:rFonts w:ascii="Times New Roman" w:eastAsia="宋体" w:hAnsi="Times New Roman" w:cs="Times New Roman"/>
          <w:bCs/>
          <w:sz w:val="24"/>
          <w:szCs w:val="32"/>
        </w:rPr>
        <w:t>points.</w:t>
      </w:r>
    </w:p>
    <w:p w14:paraId="78A18120" w14:textId="77777777" w:rsidR="006A46FE" w:rsidRPr="006A46FE" w:rsidRDefault="006A46FE" w:rsidP="006A46FE">
      <w:pPr>
        <w:numPr>
          <w:ilvl w:val="0"/>
          <w:numId w:val="10"/>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All water supply and drainage pipes, equipment and facilities are provided with definite, clear and permanent marks, which is scored 8 points.</w:t>
      </w:r>
    </w:p>
    <w:p w14:paraId="66E3A48E" w14:textId="77777777" w:rsidR="006A46FE" w:rsidRPr="006A46FE" w:rsidRDefault="006A46FE" w:rsidP="006A46FE">
      <w:pPr>
        <w:adjustRightInd w:val="0"/>
        <w:snapToGrid w:val="0"/>
        <w:spacing w:beforeLines="50" w:before="156" w:afterLines="50" w:after="156" w:line="300" w:lineRule="auto"/>
        <w:jc w:val="center"/>
        <w:outlineLvl w:val="2"/>
        <w:rPr>
          <w:rFonts w:ascii="Times New Roman" w:eastAsia="宋体" w:hAnsi="Times New Roman" w:cs="Times New Roman"/>
          <w:b/>
          <w:bCs/>
          <w:sz w:val="24"/>
          <w:szCs w:val="32"/>
        </w:rPr>
      </w:pPr>
      <w:r w:rsidRPr="006A46FE">
        <w:rPr>
          <w:rFonts w:ascii="Times New Roman" w:eastAsia="宋体" w:hAnsi="Times New Roman" w:cs="Times New Roman"/>
          <w:b/>
          <w:bCs/>
          <w:sz w:val="24"/>
          <w:szCs w:val="32"/>
        </w:rPr>
        <w:t>Ⅲ Sound and Daylighting</w:t>
      </w:r>
    </w:p>
    <w:p w14:paraId="462CC635" w14:textId="77777777" w:rsidR="006A46FE" w:rsidRPr="006A46FE" w:rsidRDefault="006A46FE" w:rsidP="006A46FE">
      <w:pPr>
        <w:numPr>
          <w:ilvl w:val="0"/>
          <w:numId w:val="10"/>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sz w:val="24"/>
        </w:rPr>
        <w:t xml:space="preserve">The </w:t>
      </w:r>
      <w:r w:rsidRPr="006A46FE">
        <w:rPr>
          <w:rFonts w:ascii="Times New Roman" w:eastAsia="宋体" w:hAnsi="Times New Roman" w:cs="Times New Roman"/>
          <w:bCs/>
          <w:sz w:val="24"/>
          <w:szCs w:val="32"/>
        </w:rPr>
        <w:t>indoor</w:t>
      </w:r>
      <w:r w:rsidRPr="006A46FE">
        <w:rPr>
          <w:rFonts w:ascii="Times New Roman" w:eastAsia="宋体" w:hAnsi="Times New Roman" w:cs="Times New Roman"/>
          <w:sz w:val="24"/>
        </w:rPr>
        <w:t xml:space="preserve"> noise level of the main functional room is better than the limit of the relevant local standards, </w:t>
      </w:r>
      <w:r w:rsidRPr="006A46FE">
        <w:rPr>
          <w:rFonts w:ascii="Times New Roman" w:eastAsia="宋体" w:hAnsi="Times New Roman" w:cs="Times New Roman"/>
          <w:bCs/>
          <w:sz w:val="24"/>
          <w:szCs w:val="32"/>
        </w:rPr>
        <w:t>which is scored according to the following criteria, totally 8 points:</w:t>
      </w:r>
    </w:p>
    <w:p w14:paraId="3EBCCB4D" w14:textId="4563644B"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hint="eastAsia"/>
          <w:b/>
          <w:bCs/>
          <w:sz w:val="24"/>
          <w:szCs w:val="32"/>
        </w:rPr>
        <w:t>1</w:t>
      </w:r>
      <w:r w:rsidRPr="006A46FE">
        <w:rPr>
          <w:rFonts w:ascii="Times New Roman" w:eastAsia="宋体" w:hAnsi="Times New Roman" w:cs="Times New Roman"/>
          <w:bCs/>
          <w:sz w:val="24"/>
          <w:szCs w:val="32"/>
        </w:rPr>
        <w:t xml:space="preserve"> The indoor noise level of the main functional room is 3dB lower than the current local standard limit, or meet the good standard limit stipulate in table 5.2.7, which is scored 4 points;</w:t>
      </w:r>
    </w:p>
    <w:p w14:paraId="6BD01FF6" w14:textId="7C043496"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hint="eastAsia"/>
          <w:b/>
          <w:bCs/>
          <w:sz w:val="24"/>
          <w:szCs w:val="32"/>
        </w:rPr>
        <w:t>2</w:t>
      </w:r>
      <w:r w:rsidRPr="006A46FE">
        <w:rPr>
          <w:rFonts w:ascii="Times New Roman" w:eastAsia="宋体" w:hAnsi="Times New Roman" w:cs="Times New Roman"/>
          <w:bCs/>
          <w:sz w:val="24"/>
          <w:szCs w:val="32"/>
        </w:rPr>
        <w:t xml:space="preserve"> The indoor noise level of the main functional room is 5dB lower than the current local standard limit, or meet the best standard limit stipulate in table 5.2.7, which is scored 8 points.</w:t>
      </w:r>
    </w:p>
    <w:p w14:paraId="2A671C26"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T</w:t>
      </w:r>
      <w:r w:rsidRPr="00DD25B7">
        <w:rPr>
          <w:rFonts w:ascii="Times New Roman" w:eastAsia="宋体" w:hAnsi="Times New Roman" w:cs="Times New Roman"/>
          <w:szCs w:val="21"/>
        </w:rPr>
        <w:t>able</w:t>
      </w:r>
      <w:r w:rsidRPr="00DD25B7">
        <w:rPr>
          <w:rFonts w:ascii="Times New Roman" w:eastAsia="宋体" w:hAnsi="Times New Roman" w:cs="Times New Roman" w:hint="eastAsia"/>
          <w:szCs w:val="21"/>
        </w:rPr>
        <w:t xml:space="preserve"> </w:t>
      </w:r>
      <w:r w:rsidRPr="00DD25B7">
        <w:rPr>
          <w:rFonts w:ascii="Times New Roman" w:eastAsia="宋体" w:hAnsi="Times New Roman" w:cs="Times New Roman"/>
          <w:szCs w:val="21"/>
        </w:rPr>
        <w:t xml:space="preserve">5.2.7 Standard </w:t>
      </w:r>
      <w:r w:rsidRPr="00DD25B7">
        <w:rPr>
          <w:rFonts w:ascii="Times New Roman" w:eastAsia="宋体" w:hAnsi="Times New Roman" w:cs="Times New Roman" w:hint="eastAsia"/>
          <w:szCs w:val="21"/>
        </w:rPr>
        <w:t>L</w:t>
      </w:r>
      <w:r w:rsidRPr="00DD25B7">
        <w:rPr>
          <w:rFonts w:ascii="Times New Roman" w:eastAsia="宋体" w:hAnsi="Times New Roman" w:cs="Times New Roman"/>
          <w:szCs w:val="21"/>
        </w:rPr>
        <w:t xml:space="preserve">imit of </w:t>
      </w:r>
      <w:r w:rsidRPr="00DD25B7">
        <w:rPr>
          <w:rFonts w:ascii="Times New Roman" w:eastAsia="宋体" w:hAnsi="Times New Roman" w:cs="Times New Roman" w:hint="eastAsia"/>
          <w:szCs w:val="21"/>
        </w:rPr>
        <w:t>I</w:t>
      </w:r>
      <w:r w:rsidRPr="00DD25B7">
        <w:rPr>
          <w:rFonts w:ascii="Times New Roman" w:eastAsia="宋体" w:hAnsi="Times New Roman" w:cs="Times New Roman"/>
          <w:szCs w:val="21"/>
        </w:rPr>
        <w:t xml:space="preserve">ndoor </w:t>
      </w:r>
      <w:r w:rsidRPr="00DD25B7">
        <w:rPr>
          <w:rFonts w:ascii="Times New Roman" w:eastAsia="宋体" w:hAnsi="Times New Roman" w:cs="Times New Roman" w:hint="eastAsia"/>
          <w:szCs w:val="21"/>
        </w:rPr>
        <w:t>N</w:t>
      </w:r>
      <w:r w:rsidRPr="00DD25B7">
        <w:rPr>
          <w:rFonts w:ascii="Times New Roman" w:eastAsia="宋体" w:hAnsi="Times New Roman" w:cs="Times New Roman"/>
          <w:szCs w:val="21"/>
        </w:rPr>
        <w:t xml:space="preserve">oise </w:t>
      </w:r>
      <w:r w:rsidRPr="00DD25B7">
        <w:rPr>
          <w:rFonts w:ascii="Times New Roman" w:eastAsia="宋体" w:hAnsi="Times New Roman" w:cs="Times New Roman" w:hint="eastAsia"/>
          <w:szCs w:val="21"/>
        </w:rPr>
        <w:t>L</w:t>
      </w:r>
      <w:r w:rsidRPr="00DD25B7">
        <w:rPr>
          <w:rFonts w:ascii="Times New Roman" w:eastAsia="宋体" w:hAnsi="Times New Roman" w:cs="Times New Roman"/>
          <w:szCs w:val="21"/>
        </w:rPr>
        <w:t>evel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2484"/>
        <w:gridCol w:w="2208"/>
        <w:gridCol w:w="2119"/>
      </w:tblGrid>
      <w:tr w:rsidR="006A46FE" w:rsidRPr="00DD25B7" w14:paraId="40CF0120" w14:textId="77777777" w:rsidTr="00FB47F9">
        <w:trPr>
          <w:jc w:val="center"/>
        </w:trPr>
        <w:tc>
          <w:tcPr>
            <w:tcW w:w="2391" w:type="pct"/>
            <w:gridSpan w:val="2"/>
            <w:shd w:val="clear" w:color="auto" w:fill="auto"/>
            <w:vAlign w:val="center"/>
          </w:tcPr>
          <w:p w14:paraId="50AFBA5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Main function room</w:t>
            </w:r>
          </w:p>
        </w:tc>
        <w:tc>
          <w:tcPr>
            <w:tcW w:w="1331" w:type="pct"/>
            <w:vAlign w:val="center"/>
          </w:tcPr>
          <w:p w14:paraId="008C81F6"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Good standard limit</w:t>
            </w:r>
          </w:p>
        </w:tc>
        <w:tc>
          <w:tcPr>
            <w:tcW w:w="1277" w:type="pct"/>
            <w:shd w:val="clear" w:color="auto" w:fill="auto"/>
            <w:vAlign w:val="center"/>
          </w:tcPr>
          <w:p w14:paraId="2962727D"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Best standard limit</w:t>
            </w:r>
          </w:p>
        </w:tc>
      </w:tr>
      <w:tr w:rsidR="006A46FE" w:rsidRPr="00DD25B7" w14:paraId="6B052E29" w14:textId="77777777" w:rsidTr="00FB47F9">
        <w:trPr>
          <w:trHeight w:val="340"/>
          <w:jc w:val="center"/>
        </w:trPr>
        <w:tc>
          <w:tcPr>
            <w:tcW w:w="895" w:type="pct"/>
            <w:vMerge w:val="restart"/>
            <w:shd w:val="clear" w:color="auto" w:fill="auto"/>
            <w:vAlign w:val="center"/>
          </w:tcPr>
          <w:p w14:paraId="606AF43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R</w:t>
            </w:r>
            <w:r w:rsidRPr="00DD25B7">
              <w:rPr>
                <w:rFonts w:ascii="Times New Roman" w:eastAsia="宋体" w:hAnsi="Times New Roman" w:cs="Times New Roman"/>
                <w:szCs w:val="21"/>
              </w:rPr>
              <w:t>esidential building</w:t>
            </w:r>
          </w:p>
        </w:tc>
        <w:tc>
          <w:tcPr>
            <w:tcW w:w="1497" w:type="pct"/>
            <w:vAlign w:val="center"/>
          </w:tcPr>
          <w:p w14:paraId="0226C995"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B</w:t>
            </w:r>
            <w:r w:rsidRPr="00DD25B7">
              <w:rPr>
                <w:rFonts w:ascii="Times New Roman" w:eastAsia="宋体" w:hAnsi="Times New Roman" w:cs="Times New Roman"/>
                <w:szCs w:val="21"/>
              </w:rPr>
              <w:t>edroom</w:t>
            </w:r>
          </w:p>
        </w:tc>
        <w:tc>
          <w:tcPr>
            <w:tcW w:w="1331" w:type="pct"/>
            <w:vAlign w:val="center"/>
          </w:tcPr>
          <w:p w14:paraId="250FFB1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32dB</w:t>
            </w:r>
            <w:r w:rsidRPr="00DD25B7">
              <w:rPr>
                <w:rFonts w:ascii="Times New Roman" w:eastAsia="宋体" w:hAnsi="Times New Roman" w:cs="Times New Roman" w:hint="eastAsia"/>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nighttime</w:t>
            </w:r>
            <w:r w:rsidRPr="00DD25B7">
              <w:rPr>
                <w:rFonts w:ascii="Times New Roman" w:eastAsia="宋体" w:hAnsi="Times New Roman" w:cs="Times New Roman" w:hint="eastAsia"/>
                <w:szCs w:val="21"/>
              </w:rPr>
              <w:t>）</w:t>
            </w:r>
          </w:p>
        </w:tc>
        <w:tc>
          <w:tcPr>
            <w:tcW w:w="1277" w:type="pct"/>
            <w:shd w:val="clear" w:color="auto" w:fill="auto"/>
            <w:vAlign w:val="center"/>
          </w:tcPr>
          <w:p w14:paraId="711FC63E"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30dB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nighttime</w:t>
            </w:r>
            <w:r w:rsidRPr="00DD25B7">
              <w:rPr>
                <w:rFonts w:ascii="Times New Roman" w:eastAsia="宋体" w:hAnsi="Times New Roman" w:cs="Times New Roman" w:hint="eastAsia"/>
                <w:szCs w:val="21"/>
              </w:rPr>
              <w:t>）</w:t>
            </w:r>
          </w:p>
        </w:tc>
      </w:tr>
      <w:tr w:rsidR="006A46FE" w:rsidRPr="00DD25B7" w14:paraId="3F86F613" w14:textId="77777777" w:rsidTr="00FB47F9">
        <w:trPr>
          <w:trHeight w:val="340"/>
          <w:jc w:val="center"/>
        </w:trPr>
        <w:tc>
          <w:tcPr>
            <w:tcW w:w="895" w:type="pct"/>
            <w:vMerge/>
            <w:shd w:val="clear" w:color="auto" w:fill="auto"/>
            <w:vAlign w:val="center"/>
          </w:tcPr>
          <w:p w14:paraId="40C8BBA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1497" w:type="pct"/>
            <w:vAlign w:val="center"/>
          </w:tcPr>
          <w:p w14:paraId="6FD2D625"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L</w:t>
            </w:r>
            <w:r w:rsidRPr="00DD25B7">
              <w:rPr>
                <w:rFonts w:ascii="Times New Roman" w:eastAsia="宋体" w:hAnsi="Times New Roman" w:cs="Times New Roman"/>
                <w:szCs w:val="21"/>
              </w:rPr>
              <w:t>iving room</w:t>
            </w:r>
          </w:p>
        </w:tc>
        <w:tc>
          <w:tcPr>
            <w:tcW w:w="1331" w:type="pct"/>
            <w:vAlign w:val="center"/>
          </w:tcPr>
          <w:p w14:paraId="066E2E4C"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37dB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4BF2DFF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35dB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769302D4" w14:textId="77777777" w:rsidTr="00FB47F9">
        <w:trPr>
          <w:trHeight w:val="340"/>
          <w:jc w:val="center"/>
        </w:trPr>
        <w:tc>
          <w:tcPr>
            <w:tcW w:w="895" w:type="pct"/>
            <w:vMerge w:val="restart"/>
            <w:shd w:val="clear" w:color="auto" w:fill="auto"/>
            <w:vAlign w:val="center"/>
          </w:tcPr>
          <w:p w14:paraId="379B0D98"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School</w:t>
            </w:r>
          </w:p>
          <w:p w14:paraId="5265602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w:t>
            </w:r>
            <w:r w:rsidRPr="00DD25B7">
              <w:rPr>
                <w:rFonts w:ascii="Times New Roman" w:eastAsia="宋体" w:hAnsi="Times New Roman" w:cs="Times New Roman" w:hint="eastAsia"/>
                <w:szCs w:val="21"/>
              </w:rPr>
              <w:t>s</w:t>
            </w:r>
          </w:p>
        </w:tc>
        <w:tc>
          <w:tcPr>
            <w:tcW w:w="1497" w:type="pct"/>
            <w:vAlign w:val="center"/>
          </w:tcPr>
          <w:p w14:paraId="162598A6" w14:textId="77777777" w:rsidR="006A46FE" w:rsidRPr="00DD25B7" w:rsidRDefault="006A46FE" w:rsidP="006A46FE">
            <w:pPr>
              <w:adjustRightInd w:val="0"/>
              <w:snapToGrid w:val="0"/>
              <w:spacing w:line="300" w:lineRule="auto"/>
              <w:ind w:leftChars="-49" w:left="-103" w:rightChars="-51" w:right="-107"/>
              <w:jc w:val="center"/>
              <w:rPr>
                <w:rFonts w:ascii="Times New Roman" w:eastAsia="宋体" w:hAnsi="Times New Roman" w:cs="Times New Roman"/>
                <w:szCs w:val="21"/>
              </w:rPr>
            </w:pPr>
            <w:r w:rsidRPr="00DD25B7">
              <w:rPr>
                <w:rFonts w:ascii="Times New Roman" w:eastAsia="宋体" w:hAnsi="Times New Roman" w:cs="Times New Roman" w:hint="eastAsia"/>
                <w:szCs w:val="21"/>
              </w:rPr>
              <w:t>C</w:t>
            </w:r>
            <w:r w:rsidRPr="00DD25B7">
              <w:rPr>
                <w:rFonts w:ascii="Times New Roman" w:eastAsia="宋体" w:hAnsi="Times New Roman" w:cs="Times New Roman"/>
                <w:szCs w:val="21"/>
              </w:rPr>
              <w:t>ommon classroom</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L</w:t>
            </w:r>
            <w:r w:rsidRPr="00DD25B7">
              <w:rPr>
                <w:rFonts w:ascii="Times New Roman" w:eastAsia="宋体" w:hAnsi="Times New Roman" w:cs="Times New Roman"/>
                <w:szCs w:val="21"/>
              </w:rPr>
              <w:t>aboratory</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Multimedia Classroom</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Dance room</w:t>
            </w:r>
          </w:p>
        </w:tc>
        <w:tc>
          <w:tcPr>
            <w:tcW w:w="1331" w:type="pct"/>
            <w:vAlign w:val="center"/>
          </w:tcPr>
          <w:p w14:paraId="3B5DD6CC"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42dB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1A061652"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40dB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358904ED" w14:textId="77777777" w:rsidTr="00FB47F9">
        <w:trPr>
          <w:trHeight w:val="340"/>
          <w:jc w:val="center"/>
        </w:trPr>
        <w:tc>
          <w:tcPr>
            <w:tcW w:w="895" w:type="pct"/>
            <w:vMerge/>
            <w:shd w:val="clear" w:color="auto" w:fill="auto"/>
            <w:vAlign w:val="center"/>
          </w:tcPr>
          <w:p w14:paraId="00E0845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1497" w:type="pct"/>
            <w:vAlign w:val="center"/>
          </w:tcPr>
          <w:p w14:paraId="4040D04C"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L</w:t>
            </w:r>
            <w:r w:rsidRPr="00DD25B7">
              <w:rPr>
                <w:rFonts w:ascii="Times New Roman" w:eastAsia="宋体" w:hAnsi="Times New Roman" w:cs="Times New Roman"/>
                <w:szCs w:val="21"/>
              </w:rPr>
              <w:t>anguage classroom</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R</w:t>
            </w:r>
            <w:r w:rsidRPr="00DD25B7">
              <w:rPr>
                <w:rFonts w:ascii="Times New Roman" w:eastAsia="宋体" w:hAnsi="Times New Roman" w:cs="Times New Roman"/>
                <w:szCs w:val="21"/>
              </w:rPr>
              <w:t>eading room</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M</w:t>
            </w:r>
            <w:r w:rsidRPr="00DD25B7">
              <w:rPr>
                <w:rFonts w:ascii="Times New Roman" w:eastAsia="宋体" w:hAnsi="Times New Roman" w:cs="Times New Roman"/>
                <w:szCs w:val="21"/>
              </w:rPr>
              <w:t>usic classroom</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P</w:t>
            </w:r>
            <w:r w:rsidRPr="00DD25B7">
              <w:rPr>
                <w:rFonts w:ascii="Times New Roman" w:eastAsia="宋体" w:hAnsi="Times New Roman" w:cs="Times New Roman"/>
                <w:szCs w:val="21"/>
              </w:rPr>
              <w:t>iano room</w:t>
            </w:r>
          </w:p>
        </w:tc>
        <w:tc>
          <w:tcPr>
            <w:tcW w:w="1331" w:type="pct"/>
            <w:vAlign w:val="center"/>
          </w:tcPr>
          <w:p w14:paraId="1183C848" w14:textId="77777777" w:rsidR="006A46FE" w:rsidRPr="00DD25B7" w:rsidRDefault="006A46FE" w:rsidP="006A46FE">
            <w:pPr>
              <w:adjustRightInd w:val="0"/>
              <w:snapToGrid w:val="0"/>
              <w:spacing w:line="300" w:lineRule="auto"/>
              <w:jc w:val="center"/>
              <w:rPr>
                <w:rFonts w:ascii="宋体" w:eastAsia="宋体" w:hAnsi="宋体"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37dB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07A73AD7" w14:textId="77777777" w:rsidR="006A46FE" w:rsidRPr="00DD25B7" w:rsidRDefault="006A46FE" w:rsidP="006A46FE">
            <w:pPr>
              <w:adjustRightInd w:val="0"/>
              <w:snapToGrid w:val="0"/>
              <w:spacing w:line="300" w:lineRule="auto"/>
              <w:jc w:val="center"/>
              <w:rPr>
                <w:rFonts w:ascii="宋体" w:eastAsia="宋体" w:hAnsi="宋体"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35dB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4C976AEF" w14:textId="77777777" w:rsidTr="00FB47F9">
        <w:trPr>
          <w:trHeight w:val="340"/>
          <w:jc w:val="center"/>
        </w:trPr>
        <w:tc>
          <w:tcPr>
            <w:tcW w:w="895" w:type="pct"/>
            <w:vMerge w:val="restart"/>
            <w:shd w:val="clear" w:color="auto" w:fill="auto"/>
            <w:vAlign w:val="center"/>
          </w:tcPr>
          <w:p w14:paraId="648EC22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H</w:t>
            </w:r>
            <w:r w:rsidRPr="00DD25B7">
              <w:rPr>
                <w:rFonts w:ascii="Times New Roman" w:eastAsia="宋体" w:hAnsi="Times New Roman" w:cs="Times New Roman"/>
                <w:szCs w:val="21"/>
              </w:rPr>
              <w:t>ospital</w:t>
            </w:r>
          </w:p>
          <w:p w14:paraId="53BA3125"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w:t>
            </w:r>
            <w:r w:rsidRPr="00DD25B7">
              <w:rPr>
                <w:rFonts w:ascii="Times New Roman" w:eastAsia="宋体" w:hAnsi="Times New Roman" w:cs="Times New Roman" w:hint="eastAsia"/>
                <w:szCs w:val="21"/>
              </w:rPr>
              <w:t>s</w:t>
            </w:r>
          </w:p>
        </w:tc>
        <w:tc>
          <w:tcPr>
            <w:tcW w:w="1497" w:type="pct"/>
            <w:vAlign w:val="center"/>
          </w:tcPr>
          <w:p w14:paraId="28FC4B62"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Ward</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Medical staff duty room</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ICU</w:t>
            </w:r>
          </w:p>
        </w:tc>
        <w:tc>
          <w:tcPr>
            <w:tcW w:w="1331" w:type="pct"/>
            <w:vAlign w:val="center"/>
          </w:tcPr>
          <w:p w14:paraId="71E4BA8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32dB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nighttime</w:t>
            </w:r>
            <w:r w:rsidRPr="00DD25B7">
              <w:rPr>
                <w:rFonts w:ascii="Times New Roman" w:eastAsia="宋体" w:hAnsi="Times New Roman" w:cs="Times New Roman" w:hint="eastAsia"/>
                <w:szCs w:val="21"/>
              </w:rPr>
              <w:t>）</w:t>
            </w:r>
          </w:p>
        </w:tc>
        <w:tc>
          <w:tcPr>
            <w:tcW w:w="1277" w:type="pct"/>
            <w:shd w:val="clear" w:color="auto" w:fill="auto"/>
            <w:vAlign w:val="center"/>
          </w:tcPr>
          <w:p w14:paraId="6ED3C0C6"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30dB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nighttime</w:t>
            </w:r>
            <w:r w:rsidRPr="00DD25B7">
              <w:rPr>
                <w:rFonts w:ascii="Times New Roman" w:eastAsia="宋体" w:hAnsi="Times New Roman" w:cs="Times New Roman" w:hint="eastAsia"/>
                <w:szCs w:val="21"/>
              </w:rPr>
              <w:t>）</w:t>
            </w:r>
          </w:p>
        </w:tc>
      </w:tr>
      <w:tr w:rsidR="006A46FE" w:rsidRPr="00DD25B7" w14:paraId="1A4CB15A" w14:textId="77777777" w:rsidTr="00FB47F9">
        <w:trPr>
          <w:trHeight w:val="340"/>
          <w:jc w:val="center"/>
        </w:trPr>
        <w:tc>
          <w:tcPr>
            <w:tcW w:w="895" w:type="pct"/>
            <w:vMerge/>
            <w:shd w:val="clear" w:color="auto" w:fill="auto"/>
            <w:vAlign w:val="center"/>
          </w:tcPr>
          <w:p w14:paraId="67EE282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1497" w:type="pct"/>
            <w:vAlign w:val="center"/>
          </w:tcPr>
          <w:p w14:paraId="3687CF3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Clinic</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O</w:t>
            </w:r>
            <w:r w:rsidRPr="00DD25B7">
              <w:rPr>
                <w:rFonts w:ascii="Times New Roman" w:eastAsia="宋体" w:hAnsi="Times New Roman" w:cs="Times New Roman"/>
                <w:szCs w:val="21"/>
              </w:rPr>
              <w:t>perating room</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D</w:t>
            </w:r>
            <w:r w:rsidRPr="00DD25B7">
              <w:rPr>
                <w:rFonts w:ascii="Times New Roman" w:eastAsia="宋体" w:hAnsi="Times New Roman" w:cs="Times New Roman"/>
                <w:szCs w:val="21"/>
              </w:rPr>
              <w:t>elivery room</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L</w:t>
            </w:r>
            <w:r w:rsidRPr="00DD25B7">
              <w:rPr>
                <w:rFonts w:ascii="Times New Roman" w:eastAsia="宋体" w:hAnsi="Times New Roman" w:cs="Times New Roman"/>
                <w:szCs w:val="21"/>
              </w:rPr>
              <w:t>aboratory</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Analytical laboratory</w:t>
            </w:r>
          </w:p>
        </w:tc>
        <w:tc>
          <w:tcPr>
            <w:tcW w:w="1331" w:type="pct"/>
            <w:vAlign w:val="center"/>
          </w:tcPr>
          <w:p w14:paraId="13244EE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37dB</w:t>
            </w:r>
            <w:r w:rsidRPr="00DD25B7">
              <w:rPr>
                <w:rFonts w:ascii="Times New Roman" w:eastAsia="宋体" w:hAnsi="Times New Roman" w:cs="Times New Roman" w:hint="eastAsia"/>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72F41EC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35dB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3BD9FE87" w14:textId="77777777" w:rsidTr="00FB47F9">
        <w:trPr>
          <w:trHeight w:val="340"/>
          <w:jc w:val="center"/>
        </w:trPr>
        <w:tc>
          <w:tcPr>
            <w:tcW w:w="895" w:type="pct"/>
            <w:vMerge/>
            <w:shd w:val="clear" w:color="auto" w:fill="auto"/>
            <w:vAlign w:val="center"/>
          </w:tcPr>
          <w:p w14:paraId="0B3C7814"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1497" w:type="pct"/>
            <w:vAlign w:val="center"/>
          </w:tcPr>
          <w:p w14:paraId="29D75B74"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C</w:t>
            </w:r>
            <w:r w:rsidRPr="00DD25B7">
              <w:rPr>
                <w:rFonts w:ascii="Times New Roman" w:eastAsia="宋体" w:hAnsi="Times New Roman" w:cs="Times New Roman"/>
                <w:szCs w:val="21"/>
              </w:rPr>
              <w:t>lean operating room</w:t>
            </w:r>
          </w:p>
        </w:tc>
        <w:tc>
          <w:tcPr>
            <w:tcW w:w="1331" w:type="pct"/>
            <w:vAlign w:val="center"/>
          </w:tcPr>
          <w:p w14:paraId="45DC2FDB"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42dB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2B24BFAC"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40dB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1C7B42D6" w14:textId="77777777" w:rsidTr="00FB47F9">
        <w:trPr>
          <w:trHeight w:val="340"/>
          <w:jc w:val="center"/>
        </w:trPr>
        <w:tc>
          <w:tcPr>
            <w:tcW w:w="895" w:type="pct"/>
            <w:vMerge/>
            <w:shd w:val="clear" w:color="auto" w:fill="auto"/>
            <w:vAlign w:val="center"/>
          </w:tcPr>
          <w:p w14:paraId="3506611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1497" w:type="pct"/>
            <w:vAlign w:val="center"/>
          </w:tcPr>
          <w:p w14:paraId="50C7F70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 xml:space="preserve">Artificial reproduction </w:t>
            </w:r>
            <w:r w:rsidRPr="00DD25B7">
              <w:rPr>
                <w:rFonts w:ascii="Times New Roman" w:eastAsia="宋体" w:hAnsi="Times New Roman" w:cs="Times New Roman" w:hint="eastAsia"/>
                <w:szCs w:val="21"/>
              </w:rPr>
              <w:t>c</w:t>
            </w:r>
            <w:r w:rsidRPr="00DD25B7">
              <w:rPr>
                <w:rFonts w:ascii="Times New Roman" w:eastAsia="宋体" w:hAnsi="Times New Roman" w:cs="Times New Roman"/>
                <w:szCs w:val="21"/>
              </w:rPr>
              <w:t>enter purification area</w:t>
            </w:r>
          </w:p>
        </w:tc>
        <w:tc>
          <w:tcPr>
            <w:tcW w:w="1331" w:type="pct"/>
            <w:vAlign w:val="center"/>
          </w:tcPr>
          <w:p w14:paraId="225D173F"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37dB</w:t>
            </w:r>
            <w:r w:rsidRPr="00DD25B7">
              <w:rPr>
                <w:rFonts w:ascii="Times New Roman" w:eastAsia="宋体" w:hAnsi="Times New Roman" w:cs="Times New Roman" w:hint="eastAsia"/>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685192D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35dB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5BA8307C" w14:textId="77777777" w:rsidTr="00FB47F9">
        <w:trPr>
          <w:trHeight w:val="340"/>
          <w:jc w:val="center"/>
        </w:trPr>
        <w:tc>
          <w:tcPr>
            <w:tcW w:w="895" w:type="pct"/>
            <w:vMerge/>
            <w:shd w:val="clear" w:color="auto" w:fill="auto"/>
            <w:vAlign w:val="center"/>
          </w:tcPr>
          <w:p w14:paraId="3FBFC17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1497" w:type="pct"/>
            <w:vAlign w:val="center"/>
          </w:tcPr>
          <w:p w14:paraId="3A6DD52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E</w:t>
            </w:r>
            <w:r w:rsidRPr="00DD25B7">
              <w:rPr>
                <w:rFonts w:ascii="Times New Roman" w:eastAsia="宋体" w:hAnsi="Times New Roman" w:cs="Times New Roman"/>
                <w:szCs w:val="21"/>
              </w:rPr>
              <w:t>ntrance hall</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W</w:t>
            </w:r>
            <w:r w:rsidRPr="00DD25B7">
              <w:rPr>
                <w:rFonts w:ascii="Times New Roman" w:eastAsia="宋体" w:hAnsi="Times New Roman" w:cs="Times New Roman"/>
                <w:szCs w:val="21"/>
              </w:rPr>
              <w:t>aiting room</w:t>
            </w:r>
          </w:p>
        </w:tc>
        <w:tc>
          <w:tcPr>
            <w:tcW w:w="1331" w:type="pct"/>
            <w:vAlign w:val="center"/>
          </w:tcPr>
          <w:p w14:paraId="2296709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52dB</w:t>
            </w:r>
            <w:r w:rsidRPr="00DD25B7">
              <w:rPr>
                <w:rFonts w:ascii="Times New Roman" w:eastAsia="宋体" w:hAnsi="Times New Roman" w:cs="Times New Roman" w:hint="eastAsia"/>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00691DC8"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50dB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26B0D5D7" w14:textId="77777777" w:rsidTr="00FB47F9">
        <w:trPr>
          <w:trHeight w:val="340"/>
          <w:jc w:val="center"/>
        </w:trPr>
        <w:tc>
          <w:tcPr>
            <w:tcW w:w="895" w:type="pct"/>
            <w:vMerge w:val="restart"/>
            <w:shd w:val="clear" w:color="auto" w:fill="auto"/>
            <w:vAlign w:val="center"/>
          </w:tcPr>
          <w:p w14:paraId="5E58F30B"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H</w:t>
            </w:r>
            <w:r w:rsidRPr="00DD25B7">
              <w:rPr>
                <w:rFonts w:ascii="Times New Roman" w:eastAsia="宋体" w:hAnsi="Times New Roman" w:cs="Times New Roman"/>
                <w:szCs w:val="21"/>
              </w:rPr>
              <w:t>otel</w:t>
            </w:r>
          </w:p>
          <w:p w14:paraId="1570C7BD"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w:t>
            </w:r>
            <w:r w:rsidRPr="00DD25B7">
              <w:rPr>
                <w:rFonts w:ascii="Times New Roman" w:eastAsia="宋体" w:hAnsi="Times New Roman" w:cs="Times New Roman" w:hint="eastAsia"/>
                <w:szCs w:val="21"/>
              </w:rPr>
              <w:t>s</w:t>
            </w:r>
          </w:p>
        </w:tc>
        <w:tc>
          <w:tcPr>
            <w:tcW w:w="1497" w:type="pct"/>
            <w:vAlign w:val="center"/>
          </w:tcPr>
          <w:p w14:paraId="22AB4FDD"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G</w:t>
            </w:r>
            <w:r w:rsidRPr="00DD25B7">
              <w:rPr>
                <w:rFonts w:ascii="Times New Roman" w:eastAsia="宋体" w:hAnsi="Times New Roman" w:cs="Times New Roman"/>
                <w:szCs w:val="21"/>
              </w:rPr>
              <w:t>uest room</w:t>
            </w:r>
          </w:p>
        </w:tc>
        <w:tc>
          <w:tcPr>
            <w:tcW w:w="1331" w:type="pct"/>
            <w:vAlign w:val="center"/>
          </w:tcPr>
          <w:p w14:paraId="21239F96"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32dB</w:t>
            </w:r>
            <w:r w:rsidRPr="00DD25B7">
              <w:rPr>
                <w:rFonts w:ascii="Times New Roman" w:eastAsia="宋体" w:hAnsi="Times New Roman" w:cs="Times New Roman" w:hint="eastAsia"/>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nighttime</w:t>
            </w:r>
            <w:r w:rsidRPr="00DD25B7">
              <w:rPr>
                <w:rFonts w:ascii="Times New Roman" w:eastAsia="宋体" w:hAnsi="Times New Roman" w:cs="Times New Roman" w:hint="eastAsia"/>
                <w:szCs w:val="21"/>
              </w:rPr>
              <w:t>）</w:t>
            </w:r>
          </w:p>
        </w:tc>
        <w:tc>
          <w:tcPr>
            <w:tcW w:w="1277" w:type="pct"/>
            <w:shd w:val="clear" w:color="auto" w:fill="auto"/>
            <w:vAlign w:val="center"/>
          </w:tcPr>
          <w:p w14:paraId="6EAE1036"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30dB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nighttime</w:t>
            </w:r>
          </w:p>
        </w:tc>
      </w:tr>
      <w:tr w:rsidR="006A46FE" w:rsidRPr="00DD25B7" w14:paraId="22E1C81D" w14:textId="77777777" w:rsidTr="00FB47F9">
        <w:trPr>
          <w:trHeight w:val="340"/>
          <w:jc w:val="center"/>
        </w:trPr>
        <w:tc>
          <w:tcPr>
            <w:tcW w:w="895" w:type="pct"/>
            <w:vMerge/>
            <w:shd w:val="clear" w:color="auto" w:fill="auto"/>
            <w:vAlign w:val="center"/>
          </w:tcPr>
          <w:p w14:paraId="69085412"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1497" w:type="pct"/>
            <w:vAlign w:val="center"/>
          </w:tcPr>
          <w:p w14:paraId="7F8E34DD"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O</w:t>
            </w:r>
            <w:r w:rsidRPr="00DD25B7">
              <w:rPr>
                <w:rFonts w:ascii="Times New Roman" w:eastAsia="宋体" w:hAnsi="Times New Roman" w:cs="Times New Roman"/>
                <w:szCs w:val="21"/>
              </w:rPr>
              <w:t>ffice</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M</w:t>
            </w:r>
            <w:r w:rsidRPr="00DD25B7">
              <w:rPr>
                <w:rFonts w:ascii="Times New Roman" w:eastAsia="宋体" w:hAnsi="Times New Roman" w:cs="Times New Roman"/>
                <w:szCs w:val="21"/>
              </w:rPr>
              <w:t>eeting room</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Multipurpose hall</w:t>
            </w:r>
          </w:p>
        </w:tc>
        <w:tc>
          <w:tcPr>
            <w:tcW w:w="1331" w:type="pct"/>
            <w:vAlign w:val="center"/>
          </w:tcPr>
          <w:p w14:paraId="0D8F0BEF"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37dB</w:t>
            </w:r>
            <w:r w:rsidRPr="00DD25B7">
              <w:rPr>
                <w:rFonts w:ascii="Times New Roman" w:eastAsia="宋体" w:hAnsi="Times New Roman" w:cs="Times New Roman" w:hint="eastAsia"/>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43C976DD"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35dB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48BBD120" w14:textId="77777777" w:rsidTr="00FB47F9">
        <w:trPr>
          <w:trHeight w:val="340"/>
          <w:jc w:val="center"/>
        </w:trPr>
        <w:tc>
          <w:tcPr>
            <w:tcW w:w="895" w:type="pct"/>
            <w:vMerge/>
            <w:shd w:val="clear" w:color="auto" w:fill="auto"/>
            <w:vAlign w:val="center"/>
          </w:tcPr>
          <w:p w14:paraId="4AC6D37B"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1497" w:type="pct"/>
            <w:vAlign w:val="center"/>
          </w:tcPr>
          <w:p w14:paraId="48ABF272"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szCs w:val="21"/>
              </w:rPr>
              <w:t>Dinning</w:t>
            </w:r>
            <w:proofErr w:type="spellEnd"/>
            <w:r w:rsidRPr="00DD25B7">
              <w:rPr>
                <w:rFonts w:ascii="Times New Roman" w:eastAsia="宋体" w:hAnsi="Times New Roman" w:cs="Times New Roman"/>
                <w:szCs w:val="21"/>
              </w:rPr>
              <w:t xml:space="preserve"> room</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Ballroom</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H</w:t>
            </w:r>
            <w:r w:rsidRPr="00DD25B7">
              <w:rPr>
                <w:rFonts w:ascii="Times New Roman" w:eastAsia="宋体" w:hAnsi="Times New Roman" w:cs="Times New Roman"/>
                <w:szCs w:val="21"/>
              </w:rPr>
              <w:t>otel lobby</w:t>
            </w:r>
          </w:p>
        </w:tc>
        <w:tc>
          <w:tcPr>
            <w:tcW w:w="1331" w:type="pct"/>
            <w:vAlign w:val="center"/>
          </w:tcPr>
          <w:p w14:paraId="0780D45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45dB</w:t>
            </w:r>
            <w:r w:rsidRPr="00DD25B7">
              <w:rPr>
                <w:rFonts w:ascii="Times New Roman" w:eastAsia="宋体" w:hAnsi="Times New Roman" w:cs="Times New Roman" w:hint="eastAsia"/>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745DACD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43dB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70A3512E" w14:textId="77777777" w:rsidTr="00FB47F9">
        <w:trPr>
          <w:trHeight w:val="340"/>
          <w:jc w:val="center"/>
        </w:trPr>
        <w:tc>
          <w:tcPr>
            <w:tcW w:w="895" w:type="pct"/>
            <w:vMerge w:val="restart"/>
            <w:shd w:val="clear" w:color="auto" w:fill="auto"/>
            <w:vAlign w:val="center"/>
          </w:tcPr>
          <w:p w14:paraId="6852948F"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O</w:t>
            </w:r>
            <w:r w:rsidRPr="00DD25B7">
              <w:rPr>
                <w:rFonts w:ascii="Times New Roman" w:eastAsia="宋体" w:hAnsi="Times New Roman" w:cs="Times New Roman"/>
                <w:szCs w:val="21"/>
              </w:rPr>
              <w:t>ffice</w:t>
            </w:r>
            <w:r w:rsidRPr="00DD25B7">
              <w:rPr>
                <w:rFonts w:ascii="Times New Roman" w:eastAsia="宋体" w:hAnsi="Times New Roman" w:cs="Times New Roman" w:hint="eastAsia"/>
                <w:szCs w:val="21"/>
              </w:rPr>
              <w:t xml:space="preserve"> </w:t>
            </w:r>
            <w:r w:rsidRPr="00DD25B7">
              <w:rPr>
                <w:rFonts w:ascii="Times New Roman" w:eastAsia="宋体" w:hAnsi="Times New Roman" w:cs="Times New Roman"/>
                <w:szCs w:val="21"/>
              </w:rPr>
              <w:t>building</w:t>
            </w:r>
            <w:r w:rsidRPr="00DD25B7">
              <w:rPr>
                <w:rFonts w:ascii="Times New Roman" w:eastAsia="宋体" w:hAnsi="Times New Roman" w:cs="Times New Roman" w:hint="eastAsia"/>
                <w:szCs w:val="21"/>
              </w:rPr>
              <w:t>s</w:t>
            </w:r>
          </w:p>
        </w:tc>
        <w:tc>
          <w:tcPr>
            <w:tcW w:w="1497" w:type="pct"/>
            <w:vAlign w:val="center"/>
          </w:tcPr>
          <w:p w14:paraId="431A2D48"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S</w:t>
            </w:r>
            <w:r w:rsidRPr="00DD25B7">
              <w:rPr>
                <w:rFonts w:ascii="Times New Roman" w:eastAsia="宋体" w:hAnsi="Times New Roman" w:cs="Times New Roman"/>
                <w:szCs w:val="21"/>
              </w:rPr>
              <w:t>ingle office</w:t>
            </w:r>
          </w:p>
        </w:tc>
        <w:tc>
          <w:tcPr>
            <w:tcW w:w="1331" w:type="pct"/>
            <w:vAlign w:val="center"/>
          </w:tcPr>
          <w:p w14:paraId="5E47FC3F"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37dB</w:t>
            </w:r>
            <w:r w:rsidRPr="00DD25B7">
              <w:rPr>
                <w:rFonts w:ascii="Times New Roman" w:eastAsia="宋体" w:hAnsi="Times New Roman" w:cs="Times New Roman" w:hint="eastAsia"/>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0AA4D59B"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35dB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3B667E80" w14:textId="77777777" w:rsidTr="00FB47F9">
        <w:trPr>
          <w:trHeight w:val="340"/>
          <w:jc w:val="center"/>
        </w:trPr>
        <w:tc>
          <w:tcPr>
            <w:tcW w:w="895" w:type="pct"/>
            <w:vMerge/>
            <w:shd w:val="clear" w:color="auto" w:fill="auto"/>
            <w:vAlign w:val="center"/>
          </w:tcPr>
          <w:p w14:paraId="446E428E"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1497" w:type="pct"/>
            <w:vAlign w:val="center"/>
          </w:tcPr>
          <w:p w14:paraId="54FC0A5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M</w:t>
            </w:r>
            <w:r w:rsidRPr="00DD25B7">
              <w:rPr>
                <w:rFonts w:ascii="Times New Roman" w:eastAsia="宋体" w:hAnsi="Times New Roman" w:cs="Times New Roman"/>
                <w:szCs w:val="21"/>
              </w:rPr>
              <w:t>ulti-person office</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M</w:t>
            </w:r>
            <w:r w:rsidRPr="00DD25B7">
              <w:rPr>
                <w:rFonts w:ascii="Times New Roman" w:eastAsia="宋体" w:hAnsi="Times New Roman" w:cs="Times New Roman"/>
                <w:szCs w:val="21"/>
              </w:rPr>
              <w:t>eeting room</w:t>
            </w:r>
          </w:p>
        </w:tc>
        <w:tc>
          <w:tcPr>
            <w:tcW w:w="1331" w:type="pct"/>
            <w:vAlign w:val="center"/>
          </w:tcPr>
          <w:p w14:paraId="642593C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42dB</w:t>
            </w:r>
            <w:r w:rsidRPr="00DD25B7">
              <w:rPr>
                <w:rFonts w:ascii="Times New Roman" w:eastAsia="宋体" w:hAnsi="Times New Roman" w:cs="Times New Roman" w:hint="eastAsia"/>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10A23F6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40dB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20E45213" w14:textId="77777777" w:rsidTr="00FB47F9">
        <w:trPr>
          <w:trHeight w:val="340"/>
          <w:jc w:val="center"/>
        </w:trPr>
        <w:tc>
          <w:tcPr>
            <w:tcW w:w="895" w:type="pct"/>
            <w:vMerge w:val="restart"/>
            <w:shd w:val="clear" w:color="auto" w:fill="auto"/>
            <w:vAlign w:val="center"/>
          </w:tcPr>
          <w:p w14:paraId="660FBD8E"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C</w:t>
            </w:r>
            <w:r w:rsidRPr="00DD25B7">
              <w:rPr>
                <w:rFonts w:ascii="Times New Roman" w:eastAsia="宋体" w:hAnsi="Times New Roman" w:cs="Times New Roman"/>
                <w:szCs w:val="21"/>
              </w:rPr>
              <w:t>ommercial building</w:t>
            </w:r>
            <w:r w:rsidRPr="00DD25B7">
              <w:rPr>
                <w:rFonts w:ascii="Times New Roman" w:eastAsia="宋体" w:hAnsi="Times New Roman" w:cs="Times New Roman" w:hint="eastAsia"/>
                <w:szCs w:val="21"/>
              </w:rPr>
              <w:t>s</w:t>
            </w:r>
          </w:p>
        </w:tc>
        <w:tc>
          <w:tcPr>
            <w:tcW w:w="1497" w:type="pct"/>
            <w:vAlign w:val="center"/>
          </w:tcPr>
          <w:p w14:paraId="04E7CE4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S</w:t>
            </w:r>
            <w:r w:rsidRPr="00DD25B7">
              <w:rPr>
                <w:rFonts w:ascii="Times New Roman" w:eastAsia="宋体" w:hAnsi="Times New Roman" w:cs="Times New Roman"/>
                <w:szCs w:val="21"/>
              </w:rPr>
              <w:t>hopping mall</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S</w:t>
            </w:r>
            <w:r w:rsidRPr="00DD25B7">
              <w:rPr>
                <w:rFonts w:ascii="Times New Roman" w:eastAsia="宋体" w:hAnsi="Times New Roman" w:cs="Times New Roman"/>
                <w:szCs w:val="21"/>
              </w:rPr>
              <w:t>tore</w:t>
            </w:r>
            <w:r w:rsidRPr="00DD25B7">
              <w:rPr>
                <w:rFonts w:ascii="Times New Roman" w:eastAsia="宋体" w:hAnsi="Times New Roman" w:cs="Times New Roman" w:hint="eastAsia"/>
                <w:szCs w:val="21"/>
              </w:rPr>
              <w:t>、</w:t>
            </w:r>
            <w:r w:rsidRPr="00DD25B7">
              <w:rPr>
                <w:rFonts w:ascii="Times New Roman" w:eastAsia="宋体" w:hAnsi="Times New Roman" w:cs="Times New Roman" w:hint="eastAsia"/>
                <w:szCs w:val="21"/>
              </w:rPr>
              <w:t>S</w:t>
            </w:r>
            <w:r w:rsidRPr="00DD25B7">
              <w:rPr>
                <w:rFonts w:ascii="Times New Roman" w:eastAsia="宋体" w:hAnsi="Times New Roman" w:cs="Times New Roman"/>
                <w:szCs w:val="21"/>
              </w:rPr>
              <w:t>hopping center</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Exhibition Center</w:t>
            </w:r>
          </w:p>
        </w:tc>
        <w:tc>
          <w:tcPr>
            <w:tcW w:w="1331" w:type="pct"/>
            <w:vAlign w:val="center"/>
          </w:tcPr>
          <w:p w14:paraId="4BE022AC"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52dB</w:t>
            </w:r>
            <w:r w:rsidRPr="00DD25B7">
              <w:rPr>
                <w:rFonts w:ascii="Times New Roman" w:eastAsia="宋体" w:hAnsi="Times New Roman" w:cs="Times New Roman" w:hint="eastAsia"/>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709F0DE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50dB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67317DF6" w14:textId="77777777" w:rsidTr="00FB47F9">
        <w:trPr>
          <w:trHeight w:val="340"/>
          <w:jc w:val="center"/>
        </w:trPr>
        <w:tc>
          <w:tcPr>
            <w:tcW w:w="895" w:type="pct"/>
            <w:vMerge/>
            <w:shd w:val="clear" w:color="auto" w:fill="auto"/>
            <w:vAlign w:val="center"/>
          </w:tcPr>
          <w:p w14:paraId="722D5494"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1497" w:type="pct"/>
            <w:vAlign w:val="center"/>
          </w:tcPr>
          <w:p w14:paraId="50129C0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R</w:t>
            </w:r>
            <w:r w:rsidRPr="00DD25B7">
              <w:rPr>
                <w:rFonts w:ascii="Times New Roman" w:eastAsia="宋体" w:hAnsi="Times New Roman" w:cs="Times New Roman"/>
                <w:szCs w:val="21"/>
              </w:rPr>
              <w:t>estaurant</w:t>
            </w:r>
          </w:p>
        </w:tc>
        <w:tc>
          <w:tcPr>
            <w:tcW w:w="1331" w:type="pct"/>
            <w:vAlign w:val="center"/>
          </w:tcPr>
          <w:p w14:paraId="74F80ECE" w14:textId="77777777" w:rsidR="006A46FE" w:rsidRPr="00DD25B7" w:rsidRDefault="006A46FE" w:rsidP="006A46FE">
            <w:pPr>
              <w:adjustRightInd w:val="0"/>
              <w:snapToGrid w:val="0"/>
              <w:spacing w:line="300" w:lineRule="auto"/>
              <w:jc w:val="center"/>
              <w:rPr>
                <w:rFonts w:ascii="宋体" w:eastAsia="宋体" w:hAnsi="宋体"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50dB</w:t>
            </w:r>
            <w:r w:rsidRPr="00DD25B7">
              <w:rPr>
                <w:rFonts w:ascii="Times New Roman" w:eastAsia="宋体" w:hAnsi="Times New Roman" w:cs="Times New Roman" w:hint="eastAsia"/>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6B5CEE5E" w14:textId="77777777" w:rsidR="006A46FE" w:rsidRPr="00DD25B7" w:rsidRDefault="006A46FE" w:rsidP="006A46FE">
            <w:pPr>
              <w:adjustRightInd w:val="0"/>
              <w:snapToGrid w:val="0"/>
              <w:spacing w:line="300" w:lineRule="auto"/>
              <w:jc w:val="center"/>
              <w:rPr>
                <w:rFonts w:ascii="宋体" w:eastAsia="宋体" w:hAnsi="宋体"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45dB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r w:rsidR="006A46FE" w:rsidRPr="00DD25B7" w14:paraId="1EF47997" w14:textId="77777777" w:rsidTr="00FB47F9">
        <w:trPr>
          <w:trHeight w:val="340"/>
          <w:jc w:val="center"/>
        </w:trPr>
        <w:tc>
          <w:tcPr>
            <w:tcW w:w="895" w:type="pct"/>
            <w:vMerge/>
            <w:shd w:val="clear" w:color="auto" w:fill="auto"/>
            <w:vAlign w:val="center"/>
          </w:tcPr>
          <w:p w14:paraId="70BA4345"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1497" w:type="pct"/>
            <w:vAlign w:val="center"/>
          </w:tcPr>
          <w:p w14:paraId="34B3A66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hint="eastAsia"/>
                <w:szCs w:val="21"/>
              </w:rPr>
              <w:t>S</w:t>
            </w:r>
            <w:r w:rsidRPr="00DD25B7">
              <w:rPr>
                <w:rFonts w:ascii="Times New Roman" w:eastAsia="宋体" w:hAnsi="Times New Roman" w:cs="Times New Roman"/>
                <w:szCs w:val="21"/>
              </w:rPr>
              <w:t>taff lounge</w:t>
            </w:r>
          </w:p>
        </w:tc>
        <w:tc>
          <w:tcPr>
            <w:tcW w:w="1331" w:type="pct"/>
            <w:vAlign w:val="center"/>
          </w:tcPr>
          <w:p w14:paraId="6B038C7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42dB</w:t>
            </w:r>
            <w:r w:rsidRPr="00DD25B7">
              <w:rPr>
                <w:rFonts w:ascii="Times New Roman" w:eastAsia="宋体" w:hAnsi="Times New Roman" w:cs="Times New Roman" w:hint="eastAsia"/>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c>
          <w:tcPr>
            <w:tcW w:w="1277" w:type="pct"/>
            <w:shd w:val="clear" w:color="auto" w:fill="auto"/>
            <w:vAlign w:val="center"/>
          </w:tcPr>
          <w:p w14:paraId="0230A34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宋体" w:eastAsia="宋体" w:hAnsi="宋体" w:cs="Times New Roman"/>
                <w:szCs w:val="21"/>
              </w:rPr>
              <w:t>≤</w:t>
            </w:r>
            <w:r w:rsidRPr="00DD25B7">
              <w:rPr>
                <w:rFonts w:ascii="Times New Roman" w:eastAsia="宋体" w:hAnsi="Times New Roman" w:cs="Times New Roman"/>
                <w:szCs w:val="21"/>
              </w:rPr>
              <w:t>40dB</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 </w:t>
            </w:r>
            <w:proofErr w:type="spellStart"/>
            <w:r w:rsidRPr="00DD25B7">
              <w:rPr>
                <w:rFonts w:ascii="Times New Roman" w:eastAsia="宋体" w:hAnsi="Times New Roman" w:cs="Times New Roman"/>
                <w:i/>
                <w:iCs/>
                <w:szCs w:val="21"/>
              </w:rPr>
              <w:t>L</w:t>
            </w:r>
            <w:r w:rsidRPr="00DD25B7">
              <w:rPr>
                <w:rFonts w:ascii="Times New Roman" w:eastAsia="宋体" w:hAnsi="Times New Roman" w:cs="Times New Roman"/>
                <w:szCs w:val="21"/>
                <w:vertAlign w:val="subscript"/>
              </w:rPr>
              <w:t>Aeq</w:t>
            </w:r>
            <w:proofErr w:type="spellEnd"/>
            <w:r w:rsidRPr="00DD25B7">
              <w:rPr>
                <w:rFonts w:ascii="Times New Roman" w:eastAsia="宋体" w:hAnsi="Times New Roman" w:cs="Times New Roman" w:hint="eastAsia"/>
                <w:szCs w:val="21"/>
                <w:vertAlign w:val="subscript"/>
              </w:rPr>
              <w:t>，</w:t>
            </w:r>
            <w:r w:rsidRPr="00DD25B7">
              <w:rPr>
                <w:rFonts w:ascii="Times New Roman" w:eastAsia="宋体" w:hAnsi="Times New Roman" w:cs="Times New Roman"/>
                <w:szCs w:val="21"/>
                <w:vertAlign w:val="subscript"/>
              </w:rPr>
              <w:t>T</w:t>
            </w:r>
          </w:p>
        </w:tc>
      </w:tr>
    </w:tbl>
    <w:p w14:paraId="23E96270" w14:textId="77777777" w:rsidR="006A46FE" w:rsidRPr="006A46FE" w:rsidRDefault="006A46FE" w:rsidP="006A46FE">
      <w:pPr>
        <w:numPr>
          <w:ilvl w:val="0"/>
          <w:numId w:val="10"/>
        </w:numPr>
        <w:adjustRightInd w:val="0"/>
        <w:snapToGrid w:val="0"/>
        <w:spacing w:beforeLines="20" w:before="62" w:afterLines="20" w:after="62" w:line="300" w:lineRule="auto"/>
        <w:ind w:left="0" w:firstLine="0"/>
        <w:outlineLvl w:val="3"/>
        <w:rPr>
          <w:rFonts w:ascii="Times New Roman" w:eastAsia="宋体" w:hAnsi="Times New Roman" w:cs="Times New Roman"/>
          <w:sz w:val="24"/>
        </w:rPr>
      </w:pPr>
      <w:r w:rsidRPr="006A46FE">
        <w:rPr>
          <w:rFonts w:ascii="Times New Roman" w:eastAsia="宋体" w:hAnsi="Times New Roman" w:cs="Times New Roman"/>
          <w:sz w:val="24"/>
        </w:rPr>
        <w:t xml:space="preserve">The </w:t>
      </w:r>
      <w:r w:rsidRPr="006A46FE">
        <w:rPr>
          <w:rFonts w:ascii="Times New Roman" w:eastAsia="宋体" w:hAnsi="Times New Roman" w:cs="Times New Roman"/>
          <w:bCs/>
          <w:sz w:val="24"/>
          <w:szCs w:val="32"/>
        </w:rPr>
        <w:t>sound</w:t>
      </w:r>
      <w:r w:rsidRPr="006A46FE">
        <w:rPr>
          <w:rFonts w:ascii="Times New Roman" w:eastAsia="宋体" w:hAnsi="Times New Roman" w:cs="Times New Roman"/>
          <w:sz w:val="24"/>
        </w:rPr>
        <w:t xml:space="preserve"> insulation performance of the main functional rooms is better than the relevant local standards, which is respectively scored and accumulated according to the following criteria, totally 10 points:</w:t>
      </w:r>
    </w:p>
    <w:p w14:paraId="4B721F3B" w14:textId="1AA2F1E7" w:rsidR="006A46FE" w:rsidRPr="006A46FE" w:rsidRDefault="006A46FE" w:rsidP="006A46FE">
      <w:pPr>
        <w:adjustRightInd w:val="0"/>
        <w:snapToGrid w:val="0"/>
        <w:spacing w:line="300" w:lineRule="auto"/>
        <w:ind w:firstLineChars="200" w:firstLine="482"/>
        <w:rPr>
          <w:rFonts w:ascii="Times New Roman" w:eastAsia="宋体" w:hAnsi="Times New Roman" w:cs="Times New Roman"/>
          <w:sz w:val="24"/>
        </w:rPr>
      </w:pPr>
      <w:r w:rsidRPr="00DD25B7">
        <w:rPr>
          <w:rFonts w:ascii="Times New Roman" w:eastAsia="宋体" w:hAnsi="Times New Roman" w:cs="Times New Roman"/>
          <w:b/>
          <w:bCs/>
          <w:sz w:val="24"/>
          <w:szCs w:val="32"/>
        </w:rPr>
        <w:t>1</w:t>
      </w:r>
      <w:r w:rsidRPr="006A46FE">
        <w:rPr>
          <w:rFonts w:ascii="Times New Roman" w:eastAsia="宋体" w:hAnsi="Times New Roman" w:cs="Times New Roman"/>
          <w:sz w:val="24"/>
        </w:rPr>
        <w:t xml:space="preserve"> The air sound insulation performance between rooms is 2 dB better than the current local standard limit</w:t>
      </w:r>
      <w:r w:rsidRPr="006A46FE">
        <w:rPr>
          <w:rFonts w:ascii="Times New Roman" w:eastAsia="宋体" w:hAnsi="Times New Roman" w:cs="Times New Roman"/>
          <w:bCs/>
          <w:sz w:val="24"/>
          <w:szCs w:val="32"/>
        </w:rPr>
        <w:t>,</w:t>
      </w:r>
      <w:r w:rsidRPr="006A46FE">
        <w:rPr>
          <w:rFonts w:ascii="Times New Roman" w:eastAsia="宋体" w:hAnsi="Times New Roman" w:cs="Times New Roman"/>
          <w:sz w:val="24"/>
        </w:rPr>
        <w:t xml:space="preserve"> </w:t>
      </w:r>
      <w:r w:rsidRPr="006A46FE">
        <w:rPr>
          <w:rFonts w:ascii="Times New Roman" w:eastAsia="宋体" w:hAnsi="Times New Roman" w:cs="Times New Roman"/>
          <w:bCs/>
          <w:sz w:val="24"/>
          <w:szCs w:val="32"/>
        </w:rPr>
        <w:t>or meet the good standard limit in table 5.2.8-1, which is scored 3 points;</w:t>
      </w:r>
      <w:r w:rsidRPr="006A46FE">
        <w:rPr>
          <w:rFonts w:ascii="Times New Roman" w:eastAsia="宋体" w:hAnsi="Times New Roman" w:cs="Times New Roman"/>
          <w:sz w:val="24"/>
        </w:rPr>
        <w:t xml:space="preserve"> 5 dB better than the current local standard </w:t>
      </w:r>
      <w:r w:rsidRPr="006A46FE">
        <w:rPr>
          <w:rFonts w:ascii="Times New Roman" w:eastAsia="宋体" w:hAnsi="Times New Roman" w:cs="Times New Roman"/>
          <w:bCs/>
          <w:sz w:val="24"/>
          <w:szCs w:val="32"/>
        </w:rPr>
        <w:t>limit,</w:t>
      </w:r>
      <w:r w:rsidRPr="006A46FE">
        <w:rPr>
          <w:rFonts w:ascii="Times New Roman" w:eastAsia="宋体" w:hAnsi="Times New Roman" w:cs="Times New Roman"/>
          <w:sz w:val="24"/>
        </w:rPr>
        <w:t xml:space="preserve"> </w:t>
      </w:r>
      <w:r w:rsidRPr="006A46FE">
        <w:rPr>
          <w:rFonts w:ascii="Times New Roman" w:eastAsia="宋体" w:hAnsi="Times New Roman" w:cs="Times New Roman"/>
          <w:bCs/>
          <w:sz w:val="24"/>
          <w:szCs w:val="32"/>
        </w:rPr>
        <w:t>or meet the best standard limit in table 5.2.8-1, which is scored 5 points;</w:t>
      </w:r>
    </w:p>
    <w:p w14:paraId="7424EB47" w14:textId="74586E68" w:rsidR="006A46FE" w:rsidRPr="006A46FE" w:rsidRDefault="006A46FE" w:rsidP="006A46FE">
      <w:pPr>
        <w:adjustRightInd w:val="0"/>
        <w:snapToGrid w:val="0"/>
        <w:spacing w:line="300" w:lineRule="auto"/>
        <w:ind w:firstLineChars="200" w:firstLine="482"/>
        <w:rPr>
          <w:rFonts w:ascii="Times New Roman" w:eastAsia="宋体" w:hAnsi="Times New Roman" w:cs="Times New Roman"/>
          <w:sz w:val="24"/>
        </w:rPr>
      </w:pPr>
      <w:r w:rsidRPr="00DD25B7">
        <w:rPr>
          <w:rFonts w:ascii="Times New Roman" w:eastAsia="宋体" w:hAnsi="Times New Roman" w:cs="Times New Roman"/>
          <w:b/>
          <w:bCs/>
          <w:sz w:val="24"/>
          <w:szCs w:val="32"/>
        </w:rPr>
        <w:t>2</w:t>
      </w:r>
      <w:r w:rsidRPr="006A46FE">
        <w:rPr>
          <w:rFonts w:ascii="Times New Roman" w:eastAsia="宋体" w:hAnsi="Times New Roman" w:cs="Times New Roman"/>
          <w:sz w:val="24"/>
        </w:rPr>
        <w:t xml:space="preserve"> The impact sound insulation performance of the floor slab is 2dB better than the current local standard </w:t>
      </w:r>
      <w:r w:rsidRPr="006A46FE">
        <w:rPr>
          <w:rFonts w:ascii="Times New Roman" w:eastAsia="宋体" w:hAnsi="Times New Roman" w:cs="Times New Roman"/>
          <w:bCs/>
          <w:sz w:val="24"/>
          <w:szCs w:val="32"/>
        </w:rPr>
        <w:t>limit, or meet the good standard limit in table 5.2.8-2, which is scored 3 points;</w:t>
      </w:r>
      <w:r w:rsidRPr="006A46FE">
        <w:rPr>
          <w:rFonts w:ascii="Times New Roman" w:eastAsia="宋体" w:hAnsi="Times New Roman" w:cs="Times New Roman"/>
          <w:sz w:val="24"/>
        </w:rPr>
        <w:t xml:space="preserve"> 5 dB better than the current local standard limit</w:t>
      </w:r>
      <w:r w:rsidRPr="006A46FE">
        <w:rPr>
          <w:rFonts w:ascii="Times New Roman" w:eastAsia="宋体" w:hAnsi="Times New Roman" w:cs="Times New Roman"/>
          <w:bCs/>
          <w:sz w:val="24"/>
          <w:szCs w:val="32"/>
        </w:rPr>
        <w:t>,</w:t>
      </w:r>
      <w:r w:rsidRPr="006A46FE">
        <w:rPr>
          <w:rFonts w:ascii="Times New Roman" w:eastAsia="宋体" w:hAnsi="Times New Roman" w:cs="Times New Roman"/>
          <w:sz w:val="24"/>
        </w:rPr>
        <w:t xml:space="preserve"> </w:t>
      </w:r>
      <w:r w:rsidRPr="006A46FE">
        <w:rPr>
          <w:rFonts w:ascii="Times New Roman" w:eastAsia="宋体" w:hAnsi="Times New Roman" w:cs="Times New Roman"/>
          <w:bCs/>
          <w:sz w:val="24"/>
          <w:szCs w:val="32"/>
        </w:rPr>
        <w:t>or meet the best standard limit in table 5.2.8-2, which is scored 5 points;</w:t>
      </w:r>
    </w:p>
    <w:p w14:paraId="4763029F" w14:textId="77777777" w:rsidR="006A46FE" w:rsidRPr="00DD25B7" w:rsidRDefault="006A46FE" w:rsidP="006A46FE">
      <w:pPr>
        <w:adjustRightInd w:val="0"/>
        <w:snapToGrid w:val="0"/>
        <w:spacing w:line="300" w:lineRule="auto"/>
        <w:ind w:firstLineChars="200" w:firstLine="420"/>
        <w:jc w:val="center"/>
        <w:rPr>
          <w:rFonts w:ascii="Times New Roman" w:eastAsia="宋体" w:hAnsi="Times New Roman" w:cs="Times New Roman"/>
          <w:szCs w:val="21"/>
        </w:rPr>
      </w:pPr>
      <w:r w:rsidRPr="00DD25B7">
        <w:rPr>
          <w:rFonts w:ascii="Times New Roman" w:eastAsia="宋体" w:hAnsi="Times New Roman" w:cs="Times New Roman"/>
          <w:szCs w:val="21"/>
        </w:rPr>
        <w:t>Table 5.2.8-1 Standard Limits for Airborne Sound Insulation Performance</w:t>
      </w:r>
    </w:p>
    <w:p w14:paraId="3C68631B" w14:textId="77777777" w:rsidR="006A46FE" w:rsidRPr="00DD25B7" w:rsidRDefault="006A46FE" w:rsidP="006A46FE">
      <w:pPr>
        <w:adjustRightInd w:val="0"/>
        <w:snapToGrid w:val="0"/>
        <w:spacing w:line="300" w:lineRule="auto"/>
        <w:ind w:firstLineChars="200" w:firstLine="420"/>
        <w:jc w:val="center"/>
        <w:rPr>
          <w:rFonts w:ascii="Times New Roman" w:eastAsia="宋体" w:hAnsi="Times New Roman" w:cs="Times New Roman"/>
          <w:szCs w:val="21"/>
        </w:rPr>
      </w:pPr>
      <w:r w:rsidRPr="00DD25B7">
        <w:rPr>
          <w:rFonts w:ascii="Times New Roman" w:eastAsia="宋体" w:hAnsi="Times New Roman" w:cs="Times New Roman"/>
          <w:szCs w:val="21"/>
        </w:rPr>
        <w:t>between Rooms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241"/>
        <w:gridCol w:w="2268"/>
        <w:gridCol w:w="2177"/>
      </w:tblGrid>
      <w:tr w:rsidR="006A46FE" w:rsidRPr="00DD25B7" w14:paraId="02CD4844" w14:textId="77777777" w:rsidTr="00FB47F9">
        <w:trPr>
          <w:jc w:val="center"/>
        </w:trPr>
        <w:tc>
          <w:tcPr>
            <w:tcW w:w="1610" w:type="dxa"/>
            <w:shd w:val="clear" w:color="auto" w:fill="auto"/>
            <w:vAlign w:val="center"/>
          </w:tcPr>
          <w:p w14:paraId="0BAED86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 type</w:t>
            </w:r>
          </w:p>
        </w:tc>
        <w:tc>
          <w:tcPr>
            <w:tcW w:w="2241" w:type="dxa"/>
            <w:shd w:val="clear" w:color="auto" w:fill="auto"/>
            <w:vAlign w:val="center"/>
          </w:tcPr>
          <w:p w14:paraId="4DAFC559"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Component / Room</w:t>
            </w:r>
          </w:p>
        </w:tc>
        <w:tc>
          <w:tcPr>
            <w:tcW w:w="2268" w:type="dxa"/>
          </w:tcPr>
          <w:p w14:paraId="6B32C57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Good standard limit</w:t>
            </w:r>
          </w:p>
        </w:tc>
        <w:tc>
          <w:tcPr>
            <w:tcW w:w="2177" w:type="dxa"/>
            <w:shd w:val="clear" w:color="auto" w:fill="auto"/>
          </w:tcPr>
          <w:p w14:paraId="15CD5F4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Best standard limit</w:t>
            </w:r>
          </w:p>
        </w:tc>
      </w:tr>
      <w:tr w:rsidR="006A46FE" w:rsidRPr="00DD25B7" w14:paraId="2E0B5A20" w14:textId="77777777" w:rsidTr="00FB47F9">
        <w:trPr>
          <w:trHeight w:val="340"/>
          <w:jc w:val="center"/>
        </w:trPr>
        <w:tc>
          <w:tcPr>
            <w:tcW w:w="1610" w:type="dxa"/>
            <w:vMerge w:val="restart"/>
            <w:shd w:val="clear" w:color="auto" w:fill="auto"/>
            <w:vAlign w:val="center"/>
          </w:tcPr>
          <w:p w14:paraId="185A1CE4"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Residential buildings</w:t>
            </w:r>
          </w:p>
        </w:tc>
        <w:tc>
          <w:tcPr>
            <w:tcW w:w="2241" w:type="dxa"/>
            <w:vAlign w:val="center"/>
          </w:tcPr>
          <w:p w14:paraId="5413158B"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Between bedroom and neighboring room</w:t>
            </w:r>
          </w:p>
        </w:tc>
        <w:tc>
          <w:tcPr>
            <w:tcW w:w="2268" w:type="dxa"/>
            <w:vAlign w:val="center"/>
          </w:tcPr>
          <w:p w14:paraId="7B2E679C"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≥52 dB</w:t>
            </w:r>
          </w:p>
        </w:tc>
        <w:tc>
          <w:tcPr>
            <w:tcW w:w="2177" w:type="dxa"/>
            <w:shd w:val="clear" w:color="auto" w:fill="auto"/>
            <w:vAlign w:val="center"/>
          </w:tcPr>
          <w:p w14:paraId="3E49BE0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≥55 dB</w:t>
            </w:r>
          </w:p>
        </w:tc>
      </w:tr>
      <w:tr w:rsidR="006A46FE" w:rsidRPr="00DD25B7" w14:paraId="40DB9A5C" w14:textId="77777777" w:rsidTr="00FB47F9">
        <w:trPr>
          <w:trHeight w:val="340"/>
          <w:jc w:val="center"/>
        </w:trPr>
        <w:tc>
          <w:tcPr>
            <w:tcW w:w="1610" w:type="dxa"/>
            <w:vMerge/>
            <w:shd w:val="clear" w:color="auto" w:fill="auto"/>
            <w:vAlign w:val="center"/>
          </w:tcPr>
          <w:p w14:paraId="048D39B9"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2241" w:type="dxa"/>
            <w:vAlign w:val="center"/>
          </w:tcPr>
          <w:p w14:paraId="38EC153F"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Between living room and neighboring room</w:t>
            </w:r>
          </w:p>
        </w:tc>
        <w:tc>
          <w:tcPr>
            <w:tcW w:w="2268" w:type="dxa"/>
            <w:vAlign w:val="center"/>
          </w:tcPr>
          <w:p w14:paraId="53F7DDB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≥50 dB</w:t>
            </w:r>
          </w:p>
        </w:tc>
        <w:tc>
          <w:tcPr>
            <w:tcW w:w="2177" w:type="dxa"/>
            <w:shd w:val="clear" w:color="auto" w:fill="auto"/>
            <w:vAlign w:val="center"/>
          </w:tcPr>
          <w:p w14:paraId="6701886D"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≥53 dB</w:t>
            </w:r>
          </w:p>
        </w:tc>
      </w:tr>
      <w:tr w:rsidR="006A46FE" w:rsidRPr="00DD25B7" w14:paraId="1191990C" w14:textId="77777777" w:rsidTr="00FB47F9">
        <w:trPr>
          <w:trHeight w:val="340"/>
          <w:jc w:val="center"/>
        </w:trPr>
        <w:tc>
          <w:tcPr>
            <w:tcW w:w="1610" w:type="dxa"/>
            <w:vMerge/>
            <w:shd w:val="clear" w:color="auto" w:fill="auto"/>
            <w:vAlign w:val="center"/>
          </w:tcPr>
          <w:p w14:paraId="43BD905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2241" w:type="dxa"/>
            <w:vAlign w:val="center"/>
          </w:tcPr>
          <w:p w14:paraId="5A56458C"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Bedroom with window on exterior wall</w:t>
            </w:r>
          </w:p>
        </w:tc>
        <w:tc>
          <w:tcPr>
            <w:tcW w:w="2268" w:type="dxa"/>
            <w:vAlign w:val="center"/>
          </w:tcPr>
          <w:p w14:paraId="3AB6E8B2" w14:textId="77777777" w:rsidR="006A46FE" w:rsidRPr="00DD25B7" w:rsidRDefault="006A46FE" w:rsidP="006A46FE">
            <w:pPr>
              <w:adjustRightInd w:val="0"/>
              <w:snapToGrid w:val="0"/>
              <w:spacing w:line="300" w:lineRule="auto"/>
              <w:jc w:val="center"/>
              <w:rPr>
                <w:rFonts w:ascii="Times New Roman" w:eastAsia="宋体" w:hAnsi="Times New Roman" w:cs="Times New Roman"/>
                <w:i/>
                <w:szCs w:val="21"/>
              </w:rPr>
            </w:pPr>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2m</w:t>
            </w:r>
            <w:r w:rsidRPr="00DD25B7">
              <w:rPr>
                <w:rFonts w:ascii="Times New Roman" w:eastAsia="宋体" w:hAnsi="Times New Roman" w:cs="Times New Roman"/>
                <w:szCs w:val="21"/>
                <w:vertAlign w:val="subscript"/>
              </w:rPr>
              <w:t>，</w:t>
            </w:r>
            <w:proofErr w:type="spellStart"/>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iCs/>
                <w:szCs w:val="21"/>
                <w:vertAlign w:val="subscript"/>
              </w:rPr>
              <w:t>tr</w:t>
            </w:r>
            <w:r w:rsidRPr="00DD25B7">
              <w:rPr>
                <w:rFonts w:ascii="Times New Roman" w:eastAsia="宋体" w:hAnsi="Times New Roman" w:cs="Times New Roman"/>
                <w:szCs w:val="21"/>
              </w:rPr>
              <w:t>≥37dB</w:t>
            </w:r>
          </w:p>
        </w:tc>
        <w:tc>
          <w:tcPr>
            <w:tcW w:w="2177" w:type="dxa"/>
            <w:shd w:val="clear" w:color="auto" w:fill="auto"/>
            <w:vAlign w:val="center"/>
          </w:tcPr>
          <w:p w14:paraId="1609D087" w14:textId="77777777" w:rsidR="006A46FE" w:rsidRPr="00DD25B7" w:rsidRDefault="006A46FE" w:rsidP="006A46FE">
            <w:pPr>
              <w:adjustRightInd w:val="0"/>
              <w:snapToGrid w:val="0"/>
              <w:spacing w:line="300" w:lineRule="auto"/>
              <w:jc w:val="center"/>
              <w:rPr>
                <w:rFonts w:ascii="Times New Roman" w:eastAsia="宋体" w:hAnsi="Times New Roman" w:cs="Times New Roman"/>
                <w:i/>
                <w:szCs w:val="21"/>
              </w:rPr>
            </w:pPr>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2m</w:t>
            </w:r>
            <w:r w:rsidRPr="00DD25B7">
              <w:rPr>
                <w:rFonts w:ascii="Times New Roman" w:eastAsia="宋体" w:hAnsi="Times New Roman" w:cs="Times New Roman"/>
                <w:szCs w:val="21"/>
                <w:vertAlign w:val="subscript"/>
              </w:rPr>
              <w:t>，</w:t>
            </w:r>
            <w:proofErr w:type="spellStart"/>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iCs/>
                <w:szCs w:val="21"/>
                <w:vertAlign w:val="subscript"/>
              </w:rPr>
              <w:t>tr</w:t>
            </w:r>
            <w:r w:rsidRPr="00DD25B7">
              <w:rPr>
                <w:rFonts w:ascii="Times New Roman" w:eastAsia="宋体" w:hAnsi="Times New Roman" w:cs="Times New Roman"/>
                <w:szCs w:val="21"/>
              </w:rPr>
              <w:t>≥40dB</w:t>
            </w:r>
          </w:p>
        </w:tc>
      </w:tr>
      <w:tr w:rsidR="006A46FE" w:rsidRPr="00DD25B7" w14:paraId="03A209C9" w14:textId="77777777" w:rsidTr="00FB47F9">
        <w:trPr>
          <w:trHeight w:val="340"/>
          <w:jc w:val="center"/>
        </w:trPr>
        <w:tc>
          <w:tcPr>
            <w:tcW w:w="1610" w:type="dxa"/>
            <w:vMerge w:val="restart"/>
            <w:shd w:val="clear" w:color="auto" w:fill="auto"/>
            <w:vAlign w:val="center"/>
          </w:tcPr>
          <w:p w14:paraId="19A91836"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School</w:t>
            </w:r>
          </w:p>
          <w:p w14:paraId="07128199"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buildings</w:t>
            </w:r>
          </w:p>
        </w:tc>
        <w:tc>
          <w:tcPr>
            <w:tcW w:w="2241" w:type="dxa"/>
            <w:vAlign w:val="center"/>
          </w:tcPr>
          <w:p w14:paraId="6C0283FA" w14:textId="77777777" w:rsidR="006A46FE" w:rsidRPr="00DD25B7" w:rsidRDefault="006A46FE" w:rsidP="006A46FE">
            <w:pPr>
              <w:adjustRightInd w:val="0"/>
              <w:snapToGrid w:val="0"/>
              <w:spacing w:line="300" w:lineRule="auto"/>
              <w:ind w:leftChars="-49" w:left="-103" w:rightChars="-51" w:right="-107"/>
              <w:jc w:val="center"/>
              <w:rPr>
                <w:rFonts w:ascii="Times New Roman" w:eastAsia="宋体" w:hAnsi="Times New Roman" w:cs="Times New Roman"/>
                <w:szCs w:val="21"/>
              </w:rPr>
            </w:pPr>
            <w:r w:rsidRPr="00DD25B7">
              <w:rPr>
                <w:rFonts w:ascii="Times New Roman" w:eastAsia="宋体" w:hAnsi="Times New Roman" w:cs="Times New Roman"/>
                <w:szCs w:val="21"/>
              </w:rPr>
              <w:t>Between common classrooms</w:t>
            </w:r>
          </w:p>
        </w:tc>
        <w:tc>
          <w:tcPr>
            <w:tcW w:w="2268" w:type="dxa"/>
            <w:vAlign w:val="center"/>
          </w:tcPr>
          <w:p w14:paraId="378DECE8"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≥47 dB</w:t>
            </w:r>
          </w:p>
        </w:tc>
        <w:tc>
          <w:tcPr>
            <w:tcW w:w="2177" w:type="dxa"/>
            <w:shd w:val="clear" w:color="auto" w:fill="auto"/>
            <w:vAlign w:val="center"/>
          </w:tcPr>
          <w:p w14:paraId="5AC64716"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≥50 dB</w:t>
            </w:r>
          </w:p>
        </w:tc>
      </w:tr>
      <w:tr w:rsidR="006A46FE" w:rsidRPr="00DD25B7" w14:paraId="767C31D2" w14:textId="77777777" w:rsidTr="00FB47F9">
        <w:trPr>
          <w:trHeight w:val="340"/>
          <w:jc w:val="center"/>
        </w:trPr>
        <w:tc>
          <w:tcPr>
            <w:tcW w:w="1610" w:type="dxa"/>
            <w:vMerge/>
            <w:shd w:val="clear" w:color="auto" w:fill="auto"/>
            <w:vAlign w:val="center"/>
          </w:tcPr>
          <w:p w14:paraId="7A5E21FB"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2241" w:type="dxa"/>
            <w:vAlign w:val="center"/>
          </w:tcPr>
          <w:p w14:paraId="084AA2B5"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 xml:space="preserve">Between language classrooms, reading rooms and adjacent </w:t>
            </w:r>
            <w:r w:rsidRPr="00DD25B7">
              <w:rPr>
                <w:rFonts w:ascii="Times New Roman" w:eastAsia="宋体" w:hAnsi="Times New Roman" w:cs="Times New Roman"/>
                <w:szCs w:val="21"/>
              </w:rPr>
              <w:lastRenderedPageBreak/>
              <w:t>rooms</w:t>
            </w:r>
          </w:p>
        </w:tc>
        <w:tc>
          <w:tcPr>
            <w:tcW w:w="2268" w:type="dxa"/>
            <w:vAlign w:val="center"/>
          </w:tcPr>
          <w:p w14:paraId="3250AB6F"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lastRenderedPageBreak/>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≥52 dB</w:t>
            </w:r>
          </w:p>
        </w:tc>
        <w:tc>
          <w:tcPr>
            <w:tcW w:w="2177" w:type="dxa"/>
            <w:shd w:val="clear" w:color="auto" w:fill="auto"/>
            <w:vAlign w:val="center"/>
          </w:tcPr>
          <w:p w14:paraId="5BCD8535" w14:textId="77777777" w:rsidR="006A46FE" w:rsidRPr="00DD25B7" w:rsidRDefault="006A46FE" w:rsidP="006A46FE">
            <w:pPr>
              <w:adjustRightInd w:val="0"/>
              <w:snapToGrid w:val="0"/>
              <w:spacing w:line="300" w:lineRule="auto"/>
              <w:jc w:val="center"/>
              <w:rPr>
                <w:rFonts w:ascii="Times New Roman" w:eastAsia="宋体" w:hAnsi="Times New Roman" w:cs="Times New Roman"/>
                <w:iCs/>
                <w:szCs w:val="21"/>
              </w:rPr>
            </w:pPr>
            <w:r w:rsidRPr="00DD25B7">
              <w:rPr>
                <w:rFonts w:ascii="Times New Roman" w:eastAsia="宋体" w:hAnsi="Times New Roman" w:cs="Times New Roman"/>
                <w:iCs/>
                <w:szCs w:val="21"/>
              </w:rPr>
              <w:t>—</w:t>
            </w:r>
          </w:p>
        </w:tc>
      </w:tr>
      <w:tr w:rsidR="006A46FE" w:rsidRPr="00DD25B7" w14:paraId="3ABEF362" w14:textId="77777777" w:rsidTr="00FB47F9">
        <w:trPr>
          <w:trHeight w:val="340"/>
          <w:jc w:val="center"/>
        </w:trPr>
        <w:tc>
          <w:tcPr>
            <w:tcW w:w="1610" w:type="dxa"/>
            <w:vMerge w:val="restart"/>
            <w:shd w:val="clear" w:color="auto" w:fill="auto"/>
            <w:vAlign w:val="center"/>
          </w:tcPr>
          <w:p w14:paraId="159030E4"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Hospital</w:t>
            </w:r>
          </w:p>
          <w:p w14:paraId="57B04802"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buildings</w:t>
            </w:r>
          </w:p>
        </w:tc>
        <w:tc>
          <w:tcPr>
            <w:tcW w:w="2241" w:type="dxa"/>
            <w:vAlign w:val="center"/>
          </w:tcPr>
          <w:p w14:paraId="20C762E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Between wards</w:t>
            </w:r>
          </w:p>
        </w:tc>
        <w:tc>
          <w:tcPr>
            <w:tcW w:w="2268" w:type="dxa"/>
            <w:vAlign w:val="center"/>
          </w:tcPr>
          <w:p w14:paraId="1C28DF4E"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≥47 dB</w:t>
            </w:r>
          </w:p>
        </w:tc>
        <w:tc>
          <w:tcPr>
            <w:tcW w:w="2177" w:type="dxa"/>
            <w:shd w:val="clear" w:color="auto" w:fill="auto"/>
            <w:vAlign w:val="center"/>
          </w:tcPr>
          <w:p w14:paraId="670B621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≥50 dB</w:t>
            </w:r>
          </w:p>
        </w:tc>
      </w:tr>
      <w:tr w:rsidR="006A46FE" w:rsidRPr="00DD25B7" w14:paraId="5F6DC8E7" w14:textId="77777777" w:rsidTr="00FB47F9">
        <w:trPr>
          <w:trHeight w:val="340"/>
          <w:jc w:val="center"/>
        </w:trPr>
        <w:tc>
          <w:tcPr>
            <w:tcW w:w="1610" w:type="dxa"/>
            <w:vMerge/>
            <w:shd w:val="clear" w:color="auto" w:fill="auto"/>
            <w:vAlign w:val="center"/>
          </w:tcPr>
          <w:p w14:paraId="4A8BC71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2241" w:type="dxa"/>
            <w:vAlign w:val="center"/>
          </w:tcPr>
          <w:p w14:paraId="6F6100E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Between clinics</w:t>
            </w:r>
          </w:p>
        </w:tc>
        <w:tc>
          <w:tcPr>
            <w:tcW w:w="2268" w:type="dxa"/>
            <w:vAlign w:val="center"/>
          </w:tcPr>
          <w:p w14:paraId="776BEE4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≥42dB</w:t>
            </w:r>
          </w:p>
        </w:tc>
        <w:tc>
          <w:tcPr>
            <w:tcW w:w="2177" w:type="dxa"/>
            <w:shd w:val="clear" w:color="auto" w:fill="auto"/>
            <w:vAlign w:val="center"/>
          </w:tcPr>
          <w:p w14:paraId="02A06C7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≥45 dB</w:t>
            </w:r>
          </w:p>
        </w:tc>
      </w:tr>
      <w:tr w:rsidR="006A46FE" w:rsidRPr="00DD25B7" w14:paraId="7AD39CD9" w14:textId="77777777" w:rsidTr="00FB47F9">
        <w:trPr>
          <w:trHeight w:val="340"/>
          <w:jc w:val="center"/>
        </w:trPr>
        <w:tc>
          <w:tcPr>
            <w:tcW w:w="1610" w:type="dxa"/>
            <w:vMerge w:val="restart"/>
            <w:shd w:val="clear" w:color="auto" w:fill="auto"/>
            <w:vAlign w:val="center"/>
          </w:tcPr>
          <w:p w14:paraId="11C11E3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Hotel</w:t>
            </w:r>
          </w:p>
          <w:p w14:paraId="38AFE0DE"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buildings</w:t>
            </w:r>
          </w:p>
        </w:tc>
        <w:tc>
          <w:tcPr>
            <w:tcW w:w="2241" w:type="dxa"/>
            <w:vAlign w:val="center"/>
          </w:tcPr>
          <w:p w14:paraId="4E527EC9"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Between rooms</w:t>
            </w:r>
          </w:p>
        </w:tc>
        <w:tc>
          <w:tcPr>
            <w:tcW w:w="2268" w:type="dxa"/>
            <w:vAlign w:val="center"/>
          </w:tcPr>
          <w:p w14:paraId="4DD6D29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≥50dB</w:t>
            </w:r>
          </w:p>
        </w:tc>
        <w:tc>
          <w:tcPr>
            <w:tcW w:w="2177" w:type="dxa"/>
            <w:shd w:val="clear" w:color="auto" w:fill="auto"/>
            <w:vAlign w:val="center"/>
          </w:tcPr>
          <w:p w14:paraId="4558CD95"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≥53 dB</w:t>
            </w:r>
          </w:p>
        </w:tc>
      </w:tr>
      <w:tr w:rsidR="006A46FE" w:rsidRPr="00DD25B7" w14:paraId="4BDAB06E" w14:textId="77777777" w:rsidTr="00FB47F9">
        <w:trPr>
          <w:trHeight w:val="340"/>
          <w:jc w:val="center"/>
        </w:trPr>
        <w:tc>
          <w:tcPr>
            <w:tcW w:w="1610" w:type="dxa"/>
            <w:vMerge/>
            <w:shd w:val="clear" w:color="auto" w:fill="auto"/>
            <w:vAlign w:val="center"/>
          </w:tcPr>
          <w:p w14:paraId="23353B3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2241" w:type="dxa"/>
            <w:vAlign w:val="center"/>
          </w:tcPr>
          <w:p w14:paraId="4C2DE66D"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Guest room with window on exterior wall and glass curtain wall</w:t>
            </w:r>
          </w:p>
        </w:tc>
        <w:tc>
          <w:tcPr>
            <w:tcW w:w="2268" w:type="dxa"/>
            <w:vAlign w:val="center"/>
          </w:tcPr>
          <w:p w14:paraId="17EDD2F2"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 xml:space="preserve">2m, </w:t>
            </w:r>
            <w:proofErr w:type="spellStart"/>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 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iCs/>
                <w:szCs w:val="21"/>
                <w:vertAlign w:val="subscript"/>
              </w:rPr>
              <w:t>tr</w:t>
            </w:r>
            <w:r w:rsidRPr="00DD25B7">
              <w:rPr>
                <w:rFonts w:ascii="Times New Roman" w:eastAsia="宋体" w:hAnsi="Times New Roman" w:cs="Times New Roman"/>
                <w:szCs w:val="21"/>
              </w:rPr>
              <w:t>≥37dB</w:t>
            </w:r>
          </w:p>
        </w:tc>
        <w:tc>
          <w:tcPr>
            <w:tcW w:w="2177" w:type="dxa"/>
            <w:shd w:val="clear" w:color="auto" w:fill="auto"/>
            <w:vAlign w:val="center"/>
          </w:tcPr>
          <w:p w14:paraId="19C23E3F"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2m</w:t>
            </w:r>
            <w:r w:rsidRPr="00DD25B7">
              <w:rPr>
                <w:rFonts w:ascii="Times New Roman" w:eastAsia="宋体" w:hAnsi="Times New Roman" w:cs="Times New Roman"/>
                <w:szCs w:val="21"/>
                <w:vertAlign w:val="subscript"/>
              </w:rPr>
              <w:t>，</w:t>
            </w:r>
            <w:proofErr w:type="spellStart"/>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iCs/>
                <w:szCs w:val="21"/>
                <w:vertAlign w:val="subscript"/>
              </w:rPr>
              <w:t>tr</w:t>
            </w:r>
            <w:r w:rsidRPr="00DD25B7">
              <w:rPr>
                <w:rFonts w:ascii="Times New Roman" w:eastAsia="宋体" w:hAnsi="Times New Roman" w:cs="Times New Roman"/>
                <w:szCs w:val="21"/>
              </w:rPr>
              <w:t>≥40dB</w:t>
            </w:r>
          </w:p>
        </w:tc>
      </w:tr>
      <w:tr w:rsidR="006A46FE" w:rsidRPr="00DD25B7" w14:paraId="4E7B07D7" w14:textId="77777777" w:rsidTr="00FB47F9">
        <w:trPr>
          <w:trHeight w:val="340"/>
          <w:jc w:val="center"/>
        </w:trPr>
        <w:tc>
          <w:tcPr>
            <w:tcW w:w="1610" w:type="dxa"/>
            <w:shd w:val="clear" w:color="auto" w:fill="auto"/>
            <w:vAlign w:val="center"/>
          </w:tcPr>
          <w:p w14:paraId="1FAF58FC"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Office</w:t>
            </w:r>
          </w:p>
          <w:p w14:paraId="24F57A0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buildings</w:t>
            </w:r>
          </w:p>
        </w:tc>
        <w:tc>
          <w:tcPr>
            <w:tcW w:w="2241" w:type="dxa"/>
            <w:vAlign w:val="center"/>
          </w:tcPr>
          <w:p w14:paraId="785797D6"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Between offices, meeting rooms and common rooms</w:t>
            </w:r>
          </w:p>
        </w:tc>
        <w:tc>
          <w:tcPr>
            <w:tcW w:w="2268" w:type="dxa"/>
            <w:vAlign w:val="center"/>
          </w:tcPr>
          <w:p w14:paraId="5368F48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≥47dB</w:t>
            </w:r>
          </w:p>
        </w:tc>
        <w:tc>
          <w:tcPr>
            <w:tcW w:w="2177" w:type="dxa"/>
            <w:shd w:val="clear" w:color="auto" w:fill="auto"/>
            <w:vAlign w:val="center"/>
          </w:tcPr>
          <w:p w14:paraId="7C792485"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szCs w:val="21"/>
              </w:rPr>
              <w:t>≥50 dB</w:t>
            </w:r>
          </w:p>
        </w:tc>
      </w:tr>
      <w:tr w:rsidR="006A46FE" w:rsidRPr="00DD25B7" w14:paraId="781B333A" w14:textId="77777777" w:rsidTr="00FB47F9">
        <w:trPr>
          <w:trHeight w:val="340"/>
          <w:jc w:val="center"/>
        </w:trPr>
        <w:tc>
          <w:tcPr>
            <w:tcW w:w="1610" w:type="dxa"/>
            <w:vMerge w:val="restart"/>
            <w:shd w:val="clear" w:color="auto" w:fill="auto"/>
            <w:vAlign w:val="center"/>
          </w:tcPr>
          <w:p w14:paraId="60E890F4"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Commercial buildings</w:t>
            </w:r>
          </w:p>
        </w:tc>
        <w:tc>
          <w:tcPr>
            <w:tcW w:w="2241" w:type="dxa"/>
            <w:vAlign w:val="center"/>
          </w:tcPr>
          <w:p w14:paraId="550DD64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Between fitness centers, entertainment venues, etc. and noise-sensitive rooms</w:t>
            </w:r>
          </w:p>
        </w:tc>
        <w:tc>
          <w:tcPr>
            <w:tcW w:w="2268" w:type="dxa"/>
            <w:vAlign w:val="center"/>
          </w:tcPr>
          <w:p w14:paraId="0EE2426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iCs/>
                <w:szCs w:val="21"/>
                <w:vertAlign w:val="subscript"/>
              </w:rPr>
              <w:t>tr</w:t>
            </w:r>
            <w:r w:rsidRPr="00DD25B7">
              <w:rPr>
                <w:rFonts w:ascii="Times New Roman" w:eastAsia="宋体" w:hAnsi="Times New Roman" w:cs="Times New Roman"/>
                <w:szCs w:val="21"/>
              </w:rPr>
              <w:t>≥57dB</w:t>
            </w:r>
          </w:p>
        </w:tc>
        <w:tc>
          <w:tcPr>
            <w:tcW w:w="2177" w:type="dxa"/>
            <w:shd w:val="clear" w:color="auto" w:fill="auto"/>
            <w:vAlign w:val="center"/>
          </w:tcPr>
          <w:p w14:paraId="19193BE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iCs/>
                <w:szCs w:val="21"/>
                <w:vertAlign w:val="subscript"/>
              </w:rPr>
              <w:t>tr</w:t>
            </w:r>
            <w:r w:rsidRPr="00DD25B7">
              <w:rPr>
                <w:rFonts w:ascii="Times New Roman" w:eastAsia="宋体" w:hAnsi="Times New Roman" w:cs="Times New Roman"/>
                <w:szCs w:val="21"/>
              </w:rPr>
              <w:t>≥60dB</w:t>
            </w:r>
          </w:p>
        </w:tc>
      </w:tr>
      <w:tr w:rsidR="006A46FE" w:rsidRPr="00DD25B7" w14:paraId="10017B2F" w14:textId="77777777" w:rsidTr="00FB47F9">
        <w:trPr>
          <w:trHeight w:val="340"/>
          <w:jc w:val="center"/>
        </w:trPr>
        <w:tc>
          <w:tcPr>
            <w:tcW w:w="1610" w:type="dxa"/>
            <w:vMerge/>
            <w:shd w:val="clear" w:color="auto" w:fill="auto"/>
            <w:vAlign w:val="center"/>
          </w:tcPr>
          <w:p w14:paraId="4689280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2241" w:type="dxa"/>
            <w:vAlign w:val="center"/>
          </w:tcPr>
          <w:p w14:paraId="16D0E35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Between shopping centers, restaurants, convention centers, etc. and noise-sensitive rooms</w:t>
            </w:r>
          </w:p>
        </w:tc>
        <w:tc>
          <w:tcPr>
            <w:tcW w:w="2268" w:type="dxa"/>
            <w:vAlign w:val="center"/>
          </w:tcPr>
          <w:p w14:paraId="66AD674D"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iCs/>
                <w:szCs w:val="21"/>
                <w:vertAlign w:val="subscript"/>
              </w:rPr>
              <w:t>tr</w:t>
            </w:r>
            <w:r w:rsidRPr="00DD25B7">
              <w:rPr>
                <w:rFonts w:ascii="Times New Roman" w:eastAsia="宋体" w:hAnsi="Times New Roman" w:cs="Times New Roman"/>
                <w:szCs w:val="21"/>
              </w:rPr>
              <w:t>≥47dB</w:t>
            </w:r>
          </w:p>
        </w:tc>
        <w:tc>
          <w:tcPr>
            <w:tcW w:w="2177" w:type="dxa"/>
            <w:shd w:val="clear" w:color="auto" w:fill="auto"/>
            <w:vAlign w:val="center"/>
          </w:tcPr>
          <w:p w14:paraId="2560DCC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i/>
                <w:szCs w:val="21"/>
              </w:rPr>
              <w:t>D</w:t>
            </w:r>
            <w:r w:rsidRPr="00DD25B7">
              <w:rPr>
                <w:rFonts w:ascii="Times New Roman" w:eastAsia="宋体" w:hAnsi="Times New Roman" w:cs="Times New Roman"/>
                <w:szCs w:val="21"/>
                <w:vertAlign w:val="subscript"/>
              </w:rPr>
              <w:t>nTw</w:t>
            </w:r>
            <w:r w:rsidRPr="00DD25B7">
              <w:rPr>
                <w:rFonts w:ascii="Times New Roman" w:eastAsia="宋体" w:hAnsi="Times New Roman" w:cs="Times New Roman"/>
                <w:szCs w:val="21"/>
              </w:rPr>
              <w:t>+</w:t>
            </w:r>
            <w:r w:rsidRPr="00DD25B7">
              <w:rPr>
                <w:rFonts w:ascii="Times New Roman" w:eastAsia="宋体" w:hAnsi="Times New Roman" w:cs="Times New Roman"/>
                <w:i/>
                <w:szCs w:val="21"/>
              </w:rPr>
              <w:t>C</w:t>
            </w:r>
            <w:r w:rsidRPr="00DD25B7">
              <w:rPr>
                <w:rFonts w:ascii="Times New Roman" w:eastAsia="宋体" w:hAnsi="Times New Roman" w:cs="Times New Roman"/>
                <w:iCs/>
                <w:szCs w:val="21"/>
                <w:vertAlign w:val="subscript"/>
              </w:rPr>
              <w:t>tr</w:t>
            </w:r>
            <w:r w:rsidRPr="00DD25B7">
              <w:rPr>
                <w:rFonts w:ascii="Times New Roman" w:eastAsia="宋体" w:hAnsi="Times New Roman" w:cs="Times New Roman"/>
                <w:szCs w:val="21"/>
              </w:rPr>
              <w:t>≥50dB</w:t>
            </w:r>
          </w:p>
        </w:tc>
      </w:tr>
    </w:tbl>
    <w:p w14:paraId="23DF6DDA" w14:textId="77777777" w:rsidR="006A46FE" w:rsidRPr="00DD25B7" w:rsidRDefault="006A46FE" w:rsidP="006A46FE">
      <w:pPr>
        <w:adjustRightInd w:val="0"/>
        <w:snapToGrid w:val="0"/>
        <w:spacing w:line="300" w:lineRule="auto"/>
        <w:ind w:firstLineChars="200" w:firstLine="420"/>
        <w:jc w:val="center"/>
        <w:rPr>
          <w:rFonts w:ascii="Times New Roman" w:eastAsia="宋体" w:hAnsi="Times New Roman" w:cs="Times New Roman"/>
          <w:szCs w:val="21"/>
        </w:rPr>
      </w:pPr>
      <w:r w:rsidRPr="00DD25B7">
        <w:rPr>
          <w:rFonts w:ascii="Times New Roman" w:eastAsia="宋体" w:hAnsi="Times New Roman" w:cs="Times New Roman"/>
          <w:szCs w:val="21"/>
        </w:rPr>
        <w:t>Table 5.2.8-2 Standard Limit of Floor Impact Sound Insulation Performance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345"/>
        <w:gridCol w:w="2209"/>
        <w:gridCol w:w="1981"/>
      </w:tblGrid>
      <w:tr w:rsidR="006A46FE" w:rsidRPr="00DD25B7" w14:paraId="0C16F82B" w14:textId="77777777" w:rsidTr="00FB47F9">
        <w:trPr>
          <w:jc w:val="center"/>
        </w:trPr>
        <w:tc>
          <w:tcPr>
            <w:tcW w:w="1061" w:type="pct"/>
            <w:shd w:val="clear" w:color="auto" w:fill="auto"/>
            <w:vAlign w:val="center"/>
          </w:tcPr>
          <w:p w14:paraId="4D860B6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 type</w:t>
            </w:r>
          </w:p>
        </w:tc>
        <w:tc>
          <w:tcPr>
            <w:tcW w:w="1413" w:type="pct"/>
            <w:shd w:val="clear" w:color="auto" w:fill="auto"/>
            <w:vAlign w:val="center"/>
          </w:tcPr>
          <w:p w14:paraId="2A6F5125"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Floor position</w:t>
            </w:r>
          </w:p>
        </w:tc>
        <w:tc>
          <w:tcPr>
            <w:tcW w:w="1331" w:type="pct"/>
          </w:tcPr>
          <w:p w14:paraId="0B88C82B"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Good standard limit</w:t>
            </w:r>
          </w:p>
        </w:tc>
        <w:tc>
          <w:tcPr>
            <w:tcW w:w="1194" w:type="pct"/>
            <w:shd w:val="clear" w:color="auto" w:fill="auto"/>
          </w:tcPr>
          <w:p w14:paraId="1973D74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Best standard limit</w:t>
            </w:r>
          </w:p>
        </w:tc>
      </w:tr>
      <w:tr w:rsidR="006A46FE" w:rsidRPr="00DD25B7" w14:paraId="1A8E9500" w14:textId="77777777" w:rsidTr="00FB47F9">
        <w:trPr>
          <w:trHeight w:val="340"/>
          <w:jc w:val="center"/>
        </w:trPr>
        <w:tc>
          <w:tcPr>
            <w:tcW w:w="1061" w:type="pct"/>
            <w:shd w:val="clear" w:color="auto" w:fill="auto"/>
            <w:vAlign w:val="center"/>
          </w:tcPr>
          <w:p w14:paraId="683B4BA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Residential buildings</w:t>
            </w:r>
          </w:p>
        </w:tc>
        <w:tc>
          <w:tcPr>
            <w:tcW w:w="1413" w:type="pct"/>
            <w:vAlign w:val="center"/>
          </w:tcPr>
          <w:p w14:paraId="45D160A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 xml:space="preserve">Household floor of bedroom and </w:t>
            </w:r>
          </w:p>
          <w:p w14:paraId="0C76394B"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living room</w:t>
            </w:r>
          </w:p>
        </w:tc>
        <w:tc>
          <w:tcPr>
            <w:tcW w:w="1331" w:type="pct"/>
            <w:vAlign w:val="center"/>
          </w:tcPr>
          <w:p w14:paraId="2E80BC6D"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≤62 dB</w:t>
            </w:r>
          </w:p>
        </w:tc>
        <w:tc>
          <w:tcPr>
            <w:tcW w:w="1194" w:type="pct"/>
            <w:shd w:val="clear" w:color="auto" w:fill="auto"/>
            <w:vAlign w:val="center"/>
          </w:tcPr>
          <w:p w14:paraId="1BC974B2"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≤60 dB</w:t>
            </w:r>
          </w:p>
        </w:tc>
      </w:tr>
      <w:tr w:rsidR="006A46FE" w:rsidRPr="00DD25B7" w14:paraId="19A4B2FF" w14:textId="77777777" w:rsidTr="00FB47F9">
        <w:trPr>
          <w:trHeight w:val="340"/>
          <w:jc w:val="center"/>
        </w:trPr>
        <w:tc>
          <w:tcPr>
            <w:tcW w:w="1061" w:type="pct"/>
            <w:vMerge w:val="restart"/>
            <w:shd w:val="clear" w:color="auto" w:fill="auto"/>
            <w:vAlign w:val="center"/>
          </w:tcPr>
          <w:p w14:paraId="6AF6EDA6"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School</w:t>
            </w:r>
          </w:p>
          <w:p w14:paraId="1E07F28B"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buildings</w:t>
            </w:r>
          </w:p>
        </w:tc>
        <w:tc>
          <w:tcPr>
            <w:tcW w:w="1413" w:type="pct"/>
            <w:vAlign w:val="center"/>
          </w:tcPr>
          <w:p w14:paraId="31F06E14" w14:textId="77777777" w:rsidR="006A46FE" w:rsidRPr="00DD25B7" w:rsidRDefault="006A46FE" w:rsidP="006A46FE">
            <w:pPr>
              <w:adjustRightInd w:val="0"/>
              <w:snapToGrid w:val="0"/>
              <w:spacing w:line="300" w:lineRule="auto"/>
              <w:ind w:leftChars="-49" w:left="-103" w:rightChars="-51" w:right="-107"/>
              <w:jc w:val="center"/>
              <w:rPr>
                <w:rFonts w:ascii="Times New Roman" w:eastAsia="宋体" w:hAnsi="Times New Roman" w:cs="Times New Roman"/>
                <w:szCs w:val="21"/>
              </w:rPr>
            </w:pPr>
            <w:r w:rsidRPr="00DD25B7">
              <w:rPr>
                <w:rFonts w:ascii="Times New Roman" w:eastAsia="宋体" w:hAnsi="Times New Roman" w:cs="Times New Roman"/>
                <w:szCs w:val="21"/>
              </w:rPr>
              <w:t>Floor slabs between speech classroom, reading room and upper room</w:t>
            </w:r>
          </w:p>
        </w:tc>
        <w:tc>
          <w:tcPr>
            <w:tcW w:w="1331" w:type="pct"/>
            <w:vAlign w:val="center"/>
          </w:tcPr>
          <w:p w14:paraId="6FBBB5D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≤62 dB</w:t>
            </w:r>
          </w:p>
        </w:tc>
        <w:tc>
          <w:tcPr>
            <w:tcW w:w="1194" w:type="pct"/>
            <w:shd w:val="clear" w:color="auto" w:fill="auto"/>
            <w:vAlign w:val="center"/>
          </w:tcPr>
          <w:p w14:paraId="0F3C5C1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≤60 dB</w:t>
            </w:r>
          </w:p>
        </w:tc>
      </w:tr>
      <w:tr w:rsidR="006A46FE" w:rsidRPr="00DD25B7" w14:paraId="52851F71" w14:textId="77777777" w:rsidTr="00FB47F9">
        <w:trPr>
          <w:trHeight w:val="340"/>
          <w:jc w:val="center"/>
        </w:trPr>
        <w:tc>
          <w:tcPr>
            <w:tcW w:w="1061" w:type="pct"/>
            <w:vMerge/>
            <w:shd w:val="clear" w:color="auto" w:fill="auto"/>
            <w:vAlign w:val="center"/>
          </w:tcPr>
          <w:p w14:paraId="5E73AAA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
        </w:tc>
        <w:tc>
          <w:tcPr>
            <w:tcW w:w="1413" w:type="pct"/>
            <w:vAlign w:val="center"/>
          </w:tcPr>
          <w:p w14:paraId="16672748"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Floor between common classrooms</w:t>
            </w:r>
          </w:p>
        </w:tc>
        <w:tc>
          <w:tcPr>
            <w:tcW w:w="1331" w:type="pct"/>
            <w:vAlign w:val="center"/>
          </w:tcPr>
          <w:p w14:paraId="0E5AC1BC"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≤67 dB</w:t>
            </w:r>
          </w:p>
        </w:tc>
        <w:tc>
          <w:tcPr>
            <w:tcW w:w="1194" w:type="pct"/>
            <w:shd w:val="clear" w:color="auto" w:fill="auto"/>
            <w:vAlign w:val="center"/>
          </w:tcPr>
          <w:p w14:paraId="4AC7153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≤65 dB</w:t>
            </w:r>
          </w:p>
        </w:tc>
      </w:tr>
      <w:tr w:rsidR="006A46FE" w:rsidRPr="00DD25B7" w14:paraId="133A3896" w14:textId="77777777" w:rsidTr="00FB47F9">
        <w:trPr>
          <w:trHeight w:val="340"/>
          <w:jc w:val="center"/>
        </w:trPr>
        <w:tc>
          <w:tcPr>
            <w:tcW w:w="1061" w:type="pct"/>
            <w:shd w:val="clear" w:color="auto" w:fill="auto"/>
            <w:vAlign w:val="center"/>
          </w:tcPr>
          <w:p w14:paraId="58140AB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Hospital</w:t>
            </w:r>
          </w:p>
          <w:p w14:paraId="13EAFD92"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buildings</w:t>
            </w:r>
          </w:p>
        </w:tc>
        <w:tc>
          <w:tcPr>
            <w:tcW w:w="1413" w:type="pct"/>
            <w:vAlign w:val="center"/>
          </w:tcPr>
          <w:p w14:paraId="390E98A4"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Floor slabs between wards, operating theatres and upper rooms</w:t>
            </w:r>
          </w:p>
        </w:tc>
        <w:tc>
          <w:tcPr>
            <w:tcW w:w="1331" w:type="pct"/>
            <w:vAlign w:val="center"/>
          </w:tcPr>
          <w:p w14:paraId="000293D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≤67 dB</w:t>
            </w:r>
          </w:p>
        </w:tc>
        <w:tc>
          <w:tcPr>
            <w:tcW w:w="1194" w:type="pct"/>
            <w:shd w:val="clear" w:color="auto" w:fill="auto"/>
            <w:vAlign w:val="center"/>
          </w:tcPr>
          <w:p w14:paraId="7DED49EE"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≤65 dB</w:t>
            </w:r>
          </w:p>
        </w:tc>
      </w:tr>
      <w:tr w:rsidR="006A46FE" w:rsidRPr="00DD25B7" w14:paraId="5F7FBEE6" w14:textId="77777777" w:rsidTr="00FB47F9">
        <w:trPr>
          <w:trHeight w:val="340"/>
          <w:jc w:val="center"/>
        </w:trPr>
        <w:tc>
          <w:tcPr>
            <w:tcW w:w="1061" w:type="pct"/>
            <w:shd w:val="clear" w:color="auto" w:fill="auto"/>
            <w:vAlign w:val="center"/>
          </w:tcPr>
          <w:p w14:paraId="3B997CF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Hotel</w:t>
            </w:r>
          </w:p>
          <w:p w14:paraId="0A5C5C4A"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buildings</w:t>
            </w:r>
          </w:p>
        </w:tc>
        <w:tc>
          <w:tcPr>
            <w:tcW w:w="1413" w:type="pct"/>
            <w:vAlign w:val="center"/>
          </w:tcPr>
          <w:p w14:paraId="144D31B7"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Floor slabs between guest room and upper room</w:t>
            </w:r>
          </w:p>
        </w:tc>
        <w:tc>
          <w:tcPr>
            <w:tcW w:w="1331" w:type="pct"/>
            <w:vAlign w:val="center"/>
          </w:tcPr>
          <w:p w14:paraId="7079011C"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≤62 dB</w:t>
            </w:r>
          </w:p>
        </w:tc>
        <w:tc>
          <w:tcPr>
            <w:tcW w:w="1194" w:type="pct"/>
            <w:shd w:val="clear" w:color="auto" w:fill="auto"/>
            <w:vAlign w:val="center"/>
          </w:tcPr>
          <w:p w14:paraId="6D2C81E2"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≤60 dB</w:t>
            </w:r>
          </w:p>
        </w:tc>
      </w:tr>
      <w:tr w:rsidR="006A46FE" w:rsidRPr="00DD25B7" w14:paraId="1B4BFD30" w14:textId="77777777" w:rsidTr="00FB47F9">
        <w:trPr>
          <w:trHeight w:val="340"/>
          <w:jc w:val="center"/>
        </w:trPr>
        <w:tc>
          <w:tcPr>
            <w:tcW w:w="1061" w:type="pct"/>
            <w:shd w:val="clear" w:color="auto" w:fill="auto"/>
            <w:vAlign w:val="center"/>
          </w:tcPr>
          <w:p w14:paraId="42CB6AE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Office</w:t>
            </w:r>
          </w:p>
          <w:p w14:paraId="10CFEDBE"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buildings</w:t>
            </w:r>
          </w:p>
        </w:tc>
        <w:tc>
          <w:tcPr>
            <w:tcW w:w="1413" w:type="pct"/>
            <w:vAlign w:val="center"/>
          </w:tcPr>
          <w:p w14:paraId="13E047C0"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Floor slabs on top of offices, meeting rooms</w:t>
            </w:r>
          </w:p>
        </w:tc>
        <w:tc>
          <w:tcPr>
            <w:tcW w:w="1331" w:type="pct"/>
            <w:vAlign w:val="center"/>
          </w:tcPr>
          <w:p w14:paraId="1E2D4D4B"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≤67 dB</w:t>
            </w:r>
          </w:p>
        </w:tc>
        <w:tc>
          <w:tcPr>
            <w:tcW w:w="1194" w:type="pct"/>
            <w:shd w:val="clear" w:color="auto" w:fill="auto"/>
            <w:vAlign w:val="center"/>
          </w:tcPr>
          <w:p w14:paraId="4AFB0718"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≤65 dB</w:t>
            </w:r>
          </w:p>
        </w:tc>
      </w:tr>
      <w:tr w:rsidR="006A46FE" w:rsidRPr="00DD25B7" w14:paraId="2D1D67DC" w14:textId="77777777" w:rsidTr="00FB47F9">
        <w:trPr>
          <w:trHeight w:val="340"/>
          <w:jc w:val="center"/>
        </w:trPr>
        <w:tc>
          <w:tcPr>
            <w:tcW w:w="1061" w:type="pct"/>
            <w:shd w:val="clear" w:color="auto" w:fill="auto"/>
            <w:vAlign w:val="center"/>
          </w:tcPr>
          <w:p w14:paraId="4D3CC944"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Commercial buildings</w:t>
            </w:r>
          </w:p>
        </w:tc>
        <w:tc>
          <w:tcPr>
            <w:tcW w:w="1413" w:type="pct"/>
            <w:vAlign w:val="center"/>
          </w:tcPr>
          <w:p w14:paraId="300223B3"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Floor slabs between fitness centers, entertainment venues, etc. and noise-sensitive rooms</w:t>
            </w:r>
          </w:p>
        </w:tc>
        <w:tc>
          <w:tcPr>
            <w:tcW w:w="1331" w:type="pct"/>
            <w:vAlign w:val="center"/>
          </w:tcPr>
          <w:p w14:paraId="5D205661"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≤47 dB</w:t>
            </w:r>
          </w:p>
        </w:tc>
        <w:tc>
          <w:tcPr>
            <w:tcW w:w="1194" w:type="pct"/>
            <w:shd w:val="clear" w:color="auto" w:fill="auto"/>
            <w:vAlign w:val="center"/>
          </w:tcPr>
          <w:p w14:paraId="3C9EA499" w14:textId="77777777" w:rsidR="006A46FE" w:rsidRPr="00DD25B7" w:rsidRDefault="006A46FE" w:rsidP="006A46FE">
            <w:pPr>
              <w:adjustRightInd w:val="0"/>
              <w:snapToGrid w:val="0"/>
              <w:spacing w:line="300" w:lineRule="auto"/>
              <w:jc w:val="center"/>
              <w:rPr>
                <w:rFonts w:ascii="Times New Roman" w:eastAsia="宋体" w:hAnsi="Times New Roman" w:cs="Times New Roman"/>
                <w:szCs w:val="21"/>
              </w:rPr>
            </w:pPr>
            <w:proofErr w:type="spellStart"/>
            <w:r w:rsidRPr="00DD25B7">
              <w:rPr>
                <w:rFonts w:ascii="Times New Roman" w:eastAsia="宋体" w:hAnsi="Times New Roman" w:cs="Times New Roman"/>
                <w:i/>
                <w:szCs w:val="21"/>
              </w:rPr>
              <w:t>L</w:t>
            </w:r>
            <w:proofErr w:type="gramStart"/>
            <w:r w:rsidRPr="00DD25B7">
              <w:rPr>
                <w:rFonts w:ascii="Times New Roman" w:eastAsia="Meiryo UI" w:hAnsi="Times New Roman" w:cs="Times New Roman"/>
                <w:szCs w:val="21"/>
              </w:rPr>
              <w:t>’</w:t>
            </w:r>
            <w:proofErr w:type="gramEnd"/>
            <w:r w:rsidRPr="00DD25B7">
              <w:rPr>
                <w:rFonts w:ascii="Times New Roman" w:eastAsia="宋体" w:hAnsi="Times New Roman" w:cs="Times New Roman"/>
                <w:szCs w:val="21"/>
                <w:vertAlign w:val="subscript"/>
              </w:rPr>
              <w:t>nT</w:t>
            </w:r>
            <w:proofErr w:type="spellEnd"/>
            <w:r w:rsidRPr="00DD25B7">
              <w:rPr>
                <w:rFonts w:ascii="Times New Roman" w:eastAsia="宋体" w:hAnsi="Times New Roman" w:cs="Times New Roman"/>
                <w:szCs w:val="21"/>
                <w:vertAlign w:val="subscript"/>
              </w:rPr>
              <w:t>，</w:t>
            </w:r>
            <w:r w:rsidRPr="00DD25B7">
              <w:rPr>
                <w:rFonts w:ascii="Times New Roman" w:eastAsia="宋体" w:hAnsi="Times New Roman" w:cs="Times New Roman"/>
                <w:szCs w:val="21"/>
                <w:vertAlign w:val="subscript"/>
              </w:rPr>
              <w:t>w</w:t>
            </w:r>
            <w:r w:rsidRPr="00DD25B7">
              <w:rPr>
                <w:rFonts w:ascii="Times New Roman" w:eastAsia="宋体" w:hAnsi="Times New Roman" w:cs="Times New Roman"/>
                <w:szCs w:val="21"/>
              </w:rPr>
              <w:t>≤45 dB</w:t>
            </w:r>
          </w:p>
        </w:tc>
      </w:tr>
    </w:tbl>
    <w:p w14:paraId="5C263A70" w14:textId="77777777" w:rsidR="006A46FE" w:rsidRPr="006A46FE" w:rsidRDefault="006A46FE" w:rsidP="006A46FE">
      <w:pPr>
        <w:numPr>
          <w:ilvl w:val="0"/>
          <w:numId w:val="10"/>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 xml:space="preserve">Make full use of daylighting, which is respectively scored and accumulated </w:t>
      </w:r>
      <w:r w:rsidRPr="006A46FE">
        <w:rPr>
          <w:rFonts w:ascii="Times New Roman" w:eastAsia="宋体" w:hAnsi="Times New Roman" w:cs="Times New Roman"/>
          <w:bCs/>
          <w:sz w:val="24"/>
          <w:szCs w:val="32"/>
        </w:rPr>
        <w:lastRenderedPageBreak/>
        <w:t xml:space="preserve">according to the following criteria, totally </w:t>
      </w:r>
      <w:r w:rsidRPr="006A46FE">
        <w:rPr>
          <w:rFonts w:ascii="Times New Roman" w:eastAsia="宋体" w:hAnsi="Times New Roman" w:cs="Times New Roman" w:hint="eastAsia"/>
          <w:bCs/>
          <w:sz w:val="24"/>
          <w:szCs w:val="32"/>
        </w:rPr>
        <w:t>9</w:t>
      </w:r>
      <w:r w:rsidRPr="006A46FE">
        <w:rPr>
          <w:rFonts w:ascii="Times New Roman" w:eastAsia="宋体" w:hAnsi="Times New Roman" w:cs="Times New Roman"/>
          <w:bCs/>
          <w:sz w:val="24"/>
          <w:szCs w:val="32"/>
        </w:rPr>
        <w:t xml:space="preserve"> points:</w:t>
      </w:r>
    </w:p>
    <w:p w14:paraId="419CBA85" w14:textId="77777777"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b/>
          <w:bCs/>
          <w:sz w:val="24"/>
          <w:szCs w:val="32"/>
        </w:rPr>
        <w:t>1</w:t>
      </w:r>
      <w:r w:rsidRPr="006A46FE">
        <w:rPr>
          <w:rFonts w:ascii="Times New Roman" w:eastAsia="宋体" w:hAnsi="Times New Roman" w:cs="Times New Roman"/>
          <w:bCs/>
          <w:sz w:val="24"/>
          <w:szCs w:val="32"/>
        </w:rPr>
        <w:t xml:space="preserve"> As for at least 60% area of main functional spaces of the residential building. its average number of hours with </w:t>
      </w:r>
      <w:proofErr w:type="gramStart"/>
      <w:r w:rsidRPr="006A46FE">
        <w:rPr>
          <w:rFonts w:ascii="Times New Roman" w:eastAsia="宋体" w:hAnsi="Times New Roman" w:cs="Times New Roman"/>
          <w:bCs/>
          <w:sz w:val="24"/>
          <w:szCs w:val="32"/>
        </w:rPr>
        <w:t>an</w:t>
      </w:r>
      <w:proofErr w:type="gramEnd"/>
      <w:r w:rsidRPr="006A46FE">
        <w:rPr>
          <w:rFonts w:ascii="Times New Roman" w:eastAsia="宋体" w:hAnsi="Times New Roman" w:cs="Times New Roman"/>
          <w:bCs/>
          <w:sz w:val="24"/>
          <w:szCs w:val="32"/>
        </w:rPr>
        <w:t xml:space="preserve"> daylighting illuminance value of not less than 300lx is not less than 8h/d, which is scored 9 points</w:t>
      </w:r>
      <w:r w:rsidRPr="006A46FE">
        <w:rPr>
          <w:rFonts w:ascii="Times New Roman" w:eastAsia="宋体" w:hAnsi="Times New Roman" w:cs="Times New Roman" w:hint="eastAsia"/>
          <w:bCs/>
          <w:sz w:val="24"/>
          <w:szCs w:val="32"/>
        </w:rPr>
        <w:t>;</w:t>
      </w:r>
    </w:p>
    <w:p w14:paraId="34AC665F" w14:textId="77777777"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b/>
          <w:bCs/>
          <w:sz w:val="24"/>
          <w:szCs w:val="32"/>
        </w:rPr>
        <w:t>2</w:t>
      </w:r>
      <w:r w:rsidRPr="006A46FE">
        <w:rPr>
          <w:rFonts w:ascii="Times New Roman" w:eastAsia="宋体" w:hAnsi="Times New Roman" w:cs="Times New Roman"/>
          <w:bCs/>
          <w:sz w:val="24"/>
          <w:szCs w:val="32"/>
        </w:rPr>
        <w:t xml:space="preserve"> Public buildings are respectively scored and accumulated according to the following criteria:</w:t>
      </w:r>
    </w:p>
    <w:p w14:paraId="54E00D1F" w14:textId="77777777" w:rsidR="006A46FE" w:rsidRPr="006A46FE" w:rsidRDefault="006A46FE" w:rsidP="006A46FE">
      <w:pPr>
        <w:adjustRightInd w:val="0"/>
        <w:snapToGrid w:val="0"/>
        <w:spacing w:line="300" w:lineRule="auto"/>
        <w:ind w:firstLineChars="300" w:firstLine="720"/>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1)</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The area ratio of the inner area daylight factor meeting the daylighting requirements is 60%, which is scored 3 points;</w:t>
      </w:r>
    </w:p>
    <w:p w14:paraId="32644A76" w14:textId="77777777" w:rsidR="006A46FE" w:rsidRPr="006A46FE" w:rsidRDefault="006A46FE" w:rsidP="006A46FE">
      <w:pPr>
        <w:adjustRightInd w:val="0"/>
        <w:snapToGrid w:val="0"/>
        <w:spacing w:line="300" w:lineRule="auto"/>
        <w:ind w:firstLineChars="300" w:firstLine="720"/>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 xml:space="preserve">2) The ratio of the area of the underground space with an average daylight factor of not less than 0.5% to the area of the first basement floor is more than 10%, which is scored </w:t>
      </w:r>
      <w:r w:rsidRPr="006A46FE">
        <w:rPr>
          <w:rFonts w:ascii="Times New Roman" w:eastAsia="宋体" w:hAnsi="Times New Roman" w:cs="Times New Roman" w:hint="eastAsia"/>
          <w:bCs/>
          <w:sz w:val="24"/>
          <w:szCs w:val="32"/>
        </w:rPr>
        <w:t xml:space="preserve">3 </w:t>
      </w:r>
      <w:r w:rsidRPr="006A46FE">
        <w:rPr>
          <w:rFonts w:ascii="Times New Roman" w:eastAsia="宋体" w:hAnsi="Times New Roman" w:cs="Times New Roman"/>
          <w:bCs/>
          <w:sz w:val="24"/>
          <w:szCs w:val="32"/>
        </w:rPr>
        <w:t>points;</w:t>
      </w:r>
    </w:p>
    <w:p w14:paraId="4C894F6F" w14:textId="77777777" w:rsidR="006A46FE" w:rsidRPr="006A46FE" w:rsidRDefault="006A46FE" w:rsidP="006A46FE">
      <w:pPr>
        <w:adjustRightInd w:val="0"/>
        <w:snapToGrid w:val="0"/>
        <w:spacing w:line="300" w:lineRule="auto"/>
        <w:ind w:firstLineChars="300" w:firstLine="720"/>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3)</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The hours of at least 60% floor area of the indoor main functional spaces with required daylighting illuminance value is not less than 4h/d, which is scored 3 points.</w:t>
      </w:r>
    </w:p>
    <w:p w14:paraId="4AB92280" w14:textId="77777777"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hint="eastAsia"/>
          <w:b/>
          <w:bCs/>
          <w:sz w:val="24"/>
          <w:szCs w:val="32"/>
        </w:rPr>
        <w:t>3</w:t>
      </w:r>
      <w:r w:rsidRPr="006A46FE">
        <w:rPr>
          <w:rFonts w:ascii="Times New Roman" w:eastAsia="宋体" w:hAnsi="Times New Roman" w:cs="Times New Roman" w:hint="eastAsia"/>
          <w:bCs/>
          <w:sz w:val="24"/>
          <w:szCs w:val="32"/>
        </w:rPr>
        <w:t xml:space="preserve"> The main function rooms has glare control measures, which is scored 3 points.</w:t>
      </w:r>
    </w:p>
    <w:p w14:paraId="3B6D65C9" w14:textId="77777777" w:rsidR="006A46FE" w:rsidRPr="006A46FE" w:rsidRDefault="006A46FE" w:rsidP="006A46FE">
      <w:pPr>
        <w:adjustRightInd w:val="0"/>
        <w:snapToGrid w:val="0"/>
        <w:spacing w:beforeLines="50" w:before="156" w:afterLines="50" w:after="156" w:line="300" w:lineRule="auto"/>
        <w:jc w:val="center"/>
        <w:outlineLvl w:val="2"/>
        <w:rPr>
          <w:rFonts w:ascii="Times New Roman" w:eastAsia="宋体" w:hAnsi="Times New Roman" w:cs="Times New Roman"/>
          <w:bCs/>
          <w:sz w:val="28"/>
          <w:szCs w:val="28"/>
        </w:rPr>
      </w:pPr>
      <w:r w:rsidRPr="006A46FE">
        <w:rPr>
          <w:rFonts w:ascii="Times New Roman" w:eastAsia="宋体" w:hAnsi="Times New Roman" w:cs="Times New Roman"/>
          <w:b/>
          <w:bCs/>
          <w:sz w:val="24"/>
          <w:szCs w:val="32"/>
        </w:rPr>
        <w:t>Ⅳ Indoor Thermal Environment</w:t>
      </w:r>
    </w:p>
    <w:p w14:paraId="6EE6AF53" w14:textId="77777777" w:rsidR="006A46FE" w:rsidRPr="006A46FE" w:rsidRDefault="006A46FE" w:rsidP="006A46FE">
      <w:pPr>
        <w:numPr>
          <w:ilvl w:val="0"/>
          <w:numId w:val="10"/>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 xml:space="preserve">Indoor thermal and humid environment is favorable, which is scored according to the following criteria, totally 8 points: </w:t>
      </w:r>
    </w:p>
    <w:p w14:paraId="22E10528" w14:textId="77777777"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b/>
          <w:bCs/>
          <w:sz w:val="24"/>
          <w:szCs w:val="32"/>
        </w:rPr>
        <w:t>1</w:t>
      </w:r>
      <w:r w:rsidRPr="006A46FE">
        <w:rPr>
          <w:rFonts w:ascii="Times New Roman" w:eastAsia="宋体" w:hAnsi="Times New Roman" w:cs="Times New Roman"/>
          <w:bCs/>
          <w:sz w:val="24"/>
          <w:szCs w:val="32"/>
        </w:rPr>
        <w:t xml:space="preserve"> For buildings with natural ventilation or hybrid ventilation, the time ratio of indoor thermal environment parameters in the main functional rooms of the building to the adaptive thermal comfort zone reaches 30%, which is scored 2 points; for each additional 10%, 1 point is added, at most 8 points</w:t>
      </w:r>
      <w:r w:rsidRPr="006A46FE">
        <w:rPr>
          <w:rFonts w:ascii="Times New Roman" w:eastAsia="宋体" w:hAnsi="Times New Roman" w:cs="Times New Roman" w:hint="eastAsia"/>
          <w:bCs/>
          <w:sz w:val="24"/>
          <w:szCs w:val="32"/>
        </w:rPr>
        <w:t>;</w:t>
      </w:r>
    </w:p>
    <w:p w14:paraId="2D8F88B4" w14:textId="47209638"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DD25B7">
        <w:rPr>
          <w:rFonts w:ascii="Times New Roman" w:eastAsia="宋体" w:hAnsi="Times New Roman" w:cs="Times New Roman"/>
          <w:b/>
          <w:bCs/>
          <w:sz w:val="24"/>
          <w:szCs w:val="32"/>
        </w:rPr>
        <w:t>2</w:t>
      </w:r>
      <w:r w:rsidRPr="006A46FE">
        <w:rPr>
          <w:rFonts w:ascii="Times New Roman" w:eastAsia="宋体" w:hAnsi="Times New Roman" w:cs="Times New Roman"/>
          <w:bCs/>
          <w:sz w:val="24"/>
          <w:szCs w:val="32"/>
        </w:rPr>
        <w:t xml:space="preserve"> For the building with artificial cold and heat sources,</w:t>
      </w:r>
      <w:r w:rsidRPr="006A46FE">
        <w:rPr>
          <w:rFonts w:ascii="Times New Roman" w:eastAsia="宋体" w:hAnsi="Times New Roman" w:cs="Times New Roman"/>
          <w:bCs/>
          <w:color w:val="FF0000"/>
          <w:sz w:val="24"/>
          <w:szCs w:val="32"/>
        </w:rPr>
        <w:t xml:space="preserve"> </w:t>
      </w:r>
      <w:r w:rsidRPr="006A46FE">
        <w:rPr>
          <w:rFonts w:ascii="Times New Roman" w:eastAsia="宋体" w:hAnsi="Times New Roman" w:cs="Times New Roman"/>
          <w:bCs/>
          <w:sz w:val="24"/>
          <w:szCs w:val="32"/>
        </w:rPr>
        <w:t xml:space="preserve">60% of the main function rooms are thermally comfortable to meet the requirements </w:t>
      </w:r>
      <w:r w:rsidRPr="006A46FE">
        <w:rPr>
          <w:rFonts w:ascii="Times New Roman" w:eastAsia="宋体" w:hAnsi="Times New Roman" w:cs="Times New Roman" w:hint="eastAsia"/>
          <w:bCs/>
          <w:sz w:val="24"/>
          <w:szCs w:val="32"/>
        </w:rPr>
        <w:t>in</w:t>
      </w:r>
      <w:r w:rsidRPr="006A46FE">
        <w:rPr>
          <w:rFonts w:ascii="Times New Roman" w:eastAsia="宋体" w:hAnsi="Times New Roman" w:cs="Times New Roman"/>
          <w:bCs/>
          <w:sz w:val="24"/>
          <w:szCs w:val="32"/>
        </w:rPr>
        <w:t xml:space="preserve"> Table 5.2.10</w:t>
      </w:r>
      <w:r w:rsidRPr="006A46FE">
        <w:rPr>
          <w:rFonts w:ascii="Times New Roman" w:eastAsia="宋体" w:hAnsi="Times New Roman" w:cs="Times New Roman" w:hint="eastAsia"/>
          <w:bCs/>
          <w:sz w:val="24"/>
          <w:szCs w:val="32"/>
        </w:rPr>
        <w:t>,</w:t>
      </w:r>
      <w:r w:rsidRPr="006A46FE">
        <w:rPr>
          <w:rFonts w:ascii="Times New Roman" w:eastAsia="宋体" w:hAnsi="Times New Roman" w:cs="Times New Roman"/>
          <w:bCs/>
          <w:sz w:val="24"/>
          <w:szCs w:val="32"/>
        </w:rPr>
        <w:t xml:space="preserve"> which is scored 5 points; for each additional 10%, 1 point is added, at most 8 points.</w:t>
      </w:r>
    </w:p>
    <w:p w14:paraId="767C2B91"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Table 5.2.10 Requirements of Thermal Comfort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2"/>
        <w:gridCol w:w="1697"/>
        <w:gridCol w:w="1122"/>
        <w:gridCol w:w="1243"/>
        <w:gridCol w:w="1029"/>
        <w:gridCol w:w="1503"/>
      </w:tblGrid>
      <w:tr w:rsidR="006A46FE" w:rsidRPr="00DD25B7" w14:paraId="696BFCA2" w14:textId="77777777" w:rsidTr="00FB47F9">
        <w:trPr>
          <w:jc w:val="center"/>
        </w:trPr>
        <w:tc>
          <w:tcPr>
            <w:tcW w:w="20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05323"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 xml:space="preserve">Thermal state of the body </w:t>
            </w:r>
          </w:p>
          <w:p w14:paraId="65A22A1F"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as a whole</w:t>
            </w:r>
          </w:p>
        </w:tc>
        <w:tc>
          <w:tcPr>
            <w:tcW w:w="29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36E13F"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Local discomfort</w:t>
            </w:r>
          </w:p>
        </w:tc>
      </w:tr>
      <w:tr w:rsidR="006A46FE" w:rsidRPr="00DD25B7" w14:paraId="599F8704" w14:textId="77777777" w:rsidTr="00FB47F9">
        <w:trPr>
          <w:trHeight w:val="195"/>
          <w:jc w:val="center"/>
        </w:trPr>
        <w:tc>
          <w:tcPr>
            <w:tcW w:w="10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7CF61"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bookmarkStart w:id="21" w:name="OLE_LINK1"/>
            <w:bookmarkStart w:id="22" w:name="OLE_LINK2"/>
            <w:r w:rsidRPr="00DD25B7">
              <w:rPr>
                <w:rFonts w:ascii="Times New Roman" w:eastAsia="宋体" w:hAnsi="Times New Roman" w:cs="Times New Roman"/>
                <w:bCs/>
                <w:i/>
                <w:iCs/>
                <w:szCs w:val="21"/>
              </w:rPr>
              <w:t>PMV</w:t>
            </w:r>
            <w:bookmarkEnd w:id="21"/>
            <w:bookmarkEnd w:id="22"/>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6BB819" w14:textId="77777777" w:rsidR="006A46FE" w:rsidRPr="00DD25B7" w:rsidRDefault="006A46FE" w:rsidP="006A46FE">
            <w:pPr>
              <w:adjustRightInd w:val="0"/>
              <w:snapToGrid w:val="0"/>
              <w:spacing w:line="300" w:lineRule="auto"/>
              <w:jc w:val="center"/>
              <w:rPr>
                <w:rFonts w:ascii="Times New Roman" w:eastAsia="宋体" w:hAnsi="Times New Roman" w:cs="Times New Roman"/>
                <w:bCs/>
                <w:i/>
                <w:iCs/>
                <w:szCs w:val="21"/>
              </w:rPr>
            </w:pPr>
            <w:r w:rsidRPr="00DD25B7">
              <w:rPr>
                <w:rFonts w:ascii="Times New Roman" w:eastAsia="宋体" w:hAnsi="Times New Roman" w:cs="Times New Roman"/>
                <w:bCs/>
                <w:i/>
                <w:iCs/>
                <w:szCs w:val="21"/>
              </w:rPr>
              <w:t>PPD</w:t>
            </w:r>
            <w:r w:rsidRPr="00DD25B7">
              <w:rPr>
                <w:rFonts w:ascii="Times New Roman" w:eastAsia="宋体" w:hAnsi="Times New Roman" w:cs="Times New Roman"/>
                <w:bCs/>
                <w:iCs/>
                <w:szCs w:val="21"/>
              </w:rPr>
              <w:t>（</w:t>
            </w:r>
            <w:r w:rsidRPr="00DD25B7">
              <w:rPr>
                <w:rFonts w:ascii="Times New Roman" w:eastAsia="宋体" w:hAnsi="Times New Roman" w:cs="Times New Roman"/>
                <w:bCs/>
                <w:iCs/>
                <w:szCs w:val="21"/>
              </w:rPr>
              <w:t>%</w:t>
            </w:r>
            <w:r w:rsidRPr="00DD25B7">
              <w:rPr>
                <w:rFonts w:ascii="Times New Roman" w:eastAsia="宋体" w:hAnsi="Times New Roman" w:cs="Times New Roman"/>
                <w:bCs/>
                <w:iCs/>
                <w:szCs w:val="21"/>
              </w:rPr>
              <w:t>）</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82544C"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i/>
                <w:iCs/>
                <w:szCs w:val="21"/>
              </w:rPr>
              <w:t>DR</w:t>
            </w:r>
            <w:r w:rsidRPr="00DD25B7">
              <w:rPr>
                <w:rFonts w:ascii="Times New Roman" w:eastAsia="宋体" w:hAnsi="Times New Roman" w:cs="Times New Roman"/>
                <w:bCs/>
                <w:szCs w:val="21"/>
              </w:rPr>
              <w:t>（</w:t>
            </w:r>
            <w:r w:rsidRPr="00DD25B7">
              <w:rPr>
                <w:rFonts w:ascii="Times New Roman" w:eastAsia="宋体" w:hAnsi="Times New Roman" w:cs="Times New Roman"/>
                <w:bCs/>
                <w:szCs w:val="21"/>
              </w:rPr>
              <w:t>%</w:t>
            </w:r>
            <w:r w:rsidRPr="00DD25B7">
              <w:rPr>
                <w:rFonts w:ascii="Times New Roman" w:eastAsia="宋体" w:hAnsi="Times New Roman" w:cs="Times New Roman"/>
                <w:bCs/>
                <w:szCs w:val="21"/>
              </w:rPr>
              <w:t>）</w:t>
            </w:r>
          </w:p>
        </w:tc>
        <w:tc>
          <w:tcPr>
            <w:tcW w:w="22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8D0D0"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i/>
                <w:iCs/>
                <w:szCs w:val="21"/>
              </w:rPr>
              <w:t>PD</w:t>
            </w:r>
            <w:r w:rsidRPr="00DD25B7">
              <w:rPr>
                <w:rFonts w:ascii="Times New Roman" w:eastAsia="宋体" w:hAnsi="Times New Roman" w:cs="Times New Roman"/>
                <w:bCs/>
                <w:szCs w:val="21"/>
              </w:rPr>
              <w:t>（</w:t>
            </w:r>
            <w:r w:rsidRPr="00DD25B7">
              <w:rPr>
                <w:rFonts w:ascii="Times New Roman" w:eastAsia="宋体" w:hAnsi="Times New Roman" w:cs="Times New Roman"/>
                <w:bCs/>
                <w:szCs w:val="21"/>
              </w:rPr>
              <w:t>%</w:t>
            </w:r>
            <w:r w:rsidRPr="00DD25B7">
              <w:rPr>
                <w:rFonts w:ascii="Times New Roman" w:eastAsia="宋体" w:hAnsi="Times New Roman" w:cs="Times New Roman"/>
                <w:bCs/>
                <w:szCs w:val="21"/>
              </w:rPr>
              <w:t>）</w:t>
            </w:r>
            <w:r w:rsidRPr="00DD25B7">
              <w:rPr>
                <w:rFonts w:ascii="Times New Roman" w:eastAsia="宋体" w:hAnsi="Times New Roman" w:cs="Times New Roman"/>
                <w:bCs/>
                <w:szCs w:val="21"/>
              </w:rPr>
              <w:t>caused by</w:t>
            </w:r>
          </w:p>
        </w:tc>
      </w:tr>
      <w:tr w:rsidR="006A46FE" w:rsidRPr="00DD25B7" w14:paraId="59E086B1" w14:textId="77777777" w:rsidTr="00FB47F9">
        <w:trPr>
          <w:trHeight w:val="195"/>
          <w:jc w:val="center"/>
        </w:trPr>
        <w:tc>
          <w:tcPr>
            <w:tcW w:w="10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0B7AEB"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777ABD" w14:textId="77777777" w:rsidR="006A46FE" w:rsidRPr="00DD25B7" w:rsidRDefault="006A46FE" w:rsidP="006A46FE">
            <w:pPr>
              <w:adjustRightInd w:val="0"/>
              <w:snapToGrid w:val="0"/>
              <w:spacing w:line="300" w:lineRule="auto"/>
              <w:jc w:val="center"/>
              <w:rPr>
                <w:rFonts w:ascii="Times New Roman" w:eastAsia="宋体" w:hAnsi="Times New Roman" w:cs="Times New Roman"/>
                <w:bCs/>
                <w:i/>
                <w:iCs/>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1AC77AE"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107831F2"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vertical air temperature difference</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6E20BB52" w14:textId="482FC3FA"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proofErr w:type="spellStart"/>
            <w:r w:rsidRPr="00DD25B7" w:rsidDel="00657B07">
              <w:rPr>
                <w:rFonts w:ascii="Times New Roman" w:eastAsia="宋体" w:hAnsi="Times New Roman" w:cs="Times New Roman"/>
                <w:bCs/>
                <w:szCs w:val="21"/>
              </w:rPr>
              <w:t>C</w:t>
            </w:r>
            <w:r w:rsidRPr="00DD25B7">
              <w:rPr>
                <w:rFonts w:ascii="Times New Roman" w:eastAsia="宋体" w:hAnsi="Times New Roman" w:cs="Times New Roman"/>
                <w:bCs/>
                <w:szCs w:val="21"/>
              </w:rPr>
              <w:t>warm</w:t>
            </w:r>
            <w:proofErr w:type="spellEnd"/>
            <w:r w:rsidRPr="00DD25B7">
              <w:rPr>
                <w:rFonts w:ascii="Times New Roman" w:eastAsia="宋体" w:hAnsi="Times New Roman" w:cs="Times New Roman"/>
                <w:bCs/>
                <w:szCs w:val="21"/>
              </w:rPr>
              <w:t xml:space="preserve"> or cool floor</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78BF31A5" w14:textId="6B7E1B4B"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proofErr w:type="spellStart"/>
            <w:r w:rsidRPr="00DD25B7" w:rsidDel="00657B07">
              <w:rPr>
                <w:rFonts w:ascii="Times New Roman" w:eastAsia="宋体" w:hAnsi="Times New Roman" w:cs="Times New Roman"/>
                <w:bCs/>
                <w:szCs w:val="21"/>
              </w:rPr>
              <w:t>R</w:t>
            </w:r>
            <w:r w:rsidRPr="00DD25B7">
              <w:rPr>
                <w:rFonts w:ascii="Times New Roman" w:eastAsia="宋体" w:hAnsi="Times New Roman" w:cs="Times New Roman"/>
                <w:bCs/>
                <w:szCs w:val="21"/>
              </w:rPr>
              <w:t>radiant</w:t>
            </w:r>
            <w:proofErr w:type="spellEnd"/>
            <w:r w:rsidRPr="00DD25B7">
              <w:rPr>
                <w:rFonts w:ascii="Times New Roman" w:eastAsia="宋体" w:hAnsi="Times New Roman" w:cs="Times New Roman"/>
                <w:bCs/>
                <w:szCs w:val="21"/>
              </w:rPr>
              <w:t xml:space="preserve"> asymmetry</w:t>
            </w:r>
          </w:p>
        </w:tc>
      </w:tr>
      <w:tr w:rsidR="006A46FE" w:rsidRPr="00DD25B7" w14:paraId="17D334D7" w14:textId="77777777" w:rsidTr="00FB47F9">
        <w:trPr>
          <w:jc w:val="center"/>
        </w:trPr>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159C28F8"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-0.7</w:t>
            </w:r>
            <w:r w:rsidRPr="00DD25B7">
              <w:rPr>
                <w:rFonts w:ascii="Times New Roman" w:eastAsia="宋体" w:hAnsi="Times New Roman" w:cs="Times New Roman"/>
                <w:bCs/>
                <w:szCs w:val="21"/>
              </w:rPr>
              <w:t>＜</w:t>
            </w:r>
            <w:r w:rsidRPr="00DD25B7">
              <w:rPr>
                <w:rFonts w:ascii="Times New Roman" w:eastAsia="宋体" w:hAnsi="Times New Roman" w:cs="Times New Roman"/>
                <w:bCs/>
                <w:i/>
                <w:szCs w:val="21"/>
              </w:rPr>
              <w:t>PMV</w:t>
            </w:r>
            <w:r w:rsidRPr="00DD25B7">
              <w:rPr>
                <w:rFonts w:ascii="Times New Roman" w:eastAsia="宋体" w:hAnsi="Times New Roman" w:cs="Times New Roman"/>
                <w:bCs/>
                <w:szCs w:val="21"/>
              </w:rPr>
              <w:t>＜</w:t>
            </w:r>
            <w:r w:rsidRPr="00DD25B7">
              <w:rPr>
                <w:rFonts w:ascii="Times New Roman" w:eastAsia="宋体" w:hAnsi="Times New Roman" w:cs="Times New Roman"/>
                <w:bCs/>
                <w:szCs w:val="21"/>
              </w:rPr>
              <w:t>0.7</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22DC5E74"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w:t>
            </w:r>
            <w:r w:rsidRPr="00DD25B7">
              <w:rPr>
                <w:rFonts w:ascii="Times New Roman" w:eastAsia="宋体" w:hAnsi="Times New Roman" w:cs="Times New Roman"/>
                <w:bCs/>
                <w:szCs w:val="21"/>
              </w:rPr>
              <w:t>15</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7B204FFE"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w:t>
            </w:r>
            <w:r w:rsidRPr="00DD25B7">
              <w:rPr>
                <w:rFonts w:ascii="Times New Roman" w:eastAsia="宋体" w:hAnsi="Times New Roman" w:cs="Times New Roman"/>
                <w:bCs/>
                <w:szCs w:val="21"/>
              </w:rPr>
              <w:t>30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21A9CAE5"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w:t>
            </w:r>
            <w:r w:rsidRPr="00DD25B7">
              <w:rPr>
                <w:rFonts w:ascii="Times New Roman" w:eastAsia="宋体" w:hAnsi="Times New Roman" w:cs="Times New Roman"/>
                <w:bCs/>
                <w:szCs w:val="21"/>
              </w:rPr>
              <w:t>10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09D98458"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w:t>
            </w:r>
            <w:r w:rsidRPr="00DD25B7">
              <w:rPr>
                <w:rFonts w:ascii="Times New Roman" w:eastAsia="宋体" w:hAnsi="Times New Roman" w:cs="Times New Roman"/>
                <w:bCs/>
                <w:szCs w:val="21"/>
              </w:rPr>
              <w:t>15</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78B6CC94"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21"/>
              </w:rPr>
            </w:pPr>
            <w:r w:rsidRPr="00DD25B7">
              <w:rPr>
                <w:rFonts w:ascii="Times New Roman" w:eastAsia="宋体" w:hAnsi="Times New Roman" w:cs="Times New Roman"/>
                <w:bCs/>
                <w:szCs w:val="21"/>
              </w:rPr>
              <w:t>＜</w:t>
            </w:r>
            <w:r w:rsidRPr="00DD25B7">
              <w:rPr>
                <w:rFonts w:ascii="Times New Roman" w:eastAsia="宋体" w:hAnsi="Times New Roman" w:cs="Times New Roman"/>
                <w:bCs/>
                <w:szCs w:val="21"/>
              </w:rPr>
              <w:t>10</w:t>
            </w:r>
          </w:p>
        </w:tc>
      </w:tr>
    </w:tbl>
    <w:p w14:paraId="1C9EE550" w14:textId="77777777" w:rsidR="006A46FE" w:rsidRPr="006A46FE" w:rsidRDefault="006A46FE" w:rsidP="006A46FE">
      <w:pPr>
        <w:numPr>
          <w:ilvl w:val="0"/>
          <w:numId w:val="10"/>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Optimize the building space and plane layout, improve the natural ventilation effect, which is scored according to the following criteria, totally 8 points:</w:t>
      </w:r>
    </w:p>
    <w:p w14:paraId="16CFF34D" w14:textId="77777777"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A43628">
        <w:rPr>
          <w:rFonts w:ascii="Times New Roman" w:eastAsia="宋体" w:hAnsi="Times New Roman" w:cs="Times New Roman"/>
          <w:b/>
          <w:bCs/>
          <w:sz w:val="24"/>
          <w:szCs w:val="32"/>
        </w:rPr>
        <w:t>1</w:t>
      </w:r>
      <w:r w:rsidRPr="006A46FE">
        <w:rPr>
          <w:rFonts w:ascii="Times New Roman" w:eastAsia="宋体" w:hAnsi="Times New Roman" w:cs="Times New Roman"/>
          <w:bCs/>
          <w:sz w:val="24"/>
          <w:szCs w:val="32"/>
        </w:rPr>
        <w:t xml:space="preserve"> Residential </w:t>
      </w:r>
      <w:proofErr w:type="gramStart"/>
      <w:r w:rsidRPr="006A46FE">
        <w:rPr>
          <w:rFonts w:ascii="Times New Roman" w:eastAsia="宋体" w:hAnsi="Times New Roman" w:cs="Times New Roman"/>
          <w:bCs/>
          <w:sz w:val="24"/>
          <w:szCs w:val="32"/>
        </w:rPr>
        <w:t>buildings</w:t>
      </w:r>
      <w:proofErr w:type="gramEnd"/>
      <w:r w:rsidRPr="006A46FE">
        <w:rPr>
          <w:rFonts w:ascii="Times New Roman" w:eastAsia="宋体" w:hAnsi="Times New Roman" w:cs="Times New Roman"/>
          <w:bCs/>
          <w:sz w:val="24"/>
          <w:szCs w:val="32"/>
        </w:rPr>
        <w:t>: the ratio of the ventilation opening area to the room floor area reaches 10% in the tropical areas, and 5% in other areas, which is scored 5 points; for each additional 2%, 1 point is added, at most 8 points</w:t>
      </w:r>
      <w:r w:rsidRPr="006A46FE">
        <w:rPr>
          <w:rFonts w:ascii="Times New Roman" w:eastAsia="宋体" w:hAnsi="Times New Roman" w:cs="Times New Roman" w:hint="eastAsia"/>
          <w:bCs/>
          <w:sz w:val="24"/>
          <w:szCs w:val="32"/>
        </w:rPr>
        <w:t>;</w:t>
      </w:r>
    </w:p>
    <w:p w14:paraId="42B57E28" w14:textId="77777777" w:rsidR="006A46FE" w:rsidRPr="006A46FE" w:rsidRDefault="006A46FE" w:rsidP="006A46FE">
      <w:pPr>
        <w:adjustRightInd w:val="0"/>
        <w:snapToGrid w:val="0"/>
        <w:spacing w:line="300" w:lineRule="auto"/>
        <w:ind w:firstLineChars="200" w:firstLine="482"/>
        <w:rPr>
          <w:rFonts w:ascii="Times New Roman" w:eastAsia="宋体" w:hAnsi="Times New Roman" w:cs="Times New Roman"/>
          <w:bCs/>
          <w:sz w:val="24"/>
          <w:szCs w:val="32"/>
        </w:rPr>
      </w:pPr>
      <w:r w:rsidRPr="00A43628">
        <w:rPr>
          <w:rFonts w:ascii="Times New Roman" w:eastAsia="宋体" w:hAnsi="Times New Roman" w:cs="Times New Roman"/>
          <w:b/>
          <w:bCs/>
          <w:sz w:val="24"/>
          <w:szCs w:val="32"/>
        </w:rPr>
        <w:t>2</w:t>
      </w:r>
      <w:r w:rsidRPr="006A46FE">
        <w:rPr>
          <w:rFonts w:ascii="Times New Roman" w:eastAsia="宋体" w:hAnsi="Times New Roman" w:cs="Times New Roman"/>
          <w:bCs/>
          <w:sz w:val="24"/>
          <w:szCs w:val="32"/>
        </w:rPr>
        <w:t xml:space="preserve"> Non-residential buildings:</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The location of the air supply and exhaust vents shall consider the depth (W:</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m) and height (H:</w:t>
      </w:r>
      <w:r w:rsidRPr="006A46FE">
        <w:rPr>
          <w:rFonts w:ascii="Times New Roman" w:eastAsia="宋体" w:hAnsi="Times New Roman" w:cs="Times New Roman" w:hint="eastAsia"/>
          <w:bCs/>
          <w:sz w:val="24"/>
          <w:szCs w:val="32"/>
        </w:rPr>
        <w:t xml:space="preserve"> </w:t>
      </w:r>
      <w:r w:rsidRPr="006A46FE">
        <w:rPr>
          <w:rFonts w:ascii="Times New Roman" w:eastAsia="宋体" w:hAnsi="Times New Roman" w:cs="Times New Roman"/>
          <w:bCs/>
          <w:sz w:val="24"/>
          <w:szCs w:val="32"/>
        </w:rPr>
        <w:t xml:space="preserve">m) of the room, and meet the requirements in </w:t>
      </w:r>
      <w:r w:rsidRPr="006A46FE">
        <w:rPr>
          <w:rFonts w:ascii="Times New Roman" w:eastAsia="宋体" w:hAnsi="Times New Roman" w:cs="Times New Roman"/>
          <w:bCs/>
          <w:sz w:val="24"/>
          <w:szCs w:val="32"/>
        </w:rPr>
        <w:lastRenderedPageBreak/>
        <w:t>Table 5.2.11</w:t>
      </w:r>
      <w:r w:rsidRPr="006A46FE">
        <w:rPr>
          <w:rFonts w:ascii="Times New Roman" w:eastAsia="宋体" w:hAnsi="Times New Roman" w:cs="Times New Roman" w:hint="eastAsia"/>
          <w:bCs/>
          <w:sz w:val="24"/>
          <w:szCs w:val="32"/>
        </w:rPr>
        <w:t>, which is scored 8 points.</w:t>
      </w:r>
    </w:p>
    <w:p w14:paraId="47B58C50" w14:textId="77777777" w:rsidR="006A46FE" w:rsidRPr="00DD25B7" w:rsidRDefault="006A46FE" w:rsidP="006A46FE">
      <w:pPr>
        <w:adjustRightInd w:val="0"/>
        <w:snapToGrid w:val="0"/>
        <w:spacing w:line="300" w:lineRule="auto"/>
        <w:ind w:firstLineChars="100" w:firstLine="210"/>
        <w:jc w:val="center"/>
        <w:rPr>
          <w:rFonts w:ascii="Times New Roman" w:eastAsia="宋体" w:hAnsi="Times New Roman" w:cs="Times New Roman"/>
          <w:bCs/>
          <w:szCs w:val="32"/>
        </w:rPr>
      </w:pPr>
      <w:r w:rsidRPr="00DD25B7">
        <w:rPr>
          <w:rFonts w:ascii="Times New Roman" w:eastAsia="宋体" w:hAnsi="Times New Roman" w:cs="Times New Roman"/>
          <w:bCs/>
          <w:szCs w:val="32"/>
        </w:rPr>
        <w:t>Table 5.2.1</w:t>
      </w:r>
      <w:r w:rsidRPr="00DD25B7">
        <w:rPr>
          <w:rFonts w:ascii="Times New Roman" w:eastAsia="宋体" w:hAnsi="Times New Roman" w:cs="Times New Roman" w:hint="eastAsia"/>
          <w:bCs/>
          <w:szCs w:val="32"/>
        </w:rPr>
        <w:t xml:space="preserve">1 </w:t>
      </w:r>
      <w:r w:rsidRPr="00DD25B7">
        <w:rPr>
          <w:rFonts w:ascii="Times New Roman" w:eastAsia="宋体" w:hAnsi="Times New Roman" w:cs="Times New Roman"/>
          <w:bCs/>
          <w:szCs w:val="32"/>
        </w:rPr>
        <w:t>Natural Ventilation Strategies for Non-residential Buildings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4692"/>
      </w:tblGrid>
      <w:tr w:rsidR="006A46FE" w:rsidRPr="00DD25B7" w14:paraId="01E90A98" w14:textId="77777777" w:rsidTr="00FB47F9">
        <w:trPr>
          <w:jc w:val="center"/>
        </w:trPr>
        <w:tc>
          <w:tcPr>
            <w:tcW w:w="2172" w:type="pct"/>
            <w:vAlign w:val="center"/>
          </w:tcPr>
          <w:p w14:paraId="1AD4B35B"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hint="eastAsia"/>
                <w:bCs/>
                <w:szCs w:val="32"/>
              </w:rPr>
              <w:t>Vent form</w:t>
            </w:r>
          </w:p>
        </w:tc>
        <w:tc>
          <w:tcPr>
            <w:tcW w:w="2828" w:type="pct"/>
            <w:vAlign w:val="center"/>
          </w:tcPr>
          <w:p w14:paraId="6CF158D0"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szCs w:val="32"/>
              </w:rPr>
              <w:t>Ratio of room depth to floor and ceiling height</w:t>
            </w:r>
            <w:r w:rsidRPr="00DD25B7">
              <w:rPr>
                <w:rFonts w:ascii="Times New Roman" w:eastAsia="宋体" w:hAnsi="Times New Roman" w:cs="Times New Roman" w:hint="eastAsia"/>
                <w:bCs/>
                <w:szCs w:val="32"/>
              </w:rPr>
              <w:t xml:space="preserve"> </w:t>
            </w:r>
            <w:r w:rsidRPr="00DD25B7">
              <w:rPr>
                <w:rFonts w:ascii="Times New Roman" w:eastAsia="宋体" w:hAnsi="Times New Roman" w:cs="Times New Roman"/>
                <w:bCs/>
                <w:i/>
                <w:iCs/>
                <w:szCs w:val="32"/>
              </w:rPr>
              <w:t>W/H</w:t>
            </w:r>
          </w:p>
        </w:tc>
      </w:tr>
      <w:tr w:rsidR="006A46FE" w:rsidRPr="00DD25B7" w14:paraId="48554B31" w14:textId="77777777" w:rsidTr="00FB47F9">
        <w:trPr>
          <w:jc w:val="center"/>
        </w:trPr>
        <w:tc>
          <w:tcPr>
            <w:tcW w:w="2172" w:type="pct"/>
            <w:vAlign w:val="center"/>
          </w:tcPr>
          <w:p w14:paraId="64481367"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szCs w:val="32"/>
              </w:rPr>
              <w:t>A vent on one side of the façade</w:t>
            </w:r>
          </w:p>
        </w:tc>
        <w:tc>
          <w:tcPr>
            <w:tcW w:w="2828" w:type="pct"/>
            <w:vAlign w:val="center"/>
          </w:tcPr>
          <w:p w14:paraId="3C1D3A60"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i/>
                <w:iCs/>
                <w:szCs w:val="32"/>
              </w:rPr>
              <w:t>W/H</w:t>
            </w:r>
            <w:r w:rsidRPr="00DD25B7">
              <w:rPr>
                <w:rFonts w:ascii="Times New Roman" w:eastAsia="宋体" w:hAnsi="Times New Roman" w:cs="Times New Roman"/>
                <w:bCs/>
                <w:szCs w:val="32"/>
              </w:rPr>
              <w:t>≤2</w:t>
            </w:r>
          </w:p>
        </w:tc>
      </w:tr>
      <w:tr w:rsidR="006A46FE" w:rsidRPr="00DD25B7" w14:paraId="3F2903A5" w14:textId="77777777" w:rsidTr="00FB47F9">
        <w:trPr>
          <w:jc w:val="center"/>
        </w:trPr>
        <w:tc>
          <w:tcPr>
            <w:tcW w:w="2172" w:type="pct"/>
            <w:vAlign w:val="center"/>
          </w:tcPr>
          <w:p w14:paraId="0B327A3C"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hint="eastAsia"/>
                <w:bCs/>
                <w:szCs w:val="32"/>
              </w:rPr>
              <w:t>Two</w:t>
            </w:r>
            <w:r w:rsidRPr="00DD25B7">
              <w:rPr>
                <w:rFonts w:ascii="Times New Roman" w:eastAsia="宋体" w:hAnsi="Times New Roman" w:cs="Times New Roman"/>
                <w:bCs/>
                <w:szCs w:val="32"/>
              </w:rPr>
              <w:t xml:space="preserve"> </w:t>
            </w:r>
            <w:proofErr w:type="gramStart"/>
            <w:r w:rsidRPr="00DD25B7">
              <w:rPr>
                <w:rFonts w:ascii="Times New Roman" w:eastAsia="宋体" w:hAnsi="Times New Roman" w:cs="Times New Roman"/>
                <w:bCs/>
                <w:szCs w:val="32"/>
              </w:rPr>
              <w:t>vent</w:t>
            </w:r>
            <w:proofErr w:type="gramEnd"/>
            <w:r w:rsidRPr="00DD25B7">
              <w:rPr>
                <w:rFonts w:ascii="Times New Roman" w:eastAsia="宋体" w:hAnsi="Times New Roman" w:cs="Times New Roman"/>
                <w:bCs/>
                <w:szCs w:val="32"/>
              </w:rPr>
              <w:t xml:space="preserve"> on one side of the façade</w:t>
            </w:r>
          </w:p>
        </w:tc>
        <w:tc>
          <w:tcPr>
            <w:tcW w:w="2828" w:type="pct"/>
            <w:vAlign w:val="center"/>
          </w:tcPr>
          <w:p w14:paraId="2A8804B3"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i/>
                <w:iCs/>
                <w:szCs w:val="32"/>
              </w:rPr>
              <w:t>W/H</w:t>
            </w:r>
            <w:r w:rsidRPr="00DD25B7">
              <w:rPr>
                <w:rFonts w:ascii="Times New Roman" w:eastAsia="宋体" w:hAnsi="Times New Roman" w:cs="Times New Roman"/>
                <w:bCs/>
                <w:szCs w:val="32"/>
              </w:rPr>
              <w:t>≤2.5</w:t>
            </w:r>
          </w:p>
        </w:tc>
      </w:tr>
      <w:tr w:rsidR="006A46FE" w:rsidRPr="00DD25B7" w14:paraId="2C6020DC" w14:textId="77777777" w:rsidTr="00FB47F9">
        <w:trPr>
          <w:jc w:val="center"/>
        </w:trPr>
        <w:tc>
          <w:tcPr>
            <w:tcW w:w="2172" w:type="pct"/>
            <w:vAlign w:val="center"/>
          </w:tcPr>
          <w:p w14:paraId="237DA8C2"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szCs w:val="32"/>
              </w:rPr>
              <w:t>One vent on each of the opposite façade</w:t>
            </w:r>
            <w:r w:rsidRPr="00DD25B7">
              <w:rPr>
                <w:rFonts w:ascii="Times New Roman" w:eastAsia="宋体" w:hAnsi="Times New Roman" w:cs="Times New Roman" w:hint="eastAsia"/>
                <w:bCs/>
                <w:szCs w:val="32"/>
              </w:rPr>
              <w:t>s</w:t>
            </w:r>
          </w:p>
        </w:tc>
        <w:tc>
          <w:tcPr>
            <w:tcW w:w="2828" w:type="pct"/>
            <w:vAlign w:val="center"/>
          </w:tcPr>
          <w:p w14:paraId="26BFEFD2"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i/>
                <w:iCs/>
                <w:szCs w:val="32"/>
              </w:rPr>
              <w:t>W/H</w:t>
            </w:r>
            <w:r w:rsidRPr="00DD25B7">
              <w:rPr>
                <w:rFonts w:ascii="Times New Roman" w:eastAsia="宋体" w:hAnsi="Times New Roman" w:cs="Times New Roman"/>
                <w:bCs/>
                <w:szCs w:val="32"/>
              </w:rPr>
              <w:t>≤5</w:t>
            </w:r>
          </w:p>
        </w:tc>
      </w:tr>
    </w:tbl>
    <w:p w14:paraId="7ED95C07" w14:textId="77777777" w:rsidR="006A46FE" w:rsidRPr="006A46FE" w:rsidRDefault="006A46FE" w:rsidP="006A46FE">
      <w:pPr>
        <w:numPr>
          <w:ilvl w:val="0"/>
          <w:numId w:val="10"/>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6A46FE">
        <w:rPr>
          <w:rFonts w:ascii="Times New Roman" w:eastAsia="宋体" w:hAnsi="Times New Roman" w:cs="Times New Roman"/>
          <w:bCs/>
          <w:sz w:val="24"/>
          <w:szCs w:val="32"/>
        </w:rPr>
        <w:t>The adjustable shading facilities are set to improve the indoor thermal comfort, which is scored according to the proportion of the adjustable shade area to the transparent part of the exterior window and the criteria specified in Table 5.2.1</w:t>
      </w:r>
      <w:r w:rsidRPr="006A46FE">
        <w:rPr>
          <w:rFonts w:ascii="Times New Roman" w:eastAsia="宋体" w:hAnsi="Times New Roman" w:cs="Times New Roman" w:hint="eastAsia"/>
          <w:bCs/>
          <w:sz w:val="24"/>
          <w:szCs w:val="32"/>
        </w:rPr>
        <w:t>2</w:t>
      </w:r>
      <w:r w:rsidRPr="006A46FE">
        <w:rPr>
          <w:rFonts w:ascii="Times New Roman" w:eastAsia="宋体" w:hAnsi="Times New Roman" w:cs="Times New Roman"/>
          <w:bCs/>
          <w:sz w:val="24"/>
          <w:szCs w:val="32"/>
        </w:rPr>
        <w:t>, totally</w:t>
      </w:r>
      <w:r w:rsidRPr="006A46FE">
        <w:rPr>
          <w:rFonts w:ascii="Times New Roman" w:eastAsia="宋体" w:hAnsi="Times New Roman" w:cs="Times New Roman" w:hint="eastAsia"/>
          <w:bCs/>
          <w:sz w:val="24"/>
          <w:szCs w:val="32"/>
        </w:rPr>
        <w:t xml:space="preserve"> 9 </w:t>
      </w:r>
      <w:r w:rsidRPr="006A46FE">
        <w:rPr>
          <w:rFonts w:ascii="Times New Roman" w:eastAsia="宋体" w:hAnsi="Times New Roman" w:cs="Times New Roman"/>
          <w:bCs/>
          <w:sz w:val="24"/>
          <w:szCs w:val="32"/>
        </w:rPr>
        <w:t>points.</w:t>
      </w:r>
    </w:p>
    <w:p w14:paraId="73AC7D03"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szCs w:val="32"/>
        </w:rPr>
        <w:t>Table 5.2.1</w:t>
      </w:r>
      <w:r w:rsidRPr="00DD25B7">
        <w:rPr>
          <w:rFonts w:ascii="Times New Roman" w:eastAsia="宋体" w:hAnsi="Times New Roman" w:cs="Times New Roman" w:hint="eastAsia"/>
          <w:bCs/>
          <w:szCs w:val="32"/>
        </w:rPr>
        <w:t>2 Scoring Criteria for the Proportion of the Area of Adjustable Shading Facilities in the Transparent Part of the Exterior Window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4"/>
        <w:gridCol w:w="2552"/>
      </w:tblGrid>
      <w:tr w:rsidR="006A46FE" w:rsidRPr="00DD25B7" w14:paraId="0C4E8AC3" w14:textId="77777777" w:rsidTr="00FB47F9">
        <w:trPr>
          <w:jc w:val="center"/>
        </w:trPr>
        <w:tc>
          <w:tcPr>
            <w:tcW w:w="3462" w:type="pct"/>
            <w:shd w:val="clear" w:color="auto" w:fill="auto"/>
            <w:vAlign w:val="center"/>
          </w:tcPr>
          <w:p w14:paraId="3B44E1B0" w14:textId="77777777" w:rsidR="006A46FE" w:rsidRPr="00DD25B7" w:rsidRDefault="006A46FE" w:rsidP="006A46FE">
            <w:pPr>
              <w:adjustRightInd w:val="0"/>
              <w:snapToGrid w:val="0"/>
              <w:spacing w:line="300" w:lineRule="auto"/>
              <w:ind w:firstLineChars="100" w:firstLine="210"/>
              <w:jc w:val="left"/>
              <w:rPr>
                <w:rFonts w:ascii="Times New Roman" w:eastAsia="宋体" w:hAnsi="Times New Roman" w:cs="Times New Roman"/>
                <w:bCs/>
                <w:szCs w:val="32"/>
              </w:rPr>
            </w:pPr>
            <w:r w:rsidRPr="00DD25B7">
              <w:rPr>
                <w:rFonts w:ascii="Times New Roman" w:eastAsia="宋体" w:hAnsi="Times New Roman" w:cs="Times New Roman" w:hint="eastAsia"/>
                <w:bCs/>
                <w:szCs w:val="32"/>
              </w:rPr>
              <w:t>P</w:t>
            </w:r>
            <w:r w:rsidRPr="00DD25B7">
              <w:rPr>
                <w:rFonts w:ascii="Times New Roman" w:eastAsia="宋体" w:hAnsi="Times New Roman" w:cs="Times New Roman"/>
                <w:bCs/>
                <w:szCs w:val="32"/>
              </w:rPr>
              <w:t xml:space="preserve">roportion of the area of adjustable shading facilities in the transparent part of the exterior window, </w:t>
            </w:r>
            <w:r w:rsidRPr="00DD25B7">
              <w:rPr>
                <w:rFonts w:ascii="Times New Roman" w:eastAsia="宋体" w:hAnsi="Times New Roman" w:cs="Times New Roman"/>
                <w:bCs/>
                <w:i/>
                <w:iCs/>
                <w:szCs w:val="32"/>
              </w:rPr>
              <w:t>S</w:t>
            </w:r>
            <w:r w:rsidRPr="00DD25B7">
              <w:rPr>
                <w:rFonts w:ascii="Times New Roman" w:eastAsia="宋体" w:hAnsi="Times New Roman" w:cs="Times New Roman"/>
                <w:bCs/>
                <w:szCs w:val="32"/>
                <w:vertAlign w:val="subscript"/>
              </w:rPr>
              <w:t>Z</w:t>
            </w:r>
          </w:p>
        </w:tc>
        <w:tc>
          <w:tcPr>
            <w:tcW w:w="1538" w:type="pct"/>
            <w:shd w:val="clear" w:color="auto" w:fill="auto"/>
            <w:vAlign w:val="center"/>
          </w:tcPr>
          <w:p w14:paraId="5C92F1AE"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hint="eastAsia"/>
                <w:bCs/>
                <w:szCs w:val="32"/>
              </w:rPr>
              <w:t>S</w:t>
            </w:r>
            <w:r w:rsidRPr="00DD25B7">
              <w:rPr>
                <w:rFonts w:ascii="Times New Roman" w:eastAsia="宋体" w:hAnsi="Times New Roman" w:cs="Times New Roman"/>
                <w:bCs/>
                <w:szCs w:val="32"/>
              </w:rPr>
              <w:t>core</w:t>
            </w:r>
            <w:r w:rsidRPr="00DD25B7">
              <w:rPr>
                <w:rFonts w:ascii="Times New Roman" w:eastAsia="宋体" w:hAnsi="Times New Roman" w:cs="Times New Roman" w:hint="eastAsia"/>
                <w:bCs/>
                <w:szCs w:val="32"/>
              </w:rPr>
              <w:t xml:space="preserve"> </w:t>
            </w:r>
            <w:r w:rsidRPr="00DD25B7">
              <w:rPr>
                <w:rFonts w:ascii="Times New Roman" w:eastAsia="宋体" w:hAnsi="Times New Roman" w:cs="Times New Roman"/>
                <w:bCs/>
                <w:szCs w:val="32"/>
              </w:rPr>
              <w:t>(Points</w:t>
            </w:r>
            <w:r w:rsidRPr="00DD25B7">
              <w:rPr>
                <w:rFonts w:ascii="Times New Roman" w:eastAsia="宋体" w:hAnsi="Times New Roman" w:cs="Times New Roman" w:hint="eastAsia"/>
                <w:bCs/>
                <w:szCs w:val="32"/>
              </w:rPr>
              <w:t>)</w:t>
            </w:r>
          </w:p>
        </w:tc>
      </w:tr>
      <w:tr w:rsidR="006A46FE" w:rsidRPr="00DD25B7" w14:paraId="7740A311" w14:textId="77777777" w:rsidTr="00FB47F9">
        <w:trPr>
          <w:jc w:val="center"/>
        </w:trPr>
        <w:tc>
          <w:tcPr>
            <w:tcW w:w="3462" w:type="pct"/>
            <w:shd w:val="clear" w:color="auto" w:fill="auto"/>
            <w:vAlign w:val="center"/>
          </w:tcPr>
          <w:p w14:paraId="3C2E198E"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szCs w:val="32"/>
              </w:rPr>
              <w:t>25%</w:t>
            </w:r>
            <w:r w:rsidRPr="00DD25B7">
              <w:rPr>
                <w:rFonts w:ascii="Times New Roman" w:eastAsia="宋体" w:hAnsi="Times New Roman" w:cs="Times New Roman"/>
                <w:bCs/>
                <w:i/>
                <w:iCs/>
                <w:szCs w:val="32"/>
              </w:rPr>
              <w:t>≤S</w:t>
            </w:r>
            <w:r w:rsidRPr="00DD25B7">
              <w:rPr>
                <w:rFonts w:ascii="Times New Roman" w:eastAsia="宋体" w:hAnsi="Times New Roman" w:cs="Times New Roman"/>
                <w:bCs/>
                <w:szCs w:val="32"/>
                <w:vertAlign w:val="subscript"/>
              </w:rPr>
              <w:t>Z</w:t>
            </w:r>
            <w:r w:rsidRPr="00DD25B7">
              <w:rPr>
                <w:rFonts w:ascii="Times New Roman" w:eastAsia="宋体" w:hAnsi="Times New Roman" w:cs="Times New Roman"/>
                <w:bCs/>
                <w:szCs w:val="32"/>
              </w:rPr>
              <w:t>&lt;35%</w:t>
            </w:r>
          </w:p>
        </w:tc>
        <w:tc>
          <w:tcPr>
            <w:tcW w:w="1538" w:type="pct"/>
            <w:shd w:val="clear" w:color="auto" w:fill="auto"/>
            <w:vAlign w:val="center"/>
          </w:tcPr>
          <w:p w14:paraId="4F9737B3"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szCs w:val="32"/>
              </w:rPr>
              <w:t>3</w:t>
            </w:r>
          </w:p>
        </w:tc>
      </w:tr>
      <w:tr w:rsidR="006A46FE" w:rsidRPr="00DD25B7" w14:paraId="1E81A5B4" w14:textId="77777777" w:rsidTr="00FB47F9">
        <w:trPr>
          <w:jc w:val="center"/>
        </w:trPr>
        <w:tc>
          <w:tcPr>
            <w:tcW w:w="3462" w:type="pct"/>
            <w:shd w:val="clear" w:color="auto" w:fill="auto"/>
            <w:vAlign w:val="center"/>
          </w:tcPr>
          <w:p w14:paraId="05BCC99A"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szCs w:val="32"/>
              </w:rPr>
              <w:t>35%</w:t>
            </w:r>
            <w:r w:rsidRPr="00DD25B7">
              <w:rPr>
                <w:rFonts w:ascii="Times New Roman" w:eastAsia="宋体" w:hAnsi="Times New Roman" w:cs="Times New Roman"/>
                <w:bCs/>
                <w:i/>
                <w:iCs/>
                <w:szCs w:val="32"/>
              </w:rPr>
              <w:t>≤S</w:t>
            </w:r>
            <w:r w:rsidRPr="00DD25B7">
              <w:rPr>
                <w:rFonts w:ascii="Times New Roman" w:eastAsia="宋体" w:hAnsi="Times New Roman" w:cs="Times New Roman"/>
                <w:bCs/>
                <w:szCs w:val="32"/>
                <w:vertAlign w:val="subscript"/>
              </w:rPr>
              <w:t>Z</w:t>
            </w:r>
            <w:r w:rsidRPr="00DD25B7">
              <w:rPr>
                <w:rFonts w:ascii="Times New Roman" w:eastAsia="宋体" w:hAnsi="Times New Roman" w:cs="Times New Roman"/>
                <w:bCs/>
                <w:szCs w:val="32"/>
              </w:rPr>
              <w:t>&lt;45%</w:t>
            </w:r>
          </w:p>
        </w:tc>
        <w:tc>
          <w:tcPr>
            <w:tcW w:w="1538" w:type="pct"/>
            <w:shd w:val="clear" w:color="auto" w:fill="auto"/>
            <w:vAlign w:val="center"/>
          </w:tcPr>
          <w:p w14:paraId="368EC754"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szCs w:val="32"/>
              </w:rPr>
              <w:t>5</w:t>
            </w:r>
          </w:p>
        </w:tc>
      </w:tr>
      <w:tr w:rsidR="006A46FE" w:rsidRPr="00DD25B7" w14:paraId="3FEF71C7" w14:textId="77777777" w:rsidTr="00FB47F9">
        <w:trPr>
          <w:jc w:val="center"/>
        </w:trPr>
        <w:tc>
          <w:tcPr>
            <w:tcW w:w="3462" w:type="pct"/>
            <w:shd w:val="clear" w:color="auto" w:fill="auto"/>
            <w:vAlign w:val="center"/>
          </w:tcPr>
          <w:p w14:paraId="6EBEA91A"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szCs w:val="32"/>
              </w:rPr>
              <w:t>45%</w:t>
            </w:r>
            <w:r w:rsidRPr="00DD25B7">
              <w:rPr>
                <w:rFonts w:ascii="Times New Roman" w:eastAsia="宋体" w:hAnsi="Times New Roman" w:cs="Times New Roman"/>
                <w:bCs/>
                <w:i/>
                <w:iCs/>
                <w:szCs w:val="32"/>
              </w:rPr>
              <w:t>≤S</w:t>
            </w:r>
            <w:r w:rsidRPr="00DD25B7">
              <w:rPr>
                <w:rFonts w:ascii="Times New Roman" w:eastAsia="宋体" w:hAnsi="Times New Roman" w:cs="Times New Roman"/>
                <w:bCs/>
                <w:szCs w:val="32"/>
                <w:vertAlign w:val="subscript"/>
              </w:rPr>
              <w:t>Z</w:t>
            </w:r>
            <w:r w:rsidRPr="00DD25B7">
              <w:rPr>
                <w:rFonts w:ascii="Times New Roman" w:eastAsia="宋体" w:hAnsi="Times New Roman" w:cs="Times New Roman"/>
                <w:bCs/>
                <w:szCs w:val="32"/>
              </w:rPr>
              <w:t>&lt;55%</w:t>
            </w:r>
          </w:p>
        </w:tc>
        <w:tc>
          <w:tcPr>
            <w:tcW w:w="1538" w:type="pct"/>
            <w:shd w:val="clear" w:color="auto" w:fill="auto"/>
            <w:vAlign w:val="center"/>
          </w:tcPr>
          <w:p w14:paraId="236A4BEC"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szCs w:val="32"/>
              </w:rPr>
              <w:t>7</w:t>
            </w:r>
          </w:p>
        </w:tc>
      </w:tr>
      <w:tr w:rsidR="006A46FE" w:rsidRPr="00DD25B7" w14:paraId="7692577E" w14:textId="77777777" w:rsidTr="00FB47F9">
        <w:trPr>
          <w:jc w:val="center"/>
        </w:trPr>
        <w:tc>
          <w:tcPr>
            <w:tcW w:w="3462" w:type="pct"/>
            <w:shd w:val="clear" w:color="auto" w:fill="auto"/>
            <w:vAlign w:val="center"/>
          </w:tcPr>
          <w:p w14:paraId="5FECBF59"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i/>
                <w:iCs/>
                <w:szCs w:val="32"/>
              </w:rPr>
              <w:t>S</w:t>
            </w:r>
            <w:r w:rsidRPr="00DD25B7">
              <w:rPr>
                <w:rFonts w:ascii="Times New Roman" w:eastAsia="宋体" w:hAnsi="Times New Roman" w:cs="Times New Roman"/>
                <w:bCs/>
                <w:szCs w:val="32"/>
                <w:vertAlign w:val="subscript"/>
              </w:rPr>
              <w:t>Z</w:t>
            </w:r>
            <w:r w:rsidRPr="00DD25B7">
              <w:rPr>
                <w:rFonts w:ascii="Times New Roman" w:eastAsia="宋体" w:hAnsi="Times New Roman" w:cs="Times New Roman"/>
                <w:bCs/>
                <w:szCs w:val="32"/>
              </w:rPr>
              <w:t>≥55%</w:t>
            </w:r>
          </w:p>
        </w:tc>
        <w:tc>
          <w:tcPr>
            <w:tcW w:w="1538" w:type="pct"/>
            <w:shd w:val="clear" w:color="auto" w:fill="auto"/>
            <w:vAlign w:val="center"/>
          </w:tcPr>
          <w:p w14:paraId="1875B44B" w14:textId="77777777" w:rsidR="006A46FE" w:rsidRPr="00DD25B7" w:rsidRDefault="006A46FE" w:rsidP="006A46FE">
            <w:pPr>
              <w:adjustRightInd w:val="0"/>
              <w:snapToGrid w:val="0"/>
              <w:spacing w:line="300" w:lineRule="auto"/>
              <w:jc w:val="center"/>
              <w:rPr>
                <w:rFonts w:ascii="Times New Roman" w:eastAsia="宋体" w:hAnsi="Times New Roman" w:cs="Times New Roman"/>
                <w:bCs/>
                <w:szCs w:val="32"/>
              </w:rPr>
            </w:pPr>
            <w:r w:rsidRPr="00DD25B7">
              <w:rPr>
                <w:rFonts w:ascii="Times New Roman" w:eastAsia="宋体" w:hAnsi="Times New Roman" w:cs="Times New Roman"/>
                <w:bCs/>
                <w:szCs w:val="32"/>
              </w:rPr>
              <w:t>9</w:t>
            </w:r>
          </w:p>
        </w:tc>
      </w:tr>
    </w:tbl>
    <w:p w14:paraId="67336A17" w14:textId="77777777" w:rsidR="006A46FE" w:rsidRPr="006A46FE" w:rsidRDefault="006A46FE" w:rsidP="006A46FE">
      <w:pPr>
        <w:adjustRightInd w:val="0"/>
        <w:snapToGrid w:val="0"/>
        <w:spacing w:line="300" w:lineRule="auto"/>
        <w:rPr>
          <w:rFonts w:ascii="Times New Roman" w:eastAsia="宋体" w:hAnsi="Times New Roman" w:cs="Times New Roman"/>
          <w:bCs/>
          <w:sz w:val="24"/>
          <w:szCs w:val="32"/>
        </w:rPr>
      </w:pPr>
    </w:p>
    <w:p w14:paraId="0AE99AB9" w14:textId="194B50D5" w:rsidR="00FB47F9" w:rsidRPr="00FB47F9" w:rsidRDefault="001A3DE2" w:rsidP="00FB47F9">
      <w:pPr>
        <w:keepNext/>
        <w:keepLines/>
        <w:spacing w:beforeLines="20" w:before="62" w:afterLines="20" w:after="62" w:line="300" w:lineRule="auto"/>
        <w:jc w:val="center"/>
        <w:outlineLvl w:val="0"/>
        <w:rPr>
          <w:rFonts w:ascii="Times New Roman" w:eastAsia="宋体" w:hAnsi="Times New Roman" w:cs="Times New Roman"/>
          <w:b/>
          <w:bCs/>
          <w:kern w:val="44"/>
          <w:sz w:val="32"/>
          <w:szCs w:val="44"/>
        </w:rPr>
      </w:pPr>
      <w:bookmarkStart w:id="23" w:name="_Toc93496560"/>
      <w:r>
        <w:rPr>
          <w:rFonts w:ascii="Times New Roman" w:eastAsia="宋体" w:hAnsi="Times New Roman" w:cs="Times New Roman"/>
          <w:b/>
          <w:bCs/>
          <w:kern w:val="44"/>
          <w:sz w:val="32"/>
          <w:szCs w:val="44"/>
        </w:rPr>
        <w:t>6</w:t>
      </w:r>
      <w:r w:rsidR="00FB47F9" w:rsidRPr="00FB47F9">
        <w:rPr>
          <w:rFonts w:ascii="Times New Roman" w:eastAsia="宋体" w:hAnsi="Times New Roman" w:cs="Times New Roman" w:hint="eastAsia"/>
          <w:b/>
          <w:bCs/>
          <w:kern w:val="44"/>
          <w:sz w:val="32"/>
          <w:szCs w:val="44"/>
        </w:rPr>
        <w:t xml:space="preserve"> </w:t>
      </w:r>
      <w:r w:rsidRPr="001A3DE2">
        <w:rPr>
          <w:rFonts w:ascii="Times New Roman" w:eastAsia="宋体" w:hAnsi="Times New Roman" w:cs="Times New Roman"/>
          <w:b/>
          <w:bCs/>
          <w:kern w:val="44"/>
          <w:sz w:val="32"/>
          <w:szCs w:val="44"/>
        </w:rPr>
        <w:t>Occupant Convenience</w:t>
      </w:r>
      <w:bookmarkEnd w:id="23"/>
    </w:p>
    <w:p w14:paraId="3EE15611" w14:textId="254E1247" w:rsidR="00FB47F9" w:rsidRPr="00FB47F9" w:rsidRDefault="001A3DE2" w:rsidP="00FB47F9">
      <w:pPr>
        <w:keepNext/>
        <w:keepLines/>
        <w:spacing w:beforeLines="50" w:before="156" w:afterLines="50" w:after="156" w:line="25" w:lineRule="atLeast"/>
        <w:jc w:val="center"/>
        <w:outlineLvl w:val="1"/>
        <w:rPr>
          <w:rFonts w:ascii="Times New Roman" w:eastAsia="宋体" w:hAnsi="Times New Roman" w:cs="Times New Roman"/>
          <w:b/>
          <w:bCs/>
          <w:sz w:val="28"/>
          <w:szCs w:val="32"/>
        </w:rPr>
      </w:pPr>
      <w:bookmarkStart w:id="24" w:name="_Toc93496561"/>
      <w:r>
        <w:rPr>
          <w:rFonts w:ascii="Times New Roman" w:eastAsia="宋体" w:hAnsi="Times New Roman" w:cs="Times New Roman"/>
          <w:b/>
          <w:bCs/>
          <w:sz w:val="28"/>
          <w:szCs w:val="32"/>
        </w:rPr>
        <w:t>6</w:t>
      </w:r>
      <w:r w:rsidR="00FB47F9" w:rsidRPr="00FB47F9">
        <w:rPr>
          <w:rFonts w:ascii="Times New Roman" w:eastAsia="宋体" w:hAnsi="Times New Roman" w:cs="Times New Roman" w:hint="eastAsia"/>
          <w:b/>
          <w:bCs/>
          <w:sz w:val="28"/>
          <w:szCs w:val="32"/>
        </w:rPr>
        <w:t>.1 Prerequisite Items</w:t>
      </w:r>
      <w:bookmarkEnd w:id="24"/>
    </w:p>
    <w:p w14:paraId="65AFA01E" w14:textId="17CD1E03" w:rsidR="00FB47F9" w:rsidRPr="00FB47F9" w:rsidRDefault="001A3DE2" w:rsidP="001A3DE2">
      <w:pPr>
        <w:numPr>
          <w:ilvl w:val="0"/>
          <w:numId w:val="11"/>
        </w:numPr>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1A3DE2">
        <w:rPr>
          <w:rFonts w:ascii="Times New Roman" w:eastAsia="宋体" w:hAnsi="Times New Roman" w:cs="Times New Roman"/>
          <w:bCs/>
          <w:sz w:val="24"/>
          <w:szCs w:val="32"/>
        </w:rPr>
        <w:t>Accessible barrier-free walking system shall be provided between buildings, outdoor sites</w:t>
      </w:r>
      <w:r>
        <w:rPr>
          <w:rFonts w:ascii="Times New Roman" w:eastAsia="宋体" w:hAnsi="Times New Roman" w:cs="Times New Roman" w:hint="eastAsia"/>
          <w:bCs/>
          <w:sz w:val="24"/>
          <w:szCs w:val="32"/>
        </w:rPr>
        <w:t>,</w:t>
      </w:r>
      <w:r>
        <w:rPr>
          <w:rFonts w:ascii="Times New Roman" w:eastAsia="宋体" w:hAnsi="Times New Roman" w:cs="Times New Roman"/>
          <w:bCs/>
          <w:sz w:val="24"/>
          <w:szCs w:val="32"/>
        </w:rPr>
        <w:t xml:space="preserve"> </w:t>
      </w:r>
      <w:r w:rsidRPr="001A3DE2">
        <w:rPr>
          <w:rFonts w:ascii="Times New Roman" w:eastAsia="宋体" w:hAnsi="Times New Roman" w:cs="Times New Roman"/>
          <w:bCs/>
          <w:sz w:val="24"/>
          <w:szCs w:val="32"/>
        </w:rPr>
        <w:t>public green spaces and urban roads.</w:t>
      </w:r>
    </w:p>
    <w:p w14:paraId="1D9E85DA" w14:textId="0A4E416F" w:rsidR="00FB47F9" w:rsidRPr="00FB47F9" w:rsidRDefault="001A3DE2" w:rsidP="001A3DE2">
      <w:pPr>
        <w:numPr>
          <w:ilvl w:val="0"/>
          <w:numId w:val="11"/>
        </w:numPr>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1A3DE2">
        <w:rPr>
          <w:rFonts w:ascii="Times New Roman" w:eastAsia="宋体" w:hAnsi="Times New Roman" w:cs="Times New Roman"/>
          <w:bCs/>
          <w:sz w:val="24"/>
          <w:szCs w:val="32"/>
        </w:rPr>
        <w:t>The parking lot shall be equipped with the charging facilities of new energy vehicle or the installation conditions of the charging facilities, and rationally provided with the parking space for new energy car and the barrier-free car.</w:t>
      </w:r>
    </w:p>
    <w:p w14:paraId="6581C5B3" w14:textId="357481AF" w:rsidR="00FB47F9" w:rsidRPr="00FB47F9" w:rsidRDefault="001A3DE2" w:rsidP="001A3DE2">
      <w:pPr>
        <w:numPr>
          <w:ilvl w:val="0"/>
          <w:numId w:val="11"/>
        </w:numPr>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1A3DE2">
        <w:rPr>
          <w:rFonts w:ascii="Times New Roman" w:eastAsia="宋体" w:hAnsi="Times New Roman" w:cs="Times New Roman"/>
          <w:bCs/>
          <w:sz w:val="24"/>
          <w:szCs w:val="32"/>
        </w:rPr>
        <w:t xml:space="preserve">Non-motorized vehicle parking lot shall </w:t>
      </w:r>
      <w:proofErr w:type="gramStart"/>
      <w:r w:rsidRPr="001A3DE2">
        <w:rPr>
          <w:rFonts w:ascii="Times New Roman" w:eastAsia="宋体" w:hAnsi="Times New Roman" w:cs="Times New Roman"/>
          <w:bCs/>
          <w:sz w:val="24"/>
          <w:szCs w:val="32"/>
        </w:rPr>
        <w:t>be located in</w:t>
      </w:r>
      <w:proofErr w:type="gramEnd"/>
      <w:r w:rsidRPr="001A3DE2">
        <w:rPr>
          <w:rFonts w:ascii="Times New Roman" w:eastAsia="宋体" w:hAnsi="Times New Roman" w:cs="Times New Roman"/>
          <w:bCs/>
          <w:sz w:val="24"/>
          <w:szCs w:val="32"/>
        </w:rPr>
        <w:t xml:space="preserve"> a rational and convenient place. The parking lot shall be equipped with lighting and charging facilities and rain and snow protection facilities.</w:t>
      </w:r>
    </w:p>
    <w:p w14:paraId="43B3EE6D" w14:textId="496A53B0" w:rsidR="00FB47F9" w:rsidRPr="00FB47F9" w:rsidRDefault="001A3DE2" w:rsidP="00FB47F9">
      <w:pPr>
        <w:keepNext/>
        <w:keepLines/>
        <w:spacing w:beforeLines="50" w:before="156" w:afterLines="50" w:after="156" w:line="25" w:lineRule="atLeast"/>
        <w:jc w:val="center"/>
        <w:outlineLvl w:val="1"/>
        <w:rPr>
          <w:rFonts w:ascii="Times New Roman" w:eastAsia="宋体" w:hAnsi="Times New Roman" w:cs="Times New Roman"/>
          <w:b/>
          <w:bCs/>
          <w:sz w:val="28"/>
          <w:szCs w:val="32"/>
        </w:rPr>
      </w:pPr>
      <w:bookmarkStart w:id="25" w:name="_Toc93496562"/>
      <w:r>
        <w:rPr>
          <w:rFonts w:ascii="Times New Roman" w:eastAsia="宋体" w:hAnsi="Times New Roman" w:cs="Times New Roman"/>
          <w:b/>
          <w:bCs/>
          <w:sz w:val="28"/>
          <w:szCs w:val="32"/>
        </w:rPr>
        <w:t>6</w:t>
      </w:r>
      <w:r w:rsidR="00FB47F9" w:rsidRPr="00FB47F9">
        <w:rPr>
          <w:rFonts w:ascii="Times New Roman" w:eastAsia="宋体" w:hAnsi="Times New Roman" w:cs="Times New Roman" w:hint="eastAsia"/>
          <w:b/>
          <w:bCs/>
          <w:sz w:val="28"/>
          <w:szCs w:val="32"/>
        </w:rPr>
        <w:t>.2 Scoring Items</w:t>
      </w:r>
      <w:bookmarkEnd w:id="25"/>
    </w:p>
    <w:p w14:paraId="68CE9925" w14:textId="57B328AB" w:rsidR="00FB47F9" w:rsidRPr="00FB47F9" w:rsidRDefault="00FB47F9" w:rsidP="00DD25B7">
      <w:pPr>
        <w:adjustRightInd w:val="0"/>
        <w:snapToGrid w:val="0"/>
        <w:spacing w:beforeLines="50" w:before="156" w:afterLines="50" w:after="156" w:line="300" w:lineRule="auto"/>
        <w:jc w:val="center"/>
        <w:outlineLvl w:val="2"/>
        <w:rPr>
          <w:rFonts w:ascii="Times New Roman" w:eastAsia="宋体" w:hAnsi="Times New Roman" w:cs="Times New Roman"/>
          <w:b/>
          <w:bCs/>
          <w:sz w:val="24"/>
          <w:szCs w:val="32"/>
        </w:rPr>
      </w:pPr>
      <w:r w:rsidRPr="00FB47F9">
        <w:rPr>
          <w:rFonts w:ascii="Times New Roman" w:eastAsia="宋体" w:hAnsi="Times New Roman" w:cs="Times New Roman"/>
          <w:b/>
          <w:bCs/>
          <w:sz w:val="24"/>
          <w:szCs w:val="32"/>
        </w:rPr>
        <w:t>Ⅰ</w:t>
      </w:r>
      <w:r w:rsidRPr="00FB47F9">
        <w:rPr>
          <w:rFonts w:ascii="Times New Roman" w:eastAsia="宋体" w:hAnsi="Times New Roman" w:cs="Times New Roman" w:hint="eastAsia"/>
          <w:b/>
          <w:bCs/>
          <w:sz w:val="24"/>
          <w:szCs w:val="32"/>
        </w:rPr>
        <w:t xml:space="preserve"> </w:t>
      </w:r>
      <w:r w:rsidR="001A3DE2" w:rsidRPr="001A3DE2">
        <w:rPr>
          <w:rFonts w:ascii="Times New Roman" w:eastAsia="宋体" w:hAnsi="Times New Roman" w:cs="Times New Roman"/>
          <w:b/>
          <w:bCs/>
          <w:sz w:val="24"/>
          <w:szCs w:val="32"/>
        </w:rPr>
        <w:t>Transit and Accessibility</w:t>
      </w:r>
    </w:p>
    <w:p w14:paraId="58D62091" w14:textId="175257CF" w:rsidR="00FB47F9" w:rsidRPr="00FB47F9" w:rsidRDefault="001A3DE2"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1A3DE2">
        <w:rPr>
          <w:rFonts w:ascii="Times New Roman" w:eastAsia="宋体" w:hAnsi="Times New Roman" w:cs="Times New Roman"/>
          <w:bCs/>
          <w:sz w:val="24"/>
          <w:szCs w:val="32"/>
        </w:rPr>
        <w:t>The site is easily connected with public transportation stations, which is respectively scored and accumulated according to the following criteria, totally 8 points:</w:t>
      </w:r>
    </w:p>
    <w:p w14:paraId="21A3DACC" w14:textId="099BC1A6" w:rsidR="001A3DE2" w:rsidRPr="00255A5C" w:rsidRDefault="001A3DE2"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bCs/>
          <w:sz w:val="24"/>
          <w:szCs w:val="32"/>
        </w:rPr>
        <w:t>1</w:t>
      </w:r>
      <w:r w:rsidRPr="00255A5C">
        <w:rPr>
          <w:rFonts w:ascii="Times New Roman" w:eastAsia="宋体" w:hAnsi="Times New Roman" w:cs="Times New Roman"/>
          <w:sz w:val="24"/>
          <w:szCs w:val="24"/>
        </w:rPr>
        <w:t xml:space="preserve"> The </w:t>
      </w:r>
      <w:r w:rsidRPr="001A3DE2">
        <w:rPr>
          <w:rFonts w:ascii="Times New Roman" w:eastAsia="宋体" w:hAnsi="Times New Roman" w:cs="Times New Roman"/>
          <w:bCs/>
          <w:kern w:val="0"/>
          <w:sz w:val="24"/>
          <w:szCs w:val="24"/>
        </w:rPr>
        <w:t>score</w:t>
      </w:r>
      <w:r w:rsidRPr="00255A5C">
        <w:rPr>
          <w:rFonts w:ascii="Times New Roman" w:eastAsia="宋体" w:hAnsi="Times New Roman" w:cs="Times New Roman"/>
          <w:sz w:val="24"/>
          <w:szCs w:val="24"/>
        </w:rPr>
        <w:t xml:space="preserve"> for connection between site </w:t>
      </w:r>
      <w:r>
        <w:rPr>
          <w:rFonts w:ascii="Times New Roman" w:eastAsia="宋体" w:hAnsi="Times New Roman" w:cs="Times New Roman"/>
          <w:sz w:val="24"/>
          <w:szCs w:val="24"/>
        </w:rPr>
        <w:t xml:space="preserve">entrance </w:t>
      </w:r>
      <w:r w:rsidRPr="00255A5C">
        <w:rPr>
          <w:rFonts w:ascii="Times New Roman" w:eastAsia="宋体" w:hAnsi="Times New Roman" w:cs="Times New Roman"/>
          <w:sz w:val="24"/>
          <w:szCs w:val="24"/>
        </w:rPr>
        <w:t xml:space="preserve">and </w:t>
      </w:r>
      <w:r>
        <w:rPr>
          <w:rFonts w:ascii="Times New Roman" w:eastAsia="宋体" w:hAnsi="Times New Roman" w:cs="Times New Roman"/>
          <w:sz w:val="24"/>
          <w:szCs w:val="24"/>
        </w:rPr>
        <w:t xml:space="preserve">different </w:t>
      </w:r>
      <w:r w:rsidRPr="00255A5C">
        <w:rPr>
          <w:rFonts w:ascii="Times New Roman" w:eastAsia="宋体" w:hAnsi="Times New Roman" w:cs="Times New Roman"/>
          <w:sz w:val="24"/>
          <w:szCs w:val="24"/>
        </w:rPr>
        <w:t xml:space="preserve">public </w:t>
      </w:r>
      <w:r w:rsidRPr="00255A5C">
        <w:rPr>
          <w:rFonts w:ascii="Times New Roman" w:eastAsia="宋体" w:hAnsi="Times New Roman" w:cs="Times New Roman"/>
          <w:sz w:val="24"/>
          <w:szCs w:val="24"/>
        </w:rPr>
        <w:lastRenderedPageBreak/>
        <w:t>transportation are detailed in Table 6.2.1</w:t>
      </w:r>
    </w:p>
    <w:p w14:paraId="260D824D" w14:textId="77777777" w:rsidR="001A3DE2" w:rsidRPr="00DD25B7" w:rsidRDefault="001A3DE2" w:rsidP="00DD25B7">
      <w:pPr>
        <w:pStyle w:val="ae"/>
        <w:snapToGrid w:val="0"/>
        <w:spacing w:after="0" w:line="300" w:lineRule="auto"/>
        <w:jc w:val="center"/>
        <w:rPr>
          <w:rFonts w:ascii="Times New Roman" w:hAnsi="Times New Roman" w:cs="Times New Roman"/>
          <w:sz w:val="21"/>
          <w:szCs w:val="24"/>
        </w:rPr>
      </w:pPr>
      <w:r w:rsidRPr="00DD25B7">
        <w:rPr>
          <w:rFonts w:ascii="Times New Roman" w:hAnsi="Times New Roman" w:cs="Times New Roman"/>
          <w:sz w:val="21"/>
          <w:szCs w:val="24"/>
        </w:rPr>
        <w:t>Table 6.2.1 Scoring table for connection between site and public transportation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419"/>
        <w:gridCol w:w="1148"/>
        <w:gridCol w:w="1045"/>
        <w:gridCol w:w="984"/>
        <w:gridCol w:w="986"/>
      </w:tblGrid>
      <w:tr w:rsidR="001A3DE2" w:rsidRPr="00DD25B7" w14:paraId="4AB9327E" w14:textId="77777777" w:rsidTr="00DD25B7">
        <w:trPr>
          <w:cantSplit/>
          <w:trHeight w:val="20"/>
          <w:tblHeader/>
          <w:jc w:val="center"/>
        </w:trPr>
        <w:tc>
          <w:tcPr>
            <w:tcW w:w="1033" w:type="pct"/>
            <w:vMerge w:val="restart"/>
            <w:shd w:val="clear" w:color="auto" w:fill="auto"/>
            <w:vAlign w:val="center"/>
          </w:tcPr>
          <w:p w14:paraId="6F4C94AB"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Public Transportation Type</w:t>
            </w:r>
          </w:p>
        </w:tc>
        <w:tc>
          <w:tcPr>
            <w:tcW w:w="1458" w:type="pct"/>
            <w:vMerge w:val="restart"/>
            <w:shd w:val="clear" w:color="auto" w:fill="auto"/>
            <w:vAlign w:val="center"/>
          </w:tcPr>
          <w:p w14:paraId="67F05603"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Public Transportation Sub-type</w:t>
            </w:r>
          </w:p>
        </w:tc>
        <w:tc>
          <w:tcPr>
            <w:tcW w:w="1322" w:type="pct"/>
            <w:gridSpan w:val="2"/>
            <w:vAlign w:val="center"/>
          </w:tcPr>
          <w:p w14:paraId="0A208E87"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Criteria 1</w:t>
            </w:r>
          </w:p>
        </w:tc>
        <w:tc>
          <w:tcPr>
            <w:tcW w:w="1187" w:type="pct"/>
            <w:gridSpan w:val="2"/>
            <w:vAlign w:val="center"/>
          </w:tcPr>
          <w:p w14:paraId="1E0897ED"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Criteria 2</w:t>
            </w:r>
          </w:p>
        </w:tc>
      </w:tr>
      <w:tr w:rsidR="001A3DE2" w:rsidRPr="00DD25B7" w14:paraId="546FD1B5" w14:textId="77777777" w:rsidTr="00DD25B7">
        <w:trPr>
          <w:cantSplit/>
          <w:trHeight w:val="20"/>
          <w:tblHeader/>
          <w:jc w:val="center"/>
        </w:trPr>
        <w:tc>
          <w:tcPr>
            <w:tcW w:w="1033" w:type="pct"/>
            <w:vMerge/>
            <w:shd w:val="clear" w:color="auto" w:fill="auto"/>
            <w:vAlign w:val="center"/>
          </w:tcPr>
          <w:p w14:paraId="3DD2EBFB"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p>
        </w:tc>
        <w:tc>
          <w:tcPr>
            <w:tcW w:w="1458" w:type="pct"/>
            <w:vMerge/>
            <w:shd w:val="clear" w:color="auto" w:fill="auto"/>
            <w:vAlign w:val="center"/>
          </w:tcPr>
          <w:p w14:paraId="5FB3DEB6"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p>
        </w:tc>
        <w:tc>
          <w:tcPr>
            <w:tcW w:w="692" w:type="pct"/>
            <w:vAlign w:val="center"/>
          </w:tcPr>
          <w:p w14:paraId="1273E6DA"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Walking Distance</w:t>
            </w:r>
          </w:p>
        </w:tc>
        <w:tc>
          <w:tcPr>
            <w:tcW w:w="630" w:type="pct"/>
            <w:vAlign w:val="center"/>
          </w:tcPr>
          <w:p w14:paraId="036C00E8"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Score</w:t>
            </w:r>
          </w:p>
        </w:tc>
        <w:tc>
          <w:tcPr>
            <w:tcW w:w="593" w:type="pct"/>
            <w:vAlign w:val="center"/>
          </w:tcPr>
          <w:p w14:paraId="616B713D"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Walking Distance</w:t>
            </w:r>
          </w:p>
        </w:tc>
        <w:tc>
          <w:tcPr>
            <w:tcW w:w="594" w:type="pct"/>
            <w:vAlign w:val="center"/>
          </w:tcPr>
          <w:p w14:paraId="71E40A66"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Score</w:t>
            </w:r>
          </w:p>
        </w:tc>
      </w:tr>
      <w:tr w:rsidR="001A3DE2" w:rsidRPr="00DD25B7" w14:paraId="7E00186D" w14:textId="77777777" w:rsidTr="00DD25B7">
        <w:trPr>
          <w:cantSplit/>
          <w:trHeight w:val="20"/>
          <w:jc w:val="center"/>
        </w:trPr>
        <w:tc>
          <w:tcPr>
            <w:tcW w:w="1033" w:type="pct"/>
            <w:shd w:val="clear" w:color="auto" w:fill="auto"/>
            <w:vAlign w:val="center"/>
          </w:tcPr>
          <w:p w14:paraId="60CCE0E6"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Bus Stop</w:t>
            </w:r>
          </w:p>
        </w:tc>
        <w:tc>
          <w:tcPr>
            <w:tcW w:w="1458" w:type="pct"/>
            <w:shd w:val="clear" w:color="auto" w:fill="auto"/>
            <w:vAlign w:val="center"/>
          </w:tcPr>
          <w:p w14:paraId="2EDCB0B9" w14:textId="77777777" w:rsidR="001A3DE2" w:rsidRPr="00DD25B7" w:rsidRDefault="001A3DE2" w:rsidP="00DD25B7">
            <w:pPr>
              <w:pStyle w:val="ae"/>
              <w:snapToGrid w:val="0"/>
              <w:spacing w:after="0" w:line="300" w:lineRule="auto"/>
              <w:jc w:val="left"/>
              <w:rPr>
                <w:rFonts w:ascii="Times New Roman" w:hAnsi="Times New Roman" w:cs="Times New Roman"/>
                <w:sz w:val="21"/>
                <w:szCs w:val="24"/>
              </w:rPr>
            </w:pPr>
            <w:r w:rsidRPr="00DD25B7">
              <w:rPr>
                <w:rFonts w:ascii="Times New Roman" w:hAnsi="Times New Roman" w:cs="Times New Roman"/>
                <w:sz w:val="21"/>
                <w:szCs w:val="24"/>
              </w:rPr>
              <w:t>Bus, Street Car, Bus Rapid Transit</w:t>
            </w:r>
          </w:p>
        </w:tc>
        <w:tc>
          <w:tcPr>
            <w:tcW w:w="692" w:type="pct"/>
            <w:vAlign w:val="center"/>
          </w:tcPr>
          <w:p w14:paraId="63746286" w14:textId="77777777" w:rsidR="001A3DE2" w:rsidRPr="00DD25B7" w:rsidRDefault="001A3DE2" w:rsidP="00DD25B7">
            <w:pPr>
              <w:pStyle w:val="ae"/>
              <w:snapToGrid w:val="0"/>
              <w:spacing w:after="0" w:line="300" w:lineRule="auto"/>
              <w:jc w:val="center"/>
              <w:rPr>
                <w:rFonts w:ascii="Times New Roman" w:hAnsi="Times New Roman" w:cs="Times New Roman"/>
                <w:sz w:val="21"/>
                <w:szCs w:val="24"/>
              </w:rPr>
            </w:pPr>
            <w:r w:rsidRPr="00DD25B7">
              <w:rPr>
                <w:rFonts w:ascii="Times New Roman" w:hAnsi="Times New Roman" w:cs="Times New Roman"/>
                <w:sz w:val="21"/>
                <w:szCs w:val="24"/>
              </w:rPr>
              <w:t>500m</w:t>
            </w:r>
          </w:p>
        </w:tc>
        <w:tc>
          <w:tcPr>
            <w:tcW w:w="630" w:type="pct"/>
            <w:vMerge w:val="restart"/>
            <w:vAlign w:val="center"/>
          </w:tcPr>
          <w:p w14:paraId="02F4AD2A" w14:textId="77777777" w:rsidR="001A3DE2" w:rsidRPr="00DD25B7" w:rsidRDefault="001A3DE2" w:rsidP="00DD25B7">
            <w:pPr>
              <w:pStyle w:val="ae"/>
              <w:snapToGrid w:val="0"/>
              <w:spacing w:after="0" w:line="300" w:lineRule="auto"/>
              <w:jc w:val="center"/>
              <w:rPr>
                <w:rFonts w:ascii="Times New Roman" w:hAnsi="Times New Roman" w:cs="Times New Roman"/>
                <w:sz w:val="21"/>
                <w:szCs w:val="24"/>
              </w:rPr>
            </w:pPr>
            <w:r w:rsidRPr="00DD25B7">
              <w:rPr>
                <w:rFonts w:ascii="Times New Roman" w:hAnsi="Times New Roman" w:cs="Times New Roman"/>
                <w:sz w:val="21"/>
                <w:szCs w:val="24"/>
              </w:rPr>
              <w:t>2</w:t>
            </w:r>
          </w:p>
        </w:tc>
        <w:tc>
          <w:tcPr>
            <w:tcW w:w="593" w:type="pct"/>
            <w:vAlign w:val="center"/>
          </w:tcPr>
          <w:p w14:paraId="7FA3C8BF" w14:textId="77777777" w:rsidR="001A3DE2" w:rsidRPr="00DD25B7" w:rsidRDefault="001A3DE2" w:rsidP="00DD25B7">
            <w:pPr>
              <w:pStyle w:val="ae"/>
              <w:snapToGrid w:val="0"/>
              <w:spacing w:after="0" w:line="300" w:lineRule="auto"/>
              <w:jc w:val="center"/>
              <w:rPr>
                <w:rFonts w:ascii="Times New Roman" w:hAnsi="Times New Roman" w:cs="Times New Roman"/>
                <w:sz w:val="21"/>
                <w:szCs w:val="24"/>
              </w:rPr>
            </w:pPr>
            <w:r w:rsidRPr="00DD25B7">
              <w:rPr>
                <w:rFonts w:ascii="Times New Roman" w:hAnsi="Times New Roman" w:cs="Times New Roman"/>
                <w:sz w:val="21"/>
                <w:szCs w:val="24"/>
              </w:rPr>
              <w:t>300m</w:t>
            </w:r>
          </w:p>
        </w:tc>
        <w:tc>
          <w:tcPr>
            <w:tcW w:w="594" w:type="pct"/>
            <w:vMerge w:val="restart"/>
            <w:vAlign w:val="center"/>
          </w:tcPr>
          <w:p w14:paraId="495932D6" w14:textId="77777777" w:rsidR="001A3DE2" w:rsidRPr="00DD25B7" w:rsidRDefault="001A3DE2" w:rsidP="00DD25B7">
            <w:pPr>
              <w:pStyle w:val="ae"/>
              <w:snapToGrid w:val="0"/>
              <w:spacing w:after="0" w:line="300" w:lineRule="auto"/>
              <w:jc w:val="center"/>
              <w:rPr>
                <w:rFonts w:ascii="Times New Roman" w:hAnsi="Times New Roman" w:cs="Times New Roman"/>
                <w:sz w:val="21"/>
                <w:szCs w:val="24"/>
              </w:rPr>
            </w:pPr>
            <w:r w:rsidRPr="00DD25B7">
              <w:rPr>
                <w:rFonts w:ascii="Times New Roman" w:hAnsi="Times New Roman" w:cs="Times New Roman"/>
                <w:sz w:val="21"/>
                <w:szCs w:val="24"/>
              </w:rPr>
              <w:t>4</w:t>
            </w:r>
          </w:p>
        </w:tc>
      </w:tr>
      <w:tr w:rsidR="001A3DE2" w:rsidRPr="00DD25B7" w14:paraId="026E98B6" w14:textId="77777777" w:rsidTr="00DD25B7">
        <w:trPr>
          <w:cantSplit/>
          <w:trHeight w:val="20"/>
          <w:jc w:val="center"/>
        </w:trPr>
        <w:tc>
          <w:tcPr>
            <w:tcW w:w="1033" w:type="pct"/>
            <w:shd w:val="clear" w:color="auto" w:fill="auto"/>
            <w:vAlign w:val="center"/>
          </w:tcPr>
          <w:p w14:paraId="64B601E2"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Rail Transit Station</w:t>
            </w:r>
          </w:p>
        </w:tc>
        <w:tc>
          <w:tcPr>
            <w:tcW w:w="1458" w:type="pct"/>
            <w:shd w:val="clear" w:color="auto" w:fill="auto"/>
            <w:vAlign w:val="center"/>
          </w:tcPr>
          <w:p w14:paraId="357337B5"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Regional Railways, Intercity Railway, Municipal Railway, Municipal Express, Subway</w:t>
            </w:r>
          </w:p>
        </w:tc>
        <w:tc>
          <w:tcPr>
            <w:tcW w:w="692" w:type="pct"/>
            <w:vAlign w:val="center"/>
          </w:tcPr>
          <w:p w14:paraId="202CF738"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800m</w:t>
            </w:r>
          </w:p>
        </w:tc>
        <w:tc>
          <w:tcPr>
            <w:tcW w:w="630" w:type="pct"/>
            <w:vMerge/>
            <w:vAlign w:val="center"/>
          </w:tcPr>
          <w:p w14:paraId="7814D85C"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p>
        </w:tc>
        <w:tc>
          <w:tcPr>
            <w:tcW w:w="593" w:type="pct"/>
            <w:vAlign w:val="center"/>
          </w:tcPr>
          <w:p w14:paraId="52BD4A64"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500m</w:t>
            </w:r>
          </w:p>
        </w:tc>
        <w:tc>
          <w:tcPr>
            <w:tcW w:w="594" w:type="pct"/>
            <w:vMerge/>
            <w:vAlign w:val="center"/>
          </w:tcPr>
          <w:p w14:paraId="42DBB9AA"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p>
        </w:tc>
      </w:tr>
      <w:tr w:rsidR="001A3DE2" w:rsidRPr="00DD25B7" w14:paraId="73B519B4" w14:textId="77777777" w:rsidTr="00DD25B7">
        <w:trPr>
          <w:cantSplit/>
          <w:trHeight w:val="20"/>
          <w:jc w:val="center"/>
        </w:trPr>
        <w:tc>
          <w:tcPr>
            <w:tcW w:w="1033" w:type="pct"/>
            <w:shd w:val="clear" w:color="auto" w:fill="auto"/>
            <w:vAlign w:val="center"/>
          </w:tcPr>
          <w:p w14:paraId="67E52B72"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Commuter ferry terminal</w:t>
            </w:r>
          </w:p>
        </w:tc>
        <w:tc>
          <w:tcPr>
            <w:tcW w:w="1458" w:type="pct"/>
            <w:shd w:val="clear" w:color="auto" w:fill="auto"/>
            <w:vAlign w:val="center"/>
          </w:tcPr>
          <w:p w14:paraId="5DC0B07F"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Water Bus, Channel Ferry, Cruise Yachts</w:t>
            </w:r>
          </w:p>
        </w:tc>
        <w:tc>
          <w:tcPr>
            <w:tcW w:w="692" w:type="pct"/>
            <w:vAlign w:val="center"/>
          </w:tcPr>
          <w:p w14:paraId="443FE130"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800m</w:t>
            </w:r>
          </w:p>
        </w:tc>
        <w:tc>
          <w:tcPr>
            <w:tcW w:w="630" w:type="pct"/>
            <w:vMerge/>
            <w:vAlign w:val="center"/>
          </w:tcPr>
          <w:p w14:paraId="61AEBB3D"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p>
        </w:tc>
        <w:tc>
          <w:tcPr>
            <w:tcW w:w="593" w:type="pct"/>
            <w:vAlign w:val="center"/>
          </w:tcPr>
          <w:p w14:paraId="0751F3F9"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500m</w:t>
            </w:r>
          </w:p>
        </w:tc>
        <w:tc>
          <w:tcPr>
            <w:tcW w:w="594" w:type="pct"/>
            <w:vMerge/>
            <w:vAlign w:val="center"/>
          </w:tcPr>
          <w:p w14:paraId="6E093EA4"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p>
        </w:tc>
      </w:tr>
      <w:tr w:rsidR="001A3DE2" w:rsidRPr="00DD25B7" w14:paraId="1A40191B" w14:textId="77777777" w:rsidTr="00DD25B7">
        <w:trPr>
          <w:cantSplit/>
          <w:trHeight w:val="20"/>
          <w:tblHeader/>
          <w:jc w:val="center"/>
        </w:trPr>
        <w:tc>
          <w:tcPr>
            <w:tcW w:w="1033" w:type="pct"/>
            <w:shd w:val="clear" w:color="auto" w:fill="auto"/>
            <w:vAlign w:val="center"/>
          </w:tcPr>
          <w:p w14:paraId="05A7FF9C"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Special Shuttle Bus to Public Transportation Station</w:t>
            </w:r>
          </w:p>
        </w:tc>
        <w:tc>
          <w:tcPr>
            <w:tcW w:w="1458" w:type="pct"/>
            <w:shd w:val="clear" w:color="auto" w:fill="auto"/>
            <w:vAlign w:val="center"/>
          </w:tcPr>
          <w:p w14:paraId="1905C8D5"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Bus, Taxi, Shuttle Bus, Mini-Bus, Locally specific mobility</w:t>
            </w:r>
            <w:r w:rsidRPr="00DD25B7">
              <w:rPr>
                <w:rFonts w:ascii="Times New Roman" w:eastAsia="宋体" w:hAnsi="Times New Roman" w:cs="Times New Roman"/>
                <w:szCs w:val="24"/>
              </w:rPr>
              <w:t>（</w:t>
            </w:r>
            <w:r w:rsidRPr="00DD25B7">
              <w:rPr>
                <w:rFonts w:ascii="Times New Roman" w:eastAsia="宋体" w:hAnsi="Times New Roman" w:cs="Times New Roman"/>
                <w:szCs w:val="24"/>
              </w:rPr>
              <w:t>motorcycle, electric tricycle</w:t>
            </w:r>
            <w:r w:rsidRPr="00DD25B7">
              <w:rPr>
                <w:rFonts w:ascii="Times New Roman" w:eastAsia="宋体" w:hAnsi="Times New Roman" w:cs="Times New Roman"/>
                <w:szCs w:val="24"/>
              </w:rPr>
              <w:t>）</w:t>
            </w:r>
          </w:p>
        </w:tc>
        <w:tc>
          <w:tcPr>
            <w:tcW w:w="692" w:type="pct"/>
            <w:vAlign w:val="center"/>
          </w:tcPr>
          <w:p w14:paraId="0DF65FF6"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500m</w:t>
            </w:r>
          </w:p>
        </w:tc>
        <w:tc>
          <w:tcPr>
            <w:tcW w:w="630" w:type="pct"/>
            <w:vMerge/>
            <w:vAlign w:val="center"/>
          </w:tcPr>
          <w:p w14:paraId="3FCC05E8"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p>
        </w:tc>
        <w:tc>
          <w:tcPr>
            <w:tcW w:w="593" w:type="pct"/>
            <w:vAlign w:val="center"/>
          </w:tcPr>
          <w:p w14:paraId="110B6F33"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r w:rsidRPr="00DD25B7">
              <w:rPr>
                <w:rFonts w:ascii="Times New Roman" w:eastAsia="宋体" w:hAnsi="Times New Roman" w:cs="Times New Roman"/>
                <w:szCs w:val="24"/>
              </w:rPr>
              <w:t>300m</w:t>
            </w:r>
          </w:p>
        </w:tc>
        <w:tc>
          <w:tcPr>
            <w:tcW w:w="594" w:type="pct"/>
            <w:vMerge/>
            <w:vAlign w:val="center"/>
          </w:tcPr>
          <w:p w14:paraId="7EB5A9CD" w14:textId="77777777" w:rsidR="001A3DE2" w:rsidRPr="00DD25B7" w:rsidRDefault="001A3DE2" w:rsidP="00DD25B7">
            <w:pPr>
              <w:adjustRightInd w:val="0"/>
              <w:snapToGrid w:val="0"/>
              <w:spacing w:line="300" w:lineRule="auto"/>
              <w:jc w:val="center"/>
              <w:rPr>
                <w:rFonts w:ascii="Times New Roman" w:eastAsia="宋体" w:hAnsi="Times New Roman" w:cs="Times New Roman"/>
                <w:szCs w:val="24"/>
              </w:rPr>
            </w:pPr>
          </w:p>
        </w:tc>
      </w:tr>
      <w:tr w:rsidR="001A3DE2" w:rsidRPr="00DD25B7" w14:paraId="110272D6" w14:textId="77777777" w:rsidTr="00DD25B7">
        <w:trPr>
          <w:cantSplit/>
          <w:trHeight w:val="20"/>
          <w:jc w:val="center"/>
        </w:trPr>
        <w:tc>
          <w:tcPr>
            <w:tcW w:w="5000" w:type="pct"/>
            <w:gridSpan w:val="6"/>
            <w:shd w:val="clear" w:color="auto" w:fill="auto"/>
            <w:vAlign w:val="center"/>
          </w:tcPr>
          <w:p w14:paraId="280FEF8F" w14:textId="77777777" w:rsidR="001A3DE2" w:rsidRPr="00DD25B7" w:rsidRDefault="001A3DE2" w:rsidP="00DD25B7">
            <w:pPr>
              <w:adjustRightInd w:val="0"/>
              <w:snapToGrid w:val="0"/>
              <w:spacing w:line="300" w:lineRule="auto"/>
              <w:jc w:val="left"/>
              <w:rPr>
                <w:rFonts w:ascii="Times New Roman" w:eastAsia="宋体" w:hAnsi="Times New Roman" w:cs="Times New Roman"/>
                <w:szCs w:val="24"/>
              </w:rPr>
            </w:pPr>
            <w:r w:rsidRPr="00DD25B7">
              <w:rPr>
                <w:rFonts w:ascii="Times New Roman" w:eastAsia="宋体" w:hAnsi="Times New Roman" w:cs="Times New Roman"/>
                <w:szCs w:val="24"/>
              </w:rPr>
              <w:t>Note</w:t>
            </w:r>
            <w:r w:rsidRPr="00DD25B7">
              <w:rPr>
                <w:rFonts w:ascii="Times New Roman" w:eastAsia="宋体" w:hAnsi="Times New Roman" w:cs="Times New Roman"/>
                <w:szCs w:val="24"/>
              </w:rPr>
              <w:t>：</w:t>
            </w:r>
          </w:p>
          <w:p w14:paraId="0666171F" w14:textId="350DFC63" w:rsidR="001A3DE2" w:rsidRPr="00DD25B7" w:rsidRDefault="001A3DE2" w:rsidP="00DD25B7">
            <w:pPr>
              <w:adjustRightInd w:val="0"/>
              <w:snapToGrid w:val="0"/>
              <w:spacing w:line="300" w:lineRule="auto"/>
              <w:jc w:val="left"/>
              <w:rPr>
                <w:rFonts w:ascii="Times New Roman" w:eastAsia="宋体" w:hAnsi="Times New Roman" w:cs="Times New Roman"/>
                <w:szCs w:val="24"/>
              </w:rPr>
            </w:pPr>
            <w:r w:rsidRPr="00DD25B7">
              <w:rPr>
                <w:rFonts w:ascii="Times New Roman" w:eastAsia="宋体" w:hAnsi="Times New Roman" w:cs="Times New Roman"/>
                <w:szCs w:val="24"/>
              </w:rPr>
              <w:t>The connection between the site and public transportation can be determined according to criteria 1 or 2. When the walking distance between the entrance of the site and any of the public transportation types in Table 6.2.1-1 meets criteria 1, 2 points are awarded, and 4 points are awarded if the criteria 2 is met.</w:t>
            </w:r>
          </w:p>
          <w:p w14:paraId="1591AF65" w14:textId="29B05A5D" w:rsidR="001A3DE2" w:rsidRPr="00DD25B7" w:rsidRDefault="001A3DE2" w:rsidP="00DD25B7">
            <w:pPr>
              <w:adjustRightInd w:val="0"/>
              <w:snapToGrid w:val="0"/>
              <w:spacing w:line="300" w:lineRule="auto"/>
              <w:jc w:val="left"/>
              <w:rPr>
                <w:rFonts w:ascii="Times New Roman" w:eastAsia="宋体" w:hAnsi="Times New Roman" w:cs="Times New Roman"/>
                <w:szCs w:val="24"/>
              </w:rPr>
            </w:pPr>
            <w:r w:rsidRPr="00DD25B7">
              <w:rPr>
                <w:rFonts w:ascii="Times New Roman" w:eastAsia="宋体" w:hAnsi="Times New Roman" w:cs="Times New Roman"/>
                <w:szCs w:val="24"/>
              </w:rPr>
              <w:t>A special shuttle bus refers to a vehicle that is connected to a public transportation station, can provide regular fixed-point services, and has been publicized to the user to provide legal and compliant transportation services.</w:t>
            </w:r>
          </w:p>
        </w:tc>
      </w:tr>
    </w:tbl>
    <w:p w14:paraId="29AC4BBF" w14:textId="74983FFF" w:rsidR="001A3DE2" w:rsidRPr="00DD25B7" w:rsidRDefault="001A3DE2"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bCs/>
          <w:sz w:val="24"/>
          <w:szCs w:val="32"/>
        </w:rPr>
        <w:t>2</w:t>
      </w:r>
      <w:r w:rsidRPr="00DD25B7">
        <w:rPr>
          <w:rFonts w:ascii="Times New Roman" w:eastAsia="宋体" w:hAnsi="Times New Roman" w:cs="Times New Roman"/>
          <w:sz w:val="24"/>
          <w:szCs w:val="24"/>
        </w:rPr>
        <w:t xml:space="preserve"> There are no less than 2 types of public transportation routes within 800m walking distance of the entrance of the site, 4 points are awarded.</w:t>
      </w:r>
    </w:p>
    <w:p w14:paraId="7C8F769E" w14:textId="719A3EFE" w:rsidR="00FB47F9" w:rsidRPr="00F80230" w:rsidRDefault="00F80230"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bCs/>
          <w:color w:val="FF0000"/>
          <w:sz w:val="24"/>
          <w:szCs w:val="32"/>
        </w:rPr>
      </w:pPr>
      <w:r w:rsidRPr="00F80230">
        <w:rPr>
          <w:rFonts w:ascii="Times New Roman" w:eastAsia="宋体" w:hAnsi="Times New Roman" w:cs="Times New Roman"/>
          <w:bCs/>
          <w:sz w:val="24"/>
          <w:szCs w:val="32"/>
        </w:rPr>
        <w:t xml:space="preserve">The indoor and outdoor public areas of the building meet the requirements of the all-age design, which is respectively scored and accumulated according to the </w:t>
      </w:r>
      <w:r w:rsidRPr="00F80230">
        <w:rPr>
          <w:rFonts w:ascii="Times New Roman" w:eastAsia="宋体" w:hAnsi="Times New Roman" w:cs="Times New Roman"/>
          <w:bCs/>
          <w:kern w:val="0"/>
          <w:sz w:val="24"/>
          <w:szCs w:val="24"/>
        </w:rPr>
        <w:t>following</w:t>
      </w:r>
      <w:r w:rsidRPr="00F80230">
        <w:rPr>
          <w:rFonts w:ascii="Times New Roman" w:eastAsia="宋体" w:hAnsi="Times New Roman" w:cs="Times New Roman"/>
          <w:bCs/>
          <w:sz w:val="24"/>
          <w:szCs w:val="32"/>
        </w:rPr>
        <w:t xml:space="preserve"> criteria, totally 8 points:</w:t>
      </w:r>
    </w:p>
    <w:p w14:paraId="11824787" w14:textId="77777777" w:rsidR="00F80230" w:rsidRPr="00F80230" w:rsidRDefault="00F80230" w:rsidP="00DD25B7">
      <w:pPr>
        <w:snapToGrid w:val="0"/>
        <w:spacing w:line="300" w:lineRule="auto"/>
        <w:ind w:firstLineChars="200" w:firstLine="482"/>
        <w:rPr>
          <w:rFonts w:ascii="Times New Roman" w:eastAsia="宋体" w:hAnsi="Times New Roman" w:cs="Times New Roman"/>
          <w:bCs/>
          <w:sz w:val="24"/>
          <w:szCs w:val="32"/>
        </w:rPr>
      </w:pPr>
      <w:r w:rsidRPr="00A43628">
        <w:rPr>
          <w:rFonts w:ascii="Times New Roman" w:eastAsia="宋体" w:hAnsi="Times New Roman" w:cs="Times New Roman"/>
          <w:b/>
          <w:bCs/>
          <w:sz w:val="24"/>
          <w:szCs w:val="32"/>
        </w:rPr>
        <w:t>1</w:t>
      </w:r>
      <w:r w:rsidRPr="00F80230">
        <w:rPr>
          <w:rFonts w:ascii="Times New Roman" w:eastAsia="宋体" w:hAnsi="Times New Roman" w:cs="Times New Roman"/>
          <w:bCs/>
          <w:sz w:val="24"/>
          <w:szCs w:val="32"/>
        </w:rPr>
        <w:t xml:space="preserve"> Indoor </w:t>
      </w:r>
      <w:r w:rsidRPr="00DD25B7">
        <w:rPr>
          <w:rFonts w:ascii="Times New Roman" w:eastAsia="宋体" w:hAnsi="Times New Roman" w:cs="Times New Roman"/>
          <w:sz w:val="24"/>
          <w:szCs w:val="24"/>
        </w:rPr>
        <w:t>public</w:t>
      </w:r>
      <w:r w:rsidRPr="00F80230">
        <w:rPr>
          <w:rFonts w:ascii="Times New Roman" w:eastAsia="宋体" w:hAnsi="Times New Roman" w:cs="Times New Roman"/>
          <w:bCs/>
          <w:sz w:val="24"/>
          <w:szCs w:val="32"/>
        </w:rPr>
        <w:t xml:space="preserve"> areas, outdoor public events venues and roads of the building meet the barrier-free design requirements, which is scored 3 points;</w:t>
      </w:r>
    </w:p>
    <w:p w14:paraId="4DFED3E5" w14:textId="77777777" w:rsidR="00F80230" w:rsidRPr="00F80230" w:rsidRDefault="00F80230" w:rsidP="00DD25B7">
      <w:pPr>
        <w:snapToGrid w:val="0"/>
        <w:spacing w:line="300" w:lineRule="auto"/>
        <w:ind w:firstLineChars="200" w:firstLine="482"/>
        <w:rPr>
          <w:rFonts w:ascii="Times New Roman" w:eastAsia="宋体" w:hAnsi="Times New Roman" w:cs="Times New Roman"/>
          <w:bCs/>
          <w:sz w:val="24"/>
          <w:szCs w:val="32"/>
        </w:rPr>
      </w:pPr>
      <w:r w:rsidRPr="00A43628">
        <w:rPr>
          <w:rFonts w:ascii="Times New Roman" w:eastAsia="宋体" w:hAnsi="Times New Roman" w:cs="Times New Roman"/>
          <w:b/>
          <w:bCs/>
          <w:sz w:val="24"/>
          <w:szCs w:val="32"/>
        </w:rPr>
        <w:t>2</w:t>
      </w:r>
      <w:r w:rsidRPr="00F80230">
        <w:rPr>
          <w:rFonts w:ascii="Times New Roman" w:eastAsia="宋体" w:hAnsi="Times New Roman" w:cs="Times New Roman"/>
          <w:bCs/>
          <w:sz w:val="24"/>
          <w:szCs w:val="32"/>
        </w:rPr>
        <w:t xml:space="preserve"> The corners of the walls, columns, etc. in the indoor public areas of the building are round, and are provided with safety grab bars or handrails, which is scored 3 points;</w:t>
      </w:r>
    </w:p>
    <w:p w14:paraId="456F7907" w14:textId="4413C777" w:rsidR="00F80230" w:rsidRPr="00F80230" w:rsidRDefault="00F80230" w:rsidP="00DD25B7">
      <w:pPr>
        <w:snapToGrid w:val="0"/>
        <w:spacing w:line="300" w:lineRule="auto"/>
        <w:ind w:firstLineChars="200" w:firstLine="482"/>
        <w:rPr>
          <w:rFonts w:ascii="Times New Roman" w:eastAsia="宋体" w:hAnsi="Times New Roman" w:cs="Times New Roman"/>
          <w:bCs/>
          <w:sz w:val="24"/>
          <w:szCs w:val="32"/>
        </w:rPr>
      </w:pPr>
      <w:r w:rsidRPr="00A43628">
        <w:rPr>
          <w:rFonts w:ascii="Times New Roman" w:eastAsia="宋体" w:hAnsi="Times New Roman" w:cs="Times New Roman"/>
          <w:b/>
          <w:bCs/>
          <w:sz w:val="24"/>
          <w:szCs w:val="32"/>
        </w:rPr>
        <w:t>3</w:t>
      </w:r>
      <w:r w:rsidRPr="00F80230">
        <w:rPr>
          <w:rFonts w:ascii="Times New Roman" w:eastAsia="宋体" w:hAnsi="Times New Roman" w:cs="Times New Roman"/>
          <w:bCs/>
          <w:sz w:val="24"/>
          <w:szCs w:val="32"/>
        </w:rPr>
        <w:t xml:space="preserve"> Barrier-free elevator that can accommodate a stretcher is provided, which is scored 2 points.</w:t>
      </w:r>
    </w:p>
    <w:p w14:paraId="7BD8D5D9" w14:textId="77777777" w:rsidR="00FB47F9" w:rsidRPr="00FB47F9" w:rsidRDefault="00FB47F9" w:rsidP="00DD25B7">
      <w:pPr>
        <w:adjustRightInd w:val="0"/>
        <w:snapToGrid w:val="0"/>
        <w:spacing w:beforeLines="50" w:before="156" w:afterLines="50" w:after="156" w:line="300" w:lineRule="auto"/>
        <w:jc w:val="center"/>
        <w:outlineLvl w:val="2"/>
        <w:rPr>
          <w:rFonts w:ascii="Times New Roman" w:eastAsia="宋体" w:hAnsi="Times New Roman" w:cs="Times New Roman"/>
          <w:b/>
          <w:bCs/>
          <w:sz w:val="24"/>
          <w:szCs w:val="32"/>
        </w:rPr>
      </w:pPr>
      <w:r w:rsidRPr="00FB47F9">
        <w:rPr>
          <w:rFonts w:ascii="Times New Roman" w:eastAsia="宋体" w:hAnsi="Times New Roman" w:cs="Times New Roman" w:hint="eastAsia"/>
          <w:b/>
          <w:bCs/>
          <w:sz w:val="24"/>
          <w:szCs w:val="32"/>
        </w:rPr>
        <w:t>Ⅱ</w:t>
      </w:r>
      <w:r w:rsidRPr="00FB47F9">
        <w:rPr>
          <w:rFonts w:ascii="Times New Roman" w:eastAsia="宋体" w:hAnsi="Times New Roman" w:cs="Times New Roman" w:hint="eastAsia"/>
          <w:b/>
          <w:bCs/>
          <w:sz w:val="24"/>
          <w:szCs w:val="32"/>
        </w:rPr>
        <w:t xml:space="preserve"> Water Quality</w:t>
      </w:r>
    </w:p>
    <w:p w14:paraId="4890D686" w14:textId="6B3525B5" w:rsidR="00FB47F9" w:rsidRPr="00FB47F9" w:rsidRDefault="00F80230"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F80230">
        <w:rPr>
          <w:rFonts w:ascii="Times New Roman" w:eastAsia="宋体" w:hAnsi="Times New Roman" w:cs="Times New Roman"/>
          <w:bCs/>
          <w:sz w:val="24"/>
          <w:szCs w:val="32"/>
        </w:rPr>
        <w:t>Convenient public service is provided, which is scored according to the following criteria, totally 10 points:</w:t>
      </w:r>
    </w:p>
    <w:p w14:paraId="0E9D3EFC" w14:textId="77777777" w:rsidR="00F80230" w:rsidRPr="00255A5C" w:rsidRDefault="00F80230"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bCs/>
          <w:sz w:val="24"/>
          <w:szCs w:val="32"/>
        </w:rPr>
        <w:lastRenderedPageBreak/>
        <w:t>1</w:t>
      </w:r>
      <w:r w:rsidRPr="00255A5C">
        <w:rPr>
          <w:rFonts w:ascii="Times New Roman" w:eastAsia="宋体" w:hAnsi="Times New Roman" w:cs="Times New Roman"/>
          <w:sz w:val="24"/>
          <w:szCs w:val="24"/>
        </w:rPr>
        <w:t xml:space="preserve"> </w:t>
      </w:r>
      <w:r>
        <w:rPr>
          <w:rFonts w:ascii="Times New Roman" w:eastAsia="宋体" w:hAnsi="Times New Roman" w:cs="Times New Roman"/>
          <w:sz w:val="24"/>
          <w:szCs w:val="24"/>
        </w:rPr>
        <w:t>C</w:t>
      </w:r>
      <w:r w:rsidRPr="00255A5C">
        <w:rPr>
          <w:rFonts w:ascii="Times New Roman" w:eastAsia="宋体" w:hAnsi="Times New Roman" w:cs="Times New Roman"/>
          <w:sz w:val="24"/>
          <w:szCs w:val="24"/>
        </w:rPr>
        <w:t xml:space="preserve">onvenient public service facilities </w:t>
      </w:r>
      <w:r>
        <w:rPr>
          <w:rFonts w:ascii="Times New Roman" w:eastAsia="宋体" w:hAnsi="Times New Roman" w:cs="Times New Roman"/>
          <w:sz w:val="24"/>
          <w:szCs w:val="24"/>
        </w:rPr>
        <w:t xml:space="preserve">are </w:t>
      </w:r>
      <w:r w:rsidRPr="00255A5C">
        <w:rPr>
          <w:rFonts w:ascii="Times New Roman" w:eastAsia="宋体" w:hAnsi="Times New Roman" w:cs="Times New Roman"/>
          <w:sz w:val="24"/>
          <w:szCs w:val="24"/>
        </w:rPr>
        <w:t>provide</w:t>
      </w:r>
      <w:r>
        <w:rPr>
          <w:rFonts w:ascii="Times New Roman" w:eastAsia="宋体" w:hAnsi="Times New Roman" w:cs="Times New Roman"/>
          <w:sz w:val="24"/>
          <w:szCs w:val="24"/>
        </w:rPr>
        <w:t>d</w:t>
      </w:r>
      <w:r w:rsidRPr="00491D4E">
        <w:rPr>
          <w:rFonts w:ascii="Times New Roman" w:eastAsia="宋体" w:hAnsi="Times New Roman" w:cs="Times New Roman"/>
          <w:sz w:val="24"/>
          <w:szCs w:val="24"/>
        </w:rPr>
        <w:t xml:space="preserve"> </w:t>
      </w:r>
      <w:r>
        <w:rPr>
          <w:rFonts w:ascii="Times New Roman" w:eastAsia="宋体" w:hAnsi="Times New Roman" w:cs="Times New Roman"/>
          <w:sz w:val="24"/>
          <w:szCs w:val="24"/>
        </w:rPr>
        <w:t>around r</w:t>
      </w:r>
      <w:r w:rsidRPr="00255A5C">
        <w:rPr>
          <w:rFonts w:ascii="Times New Roman" w:eastAsia="宋体" w:hAnsi="Times New Roman" w:cs="Times New Roman"/>
          <w:sz w:val="24"/>
          <w:szCs w:val="24"/>
        </w:rPr>
        <w:t>esidential building sites, as scored in Table 6.2.3-1 and Table 6.2.3-2.</w:t>
      </w:r>
    </w:p>
    <w:p w14:paraId="4186033E" w14:textId="77777777" w:rsidR="00F80230" w:rsidRPr="00DD25B7" w:rsidRDefault="00F80230" w:rsidP="00DD25B7">
      <w:pPr>
        <w:pStyle w:val="ae"/>
        <w:snapToGrid w:val="0"/>
        <w:spacing w:after="0" w:line="300" w:lineRule="auto"/>
        <w:jc w:val="center"/>
        <w:rPr>
          <w:rFonts w:ascii="Times New Roman" w:hAnsi="Times New Roman" w:cs="Times New Roman"/>
          <w:bCs/>
          <w:sz w:val="21"/>
        </w:rPr>
      </w:pPr>
      <w:r w:rsidRPr="00DD25B7">
        <w:rPr>
          <w:rFonts w:ascii="Times New Roman" w:hAnsi="Times New Roman" w:cs="Times New Roman"/>
          <w:bCs/>
          <w:sz w:val="21"/>
        </w:rPr>
        <w:t>Table 6.2.3-1 Scoring table for convenient public services of residential buildings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1168"/>
        <w:gridCol w:w="1168"/>
        <w:gridCol w:w="1168"/>
        <w:gridCol w:w="1168"/>
      </w:tblGrid>
      <w:tr w:rsidR="00F80230" w:rsidRPr="00DD25B7" w14:paraId="616B1E39" w14:textId="77777777" w:rsidTr="00DD25B7">
        <w:trPr>
          <w:trHeight w:val="20"/>
          <w:jc w:val="center"/>
        </w:trPr>
        <w:tc>
          <w:tcPr>
            <w:tcW w:w="0" w:type="auto"/>
            <w:shd w:val="clear" w:color="auto" w:fill="auto"/>
            <w:vAlign w:val="center"/>
          </w:tcPr>
          <w:p w14:paraId="4D37361E"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Standards</w:t>
            </w:r>
          </w:p>
        </w:tc>
        <w:tc>
          <w:tcPr>
            <w:tcW w:w="0" w:type="auto"/>
            <w:gridSpan w:val="2"/>
            <w:shd w:val="clear" w:color="auto" w:fill="auto"/>
            <w:vAlign w:val="center"/>
          </w:tcPr>
          <w:p w14:paraId="5A23F982"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High-density residential buildings</w:t>
            </w:r>
          </w:p>
        </w:tc>
        <w:tc>
          <w:tcPr>
            <w:tcW w:w="0" w:type="auto"/>
            <w:gridSpan w:val="2"/>
            <w:shd w:val="clear" w:color="auto" w:fill="auto"/>
            <w:vAlign w:val="center"/>
          </w:tcPr>
          <w:p w14:paraId="3127DD8C"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Low-density residential buildings</w:t>
            </w:r>
          </w:p>
        </w:tc>
      </w:tr>
      <w:tr w:rsidR="00F80230" w:rsidRPr="00DD25B7" w14:paraId="26FA9FCF" w14:textId="77777777" w:rsidTr="00DD25B7">
        <w:trPr>
          <w:trHeight w:val="20"/>
          <w:jc w:val="center"/>
        </w:trPr>
        <w:tc>
          <w:tcPr>
            <w:tcW w:w="0" w:type="auto"/>
            <w:shd w:val="clear" w:color="auto" w:fill="auto"/>
            <w:vAlign w:val="center"/>
          </w:tcPr>
          <w:p w14:paraId="65734CCB" w14:textId="77777777" w:rsidR="00F80230" w:rsidRPr="00DD25B7" w:rsidRDefault="00F80230" w:rsidP="00DD25B7">
            <w:pPr>
              <w:pStyle w:val="ae"/>
              <w:snapToGrid w:val="0"/>
              <w:spacing w:line="300" w:lineRule="auto"/>
              <w:rPr>
                <w:rFonts w:ascii="Times New Roman" w:hAnsi="Times New Roman" w:cs="Times New Roman"/>
                <w:sz w:val="21"/>
              </w:rPr>
            </w:pPr>
            <w:r w:rsidRPr="00DD25B7">
              <w:rPr>
                <w:rFonts w:ascii="Times New Roman" w:hAnsi="Times New Roman" w:cs="Times New Roman"/>
                <w:sz w:val="21"/>
              </w:rPr>
              <w:t>The number of public service facilities that meet the requirements in Table 6.2.3-2</w:t>
            </w:r>
          </w:p>
        </w:tc>
        <w:tc>
          <w:tcPr>
            <w:tcW w:w="0" w:type="auto"/>
            <w:shd w:val="clear" w:color="auto" w:fill="auto"/>
            <w:vAlign w:val="center"/>
          </w:tcPr>
          <w:p w14:paraId="1355EAA8"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No less than 5 items</w:t>
            </w:r>
          </w:p>
        </w:tc>
        <w:tc>
          <w:tcPr>
            <w:tcW w:w="0" w:type="auto"/>
            <w:shd w:val="clear" w:color="auto" w:fill="auto"/>
            <w:vAlign w:val="center"/>
          </w:tcPr>
          <w:p w14:paraId="6217D984" w14:textId="77777777" w:rsidR="00F80230" w:rsidRPr="00DD25B7" w:rsidRDefault="00F80230" w:rsidP="00DD25B7">
            <w:pPr>
              <w:pStyle w:val="ae"/>
              <w:snapToGrid w:val="0"/>
              <w:spacing w:line="300" w:lineRule="auto"/>
              <w:jc w:val="center"/>
              <w:rPr>
                <w:rFonts w:ascii="Times New Roman" w:hAnsi="Times New Roman" w:cs="Times New Roman"/>
                <w:sz w:val="21"/>
              </w:rPr>
            </w:pPr>
            <w:r w:rsidRPr="00DD25B7">
              <w:rPr>
                <w:rFonts w:ascii="Times New Roman" w:hAnsi="Times New Roman" w:cs="Times New Roman"/>
                <w:sz w:val="21"/>
              </w:rPr>
              <w:t>No less than 7 items</w:t>
            </w:r>
          </w:p>
        </w:tc>
        <w:tc>
          <w:tcPr>
            <w:tcW w:w="0" w:type="auto"/>
            <w:shd w:val="clear" w:color="auto" w:fill="auto"/>
            <w:vAlign w:val="center"/>
          </w:tcPr>
          <w:p w14:paraId="4800766B"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No less than 4 items</w:t>
            </w:r>
          </w:p>
        </w:tc>
        <w:tc>
          <w:tcPr>
            <w:tcW w:w="0" w:type="auto"/>
            <w:shd w:val="clear" w:color="auto" w:fill="auto"/>
            <w:vAlign w:val="center"/>
          </w:tcPr>
          <w:p w14:paraId="54CBBC10"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No less than 6 items</w:t>
            </w:r>
          </w:p>
        </w:tc>
      </w:tr>
      <w:tr w:rsidR="00F80230" w:rsidRPr="00DD25B7" w14:paraId="08EBE583" w14:textId="77777777" w:rsidTr="00DD25B7">
        <w:trPr>
          <w:trHeight w:val="20"/>
          <w:jc w:val="center"/>
        </w:trPr>
        <w:tc>
          <w:tcPr>
            <w:tcW w:w="0" w:type="auto"/>
            <w:shd w:val="clear" w:color="auto" w:fill="auto"/>
            <w:vAlign w:val="center"/>
          </w:tcPr>
          <w:p w14:paraId="77D1948C"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Score</w:t>
            </w:r>
          </w:p>
        </w:tc>
        <w:tc>
          <w:tcPr>
            <w:tcW w:w="0" w:type="auto"/>
            <w:shd w:val="clear" w:color="auto" w:fill="auto"/>
            <w:vAlign w:val="center"/>
          </w:tcPr>
          <w:p w14:paraId="3E3CC295"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5</w:t>
            </w:r>
          </w:p>
        </w:tc>
        <w:tc>
          <w:tcPr>
            <w:tcW w:w="0" w:type="auto"/>
            <w:shd w:val="clear" w:color="auto" w:fill="auto"/>
            <w:vAlign w:val="center"/>
          </w:tcPr>
          <w:p w14:paraId="3C01B48E"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10</w:t>
            </w:r>
          </w:p>
        </w:tc>
        <w:tc>
          <w:tcPr>
            <w:tcW w:w="0" w:type="auto"/>
            <w:shd w:val="clear" w:color="auto" w:fill="auto"/>
            <w:vAlign w:val="center"/>
          </w:tcPr>
          <w:p w14:paraId="2878910A"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5</w:t>
            </w:r>
          </w:p>
        </w:tc>
        <w:tc>
          <w:tcPr>
            <w:tcW w:w="0" w:type="auto"/>
            <w:shd w:val="clear" w:color="auto" w:fill="auto"/>
            <w:vAlign w:val="center"/>
          </w:tcPr>
          <w:p w14:paraId="3461043A"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10</w:t>
            </w:r>
          </w:p>
        </w:tc>
      </w:tr>
    </w:tbl>
    <w:p w14:paraId="5CD08E28" w14:textId="77777777" w:rsidR="00F80230" w:rsidRPr="00DD25B7" w:rsidRDefault="00F80230" w:rsidP="00DD25B7">
      <w:pPr>
        <w:pStyle w:val="ae"/>
        <w:snapToGrid w:val="0"/>
        <w:spacing w:after="0" w:line="300" w:lineRule="auto"/>
        <w:jc w:val="center"/>
        <w:rPr>
          <w:rFonts w:ascii="Times New Roman" w:hAnsi="Times New Roman" w:cs="Times New Roman"/>
          <w:bCs/>
          <w:sz w:val="21"/>
        </w:rPr>
      </w:pPr>
      <w:r w:rsidRPr="00DD25B7">
        <w:rPr>
          <w:rFonts w:ascii="Times New Roman" w:hAnsi="Times New Roman" w:cs="Times New Roman"/>
          <w:bCs/>
          <w:sz w:val="21"/>
        </w:rPr>
        <w:t>Table 6.2.3-2 Requirements for convenient public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859"/>
        <w:gridCol w:w="4360"/>
        <w:gridCol w:w="1504"/>
      </w:tblGrid>
      <w:tr w:rsidR="00F80230" w:rsidRPr="00DD25B7" w14:paraId="7AFD756D" w14:textId="77777777" w:rsidTr="00DD25B7">
        <w:trPr>
          <w:trHeight w:val="20"/>
        </w:trPr>
        <w:tc>
          <w:tcPr>
            <w:tcW w:w="0" w:type="auto"/>
            <w:vMerge w:val="restart"/>
            <w:vAlign w:val="center"/>
          </w:tcPr>
          <w:p w14:paraId="47EA7DE1"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NO.</w:t>
            </w:r>
          </w:p>
        </w:tc>
        <w:tc>
          <w:tcPr>
            <w:tcW w:w="0" w:type="auto"/>
            <w:gridSpan w:val="2"/>
            <w:shd w:val="clear" w:color="auto" w:fill="auto"/>
            <w:vAlign w:val="center"/>
          </w:tcPr>
          <w:p w14:paraId="09EC096B"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Public Services</w:t>
            </w:r>
          </w:p>
        </w:tc>
        <w:tc>
          <w:tcPr>
            <w:tcW w:w="0" w:type="auto"/>
            <w:vMerge w:val="restart"/>
            <w:shd w:val="clear" w:color="auto" w:fill="auto"/>
            <w:vAlign w:val="center"/>
          </w:tcPr>
          <w:p w14:paraId="3F31F7D5" w14:textId="77777777" w:rsidR="00F80230" w:rsidRPr="00DD25B7" w:rsidRDefault="00F80230" w:rsidP="00DD25B7">
            <w:pPr>
              <w:pStyle w:val="ae"/>
              <w:snapToGrid w:val="0"/>
              <w:spacing w:line="300" w:lineRule="auto"/>
              <w:jc w:val="center"/>
              <w:rPr>
                <w:rFonts w:ascii="Times New Roman" w:hAnsi="Times New Roman" w:cs="Times New Roman"/>
                <w:sz w:val="21"/>
              </w:rPr>
            </w:pPr>
            <w:r w:rsidRPr="00DD25B7">
              <w:rPr>
                <w:rFonts w:ascii="Times New Roman" w:hAnsi="Times New Roman" w:cs="Times New Roman"/>
                <w:sz w:val="21"/>
              </w:rPr>
              <w:t>Distance from the entrance of the site</w:t>
            </w:r>
          </w:p>
        </w:tc>
      </w:tr>
      <w:tr w:rsidR="00F80230" w:rsidRPr="00DD25B7" w14:paraId="0F57C6BB" w14:textId="77777777" w:rsidTr="00DD25B7">
        <w:trPr>
          <w:trHeight w:val="20"/>
        </w:trPr>
        <w:tc>
          <w:tcPr>
            <w:tcW w:w="0" w:type="auto"/>
            <w:vMerge/>
            <w:vAlign w:val="center"/>
          </w:tcPr>
          <w:p w14:paraId="688EC8A3" w14:textId="77777777" w:rsidR="00F80230" w:rsidRPr="00DD25B7" w:rsidRDefault="00F80230" w:rsidP="00DD25B7">
            <w:pPr>
              <w:pStyle w:val="ae"/>
              <w:snapToGrid w:val="0"/>
              <w:spacing w:after="0" w:line="300" w:lineRule="auto"/>
              <w:jc w:val="center"/>
              <w:rPr>
                <w:rFonts w:ascii="Times New Roman" w:hAnsi="Times New Roman" w:cs="Times New Roman"/>
                <w:sz w:val="21"/>
              </w:rPr>
            </w:pPr>
          </w:p>
        </w:tc>
        <w:tc>
          <w:tcPr>
            <w:tcW w:w="0" w:type="auto"/>
            <w:shd w:val="clear" w:color="auto" w:fill="auto"/>
            <w:vAlign w:val="center"/>
          </w:tcPr>
          <w:p w14:paraId="48B400BD"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Category</w:t>
            </w:r>
          </w:p>
        </w:tc>
        <w:tc>
          <w:tcPr>
            <w:tcW w:w="0" w:type="auto"/>
            <w:shd w:val="clear" w:color="auto" w:fill="auto"/>
            <w:vAlign w:val="center"/>
          </w:tcPr>
          <w:p w14:paraId="3C8D1F3D"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Items</w:t>
            </w:r>
          </w:p>
        </w:tc>
        <w:tc>
          <w:tcPr>
            <w:tcW w:w="0" w:type="auto"/>
            <w:vMerge/>
            <w:shd w:val="clear" w:color="auto" w:fill="auto"/>
            <w:vAlign w:val="center"/>
          </w:tcPr>
          <w:p w14:paraId="0CF43311" w14:textId="77777777" w:rsidR="00F80230" w:rsidRPr="00DD25B7" w:rsidRDefault="00F80230" w:rsidP="00DD25B7">
            <w:pPr>
              <w:pStyle w:val="ae"/>
              <w:snapToGrid w:val="0"/>
              <w:spacing w:after="0" w:line="300" w:lineRule="auto"/>
              <w:jc w:val="center"/>
              <w:rPr>
                <w:rFonts w:ascii="Times New Roman" w:hAnsi="Times New Roman" w:cs="Times New Roman"/>
                <w:sz w:val="21"/>
              </w:rPr>
            </w:pPr>
          </w:p>
        </w:tc>
      </w:tr>
      <w:tr w:rsidR="00F80230" w:rsidRPr="00DD25B7" w14:paraId="3C69C484" w14:textId="77777777" w:rsidTr="00DD25B7">
        <w:trPr>
          <w:trHeight w:val="20"/>
        </w:trPr>
        <w:tc>
          <w:tcPr>
            <w:tcW w:w="0" w:type="auto"/>
            <w:vMerge w:val="restart"/>
            <w:vAlign w:val="center"/>
          </w:tcPr>
          <w:p w14:paraId="356FA636"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1</w:t>
            </w:r>
          </w:p>
        </w:tc>
        <w:tc>
          <w:tcPr>
            <w:tcW w:w="0" w:type="auto"/>
            <w:vMerge w:val="restart"/>
            <w:shd w:val="clear" w:color="auto" w:fill="auto"/>
            <w:vAlign w:val="center"/>
          </w:tcPr>
          <w:p w14:paraId="17483AE3"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Food and daily necessities supply facilities</w:t>
            </w:r>
          </w:p>
        </w:tc>
        <w:tc>
          <w:tcPr>
            <w:tcW w:w="0" w:type="auto"/>
            <w:shd w:val="clear" w:color="auto" w:fill="auto"/>
            <w:vAlign w:val="center"/>
          </w:tcPr>
          <w:p w14:paraId="4907E510"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Food Store, Convenience store</w:t>
            </w:r>
          </w:p>
        </w:tc>
        <w:tc>
          <w:tcPr>
            <w:tcW w:w="0" w:type="auto"/>
            <w:shd w:val="clear" w:color="auto" w:fill="auto"/>
            <w:vAlign w:val="center"/>
          </w:tcPr>
          <w:p w14:paraId="4EEB8568"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300m</w:t>
            </w:r>
          </w:p>
        </w:tc>
      </w:tr>
      <w:tr w:rsidR="00F80230" w:rsidRPr="00DD25B7" w14:paraId="748FA356" w14:textId="77777777" w:rsidTr="00DD25B7">
        <w:trPr>
          <w:trHeight w:val="20"/>
        </w:trPr>
        <w:tc>
          <w:tcPr>
            <w:tcW w:w="0" w:type="auto"/>
            <w:vMerge/>
            <w:vAlign w:val="center"/>
          </w:tcPr>
          <w:p w14:paraId="40A4DEB5" w14:textId="77777777" w:rsidR="00F80230" w:rsidRPr="00DD25B7" w:rsidRDefault="00F80230" w:rsidP="00DD25B7">
            <w:pPr>
              <w:pStyle w:val="ae"/>
              <w:snapToGrid w:val="0"/>
              <w:spacing w:after="0" w:line="300" w:lineRule="auto"/>
              <w:jc w:val="center"/>
              <w:rPr>
                <w:rFonts w:ascii="Times New Roman" w:hAnsi="Times New Roman" w:cs="Times New Roman"/>
                <w:sz w:val="21"/>
              </w:rPr>
            </w:pPr>
          </w:p>
        </w:tc>
        <w:tc>
          <w:tcPr>
            <w:tcW w:w="0" w:type="auto"/>
            <w:vMerge/>
            <w:shd w:val="clear" w:color="auto" w:fill="auto"/>
            <w:vAlign w:val="center"/>
          </w:tcPr>
          <w:p w14:paraId="1000AF08" w14:textId="77777777" w:rsidR="00F80230" w:rsidRPr="00DD25B7" w:rsidRDefault="00F80230" w:rsidP="00DD25B7">
            <w:pPr>
              <w:pStyle w:val="ae"/>
              <w:snapToGrid w:val="0"/>
              <w:spacing w:after="0" w:line="300" w:lineRule="auto"/>
              <w:jc w:val="center"/>
              <w:rPr>
                <w:rFonts w:ascii="Times New Roman" w:hAnsi="Times New Roman" w:cs="Times New Roman"/>
                <w:sz w:val="21"/>
              </w:rPr>
            </w:pPr>
          </w:p>
        </w:tc>
        <w:tc>
          <w:tcPr>
            <w:tcW w:w="0" w:type="auto"/>
            <w:shd w:val="clear" w:color="auto" w:fill="auto"/>
            <w:vAlign w:val="center"/>
          </w:tcPr>
          <w:p w14:paraId="05478141"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Shopping malls, wet markets or fresh supermarkets, etc.</w:t>
            </w:r>
          </w:p>
        </w:tc>
        <w:tc>
          <w:tcPr>
            <w:tcW w:w="0" w:type="auto"/>
            <w:shd w:val="clear" w:color="auto" w:fill="auto"/>
            <w:vAlign w:val="center"/>
          </w:tcPr>
          <w:p w14:paraId="233648B2"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500m</w:t>
            </w:r>
          </w:p>
        </w:tc>
      </w:tr>
      <w:tr w:rsidR="00F80230" w:rsidRPr="00DD25B7" w14:paraId="06FC9D94" w14:textId="77777777" w:rsidTr="00DD25B7">
        <w:trPr>
          <w:trHeight w:val="20"/>
        </w:trPr>
        <w:tc>
          <w:tcPr>
            <w:tcW w:w="0" w:type="auto"/>
            <w:vMerge w:val="restart"/>
            <w:vAlign w:val="center"/>
          </w:tcPr>
          <w:p w14:paraId="457A0FCE"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2</w:t>
            </w:r>
          </w:p>
        </w:tc>
        <w:tc>
          <w:tcPr>
            <w:tcW w:w="0" w:type="auto"/>
            <w:vMerge w:val="restart"/>
            <w:shd w:val="clear" w:color="auto" w:fill="auto"/>
            <w:vAlign w:val="center"/>
          </w:tcPr>
          <w:p w14:paraId="76BD2B86"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Public or private educational facilities</w:t>
            </w:r>
          </w:p>
        </w:tc>
        <w:tc>
          <w:tcPr>
            <w:tcW w:w="0" w:type="auto"/>
            <w:shd w:val="clear" w:color="auto" w:fill="auto"/>
            <w:vAlign w:val="center"/>
          </w:tcPr>
          <w:p w14:paraId="523B9DC7"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Kindergarten</w:t>
            </w:r>
            <w:r w:rsidRPr="00DD25B7">
              <w:rPr>
                <w:rFonts w:ascii="Times New Roman" w:hAnsi="Times New Roman" w:cs="Times New Roman"/>
                <w:sz w:val="21"/>
              </w:rPr>
              <w:t>（</w:t>
            </w:r>
            <w:r w:rsidRPr="00DD25B7">
              <w:rPr>
                <w:rFonts w:ascii="Times New Roman" w:hAnsi="Times New Roman" w:cs="Times New Roman"/>
                <w:sz w:val="21"/>
              </w:rPr>
              <w:t>daycare</w:t>
            </w:r>
            <w:r w:rsidRPr="00DD25B7">
              <w:rPr>
                <w:rFonts w:ascii="Times New Roman" w:hAnsi="Times New Roman" w:cs="Times New Roman"/>
                <w:sz w:val="21"/>
              </w:rPr>
              <w:t>）</w:t>
            </w:r>
          </w:p>
        </w:tc>
        <w:tc>
          <w:tcPr>
            <w:tcW w:w="0" w:type="auto"/>
            <w:shd w:val="clear" w:color="auto" w:fill="auto"/>
            <w:vAlign w:val="center"/>
          </w:tcPr>
          <w:p w14:paraId="5420BCEC"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300m</w:t>
            </w:r>
          </w:p>
        </w:tc>
      </w:tr>
      <w:tr w:rsidR="00F80230" w:rsidRPr="00DD25B7" w14:paraId="294868A2" w14:textId="77777777" w:rsidTr="00DD25B7">
        <w:trPr>
          <w:trHeight w:val="20"/>
        </w:trPr>
        <w:tc>
          <w:tcPr>
            <w:tcW w:w="0" w:type="auto"/>
            <w:vMerge/>
            <w:vAlign w:val="center"/>
          </w:tcPr>
          <w:p w14:paraId="2435E333" w14:textId="77777777" w:rsidR="00F80230" w:rsidRPr="00DD25B7" w:rsidRDefault="00F80230" w:rsidP="00DD25B7">
            <w:pPr>
              <w:pStyle w:val="ae"/>
              <w:snapToGrid w:val="0"/>
              <w:spacing w:after="0" w:line="300" w:lineRule="auto"/>
              <w:jc w:val="center"/>
              <w:rPr>
                <w:rFonts w:ascii="Times New Roman" w:hAnsi="Times New Roman" w:cs="Times New Roman"/>
                <w:sz w:val="21"/>
              </w:rPr>
            </w:pPr>
          </w:p>
        </w:tc>
        <w:tc>
          <w:tcPr>
            <w:tcW w:w="0" w:type="auto"/>
            <w:vMerge/>
            <w:shd w:val="clear" w:color="auto" w:fill="auto"/>
            <w:vAlign w:val="center"/>
          </w:tcPr>
          <w:p w14:paraId="4259EA5A" w14:textId="77777777" w:rsidR="00F80230" w:rsidRPr="00DD25B7" w:rsidRDefault="00F80230" w:rsidP="00DD25B7">
            <w:pPr>
              <w:pStyle w:val="ae"/>
              <w:snapToGrid w:val="0"/>
              <w:spacing w:after="0" w:line="300" w:lineRule="auto"/>
              <w:jc w:val="center"/>
              <w:rPr>
                <w:rFonts w:ascii="Times New Roman" w:hAnsi="Times New Roman" w:cs="Times New Roman"/>
                <w:sz w:val="21"/>
              </w:rPr>
            </w:pPr>
          </w:p>
        </w:tc>
        <w:tc>
          <w:tcPr>
            <w:tcW w:w="0" w:type="auto"/>
            <w:shd w:val="clear" w:color="auto" w:fill="auto"/>
            <w:vAlign w:val="center"/>
          </w:tcPr>
          <w:p w14:paraId="0E805BD6"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Elementary School</w:t>
            </w:r>
          </w:p>
        </w:tc>
        <w:tc>
          <w:tcPr>
            <w:tcW w:w="0" w:type="auto"/>
            <w:shd w:val="clear" w:color="auto" w:fill="auto"/>
            <w:vAlign w:val="center"/>
          </w:tcPr>
          <w:p w14:paraId="6D4FCBC0"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500m</w:t>
            </w:r>
          </w:p>
        </w:tc>
      </w:tr>
      <w:tr w:rsidR="00F80230" w:rsidRPr="00DD25B7" w14:paraId="489F2780" w14:textId="77777777" w:rsidTr="00DD25B7">
        <w:trPr>
          <w:trHeight w:val="20"/>
        </w:trPr>
        <w:tc>
          <w:tcPr>
            <w:tcW w:w="0" w:type="auto"/>
            <w:vMerge/>
            <w:vAlign w:val="center"/>
          </w:tcPr>
          <w:p w14:paraId="59E2C745" w14:textId="77777777" w:rsidR="00F80230" w:rsidRPr="00DD25B7" w:rsidRDefault="00F80230" w:rsidP="00DD25B7">
            <w:pPr>
              <w:pStyle w:val="ae"/>
              <w:snapToGrid w:val="0"/>
              <w:spacing w:after="0" w:line="300" w:lineRule="auto"/>
              <w:jc w:val="center"/>
              <w:rPr>
                <w:rFonts w:ascii="Times New Roman" w:hAnsi="Times New Roman" w:cs="Times New Roman"/>
                <w:sz w:val="21"/>
              </w:rPr>
            </w:pPr>
          </w:p>
        </w:tc>
        <w:tc>
          <w:tcPr>
            <w:tcW w:w="0" w:type="auto"/>
            <w:vMerge/>
            <w:shd w:val="clear" w:color="auto" w:fill="auto"/>
            <w:vAlign w:val="center"/>
          </w:tcPr>
          <w:p w14:paraId="6C0399A6" w14:textId="77777777" w:rsidR="00F80230" w:rsidRPr="00DD25B7" w:rsidRDefault="00F80230" w:rsidP="00DD25B7">
            <w:pPr>
              <w:pStyle w:val="ae"/>
              <w:snapToGrid w:val="0"/>
              <w:spacing w:after="0" w:line="300" w:lineRule="auto"/>
              <w:jc w:val="center"/>
              <w:rPr>
                <w:rFonts w:ascii="Times New Roman" w:hAnsi="Times New Roman" w:cs="Times New Roman"/>
                <w:sz w:val="21"/>
              </w:rPr>
            </w:pPr>
          </w:p>
        </w:tc>
        <w:tc>
          <w:tcPr>
            <w:tcW w:w="0" w:type="auto"/>
            <w:shd w:val="clear" w:color="auto" w:fill="auto"/>
            <w:vAlign w:val="center"/>
          </w:tcPr>
          <w:p w14:paraId="612A719C"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Secondary School</w:t>
            </w:r>
          </w:p>
        </w:tc>
        <w:tc>
          <w:tcPr>
            <w:tcW w:w="0" w:type="auto"/>
            <w:shd w:val="clear" w:color="auto" w:fill="auto"/>
            <w:vAlign w:val="center"/>
          </w:tcPr>
          <w:p w14:paraId="345554B3"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1000m</w:t>
            </w:r>
          </w:p>
        </w:tc>
      </w:tr>
      <w:tr w:rsidR="00F80230" w:rsidRPr="00DD25B7" w14:paraId="3B948F39" w14:textId="77777777" w:rsidTr="00DD25B7">
        <w:trPr>
          <w:trHeight w:val="20"/>
        </w:trPr>
        <w:tc>
          <w:tcPr>
            <w:tcW w:w="0" w:type="auto"/>
            <w:vAlign w:val="center"/>
          </w:tcPr>
          <w:p w14:paraId="1CBB367D"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3</w:t>
            </w:r>
          </w:p>
        </w:tc>
        <w:tc>
          <w:tcPr>
            <w:tcW w:w="0" w:type="auto"/>
            <w:shd w:val="clear" w:color="auto" w:fill="auto"/>
            <w:vAlign w:val="center"/>
          </w:tcPr>
          <w:p w14:paraId="55261CD8"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Public or private health facilities</w:t>
            </w:r>
          </w:p>
        </w:tc>
        <w:tc>
          <w:tcPr>
            <w:tcW w:w="0" w:type="auto"/>
            <w:shd w:val="clear" w:color="auto" w:fill="auto"/>
            <w:vAlign w:val="center"/>
          </w:tcPr>
          <w:p w14:paraId="322D7697"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Community health service stations, community health service centers, over-the-counter drug service areas, public clinics or general medical centers</w:t>
            </w:r>
          </w:p>
        </w:tc>
        <w:tc>
          <w:tcPr>
            <w:tcW w:w="0" w:type="auto"/>
            <w:shd w:val="clear" w:color="auto" w:fill="auto"/>
            <w:vAlign w:val="center"/>
          </w:tcPr>
          <w:p w14:paraId="152B5CD2"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1000m</w:t>
            </w:r>
          </w:p>
        </w:tc>
      </w:tr>
      <w:tr w:rsidR="00F80230" w:rsidRPr="00DD25B7" w14:paraId="530E9A1F" w14:textId="77777777" w:rsidTr="00DD25B7">
        <w:trPr>
          <w:trHeight w:val="20"/>
        </w:trPr>
        <w:tc>
          <w:tcPr>
            <w:tcW w:w="0" w:type="auto"/>
            <w:vAlign w:val="center"/>
          </w:tcPr>
          <w:p w14:paraId="4D475A9E"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4</w:t>
            </w:r>
          </w:p>
        </w:tc>
        <w:tc>
          <w:tcPr>
            <w:tcW w:w="0" w:type="auto"/>
            <w:shd w:val="clear" w:color="auto" w:fill="auto"/>
            <w:vAlign w:val="center"/>
          </w:tcPr>
          <w:p w14:paraId="456C423B"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Community service facilities</w:t>
            </w:r>
          </w:p>
        </w:tc>
        <w:tc>
          <w:tcPr>
            <w:tcW w:w="0" w:type="auto"/>
            <w:shd w:val="clear" w:color="auto" w:fill="auto"/>
            <w:vAlign w:val="center"/>
          </w:tcPr>
          <w:p w14:paraId="65359B50"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Community service centers, day care centers for the elderly, nursing homes</w:t>
            </w:r>
          </w:p>
        </w:tc>
        <w:tc>
          <w:tcPr>
            <w:tcW w:w="0" w:type="auto"/>
            <w:shd w:val="clear" w:color="auto" w:fill="auto"/>
            <w:vAlign w:val="center"/>
          </w:tcPr>
          <w:p w14:paraId="549429A6"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500m</w:t>
            </w:r>
          </w:p>
        </w:tc>
      </w:tr>
      <w:tr w:rsidR="00F80230" w:rsidRPr="00DD25B7" w14:paraId="78B6A740" w14:textId="77777777" w:rsidTr="00DD25B7">
        <w:trPr>
          <w:trHeight w:val="20"/>
        </w:trPr>
        <w:tc>
          <w:tcPr>
            <w:tcW w:w="0" w:type="auto"/>
            <w:vAlign w:val="center"/>
          </w:tcPr>
          <w:p w14:paraId="723B88C6"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5</w:t>
            </w:r>
          </w:p>
        </w:tc>
        <w:tc>
          <w:tcPr>
            <w:tcW w:w="0" w:type="auto"/>
            <w:shd w:val="clear" w:color="auto" w:fill="auto"/>
            <w:vAlign w:val="center"/>
          </w:tcPr>
          <w:p w14:paraId="70FB1B3F"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Cultural facilities</w:t>
            </w:r>
          </w:p>
        </w:tc>
        <w:tc>
          <w:tcPr>
            <w:tcW w:w="0" w:type="auto"/>
            <w:shd w:val="clear" w:color="auto" w:fill="auto"/>
            <w:vAlign w:val="center"/>
          </w:tcPr>
          <w:p w14:paraId="6C5141E3"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Cultural center, cultural palace, cultural activity center (including youth activity station, elderly activity station), library, gallery</w:t>
            </w:r>
          </w:p>
        </w:tc>
        <w:tc>
          <w:tcPr>
            <w:tcW w:w="0" w:type="auto"/>
            <w:shd w:val="clear" w:color="auto" w:fill="auto"/>
            <w:vAlign w:val="center"/>
          </w:tcPr>
          <w:p w14:paraId="04598101"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500m</w:t>
            </w:r>
          </w:p>
        </w:tc>
      </w:tr>
      <w:tr w:rsidR="00F80230" w:rsidRPr="00DD25B7" w14:paraId="5D6D61E9" w14:textId="77777777" w:rsidTr="00DD25B7">
        <w:trPr>
          <w:trHeight w:val="20"/>
        </w:trPr>
        <w:tc>
          <w:tcPr>
            <w:tcW w:w="0" w:type="auto"/>
            <w:vAlign w:val="center"/>
          </w:tcPr>
          <w:p w14:paraId="123B42AE"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6</w:t>
            </w:r>
          </w:p>
        </w:tc>
        <w:tc>
          <w:tcPr>
            <w:tcW w:w="0" w:type="auto"/>
            <w:shd w:val="clear" w:color="auto" w:fill="auto"/>
            <w:vAlign w:val="center"/>
          </w:tcPr>
          <w:p w14:paraId="0679CD94"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Sports facilities</w:t>
            </w:r>
          </w:p>
        </w:tc>
        <w:tc>
          <w:tcPr>
            <w:tcW w:w="0" w:type="auto"/>
            <w:shd w:val="clear" w:color="auto" w:fill="auto"/>
            <w:vAlign w:val="center"/>
          </w:tcPr>
          <w:p w14:paraId="09D05B5E"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Stadiums (pavilions), multi-functional sports venues</w:t>
            </w:r>
          </w:p>
        </w:tc>
        <w:tc>
          <w:tcPr>
            <w:tcW w:w="0" w:type="auto"/>
            <w:shd w:val="clear" w:color="auto" w:fill="auto"/>
            <w:vAlign w:val="center"/>
          </w:tcPr>
          <w:p w14:paraId="194DEC42"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500m</w:t>
            </w:r>
          </w:p>
        </w:tc>
      </w:tr>
      <w:tr w:rsidR="00F80230" w:rsidRPr="00DD25B7" w14:paraId="66CBD856" w14:textId="77777777" w:rsidTr="00DD25B7">
        <w:trPr>
          <w:trHeight w:val="20"/>
        </w:trPr>
        <w:tc>
          <w:tcPr>
            <w:tcW w:w="0" w:type="auto"/>
            <w:vAlign w:val="center"/>
          </w:tcPr>
          <w:p w14:paraId="485221DA"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7</w:t>
            </w:r>
          </w:p>
        </w:tc>
        <w:tc>
          <w:tcPr>
            <w:tcW w:w="0" w:type="auto"/>
            <w:shd w:val="clear" w:color="auto" w:fill="auto"/>
            <w:vAlign w:val="center"/>
          </w:tcPr>
          <w:p w14:paraId="11E98BDA"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Recreational facilities</w:t>
            </w:r>
          </w:p>
        </w:tc>
        <w:tc>
          <w:tcPr>
            <w:tcW w:w="0" w:type="auto"/>
            <w:shd w:val="clear" w:color="auto" w:fill="auto"/>
            <w:vAlign w:val="center"/>
          </w:tcPr>
          <w:p w14:paraId="47A6F400" w14:textId="77777777" w:rsidR="00F80230" w:rsidRPr="00DD25B7" w:rsidRDefault="00F80230" w:rsidP="00DD25B7">
            <w:pPr>
              <w:pStyle w:val="ae"/>
              <w:snapToGrid w:val="0"/>
              <w:spacing w:after="0" w:line="300" w:lineRule="auto"/>
              <w:rPr>
                <w:rFonts w:ascii="Times New Roman" w:hAnsi="Times New Roman" w:cs="Times New Roman"/>
                <w:sz w:val="21"/>
              </w:rPr>
            </w:pPr>
            <w:r w:rsidRPr="00DD25B7">
              <w:rPr>
                <w:rFonts w:ascii="Times New Roman" w:hAnsi="Times New Roman" w:cs="Times New Roman"/>
                <w:sz w:val="21"/>
              </w:rPr>
              <w:t>Leisure facilities such as cinemas and theaters</w:t>
            </w:r>
          </w:p>
        </w:tc>
        <w:tc>
          <w:tcPr>
            <w:tcW w:w="0" w:type="auto"/>
            <w:shd w:val="clear" w:color="auto" w:fill="auto"/>
            <w:vAlign w:val="center"/>
          </w:tcPr>
          <w:p w14:paraId="6AEB7A9D"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500m</w:t>
            </w:r>
          </w:p>
        </w:tc>
      </w:tr>
      <w:tr w:rsidR="00F80230" w:rsidRPr="00DD25B7" w14:paraId="01E892F9" w14:textId="77777777" w:rsidTr="00DD25B7">
        <w:trPr>
          <w:trHeight w:val="20"/>
        </w:trPr>
        <w:tc>
          <w:tcPr>
            <w:tcW w:w="0" w:type="auto"/>
            <w:vAlign w:val="center"/>
          </w:tcPr>
          <w:p w14:paraId="35374C76"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8</w:t>
            </w:r>
          </w:p>
        </w:tc>
        <w:tc>
          <w:tcPr>
            <w:tcW w:w="0" w:type="auto"/>
            <w:shd w:val="clear" w:color="auto" w:fill="auto"/>
            <w:vAlign w:val="center"/>
          </w:tcPr>
          <w:p w14:paraId="257D0FF4"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Commercial service facilities</w:t>
            </w:r>
          </w:p>
        </w:tc>
        <w:tc>
          <w:tcPr>
            <w:tcW w:w="0" w:type="auto"/>
            <w:shd w:val="clear" w:color="auto" w:fill="auto"/>
            <w:vAlign w:val="center"/>
          </w:tcPr>
          <w:p w14:paraId="49D9C940"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Gyms, catering facilities, bank outlets, telecommunications outlets, postal establishments, ATMs</w:t>
            </w:r>
          </w:p>
        </w:tc>
        <w:tc>
          <w:tcPr>
            <w:tcW w:w="0" w:type="auto"/>
            <w:shd w:val="clear" w:color="auto" w:fill="auto"/>
            <w:vAlign w:val="center"/>
          </w:tcPr>
          <w:p w14:paraId="430A6C46" w14:textId="77777777" w:rsidR="00F80230" w:rsidRPr="00DD25B7" w:rsidRDefault="00F80230" w:rsidP="00DD25B7">
            <w:pPr>
              <w:pStyle w:val="ae"/>
              <w:snapToGrid w:val="0"/>
              <w:spacing w:after="0" w:line="300" w:lineRule="auto"/>
              <w:jc w:val="center"/>
              <w:rPr>
                <w:rFonts w:ascii="Times New Roman" w:hAnsi="Times New Roman" w:cs="Times New Roman"/>
                <w:sz w:val="21"/>
              </w:rPr>
            </w:pPr>
            <w:r w:rsidRPr="00DD25B7">
              <w:rPr>
                <w:rFonts w:ascii="Times New Roman" w:hAnsi="Times New Roman" w:cs="Times New Roman"/>
                <w:sz w:val="21"/>
              </w:rPr>
              <w:t>500m</w:t>
            </w:r>
          </w:p>
        </w:tc>
      </w:tr>
    </w:tbl>
    <w:p w14:paraId="0A8B777E" w14:textId="77777777" w:rsidR="00F80230" w:rsidRPr="00255A5C" w:rsidRDefault="00F80230"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bCs/>
          <w:sz w:val="24"/>
          <w:szCs w:val="32"/>
        </w:rPr>
        <w:t>2</w:t>
      </w:r>
      <w:r w:rsidRPr="00255A5C">
        <w:rPr>
          <w:rFonts w:ascii="Times New Roman" w:eastAsia="宋体" w:hAnsi="Times New Roman" w:cs="Times New Roman"/>
          <w:sz w:val="24"/>
          <w:szCs w:val="24"/>
        </w:rPr>
        <w:t xml:space="preserve"> Public buildings meet three items specified in the following requirements, which is scored 5 points: public buildings meet five items specified in the following requirements, which is scored 10 points.</w:t>
      </w:r>
    </w:p>
    <w:p w14:paraId="2373DA24" w14:textId="77777777" w:rsidR="00F80230" w:rsidRPr="00DD25B7" w:rsidRDefault="00F80230" w:rsidP="00DD25B7">
      <w:pPr>
        <w:adjustRightInd w:val="0"/>
        <w:snapToGrid w:val="0"/>
        <w:spacing w:line="300" w:lineRule="auto"/>
        <w:ind w:firstLineChars="300" w:firstLine="720"/>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1) The building is compatible with at least 2 public service functions for the society;</w:t>
      </w:r>
    </w:p>
    <w:p w14:paraId="2E8467DA" w14:textId="77777777" w:rsidR="00F80230" w:rsidRPr="00DD25B7" w:rsidRDefault="00F80230" w:rsidP="00DD25B7">
      <w:pPr>
        <w:adjustRightInd w:val="0"/>
        <w:snapToGrid w:val="0"/>
        <w:spacing w:line="300" w:lineRule="auto"/>
        <w:ind w:firstLineChars="300" w:firstLine="720"/>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2) The building provides an open public space for the public;</w:t>
      </w:r>
    </w:p>
    <w:p w14:paraId="2890E8B1" w14:textId="77777777" w:rsidR="00F80230" w:rsidRPr="00DD25B7" w:rsidRDefault="00F80230" w:rsidP="00DD25B7">
      <w:pPr>
        <w:adjustRightInd w:val="0"/>
        <w:snapToGrid w:val="0"/>
        <w:spacing w:line="300" w:lineRule="auto"/>
        <w:ind w:firstLineChars="300" w:firstLine="720"/>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3) The number of vehicle spaces in the charging piles of electric vehicles accounts for not less than 10% of the total number of vehicle spaces;</w:t>
      </w:r>
    </w:p>
    <w:p w14:paraId="5A3BA79D" w14:textId="77777777" w:rsidR="00F80230" w:rsidRPr="00DD25B7" w:rsidRDefault="00F80230" w:rsidP="00DD25B7">
      <w:pPr>
        <w:adjustRightInd w:val="0"/>
        <w:snapToGrid w:val="0"/>
        <w:spacing w:line="300" w:lineRule="auto"/>
        <w:ind w:firstLineChars="300" w:firstLine="720"/>
        <w:rPr>
          <w:rFonts w:ascii="Times New Roman" w:eastAsia="宋体" w:hAnsi="Times New Roman" w:cs="Times New Roman"/>
          <w:bCs/>
          <w:sz w:val="24"/>
          <w:szCs w:val="32"/>
        </w:rPr>
      </w:pPr>
      <w:r w:rsidRPr="00DD25B7">
        <w:rPr>
          <w:rFonts w:ascii="Times New Roman" w:eastAsia="宋体" w:hAnsi="Times New Roman" w:cs="Times New Roman"/>
          <w:bCs/>
          <w:sz w:val="24"/>
          <w:szCs w:val="32"/>
        </w:rPr>
        <w:lastRenderedPageBreak/>
        <w:t>4) There is a public parking lot (garage) within 500m of the surrounding area;</w:t>
      </w:r>
    </w:p>
    <w:p w14:paraId="3D9A1FA8" w14:textId="77777777" w:rsidR="00F80230" w:rsidRPr="00DD25B7" w:rsidRDefault="00F80230" w:rsidP="00DD25B7">
      <w:pPr>
        <w:adjustRightInd w:val="0"/>
        <w:snapToGrid w:val="0"/>
        <w:spacing w:line="300" w:lineRule="auto"/>
        <w:ind w:firstLineChars="300" w:firstLine="720"/>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5) The site is not closed or the public walkway within the site is open to the public.</w:t>
      </w:r>
    </w:p>
    <w:p w14:paraId="6CC5557A" w14:textId="71D6E786" w:rsidR="00FB47F9" w:rsidRDefault="00F80230"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F80230">
        <w:rPr>
          <w:rFonts w:ascii="Times New Roman" w:eastAsia="宋体" w:hAnsi="Times New Roman" w:cs="Times New Roman"/>
          <w:bCs/>
          <w:sz w:val="24"/>
          <w:szCs w:val="32"/>
        </w:rPr>
        <w:t>Open spaces such as urban green spaces, plazas and public sport fields are accessible by walking, which is scored and accumulated according to the following criteria, totally 5 points:</w:t>
      </w:r>
    </w:p>
    <w:p w14:paraId="4CC227D2" w14:textId="77777777" w:rsidR="00F80230" w:rsidRPr="00F80230" w:rsidRDefault="00F80230"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bCs/>
          <w:sz w:val="24"/>
          <w:szCs w:val="32"/>
        </w:rPr>
        <w:t>1</w:t>
      </w:r>
      <w:r w:rsidRPr="00F80230">
        <w:rPr>
          <w:rFonts w:ascii="Times New Roman" w:eastAsia="宋体" w:hAnsi="Times New Roman" w:cs="Times New Roman"/>
          <w:sz w:val="24"/>
          <w:szCs w:val="24"/>
        </w:rPr>
        <w:t xml:space="preserve"> The walking distance from the entrance to the urban park green space, residential park and plazas is not more than 300m, which is scored 3 points;</w:t>
      </w:r>
    </w:p>
    <w:p w14:paraId="04C05F5C" w14:textId="20A58A60" w:rsidR="00F80230" w:rsidRDefault="00F80230"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bCs/>
          <w:sz w:val="24"/>
          <w:szCs w:val="32"/>
        </w:rPr>
        <w:t>2</w:t>
      </w:r>
      <w:r w:rsidRPr="00F80230">
        <w:rPr>
          <w:rFonts w:ascii="Times New Roman" w:eastAsia="宋体" w:hAnsi="Times New Roman" w:cs="Times New Roman"/>
          <w:sz w:val="24"/>
          <w:szCs w:val="24"/>
        </w:rPr>
        <w:t xml:space="preserve"> The walking distance to the medium-sized multi-purpose sports field is not more than 500m, which is scored 2 points.</w:t>
      </w:r>
    </w:p>
    <w:p w14:paraId="7559AD26" w14:textId="57886D16" w:rsidR="00DD25B7" w:rsidRPr="00DD25B7" w:rsidRDefault="00DD25B7"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sz w:val="24"/>
        </w:rPr>
      </w:pPr>
      <w:r w:rsidRPr="00DD25B7">
        <w:rPr>
          <w:rFonts w:ascii="Times New Roman" w:eastAsia="宋体" w:hAnsi="Times New Roman" w:cs="Times New Roman"/>
          <w:sz w:val="24"/>
        </w:rPr>
        <w:t>The fitness field and space are reasonably set, which is respectively scored and accumulated according to the following criteria, totally 10 points:</w:t>
      </w:r>
    </w:p>
    <w:p w14:paraId="0C547B5A" w14:textId="77777777"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bCs/>
          <w:sz w:val="24"/>
          <w:szCs w:val="32"/>
        </w:rPr>
        <w:t>1</w:t>
      </w:r>
      <w:r w:rsidRPr="00DD25B7">
        <w:rPr>
          <w:rFonts w:ascii="Times New Roman" w:eastAsia="宋体" w:hAnsi="Times New Roman" w:cs="Times New Roman"/>
          <w:sz w:val="24"/>
          <w:szCs w:val="24"/>
        </w:rPr>
        <w:t xml:space="preserve"> The area of outdoor fitness field is not less than 0.5% of the total land area, which is scored 3 points;</w:t>
      </w:r>
    </w:p>
    <w:p w14:paraId="200CD894" w14:textId="77777777"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bCs/>
          <w:sz w:val="24"/>
          <w:szCs w:val="32"/>
        </w:rPr>
        <w:t>2</w:t>
      </w:r>
      <w:r w:rsidRPr="00DD25B7">
        <w:rPr>
          <w:rFonts w:ascii="Times New Roman" w:eastAsia="宋体" w:hAnsi="Times New Roman" w:cs="Times New Roman"/>
          <w:sz w:val="24"/>
          <w:szCs w:val="24"/>
        </w:rPr>
        <w:t xml:space="preserve"> Set special fitness slow track with a width of not less than 1.25m and the length not less than 1/4 of the circumference of the red line of the land and not less than 100m, which is scored 2 points;</w:t>
      </w:r>
    </w:p>
    <w:p w14:paraId="27DD780A" w14:textId="77777777"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bCs/>
          <w:sz w:val="24"/>
          <w:szCs w:val="32"/>
        </w:rPr>
        <w:t>3</w:t>
      </w:r>
      <w:r w:rsidRPr="00DD25B7">
        <w:rPr>
          <w:rFonts w:ascii="Times New Roman" w:eastAsia="宋体" w:hAnsi="Times New Roman" w:cs="Times New Roman"/>
          <w:sz w:val="24"/>
          <w:szCs w:val="24"/>
        </w:rPr>
        <w:t xml:space="preserve"> The area of indoor fitness space is not less than 0.3% of the above-ground building floor area and not less than 60m2, which is scored 3 points;</w:t>
      </w:r>
    </w:p>
    <w:p w14:paraId="3568FC4D" w14:textId="7652DC0A" w:rsid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bCs/>
          <w:sz w:val="24"/>
          <w:szCs w:val="32"/>
        </w:rPr>
        <w:t>4</w:t>
      </w:r>
      <w:r w:rsidRPr="00DD25B7">
        <w:rPr>
          <w:rFonts w:ascii="Times New Roman" w:eastAsia="宋体" w:hAnsi="Times New Roman" w:cs="Times New Roman"/>
          <w:sz w:val="24"/>
          <w:szCs w:val="24"/>
        </w:rPr>
        <w:t xml:space="preserve"> Staircases have daylight and good view, and the distance from the main entrance is not more than 15m, which is scored 2 points.</w:t>
      </w:r>
    </w:p>
    <w:p w14:paraId="696D215A" w14:textId="6469A4F3" w:rsidR="00FB47F9" w:rsidRPr="00FB47F9" w:rsidRDefault="00FB47F9" w:rsidP="00DD25B7">
      <w:pPr>
        <w:adjustRightInd w:val="0"/>
        <w:snapToGrid w:val="0"/>
        <w:spacing w:beforeLines="50" w:before="156" w:afterLines="50" w:after="156" w:line="300" w:lineRule="auto"/>
        <w:jc w:val="center"/>
        <w:outlineLvl w:val="2"/>
        <w:rPr>
          <w:rFonts w:ascii="Times New Roman" w:eastAsia="宋体" w:hAnsi="Times New Roman" w:cs="Times New Roman"/>
          <w:b/>
          <w:bCs/>
          <w:sz w:val="24"/>
          <w:szCs w:val="32"/>
        </w:rPr>
      </w:pPr>
      <w:r w:rsidRPr="00FB47F9">
        <w:rPr>
          <w:rFonts w:ascii="Times New Roman" w:eastAsia="宋体" w:hAnsi="Times New Roman" w:cs="Times New Roman"/>
          <w:b/>
          <w:bCs/>
          <w:sz w:val="24"/>
          <w:szCs w:val="32"/>
        </w:rPr>
        <w:t xml:space="preserve">Ⅲ </w:t>
      </w:r>
      <w:r w:rsidR="00DD25B7" w:rsidRPr="00DD25B7">
        <w:rPr>
          <w:rFonts w:ascii="Times New Roman" w:eastAsia="宋体" w:hAnsi="Times New Roman" w:cs="Times New Roman"/>
          <w:b/>
          <w:bCs/>
          <w:sz w:val="24"/>
          <w:szCs w:val="32"/>
        </w:rPr>
        <w:t>Intelligent Operation</w:t>
      </w:r>
    </w:p>
    <w:p w14:paraId="1AA5799A" w14:textId="6ADE5E8C" w:rsidR="00FB47F9" w:rsidRPr="00FB47F9" w:rsidRDefault="00DD25B7"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DD25B7">
        <w:rPr>
          <w:rFonts w:ascii="Times New Roman" w:eastAsia="宋体" w:hAnsi="Times New Roman" w:cs="Times New Roman"/>
          <w:sz w:val="24"/>
        </w:rPr>
        <w:t>Set up the automatic remote measurement system for classification and grading, and arrange the energy management system to achieve monitoring, data analysis and management of building energy consumption, which is scored 8 points.</w:t>
      </w:r>
    </w:p>
    <w:p w14:paraId="360CA5D3" w14:textId="5AF97C51" w:rsidR="00FB47F9" w:rsidRPr="00FB47F9" w:rsidRDefault="00DD25B7"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sz w:val="24"/>
        </w:rPr>
      </w:pPr>
      <w:r w:rsidRPr="00DD25B7">
        <w:rPr>
          <w:rFonts w:ascii="Times New Roman" w:eastAsia="宋体" w:hAnsi="Times New Roman" w:cs="Times New Roman"/>
          <w:sz w:val="24"/>
        </w:rPr>
        <w:t>Set the air quality monitoring system of PM10, PM2.5, CO2 concentration, and have the functions such as storing monitoring data for at least one year and real-time display, which is scored 5 points.</w:t>
      </w:r>
    </w:p>
    <w:p w14:paraId="1CF80304" w14:textId="04526439" w:rsidR="00FB47F9" w:rsidRPr="00FB47F9" w:rsidRDefault="00DD25B7"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Set up the remote water metering system and the online water quality monitoring system, which is respectively scored and accumulated according to the following criteria, totally 7 points:</w:t>
      </w:r>
    </w:p>
    <w:p w14:paraId="4FB4C908" w14:textId="77777777"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t>1</w:t>
      </w:r>
      <w:r w:rsidRPr="00DD25B7">
        <w:rPr>
          <w:rFonts w:ascii="Times New Roman" w:eastAsia="宋体" w:hAnsi="Times New Roman" w:cs="Times New Roman"/>
          <w:sz w:val="24"/>
          <w:szCs w:val="24"/>
        </w:rPr>
        <w:t xml:space="preserve"> Set up the remote water metering system, which can conduct classification and grading record and statistically analyze various water use conditions, which is scored 3 points; </w:t>
      </w:r>
    </w:p>
    <w:p w14:paraId="741D6811" w14:textId="33228E2B"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t xml:space="preserve">2 </w:t>
      </w:r>
      <w:r w:rsidRPr="00DD25B7">
        <w:rPr>
          <w:rFonts w:ascii="Times New Roman" w:eastAsia="宋体" w:hAnsi="Times New Roman" w:cs="Times New Roman"/>
          <w:sz w:val="24"/>
          <w:szCs w:val="24"/>
        </w:rPr>
        <w:t>Use the metering data to automatically detect, analyze and rectify the leakage of the pipeline network and the pipeline leakage rate is less than 5%, which is scored 2 points;</w:t>
      </w:r>
    </w:p>
    <w:p w14:paraId="52D1D7FE" w14:textId="6DAF2F31" w:rsidR="00FB47F9"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lastRenderedPageBreak/>
        <w:t>3</w:t>
      </w:r>
      <w:r w:rsidRPr="00DD25B7">
        <w:rPr>
          <w:rFonts w:ascii="Times New Roman" w:eastAsia="宋体" w:hAnsi="Times New Roman" w:cs="Times New Roman"/>
          <w:sz w:val="24"/>
          <w:szCs w:val="24"/>
        </w:rPr>
        <w:t xml:space="preserve"> Set up an online water quality monitoring system to monitor the water quality indexes of drinking water, fine drinking water, swimming pool water, non-traditional water sources, and air conditioning cooling water, record and preserve the water quality monitoring results that are available for users to inquire anytime, which is scored 2 points.</w:t>
      </w:r>
    </w:p>
    <w:p w14:paraId="3F965FFF" w14:textId="793F9A4F" w:rsidR="00DD25B7" w:rsidRPr="00DD25B7" w:rsidRDefault="00DD25B7"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Pr>
          <w:rFonts w:ascii="Times New Roman" w:eastAsia="宋体" w:hAnsi="Times New Roman" w:cs="Times New Roman"/>
          <w:bCs/>
          <w:sz w:val="24"/>
          <w:szCs w:val="32"/>
        </w:rPr>
        <w:t>Intelligent</w:t>
      </w:r>
      <w:r w:rsidRPr="00DD25B7">
        <w:rPr>
          <w:rFonts w:ascii="Times New Roman" w:eastAsia="宋体" w:hAnsi="Times New Roman" w:cs="Times New Roman"/>
          <w:bCs/>
          <w:sz w:val="24"/>
          <w:szCs w:val="32"/>
        </w:rPr>
        <w:t xml:space="preserve"> service system is equipped, which is respectively scored and accumulated according to the following criteria, totally 9 points:</w:t>
      </w:r>
    </w:p>
    <w:p w14:paraId="06ED9427" w14:textId="77777777"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t xml:space="preserve">1 </w:t>
      </w:r>
      <w:r w:rsidRPr="00DD25B7">
        <w:rPr>
          <w:rFonts w:ascii="Times New Roman" w:eastAsia="宋体" w:hAnsi="Times New Roman" w:cs="Times New Roman"/>
          <w:sz w:val="24"/>
          <w:szCs w:val="24"/>
        </w:rPr>
        <w:t>At least 3 types of service functions are provided, such as home appliance control, lighting control, security alarm, environmental monitoring, building equipment control, work and life service, which is scored 3 points;</w:t>
      </w:r>
    </w:p>
    <w:p w14:paraId="63595FD4" w14:textId="77777777"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t>2</w:t>
      </w:r>
      <w:r w:rsidRPr="00DD25B7">
        <w:rPr>
          <w:rFonts w:ascii="Times New Roman" w:eastAsia="宋体" w:hAnsi="Times New Roman" w:cs="Times New Roman"/>
          <w:sz w:val="24"/>
          <w:szCs w:val="24"/>
        </w:rPr>
        <w:t xml:space="preserve"> Remote monitoring function is provided, which is scored 3 points;</w:t>
      </w:r>
    </w:p>
    <w:p w14:paraId="74B2609F" w14:textId="76BE22AD"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t>3</w:t>
      </w:r>
      <w:r w:rsidRPr="00DD25B7">
        <w:rPr>
          <w:rFonts w:ascii="Times New Roman" w:eastAsia="宋体" w:hAnsi="Times New Roman" w:cs="Times New Roman"/>
          <w:sz w:val="24"/>
          <w:szCs w:val="24"/>
        </w:rPr>
        <w:t xml:space="preserve"> Functions accessible to smart city (district, community) is provided, which is scored 3 points.</w:t>
      </w:r>
    </w:p>
    <w:p w14:paraId="575812D3" w14:textId="71CA29BD" w:rsidR="00FB47F9" w:rsidRPr="00FB47F9" w:rsidRDefault="00DD25B7" w:rsidP="00DD25B7">
      <w:pPr>
        <w:adjustRightInd w:val="0"/>
        <w:snapToGrid w:val="0"/>
        <w:spacing w:beforeLines="50" w:before="156" w:afterLines="50" w:after="156" w:line="300" w:lineRule="auto"/>
        <w:jc w:val="center"/>
        <w:outlineLvl w:val="2"/>
        <w:rPr>
          <w:rFonts w:ascii="Times New Roman" w:eastAsia="宋体" w:hAnsi="Times New Roman" w:cs="Times New Roman"/>
          <w:bCs/>
          <w:sz w:val="28"/>
          <w:szCs w:val="28"/>
        </w:rPr>
      </w:pPr>
      <w:r>
        <w:rPr>
          <w:rFonts w:ascii="Times New Roman" w:eastAsia="宋体" w:hAnsi="Times New Roman" w:cs="Times New Roman"/>
          <w:b/>
          <w:bCs/>
          <w:sz w:val="24"/>
          <w:szCs w:val="32"/>
        </w:rPr>
        <w:t xml:space="preserve">Ⅳ </w:t>
      </w:r>
      <w:r w:rsidRPr="00DD25B7">
        <w:rPr>
          <w:rFonts w:ascii="Times New Roman" w:eastAsia="宋体" w:hAnsi="Times New Roman" w:cs="Times New Roman"/>
          <w:b/>
          <w:bCs/>
          <w:sz w:val="24"/>
          <w:szCs w:val="32"/>
        </w:rPr>
        <w:t>Facility Management</w:t>
      </w:r>
    </w:p>
    <w:p w14:paraId="68D7038A" w14:textId="1D5E4E81" w:rsidR="00FB47F9" w:rsidRPr="00FB47F9" w:rsidRDefault="00DD25B7"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Formulate sound operating procedures and emergency plans for energy saving, water saving, material saving and greening, implement an incentive mechanism for energy and resource management, and implement it effectively, which is respectively scored and accumulated according to the following criteria, totally 5 points:</w:t>
      </w:r>
    </w:p>
    <w:p w14:paraId="51332F42" w14:textId="1B6EDA4F"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t>1</w:t>
      </w:r>
      <w:r w:rsidRPr="00DD25B7">
        <w:rPr>
          <w:rFonts w:ascii="Times New Roman" w:eastAsia="宋体" w:hAnsi="Times New Roman" w:cs="Times New Roman"/>
          <w:sz w:val="24"/>
          <w:szCs w:val="24"/>
        </w:rPr>
        <w:t xml:space="preserve"> Relevant </w:t>
      </w:r>
      <w:proofErr w:type="gramStart"/>
      <w:r w:rsidRPr="00DD25B7">
        <w:rPr>
          <w:rFonts w:ascii="Times New Roman" w:eastAsia="宋体" w:hAnsi="Times New Roman" w:cs="Times New Roman"/>
          <w:sz w:val="24"/>
          <w:szCs w:val="24"/>
        </w:rPr>
        <w:t>facilities</w:t>
      </w:r>
      <w:proofErr w:type="gramEnd"/>
      <w:r w:rsidRPr="00DD25B7">
        <w:rPr>
          <w:rFonts w:ascii="Times New Roman" w:eastAsia="宋体" w:hAnsi="Times New Roman" w:cs="Times New Roman"/>
          <w:sz w:val="24"/>
          <w:szCs w:val="24"/>
        </w:rPr>
        <w:t xml:space="preserve"> are provided with complete operating procedures and emergency plans, which is scored 2 points;</w:t>
      </w:r>
    </w:p>
    <w:p w14:paraId="1BAFABA3" w14:textId="33A8CCFF" w:rsidR="00FB47F9"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t>2</w:t>
      </w:r>
      <w:r w:rsidRPr="00DD25B7">
        <w:rPr>
          <w:rFonts w:ascii="Times New Roman" w:eastAsia="宋体" w:hAnsi="Times New Roman" w:cs="Times New Roman"/>
          <w:sz w:val="24"/>
          <w:szCs w:val="24"/>
        </w:rPr>
        <w:t xml:space="preserve"> The work assessment system of facility management agency includes appraisal incentive mechanisms for energy-saving and water-saving performance, which is scored 3 points.</w:t>
      </w:r>
    </w:p>
    <w:p w14:paraId="160E453F" w14:textId="42C44895" w:rsidR="00FB47F9" w:rsidRPr="00FB47F9" w:rsidRDefault="00DD25B7"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The average daily water consumption of the building meets the requirements of the rated water consumption for water saving stipulated in the current</w:t>
      </w:r>
      <w:r>
        <w:rPr>
          <w:rFonts w:ascii="Times New Roman" w:eastAsia="宋体" w:hAnsi="Times New Roman" w:cs="Times New Roman"/>
          <w:bCs/>
          <w:sz w:val="24"/>
          <w:szCs w:val="32"/>
        </w:rPr>
        <w:t xml:space="preserve"> </w:t>
      </w:r>
      <w:r w:rsidRPr="00DD25B7">
        <w:rPr>
          <w:rFonts w:ascii="Times New Roman" w:eastAsia="宋体" w:hAnsi="Times New Roman" w:cs="Times New Roman"/>
          <w:bCs/>
          <w:sz w:val="24"/>
          <w:szCs w:val="32"/>
        </w:rPr>
        <w:t>relevant local standard.</w:t>
      </w:r>
    </w:p>
    <w:p w14:paraId="589F42CB" w14:textId="112B876F" w:rsidR="00DD25B7" w:rsidRDefault="00DD25B7"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Evaluate the operation effect of the building regularly and optimize the operation according to the evaluation result, which is respectively scored and accumulated according to the following criteria, totally 12 points:</w:t>
      </w:r>
    </w:p>
    <w:p w14:paraId="08972D36" w14:textId="77777777"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t>1</w:t>
      </w:r>
      <w:r w:rsidRPr="00DD25B7">
        <w:rPr>
          <w:rFonts w:ascii="Times New Roman" w:eastAsia="宋体" w:hAnsi="Times New Roman" w:cs="Times New Roman"/>
          <w:sz w:val="24"/>
          <w:szCs w:val="24"/>
        </w:rPr>
        <w:t xml:space="preserve"> Develop the technical plan for assessing the effect of green building operations, which is scored 3 points;</w:t>
      </w:r>
    </w:p>
    <w:p w14:paraId="2AAE24B2" w14:textId="77777777"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t>2</w:t>
      </w:r>
      <w:r w:rsidRPr="00DD25B7">
        <w:rPr>
          <w:rFonts w:ascii="Times New Roman" w:eastAsia="宋体" w:hAnsi="Times New Roman" w:cs="Times New Roman"/>
          <w:sz w:val="24"/>
          <w:szCs w:val="24"/>
        </w:rPr>
        <w:t xml:space="preserve"> Regularly inspect and adjust public facilities and equipment, and provide complete records of inspection, commissioning, operation, calibration, incorporate relevant changes made in the operations process into the Operations and Maintenance Manual, which is scored 3 points;</w:t>
      </w:r>
    </w:p>
    <w:p w14:paraId="75C27D5A" w14:textId="77777777"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t>3</w:t>
      </w:r>
      <w:r w:rsidRPr="00DD25B7">
        <w:rPr>
          <w:rFonts w:ascii="Times New Roman" w:eastAsia="宋体" w:hAnsi="Times New Roman" w:cs="Times New Roman"/>
          <w:sz w:val="24"/>
          <w:szCs w:val="24"/>
        </w:rPr>
        <w:t xml:space="preserve"> Regularly conduct diagnostic assessment on energy-saving, and formulate an optimization plan based on the assessment results and implement it, which is scored 4 points;</w:t>
      </w:r>
    </w:p>
    <w:p w14:paraId="4DF7599B" w14:textId="414FEAD8"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lastRenderedPageBreak/>
        <w:t>4</w:t>
      </w:r>
      <w:r w:rsidRPr="00DD25B7">
        <w:rPr>
          <w:rFonts w:ascii="Times New Roman" w:eastAsia="宋体" w:hAnsi="Times New Roman" w:cs="Times New Roman"/>
          <w:sz w:val="24"/>
          <w:szCs w:val="24"/>
        </w:rPr>
        <w:t xml:space="preserve"> Regularly check and publicize the quality of various water, which is scored 2 points.</w:t>
      </w:r>
    </w:p>
    <w:p w14:paraId="5B0C4B42" w14:textId="53B0ACEE" w:rsidR="00DD25B7" w:rsidRDefault="00DD25B7" w:rsidP="00DD25B7">
      <w:pPr>
        <w:numPr>
          <w:ilvl w:val="0"/>
          <w:numId w:val="12"/>
        </w:numPr>
        <w:adjustRightInd w:val="0"/>
        <w:snapToGrid w:val="0"/>
        <w:spacing w:beforeLines="20" w:before="62" w:afterLines="20" w:after="62" w:line="300" w:lineRule="auto"/>
        <w:ind w:left="0" w:firstLine="0"/>
        <w:outlineLvl w:val="3"/>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Establish the green education publicity and practice mechanism, develop a green facility manual, form a good green atmosphere, and regularly conduct user satisfaction survey, which is respectively scored and accumulated according to the following criteria, totally 8 points:</w:t>
      </w:r>
    </w:p>
    <w:p w14:paraId="7E296BA1" w14:textId="77777777"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bCs/>
          <w:sz w:val="24"/>
          <w:szCs w:val="32"/>
        </w:rPr>
        <w:t>1</w:t>
      </w:r>
      <w:r w:rsidRPr="00DD25B7">
        <w:rPr>
          <w:rFonts w:ascii="Times New Roman" w:eastAsia="宋体" w:hAnsi="Times New Roman" w:cs="Times New Roman"/>
          <w:sz w:val="24"/>
          <w:szCs w:val="24"/>
        </w:rPr>
        <w:t xml:space="preserve"> Each year organize not less than 2 times of green building technology publicity, green life guidance, disaster emergency drills and other green education publicity and practice activities with a record, which is scored 2 points;</w:t>
      </w:r>
    </w:p>
    <w:p w14:paraId="16130277" w14:textId="77777777" w:rsidR="00DD25B7"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t>2</w:t>
      </w:r>
      <w:r w:rsidRPr="00DD25B7">
        <w:rPr>
          <w:rFonts w:ascii="Times New Roman" w:eastAsia="宋体" w:hAnsi="Times New Roman" w:cs="Times New Roman"/>
          <w:sz w:val="24"/>
          <w:szCs w:val="24"/>
        </w:rPr>
        <w:t xml:space="preserve"> Have a platform for green life display, experience or exchange sharing, and provide users with a green facility manual, which is scored 3 points;</w:t>
      </w:r>
    </w:p>
    <w:p w14:paraId="6B9A5DDD" w14:textId="7252562F" w:rsidR="00FB47F9" w:rsidRPr="00DD25B7" w:rsidRDefault="00DD25B7" w:rsidP="00DD25B7">
      <w:pPr>
        <w:snapToGrid w:val="0"/>
        <w:spacing w:line="300" w:lineRule="auto"/>
        <w:ind w:firstLineChars="200" w:firstLine="482"/>
        <w:rPr>
          <w:rFonts w:ascii="Times New Roman" w:eastAsia="宋体" w:hAnsi="Times New Roman" w:cs="Times New Roman"/>
          <w:sz w:val="24"/>
          <w:szCs w:val="24"/>
        </w:rPr>
      </w:pPr>
      <w:r w:rsidRPr="00A43628">
        <w:rPr>
          <w:rFonts w:ascii="Times New Roman" w:eastAsia="宋体" w:hAnsi="Times New Roman" w:cs="Times New Roman"/>
          <w:b/>
          <w:sz w:val="24"/>
          <w:szCs w:val="24"/>
        </w:rPr>
        <w:t>3</w:t>
      </w:r>
      <w:r w:rsidRPr="00DD25B7">
        <w:rPr>
          <w:rFonts w:ascii="Times New Roman" w:eastAsia="宋体" w:hAnsi="Times New Roman" w:cs="Times New Roman"/>
          <w:sz w:val="24"/>
          <w:szCs w:val="24"/>
        </w:rPr>
        <w:t xml:space="preserve"> Entrust a third party to carry out user satisfaction survey for the green performance of the building once a year. Formulate improvement measures base on the survey results and implement and publicize them, which is scored 3 points.</w:t>
      </w:r>
    </w:p>
    <w:p w14:paraId="7A1C333E" w14:textId="00DA02C2" w:rsidR="00DD25B7" w:rsidRPr="00DD25B7" w:rsidRDefault="00DD25B7" w:rsidP="00DD25B7">
      <w:pPr>
        <w:keepNext/>
        <w:keepLines/>
        <w:spacing w:beforeLines="20" w:before="62" w:afterLines="20" w:after="62" w:line="300" w:lineRule="auto"/>
        <w:jc w:val="center"/>
        <w:outlineLvl w:val="0"/>
        <w:rPr>
          <w:rFonts w:ascii="Times New Roman" w:eastAsia="宋体" w:hAnsi="Times New Roman" w:cs="Times New Roman"/>
          <w:b/>
          <w:bCs/>
          <w:kern w:val="44"/>
          <w:sz w:val="32"/>
          <w:szCs w:val="44"/>
        </w:rPr>
      </w:pPr>
      <w:bookmarkStart w:id="26" w:name="_Toc87014470"/>
      <w:bookmarkStart w:id="27" w:name="_Toc93496563"/>
      <w:r w:rsidRPr="00DD25B7">
        <w:rPr>
          <w:rFonts w:ascii="Times New Roman" w:eastAsia="宋体" w:hAnsi="Times New Roman" w:cs="Times New Roman"/>
          <w:b/>
          <w:bCs/>
          <w:kern w:val="44"/>
          <w:sz w:val="32"/>
          <w:szCs w:val="44"/>
        </w:rPr>
        <w:t xml:space="preserve">7 </w:t>
      </w:r>
      <w:bookmarkEnd w:id="26"/>
      <w:r w:rsidRPr="00DD25B7">
        <w:rPr>
          <w:rFonts w:ascii="Times New Roman" w:eastAsia="宋体" w:hAnsi="Times New Roman" w:cs="Times New Roman"/>
          <w:b/>
          <w:bCs/>
          <w:kern w:val="44"/>
          <w:sz w:val="32"/>
          <w:szCs w:val="44"/>
        </w:rPr>
        <w:t>Resources Saving</w:t>
      </w:r>
      <w:bookmarkEnd w:id="27"/>
    </w:p>
    <w:p w14:paraId="26E6BC60" w14:textId="46A86A26" w:rsidR="00DD25B7" w:rsidRPr="00DD25B7" w:rsidRDefault="00DD25B7" w:rsidP="00DD25B7">
      <w:pPr>
        <w:keepNext/>
        <w:keepLines/>
        <w:spacing w:beforeLines="50" w:before="156" w:afterLines="50" w:after="156" w:line="300" w:lineRule="auto"/>
        <w:jc w:val="center"/>
        <w:outlineLvl w:val="1"/>
        <w:rPr>
          <w:rFonts w:ascii="Times New Roman" w:eastAsia="宋体" w:hAnsi="Times New Roman" w:cs="Times New Roman"/>
          <w:b/>
          <w:bCs/>
          <w:sz w:val="28"/>
          <w:szCs w:val="32"/>
        </w:rPr>
      </w:pPr>
      <w:bookmarkStart w:id="28" w:name="_Toc87014471"/>
      <w:bookmarkStart w:id="29" w:name="_Toc87014472"/>
      <w:bookmarkStart w:id="30" w:name="_Toc93496564"/>
      <w:r w:rsidRPr="00DD25B7">
        <w:rPr>
          <w:rFonts w:ascii="Times New Roman" w:eastAsia="宋体" w:hAnsi="Times New Roman" w:cs="Times New Roman"/>
          <w:b/>
          <w:bCs/>
          <w:sz w:val="28"/>
          <w:szCs w:val="32"/>
        </w:rPr>
        <w:t xml:space="preserve">7.1 </w:t>
      </w:r>
      <w:bookmarkEnd w:id="28"/>
      <w:r w:rsidRPr="00DD25B7">
        <w:rPr>
          <w:rFonts w:ascii="Times New Roman" w:eastAsia="宋体" w:hAnsi="Times New Roman" w:cs="Times New Roman"/>
          <w:b/>
          <w:bCs/>
          <w:sz w:val="28"/>
          <w:szCs w:val="32"/>
        </w:rPr>
        <w:t>Prerequisite Items</w:t>
      </w:r>
      <w:bookmarkEnd w:id="30"/>
    </w:p>
    <w:p w14:paraId="7CD5633F" w14:textId="65818049" w:rsidR="00DD25B7" w:rsidRPr="00CC0481" w:rsidRDefault="00DD25B7" w:rsidP="00CC0481">
      <w:pPr>
        <w:pStyle w:val="ac"/>
        <w:numPr>
          <w:ilvl w:val="0"/>
          <w:numId w:val="17"/>
        </w:numPr>
        <w:adjustRightInd w:val="0"/>
        <w:snapToGrid w:val="0"/>
        <w:spacing w:line="300" w:lineRule="auto"/>
        <w:ind w:left="0" w:firstLineChars="0" w:firstLine="0"/>
        <w:outlineLvl w:val="3"/>
        <w:rPr>
          <w:rFonts w:ascii="Times New Roman" w:eastAsia="宋体" w:hAnsi="Times New Roman" w:cs="Times New Roman"/>
          <w:bCs/>
          <w:sz w:val="24"/>
          <w:szCs w:val="32"/>
        </w:rPr>
      </w:pPr>
      <w:r w:rsidRPr="00CC0481">
        <w:rPr>
          <w:rFonts w:ascii="Times New Roman" w:eastAsia="宋体" w:hAnsi="Times New Roman" w:cs="Times New Roman"/>
          <w:bCs/>
          <w:sz w:val="24"/>
          <w:szCs w:val="32"/>
        </w:rPr>
        <w:t xml:space="preserve">The building </w:t>
      </w:r>
      <w:r w:rsidRPr="00CC0481">
        <w:rPr>
          <w:rFonts w:ascii="Times New Roman" w:eastAsia="宋体" w:hAnsi="Times New Roman" w:cs="Times New Roman" w:hint="eastAsia"/>
          <w:bCs/>
          <w:sz w:val="24"/>
          <w:szCs w:val="32"/>
        </w:rPr>
        <w:t>shall</w:t>
      </w:r>
      <w:r w:rsidRPr="00CC0481">
        <w:rPr>
          <w:rFonts w:ascii="Times New Roman" w:eastAsia="宋体" w:hAnsi="Times New Roman" w:cs="Times New Roman"/>
          <w:bCs/>
          <w:sz w:val="24"/>
          <w:szCs w:val="32"/>
        </w:rPr>
        <w:t xml:space="preserve"> be designed </w:t>
      </w:r>
      <w:r w:rsidRPr="00CC0481">
        <w:rPr>
          <w:rFonts w:ascii="Times New Roman" w:eastAsia="宋体" w:hAnsi="Times New Roman" w:cs="Times New Roman" w:hint="eastAsia"/>
          <w:bCs/>
          <w:sz w:val="24"/>
          <w:szCs w:val="32"/>
        </w:rPr>
        <w:t>for</w:t>
      </w:r>
      <w:r w:rsidRPr="00CC0481">
        <w:rPr>
          <w:rFonts w:ascii="Times New Roman" w:eastAsia="宋体" w:hAnsi="Times New Roman" w:cs="Times New Roman"/>
          <w:bCs/>
          <w:sz w:val="24"/>
          <w:szCs w:val="32"/>
        </w:rPr>
        <w:t xml:space="preserve"> improving the </w:t>
      </w:r>
      <w:r w:rsidRPr="00CC0481">
        <w:rPr>
          <w:rFonts w:ascii="Times New Roman" w:eastAsia="宋体" w:hAnsi="Times New Roman" w:cs="Times New Roman" w:hint="eastAsia"/>
          <w:bCs/>
          <w:sz w:val="24"/>
          <w:szCs w:val="32"/>
        </w:rPr>
        <w:t>performance</w:t>
      </w:r>
      <w:r w:rsidRPr="00CC0481">
        <w:rPr>
          <w:rFonts w:ascii="Times New Roman" w:eastAsia="宋体" w:hAnsi="Times New Roman" w:cs="Times New Roman"/>
          <w:bCs/>
          <w:sz w:val="24"/>
          <w:szCs w:val="32"/>
        </w:rPr>
        <w:t xml:space="preserve">, </w:t>
      </w:r>
      <w:r w:rsidRPr="00CC0481">
        <w:rPr>
          <w:rFonts w:ascii="Times New Roman" w:eastAsia="宋体" w:hAnsi="Times New Roman" w:cs="Times New Roman" w:hint="eastAsia"/>
          <w:bCs/>
          <w:sz w:val="24"/>
          <w:szCs w:val="32"/>
        </w:rPr>
        <w:t>red</w:t>
      </w:r>
      <w:r w:rsidRPr="00CC0481">
        <w:rPr>
          <w:rFonts w:ascii="Times New Roman" w:eastAsia="宋体" w:hAnsi="Times New Roman" w:cs="Times New Roman"/>
          <w:bCs/>
          <w:sz w:val="24"/>
          <w:szCs w:val="32"/>
        </w:rPr>
        <w:t>u</w:t>
      </w:r>
      <w:r w:rsidRPr="00CC0481">
        <w:rPr>
          <w:rFonts w:ascii="Times New Roman" w:eastAsia="宋体" w:hAnsi="Times New Roman" w:cs="Times New Roman" w:hint="eastAsia"/>
          <w:bCs/>
          <w:sz w:val="24"/>
          <w:szCs w:val="32"/>
        </w:rPr>
        <w:t>cing</w:t>
      </w:r>
      <w:r w:rsidRPr="00CC0481">
        <w:rPr>
          <w:rFonts w:ascii="Times New Roman" w:eastAsia="宋体" w:hAnsi="Times New Roman" w:cs="Times New Roman"/>
          <w:bCs/>
          <w:sz w:val="24"/>
          <w:szCs w:val="32"/>
        </w:rPr>
        <w:t xml:space="preserve"> the energy demand, </w:t>
      </w:r>
      <w:r w:rsidRPr="00CC0481">
        <w:rPr>
          <w:rFonts w:ascii="Times New Roman" w:eastAsia="宋体" w:hAnsi="Times New Roman" w:cs="Times New Roman" w:hint="eastAsia"/>
          <w:bCs/>
          <w:sz w:val="24"/>
          <w:szCs w:val="32"/>
        </w:rPr>
        <w:t>evaluating</w:t>
      </w:r>
      <w:r w:rsidRPr="00CC0481">
        <w:rPr>
          <w:rFonts w:ascii="Times New Roman" w:eastAsia="宋体" w:hAnsi="Times New Roman" w:cs="Times New Roman"/>
          <w:bCs/>
          <w:sz w:val="24"/>
          <w:szCs w:val="32"/>
        </w:rPr>
        <w:t xml:space="preserve"> the bioclimatic design</w:t>
      </w:r>
      <w:r w:rsidRPr="00CC0481">
        <w:rPr>
          <w:rFonts w:ascii="Times New Roman" w:eastAsia="宋体" w:hAnsi="Times New Roman" w:cs="Times New Roman" w:hint="eastAsia"/>
          <w:bCs/>
          <w:sz w:val="24"/>
          <w:szCs w:val="32"/>
        </w:rPr>
        <w:t>.</w:t>
      </w:r>
    </w:p>
    <w:p w14:paraId="214D66D1" w14:textId="0637249B" w:rsidR="00DD25B7" w:rsidRPr="00DD25B7" w:rsidRDefault="00DD25B7" w:rsidP="00DD25B7">
      <w:pPr>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1</w:t>
      </w:r>
      <w:r w:rsidRPr="00DD25B7">
        <w:rPr>
          <w:rFonts w:ascii="Times New Roman" w:eastAsia="宋体" w:hAnsi="Times New Roman" w:cs="Times New Roman"/>
          <w:sz w:val="24"/>
          <w:szCs w:val="24"/>
        </w:rPr>
        <w:t xml:space="preserve"> The project design (shape, plane layout, glass façade orientation, bioclimatology, etc.) shall be explained according to the background and function of the building.</w:t>
      </w:r>
    </w:p>
    <w:p w14:paraId="316E2E60" w14:textId="77777777" w:rsidR="00DD25B7" w:rsidRPr="00DD25B7" w:rsidRDefault="00DD25B7" w:rsidP="00DD25B7">
      <w:pPr>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 xml:space="preserve">2 </w:t>
      </w:r>
      <w:r w:rsidRPr="00DD25B7">
        <w:rPr>
          <w:rFonts w:ascii="Times New Roman" w:eastAsia="宋体" w:hAnsi="Times New Roman" w:cs="Times New Roman"/>
          <w:sz w:val="24"/>
          <w:szCs w:val="24"/>
        </w:rPr>
        <w:t>T</w:t>
      </w:r>
      <w:r w:rsidRPr="00DD25B7">
        <w:rPr>
          <w:rFonts w:ascii="Times New Roman" w:eastAsia="宋体" w:hAnsi="Times New Roman" w:cs="Times New Roman" w:hint="eastAsia"/>
          <w:sz w:val="24"/>
          <w:szCs w:val="24"/>
        </w:rPr>
        <w:t>he</w:t>
      </w:r>
      <w:r w:rsidRPr="00DD25B7">
        <w:rPr>
          <w:rFonts w:ascii="Times New Roman" w:eastAsia="宋体" w:hAnsi="Times New Roman" w:cs="Times New Roman"/>
          <w:sz w:val="24"/>
          <w:szCs w:val="24"/>
        </w:rPr>
        <w:t xml:space="preserve"> energy demand (heating, cooling, lighting) shall be reduced through dynamic simulation calculation.</w:t>
      </w:r>
    </w:p>
    <w:p w14:paraId="6AF5F988" w14:textId="34236017" w:rsidR="00DD25B7" w:rsidRPr="00DD25B7" w:rsidRDefault="00DD25B7" w:rsidP="00CC0481">
      <w:pPr>
        <w:pStyle w:val="ac"/>
        <w:numPr>
          <w:ilvl w:val="0"/>
          <w:numId w:val="17"/>
        </w:numPr>
        <w:adjustRightInd w:val="0"/>
        <w:snapToGrid w:val="0"/>
        <w:spacing w:line="300" w:lineRule="auto"/>
        <w:ind w:left="0" w:firstLineChars="0" w:firstLine="0"/>
        <w:outlineLvl w:val="3"/>
        <w:rPr>
          <w:rFonts w:ascii="Times New Roman" w:eastAsia="宋体" w:hAnsi="Times New Roman" w:cs="Times New Roman"/>
          <w:sz w:val="24"/>
          <w:szCs w:val="24"/>
        </w:rPr>
      </w:pPr>
      <w:r w:rsidRPr="00DD25B7">
        <w:rPr>
          <w:rFonts w:ascii="Times New Roman" w:eastAsia="宋体" w:hAnsi="Times New Roman" w:cs="Times New Roman"/>
          <w:bCs/>
          <w:sz w:val="24"/>
          <w:szCs w:val="32"/>
        </w:rPr>
        <w:t>The feasibility study on the utilization of renewable energy shall be conducted, including the project’s objectives, application scenarios, and analysis of technical and</w:t>
      </w:r>
      <w:r w:rsidRPr="00DD25B7">
        <w:rPr>
          <w:rFonts w:ascii="Times New Roman" w:eastAsia="宋体" w:hAnsi="Times New Roman" w:cs="Times New Roman"/>
          <w:sz w:val="24"/>
          <w:szCs w:val="24"/>
        </w:rPr>
        <w:t xml:space="preserve"> economic conditions.</w:t>
      </w:r>
    </w:p>
    <w:p w14:paraId="7972BC61" w14:textId="50D7BE86" w:rsidR="00DD25B7" w:rsidRPr="00DD25B7" w:rsidRDefault="00DD25B7" w:rsidP="00CC0481">
      <w:pPr>
        <w:pStyle w:val="ac"/>
        <w:numPr>
          <w:ilvl w:val="0"/>
          <w:numId w:val="17"/>
        </w:numPr>
        <w:adjustRightInd w:val="0"/>
        <w:snapToGrid w:val="0"/>
        <w:spacing w:line="300" w:lineRule="auto"/>
        <w:ind w:left="0" w:firstLineChars="0" w:firstLine="0"/>
        <w:outlineLvl w:val="3"/>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 xml:space="preserve">Measures shall be taken to reduce energy consumption of space heating and air conditioning systems, and shall meet the following </w:t>
      </w:r>
      <w:r w:rsidRPr="00DD25B7">
        <w:rPr>
          <w:rFonts w:ascii="Times New Roman" w:eastAsia="宋体" w:hAnsi="Times New Roman" w:cs="Times New Roman" w:hint="eastAsia"/>
          <w:bCs/>
          <w:sz w:val="24"/>
          <w:szCs w:val="32"/>
        </w:rPr>
        <w:t>requirements</w:t>
      </w:r>
      <w:r w:rsidRPr="00DD25B7">
        <w:rPr>
          <w:rFonts w:ascii="Times New Roman" w:eastAsia="宋体" w:hAnsi="Times New Roman" w:cs="Times New Roman"/>
          <w:bCs/>
          <w:sz w:val="24"/>
          <w:szCs w:val="32"/>
        </w:rPr>
        <w:t>:</w:t>
      </w:r>
    </w:p>
    <w:p w14:paraId="41B1DDAF" w14:textId="77777777" w:rsidR="00DD25B7" w:rsidRPr="00DD25B7" w:rsidRDefault="00DD25B7" w:rsidP="00DD25B7">
      <w:pPr>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1</w:t>
      </w:r>
      <w:r w:rsidRPr="00DD25B7">
        <w:rPr>
          <w:rFonts w:ascii="Times New Roman" w:eastAsia="宋体" w:hAnsi="Times New Roman" w:cs="Times New Roman"/>
          <w:sz w:val="24"/>
          <w:szCs w:val="24"/>
        </w:rPr>
        <w:t xml:space="preserve"> The orientation of the room shall be distinguished</w:t>
      </w:r>
      <w:r w:rsidRPr="00DD25B7">
        <w:rPr>
          <w:rFonts w:ascii="Times New Roman" w:eastAsia="宋体" w:hAnsi="Times New Roman" w:cs="Times New Roman" w:hint="eastAsia"/>
          <w:sz w:val="24"/>
          <w:szCs w:val="24"/>
        </w:rPr>
        <w:t>;</w:t>
      </w:r>
      <w:r w:rsidRPr="00DD25B7">
        <w:rPr>
          <w:rFonts w:ascii="Times New Roman" w:eastAsia="宋体" w:hAnsi="Times New Roman" w:cs="Times New Roman"/>
          <w:sz w:val="24"/>
          <w:szCs w:val="24"/>
        </w:rPr>
        <w:t xml:space="preserve"> the space heating and air conditioning areas shall be subdivided and </w:t>
      </w:r>
      <w:r w:rsidRPr="00DD25B7">
        <w:rPr>
          <w:rFonts w:ascii="Times New Roman" w:eastAsia="宋体" w:hAnsi="Times New Roman" w:cs="Times New Roman" w:hint="eastAsia"/>
          <w:sz w:val="24"/>
          <w:szCs w:val="24"/>
        </w:rPr>
        <w:t>controll</w:t>
      </w:r>
      <w:r w:rsidRPr="00DD25B7">
        <w:rPr>
          <w:rFonts w:ascii="Times New Roman" w:eastAsia="宋体" w:hAnsi="Times New Roman" w:cs="Times New Roman"/>
          <w:sz w:val="24"/>
          <w:szCs w:val="24"/>
        </w:rPr>
        <w:t>ed in system zoning.</w:t>
      </w:r>
    </w:p>
    <w:p w14:paraId="5F925392" w14:textId="77777777" w:rsidR="00DD25B7" w:rsidRPr="00DD25B7" w:rsidRDefault="00DD25B7" w:rsidP="00DD25B7">
      <w:pPr>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2</w:t>
      </w:r>
      <w:r w:rsidRPr="00DD25B7">
        <w:rPr>
          <w:rFonts w:ascii="Times New Roman" w:eastAsia="宋体" w:hAnsi="Times New Roman" w:cs="Times New Roman"/>
          <w:sz w:val="24"/>
          <w:szCs w:val="24"/>
        </w:rPr>
        <w:t xml:space="preserve"> The performance indicators of the cold and heat source equipment shall meet the </w:t>
      </w:r>
      <w:r w:rsidRPr="00DD25B7">
        <w:rPr>
          <w:rFonts w:ascii="Times New Roman" w:eastAsia="宋体" w:hAnsi="Times New Roman" w:cs="Times New Roman" w:hint="eastAsia"/>
          <w:sz w:val="24"/>
          <w:szCs w:val="24"/>
        </w:rPr>
        <w:t>requirement</w:t>
      </w:r>
      <w:r w:rsidRPr="00DD25B7">
        <w:rPr>
          <w:rFonts w:ascii="Times New Roman" w:eastAsia="宋体" w:hAnsi="Times New Roman" w:cs="Times New Roman"/>
          <w:sz w:val="24"/>
          <w:szCs w:val="24"/>
        </w:rPr>
        <w:t>s of the national energy saving standards of the building.</w:t>
      </w:r>
    </w:p>
    <w:p w14:paraId="0B9CEF72" w14:textId="7FB50DEA" w:rsidR="00DD25B7" w:rsidRPr="00DD25B7" w:rsidRDefault="00DD25B7" w:rsidP="00CC0481">
      <w:pPr>
        <w:pStyle w:val="ac"/>
        <w:numPr>
          <w:ilvl w:val="0"/>
          <w:numId w:val="17"/>
        </w:numPr>
        <w:adjustRightInd w:val="0"/>
        <w:snapToGrid w:val="0"/>
        <w:spacing w:line="300" w:lineRule="auto"/>
        <w:ind w:left="0" w:firstLineChars="0" w:firstLine="0"/>
        <w:outlineLvl w:val="3"/>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 xml:space="preserve">Lighting power density in the main functional rooms shall not be higher than the current values stipulated in the national architectural lighting design standard of the building’s </w:t>
      </w:r>
      <w:r w:rsidRPr="00DD25B7">
        <w:rPr>
          <w:rFonts w:ascii="Times New Roman" w:eastAsia="宋体" w:hAnsi="Times New Roman" w:cs="Times New Roman" w:hint="eastAsia"/>
          <w:bCs/>
          <w:sz w:val="24"/>
          <w:szCs w:val="32"/>
        </w:rPr>
        <w:t>country</w:t>
      </w:r>
      <w:r w:rsidRPr="00DD25B7">
        <w:rPr>
          <w:rFonts w:ascii="Times New Roman" w:eastAsia="宋体" w:hAnsi="Times New Roman" w:cs="Times New Roman"/>
          <w:bCs/>
          <w:sz w:val="24"/>
          <w:szCs w:val="32"/>
        </w:rPr>
        <w:t xml:space="preserve">; </w:t>
      </w:r>
      <w:r w:rsidRPr="00DD25B7">
        <w:rPr>
          <w:rFonts w:ascii="Times New Roman" w:eastAsia="宋体" w:hAnsi="Times New Roman" w:cs="Times New Roman" w:hint="eastAsia"/>
          <w:bCs/>
          <w:sz w:val="24"/>
          <w:szCs w:val="32"/>
        </w:rPr>
        <w:t>a</w:t>
      </w:r>
      <w:r w:rsidRPr="00DD25B7">
        <w:rPr>
          <w:rFonts w:ascii="Times New Roman" w:eastAsia="宋体" w:hAnsi="Times New Roman" w:cs="Times New Roman"/>
          <w:bCs/>
          <w:sz w:val="24"/>
          <w:szCs w:val="32"/>
        </w:rPr>
        <w:t>nd for the lighting system in the public area, energy-saving control measures, i.e., zoning, time setting and induction, shall be taken; the lighting of daylighting area shall be controlled independently.</w:t>
      </w:r>
    </w:p>
    <w:p w14:paraId="1E9A8F01" w14:textId="66CC90B1" w:rsidR="00DD25B7" w:rsidRPr="00DD25B7" w:rsidRDefault="00DD25B7" w:rsidP="00CC0481">
      <w:pPr>
        <w:pStyle w:val="ac"/>
        <w:numPr>
          <w:ilvl w:val="0"/>
          <w:numId w:val="17"/>
        </w:numPr>
        <w:adjustRightInd w:val="0"/>
        <w:snapToGrid w:val="0"/>
        <w:spacing w:line="300" w:lineRule="auto"/>
        <w:ind w:left="0" w:firstLineChars="0" w:firstLine="0"/>
        <w:outlineLvl w:val="3"/>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 xml:space="preserve">Water resource utilization method shall be developed to make overall use of </w:t>
      </w:r>
      <w:r w:rsidRPr="00DD25B7">
        <w:rPr>
          <w:rFonts w:ascii="Times New Roman" w:eastAsia="宋体" w:hAnsi="Times New Roman" w:cs="Times New Roman"/>
          <w:bCs/>
          <w:sz w:val="24"/>
          <w:szCs w:val="32"/>
        </w:rPr>
        <w:lastRenderedPageBreak/>
        <w:t xml:space="preserve">various water resources, and shall meet the following </w:t>
      </w:r>
      <w:r w:rsidRPr="00DD25B7">
        <w:rPr>
          <w:rFonts w:ascii="Times New Roman" w:eastAsia="宋体" w:hAnsi="Times New Roman" w:cs="Times New Roman" w:hint="eastAsia"/>
          <w:bCs/>
          <w:sz w:val="24"/>
          <w:szCs w:val="32"/>
        </w:rPr>
        <w:t>requirement</w:t>
      </w:r>
      <w:r w:rsidRPr="00DD25B7">
        <w:rPr>
          <w:rFonts w:ascii="Times New Roman" w:eastAsia="宋体" w:hAnsi="Times New Roman" w:cs="Times New Roman"/>
          <w:bCs/>
          <w:sz w:val="24"/>
          <w:szCs w:val="32"/>
        </w:rPr>
        <w:t>s:</w:t>
      </w:r>
    </w:p>
    <w:p w14:paraId="2A6CE1BF" w14:textId="77777777" w:rsidR="00DD25B7" w:rsidRPr="00DD25B7" w:rsidRDefault="00DD25B7" w:rsidP="00DD25B7">
      <w:pPr>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1</w:t>
      </w:r>
      <w:r w:rsidRPr="00DD25B7">
        <w:rPr>
          <w:rFonts w:ascii="Times New Roman" w:eastAsia="宋体" w:hAnsi="Times New Roman" w:cs="Times New Roman"/>
          <w:sz w:val="24"/>
          <w:szCs w:val="24"/>
        </w:rPr>
        <w:t xml:space="preserve"> Water metering device shall be set up respectively to measure water consumption, according to charging or </w:t>
      </w:r>
      <w:r w:rsidRPr="00DD25B7">
        <w:rPr>
          <w:rFonts w:ascii="Times New Roman" w:eastAsia="宋体" w:hAnsi="Times New Roman" w:cs="Times New Roman" w:hint="eastAsia"/>
          <w:sz w:val="24"/>
          <w:szCs w:val="24"/>
        </w:rPr>
        <w:t>administrative</w:t>
      </w:r>
      <w:r w:rsidRPr="00DD25B7">
        <w:rPr>
          <w:rFonts w:ascii="Times New Roman" w:eastAsia="宋体" w:hAnsi="Times New Roman" w:cs="Times New Roman"/>
          <w:sz w:val="24"/>
          <w:szCs w:val="24"/>
        </w:rPr>
        <w:t xml:space="preserve"> unit;</w:t>
      </w:r>
    </w:p>
    <w:p w14:paraId="2E1D21B2" w14:textId="77777777" w:rsidR="00DD25B7" w:rsidRPr="00DD25B7" w:rsidRDefault="00DD25B7" w:rsidP="00DD25B7">
      <w:pPr>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2</w:t>
      </w:r>
      <w:r w:rsidRPr="00DD25B7">
        <w:rPr>
          <w:rFonts w:ascii="Times New Roman" w:eastAsia="宋体" w:hAnsi="Times New Roman" w:cs="Times New Roman"/>
          <w:sz w:val="24"/>
          <w:szCs w:val="24"/>
        </w:rPr>
        <w:t xml:space="preserve"> Water appliances and equipment shall meet the requirements of water-saving products.</w:t>
      </w:r>
    </w:p>
    <w:p w14:paraId="713CC32C" w14:textId="74EA97C0" w:rsidR="00DD25B7" w:rsidRPr="00CC0481" w:rsidRDefault="00CC0481" w:rsidP="00CC0481">
      <w:pPr>
        <w:pStyle w:val="ac"/>
        <w:numPr>
          <w:ilvl w:val="0"/>
          <w:numId w:val="17"/>
        </w:numPr>
        <w:adjustRightInd w:val="0"/>
        <w:snapToGrid w:val="0"/>
        <w:spacing w:line="300" w:lineRule="auto"/>
        <w:ind w:left="0" w:firstLineChars="0" w:firstLine="0"/>
        <w:outlineLvl w:val="3"/>
        <w:rPr>
          <w:rFonts w:ascii="Times New Roman" w:eastAsia="宋体" w:hAnsi="Times New Roman" w:cs="Times New Roman"/>
          <w:b/>
          <w:sz w:val="24"/>
          <w:szCs w:val="32"/>
        </w:rPr>
      </w:pPr>
      <w:r w:rsidRPr="00CC0481">
        <w:rPr>
          <w:rFonts w:ascii="Times New Roman" w:eastAsia="宋体" w:hAnsi="Times New Roman" w:cs="Times New Roman"/>
          <w:bCs/>
          <w:sz w:val="24"/>
          <w:szCs w:val="32"/>
        </w:rPr>
        <w:t>Construction</w:t>
      </w:r>
      <w:r w:rsidRPr="00CC0481">
        <w:rPr>
          <w:rFonts w:ascii="Times New Roman" w:eastAsia="宋体" w:hAnsi="Times New Roman" w:cs="Times New Roman"/>
          <w:sz w:val="24"/>
          <w:szCs w:val="32"/>
        </w:rPr>
        <w:t xml:space="preserve"> materials and products prohibited or restricted from use shall not be used</w:t>
      </w:r>
      <w:r>
        <w:rPr>
          <w:rFonts w:ascii="Times New Roman" w:eastAsia="宋体" w:hAnsi="Times New Roman" w:cs="Times New Roman"/>
          <w:sz w:val="24"/>
          <w:szCs w:val="32"/>
        </w:rPr>
        <w:t>.</w:t>
      </w:r>
    </w:p>
    <w:p w14:paraId="431866F2" w14:textId="68B86193" w:rsidR="00DD25B7" w:rsidRPr="00DD25B7" w:rsidRDefault="00DD25B7" w:rsidP="00DD25B7">
      <w:pPr>
        <w:keepNext/>
        <w:keepLines/>
        <w:spacing w:beforeLines="50" w:before="156" w:afterLines="50" w:after="156" w:line="300" w:lineRule="auto"/>
        <w:jc w:val="center"/>
        <w:outlineLvl w:val="1"/>
        <w:rPr>
          <w:rFonts w:ascii="Times New Roman" w:eastAsia="宋体" w:hAnsi="Times New Roman" w:cs="Times New Roman"/>
          <w:b/>
          <w:bCs/>
          <w:sz w:val="28"/>
          <w:szCs w:val="32"/>
        </w:rPr>
      </w:pPr>
      <w:bookmarkStart w:id="31" w:name="_Toc93496565"/>
      <w:r>
        <w:rPr>
          <w:rFonts w:ascii="Times New Roman" w:eastAsia="宋体" w:hAnsi="Times New Roman" w:cs="Times New Roman"/>
          <w:b/>
          <w:bCs/>
          <w:sz w:val="28"/>
          <w:szCs w:val="32"/>
        </w:rPr>
        <w:t>7.2</w:t>
      </w:r>
      <w:r w:rsidRPr="00DD25B7">
        <w:rPr>
          <w:rFonts w:ascii="Times New Roman" w:eastAsia="宋体" w:hAnsi="Times New Roman" w:cs="Times New Roman"/>
          <w:b/>
          <w:bCs/>
          <w:sz w:val="28"/>
          <w:szCs w:val="32"/>
        </w:rPr>
        <w:t xml:space="preserve"> </w:t>
      </w:r>
      <w:bookmarkEnd w:id="29"/>
      <w:r w:rsidRPr="00DD25B7">
        <w:rPr>
          <w:rFonts w:ascii="Times New Roman" w:eastAsia="宋体" w:hAnsi="Times New Roman" w:cs="Times New Roman"/>
          <w:b/>
          <w:bCs/>
          <w:sz w:val="28"/>
          <w:szCs w:val="32"/>
        </w:rPr>
        <w:t>Scoring Items</w:t>
      </w:r>
      <w:bookmarkEnd w:id="31"/>
    </w:p>
    <w:p w14:paraId="1A32246A" w14:textId="77777777" w:rsidR="00DD25B7" w:rsidRPr="00DD25B7" w:rsidRDefault="00DD25B7" w:rsidP="00DD25B7">
      <w:pPr>
        <w:spacing w:beforeLines="50" w:before="156" w:afterLines="50" w:after="156" w:line="300" w:lineRule="auto"/>
        <w:jc w:val="center"/>
        <w:outlineLvl w:val="2"/>
        <w:rPr>
          <w:rFonts w:ascii="Times New Roman" w:eastAsia="宋体" w:hAnsi="Times New Roman" w:cs="Times New Roman"/>
          <w:b/>
          <w:bCs/>
          <w:sz w:val="24"/>
          <w:szCs w:val="24"/>
        </w:rPr>
      </w:pPr>
      <w:r w:rsidRPr="00DD25B7">
        <w:rPr>
          <w:rFonts w:ascii="Times New Roman" w:eastAsia="宋体" w:hAnsi="Times New Roman" w:cs="Times New Roman"/>
          <w:b/>
          <w:bCs/>
          <w:sz w:val="24"/>
          <w:szCs w:val="32"/>
        </w:rPr>
        <w:t>Ⅰ Land Saving and Land Utilization</w:t>
      </w:r>
    </w:p>
    <w:p w14:paraId="10ABA976" w14:textId="04DAB4AD" w:rsidR="00DD25B7" w:rsidRPr="002D288F"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iCs/>
          <w:sz w:val="24"/>
          <w:szCs w:val="24"/>
        </w:rPr>
      </w:pPr>
      <w:r w:rsidRPr="002D288F">
        <w:rPr>
          <w:rFonts w:ascii="Times New Roman" w:eastAsia="宋体" w:hAnsi="Times New Roman" w:cs="Times New Roman"/>
          <w:bCs/>
          <w:sz w:val="24"/>
          <w:szCs w:val="24"/>
        </w:rPr>
        <w:t>The land utilization is economically and intensively</w:t>
      </w:r>
      <w:r w:rsidRPr="002D288F">
        <w:rPr>
          <w:rFonts w:ascii="Times New Roman" w:eastAsia="宋体" w:hAnsi="Times New Roman" w:cs="Times New Roman" w:hint="eastAsia"/>
          <w:bCs/>
          <w:sz w:val="24"/>
          <w:szCs w:val="24"/>
        </w:rPr>
        <w:t>,</w:t>
      </w:r>
      <w:r w:rsidRPr="002D288F">
        <w:rPr>
          <w:rFonts w:ascii="Times New Roman" w:eastAsia="宋体" w:hAnsi="Times New Roman" w:cs="Times New Roman"/>
          <w:bCs/>
          <w:sz w:val="24"/>
          <w:szCs w:val="24"/>
        </w:rPr>
        <w:t xml:space="preserve"> which is scored based on the spatial efficiency coefficient, according to Table 7.2.1, totally 20 points.</w:t>
      </w:r>
    </w:p>
    <w:p w14:paraId="2490DB20" w14:textId="77777777" w:rsidR="00DD25B7" w:rsidRPr="00DD25B7" w:rsidRDefault="00DD25B7" w:rsidP="00DD25B7">
      <w:pPr>
        <w:adjustRightInd w:val="0"/>
        <w:snapToGrid w:val="0"/>
        <w:spacing w:line="300" w:lineRule="auto"/>
        <w:jc w:val="center"/>
        <w:rPr>
          <w:rFonts w:ascii="Times New Roman" w:eastAsia="宋体" w:hAnsi="Times New Roman" w:cs="Times New Roman"/>
          <w:iCs/>
          <w:szCs w:val="21"/>
        </w:rPr>
      </w:pPr>
      <w:r w:rsidRPr="00DD25B7">
        <w:rPr>
          <w:rFonts w:ascii="Times New Roman" w:eastAsia="宋体" w:hAnsi="Times New Roman" w:cs="Times New Roman" w:hint="eastAsia"/>
          <w:iCs/>
          <w:szCs w:val="21"/>
        </w:rPr>
        <w:t>Table</w:t>
      </w:r>
      <w:r w:rsidRPr="00DD25B7">
        <w:rPr>
          <w:rFonts w:ascii="Times New Roman" w:eastAsia="宋体" w:hAnsi="Times New Roman" w:cs="Times New Roman"/>
          <w:iCs/>
          <w:szCs w:val="21"/>
        </w:rPr>
        <w:t xml:space="preserve"> 7.2.1 Scoring criteria for spatial efficiency coefficient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2233"/>
        <w:gridCol w:w="1984"/>
        <w:gridCol w:w="1842"/>
        <w:gridCol w:w="931"/>
      </w:tblGrid>
      <w:tr w:rsidR="00DD25B7" w:rsidRPr="00DD25B7" w14:paraId="21C56D37" w14:textId="77777777" w:rsidTr="00DD25B7">
        <w:tc>
          <w:tcPr>
            <w:tcW w:w="787" w:type="pct"/>
            <w:vAlign w:val="center"/>
          </w:tcPr>
          <w:p w14:paraId="64332A7F"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R</w:t>
            </w:r>
            <w:r w:rsidRPr="00DD25B7">
              <w:rPr>
                <w:rFonts w:ascii="Times New Roman" w:eastAsia="宋体" w:hAnsi="Times New Roman" w:cs="Times New Roman"/>
                <w:kern w:val="0"/>
                <w:szCs w:val="21"/>
              </w:rPr>
              <w:t>esidence</w:t>
            </w:r>
          </w:p>
        </w:tc>
        <w:tc>
          <w:tcPr>
            <w:tcW w:w="1346" w:type="pct"/>
            <w:vAlign w:val="center"/>
          </w:tcPr>
          <w:p w14:paraId="19F23C1B" w14:textId="77777777" w:rsidR="00DD25B7" w:rsidRPr="00DD25B7" w:rsidRDefault="00DD25B7" w:rsidP="00DD25B7">
            <w:pPr>
              <w:rPr>
                <w:rFonts w:ascii="Times New Roman" w:eastAsia="宋体" w:hAnsi="Times New Roman" w:cs="Times New Roman"/>
                <w:kern w:val="0"/>
                <w:szCs w:val="21"/>
              </w:rPr>
            </w:pPr>
            <w:r w:rsidRPr="00DD25B7">
              <w:rPr>
                <w:rFonts w:ascii="Times New Roman" w:eastAsia="宋体" w:hAnsi="Times New Roman" w:cs="Times New Roman"/>
                <w:kern w:val="0"/>
                <w:szCs w:val="21"/>
              </w:rPr>
              <w:t>Office, education, hotel</w:t>
            </w:r>
          </w:p>
        </w:tc>
        <w:tc>
          <w:tcPr>
            <w:tcW w:w="1196" w:type="pct"/>
            <w:shd w:val="clear" w:color="auto" w:fill="auto"/>
            <w:vAlign w:val="center"/>
          </w:tcPr>
          <w:p w14:paraId="7CF895D9"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Shopping malls, department stores</w:t>
            </w:r>
          </w:p>
        </w:tc>
        <w:tc>
          <w:tcPr>
            <w:tcW w:w="1110" w:type="pct"/>
            <w:shd w:val="clear" w:color="auto" w:fill="auto"/>
            <w:vAlign w:val="center"/>
          </w:tcPr>
          <w:p w14:paraId="67998EF4"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Consumer market</w:t>
            </w:r>
          </w:p>
        </w:tc>
        <w:tc>
          <w:tcPr>
            <w:tcW w:w="561" w:type="pct"/>
            <w:shd w:val="clear" w:color="auto" w:fill="auto"/>
            <w:vAlign w:val="center"/>
          </w:tcPr>
          <w:p w14:paraId="090E20DA"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S</w:t>
            </w:r>
            <w:r w:rsidRPr="00DD25B7">
              <w:rPr>
                <w:rFonts w:ascii="Times New Roman" w:eastAsia="宋体" w:hAnsi="Times New Roman" w:cs="Times New Roman"/>
                <w:kern w:val="0"/>
                <w:szCs w:val="21"/>
              </w:rPr>
              <w:t>core</w:t>
            </w:r>
          </w:p>
          <w:p w14:paraId="7E0F087C"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(points)</w:t>
            </w:r>
          </w:p>
        </w:tc>
      </w:tr>
      <w:tr w:rsidR="00DD25B7" w:rsidRPr="00DD25B7" w14:paraId="652DE559" w14:textId="77777777" w:rsidTr="00DD25B7">
        <w:tc>
          <w:tcPr>
            <w:tcW w:w="787" w:type="pct"/>
            <w:vAlign w:val="center"/>
          </w:tcPr>
          <w:p w14:paraId="2DFBADAD"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S≤0.60</w:t>
            </w:r>
          </w:p>
        </w:tc>
        <w:tc>
          <w:tcPr>
            <w:tcW w:w="1346" w:type="pct"/>
            <w:vAlign w:val="center"/>
          </w:tcPr>
          <w:p w14:paraId="2B427F65"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S≤0.45</w:t>
            </w:r>
          </w:p>
        </w:tc>
        <w:tc>
          <w:tcPr>
            <w:tcW w:w="1196" w:type="pct"/>
            <w:shd w:val="clear" w:color="auto" w:fill="auto"/>
            <w:vAlign w:val="center"/>
          </w:tcPr>
          <w:p w14:paraId="311E0C5A"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S≤0.50</w:t>
            </w:r>
          </w:p>
        </w:tc>
        <w:tc>
          <w:tcPr>
            <w:tcW w:w="1110" w:type="pct"/>
            <w:shd w:val="clear" w:color="auto" w:fill="auto"/>
            <w:vAlign w:val="center"/>
          </w:tcPr>
          <w:p w14:paraId="68CC972F" w14:textId="77777777" w:rsidR="00DD25B7" w:rsidRPr="00DD25B7" w:rsidRDefault="00DD25B7" w:rsidP="00DD25B7">
            <w:pPr>
              <w:adjustRightInd w:val="0"/>
              <w:snapToGrid w:val="0"/>
              <w:jc w:val="center"/>
              <w:rPr>
                <w:rFonts w:ascii="Times New Roman" w:eastAsia="宋体" w:hAnsi="Times New Roman" w:cs="Times New Roman"/>
                <w:iCs/>
                <w:kern w:val="0"/>
                <w:szCs w:val="21"/>
              </w:rPr>
            </w:pPr>
            <w:r w:rsidRPr="00DD25B7">
              <w:rPr>
                <w:rFonts w:ascii="Times New Roman" w:eastAsia="宋体" w:hAnsi="Times New Roman" w:cs="Times New Roman"/>
                <w:kern w:val="0"/>
                <w:szCs w:val="21"/>
              </w:rPr>
              <w:t>S≤0.70</w:t>
            </w:r>
          </w:p>
        </w:tc>
        <w:tc>
          <w:tcPr>
            <w:tcW w:w="561" w:type="pct"/>
            <w:shd w:val="clear" w:color="auto" w:fill="auto"/>
            <w:vAlign w:val="center"/>
          </w:tcPr>
          <w:p w14:paraId="0BD0D2A6"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10</w:t>
            </w:r>
          </w:p>
        </w:tc>
      </w:tr>
      <w:tr w:rsidR="00DD25B7" w:rsidRPr="00DD25B7" w14:paraId="79980060" w14:textId="77777777" w:rsidTr="00DD25B7">
        <w:tc>
          <w:tcPr>
            <w:tcW w:w="787" w:type="pct"/>
            <w:vAlign w:val="center"/>
          </w:tcPr>
          <w:p w14:paraId="2CC46645"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0.60&lt;S&lt;0.80</w:t>
            </w:r>
          </w:p>
        </w:tc>
        <w:tc>
          <w:tcPr>
            <w:tcW w:w="1346" w:type="pct"/>
            <w:vAlign w:val="center"/>
          </w:tcPr>
          <w:p w14:paraId="05941DDE"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0.45&lt;S&lt;0.73</w:t>
            </w:r>
          </w:p>
        </w:tc>
        <w:tc>
          <w:tcPr>
            <w:tcW w:w="1196" w:type="pct"/>
            <w:shd w:val="clear" w:color="auto" w:fill="auto"/>
            <w:vAlign w:val="center"/>
          </w:tcPr>
          <w:p w14:paraId="1E4A74FD"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0.45&lt;S&lt;0.70</w:t>
            </w:r>
          </w:p>
        </w:tc>
        <w:tc>
          <w:tcPr>
            <w:tcW w:w="1110" w:type="pct"/>
            <w:shd w:val="clear" w:color="auto" w:fill="auto"/>
            <w:vAlign w:val="center"/>
          </w:tcPr>
          <w:p w14:paraId="2976CF40" w14:textId="77777777" w:rsidR="00DD25B7" w:rsidRPr="00DD25B7" w:rsidRDefault="00DD25B7" w:rsidP="00DD25B7">
            <w:pPr>
              <w:adjustRightInd w:val="0"/>
              <w:snapToGrid w:val="0"/>
              <w:jc w:val="center"/>
              <w:rPr>
                <w:rFonts w:ascii="Times New Roman" w:eastAsia="宋体" w:hAnsi="Times New Roman" w:cs="Times New Roman"/>
                <w:iCs/>
                <w:kern w:val="0"/>
                <w:szCs w:val="21"/>
              </w:rPr>
            </w:pPr>
            <w:r w:rsidRPr="00DD25B7">
              <w:rPr>
                <w:rFonts w:ascii="Times New Roman" w:eastAsia="宋体" w:hAnsi="Times New Roman" w:cs="Times New Roman"/>
                <w:kern w:val="0"/>
                <w:szCs w:val="21"/>
              </w:rPr>
              <w:t>0.70&lt;S&lt;0.90</w:t>
            </w:r>
          </w:p>
        </w:tc>
        <w:tc>
          <w:tcPr>
            <w:tcW w:w="561" w:type="pct"/>
            <w:shd w:val="clear" w:color="auto" w:fill="auto"/>
            <w:vAlign w:val="center"/>
          </w:tcPr>
          <w:p w14:paraId="4DF98CB6"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15</w:t>
            </w:r>
          </w:p>
        </w:tc>
      </w:tr>
      <w:tr w:rsidR="00DD25B7" w:rsidRPr="00DD25B7" w14:paraId="0F13D3CE" w14:textId="77777777" w:rsidTr="00DD25B7">
        <w:tc>
          <w:tcPr>
            <w:tcW w:w="787" w:type="pct"/>
            <w:vAlign w:val="center"/>
          </w:tcPr>
          <w:p w14:paraId="5753500B"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S≥0.80</w:t>
            </w:r>
          </w:p>
        </w:tc>
        <w:tc>
          <w:tcPr>
            <w:tcW w:w="1346" w:type="pct"/>
            <w:vAlign w:val="center"/>
          </w:tcPr>
          <w:p w14:paraId="3232A8DD"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S≥0.73</w:t>
            </w:r>
          </w:p>
        </w:tc>
        <w:tc>
          <w:tcPr>
            <w:tcW w:w="1196" w:type="pct"/>
            <w:shd w:val="clear" w:color="auto" w:fill="auto"/>
            <w:vAlign w:val="center"/>
          </w:tcPr>
          <w:p w14:paraId="5C84EB38"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S≥0.70</w:t>
            </w:r>
          </w:p>
        </w:tc>
        <w:tc>
          <w:tcPr>
            <w:tcW w:w="1110" w:type="pct"/>
            <w:shd w:val="clear" w:color="auto" w:fill="auto"/>
            <w:vAlign w:val="center"/>
          </w:tcPr>
          <w:p w14:paraId="7240A160" w14:textId="77777777" w:rsidR="00DD25B7" w:rsidRPr="00DD25B7" w:rsidRDefault="00DD25B7" w:rsidP="00DD25B7">
            <w:pPr>
              <w:adjustRightInd w:val="0"/>
              <w:snapToGrid w:val="0"/>
              <w:jc w:val="center"/>
              <w:rPr>
                <w:rFonts w:ascii="Times New Roman" w:eastAsia="宋体" w:hAnsi="Times New Roman" w:cs="Times New Roman"/>
                <w:iCs/>
                <w:kern w:val="0"/>
                <w:szCs w:val="21"/>
              </w:rPr>
            </w:pPr>
            <w:r w:rsidRPr="00DD25B7">
              <w:rPr>
                <w:rFonts w:ascii="Times New Roman" w:eastAsia="宋体" w:hAnsi="Times New Roman" w:cs="Times New Roman"/>
                <w:kern w:val="0"/>
                <w:szCs w:val="21"/>
              </w:rPr>
              <w:t>S≥0.90</w:t>
            </w:r>
          </w:p>
        </w:tc>
        <w:tc>
          <w:tcPr>
            <w:tcW w:w="561" w:type="pct"/>
            <w:shd w:val="clear" w:color="auto" w:fill="auto"/>
            <w:vAlign w:val="center"/>
          </w:tcPr>
          <w:p w14:paraId="347BDE81"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20</w:t>
            </w:r>
          </w:p>
        </w:tc>
      </w:tr>
    </w:tbl>
    <w:p w14:paraId="06B1509E" w14:textId="12302447"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24"/>
        </w:rPr>
      </w:pPr>
      <w:r w:rsidRPr="00DD25B7">
        <w:rPr>
          <w:rFonts w:ascii="Times New Roman" w:eastAsia="宋体" w:hAnsi="Times New Roman" w:cs="Times New Roman"/>
          <w:bCs/>
          <w:sz w:val="24"/>
          <w:szCs w:val="24"/>
        </w:rPr>
        <w:t>Rationally develop and utilize underground space which is scored according to the space development and utilization index and the criteria specified in Table 7.2.2, totally 12 points.</w:t>
      </w:r>
    </w:p>
    <w:p w14:paraId="5B6E7B83" w14:textId="77777777" w:rsidR="00DD25B7" w:rsidRPr="00DD25B7" w:rsidRDefault="00DD25B7" w:rsidP="00DD25B7">
      <w:pPr>
        <w:adjustRightInd w:val="0"/>
        <w:snapToGrid w:val="0"/>
        <w:spacing w:line="300" w:lineRule="auto"/>
        <w:jc w:val="center"/>
        <w:rPr>
          <w:rFonts w:ascii="Times New Roman" w:eastAsia="宋体" w:hAnsi="Times New Roman" w:cs="Times New Roman"/>
          <w:szCs w:val="21"/>
        </w:rPr>
      </w:pPr>
      <w:r w:rsidRPr="00DD25B7">
        <w:rPr>
          <w:rFonts w:ascii="Times New Roman" w:eastAsia="宋体" w:hAnsi="Times New Roman" w:cs="Times New Roman"/>
          <w:szCs w:val="21"/>
        </w:rPr>
        <w:t xml:space="preserve">Table 7.2.2 </w:t>
      </w:r>
      <w:r w:rsidRPr="00DD25B7">
        <w:rPr>
          <w:rFonts w:ascii="Times New Roman" w:eastAsia="宋体" w:hAnsi="Times New Roman" w:cs="Times New Roman"/>
          <w:iCs/>
          <w:szCs w:val="21"/>
        </w:rPr>
        <w:t xml:space="preserve">Scoring criteria for </w:t>
      </w:r>
      <w:r w:rsidRPr="00DD25B7">
        <w:rPr>
          <w:rFonts w:ascii="Times New Roman" w:eastAsia="宋体" w:hAnsi="Times New Roman" w:cs="Times New Roman"/>
          <w:bCs/>
          <w:szCs w:val="21"/>
        </w:rPr>
        <w:t>underground space development and utilization index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4788"/>
        <w:gridCol w:w="1477"/>
        <w:gridCol w:w="870"/>
      </w:tblGrid>
      <w:tr w:rsidR="00DD25B7" w:rsidRPr="00DD25B7" w14:paraId="5E7DD0D6" w14:textId="77777777" w:rsidTr="00DD25B7">
        <w:trPr>
          <w:trHeight w:val="189"/>
          <w:jc w:val="center"/>
        </w:trPr>
        <w:tc>
          <w:tcPr>
            <w:tcW w:w="700" w:type="pct"/>
            <w:shd w:val="clear" w:color="auto" w:fill="auto"/>
            <w:vAlign w:val="center"/>
          </w:tcPr>
          <w:p w14:paraId="388540AF"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B</w:t>
            </w:r>
            <w:r w:rsidRPr="00DD25B7">
              <w:rPr>
                <w:rFonts w:ascii="Times New Roman" w:eastAsia="宋体" w:hAnsi="Times New Roman" w:cs="Times New Roman"/>
                <w:kern w:val="0"/>
                <w:szCs w:val="21"/>
              </w:rPr>
              <w:t>uilding type</w:t>
            </w:r>
          </w:p>
        </w:tc>
        <w:tc>
          <w:tcPr>
            <w:tcW w:w="3776" w:type="pct"/>
            <w:gridSpan w:val="2"/>
            <w:shd w:val="clear" w:color="auto" w:fill="auto"/>
            <w:vAlign w:val="center"/>
          </w:tcPr>
          <w:p w14:paraId="6B0F4938"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bCs/>
                <w:szCs w:val="21"/>
              </w:rPr>
              <w:t>Underground space development and utilization index</w:t>
            </w:r>
          </w:p>
        </w:tc>
        <w:tc>
          <w:tcPr>
            <w:tcW w:w="524" w:type="pct"/>
            <w:shd w:val="clear" w:color="auto" w:fill="auto"/>
            <w:vAlign w:val="center"/>
          </w:tcPr>
          <w:p w14:paraId="4478ECC5"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S</w:t>
            </w:r>
            <w:r w:rsidRPr="00DD25B7">
              <w:rPr>
                <w:rFonts w:ascii="Times New Roman" w:eastAsia="宋体" w:hAnsi="Times New Roman" w:cs="Times New Roman"/>
                <w:kern w:val="0"/>
                <w:szCs w:val="21"/>
              </w:rPr>
              <w:t>core</w:t>
            </w:r>
          </w:p>
          <w:p w14:paraId="6E200C1E"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(points)</w:t>
            </w:r>
          </w:p>
        </w:tc>
      </w:tr>
      <w:tr w:rsidR="00DD25B7" w:rsidRPr="00DD25B7" w14:paraId="67563E6F" w14:textId="77777777" w:rsidTr="00DD25B7">
        <w:trPr>
          <w:jc w:val="center"/>
        </w:trPr>
        <w:tc>
          <w:tcPr>
            <w:tcW w:w="700" w:type="pct"/>
            <w:vMerge w:val="restart"/>
            <w:shd w:val="clear" w:color="auto" w:fill="auto"/>
            <w:vAlign w:val="center"/>
          </w:tcPr>
          <w:p w14:paraId="1BC177FD"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R</w:t>
            </w:r>
            <w:r w:rsidRPr="00DD25B7">
              <w:rPr>
                <w:rFonts w:ascii="Times New Roman" w:eastAsia="宋体" w:hAnsi="Times New Roman" w:cs="Times New Roman"/>
                <w:kern w:val="0"/>
                <w:szCs w:val="21"/>
              </w:rPr>
              <w:t>esidential</w:t>
            </w:r>
            <w:r w:rsidRPr="00DD25B7">
              <w:rPr>
                <w:rFonts w:ascii="Times New Roman" w:eastAsia="宋体" w:hAnsi="Times New Roman" w:cs="Times New Roman" w:hint="eastAsia"/>
                <w:kern w:val="0"/>
                <w:szCs w:val="21"/>
              </w:rPr>
              <w:t xml:space="preserve"> </w:t>
            </w:r>
            <w:r w:rsidRPr="00DD25B7">
              <w:rPr>
                <w:rFonts w:ascii="Times New Roman" w:eastAsia="宋体" w:hAnsi="Times New Roman" w:cs="Times New Roman"/>
                <w:kern w:val="0"/>
                <w:szCs w:val="21"/>
              </w:rPr>
              <w:t>building</w:t>
            </w:r>
          </w:p>
        </w:tc>
        <w:tc>
          <w:tcPr>
            <w:tcW w:w="2886" w:type="pct"/>
            <w:vMerge w:val="restart"/>
            <w:shd w:val="clear" w:color="auto" w:fill="auto"/>
            <w:vAlign w:val="center"/>
          </w:tcPr>
          <w:p w14:paraId="6824DB02" w14:textId="77777777" w:rsidR="00DD25B7" w:rsidRPr="00DD25B7" w:rsidRDefault="00DD25B7" w:rsidP="00DD25B7">
            <w:pPr>
              <w:adjustRightInd w:val="0"/>
              <w:jc w:val="center"/>
              <w:rPr>
                <w:rFonts w:ascii="Times New Roman" w:eastAsia="宋体" w:hAnsi="Times New Roman" w:cs="Times New Roman"/>
                <w:kern w:val="0"/>
                <w:szCs w:val="21"/>
                <w:vertAlign w:val="subscript"/>
              </w:rPr>
            </w:pPr>
            <w:r w:rsidRPr="00DD25B7">
              <w:rPr>
                <w:rFonts w:ascii="Times New Roman" w:eastAsia="宋体" w:hAnsi="Times New Roman" w:cs="Times New Roman"/>
                <w:kern w:val="0"/>
                <w:szCs w:val="21"/>
              </w:rPr>
              <w:t>Ratio of underground building floor area to above-ground buildings floor area R</w:t>
            </w:r>
            <w:r w:rsidRPr="00DD25B7">
              <w:rPr>
                <w:rFonts w:ascii="Times New Roman" w:eastAsia="宋体" w:hAnsi="Times New Roman" w:cs="Times New Roman"/>
                <w:kern w:val="0"/>
                <w:szCs w:val="21"/>
                <w:vertAlign w:val="subscript"/>
              </w:rPr>
              <w:t>r</w:t>
            </w:r>
          </w:p>
          <w:p w14:paraId="68F2BB1C"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 xml:space="preserve">Ratio of first underground </w:t>
            </w:r>
            <w:proofErr w:type="spellStart"/>
            <w:r w:rsidRPr="00DD25B7">
              <w:rPr>
                <w:rFonts w:ascii="Times New Roman" w:eastAsia="宋体" w:hAnsi="Times New Roman" w:cs="Times New Roman"/>
                <w:kern w:val="0"/>
                <w:szCs w:val="21"/>
              </w:rPr>
              <w:t>storey</w:t>
            </w:r>
            <w:proofErr w:type="spellEnd"/>
            <w:r w:rsidRPr="00DD25B7">
              <w:rPr>
                <w:rFonts w:ascii="Times New Roman" w:eastAsia="宋体" w:hAnsi="Times New Roman" w:cs="Times New Roman"/>
                <w:kern w:val="0"/>
                <w:szCs w:val="21"/>
              </w:rPr>
              <w:t xml:space="preserve"> building floor area to total construction land area R</w:t>
            </w:r>
            <w:r w:rsidRPr="00DD25B7">
              <w:rPr>
                <w:rFonts w:ascii="Times New Roman" w:eastAsia="宋体" w:hAnsi="Times New Roman" w:cs="Times New Roman"/>
                <w:kern w:val="0"/>
                <w:szCs w:val="21"/>
                <w:vertAlign w:val="subscript"/>
              </w:rPr>
              <w:t>P</w:t>
            </w:r>
          </w:p>
        </w:tc>
        <w:tc>
          <w:tcPr>
            <w:tcW w:w="890" w:type="pct"/>
            <w:shd w:val="clear" w:color="auto" w:fill="auto"/>
            <w:vAlign w:val="center"/>
          </w:tcPr>
          <w:p w14:paraId="430103C7"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5%≤R</w:t>
            </w:r>
            <w:r w:rsidRPr="00DD25B7">
              <w:rPr>
                <w:rFonts w:ascii="Times New Roman" w:eastAsia="宋体" w:hAnsi="Times New Roman" w:cs="Times New Roman"/>
                <w:kern w:val="0"/>
                <w:szCs w:val="21"/>
                <w:vertAlign w:val="subscript"/>
              </w:rPr>
              <w:t>r</w:t>
            </w:r>
            <w:r w:rsidRPr="00DD25B7">
              <w:rPr>
                <w:rFonts w:ascii="Times New Roman" w:eastAsia="宋体" w:hAnsi="Times New Roman" w:cs="Times New Roman"/>
                <w:kern w:val="0"/>
                <w:szCs w:val="21"/>
              </w:rPr>
              <w:t>＜</w:t>
            </w:r>
            <w:r w:rsidRPr="00DD25B7">
              <w:rPr>
                <w:rFonts w:ascii="Times New Roman" w:eastAsia="宋体" w:hAnsi="Times New Roman" w:cs="Times New Roman"/>
                <w:kern w:val="0"/>
                <w:szCs w:val="21"/>
              </w:rPr>
              <w:t>20%</w:t>
            </w:r>
          </w:p>
        </w:tc>
        <w:tc>
          <w:tcPr>
            <w:tcW w:w="524" w:type="pct"/>
            <w:shd w:val="clear" w:color="auto" w:fill="auto"/>
            <w:vAlign w:val="center"/>
          </w:tcPr>
          <w:p w14:paraId="18FAC4A2"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5</w:t>
            </w:r>
          </w:p>
        </w:tc>
      </w:tr>
      <w:tr w:rsidR="00DD25B7" w:rsidRPr="00DD25B7" w14:paraId="7124B9A7" w14:textId="77777777" w:rsidTr="00DD25B7">
        <w:trPr>
          <w:jc w:val="center"/>
        </w:trPr>
        <w:tc>
          <w:tcPr>
            <w:tcW w:w="700" w:type="pct"/>
            <w:vMerge/>
            <w:shd w:val="clear" w:color="auto" w:fill="auto"/>
            <w:vAlign w:val="center"/>
          </w:tcPr>
          <w:p w14:paraId="72A62261" w14:textId="77777777" w:rsidR="00DD25B7" w:rsidRPr="00DD25B7" w:rsidRDefault="00DD25B7" w:rsidP="00DD25B7">
            <w:pPr>
              <w:adjustRightInd w:val="0"/>
              <w:jc w:val="center"/>
              <w:rPr>
                <w:rFonts w:ascii="Times New Roman" w:eastAsia="宋体" w:hAnsi="Times New Roman" w:cs="Times New Roman"/>
                <w:kern w:val="0"/>
                <w:szCs w:val="21"/>
              </w:rPr>
            </w:pPr>
          </w:p>
        </w:tc>
        <w:tc>
          <w:tcPr>
            <w:tcW w:w="2886" w:type="pct"/>
            <w:vMerge/>
            <w:shd w:val="clear" w:color="auto" w:fill="auto"/>
            <w:vAlign w:val="center"/>
          </w:tcPr>
          <w:p w14:paraId="6A81DF51" w14:textId="77777777" w:rsidR="00DD25B7" w:rsidRPr="00DD25B7" w:rsidRDefault="00DD25B7" w:rsidP="00DD25B7">
            <w:pPr>
              <w:adjustRightInd w:val="0"/>
              <w:jc w:val="center"/>
              <w:rPr>
                <w:rFonts w:ascii="Times New Roman" w:eastAsia="宋体" w:hAnsi="Times New Roman" w:cs="Times New Roman"/>
                <w:kern w:val="0"/>
                <w:szCs w:val="21"/>
              </w:rPr>
            </w:pPr>
          </w:p>
        </w:tc>
        <w:tc>
          <w:tcPr>
            <w:tcW w:w="890" w:type="pct"/>
            <w:shd w:val="clear" w:color="auto" w:fill="auto"/>
            <w:vAlign w:val="center"/>
          </w:tcPr>
          <w:p w14:paraId="13611ED7"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R</w:t>
            </w:r>
            <w:r w:rsidRPr="00DD25B7">
              <w:rPr>
                <w:rFonts w:ascii="Times New Roman" w:eastAsia="宋体" w:hAnsi="Times New Roman" w:cs="Times New Roman"/>
                <w:kern w:val="0"/>
                <w:szCs w:val="21"/>
                <w:vertAlign w:val="subscript"/>
              </w:rPr>
              <w:t>r</w:t>
            </w:r>
            <w:r w:rsidRPr="00DD25B7">
              <w:rPr>
                <w:rFonts w:ascii="Times New Roman" w:eastAsia="宋体" w:hAnsi="Times New Roman" w:cs="Times New Roman"/>
                <w:kern w:val="0"/>
                <w:szCs w:val="21"/>
              </w:rPr>
              <w:t>≥20%</w:t>
            </w:r>
          </w:p>
        </w:tc>
        <w:tc>
          <w:tcPr>
            <w:tcW w:w="524" w:type="pct"/>
            <w:shd w:val="clear" w:color="auto" w:fill="auto"/>
            <w:vAlign w:val="center"/>
          </w:tcPr>
          <w:p w14:paraId="0FE8CD9D"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7</w:t>
            </w:r>
          </w:p>
        </w:tc>
      </w:tr>
      <w:tr w:rsidR="00DD25B7" w:rsidRPr="00DD25B7" w14:paraId="1DF78CB5" w14:textId="77777777" w:rsidTr="00DD25B7">
        <w:trPr>
          <w:jc w:val="center"/>
        </w:trPr>
        <w:tc>
          <w:tcPr>
            <w:tcW w:w="700" w:type="pct"/>
            <w:vMerge/>
            <w:shd w:val="clear" w:color="auto" w:fill="auto"/>
            <w:vAlign w:val="center"/>
          </w:tcPr>
          <w:p w14:paraId="28F32FA9" w14:textId="77777777" w:rsidR="00DD25B7" w:rsidRPr="00DD25B7" w:rsidRDefault="00DD25B7" w:rsidP="00DD25B7">
            <w:pPr>
              <w:adjustRightInd w:val="0"/>
              <w:jc w:val="center"/>
              <w:rPr>
                <w:rFonts w:ascii="Times New Roman" w:eastAsia="宋体" w:hAnsi="Times New Roman" w:cs="Times New Roman"/>
                <w:kern w:val="0"/>
                <w:szCs w:val="21"/>
              </w:rPr>
            </w:pPr>
          </w:p>
        </w:tc>
        <w:tc>
          <w:tcPr>
            <w:tcW w:w="2886" w:type="pct"/>
            <w:vMerge/>
            <w:shd w:val="clear" w:color="auto" w:fill="auto"/>
            <w:vAlign w:val="center"/>
          </w:tcPr>
          <w:p w14:paraId="147820C4" w14:textId="77777777" w:rsidR="00DD25B7" w:rsidRPr="00DD25B7" w:rsidRDefault="00DD25B7" w:rsidP="00DD25B7">
            <w:pPr>
              <w:adjustRightInd w:val="0"/>
              <w:jc w:val="center"/>
              <w:rPr>
                <w:rFonts w:ascii="Times New Roman" w:eastAsia="宋体" w:hAnsi="Times New Roman" w:cs="Times New Roman"/>
                <w:kern w:val="0"/>
                <w:szCs w:val="21"/>
              </w:rPr>
            </w:pPr>
          </w:p>
        </w:tc>
        <w:tc>
          <w:tcPr>
            <w:tcW w:w="890" w:type="pct"/>
            <w:shd w:val="clear" w:color="auto" w:fill="auto"/>
            <w:vAlign w:val="center"/>
          </w:tcPr>
          <w:p w14:paraId="5F8DC5C9"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R</w:t>
            </w:r>
            <w:r w:rsidRPr="00DD25B7">
              <w:rPr>
                <w:rFonts w:ascii="Times New Roman" w:eastAsia="宋体" w:hAnsi="Times New Roman" w:cs="Times New Roman"/>
                <w:kern w:val="0"/>
                <w:szCs w:val="21"/>
                <w:vertAlign w:val="subscript"/>
              </w:rPr>
              <w:t>r</w:t>
            </w:r>
            <w:r w:rsidRPr="00DD25B7">
              <w:rPr>
                <w:rFonts w:ascii="Times New Roman" w:eastAsia="宋体" w:hAnsi="Times New Roman" w:cs="Times New Roman"/>
                <w:kern w:val="0"/>
                <w:szCs w:val="21"/>
              </w:rPr>
              <w:t xml:space="preserve">≥35% </w:t>
            </w:r>
          </w:p>
          <w:p w14:paraId="5CE98DE7"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and R</w:t>
            </w:r>
            <w:r w:rsidRPr="00DD25B7">
              <w:rPr>
                <w:rFonts w:ascii="Times New Roman" w:eastAsia="宋体" w:hAnsi="Times New Roman" w:cs="Times New Roman"/>
                <w:kern w:val="0"/>
                <w:szCs w:val="21"/>
                <w:vertAlign w:val="subscript"/>
              </w:rPr>
              <w:t>P</w:t>
            </w:r>
            <w:r w:rsidRPr="00DD25B7">
              <w:rPr>
                <w:rFonts w:ascii="Times New Roman" w:eastAsia="宋体" w:hAnsi="Times New Roman" w:cs="Times New Roman"/>
                <w:kern w:val="0"/>
                <w:szCs w:val="21"/>
              </w:rPr>
              <w:t>＜</w:t>
            </w:r>
            <w:r w:rsidRPr="00DD25B7">
              <w:rPr>
                <w:rFonts w:ascii="Times New Roman" w:eastAsia="宋体" w:hAnsi="Times New Roman" w:cs="Times New Roman"/>
                <w:kern w:val="0"/>
                <w:szCs w:val="21"/>
              </w:rPr>
              <w:t>60%</w:t>
            </w:r>
          </w:p>
        </w:tc>
        <w:tc>
          <w:tcPr>
            <w:tcW w:w="524" w:type="pct"/>
            <w:shd w:val="clear" w:color="auto" w:fill="auto"/>
            <w:vAlign w:val="center"/>
          </w:tcPr>
          <w:p w14:paraId="06F5C79D"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12</w:t>
            </w:r>
          </w:p>
        </w:tc>
      </w:tr>
      <w:tr w:rsidR="00DD25B7" w:rsidRPr="00DD25B7" w14:paraId="1E5090DE" w14:textId="77777777" w:rsidTr="00DD25B7">
        <w:trPr>
          <w:jc w:val="center"/>
        </w:trPr>
        <w:tc>
          <w:tcPr>
            <w:tcW w:w="700" w:type="pct"/>
            <w:vMerge w:val="restart"/>
            <w:shd w:val="clear" w:color="auto" w:fill="auto"/>
            <w:vAlign w:val="center"/>
          </w:tcPr>
          <w:p w14:paraId="3CDDB7D9"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P</w:t>
            </w:r>
            <w:r w:rsidRPr="00DD25B7">
              <w:rPr>
                <w:rFonts w:ascii="Times New Roman" w:eastAsia="宋体" w:hAnsi="Times New Roman" w:cs="Times New Roman"/>
                <w:kern w:val="0"/>
                <w:szCs w:val="21"/>
              </w:rPr>
              <w:t>ublic building</w:t>
            </w:r>
          </w:p>
        </w:tc>
        <w:tc>
          <w:tcPr>
            <w:tcW w:w="2886" w:type="pct"/>
            <w:vMerge w:val="restart"/>
            <w:shd w:val="clear" w:color="auto" w:fill="auto"/>
            <w:vAlign w:val="center"/>
          </w:tcPr>
          <w:p w14:paraId="20E2CD3C" w14:textId="77777777" w:rsidR="00DD25B7" w:rsidRPr="00DD25B7" w:rsidRDefault="00DD25B7" w:rsidP="00DD25B7">
            <w:pPr>
              <w:adjustRightInd w:val="0"/>
              <w:jc w:val="center"/>
              <w:rPr>
                <w:rFonts w:ascii="Times New Roman" w:eastAsia="宋体" w:hAnsi="Times New Roman" w:cs="Times New Roman"/>
                <w:kern w:val="0"/>
                <w:szCs w:val="21"/>
                <w:vertAlign w:val="subscript"/>
              </w:rPr>
            </w:pPr>
            <w:r w:rsidRPr="00DD25B7">
              <w:rPr>
                <w:rFonts w:ascii="Times New Roman" w:eastAsia="宋体" w:hAnsi="Times New Roman" w:cs="Times New Roman"/>
                <w:kern w:val="0"/>
                <w:szCs w:val="21"/>
              </w:rPr>
              <w:t>Ratio of underground building floor area to total construction land area R</w:t>
            </w:r>
            <w:r w:rsidRPr="00DD25B7">
              <w:rPr>
                <w:rFonts w:ascii="Times New Roman" w:eastAsia="宋体" w:hAnsi="Times New Roman" w:cs="Times New Roman"/>
                <w:kern w:val="0"/>
                <w:szCs w:val="21"/>
                <w:vertAlign w:val="subscript"/>
              </w:rPr>
              <w:t>P1</w:t>
            </w:r>
          </w:p>
          <w:p w14:paraId="37E842A0"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 xml:space="preserve">Ratio of first underground </w:t>
            </w:r>
            <w:proofErr w:type="spellStart"/>
            <w:r w:rsidRPr="00DD25B7">
              <w:rPr>
                <w:rFonts w:ascii="Times New Roman" w:eastAsia="宋体" w:hAnsi="Times New Roman" w:cs="Times New Roman"/>
                <w:kern w:val="0"/>
                <w:szCs w:val="21"/>
              </w:rPr>
              <w:t>storey</w:t>
            </w:r>
            <w:proofErr w:type="spellEnd"/>
            <w:r w:rsidRPr="00DD25B7">
              <w:rPr>
                <w:rFonts w:ascii="Times New Roman" w:eastAsia="宋体" w:hAnsi="Times New Roman" w:cs="Times New Roman"/>
                <w:kern w:val="0"/>
                <w:szCs w:val="21"/>
              </w:rPr>
              <w:t xml:space="preserve"> building floor area to total construction land area R</w:t>
            </w:r>
            <w:r w:rsidRPr="00DD25B7">
              <w:rPr>
                <w:rFonts w:ascii="Times New Roman" w:eastAsia="宋体" w:hAnsi="Times New Roman" w:cs="Times New Roman"/>
                <w:kern w:val="0"/>
                <w:szCs w:val="21"/>
                <w:vertAlign w:val="subscript"/>
              </w:rPr>
              <w:t>P</w:t>
            </w:r>
          </w:p>
        </w:tc>
        <w:tc>
          <w:tcPr>
            <w:tcW w:w="890" w:type="pct"/>
            <w:shd w:val="clear" w:color="auto" w:fill="auto"/>
            <w:vAlign w:val="center"/>
          </w:tcPr>
          <w:p w14:paraId="6450C712"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R</w:t>
            </w:r>
            <w:r w:rsidRPr="00DD25B7">
              <w:rPr>
                <w:rFonts w:ascii="Times New Roman" w:eastAsia="宋体" w:hAnsi="Times New Roman" w:cs="Times New Roman"/>
                <w:kern w:val="0"/>
                <w:szCs w:val="21"/>
                <w:vertAlign w:val="subscript"/>
              </w:rPr>
              <w:t>P1</w:t>
            </w:r>
            <w:r w:rsidRPr="00DD25B7">
              <w:rPr>
                <w:rFonts w:ascii="Times New Roman" w:eastAsia="宋体" w:hAnsi="Times New Roman" w:cs="Times New Roman"/>
                <w:kern w:val="0"/>
                <w:szCs w:val="21"/>
              </w:rPr>
              <w:t>≥0.5</w:t>
            </w:r>
          </w:p>
        </w:tc>
        <w:tc>
          <w:tcPr>
            <w:tcW w:w="524" w:type="pct"/>
            <w:shd w:val="clear" w:color="auto" w:fill="auto"/>
            <w:vAlign w:val="center"/>
          </w:tcPr>
          <w:p w14:paraId="09F1DA4E"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5</w:t>
            </w:r>
          </w:p>
        </w:tc>
      </w:tr>
      <w:tr w:rsidR="00DD25B7" w:rsidRPr="00DD25B7" w14:paraId="75211F5C" w14:textId="77777777" w:rsidTr="00DD25B7">
        <w:trPr>
          <w:jc w:val="center"/>
        </w:trPr>
        <w:tc>
          <w:tcPr>
            <w:tcW w:w="700" w:type="pct"/>
            <w:vMerge/>
            <w:shd w:val="clear" w:color="auto" w:fill="auto"/>
            <w:vAlign w:val="center"/>
          </w:tcPr>
          <w:p w14:paraId="13D266C6" w14:textId="77777777" w:rsidR="00DD25B7" w:rsidRPr="00DD25B7" w:rsidRDefault="00DD25B7" w:rsidP="00DD25B7">
            <w:pPr>
              <w:adjustRightInd w:val="0"/>
              <w:jc w:val="center"/>
              <w:rPr>
                <w:rFonts w:ascii="Times New Roman" w:eastAsia="宋体" w:hAnsi="Times New Roman" w:cs="Times New Roman"/>
                <w:kern w:val="0"/>
                <w:szCs w:val="21"/>
              </w:rPr>
            </w:pPr>
          </w:p>
        </w:tc>
        <w:tc>
          <w:tcPr>
            <w:tcW w:w="2886" w:type="pct"/>
            <w:vMerge/>
            <w:shd w:val="clear" w:color="auto" w:fill="auto"/>
            <w:vAlign w:val="center"/>
          </w:tcPr>
          <w:p w14:paraId="09BD7068" w14:textId="77777777" w:rsidR="00DD25B7" w:rsidRPr="00DD25B7" w:rsidRDefault="00DD25B7" w:rsidP="00DD25B7">
            <w:pPr>
              <w:adjustRightInd w:val="0"/>
              <w:jc w:val="center"/>
              <w:rPr>
                <w:rFonts w:ascii="Times New Roman" w:eastAsia="宋体" w:hAnsi="Times New Roman" w:cs="Times New Roman"/>
                <w:kern w:val="0"/>
                <w:szCs w:val="21"/>
              </w:rPr>
            </w:pPr>
          </w:p>
        </w:tc>
        <w:tc>
          <w:tcPr>
            <w:tcW w:w="890" w:type="pct"/>
            <w:shd w:val="clear" w:color="auto" w:fill="auto"/>
            <w:vAlign w:val="center"/>
          </w:tcPr>
          <w:p w14:paraId="438DFB48"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R</w:t>
            </w:r>
            <w:r w:rsidRPr="00DD25B7">
              <w:rPr>
                <w:rFonts w:ascii="Times New Roman" w:eastAsia="宋体" w:hAnsi="Times New Roman" w:cs="Times New Roman"/>
                <w:kern w:val="0"/>
                <w:szCs w:val="21"/>
                <w:vertAlign w:val="subscript"/>
              </w:rPr>
              <w:t>P1</w:t>
            </w:r>
            <w:r w:rsidRPr="00DD25B7">
              <w:rPr>
                <w:rFonts w:ascii="Times New Roman" w:eastAsia="宋体" w:hAnsi="Times New Roman" w:cs="Times New Roman"/>
                <w:kern w:val="0"/>
                <w:szCs w:val="21"/>
              </w:rPr>
              <w:t xml:space="preserve">≥0.7 </w:t>
            </w:r>
          </w:p>
          <w:p w14:paraId="38EDC728"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and R</w:t>
            </w:r>
            <w:r w:rsidRPr="00DD25B7">
              <w:rPr>
                <w:rFonts w:ascii="Times New Roman" w:eastAsia="宋体" w:hAnsi="Times New Roman" w:cs="Times New Roman"/>
                <w:kern w:val="0"/>
                <w:szCs w:val="21"/>
                <w:vertAlign w:val="subscript"/>
              </w:rPr>
              <w:t>P</w:t>
            </w:r>
            <w:r w:rsidRPr="00DD25B7">
              <w:rPr>
                <w:rFonts w:ascii="Times New Roman" w:eastAsia="宋体" w:hAnsi="Times New Roman" w:cs="Times New Roman"/>
                <w:kern w:val="0"/>
                <w:szCs w:val="21"/>
              </w:rPr>
              <w:t>＜</w:t>
            </w:r>
            <w:r w:rsidRPr="00DD25B7">
              <w:rPr>
                <w:rFonts w:ascii="Times New Roman" w:eastAsia="宋体" w:hAnsi="Times New Roman" w:cs="Times New Roman"/>
                <w:kern w:val="0"/>
                <w:szCs w:val="21"/>
              </w:rPr>
              <w:t>70%</w:t>
            </w:r>
          </w:p>
        </w:tc>
        <w:tc>
          <w:tcPr>
            <w:tcW w:w="524" w:type="pct"/>
            <w:shd w:val="clear" w:color="auto" w:fill="auto"/>
            <w:vAlign w:val="center"/>
          </w:tcPr>
          <w:p w14:paraId="14FE26BF"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7</w:t>
            </w:r>
          </w:p>
        </w:tc>
      </w:tr>
      <w:tr w:rsidR="00DD25B7" w:rsidRPr="00DD25B7" w14:paraId="01C34D43" w14:textId="77777777" w:rsidTr="00DD25B7">
        <w:trPr>
          <w:jc w:val="center"/>
        </w:trPr>
        <w:tc>
          <w:tcPr>
            <w:tcW w:w="700" w:type="pct"/>
            <w:vMerge/>
            <w:shd w:val="clear" w:color="auto" w:fill="auto"/>
            <w:vAlign w:val="center"/>
          </w:tcPr>
          <w:p w14:paraId="12BD128C" w14:textId="77777777" w:rsidR="00DD25B7" w:rsidRPr="00DD25B7" w:rsidRDefault="00DD25B7" w:rsidP="00DD25B7">
            <w:pPr>
              <w:adjustRightInd w:val="0"/>
              <w:jc w:val="center"/>
              <w:rPr>
                <w:rFonts w:ascii="Times New Roman" w:eastAsia="宋体" w:hAnsi="Times New Roman" w:cs="Times New Roman"/>
                <w:kern w:val="0"/>
                <w:szCs w:val="21"/>
              </w:rPr>
            </w:pPr>
          </w:p>
        </w:tc>
        <w:tc>
          <w:tcPr>
            <w:tcW w:w="2886" w:type="pct"/>
            <w:vMerge/>
            <w:shd w:val="clear" w:color="auto" w:fill="auto"/>
            <w:vAlign w:val="center"/>
          </w:tcPr>
          <w:p w14:paraId="7A7D3DBA" w14:textId="77777777" w:rsidR="00DD25B7" w:rsidRPr="00DD25B7" w:rsidRDefault="00DD25B7" w:rsidP="00DD25B7">
            <w:pPr>
              <w:adjustRightInd w:val="0"/>
              <w:jc w:val="center"/>
              <w:rPr>
                <w:rFonts w:ascii="Times New Roman" w:eastAsia="宋体" w:hAnsi="Times New Roman" w:cs="Times New Roman"/>
                <w:kern w:val="0"/>
                <w:szCs w:val="21"/>
              </w:rPr>
            </w:pPr>
          </w:p>
        </w:tc>
        <w:tc>
          <w:tcPr>
            <w:tcW w:w="890" w:type="pct"/>
            <w:shd w:val="clear" w:color="auto" w:fill="auto"/>
            <w:vAlign w:val="center"/>
          </w:tcPr>
          <w:p w14:paraId="31B6039B"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R</w:t>
            </w:r>
            <w:r w:rsidRPr="00DD25B7">
              <w:rPr>
                <w:rFonts w:ascii="Times New Roman" w:eastAsia="宋体" w:hAnsi="Times New Roman" w:cs="Times New Roman"/>
                <w:kern w:val="0"/>
                <w:szCs w:val="21"/>
                <w:vertAlign w:val="subscript"/>
              </w:rPr>
              <w:t>P1</w:t>
            </w:r>
            <w:r w:rsidRPr="00DD25B7">
              <w:rPr>
                <w:rFonts w:ascii="Times New Roman" w:eastAsia="宋体" w:hAnsi="Times New Roman" w:cs="Times New Roman"/>
                <w:kern w:val="0"/>
                <w:szCs w:val="21"/>
              </w:rPr>
              <w:t xml:space="preserve">≥1.0 </w:t>
            </w:r>
          </w:p>
          <w:p w14:paraId="2EB50EAD"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and R</w:t>
            </w:r>
            <w:r w:rsidRPr="00DD25B7">
              <w:rPr>
                <w:rFonts w:ascii="Times New Roman" w:eastAsia="宋体" w:hAnsi="Times New Roman" w:cs="Times New Roman"/>
                <w:kern w:val="0"/>
                <w:szCs w:val="21"/>
                <w:vertAlign w:val="subscript"/>
              </w:rPr>
              <w:t>P</w:t>
            </w:r>
            <w:r w:rsidRPr="00DD25B7">
              <w:rPr>
                <w:rFonts w:ascii="Times New Roman" w:eastAsia="宋体" w:hAnsi="Times New Roman" w:cs="Times New Roman"/>
                <w:kern w:val="0"/>
                <w:szCs w:val="21"/>
              </w:rPr>
              <w:t>＜</w:t>
            </w:r>
            <w:r w:rsidRPr="00DD25B7">
              <w:rPr>
                <w:rFonts w:ascii="Times New Roman" w:eastAsia="宋体" w:hAnsi="Times New Roman" w:cs="Times New Roman"/>
                <w:kern w:val="0"/>
                <w:szCs w:val="21"/>
              </w:rPr>
              <w:t>60%</w:t>
            </w:r>
          </w:p>
        </w:tc>
        <w:tc>
          <w:tcPr>
            <w:tcW w:w="524" w:type="pct"/>
            <w:shd w:val="clear" w:color="auto" w:fill="auto"/>
            <w:vAlign w:val="center"/>
          </w:tcPr>
          <w:p w14:paraId="7300D39E" w14:textId="77777777" w:rsidR="00DD25B7" w:rsidRPr="00DD25B7" w:rsidRDefault="00DD25B7" w:rsidP="00DD25B7">
            <w:pPr>
              <w:adjustRightIn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12</w:t>
            </w:r>
          </w:p>
        </w:tc>
      </w:tr>
    </w:tbl>
    <w:p w14:paraId="3C77B65E" w14:textId="5BEC8544"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24"/>
        </w:rPr>
      </w:pPr>
      <w:r w:rsidRPr="00DD25B7">
        <w:rPr>
          <w:rFonts w:ascii="Times New Roman" w:eastAsia="宋体" w:hAnsi="Times New Roman" w:cs="Times New Roman"/>
          <w:bCs/>
          <w:sz w:val="24"/>
          <w:szCs w:val="24"/>
        </w:rPr>
        <w:t xml:space="preserve">Adopt mechanical parking garage, underground parking garage or ground parking </w:t>
      </w:r>
      <w:r w:rsidRPr="00DD25B7">
        <w:rPr>
          <w:rFonts w:ascii="Times New Roman" w:eastAsia="宋体" w:hAnsi="Times New Roman" w:cs="Times New Roman" w:hint="eastAsia"/>
          <w:bCs/>
          <w:sz w:val="24"/>
          <w:szCs w:val="24"/>
        </w:rPr>
        <w:t>structure</w:t>
      </w:r>
      <w:r w:rsidRPr="00DD25B7">
        <w:rPr>
          <w:rFonts w:ascii="Times New Roman" w:eastAsia="宋体" w:hAnsi="Times New Roman" w:cs="Times New Roman"/>
          <w:bCs/>
          <w:sz w:val="24"/>
          <w:szCs w:val="24"/>
        </w:rPr>
        <w:t xml:space="preserve">, </w:t>
      </w:r>
      <w:proofErr w:type="gramStart"/>
      <w:r w:rsidRPr="00DD25B7">
        <w:rPr>
          <w:rFonts w:ascii="Times New Roman" w:eastAsia="宋体" w:hAnsi="Times New Roman" w:cs="Times New Roman"/>
          <w:bCs/>
          <w:sz w:val="24"/>
          <w:szCs w:val="24"/>
        </w:rPr>
        <w:t>etc. ,</w:t>
      </w:r>
      <w:proofErr w:type="gramEnd"/>
      <w:r w:rsidRPr="00DD25B7">
        <w:rPr>
          <w:rFonts w:ascii="Times New Roman" w:eastAsia="宋体" w:hAnsi="Times New Roman" w:cs="Times New Roman"/>
          <w:bCs/>
          <w:sz w:val="24"/>
          <w:szCs w:val="24"/>
        </w:rPr>
        <w:t xml:space="preserve"> which is scored according to the following </w:t>
      </w:r>
      <w:r>
        <w:rPr>
          <w:rFonts w:ascii="Times New Roman" w:eastAsia="宋体" w:hAnsi="Times New Roman" w:cs="Times New Roman"/>
          <w:bCs/>
          <w:sz w:val="24"/>
          <w:szCs w:val="24"/>
        </w:rPr>
        <w:t>criteria</w:t>
      </w:r>
      <w:r w:rsidRPr="00DD25B7">
        <w:rPr>
          <w:rFonts w:ascii="Times New Roman" w:eastAsia="宋体" w:hAnsi="Times New Roman" w:cs="Times New Roman"/>
          <w:bCs/>
          <w:sz w:val="24"/>
          <w:szCs w:val="24"/>
        </w:rPr>
        <w:t>, totally 8 points:</w:t>
      </w:r>
    </w:p>
    <w:p w14:paraId="579C0260"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1</w:t>
      </w:r>
      <w:r w:rsidRPr="00DD25B7">
        <w:rPr>
          <w:rFonts w:ascii="Times New Roman" w:eastAsia="宋体" w:hAnsi="Times New Roman" w:cs="Times New Roman"/>
          <w:sz w:val="24"/>
          <w:szCs w:val="24"/>
        </w:rPr>
        <w:t xml:space="preserve"> The ratio of the number of parking spaces in a residential building to the total number of residential sets is less than 10%, which is scored 8 points;</w:t>
      </w:r>
    </w:p>
    <w:p w14:paraId="1713FFA2"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2</w:t>
      </w:r>
      <w:r w:rsidRPr="00DD25B7">
        <w:rPr>
          <w:rFonts w:ascii="Times New Roman" w:eastAsia="宋体" w:hAnsi="Times New Roman" w:cs="Times New Roman"/>
          <w:sz w:val="24"/>
          <w:szCs w:val="24"/>
        </w:rPr>
        <w:t xml:space="preserve"> The ratio of the area of ground parking spaces to the total construction land area is less than 8%, which is scored 8 points.</w:t>
      </w:r>
    </w:p>
    <w:p w14:paraId="7542ACC2" w14:textId="77777777" w:rsidR="00DD25B7" w:rsidRPr="00DD25B7" w:rsidRDefault="00DD25B7" w:rsidP="00DD25B7">
      <w:pPr>
        <w:spacing w:beforeLines="50" w:before="156" w:afterLines="50" w:after="156" w:line="300" w:lineRule="auto"/>
        <w:jc w:val="center"/>
        <w:outlineLvl w:val="2"/>
        <w:rPr>
          <w:rFonts w:ascii="Times New Roman" w:eastAsia="宋体" w:hAnsi="Times New Roman" w:cs="Times New Roman"/>
          <w:b/>
          <w:bCs/>
          <w:sz w:val="24"/>
          <w:szCs w:val="24"/>
        </w:rPr>
      </w:pPr>
      <w:r w:rsidRPr="00DD25B7">
        <w:rPr>
          <w:rFonts w:ascii="Times New Roman" w:eastAsia="宋体" w:hAnsi="Times New Roman" w:cs="Times New Roman"/>
          <w:b/>
          <w:bCs/>
          <w:sz w:val="24"/>
          <w:szCs w:val="32"/>
        </w:rPr>
        <w:lastRenderedPageBreak/>
        <w:t>Ⅱ Energy Saving and Energy Resources Utilization</w:t>
      </w:r>
    </w:p>
    <w:p w14:paraId="19EA968D" w14:textId="1BC17ADD"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24"/>
        </w:rPr>
      </w:pPr>
      <w:r w:rsidRPr="00DD25B7">
        <w:rPr>
          <w:rFonts w:ascii="Times New Roman" w:eastAsia="宋体" w:hAnsi="Times New Roman" w:cs="Times New Roman"/>
          <w:bCs/>
          <w:sz w:val="24"/>
          <w:szCs w:val="24"/>
        </w:rPr>
        <w:t>Optimize the thermal performance of building envelope, which is scored according to the following criteria, totally 8 points:</w:t>
      </w:r>
    </w:p>
    <w:p w14:paraId="579E4D4D"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1</w:t>
      </w:r>
      <w:r w:rsidRPr="00DD25B7">
        <w:rPr>
          <w:rFonts w:ascii="Times New Roman" w:eastAsia="宋体" w:hAnsi="Times New Roman" w:cs="Times New Roman"/>
          <w:sz w:val="24"/>
          <w:szCs w:val="24"/>
        </w:rPr>
        <w:t xml:space="preserve"> The thermal performance of the envelope is improved up to 5% than that stipulated in the current relevant standards of the nation for building energy efficiency design, which is scored 4 points; it is improved up to 10</w:t>
      </w:r>
      <w:r w:rsidRPr="00DD25B7">
        <w:rPr>
          <w:rFonts w:ascii="Times New Roman" w:eastAsia="宋体" w:hAnsi="Times New Roman" w:cs="Times New Roman" w:hint="eastAsia"/>
          <w:sz w:val="24"/>
          <w:szCs w:val="24"/>
        </w:rPr>
        <w:t>％</w:t>
      </w:r>
      <w:r w:rsidRPr="00DD25B7">
        <w:rPr>
          <w:rFonts w:ascii="Times New Roman" w:eastAsia="宋体" w:hAnsi="Times New Roman" w:cs="Times New Roman"/>
          <w:sz w:val="24"/>
          <w:szCs w:val="24"/>
        </w:rPr>
        <w:t>, which is scored 8 points;</w:t>
      </w:r>
    </w:p>
    <w:p w14:paraId="6F087802" w14:textId="711EEB7B"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2</w:t>
      </w:r>
      <w:r w:rsidRPr="00DD25B7">
        <w:rPr>
          <w:rFonts w:ascii="Times New Roman" w:eastAsia="宋体" w:hAnsi="Times New Roman" w:cs="Times New Roman"/>
          <w:sz w:val="24"/>
          <w:szCs w:val="24"/>
        </w:rPr>
        <w:t xml:space="preserve"> The annual calculated load for building heating and air conditioning is reduced up to 5%, which is scored 4 points; it is reduced up to 10%, which is s</w:t>
      </w:r>
      <w:r>
        <w:rPr>
          <w:rFonts w:ascii="Times New Roman" w:eastAsia="宋体" w:hAnsi="Times New Roman" w:cs="Times New Roman"/>
          <w:sz w:val="24"/>
          <w:szCs w:val="24"/>
        </w:rPr>
        <w:t>c</w:t>
      </w:r>
      <w:r w:rsidRPr="00DD25B7">
        <w:rPr>
          <w:rFonts w:ascii="Times New Roman" w:eastAsia="宋体" w:hAnsi="Times New Roman" w:cs="Times New Roman"/>
          <w:sz w:val="24"/>
          <w:szCs w:val="24"/>
        </w:rPr>
        <w:t>ored 8 points.</w:t>
      </w:r>
    </w:p>
    <w:p w14:paraId="32F0DA4A" w14:textId="68933F1C"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sz w:val="24"/>
          <w:szCs w:val="24"/>
        </w:rPr>
      </w:pPr>
      <w:r w:rsidRPr="00DD25B7">
        <w:rPr>
          <w:rFonts w:ascii="Times New Roman" w:eastAsia="宋体" w:hAnsi="Times New Roman" w:cs="Times New Roman"/>
          <w:sz w:val="24"/>
          <w:szCs w:val="24"/>
        </w:rPr>
        <w:t xml:space="preserve">Take </w:t>
      </w:r>
      <w:r w:rsidRPr="002D288F">
        <w:rPr>
          <w:rFonts w:ascii="Times New Roman" w:eastAsia="宋体" w:hAnsi="Times New Roman" w:cs="Times New Roman"/>
          <w:bCs/>
          <w:sz w:val="24"/>
          <w:szCs w:val="24"/>
        </w:rPr>
        <w:t>measures</w:t>
      </w:r>
      <w:r w:rsidRPr="00DD25B7">
        <w:rPr>
          <w:rFonts w:ascii="Times New Roman" w:eastAsia="宋体" w:hAnsi="Times New Roman" w:cs="Times New Roman"/>
          <w:sz w:val="24"/>
          <w:szCs w:val="24"/>
        </w:rPr>
        <w:t xml:space="preserve"> to reduce the energy consumption of air-conditioning system under partial load and partial space application. Integrated part load value (IPLV) and system coefficient of refrigeration performance (SCOP) meet the current energy saving standards of the building’s location, </w:t>
      </w:r>
      <w:r w:rsidRPr="00DD25B7">
        <w:rPr>
          <w:rFonts w:ascii="Times New Roman" w:eastAsia="宋体" w:hAnsi="Times New Roman" w:cs="Times New Roman" w:hint="eastAsia"/>
          <w:sz w:val="24"/>
          <w:szCs w:val="24"/>
        </w:rPr>
        <w:t>wh</w:t>
      </w:r>
      <w:r w:rsidRPr="00DD25B7">
        <w:rPr>
          <w:rFonts w:ascii="Times New Roman" w:eastAsia="宋体" w:hAnsi="Times New Roman" w:cs="Times New Roman"/>
          <w:sz w:val="24"/>
          <w:szCs w:val="24"/>
        </w:rPr>
        <w:t>ich is scored 5 points.</w:t>
      </w:r>
    </w:p>
    <w:p w14:paraId="5CF32292" w14:textId="73E8F24E"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sz w:val="24"/>
          <w:szCs w:val="24"/>
        </w:rPr>
      </w:pPr>
      <w:r w:rsidRPr="00DD25B7">
        <w:rPr>
          <w:rFonts w:ascii="Times New Roman" w:eastAsia="宋体" w:hAnsi="Times New Roman" w:cs="Times New Roman"/>
          <w:sz w:val="24"/>
          <w:szCs w:val="24"/>
        </w:rPr>
        <w:t xml:space="preserve">The </w:t>
      </w:r>
      <w:r w:rsidRPr="002D288F">
        <w:rPr>
          <w:rFonts w:ascii="Times New Roman" w:eastAsia="宋体" w:hAnsi="Times New Roman" w:cs="Times New Roman"/>
          <w:bCs/>
          <w:sz w:val="24"/>
          <w:szCs w:val="24"/>
        </w:rPr>
        <w:t>energy</w:t>
      </w:r>
      <w:r w:rsidRPr="00DD25B7">
        <w:rPr>
          <w:rFonts w:ascii="Times New Roman" w:eastAsia="宋体" w:hAnsi="Times New Roman" w:cs="Times New Roman"/>
          <w:sz w:val="24"/>
          <w:szCs w:val="24"/>
        </w:rPr>
        <w:t xml:space="preserve"> efficiency of both cold and heat source unit of the space heating and air conditioning system is superior to the requirements stipulated in the relevant current national energy saving standards of the building</w:t>
      </w:r>
      <w:r w:rsidRPr="00DD25B7">
        <w:rPr>
          <w:rFonts w:ascii="Times New Roman" w:eastAsia="宋体" w:hAnsi="Times New Roman" w:cs="Times New Roman" w:hint="eastAsia"/>
          <w:sz w:val="24"/>
          <w:szCs w:val="24"/>
        </w:rPr>
        <w:t>.</w:t>
      </w:r>
      <w:r w:rsidRPr="00DD25B7">
        <w:rPr>
          <w:rFonts w:ascii="Times New Roman" w:eastAsia="宋体" w:hAnsi="Times New Roman" w:cs="Times New Roman"/>
          <w:sz w:val="24"/>
          <w:szCs w:val="24"/>
        </w:rPr>
        <w:t xml:space="preserve"> The energy efficiency index of cold and heat source is improved up to 5%, which is scored 4 points; it is improved up to 10%, which is scored 8 points. If there are no national requirements, give scores according to the criteria specified in Table 7.2.6-1.</w:t>
      </w:r>
    </w:p>
    <w:p w14:paraId="76822522" w14:textId="77777777" w:rsidR="00DD25B7" w:rsidRPr="00DD25B7" w:rsidRDefault="00DD25B7" w:rsidP="00DD25B7">
      <w:pPr>
        <w:adjustRightInd w:val="0"/>
        <w:snapToGrid w:val="0"/>
        <w:spacing w:line="300" w:lineRule="auto"/>
        <w:ind w:firstLine="480"/>
        <w:jc w:val="center"/>
        <w:rPr>
          <w:rFonts w:ascii="Times New Roman" w:eastAsia="宋体" w:hAnsi="Times New Roman" w:cs="Times New Roman"/>
          <w:szCs w:val="21"/>
        </w:rPr>
      </w:pPr>
      <w:r w:rsidRPr="00DD25B7">
        <w:rPr>
          <w:rFonts w:ascii="Times New Roman" w:eastAsia="宋体" w:hAnsi="Times New Roman" w:cs="Times New Roman"/>
          <w:szCs w:val="21"/>
        </w:rPr>
        <w:t>Table 7.2.6</w:t>
      </w:r>
      <w:r w:rsidRPr="00DD25B7">
        <w:rPr>
          <w:rFonts w:ascii="Times New Roman" w:eastAsia="宋体" w:hAnsi="Times New Roman" w:cs="Times New Roman" w:hint="eastAsia"/>
          <w:szCs w:val="21"/>
        </w:rPr>
        <w:t>-</w:t>
      </w:r>
      <w:r w:rsidRPr="00DD25B7">
        <w:rPr>
          <w:rFonts w:ascii="Times New Roman" w:eastAsia="宋体" w:hAnsi="Times New Roman" w:cs="Times New Roman"/>
          <w:szCs w:val="21"/>
        </w:rPr>
        <w:t xml:space="preserve">1 </w:t>
      </w:r>
      <w:r w:rsidRPr="00DD25B7">
        <w:rPr>
          <w:rFonts w:ascii="Times New Roman" w:eastAsia="宋体" w:hAnsi="Times New Roman" w:cs="Times New Roman"/>
          <w:iCs/>
          <w:szCs w:val="21"/>
        </w:rPr>
        <w:t>Scoring criteria for increasing degree of energy efficiency indexes of cold and heat source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93"/>
        <w:gridCol w:w="2817"/>
        <w:gridCol w:w="1210"/>
        <w:gridCol w:w="1221"/>
      </w:tblGrid>
      <w:tr w:rsidR="00DD25B7" w:rsidRPr="00DD25B7" w14:paraId="682DBA38" w14:textId="77777777" w:rsidTr="00DD25B7">
        <w:tc>
          <w:tcPr>
            <w:tcW w:w="3048" w:type="dxa"/>
            <w:gridSpan w:val="2"/>
            <w:shd w:val="clear" w:color="auto" w:fill="auto"/>
            <w:vAlign w:val="center"/>
          </w:tcPr>
          <w:p w14:paraId="79D79158"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U</w:t>
            </w:r>
            <w:r w:rsidRPr="00DD25B7">
              <w:rPr>
                <w:rFonts w:ascii="Times New Roman" w:eastAsia="宋体" w:hAnsi="Times New Roman" w:cs="Times New Roman"/>
                <w:kern w:val="0"/>
                <w:szCs w:val="21"/>
              </w:rPr>
              <w:t>nit type</w:t>
            </w:r>
          </w:p>
        </w:tc>
        <w:tc>
          <w:tcPr>
            <w:tcW w:w="2817" w:type="dxa"/>
            <w:shd w:val="clear" w:color="auto" w:fill="auto"/>
            <w:vAlign w:val="center"/>
          </w:tcPr>
          <w:p w14:paraId="5DEFD0E2"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E</w:t>
            </w:r>
            <w:r w:rsidRPr="00DD25B7">
              <w:rPr>
                <w:rFonts w:ascii="Times New Roman" w:eastAsia="宋体" w:hAnsi="Times New Roman" w:cs="Times New Roman"/>
                <w:kern w:val="0"/>
                <w:szCs w:val="21"/>
              </w:rPr>
              <w:t>nergy efficiency index</w:t>
            </w:r>
          </w:p>
        </w:tc>
        <w:tc>
          <w:tcPr>
            <w:tcW w:w="2431" w:type="dxa"/>
            <w:gridSpan w:val="2"/>
            <w:shd w:val="clear" w:color="auto" w:fill="auto"/>
            <w:vAlign w:val="center"/>
          </w:tcPr>
          <w:p w14:paraId="542D47F1"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S</w:t>
            </w:r>
            <w:r w:rsidRPr="00DD25B7">
              <w:rPr>
                <w:rFonts w:ascii="Times New Roman" w:eastAsia="宋体" w:hAnsi="Times New Roman" w:cs="Times New Roman"/>
                <w:kern w:val="0"/>
                <w:szCs w:val="21"/>
              </w:rPr>
              <w:t>core requirements</w:t>
            </w:r>
          </w:p>
        </w:tc>
      </w:tr>
      <w:tr w:rsidR="00DD25B7" w:rsidRPr="00DD25B7" w14:paraId="1AEABEA7" w14:textId="77777777" w:rsidTr="00DD25B7">
        <w:tc>
          <w:tcPr>
            <w:tcW w:w="3048" w:type="dxa"/>
            <w:gridSpan w:val="2"/>
            <w:shd w:val="clear" w:color="auto" w:fill="auto"/>
            <w:vAlign w:val="center"/>
          </w:tcPr>
          <w:p w14:paraId="3D4DF619"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V</w:t>
            </w:r>
            <w:r w:rsidRPr="00DD25B7">
              <w:rPr>
                <w:rFonts w:ascii="Times New Roman" w:eastAsia="宋体" w:hAnsi="Times New Roman" w:cs="Times New Roman"/>
                <w:kern w:val="0"/>
                <w:szCs w:val="21"/>
              </w:rPr>
              <w:t>apor compression cycle water chiller (heat pump) unit driven by motor</w:t>
            </w:r>
          </w:p>
        </w:tc>
        <w:tc>
          <w:tcPr>
            <w:tcW w:w="2817" w:type="dxa"/>
            <w:shd w:val="clear" w:color="auto" w:fill="auto"/>
            <w:vAlign w:val="center"/>
          </w:tcPr>
          <w:p w14:paraId="72E6EB4E"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 xml:space="preserve">Coefficient of performance </w:t>
            </w:r>
            <w:r w:rsidRPr="00DD25B7">
              <w:rPr>
                <w:rFonts w:ascii="Times New Roman" w:eastAsia="宋体" w:hAnsi="Times New Roman" w:cs="Times New Roman" w:hint="eastAsia"/>
                <w:kern w:val="0"/>
                <w:szCs w:val="21"/>
              </w:rPr>
              <w:t>(</w:t>
            </w:r>
            <w:r w:rsidRPr="00DD25B7">
              <w:rPr>
                <w:rFonts w:ascii="Times New Roman" w:eastAsia="宋体" w:hAnsi="Times New Roman" w:cs="Times New Roman"/>
                <w:kern w:val="0"/>
                <w:szCs w:val="21"/>
              </w:rPr>
              <w:t>COP) for cooling</w:t>
            </w:r>
          </w:p>
        </w:tc>
        <w:tc>
          <w:tcPr>
            <w:tcW w:w="1210" w:type="dxa"/>
            <w:shd w:val="clear" w:color="auto" w:fill="auto"/>
            <w:vAlign w:val="center"/>
          </w:tcPr>
          <w:p w14:paraId="1FDE0174"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6%</w:t>
            </w:r>
          </w:p>
        </w:tc>
        <w:tc>
          <w:tcPr>
            <w:tcW w:w="1221" w:type="dxa"/>
            <w:shd w:val="clear" w:color="auto" w:fill="auto"/>
            <w:vAlign w:val="center"/>
          </w:tcPr>
          <w:p w14:paraId="22EA8B32"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12%</w:t>
            </w:r>
          </w:p>
        </w:tc>
      </w:tr>
      <w:tr w:rsidR="00DD25B7" w:rsidRPr="00DD25B7" w14:paraId="3884CC57" w14:textId="77777777" w:rsidTr="00DD25B7">
        <w:tc>
          <w:tcPr>
            <w:tcW w:w="3048" w:type="dxa"/>
            <w:gridSpan w:val="2"/>
            <w:shd w:val="clear" w:color="auto" w:fill="auto"/>
            <w:vAlign w:val="center"/>
          </w:tcPr>
          <w:p w14:paraId="3AA0DD11"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L</w:t>
            </w:r>
            <w:r w:rsidRPr="00DD25B7">
              <w:rPr>
                <w:rFonts w:ascii="Times New Roman" w:eastAsia="宋体" w:hAnsi="Times New Roman" w:cs="Times New Roman"/>
                <w:kern w:val="0"/>
                <w:szCs w:val="21"/>
              </w:rPr>
              <w:t>i Br absorption cold(warm) water unit</w:t>
            </w:r>
          </w:p>
        </w:tc>
        <w:tc>
          <w:tcPr>
            <w:tcW w:w="2817" w:type="dxa"/>
            <w:shd w:val="clear" w:color="auto" w:fill="auto"/>
            <w:vAlign w:val="center"/>
          </w:tcPr>
          <w:p w14:paraId="484DAB31"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 xml:space="preserve">Coefficient of performance </w:t>
            </w:r>
            <w:r w:rsidRPr="00DD25B7">
              <w:rPr>
                <w:rFonts w:ascii="Times New Roman" w:eastAsia="宋体" w:hAnsi="Times New Roman" w:cs="Times New Roman" w:hint="eastAsia"/>
                <w:kern w:val="0"/>
                <w:szCs w:val="21"/>
              </w:rPr>
              <w:t>(</w:t>
            </w:r>
            <w:r w:rsidRPr="00DD25B7">
              <w:rPr>
                <w:rFonts w:ascii="Times New Roman" w:eastAsia="宋体" w:hAnsi="Times New Roman" w:cs="Times New Roman"/>
                <w:kern w:val="0"/>
                <w:szCs w:val="21"/>
              </w:rPr>
              <w:t>COP) for cooling and heating</w:t>
            </w:r>
          </w:p>
        </w:tc>
        <w:tc>
          <w:tcPr>
            <w:tcW w:w="1210" w:type="dxa"/>
            <w:shd w:val="clear" w:color="auto" w:fill="auto"/>
            <w:vAlign w:val="center"/>
          </w:tcPr>
          <w:p w14:paraId="66AD64B8"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6%</w:t>
            </w:r>
          </w:p>
        </w:tc>
        <w:tc>
          <w:tcPr>
            <w:tcW w:w="1221" w:type="dxa"/>
            <w:shd w:val="clear" w:color="auto" w:fill="auto"/>
            <w:vAlign w:val="center"/>
          </w:tcPr>
          <w:p w14:paraId="24FDD298"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12%</w:t>
            </w:r>
          </w:p>
        </w:tc>
      </w:tr>
      <w:tr w:rsidR="00DD25B7" w:rsidRPr="00DD25B7" w14:paraId="6C736E53" w14:textId="77777777" w:rsidTr="00DD25B7">
        <w:tc>
          <w:tcPr>
            <w:tcW w:w="3048" w:type="dxa"/>
            <w:gridSpan w:val="2"/>
            <w:shd w:val="clear" w:color="auto" w:fill="auto"/>
            <w:vAlign w:val="center"/>
          </w:tcPr>
          <w:p w14:paraId="599FE525"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Unitary air conditioner, duct and roof-type air conditioning units</w:t>
            </w:r>
          </w:p>
        </w:tc>
        <w:tc>
          <w:tcPr>
            <w:tcW w:w="2817" w:type="dxa"/>
            <w:shd w:val="clear" w:color="auto" w:fill="auto"/>
            <w:vAlign w:val="center"/>
          </w:tcPr>
          <w:p w14:paraId="6626977A"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E</w:t>
            </w:r>
            <w:r w:rsidRPr="00DD25B7">
              <w:rPr>
                <w:rFonts w:ascii="Times New Roman" w:eastAsia="宋体" w:hAnsi="Times New Roman" w:cs="Times New Roman"/>
                <w:kern w:val="0"/>
                <w:szCs w:val="21"/>
              </w:rPr>
              <w:t xml:space="preserve">nergy efficiency </w:t>
            </w:r>
            <w:proofErr w:type="gramStart"/>
            <w:r w:rsidRPr="00DD25B7">
              <w:rPr>
                <w:rFonts w:ascii="Times New Roman" w:eastAsia="宋体" w:hAnsi="Times New Roman" w:cs="Times New Roman"/>
                <w:kern w:val="0"/>
                <w:szCs w:val="21"/>
              </w:rPr>
              <w:t>ratio(</w:t>
            </w:r>
            <w:proofErr w:type="gramEnd"/>
            <w:r w:rsidRPr="00DD25B7">
              <w:rPr>
                <w:rFonts w:ascii="Times New Roman" w:eastAsia="宋体" w:hAnsi="Times New Roman" w:cs="Times New Roman"/>
                <w:kern w:val="0"/>
                <w:szCs w:val="21"/>
              </w:rPr>
              <w:t>EER)</w:t>
            </w:r>
          </w:p>
        </w:tc>
        <w:tc>
          <w:tcPr>
            <w:tcW w:w="1210" w:type="dxa"/>
            <w:shd w:val="clear" w:color="auto" w:fill="auto"/>
            <w:vAlign w:val="center"/>
          </w:tcPr>
          <w:p w14:paraId="718E17C2"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6%</w:t>
            </w:r>
          </w:p>
        </w:tc>
        <w:tc>
          <w:tcPr>
            <w:tcW w:w="1221" w:type="dxa"/>
            <w:shd w:val="clear" w:color="auto" w:fill="auto"/>
            <w:vAlign w:val="center"/>
          </w:tcPr>
          <w:p w14:paraId="733251A7"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12%</w:t>
            </w:r>
          </w:p>
        </w:tc>
      </w:tr>
      <w:tr w:rsidR="00DD25B7" w:rsidRPr="00DD25B7" w14:paraId="0A45CEF4" w14:textId="77777777" w:rsidTr="00DD25B7">
        <w:tc>
          <w:tcPr>
            <w:tcW w:w="3048" w:type="dxa"/>
            <w:gridSpan w:val="2"/>
            <w:shd w:val="clear" w:color="auto" w:fill="auto"/>
            <w:vAlign w:val="center"/>
          </w:tcPr>
          <w:p w14:paraId="235C4D55"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Multi-connected air-conditioning (heat pump) unit</w:t>
            </w:r>
          </w:p>
        </w:tc>
        <w:tc>
          <w:tcPr>
            <w:tcW w:w="2817" w:type="dxa"/>
            <w:shd w:val="clear" w:color="auto" w:fill="auto"/>
            <w:vAlign w:val="center"/>
          </w:tcPr>
          <w:p w14:paraId="270F6E01"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Integrated part load value [IPLV</w:t>
            </w:r>
            <w:r w:rsidRPr="00DD25B7">
              <w:rPr>
                <w:rFonts w:ascii="Times New Roman" w:eastAsia="宋体" w:hAnsi="Times New Roman" w:cs="Times New Roman" w:hint="eastAsia"/>
                <w:kern w:val="0"/>
                <w:szCs w:val="21"/>
              </w:rPr>
              <w:t>（</w:t>
            </w:r>
            <w:r w:rsidRPr="00DD25B7">
              <w:rPr>
                <w:rFonts w:ascii="Times New Roman" w:eastAsia="宋体" w:hAnsi="Times New Roman" w:cs="Times New Roman" w:hint="eastAsia"/>
                <w:kern w:val="0"/>
                <w:szCs w:val="21"/>
              </w:rPr>
              <w:t>C</w:t>
            </w:r>
            <w:r w:rsidRPr="00DD25B7">
              <w:rPr>
                <w:rFonts w:ascii="Times New Roman" w:eastAsia="宋体" w:hAnsi="Times New Roman" w:cs="Times New Roman" w:hint="eastAsia"/>
                <w:kern w:val="0"/>
                <w:szCs w:val="21"/>
              </w:rPr>
              <w:t>）</w:t>
            </w:r>
            <w:r w:rsidRPr="00DD25B7">
              <w:rPr>
                <w:rFonts w:ascii="Times New Roman" w:eastAsia="宋体" w:hAnsi="Times New Roman" w:cs="Times New Roman"/>
                <w:kern w:val="0"/>
                <w:szCs w:val="21"/>
              </w:rPr>
              <w:t>]</w:t>
            </w:r>
          </w:p>
        </w:tc>
        <w:tc>
          <w:tcPr>
            <w:tcW w:w="1210" w:type="dxa"/>
            <w:shd w:val="clear" w:color="auto" w:fill="auto"/>
            <w:vAlign w:val="center"/>
          </w:tcPr>
          <w:p w14:paraId="15FBD1B7"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8%</w:t>
            </w:r>
          </w:p>
        </w:tc>
        <w:tc>
          <w:tcPr>
            <w:tcW w:w="1221" w:type="dxa"/>
            <w:shd w:val="clear" w:color="auto" w:fill="auto"/>
            <w:vAlign w:val="center"/>
          </w:tcPr>
          <w:p w14:paraId="78A9198B"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16%</w:t>
            </w:r>
          </w:p>
        </w:tc>
      </w:tr>
      <w:tr w:rsidR="00DD25B7" w:rsidRPr="00DD25B7" w14:paraId="7563D965" w14:textId="77777777" w:rsidTr="00DD25B7">
        <w:tc>
          <w:tcPr>
            <w:tcW w:w="1555" w:type="dxa"/>
            <w:vMerge w:val="restart"/>
            <w:shd w:val="clear" w:color="auto" w:fill="auto"/>
            <w:vAlign w:val="center"/>
          </w:tcPr>
          <w:p w14:paraId="33211805"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B</w:t>
            </w:r>
            <w:r w:rsidRPr="00DD25B7">
              <w:rPr>
                <w:rFonts w:ascii="Times New Roman" w:eastAsia="宋体" w:hAnsi="Times New Roman" w:cs="Times New Roman"/>
                <w:kern w:val="0"/>
                <w:szCs w:val="21"/>
              </w:rPr>
              <w:t>oiler</w:t>
            </w:r>
          </w:p>
        </w:tc>
        <w:tc>
          <w:tcPr>
            <w:tcW w:w="1493" w:type="dxa"/>
            <w:shd w:val="clear" w:color="auto" w:fill="auto"/>
            <w:vAlign w:val="center"/>
          </w:tcPr>
          <w:p w14:paraId="17A34632"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F</w:t>
            </w:r>
            <w:r w:rsidRPr="00DD25B7">
              <w:rPr>
                <w:rFonts w:ascii="Times New Roman" w:eastAsia="宋体" w:hAnsi="Times New Roman" w:cs="Times New Roman"/>
                <w:kern w:val="0"/>
                <w:szCs w:val="21"/>
              </w:rPr>
              <w:t>uel</w:t>
            </w:r>
          </w:p>
        </w:tc>
        <w:tc>
          <w:tcPr>
            <w:tcW w:w="2817" w:type="dxa"/>
            <w:shd w:val="clear" w:color="auto" w:fill="auto"/>
            <w:vAlign w:val="center"/>
          </w:tcPr>
          <w:p w14:paraId="6DC89F7D"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T</w:t>
            </w:r>
            <w:r w:rsidRPr="00DD25B7">
              <w:rPr>
                <w:rFonts w:ascii="Times New Roman" w:eastAsia="宋体" w:hAnsi="Times New Roman" w:cs="Times New Roman"/>
                <w:kern w:val="0"/>
                <w:szCs w:val="21"/>
              </w:rPr>
              <w:t>hermal efficiency</w:t>
            </w:r>
            <w:r w:rsidRPr="00DD25B7">
              <w:rPr>
                <w:rFonts w:ascii="Times New Roman" w:eastAsia="宋体" w:hAnsi="Times New Roman" w:cs="Times New Roman" w:hint="eastAsia"/>
                <w:kern w:val="0"/>
                <w:szCs w:val="21"/>
              </w:rPr>
              <w:t>(</w:t>
            </w:r>
            <w:r w:rsidRPr="00DD25B7">
              <w:rPr>
                <w:rFonts w:ascii="Times New Roman" w:eastAsia="宋体" w:hAnsi="Times New Roman" w:cs="Times New Roman"/>
                <w:i/>
                <w:iCs/>
                <w:kern w:val="0"/>
                <w:szCs w:val="21"/>
              </w:rPr>
              <w:t>η</w:t>
            </w:r>
            <w:r w:rsidRPr="00DD25B7">
              <w:rPr>
                <w:rFonts w:ascii="Times New Roman" w:eastAsia="宋体" w:hAnsi="Times New Roman" w:cs="Times New Roman" w:hint="eastAsia"/>
                <w:kern w:val="0"/>
                <w:szCs w:val="21"/>
              </w:rPr>
              <w:t>)</w:t>
            </w:r>
          </w:p>
        </w:tc>
        <w:tc>
          <w:tcPr>
            <w:tcW w:w="1210" w:type="dxa"/>
            <w:shd w:val="clear" w:color="auto" w:fill="auto"/>
            <w:vAlign w:val="center"/>
          </w:tcPr>
          <w:p w14:paraId="449B6882"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10%</w:t>
            </w:r>
          </w:p>
        </w:tc>
        <w:tc>
          <w:tcPr>
            <w:tcW w:w="1221" w:type="dxa"/>
            <w:shd w:val="clear" w:color="auto" w:fill="auto"/>
            <w:vAlign w:val="center"/>
          </w:tcPr>
          <w:p w14:paraId="190524DC"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20%</w:t>
            </w:r>
          </w:p>
        </w:tc>
      </w:tr>
      <w:tr w:rsidR="00DD25B7" w:rsidRPr="00DD25B7" w14:paraId="41D2E62C" w14:textId="77777777" w:rsidTr="00DD25B7">
        <w:tc>
          <w:tcPr>
            <w:tcW w:w="1555" w:type="dxa"/>
            <w:vMerge/>
            <w:shd w:val="clear" w:color="auto" w:fill="auto"/>
            <w:vAlign w:val="center"/>
          </w:tcPr>
          <w:p w14:paraId="1297F0DB" w14:textId="77777777" w:rsidR="00DD25B7" w:rsidRPr="00DD25B7" w:rsidRDefault="00DD25B7" w:rsidP="00DD25B7">
            <w:pPr>
              <w:adjustRightInd w:val="0"/>
              <w:snapToGrid w:val="0"/>
              <w:jc w:val="center"/>
              <w:rPr>
                <w:rFonts w:ascii="Times New Roman" w:eastAsia="宋体" w:hAnsi="Times New Roman" w:cs="Times New Roman"/>
                <w:kern w:val="0"/>
                <w:szCs w:val="21"/>
              </w:rPr>
            </w:pPr>
          </w:p>
        </w:tc>
        <w:tc>
          <w:tcPr>
            <w:tcW w:w="1493" w:type="dxa"/>
            <w:shd w:val="clear" w:color="auto" w:fill="auto"/>
            <w:vAlign w:val="center"/>
          </w:tcPr>
          <w:p w14:paraId="69FFAA18"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O</w:t>
            </w:r>
            <w:r w:rsidRPr="00DD25B7">
              <w:rPr>
                <w:rFonts w:ascii="Times New Roman" w:eastAsia="宋体" w:hAnsi="Times New Roman" w:cs="Times New Roman"/>
                <w:kern w:val="0"/>
                <w:szCs w:val="21"/>
              </w:rPr>
              <w:t>il and gas</w:t>
            </w:r>
          </w:p>
        </w:tc>
        <w:tc>
          <w:tcPr>
            <w:tcW w:w="2817" w:type="dxa"/>
            <w:shd w:val="clear" w:color="auto" w:fill="auto"/>
            <w:vAlign w:val="center"/>
          </w:tcPr>
          <w:p w14:paraId="102D3ED4"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T</w:t>
            </w:r>
            <w:r w:rsidRPr="00DD25B7">
              <w:rPr>
                <w:rFonts w:ascii="Times New Roman" w:eastAsia="宋体" w:hAnsi="Times New Roman" w:cs="Times New Roman"/>
                <w:kern w:val="0"/>
                <w:szCs w:val="21"/>
              </w:rPr>
              <w:t>hermal efficiency</w:t>
            </w:r>
            <w:r w:rsidRPr="00DD25B7">
              <w:rPr>
                <w:rFonts w:ascii="Times New Roman" w:eastAsia="宋体" w:hAnsi="Times New Roman" w:cs="Times New Roman" w:hint="eastAsia"/>
                <w:kern w:val="0"/>
                <w:szCs w:val="21"/>
              </w:rPr>
              <w:t>(</w:t>
            </w:r>
            <w:r w:rsidRPr="00DD25B7">
              <w:rPr>
                <w:rFonts w:ascii="Times New Roman" w:eastAsia="宋体" w:hAnsi="Times New Roman" w:cs="Times New Roman"/>
                <w:i/>
                <w:iCs/>
                <w:kern w:val="0"/>
                <w:szCs w:val="21"/>
              </w:rPr>
              <w:t>η</w:t>
            </w:r>
            <w:r w:rsidRPr="00DD25B7">
              <w:rPr>
                <w:rFonts w:ascii="Times New Roman" w:eastAsia="宋体" w:hAnsi="Times New Roman" w:cs="Times New Roman" w:hint="eastAsia"/>
                <w:kern w:val="0"/>
                <w:szCs w:val="21"/>
              </w:rPr>
              <w:t>)</w:t>
            </w:r>
          </w:p>
        </w:tc>
        <w:tc>
          <w:tcPr>
            <w:tcW w:w="1210" w:type="dxa"/>
            <w:shd w:val="clear" w:color="auto" w:fill="auto"/>
            <w:vAlign w:val="center"/>
          </w:tcPr>
          <w:p w14:paraId="32CFF1E8"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10%</w:t>
            </w:r>
          </w:p>
        </w:tc>
        <w:tc>
          <w:tcPr>
            <w:tcW w:w="1221" w:type="dxa"/>
            <w:shd w:val="clear" w:color="auto" w:fill="auto"/>
            <w:vAlign w:val="center"/>
          </w:tcPr>
          <w:p w14:paraId="6E800F2B"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20%</w:t>
            </w:r>
          </w:p>
        </w:tc>
      </w:tr>
      <w:tr w:rsidR="00DD25B7" w:rsidRPr="00DD25B7" w14:paraId="65E04C07" w14:textId="77777777" w:rsidTr="00DD25B7">
        <w:tc>
          <w:tcPr>
            <w:tcW w:w="3048" w:type="dxa"/>
            <w:gridSpan w:val="2"/>
            <w:shd w:val="clear" w:color="auto" w:fill="auto"/>
            <w:vAlign w:val="center"/>
          </w:tcPr>
          <w:p w14:paraId="52D50212"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R</w:t>
            </w:r>
            <w:r w:rsidRPr="00DD25B7">
              <w:rPr>
                <w:rFonts w:ascii="Times New Roman" w:eastAsia="宋体" w:hAnsi="Times New Roman" w:cs="Times New Roman"/>
                <w:kern w:val="0"/>
                <w:szCs w:val="21"/>
              </w:rPr>
              <w:t>oom air conditioner</w:t>
            </w:r>
          </w:p>
        </w:tc>
        <w:tc>
          <w:tcPr>
            <w:tcW w:w="2817" w:type="dxa"/>
            <w:shd w:val="clear" w:color="auto" w:fill="auto"/>
            <w:vAlign w:val="center"/>
          </w:tcPr>
          <w:p w14:paraId="50BD4F72"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E</w:t>
            </w:r>
            <w:r w:rsidRPr="00DD25B7">
              <w:rPr>
                <w:rFonts w:ascii="Times New Roman" w:eastAsia="宋体" w:hAnsi="Times New Roman" w:cs="Times New Roman"/>
                <w:kern w:val="0"/>
                <w:szCs w:val="21"/>
              </w:rPr>
              <w:t xml:space="preserve">nergy efficiency </w:t>
            </w:r>
            <w:proofErr w:type="gramStart"/>
            <w:r w:rsidRPr="00DD25B7">
              <w:rPr>
                <w:rFonts w:ascii="Times New Roman" w:eastAsia="宋体" w:hAnsi="Times New Roman" w:cs="Times New Roman"/>
                <w:kern w:val="0"/>
                <w:szCs w:val="21"/>
              </w:rPr>
              <w:t>ratio(</w:t>
            </w:r>
            <w:proofErr w:type="gramEnd"/>
            <w:r w:rsidRPr="00DD25B7">
              <w:rPr>
                <w:rFonts w:ascii="Times New Roman" w:eastAsia="宋体" w:hAnsi="Times New Roman" w:cs="Times New Roman"/>
                <w:kern w:val="0"/>
                <w:szCs w:val="21"/>
              </w:rPr>
              <w:t>EER)</w:t>
            </w:r>
          </w:p>
        </w:tc>
        <w:tc>
          <w:tcPr>
            <w:tcW w:w="1210" w:type="dxa"/>
            <w:shd w:val="clear" w:color="auto" w:fill="auto"/>
            <w:vAlign w:val="center"/>
          </w:tcPr>
          <w:p w14:paraId="099D9944"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8%</w:t>
            </w:r>
          </w:p>
        </w:tc>
        <w:tc>
          <w:tcPr>
            <w:tcW w:w="1221" w:type="dxa"/>
            <w:shd w:val="clear" w:color="auto" w:fill="auto"/>
            <w:vAlign w:val="center"/>
          </w:tcPr>
          <w:p w14:paraId="7E0D78CD"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20%</w:t>
            </w:r>
          </w:p>
        </w:tc>
      </w:tr>
      <w:tr w:rsidR="00DD25B7" w:rsidRPr="00DD25B7" w14:paraId="29B85456" w14:textId="77777777" w:rsidTr="00DD25B7">
        <w:tc>
          <w:tcPr>
            <w:tcW w:w="3048" w:type="dxa"/>
            <w:gridSpan w:val="2"/>
            <w:shd w:val="clear" w:color="auto" w:fill="auto"/>
            <w:vAlign w:val="center"/>
          </w:tcPr>
          <w:p w14:paraId="68D1969C"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H</w:t>
            </w:r>
            <w:r w:rsidRPr="00DD25B7">
              <w:rPr>
                <w:rFonts w:ascii="Times New Roman" w:eastAsia="宋体" w:hAnsi="Times New Roman" w:cs="Times New Roman"/>
                <w:kern w:val="0"/>
                <w:szCs w:val="21"/>
              </w:rPr>
              <w:t>ome gas-fired water heater</w:t>
            </w:r>
          </w:p>
        </w:tc>
        <w:tc>
          <w:tcPr>
            <w:tcW w:w="2817" w:type="dxa"/>
            <w:shd w:val="clear" w:color="auto" w:fill="auto"/>
            <w:vAlign w:val="center"/>
          </w:tcPr>
          <w:p w14:paraId="4B8BD85B"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T</w:t>
            </w:r>
            <w:r w:rsidRPr="00DD25B7">
              <w:rPr>
                <w:rFonts w:ascii="Times New Roman" w:eastAsia="宋体" w:hAnsi="Times New Roman" w:cs="Times New Roman"/>
                <w:kern w:val="0"/>
                <w:szCs w:val="21"/>
              </w:rPr>
              <w:t>hermal efficiency</w:t>
            </w:r>
            <w:r w:rsidRPr="00DD25B7">
              <w:rPr>
                <w:rFonts w:ascii="Times New Roman" w:eastAsia="宋体" w:hAnsi="Times New Roman" w:cs="Times New Roman" w:hint="eastAsia"/>
                <w:kern w:val="0"/>
                <w:szCs w:val="21"/>
              </w:rPr>
              <w:t>(</w:t>
            </w:r>
            <w:r w:rsidRPr="00DD25B7">
              <w:rPr>
                <w:rFonts w:ascii="Times New Roman" w:eastAsia="宋体" w:hAnsi="Times New Roman" w:cs="Times New Roman"/>
                <w:i/>
                <w:iCs/>
                <w:kern w:val="0"/>
                <w:szCs w:val="21"/>
              </w:rPr>
              <w:t>η</w:t>
            </w:r>
            <w:r w:rsidRPr="00DD25B7">
              <w:rPr>
                <w:rFonts w:ascii="Times New Roman" w:eastAsia="宋体" w:hAnsi="Times New Roman" w:cs="Times New Roman" w:hint="eastAsia"/>
                <w:kern w:val="0"/>
                <w:szCs w:val="21"/>
              </w:rPr>
              <w:t>)</w:t>
            </w:r>
          </w:p>
        </w:tc>
        <w:tc>
          <w:tcPr>
            <w:tcW w:w="1210" w:type="dxa"/>
            <w:shd w:val="clear" w:color="auto" w:fill="auto"/>
            <w:vAlign w:val="center"/>
          </w:tcPr>
          <w:p w14:paraId="4EF7F44C"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5%</w:t>
            </w:r>
          </w:p>
        </w:tc>
        <w:tc>
          <w:tcPr>
            <w:tcW w:w="1221" w:type="dxa"/>
            <w:shd w:val="clear" w:color="auto" w:fill="auto"/>
            <w:vAlign w:val="center"/>
          </w:tcPr>
          <w:p w14:paraId="1963EE44"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Increasing by 10%</w:t>
            </w:r>
          </w:p>
        </w:tc>
      </w:tr>
      <w:tr w:rsidR="00DD25B7" w:rsidRPr="00DD25B7" w14:paraId="03DCD17A" w14:textId="77777777" w:rsidTr="00DD25B7">
        <w:tc>
          <w:tcPr>
            <w:tcW w:w="5865" w:type="dxa"/>
            <w:gridSpan w:val="3"/>
            <w:shd w:val="clear" w:color="auto" w:fill="auto"/>
            <w:vAlign w:val="center"/>
          </w:tcPr>
          <w:p w14:paraId="1F883279"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S</w:t>
            </w:r>
            <w:r w:rsidRPr="00DD25B7">
              <w:rPr>
                <w:rFonts w:ascii="Times New Roman" w:eastAsia="宋体" w:hAnsi="Times New Roman" w:cs="Times New Roman"/>
                <w:kern w:val="0"/>
                <w:szCs w:val="21"/>
              </w:rPr>
              <w:t>core(points)</w:t>
            </w:r>
          </w:p>
        </w:tc>
        <w:tc>
          <w:tcPr>
            <w:tcW w:w="1210" w:type="dxa"/>
            <w:shd w:val="clear" w:color="auto" w:fill="auto"/>
            <w:vAlign w:val="center"/>
          </w:tcPr>
          <w:p w14:paraId="47050D85"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4</w:t>
            </w:r>
          </w:p>
        </w:tc>
        <w:tc>
          <w:tcPr>
            <w:tcW w:w="1221" w:type="dxa"/>
            <w:shd w:val="clear" w:color="auto" w:fill="auto"/>
            <w:vAlign w:val="center"/>
          </w:tcPr>
          <w:p w14:paraId="27E47EAF"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8</w:t>
            </w:r>
          </w:p>
        </w:tc>
      </w:tr>
    </w:tbl>
    <w:p w14:paraId="495CD6E3" w14:textId="4AA49212"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sz w:val="24"/>
          <w:szCs w:val="24"/>
        </w:rPr>
      </w:pPr>
      <w:r w:rsidRPr="00DD25B7">
        <w:rPr>
          <w:rFonts w:ascii="Times New Roman" w:eastAsia="宋体" w:hAnsi="Times New Roman" w:cs="Times New Roman"/>
          <w:sz w:val="24"/>
          <w:szCs w:val="24"/>
        </w:rPr>
        <w:t xml:space="preserve">Take </w:t>
      </w:r>
      <w:r w:rsidRPr="002D288F">
        <w:rPr>
          <w:rFonts w:ascii="Times New Roman" w:eastAsia="宋体" w:hAnsi="Times New Roman" w:cs="Times New Roman"/>
          <w:bCs/>
          <w:sz w:val="24"/>
          <w:szCs w:val="24"/>
        </w:rPr>
        <w:t>effective</w:t>
      </w:r>
      <w:r w:rsidRPr="00DD25B7">
        <w:rPr>
          <w:rFonts w:ascii="Times New Roman" w:eastAsia="宋体" w:hAnsi="Times New Roman" w:cs="Times New Roman"/>
          <w:sz w:val="24"/>
          <w:szCs w:val="24"/>
        </w:rPr>
        <w:t xml:space="preserve"> measures to reduce the energy consumption of the end system and distribution system of the heating and air conditioning system, which is respectively scored and accumulated according to the following criteria, totally 8 points:</w:t>
      </w:r>
    </w:p>
    <w:p w14:paraId="09ACAAB2"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1</w:t>
      </w:r>
      <w:r w:rsidRPr="00DD25B7">
        <w:rPr>
          <w:rFonts w:ascii="Times New Roman" w:eastAsia="宋体" w:hAnsi="Times New Roman" w:cs="Times New Roman"/>
          <w:sz w:val="24"/>
          <w:szCs w:val="24"/>
        </w:rPr>
        <w:t xml:space="preserve"> Fan power consumption of per unit air volume of Heating, Ventilation and Air-Conditioning HVAC system is 20% lower than the requirement stipulated in the current national energy saving standard of the building, which is scored 4 points;</w:t>
      </w:r>
    </w:p>
    <w:p w14:paraId="401D152D" w14:textId="6AAA7F48"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lastRenderedPageBreak/>
        <w:t>2</w:t>
      </w:r>
      <w:r w:rsidRPr="00DD25B7">
        <w:rPr>
          <w:rFonts w:ascii="Times New Roman" w:eastAsia="宋体" w:hAnsi="Times New Roman" w:cs="Times New Roman"/>
          <w:sz w:val="24"/>
          <w:szCs w:val="24"/>
        </w:rPr>
        <w:t xml:space="preserve"> The electricity consumption to transferred heat quantity ratio of the hot water circulating pump of central heating system and electricity consumption to transferred cooling (heat) quantity ratio of circulating water pump of air-conditioning hot and cold water system is 20% lowered than the values stipulated in the current national energy saving standard of the building, which is scored 4 points.</w:t>
      </w:r>
    </w:p>
    <w:p w14:paraId="36C24720" w14:textId="2684A092"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sz w:val="24"/>
          <w:szCs w:val="24"/>
        </w:rPr>
      </w:pPr>
      <w:r w:rsidRPr="002D288F">
        <w:rPr>
          <w:rFonts w:ascii="Times New Roman" w:eastAsia="宋体" w:hAnsi="Times New Roman" w:cs="Times New Roman"/>
          <w:bCs/>
          <w:sz w:val="24"/>
          <w:szCs w:val="24"/>
        </w:rPr>
        <w:t>Energy</w:t>
      </w:r>
      <w:r w:rsidRPr="00DD25B7">
        <w:rPr>
          <w:rFonts w:ascii="Times New Roman" w:eastAsia="宋体" w:hAnsi="Times New Roman" w:cs="Times New Roman"/>
          <w:sz w:val="24"/>
          <w:szCs w:val="24"/>
        </w:rPr>
        <w:t>-saving electrical equipment is adopted and energy-saving control measures are taken, which is respectively scored and accumulated according to the following criteria, totally 8 points:</w:t>
      </w:r>
    </w:p>
    <w:p w14:paraId="562F600E"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1</w:t>
      </w:r>
      <w:r w:rsidRPr="00DD25B7">
        <w:rPr>
          <w:rFonts w:ascii="Times New Roman" w:eastAsia="宋体" w:hAnsi="Times New Roman" w:cs="Times New Roman"/>
          <w:sz w:val="24"/>
          <w:szCs w:val="24"/>
        </w:rPr>
        <w:t xml:space="preserve"> Lighting power density of the main functional rooms reach 90% of the values stipulated in the current lighting standard of the building’s location, which is scored 3 points;</w:t>
      </w:r>
    </w:p>
    <w:p w14:paraId="7284D339"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2</w:t>
      </w:r>
      <w:r w:rsidRPr="00DD25B7">
        <w:rPr>
          <w:rFonts w:ascii="Times New Roman" w:eastAsia="宋体" w:hAnsi="Times New Roman" w:cs="Times New Roman"/>
          <w:sz w:val="24"/>
          <w:szCs w:val="24"/>
        </w:rPr>
        <w:t xml:space="preserve"> Artificial lighting in the lighting area is automatically adjusted with the change of daylight illumination, which is scored 2 points;</w:t>
      </w:r>
    </w:p>
    <w:p w14:paraId="6CA81F40" w14:textId="6A9ACED9"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3</w:t>
      </w:r>
      <w:r w:rsidRPr="00DD25B7">
        <w:rPr>
          <w:rFonts w:ascii="Times New Roman" w:eastAsia="宋体" w:hAnsi="Times New Roman" w:cs="Times New Roman"/>
          <w:sz w:val="24"/>
          <w:szCs w:val="24"/>
        </w:rPr>
        <w:t xml:space="preserve"> Lighting products, three-phase distribution transformers, pumps, fans, elevators and other equipment meet the requirements of energy-saving assessment values stipulated in the current national energy-saving standard of the building, which is scored 3 points.</w:t>
      </w:r>
    </w:p>
    <w:p w14:paraId="08C3C9AC" w14:textId="4910C752"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32"/>
        </w:rPr>
      </w:pPr>
      <w:r w:rsidRPr="002D288F">
        <w:rPr>
          <w:rFonts w:ascii="Times New Roman" w:eastAsia="宋体" w:hAnsi="Times New Roman" w:cs="Times New Roman"/>
          <w:bCs/>
          <w:sz w:val="24"/>
          <w:szCs w:val="24"/>
        </w:rPr>
        <w:t>Energy</w:t>
      </w:r>
      <w:r w:rsidRPr="00DD25B7">
        <w:rPr>
          <w:rFonts w:ascii="Times New Roman" w:eastAsia="宋体" w:hAnsi="Times New Roman" w:cs="Times New Roman"/>
          <w:bCs/>
          <w:sz w:val="24"/>
          <w:szCs w:val="32"/>
        </w:rPr>
        <w:t xml:space="preserve"> consumption for cold and heat sources, distribution system and lighting are in</w:t>
      </w:r>
      <w:r>
        <w:rPr>
          <w:rFonts w:ascii="Times New Roman" w:eastAsia="宋体" w:hAnsi="Times New Roman" w:cs="Times New Roman"/>
          <w:bCs/>
          <w:sz w:val="24"/>
          <w:szCs w:val="32"/>
        </w:rPr>
        <w:t>de</w:t>
      </w:r>
      <w:r w:rsidRPr="00DD25B7">
        <w:rPr>
          <w:rFonts w:ascii="Times New Roman" w:eastAsia="宋体" w:hAnsi="Times New Roman" w:cs="Times New Roman"/>
          <w:bCs/>
          <w:sz w:val="24"/>
          <w:szCs w:val="32"/>
        </w:rPr>
        <w:t>pendently metered item by item, which is scored 5 points.</w:t>
      </w:r>
    </w:p>
    <w:p w14:paraId="5A1C82DB" w14:textId="23BB7D2B"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32"/>
        </w:rPr>
      </w:pPr>
      <w:r w:rsidRPr="002D288F">
        <w:rPr>
          <w:rFonts w:ascii="Times New Roman" w:eastAsia="宋体" w:hAnsi="Times New Roman" w:cs="Times New Roman"/>
          <w:bCs/>
          <w:sz w:val="24"/>
          <w:szCs w:val="24"/>
        </w:rPr>
        <w:t>Take</w:t>
      </w:r>
      <w:r w:rsidRPr="00DD25B7">
        <w:rPr>
          <w:rFonts w:ascii="Times New Roman" w:eastAsia="宋体" w:hAnsi="Times New Roman" w:cs="Times New Roman"/>
          <w:bCs/>
          <w:sz w:val="24"/>
          <w:szCs w:val="32"/>
        </w:rPr>
        <w:t xml:space="preserve"> measures to reduce building energy consumption, which is totally scored 6 points. The building energy consumption is 10% lower than that stipulated in the current relevant </w:t>
      </w:r>
      <w:r>
        <w:rPr>
          <w:rFonts w:ascii="Times New Roman" w:eastAsia="宋体" w:hAnsi="Times New Roman" w:cs="Times New Roman"/>
          <w:bCs/>
          <w:sz w:val="24"/>
          <w:szCs w:val="32"/>
        </w:rPr>
        <w:t xml:space="preserve">local </w:t>
      </w:r>
      <w:r w:rsidRPr="00DD25B7">
        <w:rPr>
          <w:rFonts w:ascii="Times New Roman" w:eastAsia="宋体" w:hAnsi="Times New Roman" w:cs="Times New Roman"/>
          <w:bCs/>
          <w:sz w:val="24"/>
          <w:szCs w:val="32"/>
        </w:rPr>
        <w:t>energy saving standards of the building, which is scored 3 points; it is 20</w:t>
      </w:r>
      <w:r w:rsidRPr="00DD25B7">
        <w:rPr>
          <w:rFonts w:ascii="Times New Roman" w:eastAsia="宋体" w:hAnsi="Times New Roman" w:cs="Times New Roman" w:hint="eastAsia"/>
          <w:bCs/>
          <w:sz w:val="24"/>
          <w:szCs w:val="32"/>
        </w:rPr>
        <w:t>%</w:t>
      </w:r>
      <w:r w:rsidRPr="00DD25B7">
        <w:rPr>
          <w:rFonts w:ascii="Times New Roman" w:eastAsia="宋体" w:hAnsi="Times New Roman" w:cs="Times New Roman"/>
          <w:bCs/>
          <w:sz w:val="24"/>
          <w:szCs w:val="32"/>
        </w:rPr>
        <w:t xml:space="preserve"> lower, </w:t>
      </w:r>
      <w:r w:rsidRPr="00DD25B7">
        <w:rPr>
          <w:rFonts w:ascii="Times New Roman" w:eastAsia="宋体" w:hAnsi="Times New Roman" w:cs="Times New Roman" w:hint="eastAsia"/>
          <w:bCs/>
          <w:sz w:val="24"/>
          <w:szCs w:val="32"/>
        </w:rPr>
        <w:t>which</w:t>
      </w:r>
      <w:r w:rsidRPr="00DD25B7">
        <w:rPr>
          <w:rFonts w:ascii="Times New Roman" w:eastAsia="宋体" w:hAnsi="Times New Roman" w:cs="Times New Roman"/>
          <w:bCs/>
          <w:sz w:val="24"/>
          <w:szCs w:val="32"/>
        </w:rPr>
        <w:t xml:space="preserve"> is scored 6 points.</w:t>
      </w:r>
    </w:p>
    <w:p w14:paraId="12D4EE51" w14:textId="6ABD8F12"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32"/>
        </w:rPr>
      </w:pPr>
      <w:r w:rsidRPr="002D288F">
        <w:rPr>
          <w:rFonts w:ascii="Times New Roman" w:eastAsia="宋体" w:hAnsi="Times New Roman" w:cs="Times New Roman"/>
          <w:bCs/>
          <w:sz w:val="24"/>
          <w:szCs w:val="24"/>
        </w:rPr>
        <w:t>Utilize</w:t>
      </w:r>
      <w:r w:rsidRPr="00DD25B7">
        <w:rPr>
          <w:rFonts w:ascii="Times New Roman" w:eastAsia="宋体" w:hAnsi="Times New Roman" w:cs="Times New Roman"/>
          <w:bCs/>
          <w:sz w:val="24"/>
          <w:szCs w:val="32"/>
        </w:rPr>
        <w:t xml:space="preserve"> renewable energy reasonably based on national climate and natural resource conditions, which is scored and accumulated according to the following criteria, totally 12 points:</w:t>
      </w:r>
    </w:p>
    <w:p w14:paraId="0DC75C57"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1</w:t>
      </w:r>
      <w:r w:rsidRPr="00DD25B7">
        <w:rPr>
          <w:rFonts w:ascii="Times New Roman" w:eastAsia="宋体" w:hAnsi="Times New Roman" w:cs="Times New Roman"/>
          <w:sz w:val="24"/>
          <w:szCs w:val="24"/>
        </w:rPr>
        <w:t xml:space="preserve"> Take measures to utilize renewable energy reasonably, which is scored 5 points;</w:t>
      </w:r>
    </w:p>
    <w:p w14:paraId="342E30F3"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2</w:t>
      </w:r>
      <w:r w:rsidRPr="00DD25B7">
        <w:rPr>
          <w:rFonts w:ascii="Times New Roman" w:eastAsia="宋体" w:hAnsi="Times New Roman" w:cs="Times New Roman"/>
          <w:sz w:val="24"/>
          <w:szCs w:val="24"/>
        </w:rPr>
        <w:t xml:space="preserve"> Utilize renewable energy to generate electricity, heat, etc., which is scored according to the percentage of renewable energy, </w:t>
      </w:r>
      <w:r w:rsidRPr="00DD25B7">
        <w:rPr>
          <w:rFonts w:ascii="Times New Roman" w:eastAsia="宋体" w:hAnsi="Times New Roman" w:cs="Times New Roman" w:hint="eastAsia"/>
          <w:sz w:val="24"/>
          <w:szCs w:val="24"/>
        </w:rPr>
        <w:t>totally</w:t>
      </w:r>
      <w:r w:rsidRPr="00DD25B7">
        <w:rPr>
          <w:rFonts w:ascii="Times New Roman" w:eastAsia="宋体" w:hAnsi="Times New Roman" w:cs="Times New Roman"/>
          <w:sz w:val="24"/>
          <w:szCs w:val="24"/>
        </w:rPr>
        <w:t xml:space="preserve"> 10 </w:t>
      </w:r>
      <w:r w:rsidRPr="00DD25B7">
        <w:rPr>
          <w:rFonts w:ascii="Times New Roman" w:eastAsia="宋体" w:hAnsi="Times New Roman" w:cs="Times New Roman" w:hint="eastAsia"/>
          <w:sz w:val="24"/>
          <w:szCs w:val="24"/>
        </w:rPr>
        <w:t>points</w:t>
      </w:r>
      <w:r w:rsidRPr="00DD25B7">
        <w:rPr>
          <w:rFonts w:ascii="Times New Roman" w:eastAsia="宋体" w:hAnsi="Times New Roman" w:cs="Times New Roman"/>
          <w:sz w:val="24"/>
          <w:szCs w:val="24"/>
        </w:rPr>
        <w:t>.</w:t>
      </w:r>
    </w:p>
    <w:p w14:paraId="6B18AEB8" w14:textId="04A6EA15" w:rsidR="00DD25B7" w:rsidRPr="00DD25B7" w:rsidRDefault="00DD25B7" w:rsidP="00DD25B7">
      <w:pPr>
        <w:adjustRightInd w:val="0"/>
        <w:snapToGrid w:val="0"/>
        <w:spacing w:line="300" w:lineRule="auto"/>
        <w:ind w:firstLine="480"/>
        <w:jc w:val="center"/>
        <w:rPr>
          <w:rFonts w:ascii="Times New Roman" w:eastAsia="宋体" w:hAnsi="Times New Roman" w:cs="Times New Roman"/>
          <w:szCs w:val="21"/>
        </w:rPr>
      </w:pPr>
      <w:r w:rsidRPr="00DD25B7">
        <w:rPr>
          <w:rFonts w:ascii="Times New Roman" w:eastAsia="宋体" w:hAnsi="Times New Roman" w:cs="Times New Roman"/>
          <w:szCs w:val="21"/>
        </w:rPr>
        <w:t>Table 7.2.11 Scoring criteria for utilization of renewable energy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2693"/>
        <w:gridCol w:w="930"/>
      </w:tblGrid>
      <w:tr w:rsidR="00DD25B7" w:rsidRPr="00DD25B7" w14:paraId="5BBA8BEB" w14:textId="77777777" w:rsidTr="00DD25B7">
        <w:trPr>
          <w:jc w:val="center"/>
        </w:trPr>
        <w:tc>
          <w:tcPr>
            <w:tcW w:w="4673" w:type="dxa"/>
            <w:shd w:val="clear" w:color="auto" w:fill="auto"/>
            <w:vAlign w:val="center"/>
          </w:tcPr>
          <w:p w14:paraId="2CF3BDE2" w14:textId="4450D00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szCs w:val="21"/>
              </w:rPr>
              <w:t>Utilization type of renewable energy</w:t>
            </w:r>
          </w:p>
        </w:tc>
        <w:tc>
          <w:tcPr>
            <w:tcW w:w="2693" w:type="dxa"/>
            <w:shd w:val="clear" w:color="auto" w:fill="auto"/>
            <w:vAlign w:val="center"/>
          </w:tcPr>
          <w:p w14:paraId="1DC85674"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szCs w:val="21"/>
              </w:rPr>
              <w:t>The percentage of renewable energy</w:t>
            </w:r>
          </w:p>
        </w:tc>
        <w:tc>
          <w:tcPr>
            <w:tcW w:w="930" w:type="dxa"/>
            <w:shd w:val="clear" w:color="auto" w:fill="auto"/>
            <w:vAlign w:val="center"/>
          </w:tcPr>
          <w:p w14:paraId="29A96154"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S</w:t>
            </w:r>
            <w:r w:rsidRPr="00DD25B7">
              <w:rPr>
                <w:rFonts w:ascii="Times New Roman" w:eastAsia="宋体" w:hAnsi="Times New Roman" w:cs="Times New Roman"/>
                <w:kern w:val="0"/>
                <w:szCs w:val="21"/>
              </w:rPr>
              <w:t>core</w:t>
            </w:r>
          </w:p>
          <w:p w14:paraId="6207AE67"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hint="eastAsia"/>
                <w:kern w:val="0"/>
                <w:szCs w:val="21"/>
              </w:rPr>
              <w:t>(</w:t>
            </w:r>
            <w:r w:rsidRPr="00DD25B7">
              <w:rPr>
                <w:rFonts w:ascii="Times New Roman" w:eastAsia="宋体" w:hAnsi="Times New Roman" w:cs="Times New Roman"/>
                <w:kern w:val="0"/>
                <w:szCs w:val="21"/>
              </w:rPr>
              <w:t>points)</w:t>
            </w:r>
          </w:p>
        </w:tc>
      </w:tr>
      <w:tr w:rsidR="00DD25B7" w:rsidRPr="00DD25B7" w14:paraId="2637EEF1" w14:textId="77777777" w:rsidTr="00DD25B7">
        <w:trPr>
          <w:jc w:val="center"/>
        </w:trPr>
        <w:tc>
          <w:tcPr>
            <w:tcW w:w="4673" w:type="dxa"/>
            <w:vMerge w:val="restart"/>
            <w:shd w:val="clear" w:color="auto" w:fill="auto"/>
            <w:vAlign w:val="center"/>
          </w:tcPr>
          <w:p w14:paraId="1E96A2CB" w14:textId="721621EB"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Use renewable energy system for electricity generation, heating, cooling, domestic hot water, etc.</w:t>
            </w:r>
          </w:p>
        </w:tc>
        <w:tc>
          <w:tcPr>
            <w:tcW w:w="2693" w:type="dxa"/>
            <w:shd w:val="clear" w:color="auto" w:fill="auto"/>
            <w:vAlign w:val="center"/>
          </w:tcPr>
          <w:p w14:paraId="13F01938"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1</w:t>
            </w:r>
            <w:r w:rsidRPr="00DD25B7">
              <w:rPr>
                <w:rFonts w:ascii="Times New Roman" w:eastAsia="宋体" w:hAnsi="Times New Roman" w:cs="Times New Roman"/>
                <w:kern w:val="0"/>
                <w:szCs w:val="21"/>
              </w:rPr>
              <w:t>％</w:t>
            </w:r>
          </w:p>
        </w:tc>
        <w:tc>
          <w:tcPr>
            <w:tcW w:w="930" w:type="dxa"/>
            <w:shd w:val="clear" w:color="auto" w:fill="auto"/>
            <w:vAlign w:val="center"/>
          </w:tcPr>
          <w:p w14:paraId="7D043A27"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2</w:t>
            </w:r>
          </w:p>
        </w:tc>
      </w:tr>
      <w:tr w:rsidR="00DD25B7" w:rsidRPr="00DD25B7" w14:paraId="4AFA30C4" w14:textId="77777777" w:rsidTr="00DD25B7">
        <w:trPr>
          <w:jc w:val="center"/>
        </w:trPr>
        <w:tc>
          <w:tcPr>
            <w:tcW w:w="4673" w:type="dxa"/>
            <w:vMerge/>
            <w:shd w:val="clear" w:color="auto" w:fill="auto"/>
            <w:vAlign w:val="center"/>
          </w:tcPr>
          <w:p w14:paraId="4AD6684B" w14:textId="77777777" w:rsidR="00DD25B7" w:rsidRPr="00DD25B7" w:rsidRDefault="00DD25B7" w:rsidP="00DD25B7">
            <w:pPr>
              <w:adjustRightInd w:val="0"/>
              <w:snapToGrid w:val="0"/>
              <w:jc w:val="center"/>
              <w:rPr>
                <w:rFonts w:ascii="Times New Roman" w:eastAsia="宋体" w:hAnsi="Times New Roman" w:cs="Times New Roman"/>
                <w:kern w:val="0"/>
                <w:szCs w:val="21"/>
              </w:rPr>
            </w:pPr>
          </w:p>
        </w:tc>
        <w:tc>
          <w:tcPr>
            <w:tcW w:w="2693" w:type="dxa"/>
            <w:shd w:val="clear" w:color="auto" w:fill="auto"/>
            <w:vAlign w:val="center"/>
          </w:tcPr>
          <w:p w14:paraId="1E6BEFCC"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5</w:t>
            </w:r>
            <w:r w:rsidRPr="00DD25B7">
              <w:rPr>
                <w:rFonts w:ascii="Times New Roman" w:eastAsia="宋体" w:hAnsi="Times New Roman" w:cs="Times New Roman"/>
                <w:kern w:val="0"/>
                <w:szCs w:val="21"/>
              </w:rPr>
              <w:t>％</w:t>
            </w:r>
          </w:p>
        </w:tc>
        <w:tc>
          <w:tcPr>
            <w:tcW w:w="930" w:type="dxa"/>
            <w:shd w:val="clear" w:color="auto" w:fill="auto"/>
            <w:vAlign w:val="center"/>
          </w:tcPr>
          <w:p w14:paraId="2DDB23D3"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4</w:t>
            </w:r>
          </w:p>
        </w:tc>
      </w:tr>
      <w:tr w:rsidR="00DD25B7" w:rsidRPr="00DD25B7" w14:paraId="6F24D394" w14:textId="77777777" w:rsidTr="00DD25B7">
        <w:trPr>
          <w:jc w:val="center"/>
        </w:trPr>
        <w:tc>
          <w:tcPr>
            <w:tcW w:w="4673" w:type="dxa"/>
            <w:vMerge/>
            <w:shd w:val="clear" w:color="auto" w:fill="auto"/>
            <w:vAlign w:val="center"/>
          </w:tcPr>
          <w:p w14:paraId="7B2DA43E" w14:textId="77777777" w:rsidR="00DD25B7" w:rsidRPr="00DD25B7" w:rsidRDefault="00DD25B7" w:rsidP="00DD25B7">
            <w:pPr>
              <w:adjustRightInd w:val="0"/>
              <w:snapToGrid w:val="0"/>
              <w:jc w:val="center"/>
              <w:rPr>
                <w:rFonts w:ascii="Times New Roman" w:eastAsia="宋体" w:hAnsi="Times New Roman" w:cs="Times New Roman"/>
                <w:kern w:val="0"/>
                <w:szCs w:val="21"/>
              </w:rPr>
            </w:pPr>
          </w:p>
        </w:tc>
        <w:tc>
          <w:tcPr>
            <w:tcW w:w="2693" w:type="dxa"/>
            <w:shd w:val="clear" w:color="auto" w:fill="auto"/>
            <w:vAlign w:val="center"/>
          </w:tcPr>
          <w:p w14:paraId="2102E4F2"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10</w:t>
            </w:r>
            <w:r w:rsidRPr="00DD25B7">
              <w:rPr>
                <w:rFonts w:ascii="Times New Roman" w:eastAsia="宋体" w:hAnsi="Times New Roman" w:cs="Times New Roman"/>
                <w:kern w:val="0"/>
                <w:szCs w:val="21"/>
              </w:rPr>
              <w:t>％</w:t>
            </w:r>
          </w:p>
        </w:tc>
        <w:tc>
          <w:tcPr>
            <w:tcW w:w="930" w:type="dxa"/>
            <w:shd w:val="clear" w:color="auto" w:fill="auto"/>
            <w:vAlign w:val="center"/>
          </w:tcPr>
          <w:p w14:paraId="0715ECA9"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6</w:t>
            </w:r>
          </w:p>
        </w:tc>
      </w:tr>
      <w:tr w:rsidR="00DD25B7" w:rsidRPr="00DD25B7" w14:paraId="0F8404CF" w14:textId="77777777" w:rsidTr="00DD25B7">
        <w:trPr>
          <w:trHeight w:val="387"/>
          <w:jc w:val="center"/>
        </w:trPr>
        <w:tc>
          <w:tcPr>
            <w:tcW w:w="4673" w:type="dxa"/>
            <w:vMerge w:val="restart"/>
            <w:shd w:val="clear" w:color="auto" w:fill="auto"/>
            <w:vAlign w:val="center"/>
          </w:tcPr>
          <w:p w14:paraId="72D5B9D7"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Use renewable energy directly</w:t>
            </w:r>
          </w:p>
        </w:tc>
        <w:tc>
          <w:tcPr>
            <w:tcW w:w="2693" w:type="dxa"/>
            <w:shd w:val="clear" w:color="auto" w:fill="auto"/>
            <w:vAlign w:val="center"/>
          </w:tcPr>
          <w:p w14:paraId="0C476EA9"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Without follow-up procedure</w:t>
            </w:r>
          </w:p>
        </w:tc>
        <w:tc>
          <w:tcPr>
            <w:tcW w:w="930" w:type="dxa"/>
            <w:shd w:val="clear" w:color="auto" w:fill="auto"/>
            <w:vAlign w:val="center"/>
          </w:tcPr>
          <w:p w14:paraId="2B6CFF1F"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0</w:t>
            </w:r>
          </w:p>
        </w:tc>
      </w:tr>
      <w:tr w:rsidR="00DD25B7" w:rsidRPr="00DD25B7" w14:paraId="1583AAA6" w14:textId="77777777" w:rsidTr="00DD25B7">
        <w:trPr>
          <w:trHeight w:val="387"/>
          <w:jc w:val="center"/>
        </w:trPr>
        <w:tc>
          <w:tcPr>
            <w:tcW w:w="4673" w:type="dxa"/>
            <w:vMerge/>
            <w:shd w:val="clear" w:color="auto" w:fill="auto"/>
            <w:vAlign w:val="center"/>
          </w:tcPr>
          <w:p w14:paraId="56B923AF" w14:textId="77777777" w:rsidR="00DD25B7" w:rsidRPr="00DD25B7" w:rsidRDefault="00DD25B7" w:rsidP="00DD25B7">
            <w:pPr>
              <w:adjustRightInd w:val="0"/>
              <w:snapToGrid w:val="0"/>
              <w:jc w:val="center"/>
              <w:rPr>
                <w:rFonts w:ascii="Times New Roman" w:eastAsia="宋体" w:hAnsi="Times New Roman" w:cs="Times New Roman"/>
                <w:kern w:val="0"/>
                <w:szCs w:val="21"/>
              </w:rPr>
            </w:pPr>
          </w:p>
        </w:tc>
        <w:tc>
          <w:tcPr>
            <w:tcW w:w="2693" w:type="dxa"/>
            <w:shd w:val="clear" w:color="auto" w:fill="auto"/>
            <w:vAlign w:val="center"/>
          </w:tcPr>
          <w:p w14:paraId="179ACA0B"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With follow-up procedure</w:t>
            </w:r>
          </w:p>
        </w:tc>
        <w:tc>
          <w:tcPr>
            <w:tcW w:w="930" w:type="dxa"/>
            <w:shd w:val="clear" w:color="auto" w:fill="auto"/>
            <w:vAlign w:val="center"/>
          </w:tcPr>
          <w:p w14:paraId="2845B6D4" w14:textId="77777777" w:rsidR="00DD25B7" w:rsidRPr="00DD25B7" w:rsidRDefault="00DD25B7" w:rsidP="00DD25B7">
            <w:pPr>
              <w:adjustRightInd w:val="0"/>
              <w:snapToGrid w:val="0"/>
              <w:jc w:val="center"/>
              <w:rPr>
                <w:rFonts w:ascii="Times New Roman" w:eastAsia="宋体" w:hAnsi="Times New Roman" w:cs="Times New Roman"/>
                <w:kern w:val="0"/>
                <w:szCs w:val="21"/>
              </w:rPr>
            </w:pPr>
            <w:r w:rsidRPr="00DD25B7">
              <w:rPr>
                <w:rFonts w:ascii="Times New Roman" w:eastAsia="宋体" w:hAnsi="Times New Roman" w:cs="Times New Roman"/>
                <w:kern w:val="0"/>
                <w:szCs w:val="21"/>
              </w:rPr>
              <w:t>1</w:t>
            </w:r>
          </w:p>
        </w:tc>
      </w:tr>
    </w:tbl>
    <w:p w14:paraId="77366EA7" w14:textId="77777777" w:rsidR="00DD25B7" w:rsidRPr="00DD25B7" w:rsidRDefault="00DD25B7" w:rsidP="00DD25B7">
      <w:pPr>
        <w:spacing w:beforeLines="50" w:before="156" w:afterLines="50" w:after="156" w:line="300" w:lineRule="auto"/>
        <w:jc w:val="center"/>
        <w:outlineLvl w:val="2"/>
        <w:rPr>
          <w:rFonts w:ascii="Times New Roman" w:eastAsia="宋体" w:hAnsi="Times New Roman" w:cs="Times New Roman"/>
          <w:b/>
          <w:bCs/>
          <w:sz w:val="24"/>
          <w:szCs w:val="24"/>
        </w:rPr>
      </w:pPr>
      <w:r w:rsidRPr="00DD25B7">
        <w:rPr>
          <w:rFonts w:ascii="Times New Roman" w:eastAsia="宋体" w:hAnsi="Times New Roman" w:cs="Times New Roman"/>
          <w:b/>
          <w:bCs/>
          <w:sz w:val="24"/>
          <w:szCs w:val="32"/>
        </w:rPr>
        <w:t xml:space="preserve">Ⅲ </w:t>
      </w:r>
      <w:r w:rsidRPr="00DD25B7">
        <w:rPr>
          <w:rFonts w:ascii="Times New Roman" w:eastAsia="宋体" w:hAnsi="Times New Roman" w:cs="Times New Roman" w:hint="eastAsia"/>
          <w:b/>
          <w:bCs/>
          <w:sz w:val="24"/>
          <w:szCs w:val="32"/>
        </w:rPr>
        <w:t>W</w:t>
      </w:r>
      <w:r w:rsidRPr="00DD25B7">
        <w:rPr>
          <w:rFonts w:ascii="Times New Roman" w:eastAsia="宋体" w:hAnsi="Times New Roman" w:cs="Times New Roman"/>
          <w:b/>
          <w:bCs/>
          <w:sz w:val="24"/>
          <w:szCs w:val="32"/>
        </w:rPr>
        <w:t>ater Saving and Water Resource Utilization</w:t>
      </w:r>
    </w:p>
    <w:p w14:paraId="7E400063" w14:textId="05268514"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32"/>
        </w:rPr>
      </w:pPr>
      <w:r w:rsidRPr="00DD25B7">
        <w:rPr>
          <w:rFonts w:ascii="Times New Roman" w:eastAsia="宋体" w:hAnsi="Times New Roman" w:cs="Times New Roman"/>
          <w:bCs/>
          <w:sz w:val="24"/>
          <w:szCs w:val="32"/>
        </w:rPr>
        <w:t xml:space="preserve">Use of </w:t>
      </w:r>
      <w:r w:rsidRPr="002D288F">
        <w:rPr>
          <w:rFonts w:ascii="Times New Roman" w:eastAsia="宋体" w:hAnsi="Times New Roman" w:cs="Times New Roman"/>
          <w:bCs/>
          <w:sz w:val="24"/>
          <w:szCs w:val="24"/>
        </w:rPr>
        <w:t>sanitary</w:t>
      </w:r>
      <w:r w:rsidRPr="00DD25B7">
        <w:rPr>
          <w:rFonts w:ascii="Times New Roman" w:eastAsia="宋体" w:hAnsi="Times New Roman" w:cs="Times New Roman"/>
          <w:bCs/>
          <w:sz w:val="24"/>
          <w:szCs w:val="32"/>
        </w:rPr>
        <w:t xml:space="preserve"> apparatus with relatively </w:t>
      </w:r>
      <w:proofErr w:type="gramStart"/>
      <w:r w:rsidRPr="00DD25B7">
        <w:rPr>
          <w:rFonts w:ascii="Times New Roman" w:eastAsia="宋体" w:hAnsi="Times New Roman" w:cs="Times New Roman"/>
          <w:bCs/>
          <w:sz w:val="24"/>
          <w:szCs w:val="32"/>
        </w:rPr>
        <w:t>high water</w:t>
      </w:r>
      <w:proofErr w:type="gramEnd"/>
      <w:r w:rsidRPr="00DD25B7">
        <w:rPr>
          <w:rFonts w:ascii="Times New Roman" w:eastAsia="宋体" w:hAnsi="Times New Roman" w:cs="Times New Roman"/>
          <w:bCs/>
          <w:sz w:val="24"/>
          <w:szCs w:val="32"/>
        </w:rPr>
        <w:t xml:space="preserve"> efficiency grade, which is scored according to the following criteria, totally 15 points:</w:t>
      </w:r>
    </w:p>
    <w:p w14:paraId="785BE2C1"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lastRenderedPageBreak/>
        <w:t>1</w:t>
      </w:r>
      <w:r w:rsidRPr="00DD25B7">
        <w:rPr>
          <w:rFonts w:ascii="Times New Roman" w:eastAsia="宋体" w:hAnsi="Times New Roman" w:cs="Times New Roman"/>
          <w:sz w:val="24"/>
          <w:szCs w:val="24"/>
        </w:rPr>
        <w:t xml:space="preserve"> The water efficiency of all sanitary apparatus reaches Grade 2, which is scored 8 points.</w:t>
      </w:r>
    </w:p>
    <w:p w14:paraId="7816EBA3"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2</w:t>
      </w:r>
      <w:r w:rsidRPr="00DD25B7">
        <w:rPr>
          <w:rFonts w:ascii="Times New Roman" w:eastAsia="宋体" w:hAnsi="Times New Roman" w:cs="Times New Roman"/>
          <w:sz w:val="24"/>
          <w:szCs w:val="24"/>
        </w:rPr>
        <w:t xml:space="preserve"> The water efficiency of more than 50% of sanitary apparatus reaches Grade 1 and the remainder reaches Grade 2, which is scored 12 points.</w:t>
      </w:r>
    </w:p>
    <w:p w14:paraId="225AD137"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3</w:t>
      </w:r>
      <w:r w:rsidRPr="00DD25B7">
        <w:rPr>
          <w:rFonts w:ascii="Times New Roman" w:eastAsia="宋体" w:hAnsi="Times New Roman" w:cs="Times New Roman"/>
          <w:sz w:val="24"/>
          <w:szCs w:val="24"/>
        </w:rPr>
        <w:t xml:space="preserve"> The water efficiency of all sanitary apparatus reaches Grade 1, which is scored 15 points.</w:t>
      </w:r>
    </w:p>
    <w:p w14:paraId="1118EE58" w14:textId="31CBF415"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32"/>
        </w:rPr>
      </w:pPr>
      <w:r w:rsidRPr="002D288F">
        <w:rPr>
          <w:rFonts w:ascii="Times New Roman" w:eastAsia="宋体" w:hAnsi="Times New Roman" w:cs="Times New Roman" w:hint="eastAsia"/>
          <w:bCs/>
          <w:sz w:val="24"/>
          <w:szCs w:val="24"/>
        </w:rPr>
        <w:t>Adopt</w:t>
      </w:r>
      <w:r w:rsidRPr="00DD25B7">
        <w:rPr>
          <w:rFonts w:ascii="Times New Roman" w:eastAsia="宋体" w:hAnsi="Times New Roman" w:cs="Times New Roman" w:hint="eastAsia"/>
          <w:bCs/>
          <w:sz w:val="24"/>
          <w:szCs w:val="32"/>
        </w:rPr>
        <w:t xml:space="preserve"> water-saving equipment or technology for greening irrigation and air conditioning</w:t>
      </w:r>
      <w:r w:rsidRPr="00DD25B7">
        <w:rPr>
          <w:rFonts w:ascii="Times New Roman" w:eastAsia="宋体" w:hAnsi="Times New Roman" w:cs="Times New Roman"/>
          <w:bCs/>
          <w:sz w:val="24"/>
          <w:szCs w:val="32"/>
        </w:rPr>
        <w:t xml:space="preserve"> </w:t>
      </w:r>
      <w:r w:rsidRPr="00DD25B7">
        <w:rPr>
          <w:rFonts w:ascii="Times New Roman" w:eastAsia="宋体" w:hAnsi="Times New Roman" w:cs="Times New Roman" w:hint="eastAsia"/>
          <w:bCs/>
          <w:sz w:val="24"/>
          <w:szCs w:val="32"/>
        </w:rPr>
        <w:t>cooling water system,</w:t>
      </w:r>
      <w:r w:rsidRPr="00DD25B7">
        <w:rPr>
          <w:rFonts w:ascii="Times New Roman" w:eastAsia="宋体" w:hAnsi="Times New Roman" w:cs="Times New Roman"/>
          <w:bCs/>
          <w:sz w:val="24"/>
          <w:szCs w:val="32"/>
        </w:rPr>
        <w:t xml:space="preserve"> </w:t>
      </w:r>
      <w:r w:rsidRPr="00DD25B7">
        <w:rPr>
          <w:rFonts w:ascii="Times New Roman" w:eastAsia="宋体" w:hAnsi="Times New Roman" w:cs="Times New Roman" w:hint="eastAsia"/>
          <w:bCs/>
          <w:sz w:val="24"/>
          <w:szCs w:val="32"/>
        </w:rPr>
        <w:t>which is respectively scored and accumulated according to the following</w:t>
      </w:r>
      <w:r w:rsidRPr="00DD25B7">
        <w:rPr>
          <w:rFonts w:ascii="Times New Roman" w:eastAsia="宋体" w:hAnsi="Times New Roman" w:cs="Times New Roman"/>
          <w:bCs/>
          <w:sz w:val="24"/>
          <w:szCs w:val="32"/>
        </w:rPr>
        <w:t xml:space="preserve"> </w:t>
      </w:r>
      <w:r w:rsidRPr="00DD25B7">
        <w:rPr>
          <w:rFonts w:ascii="Times New Roman" w:eastAsia="宋体" w:hAnsi="Times New Roman" w:cs="Times New Roman" w:hint="eastAsia"/>
          <w:bCs/>
          <w:sz w:val="24"/>
          <w:szCs w:val="32"/>
        </w:rPr>
        <w:t>criteria</w:t>
      </w:r>
      <w:r w:rsidRPr="00DD25B7">
        <w:rPr>
          <w:rFonts w:ascii="Times New Roman" w:eastAsia="宋体" w:hAnsi="Times New Roman" w:cs="Times New Roman"/>
          <w:bCs/>
          <w:sz w:val="24"/>
          <w:szCs w:val="32"/>
        </w:rPr>
        <w:t xml:space="preserve">, </w:t>
      </w:r>
      <w:r w:rsidRPr="00DD25B7">
        <w:rPr>
          <w:rFonts w:ascii="Times New Roman" w:eastAsia="宋体" w:hAnsi="Times New Roman" w:cs="Times New Roman" w:hint="eastAsia"/>
          <w:bCs/>
          <w:sz w:val="24"/>
          <w:szCs w:val="32"/>
        </w:rPr>
        <w:t>totally 1</w:t>
      </w:r>
      <w:r w:rsidRPr="00DD25B7">
        <w:rPr>
          <w:rFonts w:ascii="Times New Roman" w:eastAsia="宋体" w:hAnsi="Times New Roman" w:cs="Times New Roman"/>
          <w:bCs/>
          <w:sz w:val="24"/>
          <w:szCs w:val="32"/>
        </w:rPr>
        <w:t>0</w:t>
      </w:r>
      <w:r w:rsidRPr="00DD25B7">
        <w:rPr>
          <w:rFonts w:ascii="Times New Roman" w:eastAsia="宋体" w:hAnsi="Times New Roman" w:cs="Times New Roman" w:hint="eastAsia"/>
          <w:bCs/>
          <w:sz w:val="24"/>
          <w:szCs w:val="32"/>
        </w:rPr>
        <w:t xml:space="preserve"> points</w:t>
      </w:r>
      <w:r w:rsidRPr="00DD25B7">
        <w:rPr>
          <w:rFonts w:ascii="Times New Roman" w:eastAsia="宋体" w:hAnsi="Times New Roman" w:cs="Times New Roman"/>
          <w:bCs/>
          <w:sz w:val="24"/>
          <w:szCs w:val="32"/>
        </w:rPr>
        <w:t>:</w:t>
      </w:r>
    </w:p>
    <w:p w14:paraId="047C64C3" w14:textId="1AC5873F"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1</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 xml:space="preserve">Adopt water saving equipment or </w:t>
      </w:r>
      <w:r w:rsidRPr="00DD25B7">
        <w:rPr>
          <w:rFonts w:ascii="Times New Roman" w:eastAsia="宋体" w:hAnsi="Times New Roman" w:cs="Times New Roman"/>
          <w:sz w:val="24"/>
          <w:szCs w:val="24"/>
        </w:rPr>
        <w:t>technology</w:t>
      </w:r>
      <w:r w:rsidRPr="00DD25B7">
        <w:rPr>
          <w:rFonts w:ascii="Times New Roman" w:eastAsia="宋体" w:hAnsi="Times New Roman" w:cs="Times New Roman" w:hint="eastAsia"/>
          <w:sz w:val="24"/>
          <w:szCs w:val="24"/>
        </w:rPr>
        <w:t xml:space="preserve"> for greening irrigation,</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which is according to the following</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criteria</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res</w:t>
      </w:r>
      <w:r w:rsidRPr="00DD25B7">
        <w:rPr>
          <w:rFonts w:ascii="Times New Roman" w:eastAsia="宋体" w:hAnsi="Times New Roman" w:cs="Times New Roman"/>
          <w:sz w:val="24"/>
          <w:szCs w:val="24"/>
        </w:rPr>
        <w:t xml:space="preserve">pectively: </w:t>
      </w:r>
    </w:p>
    <w:p w14:paraId="3332488F" w14:textId="77777777" w:rsidR="00DD25B7" w:rsidRPr="00DD25B7" w:rsidRDefault="00DD25B7" w:rsidP="00DD25B7">
      <w:pPr>
        <w:adjustRightInd w:val="0"/>
        <w:snapToGrid w:val="0"/>
        <w:spacing w:line="300" w:lineRule="auto"/>
        <w:ind w:left="420" w:firstLine="420"/>
        <w:rPr>
          <w:rFonts w:ascii="Times New Roman" w:eastAsia="宋体" w:hAnsi="Times New Roman" w:cs="Times New Roman"/>
          <w:sz w:val="24"/>
          <w:szCs w:val="24"/>
        </w:rPr>
      </w:pPr>
      <w:r w:rsidRPr="00DD25B7">
        <w:rPr>
          <w:rFonts w:ascii="Times New Roman" w:eastAsia="宋体" w:hAnsi="Times New Roman" w:cs="Times New Roman" w:hint="eastAsia"/>
          <w:sz w:val="24"/>
          <w:szCs w:val="24"/>
        </w:rPr>
        <w:t>1) Adopt a water-saving irrigation system,</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 xml:space="preserve">which is scored </w:t>
      </w:r>
      <w:r w:rsidRPr="00DD25B7">
        <w:rPr>
          <w:rFonts w:ascii="Times New Roman" w:eastAsia="宋体" w:hAnsi="Times New Roman" w:cs="Times New Roman"/>
          <w:sz w:val="24"/>
          <w:szCs w:val="24"/>
        </w:rPr>
        <w:t>3</w:t>
      </w:r>
      <w:r w:rsidRPr="00DD25B7">
        <w:rPr>
          <w:rFonts w:ascii="Times New Roman" w:eastAsia="宋体" w:hAnsi="Times New Roman" w:cs="Times New Roman" w:hint="eastAsia"/>
          <w:sz w:val="24"/>
          <w:szCs w:val="24"/>
        </w:rPr>
        <w:t xml:space="preserve"> points.</w:t>
      </w:r>
    </w:p>
    <w:p w14:paraId="2B1666E0" w14:textId="565635A8" w:rsidR="00DD25B7" w:rsidRPr="00DD25B7" w:rsidRDefault="00DD25B7" w:rsidP="00DD25B7">
      <w:pPr>
        <w:adjustRightInd w:val="0"/>
        <w:snapToGrid w:val="0"/>
        <w:spacing w:line="300" w:lineRule="auto"/>
        <w:ind w:left="840"/>
        <w:rPr>
          <w:rFonts w:ascii="Times New Roman" w:eastAsia="宋体" w:hAnsi="Times New Roman" w:cs="Times New Roman"/>
          <w:sz w:val="24"/>
          <w:szCs w:val="24"/>
        </w:rPr>
      </w:pPr>
      <w:r w:rsidRPr="00DD25B7">
        <w:rPr>
          <w:rFonts w:ascii="Times New Roman" w:eastAsia="宋体" w:hAnsi="Times New Roman" w:cs="Times New Roman" w:hint="eastAsia"/>
          <w:sz w:val="24"/>
          <w:szCs w:val="24"/>
        </w:rPr>
        <w:t>2) Based on the adoption of water-saving irrigation system,</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take water-saving control</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 xml:space="preserve">measures such as setting soil humidity sensors and automatically closing device in </w:t>
      </w:r>
      <w:r w:rsidRPr="00DD25B7">
        <w:rPr>
          <w:rFonts w:ascii="Times New Roman" w:eastAsia="宋体" w:hAnsi="Times New Roman" w:cs="Times New Roman"/>
          <w:sz w:val="24"/>
          <w:szCs w:val="24"/>
        </w:rPr>
        <w:t xml:space="preserve">rainy days, </w:t>
      </w:r>
      <w:r w:rsidRPr="00DD25B7">
        <w:rPr>
          <w:rFonts w:ascii="Times New Roman" w:eastAsia="宋体" w:hAnsi="Times New Roman" w:cs="Times New Roman" w:hint="eastAsia"/>
          <w:sz w:val="24"/>
          <w:szCs w:val="24"/>
        </w:rPr>
        <w:t>or grow plants without the need of permanent irrigation,</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which is scored</w:t>
      </w:r>
      <w:r w:rsidRPr="00DD25B7">
        <w:rPr>
          <w:rFonts w:ascii="Times New Roman" w:eastAsia="宋体" w:hAnsi="Times New Roman" w:cs="Times New Roman"/>
          <w:sz w:val="24"/>
          <w:szCs w:val="24"/>
        </w:rPr>
        <w:t xml:space="preserve"> 5</w:t>
      </w:r>
      <w:r w:rsidRPr="00DD25B7">
        <w:rPr>
          <w:rFonts w:ascii="Times New Roman" w:eastAsia="宋体" w:hAnsi="Times New Roman" w:cs="Times New Roman" w:hint="eastAsia"/>
          <w:sz w:val="24"/>
          <w:szCs w:val="24"/>
        </w:rPr>
        <w:t xml:space="preserve"> points.</w:t>
      </w:r>
      <w:r w:rsidRPr="00DD25B7">
        <w:rPr>
          <w:rFonts w:ascii="Times New Roman" w:eastAsia="宋体" w:hAnsi="Times New Roman" w:cs="Times New Roman"/>
          <w:sz w:val="24"/>
          <w:szCs w:val="24"/>
        </w:rPr>
        <w:t xml:space="preserve"> </w:t>
      </w:r>
    </w:p>
    <w:p w14:paraId="15755973"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2</w:t>
      </w:r>
      <w:r w:rsidRPr="00DD25B7">
        <w:rPr>
          <w:rFonts w:ascii="Times New Roman" w:eastAsia="宋体" w:hAnsi="Times New Roman" w:cs="Times New Roman"/>
          <w:sz w:val="24"/>
          <w:szCs w:val="24"/>
        </w:rPr>
        <w:t xml:space="preserve"> Adopt water-saving equipment or technology for air conditioning cooling water system, which is scored according to the following criteria respectively:</w:t>
      </w:r>
    </w:p>
    <w:p w14:paraId="51F53B7C" w14:textId="77777777" w:rsidR="00DD25B7" w:rsidRPr="00DD25B7" w:rsidRDefault="00DD25B7" w:rsidP="00DD25B7">
      <w:pPr>
        <w:adjustRightInd w:val="0"/>
        <w:snapToGrid w:val="0"/>
        <w:spacing w:line="300" w:lineRule="auto"/>
        <w:ind w:left="840"/>
        <w:rPr>
          <w:rFonts w:ascii="Times New Roman" w:eastAsia="宋体" w:hAnsi="Times New Roman" w:cs="Times New Roman"/>
          <w:sz w:val="24"/>
          <w:szCs w:val="24"/>
        </w:rPr>
      </w:pPr>
      <w:r w:rsidRPr="00DD25B7">
        <w:rPr>
          <w:rFonts w:ascii="Times New Roman" w:eastAsia="宋体" w:hAnsi="Times New Roman" w:cs="Times New Roman" w:hint="eastAsia"/>
          <w:sz w:val="24"/>
          <w:szCs w:val="24"/>
        </w:rPr>
        <w:t>1) Take measures for circulating cooling water system</w:t>
      </w:r>
      <w:r w:rsidRPr="00DD25B7">
        <w:rPr>
          <w:rFonts w:ascii="Times New Roman" w:eastAsia="宋体" w:hAnsi="Times New Roman" w:cs="Times New Roman" w:hint="eastAsia"/>
          <w:sz w:val="24"/>
          <w:szCs w:val="24"/>
        </w:rPr>
        <w:t>，</w:t>
      </w:r>
      <w:r w:rsidRPr="00DD25B7">
        <w:rPr>
          <w:rFonts w:ascii="Times New Roman" w:eastAsia="宋体" w:hAnsi="Times New Roman" w:cs="Times New Roman" w:hint="eastAsia"/>
          <w:sz w:val="24"/>
          <w:szCs w:val="24"/>
        </w:rPr>
        <w:t>such as water</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treatment</w:t>
      </w:r>
      <w:r w:rsidRPr="00DD25B7">
        <w:rPr>
          <w:rFonts w:ascii="Times New Roman" w:eastAsia="宋体" w:hAnsi="Times New Roman" w:cs="Times New Roman" w:hint="eastAsia"/>
          <w:sz w:val="24"/>
          <w:szCs w:val="24"/>
        </w:rPr>
        <w:t>，</w:t>
      </w:r>
      <w:r w:rsidRPr="00DD25B7">
        <w:rPr>
          <w:rFonts w:ascii="Times New Roman" w:eastAsia="宋体" w:hAnsi="Times New Roman" w:cs="Times New Roman" w:hint="eastAsia"/>
          <w:sz w:val="24"/>
          <w:szCs w:val="24"/>
        </w:rPr>
        <w:t>enlarging</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water collector and installing balance pipe or balance tank to</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avoid the overflow of</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cooling water when cooling water pump is shutdown,</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which is scored 3 points;</w:t>
      </w:r>
    </w:p>
    <w:p w14:paraId="47F7F26B" w14:textId="51B52CA0" w:rsidR="00DD25B7" w:rsidRPr="00DD25B7" w:rsidRDefault="00DD25B7" w:rsidP="00DD25B7">
      <w:pPr>
        <w:adjustRightInd w:val="0"/>
        <w:snapToGrid w:val="0"/>
        <w:spacing w:line="300" w:lineRule="auto"/>
        <w:ind w:left="840"/>
        <w:rPr>
          <w:rFonts w:ascii="Times New Roman" w:eastAsia="宋体" w:hAnsi="Times New Roman" w:cs="Times New Roman"/>
          <w:sz w:val="24"/>
          <w:szCs w:val="24"/>
        </w:rPr>
      </w:pPr>
      <w:r w:rsidRPr="00DD25B7">
        <w:rPr>
          <w:rFonts w:ascii="Times New Roman" w:eastAsia="宋体" w:hAnsi="Times New Roman" w:cs="Times New Roman" w:hint="eastAsia"/>
          <w:sz w:val="24"/>
          <w:szCs w:val="24"/>
        </w:rPr>
        <w:t xml:space="preserve">2) Adopt cooling technology without water consumption by </w:t>
      </w:r>
      <w:r w:rsidRPr="00DD25B7">
        <w:rPr>
          <w:rFonts w:ascii="Times New Roman" w:eastAsia="宋体" w:hAnsi="Times New Roman" w:cs="Times New Roman"/>
          <w:sz w:val="24"/>
          <w:szCs w:val="24"/>
        </w:rPr>
        <w:t>evaporation</w:t>
      </w:r>
      <w:r w:rsidRPr="00DD25B7">
        <w:rPr>
          <w:rFonts w:ascii="Times New Roman" w:eastAsia="宋体" w:hAnsi="Times New Roman" w:cs="Times New Roman" w:hint="eastAsia"/>
          <w:sz w:val="24"/>
          <w:szCs w:val="24"/>
        </w:rPr>
        <w:t>,</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 xml:space="preserve">which is scored </w:t>
      </w:r>
      <w:r w:rsidRPr="00DD25B7">
        <w:rPr>
          <w:rFonts w:ascii="Times New Roman" w:eastAsia="宋体" w:hAnsi="Times New Roman" w:cs="Times New Roman"/>
          <w:sz w:val="24"/>
          <w:szCs w:val="24"/>
        </w:rPr>
        <w:t>5 points.</w:t>
      </w:r>
    </w:p>
    <w:p w14:paraId="0E1BBBB4" w14:textId="785F9CB9"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32"/>
        </w:rPr>
      </w:pPr>
      <w:r w:rsidRPr="002D288F">
        <w:rPr>
          <w:rFonts w:ascii="Times New Roman" w:eastAsia="宋体" w:hAnsi="Times New Roman" w:cs="Times New Roman"/>
          <w:bCs/>
          <w:sz w:val="24"/>
          <w:szCs w:val="24"/>
        </w:rPr>
        <w:t>Combine</w:t>
      </w:r>
      <w:r w:rsidRPr="00DD25B7">
        <w:rPr>
          <w:rFonts w:ascii="Times New Roman" w:eastAsia="宋体" w:hAnsi="Times New Roman" w:cs="Times New Roman"/>
          <w:bCs/>
          <w:sz w:val="24"/>
          <w:szCs w:val="32"/>
        </w:rPr>
        <w:t xml:space="preserve"> the integrated rainwater utilization facilities to create outdoor waterscape with a supplementary amount of used rainwater greater than 60% of water evaporation, and the ecological water treatment technology is used to ensure the water quality</w:t>
      </w:r>
      <w:r w:rsidRPr="00DD25B7">
        <w:rPr>
          <w:rFonts w:ascii="Times New Roman" w:eastAsia="宋体" w:hAnsi="Times New Roman" w:cs="Times New Roman" w:hint="eastAsia"/>
          <w:bCs/>
          <w:sz w:val="24"/>
          <w:szCs w:val="32"/>
        </w:rPr>
        <w:t>,</w:t>
      </w:r>
      <w:r w:rsidRPr="00DD25B7">
        <w:rPr>
          <w:rFonts w:ascii="Times New Roman" w:eastAsia="宋体" w:hAnsi="Times New Roman" w:cs="Times New Roman"/>
          <w:bCs/>
          <w:sz w:val="24"/>
          <w:szCs w:val="32"/>
        </w:rPr>
        <w:t xml:space="preserve"> which is respectively scored and accumulated according to the following criteria, totally 9 points:</w:t>
      </w:r>
    </w:p>
    <w:p w14:paraId="58FCB125"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1</w:t>
      </w:r>
      <w:r w:rsidRPr="00DD25B7">
        <w:rPr>
          <w:rFonts w:ascii="Times New Roman" w:eastAsia="宋体" w:hAnsi="Times New Roman" w:cs="Times New Roman"/>
          <w:sz w:val="24"/>
          <w:szCs w:val="24"/>
        </w:rPr>
        <w:t xml:space="preserve"> For rainwater entering the outdoor waterscape, ecological facilities are used to reduce runoff pollution, which is scored 5 points;</w:t>
      </w:r>
    </w:p>
    <w:p w14:paraId="7124C097" w14:textId="77777777" w:rsidR="00DD25B7" w:rsidRPr="00DD25B7" w:rsidRDefault="00DD25B7" w:rsidP="00DD25B7">
      <w:pPr>
        <w:adjustRightInd w:val="0"/>
        <w:snapToGrid w:val="0"/>
        <w:spacing w:line="300" w:lineRule="auto"/>
        <w:ind w:firstLine="420"/>
        <w:rPr>
          <w:rFonts w:ascii="Times New Roman" w:eastAsia="宋体" w:hAnsi="Times New Roman" w:cs="Times New Roman"/>
          <w:sz w:val="24"/>
          <w:szCs w:val="24"/>
        </w:rPr>
      </w:pPr>
      <w:r w:rsidRPr="00DD25B7">
        <w:rPr>
          <w:rFonts w:ascii="Times New Roman" w:eastAsia="宋体" w:hAnsi="Times New Roman" w:cs="Times New Roman"/>
          <w:b/>
          <w:bCs/>
          <w:sz w:val="24"/>
          <w:szCs w:val="24"/>
        </w:rPr>
        <w:t>2</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The existence of aquatic animals and aquatic plants is used for ensuring the water quality of</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outdoor waterscape,</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which is scored</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4 points.</w:t>
      </w:r>
    </w:p>
    <w:p w14:paraId="29FD4D21" w14:textId="070C4FE9" w:rsidR="00DD25B7" w:rsidRPr="00DD25B7" w:rsidRDefault="00DD25B7"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32"/>
        </w:rPr>
      </w:pPr>
      <w:bookmarkStart w:id="32" w:name="_Toc50645904"/>
      <w:bookmarkStart w:id="33" w:name="_Toc87014480"/>
      <w:r w:rsidRPr="00DD25B7">
        <w:rPr>
          <w:rFonts w:ascii="Times New Roman" w:eastAsia="宋体" w:hAnsi="Times New Roman" w:cs="Times New Roman"/>
          <w:bCs/>
          <w:sz w:val="24"/>
          <w:szCs w:val="32"/>
        </w:rPr>
        <w:t>Use non-traditional water sources, which is scored and accumulated respectively according to the following criteria, totally 16 points:</w:t>
      </w:r>
    </w:p>
    <w:p w14:paraId="7584B098" w14:textId="3977CF5A" w:rsidR="00DD25B7" w:rsidRPr="00DD25B7" w:rsidRDefault="00DD25B7" w:rsidP="00DD25B7">
      <w:pPr>
        <w:adjustRightInd w:val="0"/>
        <w:snapToGrid w:val="0"/>
        <w:spacing w:line="300" w:lineRule="auto"/>
        <w:ind w:firstLineChars="200" w:firstLine="482"/>
        <w:rPr>
          <w:rFonts w:ascii="Times New Roman" w:eastAsia="宋体" w:hAnsi="Times New Roman" w:cs="Times New Roman"/>
          <w:sz w:val="24"/>
          <w:szCs w:val="24"/>
        </w:rPr>
      </w:pPr>
      <w:r w:rsidRPr="00DD25B7">
        <w:rPr>
          <w:rFonts w:ascii="Times New Roman" w:eastAsia="宋体" w:hAnsi="Times New Roman" w:cs="Times New Roman" w:hint="eastAsia"/>
          <w:b/>
          <w:bCs/>
          <w:sz w:val="24"/>
          <w:szCs w:val="24"/>
        </w:rPr>
        <w:t>1</w:t>
      </w:r>
      <w:r w:rsidRPr="00DD25B7">
        <w:rPr>
          <w:rFonts w:ascii="Times New Roman" w:eastAsia="宋体" w:hAnsi="Times New Roman" w:cs="Times New Roman" w:hint="eastAsia"/>
          <w:sz w:val="24"/>
          <w:szCs w:val="24"/>
        </w:rPr>
        <w:t xml:space="preserve"> For the water </w:t>
      </w:r>
      <w:r w:rsidRPr="00DD25B7">
        <w:rPr>
          <w:rFonts w:ascii="Times New Roman" w:eastAsia="宋体" w:hAnsi="Times New Roman" w:cs="Times New Roman"/>
          <w:sz w:val="24"/>
          <w:szCs w:val="24"/>
        </w:rPr>
        <w:t>consumption</w:t>
      </w:r>
      <w:r w:rsidRPr="00DD25B7">
        <w:rPr>
          <w:rFonts w:ascii="Times New Roman" w:eastAsia="宋体" w:hAnsi="Times New Roman" w:cs="Times New Roman" w:hint="eastAsia"/>
          <w:sz w:val="24"/>
          <w:szCs w:val="24"/>
        </w:rPr>
        <w:t xml:space="preserve"> of greening irrigation,</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garage and road washing and vehicle</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cleaning,</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the non-</w:t>
      </w:r>
      <w:r w:rsidRPr="00DD25B7">
        <w:rPr>
          <w:rFonts w:ascii="Times New Roman" w:eastAsia="宋体" w:hAnsi="Times New Roman" w:cs="Times New Roman"/>
          <w:sz w:val="24"/>
          <w:szCs w:val="24"/>
        </w:rPr>
        <w:t>traditional</w:t>
      </w:r>
      <w:r w:rsidRPr="00DD25B7">
        <w:rPr>
          <w:rFonts w:ascii="Times New Roman" w:eastAsia="宋体" w:hAnsi="Times New Roman" w:cs="Times New Roman" w:hint="eastAsia"/>
          <w:sz w:val="24"/>
          <w:szCs w:val="24"/>
        </w:rPr>
        <w:t xml:space="preserve"> water consumption </w:t>
      </w:r>
      <w:r w:rsidRPr="00DD25B7">
        <w:rPr>
          <w:rFonts w:ascii="Times New Roman" w:eastAsia="宋体" w:hAnsi="Times New Roman" w:cs="Times New Roman"/>
          <w:sz w:val="24"/>
          <w:szCs w:val="24"/>
        </w:rPr>
        <w:t>accounts</w:t>
      </w:r>
      <w:r w:rsidRPr="00DD25B7">
        <w:rPr>
          <w:rFonts w:ascii="Times New Roman" w:eastAsia="宋体" w:hAnsi="Times New Roman" w:cs="Times New Roman" w:hint="eastAsia"/>
          <w:sz w:val="24"/>
          <w:szCs w:val="24"/>
        </w:rPr>
        <w:t xml:space="preserve"> </w:t>
      </w:r>
      <w:r w:rsidRPr="00DD25B7">
        <w:rPr>
          <w:rFonts w:ascii="Times New Roman" w:eastAsia="宋体" w:hAnsi="Times New Roman" w:cs="Times New Roman"/>
          <w:sz w:val="24"/>
          <w:szCs w:val="24"/>
        </w:rPr>
        <w:t>f</w:t>
      </w:r>
      <w:r w:rsidRPr="00DD25B7">
        <w:rPr>
          <w:rFonts w:ascii="Times New Roman" w:eastAsia="宋体" w:hAnsi="Times New Roman" w:cs="Times New Roman" w:hint="eastAsia"/>
          <w:sz w:val="24"/>
          <w:szCs w:val="24"/>
        </w:rPr>
        <w:t>or not less than 40% of the total water</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consumption,</w:t>
      </w:r>
      <w:r w:rsidRPr="00DD25B7">
        <w:rPr>
          <w:rFonts w:ascii="Times New Roman" w:eastAsia="宋体" w:hAnsi="Times New Roman" w:cs="Times New Roman"/>
          <w:sz w:val="24"/>
          <w:szCs w:val="24"/>
        </w:rPr>
        <w:t xml:space="preserve"> w</w:t>
      </w:r>
      <w:r w:rsidRPr="00DD25B7">
        <w:rPr>
          <w:rFonts w:ascii="Times New Roman" w:eastAsia="宋体" w:hAnsi="Times New Roman" w:cs="Times New Roman" w:hint="eastAsia"/>
          <w:sz w:val="24"/>
          <w:szCs w:val="24"/>
        </w:rPr>
        <w:t>hich is scored 3 points; it is not less than 60%,</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which is s</w:t>
      </w:r>
      <w:r w:rsidRPr="00DD25B7">
        <w:rPr>
          <w:rFonts w:ascii="Times New Roman" w:eastAsia="宋体" w:hAnsi="Times New Roman" w:cs="Times New Roman"/>
          <w:sz w:val="24"/>
          <w:szCs w:val="24"/>
        </w:rPr>
        <w:t>cored 4 points;</w:t>
      </w:r>
    </w:p>
    <w:p w14:paraId="7E77AD9A" w14:textId="77777777" w:rsidR="00DD25B7" w:rsidRPr="00DD25B7" w:rsidRDefault="00DD25B7" w:rsidP="00DD25B7">
      <w:pPr>
        <w:adjustRightInd w:val="0"/>
        <w:snapToGrid w:val="0"/>
        <w:spacing w:line="300" w:lineRule="auto"/>
        <w:ind w:firstLineChars="200" w:firstLine="482"/>
        <w:rPr>
          <w:rFonts w:ascii="Times New Roman" w:eastAsia="宋体" w:hAnsi="Times New Roman" w:cs="Times New Roman"/>
          <w:sz w:val="24"/>
          <w:szCs w:val="24"/>
        </w:rPr>
      </w:pPr>
      <w:r w:rsidRPr="00DD25B7">
        <w:rPr>
          <w:rFonts w:ascii="Times New Roman" w:eastAsia="宋体" w:hAnsi="Times New Roman" w:cs="Times New Roman" w:hint="eastAsia"/>
          <w:b/>
          <w:bCs/>
          <w:sz w:val="24"/>
          <w:szCs w:val="24"/>
        </w:rPr>
        <w:t>2</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For the water consumption of flushing toilet,</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 xml:space="preserve">the non-traditional water </w:t>
      </w:r>
      <w:r w:rsidRPr="00DD25B7">
        <w:rPr>
          <w:rFonts w:ascii="Times New Roman" w:eastAsia="宋体" w:hAnsi="Times New Roman" w:cs="Times New Roman" w:hint="eastAsia"/>
          <w:sz w:val="24"/>
          <w:szCs w:val="24"/>
        </w:rPr>
        <w:lastRenderedPageBreak/>
        <w:t>consumption</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accounts for not</w:t>
      </w:r>
      <w:r w:rsidRPr="00DD25B7">
        <w:rPr>
          <w:rFonts w:ascii="Times New Roman" w:eastAsia="宋体" w:hAnsi="Times New Roman" w:cs="Times New Roman"/>
          <w:sz w:val="24"/>
          <w:szCs w:val="24"/>
        </w:rPr>
        <w:t xml:space="preserve"> l</w:t>
      </w:r>
      <w:r w:rsidRPr="00DD25B7">
        <w:rPr>
          <w:rFonts w:ascii="Times New Roman" w:eastAsia="宋体" w:hAnsi="Times New Roman" w:cs="Times New Roman" w:hint="eastAsia"/>
          <w:sz w:val="24"/>
          <w:szCs w:val="24"/>
        </w:rPr>
        <w:t>ess than 30% of the total water consumption</w:t>
      </w:r>
      <w:r w:rsidRPr="00DD25B7">
        <w:rPr>
          <w:rFonts w:ascii="Times New Roman" w:eastAsia="宋体" w:hAnsi="Times New Roman" w:cs="Times New Roman"/>
          <w:sz w:val="24"/>
          <w:szCs w:val="24"/>
        </w:rPr>
        <w:t>, w</w:t>
      </w:r>
      <w:r w:rsidRPr="00DD25B7">
        <w:rPr>
          <w:rFonts w:ascii="Times New Roman" w:eastAsia="宋体" w:hAnsi="Times New Roman" w:cs="Times New Roman" w:hint="eastAsia"/>
          <w:sz w:val="24"/>
          <w:szCs w:val="24"/>
        </w:rPr>
        <w:t xml:space="preserve">hich is scored </w:t>
      </w:r>
      <w:r w:rsidRPr="00DD25B7">
        <w:rPr>
          <w:rFonts w:ascii="Times New Roman" w:eastAsia="宋体" w:hAnsi="Times New Roman" w:cs="Times New Roman"/>
          <w:sz w:val="24"/>
          <w:szCs w:val="24"/>
        </w:rPr>
        <w:t>2</w:t>
      </w:r>
      <w:r w:rsidRPr="00DD25B7">
        <w:rPr>
          <w:rFonts w:ascii="Times New Roman" w:eastAsia="宋体" w:hAnsi="Times New Roman" w:cs="Times New Roman" w:hint="eastAsia"/>
          <w:sz w:val="24"/>
          <w:szCs w:val="24"/>
        </w:rPr>
        <w:t xml:space="preserve"> points; it is not</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less than 50%,</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 xml:space="preserve">which is scored </w:t>
      </w:r>
      <w:r w:rsidRPr="00DD25B7">
        <w:rPr>
          <w:rFonts w:ascii="Times New Roman" w:eastAsia="宋体" w:hAnsi="Times New Roman" w:cs="Times New Roman"/>
          <w:sz w:val="24"/>
          <w:szCs w:val="24"/>
        </w:rPr>
        <w:t>4</w:t>
      </w:r>
      <w:r w:rsidRPr="00DD25B7">
        <w:rPr>
          <w:rFonts w:ascii="Times New Roman" w:eastAsia="宋体" w:hAnsi="Times New Roman" w:cs="Times New Roman" w:hint="eastAsia"/>
          <w:sz w:val="24"/>
          <w:szCs w:val="24"/>
        </w:rPr>
        <w:t xml:space="preserve"> points.</w:t>
      </w:r>
    </w:p>
    <w:p w14:paraId="504BECD9" w14:textId="77777777" w:rsidR="00DD25B7" w:rsidRPr="00DD25B7" w:rsidRDefault="00DD25B7" w:rsidP="00DD25B7">
      <w:pPr>
        <w:adjustRightInd w:val="0"/>
        <w:snapToGrid w:val="0"/>
        <w:spacing w:line="300" w:lineRule="auto"/>
        <w:ind w:firstLineChars="200" w:firstLine="482"/>
        <w:rPr>
          <w:rFonts w:ascii="Times New Roman" w:eastAsia="宋体" w:hAnsi="Times New Roman" w:cs="Times New Roman"/>
          <w:sz w:val="24"/>
          <w:szCs w:val="24"/>
        </w:rPr>
      </w:pPr>
      <w:r w:rsidRPr="00DD25B7">
        <w:rPr>
          <w:rFonts w:ascii="Times New Roman" w:eastAsia="宋体" w:hAnsi="Times New Roman" w:cs="Times New Roman" w:hint="eastAsia"/>
          <w:b/>
          <w:bCs/>
          <w:sz w:val="24"/>
          <w:szCs w:val="24"/>
        </w:rPr>
        <w:t>3</w:t>
      </w:r>
      <w:r w:rsidRPr="00DD25B7">
        <w:rPr>
          <w:rFonts w:ascii="Times New Roman" w:eastAsia="宋体" w:hAnsi="Times New Roman" w:cs="Times New Roman" w:hint="eastAsia"/>
          <w:sz w:val="24"/>
          <w:szCs w:val="24"/>
        </w:rPr>
        <w:t xml:space="preserve"> For the water consumption of cooling water supplement,</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the non-traditional water</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consumption accounts for not less than 20% of the total water consumption</w:t>
      </w:r>
      <w:r w:rsidRPr="00DD25B7">
        <w:rPr>
          <w:rFonts w:ascii="Times New Roman" w:eastAsia="宋体" w:hAnsi="Times New Roman" w:cs="Times New Roman" w:hint="eastAsia"/>
          <w:sz w:val="24"/>
          <w:szCs w:val="24"/>
        </w:rPr>
        <w:t>，</w:t>
      </w:r>
      <w:r w:rsidRPr="00DD25B7">
        <w:rPr>
          <w:rFonts w:ascii="Times New Roman" w:eastAsia="宋体" w:hAnsi="Times New Roman" w:cs="Times New Roman" w:hint="eastAsia"/>
          <w:sz w:val="24"/>
          <w:szCs w:val="24"/>
        </w:rPr>
        <w:t xml:space="preserve">which is scored </w:t>
      </w:r>
      <w:r w:rsidRPr="00DD25B7">
        <w:rPr>
          <w:rFonts w:ascii="Times New Roman" w:eastAsia="宋体" w:hAnsi="Times New Roman" w:cs="Times New Roman"/>
          <w:sz w:val="24"/>
          <w:szCs w:val="24"/>
        </w:rPr>
        <w:t xml:space="preserve">2 </w:t>
      </w:r>
      <w:r w:rsidRPr="00DD25B7">
        <w:rPr>
          <w:rFonts w:ascii="Times New Roman" w:eastAsia="宋体" w:hAnsi="Times New Roman" w:cs="Times New Roman" w:hint="eastAsia"/>
          <w:sz w:val="24"/>
          <w:szCs w:val="24"/>
        </w:rPr>
        <w:t>points; it is not less than 40%</w:t>
      </w:r>
      <w:r w:rsidRPr="00DD25B7">
        <w:rPr>
          <w:rFonts w:ascii="Times New Roman" w:eastAsia="宋体" w:hAnsi="Times New Roman" w:cs="Times New Roman"/>
          <w:sz w:val="24"/>
          <w:szCs w:val="24"/>
        </w:rPr>
        <w:t xml:space="preserve">, </w:t>
      </w:r>
      <w:r w:rsidRPr="00DD25B7">
        <w:rPr>
          <w:rFonts w:ascii="Times New Roman" w:eastAsia="宋体" w:hAnsi="Times New Roman" w:cs="Times New Roman" w:hint="eastAsia"/>
          <w:sz w:val="24"/>
          <w:szCs w:val="24"/>
        </w:rPr>
        <w:t xml:space="preserve">which is scored </w:t>
      </w:r>
      <w:r w:rsidRPr="00DD25B7">
        <w:rPr>
          <w:rFonts w:ascii="Times New Roman" w:eastAsia="宋体" w:hAnsi="Times New Roman" w:cs="Times New Roman"/>
          <w:sz w:val="24"/>
          <w:szCs w:val="24"/>
        </w:rPr>
        <w:t>4</w:t>
      </w:r>
      <w:r w:rsidRPr="00DD25B7">
        <w:rPr>
          <w:rFonts w:ascii="Times New Roman" w:eastAsia="宋体" w:hAnsi="Times New Roman" w:cs="Times New Roman" w:hint="eastAsia"/>
          <w:sz w:val="24"/>
          <w:szCs w:val="24"/>
        </w:rPr>
        <w:t xml:space="preserve"> points.</w:t>
      </w:r>
      <w:r w:rsidRPr="00DD25B7">
        <w:rPr>
          <w:rFonts w:ascii="Times New Roman" w:eastAsia="宋体" w:hAnsi="Times New Roman" w:cs="Times New Roman"/>
          <w:sz w:val="24"/>
          <w:szCs w:val="24"/>
        </w:rPr>
        <w:t xml:space="preserve"> </w:t>
      </w:r>
    </w:p>
    <w:p w14:paraId="13D5BEF7" w14:textId="53CBC593" w:rsidR="006A46FE" w:rsidRDefault="00DD25B7" w:rsidP="00DD25B7">
      <w:pPr>
        <w:snapToGrid w:val="0"/>
        <w:spacing w:line="300" w:lineRule="auto"/>
        <w:ind w:firstLineChars="200" w:firstLine="482"/>
        <w:rPr>
          <w:rFonts w:ascii="Times New Roman" w:eastAsia="宋体" w:hAnsi="Times New Roman" w:cs="Times New Roman"/>
          <w:sz w:val="24"/>
          <w:szCs w:val="24"/>
        </w:rPr>
      </w:pPr>
      <w:r w:rsidRPr="00DD25B7">
        <w:rPr>
          <w:rFonts w:ascii="Times New Roman" w:eastAsia="宋体" w:hAnsi="Times New Roman" w:cs="Times New Roman"/>
          <w:b/>
          <w:bCs/>
          <w:sz w:val="24"/>
          <w:szCs w:val="24"/>
        </w:rPr>
        <w:t>4</w:t>
      </w:r>
      <w:r w:rsidRPr="00DD25B7">
        <w:rPr>
          <w:rFonts w:ascii="Times New Roman" w:eastAsia="宋体" w:hAnsi="Times New Roman" w:cs="Times New Roman"/>
          <w:sz w:val="24"/>
          <w:szCs w:val="24"/>
        </w:rPr>
        <w:t xml:space="preserve"> Make grey water recovery and utilization plan, and take measures to treat and recycle grey water to ensure it meets the current standard, which is scored 4 points.</w:t>
      </w:r>
      <w:bookmarkEnd w:id="32"/>
      <w:bookmarkEnd w:id="33"/>
    </w:p>
    <w:p w14:paraId="50F6481F" w14:textId="0AB86585" w:rsidR="00CC0481" w:rsidRPr="00DD25B7" w:rsidRDefault="00CC0481" w:rsidP="00CC0481">
      <w:pPr>
        <w:spacing w:beforeLines="50" w:before="156" w:afterLines="50" w:after="156" w:line="300" w:lineRule="auto"/>
        <w:jc w:val="center"/>
        <w:outlineLvl w:val="2"/>
        <w:rPr>
          <w:rFonts w:ascii="Times New Roman" w:eastAsia="宋体" w:hAnsi="Times New Roman" w:cs="Times New Roman"/>
          <w:b/>
          <w:bCs/>
          <w:sz w:val="24"/>
          <w:szCs w:val="24"/>
        </w:rPr>
      </w:pPr>
      <w:r>
        <w:rPr>
          <w:rFonts w:ascii="Times New Roman" w:eastAsia="宋体" w:hAnsi="Times New Roman" w:cs="Times New Roman"/>
          <w:b/>
          <w:bCs/>
          <w:sz w:val="24"/>
          <w:szCs w:val="32"/>
        </w:rPr>
        <w:t>Ⅳ Material Saving and Green Materials</w:t>
      </w:r>
    </w:p>
    <w:p w14:paraId="56C26C9C" w14:textId="77777777" w:rsidR="00CC0481" w:rsidRPr="00CC0481" w:rsidRDefault="00CC0481" w:rsidP="002D288F">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24"/>
        </w:rPr>
      </w:pPr>
      <w:r w:rsidRPr="00CC0481">
        <w:rPr>
          <w:rFonts w:ascii="Times New Roman" w:eastAsia="宋体" w:hAnsi="Times New Roman" w:cs="Times New Roman"/>
          <w:bCs/>
          <w:sz w:val="24"/>
          <w:szCs w:val="24"/>
        </w:rPr>
        <w:t>Use non-traditional water sources, which is scored and accumulated respectively according to the following criteria, totally 16 points:</w:t>
      </w:r>
    </w:p>
    <w:p w14:paraId="30372CED" w14:textId="77777777" w:rsidR="00A12994" w:rsidRPr="00A12994" w:rsidRDefault="00A12994" w:rsidP="00A12994">
      <w:pPr>
        <w:snapToGrid w:val="0"/>
        <w:spacing w:line="300" w:lineRule="auto"/>
        <w:ind w:firstLineChars="200" w:firstLine="482"/>
        <w:rPr>
          <w:rFonts w:ascii="Times New Roman" w:eastAsia="宋体" w:hAnsi="Times New Roman" w:cs="Times New Roman"/>
          <w:sz w:val="24"/>
          <w:szCs w:val="24"/>
        </w:rPr>
      </w:pPr>
      <w:r w:rsidRPr="00A12994">
        <w:rPr>
          <w:rFonts w:ascii="Times New Roman" w:eastAsia="宋体" w:hAnsi="Times New Roman" w:cs="Times New Roman"/>
          <w:b/>
          <w:sz w:val="24"/>
          <w:szCs w:val="24"/>
        </w:rPr>
        <w:t>1</w:t>
      </w:r>
      <w:r w:rsidRPr="00A12994">
        <w:rPr>
          <w:rFonts w:ascii="Times New Roman" w:eastAsia="宋体" w:hAnsi="Times New Roman" w:cs="Times New Roman"/>
          <w:sz w:val="24"/>
          <w:szCs w:val="24"/>
        </w:rPr>
        <w:t xml:space="preserve"> The ratio of the weight of building materials produced within 500km from the construction site to the total weight of building materials shall be greater than 60%</w:t>
      </w:r>
    </w:p>
    <w:p w14:paraId="7CE518BF" w14:textId="35C557DA" w:rsidR="00A43628" w:rsidRDefault="00A12994" w:rsidP="00A12994">
      <w:pPr>
        <w:snapToGrid w:val="0"/>
        <w:spacing w:line="300" w:lineRule="auto"/>
        <w:ind w:firstLineChars="200" w:firstLine="482"/>
        <w:rPr>
          <w:rFonts w:ascii="Times New Roman" w:eastAsia="宋体" w:hAnsi="Times New Roman" w:cs="Times New Roman"/>
          <w:sz w:val="24"/>
          <w:szCs w:val="24"/>
        </w:rPr>
      </w:pPr>
      <w:r w:rsidRPr="00A12994">
        <w:rPr>
          <w:rFonts w:ascii="Times New Roman" w:eastAsia="宋体" w:hAnsi="Times New Roman" w:cs="Times New Roman"/>
          <w:b/>
          <w:sz w:val="24"/>
          <w:szCs w:val="24"/>
        </w:rPr>
        <w:t>2</w:t>
      </w:r>
      <w:r w:rsidRPr="00A12994">
        <w:rPr>
          <w:rFonts w:ascii="Times New Roman" w:eastAsia="宋体" w:hAnsi="Times New Roman" w:cs="Times New Roman"/>
          <w:sz w:val="24"/>
          <w:szCs w:val="24"/>
        </w:rPr>
        <w:t xml:space="preserve"> Ready-mixed concrete and ready-mixed mortar shall be adopted for the construction.</w:t>
      </w:r>
    </w:p>
    <w:p w14:paraId="55CC0736" w14:textId="2BD494E7" w:rsidR="00A12994" w:rsidRPr="00A12994" w:rsidRDefault="00A12994" w:rsidP="00A12994">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24"/>
        </w:rPr>
      </w:pPr>
      <w:r w:rsidRPr="00A12994">
        <w:rPr>
          <w:rFonts w:ascii="Times New Roman" w:eastAsia="宋体" w:hAnsi="Times New Roman" w:cs="Times New Roman"/>
          <w:bCs/>
          <w:sz w:val="24"/>
          <w:szCs w:val="24"/>
        </w:rPr>
        <w:t>The civil engineering and decoration engineering of all parts of the building are conducted as integrated design and construction, which is scored 8 points.</w:t>
      </w:r>
    </w:p>
    <w:p w14:paraId="44246E74" w14:textId="77777777" w:rsidR="00A12994" w:rsidRPr="00A12994" w:rsidRDefault="00A12994" w:rsidP="00A12994">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24"/>
        </w:rPr>
      </w:pPr>
      <w:r w:rsidRPr="00A12994">
        <w:rPr>
          <w:rFonts w:ascii="Times New Roman" w:eastAsia="宋体" w:hAnsi="Times New Roman" w:cs="Times New Roman"/>
          <w:bCs/>
          <w:sz w:val="24"/>
          <w:szCs w:val="24"/>
        </w:rPr>
        <w:t>Rationally select the building structural materials and members, which is scored according to the following criteria, totally 10 points:</w:t>
      </w:r>
    </w:p>
    <w:p w14:paraId="44AE2CBC" w14:textId="50241739" w:rsidR="00A12994" w:rsidRPr="00A12994" w:rsidRDefault="00A12994" w:rsidP="00A12994">
      <w:pPr>
        <w:snapToGrid w:val="0"/>
        <w:spacing w:line="300" w:lineRule="auto"/>
        <w:ind w:firstLineChars="200" w:firstLine="482"/>
        <w:rPr>
          <w:rFonts w:ascii="Times New Roman" w:eastAsia="宋体" w:hAnsi="Times New Roman" w:cs="Times New Roman"/>
          <w:sz w:val="24"/>
          <w:szCs w:val="24"/>
        </w:rPr>
      </w:pPr>
      <w:r w:rsidRPr="00A12994">
        <w:rPr>
          <w:rFonts w:ascii="Times New Roman" w:eastAsia="宋体" w:hAnsi="Times New Roman" w:cs="Times New Roman"/>
          <w:b/>
          <w:sz w:val="24"/>
          <w:szCs w:val="24"/>
        </w:rPr>
        <w:t>1</w:t>
      </w:r>
      <w:r w:rsidRPr="00A12994">
        <w:rPr>
          <w:rFonts w:ascii="Times New Roman" w:eastAsia="宋体" w:hAnsi="Times New Roman" w:cs="Times New Roman"/>
          <w:sz w:val="24"/>
          <w:szCs w:val="24"/>
        </w:rPr>
        <w:t xml:space="preserve"> The concrete structure is respectively scored and accumulated according to the following criteria:</w:t>
      </w:r>
    </w:p>
    <w:p w14:paraId="68F704E8" w14:textId="333C4B33" w:rsidR="00A12994" w:rsidRPr="00A12994" w:rsidRDefault="00A12994" w:rsidP="00A12994">
      <w:pPr>
        <w:snapToGrid w:val="0"/>
        <w:spacing w:line="300" w:lineRule="auto"/>
        <w:ind w:leftChars="270" w:left="567" w:firstLineChars="200" w:firstLine="480"/>
        <w:rPr>
          <w:rFonts w:ascii="Times New Roman" w:eastAsia="宋体" w:hAnsi="Times New Roman" w:cs="Times New Roman"/>
          <w:sz w:val="24"/>
          <w:szCs w:val="24"/>
        </w:rPr>
      </w:pPr>
      <w:r w:rsidRPr="00A12994">
        <w:rPr>
          <w:rFonts w:ascii="Times New Roman" w:eastAsia="宋体" w:hAnsi="Times New Roman" w:cs="Times New Roman"/>
          <w:sz w:val="24"/>
          <w:szCs w:val="24"/>
        </w:rPr>
        <w:t>1) The application ratio of Level 400MPa or above rebar reaches 85%, which is scored 5 points;</w:t>
      </w:r>
    </w:p>
    <w:p w14:paraId="67842599" w14:textId="77777777" w:rsidR="00A12994" w:rsidRPr="00A12994" w:rsidRDefault="00A12994" w:rsidP="00A12994">
      <w:pPr>
        <w:snapToGrid w:val="0"/>
        <w:spacing w:line="300" w:lineRule="auto"/>
        <w:ind w:leftChars="270" w:left="567" w:firstLineChars="200" w:firstLine="480"/>
        <w:rPr>
          <w:rFonts w:ascii="Times New Roman" w:eastAsia="宋体" w:hAnsi="Times New Roman" w:cs="Times New Roman"/>
          <w:sz w:val="24"/>
          <w:szCs w:val="24"/>
        </w:rPr>
      </w:pPr>
      <w:r w:rsidRPr="00A12994">
        <w:rPr>
          <w:rFonts w:ascii="Times New Roman" w:eastAsia="宋体" w:hAnsi="Times New Roman" w:cs="Times New Roman"/>
          <w:sz w:val="24"/>
          <w:szCs w:val="24"/>
        </w:rPr>
        <w:t>2</w:t>
      </w:r>
      <w:r w:rsidRPr="00A12994">
        <w:rPr>
          <w:rFonts w:ascii="Times New Roman" w:eastAsia="宋体" w:hAnsi="Times New Roman" w:cs="Times New Roman"/>
          <w:sz w:val="24"/>
          <w:szCs w:val="24"/>
        </w:rPr>
        <w:t>）</w:t>
      </w:r>
      <w:r w:rsidRPr="00A12994">
        <w:rPr>
          <w:rFonts w:ascii="Times New Roman" w:eastAsia="宋体" w:hAnsi="Times New Roman" w:cs="Times New Roman"/>
          <w:sz w:val="24"/>
          <w:szCs w:val="24"/>
        </w:rPr>
        <w:t>The proportion of the concrete with strength level not less than C50 for vertical bearing structure accounts for 50% of the total concrete amount for the vertical bearing structure, which is scored 5 points.</w:t>
      </w:r>
    </w:p>
    <w:p w14:paraId="53A35F4F" w14:textId="77777777" w:rsidR="00A12994" w:rsidRPr="00A12994" w:rsidRDefault="00A12994" w:rsidP="00A12994">
      <w:pPr>
        <w:snapToGrid w:val="0"/>
        <w:spacing w:line="300" w:lineRule="auto"/>
        <w:ind w:firstLineChars="200" w:firstLine="482"/>
        <w:rPr>
          <w:rFonts w:ascii="Times New Roman" w:eastAsia="宋体" w:hAnsi="Times New Roman" w:cs="Times New Roman"/>
          <w:sz w:val="24"/>
          <w:szCs w:val="24"/>
        </w:rPr>
      </w:pPr>
      <w:r w:rsidRPr="00A12994">
        <w:rPr>
          <w:rFonts w:ascii="Times New Roman" w:eastAsia="宋体" w:hAnsi="Times New Roman" w:cs="Times New Roman"/>
          <w:b/>
          <w:sz w:val="24"/>
          <w:szCs w:val="24"/>
        </w:rPr>
        <w:t>2</w:t>
      </w:r>
      <w:r w:rsidRPr="00A12994">
        <w:rPr>
          <w:rFonts w:ascii="Times New Roman" w:eastAsia="宋体" w:hAnsi="Times New Roman" w:cs="Times New Roman"/>
          <w:sz w:val="24"/>
          <w:szCs w:val="24"/>
        </w:rPr>
        <w:t xml:space="preserve"> The steel structure is respectively scored and accumulated according to the following criteria: </w:t>
      </w:r>
    </w:p>
    <w:p w14:paraId="3D8C35C9" w14:textId="77777777" w:rsidR="00A12994" w:rsidRPr="00A12994" w:rsidRDefault="00A12994" w:rsidP="00A12994">
      <w:pPr>
        <w:snapToGrid w:val="0"/>
        <w:spacing w:line="300" w:lineRule="auto"/>
        <w:ind w:leftChars="270" w:left="567" w:firstLineChars="200" w:firstLine="480"/>
        <w:rPr>
          <w:rFonts w:ascii="Times New Roman" w:eastAsia="宋体" w:hAnsi="Times New Roman" w:cs="Times New Roman"/>
          <w:sz w:val="24"/>
          <w:szCs w:val="24"/>
        </w:rPr>
      </w:pPr>
      <w:r w:rsidRPr="00A12994">
        <w:rPr>
          <w:rFonts w:ascii="Times New Roman" w:eastAsia="宋体" w:hAnsi="Times New Roman" w:cs="Times New Roman"/>
          <w:sz w:val="24"/>
          <w:szCs w:val="24"/>
        </w:rPr>
        <w:t>1) Consumption of Q355 or above high strength steels accounts for 50% of the total steel amount, which is scored 3 points; it reaches 70%, which is scored 4 points;</w:t>
      </w:r>
    </w:p>
    <w:p w14:paraId="46F842ED" w14:textId="77777777" w:rsidR="00A12994" w:rsidRPr="00A12994" w:rsidRDefault="00A12994" w:rsidP="00A12994">
      <w:pPr>
        <w:snapToGrid w:val="0"/>
        <w:spacing w:line="300" w:lineRule="auto"/>
        <w:ind w:leftChars="270" w:left="567" w:firstLineChars="200" w:firstLine="480"/>
        <w:rPr>
          <w:rFonts w:ascii="Times New Roman" w:eastAsia="宋体" w:hAnsi="Times New Roman" w:cs="Times New Roman"/>
          <w:sz w:val="24"/>
          <w:szCs w:val="24"/>
        </w:rPr>
      </w:pPr>
      <w:r w:rsidRPr="00A12994">
        <w:rPr>
          <w:rFonts w:ascii="Times New Roman" w:eastAsia="宋体" w:hAnsi="Times New Roman" w:cs="Times New Roman"/>
          <w:sz w:val="24"/>
          <w:szCs w:val="24"/>
        </w:rPr>
        <w:t>2) Non-site welded joints such as bolt connection account for 50% of all site connected and spliced joints, which is scored 4 points;</w:t>
      </w:r>
    </w:p>
    <w:p w14:paraId="3D2C4EF2" w14:textId="5C5DF292" w:rsidR="00A12994" w:rsidRPr="00A12994" w:rsidRDefault="00A12994" w:rsidP="00A12994">
      <w:pPr>
        <w:snapToGrid w:val="0"/>
        <w:spacing w:line="300" w:lineRule="auto"/>
        <w:ind w:leftChars="270" w:left="567" w:firstLineChars="200" w:firstLine="480"/>
        <w:rPr>
          <w:rFonts w:ascii="Times New Roman" w:eastAsia="宋体" w:hAnsi="Times New Roman" w:cs="Times New Roman"/>
          <w:sz w:val="24"/>
          <w:szCs w:val="24"/>
        </w:rPr>
      </w:pPr>
      <w:r w:rsidRPr="00A12994">
        <w:rPr>
          <w:rFonts w:ascii="Times New Roman" w:eastAsia="宋体" w:hAnsi="Times New Roman" w:cs="Times New Roman"/>
          <w:sz w:val="24"/>
          <w:szCs w:val="24"/>
        </w:rPr>
        <w:t>3) Use roof panel that does not need supporting during construction, which is scored 2 points.</w:t>
      </w:r>
    </w:p>
    <w:p w14:paraId="67DD7360" w14:textId="77777777" w:rsidR="00A12994" w:rsidRPr="00A12994" w:rsidRDefault="00A12994" w:rsidP="00A12994">
      <w:pPr>
        <w:snapToGrid w:val="0"/>
        <w:spacing w:line="300" w:lineRule="auto"/>
        <w:ind w:firstLineChars="200" w:firstLine="482"/>
        <w:rPr>
          <w:rFonts w:ascii="Times New Roman" w:eastAsia="宋体" w:hAnsi="Times New Roman" w:cs="Times New Roman"/>
          <w:sz w:val="24"/>
          <w:szCs w:val="24"/>
        </w:rPr>
      </w:pPr>
      <w:r w:rsidRPr="00A12994">
        <w:rPr>
          <w:rFonts w:ascii="Times New Roman" w:eastAsia="宋体" w:hAnsi="Times New Roman" w:cs="Times New Roman"/>
          <w:b/>
          <w:sz w:val="24"/>
          <w:szCs w:val="24"/>
        </w:rPr>
        <w:t>3</w:t>
      </w:r>
      <w:r w:rsidRPr="00A12994">
        <w:rPr>
          <w:rFonts w:ascii="Times New Roman" w:eastAsia="宋体" w:hAnsi="Times New Roman" w:cs="Times New Roman"/>
          <w:sz w:val="24"/>
          <w:szCs w:val="24"/>
        </w:rPr>
        <w:t xml:space="preserve"> Composite structure: the concrete structure part and steel structure part is scored respectively according to Item 1 and Item 2 of this clause, adopting the average value of these two scores.</w:t>
      </w:r>
    </w:p>
    <w:p w14:paraId="35A0256F" w14:textId="77777777" w:rsidR="00A12994" w:rsidRPr="00A12994" w:rsidRDefault="00A12994" w:rsidP="00A12994">
      <w:pPr>
        <w:snapToGrid w:val="0"/>
        <w:spacing w:line="300" w:lineRule="auto"/>
        <w:ind w:firstLineChars="200" w:firstLine="480"/>
        <w:rPr>
          <w:rFonts w:ascii="Times New Roman" w:eastAsia="宋体" w:hAnsi="Times New Roman" w:cs="Times New Roman"/>
          <w:sz w:val="24"/>
          <w:szCs w:val="24"/>
        </w:rPr>
      </w:pPr>
    </w:p>
    <w:p w14:paraId="5BC8DAF4" w14:textId="5317245D" w:rsidR="00A12994" w:rsidRPr="00A12994" w:rsidRDefault="00A12994" w:rsidP="00A12994">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24"/>
        </w:rPr>
      </w:pPr>
      <w:r w:rsidRPr="00A12994">
        <w:rPr>
          <w:rFonts w:ascii="Times New Roman" w:eastAsia="宋体" w:hAnsi="Times New Roman" w:cs="Times New Roman"/>
          <w:bCs/>
          <w:sz w:val="24"/>
          <w:szCs w:val="24"/>
        </w:rPr>
        <w:lastRenderedPageBreak/>
        <w:t>Adopt recyclable materials, reusable materials and building materials made from waste products, which is scored and accumulated respectively according to the following criteria, totally 12 points:</w:t>
      </w:r>
    </w:p>
    <w:p w14:paraId="4384B55B" w14:textId="77777777" w:rsidR="00A12994" w:rsidRPr="00A12994" w:rsidRDefault="00A12994" w:rsidP="00A12994">
      <w:pPr>
        <w:snapToGrid w:val="0"/>
        <w:spacing w:line="300" w:lineRule="auto"/>
        <w:ind w:firstLineChars="200" w:firstLine="482"/>
        <w:rPr>
          <w:rFonts w:ascii="Times New Roman" w:eastAsia="宋体" w:hAnsi="Times New Roman" w:cs="Times New Roman"/>
          <w:sz w:val="24"/>
          <w:szCs w:val="24"/>
        </w:rPr>
      </w:pPr>
      <w:r w:rsidRPr="00A12994">
        <w:rPr>
          <w:rFonts w:ascii="Times New Roman" w:eastAsia="宋体" w:hAnsi="Times New Roman" w:cs="Times New Roman"/>
          <w:b/>
          <w:sz w:val="24"/>
          <w:szCs w:val="24"/>
        </w:rPr>
        <w:t>1</w:t>
      </w:r>
      <w:r w:rsidRPr="00A12994">
        <w:rPr>
          <w:rFonts w:ascii="Times New Roman" w:eastAsia="宋体" w:hAnsi="Times New Roman" w:cs="Times New Roman"/>
          <w:sz w:val="24"/>
          <w:szCs w:val="24"/>
        </w:rPr>
        <w:t xml:space="preserve"> The consumption ratio of recyclable materials and reusable materials is scored according to the following criteria:</w:t>
      </w:r>
    </w:p>
    <w:p w14:paraId="552E416B" w14:textId="1C107953" w:rsidR="00A12994" w:rsidRPr="00A12994" w:rsidRDefault="00A12994" w:rsidP="00A12994">
      <w:pPr>
        <w:snapToGrid w:val="0"/>
        <w:spacing w:line="300" w:lineRule="auto"/>
        <w:ind w:leftChars="270" w:left="567" w:firstLineChars="200" w:firstLine="480"/>
        <w:rPr>
          <w:rFonts w:ascii="Times New Roman" w:eastAsia="宋体" w:hAnsi="Times New Roman" w:cs="Times New Roman"/>
          <w:sz w:val="24"/>
          <w:szCs w:val="24"/>
        </w:rPr>
      </w:pPr>
      <w:r w:rsidRPr="00A12994">
        <w:rPr>
          <w:rFonts w:ascii="Times New Roman" w:eastAsia="宋体" w:hAnsi="Times New Roman" w:cs="Times New Roman"/>
          <w:sz w:val="24"/>
          <w:szCs w:val="24"/>
        </w:rPr>
        <w:t>1) Consumption ratio of reusable materials and recyclable materials reaches 6% in the residential building or 10% in the public building, which is scored 3 points</w:t>
      </w:r>
    </w:p>
    <w:p w14:paraId="6A908C25" w14:textId="77777777" w:rsidR="00A12994" w:rsidRPr="00A12994" w:rsidRDefault="00A12994" w:rsidP="00A12994">
      <w:pPr>
        <w:snapToGrid w:val="0"/>
        <w:spacing w:line="300" w:lineRule="auto"/>
        <w:ind w:leftChars="270" w:left="567" w:firstLineChars="200" w:firstLine="480"/>
        <w:rPr>
          <w:rFonts w:ascii="Times New Roman" w:eastAsia="宋体" w:hAnsi="Times New Roman" w:cs="Times New Roman"/>
          <w:sz w:val="24"/>
          <w:szCs w:val="24"/>
        </w:rPr>
      </w:pPr>
      <w:r w:rsidRPr="00A12994">
        <w:rPr>
          <w:rFonts w:ascii="Times New Roman" w:eastAsia="宋体" w:hAnsi="Times New Roman" w:cs="Times New Roman"/>
          <w:sz w:val="24"/>
          <w:szCs w:val="24"/>
        </w:rPr>
        <w:t>2) Consumption ratio of reusable materials and recyclable materials reaches 10% in the residential building or 15% in the public building, which is scored 6 points.</w:t>
      </w:r>
    </w:p>
    <w:p w14:paraId="465D6552" w14:textId="77777777" w:rsidR="00A12994" w:rsidRPr="00A12994" w:rsidRDefault="00A12994" w:rsidP="00A12994">
      <w:pPr>
        <w:snapToGrid w:val="0"/>
        <w:spacing w:line="300" w:lineRule="auto"/>
        <w:ind w:firstLineChars="200" w:firstLine="482"/>
        <w:rPr>
          <w:rFonts w:ascii="Times New Roman" w:eastAsia="宋体" w:hAnsi="Times New Roman" w:cs="Times New Roman"/>
          <w:sz w:val="24"/>
          <w:szCs w:val="24"/>
        </w:rPr>
      </w:pPr>
      <w:r w:rsidRPr="00A12994">
        <w:rPr>
          <w:rFonts w:ascii="Times New Roman" w:eastAsia="宋体" w:hAnsi="Times New Roman" w:cs="Times New Roman"/>
          <w:b/>
          <w:sz w:val="24"/>
          <w:szCs w:val="24"/>
        </w:rPr>
        <w:t>2</w:t>
      </w:r>
      <w:r w:rsidRPr="00A12994">
        <w:rPr>
          <w:rFonts w:ascii="Times New Roman" w:eastAsia="宋体" w:hAnsi="Times New Roman" w:cs="Times New Roman"/>
          <w:sz w:val="24"/>
          <w:szCs w:val="24"/>
        </w:rPr>
        <w:t xml:space="preserve"> The use of building materials made from waste products and its consumption ratio are scored according to the following criteria</w:t>
      </w:r>
    </w:p>
    <w:p w14:paraId="0804DAA0" w14:textId="07312C69" w:rsidR="00A12994" w:rsidRPr="00A12994" w:rsidRDefault="00A12994" w:rsidP="00A12994">
      <w:pPr>
        <w:snapToGrid w:val="0"/>
        <w:spacing w:line="300" w:lineRule="auto"/>
        <w:ind w:leftChars="270" w:left="567" w:firstLineChars="200" w:firstLine="480"/>
        <w:rPr>
          <w:rFonts w:ascii="Times New Roman" w:eastAsia="宋体" w:hAnsi="Times New Roman" w:cs="Times New Roman"/>
          <w:sz w:val="24"/>
          <w:szCs w:val="24"/>
        </w:rPr>
      </w:pPr>
      <w:r w:rsidRPr="00A12994">
        <w:rPr>
          <w:rFonts w:ascii="Times New Roman" w:eastAsia="宋体" w:hAnsi="Times New Roman" w:cs="Times New Roman"/>
          <w:sz w:val="24"/>
          <w:szCs w:val="24"/>
        </w:rPr>
        <w:t>1) Adopt one type of building materials made from waste products, which accounts for not less than 50% of similar building materials, which is scored 3 points.</w:t>
      </w:r>
    </w:p>
    <w:p w14:paraId="3D43EBD1" w14:textId="77777777" w:rsidR="00A12994" w:rsidRPr="00A12994" w:rsidRDefault="00A12994" w:rsidP="00A12994">
      <w:pPr>
        <w:snapToGrid w:val="0"/>
        <w:spacing w:line="300" w:lineRule="auto"/>
        <w:ind w:leftChars="270" w:left="567" w:firstLineChars="200" w:firstLine="480"/>
        <w:rPr>
          <w:rFonts w:ascii="Times New Roman" w:eastAsia="宋体" w:hAnsi="Times New Roman" w:cs="Times New Roman"/>
          <w:sz w:val="24"/>
          <w:szCs w:val="24"/>
        </w:rPr>
      </w:pPr>
      <w:r w:rsidRPr="00A12994">
        <w:rPr>
          <w:rFonts w:ascii="Times New Roman" w:eastAsia="宋体" w:hAnsi="Times New Roman" w:cs="Times New Roman"/>
          <w:sz w:val="24"/>
          <w:szCs w:val="24"/>
        </w:rPr>
        <w:t>2) Choose two or more types of building materials made from waste products, each of which accounts for not less than 30% of similar building materials, which is scored 6 points.</w:t>
      </w:r>
    </w:p>
    <w:p w14:paraId="6EC809B4" w14:textId="18EF3AF8" w:rsidR="00A12994" w:rsidRPr="00A12994" w:rsidRDefault="00A12994" w:rsidP="00A12994">
      <w:pPr>
        <w:pStyle w:val="ac"/>
        <w:numPr>
          <w:ilvl w:val="0"/>
          <w:numId w:val="18"/>
        </w:numPr>
        <w:adjustRightInd w:val="0"/>
        <w:snapToGrid w:val="0"/>
        <w:spacing w:line="300" w:lineRule="auto"/>
        <w:ind w:left="0" w:firstLineChars="0" w:firstLine="0"/>
        <w:outlineLvl w:val="3"/>
        <w:rPr>
          <w:rFonts w:ascii="Times New Roman" w:eastAsia="宋体" w:hAnsi="Times New Roman" w:cs="Times New Roman"/>
          <w:bCs/>
          <w:sz w:val="24"/>
          <w:szCs w:val="24"/>
        </w:rPr>
      </w:pPr>
      <w:r w:rsidRPr="00A12994">
        <w:rPr>
          <w:rFonts w:ascii="Times New Roman" w:eastAsia="宋体" w:hAnsi="Times New Roman" w:cs="Times New Roman"/>
          <w:bCs/>
          <w:sz w:val="24"/>
          <w:szCs w:val="24"/>
        </w:rPr>
        <w:t>Use green building materials, which is scored totally 12 points. The ratio of using green building material is not less than 30%, which is scored 4 points; it is not less than 50%, which is scored 8 points; it is not less than 70%, which is scored 12 points.</w:t>
      </w:r>
    </w:p>
    <w:p w14:paraId="4C3C7791" w14:textId="77777777" w:rsidR="00CC0481" w:rsidRPr="00CC0481" w:rsidRDefault="00CC0481" w:rsidP="00CC0481">
      <w:pPr>
        <w:keepNext/>
        <w:keepLines/>
        <w:spacing w:beforeLines="20" w:before="62" w:afterLines="20" w:after="62" w:line="300" w:lineRule="auto"/>
        <w:jc w:val="center"/>
        <w:outlineLvl w:val="0"/>
        <w:rPr>
          <w:rFonts w:ascii="Times New Roman" w:eastAsia="宋体" w:hAnsi="Times New Roman" w:cs="Times New Roman"/>
          <w:b/>
          <w:bCs/>
          <w:kern w:val="44"/>
          <w:sz w:val="32"/>
          <w:szCs w:val="44"/>
        </w:rPr>
      </w:pPr>
      <w:bookmarkStart w:id="34" w:name="_Toc87014473"/>
      <w:bookmarkStart w:id="35" w:name="_Toc93496566"/>
      <w:r w:rsidRPr="00CC0481">
        <w:rPr>
          <w:rFonts w:ascii="Times New Roman" w:eastAsia="宋体" w:hAnsi="Times New Roman" w:cs="Times New Roman"/>
          <w:b/>
          <w:bCs/>
          <w:kern w:val="44"/>
          <w:sz w:val="32"/>
          <w:szCs w:val="44"/>
        </w:rPr>
        <w:t>8 Environment Livability</w:t>
      </w:r>
      <w:bookmarkEnd w:id="34"/>
      <w:bookmarkEnd w:id="35"/>
    </w:p>
    <w:p w14:paraId="46C3C9AC" w14:textId="77777777" w:rsidR="00CC0481" w:rsidRPr="00CC0481" w:rsidRDefault="00CC0481" w:rsidP="00CC0481">
      <w:pPr>
        <w:keepNext/>
        <w:keepLines/>
        <w:spacing w:beforeLines="50" w:before="156" w:afterLines="50" w:after="156" w:line="300" w:lineRule="auto"/>
        <w:jc w:val="center"/>
        <w:outlineLvl w:val="1"/>
        <w:rPr>
          <w:rFonts w:ascii="Times New Roman" w:eastAsia="宋体" w:hAnsi="Times New Roman" w:cs="Times New Roman"/>
          <w:b/>
          <w:bCs/>
          <w:sz w:val="28"/>
          <w:szCs w:val="32"/>
        </w:rPr>
      </w:pPr>
      <w:bookmarkStart w:id="36" w:name="_Toc87014474"/>
      <w:bookmarkStart w:id="37" w:name="_Toc93496567"/>
      <w:r w:rsidRPr="00CC0481">
        <w:rPr>
          <w:rFonts w:ascii="Times New Roman" w:eastAsia="宋体" w:hAnsi="Times New Roman" w:cs="Times New Roman"/>
          <w:b/>
          <w:bCs/>
          <w:sz w:val="28"/>
          <w:szCs w:val="32"/>
        </w:rPr>
        <w:t>8.1</w:t>
      </w:r>
      <w:bookmarkEnd w:id="36"/>
      <w:r w:rsidRPr="00CC0481">
        <w:rPr>
          <w:rFonts w:ascii="Times New Roman" w:eastAsia="宋体" w:hAnsi="Times New Roman" w:cs="Times New Roman"/>
          <w:b/>
          <w:bCs/>
          <w:sz w:val="28"/>
          <w:szCs w:val="32"/>
        </w:rPr>
        <w:t xml:space="preserve"> Prerequisite Items</w:t>
      </w:r>
      <w:bookmarkEnd w:id="37"/>
    </w:p>
    <w:p w14:paraId="601C96B6" w14:textId="77777777" w:rsidR="00CC0481" w:rsidRPr="00CC0481" w:rsidRDefault="00CC0481" w:rsidP="00CC0481">
      <w:pPr>
        <w:numPr>
          <w:ilvl w:val="0"/>
          <w:numId w:val="15"/>
        </w:numPr>
        <w:snapToGrid w:val="0"/>
        <w:spacing w:line="300" w:lineRule="auto"/>
        <w:ind w:left="0" w:firstLine="0"/>
        <w:outlineLvl w:val="3"/>
        <w:rPr>
          <w:rFonts w:ascii="Times New Roman" w:eastAsia="宋体" w:hAnsi="Times New Roman" w:cs="Times New Roman"/>
          <w:bCs/>
          <w:sz w:val="24"/>
          <w:szCs w:val="32"/>
        </w:rPr>
      </w:pPr>
      <w:r w:rsidRPr="00CC0481">
        <w:rPr>
          <w:rFonts w:ascii="Times New Roman" w:eastAsia="宋体" w:hAnsi="Times New Roman" w:cs="Times New Roman" w:hint="eastAsia"/>
          <w:bCs/>
          <w:sz w:val="24"/>
          <w:szCs w:val="32"/>
        </w:rPr>
        <w:t>Green space allocation shall meet the requirements of the local urban and rural planning in a rational greening method. Planting shall be adapted to the local climate and soil, and shall be non-toxic and easy to be maintained while the depth of soiling and drainage capacity of the planting area meet the growth requirements of the plant. Multi-layer greening method shall be adapted.</w:t>
      </w:r>
    </w:p>
    <w:p w14:paraId="43CEAC0B" w14:textId="77777777" w:rsidR="00CC0481" w:rsidRPr="00CC0481" w:rsidRDefault="00CC0481" w:rsidP="00CC0481">
      <w:pPr>
        <w:numPr>
          <w:ilvl w:val="0"/>
          <w:numId w:val="15"/>
        </w:numPr>
        <w:snapToGrid w:val="0"/>
        <w:spacing w:line="300" w:lineRule="auto"/>
        <w:ind w:left="0" w:firstLine="0"/>
        <w:outlineLvl w:val="3"/>
        <w:rPr>
          <w:rFonts w:ascii="Times New Roman" w:eastAsia="宋体" w:hAnsi="Times New Roman" w:cs="Times New Roman"/>
          <w:bCs/>
          <w:sz w:val="24"/>
          <w:szCs w:val="32"/>
        </w:rPr>
      </w:pPr>
      <w:r w:rsidRPr="00CC0481">
        <w:rPr>
          <w:rFonts w:ascii="Times New Roman" w:eastAsia="宋体" w:hAnsi="Times New Roman" w:cs="Times New Roman" w:hint="eastAsia"/>
          <w:bCs/>
          <w:sz w:val="24"/>
          <w:szCs w:val="32"/>
        </w:rPr>
        <w:t>The vertical design of the site shall be conducive to the collection or discharge of rainwater; the infiltration, retention or reuse of rainwater shall be effectively organized. Special design for rainwater management and utilization shall be carried out for the site larger than 10hm</w:t>
      </w:r>
      <w:r w:rsidRPr="00CC0481">
        <w:rPr>
          <w:rFonts w:ascii="Times New Roman" w:eastAsia="宋体" w:hAnsi="Times New Roman" w:cs="Times New Roman" w:hint="eastAsia"/>
          <w:bCs/>
          <w:sz w:val="24"/>
          <w:szCs w:val="32"/>
          <w:vertAlign w:val="superscript"/>
        </w:rPr>
        <w:t>2</w:t>
      </w:r>
      <w:r w:rsidRPr="00CC0481">
        <w:rPr>
          <w:rFonts w:ascii="Times New Roman" w:eastAsia="宋体" w:hAnsi="Times New Roman" w:cs="Times New Roman" w:hint="eastAsia"/>
          <w:bCs/>
          <w:sz w:val="24"/>
          <w:szCs w:val="32"/>
        </w:rPr>
        <w:t>.</w:t>
      </w:r>
    </w:p>
    <w:p w14:paraId="6AAAF95C" w14:textId="77777777" w:rsidR="00CC0481" w:rsidRPr="00CC0481" w:rsidRDefault="00CC0481" w:rsidP="00CC0481">
      <w:pPr>
        <w:numPr>
          <w:ilvl w:val="0"/>
          <w:numId w:val="15"/>
        </w:numPr>
        <w:snapToGrid w:val="0"/>
        <w:spacing w:line="300" w:lineRule="auto"/>
        <w:ind w:left="0" w:firstLine="0"/>
        <w:outlineLvl w:val="3"/>
        <w:rPr>
          <w:rFonts w:ascii="Times New Roman" w:eastAsia="宋体" w:hAnsi="Times New Roman" w:cs="Times New Roman"/>
          <w:bCs/>
          <w:sz w:val="24"/>
          <w:szCs w:val="32"/>
        </w:rPr>
      </w:pPr>
      <w:r w:rsidRPr="00CC0481">
        <w:rPr>
          <w:rFonts w:ascii="Times New Roman" w:eastAsia="宋体" w:hAnsi="Times New Roman" w:cs="Times New Roman" w:hint="eastAsia"/>
          <w:bCs/>
          <w:sz w:val="24"/>
          <w:szCs w:val="32"/>
        </w:rPr>
        <w:t>Signage system that is easy to identify and use shall be established both inside and outside the building.</w:t>
      </w:r>
    </w:p>
    <w:p w14:paraId="3C2D36AF" w14:textId="77777777" w:rsidR="00CC0481" w:rsidRPr="00CC0481" w:rsidRDefault="00CC0481" w:rsidP="00CC0481">
      <w:pPr>
        <w:numPr>
          <w:ilvl w:val="0"/>
          <w:numId w:val="15"/>
        </w:numPr>
        <w:snapToGrid w:val="0"/>
        <w:spacing w:line="300" w:lineRule="auto"/>
        <w:ind w:left="0" w:firstLine="0"/>
        <w:outlineLvl w:val="3"/>
        <w:rPr>
          <w:rFonts w:ascii="Times New Roman" w:eastAsia="宋体" w:hAnsi="Times New Roman" w:cs="Times New Roman"/>
          <w:bCs/>
          <w:sz w:val="24"/>
          <w:szCs w:val="32"/>
        </w:rPr>
      </w:pPr>
      <w:r w:rsidRPr="00CC0481">
        <w:rPr>
          <w:rFonts w:ascii="Times New Roman" w:eastAsia="宋体" w:hAnsi="Times New Roman" w:cs="Times New Roman" w:hint="eastAsia"/>
          <w:bCs/>
          <w:sz w:val="24"/>
          <w:szCs w:val="32"/>
        </w:rPr>
        <w:t>The pollution sources with excessive discharge shall not exist in the site.</w:t>
      </w:r>
    </w:p>
    <w:p w14:paraId="2D979F82" w14:textId="77777777" w:rsidR="00CC0481" w:rsidRPr="00CC0481" w:rsidRDefault="00CC0481" w:rsidP="00CC0481">
      <w:pPr>
        <w:numPr>
          <w:ilvl w:val="0"/>
          <w:numId w:val="15"/>
        </w:numPr>
        <w:snapToGrid w:val="0"/>
        <w:spacing w:line="300" w:lineRule="auto"/>
        <w:ind w:left="0" w:firstLine="0"/>
        <w:outlineLvl w:val="3"/>
        <w:rPr>
          <w:rFonts w:ascii="Times New Roman" w:eastAsia="宋体" w:hAnsi="Times New Roman" w:cs="Times New Roman"/>
          <w:bCs/>
          <w:sz w:val="24"/>
          <w:szCs w:val="32"/>
        </w:rPr>
      </w:pPr>
      <w:r w:rsidRPr="00CC0481">
        <w:rPr>
          <w:rFonts w:ascii="Times New Roman" w:eastAsia="宋体" w:hAnsi="Times New Roman" w:cs="Times New Roman" w:hint="eastAsia"/>
          <w:bCs/>
          <w:sz w:val="24"/>
          <w:szCs w:val="32"/>
        </w:rPr>
        <w:lastRenderedPageBreak/>
        <w:t>Municipal solid waste shall be collected and disposed by classification. Garbage containers and collection sites shall be set up reasonably and in harmony with the surrounding landscape.</w:t>
      </w:r>
    </w:p>
    <w:p w14:paraId="2CCF0017" w14:textId="77777777" w:rsidR="00CC0481" w:rsidRPr="00CC0481" w:rsidRDefault="00CC0481" w:rsidP="00CC0481">
      <w:pPr>
        <w:keepNext/>
        <w:keepLines/>
        <w:spacing w:beforeLines="50" w:before="156" w:afterLines="50" w:after="156" w:line="300" w:lineRule="auto"/>
        <w:jc w:val="center"/>
        <w:outlineLvl w:val="1"/>
        <w:rPr>
          <w:rFonts w:ascii="Times New Roman" w:eastAsia="宋体" w:hAnsi="Times New Roman" w:cs="Times New Roman"/>
          <w:b/>
          <w:bCs/>
          <w:sz w:val="28"/>
          <w:szCs w:val="32"/>
        </w:rPr>
      </w:pPr>
      <w:bookmarkStart w:id="38" w:name="_Toc93496568"/>
      <w:r w:rsidRPr="00CC0481">
        <w:rPr>
          <w:rFonts w:ascii="Times New Roman" w:eastAsia="宋体" w:hAnsi="Times New Roman" w:cs="Times New Roman"/>
          <w:b/>
          <w:bCs/>
          <w:sz w:val="28"/>
          <w:szCs w:val="32"/>
        </w:rPr>
        <w:t>8.2 Scoring Items</w:t>
      </w:r>
      <w:bookmarkEnd w:id="38"/>
    </w:p>
    <w:p w14:paraId="1C433F3C" w14:textId="77777777" w:rsidR="00CC0481" w:rsidRPr="00CC0481" w:rsidRDefault="00CC0481" w:rsidP="00CC0481">
      <w:pPr>
        <w:snapToGrid w:val="0"/>
        <w:spacing w:beforeLines="50" w:before="156" w:afterLines="50" w:after="156" w:line="300" w:lineRule="auto"/>
        <w:jc w:val="center"/>
        <w:outlineLvl w:val="2"/>
        <w:rPr>
          <w:rFonts w:ascii="Times New Roman" w:eastAsia="宋体" w:hAnsi="Times New Roman" w:cs="Times New Roman"/>
          <w:b/>
          <w:bCs/>
          <w:sz w:val="24"/>
          <w:szCs w:val="32"/>
        </w:rPr>
      </w:pPr>
      <w:r w:rsidRPr="00CC0481">
        <w:rPr>
          <w:rFonts w:ascii="Times New Roman" w:eastAsia="宋体" w:hAnsi="Times New Roman" w:cs="Times New Roman"/>
          <w:b/>
          <w:bCs/>
          <w:sz w:val="24"/>
          <w:szCs w:val="32"/>
        </w:rPr>
        <w:t xml:space="preserve">Ⅰ </w:t>
      </w:r>
      <w:r w:rsidRPr="00CC0481">
        <w:rPr>
          <w:rFonts w:ascii="Times New Roman" w:eastAsia="宋体" w:hAnsi="Times New Roman" w:cs="Times New Roman" w:hint="eastAsia"/>
          <w:b/>
          <w:bCs/>
          <w:sz w:val="24"/>
          <w:szCs w:val="32"/>
        </w:rPr>
        <w:t>Site Ecology and Landscape</w:t>
      </w:r>
    </w:p>
    <w:p w14:paraId="5ADDA235" w14:textId="77777777" w:rsidR="00CC0481" w:rsidRPr="00CC0481" w:rsidRDefault="00CC0481" w:rsidP="00CC0481">
      <w:pPr>
        <w:numPr>
          <w:ilvl w:val="0"/>
          <w:numId w:val="16"/>
        </w:numPr>
        <w:snapToGrid w:val="0"/>
        <w:spacing w:line="300" w:lineRule="auto"/>
        <w:ind w:left="0" w:firstLine="0"/>
        <w:outlineLvl w:val="3"/>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Fully protect or restore the ecological environment of the site, and rationally arrange the buildings and landscape, which is scored according to the following criteria, totally 8 points:</w:t>
      </w:r>
    </w:p>
    <w:p w14:paraId="03A4BB0D" w14:textId="77777777" w:rsidR="00CC0481" w:rsidRPr="00CC0481" w:rsidRDefault="00CC0481" w:rsidP="00CC0481">
      <w:pPr>
        <w:snapToGrid w:val="0"/>
        <w:spacing w:line="300" w:lineRule="auto"/>
        <w:ind w:firstLineChars="200" w:firstLine="482"/>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1</w:t>
      </w:r>
      <w:r w:rsidRPr="00CC0481">
        <w:rPr>
          <w:rFonts w:ascii="Times New Roman" w:eastAsia="宋体" w:hAnsi="Times New Roman" w:cs="Times New Roman" w:hint="eastAsia"/>
          <w:sz w:val="24"/>
          <w:szCs w:val="24"/>
        </w:rPr>
        <w:t xml:space="preserve"> Protect the original natural water areas, wetlands, vegetation, etc. in the site to maintain the continuity of the ecosystem inside and outside of the site, which is scored 8 points;</w:t>
      </w:r>
    </w:p>
    <w:p w14:paraId="61A8957F" w14:textId="77777777" w:rsidR="00CC0481" w:rsidRPr="00CC0481" w:rsidRDefault="00CC0481" w:rsidP="00CC0481">
      <w:pPr>
        <w:snapToGrid w:val="0"/>
        <w:spacing w:line="300" w:lineRule="auto"/>
        <w:ind w:firstLineChars="200" w:firstLine="482"/>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2</w:t>
      </w:r>
      <w:r w:rsidRPr="00CC0481">
        <w:rPr>
          <w:rFonts w:ascii="Times New Roman" w:eastAsia="宋体" w:hAnsi="Times New Roman" w:cs="Times New Roman" w:hint="eastAsia"/>
          <w:sz w:val="24"/>
          <w:szCs w:val="24"/>
        </w:rPr>
        <w:t xml:space="preserve"> Take ecological compensation measures such as recovery and utilization of topsoil, which is scored 8 points;</w:t>
      </w:r>
    </w:p>
    <w:p w14:paraId="1B7C16AF" w14:textId="77777777" w:rsidR="00CC0481" w:rsidRPr="00CC0481" w:rsidRDefault="00CC0481" w:rsidP="00CC0481">
      <w:pPr>
        <w:snapToGrid w:val="0"/>
        <w:spacing w:line="300" w:lineRule="auto"/>
        <w:ind w:firstLineChars="200" w:firstLine="482"/>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3</w:t>
      </w:r>
      <w:r w:rsidRPr="00CC0481">
        <w:rPr>
          <w:rFonts w:ascii="Times New Roman" w:eastAsia="宋体" w:hAnsi="Times New Roman" w:cs="Times New Roman" w:hint="eastAsia"/>
          <w:sz w:val="24"/>
          <w:szCs w:val="24"/>
        </w:rPr>
        <w:t xml:space="preserve"> According to the actual situation of the site, take other ecological restoration or compensation measures, which is scored 8 points.</w:t>
      </w:r>
    </w:p>
    <w:p w14:paraId="027F007C" w14:textId="77777777" w:rsidR="00CC0481" w:rsidRPr="00CC0481" w:rsidRDefault="00CC0481" w:rsidP="00CC0481">
      <w:pPr>
        <w:numPr>
          <w:ilvl w:val="0"/>
          <w:numId w:val="16"/>
        </w:numPr>
        <w:snapToGrid w:val="0"/>
        <w:spacing w:line="300" w:lineRule="auto"/>
        <w:ind w:left="0" w:firstLine="0"/>
        <w:outlineLvl w:val="3"/>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Plan the rainwater runoff of ground surface and building roof of the site, and control the total discharge of the site rainwater, which is totally scored 8 points. Better than the current local relevant standards, which is scored 8 points. If there are no relevant local standards, the volume capture ratio of annual rainfall of the site reaches 55%, which is scored 4 points; it reaches 70%, which is scored 8 points.</w:t>
      </w:r>
    </w:p>
    <w:p w14:paraId="5D423E68" w14:textId="77777777" w:rsidR="00CC0481" w:rsidRPr="00CC0481" w:rsidRDefault="00CC0481" w:rsidP="00CC0481">
      <w:pPr>
        <w:numPr>
          <w:ilvl w:val="0"/>
          <w:numId w:val="16"/>
        </w:numPr>
        <w:snapToGrid w:val="0"/>
        <w:spacing w:line="300" w:lineRule="auto"/>
        <w:ind w:left="0" w:firstLine="0"/>
        <w:outlineLvl w:val="3"/>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Make full use of the space to set up green space, which is scored according to the following criteria, totally 10 points:</w:t>
      </w:r>
    </w:p>
    <w:p w14:paraId="5160FFD0" w14:textId="77777777" w:rsidR="00CC0481" w:rsidRPr="00CC0481" w:rsidRDefault="00CC0481" w:rsidP="00CC0481">
      <w:pPr>
        <w:snapToGrid w:val="0"/>
        <w:spacing w:line="300" w:lineRule="auto"/>
        <w:ind w:firstLine="420"/>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1</w:t>
      </w:r>
      <w:r w:rsidRPr="00CC0481">
        <w:rPr>
          <w:rFonts w:ascii="Times New Roman" w:eastAsia="宋体" w:hAnsi="Times New Roman" w:cs="Times New Roman" w:hint="eastAsia"/>
          <w:sz w:val="24"/>
          <w:szCs w:val="24"/>
        </w:rPr>
        <w:t xml:space="preserve"> Residential building is respectively scored and accumulated according to the following criteria:</w:t>
      </w:r>
    </w:p>
    <w:p w14:paraId="1142ABDA" w14:textId="77777777" w:rsidR="00CC0481" w:rsidRPr="00CC0481" w:rsidRDefault="00CC0481" w:rsidP="00CC0481">
      <w:pPr>
        <w:snapToGrid w:val="0"/>
        <w:spacing w:line="300" w:lineRule="auto"/>
        <w:ind w:firstLineChars="354" w:firstLine="850"/>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1) The green space rate above of the planning index, which is scored 4 points;</w:t>
      </w:r>
    </w:p>
    <w:p w14:paraId="45C78324" w14:textId="77777777" w:rsidR="00CC0481" w:rsidRPr="00CC0481" w:rsidRDefault="00CC0481" w:rsidP="00CC0481">
      <w:pPr>
        <w:numPr>
          <w:ilvl w:val="0"/>
          <w:numId w:val="14"/>
        </w:numPr>
        <w:snapToGrid w:val="0"/>
        <w:spacing w:line="300" w:lineRule="auto"/>
        <w:ind w:firstLineChars="354" w:firstLine="850"/>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Per capita concentrated green space in neighborhood block where residential building locates is scored according to the criteria specified in Table 8.2.3, and at most 6 points.</w:t>
      </w:r>
    </w:p>
    <w:p w14:paraId="11FED7B8" w14:textId="77777777" w:rsidR="00CC0481" w:rsidRPr="00CC0481" w:rsidRDefault="00CC0481" w:rsidP="00CC0481">
      <w:pPr>
        <w:numPr>
          <w:ilvl w:val="255"/>
          <w:numId w:val="0"/>
        </w:numPr>
        <w:snapToGrid w:val="0"/>
        <w:spacing w:line="300" w:lineRule="auto"/>
        <w:jc w:val="center"/>
        <w:rPr>
          <w:rFonts w:ascii="Times New Roman" w:eastAsia="宋体" w:hAnsi="Times New Roman" w:cs="Times New Roman"/>
          <w:szCs w:val="21"/>
        </w:rPr>
      </w:pPr>
      <w:r w:rsidRPr="00CC0481">
        <w:rPr>
          <w:rFonts w:ascii="Times New Roman" w:eastAsia="宋体" w:hAnsi="Times New Roman" w:cs="Times New Roman" w:hint="eastAsia"/>
          <w:szCs w:val="21"/>
        </w:rPr>
        <w:t>Table 8.2.3 Scoring criteria for per capita concentrated green space for residential building</w:t>
      </w:r>
    </w:p>
    <w:tbl>
      <w:tblPr>
        <w:tblStyle w:val="8"/>
        <w:tblW w:w="0" w:type="auto"/>
        <w:jc w:val="center"/>
        <w:tblLook w:val="04A0" w:firstRow="1" w:lastRow="0" w:firstColumn="1" w:lastColumn="0" w:noHBand="0" w:noVBand="1"/>
      </w:tblPr>
      <w:tblGrid>
        <w:gridCol w:w="2773"/>
        <w:gridCol w:w="2773"/>
        <w:gridCol w:w="2750"/>
      </w:tblGrid>
      <w:tr w:rsidR="00CC0481" w:rsidRPr="00CC0481" w14:paraId="6B1F8621" w14:textId="77777777" w:rsidTr="00764A36">
        <w:trPr>
          <w:jc w:val="center"/>
        </w:trPr>
        <w:tc>
          <w:tcPr>
            <w:tcW w:w="5681" w:type="dxa"/>
            <w:gridSpan w:val="2"/>
            <w:vAlign w:val="center"/>
          </w:tcPr>
          <w:p w14:paraId="78A666F0" w14:textId="77777777" w:rsidR="00CC0481" w:rsidRPr="00CC0481" w:rsidRDefault="00CC0481" w:rsidP="00CC0481">
            <w:pPr>
              <w:numPr>
                <w:ilvl w:val="255"/>
                <w:numId w:val="0"/>
              </w:numPr>
              <w:snapToGrid w:val="0"/>
              <w:spacing w:line="300" w:lineRule="auto"/>
              <w:jc w:val="center"/>
              <w:rPr>
                <w:szCs w:val="21"/>
              </w:rPr>
            </w:pPr>
            <w:r w:rsidRPr="00CC0481">
              <w:rPr>
                <w:rFonts w:hint="eastAsia"/>
                <w:szCs w:val="21"/>
              </w:rPr>
              <w:t>Per capita concentrated green space Ag (m</w:t>
            </w:r>
            <w:r w:rsidRPr="00CC0481">
              <w:rPr>
                <w:rFonts w:hint="eastAsia"/>
                <w:szCs w:val="21"/>
                <w:vertAlign w:val="superscript"/>
              </w:rPr>
              <w:t>2</w:t>
            </w:r>
            <w:r w:rsidRPr="00CC0481">
              <w:rPr>
                <w:rFonts w:hint="eastAsia"/>
                <w:szCs w:val="21"/>
              </w:rPr>
              <w:t>/person)</w:t>
            </w:r>
          </w:p>
        </w:tc>
        <w:tc>
          <w:tcPr>
            <w:tcW w:w="2841" w:type="dxa"/>
            <w:vMerge w:val="restart"/>
            <w:vAlign w:val="center"/>
          </w:tcPr>
          <w:p w14:paraId="22C7EEC3" w14:textId="77777777" w:rsidR="00CC0481" w:rsidRPr="00CC0481" w:rsidRDefault="00CC0481" w:rsidP="00CC0481">
            <w:pPr>
              <w:numPr>
                <w:ilvl w:val="255"/>
                <w:numId w:val="0"/>
              </w:numPr>
              <w:snapToGrid w:val="0"/>
              <w:spacing w:line="300" w:lineRule="auto"/>
              <w:jc w:val="center"/>
              <w:rPr>
                <w:szCs w:val="21"/>
              </w:rPr>
            </w:pPr>
            <w:r w:rsidRPr="00CC0481">
              <w:rPr>
                <w:rFonts w:hint="eastAsia"/>
                <w:szCs w:val="21"/>
              </w:rPr>
              <w:t>Score (points)</w:t>
            </w:r>
          </w:p>
        </w:tc>
      </w:tr>
      <w:tr w:rsidR="00CC0481" w:rsidRPr="00CC0481" w14:paraId="20744C5C" w14:textId="77777777" w:rsidTr="00764A36">
        <w:trPr>
          <w:jc w:val="center"/>
        </w:trPr>
        <w:tc>
          <w:tcPr>
            <w:tcW w:w="2840" w:type="dxa"/>
            <w:vAlign w:val="center"/>
          </w:tcPr>
          <w:p w14:paraId="33699148" w14:textId="77777777" w:rsidR="00CC0481" w:rsidRPr="00CC0481" w:rsidRDefault="00CC0481" w:rsidP="00CC0481">
            <w:pPr>
              <w:numPr>
                <w:ilvl w:val="255"/>
                <w:numId w:val="0"/>
              </w:numPr>
              <w:snapToGrid w:val="0"/>
              <w:spacing w:line="300" w:lineRule="auto"/>
              <w:jc w:val="center"/>
              <w:rPr>
                <w:szCs w:val="21"/>
              </w:rPr>
            </w:pPr>
            <w:r w:rsidRPr="00CC0481">
              <w:rPr>
                <w:rFonts w:hint="eastAsia"/>
                <w:szCs w:val="21"/>
              </w:rPr>
              <w:t>New area construction</w:t>
            </w:r>
          </w:p>
        </w:tc>
        <w:tc>
          <w:tcPr>
            <w:tcW w:w="2841" w:type="dxa"/>
            <w:vAlign w:val="center"/>
          </w:tcPr>
          <w:p w14:paraId="73F74335" w14:textId="77777777" w:rsidR="00CC0481" w:rsidRPr="00CC0481" w:rsidRDefault="00CC0481" w:rsidP="00CC0481">
            <w:pPr>
              <w:numPr>
                <w:ilvl w:val="255"/>
                <w:numId w:val="0"/>
              </w:numPr>
              <w:snapToGrid w:val="0"/>
              <w:spacing w:line="300" w:lineRule="auto"/>
              <w:jc w:val="center"/>
              <w:rPr>
                <w:szCs w:val="21"/>
              </w:rPr>
            </w:pPr>
            <w:r w:rsidRPr="00CC0481">
              <w:rPr>
                <w:rFonts w:hint="eastAsia"/>
                <w:szCs w:val="21"/>
              </w:rPr>
              <w:t>Old area renovation</w:t>
            </w:r>
          </w:p>
        </w:tc>
        <w:tc>
          <w:tcPr>
            <w:tcW w:w="2841" w:type="dxa"/>
            <w:vMerge/>
            <w:vAlign w:val="center"/>
          </w:tcPr>
          <w:p w14:paraId="6FDA301A" w14:textId="77777777" w:rsidR="00CC0481" w:rsidRPr="00CC0481" w:rsidRDefault="00CC0481" w:rsidP="00CC0481">
            <w:pPr>
              <w:numPr>
                <w:ilvl w:val="255"/>
                <w:numId w:val="0"/>
              </w:numPr>
              <w:snapToGrid w:val="0"/>
              <w:spacing w:line="300" w:lineRule="auto"/>
              <w:jc w:val="center"/>
              <w:rPr>
                <w:szCs w:val="21"/>
              </w:rPr>
            </w:pPr>
          </w:p>
        </w:tc>
      </w:tr>
      <w:tr w:rsidR="00CC0481" w:rsidRPr="00CC0481" w14:paraId="52E803BE" w14:textId="77777777" w:rsidTr="00764A36">
        <w:trPr>
          <w:jc w:val="center"/>
        </w:trPr>
        <w:tc>
          <w:tcPr>
            <w:tcW w:w="2840" w:type="dxa"/>
            <w:vAlign w:val="center"/>
          </w:tcPr>
          <w:p w14:paraId="28A22317" w14:textId="77777777" w:rsidR="00CC0481" w:rsidRPr="00CC0481" w:rsidRDefault="00CC0481" w:rsidP="00CC0481">
            <w:pPr>
              <w:snapToGrid w:val="0"/>
              <w:spacing w:line="300" w:lineRule="auto"/>
              <w:jc w:val="center"/>
              <w:rPr>
                <w:szCs w:val="21"/>
              </w:rPr>
            </w:pPr>
            <w:r w:rsidRPr="00CC0481">
              <w:rPr>
                <w:szCs w:val="21"/>
              </w:rPr>
              <w:t>0.50</w:t>
            </w:r>
          </w:p>
        </w:tc>
        <w:tc>
          <w:tcPr>
            <w:tcW w:w="2841" w:type="dxa"/>
            <w:vAlign w:val="center"/>
          </w:tcPr>
          <w:p w14:paraId="6F28EFA3" w14:textId="77777777" w:rsidR="00CC0481" w:rsidRPr="00CC0481" w:rsidRDefault="00CC0481" w:rsidP="00CC0481">
            <w:pPr>
              <w:snapToGrid w:val="0"/>
              <w:spacing w:line="300" w:lineRule="auto"/>
              <w:jc w:val="center"/>
              <w:rPr>
                <w:szCs w:val="21"/>
              </w:rPr>
            </w:pPr>
            <w:r w:rsidRPr="00CC0481">
              <w:rPr>
                <w:szCs w:val="21"/>
              </w:rPr>
              <w:t>0.35</w:t>
            </w:r>
          </w:p>
        </w:tc>
        <w:tc>
          <w:tcPr>
            <w:tcW w:w="2841" w:type="dxa"/>
            <w:vAlign w:val="center"/>
          </w:tcPr>
          <w:p w14:paraId="107E2898" w14:textId="77777777" w:rsidR="00CC0481" w:rsidRPr="00CC0481" w:rsidRDefault="00CC0481" w:rsidP="00CC0481">
            <w:pPr>
              <w:numPr>
                <w:ilvl w:val="255"/>
                <w:numId w:val="0"/>
              </w:numPr>
              <w:snapToGrid w:val="0"/>
              <w:spacing w:line="300" w:lineRule="auto"/>
              <w:jc w:val="center"/>
              <w:rPr>
                <w:szCs w:val="21"/>
              </w:rPr>
            </w:pPr>
            <w:r w:rsidRPr="00CC0481">
              <w:rPr>
                <w:rFonts w:hint="eastAsia"/>
                <w:szCs w:val="21"/>
              </w:rPr>
              <w:t>2</w:t>
            </w:r>
          </w:p>
        </w:tc>
      </w:tr>
      <w:tr w:rsidR="00CC0481" w:rsidRPr="00CC0481" w14:paraId="64DFE72F" w14:textId="77777777" w:rsidTr="00764A36">
        <w:trPr>
          <w:jc w:val="center"/>
        </w:trPr>
        <w:tc>
          <w:tcPr>
            <w:tcW w:w="2840" w:type="dxa"/>
            <w:vAlign w:val="center"/>
          </w:tcPr>
          <w:p w14:paraId="29E47687" w14:textId="77777777" w:rsidR="00CC0481" w:rsidRPr="00CC0481" w:rsidRDefault="00CC0481" w:rsidP="00CC0481">
            <w:pPr>
              <w:snapToGrid w:val="0"/>
              <w:spacing w:line="300" w:lineRule="auto"/>
              <w:jc w:val="center"/>
              <w:rPr>
                <w:szCs w:val="21"/>
              </w:rPr>
            </w:pPr>
            <w:r w:rsidRPr="00CC0481">
              <w:rPr>
                <w:szCs w:val="21"/>
              </w:rPr>
              <w:t>0.50&lt;A</w:t>
            </w:r>
            <w:r w:rsidRPr="00CC0481">
              <w:rPr>
                <w:szCs w:val="21"/>
                <w:vertAlign w:val="subscript"/>
              </w:rPr>
              <w:t>g</w:t>
            </w:r>
            <w:r w:rsidRPr="00CC0481">
              <w:rPr>
                <w:szCs w:val="21"/>
              </w:rPr>
              <w:t>&lt;0.60</w:t>
            </w:r>
          </w:p>
        </w:tc>
        <w:tc>
          <w:tcPr>
            <w:tcW w:w="2841" w:type="dxa"/>
            <w:vAlign w:val="center"/>
          </w:tcPr>
          <w:p w14:paraId="3CA3DF1A" w14:textId="77777777" w:rsidR="00CC0481" w:rsidRPr="00CC0481" w:rsidRDefault="00CC0481" w:rsidP="00CC0481">
            <w:pPr>
              <w:snapToGrid w:val="0"/>
              <w:spacing w:line="300" w:lineRule="auto"/>
              <w:jc w:val="center"/>
              <w:rPr>
                <w:szCs w:val="21"/>
              </w:rPr>
            </w:pPr>
            <w:r w:rsidRPr="00CC0481">
              <w:rPr>
                <w:szCs w:val="21"/>
              </w:rPr>
              <w:t>0.35&lt;A</w:t>
            </w:r>
            <w:r w:rsidRPr="00CC0481">
              <w:rPr>
                <w:szCs w:val="21"/>
                <w:vertAlign w:val="subscript"/>
              </w:rPr>
              <w:t>g</w:t>
            </w:r>
            <w:r w:rsidRPr="00CC0481">
              <w:rPr>
                <w:szCs w:val="21"/>
              </w:rPr>
              <w:t>&lt;0.45</w:t>
            </w:r>
          </w:p>
        </w:tc>
        <w:tc>
          <w:tcPr>
            <w:tcW w:w="2841" w:type="dxa"/>
            <w:vAlign w:val="center"/>
          </w:tcPr>
          <w:p w14:paraId="75B2BBEA" w14:textId="77777777" w:rsidR="00CC0481" w:rsidRPr="00CC0481" w:rsidRDefault="00CC0481" w:rsidP="00CC0481">
            <w:pPr>
              <w:numPr>
                <w:ilvl w:val="255"/>
                <w:numId w:val="0"/>
              </w:numPr>
              <w:snapToGrid w:val="0"/>
              <w:spacing w:line="300" w:lineRule="auto"/>
              <w:jc w:val="center"/>
              <w:rPr>
                <w:szCs w:val="21"/>
              </w:rPr>
            </w:pPr>
            <w:r w:rsidRPr="00CC0481">
              <w:rPr>
                <w:rFonts w:hint="eastAsia"/>
                <w:szCs w:val="21"/>
              </w:rPr>
              <w:t>4</w:t>
            </w:r>
          </w:p>
        </w:tc>
      </w:tr>
      <w:tr w:rsidR="00CC0481" w:rsidRPr="00CC0481" w14:paraId="2A7D87BE" w14:textId="77777777" w:rsidTr="00764A36">
        <w:trPr>
          <w:jc w:val="center"/>
        </w:trPr>
        <w:tc>
          <w:tcPr>
            <w:tcW w:w="2840" w:type="dxa"/>
            <w:vAlign w:val="center"/>
          </w:tcPr>
          <w:p w14:paraId="7CB4D48E" w14:textId="77777777" w:rsidR="00CC0481" w:rsidRPr="00CC0481" w:rsidRDefault="00CC0481" w:rsidP="00CC0481">
            <w:pPr>
              <w:snapToGrid w:val="0"/>
              <w:spacing w:line="300" w:lineRule="auto"/>
              <w:jc w:val="center"/>
              <w:rPr>
                <w:szCs w:val="21"/>
              </w:rPr>
            </w:pPr>
            <w:r w:rsidRPr="00CC0481">
              <w:rPr>
                <w:szCs w:val="21"/>
              </w:rPr>
              <w:t>A</w:t>
            </w:r>
            <w:r w:rsidRPr="00CC0481">
              <w:rPr>
                <w:szCs w:val="21"/>
                <w:vertAlign w:val="subscript"/>
              </w:rPr>
              <w:t>g</w:t>
            </w:r>
            <w:r w:rsidRPr="00CC0481">
              <w:rPr>
                <w:szCs w:val="21"/>
              </w:rPr>
              <w:t>&gt;0.60</w:t>
            </w:r>
          </w:p>
        </w:tc>
        <w:tc>
          <w:tcPr>
            <w:tcW w:w="2841" w:type="dxa"/>
            <w:vAlign w:val="center"/>
          </w:tcPr>
          <w:p w14:paraId="404B4DA9" w14:textId="77777777" w:rsidR="00CC0481" w:rsidRPr="00CC0481" w:rsidRDefault="00CC0481" w:rsidP="00CC0481">
            <w:pPr>
              <w:snapToGrid w:val="0"/>
              <w:spacing w:line="300" w:lineRule="auto"/>
              <w:jc w:val="center"/>
              <w:rPr>
                <w:szCs w:val="21"/>
              </w:rPr>
            </w:pPr>
            <w:r w:rsidRPr="00CC0481">
              <w:rPr>
                <w:szCs w:val="21"/>
              </w:rPr>
              <w:t>A</w:t>
            </w:r>
            <w:r w:rsidRPr="00CC0481">
              <w:rPr>
                <w:szCs w:val="21"/>
                <w:vertAlign w:val="subscript"/>
              </w:rPr>
              <w:t>g</w:t>
            </w:r>
            <w:r w:rsidRPr="00CC0481">
              <w:rPr>
                <w:szCs w:val="21"/>
              </w:rPr>
              <w:t>&gt;0.45</w:t>
            </w:r>
          </w:p>
        </w:tc>
        <w:tc>
          <w:tcPr>
            <w:tcW w:w="2841" w:type="dxa"/>
            <w:vAlign w:val="center"/>
          </w:tcPr>
          <w:p w14:paraId="23EF32D3" w14:textId="77777777" w:rsidR="00CC0481" w:rsidRPr="00CC0481" w:rsidRDefault="00CC0481" w:rsidP="00CC0481">
            <w:pPr>
              <w:numPr>
                <w:ilvl w:val="255"/>
                <w:numId w:val="0"/>
              </w:numPr>
              <w:snapToGrid w:val="0"/>
              <w:spacing w:line="300" w:lineRule="auto"/>
              <w:jc w:val="center"/>
              <w:rPr>
                <w:szCs w:val="21"/>
              </w:rPr>
            </w:pPr>
            <w:r w:rsidRPr="00CC0481">
              <w:rPr>
                <w:rFonts w:hint="eastAsia"/>
                <w:szCs w:val="21"/>
              </w:rPr>
              <w:t>6</w:t>
            </w:r>
          </w:p>
        </w:tc>
      </w:tr>
    </w:tbl>
    <w:p w14:paraId="2CCD5B9E" w14:textId="77777777" w:rsidR="00CC0481" w:rsidRPr="00CC0481" w:rsidRDefault="00CC0481" w:rsidP="00CC0481">
      <w:pPr>
        <w:snapToGrid w:val="0"/>
        <w:spacing w:line="300" w:lineRule="auto"/>
        <w:ind w:firstLine="420"/>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2</w:t>
      </w:r>
      <w:r w:rsidRPr="00CC0481">
        <w:rPr>
          <w:rFonts w:ascii="Times New Roman" w:eastAsia="宋体" w:hAnsi="Times New Roman" w:cs="Times New Roman" w:hint="eastAsia"/>
          <w:sz w:val="24"/>
          <w:szCs w:val="24"/>
        </w:rPr>
        <w:t xml:space="preserve"> Public buildings are respectively scored and accumulated according to the following criteria:</w:t>
      </w:r>
    </w:p>
    <w:p w14:paraId="5D407CD6" w14:textId="77777777" w:rsidR="00CC0481" w:rsidRPr="00CC0481" w:rsidRDefault="00CC0481" w:rsidP="00CC0481">
      <w:pPr>
        <w:snapToGrid w:val="0"/>
        <w:spacing w:line="300" w:lineRule="auto"/>
        <w:ind w:firstLineChars="354" w:firstLine="850"/>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1) The green space rate of public buildings above of the planning index, which is scored 6 points;</w:t>
      </w:r>
    </w:p>
    <w:p w14:paraId="0E01FFAD" w14:textId="77777777" w:rsidR="00CC0481" w:rsidRPr="00CC0481" w:rsidRDefault="00CC0481" w:rsidP="00CC0481">
      <w:pPr>
        <w:snapToGrid w:val="0"/>
        <w:spacing w:line="300" w:lineRule="auto"/>
        <w:ind w:firstLineChars="354" w:firstLine="850"/>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lastRenderedPageBreak/>
        <w:t>2) Green space is open to the public, which is scored 4 points.</w:t>
      </w:r>
    </w:p>
    <w:p w14:paraId="7DBA52D5" w14:textId="77777777" w:rsidR="00CC0481" w:rsidRPr="00CC0481" w:rsidRDefault="00CC0481" w:rsidP="00CC0481">
      <w:pPr>
        <w:numPr>
          <w:ilvl w:val="0"/>
          <w:numId w:val="16"/>
        </w:numPr>
        <w:snapToGrid w:val="0"/>
        <w:spacing w:line="300" w:lineRule="auto"/>
        <w:ind w:left="0" w:firstLine="0"/>
        <w:outlineLvl w:val="3"/>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The layout of outdoor smoking area is reasonable, which is respectively scored and accumulated according to the following criteria, totally 8 points:</w:t>
      </w:r>
    </w:p>
    <w:p w14:paraId="70089E0D" w14:textId="77777777" w:rsidR="00CC0481" w:rsidRPr="00CC0481" w:rsidRDefault="00CC0481" w:rsidP="00CC0481">
      <w:pPr>
        <w:snapToGrid w:val="0"/>
        <w:spacing w:line="300" w:lineRule="auto"/>
        <w:ind w:firstLine="420"/>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1</w:t>
      </w:r>
      <w:r w:rsidRPr="00CC0481">
        <w:rPr>
          <w:rFonts w:ascii="Times New Roman" w:eastAsia="宋体" w:hAnsi="Times New Roman" w:cs="Times New Roman" w:hint="eastAsia"/>
          <w:sz w:val="24"/>
          <w:szCs w:val="24"/>
        </w:rPr>
        <w:t xml:space="preserve"> The outdoor smoking area is arranged at the downwind of the dominant wind at the main entrance/exit of the building, with a distance of not less than 8m from all building entrances/exits, fresh air intakes and openable windows as well as the activity space of children and the elderly, which is scored 4 points;</w:t>
      </w:r>
    </w:p>
    <w:p w14:paraId="15A44F7D" w14:textId="77777777" w:rsidR="00CC0481" w:rsidRPr="00CC0481" w:rsidRDefault="00CC0481" w:rsidP="00CC0481">
      <w:pPr>
        <w:snapToGrid w:val="0"/>
        <w:spacing w:line="300" w:lineRule="auto"/>
        <w:ind w:firstLine="420"/>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2</w:t>
      </w:r>
      <w:r w:rsidRPr="00CC0481">
        <w:rPr>
          <w:rFonts w:ascii="Times New Roman" w:eastAsia="宋体" w:hAnsi="Times New Roman" w:cs="Times New Roman" w:hint="eastAsia"/>
          <w:sz w:val="24"/>
          <w:szCs w:val="24"/>
        </w:rPr>
        <w:t xml:space="preserve"> The outdoor smoking area, with warning sign "smoking is harmful to health", is arranged in combination with green plants, where seats and the litter bins with the cigarette butts collection function are reasonably allocated while completed guiding signs and conspicuous positioning marks from the main entrance of the building to the outdoor/smoking area are equipped, which is scored 4 points.</w:t>
      </w:r>
    </w:p>
    <w:p w14:paraId="5B8A1E23" w14:textId="77777777" w:rsidR="00CC0481" w:rsidRPr="00CC0481" w:rsidRDefault="00CC0481" w:rsidP="00CC0481">
      <w:pPr>
        <w:numPr>
          <w:ilvl w:val="0"/>
          <w:numId w:val="16"/>
        </w:numPr>
        <w:snapToGrid w:val="0"/>
        <w:spacing w:line="300" w:lineRule="auto"/>
        <w:ind w:left="0" w:firstLine="0"/>
        <w:outlineLvl w:val="3"/>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Make use of site space to provide green infrastructure for rainwater, which is respectively scored and accumulated according to the following criteria, totally 15 points:</w:t>
      </w:r>
    </w:p>
    <w:p w14:paraId="5CB3199A" w14:textId="77777777" w:rsidR="00CC0481" w:rsidRPr="00CC0481" w:rsidRDefault="00CC0481" w:rsidP="00CC0481">
      <w:pPr>
        <w:snapToGrid w:val="0"/>
        <w:spacing w:line="300" w:lineRule="auto"/>
        <w:ind w:firstLineChars="200" w:firstLine="482"/>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1</w:t>
      </w:r>
      <w:r w:rsidRPr="00CC0481">
        <w:rPr>
          <w:rFonts w:ascii="Times New Roman" w:eastAsia="宋体" w:hAnsi="Times New Roman" w:cs="Times New Roman" w:hint="eastAsia"/>
          <w:sz w:val="24"/>
          <w:szCs w:val="24"/>
        </w:rPr>
        <w:t xml:space="preserve"> The area of the green space and the waterscape, with the function of storing rainwater, such as the sunken lawn and the rain garden, accounts for 40% of the green area, which is scored 3 points; it reaches 60%, which is scored 5 points;</w:t>
      </w:r>
    </w:p>
    <w:p w14:paraId="5DEA1092" w14:textId="77777777" w:rsidR="00CC0481" w:rsidRPr="00CC0481" w:rsidRDefault="00CC0481" w:rsidP="00CC0481">
      <w:pPr>
        <w:snapToGrid w:val="0"/>
        <w:spacing w:line="300" w:lineRule="auto"/>
        <w:ind w:firstLineChars="200" w:firstLine="482"/>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2</w:t>
      </w:r>
      <w:r w:rsidRPr="00CC0481">
        <w:rPr>
          <w:rFonts w:ascii="Times New Roman" w:eastAsia="宋体" w:hAnsi="Times New Roman" w:cs="Times New Roman" w:hint="eastAsia"/>
          <w:sz w:val="24"/>
          <w:szCs w:val="24"/>
        </w:rPr>
        <w:t xml:space="preserve"> Not less than 80% of roof rainwater are converged and led into the </w:t>
      </w:r>
      <w:r w:rsidRPr="00CC0481">
        <w:rPr>
          <w:rFonts w:ascii="Times New Roman" w:eastAsia="宋体" w:hAnsi="Times New Roman" w:cs="Times New Roman"/>
          <w:sz w:val="24"/>
          <w:szCs w:val="24"/>
        </w:rPr>
        <w:t>over ground</w:t>
      </w:r>
      <w:r w:rsidRPr="00CC0481">
        <w:rPr>
          <w:rFonts w:ascii="Times New Roman" w:eastAsia="宋体" w:hAnsi="Times New Roman" w:cs="Times New Roman" w:hint="eastAsia"/>
          <w:sz w:val="24"/>
          <w:szCs w:val="24"/>
        </w:rPr>
        <w:t xml:space="preserve"> ecological facilities, which is scored 3 points;</w:t>
      </w:r>
    </w:p>
    <w:p w14:paraId="778A92E4" w14:textId="77777777" w:rsidR="00CC0481" w:rsidRPr="00CC0481" w:rsidRDefault="00CC0481" w:rsidP="00CC0481">
      <w:pPr>
        <w:snapToGrid w:val="0"/>
        <w:spacing w:line="300" w:lineRule="auto"/>
        <w:ind w:firstLineChars="200" w:firstLine="482"/>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3</w:t>
      </w:r>
      <w:r w:rsidRPr="00CC0481">
        <w:rPr>
          <w:rFonts w:ascii="Times New Roman" w:eastAsia="宋体" w:hAnsi="Times New Roman" w:cs="Times New Roman" w:hint="eastAsia"/>
          <w:sz w:val="24"/>
          <w:szCs w:val="24"/>
        </w:rPr>
        <w:t xml:space="preserve"> Not less than 80% of road rainwater are converged and led into the </w:t>
      </w:r>
      <w:r w:rsidRPr="00CC0481">
        <w:rPr>
          <w:rFonts w:ascii="Times New Roman" w:eastAsia="宋体" w:hAnsi="Times New Roman" w:cs="Times New Roman"/>
          <w:sz w:val="24"/>
          <w:szCs w:val="24"/>
        </w:rPr>
        <w:t>over ground</w:t>
      </w:r>
      <w:r w:rsidRPr="00CC0481">
        <w:rPr>
          <w:rFonts w:ascii="Times New Roman" w:eastAsia="宋体" w:hAnsi="Times New Roman" w:cs="Times New Roman" w:hint="eastAsia"/>
          <w:sz w:val="24"/>
          <w:szCs w:val="24"/>
        </w:rPr>
        <w:t xml:space="preserve"> ecological facilities, which is scored 4 points;</w:t>
      </w:r>
    </w:p>
    <w:p w14:paraId="1A323D93" w14:textId="77777777" w:rsidR="00CC0481" w:rsidRPr="00CC0481" w:rsidRDefault="00CC0481" w:rsidP="00CC0481">
      <w:pPr>
        <w:snapToGrid w:val="0"/>
        <w:spacing w:line="300" w:lineRule="auto"/>
        <w:ind w:firstLineChars="200" w:firstLine="482"/>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4</w:t>
      </w:r>
      <w:r w:rsidRPr="00CC0481">
        <w:rPr>
          <w:rFonts w:ascii="Times New Roman" w:eastAsia="宋体" w:hAnsi="Times New Roman" w:cs="Times New Roman" w:hint="eastAsia"/>
          <w:sz w:val="24"/>
          <w:szCs w:val="24"/>
        </w:rPr>
        <w:t xml:space="preserve"> Ratio of permeable pavement area in rigid pavement reaches 50%, which is scored 3 points.</w:t>
      </w:r>
    </w:p>
    <w:p w14:paraId="1470F6EA" w14:textId="77777777" w:rsidR="00CC0481" w:rsidRPr="00CC0481" w:rsidRDefault="00CC0481" w:rsidP="00CC0481">
      <w:pPr>
        <w:numPr>
          <w:ilvl w:val="0"/>
          <w:numId w:val="16"/>
        </w:numPr>
        <w:snapToGrid w:val="0"/>
        <w:spacing w:line="300" w:lineRule="auto"/>
        <w:ind w:left="0" w:firstLine="0"/>
        <w:outlineLvl w:val="3"/>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Take measures to reduce the impact of air-conditioning emissions on global warming and the ozone layer, which is respectively scored and accumulated according to the following criteria, totally 7 points:</w:t>
      </w:r>
    </w:p>
    <w:p w14:paraId="4CBD1F90" w14:textId="77777777" w:rsidR="00CC0481" w:rsidRPr="00CC0481" w:rsidRDefault="00CC0481" w:rsidP="00CC0481">
      <w:pPr>
        <w:snapToGrid w:val="0"/>
        <w:spacing w:line="300" w:lineRule="auto"/>
        <w:ind w:firstLine="420"/>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1</w:t>
      </w:r>
      <w:r w:rsidRPr="00CC0481">
        <w:rPr>
          <w:rFonts w:ascii="Times New Roman" w:eastAsia="宋体" w:hAnsi="Times New Roman" w:cs="Times New Roman" w:hint="eastAsia"/>
          <w:sz w:val="24"/>
          <w:szCs w:val="24"/>
        </w:rPr>
        <w:t xml:space="preserve"> Residential </w:t>
      </w:r>
      <w:proofErr w:type="gramStart"/>
      <w:r w:rsidRPr="00CC0481">
        <w:rPr>
          <w:rFonts w:ascii="Times New Roman" w:eastAsia="宋体" w:hAnsi="Times New Roman" w:cs="Times New Roman" w:hint="eastAsia"/>
          <w:sz w:val="24"/>
          <w:szCs w:val="24"/>
        </w:rPr>
        <w:t>buildings</w:t>
      </w:r>
      <w:proofErr w:type="gramEnd"/>
      <w:r w:rsidRPr="00CC0481">
        <w:rPr>
          <w:rFonts w:ascii="Times New Roman" w:eastAsia="宋体" w:hAnsi="Times New Roman" w:cs="Times New Roman" w:hint="eastAsia"/>
          <w:sz w:val="24"/>
          <w:szCs w:val="24"/>
        </w:rPr>
        <w:t xml:space="preserve"> that do not use air conditioners, or use natural refrigerants and new environmentally friendly air conditioner refrigerants, which is scored 7 points;</w:t>
      </w:r>
    </w:p>
    <w:p w14:paraId="0E70A5C4" w14:textId="77777777" w:rsidR="00CC0481" w:rsidRPr="00CC0481" w:rsidRDefault="00CC0481" w:rsidP="00CC0481">
      <w:pPr>
        <w:snapToGrid w:val="0"/>
        <w:spacing w:line="300" w:lineRule="auto"/>
        <w:ind w:firstLine="420"/>
        <w:rPr>
          <w:rFonts w:ascii="Times New Roman" w:eastAsia="宋体" w:hAnsi="Times New Roman" w:cs="Times New Roman"/>
          <w:sz w:val="24"/>
          <w:szCs w:val="24"/>
        </w:rPr>
      </w:pPr>
      <w:r w:rsidRPr="00CC0481">
        <w:rPr>
          <w:rFonts w:ascii="Times New Roman" w:eastAsia="宋体" w:hAnsi="Times New Roman" w:cs="Times New Roman" w:hint="eastAsia"/>
          <w:b/>
          <w:bCs/>
          <w:sz w:val="24"/>
          <w:szCs w:val="24"/>
        </w:rPr>
        <w:t>2</w:t>
      </w:r>
      <w:r w:rsidRPr="00CC0481">
        <w:rPr>
          <w:rFonts w:ascii="Times New Roman" w:eastAsia="宋体" w:hAnsi="Times New Roman" w:cs="Times New Roman" w:hint="eastAsia"/>
          <w:sz w:val="24"/>
          <w:szCs w:val="24"/>
        </w:rPr>
        <w:t xml:space="preserve"> Commercial buildings and other production occasions adopt indirect(secondary) refrigeration system with refrigerant, which is scored 7 points.</w:t>
      </w:r>
    </w:p>
    <w:p w14:paraId="12940A80" w14:textId="77777777" w:rsidR="00CC0481" w:rsidRPr="00CC0481" w:rsidRDefault="00CC0481" w:rsidP="00CC0481">
      <w:pPr>
        <w:snapToGrid w:val="0"/>
        <w:spacing w:beforeLines="50" w:before="156" w:afterLines="50" w:after="156" w:line="300" w:lineRule="auto"/>
        <w:jc w:val="center"/>
        <w:outlineLvl w:val="2"/>
        <w:rPr>
          <w:rFonts w:ascii="Times New Roman" w:eastAsia="宋体" w:hAnsi="Times New Roman" w:cs="Times New Roman"/>
          <w:b/>
          <w:bCs/>
          <w:sz w:val="24"/>
          <w:szCs w:val="24"/>
        </w:rPr>
      </w:pPr>
      <w:r w:rsidRPr="00CC0481">
        <w:rPr>
          <w:rFonts w:ascii="Times New Roman" w:eastAsia="宋体" w:hAnsi="Times New Roman" w:cs="Times New Roman"/>
          <w:b/>
          <w:bCs/>
          <w:sz w:val="24"/>
          <w:szCs w:val="32"/>
        </w:rPr>
        <w:t xml:space="preserve">Ⅱ </w:t>
      </w:r>
      <w:r w:rsidRPr="00CC0481">
        <w:rPr>
          <w:rFonts w:ascii="Times New Roman" w:eastAsia="宋体" w:hAnsi="Times New Roman" w:cs="Times New Roman" w:hint="eastAsia"/>
          <w:b/>
          <w:bCs/>
          <w:sz w:val="24"/>
          <w:szCs w:val="32"/>
        </w:rPr>
        <w:t>Outdoor Physical Environment</w:t>
      </w:r>
    </w:p>
    <w:p w14:paraId="5463901D" w14:textId="77777777" w:rsidR="00CC0481" w:rsidRPr="00CC0481" w:rsidRDefault="00CC0481" w:rsidP="00CC0481">
      <w:pPr>
        <w:numPr>
          <w:ilvl w:val="0"/>
          <w:numId w:val="16"/>
        </w:numPr>
        <w:snapToGrid w:val="0"/>
        <w:spacing w:line="300" w:lineRule="auto"/>
        <w:ind w:left="0" w:firstLine="0"/>
        <w:outlineLvl w:val="3"/>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The ambient noise in the site is superior to the requirements stipulated in the relevant local standards for noise, which is scored according to the following criteria totally 10 points:</w:t>
      </w:r>
    </w:p>
    <w:p w14:paraId="0A9C8A8C" w14:textId="77777777" w:rsidR="00CC0481" w:rsidRPr="00CC0481" w:rsidRDefault="00CC0481" w:rsidP="00CC0481">
      <w:pPr>
        <w:snapToGrid w:val="0"/>
        <w:spacing w:line="300" w:lineRule="auto"/>
        <w:ind w:firstLine="420"/>
        <w:rPr>
          <w:rFonts w:ascii="Times New Roman" w:eastAsia="宋体" w:hAnsi="Times New Roman" w:cs="Times New Roman"/>
          <w:bCs/>
          <w:sz w:val="24"/>
          <w:szCs w:val="24"/>
        </w:rPr>
      </w:pPr>
      <w:r w:rsidRPr="00CC0481">
        <w:rPr>
          <w:rFonts w:ascii="Times New Roman" w:eastAsia="宋体" w:hAnsi="Times New Roman" w:cs="Times New Roman" w:hint="eastAsia"/>
          <w:b/>
          <w:bCs/>
          <w:sz w:val="24"/>
          <w:szCs w:val="24"/>
        </w:rPr>
        <w:t>1</w:t>
      </w:r>
      <w:r w:rsidRPr="00CC0481">
        <w:rPr>
          <w:rFonts w:ascii="Times New Roman" w:eastAsia="宋体" w:hAnsi="Times New Roman" w:cs="Times New Roman" w:hint="eastAsia"/>
          <w:bCs/>
          <w:sz w:val="24"/>
          <w:szCs w:val="24"/>
        </w:rPr>
        <w:t xml:space="preserve"> The ambient noise value is greater than 60dB(A) at night and less than or equal to 70dB(A); and it is greater than 50dB(A) and less than or equal to 55dB(A) during the day, which is scored 5 points.</w:t>
      </w:r>
    </w:p>
    <w:p w14:paraId="327BC074" w14:textId="77777777" w:rsidR="00CC0481" w:rsidRPr="00CC0481" w:rsidRDefault="00CC0481" w:rsidP="00CC0481">
      <w:pPr>
        <w:snapToGrid w:val="0"/>
        <w:spacing w:line="300" w:lineRule="auto"/>
        <w:ind w:firstLine="420"/>
        <w:rPr>
          <w:rFonts w:ascii="Times New Roman" w:eastAsia="宋体" w:hAnsi="Times New Roman" w:cs="Times New Roman"/>
          <w:bCs/>
          <w:sz w:val="24"/>
          <w:szCs w:val="24"/>
        </w:rPr>
      </w:pPr>
      <w:r w:rsidRPr="00CC0481">
        <w:rPr>
          <w:rFonts w:ascii="Times New Roman" w:eastAsia="宋体" w:hAnsi="Times New Roman" w:cs="Times New Roman" w:hint="eastAsia"/>
          <w:b/>
          <w:bCs/>
          <w:sz w:val="24"/>
          <w:szCs w:val="24"/>
        </w:rPr>
        <w:t>2</w:t>
      </w:r>
      <w:r w:rsidRPr="00CC0481">
        <w:rPr>
          <w:rFonts w:ascii="Times New Roman" w:eastAsia="宋体" w:hAnsi="Times New Roman" w:cs="Times New Roman" w:hint="eastAsia"/>
          <w:bCs/>
          <w:sz w:val="24"/>
          <w:szCs w:val="24"/>
        </w:rPr>
        <w:t xml:space="preserve"> The ambient noise value is less than or equal to 60dB(A) at night; and less than </w:t>
      </w:r>
      <w:r w:rsidRPr="00CC0481">
        <w:rPr>
          <w:rFonts w:ascii="Times New Roman" w:eastAsia="宋体" w:hAnsi="Times New Roman" w:cs="Times New Roman" w:hint="eastAsia"/>
          <w:bCs/>
          <w:sz w:val="24"/>
          <w:szCs w:val="24"/>
        </w:rPr>
        <w:lastRenderedPageBreak/>
        <w:t>or equal to 50dB(A) during the day, which is scored 10 points.</w:t>
      </w:r>
    </w:p>
    <w:p w14:paraId="5092E055" w14:textId="77777777" w:rsidR="00CC0481" w:rsidRPr="00CC0481" w:rsidRDefault="00CC0481" w:rsidP="00CC0481">
      <w:pPr>
        <w:numPr>
          <w:ilvl w:val="0"/>
          <w:numId w:val="16"/>
        </w:numPr>
        <w:snapToGrid w:val="0"/>
        <w:spacing w:line="300" w:lineRule="auto"/>
        <w:ind w:left="0" w:firstLine="0"/>
        <w:outlineLvl w:val="3"/>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Avoid light pollution in building and lighting design, which is scored and respectively accumulated according to the following criteria, totally 10 points:</w:t>
      </w:r>
    </w:p>
    <w:p w14:paraId="2DB4ED94" w14:textId="77777777" w:rsidR="00CC0481" w:rsidRPr="00CC0481" w:rsidRDefault="00CC0481" w:rsidP="00CC0481">
      <w:pPr>
        <w:snapToGrid w:val="0"/>
        <w:spacing w:line="300" w:lineRule="auto"/>
        <w:ind w:firstLineChars="200" w:firstLine="482"/>
        <w:rPr>
          <w:rFonts w:ascii="Times New Roman" w:eastAsia="宋体" w:hAnsi="Times New Roman" w:cs="Times New Roman"/>
          <w:bCs/>
          <w:sz w:val="24"/>
          <w:szCs w:val="24"/>
        </w:rPr>
      </w:pPr>
      <w:r w:rsidRPr="00CC0481">
        <w:rPr>
          <w:rFonts w:ascii="Times New Roman" w:eastAsia="宋体" w:hAnsi="Times New Roman" w:cs="Times New Roman" w:hint="eastAsia"/>
          <w:b/>
          <w:bCs/>
          <w:sz w:val="24"/>
          <w:szCs w:val="24"/>
        </w:rPr>
        <w:t>1</w:t>
      </w:r>
      <w:r w:rsidRPr="00CC0481">
        <w:rPr>
          <w:rFonts w:ascii="Times New Roman" w:eastAsia="宋体" w:hAnsi="Times New Roman" w:cs="Times New Roman" w:hint="eastAsia"/>
          <w:bCs/>
          <w:sz w:val="24"/>
          <w:szCs w:val="24"/>
        </w:rPr>
        <w:t xml:space="preserve"> The visible light reflectance of the glass curtain wall and the influence of the reflected light on the surrounding environment meet the requirements of the relevant local standards, which is scored 5 points;</w:t>
      </w:r>
    </w:p>
    <w:p w14:paraId="110B124C" w14:textId="77777777" w:rsidR="00CC0481" w:rsidRPr="00CC0481" w:rsidRDefault="00CC0481" w:rsidP="00CC0481">
      <w:pPr>
        <w:snapToGrid w:val="0"/>
        <w:spacing w:line="300" w:lineRule="auto"/>
        <w:ind w:firstLineChars="200" w:firstLine="482"/>
        <w:rPr>
          <w:rFonts w:ascii="Times New Roman" w:eastAsia="宋体" w:hAnsi="Times New Roman" w:cs="Times New Roman"/>
          <w:bCs/>
          <w:sz w:val="24"/>
          <w:szCs w:val="24"/>
        </w:rPr>
      </w:pPr>
      <w:r w:rsidRPr="00CC0481">
        <w:rPr>
          <w:rFonts w:ascii="Times New Roman" w:eastAsia="宋体" w:hAnsi="Times New Roman" w:cs="Times New Roman" w:hint="eastAsia"/>
          <w:b/>
          <w:bCs/>
          <w:sz w:val="24"/>
          <w:szCs w:val="24"/>
        </w:rPr>
        <w:t>2</w:t>
      </w:r>
      <w:r w:rsidRPr="00CC0481">
        <w:rPr>
          <w:rFonts w:ascii="Times New Roman" w:eastAsia="宋体" w:hAnsi="Times New Roman" w:cs="Times New Roman" w:hint="eastAsia"/>
          <w:bCs/>
          <w:sz w:val="24"/>
          <w:szCs w:val="24"/>
        </w:rPr>
        <w:t xml:space="preserve"> Restrictions on light pollution of outdoor nightscape lighting is in accordance with the requirements stipulated in the relevant local standards, which is scored 5 points.</w:t>
      </w:r>
    </w:p>
    <w:p w14:paraId="70C9A4AE" w14:textId="77777777" w:rsidR="00CC0481" w:rsidRPr="00CC0481" w:rsidRDefault="00CC0481" w:rsidP="00CC0481">
      <w:pPr>
        <w:numPr>
          <w:ilvl w:val="0"/>
          <w:numId w:val="16"/>
        </w:numPr>
        <w:snapToGrid w:val="0"/>
        <w:spacing w:line="300" w:lineRule="auto"/>
        <w:ind w:left="0" w:firstLine="0"/>
        <w:outlineLvl w:val="3"/>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Wind environment in the site is conductive to travel and move outdoors and natural ventilation of buildings, which is respectively scored and accumulated according to the following criteria, totally 10 points:</w:t>
      </w:r>
    </w:p>
    <w:p w14:paraId="02BF9476" w14:textId="77777777" w:rsidR="00CC0481" w:rsidRPr="00CC0481" w:rsidRDefault="00CC0481" w:rsidP="00CC0481">
      <w:pPr>
        <w:snapToGrid w:val="0"/>
        <w:spacing w:line="300" w:lineRule="auto"/>
        <w:ind w:firstLine="420"/>
        <w:rPr>
          <w:rFonts w:ascii="Times New Roman" w:eastAsia="宋体" w:hAnsi="Times New Roman" w:cs="Times New Roman"/>
          <w:bCs/>
          <w:sz w:val="24"/>
          <w:szCs w:val="24"/>
        </w:rPr>
      </w:pPr>
      <w:r w:rsidRPr="00CC0481">
        <w:rPr>
          <w:rFonts w:ascii="Times New Roman" w:eastAsia="宋体" w:hAnsi="Times New Roman" w:cs="Times New Roman" w:hint="eastAsia"/>
          <w:b/>
          <w:bCs/>
          <w:sz w:val="24"/>
          <w:szCs w:val="24"/>
        </w:rPr>
        <w:t>1</w:t>
      </w:r>
      <w:r w:rsidRPr="00CC0481">
        <w:rPr>
          <w:rFonts w:ascii="Times New Roman" w:eastAsia="宋体" w:hAnsi="Times New Roman" w:cs="Times New Roman" w:hint="eastAsia"/>
          <w:bCs/>
          <w:sz w:val="24"/>
          <w:szCs w:val="24"/>
        </w:rPr>
        <w:t xml:space="preserve"> The corresponding typical wind speed and wind direction in/winter is scored and accumulated according to the following criteria:</w:t>
      </w:r>
    </w:p>
    <w:p w14:paraId="0AAF200D" w14:textId="77777777" w:rsidR="00CC0481" w:rsidRPr="00CC0481" w:rsidRDefault="00CC0481" w:rsidP="00CC0481">
      <w:pPr>
        <w:snapToGrid w:val="0"/>
        <w:spacing w:line="300" w:lineRule="auto"/>
        <w:ind w:left="420" w:firstLine="420"/>
        <w:rPr>
          <w:rFonts w:ascii="Times New Roman" w:eastAsia="宋体" w:hAnsi="Times New Roman" w:cs="Times New Roman"/>
          <w:bCs/>
          <w:sz w:val="24"/>
          <w:szCs w:val="24"/>
        </w:rPr>
      </w:pPr>
      <w:r w:rsidRPr="00CC0481">
        <w:rPr>
          <w:rFonts w:ascii="Times New Roman" w:eastAsia="宋体" w:hAnsi="Times New Roman" w:cs="Times New Roman" w:hint="eastAsia"/>
          <w:bCs/>
          <w:sz w:val="24"/>
          <w:szCs w:val="24"/>
        </w:rPr>
        <w:t>1) Wind speed is less than 5m/s in pedestrian area at a height of 1.5m around the building and less than 2m/s in outdoor rest area and children`s entertainment area, and amplification coefficient of wind speed is less than 2, which is scored 3 points;</w:t>
      </w:r>
    </w:p>
    <w:p w14:paraId="7B6D5A81" w14:textId="77777777" w:rsidR="00CC0481" w:rsidRPr="00CC0481" w:rsidRDefault="00CC0481" w:rsidP="00CC0481">
      <w:pPr>
        <w:snapToGrid w:val="0"/>
        <w:spacing w:line="300" w:lineRule="auto"/>
        <w:ind w:left="420" w:firstLine="420"/>
        <w:rPr>
          <w:rFonts w:ascii="Times New Roman" w:eastAsia="宋体" w:hAnsi="Times New Roman" w:cs="Times New Roman"/>
          <w:bCs/>
          <w:sz w:val="24"/>
          <w:szCs w:val="24"/>
        </w:rPr>
      </w:pPr>
      <w:r w:rsidRPr="00CC0481">
        <w:rPr>
          <w:rFonts w:ascii="Times New Roman" w:eastAsia="宋体" w:hAnsi="Times New Roman" w:cs="Times New Roman" w:hint="eastAsia"/>
          <w:bCs/>
          <w:sz w:val="24"/>
          <w:szCs w:val="24"/>
        </w:rPr>
        <w:t xml:space="preserve">2) The air pressure difference between windward side and leeward side is not greater than 5Pa </w:t>
      </w:r>
      <w:proofErr w:type="gramStart"/>
      <w:r w:rsidRPr="00CC0481">
        <w:rPr>
          <w:rFonts w:ascii="Times New Roman" w:eastAsia="宋体" w:hAnsi="Times New Roman" w:cs="Times New Roman" w:hint="eastAsia"/>
          <w:bCs/>
          <w:sz w:val="24"/>
          <w:szCs w:val="24"/>
        </w:rPr>
        <w:t>with the exception of</w:t>
      </w:r>
      <w:proofErr w:type="gramEnd"/>
      <w:r w:rsidRPr="00CC0481">
        <w:rPr>
          <w:rFonts w:ascii="Times New Roman" w:eastAsia="宋体" w:hAnsi="Times New Roman" w:cs="Times New Roman" w:hint="eastAsia"/>
          <w:bCs/>
          <w:sz w:val="24"/>
          <w:szCs w:val="24"/>
        </w:rPr>
        <w:t xml:space="preserve"> the first row of windward buildings, which is scored 2 points.</w:t>
      </w:r>
    </w:p>
    <w:p w14:paraId="2D35F826" w14:textId="77777777" w:rsidR="00CC0481" w:rsidRPr="00CC0481" w:rsidRDefault="00CC0481" w:rsidP="00CC0481">
      <w:pPr>
        <w:snapToGrid w:val="0"/>
        <w:spacing w:line="300" w:lineRule="auto"/>
        <w:ind w:firstLine="420"/>
        <w:rPr>
          <w:rFonts w:ascii="Times New Roman" w:eastAsia="宋体" w:hAnsi="Times New Roman" w:cs="Times New Roman"/>
          <w:bCs/>
          <w:sz w:val="24"/>
          <w:szCs w:val="24"/>
        </w:rPr>
      </w:pPr>
      <w:r w:rsidRPr="00CC0481">
        <w:rPr>
          <w:rFonts w:ascii="Times New Roman" w:eastAsia="宋体" w:hAnsi="Times New Roman" w:cs="Times New Roman" w:hint="eastAsia"/>
          <w:b/>
          <w:bCs/>
          <w:sz w:val="24"/>
          <w:szCs w:val="24"/>
        </w:rPr>
        <w:t>2</w:t>
      </w:r>
      <w:r w:rsidRPr="00CC0481">
        <w:rPr>
          <w:rFonts w:ascii="Times New Roman" w:eastAsia="宋体" w:hAnsi="Times New Roman" w:cs="Times New Roman" w:hint="eastAsia"/>
          <w:bCs/>
          <w:sz w:val="24"/>
          <w:szCs w:val="24"/>
        </w:rPr>
        <w:t xml:space="preserve"> The corresponding typical wind speed and wind direction in transition season and summer is scored and accumulated according to the following criteria:</w:t>
      </w:r>
    </w:p>
    <w:p w14:paraId="0A7D86BA" w14:textId="77777777" w:rsidR="00CC0481" w:rsidRPr="00CC0481" w:rsidRDefault="00CC0481" w:rsidP="00CC0481">
      <w:pPr>
        <w:snapToGrid w:val="0"/>
        <w:spacing w:line="300" w:lineRule="auto"/>
        <w:ind w:left="420" w:firstLine="420"/>
        <w:rPr>
          <w:rFonts w:ascii="Times New Roman" w:eastAsia="宋体" w:hAnsi="Times New Roman" w:cs="Times New Roman"/>
          <w:bCs/>
          <w:sz w:val="24"/>
          <w:szCs w:val="24"/>
        </w:rPr>
      </w:pPr>
      <w:r w:rsidRPr="00CC0481">
        <w:rPr>
          <w:rFonts w:ascii="Times New Roman" w:eastAsia="宋体" w:hAnsi="Times New Roman" w:cs="Times New Roman" w:hint="eastAsia"/>
          <w:bCs/>
          <w:sz w:val="24"/>
          <w:szCs w:val="24"/>
        </w:rPr>
        <w:t>1) No eddy or calm zone occurs in the activity areas of the site, which is scored 3 points;</w:t>
      </w:r>
    </w:p>
    <w:p w14:paraId="0CA63489" w14:textId="77777777" w:rsidR="00CC0481" w:rsidRPr="00CC0481" w:rsidRDefault="00CC0481" w:rsidP="00CC0481">
      <w:pPr>
        <w:snapToGrid w:val="0"/>
        <w:spacing w:line="300" w:lineRule="auto"/>
        <w:ind w:left="420" w:firstLine="420"/>
        <w:rPr>
          <w:rFonts w:ascii="Times New Roman" w:eastAsia="宋体" w:hAnsi="Times New Roman" w:cs="Times New Roman"/>
          <w:bCs/>
          <w:sz w:val="24"/>
          <w:szCs w:val="24"/>
        </w:rPr>
      </w:pPr>
      <w:r w:rsidRPr="00CC0481">
        <w:rPr>
          <w:rFonts w:ascii="Times New Roman" w:eastAsia="宋体" w:hAnsi="Times New Roman" w:cs="Times New Roman" w:hint="eastAsia"/>
          <w:bCs/>
          <w:sz w:val="24"/>
          <w:szCs w:val="24"/>
        </w:rPr>
        <w:t>2) Air pressure difference between interior and exterior surfaces of above 50% pivoted external window is greater than 0. 5Pa, which is scored 2 points.</w:t>
      </w:r>
    </w:p>
    <w:p w14:paraId="5F3A30A1" w14:textId="77777777" w:rsidR="00CC0481" w:rsidRPr="00CC0481" w:rsidRDefault="00CC0481" w:rsidP="00CC0481">
      <w:pPr>
        <w:numPr>
          <w:ilvl w:val="0"/>
          <w:numId w:val="16"/>
        </w:numPr>
        <w:snapToGrid w:val="0"/>
        <w:spacing w:line="300" w:lineRule="auto"/>
        <w:ind w:left="0" w:firstLine="0"/>
        <w:outlineLvl w:val="3"/>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The outdoor thermal environment meets the needs of local human thermal safety and thermal comfort, which is scored 5 points.</w:t>
      </w:r>
    </w:p>
    <w:p w14:paraId="5668678E" w14:textId="77777777" w:rsidR="00CC0481" w:rsidRPr="00CC0481" w:rsidRDefault="00CC0481" w:rsidP="00CC0481">
      <w:pPr>
        <w:numPr>
          <w:ilvl w:val="0"/>
          <w:numId w:val="16"/>
        </w:numPr>
        <w:snapToGrid w:val="0"/>
        <w:spacing w:line="300" w:lineRule="auto"/>
        <w:ind w:left="0" w:firstLine="0"/>
        <w:outlineLvl w:val="3"/>
        <w:rPr>
          <w:rFonts w:ascii="Times New Roman" w:eastAsia="宋体" w:hAnsi="Times New Roman" w:cs="Times New Roman"/>
          <w:sz w:val="24"/>
          <w:szCs w:val="24"/>
        </w:rPr>
      </w:pPr>
      <w:r w:rsidRPr="00CC0481">
        <w:rPr>
          <w:rFonts w:ascii="Times New Roman" w:eastAsia="宋体" w:hAnsi="Times New Roman" w:cs="Times New Roman" w:hint="eastAsia"/>
          <w:sz w:val="24"/>
          <w:szCs w:val="24"/>
        </w:rPr>
        <w:t>Take measures to reduce the heat island intensity, which is respectively scored and accumulated according to the following criteria, totally 12 points:</w:t>
      </w:r>
    </w:p>
    <w:p w14:paraId="7E598EF8" w14:textId="77777777" w:rsidR="00CC0481" w:rsidRPr="00CC0481" w:rsidRDefault="00CC0481" w:rsidP="00CC0481">
      <w:pPr>
        <w:snapToGrid w:val="0"/>
        <w:spacing w:line="300" w:lineRule="auto"/>
        <w:ind w:firstLineChars="200" w:firstLine="482"/>
        <w:rPr>
          <w:rFonts w:ascii="Times New Roman" w:eastAsia="宋体" w:hAnsi="Times New Roman" w:cs="Times New Roman"/>
          <w:bCs/>
          <w:sz w:val="24"/>
          <w:szCs w:val="24"/>
        </w:rPr>
      </w:pPr>
      <w:r w:rsidRPr="00CC0481">
        <w:rPr>
          <w:rFonts w:ascii="Times New Roman" w:eastAsia="宋体" w:hAnsi="Times New Roman" w:cs="Times New Roman" w:hint="eastAsia"/>
          <w:b/>
          <w:bCs/>
          <w:sz w:val="24"/>
          <w:szCs w:val="24"/>
        </w:rPr>
        <w:t>1</w:t>
      </w:r>
      <w:r w:rsidRPr="00CC0481">
        <w:rPr>
          <w:rFonts w:ascii="Times New Roman" w:eastAsia="宋体" w:hAnsi="Times New Roman" w:cs="Times New Roman" w:hint="eastAsia"/>
          <w:bCs/>
          <w:sz w:val="24"/>
          <w:szCs w:val="24"/>
        </w:rPr>
        <w:t xml:space="preserve"> In the site, the ratio of the shadow area of outdoor activity sites such as footpaths, recreation grounds, courtyards and squares outside the shadow area of the building that are provided with shading measures such as trees, flower frames, reaches 30% for residential buildings and 10% for public buildings, which is scored 2 points; it reaches 50% for residential buildings and 20% for public buildings, which is scored 3 points;</w:t>
      </w:r>
    </w:p>
    <w:p w14:paraId="4CCEBEDF" w14:textId="77777777" w:rsidR="00CC0481" w:rsidRPr="00CC0481" w:rsidRDefault="00CC0481" w:rsidP="00CC0481">
      <w:pPr>
        <w:snapToGrid w:val="0"/>
        <w:spacing w:line="300" w:lineRule="auto"/>
        <w:ind w:firstLineChars="200" w:firstLine="482"/>
        <w:rPr>
          <w:rFonts w:ascii="Times New Roman" w:eastAsia="宋体" w:hAnsi="Times New Roman" w:cs="Times New Roman"/>
          <w:bCs/>
          <w:sz w:val="24"/>
          <w:szCs w:val="24"/>
        </w:rPr>
      </w:pPr>
      <w:r w:rsidRPr="00CC0481">
        <w:rPr>
          <w:rFonts w:ascii="Times New Roman" w:eastAsia="宋体" w:hAnsi="Times New Roman" w:cs="Times New Roman" w:hint="eastAsia"/>
          <w:b/>
          <w:bCs/>
          <w:sz w:val="24"/>
          <w:szCs w:val="24"/>
        </w:rPr>
        <w:t>2</w:t>
      </w:r>
      <w:r w:rsidRPr="00CC0481">
        <w:rPr>
          <w:rFonts w:ascii="Times New Roman" w:eastAsia="宋体" w:hAnsi="Times New Roman" w:cs="Times New Roman" w:hint="eastAsia"/>
          <w:bCs/>
          <w:sz w:val="24"/>
          <w:szCs w:val="24"/>
        </w:rPr>
        <w:t xml:space="preserve"> For the motor vehicle lane outside the shadow area of the building in the site, the reflection coefficient of solar radiation for road surface is not less than 0.4 or more than 70% of the road is under the large shadow of trees, which is scored 3 points;</w:t>
      </w:r>
    </w:p>
    <w:p w14:paraId="327D57BD" w14:textId="77777777" w:rsidR="00CC0481" w:rsidRPr="00CC0481" w:rsidRDefault="00CC0481" w:rsidP="00CC0481">
      <w:pPr>
        <w:snapToGrid w:val="0"/>
        <w:spacing w:line="300" w:lineRule="auto"/>
        <w:ind w:firstLineChars="200" w:firstLine="482"/>
        <w:rPr>
          <w:rFonts w:ascii="Times New Roman" w:eastAsia="宋体" w:hAnsi="Times New Roman" w:cs="Times New Roman"/>
          <w:bCs/>
          <w:sz w:val="24"/>
          <w:szCs w:val="24"/>
        </w:rPr>
      </w:pPr>
      <w:r w:rsidRPr="00CC0481">
        <w:rPr>
          <w:rFonts w:ascii="Times New Roman" w:eastAsia="宋体" w:hAnsi="Times New Roman" w:cs="Times New Roman" w:hint="eastAsia"/>
          <w:b/>
          <w:bCs/>
          <w:sz w:val="24"/>
          <w:szCs w:val="24"/>
        </w:rPr>
        <w:t>3</w:t>
      </w:r>
      <w:r w:rsidRPr="00CC0481">
        <w:rPr>
          <w:rFonts w:ascii="Times New Roman" w:eastAsia="宋体" w:hAnsi="Times New Roman" w:cs="Times New Roman" w:hint="eastAsia"/>
          <w:bCs/>
          <w:sz w:val="24"/>
          <w:szCs w:val="24"/>
        </w:rPr>
        <w:t xml:space="preserve"> Sum area of the green area of the roof, the horizontal projection area of solar panels and the roof area with the reflection coefficient of solar radiation not less than </w:t>
      </w:r>
      <w:r w:rsidRPr="00CC0481">
        <w:rPr>
          <w:rFonts w:ascii="Times New Roman" w:eastAsia="宋体" w:hAnsi="Times New Roman" w:cs="Times New Roman" w:hint="eastAsia"/>
          <w:bCs/>
          <w:sz w:val="24"/>
          <w:szCs w:val="24"/>
        </w:rPr>
        <w:lastRenderedPageBreak/>
        <w:t>0.4 account for 75%, which is scored 3 points;</w:t>
      </w:r>
    </w:p>
    <w:p w14:paraId="0D9BC8A0" w14:textId="77777777" w:rsidR="00CC0481" w:rsidRPr="00CC0481" w:rsidRDefault="00CC0481" w:rsidP="00CC0481">
      <w:pPr>
        <w:snapToGrid w:val="0"/>
        <w:spacing w:line="300" w:lineRule="auto"/>
        <w:ind w:firstLineChars="200" w:firstLine="482"/>
        <w:rPr>
          <w:rFonts w:ascii="Times New Roman" w:eastAsia="宋体" w:hAnsi="Times New Roman" w:cs="Times New Roman"/>
          <w:bCs/>
          <w:sz w:val="24"/>
          <w:szCs w:val="24"/>
        </w:rPr>
      </w:pPr>
      <w:r w:rsidRPr="00CC0481">
        <w:rPr>
          <w:rFonts w:ascii="Times New Roman" w:eastAsia="宋体" w:hAnsi="Times New Roman" w:cs="Times New Roman" w:hint="eastAsia"/>
          <w:b/>
          <w:bCs/>
          <w:sz w:val="24"/>
          <w:szCs w:val="24"/>
        </w:rPr>
        <w:t>4</w:t>
      </w:r>
      <w:r w:rsidRPr="00CC0481">
        <w:rPr>
          <w:rFonts w:ascii="Times New Roman" w:eastAsia="宋体" w:hAnsi="Times New Roman" w:cs="Times New Roman" w:hint="eastAsia"/>
          <w:bCs/>
          <w:sz w:val="24"/>
          <w:szCs w:val="24"/>
        </w:rPr>
        <w:t xml:space="preserve"> Make full use of passive cooling facilities such as natural water bodies or water features, or set up active cooling measures such as artificial atomization for cooling when it is hot, which is scored 3 points.</w:t>
      </w:r>
    </w:p>
    <w:p w14:paraId="630788F6" w14:textId="5461D66A" w:rsidR="009F0322" w:rsidRPr="00271303" w:rsidRDefault="009F0322" w:rsidP="009F0322">
      <w:pPr>
        <w:keepNext/>
        <w:keepLines/>
        <w:spacing w:beforeLines="20" w:before="62" w:afterLines="20" w:after="62" w:line="300" w:lineRule="auto"/>
        <w:jc w:val="center"/>
        <w:outlineLvl w:val="0"/>
        <w:rPr>
          <w:rFonts w:ascii="Times New Roman" w:eastAsia="宋体" w:hAnsi="Times New Roman" w:cs="Times New Roman"/>
          <w:b/>
          <w:bCs/>
          <w:kern w:val="44"/>
          <w:sz w:val="32"/>
          <w:szCs w:val="44"/>
        </w:rPr>
      </w:pPr>
      <w:bookmarkStart w:id="39" w:name="_Toc93496569"/>
      <w:r w:rsidRPr="00271303">
        <w:rPr>
          <w:rFonts w:ascii="Times New Roman" w:eastAsia="宋体" w:hAnsi="Times New Roman" w:cs="Times New Roman"/>
          <w:b/>
          <w:bCs/>
          <w:kern w:val="44"/>
          <w:sz w:val="32"/>
          <w:szCs w:val="44"/>
        </w:rPr>
        <w:t xml:space="preserve">9 </w:t>
      </w:r>
      <w:bookmarkEnd w:id="14"/>
      <w:r w:rsidR="002C2F6B" w:rsidRPr="00271303">
        <w:rPr>
          <w:rFonts w:ascii="Times New Roman" w:eastAsia="宋体" w:hAnsi="Times New Roman" w:cs="Times New Roman"/>
          <w:b/>
          <w:bCs/>
          <w:kern w:val="44"/>
          <w:sz w:val="32"/>
          <w:szCs w:val="44"/>
        </w:rPr>
        <w:t>O</w:t>
      </w:r>
      <w:r w:rsidR="002C2F6B" w:rsidRPr="00271303">
        <w:rPr>
          <w:rFonts w:ascii="Times New Roman" w:eastAsia="宋体" w:hAnsi="Times New Roman" w:cs="Times New Roman" w:hint="eastAsia"/>
          <w:b/>
          <w:bCs/>
          <w:kern w:val="44"/>
          <w:sz w:val="32"/>
          <w:szCs w:val="44"/>
        </w:rPr>
        <w:t>penness</w:t>
      </w:r>
      <w:r w:rsidR="0079580F" w:rsidRPr="00271303">
        <w:rPr>
          <w:rFonts w:ascii="Times New Roman" w:eastAsia="宋体" w:hAnsi="Times New Roman" w:cs="Times New Roman"/>
          <w:b/>
          <w:bCs/>
          <w:kern w:val="44"/>
          <w:sz w:val="32"/>
          <w:szCs w:val="44"/>
        </w:rPr>
        <w:t xml:space="preserve"> and Innovation</w:t>
      </w:r>
      <w:bookmarkEnd w:id="39"/>
    </w:p>
    <w:p w14:paraId="331E268D" w14:textId="5FEAE6DD" w:rsidR="009F0322" w:rsidRPr="00271303" w:rsidRDefault="009F0322" w:rsidP="009F0322">
      <w:pPr>
        <w:keepNext/>
        <w:keepLines/>
        <w:spacing w:beforeLines="50" w:before="156" w:afterLines="50" w:after="156" w:line="300" w:lineRule="auto"/>
        <w:jc w:val="center"/>
        <w:outlineLvl w:val="1"/>
        <w:rPr>
          <w:rFonts w:ascii="Times New Roman" w:eastAsia="宋体" w:hAnsi="Times New Roman" w:cs="Times New Roman"/>
          <w:b/>
          <w:bCs/>
          <w:sz w:val="28"/>
          <w:szCs w:val="32"/>
        </w:rPr>
      </w:pPr>
      <w:bookmarkStart w:id="40" w:name="_Toc87014476"/>
      <w:bookmarkStart w:id="41" w:name="_Toc93496570"/>
      <w:r w:rsidRPr="00271303">
        <w:rPr>
          <w:rFonts w:ascii="Times New Roman" w:eastAsia="宋体" w:hAnsi="Times New Roman" w:cs="Times New Roman"/>
          <w:b/>
          <w:bCs/>
          <w:sz w:val="28"/>
          <w:szCs w:val="32"/>
        </w:rPr>
        <w:t xml:space="preserve">9.1 </w:t>
      </w:r>
      <w:bookmarkEnd w:id="40"/>
      <w:r w:rsidR="00F620E6" w:rsidRPr="00271303">
        <w:rPr>
          <w:rFonts w:ascii="Times New Roman" w:eastAsia="宋体" w:hAnsi="Times New Roman" w:cs="Times New Roman"/>
          <w:b/>
          <w:bCs/>
          <w:sz w:val="28"/>
          <w:szCs w:val="32"/>
        </w:rPr>
        <w:t>General Requirements</w:t>
      </w:r>
      <w:bookmarkEnd w:id="41"/>
      <w:r w:rsidR="00F620E6" w:rsidRPr="00271303">
        <w:rPr>
          <w:rFonts w:ascii="Times New Roman" w:eastAsia="宋体" w:hAnsi="Times New Roman" w:cs="Times New Roman"/>
          <w:b/>
          <w:bCs/>
          <w:sz w:val="28"/>
          <w:szCs w:val="32"/>
        </w:rPr>
        <w:t xml:space="preserve"> </w:t>
      </w:r>
      <w:r w:rsidRPr="00271303">
        <w:rPr>
          <w:rFonts w:ascii="Times New Roman" w:eastAsia="宋体" w:hAnsi="Times New Roman" w:cs="Times New Roman"/>
          <w:b/>
          <w:bCs/>
          <w:sz w:val="28"/>
          <w:szCs w:val="32"/>
        </w:rPr>
        <w:fldChar w:fldCharType="begin"/>
      </w:r>
      <w:bookmarkStart w:id="42" w:name="_Toc92568232"/>
      <w:r w:rsidRPr="00271303">
        <w:rPr>
          <w:rFonts w:ascii="Times New Roman" w:eastAsia="宋体" w:hAnsi="Times New Roman" w:cs="Times New Roman"/>
          <w:b/>
          <w:bCs/>
          <w:sz w:val="28"/>
          <w:szCs w:val="32"/>
        </w:rPr>
        <w:instrText>9.1 General Requirements</w:instrText>
      </w:r>
      <w:bookmarkEnd w:id="42"/>
      <w:r w:rsidRPr="00271303">
        <w:rPr>
          <w:rFonts w:ascii="Times New Roman" w:eastAsia="宋体" w:hAnsi="Times New Roman" w:cs="Times New Roman"/>
          <w:b/>
          <w:bCs/>
          <w:sz w:val="28"/>
          <w:szCs w:val="32"/>
        </w:rPr>
        <w:instrText xml:space="preserve">" \l 2 </w:instrText>
      </w:r>
      <w:r w:rsidRPr="00271303">
        <w:rPr>
          <w:rFonts w:ascii="Times New Roman" w:eastAsia="宋体" w:hAnsi="Times New Roman" w:cs="Times New Roman"/>
          <w:b/>
          <w:bCs/>
          <w:sz w:val="28"/>
          <w:szCs w:val="32"/>
        </w:rPr>
        <w:fldChar w:fldCharType="end"/>
      </w:r>
    </w:p>
    <w:p w14:paraId="6DB5D7EB" w14:textId="17E5DE94" w:rsidR="00F846E3" w:rsidRPr="00271303" w:rsidRDefault="00F846E3" w:rsidP="00F846E3">
      <w:pPr>
        <w:numPr>
          <w:ilvl w:val="0"/>
          <w:numId w:val="5"/>
        </w:numPr>
        <w:spacing w:beforeLines="20" w:before="62" w:afterLines="20" w:after="62"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In the assessment of green building, openness and innovation items shall be assessed according to the provisions of this chapter.</w:t>
      </w:r>
    </w:p>
    <w:p w14:paraId="3AF97544" w14:textId="28C6E89F" w:rsidR="00F846E3" w:rsidRPr="00271303" w:rsidRDefault="00F846E3" w:rsidP="00F846E3">
      <w:pPr>
        <w:numPr>
          <w:ilvl w:val="0"/>
          <w:numId w:val="5"/>
        </w:numPr>
        <w:spacing w:beforeLines="20" w:before="62" w:afterLines="20" w:after="62"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The score of openness and innovation is the sum of the score of bonus points. When the sum is more than 100 points, the score shall be 100 points.</w:t>
      </w:r>
    </w:p>
    <w:p w14:paraId="560AF381" w14:textId="2355855A" w:rsidR="009F0322" w:rsidRPr="00271303" w:rsidRDefault="00960B7F" w:rsidP="009F0322">
      <w:pPr>
        <w:keepNext/>
        <w:keepLines/>
        <w:spacing w:beforeLines="50" w:before="156" w:afterLines="50" w:after="156" w:line="300" w:lineRule="auto"/>
        <w:jc w:val="center"/>
        <w:outlineLvl w:val="1"/>
        <w:rPr>
          <w:rFonts w:ascii="Times New Roman" w:eastAsia="宋体" w:hAnsi="Times New Roman" w:cs="Times New Roman"/>
          <w:b/>
          <w:bCs/>
          <w:sz w:val="28"/>
          <w:szCs w:val="32"/>
        </w:rPr>
      </w:pPr>
      <w:bookmarkStart w:id="43" w:name="_Toc87014477"/>
      <w:bookmarkStart w:id="44" w:name="_Toc93496571"/>
      <w:r>
        <w:rPr>
          <w:rFonts w:ascii="Times New Roman" w:eastAsia="宋体" w:hAnsi="Times New Roman" w:cs="Times New Roman"/>
          <w:b/>
          <w:bCs/>
          <w:sz w:val="28"/>
          <w:szCs w:val="32"/>
        </w:rPr>
        <w:t>9.2</w:t>
      </w:r>
      <w:r w:rsidR="009F0322" w:rsidRPr="00271303">
        <w:rPr>
          <w:rFonts w:ascii="Times New Roman" w:eastAsia="宋体" w:hAnsi="Times New Roman" w:cs="Times New Roman"/>
          <w:b/>
          <w:bCs/>
          <w:sz w:val="28"/>
          <w:szCs w:val="32"/>
        </w:rPr>
        <w:t xml:space="preserve"> </w:t>
      </w:r>
      <w:r w:rsidR="0079580F" w:rsidRPr="00271303">
        <w:rPr>
          <w:rFonts w:ascii="Times New Roman" w:eastAsia="宋体" w:hAnsi="Times New Roman" w:cs="Times New Roman"/>
          <w:b/>
          <w:bCs/>
          <w:sz w:val="28"/>
          <w:szCs w:val="32"/>
        </w:rPr>
        <w:t>Bonus Items</w:t>
      </w:r>
      <w:bookmarkEnd w:id="43"/>
      <w:bookmarkEnd w:id="44"/>
    </w:p>
    <w:p w14:paraId="7D2C8E20" w14:textId="0AF3B9B1" w:rsidR="009F0322" w:rsidRPr="00271303" w:rsidRDefault="007C3284" w:rsidP="004F6AE0">
      <w:pPr>
        <w:numPr>
          <w:ilvl w:val="0"/>
          <w:numId w:val="6"/>
        </w:numPr>
        <w:spacing w:line="300" w:lineRule="auto"/>
        <w:contextualSpacing/>
        <w:outlineLvl w:val="3"/>
        <w:rPr>
          <w:rFonts w:ascii="Times New Roman" w:eastAsia="宋体" w:hAnsi="Times New Roman" w:cs="Times New Roman"/>
          <w:sz w:val="24"/>
          <w:szCs w:val="32"/>
          <w:shd w:val="pct15" w:color="auto" w:fill="FFFFFF"/>
        </w:rPr>
      </w:pPr>
      <w:r w:rsidRPr="00271303">
        <w:rPr>
          <w:rFonts w:ascii="Times New Roman" w:eastAsia="宋体" w:hAnsi="Times New Roman" w:cs="Times New Roman"/>
          <w:bCs/>
          <w:sz w:val="24"/>
          <w:szCs w:val="32"/>
        </w:rPr>
        <w:t xml:space="preserve">Decoration materials selected for buildings, such as artificial board, wooden floors, ceramic tiles, waterproofing and sealing, and coatings, </w:t>
      </w:r>
      <w:r w:rsidR="004F6AE0" w:rsidRPr="00271303">
        <w:rPr>
          <w:rFonts w:ascii="Times New Roman" w:eastAsia="宋体" w:hAnsi="Times New Roman" w:cs="Times New Roman"/>
          <w:bCs/>
          <w:sz w:val="24"/>
          <w:szCs w:val="32"/>
        </w:rPr>
        <w:t>etc., certified to meet local green product evaluation standards.</w:t>
      </w:r>
      <w:r w:rsidR="004F6AE0" w:rsidRPr="00271303">
        <w:t xml:space="preserve"> </w:t>
      </w:r>
      <w:r w:rsidR="004F6AE0" w:rsidRPr="00271303">
        <w:rPr>
          <w:rFonts w:ascii="Times New Roman" w:eastAsia="宋体" w:hAnsi="Times New Roman" w:cs="Times New Roman"/>
          <w:bCs/>
          <w:sz w:val="24"/>
          <w:szCs w:val="32"/>
        </w:rPr>
        <w:t>The number of varieties reaches 3, which is scored 5 points; the number of varieties reaches 4 or above, which is scored 10 points.</w:t>
      </w:r>
    </w:p>
    <w:p w14:paraId="315561E7" w14:textId="1FF61178" w:rsidR="009F0322" w:rsidRPr="00271303" w:rsidRDefault="004F6AE0" w:rsidP="004F6AE0">
      <w:pPr>
        <w:numPr>
          <w:ilvl w:val="0"/>
          <w:numId w:val="6"/>
        </w:numPr>
        <w:spacing w:beforeLines="20" w:before="62" w:afterLines="20" w:after="62"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24"/>
        </w:rPr>
        <w:t>Encourage the use of building materials and products that provide life-cycle information and have a low environmental impact on the entire life-cycle of the building (including the embodied carbon generated),</w:t>
      </w:r>
      <w:r w:rsidRPr="00271303">
        <w:rPr>
          <w:rFonts w:ascii="Times New Roman" w:eastAsia="宋体" w:hAnsi="Times New Roman" w:cs="Times New Roman"/>
          <w:bCs/>
          <w:sz w:val="24"/>
          <w:szCs w:val="32"/>
        </w:rPr>
        <w:t xml:space="preserve"> which is scored 10 points.</w:t>
      </w:r>
    </w:p>
    <w:p w14:paraId="68F24495" w14:textId="30D1F289" w:rsidR="00F846E3" w:rsidRPr="00271303" w:rsidRDefault="00F846E3" w:rsidP="00F846E3">
      <w:pPr>
        <w:numPr>
          <w:ilvl w:val="0"/>
          <w:numId w:val="6"/>
        </w:numPr>
        <w:spacing w:line="300" w:lineRule="auto"/>
        <w:contextualSpacing/>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Application of Building Information Modeling (</w:t>
      </w:r>
      <w:r w:rsidR="004F6AE0" w:rsidRPr="00271303">
        <w:rPr>
          <w:rFonts w:ascii="Times New Roman" w:eastAsia="宋体" w:hAnsi="Times New Roman" w:cs="Times New Roman"/>
          <w:bCs/>
          <w:sz w:val="24"/>
          <w:szCs w:val="32"/>
        </w:rPr>
        <w:t>B</w:t>
      </w:r>
      <w:r w:rsidRPr="00271303">
        <w:rPr>
          <w:rFonts w:ascii="Times New Roman" w:eastAsia="宋体" w:hAnsi="Times New Roman" w:cs="Times New Roman"/>
          <w:bCs/>
          <w:sz w:val="24"/>
          <w:szCs w:val="32"/>
        </w:rPr>
        <w:t>IM) technology is totally scored 15 points. It is applied in any stage of the planning and design, the construction and building, operation and maintenance, which is scored 5 points; it is applied in two stages, which is scored10 points; it is applied in three stages, which is scored 15 points.</w:t>
      </w:r>
    </w:p>
    <w:p w14:paraId="33018290" w14:textId="052CBA78" w:rsidR="00F846E3" w:rsidRPr="00271303" w:rsidRDefault="00F846E3" w:rsidP="005E56A3">
      <w:pPr>
        <w:numPr>
          <w:ilvl w:val="0"/>
          <w:numId w:val="6"/>
        </w:numPr>
        <w:spacing w:line="300" w:lineRule="auto"/>
        <w:contextualSpacing/>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 xml:space="preserve">Construction and management </w:t>
      </w:r>
      <w:proofErr w:type="gramStart"/>
      <w:r w:rsidRPr="00271303">
        <w:rPr>
          <w:rFonts w:ascii="Times New Roman" w:eastAsia="宋体" w:hAnsi="Times New Roman" w:cs="Times New Roman"/>
          <w:bCs/>
          <w:sz w:val="24"/>
          <w:szCs w:val="32"/>
        </w:rPr>
        <w:t>is</w:t>
      </w:r>
      <w:proofErr w:type="gramEnd"/>
      <w:r w:rsidRPr="00271303">
        <w:rPr>
          <w:rFonts w:ascii="Times New Roman" w:eastAsia="宋体" w:hAnsi="Times New Roman" w:cs="Times New Roman"/>
          <w:bCs/>
          <w:sz w:val="24"/>
          <w:szCs w:val="32"/>
        </w:rPr>
        <w:t xml:space="preserve"> carried out by taking the following measures, which is respectively scored and accumulated according to the following criteria,</w:t>
      </w:r>
      <w:r w:rsidRPr="005E56A3">
        <w:rPr>
          <w:rFonts w:ascii="Times New Roman" w:eastAsia="宋体" w:hAnsi="Times New Roman" w:cs="Times New Roman"/>
          <w:bCs/>
          <w:sz w:val="24"/>
          <w:szCs w:val="32"/>
        </w:rPr>
        <w:t xml:space="preserve"> </w:t>
      </w:r>
      <w:r w:rsidRPr="00271303">
        <w:rPr>
          <w:rFonts w:ascii="Times New Roman" w:eastAsia="宋体" w:hAnsi="Times New Roman" w:cs="Times New Roman"/>
          <w:bCs/>
          <w:sz w:val="24"/>
          <w:szCs w:val="32"/>
        </w:rPr>
        <w:t>totally 15 points:</w:t>
      </w:r>
    </w:p>
    <w:p w14:paraId="4EA0D116" w14:textId="77777777" w:rsidR="00F846E3" w:rsidRPr="00271303" w:rsidRDefault="00F846E3" w:rsidP="009F0322">
      <w:pPr>
        <w:spacing w:line="300" w:lineRule="auto"/>
        <w:ind w:firstLineChars="200" w:firstLine="482"/>
        <w:rPr>
          <w:rFonts w:ascii="Times New Roman" w:eastAsia="宋体" w:hAnsi="Times New Roman" w:cs="Times New Roman"/>
          <w:color w:val="000000"/>
          <w:sz w:val="24"/>
          <w:szCs w:val="24"/>
        </w:rPr>
      </w:pPr>
      <w:r w:rsidRPr="00DD25B7">
        <w:rPr>
          <w:rFonts w:ascii="Times New Roman" w:eastAsia="宋体" w:hAnsi="Times New Roman" w:cs="Times New Roman"/>
          <w:b/>
          <w:color w:val="000000"/>
          <w:sz w:val="24"/>
          <w:szCs w:val="24"/>
        </w:rPr>
        <w:t>1</w:t>
      </w:r>
      <w:r w:rsidRPr="00271303">
        <w:rPr>
          <w:rFonts w:ascii="Times New Roman" w:eastAsia="宋体" w:hAnsi="Times New Roman" w:cs="Times New Roman"/>
          <w:color w:val="000000"/>
          <w:sz w:val="24"/>
          <w:szCs w:val="24"/>
        </w:rPr>
        <w:t xml:space="preserve"> Take measures to reduce the loss of ready-mixed concrete and the loss rate is reduced to 1.0%, which is scored 5 points;</w:t>
      </w:r>
    </w:p>
    <w:p w14:paraId="288F0D2D" w14:textId="6CA25745" w:rsidR="00F846E3" w:rsidRPr="00271303" w:rsidRDefault="00F846E3" w:rsidP="009F0322">
      <w:pPr>
        <w:spacing w:line="300" w:lineRule="auto"/>
        <w:ind w:firstLineChars="200" w:firstLine="482"/>
        <w:rPr>
          <w:rFonts w:ascii="Times New Roman" w:eastAsia="宋体" w:hAnsi="Times New Roman" w:cs="Times New Roman"/>
          <w:color w:val="000000"/>
          <w:sz w:val="24"/>
          <w:szCs w:val="24"/>
        </w:rPr>
      </w:pPr>
      <w:r w:rsidRPr="00DD25B7">
        <w:rPr>
          <w:rFonts w:ascii="Times New Roman" w:eastAsia="宋体" w:hAnsi="Times New Roman" w:cs="Times New Roman"/>
          <w:b/>
          <w:color w:val="000000"/>
          <w:sz w:val="24"/>
          <w:szCs w:val="24"/>
        </w:rPr>
        <w:t>2</w:t>
      </w:r>
      <w:r w:rsidRPr="00271303">
        <w:rPr>
          <w:rFonts w:ascii="Times New Roman" w:eastAsia="宋体" w:hAnsi="Times New Roman" w:cs="Times New Roman"/>
          <w:color w:val="000000"/>
          <w:sz w:val="24"/>
          <w:szCs w:val="24"/>
        </w:rPr>
        <w:t xml:space="preserve"> Take measures to reduce the loss of on-site processed rebar, and the loss rate is reduced to 1.5%, which is scored 5 points;</w:t>
      </w:r>
    </w:p>
    <w:p w14:paraId="730A369B" w14:textId="765E47B5" w:rsidR="00F846E3" w:rsidRPr="00271303" w:rsidRDefault="00F846E3" w:rsidP="009F0322">
      <w:pPr>
        <w:spacing w:line="300" w:lineRule="auto"/>
        <w:ind w:firstLineChars="200" w:firstLine="482"/>
        <w:rPr>
          <w:rFonts w:ascii="Times New Roman" w:eastAsia="宋体" w:hAnsi="Times New Roman" w:cs="Times New Roman"/>
          <w:color w:val="000000"/>
          <w:sz w:val="24"/>
          <w:szCs w:val="24"/>
        </w:rPr>
      </w:pPr>
      <w:r w:rsidRPr="00DD25B7">
        <w:rPr>
          <w:rFonts w:ascii="Times New Roman" w:eastAsia="宋体" w:hAnsi="Times New Roman" w:cs="Times New Roman"/>
          <w:b/>
          <w:color w:val="000000"/>
          <w:sz w:val="24"/>
          <w:szCs w:val="24"/>
        </w:rPr>
        <w:t>3</w:t>
      </w:r>
      <w:r w:rsidRPr="00271303">
        <w:rPr>
          <w:rFonts w:ascii="Times New Roman" w:eastAsia="宋体" w:hAnsi="Times New Roman" w:cs="Times New Roman"/>
          <w:color w:val="000000"/>
          <w:sz w:val="24"/>
          <w:szCs w:val="24"/>
        </w:rPr>
        <w:t xml:space="preserve"> The cast-in-place concrete member adopts a template system of wall finishing free like aluminum mold, which is scored 5 points.</w:t>
      </w:r>
    </w:p>
    <w:p w14:paraId="1ADE961B" w14:textId="20BE3BA3" w:rsidR="009F0322" w:rsidRPr="00271303" w:rsidRDefault="00C65EE3" w:rsidP="00C65EE3">
      <w:pPr>
        <w:numPr>
          <w:ilvl w:val="0"/>
          <w:numId w:val="6"/>
        </w:numPr>
        <w:spacing w:line="300" w:lineRule="auto"/>
        <w:contextualSpacing/>
        <w:outlineLvl w:val="3"/>
        <w:rPr>
          <w:rFonts w:ascii="Times New Roman" w:eastAsia="宋体" w:hAnsi="Times New Roman" w:cs="Times New Roman"/>
          <w:bCs/>
          <w:sz w:val="24"/>
          <w:szCs w:val="32"/>
          <w:shd w:val="pct15" w:color="auto" w:fill="FFFFFF"/>
        </w:rPr>
      </w:pPr>
      <w:r w:rsidRPr="00271303">
        <w:rPr>
          <w:rFonts w:ascii="Times New Roman" w:eastAsia="宋体" w:hAnsi="Times New Roman" w:cs="Times New Roman"/>
          <w:bCs/>
          <w:sz w:val="24"/>
          <w:szCs w:val="24"/>
        </w:rPr>
        <w:t xml:space="preserve">Take measures to reduce the pollution of water, soil and air caused by project </w:t>
      </w:r>
      <w:r w:rsidRPr="00271303">
        <w:rPr>
          <w:rFonts w:ascii="Times New Roman" w:eastAsia="宋体" w:hAnsi="Times New Roman" w:cs="Times New Roman"/>
          <w:bCs/>
          <w:sz w:val="24"/>
          <w:szCs w:val="24"/>
        </w:rPr>
        <w:lastRenderedPageBreak/>
        <w:t>construction, which is respectively scored and accumulated according to the following criteria, totally 15 points:</w:t>
      </w:r>
    </w:p>
    <w:p w14:paraId="68314CB8" w14:textId="6C2AFCAE" w:rsidR="009F0322" w:rsidRPr="00271303" w:rsidRDefault="009F0322" w:rsidP="009F0322">
      <w:pPr>
        <w:spacing w:line="300" w:lineRule="auto"/>
        <w:ind w:firstLineChars="200" w:firstLine="482"/>
        <w:rPr>
          <w:rFonts w:ascii="Times New Roman" w:eastAsia="宋体" w:hAnsi="Times New Roman" w:cs="Times New Roman"/>
          <w:color w:val="000000"/>
          <w:sz w:val="24"/>
          <w:szCs w:val="24"/>
        </w:rPr>
      </w:pPr>
      <w:r w:rsidRPr="00271303">
        <w:rPr>
          <w:rFonts w:ascii="Times New Roman" w:eastAsia="宋体" w:hAnsi="Times New Roman" w:cs="Times New Roman"/>
          <w:b/>
          <w:color w:val="000000"/>
          <w:sz w:val="24"/>
          <w:szCs w:val="24"/>
        </w:rPr>
        <w:t>1</w:t>
      </w:r>
      <w:r w:rsidRPr="00271303">
        <w:rPr>
          <w:rFonts w:ascii="Times New Roman" w:eastAsia="宋体" w:hAnsi="Times New Roman" w:cs="Times New Roman"/>
          <w:color w:val="000000"/>
          <w:sz w:val="24"/>
          <w:szCs w:val="24"/>
        </w:rPr>
        <w:t xml:space="preserve"> </w:t>
      </w:r>
      <w:r w:rsidR="00C65EE3" w:rsidRPr="00271303">
        <w:rPr>
          <w:rFonts w:ascii="Times New Roman" w:eastAsia="宋体" w:hAnsi="Times New Roman" w:cs="Times New Roman"/>
          <w:color w:val="000000"/>
          <w:sz w:val="24"/>
          <w:szCs w:val="24"/>
        </w:rPr>
        <w:t>Take control measures to prevent soil erosion at the construction site, which is scored 4 points;</w:t>
      </w:r>
    </w:p>
    <w:p w14:paraId="4659108D" w14:textId="62E6F30E" w:rsidR="009F0322" w:rsidRPr="00271303" w:rsidRDefault="009F0322" w:rsidP="009F0322">
      <w:pPr>
        <w:spacing w:line="300" w:lineRule="auto"/>
        <w:ind w:firstLineChars="200" w:firstLine="482"/>
        <w:rPr>
          <w:rFonts w:ascii="Times New Roman" w:eastAsia="宋体" w:hAnsi="Times New Roman" w:cs="Times New Roman"/>
          <w:color w:val="000000"/>
          <w:sz w:val="24"/>
          <w:szCs w:val="24"/>
        </w:rPr>
      </w:pPr>
      <w:r w:rsidRPr="00271303">
        <w:rPr>
          <w:rFonts w:ascii="Times New Roman" w:eastAsia="宋体" w:hAnsi="Times New Roman" w:cs="Times New Roman"/>
          <w:b/>
          <w:color w:val="000000"/>
          <w:sz w:val="24"/>
          <w:szCs w:val="24"/>
        </w:rPr>
        <w:t>2</w:t>
      </w:r>
      <w:r w:rsidRPr="00271303">
        <w:rPr>
          <w:rFonts w:ascii="Times New Roman" w:eastAsia="宋体" w:hAnsi="Times New Roman" w:cs="Times New Roman"/>
          <w:color w:val="000000"/>
          <w:sz w:val="24"/>
          <w:szCs w:val="24"/>
        </w:rPr>
        <w:t xml:space="preserve"> </w:t>
      </w:r>
      <w:r w:rsidR="00C65EE3" w:rsidRPr="00271303">
        <w:rPr>
          <w:rFonts w:ascii="Times New Roman" w:eastAsia="宋体" w:hAnsi="Times New Roman" w:cs="Times New Roman"/>
          <w:color w:val="000000"/>
          <w:sz w:val="24"/>
          <w:szCs w:val="24"/>
        </w:rPr>
        <w:t>Adopt dust control measures during project construction to reduce or prevent dust from surface and air trans</w:t>
      </w:r>
      <w:r w:rsidR="00F476FD" w:rsidRPr="00271303">
        <w:rPr>
          <w:rFonts w:ascii="Times New Roman" w:eastAsia="宋体" w:hAnsi="Times New Roman" w:cs="Times New Roman" w:hint="eastAsia"/>
          <w:color w:val="000000"/>
          <w:sz w:val="24"/>
          <w:szCs w:val="24"/>
        </w:rPr>
        <w:t>mission</w:t>
      </w:r>
      <w:r w:rsidR="00C65EE3" w:rsidRPr="00271303">
        <w:rPr>
          <w:rFonts w:ascii="Times New Roman" w:eastAsia="宋体" w:hAnsi="Times New Roman" w:cs="Times New Roman"/>
          <w:color w:val="000000"/>
          <w:sz w:val="24"/>
          <w:szCs w:val="24"/>
        </w:rPr>
        <w:t>, which is scored 4 points;</w:t>
      </w:r>
    </w:p>
    <w:p w14:paraId="61DCC5AA" w14:textId="0E071B5F" w:rsidR="009F0322" w:rsidRPr="00271303" w:rsidRDefault="009F0322" w:rsidP="009F0322">
      <w:pPr>
        <w:spacing w:line="300" w:lineRule="auto"/>
        <w:ind w:firstLineChars="200" w:firstLine="482"/>
        <w:rPr>
          <w:rFonts w:ascii="Times New Roman" w:eastAsia="宋体" w:hAnsi="Times New Roman" w:cs="Times New Roman"/>
          <w:color w:val="000000"/>
          <w:sz w:val="24"/>
          <w:szCs w:val="24"/>
        </w:rPr>
      </w:pPr>
      <w:r w:rsidRPr="00271303">
        <w:rPr>
          <w:rFonts w:ascii="Times New Roman" w:eastAsia="宋体" w:hAnsi="Times New Roman" w:cs="Times New Roman"/>
          <w:b/>
          <w:color w:val="000000"/>
          <w:sz w:val="24"/>
          <w:szCs w:val="24"/>
        </w:rPr>
        <w:t>3</w:t>
      </w:r>
      <w:r w:rsidRPr="00271303">
        <w:rPr>
          <w:rFonts w:ascii="Times New Roman" w:eastAsia="宋体" w:hAnsi="Times New Roman" w:cs="Times New Roman"/>
          <w:color w:val="000000"/>
          <w:sz w:val="24"/>
          <w:szCs w:val="24"/>
        </w:rPr>
        <w:t xml:space="preserve"> </w:t>
      </w:r>
      <w:r w:rsidR="00F476FD" w:rsidRPr="00271303">
        <w:rPr>
          <w:rFonts w:ascii="Times New Roman" w:eastAsia="宋体" w:hAnsi="Times New Roman" w:cs="Times New Roman"/>
          <w:color w:val="000000"/>
          <w:sz w:val="24"/>
          <w:szCs w:val="24"/>
        </w:rPr>
        <w:t xml:space="preserve">Take control measures to prevent </w:t>
      </w:r>
      <w:r w:rsidR="00B83913" w:rsidRPr="00271303">
        <w:rPr>
          <w:rFonts w:ascii="Times New Roman" w:eastAsia="宋体" w:hAnsi="Times New Roman" w:cs="Times New Roman" w:hint="eastAsia"/>
          <w:color w:val="000000"/>
          <w:sz w:val="24"/>
          <w:szCs w:val="24"/>
        </w:rPr>
        <w:t>rainwater</w:t>
      </w:r>
      <w:r w:rsidR="00B83913" w:rsidRPr="00271303">
        <w:rPr>
          <w:rFonts w:ascii="Times New Roman" w:eastAsia="宋体" w:hAnsi="Times New Roman" w:cs="Times New Roman"/>
          <w:color w:val="000000"/>
          <w:sz w:val="24"/>
          <w:szCs w:val="24"/>
        </w:rPr>
        <w:t xml:space="preserve"> to </w:t>
      </w:r>
      <w:r w:rsidR="00B83913" w:rsidRPr="00271303">
        <w:rPr>
          <w:rFonts w:ascii="Times New Roman" w:eastAsia="宋体" w:hAnsi="Times New Roman" w:cs="Times New Roman" w:hint="eastAsia"/>
          <w:color w:val="000000"/>
          <w:sz w:val="24"/>
          <w:szCs w:val="24"/>
        </w:rPr>
        <w:t>be polluted</w:t>
      </w:r>
      <w:r w:rsidR="00F476FD" w:rsidRPr="00271303">
        <w:rPr>
          <w:rFonts w:ascii="Times New Roman" w:eastAsia="宋体" w:hAnsi="Times New Roman" w:cs="Times New Roman"/>
          <w:color w:val="000000"/>
          <w:sz w:val="24"/>
          <w:szCs w:val="24"/>
        </w:rPr>
        <w:t xml:space="preserve"> </w:t>
      </w:r>
      <w:r w:rsidR="00B83913" w:rsidRPr="00271303">
        <w:rPr>
          <w:rFonts w:ascii="Times New Roman" w:eastAsia="宋体" w:hAnsi="Times New Roman" w:cs="Times New Roman"/>
          <w:color w:val="000000"/>
          <w:sz w:val="24"/>
          <w:szCs w:val="24"/>
        </w:rPr>
        <w:t xml:space="preserve">by potential pollutant </w:t>
      </w:r>
      <w:r w:rsidR="00F476FD" w:rsidRPr="00271303">
        <w:rPr>
          <w:rFonts w:ascii="Times New Roman" w:eastAsia="宋体" w:hAnsi="Times New Roman" w:cs="Times New Roman"/>
          <w:color w:val="000000"/>
          <w:sz w:val="24"/>
          <w:szCs w:val="24"/>
        </w:rPr>
        <w:t>at the construction site</w:t>
      </w:r>
      <w:r w:rsidR="00B83913" w:rsidRPr="00271303">
        <w:rPr>
          <w:rFonts w:ascii="Times New Roman" w:eastAsia="宋体" w:hAnsi="Times New Roman" w:cs="Times New Roman"/>
          <w:color w:val="000000"/>
          <w:sz w:val="24"/>
          <w:szCs w:val="24"/>
        </w:rPr>
        <w:t xml:space="preserve"> (gasoline, oil, paint, solvent, cement, waste, etc.)</w:t>
      </w:r>
      <w:r w:rsidR="00F476FD" w:rsidRPr="00271303">
        <w:rPr>
          <w:rFonts w:ascii="Times New Roman" w:eastAsia="宋体" w:hAnsi="Times New Roman" w:cs="Times New Roman"/>
          <w:color w:val="000000"/>
          <w:sz w:val="24"/>
          <w:szCs w:val="24"/>
        </w:rPr>
        <w:t xml:space="preserve">, </w:t>
      </w:r>
      <w:r w:rsidR="00C65EE3" w:rsidRPr="00271303">
        <w:rPr>
          <w:rFonts w:ascii="Times New Roman" w:eastAsia="宋体" w:hAnsi="Times New Roman" w:cs="Times New Roman"/>
          <w:color w:val="000000"/>
          <w:sz w:val="24"/>
          <w:szCs w:val="24"/>
        </w:rPr>
        <w:t>which is scored 4 points;</w:t>
      </w:r>
      <w:r w:rsidR="00F476FD" w:rsidRPr="00271303">
        <w:t xml:space="preserve"> </w:t>
      </w:r>
    </w:p>
    <w:p w14:paraId="6D97FFCB" w14:textId="02105D18" w:rsidR="009F0322" w:rsidRPr="00271303" w:rsidRDefault="009F0322" w:rsidP="009F0322">
      <w:pPr>
        <w:spacing w:line="300" w:lineRule="auto"/>
        <w:ind w:firstLineChars="200" w:firstLine="482"/>
        <w:rPr>
          <w:rFonts w:ascii="Times New Roman" w:eastAsia="宋体" w:hAnsi="Times New Roman" w:cs="Times New Roman"/>
          <w:color w:val="000000"/>
          <w:sz w:val="24"/>
          <w:szCs w:val="24"/>
        </w:rPr>
      </w:pPr>
      <w:r w:rsidRPr="00271303">
        <w:rPr>
          <w:rFonts w:ascii="Times New Roman" w:eastAsia="宋体" w:hAnsi="Times New Roman" w:cs="Times New Roman"/>
          <w:b/>
          <w:color w:val="000000"/>
          <w:sz w:val="24"/>
          <w:szCs w:val="24"/>
        </w:rPr>
        <w:t>4</w:t>
      </w:r>
      <w:r w:rsidRPr="00271303">
        <w:rPr>
          <w:rFonts w:ascii="Times New Roman" w:eastAsia="宋体" w:hAnsi="Times New Roman" w:cs="Times New Roman"/>
          <w:color w:val="000000"/>
          <w:sz w:val="24"/>
          <w:szCs w:val="24"/>
        </w:rPr>
        <w:t xml:space="preserve"> </w:t>
      </w:r>
      <w:r w:rsidR="00B83913" w:rsidRPr="00271303">
        <w:rPr>
          <w:rFonts w:ascii="Times New Roman" w:eastAsia="宋体" w:hAnsi="Times New Roman" w:cs="Times New Roman"/>
          <w:color w:val="000000"/>
          <w:sz w:val="24"/>
          <w:szCs w:val="24"/>
        </w:rPr>
        <w:t>C</w:t>
      </w:r>
      <w:r w:rsidR="00B83913" w:rsidRPr="00271303">
        <w:rPr>
          <w:rFonts w:ascii="Times New Roman" w:eastAsia="宋体" w:hAnsi="Times New Roman" w:cs="Times New Roman" w:hint="eastAsia"/>
          <w:color w:val="000000"/>
          <w:sz w:val="24"/>
          <w:szCs w:val="24"/>
        </w:rPr>
        <w:t xml:space="preserve">arry </w:t>
      </w:r>
      <w:r w:rsidR="00B83913" w:rsidRPr="00271303">
        <w:rPr>
          <w:rFonts w:ascii="Times New Roman" w:eastAsia="宋体" w:hAnsi="Times New Roman" w:cs="Times New Roman"/>
          <w:color w:val="000000"/>
          <w:sz w:val="24"/>
          <w:szCs w:val="24"/>
        </w:rPr>
        <w:t>out safety inspection and maintenance regularly on the construction site</w:t>
      </w:r>
      <w:r w:rsidR="00B83913" w:rsidRPr="00271303">
        <w:rPr>
          <w:rFonts w:ascii="Times New Roman" w:eastAsia="宋体" w:hAnsi="Times New Roman" w:cs="Times New Roman" w:hint="eastAsia"/>
          <w:color w:val="000000"/>
          <w:sz w:val="24"/>
          <w:szCs w:val="24"/>
        </w:rPr>
        <w:t xml:space="preserve">, </w:t>
      </w:r>
      <w:r w:rsidR="00C65EE3" w:rsidRPr="00271303">
        <w:rPr>
          <w:rFonts w:ascii="Times New Roman" w:eastAsia="宋体" w:hAnsi="Times New Roman" w:cs="Times New Roman"/>
          <w:color w:val="000000"/>
          <w:sz w:val="24"/>
          <w:szCs w:val="24"/>
        </w:rPr>
        <w:t>which is scored 3 points</w:t>
      </w:r>
      <w:r w:rsidR="00B83913" w:rsidRPr="00271303">
        <w:rPr>
          <w:rFonts w:ascii="Times New Roman" w:eastAsia="宋体" w:hAnsi="Times New Roman" w:cs="Times New Roman"/>
          <w:color w:val="000000"/>
          <w:sz w:val="24"/>
          <w:szCs w:val="24"/>
        </w:rPr>
        <w:t>.</w:t>
      </w:r>
    </w:p>
    <w:p w14:paraId="7B3D044E" w14:textId="326CE1E5" w:rsidR="009F0322" w:rsidRPr="00271303" w:rsidRDefault="009E508D" w:rsidP="009E508D">
      <w:pPr>
        <w:numPr>
          <w:ilvl w:val="0"/>
          <w:numId w:val="6"/>
        </w:numPr>
        <w:spacing w:line="300" w:lineRule="auto"/>
        <w:contextualSpacing/>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24"/>
        </w:rPr>
        <w:t>Waterfront buildings should be designed for flood control to adapt to climate change, which is respectively scored and accumulated according to the following criteria, totally 20 points:</w:t>
      </w:r>
    </w:p>
    <w:p w14:paraId="6F77FC88" w14:textId="77777777" w:rsidR="005E56A3" w:rsidRPr="00114F32" w:rsidRDefault="005E56A3" w:rsidP="005E56A3">
      <w:pPr>
        <w:widowControl/>
        <w:spacing w:line="300" w:lineRule="auto"/>
        <w:ind w:firstLine="420"/>
        <w:contextualSpacing/>
        <w:rPr>
          <w:rFonts w:ascii="Times New Roman" w:eastAsia="宋体" w:hAnsi="Times New Roman" w:cs="Times New Roman"/>
          <w:bCs/>
          <w:sz w:val="24"/>
          <w:szCs w:val="32"/>
        </w:rPr>
      </w:pPr>
      <w:r w:rsidRPr="005E56A3">
        <w:rPr>
          <w:rFonts w:ascii="Times New Roman" w:eastAsia="宋体" w:hAnsi="Times New Roman" w:cs="Times New Roman" w:hint="eastAsia"/>
          <w:b/>
          <w:bCs/>
          <w:sz w:val="24"/>
          <w:szCs w:val="32"/>
        </w:rPr>
        <w:t>1</w:t>
      </w:r>
      <w:r w:rsidRPr="00114F32">
        <w:rPr>
          <w:rFonts w:ascii="Times New Roman" w:eastAsia="宋体" w:hAnsi="Times New Roman" w:cs="Times New Roman" w:hint="eastAsia"/>
          <w:bCs/>
          <w:sz w:val="24"/>
          <w:szCs w:val="32"/>
        </w:rPr>
        <w:t xml:space="preserve"> Elevate buildings above the predicted flood level by piers, piles, columns or bearing walls, which is scored 4 points;</w:t>
      </w:r>
    </w:p>
    <w:p w14:paraId="691FE7FD" w14:textId="77777777" w:rsidR="005E56A3" w:rsidRPr="00114F32" w:rsidRDefault="005E56A3" w:rsidP="005E56A3">
      <w:pPr>
        <w:widowControl/>
        <w:spacing w:line="300" w:lineRule="auto"/>
        <w:ind w:firstLine="420"/>
        <w:contextualSpacing/>
        <w:rPr>
          <w:rFonts w:ascii="Times New Roman" w:eastAsia="宋体" w:hAnsi="Times New Roman" w:cs="Times New Roman"/>
          <w:bCs/>
          <w:sz w:val="24"/>
          <w:szCs w:val="32"/>
        </w:rPr>
      </w:pPr>
      <w:r w:rsidRPr="005E56A3">
        <w:rPr>
          <w:rFonts w:ascii="Times New Roman" w:eastAsia="宋体" w:hAnsi="Times New Roman" w:cs="Times New Roman" w:hint="eastAsia"/>
          <w:b/>
          <w:bCs/>
          <w:sz w:val="24"/>
          <w:szCs w:val="32"/>
        </w:rPr>
        <w:t>2</w:t>
      </w:r>
      <w:r w:rsidRPr="00114F32">
        <w:rPr>
          <w:rFonts w:ascii="Times New Roman" w:eastAsia="宋体" w:hAnsi="Times New Roman" w:cs="Times New Roman" w:hint="eastAsia"/>
          <w:bCs/>
          <w:sz w:val="24"/>
          <w:szCs w:val="32"/>
        </w:rPr>
        <w:t xml:space="preserve"> Flood-proof the lower levels of buildings by sealing them against water penetration, which is scored 4 points;</w:t>
      </w:r>
    </w:p>
    <w:p w14:paraId="0813B50C" w14:textId="77777777" w:rsidR="005E56A3" w:rsidRPr="00114F32" w:rsidRDefault="005E56A3" w:rsidP="005E56A3">
      <w:pPr>
        <w:widowControl/>
        <w:spacing w:line="300" w:lineRule="auto"/>
        <w:ind w:firstLine="420"/>
        <w:contextualSpacing/>
        <w:rPr>
          <w:rFonts w:ascii="Times New Roman" w:eastAsia="宋体" w:hAnsi="Times New Roman" w:cs="Times New Roman"/>
          <w:bCs/>
          <w:sz w:val="24"/>
          <w:szCs w:val="32"/>
        </w:rPr>
      </w:pPr>
      <w:r w:rsidRPr="005E56A3">
        <w:rPr>
          <w:rFonts w:ascii="Times New Roman" w:eastAsia="宋体" w:hAnsi="Times New Roman" w:cs="Times New Roman" w:hint="eastAsia"/>
          <w:b/>
          <w:bCs/>
          <w:sz w:val="24"/>
          <w:szCs w:val="32"/>
        </w:rPr>
        <w:t>3</w:t>
      </w:r>
      <w:r w:rsidRPr="00114F32">
        <w:rPr>
          <w:rFonts w:ascii="Times New Roman" w:eastAsia="宋体" w:hAnsi="Times New Roman" w:cs="Times New Roman" w:hint="eastAsia"/>
          <w:bCs/>
          <w:sz w:val="24"/>
          <w:szCs w:val="32"/>
        </w:rPr>
        <w:t xml:space="preserve"> Employ wet flood-proofing methods, which is scored 4 points;</w:t>
      </w:r>
    </w:p>
    <w:p w14:paraId="7715428E" w14:textId="77777777" w:rsidR="005E56A3" w:rsidRPr="00114F32" w:rsidRDefault="005E56A3" w:rsidP="005E56A3">
      <w:pPr>
        <w:widowControl/>
        <w:spacing w:line="300" w:lineRule="auto"/>
        <w:ind w:firstLine="420"/>
        <w:contextualSpacing/>
        <w:rPr>
          <w:rFonts w:ascii="Times New Roman" w:eastAsia="宋体" w:hAnsi="Times New Roman" w:cs="Times New Roman"/>
          <w:bCs/>
          <w:sz w:val="24"/>
          <w:szCs w:val="32"/>
        </w:rPr>
      </w:pPr>
      <w:r w:rsidRPr="005E56A3">
        <w:rPr>
          <w:rFonts w:ascii="Times New Roman" w:eastAsia="宋体" w:hAnsi="Times New Roman" w:cs="Times New Roman" w:hint="eastAsia"/>
          <w:b/>
          <w:bCs/>
          <w:sz w:val="24"/>
          <w:szCs w:val="32"/>
        </w:rPr>
        <w:t>4</w:t>
      </w:r>
      <w:r w:rsidRPr="00114F32">
        <w:rPr>
          <w:rFonts w:ascii="Times New Roman" w:eastAsia="宋体" w:hAnsi="Times New Roman" w:cs="Times New Roman" w:hint="eastAsia"/>
          <w:bCs/>
          <w:sz w:val="24"/>
          <w:szCs w:val="32"/>
        </w:rPr>
        <w:t xml:space="preserve"> Arrange all mechanical and electrical equipment in water-tight units or higher than the highest predicted flood level in the building, which is scored 4 points;</w:t>
      </w:r>
    </w:p>
    <w:p w14:paraId="05A74072" w14:textId="77777777" w:rsidR="005E56A3" w:rsidRPr="00114F32" w:rsidRDefault="005E56A3" w:rsidP="005E56A3">
      <w:pPr>
        <w:widowControl/>
        <w:spacing w:line="300" w:lineRule="auto"/>
        <w:ind w:firstLine="420"/>
        <w:contextualSpacing/>
        <w:rPr>
          <w:rFonts w:ascii="Times New Roman" w:eastAsia="宋体" w:hAnsi="Times New Roman" w:cs="Times New Roman"/>
          <w:bCs/>
          <w:sz w:val="24"/>
          <w:szCs w:val="32"/>
        </w:rPr>
      </w:pPr>
      <w:r w:rsidRPr="005E56A3">
        <w:rPr>
          <w:rFonts w:ascii="Times New Roman" w:eastAsia="宋体" w:hAnsi="Times New Roman" w:cs="Times New Roman" w:hint="eastAsia"/>
          <w:b/>
          <w:bCs/>
          <w:sz w:val="24"/>
          <w:szCs w:val="32"/>
          <w:lang w:bidi="ar"/>
        </w:rPr>
        <w:t>5</w:t>
      </w:r>
      <w:r w:rsidRPr="00114F32">
        <w:rPr>
          <w:rFonts w:ascii="Times New Roman" w:eastAsia="宋体" w:hAnsi="Times New Roman" w:cs="Times New Roman" w:hint="eastAsia"/>
          <w:bCs/>
          <w:sz w:val="24"/>
          <w:szCs w:val="32"/>
          <w:lang w:bidi="ar"/>
        </w:rPr>
        <w:t xml:space="preserve"> Install water resistant and easy-to-clean materials for lower floors</w:t>
      </w:r>
      <w:r w:rsidRPr="00114F32">
        <w:rPr>
          <w:rFonts w:ascii="Times New Roman" w:eastAsia="宋体" w:hAnsi="Times New Roman" w:cs="Times New Roman" w:hint="eastAsia"/>
          <w:bCs/>
          <w:sz w:val="24"/>
          <w:szCs w:val="32"/>
        </w:rPr>
        <w:t>, which is scored 4 points.</w:t>
      </w:r>
    </w:p>
    <w:p w14:paraId="45FEC285" w14:textId="7CF13BE9" w:rsidR="009F0322" w:rsidRPr="00271303" w:rsidRDefault="005E56A3" w:rsidP="005E56A3">
      <w:pPr>
        <w:numPr>
          <w:ilvl w:val="0"/>
          <w:numId w:val="6"/>
        </w:numPr>
        <w:spacing w:line="300" w:lineRule="auto"/>
        <w:contextualSpacing/>
        <w:outlineLvl w:val="3"/>
        <w:rPr>
          <w:rFonts w:ascii="Times New Roman" w:eastAsia="宋体" w:hAnsi="Times New Roman" w:cs="Times New Roman"/>
          <w:bCs/>
          <w:sz w:val="24"/>
          <w:szCs w:val="32"/>
          <w:shd w:val="pct15" w:color="auto" w:fill="FFFFFF"/>
        </w:rPr>
      </w:pPr>
      <w:r w:rsidRPr="005E56A3">
        <w:rPr>
          <w:rFonts w:ascii="Times New Roman" w:eastAsia="宋体" w:hAnsi="Times New Roman" w:cs="Times New Roman"/>
          <w:bCs/>
          <w:sz w:val="24"/>
          <w:szCs w:val="24"/>
        </w:rPr>
        <w:t>Take measures to prevent sand and dust storms in the building in arid and semi-arid areas, which is respectively scored and accumulated according to the following criteria, totally 10 points</w:t>
      </w:r>
      <w:r w:rsidR="009E508D" w:rsidRPr="00271303">
        <w:rPr>
          <w:rFonts w:ascii="Times New Roman" w:eastAsia="宋体" w:hAnsi="Times New Roman" w:cs="Times New Roman"/>
          <w:bCs/>
          <w:sz w:val="24"/>
          <w:szCs w:val="24"/>
        </w:rPr>
        <w:t>:</w:t>
      </w:r>
    </w:p>
    <w:p w14:paraId="3728DDCA" w14:textId="77777777" w:rsidR="005E56A3" w:rsidRPr="005E56A3" w:rsidRDefault="005E56A3" w:rsidP="005E56A3">
      <w:pPr>
        <w:spacing w:line="300" w:lineRule="auto"/>
        <w:ind w:firstLineChars="200" w:firstLine="482"/>
        <w:rPr>
          <w:rFonts w:ascii="Times New Roman" w:eastAsia="宋体" w:hAnsi="Times New Roman" w:cs="Times New Roman"/>
          <w:color w:val="000000"/>
          <w:sz w:val="24"/>
          <w:szCs w:val="24"/>
        </w:rPr>
      </w:pPr>
      <w:r w:rsidRPr="005E56A3">
        <w:rPr>
          <w:rFonts w:ascii="Times New Roman" w:eastAsia="宋体" w:hAnsi="Times New Roman" w:cs="Times New Roman"/>
          <w:b/>
          <w:color w:val="000000"/>
          <w:sz w:val="24"/>
          <w:szCs w:val="24"/>
        </w:rPr>
        <w:t>1</w:t>
      </w:r>
      <w:r w:rsidRPr="005E56A3">
        <w:rPr>
          <w:rFonts w:ascii="Times New Roman" w:eastAsia="宋体" w:hAnsi="Times New Roman" w:cs="Times New Roman"/>
          <w:color w:val="000000"/>
          <w:sz w:val="24"/>
          <w:szCs w:val="24"/>
        </w:rPr>
        <w:t xml:space="preserve"> Plant plants suitable for growing in desert and arid areas, form a ground cover layer, improve ground cover environment, fix soil, reduce wind speed, increase air humidity and improve microclimate environment, which is scored 5 points;</w:t>
      </w:r>
    </w:p>
    <w:p w14:paraId="1E922BAF" w14:textId="7E8E03CA" w:rsidR="009F0322" w:rsidRPr="00271303" w:rsidRDefault="005E56A3" w:rsidP="005E56A3">
      <w:pPr>
        <w:spacing w:line="300" w:lineRule="auto"/>
        <w:ind w:firstLineChars="200" w:firstLine="482"/>
        <w:rPr>
          <w:rFonts w:ascii="Times New Roman" w:eastAsia="宋体" w:hAnsi="Times New Roman" w:cs="Times New Roman"/>
          <w:color w:val="000000"/>
          <w:sz w:val="24"/>
          <w:szCs w:val="24"/>
        </w:rPr>
      </w:pPr>
      <w:r w:rsidRPr="005E56A3">
        <w:rPr>
          <w:rFonts w:ascii="Times New Roman" w:eastAsia="宋体" w:hAnsi="Times New Roman" w:cs="Times New Roman"/>
          <w:b/>
          <w:color w:val="000000"/>
          <w:sz w:val="24"/>
          <w:szCs w:val="24"/>
        </w:rPr>
        <w:t>2</w:t>
      </w:r>
      <w:r w:rsidRPr="005E56A3">
        <w:rPr>
          <w:rFonts w:ascii="Times New Roman" w:eastAsia="宋体" w:hAnsi="Times New Roman" w:cs="Times New Roman"/>
          <w:color w:val="000000"/>
          <w:sz w:val="24"/>
          <w:szCs w:val="24"/>
        </w:rPr>
        <w:t xml:space="preserve"> Restore forest and grass vegetation around the site, establish a biological protection system to prevent sandstorms, prevent the further expansion of land desertification, and reduce sand and dust sources as much as possible, which is scored 5 points.</w:t>
      </w:r>
    </w:p>
    <w:p w14:paraId="6EC7423B" w14:textId="272DB1B3" w:rsidR="00F846E3" w:rsidRPr="00271303" w:rsidRDefault="00F846E3" w:rsidP="00F846E3">
      <w:pPr>
        <w:numPr>
          <w:ilvl w:val="0"/>
          <w:numId w:val="6"/>
        </w:numPr>
        <w:spacing w:beforeLines="20" w:before="62" w:afterLines="20" w:after="62"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 xml:space="preserve">Adopt architectural style design with appropriate regional characteristics and inherit regional architectural culture according to local conditions, which is scored </w:t>
      </w:r>
      <w:r w:rsidR="008032FD" w:rsidRPr="00271303">
        <w:rPr>
          <w:rFonts w:ascii="Times New Roman" w:eastAsia="宋体" w:hAnsi="Times New Roman" w:cs="Times New Roman"/>
          <w:bCs/>
          <w:sz w:val="24"/>
          <w:szCs w:val="32"/>
        </w:rPr>
        <w:t>1</w:t>
      </w:r>
      <w:r w:rsidRPr="00271303">
        <w:rPr>
          <w:rFonts w:ascii="Times New Roman" w:eastAsia="宋体" w:hAnsi="Times New Roman" w:cs="Times New Roman"/>
          <w:bCs/>
          <w:sz w:val="24"/>
          <w:szCs w:val="32"/>
        </w:rPr>
        <w:t xml:space="preserve">0 </w:t>
      </w:r>
      <w:r w:rsidRPr="00271303">
        <w:rPr>
          <w:rFonts w:ascii="Times New Roman" w:eastAsia="宋体" w:hAnsi="Times New Roman" w:cs="Times New Roman"/>
          <w:bCs/>
          <w:sz w:val="24"/>
          <w:szCs w:val="32"/>
        </w:rPr>
        <w:lastRenderedPageBreak/>
        <w:t>points.</w:t>
      </w:r>
    </w:p>
    <w:p w14:paraId="428CB63C" w14:textId="65321459" w:rsidR="009F0322" w:rsidRPr="00271303" w:rsidRDefault="008032FD" w:rsidP="009F0322">
      <w:pPr>
        <w:numPr>
          <w:ilvl w:val="0"/>
          <w:numId w:val="6"/>
        </w:numPr>
        <w:spacing w:beforeLines="20" w:before="62" w:afterLines="20" w:after="62"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color w:val="000000"/>
          <w:sz w:val="24"/>
          <w:szCs w:val="24"/>
        </w:rPr>
        <w:t>Green capacity rate is not lower than 3.0, which is scored according to the following criteria, totally 5 points:</w:t>
      </w:r>
    </w:p>
    <w:p w14:paraId="2B37F470" w14:textId="217A49C8" w:rsidR="009F0322" w:rsidRPr="00271303" w:rsidRDefault="009F0322" w:rsidP="009F0322">
      <w:pPr>
        <w:spacing w:line="300" w:lineRule="auto"/>
        <w:ind w:firstLineChars="200" w:firstLine="482"/>
        <w:rPr>
          <w:rFonts w:ascii="Times New Roman" w:eastAsia="宋体" w:hAnsi="Times New Roman" w:cs="Times New Roman"/>
          <w:color w:val="000000"/>
          <w:sz w:val="24"/>
          <w:szCs w:val="24"/>
        </w:rPr>
      </w:pPr>
      <w:r w:rsidRPr="00271303">
        <w:rPr>
          <w:rFonts w:ascii="Times New Roman" w:eastAsia="宋体" w:hAnsi="Times New Roman" w:cs="Times New Roman"/>
          <w:b/>
          <w:color w:val="000000"/>
          <w:sz w:val="24"/>
          <w:szCs w:val="24"/>
        </w:rPr>
        <w:t>1</w:t>
      </w:r>
      <w:r w:rsidRPr="00271303">
        <w:rPr>
          <w:rFonts w:ascii="Times New Roman" w:eastAsia="宋体" w:hAnsi="Times New Roman" w:cs="Times New Roman"/>
          <w:color w:val="000000"/>
          <w:sz w:val="24"/>
          <w:szCs w:val="24"/>
        </w:rPr>
        <w:t xml:space="preserve"> </w:t>
      </w:r>
      <w:r w:rsidR="008032FD" w:rsidRPr="00271303">
        <w:rPr>
          <w:rFonts w:ascii="Times New Roman" w:eastAsia="宋体" w:hAnsi="Times New Roman" w:cs="Times New Roman"/>
          <w:color w:val="000000"/>
          <w:sz w:val="24"/>
          <w:szCs w:val="24"/>
        </w:rPr>
        <w:t>The calculated value of the site's green capacity rate is not less than 3.0, which is scored 3points.</w:t>
      </w:r>
    </w:p>
    <w:p w14:paraId="40BDA0FF" w14:textId="6C4ABD5E" w:rsidR="008032FD" w:rsidRPr="00271303" w:rsidRDefault="009F0322" w:rsidP="008032FD">
      <w:pPr>
        <w:spacing w:line="300" w:lineRule="auto"/>
        <w:ind w:firstLineChars="200" w:firstLine="482"/>
        <w:rPr>
          <w:rFonts w:ascii="Times New Roman" w:eastAsia="宋体" w:hAnsi="Times New Roman" w:cs="Times New Roman"/>
          <w:color w:val="000000"/>
          <w:sz w:val="24"/>
          <w:szCs w:val="24"/>
        </w:rPr>
      </w:pPr>
      <w:r w:rsidRPr="00271303">
        <w:rPr>
          <w:rFonts w:ascii="Times New Roman" w:eastAsia="宋体" w:hAnsi="Times New Roman" w:cs="Times New Roman"/>
          <w:b/>
          <w:color w:val="000000"/>
          <w:sz w:val="24"/>
          <w:szCs w:val="24"/>
        </w:rPr>
        <w:t>2</w:t>
      </w:r>
      <w:r w:rsidRPr="00271303">
        <w:rPr>
          <w:rFonts w:ascii="Times New Roman" w:eastAsia="宋体" w:hAnsi="Times New Roman" w:cs="Times New Roman"/>
          <w:color w:val="000000"/>
          <w:sz w:val="24"/>
          <w:szCs w:val="24"/>
        </w:rPr>
        <w:t xml:space="preserve"> </w:t>
      </w:r>
      <w:r w:rsidR="008032FD" w:rsidRPr="00271303">
        <w:rPr>
          <w:rFonts w:ascii="Times New Roman" w:eastAsia="宋体" w:hAnsi="Times New Roman" w:cs="Times New Roman"/>
          <w:color w:val="000000"/>
          <w:sz w:val="24"/>
          <w:szCs w:val="24"/>
        </w:rPr>
        <w:t>The measured value of the site's green capacity rate is not less than 3.0, which is scored 5points.</w:t>
      </w:r>
    </w:p>
    <w:p w14:paraId="2454229B" w14:textId="49D13B7A" w:rsidR="009F0322" w:rsidRPr="00271303" w:rsidRDefault="008032FD" w:rsidP="009F0322">
      <w:pPr>
        <w:numPr>
          <w:ilvl w:val="0"/>
          <w:numId w:val="6"/>
        </w:numPr>
        <w:spacing w:beforeLines="20" w:before="62" w:afterLines="20" w:after="62"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color w:val="000000"/>
          <w:sz w:val="24"/>
          <w:szCs w:val="24"/>
        </w:rPr>
        <w:t>Adopt structural system and building components that meet the requirements for industrialized construction, which is scored according to the following criteria, totally 10 points:</w:t>
      </w:r>
    </w:p>
    <w:p w14:paraId="4AC05C8A" w14:textId="0087588F" w:rsidR="009F0322" w:rsidRPr="00271303" w:rsidRDefault="009F0322" w:rsidP="009F0322">
      <w:pPr>
        <w:spacing w:line="300" w:lineRule="auto"/>
        <w:ind w:firstLineChars="200" w:firstLine="482"/>
        <w:rPr>
          <w:rFonts w:ascii="Times New Roman" w:eastAsia="宋体" w:hAnsi="Times New Roman" w:cs="Times New Roman"/>
          <w:color w:val="000000"/>
          <w:sz w:val="24"/>
          <w:szCs w:val="24"/>
        </w:rPr>
      </w:pPr>
      <w:r w:rsidRPr="00271303">
        <w:rPr>
          <w:rFonts w:ascii="Times New Roman" w:eastAsia="宋体" w:hAnsi="Times New Roman" w:cs="Times New Roman"/>
          <w:b/>
          <w:color w:val="000000"/>
          <w:sz w:val="24"/>
          <w:szCs w:val="24"/>
        </w:rPr>
        <w:t>1</w:t>
      </w:r>
      <w:r w:rsidRPr="00271303">
        <w:rPr>
          <w:rFonts w:ascii="Times New Roman" w:eastAsia="宋体" w:hAnsi="Times New Roman" w:cs="Times New Roman"/>
          <w:color w:val="000000"/>
          <w:sz w:val="24"/>
          <w:szCs w:val="24"/>
        </w:rPr>
        <w:t xml:space="preserve"> </w:t>
      </w:r>
      <w:r w:rsidR="008032FD" w:rsidRPr="00271303">
        <w:rPr>
          <w:rFonts w:ascii="Times New Roman" w:eastAsia="宋体" w:hAnsi="Times New Roman" w:cs="Times New Roman"/>
          <w:color w:val="000000"/>
          <w:sz w:val="24"/>
          <w:szCs w:val="24"/>
        </w:rPr>
        <w:t>Steel structure or timber structure is adopted for the main structure, which is scored 10 points.</w:t>
      </w:r>
    </w:p>
    <w:p w14:paraId="50AAF7DE" w14:textId="590DD73D" w:rsidR="009F0322" w:rsidRPr="00271303" w:rsidRDefault="009F0322" w:rsidP="009F0322">
      <w:pPr>
        <w:spacing w:line="300" w:lineRule="auto"/>
        <w:ind w:firstLineChars="200" w:firstLine="482"/>
        <w:rPr>
          <w:rFonts w:ascii="Times New Roman" w:eastAsia="宋体" w:hAnsi="Times New Roman" w:cs="Times New Roman"/>
          <w:color w:val="000000"/>
          <w:sz w:val="24"/>
          <w:szCs w:val="24"/>
        </w:rPr>
      </w:pPr>
      <w:r w:rsidRPr="00271303">
        <w:rPr>
          <w:rFonts w:ascii="Times New Roman" w:eastAsia="宋体" w:hAnsi="Times New Roman" w:cs="Times New Roman"/>
          <w:b/>
          <w:color w:val="000000"/>
          <w:sz w:val="24"/>
          <w:szCs w:val="24"/>
        </w:rPr>
        <w:t xml:space="preserve">2 </w:t>
      </w:r>
      <w:r w:rsidR="008032FD" w:rsidRPr="00271303">
        <w:rPr>
          <w:rFonts w:ascii="Times New Roman" w:eastAsia="宋体" w:hAnsi="Times New Roman" w:cs="Times New Roman"/>
          <w:color w:val="000000"/>
          <w:sz w:val="24"/>
          <w:szCs w:val="24"/>
        </w:rPr>
        <w:t>Precast concrete structure is adopted for the main structure. The ratio of the volume of concrete used in precast components to the total volume of the concrete above the ground reaches 35%, which is scored 5 points; it reaches 50%, which is scored 10 points.</w:t>
      </w:r>
    </w:p>
    <w:p w14:paraId="49F3E267" w14:textId="2D19DB79" w:rsidR="00FB47F9" w:rsidRPr="00271303" w:rsidRDefault="008032FD" w:rsidP="008032FD">
      <w:pPr>
        <w:numPr>
          <w:ilvl w:val="0"/>
          <w:numId w:val="6"/>
        </w:numPr>
        <w:spacing w:beforeLines="20" w:before="62" w:afterLines="20" w:after="62" w:line="300" w:lineRule="auto"/>
        <w:outlineLvl w:val="3"/>
        <w:rPr>
          <w:rFonts w:ascii="Times New Roman" w:eastAsia="宋体" w:hAnsi="Times New Roman" w:cs="Times New Roman"/>
          <w:bCs/>
          <w:sz w:val="24"/>
          <w:szCs w:val="32"/>
        </w:rPr>
      </w:pPr>
      <w:r w:rsidRPr="00271303">
        <w:rPr>
          <w:rFonts w:ascii="Times New Roman" w:eastAsia="宋体" w:hAnsi="Times New Roman" w:cs="Times New Roman"/>
          <w:bCs/>
          <w:sz w:val="24"/>
          <w:szCs w:val="32"/>
        </w:rPr>
        <w:t>Take other innovation measures such as saving resources, protecting ecological environment, ensuring safety and health, operating smartly and friendly, inheriting history and culture, and have obvious benefits, which is totally scored 40 points. Each mentioned innovation measure is taken, which is scored 10 points; at most 40 points.</w:t>
      </w:r>
      <w:bookmarkStart w:id="45" w:name="_GoBack"/>
      <w:bookmarkEnd w:id="45"/>
    </w:p>
    <w:sectPr w:rsidR="00FB47F9" w:rsidRPr="00271303" w:rsidSect="00EF3A0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7846B" w14:textId="77777777" w:rsidR="00AA7936" w:rsidRDefault="00AA7936">
      <w:r>
        <w:separator/>
      </w:r>
    </w:p>
  </w:endnote>
  <w:endnote w:type="continuationSeparator" w:id="0">
    <w:p w14:paraId="211D4DEB" w14:textId="77777777" w:rsidR="00AA7936" w:rsidRDefault="00AA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仿宋">
    <w:charset w:val="86"/>
    <w:family w:val="modern"/>
    <w:pitch w:val="fixed"/>
    <w:sig w:usb0="800002BF" w:usb1="38CF7CFA" w:usb2="00000016" w:usb3="00000000" w:csb0="00040001" w:csb1="00000000"/>
  </w:font>
  <w:font w:name="TimesNewRomanPSM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Meiryo UI">
    <w:altName w:val="MS UI Gothic"/>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5A69" w14:textId="173265B1" w:rsidR="00C32B75" w:rsidRDefault="00C32B75">
    <w:pPr>
      <w:pStyle w:val="af2"/>
      <w:spacing w:before="48" w:after="48"/>
      <w:jc w:val="center"/>
    </w:pPr>
  </w:p>
  <w:p w14:paraId="4BAE351A" w14:textId="77777777" w:rsidR="00C32B75" w:rsidRDefault="00C32B75">
    <w:pPr>
      <w:pStyle w:val="af2"/>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723691"/>
      <w:docPartObj>
        <w:docPartGallery w:val="Page Numbers (Bottom of Page)"/>
        <w:docPartUnique/>
      </w:docPartObj>
    </w:sdtPr>
    <w:sdtContent>
      <w:p w14:paraId="2D26C670" w14:textId="25770069" w:rsidR="00EF3A09" w:rsidRDefault="00EF3A09">
        <w:pPr>
          <w:pStyle w:val="af2"/>
          <w:jc w:val="center"/>
        </w:pPr>
        <w:r>
          <w:fldChar w:fldCharType="begin"/>
        </w:r>
        <w:r>
          <w:instrText>PAGE   \* MERGEFORMAT</w:instrText>
        </w:r>
        <w:r>
          <w:fldChar w:fldCharType="separate"/>
        </w:r>
        <w:r>
          <w:rPr>
            <w:lang w:val="zh-CN"/>
          </w:rPr>
          <w:t>2</w:t>
        </w:r>
        <w:r>
          <w:fldChar w:fldCharType="end"/>
        </w:r>
      </w:p>
    </w:sdtContent>
  </w:sdt>
  <w:p w14:paraId="2A73C1E1" w14:textId="77777777" w:rsidR="00EF3A09" w:rsidRDefault="00EF3A09">
    <w:pPr>
      <w:pStyle w:val="af2"/>
      <w:spacing w:before="48"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6633B" w14:textId="77777777" w:rsidR="00AA7936" w:rsidRDefault="00AA7936">
      <w:r>
        <w:separator/>
      </w:r>
    </w:p>
  </w:footnote>
  <w:footnote w:type="continuationSeparator" w:id="0">
    <w:p w14:paraId="1959F8D8" w14:textId="77777777" w:rsidR="00AA7936" w:rsidRDefault="00AA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EDE28F"/>
    <w:multiLevelType w:val="singleLevel"/>
    <w:tmpl w:val="AAEDE28F"/>
    <w:lvl w:ilvl="0">
      <w:start w:val="2"/>
      <w:numFmt w:val="decimal"/>
      <w:suff w:val="space"/>
      <w:lvlText w:val="%1)"/>
      <w:lvlJc w:val="left"/>
    </w:lvl>
  </w:abstractNum>
  <w:abstractNum w:abstractNumId="1" w15:restartNumberingAfterBreak="0">
    <w:nsid w:val="017C2613"/>
    <w:multiLevelType w:val="hybridMultilevel"/>
    <w:tmpl w:val="0D98E278"/>
    <w:lvl w:ilvl="0" w:tplc="42DA3808">
      <w:start w:val="1"/>
      <w:numFmt w:val="decimal"/>
      <w:lvlText w:val="3.2.%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20697"/>
    <w:multiLevelType w:val="hybridMultilevel"/>
    <w:tmpl w:val="2E0CFC50"/>
    <w:lvl w:ilvl="0" w:tplc="CE422E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5E29DC"/>
    <w:multiLevelType w:val="hybridMultilevel"/>
    <w:tmpl w:val="F3E65B16"/>
    <w:lvl w:ilvl="0" w:tplc="B77EF45C">
      <w:start w:val="1"/>
      <w:numFmt w:val="decimal"/>
      <w:suff w:val="space"/>
      <w:lvlText w:val="4.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690F67"/>
    <w:multiLevelType w:val="hybridMultilevel"/>
    <w:tmpl w:val="25185D76"/>
    <w:lvl w:ilvl="0" w:tplc="769E0424">
      <w:start w:val="1"/>
      <w:numFmt w:val="decimal"/>
      <w:lvlText w:val="3.1.%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6059FC"/>
    <w:multiLevelType w:val="hybridMultilevel"/>
    <w:tmpl w:val="95E02C4E"/>
    <w:lvl w:ilvl="0" w:tplc="0E08C492">
      <w:start w:val="1"/>
      <w:numFmt w:val="decimal"/>
      <w:suff w:val="space"/>
      <w:lvlText w:val="1.0.%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1C43FE"/>
    <w:multiLevelType w:val="multilevel"/>
    <w:tmpl w:val="6CB60E18"/>
    <w:lvl w:ilvl="0">
      <w:start w:val="1"/>
      <w:numFmt w:val="decimal"/>
      <w:lvlText w:val="9.1.%1 "/>
      <w:lvlJc w:val="left"/>
      <w:pPr>
        <w:tabs>
          <w:tab w:val="left" w:pos="0"/>
        </w:tabs>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CD3525"/>
    <w:multiLevelType w:val="hybridMultilevel"/>
    <w:tmpl w:val="A184BB66"/>
    <w:lvl w:ilvl="0" w:tplc="7276BD00">
      <w:start w:val="1"/>
      <w:numFmt w:val="decimal"/>
      <w:lvlText w:val="2.0.%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172306"/>
    <w:multiLevelType w:val="hybridMultilevel"/>
    <w:tmpl w:val="5A5E2116"/>
    <w:lvl w:ilvl="0" w:tplc="741AA11E">
      <w:start w:val="1"/>
      <w:numFmt w:val="decimal"/>
      <w:lvlText w:val="6.1.%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D77093"/>
    <w:multiLevelType w:val="hybridMultilevel"/>
    <w:tmpl w:val="4B74F40A"/>
    <w:lvl w:ilvl="0" w:tplc="2DD4AE2C">
      <w:start w:val="1"/>
      <w:numFmt w:val="decimal"/>
      <w:lvlText w:val="7.1.%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596C07"/>
    <w:multiLevelType w:val="hybridMultilevel"/>
    <w:tmpl w:val="0D7CA5A4"/>
    <w:lvl w:ilvl="0" w:tplc="BE1485D4">
      <w:start w:val="1"/>
      <w:numFmt w:val="decimal"/>
      <w:lvlText w:val="8.1.%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DD7DAF"/>
    <w:multiLevelType w:val="hybridMultilevel"/>
    <w:tmpl w:val="DEF031EC"/>
    <w:lvl w:ilvl="0" w:tplc="608652E8">
      <w:start w:val="1"/>
      <w:numFmt w:val="decimal"/>
      <w:suff w:val="space"/>
      <w:lvlText w:val="4.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BB7F73"/>
    <w:multiLevelType w:val="multilevel"/>
    <w:tmpl w:val="430A504A"/>
    <w:lvl w:ilvl="0">
      <w:start w:val="1"/>
      <w:numFmt w:val="decimal"/>
      <w:lvlText w:val="9.2.%1 "/>
      <w:lvlJc w:val="left"/>
      <w:pPr>
        <w:tabs>
          <w:tab w:val="left" w:pos="0"/>
        </w:tabs>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B30086C"/>
    <w:multiLevelType w:val="hybridMultilevel"/>
    <w:tmpl w:val="7646E040"/>
    <w:lvl w:ilvl="0" w:tplc="A02432E2">
      <w:start w:val="1"/>
      <w:numFmt w:val="decimal"/>
      <w:lvlText w:val="5.1.%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B0A2F22"/>
    <w:multiLevelType w:val="hybridMultilevel"/>
    <w:tmpl w:val="EFAC5390"/>
    <w:lvl w:ilvl="0" w:tplc="E51AC114">
      <w:start w:val="1"/>
      <w:numFmt w:val="decimal"/>
      <w:lvlText w:val="7.2.%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103A8D"/>
    <w:multiLevelType w:val="hybridMultilevel"/>
    <w:tmpl w:val="E7C8800C"/>
    <w:lvl w:ilvl="0" w:tplc="566CCDE4">
      <w:start w:val="1"/>
      <w:numFmt w:val="decimal"/>
      <w:lvlText w:val="6.2.%1 "/>
      <w:lvlJc w:val="left"/>
      <w:pPr>
        <w:ind w:left="420" w:hanging="420"/>
      </w:pPr>
      <w:rPr>
        <w:rFonts w:ascii="Times New Roman" w:hAnsi="Times New Roman"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7B733F"/>
    <w:multiLevelType w:val="hybridMultilevel"/>
    <w:tmpl w:val="A128FD1C"/>
    <w:lvl w:ilvl="0" w:tplc="227EC576">
      <w:start w:val="1"/>
      <w:numFmt w:val="decimal"/>
      <w:lvlText w:val="5.2.%1 "/>
      <w:lvlJc w:val="left"/>
      <w:pPr>
        <w:ind w:left="420" w:hanging="420"/>
      </w:pPr>
      <w:rPr>
        <w:rFonts w:ascii="Times New Roman" w:hAnsi="Times New Roman"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7B5EE5"/>
    <w:multiLevelType w:val="hybridMultilevel"/>
    <w:tmpl w:val="296EB910"/>
    <w:lvl w:ilvl="0" w:tplc="5A0E5BA4">
      <w:start w:val="1"/>
      <w:numFmt w:val="decimal"/>
      <w:lvlText w:val="8.2.%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4"/>
  </w:num>
  <w:num w:numId="4">
    <w:abstractNumId w:val="1"/>
  </w:num>
  <w:num w:numId="5">
    <w:abstractNumId w:val="6"/>
  </w:num>
  <w:num w:numId="6">
    <w:abstractNumId w:val="12"/>
  </w:num>
  <w:num w:numId="7">
    <w:abstractNumId w:val="3"/>
  </w:num>
  <w:num w:numId="8">
    <w:abstractNumId w:val="11"/>
  </w:num>
  <w:num w:numId="9">
    <w:abstractNumId w:val="13"/>
  </w:num>
  <w:num w:numId="10">
    <w:abstractNumId w:val="16"/>
  </w:num>
  <w:num w:numId="11">
    <w:abstractNumId w:val="8"/>
  </w:num>
  <w:num w:numId="12">
    <w:abstractNumId w:val="15"/>
  </w:num>
  <w:num w:numId="13">
    <w:abstractNumId w:val="2"/>
  </w:num>
  <w:num w:numId="14">
    <w:abstractNumId w:val="0"/>
  </w:num>
  <w:num w:numId="15">
    <w:abstractNumId w:val="10"/>
  </w:num>
  <w:num w:numId="16">
    <w:abstractNumId w:val="1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C2"/>
    <w:rsid w:val="000441D6"/>
    <w:rsid w:val="00046EC2"/>
    <w:rsid w:val="00166CF3"/>
    <w:rsid w:val="001A3DE2"/>
    <w:rsid w:val="00271303"/>
    <w:rsid w:val="00291788"/>
    <w:rsid w:val="002C2F6B"/>
    <w:rsid w:val="002D288F"/>
    <w:rsid w:val="00335913"/>
    <w:rsid w:val="00403F41"/>
    <w:rsid w:val="004D201A"/>
    <w:rsid w:val="004F6AE0"/>
    <w:rsid w:val="00536F03"/>
    <w:rsid w:val="00566774"/>
    <w:rsid w:val="005E56A3"/>
    <w:rsid w:val="00634066"/>
    <w:rsid w:val="006557EF"/>
    <w:rsid w:val="00672029"/>
    <w:rsid w:val="00696F51"/>
    <w:rsid w:val="006A46FE"/>
    <w:rsid w:val="006E4506"/>
    <w:rsid w:val="0079580F"/>
    <w:rsid w:val="007B595A"/>
    <w:rsid w:val="007C3284"/>
    <w:rsid w:val="007F620F"/>
    <w:rsid w:val="008032FD"/>
    <w:rsid w:val="00854BE1"/>
    <w:rsid w:val="00880C9E"/>
    <w:rsid w:val="008E0B38"/>
    <w:rsid w:val="0092006B"/>
    <w:rsid w:val="00942642"/>
    <w:rsid w:val="00960B7F"/>
    <w:rsid w:val="009E508D"/>
    <w:rsid w:val="009F0322"/>
    <w:rsid w:val="00A12994"/>
    <w:rsid w:val="00A16809"/>
    <w:rsid w:val="00A43628"/>
    <w:rsid w:val="00A72C58"/>
    <w:rsid w:val="00AA7936"/>
    <w:rsid w:val="00AF671E"/>
    <w:rsid w:val="00B076B1"/>
    <w:rsid w:val="00B12D0F"/>
    <w:rsid w:val="00B2356A"/>
    <w:rsid w:val="00B83913"/>
    <w:rsid w:val="00BE19F5"/>
    <w:rsid w:val="00C32B75"/>
    <w:rsid w:val="00C62D25"/>
    <w:rsid w:val="00C65EE3"/>
    <w:rsid w:val="00C937EE"/>
    <w:rsid w:val="00CC0481"/>
    <w:rsid w:val="00CC2323"/>
    <w:rsid w:val="00CE5B90"/>
    <w:rsid w:val="00D218F9"/>
    <w:rsid w:val="00DD25B7"/>
    <w:rsid w:val="00EF2DC6"/>
    <w:rsid w:val="00EF3A09"/>
    <w:rsid w:val="00F476FD"/>
    <w:rsid w:val="00F5469E"/>
    <w:rsid w:val="00F620E6"/>
    <w:rsid w:val="00F80230"/>
    <w:rsid w:val="00F846E3"/>
    <w:rsid w:val="00FB2135"/>
    <w:rsid w:val="00FB47F9"/>
    <w:rsid w:val="00FF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7AEFD"/>
  <w15:chartTrackingRefBased/>
  <w15:docId w15:val="{2F2F6ED5-536D-4EE4-8E97-21038173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481"/>
    <w:pPr>
      <w:widowControl w:val="0"/>
      <w:jc w:val="both"/>
    </w:pPr>
  </w:style>
  <w:style w:type="paragraph" w:styleId="1">
    <w:name w:val="heading 1"/>
    <w:basedOn w:val="a"/>
    <w:next w:val="a"/>
    <w:link w:val="10"/>
    <w:uiPriority w:val="9"/>
    <w:qFormat/>
    <w:rsid w:val="006A46FE"/>
    <w:pPr>
      <w:keepNext/>
      <w:keepLines/>
      <w:spacing w:before="340" w:after="330" w:line="578" w:lineRule="auto"/>
      <w:outlineLvl w:val="0"/>
    </w:pPr>
    <w:rPr>
      <w:rFonts w:ascii="Times New Roman" w:eastAsia="宋体" w:hAnsi="Times New Roman"/>
      <w:b/>
      <w:bCs/>
      <w:kern w:val="44"/>
      <w:sz w:val="32"/>
      <w:szCs w:val="44"/>
    </w:rPr>
  </w:style>
  <w:style w:type="paragraph" w:styleId="2">
    <w:name w:val="heading 2"/>
    <w:basedOn w:val="a"/>
    <w:next w:val="a"/>
    <w:link w:val="20"/>
    <w:uiPriority w:val="9"/>
    <w:semiHidden/>
    <w:unhideWhenUsed/>
    <w:qFormat/>
    <w:rsid w:val="006A46FE"/>
    <w:pPr>
      <w:keepNext/>
      <w:keepLines/>
      <w:spacing w:before="260" w:after="260" w:line="416" w:lineRule="auto"/>
      <w:outlineLvl w:val="1"/>
    </w:pPr>
    <w:rPr>
      <w:rFonts w:ascii="Times New Roman" w:eastAsia="宋体" w:hAnsi="Times New Roman" w:cs="Times New Roman"/>
      <w:b/>
      <w:bCs/>
      <w:sz w:val="28"/>
      <w:szCs w:val="32"/>
    </w:rPr>
  </w:style>
  <w:style w:type="paragraph" w:styleId="3">
    <w:name w:val="heading 3"/>
    <w:basedOn w:val="a"/>
    <w:next w:val="a"/>
    <w:link w:val="30"/>
    <w:uiPriority w:val="9"/>
    <w:semiHidden/>
    <w:unhideWhenUsed/>
    <w:qFormat/>
    <w:rsid w:val="006A46FE"/>
    <w:pPr>
      <w:keepNext/>
      <w:keepLines/>
      <w:spacing w:before="260" w:after="260" w:line="416" w:lineRule="auto"/>
      <w:outlineLvl w:val="2"/>
    </w:pPr>
    <w:rPr>
      <w:rFonts w:ascii="Times New Roman" w:eastAsia="宋体" w:hAnsi="Times New Roman"/>
      <w:b/>
      <w:bCs/>
      <w:sz w:val="24"/>
      <w:szCs w:val="32"/>
    </w:rPr>
  </w:style>
  <w:style w:type="paragraph" w:styleId="4">
    <w:name w:val="heading 4"/>
    <w:basedOn w:val="a"/>
    <w:next w:val="a"/>
    <w:link w:val="40"/>
    <w:uiPriority w:val="9"/>
    <w:semiHidden/>
    <w:unhideWhenUsed/>
    <w:qFormat/>
    <w:rsid w:val="006A46FE"/>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F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qFormat/>
    <w:rsid w:val="00A16809"/>
    <w:rPr>
      <w:sz w:val="21"/>
      <w:szCs w:val="21"/>
    </w:rPr>
  </w:style>
  <w:style w:type="paragraph" w:styleId="a5">
    <w:name w:val="annotation text"/>
    <w:basedOn w:val="a"/>
    <w:link w:val="a6"/>
    <w:uiPriority w:val="99"/>
    <w:unhideWhenUsed/>
    <w:qFormat/>
    <w:rsid w:val="00A16809"/>
    <w:pPr>
      <w:jc w:val="left"/>
    </w:pPr>
  </w:style>
  <w:style w:type="character" w:customStyle="1" w:styleId="a6">
    <w:name w:val="批注文字 字符"/>
    <w:basedOn w:val="a0"/>
    <w:link w:val="a5"/>
    <w:uiPriority w:val="99"/>
    <w:qFormat/>
    <w:rsid w:val="00A16809"/>
  </w:style>
  <w:style w:type="paragraph" w:styleId="a7">
    <w:name w:val="annotation subject"/>
    <w:basedOn w:val="a5"/>
    <w:next w:val="a5"/>
    <w:link w:val="a8"/>
    <w:uiPriority w:val="99"/>
    <w:semiHidden/>
    <w:unhideWhenUsed/>
    <w:rsid w:val="00A16809"/>
    <w:rPr>
      <w:b/>
      <w:bCs/>
    </w:rPr>
  </w:style>
  <w:style w:type="character" w:customStyle="1" w:styleId="a8">
    <w:name w:val="批注主题 字符"/>
    <w:basedOn w:val="a6"/>
    <w:link w:val="a7"/>
    <w:uiPriority w:val="99"/>
    <w:semiHidden/>
    <w:rsid w:val="00A16809"/>
    <w:rPr>
      <w:b/>
      <w:bCs/>
    </w:rPr>
  </w:style>
  <w:style w:type="paragraph" w:styleId="a9">
    <w:name w:val="Balloon Text"/>
    <w:basedOn w:val="a"/>
    <w:link w:val="aa"/>
    <w:uiPriority w:val="99"/>
    <w:semiHidden/>
    <w:unhideWhenUsed/>
    <w:qFormat/>
    <w:rsid w:val="00A16809"/>
    <w:rPr>
      <w:sz w:val="18"/>
      <w:szCs w:val="18"/>
    </w:rPr>
  </w:style>
  <w:style w:type="character" w:customStyle="1" w:styleId="aa">
    <w:name w:val="批注框文本 字符"/>
    <w:basedOn w:val="a0"/>
    <w:link w:val="a9"/>
    <w:uiPriority w:val="99"/>
    <w:semiHidden/>
    <w:rsid w:val="00A16809"/>
    <w:rPr>
      <w:sz w:val="18"/>
      <w:szCs w:val="18"/>
    </w:rPr>
  </w:style>
  <w:style w:type="character" w:styleId="ab">
    <w:name w:val="Hyperlink"/>
    <w:basedOn w:val="a0"/>
    <w:uiPriority w:val="99"/>
    <w:unhideWhenUsed/>
    <w:rsid w:val="00C62D25"/>
    <w:rPr>
      <w:color w:val="0000FF"/>
      <w:u w:val="single"/>
    </w:rPr>
  </w:style>
  <w:style w:type="character" w:customStyle="1" w:styleId="apple-converted-space">
    <w:name w:val="apple-converted-space"/>
    <w:basedOn w:val="a0"/>
    <w:rsid w:val="007F620F"/>
  </w:style>
  <w:style w:type="paragraph" w:styleId="ac">
    <w:name w:val="List Paragraph"/>
    <w:basedOn w:val="a"/>
    <w:link w:val="ad"/>
    <w:uiPriority w:val="34"/>
    <w:qFormat/>
    <w:rsid w:val="00F846E3"/>
    <w:pPr>
      <w:ind w:firstLineChars="200" w:firstLine="420"/>
    </w:pPr>
  </w:style>
  <w:style w:type="paragraph" w:customStyle="1" w:styleId="11">
    <w:name w:val="标题 11"/>
    <w:basedOn w:val="a"/>
    <w:next w:val="a"/>
    <w:uiPriority w:val="9"/>
    <w:qFormat/>
    <w:rsid w:val="006A46FE"/>
    <w:pPr>
      <w:keepNext/>
      <w:keepLines/>
      <w:spacing w:beforeLines="20" w:before="62" w:afterLines="20" w:after="62" w:line="300" w:lineRule="auto"/>
      <w:jc w:val="center"/>
      <w:outlineLvl w:val="0"/>
    </w:pPr>
    <w:rPr>
      <w:rFonts w:ascii="Times New Roman" w:eastAsia="宋体" w:hAnsi="Times New Roman"/>
      <w:b/>
      <w:bCs/>
      <w:kern w:val="44"/>
      <w:sz w:val="32"/>
      <w:szCs w:val="44"/>
    </w:rPr>
  </w:style>
  <w:style w:type="paragraph" w:customStyle="1" w:styleId="21">
    <w:name w:val="标题 21"/>
    <w:basedOn w:val="a"/>
    <w:next w:val="a"/>
    <w:uiPriority w:val="9"/>
    <w:unhideWhenUsed/>
    <w:qFormat/>
    <w:rsid w:val="006A46FE"/>
    <w:pPr>
      <w:keepNext/>
      <w:keepLines/>
      <w:spacing w:beforeLines="50" w:before="156" w:afterLines="50" w:after="156" w:line="300" w:lineRule="auto"/>
      <w:jc w:val="center"/>
      <w:outlineLvl w:val="1"/>
    </w:pPr>
    <w:rPr>
      <w:rFonts w:ascii="Times New Roman" w:eastAsia="宋体" w:hAnsi="Times New Roman" w:cs="Times New Roman"/>
      <w:b/>
      <w:bCs/>
      <w:sz w:val="28"/>
      <w:szCs w:val="32"/>
    </w:rPr>
  </w:style>
  <w:style w:type="paragraph" w:customStyle="1" w:styleId="31">
    <w:name w:val="标题 31"/>
    <w:basedOn w:val="a"/>
    <w:next w:val="a"/>
    <w:uiPriority w:val="9"/>
    <w:unhideWhenUsed/>
    <w:qFormat/>
    <w:rsid w:val="006A46FE"/>
    <w:pPr>
      <w:keepNext/>
      <w:keepLines/>
      <w:spacing w:beforeLines="50" w:before="50" w:afterLines="50" w:after="50" w:line="360" w:lineRule="auto"/>
      <w:jc w:val="center"/>
      <w:outlineLvl w:val="2"/>
    </w:pPr>
    <w:rPr>
      <w:rFonts w:ascii="Times New Roman" w:eastAsia="宋体" w:hAnsi="Times New Roman"/>
      <w:b/>
      <w:bCs/>
      <w:sz w:val="24"/>
      <w:szCs w:val="32"/>
    </w:rPr>
  </w:style>
  <w:style w:type="paragraph" w:customStyle="1" w:styleId="41">
    <w:name w:val="标题 41"/>
    <w:basedOn w:val="a"/>
    <w:next w:val="a"/>
    <w:uiPriority w:val="9"/>
    <w:unhideWhenUsed/>
    <w:rsid w:val="006A46FE"/>
    <w:pPr>
      <w:keepNext/>
      <w:keepLines/>
      <w:spacing w:beforeLines="20" w:before="280" w:afterLines="20" w:after="290" w:line="376" w:lineRule="auto"/>
      <w:outlineLvl w:val="3"/>
    </w:pPr>
    <w:rPr>
      <w:rFonts w:ascii="Cambria" w:eastAsia="宋体" w:hAnsi="Cambria" w:cs="Times New Roman"/>
      <w:b/>
      <w:bCs/>
      <w:sz w:val="28"/>
      <w:szCs w:val="28"/>
    </w:rPr>
  </w:style>
  <w:style w:type="numbering" w:customStyle="1" w:styleId="12">
    <w:name w:val="无列表1"/>
    <w:next w:val="a2"/>
    <w:uiPriority w:val="99"/>
    <w:semiHidden/>
    <w:unhideWhenUsed/>
    <w:rsid w:val="006A46FE"/>
  </w:style>
  <w:style w:type="character" w:customStyle="1" w:styleId="10">
    <w:name w:val="标题 1 字符"/>
    <w:basedOn w:val="a0"/>
    <w:link w:val="1"/>
    <w:uiPriority w:val="9"/>
    <w:rsid w:val="006A46FE"/>
    <w:rPr>
      <w:rFonts w:ascii="Times New Roman" w:eastAsia="宋体" w:hAnsi="Times New Roman"/>
      <w:b/>
      <w:bCs/>
      <w:kern w:val="44"/>
      <w:sz w:val="32"/>
      <w:szCs w:val="44"/>
    </w:rPr>
  </w:style>
  <w:style w:type="character" w:customStyle="1" w:styleId="20">
    <w:name w:val="标题 2 字符"/>
    <w:basedOn w:val="a0"/>
    <w:link w:val="2"/>
    <w:uiPriority w:val="9"/>
    <w:rsid w:val="006A46FE"/>
    <w:rPr>
      <w:rFonts w:ascii="Times New Roman" w:eastAsia="宋体" w:hAnsi="Times New Roman" w:cs="Times New Roman"/>
      <w:b/>
      <w:bCs/>
      <w:kern w:val="2"/>
      <w:sz w:val="28"/>
      <w:szCs w:val="32"/>
    </w:rPr>
  </w:style>
  <w:style w:type="character" w:customStyle="1" w:styleId="30">
    <w:name w:val="标题 3 字符"/>
    <w:basedOn w:val="a0"/>
    <w:link w:val="3"/>
    <w:uiPriority w:val="9"/>
    <w:qFormat/>
    <w:rsid w:val="006A46FE"/>
    <w:rPr>
      <w:rFonts w:ascii="Times New Roman" w:eastAsia="宋体" w:hAnsi="Times New Roman"/>
      <w:b/>
      <w:bCs/>
      <w:kern w:val="2"/>
      <w:sz w:val="24"/>
      <w:szCs w:val="32"/>
    </w:rPr>
  </w:style>
  <w:style w:type="character" w:customStyle="1" w:styleId="40">
    <w:name w:val="标题 4 字符"/>
    <w:basedOn w:val="a0"/>
    <w:link w:val="4"/>
    <w:uiPriority w:val="9"/>
    <w:rsid w:val="006A46FE"/>
    <w:rPr>
      <w:rFonts w:ascii="Cambria" w:eastAsia="宋体" w:hAnsi="Cambria" w:cs="Times New Roman"/>
      <w:b/>
      <w:bCs/>
      <w:kern w:val="2"/>
      <w:sz w:val="28"/>
      <w:szCs w:val="28"/>
    </w:rPr>
  </w:style>
  <w:style w:type="paragraph" w:customStyle="1" w:styleId="13">
    <w:name w:val="题注1"/>
    <w:basedOn w:val="a"/>
    <w:next w:val="a"/>
    <w:uiPriority w:val="35"/>
    <w:unhideWhenUsed/>
    <w:qFormat/>
    <w:rsid w:val="006A46FE"/>
    <w:pPr>
      <w:spacing w:line="360" w:lineRule="auto"/>
    </w:pPr>
    <w:rPr>
      <w:rFonts w:ascii="等线 Light" w:eastAsia="黑体" w:hAnsi="等线 Light"/>
      <w:sz w:val="20"/>
      <w:szCs w:val="20"/>
    </w:rPr>
  </w:style>
  <w:style w:type="paragraph" w:styleId="ae">
    <w:name w:val="Body Text"/>
    <w:basedOn w:val="a"/>
    <w:link w:val="af"/>
    <w:uiPriority w:val="99"/>
    <w:unhideWhenUsed/>
    <w:qFormat/>
    <w:rsid w:val="006A46FE"/>
    <w:pPr>
      <w:spacing w:after="120" w:line="360" w:lineRule="auto"/>
    </w:pPr>
    <w:rPr>
      <w:rFonts w:ascii="Calibri" w:eastAsia="宋体" w:hAnsi="Calibri" w:cs="Calibri"/>
      <w:sz w:val="24"/>
      <w:szCs w:val="21"/>
    </w:rPr>
  </w:style>
  <w:style w:type="character" w:customStyle="1" w:styleId="af">
    <w:name w:val="正文文本 字符"/>
    <w:basedOn w:val="a0"/>
    <w:link w:val="ae"/>
    <w:uiPriority w:val="99"/>
    <w:rsid w:val="006A46FE"/>
    <w:rPr>
      <w:rFonts w:ascii="Calibri" w:eastAsia="宋体" w:hAnsi="Calibri" w:cs="Calibri"/>
      <w:sz w:val="24"/>
      <w:szCs w:val="21"/>
    </w:rPr>
  </w:style>
  <w:style w:type="paragraph" w:customStyle="1" w:styleId="310">
    <w:name w:val="目录 31"/>
    <w:basedOn w:val="a"/>
    <w:next w:val="a"/>
    <w:uiPriority w:val="39"/>
    <w:unhideWhenUsed/>
    <w:rsid w:val="006A46FE"/>
    <w:pPr>
      <w:widowControl/>
      <w:spacing w:beforeLines="20" w:before="20" w:afterLines="20" w:after="100" w:line="276" w:lineRule="auto"/>
      <w:ind w:left="440"/>
      <w:jc w:val="left"/>
    </w:pPr>
    <w:rPr>
      <w:rFonts w:ascii="Times New Roman" w:eastAsia="宋体" w:hAnsi="Times New Roman"/>
      <w:kern w:val="0"/>
      <w:sz w:val="24"/>
    </w:rPr>
  </w:style>
  <w:style w:type="paragraph" w:customStyle="1" w:styleId="14">
    <w:name w:val="日期1"/>
    <w:basedOn w:val="a"/>
    <w:next w:val="a"/>
    <w:uiPriority w:val="99"/>
    <w:semiHidden/>
    <w:unhideWhenUsed/>
    <w:rsid w:val="006A46FE"/>
    <w:pPr>
      <w:spacing w:beforeLines="20" w:before="20" w:afterLines="20" w:after="20" w:line="312" w:lineRule="auto"/>
      <w:ind w:leftChars="2500" w:left="100"/>
    </w:pPr>
    <w:rPr>
      <w:rFonts w:ascii="Times New Roman" w:eastAsia="宋体" w:hAnsi="Times New Roman"/>
      <w:sz w:val="24"/>
    </w:rPr>
  </w:style>
  <w:style w:type="character" w:customStyle="1" w:styleId="af0">
    <w:name w:val="日期 字符"/>
    <w:basedOn w:val="a0"/>
    <w:link w:val="af1"/>
    <w:uiPriority w:val="99"/>
    <w:semiHidden/>
    <w:qFormat/>
    <w:rsid w:val="006A46FE"/>
    <w:rPr>
      <w:rFonts w:ascii="Times New Roman" w:eastAsia="宋体" w:hAnsi="Times New Roman"/>
      <w:kern w:val="2"/>
      <w:sz w:val="24"/>
      <w:szCs w:val="22"/>
    </w:rPr>
  </w:style>
  <w:style w:type="paragraph" w:customStyle="1" w:styleId="15">
    <w:name w:val="页脚1"/>
    <w:basedOn w:val="a"/>
    <w:next w:val="af2"/>
    <w:link w:val="af3"/>
    <w:uiPriority w:val="99"/>
    <w:unhideWhenUsed/>
    <w:rsid w:val="006A46FE"/>
    <w:pPr>
      <w:tabs>
        <w:tab w:val="center" w:pos="4153"/>
        <w:tab w:val="right" w:pos="8306"/>
      </w:tabs>
      <w:snapToGrid w:val="0"/>
      <w:spacing w:line="360" w:lineRule="auto"/>
      <w:jc w:val="left"/>
    </w:pPr>
    <w:rPr>
      <w:rFonts w:ascii="Times New Roman" w:eastAsia="宋体" w:hAnsi="Times New Roman"/>
      <w:sz w:val="18"/>
      <w:szCs w:val="18"/>
    </w:rPr>
  </w:style>
  <w:style w:type="character" w:customStyle="1" w:styleId="af3">
    <w:name w:val="页脚 字符"/>
    <w:basedOn w:val="a0"/>
    <w:link w:val="15"/>
    <w:uiPriority w:val="99"/>
    <w:rsid w:val="006A46FE"/>
    <w:rPr>
      <w:rFonts w:ascii="Times New Roman" w:eastAsia="宋体" w:hAnsi="Times New Roman"/>
      <w:kern w:val="2"/>
      <w:sz w:val="18"/>
      <w:szCs w:val="18"/>
    </w:rPr>
  </w:style>
  <w:style w:type="paragraph" w:customStyle="1" w:styleId="16">
    <w:name w:val="页眉1"/>
    <w:basedOn w:val="a"/>
    <w:next w:val="af4"/>
    <w:link w:val="af5"/>
    <w:uiPriority w:val="99"/>
    <w:unhideWhenUsed/>
    <w:qFormat/>
    <w:rsid w:val="006A46FE"/>
    <w:pPr>
      <w:pBdr>
        <w:bottom w:val="single" w:sz="6" w:space="1" w:color="auto"/>
      </w:pBdr>
      <w:tabs>
        <w:tab w:val="center" w:pos="4153"/>
        <w:tab w:val="right" w:pos="8306"/>
      </w:tabs>
      <w:snapToGrid w:val="0"/>
      <w:spacing w:line="360" w:lineRule="auto"/>
      <w:jc w:val="center"/>
    </w:pPr>
    <w:rPr>
      <w:rFonts w:ascii="Times New Roman" w:eastAsia="宋体" w:hAnsi="Times New Roman"/>
      <w:sz w:val="18"/>
      <w:szCs w:val="18"/>
    </w:rPr>
  </w:style>
  <w:style w:type="character" w:customStyle="1" w:styleId="af5">
    <w:name w:val="页眉 字符"/>
    <w:basedOn w:val="a0"/>
    <w:link w:val="16"/>
    <w:uiPriority w:val="99"/>
    <w:rsid w:val="006A46FE"/>
    <w:rPr>
      <w:rFonts w:ascii="Times New Roman" w:eastAsia="宋体" w:hAnsi="Times New Roman"/>
      <w:kern w:val="2"/>
      <w:sz w:val="18"/>
      <w:szCs w:val="18"/>
    </w:rPr>
  </w:style>
  <w:style w:type="paragraph" w:customStyle="1" w:styleId="110">
    <w:name w:val="目录 11"/>
    <w:basedOn w:val="a"/>
    <w:next w:val="a"/>
    <w:uiPriority w:val="39"/>
    <w:unhideWhenUsed/>
    <w:qFormat/>
    <w:rsid w:val="006A46FE"/>
    <w:pPr>
      <w:widowControl/>
      <w:tabs>
        <w:tab w:val="right" w:leader="dot" w:pos="8296"/>
      </w:tabs>
      <w:spacing w:beforeLines="20" w:before="20" w:afterLines="20" w:after="100" w:line="276" w:lineRule="auto"/>
      <w:jc w:val="left"/>
    </w:pPr>
    <w:rPr>
      <w:rFonts w:ascii="Times New Roman" w:eastAsia="宋体" w:hAnsi="Times New Roman"/>
      <w:kern w:val="0"/>
      <w:sz w:val="24"/>
    </w:rPr>
  </w:style>
  <w:style w:type="paragraph" w:styleId="TOC2">
    <w:name w:val="toc 2"/>
    <w:basedOn w:val="a"/>
    <w:next w:val="a"/>
    <w:uiPriority w:val="39"/>
    <w:unhideWhenUsed/>
    <w:rsid w:val="006A46FE"/>
    <w:pPr>
      <w:widowControl/>
      <w:tabs>
        <w:tab w:val="right" w:leader="dot" w:pos="8296"/>
      </w:tabs>
      <w:spacing w:beforeLines="20" w:before="62" w:afterLines="20" w:after="62" w:line="276" w:lineRule="auto"/>
      <w:ind w:left="220"/>
      <w:jc w:val="left"/>
    </w:pPr>
    <w:rPr>
      <w:rFonts w:ascii="Times New Roman" w:eastAsia="宋体" w:hAnsi="Times New Roman" w:cs="Times New Roman"/>
      <w:bCs/>
      <w:kern w:val="0"/>
      <w:sz w:val="24"/>
    </w:rPr>
  </w:style>
  <w:style w:type="paragraph" w:styleId="af6">
    <w:name w:val="Normal (Web)"/>
    <w:basedOn w:val="a"/>
    <w:uiPriority w:val="99"/>
    <w:unhideWhenUsed/>
    <w:qFormat/>
    <w:rsid w:val="006A46FE"/>
    <w:pPr>
      <w:widowControl/>
      <w:spacing w:beforeLines="20" w:before="100" w:beforeAutospacing="1" w:afterLines="20" w:after="100" w:afterAutospacing="1" w:line="312" w:lineRule="auto"/>
      <w:jc w:val="left"/>
    </w:pPr>
    <w:rPr>
      <w:rFonts w:ascii="宋体" w:eastAsia="宋体" w:hAnsi="宋体" w:cs="宋体"/>
      <w:kern w:val="0"/>
      <w:sz w:val="24"/>
      <w:szCs w:val="24"/>
    </w:rPr>
  </w:style>
  <w:style w:type="paragraph" w:styleId="af7">
    <w:name w:val="Title"/>
    <w:basedOn w:val="a"/>
    <w:next w:val="a"/>
    <w:link w:val="af8"/>
    <w:rsid w:val="006A46FE"/>
    <w:pPr>
      <w:spacing w:beforeLines="20" w:before="240" w:afterLines="20" w:after="60" w:line="312" w:lineRule="auto"/>
      <w:jc w:val="center"/>
      <w:outlineLvl w:val="0"/>
    </w:pPr>
    <w:rPr>
      <w:rFonts w:ascii="Calibri Light" w:eastAsia="宋体" w:hAnsi="Calibri Light" w:cs="Times New Roman"/>
      <w:b/>
      <w:bCs/>
      <w:sz w:val="32"/>
      <w:szCs w:val="32"/>
    </w:rPr>
  </w:style>
  <w:style w:type="character" w:customStyle="1" w:styleId="af8">
    <w:name w:val="标题 字符"/>
    <w:basedOn w:val="a0"/>
    <w:link w:val="af7"/>
    <w:rsid w:val="006A46FE"/>
    <w:rPr>
      <w:rFonts w:ascii="Calibri Light" w:eastAsia="宋体" w:hAnsi="Calibri Light" w:cs="Times New Roman"/>
      <w:b/>
      <w:bCs/>
      <w:sz w:val="32"/>
      <w:szCs w:val="32"/>
    </w:rPr>
  </w:style>
  <w:style w:type="table" w:customStyle="1" w:styleId="17">
    <w:name w:val="网格型1"/>
    <w:basedOn w:val="a1"/>
    <w:next w:val="a3"/>
    <w:qFormat/>
    <w:rsid w:val="006A46F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rsid w:val="006A46FE"/>
    <w:rPr>
      <w:b/>
      <w:sz w:val="24"/>
    </w:rPr>
  </w:style>
  <w:style w:type="character" w:styleId="afa">
    <w:name w:val="FollowedHyperlink"/>
    <w:basedOn w:val="a0"/>
    <w:uiPriority w:val="99"/>
    <w:semiHidden/>
    <w:unhideWhenUsed/>
    <w:rsid w:val="006A46FE"/>
    <w:rPr>
      <w:color w:val="800080"/>
      <w:u w:val="single"/>
    </w:rPr>
  </w:style>
  <w:style w:type="character" w:styleId="afb">
    <w:name w:val="Emphasis"/>
    <w:basedOn w:val="a0"/>
    <w:uiPriority w:val="20"/>
    <w:qFormat/>
    <w:rsid w:val="006A46FE"/>
    <w:rPr>
      <w:i/>
    </w:rPr>
  </w:style>
  <w:style w:type="paragraph" w:customStyle="1" w:styleId="Default">
    <w:name w:val="Default"/>
    <w:rsid w:val="006A46FE"/>
    <w:pPr>
      <w:widowControl w:val="0"/>
      <w:autoSpaceDE w:val="0"/>
      <w:autoSpaceDN w:val="0"/>
      <w:adjustRightInd w:val="0"/>
    </w:pPr>
    <w:rPr>
      <w:rFonts w:ascii="Times New Roman" w:hAnsi="Times New Roman" w:cs="Times New Roman"/>
      <w:color w:val="000000"/>
      <w:kern w:val="0"/>
      <w:sz w:val="24"/>
      <w:szCs w:val="24"/>
    </w:rPr>
  </w:style>
  <w:style w:type="paragraph" w:customStyle="1" w:styleId="TOC1">
    <w:name w:val="TOC 标题1"/>
    <w:basedOn w:val="1"/>
    <w:next w:val="a"/>
    <w:uiPriority w:val="39"/>
    <w:unhideWhenUsed/>
    <w:qFormat/>
    <w:rsid w:val="006A46FE"/>
  </w:style>
  <w:style w:type="character" w:customStyle="1" w:styleId="ad">
    <w:name w:val="列表段落 字符"/>
    <w:link w:val="ac"/>
    <w:uiPriority w:val="34"/>
    <w:qFormat/>
    <w:rsid w:val="006A46FE"/>
  </w:style>
  <w:style w:type="character" w:customStyle="1" w:styleId="18">
    <w:name w:val="不明显强调1"/>
    <w:uiPriority w:val="19"/>
    <w:rsid w:val="006A46FE"/>
    <w:rPr>
      <w:rFonts w:ascii="宋体" w:eastAsia="宋体" w:hAnsi="宋体"/>
      <w:sz w:val="21"/>
    </w:rPr>
  </w:style>
  <w:style w:type="paragraph" w:customStyle="1" w:styleId="afc">
    <w:name w:val="标准内容"/>
    <w:basedOn w:val="a"/>
    <w:link w:val="Char"/>
    <w:rsid w:val="006A46FE"/>
    <w:pPr>
      <w:spacing w:beforeLines="20" w:before="62" w:afterLines="20" w:after="62" w:line="312" w:lineRule="auto"/>
      <w:ind w:firstLineChars="200" w:firstLine="420"/>
    </w:pPr>
    <w:rPr>
      <w:rFonts w:ascii="Times New Roman" w:eastAsia="宋体" w:hAnsi="Times New Roman"/>
      <w:sz w:val="24"/>
      <w:szCs w:val="32"/>
    </w:rPr>
  </w:style>
  <w:style w:type="paragraph" w:customStyle="1" w:styleId="afd">
    <w:name w:val="图表名"/>
    <w:basedOn w:val="a"/>
    <w:link w:val="Char0"/>
    <w:rsid w:val="006A46FE"/>
    <w:pPr>
      <w:spacing w:line="360" w:lineRule="auto"/>
      <w:jc w:val="center"/>
    </w:pPr>
    <w:rPr>
      <w:rFonts w:ascii="Times New Roman" w:eastAsia="宋体" w:hAnsi="Times New Roman" w:cs="Times New Roman"/>
      <w:b/>
      <w:sz w:val="24"/>
      <w:szCs w:val="21"/>
    </w:rPr>
  </w:style>
  <w:style w:type="character" w:customStyle="1" w:styleId="Char">
    <w:name w:val="标准内容 Char"/>
    <w:basedOn w:val="30"/>
    <w:link w:val="afc"/>
    <w:qFormat/>
    <w:rsid w:val="006A46FE"/>
    <w:rPr>
      <w:rFonts w:ascii="Times New Roman" w:eastAsia="宋体" w:hAnsi="Times New Roman"/>
      <w:b w:val="0"/>
      <w:bCs w:val="0"/>
      <w:kern w:val="2"/>
      <w:sz w:val="24"/>
      <w:szCs w:val="32"/>
    </w:rPr>
  </w:style>
  <w:style w:type="paragraph" w:customStyle="1" w:styleId="afe">
    <w:name w:val="条文"/>
    <w:basedOn w:val="3"/>
    <w:link w:val="Char1"/>
    <w:uiPriority w:val="99"/>
    <w:qFormat/>
    <w:rsid w:val="006A46FE"/>
    <w:rPr>
      <w:rFonts w:cs="Times New Roman"/>
    </w:rPr>
  </w:style>
  <w:style w:type="character" w:customStyle="1" w:styleId="Char0">
    <w:name w:val="图表名 Char"/>
    <w:basedOn w:val="a0"/>
    <w:link w:val="afd"/>
    <w:rsid w:val="006A46FE"/>
    <w:rPr>
      <w:rFonts w:ascii="Times New Roman" w:eastAsia="宋体" w:hAnsi="Times New Roman" w:cs="Times New Roman"/>
      <w:b/>
      <w:sz w:val="24"/>
      <w:szCs w:val="21"/>
    </w:rPr>
  </w:style>
  <w:style w:type="character" w:customStyle="1" w:styleId="Char1">
    <w:name w:val="条文 Char"/>
    <w:basedOn w:val="20"/>
    <w:link w:val="afe"/>
    <w:uiPriority w:val="99"/>
    <w:qFormat/>
    <w:rsid w:val="006A46FE"/>
    <w:rPr>
      <w:rFonts w:ascii="Times New Roman" w:eastAsia="宋体" w:hAnsi="Times New Roman" w:cs="Times New Roman"/>
      <w:b/>
      <w:bCs/>
      <w:kern w:val="2"/>
      <w:sz w:val="24"/>
      <w:szCs w:val="32"/>
    </w:rPr>
  </w:style>
  <w:style w:type="paragraph" w:styleId="aff">
    <w:name w:val="No Spacing"/>
    <w:basedOn w:val="a"/>
    <w:uiPriority w:val="1"/>
    <w:rsid w:val="006A46FE"/>
    <w:pPr>
      <w:spacing w:beforeLines="100" w:line="300" w:lineRule="auto"/>
      <w:outlineLvl w:val="3"/>
    </w:pPr>
    <w:rPr>
      <w:rFonts w:ascii="Times New Roman" w:eastAsia="宋体" w:hAnsi="Times New Roman" w:cs="Times New Roman"/>
      <w:sz w:val="24"/>
      <w:szCs w:val="24"/>
    </w:rPr>
  </w:style>
  <w:style w:type="character" w:customStyle="1" w:styleId="19">
    <w:name w:val="明显强调1"/>
    <w:uiPriority w:val="21"/>
    <w:rsid w:val="006A46FE"/>
    <w:rPr>
      <w:rFonts w:ascii="仿宋" w:eastAsia="仿宋" w:hAnsi="仿宋"/>
      <w:color w:val="000000"/>
      <w:sz w:val="22"/>
      <w:szCs w:val="24"/>
    </w:rPr>
  </w:style>
  <w:style w:type="paragraph" w:customStyle="1" w:styleId="aff0">
    <w:name w:val="图表名称"/>
    <w:basedOn w:val="a"/>
    <w:link w:val="Char2"/>
    <w:rsid w:val="006A46FE"/>
    <w:pPr>
      <w:spacing w:line="300" w:lineRule="auto"/>
      <w:jc w:val="center"/>
    </w:pPr>
    <w:rPr>
      <w:rFonts w:ascii="Times New Roman" w:eastAsia="宋体" w:hAnsi="Times New Roman" w:cs="Times New Roman"/>
      <w:b/>
      <w:sz w:val="24"/>
      <w:szCs w:val="24"/>
    </w:rPr>
  </w:style>
  <w:style w:type="character" w:customStyle="1" w:styleId="Char2">
    <w:name w:val="图表名称 Char"/>
    <w:basedOn w:val="a0"/>
    <w:link w:val="aff0"/>
    <w:qFormat/>
    <w:rsid w:val="006A46FE"/>
    <w:rPr>
      <w:rFonts w:ascii="Times New Roman" w:eastAsia="宋体" w:hAnsi="Times New Roman" w:cs="Times New Roman"/>
      <w:b/>
      <w:sz w:val="24"/>
      <w:szCs w:val="24"/>
    </w:rPr>
  </w:style>
  <w:style w:type="paragraph" w:customStyle="1" w:styleId="aff1">
    <w:name w:val="图表内容"/>
    <w:basedOn w:val="a"/>
    <w:link w:val="Char3"/>
    <w:rsid w:val="006A46FE"/>
    <w:pPr>
      <w:spacing w:line="288" w:lineRule="auto"/>
      <w:jc w:val="center"/>
    </w:pPr>
    <w:rPr>
      <w:rFonts w:ascii="Times New Roman" w:eastAsia="宋体" w:hAnsi="Times New Roman" w:cs="Times New Roman"/>
      <w:sz w:val="24"/>
      <w:szCs w:val="21"/>
    </w:rPr>
  </w:style>
  <w:style w:type="character" w:customStyle="1" w:styleId="Char3">
    <w:name w:val="图表内容 Char"/>
    <w:basedOn w:val="a0"/>
    <w:link w:val="aff1"/>
    <w:rsid w:val="006A46FE"/>
    <w:rPr>
      <w:rFonts w:ascii="Times New Roman" w:eastAsia="宋体" w:hAnsi="Times New Roman" w:cs="Times New Roman"/>
      <w:sz w:val="24"/>
      <w:szCs w:val="21"/>
    </w:rPr>
  </w:style>
  <w:style w:type="paragraph" w:customStyle="1" w:styleId="111">
    <w:name w:val="条文1.1.1"/>
    <w:basedOn w:val="a"/>
    <w:rsid w:val="006A46FE"/>
    <w:pPr>
      <w:adjustRightInd w:val="0"/>
      <w:spacing w:line="300" w:lineRule="auto"/>
      <w:outlineLvl w:val="2"/>
    </w:pPr>
    <w:rPr>
      <w:rFonts w:ascii="Times New Roman" w:eastAsia="宋体" w:hAnsi="Times New Roman" w:cs="Times New Roman"/>
      <w:kern w:val="0"/>
      <w:sz w:val="24"/>
      <w:szCs w:val="24"/>
    </w:rPr>
  </w:style>
  <w:style w:type="table" w:customStyle="1" w:styleId="22">
    <w:name w:val="网格型2"/>
    <w:basedOn w:val="a1"/>
    <w:uiPriority w:val="59"/>
    <w:rsid w:val="006A46FE"/>
    <w:rPr>
      <w:rFonts w:ascii="Calibri"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a0"/>
    <w:uiPriority w:val="99"/>
    <w:semiHidden/>
    <w:unhideWhenUsed/>
    <w:qFormat/>
    <w:rsid w:val="006A46FE"/>
    <w:rPr>
      <w:color w:val="605E5C"/>
      <w:shd w:val="clear" w:color="auto" w:fill="E1DFDD"/>
    </w:rPr>
  </w:style>
  <w:style w:type="character" w:customStyle="1" w:styleId="fontstyle01">
    <w:name w:val="fontstyle01"/>
    <w:basedOn w:val="a0"/>
    <w:rsid w:val="006A46FE"/>
    <w:rPr>
      <w:rFonts w:ascii="宋体" w:eastAsia="宋体" w:hAnsi="宋体" w:hint="eastAsia"/>
      <w:color w:val="000000"/>
      <w:sz w:val="24"/>
      <w:szCs w:val="24"/>
    </w:rPr>
  </w:style>
  <w:style w:type="character" w:customStyle="1" w:styleId="fontstyle21">
    <w:name w:val="fontstyle21"/>
    <w:basedOn w:val="a0"/>
    <w:rsid w:val="006A46FE"/>
    <w:rPr>
      <w:rFonts w:ascii="TimesNewRomanPSMT" w:hAnsi="TimesNewRomanPSMT" w:hint="default"/>
      <w:color w:val="000000"/>
      <w:sz w:val="18"/>
      <w:szCs w:val="18"/>
    </w:rPr>
  </w:style>
  <w:style w:type="paragraph" w:customStyle="1" w:styleId="aff2">
    <w:name w:val="章"/>
    <w:basedOn w:val="a"/>
    <w:rsid w:val="006A46FE"/>
    <w:pPr>
      <w:spacing w:beforeLines="100" w:before="312" w:afterLines="100" w:after="312" w:line="300" w:lineRule="auto"/>
      <w:jc w:val="center"/>
      <w:outlineLvl w:val="0"/>
    </w:pPr>
    <w:rPr>
      <w:rFonts w:ascii="Times New Roman" w:eastAsia="宋体" w:hAnsi="Times New Roman" w:cs="Times New Roman"/>
      <w:b/>
      <w:bCs/>
      <w:sz w:val="28"/>
      <w:szCs w:val="28"/>
    </w:rPr>
  </w:style>
  <w:style w:type="character" w:customStyle="1" w:styleId="1b">
    <w:name w:val="批注文字 字符1"/>
    <w:uiPriority w:val="99"/>
    <w:rsid w:val="006A46FE"/>
    <w:rPr>
      <w:rFonts w:ascii="Times New Roman" w:eastAsia="宋体" w:hAnsi="Times New Roman" w:cs="Calibri"/>
      <w:kern w:val="2"/>
      <w:sz w:val="24"/>
      <w:szCs w:val="21"/>
    </w:rPr>
  </w:style>
  <w:style w:type="character" w:customStyle="1" w:styleId="ss2">
    <w:name w:val="ss2"/>
    <w:basedOn w:val="a0"/>
    <w:rsid w:val="006A46FE"/>
  </w:style>
  <w:style w:type="paragraph" w:customStyle="1" w:styleId="1c">
    <w:name w:val="正文文本1"/>
    <w:basedOn w:val="a"/>
    <w:link w:val="aff3"/>
    <w:qFormat/>
    <w:rsid w:val="006A46FE"/>
    <w:pPr>
      <w:spacing w:line="310" w:lineRule="auto"/>
      <w:ind w:firstLine="310"/>
      <w:jc w:val="left"/>
    </w:pPr>
    <w:rPr>
      <w:rFonts w:ascii="宋体" w:eastAsia="宋体" w:hAnsi="宋体" w:cs="宋体"/>
      <w:kern w:val="0"/>
      <w:sz w:val="30"/>
      <w:szCs w:val="30"/>
    </w:rPr>
  </w:style>
  <w:style w:type="character" w:customStyle="1" w:styleId="aff3">
    <w:name w:val="正文文本_"/>
    <w:link w:val="1c"/>
    <w:rsid w:val="006A46FE"/>
    <w:rPr>
      <w:rFonts w:ascii="宋体" w:eastAsia="宋体" w:hAnsi="宋体" w:cs="宋体"/>
      <w:kern w:val="0"/>
      <w:sz w:val="30"/>
      <w:szCs w:val="30"/>
    </w:rPr>
  </w:style>
  <w:style w:type="table" w:customStyle="1" w:styleId="32">
    <w:name w:val="网格型3"/>
    <w:basedOn w:val="a1"/>
    <w:uiPriority w:val="59"/>
    <w:qFormat/>
    <w:rsid w:val="006A46F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59"/>
    <w:qFormat/>
    <w:rsid w:val="006A46F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59"/>
    <w:qFormat/>
    <w:rsid w:val="006A46F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59"/>
    <w:qFormat/>
    <w:rsid w:val="006A46F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59"/>
    <w:qFormat/>
    <w:rsid w:val="006A46F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rsid w:val="006A46FE"/>
    <w:rPr>
      <w:rFonts w:ascii="Calibri" w:eastAsia="宋体"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rsid w:val="006A46F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修订1"/>
    <w:hidden/>
    <w:uiPriority w:val="99"/>
    <w:semiHidden/>
    <w:rsid w:val="006A46FE"/>
  </w:style>
  <w:style w:type="character" w:styleId="aff4">
    <w:name w:val="Placeholder Text"/>
    <w:basedOn w:val="a0"/>
    <w:uiPriority w:val="99"/>
    <w:semiHidden/>
    <w:rsid w:val="006A46FE"/>
    <w:rPr>
      <w:color w:val="808080"/>
    </w:rPr>
  </w:style>
  <w:style w:type="character" w:customStyle="1" w:styleId="font31">
    <w:name w:val="font31"/>
    <w:basedOn w:val="a0"/>
    <w:rsid w:val="006A46FE"/>
    <w:rPr>
      <w:rFonts w:ascii="宋体" w:eastAsia="宋体" w:hAnsi="宋体" w:cs="宋体" w:hint="eastAsia"/>
      <w:color w:val="000000"/>
      <w:sz w:val="22"/>
      <w:szCs w:val="22"/>
      <w:u w:val="none"/>
    </w:rPr>
  </w:style>
  <w:style w:type="character" w:customStyle="1" w:styleId="font21">
    <w:name w:val="font21"/>
    <w:basedOn w:val="a0"/>
    <w:rsid w:val="006A46FE"/>
    <w:rPr>
      <w:rFonts w:ascii="宋体" w:eastAsia="宋体" w:hAnsi="宋体" w:cs="宋体" w:hint="eastAsia"/>
      <w:color w:val="000000"/>
      <w:sz w:val="18"/>
      <w:szCs w:val="18"/>
      <w:u w:val="none"/>
    </w:rPr>
  </w:style>
  <w:style w:type="table" w:customStyle="1" w:styleId="aff5">
    <w:name w:val="三线"/>
    <w:basedOn w:val="a1"/>
    <w:uiPriority w:val="99"/>
    <w:rsid w:val="006A46FE"/>
    <w:rPr>
      <w:rFonts w:ascii="Calibri" w:eastAsia="宋体" w:hAnsi="Calibri" w:cs="Times New Roman"/>
      <w:kern w:val="0"/>
      <w:sz w:val="20"/>
      <w:szCs w:val="20"/>
    </w:rPr>
    <w:tblPr/>
    <w:tblStylePr w:type="firstRow">
      <w:tblPr/>
      <w:tcPr>
        <w:tcBorders>
          <w:top w:val="single" w:sz="12"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style>
  <w:style w:type="character" w:customStyle="1" w:styleId="font01">
    <w:name w:val="font01"/>
    <w:basedOn w:val="a0"/>
    <w:rsid w:val="006A46FE"/>
    <w:rPr>
      <w:rFonts w:ascii="宋体" w:eastAsia="宋体" w:hAnsi="宋体" w:cs="宋体" w:hint="eastAsia"/>
      <w:color w:val="000000"/>
      <w:sz w:val="22"/>
      <w:szCs w:val="22"/>
      <w:u w:val="none"/>
    </w:rPr>
  </w:style>
  <w:style w:type="character" w:customStyle="1" w:styleId="font11">
    <w:name w:val="font11"/>
    <w:basedOn w:val="a0"/>
    <w:rsid w:val="006A46FE"/>
    <w:rPr>
      <w:rFonts w:ascii="Times New Roman" w:hAnsi="Times New Roman" w:cs="Times New Roman" w:hint="default"/>
      <w:color w:val="000000"/>
      <w:sz w:val="22"/>
      <w:szCs w:val="22"/>
      <w:u w:val="none"/>
    </w:rPr>
  </w:style>
  <w:style w:type="table" w:customStyle="1" w:styleId="311">
    <w:name w:val="清单表 31"/>
    <w:basedOn w:val="a1"/>
    <w:uiPriority w:val="48"/>
    <w:rsid w:val="006A46FE"/>
    <w:rPr>
      <w:kern w:val="0"/>
      <w:sz w:val="20"/>
      <w:szCs w:val="20"/>
    </w:rPr>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113">
    <w:name w:val="标题 1 字符1"/>
    <w:basedOn w:val="a0"/>
    <w:uiPriority w:val="9"/>
    <w:rsid w:val="006A46FE"/>
    <w:rPr>
      <w:b/>
      <w:bCs/>
      <w:kern w:val="44"/>
      <w:sz w:val="44"/>
      <w:szCs w:val="44"/>
    </w:rPr>
  </w:style>
  <w:style w:type="character" w:customStyle="1" w:styleId="211">
    <w:name w:val="标题 2 字符1"/>
    <w:basedOn w:val="a0"/>
    <w:uiPriority w:val="9"/>
    <w:semiHidden/>
    <w:rsid w:val="006A46FE"/>
    <w:rPr>
      <w:rFonts w:asciiTheme="majorHAnsi" w:eastAsiaTheme="majorEastAsia" w:hAnsiTheme="majorHAnsi" w:cstheme="majorBidi"/>
      <w:b/>
      <w:bCs/>
      <w:sz w:val="32"/>
      <w:szCs w:val="32"/>
    </w:rPr>
  </w:style>
  <w:style w:type="character" w:customStyle="1" w:styleId="312">
    <w:name w:val="标题 3 字符1"/>
    <w:basedOn w:val="a0"/>
    <w:uiPriority w:val="9"/>
    <w:semiHidden/>
    <w:rsid w:val="006A46FE"/>
    <w:rPr>
      <w:b/>
      <w:bCs/>
      <w:sz w:val="32"/>
      <w:szCs w:val="32"/>
    </w:rPr>
  </w:style>
  <w:style w:type="character" w:customStyle="1" w:styleId="410">
    <w:name w:val="标题 4 字符1"/>
    <w:basedOn w:val="a0"/>
    <w:uiPriority w:val="9"/>
    <w:semiHidden/>
    <w:rsid w:val="006A46FE"/>
    <w:rPr>
      <w:rFonts w:asciiTheme="majorHAnsi" w:eastAsiaTheme="majorEastAsia" w:hAnsiTheme="majorHAnsi" w:cstheme="majorBidi"/>
      <w:b/>
      <w:bCs/>
      <w:sz w:val="28"/>
      <w:szCs w:val="28"/>
    </w:rPr>
  </w:style>
  <w:style w:type="paragraph" w:styleId="af1">
    <w:name w:val="Date"/>
    <w:basedOn w:val="a"/>
    <w:next w:val="a"/>
    <w:link w:val="af0"/>
    <w:uiPriority w:val="99"/>
    <w:semiHidden/>
    <w:unhideWhenUsed/>
    <w:rsid w:val="006A46FE"/>
    <w:pPr>
      <w:ind w:leftChars="2500" w:left="100"/>
    </w:pPr>
    <w:rPr>
      <w:rFonts w:ascii="Times New Roman" w:eastAsia="宋体" w:hAnsi="Times New Roman"/>
      <w:sz w:val="24"/>
    </w:rPr>
  </w:style>
  <w:style w:type="character" w:customStyle="1" w:styleId="1e">
    <w:name w:val="日期 字符1"/>
    <w:basedOn w:val="a0"/>
    <w:uiPriority w:val="99"/>
    <w:semiHidden/>
    <w:rsid w:val="006A46FE"/>
  </w:style>
  <w:style w:type="paragraph" w:styleId="af2">
    <w:name w:val="footer"/>
    <w:basedOn w:val="a"/>
    <w:link w:val="1f"/>
    <w:uiPriority w:val="99"/>
    <w:unhideWhenUsed/>
    <w:rsid w:val="006A46FE"/>
    <w:pPr>
      <w:tabs>
        <w:tab w:val="center" w:pos="4153"/>
        <w:tab w:val="right" w:pos="8306"/>
      </w:tabs>
      <w:snapToGrid w:val="0"/>
      <w:jc w:val="left"/>
    </w:pPr>
    <w:rPr>
      <w:sz w:val="18"/>
      <w:szCs w:val="18"/>
    </w:rPr>
  </w:style>
  <w:style w:type="character" w:customStyle="1" w:styleId="1f">
    <w:name w:val="页脚 字符1"/>
    <w:basedOn w:val="a0"/>
    <w:link w:val="af2"/>
    <w:uiPriority w:val="99"/>
    <w:rsid w:val="006A46FE"/>
    <w:rPr>
      <w:sz w:val="18"/>
      <w:szCs w:val="18"/>
    </w:rPr>
  </w:style>
  <w:style w:type="paragraph" w:styleId="af4">
    <w:name w:val="header"/>
    <w:basedOn w:val="a"/>
    <w:link w:val="1f0"/>
    <w:uiPriority w:val="99"/>
    <w:unhideWhenUsed/>
    <w:rsid w:val="006A46FE"/>
    <w:pPr>
      <w:pBdr>
        <w:bottom w:val="single" w:sz="6" w:space="1" w:color="auto"/>
      </w:pBdr>
      <w:tabs>
        <w:tab w:val="center" w:pos="4153"/>
        <w:tab w:val="right" w:pos="8306"/>
      </w:tabs>
      <w:snapToGrid w:val="0"/>
      <w:jc w:val="center"/>
    </w:pPr>
    <w:rPr>
      <w:sz w:val="18"/>
      <w:szCs w:val="18"/>
    </w:rPr>
  </w:style>
  <w:style w:type="character" w:customStyle="1" w:styleId="1f0">
    <w:name w:val="页眉 字符1"/>
    <w:basedOn w:val="a0"/>
    <w:link w:val="af4"/>
    <w:uiPriority w:val="99"/>
    <w:rsid w:val="006A46FE"/>
    <w:rPr>
      <w:sz w:val="18"/>
      <w:szCs w:val="18"/>
    </w:rPr>
  </w:style>
  <w:style w:type="table" w:customStyle="1" w:styleId="8">
    <w:name w:val="网格型8"/>
    <w:basedOn w:val="a1"/>
    <w:next w:val="a3"/>
    <w:uiPriority w:val="59"/>
    <w:qFormat/>
    <w:rsid w:val="00CC048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0">
    <w:name w:val="toc 1"/>
    <w:basedOn w:val="a"/>
    <w:next w:val="a"/>
    <w:autoRedefine/>
    <w:uiPriority w:val="39"/>
    <w:unhideWhenUsed/>
    <w:rsid w:val="00C32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3099">
      <w:bodyDiv w:val="1"/>
      <w:marLeft w:val="0"/>
      <w:marRight w:val="0"/>
      <w:marTop w:val="0"/>
      <w:marBottom w:val="0"/>
      <w:divBdr>
        <w:top w:val="none" w:sz="0" w:space="0" w:color="auto"/>
        <w:left w:val="none" w:sz="0" w:space="0" w:color="auto"/>
        <w:bottom w:val="none" w:sz="0" w:space="0" w:color="auto"/>
        <w:right w:val="none" w:sz="0" w:space="0" w:color="auto"/>
      </w:divBdr>
    </w:div>
    <w:div w:id="125293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BB0FA-19A8-45B4-8ED0-32D74E98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33</Pages>
  <Words>10397</Words>
  <Characters>59264</Characters>
  <Application>Microsoft Office Word</Application>
  <DocSecurity>0</DocSecurity>
  <Lines>493</Lines>
  <Paragraphs>139</Paragraphs>
  <ScaleCrop>false</ScaleCrop>
  <Company>CABR</Company>
  <LinksUpToDate>false</LinksUpToDate>
  <CharactersWithSpaces>69522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Jiayun Li</dc:creator>
  <cp:keywords/>
  <dc:description/>
  <cp:lastModifiedBy>dengyuechao</cp:lastModifiedBy>
  <cp:revision>6</cp:revision>
  <dcterms:created xsi:type="dcterms:W3CDTF">2022-01-18T09:18:00Z</dcterms:created>
  <dcterms:modified xsi:type="dcterms:W3CDTF">2022-01-19T06:56:00Z</dcterms:modified>
</cp:coreProperties>
</file>