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7"/>
        <w:jc w:val="left"/>
        <w:rPr>
          <w:rFonts w:hAnsi="Times New Roman"/>
        </w:rPr>
      </w:pPr>
      <w:r>
        <w:rPr>
          <w:rFonts w:hAnsi="Times New Roman"/>
        </w:rPr>
        <w:drawing>
          <wp:inline distT="0" distB="0" distL="0" distR="0">
            <wp:extent cx="1619250" cy="952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p>
      <w:pPr>
        <w:pStyle w:val="247"/>
        <w:rPr>
          <w:rFonts w:hAnsi="Times New Roman"/>
        </w:rPr>
      </w:pPr>
      <w:r>
        <w:rPr>
          <w:rFonts w:hAnsi="Times New Roman"/>
        </w:rPr>
        <w:t xml:space="preserve">T/CECS </w:t>
      </w:r>
    </w:p>
    <w:p>
      <w:pPr>
        <w:pStyle w:val="248"/>
        <w:spacing w:before="624" w:beforeLines="200" w:after="468" w:afterLines="150"/>
        <w:ind w:left="1050" w:right="1050"/>
        <w:jc w:val="center"/>
        <w:rPr>
          <w:rFonts w:ascii="Times New Roman" w:hAnsi="Times New Roman"/>
          <w:b/>
          <w:sz w:val="32"/>
        </w:rPr>
      </w:pPr>
      <w:r>
        <w:rPr>
          <w:rFonts w:ascii="Times New Roman" w:hAnsi="Times New Roman"/>
          <w:b/>
          <w:sz w:val="32"/>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59055</wp:posOffset>
                </wp:positionV>
                <wp:extent cx="571944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719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5pt;margin-top:4.65pt;height:0pt;width:450.35pt;z-index:251660288;mso-width-relative:page;mso-height-relative:page;" filled="f" stroked="t" coordsize="21600,21600" o:gfxdata="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cAT31AAAAAcBAAAP&#10;AAAAAAAAAAEAIAAAACIAAABkcnMvZG93bnJldi54bWxQSwECFAAUAAAACACHTuJAM/NESeMBAACz&#10;AwAADgAAAAAAAAABACAAAAAj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b/>
          <w:sz w:val="32"/>
        </w:rPr>
        <w:t>中国工程建设标准化协会标准</w:t>
      </w:r>
    </w:p>
    <w:p>
      <w:pPr>
        <w:pStyle w:val="251"/>
        <w:spacing w:beforeLines="0" w:afterLines="0"/>
        <w:rPr>
          <w:rFonts w:hint="eastAsia" w:eastAsia="黑体"/>
          <w:sz w:val="52"/>
          <w:szCs w:val="52"/>
          <w:lang w:eastAsia="zh-CN"/>
        </w:rPr>
      </w:pPr>
      <w:r>
        <w:rPr>
          <w:rFonts w:hint="eastAsia"/>
          <w:sz w:val="52"/>
          <w:szCs w:val="52"/>
          <w:lang w:eastAsia="zh-CN"/>
        </w:rPr>
        <w:t>城市信息模型框架数据分类与编码标准</w:t>
      </w:r>
    </w:p>
    <w:p>
      <w:pPr>
        <w:pStyle w:val="251"/>
        <w:spacing w:beforeLines="0" w:after="468" w:afterLines="150"/>
      </w:pPr>
      <w:r>
        <w:t>Standard for classifying and coding of city information model data</w:t>
      </w:r>
    </w:p>
    <w:p>
      <w:pPr>
        <w:pStyle w:val="250"/>
      </w:pPr>
    </w:p>
    <w:p>
      <w:pPr>
        <w:pStyle w:val="252"/>
        <w:spacing w:before="312" w:after="312"/>
        <w:rPr>
          <w:rFonts w:ascii="Times New Roman" w:hAnsi="Times New Roman"/>
        </w:rPr>
      </w:pPr>
    </w:p>
    <w:p>
      <w:pPr>
        <w:pStyle w:val="252"/>
        <w:snapToGrid w:val="0"/>
        <w:spacing w:before="312" w:after="312"/>
        <w:rPr>
          <w:rFonts w:ascii="Times New Roman" w:hAnsi="Times New Roman"/>
        </w:rPr>
      </w:pPr>
    </w:p>
    <w:p>
      <w:pPr>
        <w:pStyle w:val="259"/>
        <w:rPr>
          <w:rFonts w:eastAsia="宋体" w:cs="Times New Roman"/>
        </w:rPr>
      </w:pPr>
    </w:p>
    <w:p>
      <w:pPr>
        <w:pStyle w:val="259"/>
        <w:rPr>
          <w:rFonts w:eastAsia="宋体" w:cs="Times New Roman"/>
        </w:rPr>
      </w:pPr>
    </w:p>
    <w:p>
      <w:pPr>
        <w:pStyle w:val="259"/>
        <w:rPr>
          <w:rFonts w:eastAsia="宋体" w:cs="Times New Roman"/>
        </w:rPr>
      </w:pPr>
    </w:p>
    <w:p>
      <w:pPr>
        <w:pStyle w:val="259"/>
        <w:rPr>
          <w:rFonts w:eastAsia="宋体" w:cs="Times New Roman"/>
        </w:rPr>
      </w:pPr>
    </w:p>
    <w:p>
      <w:pPr>
        <w:pStyle w:val="259"/>
        <w:rPr>
          <w:rFonts w:eastAsia="宋体" w:cs="Times New Roman"/>
        </w:rPr>
      </w:pPr>
    </w:p>
    <w:p>
      <w:pPr>
        <w:pStyle w:val="259"/>
        <w:rPr>
          <w:rFonts w:eastAsia="宋体" w:cs="Times New Roman"/>
        </w:rPr>
      </w:pPr>
    </w:p>
    <w:p>
      <w:pPr>
        <w:pStyle w:val="259"/>
        <w:rPr>
          <w:rFonts w:eastAsia="宋体" w:cs="Times New Roman"/>
        </w:rPr>
      </w:pPr>
    </w:p>
    <w:p>
      <w:pPr>
        <w:widowControl/>
        <w:jc w:val="center"/>
        <w:rPr>
          <w:rFonts w:ascii="Times New Roman" w:hAnsi="Times New Roman" w:eastAsia="宋体" w:cs="Times New Roman"/>
          <w:b/>
          <w:sz w:val="28"/>
          <w:szCs w:val="28"/>
        </w:rPr>
      </w:pPr>
      <w:r>
        <w:rPr>
          <w:rFonts w:ascii="Times New Roman" w:hAnsi="Times New Roman" w:cs="Times New Roman"/>
          <w:sz w:val="24"/>
        </w:rPr>
        <w:t>2022  北　　京</w:t>
      </w:r>
    </w:p>
    <w:p>
      <w:pPr>
        <w:spacing w:line="360" w:lineRule="auto"/>
        <w:jc w:val="center"/>
        <w:rPr>
          <w:rFonts w:ascii="Times New Roman" w:hAnsi="Times New Roman" w:eastAsia="仿宋" w:cs="Times New Roman"/>
          <w:b/>
          <w:sz w:val="28"/>
          <w:szCs w:val="28"/>
        </w:rPr>
      </w:pPr>
      <w:r>
        <w:rPr>
          <w:rFonts w:ascii="Times New Roman" w:hAnsi="Times New Roman" w:cs="Times New Roman"/>
        </w:rPr>
        <w:br w:type="page"/>
      </w:r>
    </w:p>
    <w:p>
      <w:pPr>
        <w:spacing w:line="360" w:lineRule="auto"/>
        <w:jc w:val="center"/>
        <w:rPr>
          <w:rFonts w:ascii="Times New Roman" w:hAnsi="Times New Roman" w:eastAsia="黑体" w:cs="Times New Roman"/>
          <w:sz w:val="32"/>
        </w:rPr>
      </w:pPr>
    </w:p>
    <w:p>
      <w:pPr>
        <w:spacing w:line="360" w:lineRule="auto"/>
        <w:jc w:val="center"/>
        <w:rPr>
          <w:rFonts w:ascii="Times New Roman" w:hAnsi="Times New Roman" w:eastAsia="黑体" w:cs="Times New Roman"/>
          <w:sz w:val="32"/>
        </w:rPr>
      </w:pPr>
      <w:r>
        <w:rPr>
          <w:rFonts w:ascii="Times New Roman" w:hAnsi="Times New Roman" w:eastAsia="黑体" w:cs="Times New Roman"/>
          <w:sz w:val="32"/>
        </w:rPr>
        <w:t>中国工程建设标准化协会标准</w:t>
      </w:r>
    </w:p>
    <w:p>
      <w:pPr>
        <w:spacing w:line="360" w:lineRule="auto"/>
        <w:jc w:val="center"/>
        <w:rPr>
          <w:rFonts w:ascii="Times New Roman" w:hAnsi="Times New Roman" w:cs="Times New Roman"/>
          <w:sz w:val="28"/>
          <w:szCs w:val="28"/>
        </w:rPr>
      </w:pPr>
    </w:p>
    <w:p>
      <w:pPr>
        <w:pStyle w:val="251"/>
        <w:spacing w:beforeLines="0" w:afterLines="0"/>
        <w:rPr>
          <w:sz w:val="52"/>
          <w:szCs w:val="52"/>
        </w:rPr>
      </w:pPr>
      <w:bookmarkStart w:id="0" w:name="_Toc7027037"/>
      <w:r>
        <w:rPr>
          <w:rFonts w:hint="eastAsia"/>
          <w:sz w:val="52"/>
          <w:szCs w:val="52"/>
        </w:rPr>
        <w:t>城市信息模型框架数据分类与编码标准</w:t>
      </w:r>
      <w:bookmarkStart w:id="114" w:name="_GoBack"/>
      <w:bookmarkEnd w:id="114"/>
    </w:p>
    <w:p>
      <w:pPr>
        <w:pStyle w:val="251"/>
        <w:spacing w:beforeLines="0" w:after="468" w:afterLines="150"/>
      </w:pPr>
      <w:r>
        <w:t>Standard for classifying and coding of city information model data</w:t>
      </w:r>
    </w:p>
    <w:p>
      <w:pPr>
        <w:pStyle w:val="17"/>
        <w:spacing w:line="360" w:lineRule="auto"/>
        <w:jc w:val="center"/>
        <w:rPr>
          <w:rFonts w:ascii="Times New Roman" w:hAnsi="Times New Roman"/>
          <w:b/>
          <w:sz w:val="24"/>
        </w:rPr>
      </w:pPr>
      <w:r>
        <w:rPr>
          <w:rFonts w:ascii="Times New Roman" w:hAnsi="Times New Roman"/>
          <w:b/>
          <w:sz w:val="24"/>
        </w:rPr>
        <w:t>T/CECS 10192 -20</w:t>
      </w:r>
      <w:bookmarkEnd w:id="0"/>
      <w:r>
        <w:rPr>
          <w:rFonts w:ascii="Times New Roman" w:hAnsi="Times New Roman"/>
          <w:b/>
          <w:sz w:val="24"/>
        </w:rPr>
        <w:t>22</w:t>
      </w:r>
    </w:p>
    <w:p>
      <w:pPr>
        <w:spacing w:line="360" w:lineRule="auto"/>
        <w:jc w:val="center"/>
        <w:rPr>
          <w:rFonts w:ascii="Times New Roman" w:hAnsi="Times New Roman" w:cs="Times New Roman"/>
          <w:b/>
        </w:rPr>
      </w:pPr>
    </w:p>
    <w:p>
      <w:pPr>
        <w:spacing w:line="360" w:lineRule="auto"/>
        <w:jc w:val="center"/>
        <w:rPr>
          <w:rFonts w:ascii="Times New Roman" w:hAnsi="Times New Roman" w:eastAsia="宋体" w:cs="Times New Roman"/>
          <w:b/>
        </w:rPr>
      </w:pPr>
    </w:p>
    <w:p>
      <w:pPr>
        <w:spacing w:line="360" w:lineRule="auto"/>
        <w:ind w:firstLine="1559" w:firstLineChars="557"/>
        <w:rPr>
          <w:rFonts w:ascii="Times New Roman" w:hAnsi="Times New Roman" w:eastAsia="宋体" w:cs="Times New Roman"/>
          <w:sz w:val="28"/>
        </w:rPr>
      </w:pPr>
      <w:r>
        <w:rPr>
          <w:rFonts w:ascii="Times New Roman" w:hAnsi="Times New Roman" w:eastAsia="宋体" w:cs="Times New Roman"/>
          <w:sz w:val="28"/>
        </w:rPr>
        <w:t>主编单位：中国建筑标准设计研究院有限公司</w:t>
      </w:r>
    </w:p>
    <w:p>
      <w:pPr>
        <w:spacing w:line="360" w:lineRule="auto"/>
        <w:ind w:firstLine="2959" w:firstLineChars="1057"/>
        <w:rPr>
          <w:rFonts w:ascii="Times New Roman" w:hAnsi="Times New Roman" w:eastAsia="宋体" w:cs="Times New Roman"/>
          <w:sz w:val="28"/>
        </w:rPr>
      </w:pPr>
      <w:r>
        <w:rPr>
          <w:rFonts w:ascii="Times New Roman" w:hAnsi="Times New Roman" w:eastAsia="宋体" w:cs="Times New Roman"/>
          <w:sz w:val="28"/>
        </w:rPr>
        <w:t>中设数字技术股份有限公司</w:t>
      </w:r>
    </w:p>
    <w:p>
      <w:pPr>
        <w:spacing w:line="360" w:lineRule="auto"/>
        <w:ind w:firstLine="1559" w:firstLineChars="557"/>
        <w:rPr>
          <w:rFonts w:ascii="Times New Roman" w:hAnsi="Times New Roman" w:eastAsia="宋体" w:cs="Times New Roman"/>
          <w:sz w:val="28"/>
        </w:rPr>
      </w:pPr>
      <w:r>
        <w:rPr>
          <w:rFonts w:ascii="Times New Roman" w:hAnsi="Times New Roman" w:eastAsia="宋体" w:cs="Times New Roman"/>
          <w:sz w:val="28"/>
        </w:rPr>
        <w:t>批准单位：中国工程建设标准化协会</w:t>
      </w:r>
    </w:p>
    <w:p>
      <w:pPr>
        <w:spacing w:line="360" w:lineRule="auto"/>
        <w:ind w:firstLine="1559" w:firstLineChars="557"/>
        <w:rPr>
          <w:rFonts w:ascii="Times New Roman" w:hAnsi="Times New Roman" w:eastAsia="宋体" w:cs="Times New Roman"/>
          <w:sz w:val="28"/>
        </w:rPr>
      </w:pPr>
      <w:r>
        <w:rPr>
          <w:rFonts w:ascii="Times New Roman" w:hAnsi="Times New Roman" w:eastAsia="宋体" w:cs="Times New Roman"/>
          <w:sz w:val="28"/>
        </w:rPr>
        <w:t>施行日期：2022年5月1日</w:t>
      </w:r>
    </w:p>
    <w:p>
      <w:pPr>
        <w:pStyle w:val="252"/>
        <w:snapToGrid w:val="0"/>
        <w:spacing w:before="312" w:after="312"/>
        <w:rPr>
          <w:rFonts w:ascii="Times New Roman" w:hAnsi="Times New Roman"/>
        </w:rPr>
      </w:pPr>
    </w:p>
    <w:p>
      <w:pPr>
        <w:pStyle w:val="252"/>
        <w:spacing w:before="312" w:after="312"/>
        <w:rPr>
          <w:rFonts w:ascii="Times New Roman" w:hAnsi="Times New Roman"/>
        </w:rPr>
      </w:pPr>
    </w:p>
    <w:p>
      <w:pPr>
        <w:pStyle w:val="252"/>
        <w:spacing w:before="312" w:after="312"/>
        <w:rPr>
          <w:rFonts w:ascii="Times New Roman" w:hAnsi="Times New Roman"/>
        </w:rPr>
      </w:pPr>
    </w:p>
    <w:p>
      <w:pPr>
        <w:widowControl/>
        <w:jc w:val="center"/>
        <w:rPr>
          <w:rFonts w:ascii="Times New Roman" w:hAnsi="Times New Roman" w:eastAsia="宋体" w:cs="Times New Roman"/>
          <w:b/>
          <w:sz w:val="28"/>
          <w:szCs w:val="28"/>
        </w:rPr>
      </w:pPr>
      <w:r>
        <w:rPr>
          <w:rFonts w:ascii="Times New Roman" w:hAnsi="Times New Roman" w:cs="Times New Roman"/>
          <w:sz w:val="24"/>
        </w:rPr>
        <w:t>2022  北　　京</w:t>
      </w:r>
    </w:p>
    <w:p>
      <w:pPr>
        <w:widowControl/>
        <w:spacing w:line="360" w:lineRule="auto"/>
        <w:jc w:val="left"/>
        <w:rPr>
          <w:rFonts w:ascii="Times New Roman" w:hAnsi="Times New Roman" w:eastAsia="宋体" w:cs="Times New Roman"/>
          <w:kern w:val="0"/>
          <w:szCs w:val="24"/>
          <w:u w:val="wave"/>
        </w:rPr>
        <w:sectPr>
          <w:footerReference r:id="rId3" w:type="default"/>
          <w:pgSz w:w="11906" w:h="16838"/>
          <w:pgMar w:top="1440" w:right="1700" w:bottom="1440" w:left="1800" w:header="851" w:footer="992" w:gutter="0"/>
          <w:pgNumType w:fmt="upperRoman" w:start="1"/>
          <w:cols w:space="720" w:num="1"/>
          <w:docGrid w:type="lines" w:linePitch="312" w:charSpace="0"/>
        </w:sectPr>
      </w:pPr>
    </w:p>
    <w:p>
      <w:pPr>
        <w:pStyle w:val="14"/>
        <w:spacing w:line="360" w:lineRule="auto"/>
        <w:ind w:firstLine="424" w:firstLineChars="177"/>
        <w:jc w:val="center"/>
        <w:rPr>
          <w:sz w:val="24"/>
        </w:rPr>
      </w:pPr>
    </w:p>
    <w:p>
      <w:pPr>
        <w:pStyle w:val="14"/>
        <w:spacing w:line="360" w:lineRule="auto"/>
        <w:ind w:firstLine="566" w:firstLineChars="177"/>
        <w:jc w:val="center"/>
        <w:rPr>
          <w:rFonts w:eastAsia="黑体"/>
          <w:sz w:val="32"/>
        </w:rPr>
      </w:pPr>
      <w:r>
        <w:rPr>
          <w:rFonts w:eastAsia="黑体"/>
          <w:sz w:val="32"/>
        </w:rPr>
        <w:t>前  言</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国工程建设标准化协会《关于印发&lt;2021年第一批协会标准制订、修订计划&gt;的通知》（建标协字〔2021〕11号）的要求，编制组经过深入调查研究，认真总结实践经验，参考了国内外相关技术标准，进行了必要的理论研究，并在广泛征求意见的基础上，制定本标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本标准共分为5章和1个附录，主要技术内容包括：总则、术语、</w:t>
      </w:r>
      <w:r>
        <w:rPr>
          <w:rFonts w:hint="eastAsia" w:ascii="Times New Roman" w:hAnsi="Times New Roman" w:eastAsia="宋体" w:cs="Times New Roman"/>
          <w:sz w:val="24"/>
        </w:rPr>
        <w:t>基本规定、分类、编码</w:t>
      </w:r>
      <w:r>
        <w:rPr>
          <w:rFonts w:ascii="Times New Roman" w:hAnsi="Times New Roman" w:eastAsia="宋体" w:cs="Times New Roman"/>
          <w:sz w:val="24"/>
        </w:rPr>
        <w:t>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本标准的某些内容可能直接或间接涉及专利，本标准的发布机构不承担识别这些专利的责任。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本标准由中国工程建设标准化协会归口管理，由</w:t>
      </w:r>
      <w:r>
        <w:rPr>
          <w:rFonts w:hint="eastAsia" w:ascii="Times New Roman" w:hAnsi="Times New Roman" w:eastAsia="宋体" w:cs="Times New Roman"/>
          <w:sz w:val="24"/>
        </w:rPr>
        <w:t>中国建筑标准设计研究院有限公司</w:t>
      </w:r>
      <w:r>
        <w:rPr>
          <w:rFonts w:ascii="Times New Roman" w:hAnsi="Times New Roman" w:eastAsia="宋体" w:cs="Times New Roman"/>
          <w:sz w:val="24"/>
        </w:rPr>
        <w:t>负责具体技术内容的解释。本标准在使用过程中如有需要修改或补充之处，请将有关资料和建议寄送至解释单位（地址：</w:t>
      </w:r>
      <w:r>
        <w:rPr>
          <w:rFonts w:hint="eastAsia" w:ascii="Times New Roman" w:hAnsi="Times New Roman" w:eastAsia="宋体" w:cs="Times New Roman"/>
          <w:sz w:val="24"/>
        </w:rPr>
        <w:t>北京市海淀区首体南路9号主语国际5号楼7层</w:t>
      </w:r>
      <w:r>
        <w:rPr>
          <w:rFonts w:ascii="Times New Roman" w:hAnsi="Times New Roman" w:eastAsia="宋体" w:cs="Times New Roman"/>
          <w:sz w:val="24"/>
        </w:rPr>
        <w:t>，邮政编码：100048），以供修订时参考。</w:t>
      </w:r>
    </w:p>
    <w:p>
      <w:pPr>
        <w:pStyle w:val="14"/>
        <w:tabs>
          <w:tab w:val="left" w:pos="1985"/>
        </w:tabs>
        <w:spacing w:line="360" w:lineRule="auto"/>
        <w:ind w:firstLine="495" w:firstLineChars="177"/>
        <w:jc w:val="left"/>
        <w:rPr>
          <w:sz w:val="24"/>
          <w:szCs w:val="22"/>
        </w:rPr>
      </w:pPr>
      <w:r>
        <w:rPr>
          <w:rFonts w:eastAsia="黑体"/>
          <w:spacing w:val="20"/>
          <w:sz w:val="24"/>
        </w:rPr>
        <w:t>主编单位：</w:t>
      </w:r>
      <w:r>
        <w:rPr>
          <w:sz w:val="24"/>
          <w:szCs w:val="22"/>
        </w:rPr>
        <w:t>中国建筑标准设计研究院有限公司</w:t>
      </w:r>
    </w:p>
    <w:p>
      <w:pPr>
        <w:pStyle w:val="14"/>
        <w:tabs>
          <w:tab w:val="left" w:pos="1985"/>
        </w:tabs>
        <w:spacing w:line="360" w:lineRule="auto"/>
        <w:ind w:firstLine="1864" w:firstLineChars="777"/>
        <w:jc w:val="left"/>
        <w:rPr>
          <w:sz w:val="24"/>
          <w:szCs w:val="22"/>
        </w:rPr>
      </w:pPr>
      <w:r>
        <w:rPr>
          <w:sz w:val="24"/>
          <w:szCs w:val="22"/>
        </w:rPr>
        <w:t>中设数字技术股份有限公司</w:t>
      </w:r>
    </w:p>
    <w:p>
      <w:pPr>
        <w:pStyle w:val="14"/>
        <w:tabs>
          <w:tab w:val="left" w:pos="1985"/>
        </w:tabs>
        <w:spacing w:line="360" w:lineRule="auto"/>
        <w:ind w:firstLine="495" w:firstLineChars="177"/>
        <w:jc w:val="left"/>
        <w:rPr>
          <w:rFonts w:ascii="宋体" w:hAnsi="宋体" w:cs="宋体"/>
          <w:kern w:val="0"/>
          <w:sz w:val="24"/>
        </w:rPr>
      </w:pPr>
      <w:r>
        <w:rPr>
          <w:rFonts w:eastAsia="黑体"/>
          <w:spacing w:val="20"/>
          <w:sz w:val="24"/>
        </w:rPr>
        <w:t>参编单位</w:t>
      </w:r>
      <w:r>
        <w:rPr>
          <w:spacing w:val="20"/>
          <w:sz w:val="24"/>
        </w:rPr>
        <w:t>：</w:t>
      </w:r>
      <w:r>
        <w:rPr>
          <w:rFonts w:hint="eastAsia" w:ascii="宋体" w:hAnsi="宋体" w:cs="宋体"/>
          <w:kern w:val="0"/>
          <w:sz w:val="24"/>
        </w:rPr>
        <w:t>中国建设科技集团股份有限公司</w:t>
      </w:r>
    </w:p>
    <w:p>
      <w:pPr>
        <w:pStyle w:val="14"/>
        <w:tabs>
          <w:tab w:val="left" w:pos="1985"/>
        </w:tabs>
        <w:spacing w:line="360" w:lineRule="auto"/>
        <w:ind w:firstLine="1864" w:firstLineChars="777"/>
        <w:jc w:val="left"/>
        <w:rPr>
          <w:sz w:val="24"/>
        </w:rPr>
      </w:pPr>
      <w:r>
        <w:rPr>
          <w:sz w:val="24"/>
        </w:rPr>
        <w:t>正人智慧科技（苏州）有限公司</w:t>
      </w:r>
    </w:p>
    <w:p>
      <w:pPr>
        <w:pStyle w:val="14"/>
        <w:tabs>
          <w:tab w:val="left" w:pos="1985"/>
        </w:tabs>
        <w:spacing w:line="360" w:lineRule="auto"/>
        <w:ind w:firstLine="1864" w:firstLineChars="777"/>
        <w:jc w:val="left"/>
        <w:rPr>
          <w:sz w:val="24"/>
        </w:rPr>
      </w:pPr>
      <w:r>
        <w:rPr>
          <w:rFonts w:hint="eastAsia"/>
          <w:sz w:val="24"/>
        </w:rPr>
        <w:t>中国铁路BIM联盟</w:t>
      </w:r>
    </w:p>
    <w:p>
      <w:pPr>
        <w:pStyle w:val="14"/>
        <w:tabs>
          <w:tab w:val="left" w:pos="1985"/>
        </w:tabs>
        <w:spacing w:line="360" w:lineRule="auto"/>
        <w:ind w:firstLine="1864" w:firstLineChars="777"/>
        <w:jc w:val="left"/>
        <w:rPr>
          <w:sz w:val="24"/>
        </w:rPr>
      </w:pPr>
      <w:r>
        <w:rPr>
          <w:rFonts w:hint="eastAsia"/>
          <w:sz w:val="24"/>
        </w:rPr>
        <w:t>中国房地产业协会数字科技地产分会</w:t>
      </w:r>
    </w:p>
    <w:p>
      <w:pPr>
        <w:pStyle w:val="14"/>
        <w:tabs>
          <w:tab w:val="left" w:pos="1985"/>
        </w:tabs>
        <w:spacing w:line="360" w:lineRule="auto"/>
        <w:ind w:firstLine="1864" w:firstLineChars="777"/>
        <w:jc w:val="left"/>
        <w:rPr>
          <w:sz w:val="24"/>
        </w:rPr>
      </w:pPr>
      <w:r>
        <w:rPr>
          <w:rFonts w:hint="eastAsia"/>
          <w:sz w:val="24"/>
        </w:rPr>
        <w:t>中建三局集团有限公司</w:t>
      </w:r>
    </w:p>
    <w:p>
      <w:pPr>
        <w:pStyle w:val="14"/>
        <w:spacing w:line="360" w:lineRule="auto"/>
        <w:ind w:left="1838" w:leftChars="199" w:hanging="1420" w:hangingChars="592"/>
        <w:jc w:val="left"/>
        <w:rPr>
          <w:sz w:val="24"/>
        </w:rPr>
      </w:pPr>
      <w:r>
        <w:rPr>
          <w:rFonts w:eastAsia="黑体"/>
          <w:sz w:val="24"/>
        </w:rPr>
        <w:t>主要起草人</w:t>
      </w:r>
      <w:r>
        <w:rPr>
          <w:sz w:val="24"/>
        </w:rPr>
        <w:t xml:space="preserve">：王新平  </w:t>
      </w:r>
      <w:r>
        <w:rPr>
          <w:rFonts w:hint="eastAsia"/>
          <w:sz w:val="24"/>
        </w:rPr>
        <w:t xml:space="preserve">于 </w:t>
      </w:r>
      <w:r>
        <w:rPr>
          <w:sz w:val="24"/>
        </w:rPr>
        <w:t xml:space="preserve"> </w:t>
      </w:r>
      <w:r>
        <w:rPr>
          <w:rFonts w:hint="eastAsia"/>
          <w:sz w:val="24"/>
        </w:rPr>
        <w:t xml:space="preserve">洁 </w:t>
      </w:r>
      <w:r>
        <w:rPr>
          <w:sz w:val="24"/>
        </w:rPr>
        <w:t xml:space="preserve"> </w:t>
      </w:r>
      <w:r>
        <w:rPr>
          <w:rFonts w:hint="eastAsia"/>
          <w:sz w:val="24"/>
        </w:rPr>
        <w:t xml:space="preserve">姚宏斌 </w:t>
      </w:r>
      <w:r>
        <w:rPr>
          <w:sz w:val="24"/>
        </w:rPr>
        <w:t xml:space="preserve"> 罗文斌</w:t>
      </w:r>
      <w:r>
        <w:rPr>
          <w:rFonts w:hint="eastAsia"/>
          <w:sz w:val="24"/>
        </w:rPr>
        <w:t xml:space="preserve"> </w:t>
      </w:r>
      <w:r>
        <w:rPr>
          <w:sz w:val="24"/>
        </w:rPr>
        <w:t xml:space="preserve"> 魏</w:t>
      </w:r>
      <w:r>
        <w:rPr>
          <w:rFonts w:hint="eastAsia"/>
          <w:sz w:val="24"/>
        </w:rPr>
        <w:t xml:space="preserve"> </w:t>
      </w:r>
      <w:r>
        <w:rPr>
          <w:sz w:val="24"/>
        </w:rPr>
        <w:t xml:space="preserve"> 来</w:t>
      </w:r>
      <w:r>
        <w:rPr>
          <w:rFonts w:hint="eastAsia"/>
          <w:sz w:val="24"/>
        </w:rPr>
        <w:t xml:space="preserve"> </w:t>
      </w:r>
      <w:r>
        <w:rPr>
          <w:sz w:val="24"/>
        </w:rPr>
        <w:t xml:space="preserve"> 桂鹤松  代丹丹</w:t>
      </w:r>
      <w:r>
        <w:rPr>
          <w:rFonts w:hint="eastAsia"/>
          <w:sz w:val="24"/>
        </w:rPr>
        <w:t xml:space="preserve">孙金颖 </w:t>
      </w:r>
      <w:r>
        <w:rPr>
          <w:sz w:val="24"/>
        </w:rPr>
        <w:t xml:space="preserve"> 杨</w:t>
      </w:r>
      <w:r>
        <w:rPr>
          <w:rFonts w:hint="eastAsia"/>
          <w:sz w:val="24"/>
        </w:rPr>
        <w:t xml:space="preserve"> </w:t>
      </w:r>
      <w:r>
        <w:rPr>
          <w:sz w:val="24"/>
        </w:rPr>
        <w:t xml:space="preserve"> 超</w:t>
      </w:r>
      <w:r>
        <w:rPr>
          <w:rFonts w:hint="eastAsia"/>
          <w:sz w:val="24"/>
        </w:rPr>
        <w:t xml:space="preserve"> </w:t>
      </w:r>
      <w:r>
        <w:rPr>
          <w:sz w:val="24"/>
        </w:rPr>
        <w:t xml:space="preserve"> 陈</w:t>
      </w:r>
      <w:r>
        <w:rPr>
          <w:rFonts w:hint="eastAsia"/>
          <w:sz w:val="24"/>
        </w:rPr>
        <w:t xml:space="preserve"> </w:t>
      </w:r>
      <w:r>
        <w:rPr>
          <w:sz w:val="24"/>
        </w:rPr>
        <w:t xml:space="preserve"> 凡  </w:t>
      </w:r>
      <w:r>
        <w:rPr>
          <w:rFonts w:hint="eastAsia"/>
          <w:sz w:val="24"/>
        </w:rPr>
        <w:t xml:space="preserve">卫军锋  黄凌洁  杨宝辉  邢万里 </w:t>
      </w:r>
      <w:r>
        <w:rPr>
          <w:sz w:val="24"/>
        </w:rPr>
        <w:t xml:space="preserve"> </w:t>
      </w:r>
      <w:r>
        <w:rPr>
          <w:rFonts w:hint="eastAsia"/>
          <w:sz w:val="24"/>
        </w:rPr>
        <w:t xml:space="preserve">周小丽 </w:t>
      </w:r>
      <w:r>
        <w:rPr>
          <w:sz w:val="24"/>
        </w:rPr>
        <w:t xml:space="preserve"> </w:t>
      </w:r>
      <w:r>
        <w:rPr>
          <w:rFonts w:hint="eastAsia"/>
          <w:sz w:val="24"/>
        </w:rPr>
        <w:t xml:space="preserve">杨绪坤 </w:t>
      </w:r>
      <w:r>
        <w:rPr>
          <w:sz w:val="24"/>
        </w:rPr>
        <w:t xml:space="preserve"> </w:t>
      </w:r>
      <w:r>
        <w:rPr>
          <w:rFonts w:hint="eastAsia"/>
          <w:sz w:val="24"/>
        </w:rPr>
        <w:t xml:space="preserve">李 </w:t>
      </w:r>
      <w:r>
        <w:rPr>
          <w:sz w:val="24"/>
        </w:rPr>
        <w:t xml:space="preserve"> </w:t>
      </w:r>
      <w:r>
        <w:rPr>
          <w:rFonts w:hint="eastAsia"/>
          <w:sz w:val="24"/>
        </w:rPr>
        <w:t xml:space="preserve">波 </w:t>
      </w:r>
      <w:r>
        <w:rPr>
          <w:sz w:val="24"/>
        </w:rPr>
        <w:t xml:space="preserve"> </w:t>
      </w:r>
      <w:r>
        <w:rPr>
          <w:rFonts w:hint="eastAsia"/>
          <w:sz w:val="24"/>
        </w:rPr>
        <w:t>周千帆</w:t>
      </w:r>
    </w:p>
    <w:p>
      <w:pPr>
        <w:pStyle w:val="14"/>
        <w:tabs>
          <w:tab w:val="left" w:pos="1985"/>
        </w:tabs>
        <w:spacing w:line="360" w:lineRule="auto"/>
        <w:ind w:left="1840" w:leftChars="202" w:hanging="1416" w:hangingChars="590"/>
        <w:jc w:val="left"/>
        <w:rPr>
          <w:sz w:val="24"/>
        </w:rPr>
      </w:pPr>
      <w:r>
        <w:rPr>
          <w:rFonts w:eastAsia="黑体"/>
          <w:sz w:val="24"/>
        </w:rPr>
        <w:t>主要审查人</w:t>
      </w:r>
      <w:r>
        <w:rPr>
          <w:sz w:val="24"/>
        </w:rPr>
        <w:t>：</w:t>
      </w:r>
      <w:r>
        <w:rPr>
          <w:rFonts w:hint="eastAsia"/>
          <w:sz w:val="24"/>
        </w:rPr>
        <w:t xml:space="preserve">杨 </w:t>
      </w:r>
      <w:r>
        <w:rPr>
          <w:sz w:val="24"/>
        </w:rPr>
        <w:t xml:space="preserve"> </w:t>
      </w:r>
      <w:r>
        <w:rPr>
          <w:rFonts w:hint="eastAsia"/>
          <w:sz w:val="24"/>
        </w:rPr>
        <w:t>滔</w:t>
      </w:r>
      <w:r>
        <w:rPr>
          <w:sz w:val="24"/>
        </w:rPr>
        <w:t xml:space="preserve">  </w:t>
      </w:r>
      <w:r>
        <w:rPr>
          <w:rFonts w:hint="eastAsia"/>
          <w:sz w:val="24"/>
        </w:rPr>
        <w:t xml:space="preserve">刘占省 </w:t>
      </w:r>
      <w:r>
        <w:rPr>
          <w:sz w:val="24"/>
        </w:rPr>
        <w:t xml:space="preserve"> </w:t>
      </w:r>
      <w:r>
        <w:rPr>
          <w:rFonts w:hint="eastAsia"/>
          <w:sz w:val="24"/>
        </w:rPr>
        <w:t xml:space="preserve">王广斌 </w:t>
      </w:r>
      <w:r>
        <w:rPr>
          <w:sz w:val="24"/>
        </w:rPr>
        <w:t xml:space="preserve"> </w:t>
      </w:r>
      <w:r>
        <w:rPr>
          <w:rFonts w:hint="eastAsia"/>
          <w:sz w:val="24"/>
        </w:rPr>
        <w:t>樊惠萍</w:t>
      </w:r>
      <w:r>
        <w:rPr>
          <w:sz w:val="24"/>
        </w:rPr>
        <w:t xml:space="preserve">  </w:t>
      </w:r>
      <w:r>
        <w:rPr>
          <w:rFonts w:hint="eastAsia"/>
          <w:sz w:val="24"/>
        </w:rPr>
        <w:t xml:space="preserve">张鸿辉 </w:t>
      </w:r>
      <w:r>
        <w:rPr>
          <w:sz w:val="24"/>
        </w:rPr>
        <w:t xml:space="preserve"> </w:t>
      </w:r>
      <w:r>
        <w:rPr>
          <w:rFonts w:hint="eastAsia"/>
          <w:sz w:val="24"/>
        </w:rPr>
        <w:t xml:space="preserve">殷 </w:t>
      </w:r>
      <w:r>
        <w:rPr>
          <w:sz w:val="24"/>
        </w:rPr>
        <w:t xml:space="preserve"> </w:t>
      </w:r>
      <w:r>
        <w:rPr>
          <w:rFonts w:hint="eastAsia"/>
          <w:sz w:val="24"/>
        </w:rPr>
        <w:t xml:space="preserve">农 </w:t>
      </w:r>
      <w:r>
        <w:rPr>
          <w:sz w:val="24"/>
        </w:rPr>
        <w:t xml:space="preserve"> </w:t>
      </w:r>
      <w:r>
        <w:rPr>
          <w:rFonts w:hint="eastAsia"/>
          <w:sz w:val="24"/>
        </w:rPr>
        <w:t>陈超熙</w:t>
      </w:r>
    </w:p>
    <w:p>
      <w:pPr>
        <w:pStyle w:val="14"/>
        <w:tabs>
          <w:tab w:val="left" w:pos="1985"/>
        </w:tabs>
        <w:spacing w:line="360" w:lineRule="auto"/>
        <w:ind w:firstLine="424" w:firstLineChars="177"/>
        <w:jc w:val="left"/>
        <w:rPr>
          <w:sz w:val="24"/>
        </w:rPr>
      </w:pPr>
    </w:p>
    <w:p>
      <w:pPr>
        <w:rPr>
          <w:rFonts w:ascii="Times New Roman" w:hAnsi="Times New Roman" w:eastAsia="宋体" w:cs="Times New Roman"/>
          <w:sz w:val="28"/>
        </w:rPr>
      </w:pPr>
    </w:p>
    <w:p>
      <w:pPr>
        <w:widowControl/>
        <w:jc w:val="left"/>
        <w:rPr>
          <w:rFonts w:ascii="Times New Roman" w:hAnsi="Times New Roman" w:eastAsia="仿宋" w:cs="Times New Roman"/>
          <w:b/>
          <w:bCs/>
          <w:sz w:val="32"/>
          <w:szCs w:val="24"/>
        </w:rPr>
      </w:pPr>
      <w:r>
        <w:rPr>
          <w:rFonts w:ascii="Times New Roman" w:hAnsi="Times New Roman" w:eastAsia="仿宋" w:cs="Times New Roman"/>
          <w:b/>
          <w:bCs/>
          <w:sz w:val="32"/>
          <w:szCs w:val="24"/>
        </w:rPr>
        <w:br w:type="page"/>
      </w:r>
    </w:p>
    <w:p>
      <w:pPr>
        <w:spacing w:line="360" w:lineRule="auto"/>
        <w:jc w:val="center"/>
        <w:rPr>
          <w:rFonts w:ascii="Times New Roman" w:hAnsi="Times New Roman" w:eastAsia="仿宋" w:cs="Times New Roman"/>
          <w:b/>
          <w:bCs/>
          <w:sz w:val="32"/>
          <w:szCs w:val="24"/>
        </w:rPr>
      </w:pPr>
    </w:p>
    <w:p>
      <w:pPr>
        <w:pStyle w:val="14"/>
        <w:spacing w:line="360" w:lineRule="auto"/>
        <w:jc w:val="center"/>
        <w:rPr>
          <w:rFonts w:eastAsia="黑体"/>
          <w:sz w:val="32"/>
        </w:rPr>
      </w:pPr>
      <w:r>
        <w:rPr>
          <w:rFonts w:eastAsia="黑体"/>
          <w:sz w:val="32"/>
        </w:rPr>
        <w:t>目    次</w:t>
      </w:r>
    </w:p>
    <w:p>
      <w:pPr>
        <w:spacing w:line="360" w:lineRule="auto"/>
        <w:jc w:val="center"/>
        <w:rPr>
          <w:rFonts w:ascii="Times New Roman" w:hAnsi="Times New Roman" w:eastAsia="仿宋" w:cs="Times New Roman"/>
          <w:b/>
          <w:bCs/>
          <w:sz w:val="32"/>
          <w:szCs w:val="24"/>
        </w:rPr>
      </w:pPr>
    </w:p>
    <w:p>
      <w:pPr>
        <w:pStyle w:val="24"/>
        <w:tabs>
          <w:tab w:val="right" w:leader="dot" w:pos="8396"/>
        </w:tabs>
        <w:spacing w:line="360" w:lineRule="auto"/>
        <w:rPr>
          <w:rFonts w:ascii="Times New Roman" w:hAnsi="Times New Roman" w:cs="Times New Roman"/>
          <w:sz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TOC \o "1-2" \h \z \u </w:instrText>
      </w:r>
      <w:r>
        <w:rPr>
          <w:rFonts w:ascii="Times New Roman" w:hAnsi="Times New Roman" w:eastAsia="宋体" w:cs="Times New Roman"/>
          <w:sz w:val="24"/>
          <w:szCs w:val="24"/>
        </w:rPr>
        <w:fldChar w:fldCharType="separate"/>
      </w:r>
      <w:r>
        <w:fldChar w:fldCharType="begin"/>
      </w:r>
      <w:r>
        <w:instrText xml:space="preserve"> HYPERLINK \l "_Toc92052280" </w:instrText>
      </w:r>
      <w:r>
        <w:fldChar w:fldCharType="separate"/>
      </w:r>
      <w:r>
        <w:rPr>
          <w:rStyle w:val="41"/>
          <w:rFonts w:ascii="Times New Roman" w:hAnsi="Times New Roman" w:eastAsia="宋体" w:cs="Times New Roman"/>
          <w:b/>
          <w:bCs/>
          <w:kern w:val="44"/>
          <w:sz w:val="24"/>
        </w:rPr>
        <w:t>1　总　　则</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_Toc92052280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"_Toc92052281" </w:instrText>
      </w:r>
      <w:r>
        <w:fldChar w:fldCharType="separate"/>
      </w:r>
      <w:r>
        <w:rPr>
          <w:rStyle w:val="41"/>
          <w:rFonts w:ascii="Times New Roman" w:hAnsi="Times New Roman" w:eastAsia="宋体" w:cs="Times New Roman"/>
          <w:b/>
          <w:bCs/>
          <w:kern w:val="44"/>
          <w:sz w:val="24"/>
        </w:rPr>
        <w:t>2　术　　语</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_Toc92052281 \h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ascii="Times New Roman" w:hAnsi="Times New Roman"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"_Toc92052282" </w:instrText>
      </w:r>
      <w:r>
        <w:fldChar w:fldCharType="separate"/>
      </w:r>
      <w:r>
        <w:rPr>
          <w:rStyle w:val="41"/>
          <w:rFonts w:ascii="Times New Roman" w:hAnsi="Times New Roman" w:eastAsia="宋体" w:cs="Times New Roman"/>
          <w:b/>
          <w:bCs/>
          <w:kern w:val="44"/>
          <w:sz w:val="24"/>
        </w:rPr>
        <w:t>3　基本规定</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_Toc92052282 \h </w:instrText>
      </w:r>
      <w:r>
        <w:rPr>
          <w:rFonts w:ascii="Times New Roman" w:hAnsi="Times New Roman" w:cs="Times New Roman"/>
          <w:sz w:val="24"/>
        </w:rPr>
        <w:fldChar w:fldCharType="separate"/>
      </w:r>
      <w:r>
        <w:rPr>
          <w:rFonts w:ascii="Times New Roman" w:hAnsi="Times New Roman" w:cs="Times New Roman"/>
          <w:sz w:val="24"/>
        </w:rPr>
        <w:t>3</w:t>
      </w:r>
      <w:r>
        <w:rPr>
          <w:rFonts w:ascii="Times New Roman" w:hAnsi="Times New Roman" w:cs="Times New Roman"/>
          <w:sz w:val="24"/>
        </w:rPr>
        <w:fldChar w:fldCharType="end"/>
      </w:r>
      <w:r>
        <w:rPr>
          <w:rFonts w:ascii="Times New Roman" w:hAnsi="Times New Roman"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"_Toc92052283" </w:instrText>
      </w:r>
      <w:r>
        <w:fldChar w:fldCharType="separate"/>
      </w:r>
      <w:r>
        <w:rPr>
          <w:rStyle w:val="41"/>
          <w:rFonts w:ascii="Times New Roman" w:hAnsi="Times New Roman" w:eastAsia="宋体" w:cs="Times New Roman"/>
          <w:b/>
          <w:bCs/>
          <w:kern w:val="44"/>
          <w:sz w:val="24"/>
        </w:rPr>
        <w:t>4　分　　类</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_Toc92052283 \h </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r>
        <w:rPr>
          <w:rFonts w:ascii="Times New Roman" w:hAnsi="Times New Roman" w:cs="Times New Roman"/>
          <w:sz w:val="24"/>
        </w:rPr>
        <w:fldChar w:fldCharType="end"/>
      </w:r>
    </w:p>
    <w:p>
      <w:pPr>
        <w:pStyle w:val="29"/>
        <w:tabs>
          <w:tab w:val="right" w:leader="dot" w:pos="8396"/>
        </w:tabs>
        <w:spacing w:line="360" w:lineRule="auto"/>
        <w:rPr>
          <w:rFonts w:ascii="Times New Roman" w:hAnsi="Times New Roman" w:eastAsia="宋体" w:cs="Times New Roman"/>
          <w:sz w:val="24"/>
        </w:rPr>
      </w:pPr>
      <w:r>
        <w:fldChar w:fldCharType="begin"/>
      </w:r>
      <w:r>
        <w:instrText xml:space="preserve"> HYPERLINK \l "_Toc92052284" </w:instrText>
      </w:r>
      <w:r>
        <w:fldChar w:fldCharType="separate"/>
      </w:r>
      <w:r>
        <w:rPr>
          <w:rStyle w:val="41"/>
          <w:rFonts w:ascii="Times New Roman" w:hAnsi="Times New Roman" w:eastAsia="宋体" w:cs="Times New Roman"/>
          <w:bCs/>
          <w:kern w:val="28"/>
          <w:sz w:val="24"/>
        </w:rPr>
        <w:t>4.1　分类方法</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_Toc92052284 \h </w:instrText>
      </w:r>
      <w:r>
        <w:rPr>
          <w:rFonts w:ascii="Times New Roman" w:hAnsi="Times New Roman" w:eastAsia="宋体" w:cs="Times New Roman"/>
          <w:sz w:val="24"/>
        </w:rPr>
        <w:fldChar w:fldCharType="separate"/>
      </w:r>
      <w:r>
        <w:rPr>
          <w:rFonts w:ascii="Times New Roman" w:hAnsi="Times New Roman" w:eastAsia="宋体" w:cs="Times New Roman"/>
          <w:sz w:val="24"/>
        </w:rPr>
        <w:t>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29"/>
        <w:tabs>
          <w:tab w:val="right" w:leader="dot" w:pos="8396"/>
        </w:tabs>
        <w:spacing w:line="360" w:lineRule="auto"/>
        <w:rPr>
          <w:rFonts w:ascii="Times New Roman" w:hAnsi="Times New Roman" w:eastAsia="宋体" w:cs="Times New Roman"/>
          <w:sz w:val="24"/>
        </w:rPr>
      </w:pPr>
      <w:r>
        <w:fldChar w:fldCharType="begin"/>
      </w:r>
      <w:r>
        <w:instrText xml:space="preserve"> HYPERLINK \l "_Toc92052285" </w:instrText>
      </w:r>
      <w:r>
        <w:fldChar w:fldCharType="separate"/>
      </w:r>
      <w:r>
        <w:rPr>
          <w:rStyle w:val="41"/>
          <w:rFonts w:ascii="Times New Roman" w:hAnsi="Times New Roman" w:eastAsia="宋体" w:cs="Times New Roman"/>
          <w:bCs/>
          <w:kern w:val="28"/>
          <w:sz w:val="24"/>
        </w:rPr>
        <w:t>4.2　数据分类</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_Toc92052285 \h </w:instrText>
      </w:r>
      <w:r>
        <w:rPr>
          <w:rFonts w:ascii="Times New Roman" w:hAnsi="Times New Roman" w:eastAsia="宋体" w:cs="Times New Roman"/>
          <w:sz w:val="24"/>
        </w:rPr>
        <w:fldChar w:fldCharType="separate"/>
      </w:r>
      <w:r>
        <w:rPr>
          <w:rFonts w:ascii="Times New Roman" w:hAnsi="Times New Roman" w:eastAsia="宋体" w:cs="Times New Roman"/>
          <w:sz w:val="24"/>
        </w:rPr>
        <w:t>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"_Toc92052286" </w:instrText>
      </w:r>
      <w:r>
        <w:fldChar w:fldCharType="separate"/>
      </w:r>
      <w:r>
        <w:rPr>
          <w:rStyle w:val="41"/>
          <w:rFonts w:ascii="Times New Roman" w:hAnsi="Times New Roman" w:eastAsia="宋体" w:cs="Times New Roman"/>
          <w:b/>
          <w:bCs/>
          <w:kern w:val="44"/>
          <w:sz w:val="24"/>
        </w:rPr>
        <w:t>5　编　　码</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_Toc92052286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"_Toc92052287" </w:instrText>
      </w:r>
      <w:r>
        <w:fldChar w:fldCharType="separate"/>
      </w:r>
      <w:r>
        <w:rPr>
          <w:rStyle w:val="41"/>
          <w:rFonts w:ascii="Times New Roman" w:hAnsi="Times New Roman" w:eastAsia="宋体" w:cs="Times New Roman"/>
          <w:b/>
          <w:bCs/>
          <w:kern w:val="44"/>
          <w:sz w:val="24"/>
        </w:rPr>
        <w:t>附录A　城市信息模型数据分类和编码表</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_Toc92052287 \h </w:instrText>
      </w:r>
      <w:r>
        <w:rPr>
          <w:rFonts w:ascii="Times New Roman" w:hAnsi="Times New Roman" w:cs="Times New Roman"/>
          <w:sz w:val="24"/>
        </w:rPr>
        <w:fldChar w:fldCharType="separate"/>
      </w:r>
      <w:r>
        <w:rPr>
          <w:rFonts w:ascii="Times New Roman" w:hAnsi="Times New Roman" w:cs="Times New Roman"/>
          <w:sz w:val="24"/>
        </w:rPr>
        <w:t>7</w:t>
      </w:r>
      <w:r>
        <w:rPr>
          <w:rFonts w:ascii="Times New Roman" w:hAnsi="Times New Roman" w:cs="Times New Roman"/>
          <w:sz w:val="24"/>
        </w:rPr>
        <w:fldChar w:fldCharType="end"/>
      </w:r>
      <w:r>
        <w:rPr>
          <w:rFonts w:ascii="Times New Roman" w:hAnsi="Times New Roman"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"_Toc92052288" </w:instrText>
      </w:r>
      <w:r>
        <w:fldChar w:fldCharType="separate"/>
      </w:r>
      <w:r>
        <w:rPr>
          <w:rStyle w:val="41"/>
          <w:rFonts w:ascii="Times New Roman" w:hAnsi="Times New Roman" w:eastAsia="宋体" w:cs="Times New Roman"/>
          <w:b/>
          <w:bCs/>
          <w:kern w:val="44"/>
          <w:sz w:val="24"/>
        </w:rPr>
        <w:t>本标准用词说明</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_Toc92052288 \h </w:instrText>
      </w:r>
      <w:r>
        <w:rPr>
          <w:rFonts w:ascii="Times New Roman" w:hAnsi="Times New Roman" w:cs="Times New Roman"/>
          <w:sz w:val="24"/>
        </w:rPr>
        <w:fldChar w:fldCharType="separate"/>
      </w:r>
      <w:r>
        <w:rPr>
          <w:rFonts w:ascii="Times New Roman" w:hAnsi="Times New Roman" w:cs="Times New Roman"/>
          <w:sz w:val="24"/>
        </w:rPr>
        <w:t>63</w:t>
      </w:r>
      <w:r>
        <w:rPr>
          <w:rFonts w:ascii="Times New Roman" w:hAnsi="Times New Roman" w:cs="Times New Roman"/>
          <w:sz w:val="24"/>
        </w:rPr>
        <w:fldChar w:fldCharType="end"/>
      </w:r>
      <w:r>
        <w:rPr>
          <w:rFonts w:ascii="Times New Roman" w:hAnsi="Times New Roman"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"_Toc92052289" </w:instrText>
      </w:r>
      <w:r>
        <w:fldChar w:fldCharType="separate"/>
      </w:r>
      <w:r>
        <w:rPr>
          <w:rStyle w:val="41"/>
          <w:rFonts w:ascii="Times New Roman" w:hAnsi="Times New Roman" w:eastAsia="宋体" w:cs="Times New Roman"/>
          <w:b/>
          <w:bCs/>
          <w:kern w:val="44"/>
          <w:sz w:val="24"/>
        </w:rPr>
        <w:t>引用标准名录</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_Toc92052289 \h </w:instrText>
      </w:r>
      <w:r>
        <w:rPr>
          <w:rFonts w:ascii="Times New Roman" w:hAnsi="Times New Roman" w:cs="Times New Roman"/>
          <w:sz w:val="24"/>
        </w:rPr>
        <w:fldChar w:fldCharType="separate"/>
      </w:r>
      <w:r>
        <w:rPr>
          <w:rFonts w:ascii="Times New Roman" w:hAnsi="Times New Roman" w:cs="Times New Roman"/>
          <w:sz w:val="24"/>
        </w:rPr>
        <w:t>64</w:t>
      </w:r>
      <w:r>
        <w:rPr>
          <w:rFonts w:ascii="Times New Roman" w:hAnsi="Times New Roman" w:cs="Times New Roman"/>
          <w:sz w:val="24"/>
        </w:rPr>
        <w:fldChar w:fldCharType="end"/>
      </w:r>
      <w:r>
        <w:rPr>
          <w:rFonts w:ascii="Times New Roman" w:hAnsi="Times New Roman" w:cs="Times New Roman"/>
          <w:sz w:val="24"/>
        </w:rPr>
        <w:fldChar w:fldCharType="end"/>
      </w:r>
    </w:p>
    <w:p>
      <w:pPr>
        <w:pStyle w:val="24"/>
        <w:tabs>
          <w:tab w:val="right" w:leader="dot" w:pos="8396"/>
        </w:tabs>
        <w:spacing w:line="360" w:lineRule="auto"/>
        <w:rPr>
          <w:rFonts w:ascii="Times New Roman" w:hAnsi="Times New Roman" w:cs="Times New Roman"/>
          <w:sz w:val="24"/>
        </w:rPr>
      </w:pPr>
      <w:r>
        <w:fldChar w:fldCharType="begin"/>
      </w:r>
      <w:r>
        <w:instrText xml:space="preserve"> HYPERLINK \l "_Toc92052290" </w:instrText>
      </w:r>
      <w:r>
        <w:fldChar w:fldCharType="separate"/>
      </w:r>
      <w:r>
        <w:rPr>
          <w:rStyle w:val="41"/>
          <w:rFonts w:hint="eastAsia" w:ascii="Times New Roman" w:hAnsi="Times New Roman" w:eastAsia="宋体" w:cs="Times New Roman"/>
          <w:b/>
          <w:bCs/>
          <w:kern w:val="44"/>
          <w:sz w:val="24"/>
        </w:rPr>
        <w:t>附：条</w:t>
      </w:r>
      <w:r>
        <w:rPr>
          <w:rStyle w:val="41"/>
          <w:rFonts w:ascii="Times New Roman" w:hAnsi="Times New Roman" w:eastAsia="宋体" w:cs="Times New Roman"/>
          <w:b/>
          <w:bCs/>
          <w:kern w:val="44"/>
          <w:sz w:val="24"/>
        </w:rPr>
        <w:t>文说明</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_Toc92052290 \h </w:instrText>
      </w:r>
      <w:r>
        <w:rPr>
          <w:rFonts w:ascii="Times New Roman" w:hAnsi="Times New Roman" w:cs="Times New Roman"/>
          <w:sz w:val="24"/>
        </w:rPr>
        <w:fldChar w:fldCharType="separate"/>
      </w:r>
      <w:r>
        <w:rPr>
          <w:rFonts w:ascii="Times New Roman" w:hAnsi="Times New Roman" w:cs="Times New Roman"/>
          <w:sz w:val="24"/>
        </w:rPr>
        <w:t>65</w:t>
      </w:r>
      <w:r>
        <w:rPr>
          <w:rFonts w:ascii="Times New Roman" w:hAnsi="Times New Roman" w:cs="Times New Roman"/>
          <w:sz w:val="24"/>
        </w:rPr>
        <w:fldChar w:fldCharType="end"/>
      </w:r>
      <w:r>
        <w:rPr>
          <w:rFonts w:ascii="Times New Roman" w:hAnsi="Times New Roman" w:cs="Times New Roman"/>
          <w:sz w:val="24"/>
        </w:rPr>
        <w:fldChar w:fldCharType="end"/>
      </w:r>
    </w:p>
    <w:p>
      <w:pPr>
        <w:spacing w:line="360" w:lineRule="auto"/>
        <w:rPr>
          <w:rFonts w:ascii="Times New Roman" w:hAnsi="Times New Roman" w:eastAsia="宋体" w:cs="Times New Roman"/>
          <w:szCs w:val="24"/>
        </w:rPr>
      </w:pPr>
      <w:r>
        <w:rPr>
          <w:rFonts w:ascii="Times New Roman" w:hAnsi="Times New Roman" w:eastAsia="宋体" w:cs="Times New Roman"/>
          <w:sz w:val="24"/>
          <w:szCs w:val="24"/>
        </w:rPr>
        <w:fldChar w:fldCharType="end"/>
      </w:r>
    </w:p>
    <w:p>
      <w:pPr>
        <w:widowControl/>
        <w:jc w:val="left"/>
        <w:rPr>
          <w:rFonts w:ascii="Times New Roman" w:hAnsi="Times New Roman" w:eastAsia="宋体" w:cs="Times New Roman"/>
          <w:b/>
          <w:bCs/>
          <w:caps/>
          <w:smallCaps/>
          <w:szCs w:val="24"/>
        </w:rPr>
      </w:pPr>
      <w:r>
        <w:rPr>
          <w:rFonts w:ascii="Times New Roman" w:hAnsi="Times New Roman" w:eastAsia="宋体" w:cs="Times New Roman"/>
          <w:b/>
          <w:bCs/>
          <w:caps/>
          <w:smallCaps/>
          <w:kern w:val="0"/>
          <w:szCs w:val="24"/>
        </w:rPr>
        <w:br w:type="page"/>
      </w:r>
    </w:p>
    <w:p>
      <w:pPr>
        <w:spacing w:line="360" w:lineRule="auto"/>
        <w:jc w:val="center"/>
        <w:rPr>
          <w:rFonts w:ascii="Times New Roman" w:hAnsi="Times New Roman" w:eastAsia="宋体" w:cs="Times New Roman"/>
          <w:b/>
          <w:sz w:val="32"/>
          <w:szCs w:val="28"/>
        </w:rPr>
      </w:pPr>
      <w:r>
        <w:rPr>
          <w:rFonts w:ascii="Times New Roman" w:hAnsi="Times New Roman" w:eastAsia="宋体" w:cs="Times New Roman"/>
          <w:b/>
          <w:sz w:val="32"/>
          <w:szCs w:val="28"/>
        </w:rPr>
        <w:t>Contents</w:t>
      </w:r>
    </w:p>
    <w:p>
      <w:pPr>
        <w:pStyle w:val="24"/>
        <w:tabs>
          <w:tab w:val="left" w:pos="420"/>
          <w:tab w:val="right" w:leader="dot" w:pos="8396"/>
        </w:tabs>
        <w:jc w:val="distribute"/>
        <w:rPr>
          <w:rFonts w:ascii="Times New Roman" w:hAnsi="Times New Roman" w:eastAsia="宋体" w:cs="Times New Roman"/>
          <w:szCs w:val="24"/>
        </w:rPr>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TOC \o "1-2" \h \z \u </w:instrText>
      </w:r>
      <w:r>
        <w:rPr>
          <w:rFonts w:ascii="Times New Roman" w:hAnsi="Times New Roman" w:eastAsia="宋体" w:cs="Times New Roman"/>
          <w:szCs w:val="24"/>
        </w:rPr>
        <w:fldChar w:fldCharType="end"/>
      </w:r>
      <w:r>
        <w:rPr>
          <w:rFonts w:ascii="Times New Roman" w:hAnsi="Times New Roman" w:eastAsia="宋体" w:cs="Times New Roman"/>
          <w:szCs w:val="24"/>
        </w:rPr>
        <w:t>1</w:t>
      </w:r>
      <w:r>
        <w:rPr>
          <w:rFonts w:ascii="Times New Roman" w:hAnsi="Times New Roman" w:eastAsia="宋体" w:cs="Times New Roman"/>
          <w:szCs w:val="24"/>
        </w:rPr>
        <w:tab/>
      </w:r>
      <w:r>
        <w:rPr>
          <w:rFonts w:ascii="Times New Roman" w:hAnsi="Times New Roman" w:eastAsia="宋体" w:cs="Times New Roman"/>
          <w:szCs w:val="24"/>
        </w:rPr>
        <w:t>General provisions</w:t>
      </w:r>
      <w:r>
        <w:rPr>
          <w:rFonts w:ascii="Times New Roman" w:hAnsi="Times New Roman" w:eastAsia="宋体" w:cs="Times New Roman"/>
          <w:szCs w:val="24"/>
        </w:rPr>
        <w:tab/>
      </w:r>
      <w:r>
        <w:rPr>
          <w:rFonts w:ascii="Times New Roman" w:hAnsi="Times New Roman" w:eastAsia="宋体" w:cs="Times New Roman"/>
          <w:szCs w:val="24"/>
        </w:rPr>
        <w:t>1</w:t>
      </w:r>
    </w:p>
    <w:p>
      <w:pPr>
        <w:spacing w:line="360" w:lineRule="auto"/>
        <w:jc w:val="distribute"/>
        <w:rPr>
          <w:rFonts w:ascii="Times New Roman" w:hAnsi="Times New Roman" w:eastAsia="宋体" w:cs="Times New Roman"/>
          <w:szCs w:val="24"/>
        </w:rPr>
      </w:pPr>
      <w:r>
        <w:rPr>
          <w:rFonts w:ascii="Times New Roman" w:hAnsi="Times New Roman" w:eastAsia="宋体" w:cs="Times New Roman"/>
          <w:szCs w:val="24"/>
        </w:rPr>
        <w:t>2</w:t>
      </w:r>
      <w:r>
        <w:rPr>
          <w:rFonts w:ascii="Times New Roman" w:hAnsi="Times New Roman" w:eastAsia="宋体" w:cs="Times New Roman"/>
          <w:szCs w:val="24"/>
        </w:rPr>
        <w:tab/>
      </w:r>
      <w:r>
        <w:rPr>
          <w:rFonts w:ascii="Times New Roman" w:hAnsi="Times New Roman" w:eastAsia="宋体" w:cs="Times New Roman"/>
          <w:szCs w:val="24"/>
        </w:rPr>
        <w:t>Terms ………………………………………………………………………………………..2</w:t>
      </w:r>
    </w:p>
    <w:p>
      <w:pPr>
        <w:spacing w:line="360" w:lineRule="auto"/>
        <w:jc w:val="distribute"/>
        <w:rPr>
          <w:rFonts w:ascii="Times New Roman" w:hAnsi="Times New Roman" w:eastAsia="宋体" w:cs="Times New Roman"/>
          <w:szCs w:val="24"/>
        </w:rPr>
      </w:pPr>
      <w:r>
        <w:rPr>
          <w:rFonts w:ascii="Times New Roman" w:hAnsi="Times New Roman" w:eastAsia="宋体" w:cs="Times New Roman"/>
          <w:szCs w:val="24"/>
        </w:rPr>
        <w:t>3</w:t>
      </w:r>
      <w:r>
        <w:rPr>
          <w:rFonts w:ascii="Times New Roman" w:hAnsi="Times New Roman" w:eastAsia="宋体" w:cs="Times New Roman"/>
          <w:szCs w:val="24"/>
        </w:rPr>
        <w:tab/>
      </w:r>
      <w:r>
        <w:rPr>
          <w:rFonts w:ascii="Times New Roman" w:hAnsi="Times New Roman" w:eastAsia="宋体" w:cs="Times New Roman"/>
          <w:szCs w:val="24"/>
        </w:rPr>
        <w:t>Basic requirements……………………………………………………………………………..3</w:t>
      </w:r>
    </w:p>
    <w:p>
      <w:pPr>
        <w:spacing w:line="360" w:lineRule="auto"/>
        <w:jc w:val="distribute"/>
        <w:rPr>
          <w:rFonts w:ascii="Times New Roman" w:hAnsi="Times New Roman" w:eastAsia="宋体" w:cs="Times New Roman"/>
          <w:szCs w:val="24"/>
        </w:rPr>
      </w:pPr>
      <w:r>
        <w:rPr>
          <w:rFonts w:ascii="Times New Roman" w:hAnsi="Times New Roman" w:eastAsia="宋体" w:cs="Times New Roman"/>
          <w:szCs w:val="24"/>
        </w:rPr>
        <w:t>4</w:t>
      </w:r>
      <w:r>
        <w:rPr>
          <w:rFonts w:ascii="Times New Roman" w:hAnsi="Times New Roman" w:eastAsia="宋体" w:cs="Times New Roman"/>
          <w:szCs w:val="24"/>
        </w:rPr>
        <w:tab/>
      </w:r>
      <w:r>
        <w:rPr>
          <w:rFonts w:ascii="Times New Roman" w:hAnsi="Times New Roman" w:eastAsia="宋体" w:cs="Times New Roman"/>
          <w:szCs w:val="24"/>
        </w:rPr>
        <w:t>Classifying and coding ………………………………………………………………………4</w:t>
      </w:r>
    </w:p>
    <w:p>
      <w:pPr>
        <w:spacing w:line="360" w:lineRule="auto"/>
        <w:ind w:firstLine="424" w:firstLineChars="202"/>
        <w:jc w:val="distribute"/>
        <w:rPr>
          <w:rFonts w:ascii="Times New Roman" w:hAnsi="Times New Roman" w:eastAsia="宋体" w:cs="Times New Roman"/>
          <w:szCs w:val="24"/>
        </w:rPr>
      </w:pPr>
      <w:r>
        <w:rPr>
          <w:rFonts w:ascii="Times New Roman" w:hAnsi="Times New Roman" w:eastAsia="宋体" w:cs="Times New Roman"/>
          <w:szCs w:val="24"/>
        </w:rPr>
        <w:t>4.1</w:t>
      </w:r>
      <w:r>
        <w:rPr>
          <w:rFonts w:ascii="Times New Roman" w:hAnsi="Times New Roman" w:eastAsia="宋体" w:cs="Times New Roman"/>
          <w:szCs w:val="24"/>
        </w:rPr>
        <w:tab/>
      </w:r>
      <w:r>
        <w:rPr>
          <w:rFonts w:ascii="Times New Roman" w:hAnsi="Times New Roman" w:eastAsia="宋体" w:cs="Times New Roman"/>
          <w:szCs w:val="24"/>
        </w:rPr>
        <w:t>Classifying method</w:t>
      </w:r>
      <w:r>
        <w:rPr>
          <w:rFonts w:ascii="Times New Roman" w:hAnsi="Times New Roman" w:eastAsia="宋体" w:cs="Times New Roman"/>
          <w:szCs w:val="24"/>
        </w:rPr>
        <w:tab/>
      </w:r>
      <w:r>
        <w:rPr>
          <w:rFonts w:ascii="Times New Roman" w:hAnsi="Times New Roman" w:eastAsia="宋体" w:cs="Times New Roman"/>
          <w:szCs w:val="24"/>
        </w:rPr>
        <w:t>………………………………………………………………………4</w:t>
      </w:r>
    </w:p>
    <w:p>
      <w:pPr>
        <w:spacing w:line="360" w:lineRule="auto"/>
        <w:ind w:firstLine="424" w:firstLineChars="202"/>
        <w:jc w:val="distribute"/>
        <w:rPr>
          <w:rFonts w:ascii="Times New Roman" w:hAnsi="Times New Roman" w:eastAsia="宋体" w:cs="Times New Roman"/>
          <w:szCs w:val="24"/>
        </w:rPr>
      </w:pPr>
      <w:r>
        <w:rPr>
          <w:rFonts w:ascii="Times New Roman" w:hAnsi="Times New Roman" w:eastAsia="宋体" w:cs="Times New Roman"/>
          <w:szCs w:val="24"/>
        </w:rPr>
        <w:t>4.2</w:t>
      </w:r>
      <w:r>
        <w:rPr>
          <w:rFonts w:ascii="Times New Roman" w:hAnsi="Times New Roman" w:eastAsia="宋体" w:cs="Times New Roman"/>
          <w:szCs w:val="24"/>
        </w:rPr>
        <w:tab/>
      </w:r>
      <w:r>
        <w:rPr>
          <w:rFonts w:ascii="Times New Roman" w:hAnsi="Times New Roman" w:eastAsia="宋体" w:cs="Times New Roman"/>
          <w:szCs w:val="24"/>
        </w:rPr>
        <w:t>Classifying of data</w:t>
      </w:r>
      <w:r>
        <w:rPr>
          <w:rFonts w:ascii="Times New Roman" w:hAnsi="Times New Roman" w:eastAsia="宋体" w:cs="Times New Roman"/>
          <w:szCs w:val="24"/>
        </w:rPr>
        <w:tab/>
      </w:r>
      <w:r>
        <w:rPr>
          <w:rFonts w:ascii="Times New Roman" w:hAnsi="Times New Roman" w:eastAsia="宋体" w:cs="Times New Roman"/>
          <w:szCs w:val="24"/>
        </w:rPr>
        <w:t>………………………………………………………………………4</w:t>
      </w:r>
    </w:p>
    <w:p>
      <w:pPr>
        <w:spacing w:line="360" w:lineRule="auto"/>
        <w:jc w:val="distribute"/>
        <w:rPr>
          <w:rFonts w:ascii="Times New Roman" w:hAnsi="Times New Roman" w:eastAsia="宋体" w:cs="Times New Roman"/>
          <w:szCs w:val="24"/>
        </w:rPr>
      </w:pPr>
      <w:r>
        <w:rPr>
          <w:rFonts w:ascii="Times New Roman" w:hAnsi="Times New Roman" w:eastAsia="宋体" w:cs="Times New Roman"/>
          <w:szCs w:val="24"/>
        </w:rPr>
        <w:t>5</w:t>
      </w:r>
      <w:r>
        <w:rPr>
          <w:rFonts w:ascii="Times New Roman" w:hAnsi="Times New Roman" w:eastAsia="宋体" w:cs="Times New Roman"/>
          <w:szCs w:val="24"/>
        </w:rPr>
        <w:tab/>
      </w:r>
      <w:r>
        <w:rPr>
          <w:rFonts w:ascii="Times New Roman" w:hAnsi="Times New Roman" w:eastAsia="宋体" w:cs="Times New Roman"/>
          <w:szCs w:val="24"/>
        </w:rPr>
        <w:t>Coding rule</w:t>
      </w:r>
      <w:r>
        <w:rPr>
          <w:rFonts w:ascii="Times New Roman" w:hAnsi="Times New Roman" w:eastAsia="宋体" w:cs="Times New Roman"/>
          <w:szCs w:val="24"/>
        </w:rPr>
        <w:tab/>
      </w:r>
      <w:r>
        <w:rPr>
          <w:rFonts w:ascii="Times New Roman" w:hAnsi="Times New Roman" w:eastAsia="宋体" w:cs="Times New Roman"/>
          <w:szCs w:val="24"/>
        </w:rPr>
        <w:t>…………………………………………………………………………………6</w:t>
      </w:r>
    </w:p>
    <w:p>
      <w:pPr>
        <w:spacing w:line="360" w:lineRule="auto"/>
        <w:jc w:val="distribute"/>
        <w:rPr>
          <w:rFonts w:ascii="Times New Roman" w:hAnsi="Times New Roman" w:eastAsia="宋体" w:cs="Times New Roman"/>
          <w:szCs w:val="24"/>
        </w:rPr>
      </w:pPr>
      <w:r>
        <w:rPr>
          <w:rFonts w:ascii="Times New Roman" w:hAnsi="Times New Roman" w:eastAsia="宋体" w:cs="Times New Roman"/>
          <w:szCs w:val="24"/>
        </w:rPr>
        <w:t>Appendix A  Classifying and coding of city information model data ………………….…7</w:t>
      </w:r>
    </w:p>
    <w:p>
      <w:pPr>
        <w:spacing w:line="360" w:lineRule="auto"/>
        <w:jc w:val="distribute"/>
        <w:rPr>
          <w:rFonts w:ascii="Times New Roman" w:hAnsi="Times New Roman" w:eastAsia="宋体" w:cs="Times New Roman"/>
          <w:szCs w:val="24"/>
        </w:rPr>
      </w:pPr>
      <w:r>
        <w:rPr>
          <w:rFonts w:ascii="Times New Roman" w:hAnsi="Times New Roman" w:eastAsia="宋体" w:cs="Times New Roman"/>
          <w:szCs w:val="24"/>
        </w:rPr>
        <w:t>Explanation of wording in this standard…………………………………………………………..63</w:t>
      </w:r>
    </w:p>
    <w:p>
      <w:pPr>
        <w:spacing w:line="360" w:lineRule="auto"/>
        <w:jc w:val="distribute"/>
        <w:rPr>
          <w:rFonts w:ascii="Times New Roman" w:hAnsi="Times New Roman" w:eastAsia="宋体" w:cs="Times New Roman"/>
          <w:szCs w:val="24"/>
        </w:rPr>
      </w:pPr>
      <w:r>
        <w:rPr>
          <w:rFonts w:ascii="Times New Roman" w:hAnsi="Times New Roman" w:eastAsia="宋体" w:cs="Times New Roman"/>
          <w:szCs w:val="24"/>
        </w:rPr>
        <w:t>List of quoted standards…………………………………………………………………………….64</w:t>
      </w:r>
    </w:p>
    <w:p>
      <w:pPr>
        <w:spacing w:line="360" w:lineRule="auto"/>
        <w:jc w:val="distribute"/>
        <w:rPr>
          <w:rFonts w:ascii="Times New Roman" w:hAnsi="Times New Roman" w:eastAsia="宋体" w:cs="Times New Roman"/>
          <w:szCs w:val="24"/>
        </w:rPr>
      </w:pPr>
      <w:bookmarkStart w:id="1" w:name="_Hlk92052138"/>
      <w:r>
        <w:rPr>
          <w:rFonts w:ascii="Times New Roman" w:hAnsi="Times New Roman" w:eastAsia="宋体" w:cs="Times New Roman"/>
          <w:szCs w:val="24"/>
        </w:rPr>
        <w:t>Addition: Explanation of provisions</w:t>
      </w:r>
      <w:bookmarkEnd w:id="1"/>
      <w:r>
        <w:rPr>
          <w:rFonts w:ascii="Times New Roman" w:hAnsi="Times New Roman" w:eastAsia="宋体" w:cs="Times New Roman"/>
          <w:szCs w:val="24"/>
        </w:rPr>
        <w:t>………………………………………………………………..65</w:t>
      </w:r>
    </w:p>
    <w:p>
      <w:pPr>
        <w:spacing w:line="360" w:lineRule="auto"/>
        <w:rPr>
          <w:rFonts w:ascii="Times New Roman" w:hAnsi="Times New Roman" w:eastAsia="宋体" w:cs="Times New Roman"/>
          <w:szCs w:val="24"/>
        </w:rPr>
      </w:pPr>
    </w:p>
    <w:p>
      <w:pPr>
        <w:spacing w:line="360" w:lineRule="auto"/>
        <w:rPr>
          <w:rFonts w:ascii="Times New Roman" w:hAnsi="Times New Roman" w:eastAsia="宋体" w:cs="Times New Roman"/>
          <w:szCs w:val="24"/>
        </w:rPr>
      </w:pPr>
    </w:p>
    <w:p>
      <w:pPr>
        <w:widowControl/>
        <w:spacing w:line="360" w:lineRule="auto"/>
        <w:jc w:val="left"/>
        <w:rPr>
          <w:rFonts w:ascii="Times New Roman" w:hAnsi="Times New Roman" w:eastAsia="宋体" w:cs="Times New Roman"/>
          <w:caps/>
          <w:kern w:val="44"/>
          <w:szCs w:val="44"/>
        </w:rPr>
        <w:sectPr>
          <w:pgSz w:w="11906" w:h="16838"/>
          <w:pgMar w:top="1440" w:right="1700" w:bottom="1440" w:left="1800" w:header="851" w:footer="992" w:gutter="0"/>
          <w:pgNumType w:fmt="upperRoman"/>
          <w:cols w:space="720" w:num="1"/>
          <w:docGrid w:type="lines" w:linePitch="312" w:charSpace="0"/>
        </w:sectPr>
      </w:pPr>
    </w:p>
    <w:p>
      <w:pPr>
        <w:keepNext/>
        <w:keepLines/>
        <w:spacing w:line="360" w:lineRule="auto"/>
        <w:ind w:left="420" w:hanging="420"/>
        <w:jc w:val="center"/>
        <w:outlineLvl w:val="0"/>
        <w:rPr>
          <w:rFonts w:ascii="Times New Roman" w:hAnsi="Times New Roman" w:eastAsia="宋体" w:cs="Times New Roman"/>
          <w:b/>
          <w:bCs/>
          <w:kern w:val="44"/>
          <w:sz w:val="32"/>
          <w:szCs w:val="44"/>
        </w:rPr>
      </w:pPr>
      <w:bookmarkStart w:id="2" w:name="_Toc260920771"/>
      <w:bookmarkStart w:id="3" w:name="_Toc259398054"/>
      <w:bookmarkStart w:id="4" w:name="_Ref82252466"/>
      <w:bookmarkStart w:id="5" w:name="_Toc402218956"/>
      <w:bookmarkStart w:id="6" w:name="_Toc58451422"/>
      <w:bookmarkStart w:id="7" w:name="_Toc396224695"/>
      <w:bookmarkStart w:id="8" w:name="_Toc58451452"/>
      <w:bookmarkStart w:id="9" w:name="_Toc431153869"/>
      <w:bookmarkStart w:id="10" w:name="_Toc59196067"/>
      <w:bookmarkStart w:id="11" w:name="_Toc338076235"/>
      <w:bookmarkStart w:id="12" w:name="_Toc259398217"/>
      <w:bookmarkStart w:id="13" w:name="_Toc64971345"/>
      <w:bookmarkStart w:id="14" w:name="_Toc92052280"/>
      <w:bookmarkStart w:id="15" w:name="OLE_LINK4"/>
      <w:bookmarkStart w:id="16" w:name="OLE_LINK3"/>
      <w:r>
        <w:rPr>
          <w:rFonts w:ascii="Times New Roman" w:hAnsi="Times New Roman" w:eastAsia="宋体" w:cs="Times New Roman"/>
          <w:b/>
          <w:bCs/>
          <w:kern w:val="44"/>
          <w:sz w:val="32"/>
          <w:szCs w:val="44"/>
        </w:rPr>
        <w:t>1　总　　则</w:t>
      </w:r>
      <w:bookmarkEnd w:id="2"/>
      <w:bookmarkEnd w:id="3"/>
      <w:bookmarkEnd w:id="4"/>
      <w:bookmarkEnd w:id="5"/>
      <w:bookmarkEnd w:id="6"/>
      <w:bookmarkEnd w:id="7"/>
      <w:bookmarkEnd w:id="8"/>
      <w:bookmarkEnd w:id="9"/>
      <w:bookmarkEnd w:id="10"/>
      <w:bookmarkEnd w:id="11"/>
      <w:bookmarkEnd w:id="12"/>
      <w:bookmarkEnd w:id="13"/>
      <w:bookmarkEnd w:id="14"/>
    </w:p>
    <w:p>
      <w:pPr>
        <w:keepNext/>
        <w:keepLines/>
        <w:spacing w:before="120" w:line="360" w:lineRule="auto"/>
        <w:outlineLvl w:val="2"/>
        <w:rPr>
          <w:rFonts w:ascii="Times New Roman" w:hAnsi="Times New Roman" w:eastAsia="宋体" w:cs="Times New Roman"/>
          <w:iCs/>
          <w:kern w:val="0"/>
          <w:sz w:val="24"/>
          <w:szCs w:val="24"/>
        </w:rPr>
      </w:pPr>
      <w:bookmarkStart w:id="17" w:name="_Toc64971346"/>
      <w:bookmarkStart w:id="18" w:name="_Toc58451453"/>
      <w:r>
        <w:rPr>
          <w:rFonts w:ascii="Times New Roman" w:hAnsi="Times New Roman" w:eastAsia="宋体" w:cs="Times New Roman"/>
          <w:b/>
          <w:iCs/>
          <w:kern w:val="0"/>
          <w:sz w:val="24"/>
          <w:szCs w:val="24"/>
        </w:rPr>
        <w:t>1.0.1</w:t>
      </w:r>
      <w:r>
        <w:rPr>
          <w:rFonts w:ascii="Times New Roman" w:hAnsi="Times New Roman" w:eastAsia="宋体" w:cs="Times New Roman"/>
          <w:iCs/>
          <w:kern w:val="0"/>
          <w:sz w:val="24"/>
          <w:szCs w:val="24"/>
        </w:rPr>
        <w:t>　为规范城市信息模型数据的分类和编码方法，</w:t>
      </w:r>
      <w:r>
        <w:rPr>
          <w:rFonts w:hint="eastAsia" w:ascii="Times New Roman" w:hAnsi="Times New Roman" w:eastAsia="宋体" w:cs="Times New Roman"/>
          <w:iCs/>
          <w:kern w:val="0"/>
          <w:sz w:val="24"/>
          <w:szCs w:val="24"/>
        </w:rPr>
        <w:t>做到</w:t>
      </w:r>
      <w:r>
        <w:rPr>
          <w:rFonts w:ascii="Times New Roman" w:hAnsi="Times New Roman" w:eastAsia="宋体" w:cs="Times New Roman"/>
          <w:iCs/>
          <w:kern w:val="0"/>
          <w:sz w:val="24"/>
          <w:szCs w:val="24"/>
        </w:rPr>
        <w:t>分类统一</w:t>
      </w:r>
      <w:r>
        <w:rPr>
          <w:rFonts w:hint="eastAsia" w:ascii="Times New Roman" w:hAnsi="Times New Roman" w:eastAsia="宋体" w:cs="Times New Roman"/>
          <w:iCs/>
          <w:kern w:val="0"/>
          <w:sz w:val="24"/>
          <w:szCs w:val="24"/>
        </w:rPr>
        <w:t>、</w:t>
      </w:r>
      <w:r>
        <w:rPr>
          <w:rFonts w:ascii="Times New Roman" w:hAnsi="Times New Roman" w:eastAsia="宋体" w:cs="Times New Roman"/>
          <w:iCs/>
          <w:kern w:val="0"/>
          <w:sz w:val="24"/>
          <w:szCs w:val="24"/>
        </w:rPr>
        <w:t>编码协调，制定本标准。</w:t>
      </w:r>
      <w:bookmarkEnd w:id="17"/>
      <w:bookmarkEnd w:id="18"/>
    </w:p>
    <w:p>
      <w:pPr>
        <w:keepNext/>
        <w:keepLines/>
        <w:spacing w:before="120" w:line="360" w:lineRule="auto"/>
        <w:outlineLvl w:val="2"/>
        <w:rPr>
          <w:rFonts w:ascii="Times New Roman" w:hAnsi="Times New Roman" w:eastAsia="宋体" w:cs="Times New Roman"/>
          <w:iCs/>
          <w:kern w:val="0"/>
          <w:sz w:val="24"/>
          <w:szCs w:val="24"/>
        </w:rPr>
      </w:pPr>
      <w:bookmarkStart w:id="19" w:name="_Toc64971347"/>
      <w:bookmarkStart w:id="20" w:name="_Toc58451454"/>
      <w:r>
        <w:rPr>
          <w:rFonts w:ascii="Times New Roman" w:hAnsi="Times New Roman" w:eastAsia="宋体" w:cs="Times New Roman"/>
          <w:b/>
          <w:iCs/>
          <w:kern w:val="0"/>
          <w:sz w:val="24"/>
          <w:szCs w:val="24"/>
        </w:rPr>
        <w:t>1.0.2</w:t>
      </w:r>
      <w:r>
        <w:rPr>
          <w:rFonts w:ascii="Times New Roman" w:hAnsi="Times New Roman" w:eastAsia="宋体" w:cs="Times New Roman"/>
          <w:iCs/>
          <w:kern w:val="0"/>
          <w:sz w:val="24"/>
          <w:szCs w:val="24"/>
        </w:rPr>
        <w:t>　本标准适用于城市信息模型数据的分类及编码。</w:t>
      </w:r>
      <w:bookmarkEnd w:id="19"/>
      <w:bookmarkEnd w:id="20"/>
    </w:p>
    <w:p>
      <w:pPr>
        <w:keepNext/>
        <w:keepLines/>
        <w:spacing w:before="120" w:line="360" w:lineRule="auto"/>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1.0.3</w:t>
      </w:r>
      <w:r>
        <w:rPr>
          <w:rFonts w:ascii="Times New Roman" w:hAnsi="Times New Roman" w:eastAsia="宋体" w:cs="Times New Roman"/>
          <w:iCs/>
          <w:kern w:val="0"/>
          <w:sz w:val="24"/>
          <w:szCs w:val="24"/>
        </w:rPr>
        <w:t>　城市信息模型数据分类编码体系的开发宜符合本标准附录</w:t>
      </w:r>
      <w:r>
        <w:rPr>
          <w:rFonts w:hint="eastAsia" w:ascii="Times New Roman" w:hAnsi="Times New Roman" w:eastAsia="宋体" w:cs="Times New Roman"/>
          <w:iCs/>
          <w:kern w:val="0"/>
          <w:sz w:val="24"/>
          <w:szCs w:val="24"/>
        </w:rPr>
        <w:t>A</w:t>
      </w:r>
      <w:r>
        <w:rPr>
          <w:rFonts w:ascii="Times New Roman" w:hAnsi="Times New Roman" w:eastAsia="宋体" w:cs="Times New Roman"/>
          <w:iCs/>
          <w:kern w:val="0"/>
          <w:sz w:val="24"/>
          <w:szCs w:val="24"/>
        </w:rPr>
        <w:t>的规定。</w:t>
      </w:r>
    </w:p>
    <w:p>
      <w:pPr>
        <w:keepNext/>
        <w:keepLines/>
        <w:spacing w:before="120" w:line="360" w:lineRule="auto"/>
        <w:outlineLvl w:val="2"/>
        <w:rPr>
          <w:rFonts w:ascii="Times New Roman" w:hAnsi="Times New Roman" w:eastAsia="宋体" w:cs="Times New Roman"/>
          <w:iCs/>
          <w:kern w:val="0"/>
          <w:sz w:val="24"/>
          <w:szCs w:val="24"/>
        </w:rPr>
      </w:pPr>
      <w:bookmarkStart w:id="21" w:name="_Toc64971348"/>
      <w:bookmarkStart w:id="22" w:name="_Toc58451456"/>
      <w:r>
        <w:rPr>
          <w:rFonts w:ascii="Times New Roman" w:hAnsi="Times New Roman" w:eastAsia="宋体" w:cs="Times New Roman"/>
          <w:b/>
          <w:iCs/>
          <w:kern w:val="0"/>
          <w:sz w:val="24"/>
          <w:szCs w:val="24"/>
        </w:rPr>
        <w:t>1.0.4</w:t>
      </w:r>
      <w:r>
        <w:rPr>
          <w:rFonts w:ascii="Times New Roman" w:hAnsi="Times New Roman" w:eastAsia="宋体" w:cs="Times New Roman"/>
          <w:iCs/>
          <w:kern w:val="0"/>
          <w:sz w:val="24"/>
          <w:szCs w:val="24"/>
        </w:rPr>
        <w:t>　城市信息模型数据的分类和编码除应符合本标准</w:t>
      </w:r>
      <w:r>
        <w:rPr>
          <w:rFonts w:hint="eastAsia" w:ascii="Times New Roman" w:hAnsi="Times New Roman" w:eastAsia="宋体" w:cs="Times New Roman"/>
          <w:iCs/>
          <w:kern w:val="0"/>
          <w:sz w:val="24"/>
          <w:szCs w:val="24"/>
        </w:rPr>
        <w:t>的规定</w:t>
      </w:r>
      <w:r>
        <w:rPr>
          <w:rFonts w:ascii="Times New Roman" w:hAnsi="Times New Roman" w:eastAsia="宋体" w:cs="Times New Roman"/>
          <w:iCs/>
          <w:kern w:val="0"/>
          <w:sz w:val="24"/>
          <w:szCs w:val="24"/>
        </w:rPr>
        <w:t>外，尚应符合国家现行有关标准的规定。</w:t>
      </w:r>
      <w:bookmarkEnd w:id="21"/>
      <w:bookmarkEnd w:id="22"/>
    </w:p>
    <w:bookmarkEnd w:id="15"/>
    <w:bookmarkEnd w:id="16"/>
    <w:p>
      <w:pPr>
        <w:autoSpaceDE w:val="0"/>
        <w:autoSpaceDN w:val="0"/>
        <w:adjustRightInd w:val="0"/>
        <w:spacing w:line="312" w:lineRule="auto"/>
        <w:jc w:val="left"/>
        <w:rPr>
          <w:rFonts w:ascii="Times New Roman" w:hAnsi="Times New Roman" w:eastAsia="宋体" w:cs="Times New Roman"/>
          <w:iCs/>
          <w:sz w:val="24"/>
          <w:szCs w:val="24"/>
        </w:rPr>
      </w:pPr>
    </w:p>
    <w:p>
      <w:pPr>
        <w:autoSpaceDE w:val="0"/>
        <w:autoSpaceDN w:val="0"/>
        <w:adjustRightInd w:val="0"/>
        <w:spacing w:line="360" w:lineRule="auto"/>
        <w:jc w:val="left"/>
        <w:rPr>
          <w:rFonts w:ascii="Times New Roman" w:hAnsi="Times New Roman" w:eastAsia="宋体" w:cs="Times New Roman"/>
          <w:iCs/>
          <w:sz w:val="24"/>
          <w:szCs w:val="24"/>
        </w:rPr>
      </w:pPr>
      <w:r>
        <w:rPr>
          <w:rFonts w:ascii="Times New Roman" w:hAnsi="Times New Roman" w:eastAsia="宋体" w:cs="Times New Roman"/>
          <w:iCs/>
          <w:kern w:val="0"/>
          <w:sz w:val="24"/>
          <w:szCs w:val="24"/>
        </w:rPr>
        <w:br w:type="page"/>
      </w:r>
    </w:p>
    <w:p>
      <w:pPr>
        <w:keepNext/>
        <w:keepLines/>
        <w:spacing w:line="360" w:lineRule="auto"/>
        <w:ind w:left="420" w:hanging="420"/>
        <w:jc w:val="center"/>
        <w:outlineLvl w:val="0"/>
        <w:rPr>
          <w:rFonts w:ascii="Times New Roman" w:hAnsi="Times New Roman" w:eastAsia="宋体" w:cs="Times New Roman"/>
          <w:b/>
          <w:bCs/>
          <w:kern w:val="44"/>
          <w:sz w:val="32"/>
          <w:szCs w:val="44"/>
        </w:rPr>
      </w:pPr>
      <w:bookmarkStart w:id="23" w:name="_Toc259398219"/>
      <w:bookmarkStart w:id="24" w:name="_Toc58451459"/>
      <w:bookmarkStart w:id="25" w:name="_Toc58451424"/>
      <w:bookmarkStart w:id="26" w:name="_Toc92052281"/>
      <w:bookmarkStart w:id="27" w:name="_Toc59196069"/>
      <w:bookmarkStart w:id="28" w:name="_Toc431153870"/>
      <w:bookmarkStart w:id="29" w:name="_Toc396224696"/>
      <w:bookmarkStart w:id="30" w:name="_Toc338076236"/>
      <w:bookmarkStart w:id="31" w:name="_Toc402218957"/>
      <w:bookmarkStart w:id="32" w:name="_Toc260920772"/>
      <w:bookmarkStart w:id="33" w:name="_Toc64971349"/>
      <w:r>
        <w:rPr>
          <w:rFonts w:ascii="Times New Roman" w:hAnsi="Times New Roman" w:eastAsia="宋体" w:cs="Times New Roman"/>
          <w:b/>
          <w:bCs/>
          <w:kern w:val="44"/>
          <w:sz w:val="32"/>
          <w:szCs w:val="44"/>
        </w:rPr>
        <w:t>2　术　　语</w:t>
      </w:r>
      <w:bookmarkEnd w:id="23"/>
      <w:bookmarkEnd w:id="24"/>
      <w:bookmarkEnd w:id="25"/>
      <w:bookmarkEnd w:id="26"/>
      <w:bookmarkEnd w:id="27"/>
      <w:bookmarkEnd w:id="28"/>
      <w:bookmarkEnd w:id="29"/>
      <w:bookmarkEnd w:id="30"/>
      <w:bookmarkEnd w:id="31"/>
      <w:bookmarkEnd w:id="32"/>
      <w:bookmarkEnd w:id="33"/>
    </w:p>
    <w:p>
      <w:pPr>
        <w:keepNext/>
        <w:keepLines/>
        <w:spacing w:line="360" w:lineRule="auto"/>
        <w:ind w:left="720" w:hanging="720"/>
        <w:outlineLvl w:val="2"/>
        <w:rPr>
          <w:rFonts w:ascii="Times New Roman" w:hAnsi="Times New Roman" w:eastAsia="宋体" w:cs="Times New Roman"/>
          <w:iCs/>
          <w:kern w:val="0"/>
          <w:sz w:val="24"/>
          <w:szCs w:val="24"/>
        </w:rPr>
      </w:pPr>
      <w:bookmarkStart w:id="34" w:name="_Toc64971351"/>
      <w:r>
        <w:rPr>
          <w:rFonts w:ascii="Times New Roman" w:hAnsi="Times New Roman" w:eastAsia="宋体" w:cs="Times New Roman"/>
          <w:b/>
          <w:iCs/>
          <w:kern w:val="0"/>
          <w:sz w:val="24"/>
          <w:szCs w:val="24"/>
        </w:rPr>
        <w:t>2.0.1</w:t>
      </w:r>
      <w:r>
        <w:rPr>
          <w:rFonts w:ascii="Times New Roman" w:hAnsi="Times New Roman" w:eastAsia="宋体" w:cs="Times New Roman"/>
          <w:iCs/>
          <w:kern w:val="0"/>
          <w:sz w:val="24"/>
          <w:szCs w:val="24"/>
        </w:rPr>
        <w:t>　城市信息模型　　city information model</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城市信息模型是对城市物质空间对象的数字化表达的多重集合。</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2.0.2</w:t>
      </w:r>
      <w:r>
        <w:rPr>
          <w:rFonts w:ascii="Times New Roman" w:hAnsi="Times New Roman" w:eastAsia="宋体" w:cs="Times New Roman"/>
          <w:iCs/>
          <w:kern w:val="0"/>
          <w:sz w:val="24"/>
          <w:szCs w:val="24"/>
        </w:rPr>
        <w:t>　分类规则　　</w:t>
      </w:r>
      <w:r>
        <w:rPr>
          <w:rFonts w:hint="eastAsia" w:ascii="Times New Roman" w:hAnsi="Times New Roman" w:eastAsia="宋体" w:cs="Times New Roman"/>
          <w:iCs/>
          <w:kern w:val="0"/>
          <w:sz w:val="24"/>
          <w:szCs w:val="24"/>
        </w:rPr>
        <w:t>cla</w:t>
      </w:r>
      <w:r>
        <w:rPr>
          <w:rFonts w:ascii="Times New Roman" w:hAnsi="Times New Roman" w:eastAsia="宋体" w:cs="Times New Roman"/>
          <w:iCs/>
          <w:kern w:val="0"/>
          <w:sz w:val="24"/>
          <w:szCs w:val="24"/>
        </w:rPr>
        <w:t>ssification rule</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为满足一定的需求将分类对象进行单个或多个层级的分类时，确定分类结构和类目的依据和方法。</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2.0.3</w:t>
      </w:r>
      <w:r>
        <w:rPr>
          <w:rFonts w:ascii="Times New Roman" w:hAnsi="Times New Roman" w:eastAsia="宋体" w:cs="Times New Roman"/>
          <w:iCs/>
          <w:kern w:val="0"/>
          <w:sz w:val="24"/>
          <w:szCs w:val="24"/>
        </w:rPr>
        <w:t>　城市地理数据　　city geographic data</w:t>
      </w:r>
    </w:p>
    <w:p>
      <w:pPr>
        <w:autoSpaceDE w:val="0"/>
        <w:autoSpaceDN w:val="0"/>
        <w:spacing w:line="360" w:lineRule="auto"/>
        <w:ind w:firstLine="480" w:firstLineChars="200"/>
        <w:rPr>
          <w:rFonts w:ascii="Times New Roman" w:hAnsi="Times New Roman" w:cs="Times New Roman"/>
          <w:iCs/>
          <w:sz w:val="24"/>
          <w:szCs w:val="24"/>
        </w:rPr>
      </w:pPr>
      <w:r>
        <w:rPr>
          <w:rFonts w:ascii="Times New Roman" w:hAnsi="Times New Roman" w:cs="Times New Roman"/>
          <w:iCs/>
          <w:sz w:val="24"/>
          <w:szCs w:val="24"/>
        </w:rPr>
        <w:t>表达城市范围内地形、地貌以及气象的数据。</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2.0.4</w:t>
      </w:r>
      <w:r>
        <w:rPr>
          <w:rFonts w:ascii="Times New Roman" w:hAnsi="Times New Roman" w:eastAsia="宋体" w:cs="Times New Roman"/>
          <w:iCs/>
          <w:kern w:val="0"/>
          <w:sz w:val="24"/>
          <w:szCs w:val="24"/>
        </w:rPr>
        <w:t>　城市模型数据　　city model data</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城市信息模型中功能相对独立的对象产生或包含的数据。</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2.0.5</w:t>
      </w:r>
      <w:r>
        <w:rPr>
          <w:rFonts w:ascii="Times New Roman" w:hAnsi="Times New Roman" w:eastAsia="宋体" w:cs="Times New Roman"/>
          <w:iCs/>
          <w:kern w:val="0"/>
          <w:sz w:val="24"/>
          <w:szCs w:val="24"/>
        </w:rPr>
        <w:t>　城市建设数据　　city construction data</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城市中建筑物、设施建设过程中与建设活动相关的数据。</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2.0.6</w:t>
      </w:r>
      <w:r>
        <w:rPr>
          <w:rFonts w:ascii="Times New Roman" w:hAnsi="Times New Roman" w:eastAsia="宋体" w:cs="Times New Roman"/>
          <w:iCs/>
          <w:kern w:val="0"/>
          <w:sz w:val="24"/>
          <w:szCs w:val="24"/>
        </w:rPr>
        <w:t>　城市管理数据　　city management data</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城市管理者对城市管理的过程中需要的和产生的数据。</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2.0.7</w:t>
      </w:r>
      <w:r>
        <w:rPr>
          <w:rFonts w:ascii="Times New Roman" w:hAnsi="Times New Roman" w:eastAsia="宋体" w:cs="Times New Roman"/>
          <w:iCs/>
          <w:kern w:val="0"/>
          <w:sz w:val="24"/>
          <w:szCs w:val="24"/>
        </w:rPr>
        <w:t>　城市的元素　　</w:t>
      </w:r>
      <w:r>
        <w:rPr>
          <w:rFonts w:hint="eastAsia" w:ascii="Times New Roman" w:hAnsi="Times New Roman" w:eastAsia="宋体" w:cs="Times New Roman"/>
          <w:iCs/>
          <w:kern w:val="0"/>
          <w:sz w:val="24"/>
          <w:szCs w:val="24"/>
        </w:rPr>
        <w:t>c</w:t>
      </w:r>
      <w:r>
        <w:rPr>
          <w:rFonts w:ascii="Times New Roman" w:hAnsi="Times New Roman" w:eastAsia="宋体" w:cs="Times New Roman"/>
          <w:iCs/>
          <w:kern w:val="0"/>
          <w:sz w:val="24"/>
          <w:szCs w:val="24"/>
        </w:rPr>
        <w:t>ity elements</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组成城市信息模型、具有相对独立功能的组成部分，包括城市范围内的房屋建筑、铁路、交通、水利、水运等各领域的建筑物、构筑物以及附属的系统。</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2.0.8</w:t>
      </w:r>
      <w:r>
        <w:rPr>
          <w:rFonts w:ascii="Times New Roman" w:hAnsi="Times New Roman" w:eastAsia="宋体" w:cs="Times New Roman"/>
          <w:iCs/>
          <w:kern w:val="0"/>
          <w:sz w:val="24"/>
          <w:szCs w:val="24"/>
        </w:rPr>
        <w:t>　建筑与设施的元素　　building and facility elements</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将建筑物和设施按照一定的规则进行拆分，被拆分出的相对独立的部分。</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2.0.9</w:t>
      </w:r>
      <w:r>
        <w:rPr>
          <w:rFonts w:ascii="Times New Roman" w:hAnsi="Times New Roman" w:eastAsia="宋体" w:cs="Times New Roman"/>
          <w:iCs/>
          <w:kern w:val="0"/>
          <w:sz w:val="24"/>
          <w:szCs w:val="24"/>
        </w:rPr>
        <w:t>　工程建设数据　　engineering construction data</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建设活动过程中产生的数据。</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2.0.10</w:t>
      </w:r>
      <w:r>
        <w:rPr>
          <w:rFonts w:ascii="Times New Roman" w:hAnsi="Times New Roman" w:eastAsia="宋体" w:cs="Times New Roman"/>
          <w:iCs/>
          <w:kern w:val="0"/>
          <w:sz w:val="24"/>
          <w:szCs w:val="24"/>
        </w:rPr>
        <w:t>　审批数据　　approval data</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从政府行政管理审批角度在工程建设过程中不同阶段的审核、许可等数据。</w:t>
      </w:r>
    </w:p>
    <w:p>
      <w:pPr>
        <w:keepNext/>
        <w:keepLines/>
        <w:spacing w:line="360" w:lineRule="auto"/>
        <w:ind w:left="720" w:hanging="720"/>
        <w:outlineLvl w:val="2"/>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2.0.11</w:t>
      </w:r>
      <w:r>
        <w:rPr>
          <w:rFonts w:ascii="Times New Roman" w:hAnsi="Times New Roman" w:eastAsia="宋体" w:cs="Times New Roman"/>
          <w:iCs/>
          <w:kern w:val="0"/>
          <w:sz w:val="24"/>
          <w:szCs w:val="24"/>
        </w:rPr>
        <w:t>　表代码　　table code</w:t>
      </w:r>
    </w:p>
    <w:p>
      <w:pPr>
        <w:autoSpaceDE w:val="0"/>
        <w:autoSpaceDN w:val="0"/>
        <w:spacing w:line="360" w:lineRule="auto"/>
        <w:ind w:firstLine="480" w:firstLineChars="200"/>
        <w:rPr>
          <w:rFonts w:ascii="Times New Roman" w:hAnsi="Times New Roman" w:cs="Times New Roman"/>
          <w:iCs/>
          <w:sz w:val="24"/>
        </w:rPr>
      </w:pPr>
      <w:r>
        <w:rPr>
          <w:rFonts w:hint="eastAsia" w:ascii="Times New Roman" w:hAnsi="Times New Roman" w:cs="Times New Roman"/>
          <w:iCs/>
          <w:sz w:val="24"/>
        </w:rPr>
        <w:t>分类编码表的代码。</w:t>
      </w:r>
    </w:p>
    <w:p>
      <w:pPr>
        <w:keepNext/>
        <w:keepLines/>
        <w:spacing w:line="360" w:lineRule="auto"/>
        <w:ind w:left="720" w:hanging="720"/>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2.0.12</w:t>
      </w:r>
      <w:r>
        <w:rPr>
          <w:rFonts w:ascii="Times New Roman" w:hAnsi="Times New Roman" w:eastAsia="宋体" w:cs="Times New Roman"/>
          <w:iCs/>
          <w:kern w:val="0"/>
          <w:sz w:val="24"/>
          <w:szCs w:val="24"/>
        </w:rPr>
        <w:t>　类目编码　　category code</w:t>
      </w:r>
    </w:p>
    <w:p>
      <w:pPr>
        <w:autoSpaceDE w:val="0"/>
        <w:autoSpaceDN w:val="0"/>
        <w:spacing w:line="360" w:lineRule="auto"/>
        <w:ind w:firstLine="480" w:firstLineChars="200"/>
        <w:rPr>
          <w:rFonts w:ascii="Times New Roman" w:hAnsi="Times New Roman" w:eastAsia="宋体" w:cs="Times New Roman"/>
          <w:iCs/>
          <w:kern w:val="0"/>
          <w:sz w:val="24"/>
          <w:szCs w:val="24"/>
        </w:rPr>
      </w:pPr>
      <w:r>
        <w:rPr>
          <w:rFonts w:hint="eastAsia" w:ascii="Times New Roman" w:hAnsi="Times New Roman" w:eastAsia="宋体" w:cs="Times New Roman"/>
          <w:iCs/>
          <w:kern w:val="0"/>
          <w:sz w:val="24"/>
          <w:szCs w:val="24"/>
        </w:rPr>
        <w:t>分类编码表中分类对象的层级代码组成的编码。</w:t>
      </w:r>
    </w:p>
    <w:bookmarkEnd w:id="34"/>
    <w:p>
      <w:pPr>
        <w:keepNext/>
        <w:pageBreakBefore/>
        <w:spacing w:line="360" w:lineRule="auto"/>
        <w:ind w:left="420" w:hanging="420"/>
        <w:jc w:val="center"/>
        <w:outlineLvl w:val="0"/>
        <w:rPr>
          <w:rFonts w:ascii="Times New Roman" w:hAnsi="Times New Roman" w:eastAsia="宋体" w:cs="Times New Roman"/>
          <w:b/>
          <w:bCs/>
          <w:kern w:val="44"/>
          <w:sz w:val="32"/>
          <w:szCs w:val="44"/>
        </w:rPr>
      </w:pPr>
      <w:bookmarkStart w:id="35" w:name="_Toc58451460"/>
      <w:bookmarkStart w:id="36" w:name="_Toc58451425"/>
      <w:bookmarkStart w:id="37" w:name="_Toc396224697"/>
      <w:bookmarkStart w:id="38" w:name="_Toc338076268"/>
      <w:bookmarkStart w:id="39" w:name="_Toc64971365"/>
      <w:bookmarkStart w:id="40" w:name="_Toc402218958"/>
      <w:bookmarkStart w:id="41" w:name="_Toc92052282"/>
      <w:bookmarkStart w:id="42" w:name="_Toc59196070"/>
      <w:bookmarkStart w:id="43" w:name="_Toc431153883"/>
      <w:r>
        <w:rPr>
          <w:rFonts w:ascii="Times New Roman" w:hAnsi="Times New Roman" w:eastAsia="宋体" w:cs="Times New Roman"/>
          <w:b/>
          <w:bCs/>
          <w:kern w:val="44"/>
          <w:sz w:val="32"/>
          <w:szCs w:val="44"/>
        </w:rPr>
        <w:t>3　基本规定</w:t>
      </w:r>
      <w:bookmarkEnd w:id="35"/>
      <w:bookmarkEnd w:id="36"/>
      <w:bookmarkEnd w:id="37"/>
      <w:bookmarkEnd w:id="38"/>
      <w:bookmarkEnd w:id="39"/>
      <w:bookmarkEnd w:id="40"/>
      <w:bookmarkEnd w:id="41"/>
      <w:bookmarkEnd w:id="42"/>
      <w:bookmarkEnd w:id="43"/>
    </w:p>
    <w:p>
      <w:pPr>
        <w:spacing w:before="120" w:line="360" w:lineRule="auto"/>
        <w:outlineLvl w:val="2"/>
        <w:rPr>
          <w:rFonts w:ascii="Times New Roman" w:hAnsi="Times New Roman" w:eastAsia="宋体" w:cs="Times New Roman"/>
          <w:iCs/>
          <w:kern w:val="0"/>
          <w:sz w:val="24"/>
          <w:szCs w:val="24"/>
        </w:rPr>
      </w:pPr>
      <w:bookmarkStart w:id="44" w:name="_Toc64971370"/>
      <w:bookmarkStart w:id="45" w:name="_Toc58451466"/>
      <w:bookmarkStart w:id="46" w:name="_Toc396224698"/>
      <w:bookmarkStart w:id="47" w:name="_Toc402218959"/>
      <w:bookmarkStart w:id="48" w:name="_Toc431153884"/>
      <w:r>
        <w:rPr>
          <w:rFonts w:ascii="Times New Roman" w:hAnsi="Times New Roman" w:eastAsia="宋体" w:cs="Times New Roman"/>
          <w:b/>
          <w:iCs/>
          <w:kern w:val="0"/>
          <w:sz w:val="24"/>
          <w:szCs w:val="24"/>
        </w:rPr>
        <w:t>3.0.1</w:t>
      </w:r>
      <w:r>
        <w:rPr>
          <w:rFonts w:ascii="Times New Roman" w:hAnsi="Times New Roman" w:eastAsia="宋体" w:cs="Times New Roman"/>
          <w:iCs/>
          <w:kern w:val="0"/>
          <w:sz w:val="24"/>
          <w:szCs w:val="24"/>
        </w:rPr>
        <w:t>　城市信息模型数据的分类和编码体系应符合</w:t>
      </w:r>
      <w:r>
        <w:rPr>
          <w:rFonts w:hint="eastAsia" w:ascii="Times New Roman" w:hAnsi="Times New Roman" w:eastAsia="宋体" w:cs="Times New Roman"/>
          <w:iCs/>
          <w:kern w:val="0"/>
          <w:sz w:val="24"/>
          <w:szCs w:val="24"/>
        </w:rPr>
        <w:t>现行国家标准</w:t>
      </w:r>
      <w:r>
        <w:rPr>
          <w:rFonts w:ascii="Times New Roman" w:hAnsi="Times New Roman" w:eastAsia="宋体" w:cs="Times New Roman"/>
          <w:iCs/>
          <w:kern w:val="0"/>
          <w:sz w:val="24"/>
          <w:szCs w:val="24"/>
        </w:rPr>
        <w:t>《信息分类和编码的基本原则与方法》GB/T 7027的</w:t>
      </w:r>
      <w:r>
        <w:rPr>
          <w:rFonts w:hint="eastAsia" w:ascii="Times New Roman" w:hAnsi="Times New Roman" w:eastAsia="宋体" w:cs="Times New Roman"/>
          <w:iCs/>
          <w:kern w:val="0"/>
          <w:sz w:val="24"/>
          <w:szCs w:val="24"/>
        </w:rPr>
        <w:t>有关</w:t>
      </w:r>
      <w:r>
        <w:rPr>
          <w:rFonts w:ascii="Times New Roman" w:hAnsi="Times New Roman" w:eastAsia="宋体" w:cs="Times New Roman"/>
          <w:iCs/>
          <w:kern w:val="0"/>
          <w:sz w:val="24"/>
          <w:szCs w:val="24"/>
        </w:rPr>
        <w:t>规定。</w:t>
      </w:r>
    </w:p>
    <w:bookmarkEnd w:id="44"/>
    <w:p>
      <w:pPr>
        <w:spacing w:before="120" w:line="360" w:lineRule="auto"/>
        <w:outlineLvl w:val="2"/>
        <w:rPr>
          <w:rFonts w:ascii="Times New Roman" w:hAnsi="Times New Roman" w:eastAsia="宋体" w:cs="Times New Roman"/>
          <w:iCs/>
          <w:kern w:val="0"/>
          <w:sz w:val="24"/>
          <w:szCs w:val="24"/>
        </w:rPr>
      </w:pPr>
      <w:bookmarkStart w:id="49" w:name="_Toc58451463"/>
      <w:bookmarkStart w:id="50" w:name="_Toc64971371"/>
      <w:r>
        <w:rPr>
          <w:rFonts w:ascii="Times New Roman" w:hAnsi="Times New Roman" w:eastAsia="宋体" w:cs="Times New Roman"/>
          <w:b/>
          <w:iCs/>
          <w:kern w:val="0"/>
          <w:sz w:val="24"/>
          <w:szCs w:val="24"/>
        </w:rPr>
        <w:t>3.0.2</w:t>
      </w:r>
      <w:r>
        <w:rPr>
          <w:rFonts w:ascii="Times New Roman" w:hAnsi="Times New Roman" w:eastAsia="宋体" w:cs="Times New Roman"/>
          <w:iCs/>
          <w:kern w:val="0"/>
          <w:sz w:val="24"/>
          <w:szCs w:val="24"/>
        </w:rPr>
        <w:t>　分类编码表应根据应用需要在本标准规定的分类框架下</w:t>
      </w:r>
      <w:r>
        <w:rPr>
          <w:rFonts w:hint="eastAsia" w:ascii="Times New Roman" w:hAnsi="Times New Roman" w:eastAsia="宋体" w:cs="Times New Roman"/>
          <w:iCs/>
          <w:kern w:val="0"/>
          <w:sz w:val="24"/>
          <w:szCs w:val="24"/>
        </w:rPr>
        <w:t>进行</w:t>
      </w:r>
      <w:r>
        <w:rPr>
          <w:rFonts w:ascii="Times New Roman" w:hAnsi="Times New Roman" w:eastAsia="宋体" w:cs="Times New Roman"/>
          <w:iCs/>
          <w:kern w:val="0"/>
          <w:sz w:val="24"/>
          <w:szCs w:val="24"/>
        </w:rPr>
        <w:t>编制和扩充。</w:t>
      </w:r>
    </w:p>
    <w:bookmarkEnd w:id="49"/>
    <w:p>
      <w:pPr>
        <w:spacing w:before="120" w:line="360" w:lineRule="auto"/>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3.0.3</w:t>
      </w:r>
      <w:r>
        <w:rPr>
          <w:rFonts w:ascii="Times New Roman" w:hAnsi="Times New Roman" w:eastAsia="宋体" w:cs="Times New Roman"/>
          <w:iCs/>
          <w:kern w:val="0"/>
          <w:sz w:val="24"/>
          <w:szCs w:val="24"/>
        </w:rPr>
        <w:t>　分类编码表中分类对象的选择和分类规则</w:t>
      </w:r>
      <w:r>
        <w:rPr>
          <w:rFonts w:hint="eastAsia" w:ascii="Times New Roman" w:hAnsi="Times New Roman" w:eastAsia="宋体" w:cs="Times New Roman"/>
          <w:iCs/>
          <w:kern w:val="0"/>
          <w:sz w:val="24"/>
          <w:szCs w:val="24"/>
        </w:rPr>
        <w:t>，</w:t>
      </w:r>
      <w:r>
        <w:rPr>
          <w:rFonts w:ascii="Times New Roman" w:hAnsi="Times New Roman" w:eastAsia="宋体" w:cs="Times New Roman"/>
          <w:iCs/>
          <w:kern w:val="0"/>
          <w:sz w:val="24"/>
          <w:szCs w:val="24"/>
        </w:rPr>
        <w:t>应符合城市信息模型软件和平台功能要求和专业习惯。</w:t>
      </w:r>
      <w:bookmarkEnd w:id="50"/>
      <w:bookmarkStart w:id="51" w:name="_Toc58451464"/>
    </w:p>
    <w:p>
      <w:pPr>
        <w:keepNext/>
        <w:pageBreakBefore/>
        <w:spacing w:line="360" w:lineRule="auto"/>
        <w:ind w:left="420" w:hanging="420"/>
        <w:jc w:val="center"/>
        <w:outlineLvl w:val="0"/>
        <w:rPr>
          <w:rFonts w:ascii="Times New Roman" w:hAnsi="Times New Roman" w:eastAsia="宋体" w:cs="Times New Roman"/>
          <w:b/>
          <w:bCs/>
          <w:kern w:val="44"/>
          <w:sz w:val="32"/>
          <w:szCs w:val="44"/>
        </w:rPr>
      </w:pPr>
      <w:bookmarkStart w:id="52" w:name="_Toc92052283"/>
      <w:r>
        <w:rPr>
          <w:rFonts w:ascii="Times New Roman" w:hAnsi="Times New Roman" w:eastAsia="宋体" w:cs="Times New Roman"/>
          <w:b/>
          <w:bCs/>
          <w:kern w:val="44"/>
          <w:sz w:val="32"/>
          <w:szCs w:val="44"/>
        </w:rPr>
        <w:t>4　分　　类</w:t>
      </w:r>
      <w:bookmarkEnd w:id="52"/>
    </w:p>
    <w:bookmarkEnd w:id="45"/>
    <w:bookmarkEnd w:id="51"/>
    <w:p>
      <w:pPr>
        <w:keepNext/>
        <w:keepLines/>
        <w:spacing w:before="120" w:line="360" w:lineRule="auto"/>
        <w:ind w:left="525" w:hanging="525"/>
        <w:jc w:val="center"/>
        <w:outlineLvl w:val="1"/>
        <w:rPr>
          <w:rFonts w:ascii="Times New Roman" w:hAnsi="Times New Roman" w:eastAsia="黑体" w:cs="Times New Roman"/>
          <w:bCs/>
          <w:kern w:val="28"/>
          <w:sz w:val="28"/>
          <w:szCs w:val="24"/>
        </w:rPr>
      </w:pPr>
      <w:bookmarkStart w:id="53" w:name="_Toc58451473"/>
      <w:bookmarkStart w:id="54" w:name="_Toc58451427"/>
      <w:bookmarkStart w:id="55" w:name="_Toc59196072"/>
      <w:bookmarkStart w:id="56" w:name="_Toc64971373"/>
      <w:bookmarkStart w:id="57" w:name="_Toc92052284"/>
      <w:r>
        <w:rPr>
          <w:rFonts w:ascii="Times New Roman" w:hAnsi="Times New Roman" w:eastAsia="黑体" w:cs="Times New Roman"/>
          <w:bCs/>
          <w:kern w:val="28"/>
          <w:sz w:val="28"/>
          <w:szCs w:val="24"/>
        </w:rPr>
        <w:t>4.1　分类</w:t>
      </w:r>
      <w:bookmarkEnd w:id="46"/>
      <w:bookmarkEnd w:id="47"/>
      <w:bookmarkEnd w:id="48"/>
      <w:bookmarkEnd w:id="53"/>
      <w:bookmarkEnd w:id="54"/>
      <w:bookmarkEnd w:id="55"/>
      <w:bookmarkEnd w:id="56"/>
      <w:r>
        <w:rPr>
          <w:rFonts w:ascii="Times New Roman" w:hAnsi="Times New Roman" w:eastAsia="黑体" w:cs="Times New Roman"/>
          <w:bCs/>
          <w:kern w:val="28"/>
          <w:sz w:val="28"/>
          <w:szCs w:val="24"/>
        </w:rPr>
        <w:t>方法</w:t>
      </w:r>
      <w:bookmarkEnd w:id="57"/>
    </w:p>
    <w:p>
      <w:pPr>
        <w:spacing w:line="360" w:lineRule="auto"/>
        <w:outlineLvl w:val="2"/>
        <w:rPr>
          <w:rFonts w:ascii="Times New Roman" w:hAnsi="Times New Roman" w:eastAsia="宋体" w:cs="Times New Roman"/>
          <w:iCs/>
          <w:kern w:val="0"/>
          <w:sz w:val="24"/>
          <w:szCs w:val="24"/>
        </w:rPr>
      </w:pPr>
      <w:bookmarkStart w:id="58" w:name="_Ref77545845"/>
      <w:bookmarkStart w:id="59" w:name="_Ref61773505"/>
      <w:bookmarkStart w:id="60" w:name="_Toc58451476"/>
      <w:bookmarkStart w:id="61" w:name="_Ref61773864"/>
      <w:bookmarkStart w:id="62" w:name="_Toc64971374"/>
      <w:r>
        <w:rPr>
          <w:rFonts w:ascii="Times New Roman" w:hAnsi="Times New Roman" w:eastAsia="宋体" w:cs="Times New Roman"/>
          <w:b/>
          <w:iCs/>
          <w:kern w:val="0"/>
          <w:sz w:val="24"/>
          <w:szCs w:val="24"/>
        </w:rPr>
        <w:t>4.1.1</w:t>
      </w:r>
      <w:r>
        <w:rPr>
          <w:rFonts w:ascii="Times New Roman" w:hAnsi="Times New Roman" w:eastAsia="宋体" w:cs="Times New Roman"/>
          <w:iCs/>
          <w:kern w:val="0"/>
          <w:sz w:val="24"/>
          <w:szCs w:val="24"/>
        </w:rPr>
        <w:t>　数据的分类可采用线分类法、面分类法和混合分类法。</w:t>
      </w:r>
    </w:p>
    <w:p>
      <w:pPr>
        <w:spacing w:line="360" w:lineRule="auto"/>
        <w:rPr>
          <w:rFonts w:ascii="Times New Roman" w:hAnsi="Times New Roman" w:cs="Times New Roman"/>
          <w:sz w:val="24"/>
        </w:rPr>
      </w:pPr>
      <w:r>
        <w:rPr>
          <w:rFonts w:ascii="Times New Roman" w:hAnsi="Times New Roman" w:eastAsia="宋体" w:cs="Times New Roman"/>
          <w:b/>
          <w:iCs/>
          <w:kern w:val="0"/>
          <w:sz w:val="24"/>
          <w:szCs w:val="24"/>
        </w:rPr>
        <w:t>4.1.1</w:t>
      </w:r>
      <w:r>
        <w:rPr>
          <w:rFonts w:ascii="Times New Roman" w:hAnsi="Times New Roman" w:eastAsia="宋体" w:cs="Times New Roman"/>
          <w:iCs/>
          <w:kern w:val="0"/>
          <w:sz w:val="24"/>
          <w:szCs w:val="24"/>
        </w:rPr>
        <w:t>　</w:t>
      </w:r>
      <w:r>
        <w:rPr>
          <w:rFonts w:ascii="Times New Roman" w:hAnsi="Times New Roman" w:cs="Times New Roman"/>
          <w:sz w:val="24"/>
        </w:rPr>
        <w:t>线分类法维度清晰，适合按照组成分类。如果对于基于类型特点进行分类，会涉及不同的维度，这时需要进行面分类。混合分类法是在分类中同时使用线分类法和面分类法。相关分类法的规定和方法</w:t>
      </w:r>
      <w:r>
        <w:rPr>
          <w:rFonts w:hint="eastAsia" w:ascii="Times New Roman" w:hAnsi="Times New Roman" w:cs="Times New Roman"/>
          <w:sz w:val="24"/>
        </w:rPr>
        <w:t>可</w:t>
      </w:r>
      <w:r>
        <w:rPr>
          <w:rFonts w:ascii="Times New Roman" w:hAnsi="Times New Roman" w:cs="Times New Roman"/>
          <w:sz w:val="24"/>
        </w:rPr>
        <w:t>参考</w:t>
      </w:r>
      <w:r>
        <w:rPr>
          <w:rFonts w:hint="eastAsia" w:ascii="Times New Roman" w:hAnsi="Times New Roman" w:cs="Times New Roman"/>
          <w:sz w:val="24"/>
        </w:rPr>
        <w:t>现行国家标准</w:t>
      </w:r>
      <w:r>
        <w:rPr>
          <w:rFonts w:ascii="Times New Roman" w:hAnsi="Times New Roman" w:cs="Times New Roman"/>
          <w:sz w:val="24"/>
        </w:rPr>
        <w:t>《信息分类和编码的基本原则与方法》GB/T 7027</w:t>
      </w:r>
      <w:r>
        <w:rPr>
          <w:rFonts w:hint="eastAsia" w:ascii="Times New Roman" w:hAnsi="Times New Roman" w:cs="Times New Roman"/>
          <w:sz w:val="24"/>
        </w:rPr>
        <w:t>的有关规定</w:t>
      </w:r>
      <w:r>
        <w:rPr>
          <w:rFonts w:ascii="Times New Roman" w:hAnsi="Times New Roman" w:cs="Times New Roman"/>
          <w:sz w:val="24"/>
        </w:rPr>
        <w:t>。</w:t>
      </w:r>
    </w:p>
    <w:p>
      <w:pPr>
        <w:spacing w:line="360" w:lineRule="auto"/>
        <w:outlineLvl w:val="2"/>
        <w:rPr>
          <w:rFonts w:ascii="Times New Roman" w:hAnsi="Times New Roman" w:eastAsia="宋体" w:cs="Times New Roman"/>
          <w:iCs/>
          <w:kern w:val="0"/>
          <w:sz w:val="24"/>
          <w:szCs w:val="24"/>
        </w:rPr>
      </w:pPr>
      <w:r>
        <w:rPr>
          <w:rFonts w:ascii="Times New Roman" w:hAnsi="Times New Roman" w:eastAsia="宋体" w:cs="Times New Roman"/>
          <w:b/>
          <w:iCs/>
          <w:kern w:val="0"/>
          <w:sz w:val="24"/>
          <w:szCs w:val="24"/>
        </w:rPr>
        <w:t>4.1.2</w:t>
      </w:r>
      <w:r>
        <w:rPr>
          <w:rFonts w:ascii="Times New Roman" w:hAnsi="Times New Roman" w:eastAsia="宋体" w:cs="Times New Roman"/>
          <w:iCs/>
          <w:kern w:val="0"/>
          <w:sz w:val="24"/>
          <w:szCs w:val="24"/>
        </w:rPr>
        <w:t>　数据可根据应用需要进行多个层级的分类</w:t>
      </w:r>
      <w:r>
        <w:rPr>
          <w:rFonts w:hint="eastAsia" w:ascii="Times New Roman" w:hAnsi="Times New Roman" w:eastAsia="宋体" w:cs="Times New Roman"/>
          <w:iCs/>
          <w:kern w:val="0"/>
          <w:sz w:val="24"/>
          <w:szCs w:val="24"/>
        </w:rPr>
        <w:t>，宜</w:t>
      </w:r>
      <w:r>
        <w:rPr>
          <w:rFonts w:ascii="Times New Roman" w:hAnsi="Times New Roman" w:eastAsia="宋体" w:cs="Times New Roman"/>
          <w:iCs/>
          <w:kern w:val="0"/>
          <w:sz w:val="24"/>
          <w:szCs w:val="24"/>
        </w:rPr>
        <w:t>以一级、二级、三级等按顺序进行命名，层级应设置合理且不宜超过6级。。</w:t>
      </w:r>
    </w:p>
    <w:p>
      <w:pPr>
        <w:spacing w:line="360" w:lineRule="auto"/>
        <w:outlineLvl w:val="2"/>
        <w:rPr>
          <w:rFonts w:ascii="Times New Roman" w:hAnsi="Times New Roman" w:cs="Times New Roman"/>
          <w:sz w:val="24"/>
          <w:szCs w:val="24"/>
        </w:rPr>
      </w:pPr>
      <w:r>
        <w:rPr>
          <w:rFonts w:ascii="Times New Roman" w:hAnsi="Times New Roman" w:eastAsia="宋体" w:cs="Times New Roman"/>
          <w:b/>
          <w:iCs/>
          <w:kern w:val="0"/>
          <w:sz w:val="24"/>
          <w:szCs w:val="24"/>
        </w:rPr>
        <w:t>4.1.3</w:t>
      </w:r>
      <w:r>
        <w:rPr>
          <w:rFonts w:ascii="Times New Roman" w:hAnsi="Times New Roman" w:cs="Times New Roman"/>
          <w:sz w:val="24"/>
          <w:szCs w:val="24"/>
        </w:rPr>
        <w:t>　</w:t>
      </w:r>
      <w:r>
        <w:rPr>
          <w:rFonts w:ascii="Times New Roman" w:hAnsi="Times New Roman" w:eastAsia="宋体" w:cs="Times New Roman"/>
          <w:iCs/>
          <w:kern w:val="0"/>
          <w:sz w:val="24"/>
          <w:szCs w:val="24"/>
        </w:rPr>
        <w:t>数据类型的边界和分类规则应根据需要确定，对不同范围或不同分类规则的数据宜编制成独立的分类编码表。</w:t>
      </w:r>
    </w:p>
    <w:p>
      <w:pPr>
        <w:keepNext/>
        <w:keepLines/>
        <w:spacing w:before="120" w:line="360" w:lineRule="auto"/>
        <w:ind w:left="525" w:hanging="525"/>
        <w:jc w:val="center"/>
        <w:outlineLvl w:val="1"/>
        <w:rPr>
          <w:rFonts w:ascii="Times New Roman" w:hAnsi="Times New Roman" w:eastAsia="黑体" w:cs="Times New Roman"/>
          <w:bCs/>
          <w:kern w:val="28"/>
          <w:sz w:val="28"/>
          <w:szCs w:val="24"/>
        </w:rPr>
      </w:pPr>
      <w:bookmarkStart w:id="63" w:name="_Toc92052285"/>
      <w:r>
        <w:rPr>
          <w:rFonts w:ascii="Times New Roman" w:hAnsi="Times New Roman" w:eastAsia="黑体" w:cs="Times New Roman"/>
          <w:bCs/>
          <w:kern w:val="28"/>
          <w:sz w:val="28"/>
          <w:szCs w:val="24"/>
        </w:rPr>
        <w:t>4.2　数据的分类</w:t>
      </w:r>
      <w:bookmarkEnd w:id="63"/>
    </w:p>
    <w:p>
      <w:pPr>
        <w:spacing w:line="360" w:lineRule="auto"/>
        <w:outlineLvl w:val="2"/>
        <w:rPr>
          <w:rFonts w:ascii="Times New Roman" w:hAnsi="Times New Roman" w:eastAsia="宋体" w:cs="Times New Roman"/>
          <w:iCs/>
          <w:kern w:val="0"/>
          <w:sz w:val="24"/>
          <w:szCs w:val="24"/>
        </w:rPr>
      </w:pPr>
      <w:bookmarkStart w:id="64" w:name="_Ref91855734"/>
      <w:bookmarkStart w:id="65" w:name="_Ref82103645"/>
      <w:r>
        <w:rPr>
          <w:rFonts w:ascii="Times New Roman" w:hAnsi="Times New Roman" w:eastAsia="宋体" w:cs="Times New Roman"/>
          <w:b/>
          <w:iCs/>
          <w:kern w:val="0"/>
          <w:sz w:val="24"/>
          <w:szCs w:val="24"/>
        </w:rPr>
        <w:t>4.2.1</w:t>
      </w:r>
      <w:r>
        <w:rPr>
          <w:rFonts w:ascii="Times New Roman" w:hAnsi="Times New Roman" w:eastAsia="宋体" w:cs="Times New Roman"/>
          <w:iCs/>
          <w:kern w:val="0"/>
          <w:sz w:val="24"/>
          <w:szCs w:val="24"/>
        </w:rPr>
        <w:t>　城市信息模型数据可按照城市模型、城市建设和城市管理进行分类</w:t>
      </w:r>
      <w:bookmarkEnd w:id="64"/>
      <w:r>
        <w:rPr>
          <w:rFonts w:hint="eastAsia" w:ascii="Times New Roman" w:hAnsi="Times New Roman" w:eastAsia="宋体" w:cs="Times New Roman"/>
          <w:iCs/>
          <w:kern w:val="0"/>
          <w:sz w:val="24"/>
          <w:szCs w:val="24"/>
        </w:rPr>
        <w:t>，并应符合下列规定：</w:t>
      </w:r>
    </w:p>
    <w:p>
      <w:pPr>
        <w:spacing w:line="360" w:lineRule="auto"/>
        <w:ind w:firstLine="426" w:firstLineChars="177"/>
        <w:rPr>
          <w:rFonts w:ascii="Times New Roman" w:hAnsi="Times New Roman" w:cs="Times New Roman"/>
          <w:sz w:val="24"/>
        </w:rPr>
      </w:pPr>
      <w:r>
        <w:rPr>
          <w:rFonts w:ascii="Times New Roman" w:hAnsi="Times New Roman" w:cs="Times New Roman"/>
          <w:b/>
          <w:sz w:val="24"/>
        </w:rPr>
        <w:t>1</w:t>
      </w:r>
      <w:bookmarkStart w:id="66" w:name="_Hlk92049879"/>
      <w:r>
        <w:rPr>
          <w:rFonts w:ascii="Times New Roman" w:hAnsi="Times New Roman" w:eastAsia="宋体" w:cs="Times New Roman"/>
          <w:iCs/>
          <w:kern w:val="0"/>
          <w:sz w:val="24"/>
          <w:szCs w:val="24"/>
        </w:rPr>
        <w:t>　</w:t>
      </w:r>
      <w:bookmarkEnd w:id="66"/>
      <w:r>
        <w:rPr>
          <w:rFonts w:ascii="Times New Roman" w:hAnsi="Times New Roman" w:cs="Times New Roman"/>
          <w:sz w:val="24"/>
        </w:rPr>
        <w:t>城市模型数据</w:t>
      </w:r>
      <w:r>
        <w:rPr>
          <w:rFonts w:hint="eastAsia" w:ascii="Times New Roman" w:hAnsi="Times New Roman" w:cs="Times New Roman"/>
          <w:sz w:val="24"/>
        </w:rPr>
        <w:t>宜</w:t>
      </w:r>
      <w:r>
        <w:rPr>
          <w:rFonts w:ascii="Times New Roman" w:hAnsi="Times New Roman" w:cs="Times New Roman"/>
          <w:sz w:val="24"/>
        </w:rPr>
        <w:t>包括土地、建筑和设施的数据</w:t>
      </w:r>
      <w:bookmarkEnd w:id="65"/>
      <w:r>
        <w:rPr>
          <w:rFonts w:ascii="Times New Roman" w:hAnsi="Times New Roman" w:cs="Times New Roman"/>
          <w:sz w:val="24"/>
        </w:rPr>
        <w:t>；</w:t>
      </w:r>
    </w:p>
    <w:p>
      <w:pPr>
        <w:spacing w:line="360" w:lineRule="auto"/>
        <w:ind w:firstLine="426" w:firstLineChars="177"/>
        <w:rPr>
          <w:rFonts w:ascii="Times New Roman" w:hAnsi="Times New Roman" w:cs="Times New Roman"/>
          <w:sz w:val="24"/>
        </w:rPr>
      </w:pPr>
      <w:r>
        <w:rPr>
          <w:rFonts w:ascii="Times New Roman" w:hAnsi="Times New Roman" w:cs="Times New Roman"/>
          <w:b/>
          <w:sz w:val="24"/>
        </w:rPr>
        <w:t>2</w:t>
      </w:r>
      <w:r>
        <w:rPr>
          <w:rFonts w:ascii="Times New Roman" w:hAnsi="Times New Roman" w:eastAsia="宋体" w:cs="Times New Roman"/>
          <w:iCs/>
          <w:kern w:val="0"/>
          <w:sz w:val="24"/>
          <w:szCs w:val="24"/>
        </w:rPr>
        <w:t>　</w:t>
      </w:r>
      <w:r>
        <w:rPr>
          <w:rFonts w:ascii="Times New Roman" w:hAnsi="Times New Roman" w:cs="Times New Roman"/>
          <w:sz w:val="24"/>
        </w:rPr>
        <w:t>城市建设数据</w:t>
      </w:r>
      <w:r>
        <w:rPr>
          <w:rFonts w:hint="eastAsia" w:ascii="Times New Roman" w:hAnsi="Times New Roman" w:cs="Times New Roman"/>
          <w:sz w:val="24"/>
        </w:rPr>
        <w:t>宜</w:t>
      </w:r>
      <w:r>
        <w:rPr>
          <w:rFonts w:ascii="Times New Roman" w:hAnsi="Times New Roman" w:cs="Times New Roman"/>
          <w:sz w:val="24"/>
        </w:rPr>
        <w:t>包括规划、设计、建造、改造等过程产生的数据；</w:t>
      </w:r>
    </w:p>
    <w:p>
      <w:pPr>
        <w:spacing w:line="360" w:lineRule="auto"/>
        <w:ind w:firstLine="426" w:firstLineChars="177"/>
        <w:rPr>
          <w:rFonts w:ascii="Times New Roman" w:hAnsi="Times New Roman" w:cs="Times New Roman"/>
          <w:sz w:val="24"/>
        </w:rPr>
      </w:pPr>
      <w:r>
        <w:rPr>
          <w:rFonts w:ascii="Times New Roman" w:hAnsi="Times New Roman" w:cs="Times New Roman"/>
          <w:b/>
          <w:sz w:val="24"/>
        </w:rPr>
        <w:t>3</w:t>
      </w:r>
      <w:r>
        <w:rPr>
          <w:rFonts w:ascii="Times New Roman" w:hAnsi="Times New Roman" w:eastAsia="宋体" w:cs="Times New Roman"/>
          <w:iCs/>
          <w:kern w:val="0"/>
          <w:sz w:val="24"/>
          <w:szCs w:val="24"/>
        </w:rPr>
        <w:t>　</w:t>
      </w:r>
      <w:r>
        <w:rPr>
          <w:rFonts w:ascii="Times New Roman" w:hAnsi="Times New Roman" w:cs="Times New Roman"/>
          <w:sz w:val="24"/>
        </w:rPr>
        <w:t>城市管理数据</w:t>
      </w:r>
      <w:r>
        <w:rPr>
          <w:rFonts w:hint="eastAsia" w:ascii="Times New Roman" w:hAnsi="Times New Roman" w:cs="Times New Roman"/>
          <w:sz w:val="24"/>
        </w:rPr>
        <w:t>宜</w:t>
      </w:r>
      <w:r>
        <w:rPr>
          <w:rFonts w:ascii="Times New Roman" w:hAnsi="Times New Roman" w:cs="Times New Roman"/>
          <w:sz w:val="24"/>
        </w:rPr>
        <w:t>包括通过决策、计划、监督、控制、组织、指挥等机制对城市基础设施、公共服务设施及社会公共事务的管理需要或产生的数据。</w:t>
      </w:r>
    </w:p>
    <w:p>
      <w:pPr>
        <w:spacing w:line="360" w:lineRule="auto"/>
        <w:outlineLvl w:val="2"/>
        <w:rPr>
          <w:rFonts w:ascii="Times New Roman" w:hAnsi="Times New Roman" w:eastAsia="宋体" w:cs="Times New Roman"/>
          <w:iCs/>
          <w:kern w:val="0"/>
          <w:sz w:val="24"/>
          <w:szCs w:val="20"/>
        </w:rPr>
      </w:pPr>
      <w:bookmarkStart w:id="67" w:name="_Ref79530808"/>
      <w:bookmarkStart w:id="68" w:name="_Ref82252471"/>
      <w:r>
        <w:rPr>
          <w:rFonts w:ascii="Times New Roman" w:hAnsi="Times New Roman" w:eastAsia="宋体" w:cs="Times New Roman"/>
          <w:b/>
          <w:iCs/>
          <w:kern w:val="0"/>
          <w:sz w:val="24"/>
          <w:szCs w:val="24"/>
        </w:rPr>
        <w:t>4.2.2</w:t>
      </w:r>
      <w:r>
        <w:rPr>
          <w:rFonts w:ascii="Times New Roman" w:hAnsi="Times New Roman" w:eastAsia="宋体" w:cs="Times New Roman"/>
          <w:iCs/>
          <w:kern w:val="0"/>
          <w:sz w:val="24"/>
          <w:szCs w:val="20"/>
        </w:rPr>
        <w:t>　城市信息模型数据的分类宜符合表</w:t>
      </w:r>
      <w:r>
        <w:rPr>
          <w:rFonts w:ascii="Times New Roman" w:hAnsi="Times New Roman" w:eastAsia="宋体" w:cs="Times New Roman"/>
          <w:b/>
          <w:iCs/>
          <w:kern w:val="0"/>
          <w:sz w:val="24"/>
          <w:szCs w:val="24"/>
        </w:rPr>
        <w:t>4.2.2</w:t>
      </w:r>
      <w:r>
        <w:rPr>
          <w:rFonts w:ascii="Times New Roman" w:hAnsi="Times New Roman" w:eastAsia="宋体" w:cs="Times New Roman"/>
          <w:iCs/>
          <w:kern w:val="0"/>
          <w:sz w:val="24"/>
          <w:szCs w:val="20"/>
        </w:rPr>
        <w:t>的规定。</w:t>
      </w:r>
      <w:bookmarkEnd w:id="67"/>
      <w:bookmarkEnd w:id="68"/>
    </w:p>
    <w:p>
      <w:pPr>
        <w:spacing w:line="360" w:lineRule="auto"/>
        <w:jc w:val="center"/>
        <w:rPr>
          <w:rFonts w:ascii="黑体" w:hAnsi="黑体" w:eastAsia="黑体" w:cs="Times New Roman"/>
        </w:rPr>
      </w:pPr>
      <w:r>
        <w:rPr>
          <w:rFonts w:ascii="黑体" w:hAnsi="黑体" w:eastAsia="黑体" w:cs="Times New Roman"/>
        </w:rPr>
        <w:t>表</w:t>
      </w:r>
      <w:r>
        <w:rPr>
          <w:rFonts w:ascii="Times New Roman" w:hAnsi="Times New Roman" w:eastAsia="宋体" w:cs="Times New Roman"/>
          <w:b/>
          <w:iCs/>
          <w:kern w:val="0"/>
          <w:sz w:val="24"/>
          <w:szCs w:val="24"/>
        </w:rPr>
        <w:t>4.2.2</w:t>
      </w:r>
      <w:r>
        <w:rPr>
          <w:rFonts w:ascii="黑体" w:hAnsi="黑体" w:eastAsia="黑体" w:cs="Times New Roman"/>
        </w:rPr>
        <w:t>　城市信息模型数据分类</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6"/>
        <w:gridCol w:w="2891"/>
        <w:gridCol w:w="3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266" w:type="dxa"/>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分类数据类型</w:t>
            </w:r>
          </w:p>
        </w:tc>
        <w:tc>
          <w:tcPr>
            <w:tcW w:w="2891" w:type="dxa"/>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分类表</w:t>
            </w:r>
          </w:p>
        </w:tc>
        <w:tc>
          <w:tcPr>
            <w:tcW w:w="3098" w:type="dxa"/>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分类方法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266" w:type="dxa"/>
            <w:vMerge w:val="restart"/>
            <w:vAlign w:val="center"/>
          </w:tcPr>
          <w:p>
            <w:pPr>
              <w:spacing w:line="360" w:lineRule="auto"/>
              <w:jc w:val="center"/>
              <w:outlineLvl w:val="2"/>
              <w:rPr>
                <w:rFonts w:ascii="Times New Roman" w:hAnsi="Times New Roman" w:eastAsia="宋体" w:cs="Times New Roman"/>
                <w:iCs/>
                <w:kern w:val="0"/>
                <w:sz w:val="20"/>
                <w:szCs w:val="21"/>
              </w:rPr>
            </w:pPr>
            <w:r>
              <w:rPr>
                <w:rFonts w:ascii="Times New Roman" w:hAnsi="Times New Roman" w:eastAsia="宋体" w:cs="Times New Roman"/>
                <w:iCs/>
                <w:kern w:val="0"/>
                <w:szCs w:val="21"/>
              </w:rPr>
              <w:t>城市模型数据</w:t>
            </w:r>
          </w:p>
        </w:tc>
        <w:tc>
          <w:tcPr>
            <w:tcW w:w="2891" w:type="dxa"/>
          </w:tcPr>
          <w:p>
            <w:pPr>
              <w:spacing w:line="360" w:lineRule="auto"/>
              <w:outlineLvl w:val="2"/>
              <w:rPr>
                <w:rFonts w:ascii="Times New Roman" w:hAnsi="Times New Roman" w:eastAsia="宋体" w:cs="Times New Roman"/>
                <w:iCs/>
                <w:kern w:val="0"/>
                <w:sz w:val="20"/>
                <w:szCs w:val="21"/>
              </w:rPr>
            </w:pPr>
            <w:r>
              <w:rPr>
                <w:rFonts w:ascii="Times New Roman" w:hAnsi="Times New Roman" w:eastAsia="宋体" w:cs="Times New Roman"/>
                <w:iCs/>
                <w:kern w:val="0"/>
                <w:szCs w:val="21"/>
              </w:rPr>
              <w:t>城市地理数据</w:t>
            </w:r>
          </w:p>
        </w:tc>
        <w:tc>
          <w:tcPr>
            <w:tcW w:w="3098" w:type="dxa"/>
            <w:vAlign w:val="center"/>
          </w:tcPr>
          <w:p>
            <w:pPr>
              <w:spacing w:line="360" w:lineRule="auto"/>
              <w:outlineLvl w:val="2"/>
              <w:rPr>
                <w:rFonts w:ascii="Times New Roman" w:hAnsi="Times New Roman" w:eastAsia="宋体" w:cs="Times New Roman"/>
                <w:iCs/>
                <w:kern w:val="0"/>
                <w:sz w:val="20"/>
                <w:szCs w:val="21"/>
              </w:rPr>
            </w:pPr>
            <w:r>
              <w:rPr>
                <w:rFonts w:ascii="Times New Roman" w:hAnsi="Times New Roman" w:eastAsia="宋体" w:cs="Times New Roman"/>
                <w:iCs/>
                <w:kern w:val="0"/>
                <w:szCs w:val="21"/>
              </w:rPr>
              <w:t>数据类型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266"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2891"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土地和地下空间</w:t>
            </w:r>
          </w:p>
        </w:tc>
        <w:tc>
          <w:tcPr>
            <w:tcW w:w="3098"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功能和</w:t>
            </w:r>
            <w:r>
              <w:rPr>
                <w:rFonts w:hint="eastAsia" w:ascii="Times New Roman" w:hAnsi="Times New Roman" w:eastAsia="宋体" w:cs="Times New Roman"/>
                <w:iCs/>
                <w:kern w:val="0"/>
                <w:szCs w:val="21"/>
              </w:rPr>
              <w:t>使用</w:t>
            </w:r>
            <w:r>
              <w:rPr>
                <w:rFonts w:ascii="Times New Roman" w:hAnsi="Times New Roman" w:eastAsia="宋体" w:cs="Times New Roman"/>
                <w:iCs/>
                <w:kern w:val="0"/>
                <w:szCs w:val="21"/>
              </w:rPr>
              <w:t>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266"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2891"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城市的元素</w:t>
            </w:r>
          </w:p>
        </w:tc>
        <w:tc>
          <w:tcPr>
            <w:tcW w:w="3098"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266"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2891"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建筑与设施的元素</w:t>
            </w:r>
          </w:p>
        </w:tc>
        <w:tc>
          <w:tcPr>
            <w:tcW w:w="3098"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266"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城市建设数据</w:t>
            </w:r>
          </w:p>
        </w:tc>
        <w:tc>
          <w:tcPr>
            <w:tcW w:w="2891"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城市建设数据</w:t>
            </w:r>
          </w:p>
        </w:tc>
        <w:tc>
          <w:tcPr>
            <w:tcW w:w="3098"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按阶段和分工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266"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城市管理数据</w:t>
            </w:r>
          </w:p>
        </w:tc>
        <w:tc>
          <w:tcPr>
            <w:tcW w:w="2891"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城市管理数据</w:t>
            </w:r>
          </w:p>
        </w:tc>
        <w:tc>
          <w:tcPr>
            <w:tcW w:w="3098" w:type="dxa"/>
            <w:vAlign w:val="center"/>
          </w:tcPr>
          <w:p>
            <w:pPr>
              <w:spacing w:line="360" w:lineRule="auto"/>
              <w:outlineLvl w:val="2"/>
              <w:rPr>
                <w:rFonts w:ascii="Times New Roman" w:hAnsi="Times New Roman" w:eastAsia="宋体" w:cs="Times New Roman"/>
                <w:iCs/>
                <w:kern w:val="0"/>
                <w:szCs w:val="21"/>
              </w:rPr>
            </w:pPr>
            <w:r>
              <w:rPr>
                <w:rFonts w:hint="eastAsia" w:ascii="Times New Roman" w:hAnsi="Times New Roman" w:eastAsia="宋体" w:cs="Times New Roman"/>
              </w:rPr>
              <w:t>行政管理的分工</w:t>
            </w:r>
          </w:p>
        </w:tc>
      </w:tr>
      <w:bookmarkEnd w:id="58"/>
    </w:tbl>
    <w:p>
      <w:pPr>
        <w:spacing w:line="360" w:lineRule="auto"/>
        <w:outlineLvl w:val="2"/>
        <w:rPr>
          <w:rFonts w:ascii="Times New Roman" w:hAnsi="Times New Roman" w:eastAsia="宋体" w:cs="Times New Roman"/>
          <w:iCs/>
          <w:kern w:val="0"/>
          <w:sz w:val="24"/>
          <w:szCs w:val="20"/>
        </w:rPr>
      </w:pPr>
      <w:r>
        <w:rPr>
          <w:rFonts w:ascii="Times New Roman" w:hAnsi="Times New Roman" w:eastAsia="宋体" w:cs="Times New Roman"/>
          <w:b/>
          <w:iCs/>
          <w:kern w:val="0"/>
          <w:sz w:val="24"/>
          <w:szCs w:val="24"/>
        </w:rPr>
        <w:t>4.2.3</w:t>
      </w:r>
      <w:r>
        <w:rPr>
          <w:rFonts w:ascii="Times New Roman" w:hAnsi="Times New Roman" w:eastAsia="宋体" w:cs="Times New Roman"/>
          <w:iCs/>
          <w:kern w:val="0"/>
          <w:sz w:val="24"/>
          <w:szCs w:val="20"/>
        </w:rPr>
        <w:t>　城市地理数据</w:t>
      </w:r>
      <w:r>
        <w:rPr>
          <w:rFonts w:hint="eastAsia" w:ascii="Times New Roman" w:hAnsi="Times New Roman" w:eastAsia="宋体" w:cs="Times New Roman"/>
          <w:iCs/>
          <w:kern w:val="0"/>
          <w:sz w:val="24"/>
          <w:szCs w:val="20"/>
        </w:rPr>
        <w:t>宜</w:t>
      </w:r>
      <w:r>
        <w:rPr>
          <w:rFonts w:ascii="Times New Roman" w:hAnsi="Times New Roman" w:eastAsia="宋体" w:cs="Times New Roman"/>
          <w:iCs/>
          <w:kern w:val="0"/>
          <w:sz w:val="24"/>
          <w:szCs w:val="20"/>
        </w:rPr>
        <w:t>按照</w:t>
      </w:r>
      <w:r>
        <w:rPr>
          <w:rFonts w:hint="eastAsia" w:ascii="Times New Roman" w:hAnsi="Times New Roman" w:eastAsia="宋体" w:cs="Times New Roman"/>
          <w:iCs/>
          <w:kern w:val="0"/>
          <w:sz w:val="24"/>
          <w:szCs w:val="20"/>
        </w:rPr>
        <w:t>数据</w:t>
      </w:r>
      <w:r>
        <w:rPr>
          <w:rFonts w:ascii="Times New Roman" w:hAnsi="Times New Roman" w:eastAsia="宋体" w:cs="Times New Roman"/>
          <w:iCs/>
          <w:kern w:val="0"/>
          <w:sz w:val="24"/>
          <w:szCs w:val="20"/>
        </w:rPr>
        <w:t>类型分为影像、地形、地图、模型等</w:t>
      </w:r>
      <w:r>
        <w:rPr>
          <w:rFonts w:hint="eastAsia" w:ascii="Times New Roman" w:hAnsi="Times New Roman" w:eastAsia="宋体" w:cs="Times New Roman"/>
          <w:iCs/>
          <w:kern w:val="0"/>
          <w:sz w:val="24"/>
          <w:szCs w:val="20"/>
        </w:rPr>
        <w:t>，并应符合本标准</w:t>
      </w:r>
      <w:r>
        <w:rPr>
          <w:rFonts w:ascii="Times New Roman" w:hAnsi="Times New Roman" w:eastAsia="宋体" w:cs="Times New Roman"/>
          <w:iCs/>
          <w:kern w:val="0"/>
          <w:sz w:val="24"/>
          <w:szCs w:val="20"/>
        </w:rPr>
        <w:t>附录</w:t>
      </w:r>
      <w:r>
        <w:rPr>
          <w:rFonts w:hint="eastAsia" w:ascii="Times New Roman" w:hAnsi="Times New Roman" w:eastAsia="宋体" w:cs="Times New Roman"/>
          <w:iCs/>
          <w:kern w:val="0"/>
          <w:sz w:val="24"/>
          <w:szCs w:val="20"/>
        </w:rPr>
        <w:t>A</w:t>
      </w:r>
      <w:r>
        <w:rPr>
          <w:rFonts w:ascii="Times New Roman" w:hAnsi="Times New Roman" w:eastAsia="宋体" w:cs="Times New Roman"/>
          <w:iCs/>
          <w:kern w:val="0"/>
          <w:sz w:val="24"/>
          <w:szCs w:val="20"/>
        </w:rPr>
        <w:t>.0.6</w:t>
      </w:r>
      <w:r>
        <w:rPr>
          <w:rFonts w:hint="eastAsia" w:ascii="Times New Roman" w:hAnsi="Times New Roman" w:cs="Times New Roman"/>
          <w:iCs/>
          <w:sz w:val="24"/>
          <w:szCs w:val="21"/>
        </w:rPr>
        <w:t>的规定</w:t>
      </w:r>
      <w:r>
        <w:rPr>
          <w:rFonts w:ascii="Times New Roman" w:hAnsi="Times New Roman" w:eastAsia="宋体" w:cs="Times New Roman"/>
          <w:iCs/>
          <w:kern w:val="0"/>
          <w:sz w:val="24"/>
          <w:szCs w:val="20"/>
        </w:rPr>
        <w:t>。</w:t>
      </w:r>
    </w:p>
    <w:p>
      <w:pPr>
        <w:spacing w:line="360" w:lineRule="auto"/>
        <w:outlineLvl w:val="2"/>
        <w:rPr>
          <w:rFonts w:ascii="Times New Roman" w:hAnsi="Times New Roman" w:eastAsia="宋体" w:cs="Times New Roman"/>
          <w:iCs/>
          <w:kern w:val="0"/>
          <w:sz w:val="24"/>
          <w:szCs w:val="20"/>
        </w:rPr>
      </w:pPr>
      <w:r>
        <w:rPr>
          <w:rFonts w:ascii="Times New Roman" w:hAnsi="Times New Roman" w:eastAsia="宋体" w:cs="Times New Roman"/>
          <w:b/>
          <w:iCs/>
          <w:kern w:val="0"/>
          <w:sz w:val="24"/>
          <w:szCs w:val="24"/>
        </w:rPr>
        <w:t>4.2.4</w:t>
      </w:r>
      <w:r>
        <w:rPr>
          <w:rFonts w:ascii="Times New Roman" w:hAnsi="Times New Roman" w:eastAsia="宋体" w:cs="Times New Roman"/>
          <w:iCs/>
          <w:kern w:val="0"/>
          <w:sz w:val="24"/>
          <w:szCs w:val="20"/>
        </w:rPr>
        <w:t>　</w:t>
      </w:r>
      <w:r>
        <w:rPr>
          <w:rFonts w:ascii="Times New Roman" w:hAnsi="Times New Roman" w:cs="Times New Roman"/>
          <w:iCs/>
          <w:sz w:val="24"/>
          <w:szCs w:val="21"/>
        </w:rPr>
        <w:t>土地和地下空间</w:t>
      </w:r>
      <w:r>
        <w:rPr>
          <w:rFonts w:ascii="Times New Roman" w:hAnsi="Times New Roman" w:eastAsia="宋体" w:cs="Times New Roman"/>
          <w:iCs/>
          <w:kern w:val="0"/>
          <w:sz w:val="24"/>
          <w:szCs w:val="20"/>
        </w:rPr>
        <w:t>数据</w:t>
      </w:r>
      <w:r>
        <w:rPr>
          <w:rFonts w:hint="eastAsia" w:ascii="Times New Roman" w:hAnsi="Times New Roman" w:eastAsia="宋体" w:cs="Times New Roman"/>
          <w:iCs/>
          <w:kern w:val="0"/>
          <w:sz w:val="24"/>
          <w:szCs w:val="20"/>
        </w:rPr>
        <w:t>宜</w:t>
      </w:r>
      <w:r>
        <w:rPr>
          <w:rFonts w:ascii="Times New Roman" w:hAnsi="Times New Roman" w:eastAsia="宋体" w:cs="Times New Roman"/>
          <w:iCs/>
          <w:kern w:val="0"/>
          <w:sz w:val="24"/>
          <w:szCs w:val="20"/>
        </w:rPr>
        <w:t>按照土地及空间的功能和使用性质进行分类</w:t>
      </w:r>
      <w:r>
        <w:rPr>
          <w:rFonts w:hint="eastAsia" w:ascii="Times New Roman" w:hAnsi="Times New Roman" w:eastAsia="宋体" w:cs="Times New Roman"/>
          <w:iCs/>
          <w:kern w:val="0"/>
          <w:sz w:val="24"/>
          <w:szCs w:val="20"/>
        </w:rPr>
        <w:t>，并应符合本标准</w:t>
      </w:r>
      <w:r>
        <w:rPr>
          <w:rFonts w:ascii="Times New Roman" w:hAnsi="Times New Roman" w:eastAsia="宋体" w:cs="Times New Roman"/>
          <w:iCs/>
          <w:kern w:val="0"/>
          <w:sz w:val="24"/>
          <w:szCs w:val="20"/>
        </w:rPr>
        <w:t>附录</w:t>
      </w:r>
      <w:r>
        <w:rPr>
          <w:rFonts w:hint="eastAsia" w:ascii="Times New Roman" w:hAnsi="Times New Roman" w:eastAsia="宋体" w:cs="Times New Roman"/>
          <w:iCs/>
          <w:kern w:val="0"/>
          <w:sz w:val="24"/>
          <w:szCs w:val="20"/>
        </w:rPr>
        <w:t>A</w:t>
      </w:r>
      <w:r>
        <w:rPr>
          <w:rFonts w:ascii="Times New Roman" w:hAnsi="Times New Roman" w:eastAsia="宋体" w:cs="Times New Roman"/>
          <w:iCs/>
          <w:kern w:val="0"/>
          <w:sz w:val="24"/>
          <w:szCs w:val="20"/>
        </w:rPr>
        <w:t>.0.1</w:t>
      </w:r>
      <w:r>
        <w:rPr>
          <w:rFonts w:hint="eastAsia" w:ascii="Times New Roman" w:hAnsi="Times New Roman" w:cs="Times New Roman"/>
          <w:iCs/>
          <w:sz w:val="24"/>
          <w:szCs w:val="21"/>
        </w:rPr>
        <w:t>的规定</w:t>
      </w:r>
      <w:r>
        <w:rPr>
          <w:rFonts w:ascii="Times New Roman" w:hAnsi="Times New Roman" w:eastAsia="宋体" w:cs="Times New Roman"/>
          <w:iCs/>
          <w:kern w:val="0"/>
          <w:sz w:val="24"/>
          <w:szCs w:val="20"/>
        </w:rPr>
        <w:t>。</w:t>
      </w:r>
    </w:p>
    <w:p>
      <w:pPr>
        <w:spacing w:line="360" w:lineRule="auto"/>
        <w:outlineLvl w:val="2"/>
        <w:rPr>
          <w:rFonts w:ascii="Times New Roman" w:hAnsi="Times New Roman" w:eastAsia="宋体" w:cs="Times New Roman"/>
          <w:iCs/>
          <w:kern w:val="0"/>
          <w:sz w:val="24"/>
          <w:szCs w:val="20"/>
        </w:rPr>
      </w:pPr>
      <w:r>
        <w:rPr>
          <w:rFonts w:ascii="Times New Roman" w:hAnsi="Times New Roman" w:eastAsia="宋体" w:cs="Times New Roman"/>
          <w:b/>
          <w:iCs/>
          <w:kern w:val="0"/>
          <w:sz w:val="24"/>
          <w:szCs w:val="24"/>
        </w:rPr>
        <w:t>4.2.5</w:t>
      </w:r>
      <w:r>
        <w:rPr>
          <w:rFonts w:ascii="Times New Roman" w:hAnsi="Times New Roman" w:eastAsia="宋体" w:cs="Times New Roman"/>
          <w:iCs/>
          <w:kern w:val="0"/>
          <w:sz w:val="24"/>
          <w:szCs w:val="20"/>
        </w:rPr>
        <w:t>　</w:t>
      </w:r>
      <w:r>
        <w:rPr>
          <w:rFonts w:ascii="Times New Roman" w:hAnsi="Times New Roman" w:cs="Times New Roman"/>
          <w:iCs/>
          <w:sz w:val="24"/>
          <w:szCs w:val="21"/>
        </w:rPr>
        <w:t>城市的元素</w:t>
      </w:r>
      <w:r>
        <w:rPr>
          <w:rFonts w:ascii="Times New Roman" w:hAnsi="Times New Roman" w:eastAsia="宋体" w:cs="Times New Roman"/>
          <w:iCs/>
          <w:kern w:val="0"/>
          <w:sz w:val="24"/>
          <w:szCs w:val="20"/>
        </w:rPr>
        <w:t>数据</w:t>
      </w:r>
      <w:r>
        <w:rPr>
          <w:rFonts w:hint="eastAsia" w:ascii="Times New Roman" w:hAnsi="Times New Roman" w:eastAsia="宋体" w:cs="Times New Roman"/>
          <w:iCs/>
          <w:kern w:val="0"/>
          <w:sz w:val="24"/>
          <w:szCs w:val="20"/>
        </w:rPr>
        <w:t>宜</w:t>
      </w:r>
      <w:r>
        <w:rPr>
          <w:rFonts w:ascii="Times New Roman" w:hAnsi="Times New Roman" w:eastAsia="宋体" w:cs="Times New Roman"/>
          <w:iCs/>
          <w:kern w:val="0"/>
          <w:sz w:val="24"/>
          <w:szCs w:val="20"/>
        </w:rPr>
        <w:t>按照建筑物、构筑物等功能进行分类</w:t>
      </w:r>
      <w:r>
        <w:rPr>
          <w:rFonts w:hint="eastAsia" w:ascii="Times New Roman" w:hAnsi="Times New Roman" w:eastAsia="宋体" w:cs="Times New Roman"/>
          <w:iCs/>
          <w:kern w:val="0"/>
          <w:sz w:val="24"/>
          <w:szCs w:val="20"/>
        </w:rPr>
        <w:t>，并应符合本标准</w:t>
      </w:r>
      <w:r>
        <w:rPr>
          <w:rFonts w:ascii="Times New Roman" w:hAnsi="Times New Roman" w:eastAsia="宋体" w:cs="Times New Roman"/>
          <w:iCs/>
          <w:kern w:val="0"/>
          <w:sz w:val="24"/>
          <w:szCs w:val="20"/>
        </w:rPr>
        <w:t>附录</w:t>
      </w:r>
      <w:r>
        <w:rPr>
          <w:rFonts w:hint="eastAsia" w:ascii="Times New Roman" w:hAnsi="Times New Roman" w:eastAsia="宋体" w:cs="Times New Roman"/>
          <w:iCs/>
          <w:kern w:val="0"/>
          <w:sz w:val="24"/>
          <w:szCs w:val="20"/>
        </w:rPr>
        <w:t>A</w:t>
      </w:r>
      <w:r>
        <w:rPr>
          <w:rFonts w:ascii="Times New Roman" w:hAnsi="Times New Roman" w:eastAsia="宋体" w:cs="Times New Roman"/>
          <w:iCs/>
          <w:kern w:val="0"/>
          <w:sz w:val="24"/>
          <w:szCs w:val="20"/>
        </w:rPr>
        <w:t>.0.2</w:t>
      </w:r>
      <w:r>
        <w:rPr>
          <w:rFonts w:hint="eastAsia" w:ascii="Times New Roman" w:hAnsi="Times New Roman" w:cs="Times New Roman"/>
          <w:iCs/>
          <w:sz w:val="24"/>
          <w:szCs w:val="21"/>
        </w:rPr>
        <w:t>的规定</w:t>
      </w:r>
      <w:r>
        <w:rPr>
          <w:rFonts w:ascii="Times New Roman" w:hAnsi="Times New Roman" w:eastAsia="宋体" w:cs="Times New Roman"/>
          <w:iCs/>
          <w:kern w:val="0"/>
          <w:sz w:val="24"/>
          <w:szCs w:val="20"/>
        </w:rPr>
        <w:t>。</w:t>
      </w:r>
    </w:p>
    <w:p>
      <w:pPr>
        <w:spacing w:line="360" w:lineRule="auto"/>
        <w:outlineLvl w:val="2"/>
        <w:rPr>
          <w:rFonts w:ascii="Times New Roman" w:hAnsi="Times New Roman" w:eastAsia="宋体" w:cs="Times New Roman"/>
          <w:iCs/>
          <w:kern w:val="0"/>
          <w:sz w:val="24"/>
          <w:szCs w:val="20"/>
        </w:rPr>
      </w:pPr>
      <w:r>
        <w:rPr>
          <w:rFonts w:ascii="Times New Roman" w:hAnsi="Times New Roman" w:eastAsia="宋体" w:cs="Times New Roman"/>
          <w:b/>
          <w:iCs/>
          <w:kern w:val="0"/>
          <w:sz w:val="24"/>
          <w:szCs w:val="24"/>
        </w:rPr>
        <w:t>4.2.6</w:t>
      </w:r>
      <w:r>
        <w:rPr>
          <w:rFonts w:ascii="Times New Roman" w:hAnsi="Times New Roman" w:eastAsia="宋体" w:cs="Times New Roman"/>
          <w:iCs/>
          <w:kern w:val="0"/>
          <w:sz w:val="24"/>
          <w:szCs w:val="20"/>
        </w:rPr>
        <w:t>　</w:t>
      </w:r>
      <w:r>
        <w:rPr>
          <w:rFonts w:ascii="Times New Roman" w:hAnsi="Times New Roman" w:cs="Times New Roman"/>
          <w:iCs/>
          <w:sz w:val="24"/>
          <w:szCs w:val="21"/>
        </w:rPr>
        <w:t>建筑与设施的元素</w:t>
      </w:r>
      <w:r>
        <w:rPr>
          <w:rFonts w:ascii="Times New Roman" w:hAnsi="Times New Roman" w:eastAsia="宋体" w:cs="Times New Roman"/>
          <w:iCs/>
          <w:kern w:val="0"/>
          <w:sz w:val="24"/>
          <w:szCs w:val="20"/>
        </w:rPr>
        <w:t>数据</w:t>
      </w:r>
      <w:r>
        <w:rPr>
          <w:rFonts w:hint="eastAsia" w:ascii="Times New Roman" w:hAnsi="Times New Roman" w:eastAsia="宋体" w:cs="Times New Roman"/>
          <w:iCs/>
          <w:kern w:val="0"/>
          <w:sz w:val="24"/>
          <w:szCs w:val="20"/>
        </w:rPr>
        <w:t>宜</w:t>
      </w:r>
      <w:r>
        <w:rPr>
          <w:rFonts w:ascii="Times New Roman" w:hAnsi="Times New Roman" w:eastAsia="宋体" w:cs="Times New Roman"/>
          <w:iCs/>
          <w:kern w:val="0"/>
          <w:sz w:val="24"/>
          <w:szCs w:val="20"/>
        </w:rPr>
        <w:t>按照功能进行分类</w:t>
      </w:r>
      <w:r>
        <w:rPr>
          <w:rFonts w:hint="eastAsia" w:ascii="Times New Roman" w:hAnsi="Times New Roman" w:eastAsia="宋体" w:cs="Times New Roman"/>
          <w:iCs/>
          <w:kern w:val="0"/>
          <w:sz w:val="24"/>
          <w:szCs w:val="20"/>
        </w:rPr>
        <w:t>，并应符合本标准</w:t>
      </w:r>
      <w:r>
        <w:rPr>
          <w:rFonts w:ascii="Times New Roman" w:hAnsi="Times New Roman" w:eastAsia="宋体" w:cs="Times New Roman"/>
          <w:iCs/>
          <w:kern w:val="0"/>
          <w:sz w:val="24"/>
          <w:szCs w:val="20"/>
        </w:rPr>
        <w:t>附录</w:t>
      </w:r>
      <w:r>
        <w:rPr>
          <w:rFonts w:hint="eastAsia" w:ascii="Times New Roman" w:hAnsi="Times New Roman" w:eastAsia="宋体" w:cs="Times New Roman"/>
          <w:iCs/>
          <w:kern w:val="0"/>
          <w:sz w:val="24"/>
          <w:szCs w:val="20"/>
        </w:rPr>
        <w:t>A</w:t>
      </w:r>
      <w:r>
        <w:rPr>
          <w:rFonts w:ascii="Times New Roman" w:hAnsi="Times New Roman" w:eastAsia="宋体" w:cs="Times New Roman"/>
          <w:iCs/>
          <w:kern w:val="0"/>
          <w:sz w:val="24"/>
          <w:szCs w:val="20"/>
        </w:rPr>
        <w:t>.0.3</w:t>
      </w:r>
      <w:r>
        <w:rPr>
          <w:rFonts w:hint="eastAsia" w:ascii="Times New Roman" w:hAnsi="Times New Roman" w:cs="Times New Roman"/>
          <w:iCs/>
          <w:sz w:val="24"/>
          <w:szCs w:val="21"/>
        </w:rPr>
        <w:t>的规定</w:t>
      </w:r>
      <w:r>
        <w:rPr>
          <w:rFonts w:ascii="Times New Roman" w:hAnsi="Times New Roman" w:eastAsia="宋体" w:cs="Times New Roman"/>
          <w:iCs/>
          <w:kern w:val="0"/>
          <w:sz w:val="24"/>
          <w:szCs w:val="20"/>
        </w:rPr>
        <w:t>。</w:t>
      </w:r>
    </w:p>
    <w:p>
      <w:pPr>
        <w:spacing w:line="360" w:lineRule="auto"/>
        <w:outlineLvl w:val="2"/>
        <w:rPr>
          <w:rFonts w:ascii="Times New Roman" w:hAnsi="Times New Roman" w:cs="Times New Roman"/>
          <w:sz w:val="24"/>
        </w:rPr>
      </w:pPr>
      <w:r>
        <w:rPr>
          <w:rFonts w:ascii="Times New Roman" w:hAnsi="Times New Roman" w:eastAsia="宋体" w:cs="Times New Roman"/>
          <w:b/>
          <w:iCs/>
          <w:kern w:val="0"/>
          <w:sz w:val="24"/>
          <w:szCs w:val="24"/>
        </w:rPr>
        <w:t>4.2.7</w:t>
      </w:r>
      <w:r>
        <w:rPr>
          <w:rFonts w:ascii="Times New Roman" w:hAnsi="Times New Roman" w:eastAsia="宋体" w:cs="Times New Roman"/>
          <w:iCs/>
          <w:kern w:val="0"/>
          <w:sz w:val="24"/>
          <w:szCs w:val="20"/>
        </w:rPr>
        <w:t>　城市建设数据</w:t>
      </w:r>
      <w:r>
        <w:rPr>
          <w:rFonts w:hint="eastAsia" w:ascii="Times New Roman" w:hAnsi="Times New Roman" w:eastAsia="宋体" w:cs="Times New Roman"/>
          <w:iCs/>
          <w:kern w:val="0"/>
          <w:sz w:val="24"/>
          <w:szCs w:val="20"/>
        </w:rPr>
        <w:t>宜按阶段</w:t>
      </w:r>
      <w:r>
        <w:rPr>
          <w:rFonts w:ascii="Times New Roman" w:hAnsi="Times New Roman" w:eastAsia="宋体" w:cs="Times New Roman"/>
          <w:iCs/>
          <w:kern w:val="0"/>
          <w:sz w:val="24"/>
          <w:szCs w:val="20"/>
        </w:rPr>
        <w:t>分为工程建设数据和审批数据</w:t>
      </w:r>
      <w:r>
        <w:rPr>
          <w:rFonts w:hint="eastAsia" w:ascii="Times New Roman" w:hAnsi="Times New Roman" w:eastAsia="宋体" w:cs="Times New Roman"/>
          <w:iCs/>
          <w:kern w:val="0"/>
          <w:sz w:val="24"/>
          <w:szCs w:val="20"/>
        </w:rPr>
        <w:t>，并应符合本标准</w:t>
      </w:r>
      <w:r>
        <w:rPr>
          <w:rFonts w:ascii="Times New Roman" w:hAnsi="Times New Roman" w:eastAsia="宋体" w:cs="Times New Roman"/>
          <w:iCs/>
          <w:kern w:val="0"/>
          <w:sz w:val="24"/>
          <w:szCs w:val="20"/>
        </w:rPr>
        <w:t>附录</w:t>
      </w:r>
      <w:r>
        <w:rPr>
          <w:rFonts w:hint="eastAsia" w:ascii="Times New Roman" w:hAnsi="Times New Roman" w:eastAsia="宋体" w:cs="Times New Roman"/>
          <w:iCs/>
          <w:kern w:val="0"/>
          <w:sz w:val="24"/>
          <w:szCs w:val="20"/>
        </w:rPr>
        <w:t>A</w:t>
      </w:r>
      <w:r>
        <w:rPr>
          <w:rFonts w:ascii="Times New Roman" w:hAnsi="Times New Roman" w:eastAsia="宋体" w:cs="Times New Roman"/>
          <w:iCs/>
          <w:kern w:val="0"/>
          <w:sz w:val="24"/>
          <w:szCs w:val="20"/>
        </w:rPr>
        <w:t>.0.4</w:t>
      </w:r>
      <w:r>
        <w:rPr>
          <w:rFonts w:hint="eastAsia" w:ascii="Times New Roman" w:hAnsi="Times New Roman" w:cs="Times New Roman"/>
          <w:iCs/>
          <w:sz w:val="24"/>
          <w:szCs w:val="21"/>
        </w:rPr>
        <w:t>的规定</w:t>
      </w:r>
      <w:r>
        <w:rPr>
          <w:rFonts w:hint="eastAsia" w:ascii="Times New Roman" w:hAnsi="Times New Roman" w:eastAsia="宋体" w:cs="Times New Roman"/>
          <w:iCs/>
          <w:kern w:val="0"/>
          <w:sz w:val="24"/>
          <w:szCs w:val="20"/>
        </w:rPr>
        <w:t>。</w:t>
      </w:r>
    </w:p>
    <w:p>
      <w:pPr>
        <w:spacing w:line="360" w:lineRule="auto"/>
        <w:outlineLvl w:val="2"/>
        <w:rPr>
          <w:rFonts w:ascii="Times New Roman" w:hAnsi="Times New Roman" w:eastAsia="宋体" w:cs="Times New Roman"/>
          <w:iCs/>
          <w:kern w:val="0"/>
          <w:sz w:val="24"/>
          <w:szCs w:val="20"/>
        </w:rPr>
      </w:pPr>
      <w:r>
        <w:rPr>
          <w:rFonts w:ascii="Times New Roman" w:hAnsi="Times New Roman" w:eastAsia="宋体" w:cs="Times New Roman"/>
          <w:b/>
          <w:iCs/>
          <w:kern w:val="0"/>
          <w:sz w:val="24"/>
          <w:szCs w:val="24"/>
        </w:rPr>
        <w:t>4.2.8</w:t>
      </w:r>
      <w:r>
        <w:rPr>
          <w:rFonts w:ascii="Times New Roman" w:hAnsi="Times New Roman" w:eastAsia="宋体" w:cs="Times New Roman"/>
          <w:iCs/>
          <w:kern w:val="0"/>
          <w:sz w:val="24"/>
          <w:szCs w:val="20"/>
        </w:rPr>
        <w:t>　城市管理数据可按照行政管理的分工进行分类</w:t>
      </w:r>
      <w:r>
        <w:rPr>
          <w:rFonts w:hint="eastAsia" w:ascii="Times New Roman" w:hAnsi="Times New Roman" w:eastAsia="宋体" w:cs="Times New Roman"/>
          <w:iCs/>
          <w:kern w:val="0"/>
          <w:sz w:val="24"/>
          <w:szCs w:val="20"/>
        </w:rPr>
        <w:t>，并应符合本标准</w:t>
      </w:r>
      <w:r>
        <w:rPr>
          <w:rFonts w:ascii="Times New Roman" w:hAnsi="Times New Roman" w:eastAsia="宋体" w:cs="Times New Roman"/>
          <w:iCs/>
          <w:kern w:val="0"/>
          <w:sz w:val="24"/>
          <w:szCs w:val="20"/>
        </w:rPr>
        <w:t>附录</w:t>
      </w:r>
      <w:r>
        <w:rPr>
          <w:rFonts w:hint="eastAsia" w:ascii="Times New Roman" w:hAnsi="Times New Roman" w:eastAsia="宋体" w:cs="Times New Roman"/>
          <w:iCs/>
          <w:kern w:val="0"/>
          <w:sz w:val="24"/>
          <w:szCs w:val="20"/>
        </w:rPr>
        <w:t>A</w:t>
      </w:r>
      <w:r>
        <w:rPr>
          <w:rFonts w:ascii="Times New Roman" w:hAnsi="Times New Roman" w:eastAsia="宋体" w:cs="Times New Roman"/>
          <w:iCs/>
          <w:kern w:val="0"/>
          <w:sz w:val="24"/>
          <w:szCs w:val="20"/>
        </w:rPr>
        <w:t>.0.5</w:t>
      </w:r>
      <w:r>
        <w:rPr>
          <w:rFonts w:hint="eastAsia" w:ascii="Times New Roman" w:hAnsi="Times New Roman" w:cs="Times New Roman"/>
          <w:iCs/>
          <w:sz w:val="24"/>
          <w:szCs w:val="21"/>
        </w:rPr>
        <w:t>的规定</w:t>
      </w:r>
      <w:r>
        <w:rPr>
          <w:rFonts w:ascii="Times New Roman" w:hAnsi="Times New Roman" w:eastAsia="宋体" w:cs="Times New Roman"/>
          <w:iCs/>
          <w:kern w:val="0"/>
          <w:sz w:val="24"/>
          <w:szCs w:val="20"/>
        </w:rPr>
        <w:t>。</w:t>
      </w:r>
    </w:p>
    <w:p>
      <w:pPr>
        <w:spacing w:line="360" w:lineRule="auto"/>
        <w:outlineLvl w:val="2"/>
        <w:rPr>
          <w:rFonts w:ascii="Times New Roman" w:hAnsi="Times New Roman" w:eastAsia="宋体" w:cs="Times New Roman"/>
          <w:iCs/>
          <w:kern w:val="0"/>
          <w:sz w:val="24"/>
          <w:szCs w:val="20"/>
        </w:rPr>
      </w:pPr>
      <w:r>
        <w:rPr>
          <w:rFonts w:ascii="Times New Roman" w:hAnsi="Times New Roman" w:eastAsia="宋体" w:cs="Times New Roman"/>
          <w:b/>
          <w:iCs/>
          <w:kern w:val="0"/>
          <w:sz w:val="24"/>
          <w:szCs w:val="24"/>
        </w:rPr>
        <w:t>4.2.9</w:t>
      </w:r>
      <w:r>
        <w:rPr>
          <w:rFonts w:ascii="Times New Roman" w:hAnsi="Times New Roman" w:eastAsia="宋体" w:cs="Times New Roman"/>
          <w:iCs/>
          <w:kern w:val="0"/>
          <w:sz w:val="24"/>
          <w:szCs w:val="20"/>
        </w:rPr>
        <w:t>　城市信息模型相关的其他数据</w:t>
      </w:r>
      <w:r>
        <w:rPr>
          <w:rFonts w:hint="eastAsia" w:ascii="Times New Roman" w:hAnsi="Times New Roman" w:eastAsia="宋体" w:cs="Times New Roman"/>
          <w:iCs/>
          <w:kern w:val="0"/>
          <w:sz w:val="24"/>
          <w:szCs w:val="20"/>
        </w:rPr>
        <w:t>应符合下列规定</w:t>
      </w:r>
      <w:r>
        <w:rPr>
          <w:rFonts w:ascii="Times New Roman" w:hAnsi="Times New Roman" w:eastAsia="宋体" w:cs="Times New Roman"/>
          <w:iCs/>
          <w:kern w:val="0"/>
          <w:sz w:val="24"/>
          <w:szCs w:val="20"/>
        </w:rPr>
        <w:t>：</w:t>
      </w:r>
    </w:p>
    <w:p>
      <w:pPr>
        <w:spacing w:line="360" w:lineRule="auto"/>
        <w:ind w:firstLine="426" w:firstLineChars="177"/>
        <w:rPr>
          <w:rFonts w:ascii="Times New Roman" w:hAnsi="Times New Roman" w:cs="Times New Roman"/>
          <w:sz w:val="24"/>
        </w:rPr>
      </w:pPr>
      <w:r>
        <w:rPr>
          <w:rFonts w:ascii="Times New Roman" w:hAnsi="Times New Roman" w:cs="Times New Roman"/>
          <w:b/>
          <w:sz w:val="24"/>
        </w:rPr>
        <w:t>1</w:t>
      </w:r>
      <w:r>
        <w:rPr>
          <w:rFonts w:ascii="Times New Roman" w:hAnsi="Times New Roman" w:eastAsia="宋体" w:cs="Times New Roman"/>
          <w:b/>
          <w:iCs/>
          <w:kern w:val="0"/>
          <w:sz w:val="24"/>
          <w:szCs w:val="24"/>
        </w:rPr>
        <w:t>　</w:t>
      </w:r>
      <w:r>
        <w:rPr>
          <w:rFonts w:ascii="Times New Roman" w:hAnsi="Times New Roman" w:cs="Times New Roman"/>
          <w:sz w:val="24"/>
        </w:rPr>
        <w:t>建筑空间、工作成果、材料、角色、属性等的分类和编码</w:t>
      </w:r>
      <w:r>
        <w:rPr>
          <w:rFonts w:hint="eastAsia" w:ascii="Times New Roman" w:hAnsi="Times New Roman" w:cs="Times New Roman"/>
          <w:sz w:val="24"/>
        </w:rPr>
        <w:t>，</w:t>
      </w:r>
      <w:r>
        <w:rPr>
          <w:rFonts w:ascii="Times New Roman" w:hAnsi="Times New Roman" w:cs="Times New Roman"/>
          <w:sz w:val="24"/>
        </w:rPr>
        <w:t>应符合</w:t>
      </w:r>
      <w:r>
        <w:rPr>
          <w:rFonts w:hint="eastAsia" w:ascii="Times New Roman" w:hAnsi="Times New Roman" w:cs="Times New Roman"/>
          <w:sz w:val="24"/>
        </w:rPr>
        <w:t>现行国家标准</w:t>
      </w:r>
      <w:r>
        <w:rPr>
          <w:rFonts w:ascii="Times New Roman" w:hAnsi="Times New Roman" w:cs="Times New Roman"/>
          <w:sz w:val="24"/>
        </w:rPr>
        <w:t>《建筑信息模型分类和编码标准》GB/T 51269的</w:t>
      </w:r>
      <w:r>
        <w:rPr>
          <w:rFonts w:hint="eastAsia" w:ascii="Times New Roman" w:hAnsi="Times New Roman" w:cs="Times New Roman"/>
          <w:sz w:val="24"/>
        </w:rPr>
        <w:t>有关</w:t>
      </w:r>
      <w:r>
        <w:rPr>
          <w:rFonts w:ascii="Times New Roman" w:hAnsi="Times New Roman" w:cs="Times New Roman"/>
          <w:sz w:val="24"/>
        </w:rPr>
        <w:t>规定，并</w:t>
      </w:r>
      <w:r>
        <w:rPr>
          <w:rFonts w:hint="eastAsia" w:ascii="Times New Roman" w:hAnsi="Times New Roman" w:cs="Times New Roman"/>
          <w:sz w:val="24"/>
        </w:rPr>
        <w:t>可</w:t>
      </w:r>
      <w:r>
        <w:rPr>
          <w:rFonts w:ascii="Times New Roman" w:hAnsi="Times New Roman" w:cs="Times New Roman"/>
          <w:sz w:val="24"/>
        </w:rPr>
        <w:t>按照需要进行扩充；</w:t>
      </w:r>
    </w:p>
    <w:p>
      <w:pPr>
        <w:spacing w:line="360" w:lineRule="auto"/>
        <w:ind w:firstLine="426" w:firstLineChars="177"/>
        <w:rPr>
          <w:rFonts w:ascii="Times New Roman" w:hAnsi="Times New Roman" w:cs="Times New Roman"/>
          <w:sz w:val="24"/>
        </w:rPr>
      </w:pPr>
      <w:r>
        <w:rPr>
          <w:rFonts w:ascii="Times New Roman" w:hAnsi="Times New Roman" w:cs="Times New Roman"/>
          <w:b/>
          <w:sz w:val="24"/>
        </w:rPr>
        <w:t>2</w:t>
      </w:r>
      <w:r>
        <w:rPr>
          <w:rFonts w:ascii="Times New Roman" w:hAnsi="Times New Roman" w:eastAsia="宋体" w:cs="Times New Roman"/>
          <w:b/>
          <w:iCs/>
          <w:kern w:val="0"/>
          <w:sz w:val="24"/>
          <w:szCs w:val="24"/>
        </w:rPr>
        <w:t>　</w:t>
      </w:r>
      <w:r>
        <w:rPr>
          <w:rFonts w:ascii="Times New Roman" w:hAnsi="Times New Roman" w:cs="Times New Roman"/>
          <w:sz w:val="24"/>
        </w:rPr>
        <w:t>房屋</w:t>
      </w:r>
      <w:r>
        <w:rPr>
          <w:rFonts w:hint="eastAsia" w:ascii="Times New Roman" w:hAnsi="Times New Roman" w:cs="Times New Roman"/>
          <w:sz w:val="24"/>
        </w:rPr>
        <w:t>编码</w:t>
      </w:r>
      <w:r>
        <w:rPr>
          <w:rFonts w:ascii="Times New Roman" w:hAnsi="Times New Roman" w:cs="Times New Roman"/>
          <w:sz w:val="24"/>
        </w:rPr>
        <w:t>应符合</w:t>
      </w:r>
      <w:r>
        <w:rPr>
          <w:rFonts w:hint="eastAsia" w:ascii="Times New Roman" w:hAnsi="Times New Roman" w:cs="Times New Roman"/>
          <w:sz w:val="24"/>
        </w:rPr>
        <w:t>现行行业标准《房屋代码编码标准》</w:t>
      </w:r>
      <w:r>
        <w:rPr>
          <w:rFonts w:ascii="Times New Roman" w:hAnsi="Times New Roman" w:cs="Times New Roman"/>
          <w:sz w:val="24"/>
        </w:rPr>
        <w:t>JGJ</w:t>
      </w:r>
      <w:r>
        <w:rPr>
          <w:rFonts w:hint="eastAsia" w:ascii="Times New Roman" w:hAnsi="Times New Roman" w:cs="Times New Roman"/>
          <w:sz w:val="24"/>
        </w:rPr>
        <w:t>/</w:t>
      </w:r>
      <w:r>
        <w:rPr>
          <w:rFonts w:ascii="Times New Roman" w:hAnsi="Times New Roman" w:cs="Times New Roman"/>
          <w:sz w:val="24"/>
        </w:rPr>
        <w:t>T 246的</w:t>
      </w:r>
      <w:r>
        <w:rPr>
          <w:rFonts w:hint="eastAsia" w:ascii="Times New Roman" w:hAnsi="Times New Roman" w:cs="Times New Roman"/>
          <w:sz w:val="24"/>
        </w:rPr>
        <w:t>有关</w:t>
      </w:r>
      <w:r>
        <w:rPr>
          <w:rFonts w:ascii="Times New Roman" w:hAnsi="Times New Roman" w:cs="Times New Roman"/>
          <w:sz w:val="24"/>
        </w:rPr>
        <w:t>规定；</w:t>
      </w:r>
    </w:p>
    <w:p>
      <w:pPr>
        <w:spacing w:line="360" w:lineRule="auto"/>
        <w:ind w:firstLine="426" w:firstLineChars="177"/>
        <w:rPr>
          <w:rFonts w:ascii="Times New Roman" w:hAnsi="Times New Roman" w:cs="Times New Roman"/>
          <w:sz w:val="24"/>
        </w:rPr>
      </w:pPr>
      <w:r>
        <w:rPr>
          <w:rFonts w:ascii="Times New Roman" w:hAnsi="Times New Roman" w:cs="Times New Roman"/>
          <w:b/>
          <w:sz w:val="24"/>
        </w:rPr>
        <w:t>3</w:t>
      </w:r>
      <w:r>
        <w:rPr>
          <w:rFonts w:ascii="Times New Roman" w:hAnsi="Times New Roman" w:eastAsia="宋体" w:cs="Times New Roman"/>
          <w:b/>
          <w:iCs/>
          <w:kern w:val="0"/>
          <w:sz w:val="24"/>
          <w:szCs w:val="24"/>
        </w:rPr>
        <w:t>　</w:t>
      </w:r>
      <w:r>
        <w:rPr>
          <w:rFonts w:ascii="Times New Roman" w:hAnsi="Times New Roman" w:cs="Times New Roman"/>
          <w:sz w:val="24"/>
        </w:rPr>
        <w:t>城市信息模型涉及的机械、设备、仪器仪表的分类和编码</w:t>
      </w:r>
      <w:r>
        <w:rPr>
          <w:rFonts w:hint="eastAsia" w:ascii="Times New Roman" w:hAnsi="Times New Roman" w:cs="Times New Roman"/>
          <w:sz w:val="24"/>
        </w:rPr>
        <w:t>，</w:t>
      </w:r>
      <w:r>
        <w:rPr>
          <w:rFonts w:ascii="Times New Roman" w:hAnsi="Times New Roman" w:cs="Times New Roman"/>
          <w:sz w:val="24"/>
        </w:rPr>
        <w:t>应符合</w:t>
      </w:r>
      <w:r>
        <w:rPr>
          <w:rFonts w:hint="eastAsia" w:ascii="Times New Roman" w:hAnsi="Times New Roman" w:cs="Times New Roman"/>
          <w:sz w:val="24"/>
        </w:rPr>
        <w:t>现行国家标准</w:t>
      </w:r>
      <w:r>
        <w:rPr>
          <w:rFonts w:ascii="Times New Roman" w:hAnsi="Times New Roman" w:cs="Times New Roman"/>
          <w:sz w:val="24"/>
        </w:rPr>
        <w:t>《固定资产分类与代码》GB/T 14885的</w:t>
      </w:r>
      <w:r>
        <w:rPr>
          <w:rFonts w:hint="eastAsia" w:ascii="Times New Roman" w:hAnsi="Times New Roman" w:cs="Times New Roman"/>
          <w:sz w:val="24"/>
        </w:rPr>
        <w:t>有关</w:t>
      </w:r>
      <w:r>
        <w:rPr>
          <w:rFonts w:ascii="Times New Roman" w:hAnsi="Times New Roman" w:cs="Times New Roman"/>
          <w:sz w:val="24"/>
        </w:rPr>
        <w:t>规定，并</w:t>
      </w:r>
      <w:r>
        <w:rPr>
          <w:rFonts w:hint="eastAsia" w:ascii="Times New Roman" w:hAnsi="Times New Roman" w:cs="Times New Roman"/>
          <w:sz w:val="24"/>
        </w:rPr>
        <w:t>可</w:t>
      </w:r>
      <w:r>
        <w:rPr>
          <w:rFonts w:ascii="Times New Roman" w:hAnsi="Times New Roman" w:cs="Times New Roman"/>
          <w:sz w:val="24"/>
        </w:rPr>
        <w:t>按照需要进行扩充；</w:t>
      </w:r>
    </w:p>
    <w:p>
      <w:pPr>
        <w:spacing w:line="360" w:lineRule="auto"/>
        <w:ind w:firstLine="426" w:firstLineChars="177"/>
        <w:rPr>
          <w:rFonts w:ascii="Times New Roman" w:hAnsi="Times New Roman" w:cs="Times New Roman"/>
          <w:sz w:val="24"/>
        </w:rPr>
      </w:pPr>
      <w:r>
        <w:rPr>
          <w:rFonts w:ascii="Times New Roman" w:hAnsi="Times New Roman" w:cs="Times New Roman"/>
          <w:b/>
          <w:sz w:val="24"/>
        </w:rPr>
        <w:t>4</w:t>
      </w:r>
      <w:r>
        <w:rPr>
          <w:rFonts w:ascii="Times New Roman" w:hAnsi="Times New Roman" w:eastAsia="宋体" w:cs="Times New Roman"/>
          <w:b/>
          <w:iCs/>
          <w:kern w:val="0"/>
          <w:sz w:val="24"/>
          <w:szCs w:val="24"/>
        </w:rPr>
        <w:t>　</w:t>
      </w:r>
      <w:r>
        <w:rPr>
          <w:rFonts w:ascii="Times New Roman" w:hAnsi="Times New Roman" w:cs="Times New Roman"/>
          <w:sz w:val="24"/>
        </w:rPr>
        <w:t>行政区划</w:t>
      </w:r>
      <w:r>
        <w:rPr>
          <w:rFonts w:hint="eastAsia" w:ascii="Times New Roman" w:hAnsi="Times New Roman" w:cs="Times New Roman"/>
          <w:sz w:val="24"/>
        </w:rPr>
        <w:t>编码</w:t>
      </w:r>
      <w:r>
        <w:rPr>
          <w:rFonts w:ascii="Times New Roman" w:hAnsi="Times New Roman" w:cs="Times New Roman"/>
          <w:sz w:val="24"/>
        </w:rPr>
        <w:t>应符合</w:t>
      </w:r>
      <w:r>
        <w:rPr>
          <w:rFonts w:hint="eastAsia" w:ascii="Times New Roman" w:hAnsi="Times New Roman" w:cs="Times New Roman"/>
          <w:sz w:val="24"/>
        </w:rPr>
        <w:t>现行国家标准</w:t>
      </w:r>
      <w:r>
        <w:rPr>
          <w:rFonts w:ascii="Times New Roman" w:hAnsi="Times New Roman" w:cs="Times New Roman"/>
          <w:sz w:val="24"/>
        </w:rPr>
        <w:t>《中华人民共和国行政区划代码》GB/T 2260的</w:t>
      </w:r>
      <w:r>
        <w:rPr>
          <w:rFonts w:hint="eastAsia" w:ascii="Times New Roman" w:hAnsi="Times New Roman" w:cs="Times New Roman"/>
          <w:sz w:val="24"/>
        </w:rPr>
        <w:t>有关</w:t>
      </w:r>
      <w:r>
        <w:rPr>
          <w:rFonts w:ascii="Times New Roman" w:hAnsi="Times New Roman" w:cs="Times New Roman"/>
          <w:sz w:val="24"/>
        </w:rPr>
        <w:t>规定，县级以下行政区划</w:t>
      </w:r>
      <w:r>
        <w:rPr>
          <w:rFonts w:hint="eastAsia" w:ascii="Times New Roman" w:hAnsi="Times New Roman" w:cs="Times New Roman"/>
          <w:sz w:val="24"/>
        </w:rPr>
        <w:t>编码</w:t>
      </w:r>
      <w:r>
        <w:rPr>
          <w:rFonts w:ascii="Times New Roman" w:hAnsi="Times New Roman" w:cs="Times New Roman"/>
          <w:sz w:val="24"/>
        </w:rPr>
        <w:t>应符合</w:t>
      </w:r>
      <w:r>
        <w:rPr>
          <w:rFonts w:hint="eastAsia" w:ascii="Times New Roman" w:hAnsi="Times New Roman" w:cs="Times New Roman"/>
          <w:sz w:val="24"/>
        </w:rPr>
        <w:t>现行国家标准</w:t>
      </w:r>
      <w:r>
        <w:rPr>
          <w:rFonts w:ascii="Times New Roman" w:hAnsi="Times New Roman" w:cs="Times New Roman"/>
          <w:sz w:val="24"/>
        </w:rPr>
        <w:t>《县以下行政区划代码编码规则》GB/T 10114的</w:t>
      </w:r>
      <w:r>
        <w:rPr>
          <w:rFonts w:hint="eastAsia" w:ascii="Times New Roman" w:hAnsi="Times New Roman" w:cs="Times New Roman"/>
          <w:sz w:val="24"/>
        </w:rPr>
        <w:t>有关</w:t>
      </w:r>
      <w:r>
        <w:rPr>
          <w:rFonts w:ascii="Times New Roman" w:hAnsi="Times New Roman" w:cs="Times New Roman"/>
          <w:sz w:val="24"/>
        </w:rPr>
        <w:t>规定。</w:t>
      </w:r>
    </w:p>
    <w:p>
      <w:pPr>
        <w:spacing w:line="360" w:lineRule="auto"/>
        <w:outlineLvl w:val="2"/>
        <w:rPr>
          <w:rFonts w:ascii="Times New Roman" w:hAnsi="Times New Roman" w:eastAsia="宋体" w:cs="Times New Roman"/>
          <w:iCs/>
          <w:kern w:val="0"/>
          <w:sz w:val="24"/>
          <w:szCs w:val="20"/>
        </w:rPr>
      </w:pPr>
      <w:r>
        <w:rPr>
          <w:rFonts w:ascii="Times New Roman" w:hAnsi="Times New Roman" w:eastAsia="宋体" w:cs="Times New Roman"/>
          <w:b/>
          <w:iCs/>
          <w:kern w:val="0"/>
          <w:sz w:val="24"/>
          <w:szCs w:val="24"/>
        </w:rPr>
        <w:t>4.2.10</w:t>
      </w:r>
      <w:r>
        <w:rPr>
          <w:rFonts w:ascii="Times New Roman" w:hAnsi="Times New Roman" w:eastAsia="宋体" w:cs="Times New Roman"/>
          <w:iCs/>
          <w:kern w:val="0"/>
          <w:sz w:val="24"/>
          <w:szCs w:val="20"/>
        </w:rPr>
        <w:t>　</w:t>
      </w:r>
      <w:r>
        <w:rPr>
          <w:rFonts w:ascii="Times New Roman" w:hAnsi="Times New Roman" w:cs="Times New Roman"/>
          <w:iCs/>
          <w:kern w:val="0"/>
          <w:sz w:val="24"/>
          <w:szCs w:val="20"/>
        </w:rPr>
        <w:t>可根据需要对</w:t>
      </w:r>
      <w:r>
        <w:rPr>
          <w:rFonts w:hint="eastAsia" w:ascii="Times New Roman" w:hAnsi="Times New Roman" w:cs="Times New Roman"/>
          <w:iCs/>
          <w:kern w:val="0"/>
          <w:sz w:val="24"/>
          <w:szCs w:val="20"/>
        </w:rPr>
        <w:t>本标准</w:t>
      </w:r>
      <w:r>
        <w:rPr>
          <w:rFonts w:ascii="Times New Roman" w:hAnsi="Times New Roman" w:eastAsia="宋体" w:cs="Times New Roman"/>
          <w:iCs/>
          <w:kern w:val="0"/>
          <w:sz w:val="24"/>
          <w:szCs w:val="20"/>
        </w:rPr>
        <w:t>表4.2.2规定的分类编码体系进行扩展和深化，新增的分类编码表应符合</w:t>
      </w:r>
      <w:r>
        <w:rPr>
          <w:rFonts w:hint="eastAsia" w:ascii="Times New Roman" w:hAnsi="Times New Roman" w:eastAsia="宋体" w:cs="Times New Roman"/>
          <w:iCs/>
          <w:kern w:val="0"/>
          <w:sz w:val="24"/>
          <w:szCs w:val="20"/>
        </w:rPr>
        <w:t>本标准</w:t>
      </w:r>
      <w:r>
        <w:rPr>
          <w:rFonts w:ascii="Times New Roman" w:hAnsi="Times New Roman" w:eastAsia="宋体" w:cs="Times New Roman"/>
          <w:iCs/>
          <w:kern w:val="0"/>
          <w:sz w:val="24"/>
          <w:szCs w:val="20"/>
        </w:rPr>
        <w:t>4.2.1</w:t>
      </w:r>
      <w:r>
        <w:rPr>
          <w:rFonts w:hint="eastAsia" w:ascii="Times New Roman" w:hAnsi="Times New Roman" w:eastAsia="宋体" w:cs="Times New Roman"/>
          <w:iCs/>
          <w:kern w:val="0"/>
          <w:sz w:val="24"/>
          <w:szCs w:val="20"/>
        </w:rPr>
        <w:t>条和5.0.</w:t>
      </w:r>
      <w:r>
        <w:rPr>
          <w:rFonts w:ascii="Times New Roman" w:hAnsi="Times New Roman" w:eastAsia="宋体" w:cs="Times New Roman"/>
          <w:iCs/>
          <w:kern w:val="0"/>
          <w:sz w:val="24"/>
          <w:szCs w:val="20"/>
        </w:rPr>
        <w:t>1</w:t>
      </w:r>
      <w:r>
        <w:rPr>
          <w:rFonts w:hint="eastAsia" w:ascii="Times New Roman" w:hAnsi="Times New Roman" w:eastAsia="宋体" w:cs="Times New Roman"/>
          <w:iCs/>
          <w:kern w:val="0"/>
          <w:sz w:val="24"/>
          <w:szCs w:val="20"/>
        </w:rPr>
        <w:t>条</w:t>
      </w:r>
      <w:r>
        <w:rPr>
          <w:rFonts w:ascii="Times New Roman" w:hAnsi="Times New Roman" w:eastAsia="宋体" w:cs="Times New Roman"/>
          <w:iCs/>
          <w:kern w:val="0"/>
          <w:sz w:val="24"/>
          <w:szCs w:val="20"/>
        </w:rPr>
        <w:t>的规定</w:t>
      </w:r>
      <w:r>
        <w:rPr>
          <w:rFonts w:ascii="Times New Roman" w:hAnsi="Times New Roman" w:cs="Times New Roman"/>
          <w:iCs/>
          <w:kern w:val="0"/>
          <w:sz w:val="24"/>
          <w:szCs w:val="20"/>
        </w:rPr>
        <w:t>。</w:t>
      </w:r>
    </w:p>
    <w:bookmarkEnd w:id="59"/>
    <w:bookmarkEnd w:id="60"/>
    <w:bookmarkEnd w:id="61"/>
    <w:bookmarkEnd w:id="62"/>
    <w:p>
      <w:pPr>
        <w:keepNext/>
        <w:pageBreakBefore/>
        <w:spacing w:line="360" w:lineRule="auto"/>
        <w:ind w:left="420" w:hanging="420"/>
        <w:jc w:val="center"/>
        <w:outlineLvl w:val="0"/>
        <w:rPr>
          <w:rFonts w:ascii="Times New Roman" w:hAnsi="Times New Roman" w:eastAsia="宋体" w:cs="Times New Roman"/>
          <w:b/>
          <w:bCs/>
          <w:kern w:val="44"/>
          <w:sz w:val="32"/>
          <w:szCs w:val="44"/>
        </w:rPr>
      </w:pPr>
      <w:bookmarkStart w:id="69" w:name="_Toc58451428"/>
      <w:bookmarkStart w:id="70" w:name="_Toc58451484"/>
      <w:bookmarkStart w:id="71" w:name="_Toc59196073"/>
      <w:bookmarkStart w:id="72" w:name="_Toc64971380"/>
      <w:bookmarkStart w:id="73" w:name="_Toc92052286"/>
      <w:r>
        <w:rPr>
          <w:rFonts w:ascii="Times New Roman" w:hAnsi="Times New Roman" w:eastAsia="宋体" w:cs="Times New Roman"/>
          <w:b/>
          <w:bCs/>
          <w:kern w:val="44"/>
          <w:sz w:val="32"/>
          <w:szCs w:val="44"/>
        </w:rPr>
        <w:t>5　编　　码</w:t>
      </w:r>
      <w:bookmarkEnd w:id="69"/>
      <w:bookmarkEnd w:id="70"/>
      <w:bookmarkEnd w:id="71"/>
      <w:bookmarkEnd w:id="72"/>
      <w:bookmarkEnd w:id="73"/>
    </w:p>
    <w:p>
      <w:pPr>
        <w:spacing w:line="360" w:lineRule="auto"/>
        <w:outlineLvl w:val="2"/>
        <w:rPr>
          <w:rFonts w:ascii="Times New Roman" w:hAnsi="Times New Roman" w:cs="Times New Roman"/>
          <w:iCs/>
          <w:kern w:val="0"/>
          <w:sz w:val="24"/>
          <w:szCs w:val="20"/>
        </w:rPr>
      </w:pPr>
      <w:bookmarkStart w:id="74" w:name="_Toc431153889"/>
      <w:bookmarkStart w:id="75" w:name="_Toc64971381"/>
      <w:bookmarkStart w:id="76" w:name="_Toc58451485"/>
      <w:bookmarkStart w:id="77" w:name="_Toc338076270"/>
      <w:bookmarkStart w:id="78" w:name="_Toc338076622"/>
      <w:r>
        <w:rPr>
          <w:rFonts w:ascii="Times New Roman" w:hAnsi="Times New Roman" w:eastAsia="宋体" w:cs="Times New Roman"/>
          <w:b/>
          <w:iCs/>
          <w:kern w:val="0"/>
          <w:sz w:val="24"/>
          <w:szCs w:val="24"/>
        </w:rPr>
        <w:t>5.0.1</w:t>
      </w:r>
      <w:r>
        <w:rPr>
          <w:rFonts w:ascii="Times New Roman" w:hAnsi="Times New Roman" w:cs="Times New Roman"/>
          <w:iCs/>
          <w:kern w:val="0"/>
          <w:sz w:val="24"/>
          <w:szCs w:val="20"/>
        </w:rPr>
        <w:t>　编码应符合下列规定：</w:t>
      </w:r>
    </w:p>
    <w:p>
      <w:pPr>
        <w:spacing w:line="360" w:lineRule="auto"/>
        <w:ind w:firstLine="420"/>
        <w:rPr>
          <w:rFonts w:ascii="Times New Roman" w:hAnsi="Times New Roman" w:cs="Times New Roman"/>
          <w:iCs/>
          <w:sz w:val="24"/>
        </w:rPr>
      </w:pPr>
      <w:r>
        <w:rPr>
          <w:rFonts w:ascii="Times New Roman" w:hAnsi="Times New Roman" w:cs="Times New Roman"/>
          <w:b/>
          <w:sz w:val="24"/>
        </w:rPr>
        <w:t>1　</w:t>
      </w:r>
      <w:r>
        <w:rPr>
          <w:rFonts w:ascii="Times New Roman" w:hAnsi="Times New Roman" w:cs="Times New Roman"/>
          <w:iCs/>
          <w:sz w:val="24"/>
        </w:rPr>
        <w:t>编码应由</w:t>
      </w:r>
      <w:r>
        <w:rPr>
          <w:rFonts w:hint="eastAsia" w:ascii="Times New Roman" w:hAnsi="Times New Roman" w:cs="Times New Roman"/>
          <w:iCs/>
          <w:sz w:val="24"/>
        </w:rPr>
        <w:t>“</w:t>
      </w:r>
      <w:r>
        <w:rPr>
          <w:rFonts w:ascii="Times New Roman" w:hAnsi="Times New Roman" w:cs="Times New Roman"/>
          <w:iCs/>
          <w:sz w:val="24"/>
        </w:rPr>
        <w:t>表代码</w:t>
      </w:r>
      <w:r>
        <w:rPr>
          <w:rFonts w:hint="eastAsia" w:ascii="Times New Roman" w:hAnsi="Times New Roman" w:cs="Times New Roman"/>
          <w:iCs/>
          <w:sz w:val="24"/>
        </w:rPr>
        <w:t>”</w:t>
      </w:r>
      <w:r>
        <w:rPr>
          <w:rFonts w:ascii="Times New Roman" w:hAnsi="Times New Roman" w:cs="Times New Roman"/>
          <w:iCs/>
          <w:sz w:val="24"/>
        </w:rPr>
        <w:t>与</w:t>
      </w:r>
      <w:r>
        <w:rPr>
          <w:rFonts w:hint="eastAsia" w:ascii="Times New Roman" w:hAnsi="Times New Roman" w:cs="Times New Roman"/>
          <w:iCs/>
          <w:sz w:val="24"/>
        </w:rPr>
        <w:t>“</w:t>
      </w:r>
      <w:r>
        <w:rPr>
          <w:rFonts w:ascii="Times New Roman" w:hAnsi="Times New Roman" w:cs="Times New Roman"/>
          <w:iCs/>
          <w:sz w:val="24"/>
        </w:rPr>
        <w:t>类目编码</w:t>
      </w:r>
      <w:r>
        <w:rPr>
          <w:rFonts w:hint="eastAsia" w:ascii="Times New Roman" w:hAnsi="Times New Roman" w:cs="Times New Roman"/>
          <w:iCs/>
          <w:sz w:val="24"/>
        </w:rPr>
        <w:t>”</w:t>
      </w:r>
      <w:r>
        <w:rPr>
          <w:rFonts w:ascii="Times New Roman" w:hAnsi="Times New Roman" w:cs="Times New Roman"/>
          <w:iCs/>
          <w:sz w:val="24"/>
        </w:rPr>
        <w:t>组成，</w:t>
      </w:r>
      <w:r>
        <w:rPr>
          <w:rFonts w:ascii="Times New Roman" w:hAnsi="Times New Roman" w:cs="Times New Roman"/>
          <w:sz w:val="24"/>
        </w:rPr>
        <w:t>两者之间</w:t>
      </w:r>
      <w:r>
        <w:rPr>
          <w:rFonts w:hint="eastAsia" w:ascii="Times New Roman" w:hAnsi="Times New Roman" w:cs="Times New Roman"/>
          <w:sz w:val="24"/>
        </w:rPr>
        <w:t>应采</w:t>
      </w:r>
      <w:r>
        <w:rPr>
          <w:rFonts w:ascii="Times New Roman" w:hAnsi="Times New Roman" w:cs="Times New Roman"/>
          <w:sz w:val="24"/>
        </w:rPr>
        <w:t>用“-”连接</w:t>
      </w:r>
      <w:r>
        <w:rPr>
          <w:rFonts w:hint="eastAsia" w:ascii="Times New Roman" w:hAnsi="Times New Roman" w:cs="Times New Roman"/>
          <w:sz w:val="24"/>
        </w:rPr>
        <w:t>且</w:t>
      </w:r>
      <w:r>
        <w:rPr>
          <w:rFonts w:ascii="Times New Roman" w:hAnsi="Times New Roman" w:cs="Times New Roman"/>
          <w:sz w:val="24"/>
        </w:rPr>
        <w:t>无空格（</w:t>
      </w:r>
      <w:r>
        <w:rPr>
          <w:rFonts w:hint="eastAsia" w:ascii="Times New Roman" w:hAnsi="Times New Roman" w:cs="Times New Roman"/>
          <w:sz w:val="24"/>
        </w:rPr>
        <w:t>图5.0.</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w:t>
      </w:r>
    </w:p>
    <w:p>
      <w:pPr>
        <w:spacing w:line="360" w:lineRule="auto"/>
        <w:ind w:firstLine="420"/>
        <w:rPr>
          <w:rFonts w:ascii="Times New Roman" w:hAnsi="Times New Roman" w:cs="Times New Roman"/>
          <w:iCs/>
          <w:sz w:val="24"/>
        </w:rPr>
      </w:pPr>
      <w:r>
        <w:rPr>
          <w:rFonts w:ascii="Times New Roman" w:hAnsi="Times New Roman" w:cs="Times New Roman"/>
          <w:b/>
          <w:sz w:val="24"/>
        </w:rPr>
        <w:t>2　</w:t>
      </w:r>
      <w:r>
        <w:rPr>
          <w:rFonts w:ascii="Times New Roman" w:hAnsi="Times New Roman" w:cs="Times New Roman"/>
          <w:sz w:val="24"/>
        </w:rPr>
        <w:t>类目编码</w:t>
      </w:r>
      <w:r>
        <w:rPr>
          <w:rFonts w:hint="eastAsia" w:ascii="Times New Roman" w:hAnsi="Times New Roman" w:cs="Times New Roman"/>
          <w:sz w:val="24"/>
        </w:rPr>
        <w:t>应</w:t>
      </w:r>
      <w:r>
        <w:rPr>
          <w:rFonts w:ascii="Times New Roman" w:hAnsi="Times New Roman" w:cs="Times New Roman"/>
          <w:sz w:val="24"/>
        </w:rPr>
        <w:t>由</w:t>
      </w:r>
      <w:r>
        <w:rPr>
          <w:rFonts w:hint="eastAsia" w:ascii="Times New Roman" w:hAnsi="Times New Roman" w:cs="Times New Roman"/>
          <w:sz w:val="24"/>
        </w:rPr>
        <w:t>各层级</w:t>
      </w:r>
      <w:r>
        <w:rPr>
          <w:rFonts w:ascii="Times New Roman" w:hAnsi="Times New Roman" w:eastAsia="宋体" w:cs="Times New Roman"/>
          <w:sz w:val="24"/>
        </w:rPr>
        <w:t>代码</w:t>
      </w:r>
      <w:r>
        <w:rPr>
          <w:rFonts w:ascii="Times New Roman" w:hAnsi="Times New Roman" w:cs="Times New Roman"/>
          <w:sz w:val="24"/>
        </w:rPr>
        <w:t>组成，</w:t>
      </w:r>
      <w:r>
        <w:rPr>
          <w:rFonts w:hint="eastAsia" w:ascii="Times New Roman" w:hAnsi="Times New Roman" w:cs="Times New Roman"/>
          <w:sz w:val="24"/>
        </w:rPr>
        <w:t>每一层级</w:t>
      </w:r>
      <w:r>
        <w:rPr>
          <w:rFonts w:hint="eastAsia" w:ascii="Times New Roman" w:hAnsi="Times New Roman" w:cs="Times New Roman"/>
          <w:iCs/>
          <w:kern w:val="0"/>
          <w:sz w:val="24"/>
          <w:szCs w:val="20"/>
        </w:rPr>
        <w:t>代码</w:t>
      </w:r>
      <w:r>
        <w:rPr>
          <w:rFonts w:ascii="Times New Roman" w:hAnsi="Times New Roman" w:cs="Times New Roman"/>
          <w:iCs/>
          <w:kern w:val="0"/>
          <w:sz w:val="24"/>
          <w:szCs w:val="20"/>
        </w:rPr>
        <w:t>宜采用2位阿拉伯数字表示</w:t>
      </w:r>
      <w:r>
        <w:rPr>
          <w:rFonts w:hint="eastAsia" w:ascii="Times New Roman" w:hAnsi="Times New Roman" w:cs="Times New Roman"/>
          <w:iCs/>
          <w:kern w:val="0"/>
          <w:sz w:val="24"/>
          <w:szCs w:val="20"/>
        </w:rPr>
        <w:t>，</w:t>
      </w:r>
      <w:r>
        <w:rPr>
          <w:rFonts w:ascii="Times New Roman" w:hAnsi="Times New Roman" w:cs="Times New Roman"/>
          <w:iCs/>
          <w:sz w:val="24"/>
        </w:rPr>
        <w:t>相邻层级代码之间</w:t>
      </w:r>
      <w:r>
        <w:rPr>
          <w:rFonts w:hint="eastAsia" w:ascii="Times New Roman" w:hAnsi="Times New Roman" w:cs="Times New Roman"/>
          <w:iCs/>
          <w:sz w:val="24"/>
        </w:rPr>
        <w:t>应采</w:t>
      </w:r>
      <w:r>
        <w:rPr>
          <w:rFonts w:ascii="Times New Roman" w:hAnsi="Times New Roman" w:cs="Times New Roman"/>
          <w:iCs/>
          <w:sz w:val="24"/>
        </w:rPr>
        <w:t>用英文字符“.”隔开</w:t>
      </w:r>
      <w:r>
        <w:rPr>
          <w:rFonts w:hint="eastAsia" w:ascii="Times New Roman" w:hAnsi="Times New Roman" w:cs="Times New Roman"/>
          <w:iCs/>
          <w:sz w:val="24"/>
        </w:rPr>
        <w:t>且</w:t>
      </w:r>
      <w:r>
        <w:rPr>
          <w:rFonts w:ascii="Times New Roman" w:hAnsi="Times New Roman" w:cs="Times New Roman"/>
          <w:sz w:val="24"/>
        </w:rPr>
        <w:t>无空格，</w:t>
      </w:r>
      <w:r>
        <w:rPr>
          <w:rFonts w:ascii="Times New Roman" w:hAnsi="Times New Roman" w:cs="Times New Roman"/>
          <w:iCs/>
          <w:sz w:val="24"/>
        </w:rPr>
        <w:t>末级代码后</w:t>
      </w:r>
      <w:r>
        <w:rPr>
          <w:rFonts w:hint="eastAsia" w:ascii="Times New Roman" w:hAnsi="Times New Roman" w:cs="Times New Roman"/>
          <w:iCs/>
          <w:sz w:val="24"/>
        </w:rPr>
        <w:t>应</w:t>
      </w:r>
      <w:r>
        <w:rPr>
          <w:rFonts w:ascii="Times New Roman" w:hAnsi="Times New Roman" w:cs="Times New Roman"/>
          <w:iCs/>
          <w:sz w:val="24"/>
        </w:rPr>
        <w:t>无“.”；</w:t>
      </w:r>
    </w:p>
    <w:p>
      <w:pPr>
        <w:spacing w:line="360" w:lineRule="auto"/>
        <w:ind w:firstLine="420"/>
        <w:rPr>
          <w:rFonts w:ascii="Times New Roman" w:hAnsi="Times New Roman" w:cs="Times New Roman"/>
          <w:iCs/>
          <w:sz w:val="24"/>
        </w:rPr>
      </w:pPr>
      <w:r>
        <w:rPr>
          <w:rFonts w:ascii="Times New Roman" w:hAnsi="Times New Roman" w:cs="Times New Roman"/>
          <w:b/>
          <w:sz w:val="24"/>
        </w:rPr>
        <w:t>3　</w:t>
      </w:r>
      <w:r>
        <w:rPr>
          <w:rFonts w:ascii="Times New Roman" w:hAnsi="Times New Roman" w:cs="Times New Roman"/>
          <w:iCs/>
          <w:sz w:val="24"/>
        </w:rPr>
        <w:t>编码的长度应设置合理，编码长度宜统一，末位缺少代码</w:t>
      </w:r>
      <w:r>
        <w:rPr>
          <w:rFonts w:hint="eastAsia" w:ascii="Times New Roman" w:hAnsi="Times New Roman" w:cs="Times New Roman"/>
          <w:iCs/>
          <w:sz w:val="24"/>
        </w:rPr>
        <w:t>时</w:t>
      </w:r>
      <w:r>
        <w:rPr>
          <w:rFonts w:ascii="Times New Roman" w:hAnsi="Times New Roman" w:cs="Times New Roman"/>
          <w:iCs/>
          <w:sz w:val="24"/>
        </w:rPr>
        <w:t>宜用“00”补齐；</w:t>
      </w:r>
    </w:p>
    <w:p>
      <w:pPr>
        <w:spacing w:line="360" w:lineRule="auto"/>
        <w:ind w:firstLine="420"/>
        <w:rPr>
          <w:rFonts w:ascii="Times New Roman" w:hAnsi="Times New Roman" w:cs="Times New Roman"/>
          <w:iCs/>
          <w:sz w:val="24"/>
        </w:rPr>
      </w:pPr>
      <w:r>
        <w:rPr>
          <w:rFonts w:ascii="Times New Roman" w:hAnsi="Times New Roman" w:cs="Times New Roman"/>
          <w:b/>
          <w:sz w:val="24"/>
        </w:rPr>
        <w:t>4　</w:t>
      </w:r>
      <w:r>
        <w:rPr>
          <w:rFonts w:ascii="Times New Roman" w:hAnsi="Times New Roman" w:cs="Times New Roman"/>
          <w:iCs/>
          <w:sz w:val="24"/>
        </w:rPr>
        <w:t>对象的编码应保证唯一性；</w:t>
      </w:r>
    </w:p>
    <w:p>
      <w:pPr>
        <w:pStyle w:val="255"/>
      </w:pPr>
      <w:r>
        <mc:AlternateContent>
          <mc:Choice Requires="wpc">
            <w:drawing>
              <wp:inline distT="0" distB="0" distL="0" distR="0">
                <wp:extent cx="5400675" cy="902335"/>
                <wp:effectExtent l="0" t="0" r="0" b="0"/>
                <wp:docPr id="34" name="画布 34"/>
                <wp:cNvGraphicFramePr/>
                <a:graphic xmlns:a="http://schemas.openxmlformats.org/drawingml/2006/main">
                  <a:graphicData uri="http://schemas.microsoft.com/office/word/2010/wordprocessingCanvas">
                    <wpc:wpc>
                      <wpc:bg>
                        <a:noFill/>
                      </wpc:bg>
                      <wpc:whole/>
                      <wpg:wgp>
                        <wpg:cNvPr id="2" name="组合 98"/>
                        <wpg:cNvGrpSpPr/>
                        <wpg:grpSpPr>
                          <a:xfrm>
                            <a:off x="497318" y="646334"/>
                            <a:ext cx="4477762" cy="218611"/>
                            <a:chOff x="7826" y="6463"/>
                            <a:chExt cx="44777" cy="2185"/>
                          </a:xfrm>
                        </wpg:grpSpPr>
                        <wps:wsp>
                          <wps:cNvPr id="3" name="文本框 8"/>
                          <wps:cNvSpPr txBox="1">
                            <a:spLocks noChangeArrowheads="1"/>
                          </wps:cNvSpPr>
                          <wps:spPr bwMode="auto">
                            <a:xfrm>
                              <a:off x="7826" y="6463"/>
                              <a:ext cx="6324" cy="2182"/>
                            </a:xfrm>
                            <a:prstGeom prst="rect">
                              <a:avLst/>
                            </a:prstGeom>
                            <a:noFill/>
                            <a:ln>
                              <a:noFill/>
                            </a:ln>
                          </wps:spPr>
                          <wps:txbx>
                            <w:txbxContent>
                              <w:p>
                                <w:pPr>
                                  <w:pStyle w:val="31"/>
                                  <w:overflowPunct w:val="0"/>
                                  <w:snapToGrid w:val="0"/>
                                  <w:jc w:val="center"/>
                                </w:pPr>
                                <w:r>
                                  <w:rPr>
                                    <w:sz w:val="21"/>
                                    <w:szCs w:val="21"/>
                                  </w:rPr>
                                  <w:t>表代码</w:t>
                                </w:r>
                              </w:p>
                            </w:txbxContent>
                          </wps:txbx>
                          <wps:bodyPr rot="0" vert="horz" wrap="square" lIns="0" tIns="0" rIns="0" bIns="0" anchor="ctr" anchorCtr="0" upright="1">
                            <a:noAutofit/>
                          </wps:bodyPr>
                        </wps:wsp>
                        <wps:wsp>
                          <wps:cNvPr id="4" name="文本框 8"/>
                          <wps:cNvSpPr txBox="1">
                            <a:spLocks noChangeArrowheads="1"/>
                          </wps:cNvSpPr>
                          <wps:spPr bwMode="auto">
                            <a:xfrm>
                              <a:off x="14236" y="6464"/>
                              <a:ext cx="6323" cy="2182"/>
                            </a:xfrm>
                            <a:prstGeom prst="rect">
                              <a:avLst/>
                            </a:prstGeom>
                            <a:noFill/>
                            <a:ln>
                              <a:noFill/>
                            </a:ln>
                          </wps:spPr>
                          <wps:txbx>
                            <w:txbxContent>
                              <w:p>
                                <w:pPr>
                                  <w:pStyle w:val="31"/>
                                  <w:overflowPunct w:val="0"/>
                                  <w:snapToGrid w:val="0"/>
                                  <w:jc w:val="center"/>
                                </w:pPr>
                                <w:r>
                                  <w:rPr>
                                    <w:sz w:val="21"/>
                                    <w:szCs w:val="21"/>
                                  </w:rPr>
                                  <w:t>1级代码</w:t>
                                </w:r>
                              </w:p>
                            </w:txbxContent>
                          </wps:txbx>
                          <wps:bodyPr rot="0" vert="horz" wrap="square" lIns="0" tIns="0" rIns="0" bIns="0" anchor="ctr" anchorCtr="0" upright="1">
                            <a:noAutofit/>
                          </wps:bodyPr>
                        </wps:wsp>
                        <wps:wsp>
                          <wps:cNvPr id="5" name="文本框 8"/>
                          <wps:cNvSpPr txBox="1">
                            <a:spLocks noChangeArrowheads="1"/>
                          </wps:cNvSpPr>
                          <wps:spPr bwMode="auto">
                            <a:xfrm>
                              <a:off x="20130" y="6463"/>
                              <a:ext cx="7476" cy="2182"/>
                            </a:xfrm>
                            <a:prstGeom prst="rect">
                              <a:avLst/>
                            </a:prstGeom>
                            <a:noFill/>
                            <a:ln>
                              <a:noFill/>
                            </a:ln>
                          </wps:spPr>
                          <wps:txbx>
                            <w:txbxContent>
                              <w:p>
                                <w:pPr>
                                  <w:pStyle w:val="31"/>
                                  <w:overflowPunct w:val="0"/>
                                  <w:snapToGrid w:val="0"/>
                                  <w:jc w:val="center"/>
                                </w:pPr>
                                <w:r>
                                  <w:rPr>
                                    <w:sz w:val="21"/>
                                    <w:szCs w:val="21"/>
                                  </w:rPr>
                                  <w:t>2级代码</w:t>
                                </w:r>
                              </w:p>
                            </w:txbxContent>
                          </wps:txbx>
                          <wps:bodyPr rot="0" vert="horz" wrap="square" lIns="0" tIns="0" rIns="0" bIns="0" anchor="ctr" anchorCtr="0" upright="1">
                            <a:noAutofit/>
                          </wps:bodyPr>
                        </wps:wsp>
                        <wps:wsp>
                          <wps:cNvPr id="6" name="文本框 8"/>
                          <wps:cNvSpPr txBox="1">
                            <a:spLocks noChangeArrowheads="1"/>
                          </wps:cNvSpPr>
                          <wps:spPr bwMode="auto">
                            <a:xfrm>
                              <a:off x="27067" y="6463"/>
                              <a:ext cx="6318" cy="2178"/>
                            </a:xfrm>
                            <a:prstGeom prst="rect">
                              <a:avLst/>
                            </a:prstGeom>
                            <a:noFill/>
                            <a:ln>
                              <a:noFill/>
                            </a:ln>
                          </wps:spPr>
                          <wps:txbx>
                            <w:txbxContent>
                              <w:p>
                                <w:pPr>
                                  <w:pStyle w:val="31"/>
                                  <w:overflowPunct w:val="0"/>
                                  <w:snapToGrid w:val="0"/>
                                  <w:jc w:val="center"/>
                                </w:pPr>
                                <w:r>
                                  <w:rPr>
                                    <w:sz w:val="21"/>
                                    <w:szCs w:val="21"/>
                                  </w:rPr>
                                  <w:t>3级代码</w:t>
                                </w:r>
                              </w:p>
                            </w:txbxContent>
                          </wps:txbx>
                          <wps:bodyPr rot="0" vert="horz" wrap="square" lIns="0" tIns="0" rIns="0" bIns="0" anchor="ctr" anchorCtr="0" upright="1">
                            <a:noAutofit/>
                          </wps:bodyPr>
                        </wps:wsp>
                        <wps:wsp>
                          <wps:cNvPr id="7" name="文本框 8"/>
                          <wps:cNvSpPr txBox="1">
                            <a:spLocks noChangeArrowheads="1"/>
                          </wps:cNvSpPr>
                          <wps:spPr bwMode="auto">
                            <a:xfrm>
                              <a:off x="33471" y="6469"/>
                              <a:ext cx="6318" cy="2178"/>
                            </a:xfrm>
                            <a:prstGeom prst="rect">
                              <a:avLst/>
                            </a:prstGeom>
                            <a:noFill/>
                            <a:ln>
                              <a:noFill/>
                            </a:ln>
                          </wps:spPr>
                          <wps:txbx>
                            <w:txbxContent>
                              <w:p>
                                <w:pPr>
                                  <w:pStyle w:val="31"/>
                                  <w:overflowPunct w:val="0"/>
                                  <w:snapToGrid w:val="0"/>
                                  <w:jc w:val="center"/>
                                </w:pPr>
                                <w:r>
                                  <w:rPr>
                                    <w:sz w:val="21"/>
                                    <w:szCs w:val="21"/>
                                  </w:rPr>
                                  <w:t>4级代码</w:t>
                                </w:r>
                              </w:p>
                            </w:txbxContent>
                          </wps:txbx>
                          <wps:bodyPr rot="0" vert="horz" wrap="square" lIns="0" tIns="0" rIns="0" bIns="0" anchor="ctr" anchorCtr="0" upright="1">
                            <a:noAutofit/>
                          </wps:bodyPr>
                        </wps:wsp>
                        <wps:wsp>
                          <wps:cNvPr id="8" name="文本框 8"/>
                          <wps:cNvSpPr txBox="1">
                            <a:spLocks noChangeArrowheads="1"/>
                          </wps:cNvSpPr>
                          <wps:spPr bwMode="auto">
                            <a:xfrm>
                              <a:off x="39876" y="6470"/>
                              <a:ext cx="6318" cy="2178"/>
                            </a:xfrm>
                            <a:prstGeom prst="rect">
                              <a:avLst/>
                            </a:prstGeom>
                            <a:noFill/>
                            <a:ln>
                              <a:noFill/>
                            </a:ln>
                          </wps:spPr>
                          <wps:txbx>
                            <w:txbxContent>
                              <w:p>
                                <w:pPr>
                                  <w:pStyle w:val="31"/>
                                  <w:overflowPunct w:val="0"/>
                                  <w:snapToGrid w:val="0"/>
                                  <w:jc w:val="center"/>
                                </w:pPr>
                                <w:r>
                                  <w:rPr>
                                    <w:sz w:val="21"/>
                                    <w:szCs w:val="21"/>
                                  </w:rPr>
                                  <w:t>5级代码</w:t>
                                </w:r>
                              </w:p>
                            </w:txbxContent>
                          </wps:txbx>
                          <wps:bodyPr rot="0" vert="horz" wrap="square" lIns="0" tIns="0" rIns="0" bIns="0" anchor="ctr" anchorCtr="0" upright="1">
                            <a:noAutofit/>
                          </wps:bodyPr>
                        </wps:wsp>
                        <wps:wsp>
                          <wps:cNvPr id="9" name="文本框 8"/>
                          <wps:cNvSpPr txBox="1">
                            <a:spLocks noChangeArrowheads="1"/>
                          </wps:cNvSpPr>
                          <wps:spPr bwMode="auto">
                            <a:xfrm>
                              <a:off x="46285" y="6469"/>
                              <a:ext cx="6318" cy="2179"/>
                            </a:xfrm>
                            <a:prstGeom prst="rect">
                              <a:avLst/>
                            </a:prstGeom>
                            <a:noFill/>
                            <a:ln>
                              <a:noFill/>
                            </a:ln>
                          </wps:spPr>
                          <wps:txbx>
                            <w:txbxContent>
                              <w:p>
                                <w:pPr>
                                  <w:pStyle w:val="31"/>
                                  <w:overflowPunct w:val="0"/>
                                  <w:snapToGrid w:val="0"/>
                                  <w:jc w:val="center"/>
                                </w:pPr>
                                <w:r>
                                  <w:rPr>
                                    <w:sz w:val="21"/>
                                    <w:szCs w:val="21"/>
                                  </w:rPr>
                                  <w:t>6级代码</w:t>
                                </w:r>
                              </w:p>
                            </w:txbxContent>
                          </wps:txbx>
                          <wps:bodyPr rot="0" vert="horz" wrap="square" lIns="0" tIns="0" rIns="0" bIns="0" anchor="ctr" anchorCtr="0" upright="1">
                            <a:noAutofit/>
                          </wps:bodyPr>
                        </wps:wsp>
                      </wpg:wgp>
                      <wpg:wgp>
                        <wpg:cNvPr id="10" name="组合 99"/>
                        <wpg:cNvGrpSpPr/>
                        <wpg:grpSpPr>
                          <a:xfrm>
                            <a:off x="918623" y="187903"/>
                            <a:ext cx="3541949" cy="193100"/>
                            <a:chOff x="13313" y="1874"/>
                            <a:chExt cx="35419" cy="1931"/>
                          </a:xfrm>
                        </wpg:grpSpPr>
                        <wps:wsp>
                          <wps:cNvPr id="12" name="文本框 3"/>
                          <wps:cNvSpPr txBox="1">
                            <a:spLocks noChangeArrowheads="1"/>
                          </wps:cNvSpPr>
                          <wps:spPr bwMode="auto">
                            <a:xfrm>
                              <a:off x="13313" y="1877"/>
                              <a:ext cx="2654"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xx</w:t>
                                </w:r>
                              </w:p>
                            </w:txbxContent>
                          </wps:txbx>
                          <wps:bodyPr rot="0" vert="horz" wrap="square" lIns="0" tIns="0" rIns="0" bIns="0" anchor="t" anchorCtr="0" upright="1">
                            <a:noAutofit/>
                          </wps:bodyPr>
                        </wps:wsp>
                        <wps:wsp>
                          <wps:cNvPr id="13" name="文本框 3"/>
                          <wps:cNvSpPr txBox="1">
                            <a:spLocks noChangeArrowheads="1"/>
                          </wps:cNvSpPr>
                          <wps:spPr bwMode="auto">
                            <a:xfrm>
                              <a:off x="18776" y="1877"/>
                              <a:ext cx="2654"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xx</w:t>
                                </w:r>
                              </w:p>
                            </w:txbxContent>
                          </wps:txbx>
                          <wps:bodyPr rot="0" vert="horz" wrap="square" lIns="0" tIns="0" rIns="0" bIns="0" anchor="t" anchorCtr="0" upright="1">
                            <a:noAutofit/>
                          </wps:bodyPr>
                        </wps:wsp>
                        <wps:wsp>
                          <wps:cNvPr id="14" name="文本框 3"/>
                          <wps:cNvSpPr txBox="1">
                            <a:spLocks noChangeArrowheads="1"/>
                          </wps:cNvSpPr>
                          <wps:spPr bwMode="auto">
                            <a:xfrm>
                              <a:off x="24236" y="1878"/>
                              <a:ext cx="2655"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xx</w:t>
                                </w:r>
                              </w:p>
                            </w:txbxContent>
                          </wps:txbx>
                          <wps:bodyPr rot="0" vert="horz" wrap="square" lIns="0" tIns="0" rIns="0" bIns="0" anchor="t" anchorCtr="0" upright="1">
                            <a:noAutofit/>
                          </wps:bodyPr>
                        </wps:wsp>
                        <wps:wsp>
                          <wps:cNvPr id="15" name="文本框 3"/>
                          <wps:cNvSpPr txBox="1">
                            <a:spLocks noChangeArrowheads="1"/>
                          </wps:cNvSpPr>
                          <wps:spPr bwMode="auto">
                            <a:xfrm>
                              <a:off x="29697" y="1874"/>
                              <a:ext cx="2655"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xx</w:t>
                                </w:r>
                              </w:p>
                            </w:txbxContent>
                          </wps:txbx>
                          <wps:bodyPr rot="0" vert="horz" wrap="square" lIns="0" tIns="0" rIns="0" bIns="0" anchor="t" anchorCtr="0" upright="1">
                            <a:noAutofit/>
                          </wps:bodyPr>
                        </wps:wsp>
                        <wps:wsp>
                          <wps:cNvPr id="16" name="文本框 3"/>
                          <wps:cNvSpPr txBox="1">
                            <a:spLocks noChangeArrowheads="1"/>
                          </wps:cNvSpPr>
                          <wps:spPr bwMode="auto">
                            <a:xfrm>
                              <a:off x="35159" y="1876"/>
                              <a:ext cx="2654"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xx</w:t>
                                </w:r>
                              </w:p>
                            </w:txbxContent>
                          </wps:txbx>
                          <wps:bodyPr rot="0" vert="horz" wrap="square" lIns="0" tIns="0" rIns="0" bIns="0" anchor="t" anchorCtr="0" upright="1">
                            <a:noAutofit/>
                          </wps:bodyPr>
                        </wps:wsp>
                        <wps:wsp>
                          <wps:cNvPr id="17" name="文本框 3"/>
                          <wps:cNvSpPr txBox="1">
                            <a:spLocks noChangeArrowheads="1"/>
                          </wps:cNvSpPr>
                          <wps:spPr bwMode="auto">
                            <a:xfrm>
                              <a:off x="40617" y="1874"/>
                              <a:ext cx="2655"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xx</w:t>
                                </w:r>
                              </w:p>
                            </w:txbxContent>
                          </wps:txbx>
                          <wps:bodyPr rot="0" vert="horz" wrap="square" lIns="0" tIns="0" rIns="0" bIns="0" anchor="t" anchorCtr="0" upright="1">
                            <a:noAutofit/>
                          </wps:bodyPr>
                        </wps:wsp>
                        <wps:wsp>
                          <wps:cNvPr id="18" name="文本框 3"/>
                          <wps:cNvSpPr txBox="1">
                            <a:spLocks noChangeArrowheads="1"/>
                          </wps:cNvSpPr>
                          <wps:spPr bwMode="auto">
                            <a:xfrm>
                              <a:off x="16043" y="1880"/>
                              <a:ext cx="2655"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w:t>
                                </w:r>
                              </w:p>
                            </w:txbxContent>
                          </wps:txbx>
                          <wps:bodyPr rot="0" vert="horz" wrap="square" lIns="0" tIns="0" rIns="0" bIns="0" anchor="t" anchorCtr="0" upright="1">
                            <a:noAutofit/>
                          </wps:bodyPr>
                        </wps:wsp>
                        <wps:wsp>
                          <wps:cNvPr id="19" name="文本框 3"/>
                          <wps:cNvSpPr txBox="1">
                            <a:spLocks noChangeArrowheads="1"/>
                          </wps:cNvSpPr>
                          <wps:spPr bwMode="auto">
                            <a:xfrm>
                              <a:off x="21506" y="1874"/>
                              <a:ext cx="2654"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w:t>
                                </w:r>
                              </w:p>
                            </w:txbxContent>
                          </wps:txbx>
                          <wps:bodyPr rot="0" vert="horz" wrap="square" lIns="0" tIns="0" rIns="0" bIns="0" anchor="t" anchorCtr="0" upright="1">
                            <a:noAutofit/>
                          </wps:bodyPr>
                        </wps:wsp>
                        <wps:wsp>
                          <wps:cNvPr id="20" name="文本框 3"/>
                          <wps:cNvSpPr txBox="1">
                            <a:spLocks noChangeArrowheads="1"/>
                          </wps:cNvSpPr>
                          <wps:spPr bwMode="auto">
                            <a:xfrm>
                              <a:off x="32426" y="1878"/>
                              <a:ext cx="2655" cy="1919"/>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w:t>
                                </w:r>
                              </w:p>
                            </w:txbxContent>
                          </wps:txbx>
                          <wps:bodyPr rot="0" vert="horz" wrap="square" lIns="0" tIns="0" rIns="0" bIns="0" anchor="t" anchorCtr="0" upright="1">
                            <a:noAutofit/>
                          </wps:bodyPr>
                        </wps:wsp>
                        <wps:wsp>
                          <wps:cNvPr id="21" name="文本框 3"/>
                          <wps:cNvSpPr txBox="1">
                            <a:spLocks noChangeArrowheads="1"/>
                          </wps:cNvSpPr>
                          <wps:spPr bwMode="auto">
                            <a:xfrm>
                              <a:off x="26962" y="1874"/>
                              <a:ext cx="2655" cy="1919"/>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w:t>
                                </w:r>
                              </w:p>
                            </w:txbxContent>
                          </wps:txbx>
                          <wps:bodyPr rot="0" vert="horz" wrap="square" lIns="0" tIns="0" rIns="0" bIns="0" anchor="t" anchorCtr="0" upright="1">
                            <a:noAutofit/>
                          </wps:bodyPr>
                        </wps:wsp>
                        <wps:wsp>
                          <wps:cNvPr id="22" name="文本框 3"/>
                          <wps:cNvSpPr txBox="1">
                            <a:spLocks noChangeArrowheads="1"/>
                          </wps:cNvSpPr>
                          <wps:spPr bwMode="auto">
                            <a:xfrm>
                              <a:off x="37888" y="1874"/>
                              <a:ext cx="2655" cy="1919"/>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w:t>
                                </w:r>
                              </w:p>
                            </w:txbxContent>
                          </wps:txbx>
                          <wps:bodyPr rot="0" vert="horz" wrap="square" lIns="0" tIns="0" rIns="0" bIns="0" anchor="t" anchorCtr="0" upright="1">
                            <a:noAutofit/>
                          </wps:bodyPr>
                        </wps:wsp>
                        <wps:wsp>
                          <wps:cNvPr id="23" name="文本框 3"/>
                          <wps:cNvSpPr txBox="1">
                            <a:spLocks noChangeArrowheads="1"/>
                          </wps:cNvSpPr>
                          <wps:spPr bwMode="auto">
                            <a:xfrm>
                              <a:off x="43345" y="1880"/>
                              <a:ext cx="2654" cy="1919"/>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w:t>
                                </w:r>
                              </w:p>
                            </w:txbxContent>
                          </wps:txbx>
                          <wps:bodyPr rot="0" vert="horz" wrap="square" lIns="0" tIns="0" rIns="0" bIns="0" anchor="t" anchorCtr="0" upright="1">
                            <a:noAutofit/>
                          </wps:bodyPr>
                        </wps:wsp>
                        <wps:wsp>
                          <wps:cNvPr id="25" name="文本框 3"/>
                          <wps:cNvSpPr txBox="1">
                            <a:spLocks noChangeArrowheads="1"/>
                          </wps:cNvSpPr>
                          <wps:spPr bwMode="auto">
                            <a:xfrm>
                              <a:off x="46078" y="1878"/>
                              <a:ext cx="2654" cy="1925"/>
                            </a:xfrm>
                            <a:prstGeom prst="rect">
                              <a:avLst/>
                            </a:prstGeom>
                            <a:solidFill>
                              <a:schemeClr val="lt1">
                                <a:lumMod val="100000"/>
                                <a:lumOff val="0"/>
                              </a:schemeClr>
                            </a:solidFill>
                            <a:ln>
                              <a:noFill/>
                            </a:ln>
                          </wps:spPr>
                          <wps:txbx>
                            <w:txbxContent>
                              <w:p>
                                <w:pPr>
                                  <w:pStyle w:val="31"/>
                                  <w:overflowPunct w:val="0"/>
                                  <w:snapToGrid w:val="0"/>
                                  <w:jc w:val="center"/>
                                </w:pPr>
                                <w:r>
                                  <w:rPr>
                                    <w:sz w:val="28"/>
                                    <w:szCs w:val="28"/>
                                  </w:rPr>
                                  <w:t>xx</w:t>
                                </w:r>
                              </w:p>
                            </w:txbxContent>
                          </wps:txbx>
                          <wps:bodyPr rot="0" vert="horz" wrap="square" lIns="0" tIns="0" rIns="0" bIns="0" anchor="t" anchorCtr="0" upright="1">
                            <a:noAutofit/>
                          </wps:bodyPr>
                        </wps:wsp>
                      </wpg:wgp>
                      <wps:wsp>
                        <wps:cNvPr id="27" name="肘形连接符 91"/>
                        <wps:cNvCnPr>
                          <a:cxnSpLocks noChangeShapeType="1"/>
                        </wps:cNvCnPr>
                        <wps:spPr bwMode="auto">
                          <a:xfrm rot="5400000">
                            <a:off x="799517" y="394625"/>
                            <a:ext cx="265714" cy="237803"/>
                          </a:xfrm>
                          <a:prstGeom prst="bentConnector3">
                            <a:avLst>
                              <a:gd name="adj1" fmla="val 50000"/>
                            </a:avLst>
                          </a:prstGeom>
                          <a:noFill/>
                          <a:ln w="9525">
                            <a:solidFill>
                              <a:schemeClr val="tx1">
                                <a:lumMod val="100000"/>
                                <a:lumOff val="0"/>
                              </a:schemeClr>
                            </a:solidFill>
                            <a:miter lim="800000"/>
                          </a:ln>
                        </wps:spPr>
                        <wps:bodyPr/>
                      </wps:wsp>
                      <wps:wsp>
                        <wps:cNvPr id="28" name="肘形连接符 92"/>
                        <wps:cNvCnPr>
                          <a:cxnSpLocks noChangeShapeType="1"/>
                        </wps:cNvCnPr>
                        <wps:spPr bwMode="auto">
                          <a:xfrm rot="5400000">
                            <a:off x="1393125" y="441926"/>
                            <a:ext cx="265814" cy="143202"/>
                          </a:xfrm>
                          <a:prstGeom prst="bentConnector3">
                            <a:avLst>
                              <a:gd name="adj1" fmla="val 50000"/>
                            </a:avLst>
                          </a:prstGeom>
                          <a:noFill/>
                          <a:ln w="9525">
                            <a:solidFill>
                              <a:schemeClr val="tx1">
                                <a:lumMod val="100000"/>
                                <a:lumOff val="0"/>
                              </a:schemeClr>
                            </a:solidFill>
                            <a:miter lim="800000"/>
                          </a:ln>
                        </wps:spPr>
                        <wps:bodyPr/>
                      </wps:wsp>
                      <wps:wsp>
                        <wps:cNvPr id="29" name="肘形连接符 93"/>
                        <wps:cNvCnPr>
                          <a:cxnSpLocks noChangeShapeType="1"/>
                        </wps:cNvCnPr>
                        <wps:spPr bwMode="auto">
                          <a:xfrm rot="5400000">
                            <a:off x="1989833" y="492427"/>
                            <a:ext cx="265614" cy="42201"/>
                          </a:xfrm>
                          <a:prstGeom prst="bentConnector3">
                            <a:avLst>
                              <a:gd name="adj1" fmla="val 50000"/>
                            </a:avLst>
                          </a:prstGeom>
                          <a:noFill/>
                          <a:ln w="9525">
                            <a:solidFill>
                              <a:schemeClr val="tx1">
                                <a:lumMod val="100000"/>
                                <a:lumOff val="0"/>
                              </a:schemeClr>
                            </a:solidFill>
                            <a:miter lim="800000"/>
                          </a:ln>
                        </wps:spPr>
                        <wps:bodyPr/>
                      </wps:wsp>
                      <wps:wsp>
                        <wps:cNvPr id="30" name="肘形连接符 94"/>
                        <wps:cNvCnPr>
                          <a:cxnSpLocks noChangeShapeType="1"/>
                        </wps:cNvCnPr>
                        <wps:spPr bwMode="auto">
                          <a:xfrm rot="16200000" flipH="1">
                            <a:off x="2580642" y="489527"/>
                            <a:ext cx="266014" cy="47501"/>
                          </a:xfrm>
                          <a:prstGeom prst="bentConnector3">
                            <a:avLst>
                              <a:gd name="adj1" fmla="val 50000"/>
                            </a:avLst>
                          </a:prstGeom>
                          <a:noFill/>
                          <a:ln w="9525">
                            <a:solidFill>
                              <a:schemeClr val="tx1">
                                <a:lumMod val="100000"/>
                                <a:lumOff val="0"/>
                              </a:schemeClr>
                            </a:solidFill>
                            <a:miter lim="800000"/>
                          </a:ln>
                        </wps:spPr>
                        <wps:bodyPr/>
                      </wps:wsp>
                      <wps:wsp>
                        <wps:cNvPr id="31" name="肘形连接符 95"/>
                        <wps:cNvCnPr>
                          <a:cxnSpLocks noChangeShapeType="1"/>
                        </wps:cNvCnPr>
                        <wps:spPr bwMode="auto">
                          <a:xfrm rot="16200000" flipH="1">
                            <a:off x="3173650" y="442926"/>
                            <a:ext cx="266314" cy="141802"/>
                          </a:xfrm>
                          <a:prstGeom prst="bentConnector3">
                            <a:avLst>
                              <a:gd name="adj1" fmla="val 50000"/>
                            </a:avLst>
                          </a:prstGeom>
                          <a:noFill/>
                          <a:ln w="9525">
                            <a:solidFill>
                              <a:schemeClr val="tx1">
                                <a:lumMod val="100000"/>
                                <a:lumOff val="0"/>
                              </a:schemeClr>
                            </a:solidFill>
                            <a:miter lim="800000"/>
                          </a:ln>
                        </wps:spPr>
                        <wps:bodyPr/>
                      </wps:wsp>
                      <wps:wsp>
                        <wps:cNvPr id="32" name="肘形连接符 96"/>
                        <wps:cNvCnPr>
                          <a:cxnSpLocks noChangeShapeType="1"/>
                        </wps:cNvCnPr>
                        <wps:spPr bwMode="auto">
                          <a:xfrm rot="16200000" flipH="1">
                            <a:off x="3766658" y="395525"/>
                            <a:ext cx="266714" cy="236403"/>
                          </a:xfrm>
                          <a:prstGeom prst="bentConnector3">
                            <a:avLst>
                              <a:gd name="adj1" fmla="val 50000"/>
                            </a:avLst>
                          </a:prstGeom>
                          <a:noFill/>
                          <a:ln w="9525">
                            <a:solidFill>
                              <a:schemeClr val="tx1">
                                <a:lumMod val="100000"/>
                                <a:lumOff val="0"/>
                              </a:schemeClr>
                            </a:solidFill>
                            <a:miter lim="800000"/>
                          </a:ln>
                        </wps:spPr>
                        <wps:bodyPr/>
                      </wps:wsp>
                      <wps:wsp>
                        <wps:cNvPr id="33" name="肘形连接符 97"/>
                        <wps:cNvCnPr>
                          <a:cxnSpLocks noChangeShapeType="1"/>
                        </wps:cNvCnPr>
                        <wps:spPr bwMode="auto">
                          <a:xfrm rot="16200000" flipH="1">
                            <a:off x="4360466" y="348125"/>
                            <a:ext cx="266214" cy="331305"/>
                          </a:xfrm>
                          <a:prstGeom prst="bentConnector3">
                            <a:avLst>
                              <a:gd name="adj1" fmla="val 50000"/>
                            </a:avLst>
                          </a:prstGeom>
                          <a:noFill/>
                          <a:ln w="9525">
                            <a:solidFill>
                              <a:schemeClr val="tx1">
                                <a:lumMod val="100000"/>
                                <a:lumOff val="0"/>
                              </a:schemeClr>
                            </a:solidFill>
                            <a:miter lim="800000"/>
                          </a:ln>
                        </wps:spPr>
                        <wps:bodyPr/>
                      </wps:wsp>
                    </wpc:wpc>
                  </a:graphicData>
                </a:graphic>
              </wp:inline>
            </w:drawing>
          </mc:Choice>
          <mc:Fallback>
            <w:pict>
              <v:group id="_x0000_s1026" o:spid="_x0000_s1026" o:spt="203" style="height:71.05pt;width:425.25pt;" coordsize="5400675,902369" editas="canvas" o:gfxdata="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">
                <o:lock v:ext="edit" aspectratio="f"/>
                <v:shape id="_x0000_s1026" o:spid="_x0000_s1026" style="position:absolute;left:0;top:0;height:902369;width:5400675;" filled="f" stroked="f" coordsize="21600,21600" o:gfxdata="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">
                  <v:fill on="f" focussize="0,0"/>
                  <v:stroke on="f"/>
                  <v:imagedata o:title=""/>
                  <o:lock v:ext="edit" aspectratio="f"/>
                </v:shape>
                <v:group id="组合 98" o:spid="_x0000_s1026" o:spt="203" style="position:absolute;left:497318;top:646334;height:218611;width:4477762;" coordorigin="7826,6463" coordsize="44777,2185" o:gfxdata="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sd9HH1gAAAAUBAAAPAAAAAAAAAAEAIAAA&#10;ACIAAABkcnMvZG93bnJldi54bWxQSwECFAAUAAAACACHTuJAc9+QOSsDAABGEgAADgAAAAAAAAAB&#10;ACAAAAAlAQAAZHJzL2Uyb0RvYy54bWxQSwUGAAAAAAYABgBZAQAAwgYAAAAA&#10;">
                  <o:lock v:ext="edit" aspectratio="f"/>
                  <v:shape id="文本框 8" o:spid="_x0000_s1026" o:spt="202" type="#_x0000_t202" style="position:absolute;left:7826;top:6463;height:2182;width:6324;v-text-anchor:middle;" filled="f" stroked="f" coordsize="21600,21600" o:gfxdata="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TMRp7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31"/>
                            <w:overflowPunct w:val="0"/>
                            <w:snapToGrid w:val="0"/>
                            <w:jc w:val="center"/>
                          </w:pPr>
                          <w:r>
                            <w:rPr>
                              <w:sz w:val="21"/>
                              <w:szCs w:val="21"/>
                            </w:rPr>
                            <w:t>表代码</w:t>
                          </w:r>
                        </w:p>
                      </w:txbxContent>
                    </v:textbox>
                  </v:shape>
                  <v:shape id="文本框 8" o:spid="_x0000_s1026" o:spt="202" type="#_x0000_t202" style="position:absolute;left:14236;top:6464;height:2182;width:6323;v-text-anchor:middle;" filled="f" stroked="f" coordsize="21600,21600" o:gfxdata="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tqJ07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31"/>
                            <w:overflowPunct w:val="0"/>
                            <w:snapToGrid w:val="0"/>
                            <w:jc w:val="center"/>
                          </w:pPr>
                          <w:r>
                            <w:rPr>
                              <w:sz w:val="21"/>
                              <w:szCs w:val="21"/>
                            </w:rPr>
                            <w:t>1级代码</w:t>
                          </w:r>
                        </w:p>
                      </w:txbxContent>
                    </v:textbox>
                  </v:shape>
                  <v:shape id="文本框 8" o:spid="_x0000_s1026" o:spt="202" type="#_x0000_t202" style="position:absolute;left:20130;top:6463;height:2182;width:7476;v-text-anchor:middle;" filled="f" stroked="f" coordsize="21600,21600" o:gfxdata="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ZYsS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31"/>
                            <w:overflowPunct w:val="0"/>
                            <w:snapToGrid w:val="0"/>
                            <w:jc w:val="center"/>
                          </w:pPr>
                          <w:r>
                            <w:rPr>
                              <w:sz w:val="21"/>
                              <w:szCs w:val="21"/>
                            </w:rPr>
                            <w:t>2级代码</w:t>
                          </w:r>
                        </w:p>
                      </w:txbxContent>
                    </v:textbox>
                  </v:shape>
                  <v:shape id="文本框 8" o:spid="_x0000_s1026" o:spt="202" type="#_x0000_t202" style="position:absolute;left:27067;top:6463;height:2178;width:6318;v-text-anchor:middle;" filled="f" stroked="f" coordsize="21600,21600" o:gfxdata="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USyP7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31"/>
                            <w:overflowPunct w:val="0"/>
                            <w:snapToGrid w:val="0"/>
                            <w:jc w:val="center"/>
                          </w:pPr>
                          <w:r>
                            <w:rPr>
                              <w:sz w:val="21"/>
                              <w:szCs w:val="21"/>
                            </w:rPr>
                            <w:t>3级代码</w:t>
                          </w:r>
                        </w:p>
                      </w:txbxContent>
                    </v:textbox>
                  </v:shape>
                  <v:shape id="文本框 8" o:spid="_x0000_s1026" o:spt="202" type="#_x0000_t202" style="position:absolute;left:33471;top:6469;height:2178;width:6318;v-text-anchor:middle;" filled="f" stroked="f" coordsize="21600,21600" o:gfxdata="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ggXp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31"/>
                            <w:overflowPunct w:val="0"/>
                            <w:snapToGrid w:val="0"/>
                            <w:jc w:val="center"/>
                          </w:pPr>
                          <w:r>
                            <w:rPr>
                              <w:sz w:val="21"/>
                              <w:szCs w:val="21"/>
                            </w:rPr>
                            <w:t>4级代码</w:t>
                          </w:r>
                        </w:p>
                      </w:txbxContent>
                    </v:textbox>
                  </v:shape>
                  <v:shape id="_x0000_s1026" o:spid="_x0000_s1026" o:spt="202" type="#_x0000_t202" style="position:absolute;left:39876;top:6470;height:2178;width:6318;v-text-anchor:middle;" filled="f" stroked="f" coordsize="21600,21600" o:gfxdata="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5eD1rUAAADaAAAADwAA&#10;AAAAAAABACAAAAAiAAAAZHJzL2Rvd25yZXYueG1sUEsBAhQAFAAAAAgAh07iQDMvBZ47AAAAOQAA&#10;ABAAAAAAAAAAAQAgAAAABAEAAGRycy9zaGFwZXhtbC54bWxQSwUGAAAAAAYABgBbAQAArgMAAAAA&#10;">
                    <v:fill on="f" focussize="0,0"/>
                    <v:stroke on="f"/>
                    <v:imagedata o:title=""/>
                    <o:lock v:ext="edit" aspectratio="f"/>
                    <v:textbox inset="0mm,0mm,0mm,0mm">
                      <w:txbxContent>
                        <w:p>
                          <w:pPr>
                            <w:pStyle w:val="31"/>
                            <w:overflowPunct w:val="0"/>
                            <w:snapToGrid w:val="0"/>
                            <w:jc w:val="center"/>
                          </w:pPr>
                          <w:r>
                            <w:rPr>
                              <w:sz w:val="21"/>
                              <w:szCs w:val="21"/>
                            </w:rPr>
                            <w:t>5级代码</w:t>
                          </w:r>
                        </w:p>
                      </w:txbxContent>
                    </v:textbox>
                  </v:shape>
                  <v:shape id="文本框 8" o:spid="_x0000_s1026" o:spt="202" type="#_x0000_t202" style="position:absolute;left:46285;top:6469;height:2179;width:6318;v-text-anchor:middle;" filled="f" stroked="f" coordsize="21600,21600" o:gfxdata="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smTb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31"/>
                            <w:overflowPunct w:val="0"/>
                            <w:snapToGrid w:val="0"/>
                            <w:jc w:val="center"/>
                          </w:pPr>
                          <w:r>
                            <w:rPr>
                              <w:sz w:val="21"/>
                              <w:szCs w:val="21"/>
                            </w:rPr>
                            <w:t>6级代码</w:t>
                          </w:r>
                        </w:p>
                      </w:txbxContent>
                    </v:textbox>
                  </v:shape>
                </v:group>
                <v:group id="组合 99" o:spid="_x0000_s1026" o:spt="203" style="position:absolute;left:918623;top:187903;height:193100;width:3541949;" coordorigin="13313,1874" coordsize="35419,1931" o:gfxdata="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&#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sd9HH1gAAAAUBAAAPAAAAAAAAAAEAIAAAACIAAABk&#10;cnMvZG93bnJldi54bWxQSwECFAAUAAAACACHTuJAv/1gD9ADAAARJAAADgAAAAAAAAABACAAAAAl&#10;AQAAZHJzL2Uyb0RvYy54bWxQSwUGAAAAAAYABgBZAQAAZwcAAAAA&#10;">
                  <o:lock v:ext="edit" aspectratio="f"/>
                  <v:shape id="文本框 3" o:spid="_x0000_s1026" o:spt="202" type="#_x0000_t202" style="position:absolute;left:13313;top:1877;height:1925;width:2654;" fillcolor="#FFFFFF [3217]" filled="t" stroked="f" coordsize="21600,21600" o:gfxdata="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Y+8vbgAAADb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pStyle w:val="31"/>
                            <w:overflowPunct w:val="0"/>
                            <w:snapToGrid w:val="0"/>
                            <w:jc w:val="center"/>
                          </w:pPr>
                          <w:r>
                            <w:rPr>
                              <w:sz w:val="28"/>
                              <w:szCs w:val="28"/>
                            </w:rPr>
                            <w:t>xx</w:t>
                          </w:r>
                        </w:p>
                      </w:txbxContent>
                    </v:textbox>
                  </v:shape>
                  <v:shape id="文本框 3" o:spid="_x0000_s1026" o:spt="202" type="#_x0000_t202" style="position:absolute;left:18776;top:1877;height:1925;width:2654;" fillcolor="#FFFFFF [3217]" filled="t" stroked="f" coordsize="21600,21600" o:gfxdata="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MZJr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pStyle w:val="31"/>
                            <w:overflowPunct w:val="0"/>
                            <w:snapToGrid w:val="0"/>
                            <w:jc w:val="center"/>
                          </w:pPr>
                          <w:r>
                            <w:rPr>
                              <w:sz w:val="28"/>
                              <w:szCs w:val="28"/>
                            </w:rPr>
                            <w:t>xx</w:t>
                          </w:r>
                        </w:p>
                      </w:txbxContent>
                    </v:textbox>
                  </v:shape>
                  <v:shape id="文本框 3" o:spid="_x0000_s1026" o:spt="202" type="#_x0000_t202" style="position:absolute;left:24236;top:1878;height:1925;width:2655;" fillcolor="#FFFFFF [3217]" filled="t" stroked="f" coordsize="21600,21600" o:gfxdata="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qBUr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pStyle w:val="31"/>
                            <w:overflowPunct w:val="0"/>
                            <w:snapToGrid w:val="0"/>
                            <w:jc w:val="center"/>
                          </w:pPr>
                          <w:r>
                            <w:rPr>
                              <w:sz w:val="28"/>
                              <w:szCs w:val="28"/>
                            </w:rPr>
                            <w:t>xx</w:t>
                          </w:r>
                        </w:p>
                      </w:txbxContent>
                    </v:textbox>
                  </v:shape>
                  <v:shape id="文本框 3" o:spid="_x0000_s1026" o:spt="202" type="#_x0000_t202" style="position:absolute;left:29697;top:1874;height:1925;width:2655;" fillcolor="#FFFFFF [3217]" filled="t" stroked="f" coordsize="21600,21600" o:gfxdata="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Ykyb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pStyle w:val="31"/>
                            <w:overflowPunct w:val="0"/>
                            <w:snapToGrid w:val="0"/>
                            <w:jc w:val="center"/>
                          </w:pPr>
                          <w:r>
                            <w:rPr>
                              <w:sz w:val="28"/>
                              <w:szCs w:val="28"/>
                            </w:rPr>
                            <w:t>xx</w:t>
                          </w:r>
                        </w:p>
                      </w:txbxContent>
                    </v:textbox>
                  </v:shape>
                  <v:shape id="文本框 3" o:spid="_x0000_s1026" o:spt="202" type="#_x0000_t202" style="position:absolute;left:35159;top:1876;height:1925;width:2654;" fillcolor="#FFFFFF [3217]" filled="t" stroked="f" coordsize="21600,21600" o:gfxdata="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Lq+ugAAANs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pStyle w:val="31"/>
                            <w:overflowPunct w:val="0"/>
                            <w:snapToGrid w:val="0"/>
                            <w:jc w:val="center"/>
                          </w:pPr>
                          <w:r>
                            <w:rPr>
                              <w:sz w:val="28"/>
                              <w:szCs w:val="28"/>
                            </w:rPr>
                            <w:t>xx</w:t>
                          </w:r>
                        </w:p>
                      </w:txbxContent>
                    </v:textbox>
                  </v:shape>
                  <v:shape id="文本框 3" o:spid="_x0000_s1026" o:spt="202" type="#_x0000_t202" style="position:absolute;left:40617;top:1874;height:1925;width:2655;" fillcolor="#FFFFFF [3217]" filled="t" stroked="f" coordsize="21600,21600" o:gfxdata="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4HyW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pStyle w:val="31"/>
                            <w:overflowPunct w:val="0"/>
                            <w:snapToGrid w:val="0"/>
                            <w:jc w:val="center"/>
                          </w:pPr>
                          <w:r>
                            <w:rPr>
                              <w:sz w:val="28"/>
                              <w:szCs w:val="28"/>
                            </w:rPr>
                            <w:t>xx</w:t>
                          </w:r>
                        </w:p>
                      </w:txbxContent>
                    </v:textbox>
                  </v:shape>
                  <v:shape id="文本框 3" o:spid="_x0000_s1026" o:spt="202" type="#_x0000_t202" style="position:absolute;left:16043;top:1880;height:1925;width:2655;" fillcolor="#FFFFFF [3217]" filled="t" stroked="f" coordsize="21600,21600" o:gfxdata="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ni1e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pStyle w:val="31"/>
                            <w:overflowPunct w:val="0"/>
                            <w:snapToGrid w:val="0"/>
                            <w:jc w:val="center"/>
                          </w:pPr>
                          <w:r>
                            <w:rPr>
                              <w:sz w:val="28"/>
                              <w:szCs w:val="28"/>
                            </w:rPr>
                            <w:t>-</w:t>
                          </w:r>
                        </w:p>
                      </w:txbxContent>
                    </v:textbox>
                  </v:shape>
                  <v:shape id="文本框 3" o:spid="_x0000_s1026" o:spt="202" type="#_x0000_t202" style="position:absolute;left:21506;top:1874;height:1925;width:2654;" fillcolor="#FFFFFF [3217]" filled="t" stroked="f" coordsize="21600,21600" o:gfxdata="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rLsy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pStyle w:val="31"/>
                            <w:overflowPunct w:val="0"/>
                            <w:snapToGrid w:val="0"/>
                            <w:jc w:val="center"/>
                          </w:pPr>
                          <w:r>
                            <w:rPr>
                              <w:sz w:val="28"/>
                              <w:szCs w:val="28"/>
                            </w:rPr>
                            <w:t>.</w:t>
                          </w:r>
                        </w:p>
                      </w:txbxContent>
                    </v:textbox>
                  </v:shape>
                  <v:shape id="文本框 3" o:spid="_x0000_s1026" o:spt="202" type="#_x0000_t202" style="position:absolute;left:32426;top:1878;height:1919;width:2655;" fillcolor="#FFFFFF [3217]" filled="t" stroked="f" coordsize="21600,21600" o:gfxdata="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h9Tey2AAAA2wAAAA8A&#10;AAAAAAAAAQAgAAAAIgAAAGRycy9kb3ducmV2LnhtbFBLAQIUABQAAAAIAIdO4kAzLwWeOwAAADkA&#10;AAAQAAAAAAAAAAEAIAAAAAUBAABkcnMvc2hhcGV4bWwueG1sUEsFBgAAAAAGAAYAWwEAAK8DAAAA&#10;AA==&#10;">
                    <v:fill on="t" focussize="0,0"/>
                    <v:stroke on="f"/>
                    <v:imagedata o:title=""/>
                    <o:lock v:ext="edit" aspectratio="f"/>
                    <v:textbox inset="0mm,0mm,0mm,0mm">
                      <w:txbxContent>
                        <w:p>
                          <w:pPr>
                            <w:pStyle w:val="31"/>
                            <w:overflowPunct w:val="0"/>
                            <w:snapToGrid w:val="0"/>
                            <w:jc w:val="center"/>
                          </w:pPr>
                          <w:r>
                            <w:rPr>
                              <w:sz w:val="28"/>
                              <w:szCs w:val="28"/>
                            </w:rPr>
                            <w:t>.</w:t>
                          </w:r>
                        </w:p>
                      </w:txbxContent>
                    </v:textbox>
                  </v:shape>
                  <v:shape id="文本框 3" o:spid="_x0000_s1026" o:spt="202" type="#_x0000_t202" style="position:absolute;left:26962;top:1874;height:1919;width:2655;" fillcolor="#FFFFFF [3217]" filled="t" stroked="f" coordsize="21600,21600" o:gfxdata="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Meh3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31"/>
                            <w:overflowPunct w:val="0"/>
                            <w:snapToGrid w:val="0"/>
                            <w:jc w:val="center"/>
                          </w:pPr>
                          <w:r>
                            <w:rPr>
                              <w:sz w:val="28"/>
                              <w:szCs w:val="28"/>
                            </w:rPr>
                            <w:t>.</w:t>
                          </w:r>
                        </w:p>
                      </w:txbxContent>
                    </v:textbox>
                  </v:shape>
                  <v:shape id="文本框 3" o:spid="_x0000_s1026" o:spt="202" type="#_x0000_t202" style="position:absolute;left:37888;top:1874;height:1919;width:2655;" fillcolor="#FFFFFF [3217]" filled="t" stroked="f" coordsize="21600,21600" o:gfxdata="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jdgC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pStyle w:val="31"/>
                            <w:overflowPunct w:val="0"/>
                            <w:snapToGrid w:val="0"/>
                            <w:jc w:val="center"/>
                          </w:pPr>
                          <w:r>
                            <w:rPr>
                              <w:sz w:val="28"/>
                              <w:szCs w:val="28"/>
                            </w:rPr>
                            <w:t>.</w:t>
                          </w:r>
                        </w:p>
                      </w:txbxContent>
                    </v:textbox>
                  </v:shape>
                  <v:shape id="文本框 3" o:spid="_x0000_s1026" o:spt="202" type="#_x0000_t202" style="position:absolute;left:43345;top:1880;height:1919;width:2654;" fillcolor="#FFFFFF [3217]" filled="t" stroked="f" coordsize="21600,21600" o:gfxdata="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r9Ob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31"/>
                            <w:overflowPunct w:val="0"/>
                            <w:snapToGrid w:val="0"/>
                            <w:jc w:val="center"/>
                          </w:pPr>
                          <w:r>
                            <w:rPr>
                              <w:sz w:val="28"/>
                              <w:szCs w:val="28"/>
                            </w:rPr>
                            <w:t>.</w:t>
                          </w:r>
                        </w:p>
                      </w:txbxContent>
                    </v:textbox>
                  </v:shape>
                  <v:shape id="文本框 3" o:spid="_x0000_s1026" o:spt="202" type="#_x0000_t202" style="position:absolute;left:46078;top:1878;height:1925;width:2654;" fillcolor="#FFFFFF [3217]" filled="t" stroked="f" coordsize="21600,21600" o:gfxdata="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u50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31"/>
                            <w:overflowPunct w:val="0"/>
                            <w:snapToGrid w:val="0"/>
                            <w:jc w:val="center"/>
                          </w:pPr>
                          <w:r>
                            <w:rPr>
                              <w:sz w:val="28"/>
                              <w:szCs w:val="28"/>
                            </w:rPr>
                            <w:t>xx</w:t>
                          </w:r>
                        </w:p>
                      </w:txbxContent>
                    </v:textbox>
                  </v:shape>
                </v:group>
                <v:shape id="肘形连接符 91" o:spid="_x0000_s1026" o:spt="34" type="#_x0000_t34" style="position:absolute;left:799517;top:394625;height:237803;width:265714;rotation:5898240f;" filled="f" stroked="t" coordsize="21600,21600" o:gfxdata="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P9qV1gAAAAUBAAAPAAAAAAAAAAEAIAAAACIAAABkcnMvZG93&#10;bnJldi54bWxQSwECFAAUAAAACACHTuJArgr6oTsCAABCBAAADgAAAAAAAAABACAAAAAlAQAAZHJz&#10;L2Uyb0RvYy54bWxQSwUGAAAAAAYABgBZAQAA0gUAAAAA&#10;" adj="10800">
                  <v:fill on="f" focussize="0,0"/>
                  <v:stroke color="#000000 [3229]" miterlimit="8" joinstyle="miter"/>
                  <v:imagedata o:title=""/>
                  <o:lock v:ext="edit" aspectratio="f"/>
                </v:shape>
                <v:shape id="肘形连接符 92" o:spid="_x0000_s1026" o:spt="34" type="#_x0000_t34" style="position:absolute;left:1393125;top:441926;height:143202;width:265814;rotation:5898240f;" filled="f" stroked="t" coordsize="21600,21600" o:gfxdata="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Q/2pXWAAAABQEAAA8AAAAAAAAAAQAgAAAAIgAAAGRycy9k&#10;b3ducmV2LnhtbFBLAQIUABQAAAAIAIdO4kBy5utRPQIAAEMEAAAOAAAAAAAAAAEAIAAAACUBAABk&#10;cnMvZTJvRG9jLnhtbFBLBQYAAAAABgAGAFkBAADUBQAAAAA=&#10;" adj="10800">
                  <v:fill on="f" focussize="0,0"/>
                  <v:stroke color="#000000 [3229]" miterlimit="8" joinstyle="miter"/>
                  <v:imagedata o:title=""/>
                  <o:lock v:ext="edit" aspectratio="f"/>
                </v:shape>
                <v:shape id="肘形连接符 93" o:spid="_x0000_s1026" o:spt="34" type="#_x0000_t34" style="position:absolute;left:1989833;top:492427;height:42201;width:265614;rotation:5898240f;" filled="f" stroked="t" coordsize="21600,21600" o:gfxdata="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P9qV1gAAAAUBAAAPAAAAAAAAAAEAIAAAACIAAABkcnMvZG93&#10;bnJldi54bWxQSwECFAAUAAAACACHTuJADIRXzzsCAABCBAAADgAAAAAAAAABACAAAAAlAQAAZHJz&#10;L2Uyb0RvYy54bWxQSwUGAAAAAAYABgBZAQAA0gUAAAAA&#10;" adj="10800">
                  <v:fill on="f" focussize="0,0"/>
                  <v:stroke color="#000000 [3229]" miterlimit="8" joinstyle="miter"/>
                  <v:imagedata o:title=""/>
                  <o:lock v:ext="edit" aspectratio="f"/>
                </v:shape>
                <v:shape id="肘形连接符 94" o:spid="_x0000_s1026" o:spt="34" type="#_x0000_t34" style="position:absolute;left:2580642;top:489527;flip:x;height:47501;width:266014;rotation:5898240f;" filled="f" stroked="t" coordsize="21600,21600" o:gfxdata="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&#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GwlwvTAAAABQEAAA8AAAAAAAAAAQAgAAAAIgAAAGRy&#10;cy9kb3ducmV2LnhtbFBLAQIUABQAAAAIAIdO4kCVDeGxQwIAAE0EAAAOAAAAAAAAAAEAIAAAACIB&#10;AABkcnMvZTJvRG9jLnhtbFBLBQYAAAAABgAGAFkBAADXBQAAAAA=&#10;" adj="10800">
                  <v:fill on="f" focussize="0,0"/>
                  <v:stroke color="#000000 [3229]" miterlimit="8" joinstyle="miter"/>
                  <v:imagedata o:title=""/>
                  <o:lock v:ext="edit" aspectratio="f"/>
                </v:shape>
                <v:shape id="肘形连接符 95" o:spid="_x0000_s1026" o:spt="34" type="#_x0000_t34" style="position:absolute;left:3173650;top:442926;flip:x;height:141802;width:266314;rotation:5898240f;" filled="f" stroked="t" coordsize="21600,21600" o:gfxdata="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bCXC9MAAAAFAQAADwAAAAAAAAABACAAAAAiAAAA&#10;ZHJzL2Rvd25yZXYueG1sUEsBAhQAFAAAAAgAh07iQNUY5khFAgAATgQAAA4AAAAAAAAAAQAgAAAA&#10;IgEAAGRycy9lMm9Eb2MueG1sUEsFBgAAAAAGAAYAWQEAANkFAAAAAA==&#10;" adj="10800">
                  <v:fill on="f" focussize="0,0"/>
                  <v:stroke color="#000000 [3229]" miterlimit="8" joinstyle="miter"/>
                  <v:imagedata o:title=""/>
                  <o:lock v:ext="edit" aspectratio="f"/>
                </v:shape>
                <v:shape id="肘形连接符 96" o:spid="_x0000_s1026" o:spt="34" type="#_x0000_t34" style="position:absolute;left:3766658;top:395525;flip:x;height:236403;width:266714;rotation:5898240f;" filled="f" stroked="t" coordsize="21600,21600" o:gfxdata="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&#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BsJcL0wAAAAUBAAAPAAAAAAAAAAEAIAAAACIAAABk&#10;cnMvZG93bnJldi54bWxQSwECFAAUAAAACACHTuJA1WHTEkQCAABOBAAADgAAAAAAAAABACAAAAAi&#10;AQAAZHJzL2Uyb0RvYy54bWxQSwUGAAAAAAYABgBZAQAA2AUAAAAA&#10;" adj="10800">
                  <v:fill on="f" focussize="0,0"/>
                  <v:stroke color="#000000 [3229]" miterlimit="8" joinstyle="miter"/>
                  <v:imagedata o:title=""/>
                  <o:lock v:ext="edit" aspectratio="f"/>
                </v:shape>
                <v:shape id="肘形连接符 97" o:spid="_x0000_s1026" o:spt="34" type="#_x0000_t34" style="position:absolute;left:4360466;top:348125;flip:x;height:331305;width:266214;rotation:5898240f;" filled="f" stroked="t" coordsize="21600,21600" o:gfxdata="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bCXC9MAAAAFAQAADwAAAAAAAAABACAAAAAiAAAA&#10;ZHJzL2Rvd25yZXYueG1sUEsBAhQAFAAAAAgAh07iQKq9ruVFAgAATgQAAA4AAAAAAAAAAQAgAAAA&#10;IgEAAGRycy9lMm9Eb2MueG1sUEsFBgAAAAAGAAYAWQEAANkFAAAAAA==&#10;" adj="10800">
                  <v:fill on="f" focussize="0,0"/>
                  <v:stroke color="#000000 [3229]" miterlimit="8" joinstyle="miter"/>
                  <v:imagedata o:title=""/>
                  <o:lock v:ext="edit" aspectratio="f"/>
                </v:shape>
                <w10:wrap type="none"/>
                <w10:anchorlock/>
              </v:group>
            </w:pict>
          </mc:Fallback>
        </mc:AlternateContent>
      </w:r>
    </w:p>
    <w:p>
      <w:pPr>
        <w:spacing w:line="360" w:lineRule="auto"/>
        <w:jc w:val="center"/>
        <w:rPr>
          <w:rFonts w:ascii="宋体" w:hAnsi="宋体" w:eastAsia="宋体" w:cs="Times New Roman"/>
          <w:iCs/>
          <w:kern w:val="0"/>
          <w:sz w:val="20"/>
          <w:szCs w:val="20"/>
        </w:rPr>
      </w:pPr>
      <w:r>
        <w:rPr>
          <w:rFonts w:ascii="宋体" w:hAnsi="宋体" w:eastAsia="宋体" w:cs="Times New Roman"/>
          <w:iCs/>
          <w:kern w:val="0"/>
          <w:sz w:val="20"/>
          <w:szCs w:val="20"/>
        </w:rPr>
        <w:t>图5.0.1　编码规则</w:t>
      </w:r>
    </w:p>
    <w:p>
      <w:pPr>
        <w:spacing w:line="360" w:lineRule="auto"/>
        <w:outlineLvl w:val="2"/>
        <w:rPr>
          <w:rFonts w:ascii="Times New Roman" w:hAnsi="Times New Roman" w:cs="Times New Roman"/>
          <w:iCs/>
          <w:kern w:val="0"/>
          <w:sz w:val="24"/>
          <w:szCs w:val="20"/>
        </w:rPr>
      </w:pPr>
      <w:r>
        <w:rPr>
          <w:rFonts w:ascii="Times New Roman" w:hAnsi="Times New Roman" w:eastAsia="宋体" w:cs="Times New Roman"/>
          <w:b/>
          <w:iCs/>
          <w:kern w:val="0"/>
          <w:sz w:val="24"/>
          <w:szCs w:val="24"/>
        </w:rPr>
        <w:t>5.0.2</w:t>
      </w:r>
      <w:r>
        <w:rPr>
          <w:rFonts w:ascii="Times New Roman" w:hAnsi="Times New Roman" w:cs="Times New Roman"/>
          <w:iCs/>
          <w:kern w:val="0"/>
          <w:sz w:val="24"/>
          <w:szCs w:val="20"/>
        </w:rPr>
        <w:t>　表代码</w:t>
      </w:r>
      <w:r>
        <w:rPr>
          <w:rFonts w:hint="eastAsia" w:ascii="Times New Roman" w:hAnsi="Times New Roman" w:cs="Times New Roman"/>
          <w:iCs/>
          <w:kern w:val="0"/>
          <w:sz w:val="24"/>
          <w:szCs w:val="20"/>
        </w:rPr>
        <w:t>应符合下表的规定。当扩展分类编码表时，应在规定的代码区间内对分类编码表定义表代码。</w:t>
      </w:r>
    </w:p>
    <w:p>
      <w:pPr>
        <w:spacing w:line="360" w:lineRule="auto"/>
        <w:jc w:val="center"/>
        <w:rPr>
          <w:rFonts w:ascii="黑体" w:hAnsi="黑体" w:eastAsia="黑体" w:cs="Times New Roman"/>
          <w:b/>
        </w:rPr>
      </w:pPr>
      <w:r>
        <w:rPr>
          <w:rFonts w:ascii="黑体" w:hAnsi="黑体" w:eastAsia="黑体" w:cs="Times New Roman"/>
          <w:b/>
        </w:rPr>
        <w:t>表5.0.2　</w:t>
      </w:r>
      <w:r>
        <w:rPr>
          <w:rFonts w:hint="eastAsia" w:ascii="黑体" w:hAnsi="黑体" w:eastAsia="黑体" w:cs="Times New Roman"/>
          <w:b/>
        </w:rPr>
        <w:t>表代码</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05"/>
        <w:gridCol w:w="1701"/>
        <w:gridCol w:w="2552"/>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405" w:type="dxa"/>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分类数据类型</w:t>
            </w:r>
          </w:p>
        </w:tc>
        <w:tc>
          <w:tcPr>
            <w:tcW w:w="1701" w:type="dxa"/>
          </w:tcPr>
          <w:p>
            <w:pPr>
              <w:spacing w:line="360" w:lineRule="auto"/>
              <w:jc w:val="center"/>
              <w:outlineLvl w:val="2"/>
              <w:rPr>
                <w:rFonts w:ascii="Times New Roman" w:hAnsi="Times New Roman" w:eastAsia="宋体" w:cs="Times New Roman"/>
                <w:iCs/>
                <w:kern w:val="0"/>
                <w:szCs w:val="21"/>
              </w:rPr>
            </w:pPr>
            <w:r>
              <w:rPr>
                <w:rFonts w:hint="eastAsia" w:ascii="Times New Roman" w:hAnsi="Times New Roman" w:eastAsia="宋体" w:cs="Times New Roman"/>
                <w:iCs/>
                <w:kern w:val="0"/>
                <w:szCs w:val="21"/>
              </w:rPr>
              <w:t>代码区间</w:t>
            </w:r>
          </w:p>
        </w:tc>
        <w:tc>
          <w:tcPr>
            <w:tcW w:w="2552" w:type="dxa"/>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分类表</w:t>
            </w:r>
          </w:p>
        </w:tc>
        <w:tc>
          <w:tcPr>
            <w:tcW w:w="1638" w:type="dxa"/>
          </w:tcPr>
          <w:p>
            <w:pPr>
              <w:spacing w:line="360" w:lineRule="auto"/>
              <w:jc w:val="center"/>
              <w:outlineLvl w:val="2"/>
              <w:rPr>
                <w:rFonts w:ascii="Times New Roman" w:hAnsi="Times New Roman" w:eastAsia="宋体" w:cs="Times New Roman"/>
                <w:iCs/>
                <w:kern w:val="0"/>
                <w:szCs w:val="21"/>
              </w:rPr>
            </w:pPr>
            <w:r>
              <w:rPr>
                <w:rFonts w:hint="eastAsia" w:ascii="Times New Roman" w:hAnsi="Times New Roman" w:eastAsia="宋体" w:cs="Times New Roman"/>
                <w:iCs/>
                <w:kern w:val="0"/>
                <w:szCs w:val="21"/>
              </w:rPr>
              <w:t>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405" w:type="dxa"/>
            <w:vMerge w:val="restart"/>
            <w:vAlign w:val="center"/>
          </w:tcPr>
          <w:p>
            <w:pPr>
              <w:spacing w:line="360" w:lineRule="auto"/>
              <w:jc w:val="center"/>
              <w:outlineLvl w:val="2"/>
              <w:rPr>
                <w:rFonts w:ascii="Times New Roman" w:hAnsi="Times New Roman" w:eastAsia="宋体" w:cs="Times New Roman"/>
                <w:iCs/>
                <w:kern w:val="0"/>
                <w:sz w:val="20"/>
                <w:szCs w:val="21"/>
              </w:rPr>
            </w:pPr>
            <w:r>
              <w:rPr>
                <w:rFonts w:ascii="Times New Roman" w:hAnsi="Times New Roman" w:eastAsia="宋体" w:cs="Times New Roman"/>
                <w:iCs/>
                <w:kern w:val="0"/>
                <w:szCs w:val="21"/>
              </w:rPr>
              <w:t>城市模型数据</w:t>
            </w:r>
          </w:p>
        </w:tc>
        <w:tc>
          <w:tcPr>
            <w:tcW w:w="1701" w:type="dxa"/>
            <w:vMerge w:val="restart"/>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10</w:t>
            </w:r>
            <w:r>
              <w:rPr>
                <w:rFonts w:ascii="Arial" w:hAnsi="Arial" w:eastAsia="宋体" w:cs="Arial"/>
                <w:iCs/>
                <w:kern w:val="0"/>
                <w:szCs w:val="21"/>
              </w:rPr>
              <w:t>~</w:t>
            </w:r>
            <w:r>
              <w:rPr>
                <w:rFonts w:ascii="Times New Roman" w:hAnsi="Times New Roman" w:eastAsia="宋体" w:cs="Times New Roman"/>
                <w:iCs/>
                <w:kern w:val="0"/>
                <w:szCs w:val="21"/>
              </w:rPr>
              <w:t>19</w:t>
            </w:r>
          </w:p>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40~49</w:t>
            </w:r>
          </w:p>
        </w:tc>
        <w:tc>
          <w:tcPr>
            <w:tcW w:w="2552" w:type="dxa"/>
          </w:tcPr>
          <w:p>
            <w:pPr>
              <w:spacing w:line="360" w:lineRule="auto"/>
              <w:outlineLvl w:val="2"/>
              <w:rPr>
                <w:rFonts w:ascii="Times New Roman" w:hAnsi="Times New Roman" w:eastAsia="宋体" w:cs="Times New Roman"/>
                <w:iCs/>
                <w:kern w:val="0"/>
                <w:sz w:val="20"/>
                <w:szCs w:val="21"/>
              </w:rPr>
            </w:pPr>
            <w:r>
              <w:rPr>
                <w:rFonts w:ascii="Times New Roman" w:hAnsi="Times New Roman" w:eastAsia="宋体" w:cs="Times New Roman"/>
                <w:iCs/>
                <w:kern w:val="0"/>
                <w:szCs w:val="21"/>
              </w:rPr>
              <w:t>城市地理数据</w:t>
            </w:r>
          </w:p>
        </w:tc>
        <w:tc>
          <w:tcPr>
            <w:tcW w:w="1638" w:type="dxa"/>
            <w:vAlign w:val="center"/>
          </w:tcPr>
          <w:p>
            <w:pPr>
              <w:spacing w:line="360" w:lineRule="auto"/>
              <w:jc w:val="center"/>
              <w:outlineLvl w:val="2"/>
              <w:rPr>
                <w:rFonts w:ascii="Times New Roman" w:hAnsi="Times New Roman" w:eastAsia="宋体" w:cs="Times New Roman"/>
                <w:iCs/>
                <w:kern w:val="0"/>
                <w:sz w:val="20"/>
                <w:szCs w:val="21"/>
              </w:rPr>
            </w:pPr>
            <w:r>
              <w:rPr>
                <w:rFonts w:ascii="Times New Roman" w:hAnsi="Times New Roman" w:eastAsia="宋体" w:cs="Times New Roman"/>
                <w:iCs/>
                <w:kern w:val="0"/>
                <w:sz w:val="20"/>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405"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1701"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2552"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土地和地下空间</w:t>
            </w:r>
          </w:p>
        </w:tc>
        <w:tc>
          <w:tcPr>
            <w:tcW w:w="1638"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405"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1701"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2552"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城市的元素</w:t>
            </w:r>
          </w:p>
        </w:tc>
        <w:tc>
          <w:tcPr>
            <w:tcW w:w="1638"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405"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1701" w:type="dxa"/>
            <w:vMerge w:val="continue"/>
            <w:vAlign w:val="center"/>
          </w:tcPr>
          <w:p>
            <w:pPr>
              <w:spacing w:line="360" w:lineRule="auto"/>
              <w:jc w:val="center"/>
              <w:outlineLvl w:val="2"/>
              <w:rPr>
                <w:rFonts w:ascii="Times New Roman" w:hAnsi="Times New Roman" w:eastAsia="宋体" w:cs="Times New Roman"/>
                <w:iCs/>
                <w:kern w:val="0"/>
                <w:szCs w:val="21"/>
              </w:rPr>
            </w:pPr>
          </w:p>
        </w:tc>
        <w:tc>
          <w:tcPr>
            <w:tcW w:w="2552"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建筑与设施的元素</w:t>
            </w:r>
          </w:p>
        </w:tc>
        <w:tc>
          <w:tcPr>
            <w:tcW w:w="1638"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405"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城市建设数据</w:t>
            </w:r>
          </w:p>
        </w:tc>
        <w:tc>
          <w:tcPr>
            <w:tcW w:w="1701"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20~29</w:t>
            </w:r>
          </w:p>
        </w:tc>
        <w:tc>
          <w:tcPr>
            <w:tcW w:w="2552"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城市建设数据</w:t>
            </w:r>
          </w:p>
        </w:tc>
        <w:tc>
          <w:tcPr>
            <w:tcW w:w="1638"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405"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城市管理数据</w:t>
            </w:r>
          </w:p>
        </w:tc>
        <w:tc>
          <w:tcPr>
            <w:tcW w:w="1701"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30~39</w:t>
            </w:r>
          </w:p>
        </w:tc>
        <w:tc>
          <w:tcPr>
            <w:tcW w:w="2552" w:type="dxa"/>
            <w:vAlign w:val="center"/>
          </w:tcPr>
          <w:p>
            <w:pPr>
              <w:spacing w:line="360" w:lineRule="auto"/>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城市管理数据</w:t>
            </w:r>
          </w:p>
        </w:tc>
        <w:tc>
          <w:tcPr>
            <w:tcW w:w="1638" w:type="dxa"/>
            <w:vAlign w:val="center"/>
          </w:tcPr>
          <w:p>
            <w:pPr>
              <w:spacing w:line="360" w:lineRule="auto"/>
              <w:jc w:val="center"/>
              <w:outlineLvl w:val="2"/>
              <w:rPr>
                <w:rFonts w:ascii="Times New Roman" w:hAnsi="Times New Roman" w:eastAsia="宋体" w:cs="Times New Roman"/>
                <w:iCs/>
                <w:kern w:val="0"/>
                <w:szCs w:val="21"/>
              </w:rPr>
            </w:pPr>
            <w:r>
              <w:rPr>
                <w:rFonts w:ascii="Times New Roman" w:hAnsi="Times New Roman" w:eastAsia="宋体" w:cs="Times New Roman"/>
                <w:iCs/>
                <w:kern w:val="0"/>
                <w:szCs w:val="21"/>
              </w:rPr>
              <w:t>30</w:t>
            </w:r>
          </w:p>
        </w:tc>
      </w:tr>
    </w:tbl>
    <w:p>
      <w:pPr>
        <w:spacing w:line="360" w:lineRule="auto"/>
        <w:outlineLvl w:val="2"/>
        <w:rPr>
          <w:rFonts w:ascii="Times New Roman" w:hAnsi="Times New Roman" w:cs="Times New Roman"/>
          <w:iCs/>
          <w:kern w:val="0"/>
          <w:sz w:val="24"/>
          <w:szCs w:val="20"/>
        </w:rPr>
      </w:pPr>
      <w:r>
        <w:rPr>
          <w:rFonts w:ascii="Times New Roman" w:hAnsi="Times New Roman" w:eastAsia="宋体" w:cs="Times New Roman"/>
          <w:b/>
          <w:iCs/>
          <w:kern w:val="0"/>
          <w:sz w:val="24"/>
          <w:szCs w:val="24"/>
        </w:rPr>
        <w:t>5.0.3</w:t>
      </w:r>
      <w:r>
        <w:rPr>
          <w:rFonts w:ascii="Times New Roman" w:hAnsi="Times New Roman" w:cs="Times New Roman"/>
          <w:iCs/>
          <w:kern w:val="0"/>
          <w:sz w:val="24"/>
          <w:szCs w:val="20"/>
        </w:rPr>
        <w:t>　当使用其他标准规定的分类编码</w:t>
      </w:r>
      <w:r>
        <w:rPr>
          <w:rFonts w:hint="eastAsia" w:ascii="Times New Roman" w:hAnsi="Times New Roman" w:cs="Times New Roman"/>
          <w:iCs/>
          <w:kern w:val="0"/>
          <w:sz w:val="24"/>
          <w:szCs w:val="20"/>
        </w:rPr>
        <w:t>体系</w:t>
      </w:r>
      <w:r>
        <w:rPr>
          <w:rFonts w:ascii="Times New Roman" w:hAnsi="Times New Roman" w:cs="Times New Roman"/>
          <w:iCs/>
          <w:kern w:val="0"/>
          <w:sz w:val="24"/>
          <w:szCs w:val="20"/>
        </w:rPr>
        <w:t>时，编码宜按照本标准</w:t>
      </w:r>
      <w:r>
        <w:rPr>
          <w:rFonts w:hint="eastAsia" w:ascii="Times New Roman" w:hAnsi="Times New Roman" w:cs="Times New Roman"/>
          <w:iCs/>
          <w:kern w:val="0"/>
          <w:sz w:val="24"/>
          <w:szCs w:val="20"/>
        </w:rPr>
        <w:t>第</w:t>
      </w:r>
      <w:r>
        <w:rPr>
          <w:rFonts w:ascii="Times New Roman" w:hAnsi="Times New Roman" w:cs="Times New Roman"/>
          <w:iCs/>
          <w:kern w:val="0"/>
          <w:sz w:val="24"/>
          <w:szCs w:val="20"/>
        </w:rPr>
        <w:t>5.0.1</w:t>
      </w:r>
      <w:r>
        <w:rPr>
          <w:rFonts w:hint="eastAsia" w:ascii="Times New Roman" w:hAnsi="Times New Roman" w:cs="Times New Roman"/>
          <w:iCs/>
          <w:kern w:val="0"/>
          <w:sz w:val="24"/>
          <w:szCs w:val="20"/>
        </w:rPr>
        <w:t>条的</w:t>
      </w:r>
      <w:r>
        <w:rPr>
          <w:rFonts w:ascii="Times New Roman" w:hAnsi="Times New Roman" w:cs="Times New Roman"/>
          <w:iCs/>
          <w:kern w:val="0"/>
          <w:sz w:val="24"/>
          <w:szCs w:val="20"/>
        </w:rPr>
        <w:t>规定进行转化。</w:t>
      </w:r>
    </w:p>
    <w:p>
      <w:pPr>
        <w:spacing w:line="360" w:lineRule="auto"/>
        <w:outlineLvl w:val="2"/>
        <w:rPr>
          <w:rFonts w:ascii="Times New Roman" w:hAnsi="Times New Roman" w:eastAsia="宋体" w:cs="Times New Roman"/>
          <w:b/>
          <w:iCs/>
          <w:kern w:val="0"/>
          <w:sz w:val="24"/>
          <w:szCs w:val="24"/>
        </w:rPr>
      </w:pPr>
      <w:r>
        <w:rPr>
          <w:rFonts w:ascii="Times New Roman" w:hAnsi="Times New Roman" w:eastAsia="宋体" w:cs="Times New Roman"/>
          <w:b/>
          <w:iCs/>
          <w:kern w:val="0"/>
          <w:sz w:val="24"/>
          <w:szCs w:val="24"/>
        </w:rPr>
        <w:t>5.0.4</w:t>
      </w:r>
      <w:r>
        <w:rPr>
          <w:rFonts w:ascii="Times New Roman" w:hAnsi="Times New Roman" w:cs="Times New Roman"/>
          <w:iCs/>
          <w:kern w:val="0"/>
          <w:sz w:val="24"/>
          <w:szCs w:val="20"/>
        </w:rPr>
        <w:t>　</w:t>
      </w:r>
      <w:r>
        <w:rPr>
          <w:rFonts w:hint="eastAsia" w:ascii="Times New Roman" w:hAnsi="Times New Roman" w:cs="Times New Roman"/>
          <w:iCs/>
          <w:sz w:val="24"/>
        </w:rPr>
        <w:t>在编制和扩展分类编码表时</w:t>
      </w:r>
      <w:r>
        <w:rPr>
          <w:rFonts w:ascii="Times New Roman" w:hAnsi="Times New Roman" w:cs="Times New Roman"/>
          <w:iCs/>
          <w:sz w:val="24"/>
        </w:rPr>
        <w:t>应为分类对象的扩展预留</w:t>
      </w:r>
      <w:r>
        <w:rPr>
          <w:rFonts w:hint="eastAsia" w:ascii="Times New Roman" w:hAnsi="Times New Roman" w:cs="Times New Roman"/>
          <w:iCs/>
          <w:sz w:val="24"/>
        </w:rPr>
        <w:t>充足的代码位置</w:t>
      </w:r>
      <w:r>
        <w:rPr>
          <w:rFonts w:ascii="Times New Roman" w:hAnsi="Times New Roman" w:cs="Times New Roman"/>
          <w:iCs/>
          <w:sz w:val="24"/>
        </w:rPr>
        <w:t>。</w:t>
      </w:r>
      <w:bookmarkEnd w:id="74"/>
      <w:bookmarkEnd w:id="75"/>
    </w:p>
    <w:bookmarkEnd w:id="76"/>
    <w:bookmarkEnd w:id="77"/>
    <w:bookmarkEnd w:id="78"/>
    <w:p>
      <w:pPr>
        <w:spacing w:line="360" w:lineRule="auto"/>
        <w:rPr>
          <w:rFonts w:ascii="Times New Roman" w:hAnsi="Times New Roman" w:cs="Times New Roman"/>
        </w:rPr>
      </w:pPr>
    </w:p>
    <w:p>
      <w:pPr>
        <w:widowControl/>
        <w:spacing w:line="360" w:lineRule="auto"/>
        <w:jc w:val="left"/>
        <w:rPr>
          <w:rFonts w:ascii="Times New Roman" w:hAnsi="Times New Roman" w:cs="Times New Roman"/>
          <w:kern w:val="0"/>
          <w:szCs w:val="20"/>
        </w:rPr>
        <w:sectPr>
          <w:pgSz w:w="11906" w:h="16838"/>
          <w:pgMar w:top="1440" w:right="1800" w:bottom="1440" w:left="1800" w:header="851" w:footer="992" w:gutter="0"/>
          <w:pgNumType w:start="1"/>
          <w:cols w:space="720" w:num="1"/>
          <w:docGrid w:type="lines" w:linePitch="312" w:charSpace="0"/>
        </w:sectPr>
      </w:pPr>
    </w:p>
    <w:p>
      <w:pPr>
        <w:keepNext/>
        <w:keepLines/>
        <w:pageBreakBefore/>
        <w:spacing w:line="360" w:lineRule="auto"/>
        <w:jc w:val="center"/>
        <w:outlineLvl w:val="0"/>
        <w:rPr>
          <w:rFonts w:ascii="Times New Roman" w:hAnsi="Times New Roman" w:eastAsia="宋体" w:cs="Times New Roman"/>
          <w:b/>
          <w:bCs/>
          <w:kern w:val="44"/>
          <w:sz w:val="32"/>
          <w:szCs w:val="44"/>
        </w:rPr>
      </w:pPr>
      <w:bookmarkStart w:id="79" w:name="_Toc58451430"/>
      <w:bookmarkStart w:id="80" w:name="_Toc58451489"/>
      <w:bookmarkStart w:id="81" w:name="_Toc92052287"/>
      <w:bookmarkStart w:id="82" w:name="_Toc59196075"/>
      <w:bookmarkStart w:id="83" w:name="_Toc64971393"/>
      <w:r>
        <w:rPr>
          <w:rFonts w:ascii="Times New Roman" w:hAnsi="Times New Roman" w:eastAsia="宋体" w:cs="Times New Roman"/>
          <w:b/>
          <w:bCs/>
          <w:kern w:val="44"/>
          <w:sz w:val="32"/>
          <w:szCs w:val="44"/>
        </w:rPr>
        <w:t>附录A　城市信息模型数据分类和编码</w:t>
      </w:r>
      <w:bookmarkEnd w:id="79"/>
      <w:bookmarkEnd w:id="80"/>
      <w:r>
        <w:rPr>
          <w:rFonts w:ascii="Times New Roman" w:hAnsi="Times New Roman" w:eastAsia="宋体" w:cs="Times New Roman"/>
          <w:b/>
          <w:bCs/>
          <w:kern w:val="44"/>
          <w:sz w:val="32"/>
          <w:szCs w:val="44"/>
        </w:rPr>
        <w:t>表</w:t>
      </w:r>
      <w:bookmarkEnd w:id="81"/>
      <w:bookmarkEnd w:id="82"/>
      <w:bookmarkEnd w:id="83"/>
    </w:p>
    <w:p>
      <w:pPr>
        <w:spacing w:line="360" w:lineRule="auto"/>
        <w:outlineLvl w:val="2"/>
        <w:rPr>
          <w:rFonts w:ascii="Times New Roman" w:hAnsi="Times New Roman" w:eastAsia="宋体" w:cs="Times New Roman"/>
          <w:sz w:val="24"/>
          <w:szCs w:val="24"/>
        </w:rPr>
      </w:pPr>
      <w:bookmarkStart w:id="84" w:name="_Ref82277747"/>
      <w:bookmarkStart w:id="85" w:name="_Ref82253219"/>
      <w:bookmarkStart w:id="86" w:name="OLE_LINK1"/>
      <w:bookmarkStart w:id="87" w:name="_Ref61354376"/>
      <w:r>
        <w:rPr>
          <w:rFonts w:ascii="Times New Roman" w:hAnsi="Times New Roman" w:eastAsia="宋体" w:cs="Times New Roman"/>
          <w:b/>
          <w:iCs/>
          <w:kern w:val="0"/>
          <w:sz w:val="24"/>
          <w:szCs w:val="24"/>
        </w:rPr>
        <w:t>A.0.1</w:t>
      </w:r>
      <w:r>
        <w:rPr>
          <w:rFonts w:ascii="Times New Roman" w:hAnsi="Times New Roman" w:eastAsia="宋体" w:cs="Times New Roman"/>
          <w:sz w:val="24"/>
          <w:szCs w:val="24"/>
        </w:rPr>
        <w:t>　土地及地下空间</w:t>
      </w:r>
      <w:bookmarkEnd w:id="84"/>
      <w:r>
        <w:rPr>
          <w:rFonts w:hint="eastAsia" w:ascii="Times New Roman" w:hAnsi="Times New Roman" w:eastAsia="宋体" w:cs="Times New Roman"/>
          <w:sz w:val="24"/>
          <w:szCs w:val="24"/>
        </w:rPr>
        <w:t>数据分类和编码应按表A.0.1施行。</w:t>
      </w:r>
    </w:p>
    <w:p>
      <w:pPr>
        <w:jc w:val="center"/>
        <w:rPr>
          <w:rFonts w:ascii="黑体" w:hAnsi="黑体" w:eastAsia="黑体" w:cs="Times New Roman"/>
          <w:b/>
          <w:sz w:val="18"/>
        </w:rPr>
      </w:pPr>
      <w:r>
        <w:rPr>
          <w:rFonts w:hint="eastAsia" w:ascii="黑体" w:hAnsi="黑体" w:eastAsia="黑体" w:cs="Times New Roman"/>
          <w:b/>
          <w:iCs/>
          <w:kern w:val="0"/>
          <w:szCs w:val="24"/>
        </w:rPr>
        <w:t>表A</w:t>
      </w:r>
      <w:r>
        <w:rPr>
          <w:rFonts w:ascii="黑体" w:hAnsi="黑体" w:eastAsia="黑体" w:cs="Times New Roman"/>
          <w:b/>
          <w:iCs/>
          <w:kern w:val="0"/>
          <w:szCs w:val="24"/>
        </w:rPr>
        <w:t>.0.1</w:t>
      </w:r>
      <w:r>
        <w:rPr>
          <w:rFonts w:ascii="黑体" w:hAnsi="黑体" w:eastAsia="黑体" w:cs="Times New Roman"/>
          <w:b/>
          <w:szCs w:val="24"/>
        </w:rPr>
        <w:t>　土地及地下空间</w:t>
      </w:r>
      <w:r>
        <w:rPr>
          <w:rFonts w:hint="eastAsia" w:ascii="黑体" w:hAnsi="黑体" w:eastAsia="黑体" w:cs="Times New Roman"/>
          <w:b/>
          <w:szCs w:val="24"/>
        </w:rPr>
        <w:t>数据分类和编码</w:t>
      </w:r>
    </w:p>
    <w:tbl>
      <w:tblPr>
        <w:tblStyle w:val="226"/>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0"/>
        <w:gridCol w:w="5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2500"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10-01.00.00</w:t>
            </w:r>
          </w:p>
        </w:tc>
        <w:tc>
          <w:tcPr>
            <w:tcW w:w="5722"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耕地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10-01.01.00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10-01.02.00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水浇地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10-01.03.00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旱地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10-02.00.00</w:t>
            </w:r>
          </w:p>
        </w:tc>
        <w:tc>
          <w:tcPr>
            <w:tcW w:w="5722"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园地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10-02.01.00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果园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10-02.02.00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茶园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10-02.03.00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橡胶园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10-02.04.00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其他园地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10-03.00.00</w:t>
            </w:r>
          </w:p>
        </w:tc>
        <w:tc>
          <w:tcPr>
            <w:tcW w:w="5722"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10-03.01.00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乔木林地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10-03.02.00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竹林地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10-03.03.00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灌木林地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10-03.04.00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10-04.00.00</w:t>
            </w:r>
          </w:p>
        </w:tc>
        <w:tc>
          <w:tcPr>
            <w:tcW w:w="5722"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10-04.01.00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天然牧草地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10-04.02.00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人工牧草地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10-04.03.00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10-05.00.00</w:t>
            </w:r>
          </w:p>
        </w:tc>
        <w:tc>
          <w:tcPr>
            <w:tcW w:w="5722"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10-05.01.00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森林沼泽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10-05.02.00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灌丛沼泽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10-05.03.00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沼泽草地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10-05.04.00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其他沼泽地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10-05.05.00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沿海滩涂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10-05.06.00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内陆滩涂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10-05.07.00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红树林地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10-06.00.00</w:t>
            </w:r>
          </w:p>
        </w:tc>
        <w:tc>
          <w:tcPr>
            <w:tcW w:w="5722"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农业设施建设用地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10-06.01.00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乡村道路用地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vAlign w:val="center"/>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10-06.01.01</w:t>
            </w:r>
          </w:p>
        </w:tc>
        <w:tc>
          <w:tcPr>
            <w:tcW w:w="5722"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村道用地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vAlign w:val="center"/>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10-06.01.02</w:t>
            </w:r>
          </w:p>
        </w:tc>
        <w:tc>
          <w:tcPr>
            <w:tcW w:w="5722"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村庄内部道路用地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10-06.02.00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种植设施建设用地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10-06.03.00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畜禽养殖设施建设用地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10-06.04.00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水产养殖设施建设用地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10-07.00.00</w:t>
            </w:r>
          </w:p>
        </w:tc>
        <w:tc>
          <w:tcPr>
            <w:tcW w:w="5722"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居住用地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noWrap/>
            <w:vAlign w:val="bottom"/>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10-07.01.00</w:t>
            </w:r>
          </w:p>
        </w:tc>
        <w:tc>
          <w:tcPr>
            <w:tcW w:w="5722"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城镇住宅用地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vAlign w:val="center"/>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10-07.01.01</w:t>
            </w:r>
          </w:p>
        </w:tc>
        <w:tc>
          <w:tcPr>
            <w:tcW w:w="5722"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一类城镇住宅用地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vAlign w:val="center"/>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10-07.01.02</w:t>
            </w:r>
          </w:p>
        </w:tc>
        <w:tc>
          <w:tcPr>
            <w:tcW w:w="5722"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二类城镇住宅用地</w:t>
            </w:r>
          </w:p>
        </w:tc>
      </w:tr>
    </w:tbl>
    <w:p>
      <w:pPr>
        <w:rPr>
          <w:rFonts w:ascii="Times New Roman" w:hAnsi="Times New Roman" w:eastAsia="宋体" w:cs="Times New Roman"/>
          <w:szCs w:val="21"/>
        </w:rPr>
      </w:pPr>
    </w:p>
    <w:tbl>
      <w:tblPr>
        <w:tblStyle w:val="226"/>
        <w:tblW w:w="82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2"/>
        <w:gridCol w:w="5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blHeader/>
        </w:trPr>
        <w:tc>
          <w:tcPr>
            <w:tcW w:w="8227" w:type="dxa"/>
            <w:gridSpan w:val="2"/>
            <w:tcBorders>
              <w:top w:val="nil"/>
              <w:left w:val="nil"/>
              <w:bottom w:val="single" w:color="auto" w:sz="4" w:space="0"/>
              <w:right w:val="nil"/>
            </w:tcBorders>
            <w:noWrap/>
          </w:tcPr>
          <w:p>
            <w:pPr>
              <w:widowControl/>
              <w:ind w:firstLine="1"/>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kern w:val="0"/>
                <w:szCs w:val="21"/>
              </w:rPr>
              <w:t>续表</w:t>
            </w:r>
            <w:r>
              <w:rPr>
                <w:rFonts w:ascii="Times New Roman" w:hAnsi="Times New Roman" w:eastAsia="宋体" w:cs="Times New Roman"/>
                <w:kern w:val="0"/>
                <w:sz w:val="20"/>
                <w:szCs w:val="21"/>
              </w:rPr>
              <w:t>A.0.1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blHeader/>
        </w:trPr>
        <w:tc>
          <w:tcPr>
            <w:tcW w:w="250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5"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0" w:type="dxa"/>
            <w:vAlign w:val="center"/>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10-07.01.03</w:t>
            </w:r>
          </w:p>
        </w:tc>
        <w:tc>
          <w:tcPr>
            <w:tcW w:w="5722"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三类城镇住宅用地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城镇社区服务设施用地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农村宅基地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10-07.03.01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一类农村宅基地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10-07.03.02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二类农村宅基地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农村社区服务设施用地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公共管理与公共服务用地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机关团体用地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科研用地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文化用地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10-08.03.01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图书与展览用地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10-08.03.02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文化活动用地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教育用地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10-08.04.01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高等教育用地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10-08.04.02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中等职业教育用地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10-08.04.03</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中小学用地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10-08.04.04</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幼儿园用地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10-08.04.05</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其他教育用地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10-08.05.00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体育用地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10-08.05.01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体育场馆用地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10-08.05.02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体育训练用地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10-08.06.00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医疗卫生用地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10-08.06.01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医院用地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10-08.06.02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基层医疗卫生设施用地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10-08.06.03</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公共卫生用地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10-08.07.00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社会福利用地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10-08.07.01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老年人社会福利用地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10-08.07.02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儿童社会福利用地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10-08.07.03</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残疾人社会福利用地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10-08.07.04</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其他社会福利用地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商业服务业用地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商业用地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10-09.01.01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零售商业用地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10-09.01.02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批发市场用地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10-09.01.03</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餐饮用地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10-09.01.04</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旅馆用地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10-09.01.05</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公用设施营业网点用地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商务金融用地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娱乐康体用地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10-09.03.01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娱乐用地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10-09.03.02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康体用地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其他商业服务业用地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10-10.00.00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工矿用地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10-10.01.00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10-10.01.01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一类工业用地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10-10.01.02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二类工业用地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10-10.01.03</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三类工业用地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10-10.02.00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采矿用地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10-10.03.00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10-11.00.00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仓储用地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10-11.01.00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物流仓储用地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10-11.01.01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一类物流仓储用地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10-11.01.02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二类物流仓储用地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10-11.01.03</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三类物流仓储用地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10-11.02.00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储备库用地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交通运输用地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铁路用地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公路用地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机场用地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港口码头用地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10-12.05.00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管道运输用地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10-12.06.00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城市轨道交通用地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10-12.07.00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城镇道路用地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10-12.08.00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交通场站用地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10-12.08.01</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对外交通场站用地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10-12.08.02</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公共交通场站用地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10-12.08.03</w:t>
            </w:r>
          </w:p>
        </w:tc>
        <w:tc>
          <w:tcPr>
            <w:tcW w:w="5725" w:type="dxa"/>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社会停车场用地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10-12.09.00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其他交通设施用地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公用设施用地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供水用地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排水用地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供电用地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供燃气用地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10-13.05.00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供热用地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10-13.06.00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通信用地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10-13.07.00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邮政用地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10-13.08.00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广播电视设施用地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10-13.09.00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环卫用地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10-13.10.00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10-13.11.00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干渠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10-13.12.00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水工设施用地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10-13.13.00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其他公用设施用地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10-14.00.00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绿地与开敞空间用地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10-14.01.00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公园绿地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10-14.02.00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防护绿地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10-14.03.00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广场用地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特殊用地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军事设施用地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使领馆用地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宗教用地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文物古迹用地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10-15.05.00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监教场所用地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10-15.06.00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殡葬用地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10-15.07.00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其他特殊用地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10-16.00.00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留白用地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陆地水域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河流水面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湖泊水面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水库水面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坑塘水面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10-17.05.00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沟渠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10-17.06.00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冰川及常年积雪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10-18.00.00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渔业用海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10-18.01.00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渔业基础设施用海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10-18.02.00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增养殖用海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10-18.03.00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捕捞海域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10-19.00.00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工矿通信用海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10-19.01.00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工业用海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10-19.02.00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盐田用海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10-19.03.00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固体矿产用海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10-19.04.00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油气用海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10-19.05.00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可再生能源用海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10-19.06.00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海底电缆管道用海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10-20.00.00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交通运输用海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10-20.01.00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港口用海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10-20.02.00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航运用海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10-20.03.00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路桥隧道用海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10-21.00.00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游憩用海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10-21.01.00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风景旅游用海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10-21.02.00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文体休闲娱乐用海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10-22.00.00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特殊用海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10-22.01.00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军事用海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10-22.02.00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其他特殊用海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10-23.01.00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空闲地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10-23.02.00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田坎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10-23.03.00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田间道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10-23.04.00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盐碱地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10-23.05.00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沙地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10-23.06.00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裸土地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10-23.07.00</w:t>
            </w:r>
          </w:p>
        </w:tc>
        <w:tc>
          <w:tcPr>
            <w:tcW w:w="5725" w:type="dxa"/>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裸岩石砾地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10-24.00.00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其他海域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widowControl/>
              <w:jc w:val="left"/>
              <w:rPr>
                <w:rFonts w:ascii="Times New Roman" w:hAnsi="Times New Roman" w:eastAsia="宋体" w:cs="Times New Roman"/>
                <w:color w:val="000000"/>
                <w:kern w:val="0"/>
                <w:szCs w:val="21"/>
              </w:rPr>
            </w:pPr>
            <w:bookmarkStart w:id="88" w:name="_Ref82277745"/>
            <w:r>
              <w:rPr>
                <w:rFonts w:ascii="Times New Roman" w:hAnsi="Times New Roman" w:eastAsia="宋体" w:cs="Times New Roman"/>
                <w:color w:val="000000"/>
                <w:kern w:val="0"/>
                <w:szCs w:val="21"/>
              </w:rPr>
              <w:t>10-30.00.00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地下交通运输空间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10-31.00.00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地下市政公用设施空间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10-32.00.00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地下人民防空设施空间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10-33.00.00</w:t>
            </w:r>
          </w:p>
        </w:tc>
        <w:tc>
          <w:tcPr>
            <w:tcW w:w="5725" w:type="dxa"/>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其他地下设施空间</w:t>
            </w:r>
          </w:p>
        </w:tc>
      </w:tr>
    </w:tbl>
    <w:p>
      <w:pPr>
        <w:rPr>
          <w:rFonts w:ascii="Times New Roman" w:hAnsi="Times New Roman" w:cs="Times New Roman"/>
        </w:rPr>
      </w:pPr>
      <w:bookmarkStart w:id="89" w:name="_Ref89945055"/>
    </w:p>
    <w:p>
      <w:pPr>
        <w:pageBreakBefore/>
        <w:spacing w:line="360" w:lineRule="auto"/>
        <w:outlineLvl w:val="2"/>
        <w:rPr>
          <w:rFonts w:ascii="Times New Roman" w:hAnsi="Times New Roman" w:eastAsia="宋体" w:cs="Times New Roman"/>
          <w:sz w:val="24"/>
          <w:szCs w:val="24"/>
        </w:rPr>
      </w:pPr>
      <w:r>
        <w:rPr>
          <w:rFonts w:ascii="Times New Roman" w:hAnsi="Times New Roman" w:eastAsia="宋体" w:cs="Times New Roman"/>
          <w:b/>
          <w:iCs/>
          <w:kern w:val="0"/>
          <w:sz w:val="24"/>
          <w:szCs w:val="24"/>
        </w:rPr>
        <w:t>A.0.2</w:t>
      </w:r>
      <w:r>
        <w:rPr>
          <w:rFonts w:ascii="Times New Roman" w:hAnsi="Times New Roman" w:eastAsia="宋体" w:cs="Times New Roman"/>
          <w:sz w:val="24"/>
          <w:szCs w:val="24"/>
        </w:rPr>
        <w:t>　</w:t>
      </w:r>
      <w:r>
        <w:rPr>
          <w:rFonts w:ascii="Times New Roman" w:hAnsi="Times New Roman" w:cs="Times New Roman"/>
          <w:sz w:val="24"/>
        </w:rPr>
        <w:t>城市的元素</w:t>
      </w:r>
      <w:bookmarkEnd w:id="85"/>
      <w:bookmarkEnd w:id="88"/>
      <w:bookmarkEnd w:id="89"/>
      <w:r>
        <w:rPr>
          <w:rFonts w:hint="eastAsia" w:ascii="Times New Roman" w:hAnsi="Times New Roman" w:eastAsia="宋体" w:cs="Times New Roman"/>
          <w:sz w:val="24"/>
          <w:szCs w:val="24"/>
        </w:rPr>
        <w:t>数据分类和编码应按表A.0.</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施行。</w:t>
      </w:r>
    </w:p>
    <w:p>
      <w:pPr>
        <w:pStyle w:val="12"/>
        <w:jc w:val="center"/>
        <w:rPr>
          <w:rFonts w:ascii="黑体" w:hAnsi="黑体" w:cs="Times New Roman"/>
          <w:b/>
          <w:sz w:val="21"/>
          <w:szCs w:val="24"/>
        </w:rPr>
      </w:pPr>
      <w:r>
        <w:rPr>
          <w:rFonts w:ascii="黑体" w:hAnsi="黑体" w:cs="Times New Roman"/>
          <w:b/>
          <w:sz w:val="21"/>
        </w:rPr>
        <w:t>表A.0.2　城市的元素</w:t>
      </w:r>
      <w:r>
        <w:rPr>
          <w:rFonts w:hint="eastAsia" w:ascii="黑体" w:hAnsi="黑体" w:cs="Times New Roman"/>
          <w:b/>
          <w:sz w:val="21"/>
        </w:rPr>
        <w:t>数据分类和编码</w:t>
      </w:r>
    </w:p>
    <w:tbl>
      <w:tblPr>
        <w:tblStyle w:val="226"/>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0"/>
        <w:gridCol w:w="5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2500"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11-01.00.00</w:t>
            </w:r>
          </w:p>
        </w:tc>
        <w:tc>
          <w:tcPr>
            <w:tcW w:w="572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房产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11-01.01.00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住宅区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11-01.01.01</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别墅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11-01.01.02</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11-01.01.03</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住宅楼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11-01.01.04</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农村民居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11-01.02.00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商业地产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11-01.02.01</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商业大厦写字楼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11-01.02.02</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商住两用楼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11-01.03.00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售楼处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11-02.00.00</w:t>
            </w:r>
          </w:p>
        </w:tc>
        <w:tc>
          <w:tcPr>
            <w:tcW w:w="572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餐饮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11-02.01.00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中餐厅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11-02.02.00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西餐厅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11-02.03.00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快餐厅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11-02.04.00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自助餐厅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11-02.05.00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休闲餐饮场所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11-02.05.01</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冷饮店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11-02.05.02</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甜品店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11-02.05.03</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咖啡馆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11-02.05.04</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茶馆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11-02.06.00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小吃店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11-02.07.00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外卖店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11-02.08.00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其他餐饮场所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11-03.00.00</w:t>
            </w:r>
          </w:p>
        </w:tc>
        <w:tc>
          <w:tcPr>
            <w:tcW w:w="572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酒店旅社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11-03.01.00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星级酒店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11-03.02.00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普通酒店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11-03.03.00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经济连锁酒店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11-03.04.00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旅馆招待所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11-03.04.01</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招待所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11-03.04.02</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家庭旅馆民宿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11-03.04.03</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青年旅社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11-03.05.00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11-04.00.00</w:t>
            </w:r>
          </w:p>
        </w:tc>
        <w:tc>
          <w:tcPr>
            <w:tcW w:w="572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购物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11-04.01.00</w:t>
            </w:r>
          </w:p>
        </w:tc>
        <w:tc>
          <w:tcPr>
            <w:tcW w:w="5722"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商场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11-04.01.01</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购物中心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11-04.01.02</w:t>
            </w:r>
          </w:p>
        </w:tc>
        <w:tc>
          <w:tcPr>
            <w:tcW w:w="5722"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普通商场百货大楼</w:t>
            </w:r>
          </w:p>
        </w:tc>
      </w:tr>
    </w:tbl>
    <w:p>
      <w:pPr>
        <w:rPr>
          <w:rFonts w:ascii="Times New Roman" w:hAnsi="Times New Roman" w:cs="Times New Roman"/>
        </w:rPr>
      </w:pPr>
    </w:p>
    <w:tbl>
      <w:tblPr>
        <w:tblStyle w:val="226"/>
        <w:tblW w:w="82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2"/>
        <w:gridCol w:w="5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blHeader/>
        </w:trPr>
        <w:tc>
          <w:tcPr>
            <w:tcW w:w="8227" w:type="dxa"/>
            <w:gridSpan w:val="2"/>
            <w:tcBorders>
              <w:top w:val="nil"/>
              <w:left w:val="nil"/>
              <w:bottom w:val="single" w:color="auto" w:sz="4" w:space="0"/>
              <w:right w:val="nil"/>
            </w:tcBorders>
            <w:noWrap/>
          </w:tcPr>
          <w:p>
            <w:pPr>
              <w:widowControl/>
              <w:ind w:firstLine="1"/>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kern w:val="0"/>
                <w:szCs w:val="21"/>
              </w:rPr>
              <w:t>续表</w:t>
            </w:r>
            <w:r>
              <w:rPr>
                <w:rFonts w:ascii="Times New Roman" w:hAnsi="Times New Roman" w:eastAsia="宋体" w:cs="Times New Roman"/>
                <w:kern w:val="0"/>
                <w:sz w:val="20"/>
                <w:szCs w:val="21"/>
              </w:rPr>
              <w:t>A.0.2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blHeader/>
        </w:trPr>
        <w:tc>
          <w:tcPr>
            <w:tcW w:w="250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5"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免税店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超市便利店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超市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便利店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综合市场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批发市场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旧货市场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小商品市场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农副产品市场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果品市场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蔬菜市场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11-04.03.07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水产海鲜市场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食品饮料及烟草制品专门零售店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面包房糕点屋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农贸产品综合销售店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茶叶茶具零售店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烟酒制品零售店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地方土特产零售店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11-04.04.06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副食品店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服装鞋帽皮具零售店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服装店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皮具箱包店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鞋帽店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钟表及珠宝首饰零售店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11-04.06.01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钟表店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11-04.06.02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珠宝首饰店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11-04.06.03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饰品店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日用品零售店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11-04.07.01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化妆品店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11-04.07.02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母婴儿童用品店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11-04.07.03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眼镜店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文体用品零售店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办公用品店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体育用品及器材店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户外用品店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书店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报刊亭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音像店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乐器行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玩具店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11-04.08.09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艺术品店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车辆销售店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汽车销售店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汽车店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二手车交易店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汽车零配件销售店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摩托车零售店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摩托车零配件销售店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自行车零售店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11-04.09.08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自行车零配件销售店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11-04.10.00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家电数码零售店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11-04.10.01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家电商场家电卖场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11-04.10.02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电脑及耗材零售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11-04.10.03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数码电子零售店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家居建材零售店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五金家装店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家具店家具卖场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家装建材店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厨卫洁具店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灯饰店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陶瓷地板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布艺窗帘店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11-04.11.08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家居用品店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花鸟虫鱼市场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花卉市场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宠物市场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特色商业街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步行街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专卖店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鲜花店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劳保用品店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自动售货机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宠物及宠物用品店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宗教用品店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11-04.14.06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丧葬用品店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11-04.15.00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其他购物场所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卫生社保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综合医院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中医医院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中西医结合医院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民族医院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专科医院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口腔医院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眼科医院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耳鼻喉科医院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肿瘤医院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心血管病医院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胸科医院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血液病医院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妇产科医院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11-05.05.09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儿童医院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11-05.05.10</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精神病医院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传染病医院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皮肤病医院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结核病医院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麻风病医院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职业病医院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骨科医院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康复医院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整形外科医院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11-05.05.19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美容医院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疗养院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护理院站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社区卫生服务中心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11-05.09.00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卫生院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11-05.09.01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街道卫生院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11-05.09.02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乡镇卫生院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11-05.10.00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诊所门诊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11-05.10.01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门诊部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11-05.10.02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诊所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11-05.10.03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卫生所站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11-05.10.04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医务室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11-05.10.05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中小学卫生保健所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11-05.10.06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村卫生室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急救中心站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采供血机构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妇幼保健院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疾病预防控制机构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卫生防疫站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疾病预防控制中心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体检机构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社会福利保障机构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养老院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福利院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救助站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医药保健销售店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11-05.16.01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药店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11-05.16.02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医疗保健用品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动物医疗机构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11-05.17.01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宠物医院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11-05.17.02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兽医站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11-05.17.03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动物检疫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11-05.18.00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其他卫生社保机构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科教文化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幼儿园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初中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职业技术学校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高等院校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成人教育学校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党校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11-06.01.09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特殊教育学校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职业技能培训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文体培训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科研机构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科教文化场馆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博物馆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科技馆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展览馆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会展中心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美术馆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天文馆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文化宫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11-06.04.09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档案馆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11-06.04.10</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陈列馆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11-06.04.11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资料馆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文艺团体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文化活动中心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文化传媒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电视台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报社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杂志社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广电中心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11-06.07.07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电影制片厂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11-06.08.00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其他科教文化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体育休闲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体育场馆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综合体育馆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户外健身场所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健身中心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保龄球馆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网球场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篮球场馆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足球场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滑雪场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11-07.01.09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溜冰场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11-07.01.10</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海滨浴场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游泳馆池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乒乓球馆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台球厅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壁球场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马术俱乐部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赛马场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橄榄球场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羽毛球场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11-07.01.19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跆拳道场馆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11-07.01.20</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高尔夫球场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11-07.01.21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高尔夫练习场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11-07.01.22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瑜伽馆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娱乐场所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歌舞厅夜总会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酒吧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游戏厅电玩城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棋牌室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11-07.02.05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网吧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11-07.02.06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博彩中心彩票投注站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休闲度假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农家院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采摘园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11-07.03.03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度假村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11-07.03.04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垂钓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11-07.03.05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会馆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影视剧院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电影院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剧院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戏院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音乐厅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按摩美容保健场所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足疗按摩店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美容美体店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洗浴温泉场所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11-07.06.01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桑拿洗浴店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11-07.06.02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温泉场所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11-07.07.00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其他体育休闲场所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旅游景点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自然景观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山岳类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岩洞类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江河类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湖泊类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海滨海岛类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特殊地貌类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城市风景类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11-08.01.08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壁画石窟类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人文景观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纪念地类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陵寝类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民俗风情类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寺庙观堂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11-08.02.05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11-08.02.06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现代景观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公园广场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城市广场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11-08.03.03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动物园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11-08.03.04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植物园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11-08.03.05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水族馆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主题乐园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游乐园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水上乐园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11-08.05.00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其他旅游景点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金融保险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自动提款机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信用社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金融公司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证券公司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证券交易市场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财务公司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典当行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拍卖行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投资公司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担保公司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11-09.04.08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信托公司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保险公司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11-09.06.00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其他金融保险机构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机关团体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政府机构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省直辖市级党政机关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地市级党政机关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区县级党政机关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乡镇级党政机关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外地政府办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政府行政办公大厅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国家级事业单位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省直辖市级事业单位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地市级事业单位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区县级事业单位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11-10.02.05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乡镇级事业单位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基层自治组织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居委会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村委会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公检法机构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交警队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检察院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法院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消防队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公证鉴定机构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社会治安机构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11-10.04.08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安全岗亭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工商税务机构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国税局所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地税局所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工商局所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车辆管理机构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11-10.06.01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车管所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11-10.06.02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验车场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11-10.06.03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执法站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国外机构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11-10.07.01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外国大使馆领事馆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11-10.07.02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签证处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11-10.07.03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国外组织驻华机构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民主党派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11-10.09.00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社会团体协会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11-10.10.00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群众团体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11-10.10.01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妇联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11-10.10.02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共青团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11-10.11.00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基金会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11-10.12.00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宗教组织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11-10.13.00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其他机关团体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航空服务设施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民用机场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航站楼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民航货运站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机场到达出发口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铁路服务设施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火车站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货运火车站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火车站出入口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城市道路交通设施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城市道路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城际公路交通设施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城际公路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防护支护设施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长途客运站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长途客运站出入口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货运汽车站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高速入口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11-11.04.07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高速出口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城市轨道交通设施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轨道交通线路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轨道交通车站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轨道交通区间联络通道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11-11.05.04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其他地下轨道交通设施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11-11.05.05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轻轨地铁站出入口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城市公共交通设施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公交车站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公交客运出入口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出租车站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出租车客运出入口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专线大巴站班车站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自行车租车站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11-11.06.07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道路出入口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水运服务设施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11-11.07.01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港口码头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11-11.07.02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轮渡候船大厅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11-11.07.03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轮渡站出入口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11-11.07.04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船闸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11-11.07.05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助航设施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缆车服务设施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11-11.08.01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缆车站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11-11.08.02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缆车站出入口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11-11.09.00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过境口岸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11-11.10.00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收费站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11-11.10.01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高速收费站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11-11.10.02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国省道收费站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11-11.10.03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桥洞收费站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服务区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高速服务区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高速停车区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能源站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加油站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加气站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加油加气站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电动汽车充电站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停车场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换乘停车场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公共停车场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11-11.13.03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专用停车场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11-11.13.04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路边停车场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11-11.13.05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自行车停车场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桥梁隧道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过街天桥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桥梁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车行地下通道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人行地下通道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xml:space="preserve">交通安全设施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交通标志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交通标线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护栏和栏杆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11-11.15.04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隔离防护设施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11-11.15.05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其他安全设施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通行设施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11-11.16.01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临街院门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11-11.16.02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建筑物门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11-11.17.00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其他交通运输服务设施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生活服务设施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居民服务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家电数码维修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水电维修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家居维修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钟表维修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修鞋修伞皮包保养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开锁配钥匙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搬家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管道疏通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11-12.01.09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家教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11-12.01.10</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11-12.01.11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母婴服务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日常服务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洗衣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图文快印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照相馆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理发店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煤电水气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燃气公司网点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供暖公司网点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11-12.03.03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自来水公司网点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11-12.03.04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有线电视公司网点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11-12.03.05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电力公司网点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邮电快递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电信营业厅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物流快递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票费服务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车船机票销售点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演出票务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景点门票销售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11-12.05.04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公交卡充值点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婚姻服务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11-12.06.01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婚纱摄影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11-12.06.02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婚庆服务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殡葬服务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11-12.07.01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殡葬服务中心火葬场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11-12.07.02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墓地陵园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车辆服务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11-12.08.01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汽车维修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11-12.08.02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汽车养护与装饰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11-12.08.03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汽车租赁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11-12.08.04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汽车救援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11-12.08.05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洗车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11-12.08.06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摩托车电动车自行车维修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11-12.09.00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中介服务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11-12.09.01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房屋中介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11-12.09.02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婚姻中介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11-12.09.03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移民出国中介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11-12.09.04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人才市场人才服务中心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商务服务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律师事务所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会计事务所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评估事务所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审计事务所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认证事务所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专利事务所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知识产权服务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11-12.10.08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旅行社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公共设施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公共电话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公共厕所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紧急避难场所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垃圾站点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社区服务中心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废品收购站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11-12.11.07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11-12.12.00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其他生活服务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11-13.00.00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园区与仓储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11-13.01.00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产业园区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11-13.01.01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11-13.02.00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11-13.03.00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其他园区与仓储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公司企业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厂矿企业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农林牧渔业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农业生产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林业生产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11-14.03.03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畜牧业生产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11-14.03.04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渔业生产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11-14.03.05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农林牧渔服务业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11-14.04.00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其他公司企业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公园绿地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综合公园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社区公园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专类公园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游园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防护绿地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广场绿地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附属绿地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居住用地附属绿地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商业服务设施附属绿地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工业附属绿地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仓储物流附属绿地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11-15.04.05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道路交通附属绿地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11-15.04.06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公用设施附属绿地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区域绿地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风景游憩绿地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生态保育绿地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区域设施防护绿地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11-15.05.04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生产绿地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电力设施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供电管线设施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公用供电设施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公共交通供电设施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轨道交通供电设施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信号灯供电设施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公用照明供电设施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11-16.02.05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其他公用供电设施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电力配套设施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变电所(站)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其他电力配套设施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11-16.04.00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其他电力设施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11-17.00.00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信息与通信设施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11-17.01.00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信息与通信设施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11-17.02.00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信息与通信配套设施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11-17.03.00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其他信息与通信设施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给水设施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给水管网设施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给水配套设施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净水厂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水库增压泵站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增压泵站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深井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采灌井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11-18.02.07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其他给水配套设施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11-18.03.00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其他给水设施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排水设施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雨水排水管网设施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污水排水管网设施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雨污合流排水管网设施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河道管涵设施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11-19.04.01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泄洪道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11-19.04.02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连通河道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11-19.04.03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人工河道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11-19.04.04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其他河道管涵设施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排水配套设施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雨水泵站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污水泵站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雨污合流泵站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污水处理厂(站)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雨水调蓄池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雨水调蓄管道(隧道)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11-19.05.07</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溢流井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11-19.05.08</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检查井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11-19.05.09</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污泥排放管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11-19.05.10</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排水出口设施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11-19.05.11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其他排水配套设施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11-19.06.00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其他排水设施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燃气设施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天然气长输管线设施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天然气主干管网设施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天然气配送管线设施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液化石油气主干管网设施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液化石油气输配设施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煤气配送管线设施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燃气配套设施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11-20.07.01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天然气加气站储气罐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11-20.07.02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液化石油气加气站储气罐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11-20.07.03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液化石油气储存罐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11-20.07.04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液化石油气气化设施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11-20.07.05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燃气调压站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11-20.07.06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其他燃气配套设施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11-20.08.00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其他燃气设施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热力设施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蒸汽管网设施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热水管网设施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热力配套设施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供热泵站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供热调压站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11-21.03.03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供热交换站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11-21.03.04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其他热力配套设施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11-21.04.00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其他热力设施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工业管道设施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氢气管道设施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氧气管道设施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乙炔管道设施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乙烯管道设施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油料管道设施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排渣管道设施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工业管道配套设施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11-22.08.00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其他工业管道设施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11-23.00.00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输油管道设施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11-23.01.00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原油输送设施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11-23.02.00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成品油输送设施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11-23.03.00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航油输送设施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11-23.04.00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输油管道配套设施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11-23.05.00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其他输油管道设施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11-24.00.00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综合管沟(廊)设施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11-24.01.00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干线综合管沟(廊)设施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11-24.02.00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支线综合管沟(廊)设施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11-24.03.00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干支线混和综合管沟(廊)设施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11-24.04.00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缆线综合管沟(廊)设施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11-24.05.00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过路综合管沟(廊)设施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11-24.06.00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其他综合管沟(廊)设施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固体废弃物输送设施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固体废弃物气力输送设施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固体废弃物收集处理设施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固体废弃物收集处理场(站)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设备房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其他固体废弃物收集处理设施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固体废弃物输送配套设施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11-25.04.00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其他固体废弃物输送设施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地下工业及仓储设施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工业生产场所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工业生产车间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工业生产配套设施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普通仓库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储油仓库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储能仓库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11-26.02.04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冷冻仓库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11-26.02.05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仓储配套设施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11-26.02.06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11-26.03.00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其他地下工业及仓储设施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地下防灾减灾设施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人防工程设施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指挥通信设施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医疗救护设施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防空专业队设施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人员掩蔽设施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11-27.01.05</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11-27.01.06</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其他人防工程设施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消防工程设施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防爆、抗震设施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11-27.03.01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应急避险设施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11-27.03.02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其他防爆、抗震设施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11-27.04.00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其他地下防灾减灾设施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11-28.00.00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地下居住设施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11-28.01.00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地下室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11-28.02.00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居住配套设施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11-28.02.01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11-28.02.02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设备房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11-28.02.03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其他居住配套设施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11-28.03.00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其他地下居住设施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水利水电设施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水利水电建筑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11-29.01.01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11-29.01.02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大坝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11-29.01.03</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11-29.01.04</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引调水工程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河道工程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11-29.02.01</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灌溉设施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11-29.02.02</w:t>
            </w:r>
          </w:p>
        </w:tc>
        <w:tc>
          <w:tcPr>
            <w:tcW w:w="5725" w:type="dxa"/>
            <w:noWrap/>
          </w:tcPr>
          <w:p>
            <w:pPr>
              <w:widowControl/>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河道整治设施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11-30.00.00</w:t>
            </w:r>
          </w:p>
        </w:tc>
        <w:tc>
          <w:tcPr>
            <w:tcW w:w="5725"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水运设施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11-30.01.00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码头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11-30.02.00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防波堤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11-30.03.00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防沙堤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11-30.04.00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护滩和护底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11-30.05.00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筑坝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11-30.06.00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护岸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11-30.07.00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干船坞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11-30.08.00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浮船坞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11-30.09.00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船台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11-30.10.00</w:t>
            </w:r>
          </w:p>
        </w:tc>
        <w:tc>
          <w:tcPr>
            <w:tcW w:w="5725" w:type="dxa"/>
            <w:noWrap/>
          </w:tcPr>
          <w:p>
            <w:pPr>
              <w:widowControl/>
              <w:ind w:firstLine="210" w:firstLineChars="1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滑道</w:t>
            </w:r>
          </w:p>
        </w:tc>
      </w:tr>
    </w:tbl>
    <w:p>
      <w:pPr>
        <w:rPr>
          <w:rFonts w:ascii="Times New Roman" w:hAnsi="Times New Roman" w:cs="Times New Roman"/>
        </w:rPr>
      </w:pPr>
    </w:p>
    <w:p>
      <w:pPr>
        <w:pageBreakBefore/>
        <w:spacing w:line="360" w:lineRule="auto"/>
        <w:outlineLvl w:val="2"/>
        <w:rPr>
          <w:rFonts w:ascii="Times New Roman" w:hAnsi="Times New Roman" w:eastAsia="宋体" w:cs="Times New Roman"/>
          <w:sz w:val="24"/>
          <w:szCs w:val="24"/>
        </w:rPr>
      </w:pPr>
      <w:bookmarkStart w:id="90" w:name="_Ref89945059"/>
      <w:r>
        <w:rPr>
          <w:rFonts w:ascii="Times New Roman" w:hAnsi="Times New Roman" w:eastAsia="宋体" w:cs="Times New Roman"/>
          <w:b/>
          <w:iCs/>
          <w:kern w:val="0"/>
          <w:sz w:val="24"/>
          <w:szCs w:val="24"/>
        </w:rPr>
        <w:t>A.0.3</w:t>
      </w:r>
      <w:r>
        <w:rPr>
          <w:rFonts w:ascii="Times New Roman" w:hAnsi="Times New Roman" w:eastAsia="宋体" w:cs="Times New Roman"/>
          <w:sz w:val="24"/>
          <w:szCs w:val="24"/>
        </w:rPr>
        <w:t>　建筑与设施的元素</w:t>
      </w:r>
      <w:bookmarkEnd w:id="90"/>
      <w:r>
        <w:rPr>
          <w:rFonts w:hint="eastAsia" w:ascii="Times New Roman" w:hAnsi="Times New Roman" w:eastAsia="宋体" w:cs="Times New Roman"/>
          <w:sz w:val="24"/>
          <w:szCs w:val="24"/>
        </w:rPr>
        <w:t>数据分类和编码应按表A.0.</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施行。</w:t>
      </w:r>
    </w:p>
    <w:bookmarkEnd w:id="86"/>
    <w:p>
      <w:pPr>
        <w:pStyle w:val="12"/>
        <w:jc w:val="center"/>
        <w:rPr>
          <w:rFonts w:ascii="黑体" w:hAnsi="黑体" w:cs="Times New Roman"/>
          <w:b/>
          <w:szCs w:val="24"/>
        </w:rPr>
      </w:pPr>
      <w:r>
        <w:rPr>
          <w:rFonts w:ascii="黑体" w:hAnsi="黑体" w:cs="Times New Roman"/>
          <w:b/>
        </w:rPr>
        <w:t>表A.0.3　</w:t>
      </w:r>
      <w:r>
        <w:rPr>
          <w:rFonts w:ascii="黑体" w:hAnsi="黑体" w:cs="Times New Roman"/>
          <w:b/>
          <w:szCs w:val="24"/>
        </w:rPr>
        <w:t>建筑与设施的元素</w:t>
      </w:r>
      <w:r>
        <w:rPr>
          <w:rFonts w:hint="eastAsia" w:ascii="黑体" w:hAnsi="黑体" w:cs="Times New Roman"/>
          <w:b/>
          <w:szCs w:val="24"/>
        </w:rPr>
        <w:t>数据分类和编码</w:t>
      </w:r>
    </w:p>
    <w:tbl>
      <w:tblPr>
        <w:tblStyle w:val="226"/>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0"/>
        <w:gridCol w:w="5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2500"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12-01.00.00</w:t>
            </w:r>
          </w:p>
        </w:tc>
        <w:tc>
          <w:tcPr>
            <w:tcW w:w="572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12-01.01.01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12-01.01.02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外墙饰面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12-01.01.03</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12-01.01.04</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12-01.01.05</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幕墙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12-01.02.00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屋面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12-01.03.00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内墙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12-01.03.01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内门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12-01.03.02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内窗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12-01.04.00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顶棚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12-01.04.01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顶棚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12-01.04.02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吊顶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12-01.05.00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楼地面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12-01.05.01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12-01.05.02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楼面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12-01.05.03</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设备基础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12-01.06.00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12-01.06.01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12-01.06.02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12-01.06.03</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扶梯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12-01.06.04</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自动人行道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12-01.06.05</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擦窗机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12-01.07.00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保温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12-01.07.01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墙面保温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12-01.07.02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楼地面保温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12-01.07.03</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防火隔离带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12-01.08.00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地下室防水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12-01.08.01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地下主体结构防水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12-01.08.02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地下施工防水缝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12-01.08.03</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地下后浇带防水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12-01.08.04</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地下变形缝、诱导缝防水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附属构造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栏杆栏板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外遮阳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12-01.09.03</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防盗构件</w:t>
            </w:r>
          </w:p>
        </w:tc>
      </w:tr>
    </w:tbl>
    <w:p>
      <w:pPr>
        <w:rPr>
          <w:rFonts w:ascii="Times New Roman" w:hAnsi="Times New Roman" w:cs="Times New Roman"/>
        </w:rPr>
      </w:pPr>
    </w:p>
    <w:tbl>
      <w:tblPr>
        <w:tblStyle w:val="226"/>
        <w:tblW w:w="82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2"/>
        <w:gridCol w:w="5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blHeader/>
        </w:trPr>
        <w:tc>
          <w:tcPr>
            <w:tcW w:w="8227" w:type="dxa"/>
            <w:gridSpan w:val="2"/>
            <w:tcBorders>
              <w:top w:val="nil"/>
              <w:left w:val="nil"/>
              <w:bottom w:val="single" w:color="auto" w:sz="4" w:space="0"/>
              <w:right w:val="nil"/>
            </w:tcBorders>
            <w:noWrap/>
          </w:tcPr>
          <w:p>
            <w:pPr>
              <w:widowControl/>
              <w:ind w:firstLine="1"/>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kern w:val="0"/>
                <w:sz w:val="20"/>
                <w:szCs w:val="24"/>
              </w:rPr>
              <w:t>续表</w:t>
            </w:r>
            <w:r>
              <w:rPr>
                <w:rFonts w:ascii="Times New Roman" w:hAnsi="Times New Roman" w:eastAsia="宋体" w:cs="Times New Roman"/>
                <w:kern w:val="0"/>
                <w:sz w:val="20"/>
                <w:szCs w:val="20"/>
              </w:rPr>
              <w:t>A.0.3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blHeader/>
        </w:trPr>
        <w:tc>
          <w:tcPr>
            <w:tcW w:w="250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5"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排气道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信报箱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卷帘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雨水管（外排水）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雨篷、遮阳篷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机械停车位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停机坪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12-01.09.11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设备平台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建筑室外工程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台阶坡道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台阶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汽车坡道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自行车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人行、无障碍坡道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散水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挡土墙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12-02.01.07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道路广场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路面铺装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堆场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罐区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道牙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停车位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排水沟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减速挡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井盖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园林种植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草坪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园林植物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灌溉设施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围墙门柱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围墙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围栏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12-02.04.03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大门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12-02.04.04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门柱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12-02.04.05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景观构筑物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廊架车棚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廊架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自行车棚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12-02.05.03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机动车棚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景观小品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12-02.06.01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花池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12-02.06.02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树池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12-02.06.03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雕塑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12-02.06.04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旗杆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12-02.06.05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景观照明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车行照明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人行照明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导向标识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门牌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公交站牌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交通指示路杆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LED可变信息标识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电子信息牌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灯箱广告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展示橱窗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12-02.09.09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宣传栏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12-02.10.00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车档路障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桁架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檩条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网架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网壳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桁架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铝合金结构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玻璃结构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特种结构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12-03.17.00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减隔震构件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建筑给排水系统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给水系统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生活给水系统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12-04.01.01.01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生活给水处理设备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12-04.01.01.02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生活水箱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12-04.01.01.03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加压水泵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12-04.01.01.04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12-04.01.01.05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卫生洁具阀门配件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生产给水系统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12-04.01.02.01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生产给水处理设备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12-04.01.02.02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生产水箱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12-04.01.02.03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加压水泵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12-04.01.02.04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管道阀门附件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12-04.01.02.05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卫生洁具阀门及其配件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热水处理设备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水加热设备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水箱或水罐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加压水泵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循环水泵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12-04.02.01.06</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管道阀门及附件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12-04.02.01.07</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卫生洁具阀门及其配件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饮用水系统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直饮水系统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12-04.03.01.01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直饮水处理设备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12-04.03.01.02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直饮水水箱或水罐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12-04.03.01.03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加压水泵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12-04.03.01.04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循环水泵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12-04.03.01.05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管道阀门及附件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12-04.03.01.06</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末端饮水设备阀门及其配件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污废水系统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12-04.04.01.01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污水处理设施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12-04.04.01.02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废水处理设施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12-04.04.01.03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污水管道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12-04.04.01.04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污水排水配件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12-04.04.02.01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雨水收集与利用设施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12-04.04.02.02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12-04.04.02.03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雨水排水配件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中水处理系统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12-04.05.01.01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中水处理设备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12-04.05.01.02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中水处理管道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12-04.05.01.03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中水处理阀门及管件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中水供水系统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12-04.05.02.01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12-04.05.02.02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加压水泵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12-04.05.02.03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12-04.05.02.04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卫生洁具阀门及配件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循环水系统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冷却循环水系统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12-04.06.01.01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冷却塔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12-04.06.01.02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12-04.06.01.03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冷却水循环管道及附件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12-04.06.01.04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冷却水补水箱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12-04.06.01.05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冷却水补水加压泵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12-04.06.01.06</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冷却水加压管道及其附件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游泳池循环水系统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12-04.06.02.01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泳池水处理设施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12-04.06.02.02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水循环管道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12-04.06.02.03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阀门附件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水景循环系统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12-04.06.03.01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12-04.06.03.02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水循环管道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12-04.06.03.03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阀门附件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室内、室外消火栓系统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12-04.07.01.01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消防水池、水箱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12-04.07.01.02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增压稳压设备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12-04.07.01.03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室内、室外消火栓泵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12-04.07.01.04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管道及其附件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12-04.07.01.05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消防末端设施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喷水灭火系统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12-04.07.02.01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消防水池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12-04.07.02.02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12-04.07.02.03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增压稳压设备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12-04.07.02.04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自喷泵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12-04.07.02.05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管道及其附件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12-04.07.02.06</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消防末端设施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气体灭火系统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12-04.07.03.01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灭火剂储存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12-04.07.03.02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驱动剂储存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12-04.07.03.03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控制设备及其附件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12-04.07.03.04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管道及其附件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灭火器消防系统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12-04.07.04.01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灭火器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12-04.07.04.02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灭火气放置设备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建筑暖通空调系统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冷热源系统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热泵设备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蓄冷蓄热设备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燃气冷热电三联供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输送系统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12-05.01.08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补水、定压系统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供暖系统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散热器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集中供暖系统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户式供热系统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供热计量与附件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通风与防排烟系统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风机启动柜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风机控制箱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风机设备支座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机械通风系统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自然通风设备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防排烟系统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排油烟系统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12-05.03.11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通风附件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空气调节系统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新风/全空气调节系统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风机盘管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多联式空调系统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分体式空调机组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专用单元式空调系统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变风量末端装置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加湿系统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12-05.04.08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过滤（净化）系统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管材、附件、保温系统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通风管道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供暖、空调水管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12-05.05.03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12-05.05.04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管道与设备保温（冷）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建筑电气系统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供配电系统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高压供配电系统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低压供配电系统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照明系统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照明系统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消防应急照明和疏散指示系统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防雷与接地系统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避雷针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接闪器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浪涌保护器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内部防雷装置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接地模块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12-06.03.06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降阻剂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输配电器材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封闭母线及电缆电线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12-06.04.02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电缆电线敷设器材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建筑智能化系统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智能化集成系统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信息集成硬件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接口装置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信息设施系统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通信接入系统设备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电话交换设备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信息网络系统设备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综合布线系统设备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无线对讲设备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室内移动通信覆盖设备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卫星通信设备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有线电视及卫星电视接收设备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广播系统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会议扩声设备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信息导引及发布系统设备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12-07.02.12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时钟系统设备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建筑设备管理系统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建筑设备监控系统设备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建筑能效监控系统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火灾自动报警及消防联动控制系统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火灾自动报警及消防联动控制系统设备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消防专用电话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12-07.04.03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消防应急广播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12-07.04.04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消防电源监控系统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12-07.04.05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电气火灾监控系统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12-07.04.06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防火门监控系统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防雷监测系统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公共安全系统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安全防范综合管理系统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入侵报警系统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视频安防监控系统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出入口控制系统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电子巡查管理系统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访客对讲系统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停车库（场）管理系统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12-07.06.08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应急联动系统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建筑动力系统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热力系统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热水锅炉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蒸汽锅炉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凝结水系统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水处理系统（锅炉房）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烟风系统（锅炉房）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锅炉引（鼓）风机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烟道与附件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烟道保温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12-08.01.09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排污系统（锅炉房）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燃气调压装置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燃气管道系统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燃烧器具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油系统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燃料油系统（柴油、重油等）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导热油系统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工业油系统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（液压油、齿轮油、润滑油等）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燃煤系统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压缩空气系统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氧气系统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氮气系统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二氧化碳系统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氢气系统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乙炔系统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氩气系统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其他气体系统（含混合气）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氧化亚氮系统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废气排放系统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12-08.05.11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负压真空系统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12-08.06.00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真空系统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面层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混凝土路面板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透层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黏层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封层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基层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底基层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垫层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找平层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保护层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施工缝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变形缝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12-09.02.13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路缘石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桥面防水层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桥面铺装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伸缩缝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人行道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上部结构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主塔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主梁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缆索系统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锚固结构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下部结构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支撑系统（支座）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锚碇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预应力系统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波纹管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钢绞线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高强钢丝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锚具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夹具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锚垫板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连接器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预应力筋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齿板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转向块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12-10.04.11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转向器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附属工程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桥头搭板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梯道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检修平台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预留预埋件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航标灯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航空障碍灯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除湿设备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12-10.05.09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桥墩防撞设施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涵洞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洞身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墙身（盖板涵）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盖板（盖板涵）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混凝土管节（管涵）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钢管节（管涵）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箱节（箱涵）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工作坑滑板（箱涵）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拱圈（拱涵）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护拱（拱涵）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洞身铺砌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仰拱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拱座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支撑梁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12-11.01.13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洞身基础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洞口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端墙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翼墙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洞口铺砌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12-11.02.04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洞口基础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隧道结构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盾构衬砌圆环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盾构隧道内部结构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盾构横通道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明挖隧道结构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矿山法隧道衬砌、竖井、斜井、联络通道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顶管衬砌圆环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结构防水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抗浮梁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12-12.01.09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预制口型件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隧道建筑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遮光棚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建筑防撞侧石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防撞侧墙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建筑滑梯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建筑检修人孔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建筑横截沟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建筑钢爬梯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建筑风塔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建筑台阶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建筑排水沟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出地面构筑物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12-12.02.14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隧道引道口栏杆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隧道装修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顶部防火内衬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设备箱门装饰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隧道光过度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饰面砖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饰面板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12-12.03.07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抹面层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附属工程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洞门检查设备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12-12.04.03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工作井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12-12.04.04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安全格栅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12-12.04.05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腋角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综合管廊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土建结构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底板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顶板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侧墙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中隔墙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中隔板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腋角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防火隔断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沉降缝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施工缝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12-13.01.11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逃生口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防火门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楼梯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预埋管件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支柱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楼梯支墩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12-13.02.10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公共交通场站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区域地图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公交线路图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公交时刻表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站牌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候车亭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候车廊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站台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汽车维修站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人行导向设施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人行过街设施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天桥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无障碍设施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公共休息设施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座椅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非机动车停车设施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12-14.02.12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非机动车存放栏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运营管理设施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场站管理室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供热系统/设备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油气站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试车道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回车道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车辆进出口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洗车台/间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12-14.03.08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防冻防滑设施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12-14.04.00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服务设施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公路防护支护设施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边坡防护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坡面防护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沿河路基防护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支档支护设施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挡墙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地下围护结构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12-15.02.03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围堰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12-16.00.00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公路环保与景观设施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12-16.01.00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环保设施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12-16.01.01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声屏障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12-16.01.02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降噪林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12-16.02.00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景观绿化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交通安全与信号设施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指示牌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标识牌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龙门架/立柱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线形诱导标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交通标线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护栏和栏杆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中央分隔带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护栏挂板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道路护栏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人行道护栏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12-17.03.06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隔离防护设施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隔离栅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桥梁护网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12-17.04.03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防落物网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12-17.04.04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防坠石设施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12-17.04.05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防浪设施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12-17.04.06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防风设施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其他安全设施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环岛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导流岛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防眩设施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防撞柱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防撞墩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反光锥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凸面镜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阻车石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减速带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铭牌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视线诱导设施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百米桩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道口标柱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12-17.05.17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通航防撞设施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交通信息发布系统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可变信息标志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可变车道控制标志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可变情报板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交通诱导板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可变限速板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车道指示器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12-17.06.07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电子信息显示服务系统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交通信号灯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12-17.07.01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信号灯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12-17.07.02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倒计时器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12-17.08.00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立柱和支架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轨道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钢轨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道岔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伸缩调节器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道床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扣件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轨枕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路基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跨座式单轨轨道梁桥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12-18.09.00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水运设施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装卸设施设备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运输设施设备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工艺辅助设施设备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机修设施设备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启闭设施设备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牵引设施设备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拉曳设施设备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承船箱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工作闸门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12-19.11.00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检修闸门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12-19.12.00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坞门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12-19.13.00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滑道下水设施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水利水电设施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泄水设施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输水设施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发电设施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变电设施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航运设施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过坝建筑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12-20.07.00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导流设施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12-21.00.00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市政照明设施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12-21.01.00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灯具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12-21.02.00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广告灯箱（牌）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12-21.03.00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立柱和支架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12-21.04.00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照明控制系统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市政供配电系统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变电所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变压器箱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变压器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应急电源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太阳能供电系统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风能供电系统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直流屏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充电桩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配电箱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配电柜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12-22.11.00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配电系统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12-22.12.00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弱电电源系统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12-22.13.00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供配电辅助部件设备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12-22.14.00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电力监控系统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12-22.15.00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电力线缆及管道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12-23.00.00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市政信息与通信设施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12-23.01.00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信息与通信管沟管道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12-23.02.00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信息与通信直埋光/电缆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12-23.03.00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其他信息与通信线缆设施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12-23.04.00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信息与通信配套设施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12-23.05.00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其他信息与通信设施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市政给水设施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给水管网设施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给水配套设施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水库增压泵站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增压泵站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深井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采灌井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其他给水配套设施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12-24.03.00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其他给水设施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市政排水设施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雨水排水管网设施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污水排水管网设施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雨污合流排水管网设施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河道管涵设施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污水泵站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雨污合流泵站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污水处理厂(站)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雨水调蓄池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雨水调蓄管道(隧道)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溢流井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检查井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污泥排放管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排水出口设施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12-25.05.11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其他排水配套设施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12-25.06.00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其他排水设施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市政燃气设施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天然气长输管线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天然气主干管网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天然气配送管网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液化石油气主干管网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液化石油气输配设施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煤气配送管网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燃气配套设施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天然气加气站储气罐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液化石油气加气站储气罐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液化石油气储存罐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液化石油气气化设施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燃气调压站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阀门设施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阴极保护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12-26.07.08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其他燃气配套设施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12-26.08.00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其他燃气设施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市政热力设施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蒸汽管网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热水管网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热力配套设施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供热泵站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供热调压站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供热交换站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其他热力配套设施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12-27.04.00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其他热力设施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氢气设施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氧气设施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乙炔设施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乙烯设施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油料设施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排渣设施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工业管道配套设施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12-28.08.00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其他工业管道设施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12-29.00.00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输油管道设施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12-29.01.00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原油输送设施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12-29.02.00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成品油输送设施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12-29.03.00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航油输送设施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12-29.04.00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输油管道配套设施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12-29.05.00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其他输油管道设施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12-30.00.00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固体废弃物输送设施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12-30.01.00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固体废弃物气力输送设施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12-30.02.00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固体废弃物收集处理设施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12-30.03.00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固体废弃物输送配套设施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12-30.04.00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其他固体废弃物输送设施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地下工业及仓储设施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工业生产场所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工业生产车间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工业生产配套设施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其他工业生产场所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普通仓库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储油仓库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储能仓库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冷冻仓库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仓储配套设施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12-31.03.00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其他地下工业及仓储设施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地下防灾减灾设施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人防工程设施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指挥通信设施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医疗救护设施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防空专业队设施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12-32.01.04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人员掩蔽设施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12-32.01.05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配套设施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12-32.01.06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其他人防工程设施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消防工程设施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防爆、抗震设施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应急避险设施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其他防爆、抗震设施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12-32.04.00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其他地下防灾减灾设施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11-04.01.02</w:t>
            </w:r>
          </w:p>
        </w:tc>
        <w:tc>
          <w:tcPr>
            <w:tcW w:w="5725" w:type="dxa"/>
            <w:noWrap/>
          </w:tcPr>
          <w:p>
            <w:pPr>
              <w:widowControl/>
              <w:ind w:firstLine="400" w:firstLineChars="20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普通商场百货大楼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11-04.01.03</w:t>
            </w:r>
          </w:p>
        </w:tc>
        <w:tc>
          <w:tcPr>
            <w:tcW w:w="5725" w:type="dxa"/>
            <w:noWrap/>
          </w:tcPr>
          <w:p>
            <w:pPr>
              <w:widowControl/>
              <w:ind w:firstLine="400" w:firstLineChars="20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免税店</w:t>
            </w:r>
          </w:p>
        </w:tc>
      </w:tr>
    </w:tbl>
    <w:p>
      <w:pPr>
        <w:rPr>
          <w:rFonts w:ascii="Times New Roman" w:hAnsi="Times New Roman" w:cs="Times New Roman"/>
        </w:rPr>
      </w:pPr>
    </w:p>
    <w:p>
      <w:pPr>
        <w:pageBreakBefore/>
        <w:spacing w:line="360" w:lineRule="auto"/>
        <w:outlineLvl w:val="2"/>
        <w:rPr>
          <w:rFonts w:ascii="Times New Roman" w:hAnsi="Times New Roman" w:eastAsia="宋体" w:cs="Times New Roman"/>
          <w:sz w:val="24"/>
          <w:szCs w:val="24"/>
        </w:rPr>
      </w:pPr>
      <w:bookmarkStart w:id="91" w:name="_Ref82253727"/>
      <w:r>
        <w:rPr>
          <w:rFonts w:ascii="Times New Roman" w:hAnsi="Times New Roman" w:eastAsia="宋体" w:cs="Times New Roman"/>
          <w:b/>
          <w:iCs/>
          <w:kern w:val="0"/>
          <w:sz w:val="24"/>
          <w:szCs w:val="24"/>
        </w:rPr>
        <w:t>A.0.4</w:t>
      </w:r>
      <w:r>
        <w:rPr>
          <w:rFonts w:ascii="Times New Roman" w:hAnsi="Times New Roman" w:eastAsia="宋体" w:cs="Times New Roman"/>
          <w:sz w:val="24"/>
          <w:szCs w:val="24"/>
        </w:rPr>
        <w:t>　城市建设数据</w:t>
      </w:r>
      <w:bookmarkEnd w:id="91"/>
      <w:r>
        <w:rPr>
          <w:rFonts w:hint="eastAsia" w:ascii="Times New Roman" w:hAnsi="Times New Roman" w:eastAsia="宋体" w:cs="Times New Roman"/>
          <w:sz w:val="24"/>
          <w:szCs w:val="24"/>
        </w:rPr>
        <w:t>分类和编码应按表A.0.</w:t>
      </w:r>
      <w:r>
        <w:rPr>
          <w:rFonts w:ascii="Times New Roman" w:hAnsi="Times New Roman" w:eastAsia="宋体" w:cs="Times New Roman"/>
          <w:sz w:val="24"/>
          <w:szCs w:val="24"/>
        </w:rPr>
        <w:t>4</w:t>
      </w:r>
      <w:r>
        <w:rPr>
          <w:rFonts w:hint="eastAsia" w:ascii="Times New Roman" w:hAnsi="Times New Roman" w:eastAsia="宋体" w:cs="Times New Roman"/>
          <w:sz w:val="24"/>
          <w:szCs w:val="24"/>
        </w:rPr>
        <w:t>施行。</w:t>
      </w:r>
    </w:p>
    <w:p>
      <w:pPr>
        <w:pStyle w:val="12"/>
        <w:jc w:val="center"/>
        <w:rPr>
          <w:rFonts w:ascii="黑体" w:hAnsi="黑体" w:cs="Times New Roman"/>
          <w:b/>
          <w:szCs w:val="24"/>
        </w:rPr>
      </w:pPr>
      <w:r>
        <w:rPr>
          <w:rFonts w:ascii="黑体" w:hAnsi="黑体" w:cs="Times New Roman"/>
          <w:b/>
        </w:rPr>
        <w:t>表A.0.4　</w:t>
      </w:r>
      <w:r>
        <w:rPr>
          <w:rFonts w:ascii="黑体" w:hAnsi="黑体" w:cs="Times New Roman"/>
          <w:b/>
          <w:szCs w:val="24"/>
        </w:rPr>
        <w:t>城市建设</w:t>
      </w:r>
      <w:r>
        <w:rPr>
          <w:rFonts w:hint="eastAsia" w:ascii="黑体" w:hAnsi="黑体" w:cs="Times New Roman"/>
          <w:b/>
          <w:szCs w:val="24"/>
        </w:rPr>
        <w:t>数据分类和编码</w:t>
      </w:r>
    </w:p>
    <w:tbl>
      <w:tblPr>
        <w:tblStyle w:val="226"/>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0"/>
        <w:gridCol w:w="5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2500"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编码</w:t>
            </w:r>
          </w:p>
        </w:tc>
        <w:tc>
          <w:tcPr>
            <w:tcW w:w="5722"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20-01.00.00</w:t>
            </w:r>
          </w:p>
        </w:tc>
        <w:tc>
          <w:tcPr>
            <w:tcW w:w="572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20-01.01.01</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区域规划数据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20-01.01.02</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国土空间规划数据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20-01.01.02.01</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分析评价数据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20-01.01.02.02</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重要控制线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20-01.01.02.03</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总体规划数据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20-01.01.02.04</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详细规划数据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20-01.01.02.05</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专项规划数据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20-01.01.03</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土地利用规划数据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20-01.01.03.01</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土地利用总体规划数据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20-01.01.03.02</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规划修改数据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20-01.01.03.03</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产业转移工业园数据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20-01.01.03.04</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规划控制指标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20-01.01.03.05</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低丘缓坡荒滩等未利用地开发利用试点项目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城市总体规划数据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20-01.01.04.01</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用地规划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20-01.01.04.02</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市域设施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20-01.01.04.03</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市域交通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20-01.01.04.04</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城市控制线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20-01.01.04.05</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政策引导分区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20-01.01.04.06</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规划文档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20-01.01.04.07</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规划表格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20-01.01.04.08</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规划栅格图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20-01.01.05</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土地整治规划数据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20-01.01.05.01</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土地整治区域规划数据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20-01.01.05.02</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重点土地整治项目规划数据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20-01.01.06</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矿产资源规划数据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20-01.01.06.01</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矿产资源总体规划数据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20-01.01.07</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地质环境与灾害规划数据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20-01.01.07.01</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地质灾害防治规划数据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20-01.01.08</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海洋资源规划数据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20-01.01.08.01</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海洋功能区划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20-01.01.08.02</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海岛保护规划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20-01.01.08.03</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海岸带综合保护与利用总体规划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20-01.01.08.04</w:t>
            </w:r>
          </w:p>
        </w:tc>
        <w:tc>
          <w:tcPr>
            <w:tcW w:w="5722"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区域建设用海规划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20-01.01.09</w:t>
            </w:r>
          </w:p>
        </w:tc>
        <w:tc>
          <w:tcPr>
            <w:tcW w:w="5722"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森林资源规划数据</w:t>
            </w:r>
          </w:p>
        </w:tc>
      </w:tr>
    </w:tbl>
    <w:p>
      <w:pPr>
        <w:rPr>
          <w:rFonts w:ascii="Times New Roman" w:hAnsi="Times New Roman" w:cs="Times New Roman"/>
        </w:rPr>
      </w:pPr>
    </w:p>
    <w:tbl>
      <w:tblPr>
        <w:tblStyle w:val="226"/>
        <w:tblW w:w="82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2"/>
        <w:gridCol w:w="5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blHeader/>
        </w:trPr>
        <w:tc>
          <w:tcPr>
            <w:tcW w:w="8227" w:type="dxa"/>
            <w:gridSpan w:val="2"/>
            <w:tcBorders>
              <w:top w:val="nil"/>
              <w:left w:val="nil"/>
              <w:bottom w:val="single" w:color="auto" w:sz="4" w:space="0"/>
              <w:right w:val="nil"/>
            </w:tcBorders>
            <w:noWrap/>
          </w:tcPr>
          <w:p>
            <w:pPr>
              <w:widowControl/>
              <w:ind w:firstLine="1"/>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kern w:val="0"/>
                <w:sz w:val="20"/>
                <w:szCs w:val="24"/>
              </w:rPr>
              <w:t>续表</w:t>
            </w:r>
            <w:r>
              <w:rPr>
                <w:rFonts w:ascii="Times New Roman" w:hAnsi="Times New Roman" w:eastAsia="宋体" w:cs="Times New Roman"/>
                <w:kern w:val="0"/>
                <w:sz w:val="20"/>
                <w:szCs w:val="20"/>
              </w:rPr>
              <w:t>A.0.4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blHeader/>
        </w:trPr>
        <w:tc>
          <w:tcPr>
            <w:tcW w:w="2502"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编码</w:t>
            </w:r>
          </w:p>
        </w:tc>
        <w:tc>
          <w:tcPr>
            <w:tcW w:w="5725"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水资源规划数据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20-01.01.10.01</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省水资源综合规划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20-01.01.10.02</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省流域综合规划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20-01.01.10.03</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水资源功能分区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20-01.01.10.04</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水土流失重点防治区划分图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20-01.01.10.05</w:t>
            </w:r>
          </w:p>
        </w:tc>
        <w:tc>
          <w:tcPr>
            <w:tcW w:w="5725" w:type="dxa"/>
            <w:noWrap/>
          </w:tcPr>
          <w:p>
            <w:pPr>
              <w:widowControl/>
              <w:ind w:firstLine="600" w:firstLineChars="3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水资源规划指标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决策立项文件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建设用地文件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勘察设计文件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招投标与合同文件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开工文件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施工图纸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设计说明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计算文档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施工质量验收记录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竣工验收资料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竣工图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竣工验收文件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竣工交档文件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20-01.02.14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竣工总结文件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开工资料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质量验收资料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实验资料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材料合格证资料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施工过程资料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增补资料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竣工资料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20-01.03.08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建筑工程质量监督存档资料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审批数据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用地计划数据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20-02.01.01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土地利用年度计划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20-02.01.02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建设用地计划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20-02.01.03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储备计划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立项用地规划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建设项目用地预审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建设项目用地选址意见书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建设用地规划许可证核发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政府投资建设项目立项审批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政府投资建设项目可行性研究报告审批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企业、事业单位、社会团体等投资建设项目审批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企业、事业单位、社会团体等投资建设的固定资产投资项目备案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国有建设用地使用权登记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20-02.02.09</w:t>
            </w:r>
          </w:p>
        </w:tc>
        <w:tc>
          <w:tcPr>
            <w:tcW w:w="5725" w:type="dxa"/>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国家和省投资补助项目、政府投资项目、跨县(市)区和对经济社会发展全局有重大影响的项目初步设计和总投资概算审查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节能评估意见书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河道管理范围内建设项目工程建设方案审批（洪水影响评价审批）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生产建设项目水土保持方案审批（报告书审批、报告表告知承诺）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取水许可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建设项目环境影响报告书(表）审批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线性工程方案审查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涉及国家安全事项的建设项目审批意见书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气候可行性论证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社会稳定风险评估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20-02.02.19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临时使用林地审批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国有土地使用权出让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国有建设用地划拨决定书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航道通航条件影响评价审核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江河、湖泊新建、改建、或者扩大排污口审核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20-02.02.24</w:t>
            </w:r>
          </w:p>
        </w:tc>
        <w:tc>
          <w:tcPr>
            <w:tcW w:w="5725" w:type="dxa"/>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建设项目使用林地及在森林和野生动物类型国家级自然保护区建设审批（核）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占用农业灌溉水源、灌排工程设施审批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重要湿地征占用审批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建设工程文物保护和考古许可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乡村建设规划许可证核发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20-02.02.29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建设项目压覆重要矿产资源审批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20-02.02.30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建设场地地震安全评价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20-02.02.31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交通影响评价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20-02.02.32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项目用地规划测绘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20-02.02.33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城市基础设施建设费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工程建设许可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修建性详细规划审查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建设工程规划许可证核发（审批件、告知承诺件）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新建民用建筑项目防空地下室设计条件审批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新建、扩建、改建建设工程避免危害气象探测环境审批初审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建设项目设计方案审核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供水工程项目选址、设计审查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排水设计方案审查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建设工程抗震设防要求核定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危险化学品建设项目安全条件审查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涉及国家安全事项的建设项目审批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宗教活动场所内改建或者新建建筑物审批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建设工程避免危害气象探测环境审批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市政设施建设类审批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20-02.03.14</w:t>
            </w:r>
          </w:p>
        </w:tc>
        <w:tc>
          <w:tcPr>
            <w:tcW w:w="5725" w:type="dxa"/>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矿山、金属冶炼建设项目和用于生产、储存、装卸危险化学物品的建设项目安全设施设计审查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规划条件核实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水利基建项目初步设计文件审批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应建防空地下室的民用建筑项目报建审批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因工程建设需要拆除、改动、迁移供水、排水与污水处理设施审核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20-02.03.19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超限高层建筑工程抗震设防审批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20-02.03.20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建设工程抗震设防要求确定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20-02.03.21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改变绿化规划、绿化用地的使用性质审批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20-02.03.22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工程建设涉及城市绿地、树木审批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20-02.03.23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煤矿建设项目初步设计审批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20-02.03.24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公路建设项目设计审批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施工许可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建筑工程施工许可证核发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建设工程消防设计审查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新建民用建筑防空地下室建设审批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施工图设计文件审查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因工程建设需要拆除、改动排水与污水处理设施审核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20-02.04.06</w:t>
            </w:r>
          </w:p>
        </w:tc>
        <w:tc>
          <w:tcPr>
            <w:tcW w:w="5725" w:type="dxa"/>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市政设施建设类审批（占用、挖掘城市道路，依附于城市道路建设各种管线、杆线等设施，城市桥梁上架设各类市政管线）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防雷装置设计审核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占道施工审批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工程建设涉及城市绿地、树木审批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城市建筑垃圾处置核准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用气报装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用能报装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用水报装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供电报装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广播电视报装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城镇污水排水许可(施工作业)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轨道交通安全保护区范围内建设项目安全保护方案审查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在江河湖泊新建、改建、扩建排污口审批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20-02.04.19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公路建设项目施工许可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航道建设项目开工备案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城市绿化工程设计方案审批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建设工程质量建设手续办理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20-02.04.23</w:t>
            </w:r>
          </w:p>
        </w:tc>
        <w:tc>
          <w:tcPr>
            <w:tcW w:w="5725" w:type="dxa"/>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人防建筑面积20000平方米以下且防核等级六级（含）以下人防工程质量监督手续办理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特定工程和场所防雷装置设计审核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水利工程招标投标备案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建设工程招标投标情况书面报告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水运工程设计文件审查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风景名胜区内建设活动审批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20-02.04.29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建设工程施工招标文件及文件澄清或修改备案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20-02.04.30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建设工程规划验线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20-02.04.31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公路建设项目招标文件、招标投标情况书面报告备案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20-02.04.32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新建（改、扩建）通信配套项目（公众电信网）建设设计审查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20-02.04.33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地质灾害危险性评估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建设工程规划核实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建设工程档案验收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20-02.05.03</w:t>
            </w:r>
          </w:p>
        </w:tc>
        <w:tc>
          <w:tcPr>
            <w:tcW w:w="5725" w:type="dxa"/>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新建民用建筑项目防空地下室竣工验收及备案（同步修建、兼顾修建、易地修建）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特殊建设工程消防验收，其他建设工程消防验收备案与抽查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监督工程竣工验收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房屋建筑和市政基础设施竣工验收备案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城镇排水与污水处理设施竣工验收备案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电梯项验收意见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20-02.05.09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防雷装置竣工验收许可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新建、改建、扩建建（构）筑物防雷装置检测报告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工程建设项目配套环卫设施竣工验收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建设工程竣工结算文件的备案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涉及国家安全事项的建设项目审批（建设项目竣工验收意见）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新建、改建、扩建建设工程抗震设防竣工验收（查验）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教育设施查验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社区管理和服务用房查验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物管用房查验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工程建设项目配套通信设施验收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20-02.05.19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公路建设项目竣工验收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水运建设项目竣工验收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20-02.05.21</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城市园林绿化工程竣工验收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20-02.05.22</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新建（改、扩建）通信配套项目（公众电信网）建设竣工验收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20-02.05.23</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燃气设施建设工程竣工验收备案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20-02.05.24</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特定工程和场所防雷装置竣工验收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20-02.05.25</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人防工程竣工验收备案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20-02.05.26</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建设消防设施检测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20-02.05.27</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特定工程和场所防雷装置检测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20-02.05.28</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住宅小区市政和公共环卫设施建设验收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20-02.05.29</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建设工程消防验收或备案</w:t>
            </w:r>
          </w:p>
        </w:tc>
      </w:tr>
    </w:tbl>
    <w:p>
      <w:pPr>
        <w:rPr>
          <w:rFonts w:ascii="Times New Roman" w:hAnsi="Times New Roman" w:cs="Times New Roman"/>
        </w:rPr>
      </w:pPr>
    </w:p>
    <w:p>
      <w:pPr>
        <w:pageBreakBefore/>
        <w:spacing w:line="360" w:lineRule="auto"/>
        <w:outlineLvl w:val="2"/>
        <w:rPr>
          <w:rFonts w:ascii="Times New Roman" w:hAnsi="Times New Roman" w:eastAsia="宋体" w:cs="Times New Roman"/>
          <w:sz w:val="24"/>
          <w:szCs w:val="24"/>
        </w:rPr>
      </w:pPr>
      <w:bookmarkStart w:id="92" w:name="_Ref82277749"/>
      <w:r>
        <w:rPr>
          <w:rFonts w:ascii="Times New Roman" w:hAnsi="Times New Roman" w:eastAsia="宋体" w:cs="Times New Roman"/>
          <w:b/>
          <w:iCs/>
          <w:kern w:val="0"/>
          <w:sz w:val="24"/>
          <w:szCs w:val="24"/>
        </w:rPr>
        <w:t>A.0.5</w:t>
      </w:r>
      <w:r>
        <w:rPr>
          <w:rFonts w:ascii="Times New Roman" w:hAnsi="Times New Roman" w:eastAsia="宋体" w:cs="Times New Roman"/>
          <w:sz w:val="24"/>
          <w:szCs w:val="24"/>
        </w:rPr>
        <w:t>　城市管理数据</w:t>
      </w:r>
      <w:bookmarkEnd w:id="92"/>
      <w:r>
        <w:rPr>
          <w:rFonts w:hint="eastAsia" w:ascii="Times New Roman" w:hAnsi="Times New Roman" w:eastAsia="宋体" w:cs="Times New Roman"/>
          <w:sz w:val="24"/>
          <w:szCs w:val="24"/>
        </w:rPr>
        <w:t>分类和编码应按表A.0.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施行。</w:t>
      </w:r>
    </w:p>
    <w:p>
      <w:pPr>
        <w:pStyle w:val="12"/>
        <w:jc w:val="center"/>
        <w:rPr>
          <w:rFonts w:ascii="黑体" w:hAnsi="黑体" w:cs="Times New Roman"/>
          <w:b/>
          <w:szCs w:val="24"/>
        </w:rPr>
      </w:pPr>
      <w:r>
        <w:rPr>
          <w:rFonts w:ascii="黑体" w:hAnsi="黑体" w:cs="Times New Roman"/>
          <w:b/>
        </w:rPr>
        <w:t>表A.0.5　</w:t>
      </w:r>
      <w:r>
        <w:rPr>
          <w:rFonts w:ascii="黑体" w:hAnsi="黑体" w:cs="Times New Roman"/>
          <w:b/>
          <w:szCs w:val="24"/>
        </w:rPr>
        <w:t>城市管理</w:t>
      </w:r>
      <w:r>
        <w:rPr>
          <w:rFonts w:hint="eastAsia" w:ascii="黑体" w:hAnsi="黑体" w:cs="Times New Roman"/>
          <w:b/>
          <w:szCs w:val="24"/>
        </w:rPr>
        <w:t>数据分类和编码</w:t>
      </w:r>
    </w:p>
    <w:tbl>
      <w:tblPr>
        <w:tblStyle w:val="226"/>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0"/>
        <w:gridCol w:w="5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00"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编码</w:t>
            </w:r>
          </w:p>
        </w:tc>
        <w:tc>
          <w:tcPr>
            <w:tcW w:w="5722"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30-01.00.00</w:t>
            </w:r>
          </w:p>
        </w:tc>
        <w:tc>
          <w:tcPr>
            <w:tcW w:w="572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综合政务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方针政策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30-01.02.00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中共党务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30-01.03.00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政府工作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30-01.04.00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30-01.05.00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政协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30-01.06.00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法院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30-01.07.00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检察院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30-01.08.00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机构编制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30-01.09.00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领导人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30-01.10.00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会议、会务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30-01.11.00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重大事件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30-02.00.00</w:t>
            </w:r>
          </w:p>
        </w:tc>
        <w:tc>
          <w:tcPr>
            <w:tcW w:w="572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经济管理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发展计划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30-02.02.00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重点建设项目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30-02.03.00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30-02.04.00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30-02.05.00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能源设施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30-02.06.00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经济管理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30-02.07.00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经济体制改革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30-02.08.00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经贸管理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30-02.09.00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30-02.10.00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物价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30-02.11.00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产业区块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30-02.12.00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市场监督管理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30-03.00.00</w:t>
            </w:r>
          </w:p>
        </w:tc>
        <w:tc>
          <w:tcPr>
            <w:tcW w:w="572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国土资源、能源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30-03.02.00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矿藏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30-03.03.00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30-03.04.00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海洋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30-03.05.00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石油与天然气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30-03.06.00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30-03.07.00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煤炭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30-03.08.00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产权登记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30-03.09.00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地质灾害防治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30-03.10.00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国土空间规划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30-03.11.00</w:t>
            </w:r>
          </w:p>
        </w:tc>
        <w:tc>
          <w:tcPr>
            <w:tcW w:w="5722"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专项规划</w:t>
            </w:r>
          </w:p>
        </w:tc>
      </w:tr>
    </w:tbl>
    <w:p>
      <w:pPr>
        <w:rPr>
          <w:rFonts w:ascii="Times New Roman" w:hAnsi="Times New Roman" w:cs="Times New Roman"/>
        </w:rPr>
      </w:pPr>
    </w:p>
    <w:tbl>
      <w:tblPr>
        <w:tblStyle w:val="226"/>
        <w:tblW w:w="82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2"/>
        <w:gridCol w:w="5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blHeader/>
        </w:trPr>
        <w:tc>
          <w:tcPr>
            <w:tcW w:w="8227" w:type="dxa"/>
            <w:gridSpan w:val="2"/>
            <w:tcBorders>
              <w:top w:val="nil"/>
              <w:left w:val="nil"/>
              <w:bottom w:val="single" w:color="auto" w:sz="4" w:space="0"/>
              <w:right w:val="nil"/>
            </w:tcBorders>
            <w:noWrap/>
          </w:tcPr>
          <w:p>
            <w:pPr>
              <w:widowControl/>
              <w:ind w:firstLine="1"/>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kern w:val="0"/>
                <w:sz w:val="20"/>
                <w:szCs w:val="24"/>
              </w:rPr>
              <w:t>续表</w:t>
            </w:r>
            <w:r>
              <w:rPr>
                <w:rFonts w:ascii="Times New Roman" w:hAnsi="Times New Roman" w:eastAsia="宋体" w:cs="Times New Roman"/>
                <w:kern w:val="0"/>
                <w:sz w:val="20"/>
                <w:szCs w:val="20"/>
              </w:rPr>
              <w:t>A.0.5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blHeader/>
        </w:trPr>
        <w:tc>
          <w:tcPr>
            <w:tcW w:w="2502"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编码</w:t>
            </w:r>
          </w:p>
        </w:tc>
        <w:tc>
          <w:tcPr>
            <w:tcW w:w="5725" w:type="dxa"/>
            <w:noWrap/>
            <w:vAlign w:val="center"/>
          </w:tcPr>
          <w:p>
            <w:pPr>
              <w:widowControl/>
              <w:jc w:val="center"/>
              <w:rPr>
                <w:rFonts w:ascii="Times New Roman" w:hAnsi="Times New Roman" w:eastAsia="宋体" w:cs="Times New Roman"/>
                <w:b/>
                <w:bCs/>
                <w:color w:val="000000" w:themeColor="text1"/>
                <w:kern w:val="0"/>
                <w:sz w:val="22"/>
                <w:szCs w:val="20"/>
                <w14:textFill>
                  <w14:solidFill>
                    <w14:schemeClr w14:val="tx1"/>
                  </w14:solidFill>
                </w14:textFill>
              </w:rPr>
            </w:pPr>
            <w:r>
              <w:rPr>
                <w:rFonts w:ascii="Times New Roman" w:hAnsi="Times New Roman" w:eastAsia="宋体" w:cs="Times New Roman"/>
                <w:b/>
                <w:bCs/>
                <w:color w:val="000000" w:themeColor="text1"/>
                <w:kern w:val="0"/>
                <w:sz w:val="22"/>
                <w:szCs w:val="20"/>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30-03.12.00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探矿采矿审批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30-03.13.00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测绘资质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30-03.14.00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用地审批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30-03.15.00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地质灾害防治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30-03.16.00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测绘数据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工业、交通、邮政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综合交通规划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港口及附属设施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航道及附属设施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轨道及附属设施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公路及附属设施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水路及附属设施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机场及附属设施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交通运输经营许可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30-04.11.00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交通专业工程安全与质量管理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30-04.12.00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重点交通建设项目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30-04.13.00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30-04.14.00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30-05.00.00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30-05.01.00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30-05.02.00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计算机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30-05.03.00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30-05.04.00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30-05.05.00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信息技术、信息系统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30-05.06.00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城乡建设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城市基础设施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建筑工程质量和安全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建筑工程消防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物业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资质和备案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住建领域许可审批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市政工程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房地产开发和交易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房屋建筑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30-06.11.00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园林绿化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30-06.12.00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风景名胜、历史文化保护区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环境保护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污染源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生态环境保护规划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生态、水源保护区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生态环境监测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生态环境数据管理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污染物排放、经营许可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环评审批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防治污染设施管理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环境事件管理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30-07.10.00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城市基础设施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30-08.00.00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30-08.01.00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农业规划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30-08.02.00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渔港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30-08.03.00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资源保护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30-08.04.00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农业示范区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30-09.00.00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30-09.01.00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生动植物或其产品营行政许可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30-09.02.00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林木采伐许可证核发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30-09.03.00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木材经营许可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30-09.04.00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砍伐迁移修剪树木审批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30-09.05.00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城市园林绿化资质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水资源信息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流域综合规划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水利水资源许可审批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水土流失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30-10.07.00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水利设施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30-11.00.00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财政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30-11.01.00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财政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30-11.02.00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税务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30-11.03.00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金融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30-11.04.00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30-11.05.00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30-11.06.00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30-12.00.00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商业、贸易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30-12.01.00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国内贸易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30-12.02.00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对外贸易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30-12.03.00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物流、仓储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30-12.04.00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海关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30-12.05.00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检验、检疫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30-13.00.00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旅游、服务业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30-13.01.00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旅游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30-13.02.00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30-14.00.00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水文、测绘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30-14.01.00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30-14.02.00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测绘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30-15.00.00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30-15.01.00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气象灾害风险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30-15.02.00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气象站点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30-15.03.00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气象统计数据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30-15.04.00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气象灾害统计数据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30-15.05.00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防雷装置审批许可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30-16.00.00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30-16.01.00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地震带分布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30-16.02.00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地震台站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30-17.00.00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对外事务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30-17.01.00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30-17.02.00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外事活动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30-17.03.00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国际关系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30-17.04.00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国际组织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30-17.05.00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国际会议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30-18.00.00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司法监察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30-18.01.00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30-18.02.00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监察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30-18.03.00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司法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30-19.00.00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30-19.01.00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30-19.02.00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区域管辖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30-19.03.00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交通警务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30-19.04.00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人口统计数据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科技、教育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科技管理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科研工作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技术监督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院校管理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30-20.07.00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科技园区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语言文字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文学艺术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文化活动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文物、考古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新闻出版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广播电影电视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30-21.07.00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文化娱乐经营许可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30-22.00.00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30-22.01.00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体育场馆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30-22.02.00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健身设施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30-23.00.00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30-23.01.00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医药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30-23.02.00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医疗保健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30-23.03.00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计划生育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30-23.04.00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30-23.05.00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公共场所卫生健康监测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应急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灾情报告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应急救援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消防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矿山安全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抗灾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30-24.08.00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地质灾害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30-24.09.00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救灾物资保障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30-24.10.00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事故调查认定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30-24.11.00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危险源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军事、国防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国防建设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军事工作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军事政治工作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军事后勤工作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军事装备工作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30-25.06.00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军事技术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30-25.07.00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武警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30-26.00.00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劳动、人事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30-26.01.00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30-26.02.00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劳动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30-26.03.00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30-26.04.00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工资职称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30-26.05.00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福利待遇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30-27.00.00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民政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30-27.01.00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组织和机构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30-27.02.00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救灾物资储备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30-27.03.00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行政区划地名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30-28.00.00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文秘、行政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30-28.01.00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文秘工作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30-28.02.00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文种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30-28.03.00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30-28.04.00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30-28.05.00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行政事务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30-29.00.00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综合党团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30-29.01.00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党派团体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30-29.02.00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民族事务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30-29.03.00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宗教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30-29.04.00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侨务工作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30-29.05.00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港澳台工作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30-30.00.00</w:t>
            </w:r>
          </w:p>
        </w:tc>
        <w:tc>
          <w:tcPr>
            <w:tcW w:w="5725"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30-30.01.00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30-30.02.00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社会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30-30.03.00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30-30.04.00</w:t>
            </w:r>
          </w:p>
        </w:tc>
        <w:tc>
          <w:tcPr>
            <w:tcW w:w="5725" w:type="dxa"/>
            <w:noWrap/>
          </w:tcPr>
          <w:p>
            <w:pPr>
              <w:widowControl/>
              <w:ind w:firstLine="200" w:firstLineChars="1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工业农业交通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20-01.01.10</w:t>
            </w:r>
          </w:p>
        </w:tc>
        <w:tc>
          <w:tcPr>
            <w:tcW w:w="5725" w:type="dxa"/>
            <w:noWrap/>
          </w:tcPr>
          <w:p>
            <w:pPr>
              <w:widowControl/>
              <w:ind w:firstLine="400" w:firstLineChars="200"/>
              <w:jc w:val="left"/>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水资源规划数据</w:t>
            </w:r>
          </w:p>
        </w:tc>
      </w:tr>
    </w:tbl>
    <w:p>
      <w:pPr>
        <w:rPr>
          <w:rFonts w:ascii="Times New Roman" w:hAnsi="Times New Roman" w:cs="Times New Roman"/>
        </w:rPr>
      </w:pPr>
    </w:p>
    <w:p>
      <w:pPr>
        <w:pageBreakBefore/>
        <w:spacing w:line="360" w:lineRule="auto"/>
        <w:outlineLvl w:val="2"/>
        <w:rPr>
          <w:rFonts w:ascii="Times New Roman" w:hAnsi="Times New Roman" w:eastAsia="宋体" w:cs="Times New Roman"/>
          <w:sz w:val="24"/>
          <w:szCs w:val="24"/>
        </w:rPr>
      </w:pPr>
      <w:bookmarkStart w:id="93" w:name="_Ref82277746"/>
      <w:r>
        <w:rPr>
          <w:rFonts w:ascii="Times New Roman" w:hAnsi="Times New Roman" w:eastAsia="宋体" w:cs="Times New Roman"/>
          <w:b/>
          <w:iCs/>
          <w:kern w:val="0"/>
          <w:sz w:val="24"/>
          <w:szCs w:val="24"/>
        </w:rPr>
        <w:t>A.0.6</w:t>
      </w:r>
      <w:r>
        <w:rPr>
          <w:rFonts w:ascii="Times New Roman" w:hAnsi="Times New Roman" w:eastAsia="宋体" w:cs="Times New Roman"/>
          <w:sz w:val="24"/>
          <w:szCs w:val="24"/>
        </w:rPr>
        <w:t>　城市地理数据</w:t>
      </w:r>
      <w:bookmarkEnd w:id="93"/>
      <w:r>
        <w:rPr>
          <w:rFonts w:hint="eastAsia" w:ascii="Times New Roman" w:hAnsi="Times New Roman" w:eastAsia="宋体" w:cs="Times New Roman"/>
          <w:sz w:val="24"/>
          <w:szCs w:val="24"/>
        </w:rPr>
        <w:t>分类和编码应按表A.0.</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施行。</w:t>
      </w:r>
    </w:p>
    <w:p>
      <w:pPr>
        <w:pStyle w:val="12"/>
        <w:jc w:val="center"/>
        <w:rPr>
          <w:rFonts w:ascii="黑体" w:hAnsi="黑体" w:cs="Times New Roman"/>
          <w:b/>
          <w:szCs w:val="24"/>
        </w:rPr>
      </w:pPr>
      <w:r>
        <w:rPr>
          <w:rFonts w:ascii="黑体" w:hAnsi="黑体" w:cs="Times New Roman"/>
          <w:b/>
        </w:rPr>
        <w:t>表A.0.6　</w:t>
      </w:r>
      <w:r>
        <w:rPr>
          <w:rFonts w:ascii="黑体" w:hAnsi="黑体" w:cs="Times New Roman"/>
          <w:b/>
          <w:szCs w:val="24"/>
        </w:rPr>
        <w:t>城市地理</w:t>
      </w:r>
      <w:r>
        <w:rPr>
          <w:rFonts w:hint="eastAsia" w:ascii="黑体" w:hAnsi="黑体" w:cs="Times New Roman"/>
          <w:b/>
          <w:szCs w:val="24"/>
        </w:rPr>
        <w:t>数据分类和编码</w:t>
      </w:r>
    </w:p>
    <w:tbl>
      <w:tblPr>
        <w:tblStyle w:val="226"/>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0"/>
        <w:gridCol w:w="5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2500"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40-01.00.00</w:t>
            </w:r>
          </w:p>
        </w:tc>
        <w:tc>
          <w:tcPr>
            <w:tcW w:w="572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40-01.01.00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多光谱影像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40-01.02.00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全色影像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40-01.03.00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中远红外影像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40-01.40.00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高光谱影像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40-01.05.00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雷达影像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40-01.06.00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街录影像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40-01.07.00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激光点云数据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40-02.01.00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原始影像数据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40-02.02.00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正射影像数据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40-02.03.00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倾斜影像数据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40-02.40.00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实景影像数据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40-03.00.00</w:t>
            </w:r>
          </w:p>
        </w:tc>
        <w:tc>
          <w:tcPr>
            <w:tcW w:w="572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地形地貌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40-03.01.00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40-03.01.01</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数字地表模型数据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40-03.01.02</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数字高程模型数据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40-03.01.03</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坡度数据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40-03.01.40</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坡向数据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地形图数据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40-03.02.01</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40-03.02.02</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40-03.02.03</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40-03.02.40</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40-03.02.05</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1:10000比例尺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40-03.02.06</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40-03.02.07</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1:100000比例尺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40-03.02.08</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1:250000比例尺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40-03.02.09</w:t>
            </w:r>
          </w:p>
        </w:tc>
        <w:tc>
          <w:tcPr>
            <w:tcW w:w="5722" w:type="dxa"/>
            <w:noWrap/>
          </w:tcPr>
          <w:p>
            <w:pPr>
              <w:widowControl/>
              <w:ind w:firstLine="420" w:firstLine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1:1000000比例尺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40-40.00.00</w:t>
            </w:r>
          </w:p>
        </w:tc>
        <w:tc>
          <w:tcPr>
            <w:tcW w:w="572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测绘普查数据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40-40.01.00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解译样本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40-40.02.00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测量成果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40-40.03.00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统计成果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40-40.40.00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专题数据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40-05.00.00</w:t>
            </w:r>
          </w:p>
        </w:tc>
        <w:tc>
          <w:tcPr>
            <w:tcW w:w="572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40-05.01.00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电子地图数据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40-05.02.00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影像地图数据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0"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40-05.03.00</w:t>
            </w:r>
          </w:p>
        </w:tc>
        <w:tc>
          <w:tcPr>
            <w:tcW w:w="5722"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地势晕渲图数据</w:t>
            </w:r>
          </w:p>
        </w:tc>
      </w:tr>
    </w:tbl>
    <w:p>
      <w:pPr>
        <w:snapToGrid w:val="0"/>
        <w:jc w:val="center"/>
        <w:rPr>
          <w:rFonts w:ascii="Times New Roman" w:hAnsi="Times New Roman" w:eastAsia="宋体" w:cs="Times New Roman"/>
          <w:szCs w:val="21"/>
        </w:rPr>
      </w:pPr>
    </w:p>
    <w:tbl>
      <w:tblPr>
        <w:tblStyle w:val="226"/>
        <w:tblW w:w="82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2"/>
        <w:gridCol w:w="5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blHeader/>
        </w:trPr>
        <w:tc>
          <w:tcPr>
            <w:tcW w:w="8227" w:type="dxa"/>
            <w:gridSpan w:val="2"/>
            <w:tcBorders>
              <w:top w:val="nil"/>
              <w:left w:val="nil"/>
              <w:bottom w:val="single" w:color="auto" w:sz="4" w:space="0"/>
              <w:right w:val="nil"/>
            </w:tcBorders>
            <w:noWrap/>
          </w:tcPr>
          <w:p>
            <w:pPr>
              <w:widowControl/>
              <w:ind w:firstLine="1"/>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kern w:val="0"/>
                <w:szCs w:val="21"/>
              </w:rPr>
              <w:t>续表</w:t>
            </w:r>
            <w:r>
              <w:rPr>
                <w:rFonts w:ascii="Times New Roman" w:hAnsi="Times New Roman" w:eastAsia="宋体" w:cs="Times New Roman"/>
                <w:kern w:val="0"/>
                <w:sz w:val="20"/>
                <w:szCs w:val="21"/>
              </w:rPr>
              <w:t>A.0.6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blHeader/>
        </w:trPr>
        <w:tc>
          <w:tcPr>
            <w:tcW w:w="2502"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编码</w:t>
            </w:r>
          </w:p>
        </w:tc>
        <w:tc>
          <w:tcPr>
            <w:tcW w:w="5725" w:type="dxa"/>
            <w:noWrap/>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类目中文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40-05.40.00</w:t>
            </w:r>
          </w:p>
        </w:tc>
        <w:tc>
          <w:tcPr>
            <w:tcW w:w="5725"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行政区划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40-05.05.00</w:t>
            </w:r>
          </w:p>
        </w:tc>
        <w:tc>
          <w:tcPr>
            <w:tcW w:w="5725"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地名地址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40-05.06.00</w:t>
            </w:r>
          </w:p>
        </w:tc>
        <w:tc>
          <w:tcPr>
            <w:tcW w:w="5725"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兴趣点（POI）数据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40-06.00.00</w:t>
            </w:r>
          </w:p>
        </w:tc>
        <w:tc>
          <w:tcPr>
            <w:tcW w:w="5725"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40-06.01.00</w:t>
            </w:r>
          </w:p>
        </w:tc>
        <w:tc>
          <w:tcPr>
            <w:tcW w:w="5725"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白模数据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40-06.02.00</w:t>
            </w:r>
          </w:p>
        </w:tc>
        <w:tc>
          <w:tcPr>
            <w:tcW w:w="5725" w:type="dxa"/>
            <w:noWrap/>
          </w:tcPr>
          <w:p>
            <w:pPr>
              <w:widowControl/>
              <w:ind w:firstLine="210" w:firstLine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精细三维模型数据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502"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40-07.00.00</w:t>
            </w:r>
          </w:p>
        </w:tc>
        <w:tc>
          <w:tcPr>
            <w:tcW w:w="5725" w:type="dxa"/>
            <w:noWrap/>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气候气象</w:t>
            </w:r>
          </w:p>
        </w:tc>
      </w:tr>
    </w:tbl>
    <w:p>
      <w:pPr>
        <w:rPr>
          <w:rFonts w:ascii="Times New Roman" w:hAnsi="Times New Roman" w:cs="Times New Roman"/>
        </w:rPr>
      </w:pPr>
    </w:p>
    <w:bookmarkEnd w:id="87"/>
    <w:p>
      <w:pPr>
        <w:keepNext/>
        <w:keepLines/>
        <w:pageBreakBefore/>
        <w:spacing w:line="360" w:lineRule="auto"/>
        <w:jc w:val="center"/>
        <w:outlineLvl w:val="0"/>
        <w:rPr>
          <w:rFonts w:ascii="Times New Roman" w:hAnsi="Times New Roman" w:eastAsia="宋体" w:cs="Times New Roman"/>
          <w:b/>
          <w:bCs/>
          <w:kern w:val="44"/>
          <w:sz w:val="32"/>
          <w:szCs w:val="44"/>
        </w:rPr>
      </w:pPr>
      <w:bookmarkStart w:id="94" w:name="_Toc471554945"/>
      <w:bookmarkStart w:id="95" w:name="_Toc260920788"/>
      <w:bookmarkStart w:id="96" w:name="_Toc338076272"/>
      <w:bookmarkStart w:id="97" w:name="_Toc402220505"/>
      <w:bookmarkStart w:id="98" w:name="_Toc269715671"/>
      <w:bookmarkStart w:id="99" w:name="_Toc64971986"/>
      <w:bookmarkStart w:id="100" w:name="_Toc257146860"/>
      <w:bookmarkStart w:id="101" w:name="_Toc431153918"/>
      <w:bookmarkStart w:id="102" w:name="_Toc92052288"/>
      <w:bookmarkStart w:id="103" w:name="_Toc396224780"/>
      <w:r>
        <w:rPr>
          <w:rFonts w:ascii="Times New Roman" w:hAnsi="Times New Roman" w:eastAsia="宋体" w:cs="Times New Roman"/>
          <w:b/>
          <w:bCs/>
          <w:kern w:val="44"/>
          <w:sz w:val="32"/>
          <w:szCs w:val="44"/>
        </w:rPr>
        <w:t>本标准用词说明</w:t>
      </w:r>
      <w:bookmarkEnd w:id="94"/>
      <w:bookmarkEnd w:id="95"/>
      <w:bookmarkEnd w:id="96"/>
      <w:bookmarkEnd w:id="97"/>
      <w:bookmarkEnd w:id="98"/>
      <w:bookmarkEnd w:id="99"/>
      <w:bookmarkEnd w:id="100"/>
      <w:bookmarkEnd w:id="101"/>
      <w:bookmarkEnd w:id="102"/>
      <w:bookmarkEnd w:id="103"/>
    </w:p>
    <w:p>
      <w:pPr>
        <w:spacing w:line="360" w:lineRule="auto"/>
        <w:rPr>
          <w:rFonts w:ascii="Times New Roman" w:hAnsi="Times New Roman" w:eastAsia="宋体" w:cs="Times New Roman"/>
          <w:szCs w:val="21"/>
        </w:rPr>
      </w:pPr>
    </w:p>
    <w:p>
      <w:pPr>
        <w:spacing w:line="360" w:lineRule="auto"/>
        <w:ind w:firstLine="422" w:firstLineChars="175"/>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b/>
          <w:color w:val="000000" w:themeColor="text1"/>
          <w:sz w:val="24"/>
          <w:szCs w:val="21"/>
          <w14:textFill>
            <w14:solidFill>
              <w14:schemeClr w14:val="tx1"/>
            </w14:solidFill>
          </w14:textFill>
        </w:rPr>
        <w:t>1　</w:t>
      </w:r>
      <w:r>
        <w:rPr>
          <w:rFonts w:ascii="Times New Roman" w:hAnsi="Times New Roman" w:eastAsia="宋体" w:cs="Times New Roman"/>
          <w:color w:val="000000" w:themeColor="text1"/>
          <w:sz w:val="24"/>
          <w:szCs w:val="21"/>
          <w14:textFill>
            <w14:solidFill>
              <w14:schemeClr w14:val="tx1"/>
            </w14:solidFill>
          </w14:textFill>
        </w:rPr>
        <w:t>为便于在执行本标准条文时区别对待，对要求严格程度不同的用词说明如下：</w:t>
      </w:r>
    </w:p>
    <w:p>
      <w:pPr>
        <w:spacing w:line="360" w:lineRule="auto"/>
        <w:ind w:firstLine="851" w:firstLineChars="353"/>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b/>
          <w:color w:val="000000" w:themeColor="text1"/>
          <w:sz w:val="24"/>
          <w:szCs w:val="21"/>
          <w14:textFill>
            <w14:solidFill>
              <w14:schemeClr w14:val="tx1"/>
            </w14:solidFill>
          </w14:textFill>
        </w:rPr>
        <w:t>1）</w:t>
      </w:r>
      <w:r>
        <w:rPr>
          <w:rFonts w:ascii="Times New Roman" w:hAnsi="Times New Roman" w:eastAsia="宋体" w:cs="Times New Roman"/>
          <w:color w:val="000000" w:themeColor="text1"/>
          <w:sz w:val="24"/>
          <w:szCs w:val="21"/>
          <w14:textFill>
            <w14:solidFill>
              <w14:schemeClr w14:val="tx1"/>
            </w14:solidFill>
          </w14:textFill>
        </w:rPr>
        <w:t>表示很严格，非这样做不可的：</w:t>
      </w:r>
    </w:p>
    <w:p>
      <w:pPr>
        <w:spacing w:line="360" w:lineRule="auto"/>
        <w:ind w:firstLine="1207" w:firstLineChars="503"/>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color w:val="000000" w:themeColor="text1"/>
          <w:sz w:val="24"/>
          <w:szCs w:val="21"/>
          <w14:textFill>
            <w14:solidFill>
              <w14:schemeClr w14:val="tx1"/>
            </w14:solidFill>
          </w14:textFill>
        </w:rPr>
        <w:t>正面词采用“必须”，反面词采用“严禁”；</w:t>
      </w:r>
    </w:p>
    <w:p>
      <w:pPr>
        <w:spacing w:line="360" w:lineRule="auto"/>
        <w:ind w:firstLine="851" w:firstLineChars="353"/>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b/>
          <w:color w:val="000000" w:themeColor="text1"/>
          <w:sz w:val="24"/>
          <w:szCs w:val="21"/>
          <w14:textFill>
            <w14:solidFill>
              <w14:schemeClr w14:val="tx1"/>
            </w14:solidFill>
          </w14:textFill>
        </w:rPr>
        <w:t>2）</w:t>
      </w:r>
      <w:r>
        <w:rPr>
          <w:rFonts w:ascii="Times New Roman" w:hAnsi="Times New Roman" w:eastAsia="宋体" w:cs="Times New Roman"/>
          <w:color w:val="000000" w:themeColor="text1"/>
          <w:sz w:val="24"/>
          <w:szCs w:val="21"/>
          <w14:textFill>
            <w14:solidFill>
              <w14:schemeClr w14:val="tx1"/>
            </w14:solidFill>
          </w14:textFill>
        </w:rPr>
        <w:t>表示严格，在正常情况下均应这样做的：</w:t>
      </w:r>
    </w:p>
    <w:p>
      <w:pPr>
        <w:spacing w:line="360" w:lineRule="auto"/>
        <w:ind w:firstLine="1207" w:firstLineChars="503"/>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color w:val="000000" w:themeColor="text1"/>
          <w:sz w:val="24"/>
          <w:szCs w:val="21"/>
          <w14:textFill>
            <w14:solidFill>
              <w14:schemeClr w14:val="tx1"/>
            </w14:solidFill>
          </w14:textFill>
        </w:rPr>
        <w:t>正面词采用“应”，反面词采用“不应”或“不得”；</w:t>
      </w:r>
    </w:p>
    <w:p>
      <w:pPr>
        <w:spacing w:line="360" w:lineRule="auto"/>
        <w:ind w:firstLine="851" w:firstLineChars="353"/>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b/>
          <w:color w:val="000000" w:themeColor="text1"/>
          <w:sz w:val="24"/>
          <w:szCs w:val="21"/>
          <w14:textFill>
            <w14:solidFill>
              <w14:schemeClr w14:val="tx1"/>
            </w14:solidFill>
          </w14:textFill>
        </w:rPr>
        <w:t>3）</w:t>
      </w:r>
      <w:r>
        <w:rPr>
          <w:rFonts w:ascii="Times New Roman" w:hAnsi="Times New Roman" w:eastAsia="宋体" w:cs="Times New Roman"/>
          <w:color w:val="000000" w:themeColor="text1"/>
          <w:sz w:val="24"/>
          <w:szCs w:val="21"/>
          <w14:textFill>
            <w14:solidFill>
              <w14:schemeClr w14:val="tx1"/>
            </w14:solidFill>
          </w14:textFill>
        </w:rPr>
        <w:t>表示允许稍有选择，在条件许可时首先应这样做的：</w:t>
      </w:r>
    </w:p>
    <w:p>
      <w:pPr>
        <w:spacing w:line="360" w:lineRule="auto"/>
        <w:ind w:firstLine="1207" w:firstLineChars="503"/>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color w:val="000000" w:themeColor="text1"/>
          <w:sz w:val="24"/>
          <w:szCs w:val="21"/>
          <w14:textFill>
            <w14:solidFill>
              <w14:schemeClr w14:val="tx1"/>
            </w14:solidFill>
          </w14:textFill>
        </w:rPr>
        <w:t>正面词采用“宜”，反面词采用“不宜”；</w:t>
      </w:r>
    </w:p>
    <w:p>
      <w:pPr>
        <w:spacing w:line="360" w:lineRule="auto"/>
        <w:ind w:firstLine="851" w:firstLineChars="353"/>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b/>
          <w:color w:val="000000" w:themeColor="text1"/>
          <w:sz w:val="24"/>
          <w:szCs w:val="21"/>
          <w14:textFill>
            <w14:solidFill>
              <w14:schemeClr w14:val="tx1"/>
            </w14:solidFill>
          </w14:textFill>
        </w:rPr>
        <w:t>4）</w:t>
      </w:r>
      <w:r>
        <w:rPr>
          <w:rFonts w:ascii="Times New Roman" w:hAnsi="Times New Roman" w:eastAsia="宋体" w:cs="Times New Roman"/>
          <w:color w:val="000000" w:themeColor="text1"/>
          <w:sz w:val="24"/>
          <w:szCs w:val="21"/>
          <w14:textFill>
            <w14:solidFill>
              <w14:schemeClr w14:val="tx1"/>
            </w14:solidFill>
          </w14:textFill>
        </w:rPr>
        <w:t>表示有选择，在一定条件下可以这样做的，采用“可”。</w:t>
      </w:r>
    </w:p>
    <w:p>
      <w:pPr>
        <w:spacing w:line="360" w:lineRule="auto"/>
        <w:ind w:firstLine="422" w:firstLineChars="175"/>
        <w:rPr>
          <w:rFonts w:ascii="Times New Roman" w:hAnsi="Times New Roman" w:eastAsia="宋体" w:cs="Times New Roman"/>
          <w:color w:val="000000" w:themeColor="text1"/>
          <w:sz w:val="24"/>
          <w:szCs w:val="21"/>
          <w14:textFill>
            <w14:solidFill>
              <w14:schemeClr w14:val="tx1"/>
            </w14:solidFill>
          </w14:textFill>
        </w:rPr>
      </w:pPr>
      <w:r>
        <w:rPr>
          <w:rFonts w:ascii="Times New Roman" w:hAnsi="Times New Roman" w:eastAsia="宋体" w:cs="Times New Roman"/>
          <w:b/>
          <w:color w:val="000000" w:themeColor="text1"/>
          <w:sz w:val="24"/>
          <w:szCs w:val="21"/>
          <w14:textFill>
            <w14:solidFill>
              <w14:schemeClr w14:val="tx1"/>
            </w14:solidFill>
          </w14:textFill>
        </w:rPr>
        <w:t>2　</w:t>
      </w:r>
      <w:r>
        <w:rPr>
          <w:rFonts w:ascii="Times New Roman" w:hAnsi="Times New Roman" w:eastAsia="宋体" w:cs="Times New Roman"/>
          <w:color w:val="000000" w:themeColor="text1"/>
          <w:sz w:val="24"/>
          <w:szCs w:val="21"/>
          <w14:textFill>
            <w14:solidFill>
              <w14:schemeClr w14:val="tx1"/>
            </w14:solidFill>
          </w14:textFill>
        </w:rPr>
        <w:t>条文中指明应按其他有关标准执行时的写法为：“应符合‥‥‥的有关规定”或“应按‥‥‥执行”。</w:t>
      </w:r>
    </w:p>
    <w:p>
      <w:pPr>
        <w:widowControl/>
        <w:jc w:val="left"/>
        <w:rPr>
          <w:rFonts w:ascii="Times New Roman" w:hAnsi="Times New Roman" w:eastAsia="黑体" w:cs="Times New Roman"/>
          <w:b/>
          <w:bCs/>
          <w:kern w:val="44"/>
          <w:sz w:val="28"/>
          <w:szCs w:val="44"/>
        </w:rPr>
      </w:pPr>
      <w:r>
        <w:rPr>
          <w:rFonts w:ascii="Times New Roman" w:hAnsi="Times New Roman" w:eastAsia="宋体" w:cs="Times New Roman"/>
          <w:szCs w:val="24"/>
        </w:rPr>
        <w:br w:type="page"/>
      </w:r>
    </w:p>
    <w:p>
      <w:pPr>
        <w:keepNext/>
        <w:keepLines/>
        <w:pageBreakBefore/>
        <w:spacing w:line="360" w:lineRule="auto"/>
        <w:jc w:val="center"/>
        <w:outlineLvl w:val="0"/>
        <w:rPr>
          <w:rFonts w:ascii="Times New Roman" w:hAnsi="Times New Roman" w:eastAsia="宋体" w:cs="Times New Roman"/>
          <w:b/>
          <w:bCs/>
          <w:kern w:val="44"/>
          <w:sz w:val="32"/>
          <w:szCs w:val="44"/>
        </w:rPr>
      </w:pPr>
      <w:bookmarkStart w:id="104" w:name="_Toc471554946"/>
      <w:bookmarkStart w:id="105" w:name="_Toc64971987"/>
      <w:bookmarkStart w:id="106" w:name="_Toc338076273"/>
      <w:bookmarkStart w:id="107" w:name="_Toc338076624"/>
      <w:bookmarkStart w:id="108" w:name="_Toc431153919"/>
      <w:bookmarkStart w:id="109" w:name="_Toc92052289"/>
      <w:r>
        <w:rPr>
          <w:rFonts w:ascii="Times New Roman" w:hAnsi="Times New Roman" w:eastAsia="宋体" w:cs="Times New Roman"/>
          <w:b/>
          <w:bCs/>
          <w:kern w:val="44"/>
          <w:sz w:val="32"/>
          <w:szCs w:val="44"/>
        </w:rPr>
        <w:t>引用标准名录</w:t>
      </w:r>
      <w:bookmarkEnd w:id="104"/>
      <w:bookmarkEnd w:id="105"/>
      <w:bookmarkEnd w:id="106"/>
      <w:bookmarkEnd w:id="107"/>
      <w:bookmarkEnd w:id="108"/>
      <w:bookmarkEnd w:id="109"/>
    </w:p>
    <w:p>
      <w:pPr>
        <w:spacing w:line="360" w:lineRule="auto"/>
        <w:ind w:left="420" w:hanging="420"/>
        <w:jc w:val="left"/>
        <w:rPr>
          <w:rFonts w:ascii="Times New Roman" w:hAnsi="Times New Roman" w:cs="Times New Roman"/>
          <w:color w:val="FF0000"/>
          <w:sz w:val="24"/>
        </w:rPr>
      </w:pPr>
    </w:p>
    <w:p>
      <w:pPr>
        <w:spacing w:line="360" w:lineRule="auto"/>
        <w:ind w:left="420" w:hanging="420"/>
        <w:jc w:val="left"/>
        <w:rPr>
          <w:rFonts w:ascii="Times New Roman" w:hAnsi="Times New Roman" w:eastAsia="宋体" w:cs="Times New Roman"/>
          <w:iCs/>
          <w:sz w:val="24"/>
          <w:szCs w:val="24"/>
        </w:rPr>
      </w:pPr>
      <w:r>
        <w:rPr>
          <w:rFonts w:ascii="Times New Roman" w:hAnsi="Times New Roman" w:eastAsia="宋体" w:cs="Times New Roman"/>
          <w:iCs/>
          <w:sz w:val="24"/>
          <w:szCs w:val="24"/>
        </w:rPr>
        <w:t>《中华人民共和国行政区划代码》GB/T 2260</w:t>
      </w:r>
    </w:p>
    <w:p>
      <w:pPr>
        <w:spacing w:line="360" w:lineRule="auto"/>
        <w:ind w:left="420" w:hanging="420"/>
        <w:jc w:val="left"/>
        <w:rPr>
          <w:rFonts w:ascii="Times New Roman" w:hAnsi="Times New Roman" w:eastAsia="宋体" w:cs="Times New Roman"/>
          <w:iCs/>
          <w:sz w:val="24"/>
          <w:szCs w:val="24"/>
        </w:rPr>
      </w:pPr>
      <w:r>
        <w:rPr>
          <w:rFonts w:ascii="Times New Roman" w:hAnsi="Times New Roman" w:eastAsia="宋体" w:cs="Times New Roman"/>
          <w:iCs/>
          <w:sz w:val="24"/>
          <w:szCs w:val="24"/>
        </w:rPr>
        <w:t>《信息分类和编码的基本原则和方法》GB/T 7027</w:t>
      </w:r>
    </w:p>
    <w:p>
      <w:pPr>
        <w:spacing w:line="360" w:lineRule="auto"/>
        <w:ind w:left="420" w:hanging="420"/>
        <w:jc w:val="left"/>
        <w:rPr>
          <w:rFonts w:ascii="Times New Roman" w:hAnsi="Times New Roman" w:eastAsia="宋体" w:cs="Times New Roman"/>
          <w:iCs/>
          <w:sz w:val="24"/>
          <w:szCs w:val="24"/>
        </w:rPr>
      </w:pPr>
      <w:r>
        <w:rPr>
          <w:rFonts w:ascii="Times New Roman" w:hAnsi="Times New Roman" w:eastAsia="宋体" w:cs="Times New Roman"/>
          <w:iCs/>
          <w:sz w:val="24"/>
          <w:szCs w:val="24"/>
        </w:rPr>
        <w:t>《县级以下行政区划代码编制规则》GB/T 10114</w:t>
      </w:r>
    </w:p>
    <w:p>
      <w:pPr>
        <w:spacing w:line="360" w:lineRule="auto"/>
        <w:ind w:left="420" w:hanging="420"/>
        <w:jc w:val="left"/>
        <w:rPr>
          <w:rFonts w:ascii="Times New Roman" w:hAnsi="Times New Roman" w:eastAsia="宋体" w:cs="Times New Roman"/>
          <w:iCs/>
          <w:sz w:val="24"/>
          <w:szCs w:val="24"/>
        </w:rPr>
      </w:pPr>
      <w:r>
        <w:rPr>
          <w:rFonts w:ascii="Times New Roman" w:hAnsi="Times New Roman" w:eastAsia="宋体" w:cs="Times New Roman"/>
          <w:iCs/>
          <w:sz w:val="24"/>
          <w:szCs w:val="24"/>
        </w:rPr>
        <w:t>《固定资产分类与代码》GB/T 14885</w:t>
      </w:r>
    </w:p>
    <w:p>
      <w:pPr>
        <w:spacing w:line="360" w:lineRule="auto"/>
        <w:ind w:left="420" w:hanging="420"/>
        <w:jc w:val="left"/>
        <w:rPr>
          <w:rFonts w:ascii="Times New Roman" w:hAnsi="Times New Roman" w:eastAsia="宋体" w:cs="Times New Roman"/>
          <w:iCs/>
          <w:sz w:val="24"/>
          <w:szCs w:val="24"/>
        </w:rPr>
      </w:pPr>
      <w:r>
        <w:rPr>
          <w:rFonts w:ascii="Times New Roman" w:hAnsi="Times New Roman" w:eastAsia="宋体" w:cs="Times New Roman"/>
          <w:iCs/>
          <w:sz w:val="24"/>
          <w:szCs w:val="24"/>
        </w:rPr>
        <w:t>《建筑信息模型分类和编码标准》GB/T 51269</w:t>
      </w:r>
    </w:p>
    <w:p>
      <w:pPr>
        <w:spacing w:line="360" w:lineRule="auto"/>
        <w:ind w:left="420" w:hanging="420"/>
        <w:jc w:val="left"/>
        <w:rPr>
          <w:rFonts w:ascii="Times New Roman" w:hAnsi="Times New Roman" w:eastAsia="宋体" w:cs="Times New Roman"/>
          <w:iCs/>
          <w:sz w:val="24"/>
          <w:szCs w:val="24"/>
        </w:rPr>
      </w:pPr>
      <w:r>
        <w:rPr>
          <w:rFonts w:hint="eastAsia" w:ascii="Times New Roman" w:hAnsi="Times New Roman" w:eastAsia="宋体" w:cs="Times New Roman"/>
          <w:iCs/>
          <w:sz w:val="24"/>
          <w:szCs w:val="24"/>
        </w:rPr>
        <w:t>《房屋代码编码标准》</w:t>
      </w:r>
      <w:r>
        <w:rPr>
          <w:rFonts w:ascii="Times New Roman" w:hAnsi="Times New Roman" w:eastAsia="宋体" w:cs="Times New Roman"/>
          <w:iCs/>
          <w:sz w:val="24"/>
          <w:szCs w:val="24"/>
        </w:rPr>
        <w:t>JGJ/T 246</w:t>
      </w:r>
    </w:p>
    <w:p>
      <w:pPr>
        <w:spacing w:line="360" w:lineRule="auto"/>
        <w:ind w:left="420" w:hanging="420"/>
        <w:jc w:val="left"/>
        <w:rPr>
          <w:rFonts w:ascii="Times New Roman" w:hAnsi="Times New Roman" w:eastAsia="宋体" w:cs="Times New Roman"/>
          <w:iCs/>
          <w:sz w:val="24"/>
          <w:szCs w:val="24"/>
        </w:rPr>
      </w:pPr>
      <w:r>
        <w:rPr>
          <w:rFonts w:ascii="Times New Roman" w:hAnsi="Times New Roman" w:eastAsia="宋体" w:cs="Times New Roman"/>
          <w:iCs/>
          <w:sz w:val="24"/>
          <w:szCs w:val="24"/>
        </w:rPr>
        <w:br w:type="page"/>
      </w:r>
    </w:p>
    <w:p>
      <w:pPr>
        <w:spacing w:line="360" w:lineRule="auto"/>
        <w:jc w:val="center"/>
        <w:rPr>
          <w:rFonts w:ascii="Times New Roman" w:hAnsi="Times New Roman" w:eastAsia="宋体" w:cs="Times New Roman"/>
          <w:b/>
          <w:sz w:val="30"/>
          <w:szCs w:val="24"/>
        </w:rPr>
      </w:pPr>
    </w:p>
    <w:p>
      <w:pPr>
        <w:tabs>
          <w:tab w:val="left" w:pos="900"/>
        </w:tabs>
        <w:adjustRightInd w:val="0"/>
        <w:snapToGrid w:val="0"/>
        <w:spacing w:line="440" w:lineRule="atLeast"/>
        <w:jc w:val="center"/>
        <w:rPr>
          <w:rFonts w:ascii="Times New Roman" w:hAnsi="Times New Roman" w:eastAsia="黑体" w:cs="Times New Roman"/>
          <w:sz w:val="28"/>
          <w:szCs w:val="28"/>
        </w:rPr>
      </w:pPr>
    </w:p>
    <w:p>
      <w:pPr>
        <w:tabs>
          <w:tab w:val="left" w:pos="900"/>
        </w:tabs>
        <w:adjustRightInd w:val="0"/>
        <w:snapToGrid w:val="0"/>
        <w:spacing w:line="440" w:lineRule="atLeast"/>
        <w:jc w:val="center"/>
        <w:rPr>
          <w:rFonts w:ascii="Times New Roman" w:hAnsi="Times New Roman" w:eastAsia="黑体" w:cs="Times New Roman"/>
          <w:sz w:val="28"/>
          <w:szCs w:val="28"/>
        </w:rPr>
      </w:pPr>
    </w:p>
    <w:p>
      <w:pPr>
        <w:tabs>
          <w:tab w:val="left" w:pos="900"/>
        </w:tabs>
        <w:adjustRightInd w:val="0"/>
        <w:snapToGrid w:val="0"/>
        <w:spacing w:line="440" w:lineRule="atLeast"/>
        <w:jc w:val="center"/>
        <w:rPr>
          <w:rFonts w:ascii="Times New Roman" w:hAnsi="Times New Roman" w:cs="Times New Roman"/>
          <w:b/>
          <w:sz w:val="32"/>
          <w:szCs w:val="28"/>
        </w:rPr>
      </w:pPr>
      <w:r>
        <w:rPr>
          <w:rFonts w:ascii="Times New Roman" w:hAnsi="Times New Roman" w:cs="Times New Roman"/>
          <w:b/>
          <w:sz w:val="32"/>
          <w:szCs w:val="28"/>
        </w:rPr>
        <w:t>中国工程建设标准化协会标准</w:t>
      </w:r>
    </w:p>
    <w:p>
      <w:pPr>
        <w:adjustRightInd w:val="0"/>
        <w:snapToGrid w:val="0"/>
        <w:spacing w:line="440" w:lineRule="atLeast"/>
        <w:jc w:val="center"/>
        <w:rPr>
          <w:rFonts w:ascii="Times New Roman" w:hAnsi="Times New Roman" w:cs="Times New Roman"/>
          <w:b/>
          <w:szCs w:val="24"/>
        </w:rPr>
      </w:pPr>
    </w:p>
    <w:p>
      <w:pPr>
        <w:adjustRightInd w:val="0"/>
        <w:snapToGrid w:val="0"/>
        <w:spacing w:line="440" w:lineRule="atLeast"/>
        <w:jc w:val="center"/>
        <w:rPr>
          <w:rFonts w:ascii="Times New Roman" w:hAnsi="Times New Roman" w:cs="Times New Roman"/>
          <w:b/>
          <w:sz w:val="44"/>
          <w:szCs w:val="24"/>
        </w:rPr>
      </w:pPr>
    </w:p>
    <w:p>
      <w:pPr>
        <w:adjustRightInd w:val="0"/>
        <w:snapToGrid w:val="0"/>
        <w:spacing w:line="360" w:lineRule="auto"/>
        <w:jc w:val="center"/>
        <w:rPr>
          <w:rFonts w:ascii="Times New Roman" w:hAnsi="Times New Roman" w:cs="Times New Roman"/>
          <w:b/>
          <w:sz w:val="48"/>
          <w:szCs w:val="24"/>
        </w:rPr>
      </w:pPr>
      <w:r>
        <w:rPr>
          <w:rFonts w:ascii="Times New Roman" w:hAnsi="Times New Roman" w:cs="Times New Roman"/>
          <w:b/>
          <w:sz w:val="48"/>
          <w:szCs w:val="24"/>
        </w:rPr>
        <w:t>城市信息模型数据</w:t>
      </w:r>
      <w:r>
        <w:rPr>
          <w:rFonts w:ascii="Times New Roman" w:hAnsi="Times New Roman" w:cs="Times New Roman"/>
          <w:b/>
          <w:sz w:val="48"/>
          <w:szCs w:val="24"/>
        </w:rPr>
        <w:br w:type="textWrapping"/>
      </w:r>
      <w:r>
        <w:rPr>
          <w:rFonts w:ascii="Times New Roman" w:hAnsi="Times New Roman" w:cs="Times New Roman"/>
          <w:b/>
          <w:sz w:val="48"/>
          <w:szCs w:val="24"/>
        </w:rPr>
        <w:t>分类及编码标准</w:t>
      </w:r>
    </w:p>
    <w:p>
      <w:pPr>
        <w:spacing w:line="360" w:lineRule="auto"/>
        <w:jc w:val="center"/>
        <w:rPr>
          <w:rFonts w:ascii="Times New Roman" w:hAnsi="Times New Roman" w:eastAsia="黑体" w:cs="Times New Roman"/>
          <w:b/>
          <w:sz w:val="28"/>
          <w:szCs w:val="21"/>
        </w:rPr>
      </w:pPr>
    </w:p>
    <w:p>
      <w:pPr>
        <w:spacing w:line="360" w:lineRule="auto"/>
        <w:jc w:val="center"/>
        <w:rPr>
          <w:rFonts w:ascii="Times New Roman" w:hAnsi="Times New Roman" w:eastAsia="黑体" w:cs="Times New Roman"/>
          <w:b/>
          <w:sz w:val="24"/>
          <w:szCs w:val="21"/>
        </w:rPr>
      </w:pPr>
      <w:r>
        <w:rPr>
          <w:rFonts w:hint="eastAsia" w:ascii="Times New Roman" w:hAnsi="Times New Roman" w:eastAsia="黑体" w:cs="Times New Roman"/>
          <w:b/>
          <w:sz w:val="24"/>
          <w:szCs w:val="21"/>
        </w:rPr>
        <w:t>T</w:t>
      </w:r>
      <w:r>
        <w:rPr>
          <w:rFonts w:ascii="Times New Roman" w:hAnsi="Times New Roman" w:eastAsia="黑体" w:cs="Times New Roman"/>
          <w:b/>
          <w:sz w:val="24"/>
          <w:szCs w:val="21"/>
        </w:rPr>
        <w:t>/CECS XXXX</w:t>
      </w:r>
      <w:r>
        <w:rPr>
          <w:rFonts w:hint="eastAsia" w:ascii="Times New Roman" w:hAnsi="Times New Roman" w:eastAsia="黑体" w:cs="Times New Roman"/>
          <w:b/>
          <w:sz w:val="24"/>
          <w:szCs w:val="21"/>
        </w:rPr>
        <w:t>—2</w:t>
      </w:r>
      <w:r>
        <w:rPr>
          <w:rFonts w:ascii="Times New Roman" w:hAnsi="Times New Roman" w:eastAsia="黑体" w:cs="Times New Roman"/>
          <w:b/>
          <w:sz w:val="24"/>
          <w:szCs w:val="21"/>
        </w:rPr>
        <w:t>02</w:t>
      </w:r>
      <w:r>
        <w:rPr>
          <w:rFonts w:hint="eastAsia" w:ascii="Times New Roman" w:hAnsi="Times New Roman" w:eastAsia="黑体" w:cs="Times New Roman"/>
          <w:b/>
          <w:sz w:val="24"/>
          <w:szCs w:val="21"/>
        </w:rPr>
        <w:t>X</w:t>
      </w:r>
    </w:p>
    <w:p>
      <w:pPr>
        <w:adjustRightInd w:val="0"/>
        <w:snapToGrid w:val="0"/>
        <w:spacing w:line="440" w:lineRule="atLeast"/>
        <w:jc w:val="center"/>
        <w:rPr>
          <w:rFonts w:ascii="Times New Roman" w:hAnsi="Times New Roman" w:cs="Times New Roman"/>
          <w:sz w:val="24"/>
          <w:szCs w:val="28"/>
        </w:rPr>
      </w:pPr>
    </w:p>
    <w:p>
      <w:pPr>
        <w:adjustRightInd w:val="0"/>
        <w:snapToGrid w:val="0"/>
        <w:spacing w:line="440" w:lineRule="atLeast"/>
        <w:jc w:val="center"/>
        <w:rPr>
          <w:rFonts w:ascii="Times New Roman" w:hAnsi="Times New Roman" w:cs="Times New Roman"/>
          <w:sz w:val="24"/>
          <w:szCs w:val="28"/>
        </w:rPr>
      </w:pPr>
    </w:p>
    <w:p>
      <w:pPr>
        <w:adjustRightInd w:val="0"/>
        <w:snapToGrid w:val="0"/>
        <w:spacing w:line="440" w:lineRule="atLeast"/>
        <w:jc w:val="center"/>
        <w:rPr>
          <w:rFonts w:ascii="Times New Roman" w:hAnsi="Times New Roman" w:eastAsia="黑体" w:cs="Times New Roman"/>
          <w:sz w:val="52"/>
          <w:szCs w:val="32"/>
        </w:rPr>
      </w:pPr>
    </w:p>
    <w:p>
      <w:pPr>
        <w:keepNext/>
        <w:spacing w:line="360" w:lineRule="auto"/>
        <w:ind w:left="420" w:right="3060" w:rightChars="1457" w:firstLine="2557"/>
        <w:jc w:val="distribute"/>
        <w:outlineLvl w:val="0"/>
        <w:rPr>
          <w:rFonts w:ascii="Times New Roman" w:hAnsi="Times New Roman" w:eastAsia="宋体" w:cs="Times New Roman"/>
          <w:b/>
          <w:bCs/>
          <w:kern w:val="44"/>
          <w:sz w:val="32"/>
          <w:szCs w:val="44"/>
        </w:rPr>
      </w:pPr>
      <w:bookmarkStart w:id="110" w:name="_Toc471554947"/>
      <w:bookmarkStart w:id="111" w:name="_Toc431153920"/>
      <w:bookmarkStart w:id="112" w:name="_Toc64971988"/>
      <w:bookmarkStart w:id="113" w:name="_Toc92052290"/>
      <w:r>
        <w:rPr>
          <w:rFonts w:ascii="Times New Roman" w:hAnsi="Times New Roman" w:eastAsia="宋体" w:cs="Times New Roman"/>
          <w:b/>
          <w:bCs/>
          <w:kern w:val="44"/>
          <w:sz w:val="32"/>
          <w:szCs w:val="44"/>
        </w:rPr>
        <w:t>条文说明</w:t>
      </w:r>
      <w:bookmarkEnd w:id="110"/>
      <w:bookmarkEnd w:id="111"/>
      <w:bookmarkEnd w:id="112"/>
      <w:bookmarkEnd w:id="113"/>
    </w:p>
    <w:p>
      <w:pPr>
        <w:adjustRightInd w:val="0"/>
        <w:snapToGrid w:val="0"/>
        <w:spacing w:line="440" w:lineRule="atLeast"/>
        <w:jc w:val="center"/>
        <w:rPr>
          <w:rFonts w:ascii="Times New Roman" w:hAnsi="Times New Roman" w:eastAsia="黑体" w:cs="Times New Roman"/>
          <w:sz w:val="28"/>
          <w:szCs w:val="28"/>
        </w:rPr>
      </w:pPr>
    </w:p>
    <w:p>
      <w:pPr>
        <w:widowControl/>
        <w:jc w:val="left"/>
        <w:rPr>
          <w:rFonts w:ascii="Times New Roman" w:hAnsi="Times New Roman" w:eastAsia="黑体" w:cs="Times New Roman"/>
          <w:b/>
          <w:bCs/>
          <w:kern w:val="44"/>
          <w:sz w:val="28"/>
          <w:szCs w:val="44"/>
        </w:rPr>
      </w:pPr>
      <w:r>
        <w:rPr>
          <w:rFonts w:ascii="Times New Roman" w:hAnsi="Times New Roman" w:eastAsia="宋体" w:cs="Times New Roman"/>
          <w:szCs w:val="24"/>
        </w:rPr>
        <w:br w:type="page"/>
      </w:r>
    </w:p>
    <w:p>
      <w:pPr>
        <w:keepNext/>
        <w:keepLines/>
        <w:spacing w:line="360" w:lineRule="auto"/>
        <w:ind w:left="420" w:hanging="420"/>
        <w:jc w:val="center"/>
        <w:outlineLvl w:val="0"/>
        <w:rPr>
          <w:rFonts w:ascii="Times New Roman" w:hAnsi="Times New Roman" w:eastAsia="宋体" w:cs="Times New Roman"/>
          <w:b/>
          <w:bCs/>
          <w:kern w:val="44"/>
          <w:sz w:val="32"/>
          <w:szCs w:val="44"/>
        </w:rPr>
      </w:pPr>
      <w:r>
        <w:rPr>
          <w:rFonts w:hint="eastAsia" w:ascii="Times New Roman" w:hAnsi="Times New Roman" w:eastAsia="宋体" w:cs="Times New Roman"/>
          <w:b/>
          <w:bCs/>
          <w:kern w:val="44"/>
          <w:sz w:val="32"/>
          <w:szCs w:val="44"/>
        </w:rPr>
        <w:t xml:space="preserve">目 </w:t>
      </w:r>
      <w:r>
        <w:rPr>
          <w:rFonts w:ascii="Times New Roman" w:hAnsi="Times New Roman" w:eastAsia="宋体" w:cs="Times New Roman"/>
          <w:b/>
          <w:bCs/>
          <w:kern w:val="44"/>
          <w:sz w:val="32"/>
          <w:szCs w:val="44"/>
        </w:rPr>
        <w:t xml:space="preserve">   </w:t>
      </w:r>
      <w:r>
        <w:rPr>
          <w:rFonts w:hint="eastAsia" w:ascii="Times New Roman" w:hAnsi="Times New Roman" w:eastAsia="宋体" w:cs="Times New Roman"/>
          <w:b/>
          <w:bCs/>
          <w:kern w:val="44"/>
          <w:sz w:val="32"/>
          <w:szCs w:val="44"/>
        </w:rPr>
        <w:t>次</w:t>
      </w:r>
    </w:p>
    <w:p>
      <w:pPr>
        <w:pStyle w:val="24"/>
        <w:tabs>
          <w:tab w:val="right" w:leader="dot" w:pos="8396"/>
        </w:tabs>
        <w:spacing w:line="360" w:lineRule="auto"/>
        <w:rPr>
          <w:rStyle w:val="41"/>
          <w:rFonts w:eastAsia="宋体"/>
          <w:b/>
          <w:bCs/>
          <w:color w:val="000000" w:themeColor="text1"/>
          <w:kern w:val="44"/>
          <w:u w:val="none"/>
          <w14:textFill>
            <w14:solidFill>
              <w14:schemeClr w14:val="tx1"/>
            </w14:solidFill>
          </w14:textFill>
        </w:rPr>
      </w:pPr>
      <w:r>
        <w:rPr>
          <w:rStyle w:val="41"/>
          <w:b/>
          <w:bCs/>
          <w:color w:val="000000" w:themeColor="text1"/>
          <w:kern w:val="44"/>
          <w:u w:val="none"/>
          <w14:textFill>
            <w14:solidFill>
              <w14:schemeClr w14:val="tx1"/>
            </w14:solidFill>
          </w14:textFill>
        </w:rPr>
        <w:fldChar w:fldCharType="begin"/>
      </w:r>
      <w:r>
        <w:rPr>
          <w:rStyle w:val="41"/>
          <w:b/>
          <w:bCs/>
          <w:color w:val="000000" w:themeColor="text1"/>
          <w:kern w:val="44"/>
          <w:u w:val="none"/>
          <w14:textFill>
            <w14:solidFill>
              <w14:schemeClr w14:val="tx1"/>
            </w14:solidFill>
          </w14:textFill>
        </w:rPr>
        <w:instrText xml:space="preserve"> TOC \o "1-2" \h \z \u </w:instrText>
      </w:r>
      <w:r>
        <w:rPr>
          <w:rStyle w:val="41"/>
          <w:b/>
          <w:bCs/>
          <w:color w:val="000000" w:themeColor="text1"/>
          <w:kern w:val="44"/>
          <w:u w:val="none"/>
          <w14:textFill>
            <w14:solidFill>
              <w14:schemeClr w14:val="tx1"/>
            </w14:solidFill>
          </w14:textFill>
        </w:rPr>
        <w:fldChar w:fldCharType="separate"/>
      </w:r>
      <w:r>
        <w:fldChar w:fldCharType="begin"/>
      </w:r>
      <w:r>
        <w:instrText xml:space="preserve"> HYPERLINK \l "_Toc92052280" </w:instrText>
      </w:r>
      <w:r>
        <w:fldChar w:fldCharType="separate"/>
      </w:r>
      <w:r>
        <w:rPr>
          <w:rStyle w:val="41"/>
          <w:rFonts w:ascii="Times New Roman" w:hAnsi="Times New Roman" w:eastAsia="宋体" w:cs="Times New Roman"/>
          <w:b/>
          <w:bCs/>
          <w:color w:val="000000" w:themeColor="text1"/>
          <w:kern w:val="44"/>
          <w:sz w:val="24"/>
          <w:u w:val="none"/>
          <w14:textFill>
            <w14:solidFill>
              <w14:schemeClr w14:val="tx1"/>
            </w14:solidFill>
          </w14:textFill>
        </w:rPr>
        <w:t>1　总　　则</w:t>
      </w:r>
      <w:r>
        <w:rPr>
          <w:rStyle w:val="41"/>
          <w:rFonts w:eastAsia="宋体"/>
          <w:b/>
          <w:bCs/>
          <w:color w:val="000000" w:themeColor="text1"/>
          <w:kern w:val="44"/>
          <w:u w:val="none"/>
          <w14:textFill>
            <w14:solidFill>
              <w14:schemeClr w14:val="tx1"/>
            </w14:solidFill>
          </w14:textFill>
        </w:rPr>
        <w:tab/>
      </w:r>
      <w:r>
        <w:rPr>
          <w:rStyle w:val="41"/>
          <w:rFonts w:eastAsia="宋体"/>
          <w:b/>
          <w:bCs/>
          <w:color w:val="000000" w:themeColor="text1"/>
          <w:kern w:val="44"/>
          <w:u w:val="none"/>
          <w14:textFill>
            <w14:solidFill>
              <w14:schemeClr w14:val="tx1"/>
            </w14:solidFill>
          </w14:textFill>
        </w:rPr>
        <w:t>67</w:t>
      </w:r>
      <w:r>
        <w:rPr>
          <w:rStyle w:val="41"/>
          <w:rFonts w:eastAsia="宋体"/>
          <w:b/>
          <w:bCs/>
          <w:color w:val="000000" w:themeColor="text1"/>
          <w:kern w:val="44"/>
          <w:u w:val="none"/>
          <w14:textFill>
            <w14:solidFill>
              <w14:schemeClr w14:val="tx1"/>
            </w14:solidFill>
          </w14:textFill>
        </w:rPr>
        <w:fldChar w:fldCharType="end"/>
      </w:r>
    </w:p>
    <w:p>
      <w:pPr>
        <w:pStyle w:val="24"/>
        <w:tabs>
          <w:tab w:val="right" w:leader="dot" w:pos="8396"/>
        </w:tabs>
        <w:spacing w:line="360" w:lineRule="auto"/>
        <w:rPr>
          <w:rStyle w:val="41"/>
          <w:rFonts w:eastAsia="宋体"/>
          <w:b/>
          <w:bCs/>
          <w:color w:val="000000" w:themeColor="text1"/>
          <w:kern w:val="44"/>
          <w:u w:val="none"/>
          <w14:textFill>
            <w14:solidFill>
              <w14:schemeClr w14:val="tx1"/>
            </w14:solidFill>
          </w14:textFill>
        </w:rPr>
      </w:pPr>
      <w:r>
        <w:fldChar w:fldCharType="begin"/>
      </w:r>
      <w:r>
        <w:instrText xml:space="preserve"> HYPERLINK \l "_Toc92052283" </w:instrText>
      </w:r>
      <w:r>
        <w:fldChar w:fldCharType="separate"/>
      </w:r>
      <w:r>
        <w:rPr>
          <w:rStyle w:val="41"/>
          <w:rFonts w:ascii="Times New Roman" w:hAnsi="Times New Roman" w:eastAsia="宋体" w:cs="Times New Roman"/>
          <w:b/>
          <w:bCs/>
          <w:color w:val="000000" w:themeColor="text1"/>
          <w:kern w:val="44"/>
          <w:sz w:val="24"/>
          <w:u w:val="none"/>
          <w14:textFill>
            <w14:solidFill>
              <w14:schemeClr w14:val="tx1"/>
            </w14:solidFill>
          </w14:textFill>
        </w:rPr>
        <w:t>4　分　　类</w:t>
      </w:r>
      <w:r>
        <w:rPr>
          <w:rStyle w:val="41"/>
          <w:rFonts w:eastAsia="宋体"/>
          <w:b/>
          <w:bCs/>
          <w:color w:val="000000" w:themeColor="text1"/>
          <w:kern w:val="44"/>
          <w:u w:val="none"/>
          <w14:textFill>
            <w14:solidFill>
              <w14:schemeClr w14:val="tx1"/>
            </w14:solidFill>
          </w14:textFill>
        </w:rPr>
        <w:tab/>
      </w:r>
      <w:r>
        <w:rPr>
          <w:rStyle w:val="41"/>
          <w:rFonts w:eastAsia="宋体"/>
          <w:b/>
          <w:bCs/>
          <w:color w:val="000000" w:themeColor="text1"/>
          <w:kern w:val="44"/>
          <w:u w:val="none"/>
          <w14:textFill>
            <w14:solidFill>
              <w14:schemeClr w14:val="tx1"/>
            </w14:solidFill>
          </w14:textFill>
        </w:rPr>
        <w:t>68</w:t>
      </w:r>
      <w:r>
        <w:rPr>
          <w:rStyle w:val="41"/>
          <w:rFonts w:eastAsia="宋体"/>
          <w:b/>
          <w:bCs/>
          <w:color w:val="000000" w:themeColor="text1"/>
          <w:kern w:val="44"/>
          <w:u w:val="none"/>
          <w14:textFill>
            <w14:solidFill>
              <w14:schemeClr w14:val="tx1"/>
            </w14:solidFill>
          </w14:textFill>
        </w:rPr>
        <w:fldChar w:fldCharType="end"/>
      </w:r>
    </w:p>
    <w:p>
      <w:pPr>
        <w:pStyle w:val="24"/>
        <w:tabs>
          <w:tab w:val="right" w:leader="dot" w:pos="8396"/>
        </w:tabs>
        <w:spacing w:line="360" w:lineRule="auto"/>
        <w:rPr>
          <w:rStyle w:val="41"/>
          <w:b/>
          <w:bCs/>
          <w:color w:val="000000" w:themeColor="text1"/>
          <w:kern w:val="44"/>
          <w:u w:val="none"/>
          <w14:textFill>
            <w14:solidFill>
              <w14:schemeClr w14:val="tx1"/>
            </w14:solidFill>
          </w14:textFill>
        </w:rPr>
      </w:pPr>
      <w:r>
        <w:fldChar w:fldCharType="begin"/>
      </w:r>
      <w:r>
        <w:instrText xml:space="preserve"> HYPERLINK \l "_Toc92052284" </w:instrText>
      </w:r>
      <w:r>
        <w:fldChar w:fldCharType="separate"/>
      </w:r>
      <w:r>
        <w:rPr>
          <w:rStyle w:val="41"/>
          <w:rFonts w:ascii="Times New Roman" w:hAnsi="Times New Roman" w:eastAsia="宋体" w:cs="Times New Roman"/>
          <w:b/>
          <w:bCs/>
          <w:color w:val="000000" w:themeColor="text1"/>
          <w:kern w:val="44"/>
          <w:sz w:val="24"/>
          <w:u w:val="none"/>
          <w14:textFill>
            <w14:solidFill>
              <w14:schemeClr w14:val="tx1"/>
            </w14:solidFill>
          </w14:textFill>
        </w:rPr>
        <w:t>4.1　分类方法</w:t>
      </w:r>
      <w:r>
        <w:rPr>
          <w:rStyle w:val="41"/>
          <w:b/>
          <w:bCs/>
          <w:color w:val="000000" w:themeColor="text1"/>
          <w:kern w:val="44"/>
          <w:u w:val="none"/>
          <w14:textFill>
            <w14:solidFill>
              <w14:schemeClr w14:val="tx1"/>
            </w14:solidFill>
          </w14:textFill>
        </w:rPr>
        <w:tab/>
      </w:r>
      <w:r>
        <w:rPr>
          <w:rStyle w:val="41"/>
          <w:b/>
          <w:bCs/>
          <w:color w:val="000000" w:themeColor="text1"/>
          <w:kern w:val="44"/>
          <w:u w:val="none"/>
          <w14:textFill>
            <w14:solidFill>
              <w14:schemeClr w14:val="tx1"/>
            </w14:solidFill>
          </w14:textFill>
        </w:rPr>
        <w:t>68</w:t>
      </w:r>
      <w:r>
        <w:rPr>
          <w:rStyle w:val="41"/>
          <w:b/>
          <w:bCs/>
          <w:color w:val="000000" w:themeColor="text1"/>
          <w:kern w:val="44"/>
          <w:u w:val="none"/>
          <w14:textFill>
            <w14:solidFill>
              <w14:schemeClr w14:val="tx1"/>
            </w14:solidFill>
          </w14:textFill>
        </w:rPr>
        <w:fldChar w:fldCharType="end"/>
      </w:r>
    </w:p>
    <w:p>
      <w:pPr>
        <w:pStyle w:val="24"/>
        <w:tabs>
          <w:tab w:val="right" w:leader="dot" w:pos="8396"/>
        </w:tabs>
        <w:spacing w:line="360" w:lineRule="auto"/>
        <w:rPr>
          <w:rStyle w:val="41"/>
          <w:b/>
          <w:bCs/>
          <w:color w:val="000000" w:themeColor="text1"/>
          <w:kern w:val="44"/>
          <w:u w:val="none"/>
          <w14:textFill>
            <w14:solidFill>
              <w14:schemeClr w14:val="tx1"/>
            </w14:solidFill>
          </w14:textFill>
        </w:rPr>
      </w:pPr>
      <w:r>
        <w:fldChar w:fldCharType="begin"/>
      </w:r>
      <w:r>
        <w:instrText xml:space="preserve"> HYPERLINK \l "_Toc92052285" </w:instrText>
      </w:r>
      <w:r>
        <w:fldChar w:fldCharType="separate"/>
      </w:r>
      <w:r>
        <w:rPr>
          <w:rStyle w:val="41"/>
          <w:rFonts w:ascii="Times New Roman" w:hAnsi="Times New Roman" w:eastAsia="宋体" w:cs="Times New Roman"/>
          <w:b/>
          <w:bCs/>
          <w:color w:val="000000" w:themeColor="text1"/>
          <w:kern w:val="44"/>
          <w:sz w:val="24"/>
          <w:u w:val="none"/>
          <w14:textFill>
            <w14:solidFill>
              <w14:schemeClr w14:val="tx1"/>
            </w14:solidFill>
          </w14:textFill>
        </w:rPr>
        <w:t>4.2　数据分类</w:t>
      </w:r>
      <w:r>
        <w:rPr>
          <w:rStyle w:val="41"/>
          <w:b/>
          <w:bCs/>
          <w:color w:val="000000" w:themeColor="text1"/>
          <w:kern w:val="44"/>
          <w:u w:val="none"/>
          <w14:textFill>
            <w14:solidFill>
              <w14:schemeClr w14:val="tx1"/>
            </w14:solidFill>
          </w14:textFill>
        </w:rPr>
        <w:tab/>
      </w:r>
      <w:r>
        <w:rPr>
          <w:rStyle w:val="41"/>
          <w:b/>
          <w:bCs/>
          <w:color w:val="000000" w:themeColor="text1"/>
          <w:kern w:val="44"/>
          <w:u w:val="none"/>
          <w14:textFill>
            <w14:solidFill>
              <w14:schemeClr w14:val="tx1"/>
            </w14:solidFill>
          </w14:textFill>
        </w:rPr>
        <w:t>68</w:t>
      </w:r>
      <w:r>
        <w:rPr>
          <w:rStyle w:val="41"/>
          <w:b/>
          <w:bCs/>
          <w:color w:val="000000" w:themeColor="text1"/>
          <w:kern w:val="44"/>
          <w:u w:val="none"/>
          <w14:textFill>
            <w14:solidFill>
              <w14:schemeClr w14:val="tx1"/>
            </w14:solidFill>
          </w14:textFill>
        </w:rPr>
        <w:fldChar w:fldCharType="end"/>
      </w:r>
    </w:p>
    <w:p>
      <w:pPr>
        <w:pStyle w:val="24"/>
        <w:tabs>
          <w:tab w:val="right" w:leader="dot" w:pos="8396"/>
        </w:tabs>
        <w:spacing w:line="360" w:lineRule="auto"/>
        <w:rPr>
          <w:rStyle w:val="41"/>
          <w:rFonts w:eastAsia="宋体"/>
          <w:b/>
          <w:bCs/>
          <w:color w:val="000000" w:themeColor="text1"/>
          <w:kern w:val="44"/>
          <w:u w:val="none"/>
          <w14:textFill>
            <w14:solidFill>
              <w14:schemeClr w14:val="tx1"/>
            </w14:solidFill>
          </w14:textFill>
        </w:rPr>
      </w:pPr>
      <w:r>
        <w:fldChar w:fldCharType="begin"/>
      </w:r>
      <w:r>
        <w:instrText xml:space="preserve"> HYPERLINK \l "_Toc92052286" </w:instrText>
      </w:r>
      <w:r>
        <w:fldChar w:fldCharType="separate"/>
      </w:r>
      <w:r>
        <w:rPr>
          <w:rStyle w:val="41"/>
          <w:rFonts w:ascii="Times New Roman" w:hAnsi="Times New Roman" w:eastAsia="宋体" w:cs="Times New Roman"/>
          <w:b/>
          <w:bCs/>
          <w:color w:val="000000" w:themeColor="text1"/>
          <w:kern w:val="44"/>
          <w:sz w:val="24"/>
          <w:u w:val="none"/>
          <w14:textFill>
            <w14:solidFill>
              <w14:schemeClr w14:val="tx1"/>
            </w14:solidFill>
          </w14:textFill>
        </w:rPr>
        <w:t>5　编　　码</w:t>
      </w:r>
      <w:r>
        <w:rPr>
          <w:rStyle w:val="41"/>
          <w:rFonts w:eastAsia="宋体"/>
          <w:b/>
          <w:bCs/>
          <w:color w:val="000000" w:themeColor="text1"/>
          <w:kern w:val="44"/>
          <w:u w:val="none"/>
          <w14:textFill>
            <w14:solidFill>
              <w14:schemeClr w14:val="tx1"/>
            </w14:solidFill>
          </w14:textFill>
        </w:rPr>
        <w:tab/>
      </w:r>
      <w:r>
        <w:rPr>
          <w:rStyle w:val="41"/>
          <w:rFonts w:eastAsia="宋体"/>
          <w:b/>
          <w:bCs/>
          <w:color w:val="000000" w:themeColor="text1"/>
          <w:kern w:val="44"/>
          <w:u w:val="none"/>
          <w14:textFill>
            <w14:solidFill>
              <w14:schemeClr w14:val="tx1"/>
            </w14:solidFill>
          </w14:textFill>
        </w:rPr>
        <w:t>69</w:t>
      </w:r>
      <w:r>
        <w:rPr>
          <w:rStyle w:val="41"/>
          <w:rFonts w:eastAsia="宋体"/>
          <w:b/>
          <w:bCs/>
          <w:color w:val="000000" w:themeColor="text1"/>
          <w:kern w:val="44"/>
          <w:u w:val="none"/>
          <w14:textFill>
            <w14:solidFill>
              <w14:schemeClr w14:val="tx1"/>
            </w14:solidFill>
          </w14:textFill>
        </w:rPr>
        <w:fldChar w:fldCharType="end"/>
      </w:r>
    </w:p>
    <w:p>
      <w:pPr>
        <w:pStyle w:val="24"/>
        <w:tabs>
          <w:tab w:val="right" w:leader="dot" w:pos="8396"/>
        </w:tabs>
        <w:spacing w:line="360" w:lineRule="auto"/>
        <w:rPr>
          <w:rStyle w:val="41"/>
          <w:rFonts w:eastAsia="宋体"/>
          <w:b/>
          <w:bCs/>
          <w:color w:val="000000" w:themeColor="text1"/>
          <w:kern w:val="44"/>
          <w:u w:val="none"/>
          <w14:textFill>
            <w14:solidFill>
              <w14:schemeClr w14:val="tx1"/>
            </w14:solidFill>
          </w14:textFill>
        </w:rPr>
      </w:pPr>
      <w:r>
        <w:rPr>
          <w:rStyle w:val="41"/>
          <w:b/>
          <w:bCs/>
          <w:color w:val="000000" w:themeColor="text1"/>
          <w:kern w:val="44"/>
          <w:u w:val="none"/>
          <w14:textFill>
            <w14:solidFill>
              <w14:schemeClr w14:val="tx1"/>
            </w14:solidFill>
          </w14:textFill>
        </w:rPr>
        <w:fldChar w:fldCharType="end"/>
      </w:r>
      <w:r>
        <w:fldChar w:fldCharType="begin"/>
      </w:r>
      <w:r>
        <w:instrText xml:space="preserve"> HYPERLINK \l "_Toc92052286" </w:instrText>
      </w:r>
      <w:r>
        <w:fldChar w:fldCharType="separate"/>
      </w:r>
      <w:r>
        <w:rPr>
          <w:rStyle w:val="41"/>
          <w:rFonts w:hint="eastAsia" w:ascii="Times New Roman" w:hAnsi="Times New Roman" w:eastAsia="宋体" w:cs="Times New Roman"/>
          <w:b/>
          <w:bCs/>
          <w:color w:val="000000" w:themeColor="text1"/>
          <w:kern w:val="44"/>
          <w:sz w:val="24"/>
          <w:u w:val="none"/>
          <w14:textFill>
            <w14:solidFill>
              <w14:schemeClr w14:val="tx1"/>
            </w14:solidFill>
          </w14:textFill>
        </w:rPr>
        <w:t>附录A　城市信息模型数据分类和编码表</w:t>
      </w:r>
      <w:r>
        <w:rPr>
          <w:rStyle w:val="41"/>
          <w:rFonts w:eastAsia="宋体"/>
          <w:b/>
          <w:bCs/>
          <w:color w:val="000000" w:themeColor="text1"/>
          <w:kern w:val="44"/>
          <w:u w:val="none"/>
          <w14:textFill>
            <w14:solidFill>
              <w14:schemeClr w14:val="tx1"/>
            </w14:solidFill>
          </w14:textFill>
        </w:rPr>
        <w:tab/>
      </w:r>
      <w:r>
        <w:rPr>
          <w:rStyle w:val="41"/>
          <w:rFonts w:eastAsia="宋体"/>
          <w:b/>
          <w:bCs/>
          <w:color w:val="000000" w:themeColor="text1"/>
          <w:kern w:val="44"/>
          <w:u w:val="none"/>
          <w14:textFill>
            <w14:solidFill>
              <w14:schemeClr w14:val="tx1"/>
            </w14:solidFill>
          </w14:textFill>
        </w:rPr>
        <w:t>70</w:t>
      </w:r>
      <w:r>
        <w:rPr>
          <w:rStyle w:val="41"/>
          <w:rFonts w:eastAsia="宋体"/>
          <w:b/>
          <w:bCs/>
          <w:color w:val="000000" w:themeColor="text1"/>
          <w:kern w:val="44"/>
          <w:u w:val="none"/>
          <w14:textFill>
            <w14:solidFill>
              <w14:schemeClr w14:val="tx1"/>
            </w14:solidFill>
          </w14:textFill>
        </w:rPr>
        <w:fldChar w:fldCharType="end"/>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keepNext/>
        <w:keepLines/>
        <w:spacing w:line="360" w:lineRule="auto"/>
        <w:ind w:left="420" w:hanging="420"/>
        <w:jc w:val="center"/>
        <w:outlineLvl w:val="0"/>
        <w:rPr>
          <w:rFonts w:ascii="Times New Roman" w:hAnsi="Times New Roman" w:eastAsia="宋体" w:cs="Times New Roman"/>
          <w:b/>
          <w:bCs/>
          <w:kern w:val="44"/>
          <w:sz w:val="32"/>
          <w:szCs w:val="44"/>
        </w:rPr>
      </w:pPr>
      <w:r>
        <w:rPr>
          <w:rFonts w:ascii="Times New Roman" w:hAnsi="Times New Roman" w:eastAsia="宋体" w:cs="Times New Roman"/>
          <w:b/>
          <w:bCs/>
          <w:kern w:val="44"/>
          <w:sz w:val="32"/>
          <w:szCs w:val="44"/>
        </w:rPr>
        <w:t>1　总　　则</w:t>
      </w:r>
    </w:p>
    <w:p>
      <w:pPr>
        <w:spacing w:line="360" w:lineRule="auto"/>
        <w:rPr>
          <w:rFonts w:ascii="Times New Roman" w:hAnsi="Times New Roman" w:cs="Times New Roman"/>
          <w:sz w:val="24"/>
          <w:szCs w:val="24"/>
        </w:rPr>
      </w:pPr>
      <w:r>
        <w:rPr>
          <w:rFonts w:ascii="Times New Roman" w:hAnsi="Times New Roman" w:eastAsia="宋体" w:cs="Times New Roman"/>
          <w:b/>
          <w:iCs/>
          <w:kern w:val="0"/>
          <w:sz w:val="24"/>
          <w:szCs w:val="24"/>
        </w:rPr>
        <w:t>1.0.2</w:t>
      </w:r>
      <w:r>
        <w:rPr>
          <w:rFonts w:ascii="Times New Roman" w:hAnsi="Times New Roman" w:eastAsia="宋体" w:cs="Times New Roman"/>
          <w:iCs/>
          <w:kern w:val="0"/>
          <w:sz w:val="24"/>
          <w:szCs w:val="24"/>
        </w:rPr>
        <w:t>　</w:t>
      </w:r>
      <w:r>
        <w:rPr>
          <w:rFonts w:ascii="Times New Roman" w:hAnsi="Times New Roman" w:cs="Times New Roman"/>
          <w:sz w:val="24"/>
          <w:szCs w:val="24"/>
        </w:rPr>
        <w:t>城市信息模型是以建筑信息模型、地理信息系统、物联网等技术为基础，包含多维度多颗粒度的数据。作为框架数据分类标准，本标准梳理汇总了数据相关的主要对象，并进行了规定和示例。在实际应用中，本标准应与</w:t>
      </w:r>
      <w:r>
        <w:rPr>
          <w:rFonts w:hint="eastAsia" w:ascii="Times New Roman" w:hAnsi="Times New Roman" w:cs="Times New Roman"/>
          <w:sz w:val="24"/>
          <w:szCs w:val="24"/>
        </w:rPr>
        <w:t>现行国家标准</w:t>
      </w:r>
      <w:r>
        <w:rPr>
          <w:rFonts w:ascii="Times New Roman" w:hAnsi="Times New Roman" w:cs="Times New Roman"/>
          <w:sz w:val="24"/>
          <w:szCs w:val="24"/>
        </w:rPr>
        <w:t>《建筑信息模型分类和编码标准》GB/T 51269等建筑信息模型、地理信息系统、物联网的相关标准配合使用。</w:t>
      </w:r>
    </w:p>
    <w:p>
      <w:pPr>
        <w:rPr>
          <w:rFonts w:ascii="Times New Roman" w:hAnsi="Times New Roman" w:cs="Times New Roman"/>
        </w:rPr>
      </w:pPr>
    </w:p>
    <w:p>
      <w:pPr>
        <w:keepNext/>
        <w:pageBreakBefore/>
        <w:spacing w:line="360" w:lineRule="auto"/>
        <w:ind w:left="420" w:hanging="420"/>
        <w:jc w:val="center"/>
        <w:outlineLvl w:val="0"/>
        <w:rPr>
          <w:rFonts w:ascii="Times New Roman" w:hAnsi="Times New Roman" w:eastAsia="宋体" w:cs="Times New Roman"/>
          <w:b/>
          <w:bCs/>
          <w:kern w:val="44"/>
          <w:sz w:val="32"/>
          <w:szCs w:val="44"/>
        </w:rPr>
      </w:pPr>
      <w:r>
        <w:rPr>
          <w:rFonts w:ascii="Times New Roman" w:hAnsi="Times New Roman" w:eastAsia="宋体" w:cs="Times New Roman"/>
          <w:b/>
          <w:bCs/>
          <w:kern w:val="44"/>
          <w:sz w:val="32"/>
          <w:szCs w:val="44"/>
        </w:rPr>
        <w:t>4　分　　类</w:t>
      </w:r>
    </w:p>
    <w:p>
      <w:pPr>
        <w:keepNext/>
        <w:keepLines/>
        <w:spacing w:before="120" w:line="360" w:lineRule="auto"/>
        <w:ind w:left="525" w:hanging="525"/>
        <w:jc w:val="center"/>
        <w:outlineLvl w:val="1"/>
        <w:rPr>
          <w:rFonts w:ascii="Times New Roman" w:hAnsi="Times New Roman" w:eastAsia="黑体" w:cs="Times New Roman"/>
          <w:bCs/>
          <w:kern w:val="28"/>
          <w:sz w:val="28"/>
          <w:szCs w:val="24"/>
        </w:rPr>
      </w:pPr>
      <w:r>
        <w:rPr>
          <w:rFonts w:ascii="Times New Roman" w:hAnsi="Times New Roman" w:eastAsia="黑体" w:cs="Times New Roman"/>
          <w:bCs/>
          <w:kern w:val="28"/>
          <w:sz w:val="28"/>
          <w:szCs w:val="24"/>
        </w:rPr>
        <w:t>4.1　分类方法</w:t>
      </w:r>
    </w:p>
    <w:p>
      <w:pPr>
        <w:spacing w:line="360" w:lineRule="auto"/>
        <w:rPr>
          <w:rFonts w:ascii="Times New Roman" w:hAnsi="Times New Roman" w:cs="Times New Roman"/>
          <w:sz w:val="24"/>
        </w:rPr>
      </w:pPr>
      <w:r>
        <w:rPr>
          <w:rFonts w:ascii="Times New Roman" w:hAnsi="Times New Roman" w:eastAsia="宋体" w:cs="Times New Roman"/>
          <w:b/>
          <w:iCs/>
          <w:kern w:val="0"/>
          <w:sz w:val="24"/>
          <w:szCs w:val="24"/>
        </w:rPr>
        <w:t>4.1.1</w:t>
      </w:r>
      <w:r>
        <w:rPr>
          <w:rFonts w:ascii="Times New Roman" w:hAnsi="Times New Roman" w:eastAsia="宋体" w:cs="Times New Roman"/>
          <w:iCs/>
          <w:kern w:val="0"/>
          <w:sz w:val="24"/>
          <w:szCs w:val="24"/>
        </w:rPr>
        <w:t>　</w:t>
      </w:r>
      <w:r>
        <w:rPr>
          <w:rFonts w:ascii="Times New Roman" w:hAnsi="Times New Roman" w:cs="Times New Roman"/>
          <w:sz w:val="24"/>
        </w:rPr>
        <w:t>线分类法维度清晰，适合按照组成分类。如果对于基于类型特点进行分类，会涉及不同的维度，这时需要进行面分类。混合分类法是在分类中同时使用线分类法和面分类法。相关分类法的规定和方法</w:t>
      </w:r>
      <w:r>
        <w:rPr>
          <w:rFonts w:hint="eastAsia" w:ascii="Times New Roman" w:hAnsi="Times New Roman" w:cs="Times New Roman"/>
          <w:sz w:val="24"/>
        </w:rPr>
        <w:t>可</w:t>
      </w:r>
      <w:r>
        <w:rPr>
          <w:rFonts w:ascii="Times New Roman" w:hAnsi="Times New Roman" w:cs="Times New Roman"/>
          <w:sz w:val="24"/>
        </w:rPr>
        <w:t>参考</w:t>
      </w:r>
      <w:r>
        <w:rPr>
          <w:rFonts w:hint="eastAsia" w:ascii="Times New Roman" w:hAnsi="Times New Roman" w:cs="Times New Roman"/>
          <w:sz w:val="24"/>
        </w:rPr>
        <w:t>现行国家标准</w:t>
      </w:r>
      <w:r>
        <w:rPr>
          <w:rFonts w:ascii="Times New Roman" w:hAnsi="Times New Roman" w:cs="Times New Roman"/>
          <w:sz w:val="24"/>
        </w:rPr>
        <w:t>《信息分类和编码的基本原则与方法》GB/T 7027</w:t>
      </w:r>
      <w:r>
        <w:rPr>
          <w:rFonts w:hint="eastAsia" w:ascii="Times New Roman" w:hAnsi="Times New Roman" w:cs="Times New Roman"/>
          <w:sz w:val="24"/>
        </w:rPr>
        <w:t>的有关规定</w:t>
      </w:r>
      <w:r>
        <w:rPr>
          <w:rFonts w:ascii="Times New Roman" w:hAnsi="Times New Roman" w:cs="Times New Roman"/>
          <w:sz w:val="24"/>
        </w:rPr>
        <w:t>。</w:t>
      </w:r>
    </w:p>
    <w:p>
      <w:pPr>
        <w:keepNext/>
        <w:keepLines/>
        <w:spacing w:before="120" w:line="360" w:lineRule="auto"/>
        <w:ind w:left="525" w:hanging="525"/>
        <w:jc w:val="center"/>
        <w:outlineLvl w:val="1"/>
        <w:rPr>
          <w:rFonts w:ascii="Times New Roman" w:hAnsi="Times New Roman" w:eastAsia="黑体" w:cs="Times New Roman"/>
          <w:bCs/>
          <w:kern w:val="28"/>
          <w:sz w:val="28"/>
          <w:szCs w:val="24"/>
        </w:rPr>
      </w:pPr>
      <w:r>
        <w:rPr>
          <w:rFonts w:ascii="Times New Roman" w:hAnsi="Times New Roman" w:eastAsia="黑体" w:cs="Times New Roman"/>
          <w:bCs/>
          <w:kern w:val="28"/>
          <w:sz w:val="28"/>
          <w:szCs w:val="24"/>
        </w:rPr>
        <w:t>4.2　数据的分类</w:t>
      </w:r>
    </w:p>
    <w:p>
      <w:pPr>
        <w:spacing w:line="360" w:lineRule="auto"/>
        <w:rPr>
          <w:rFonts w:ascii="Times New Roman" w:hAnsi="Times New Roman" w:cs="Times New Roman"/>
        </w:rPr>
      </w:pPr>
      <w:r>
        <w:rPr>
          <w:rFonts w:ascii="Times New Roman" w:hAnsi="Times New Roman" w:eastAsia="宋体" w:cs="Times New Roman"/>
          <w:b/>
          <w:iCs/>
          <w:kern w:val="0"/>
          <w:sz w:val="24"/>
          <w:szCs w:val="24"/>
        </w:rPr>
        <w:t>4.2.1</w:t>
      </w:r>
      <w:r>
        <w:rPr>
          <w:rFonts w:ascii="Times New Roman" w:hAnsi="Times New Roman" w:eastAsia="宋体" w:cs="Times New Roman"/>
          <w:iCs/>
          <w:kern w:val="0"/>
          <w:sz w:val="24"/>
          <w:szCs w:val="24"/>
        </w:rPr>
        <w:t>　</w:t>
      </w:r>
      <w:r>
        <w:rPr>
          <w:rFonts w:ascii="Times New Roman" w:hAnsi="Times New Roman" w:cs="Times New Roman"/>
          <w:sz w:val="24"/>
        </w:rPr>
        <w:t>城市是不断生长的</w:t>
      </w:r>
      <w:r>
        <w:rPr>
          <w:rFonts w:hint="eastAsia" w:ascii="Times New Roman" w:hAnsi="Times New Roman" w:cs="Times New Roman"/>
          <w:sz w:val="24"/>
        </w:rPr>
        <w:t>复杂</w:t>
      </w:r>
      <w:r>
        <w:rPr>
          <w:rFonts w:ascii="Times New Roman" w:hAnsi="Times New Roman" w:cs="Times New Roman"/>
          <w:sz w:val="24"/>
        </w:rPr>
        <w:t>系统，按照现状、建设、运维、现状的过程不断发展。本标准将城市信息数据按照此逻辑将数据分为城市模型、城市建设和城市管理三</w:t>
      </w:r>
      <w:r>
        <w:rPr>
          <w:rFonts w:ascii="Times New Roman" w:hAnsi="Times New Roman" w:cs="Times New Roman"/>
        </w:rPr>
        <w:t>类。</w:t>
      </w:r>
    </w:p>
    <w:p>
      <w:pPr>
        <w:spacing w:line="360" w:lineRule="auto"/>
        <w:rPr>
          <w:rFonts w:ascii="Times New Roman" w:hAnsi="Times New Roman" w:cs="Times New Roman"/>
          <w:sz w:val="24"/>
        </w:rPr>
      </w:pPr>
      <w:r>
        <w:rPr>
          <w:rFonts w:ascii="Times New Roman" w:hAnsi="Times New Roman" w:eastAsia="宋体" w:cs="Times New Roman"/>
          <w:b/>
          <w:iCs/>
          <w:kern w:val="0"/>
          <w:sz w:val="24"/>
          <w:szCs w:val="24"/>
        </w:rPr>
        <w:t>4.2.2</w:t>
      </w:r>
      <w:r>
        <w:rPr>
          <w:rFonts w:ascii="Times New Roman" w:hAnsi="Times New Roman" w:eastAsia="宋体" w:cs="Times New Roman"/>
          <w:iCs/>
          <w:kern w:val="0"/>
          <w:sz w:val="24"/>
          <w:szCs w:val="20"/>
        </w:rPr>
        <w:t>　</w:t>
      </w:r>
      <w:r>
        <w:rPr>
          <w:rFonts w:ascii="Times New Roman" w:hAnsi="Times New Roman" w:cs="Times New Roman"/>
          <w:sz w:val="24"/>
        </w:rPr>
        <w:t>城市模型主要包括组成城市所有的空间和实体，包括用以建设的空间（土地和地下空间）、房屋建筑、市政、水利、交通等多个领域的建筑物与设施（城市的元素）、以及对建筑、设施进一步拆分的构件、系统等（</w:t>
      </w:r>
      <w:r>
        <w:rPr>
          <w:rFonts w:ascii="Times New Roman" w:hAnsi="Times New Roman" w:cs="Times New Roman"/>
          <w:sz w:val="24"/>
          <w:szCs w:val="21"/>
        </w:rPr>
        <w:t>建筑与设施的元素）</w:t>
      </w:r>
      <w:r>
        <w:rPr>
          <w:rFonts w:ascii="Times New Roman" w:hAnsi="Times New Roman" w:cs="Times New Roman"/>
          <w:sz w:val="24"/>
        </w:rPr>
        <w:t>。另外，将城市相关的影像、地图等数据按照数据类型进行了分类(</w:t>
      </w:r>
      <w:r>
        <w:rPr>
          <w:rFonts w:ascii="Times New Roman" w:hAnsi="Times New Roman" w:cs="Times New Roman"/>
          <w:sz w:val="24"/>
          <w:szCs w:val="21"/>
        </w:rPr>
        <w:t>城市地理数据</w:t>
      </w:r>
      <w:r>
        <w:rPr>
          <w:rFonts w:ascii="Times New Roman" w:hAnsi="Times New Roman" w:cs="Times New Roman"/>
          <w:sz w:val="24"/>
        </w:rPr>
        <w:t>)。</w:t>
      </w:r>
    </w:p>
    <w:p>
      <w:pPr>
        <w:spacing w:line="360" w:lineRule="auto"/>
        <w:rPr>
          <w:rFonts w:ascii="Times New Roman" w:hAnsi="Times New Roman" w:cs="Times New Roman"/>
          <w:sz w:val="24"/>
        </w:rPr>
      </w:pPr>
      <w:r>
        <w:rPr>
          <w:rFonts w:ascii="Times New Roman" w:hAnsi="Times New Roman" w:eastAsia="宋体" w:cs="Times New Roman"/>
          <w:b/>
          <w:iCs/>
          <w:kern w:val="0"/>
          <w:sz w:val="24"/>
          <w:szCs w:val="24"/>
        </w:rPr>
        <w:t>4.2.8</w:t>
      </w:r>
      <w:r>
        <w:rPr>
          <w:rFonts w:ascii="Times New Roman" w:hAnsi="Times New Roman" w:eastAsia="宋体" w:cs="Times New Roman"/>
          <w:iCs/>
          <w:kern w:val="0"/>
          <w:sz w:val="24"/>
          <w:szCs w:val="20"/>
        </w:rPr>
        <w:t>　</w:t>
      </w:r>
      <w:r>
        <w:rPr>
          <w:rFonts w:ascii="Times New Roman" w:hAnsi="Times New Roman" w:cs="Times New Roman"/>
          <w:sz w:val="24"/>
        </w:rPr>
        <w:t>城市信息模型的重要作用是用于对城市的管理，因此从行政管理分工的角度进行分类。</w:t>
      </w:r>
    </w:p>
    <w:p>
      <w:pPr>
        <w:spacing w:line="360" w:lineRule="auto"/>
        <w:rPr>
          <w:rFonts w:ascii="Times New Roman" w:hAnsi="Times New Roman" w:cs="Times New Roman"/>
          <w:sz w:val="24"/>
        </w:rPr>
      </w:pPr>
      <w:r>
        <w:rPr>
          <w:rFonts w:ascii="Times New Roman" w:hAnsi="Times New Roman" w:eastAsia="宋体" w:cs="Times New Roman"/>
          <w:b/>
          <w:iCs/>
          <w:kern w:val="0"/>
          <w:sz w:val="24"/>
          <w:szCs w:val="24"/>
        </w:rPr>
        <w:t>4.2.9</w:t>
      </w:r>
      <w:r>
        <w:rPr>
          <w:rFonts w:ascii="Times New Roman" w:hAnsi="Times New Roman" w:eastAsia="宋体" w:cs="Times New Roman"/>
          <w:iCs/>
          <w:kern w:val="0"/>
          <w:sz w:val="24"/>
          <w:szCs w:val="20"/>
        </w:rPr>
        <w:t>　</w:t>
      </w:r>
      <w:r>
        <w:rPr>
          <w:rFonts w:ascii="Times New Roman" w:hAnsi="Times New Roman" w:cs="Times New Roman"/>
          <w:sz w:val="24"/>
        </w:rPr>
        <w:t>城市信息模型中如需要对房屋进行编码，可按照</w:t>
      </w:r>
      <w:r>
        <w:rPr>
          <w:rFonts w:hint="eastAsia" w:ascii="Times New Roman" w:hAnsi="Times New Roman" w:cs="Times New Roman"/>
          <w:sz w:val="24"/>
        </w:rPr>
        <w:t>现行行业标准</w:t>
      </w:r>
      <w:r>
        <w:rPr>
          <w:rFonts w:ascii="Times New Roman" w:hAnsi="Times New Roman" w:cs="Times New Roman"/>
          <w:sz w:val="24"/>
        </w:rPr>
        <w:t>《房屋代码编码标准》JGJ/T 246的</w:t>
      </w:r>
      <w:r>
        <w:rPr>
          <w:rFonts w:hint="eastAsia" w:ascii="Times New Roman" w:hAnsi="Times New Roman" w:cs="Times New Roman"/>
          <w:sz w:val="24"/>
        </w:rPr>
        <w:t>有关</w:t>
      </w:r>
      <w:r>
        <w:rPr>
          <w:rFonts w:ascii="Times New Roman" w:hAnsi="Times New Roman" w:cs="Times New Roman"/>
          <w:sz w:val="24"/>
        </w:rPr>
        <w:t>规定进行编码。表</w:t>
      </w:r>
      <w:r>
        <w:rPr>
          <w:rFonts w:ascii="Times New Roman" w:hAnsi="Times New Roman" w:cs="Times New Roman"/>
          <w:sz w:val="24"/>
        </w:rPr>
        <w:fldChar w:fldCharType="begin"/>
      </w:r>
      <w:r>
        <w:rPr>
          <w:rFonts w:ascii="Times New Roman" w:hAnsi="Times New Roman" w:cs="Times New Roman"/>
          <w:sz w:val="24"/>
        </w:rPr>
        <w:instrText xml:space="preserve"> REF _Ref82252471 \r \h  \* MERGEFORMAT </w:instrText>
      </w:r>
      <w:r>
        <w:rPr>
          <w:rFonts w:ascii="Times New Roman" w:hAnsi="Times New Roman" w:cs="Times New Roman"/>
          <w:sz w:val="24"/>
        </w:rPr>
        <w:fldChar w:fldCharType="separate"/>
      </w:r>
      <w:r>
        <w:rPr>
          <w:rFonts w:ascii="Times New Roman" w:hAnsi="Times New Roman" w:cs="Times New Roman"/>
          <w:sz w:val="24"/>
        </w:rPr>
        <w:t>0</w:t>
      </w:r>
      <w:r>
        <w:rPr>
          <w:rFonts w:ascii="Times New Roman" w:hAnsi="Times New Roman" w:cs="Times New Roman"/>
          <w:sz w:val="24"/>
        </w:rPr>
        <w:fldChar w:fldCharType="end"/>
      </w:r>
      <w:r>
        <w:rPr>
          <w:rFonts w:ascii="Times New Roman" w:hAnsi="Times New Roman" w:cs="Times New Roman"/>
          <w:sz w:val="24"/>
        </w:rPr>
        <w:t>中关于城市实体的分类对象主要为建筑、设施等，对于可以移动的或作为建筑、实施附属的机械、设备、仪器仪表的分类可按照</w:t>
      </w:r>
      <w:r>
        <w:rPr>
          <w:rFonts w:hint="eastAsia" w:ascii="Times New Roman" w:hAnsi="Times New Roman" w:cs="Times New Roman"/>
          <w:sz w:val="24"/>
        </w:rPr>
        <w:t>现行国家标准</w:t>
      </w:r>
      <w:r>
        <w:rPr>
          <w:rFonts w:ascii="Times New Roman" w:hAnsi="Times New Roman" w:cs="Times New Roman"/>
          <w:sz w:val="24"/>
        </w:rPr>
        <w:t>《固定资产分类与代码》GB/T 14885的</w:t>
      </w:r>
      <w:r>
        <w:rPr>
          <w:rFonts w:hint="eastAsia" w:ascii="Times New Roman" w:hAnsi="Times New Roman" w:cs="Times New Roman"/>
          <w:sz w:val="24"/>
        </w:rPr>
        <w:t>有关</w:t>
      </w:r>
      <w:r>
        <w:rPr>
          <w:rFonts w:ascii="Times New Roman" w:hAnsi="Times New Roman" w:cs="Times New Roman"/>
          <w:sz w:val="24"/>
        </w:rPr>
        <w:t>规定选用。</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keepNext/>
        <w:pageBreakBefore/>
        <w:spacing w:line="360" w:lineRule="auto"/>
        <w:ind w:left="420" w:hanging="420"/>
        <w:jc w:val="center"/>
        <w:outlineLvl w:val="0"/>
        <w:rPr>
          <w:rFonts w:ascii="Times New Roman" w:hAnsi="Times New Roman" w:eastAsia="宋体" w:cs="Times New Roman"/>
          <w:b/>
          <w:bCs/>
          <w:kern w:val="44"/>
          <w:sz w:val="32"/>
          <w:szCs w:val="44"/>
        </w:rPr>
      </w:pPr>
      <w:r>
        <w:rPr>
          <w:rFonts w:ascii="Times New Roman" w:hAnsi="Times New Roman" w:eastAsia="宋体" w:cs="Times New Roman"/>
          <w:b/>
          <w:bCs/>
          <w:kern w:val="44"/>
          <w:sz w:val="32"/>
          <w:szCs w:val="44"/>
        </w:rPr>
        <w:t>5　编　　码</w:t>
      </w:r>
    </w:p>
    <w:p>
      <w:pPr>
        <w:spacing w:line="360" w:lineRule="auto"/>
        <w:rPr>
          <w:rFonts w:ascii="Times New Roman" w:hAnsi="Times New Roman" w:cs="Times New Roman"/>
          <w:sz w:val="24"/>
        </w:rPr>
      </w:pPr>
      <w:r>
        <w:rPr>
          <w:rFonts w:ascii="Times New Roman" w:hAnsi="Times New Roman" w:eastAsia="宋体" w:cs="Times New Roman"/>
          <w:b/>
          <w:iCs/>
          <w:kern w:val="0"/>
          <w:sz w:val="24"/>
          <w:szCs w:val="24"/>
        </w:rPr>
        <w:t>5.0.3</w:t>
      </w:r>
      <w:r>
        <w:rPr>
          <w:rFonts w:ascii="Times New Roman" w:hAnsi="Times New Roman" w:cs="Times New Roman"/>
          <w:iCs/>
          <w:kern w:val="0"/>
          <w:sz w:val="24"/>
          <w:szCs w:val="20"/>
        </w:rPr>
        <w:t>　</w:t>
      </w:r>
      <w:r>
        <w:rPr>
          <w:rFonts w:ascii="Times New Roman" w:hAnsi="Times New Roman" w:cs="Times New Roman"/>
          <w:sz w:val="24"/>
        </w:rPr>
        <w:t>引用其他标准规定分类编码时，将这些分类编码表按照本标准规定的编码规则进行转换，</w:t>
      </w:r>
      <w:r>
        <w:rPr>
          <w:rFonts w:hint="eastAsia" w:ascii="Times New Roman" w:hAnsi="Times New Roman" w:cs="Times New Roman"/>
          <w:sz w:val="24"/>
        </w:rPr>
        <w:t>能够</w:t>
      </w:r>
      <w:r>
        <w:rPr>
          <w:rFonts w:ascii="Times New Roman" w:hAnsi="Times New Roman" w:cs="Times New Roman"/>
          <w:sz w:val="24"/>
        </w:rPr>
        <w:t>保持编码位数的一致，并且应当赋予合适的表代码</w:t>
      </w:r>
      <w:r>
        <w:rPr>
          <w:rFonts w:hint="eastAsia" w:ascii="Times New Roman" w:hAnsi="Times New Roman" w:cs="Times New Roman"/>
          <w:sz w:val="24"/>
        </w:rPr>
        <w:t>以保持编码形式的一致</w:t>
      </w:r>
      <w:r>
        <w:rPr>
          <w:rFonts w:ascii="Times New Roman" w:hAnsi="Times New Roman" w:cs="Times New Roman"/>
          <w:sz w:val="24"/>
        </w:rPr>
        <w:t>。</w:t>
      </w:r>
    </w:p>
    <w:p/>
    <w:p>
      <w:pPr>
        <w:rPr>
          <w:rFonts w:ascii="Times New Roman" w:hAnsi="Times New Roman" w:cs="Times New Roman"/>
        </w:rPr>
      </w:pPr>
    </w:p>
    <w:p>
      <w:pPr>
        <w:rPr>
          <w:rFonts w:ascii="Times New Roman" w:hAnsi="Times New Roman" w:cs="Times New Roman"/>
        </w:rPr>
      </w:pPr>
    </w:p>
    <w:p>
      <w:pPr>
        <w:keepNext/>
        <w:keepLines/>
        <w:pageBreakBefore/>
        <w:spacing w:line="360" w:lineRule="auto"/>
        <w:jc w:val="center"/>
        <w:outlineLvl w:val="0"/>
        <w:rPr>
          <w:rFonts w:ascii="Times New Roman" w:hAnsi="Times New Roman" w:eastAsia="宋体" w:cs="Times New Roman"/>
          <w:b/>
          <w:bCs/>
          <w:kern w:val="44"/>
          <w:sz w:val="32"/>
          <w:szCs w:val="44"/>
        </w:rPr>
      </w:pPr>
      <w:r>
        <w:rPr>
          <w:rFonts w:ascii="Times New Roman" w:hAnsi="Times New Roman" w:eastAsia="宋体" w:cs="Times New Roman"/>
          <w:b/>
          <w:bCs/>
          <w:kern w:val="44"/>
          <w:sz w:val="32"/>
          <w:szCs w:val="44"/>
        </w:rPr>
        <w:t>附录A　城市信息模型数据分类和编码表</w:t>
      </w:r>
    </w:p>
    <w:p>
      <w:pPr>
        <w:spacing w:line="360" w:lineRule="auto"/>
        <w:outlineLvl w:val="2"/>
        <w:rPr>
          <w:rFonts w:ascii="Times New Roman" w:hAnsi="Times New Roman" w:eastAsia="宋体" w:cs="Times New Roman"/>
          <w:sz w:val="24"/>
          <w:szCs w:val="24"/>
        </w:rPr>
      </w:pPr>
      <w:r>
        <w:rPr>
          <w:rFonts w:ascii="Times New Roman" w:hAnsi="Times New Roman" w:eastAsia="宋体" w:cs="Times New Roman"/>
          <w:b/>
          <w:iCs/>
          <w:kern w:val="0"/>
          <w:sz w:val="24"/>
          <w:szCs w:val="24"/>
        </w:rPr>
        <w:t>A.0.1</w:t>
      </w:r>
      <w:r>
        <w:rPr>
          <w:rFonts w:ascii="Times New Roman" w:hAnsi="Times New Roman" w:eastAsia="宋体" w:cs="Times New Roman"/>
          <w:sz w:val="24"/>
          <w:szCs w:val="24"/>
        </w:rPr>
        <w:t>　</w:t>
      </w:r>
      <w:r>
        <w:rPr>
          <w:rFonts w:hint="eastAsia" w:ascii="Times New Roman" w:hAnsi="Times New Roman" w:eastAsia="宋体" w:cs="Times New Roman"/>
          <w:sz w:val="24"/>
          <w:szCs w:val="24"/>
        </w:rPr>
        <w:t>表</w:t>
      </w:r>
      <w:r>
        <w:rPr>
          <w:rFonts w:ascii="Times New Roman" w:hAnsi="Times New Roman" w:eastAsia="宋体" w:cs="Times New Roman"/>
          <w:sz w:val="24"/>
          <w:szCs w:val="24"/>
        </w:rPr>
        <w:t>A.0.1</w:t>
      </w:r>
      <w:r>
        <w:rPr>
          <w:rFonts w:hint="eastAsia" w:ascii="Times New Roman" w:hAnsi="Times New Roman" w:eastAsia="宋体" w:cs="Times New Roman"/>
          <w:sz w:val="24"/>
          <w:szCs w:val="24"/>
        </w:rPr>
        <w:t>的分类参考了《土地利用现状分类》21010-2017、自然资源部《国土空间调查、规划、用途管制用地用海分类指南》、《城市地下空间规划标准》GB</w:t>
      </w:r>
      <w:r>
        <w:rPr>
          <w:rFonts w:ascii="Times New Roman" w:hAnsi="Times New Roman" w:eastAsia="宋体" w:cs="Times New Roman"/>
          <w:sz w:val="24"/>
          <w:szCs w:val="24"/>
        </w:rPr>
        <w:t>/</w:t>
      </w:r>
      <w:r>
        <w:rPr>
          <w:rFonts w:hint="eastAsia" w:ascii="Times New Roman" w:hAnsi="Times New Roman" w:eastAsia="宋体" w:cs="Times New Roman"/>
          <w:sz w:val="24"/>
          <w:szCs w:val="24"/>
        </w:rPr>
        <w:t>T51358-2019等标准的分类，</w:t>
      </w:r>
      <w:r>
        <w:rPr>
          <w:rFonts w:hint="eastAsia" w:ascii="Times New Roman" w:hAnsi="Times New Roman" w:cs="Times New Roman"/>
          <w:sz w:val="24"/>
        </w:rPr>
        <w:t>并按照本标准的相关规定进行赋码。</w:t>
      </w:r>
    </w:p>
    <w:p>
      <w:pPr>
        <w:spacing w:line="360" w:lineRule="auto"/>
        <w:outlineLvl w:val="2"/>
        <w:rPr>
          <w:rFonts w:ascii="Times New Roman" w:hAnsi="Times New Roman" w:eastAsia="宋体" w:cs="Times New Roman"/>
          <w:sz w:val="24"/>
          <w:szCs w:val="24"/>
        </w:rPr>
      </w:pPr>
      <w:r>
        <w:rPr>
          <w:rFonts w:ascii="Times New Roman" w:hAnsi="Times New Roman" w:eastAsia="宋体" w:cs="Times New Roman"/>
          <w:b/>
          <w:iCs/>
          <w:kern w:val="0"/>
          <w:sz w:val="24"/>
          <w:szCs w:val="24"/>
        </w:rPr>
        <w:t>A.0.2</w:t>
      </w:r>
      <w:r>
        <w:rPr>
          <w:rFonts w:ascii="Times New Roman" w:hAnsi="Times New Roman" w:eastAsia="宋体" w:cs="Times New Roman"/>
          <w:sz w:val="24"/>
          <w:szCs w:val="24"/>
        </w:rPr>
        <w:t>　</w:t>
      </w:r>
      <w:r>
        <w:rPr>
          <w:rFonts w:hint="eastAsia" w:ascii="Times New Roman" w:hAnsi="Times New Roman" w:eastAsia="宋体" w:cs="Times New Roman"/>
          <w:sz w:val="24"/>
          <w:szCs w:val="24"/>
        </w:rPr>
        <w:t>表</w:t>
      </w:r>
      <w:r>
        <w:rPr>
          <w:rFonts w:ascii="Times New Roman" w:hAnsi="Times New Roman" w:eastAsia="宋体" w:cs="Times New Roman"/>
          <w:sz w:val="24"/>
          <w:szCs w:val="24"/>
        </w:rPr>
        <w:t>A.0.2</w:t>
      </w:r>
      <w:r>
        <w:rPr>
          <w:rFonts w:hint="eastAsia" w:ascii="Times New Roman" w:hAnsi="Times New Roman" w:eastAsia="宋体" w:cs="Times New Roman"/>
          <w:sz w:val="24"/>
          <w:szCs w:val="24"/>
        </w:rPr>
        <w:t>的分类参考了</w:t>
      </w:r>
      <w:r>
        <w:rPr>
          <w:rFonts w:hint="eastAsia" w:ascii="Times New Roman" w:hAnsi="Times New Roman" w:cs="Times New Roman"/>
          <w:sz w:val="24"/>
        </w:rPr>
        <w:t>《地理信息兴趣点分类与编码》GBT35648-2017、《城市绿地分类标准》CJJT85-2017、《水利对象分类与编码总则》SLT213-2020等标准</w:t>
      </w:r>
      <w:r>
        <w:rPr>
          <w:rFonts w:hint="eastAsia" w:ascii="Times New Roman" w:hAnsi="Times New Roman" w:eastAsia="宋体" w:cs="Times New Roman"/>
          <w:sz w:val="24"/>
          <w:szCs w:val="24"/>
        </w:rPr>
        <w:t>的分类</w:t>
      </w:r>
      <w:r>
        <w:rPr>
          <w:rFonts w:hint="eastAsia" w:ascii="Times New Roman" w:hAnsi="Times New Roman" w:cs="Times New Roman"/>
          <w:sz w:val="24"/>
        </w:rPr>
        <w:t>，并按照本标准的相关规定进行赋码。</w:t>
      </w:r>
    </w:p>
    <w:p>
      <w:pPr>
        <w:spacing w:line="360" w:lineRule="auto"/>
        <w:outlineLvl w:val="2"/>
        <w:rPr>
          <w:rFonts w:ascii="Times New Roman" w:hAnsi="Times New Roman" w:eastAsia="宋体" w:cs="Times New Roman"/>
          <w:sz w:val="24"/>
          <w:szCs w:val="24"/>
        </w:rPr>
      </w:pPr>
      <w:r>
        <w:rPr>
          <w:rFonts w:ascii="Times New Roman" w:hAnsi="Times New Roman" w:eastAsia="宋体" w:cs="Times New Roman"/>
          <w:b/>
          <w:iCs/>
          <w:kern w:val="0"/>
          <w:sz w:val="24"/>
          <w:szCs w:val="24"/>
        </w:rPr>
        <w:t>A.0.5</w:t>
      </w:r>
      <w:r>
        <w:rPr>
          <w:rFonts w:ascii="Times New Roman" w:hAnsi="Times New Roman" w:eastAsia="宋体" w:cs="Times New Roman"/>
          <w:sz w:val="24"/>
          <w:szCs w:val="24"/>
        </w:rPr>
        <w:t>　</w:t>
      </w:r>
      <w:r>
        <w:rPr>
          <w:rFonts w:hint="eastAsia" w:ascii="Times New Roman" w:hAnsi="Times New Roman" w:eastAsia="宋体" w:cs="Times New Roman"/>
          <w:sz w:val="24"/>
          <w:szCs w:val="24"/>
        </w:rPr>
        <w:t>表</w:t>
      </w:r>
      <w:r>
        <w:rPr>
          <w:rFonts w:ascii="Times New Roman" w:hAnsi="Times New Roman" w:eastAsia="宋体" w:cs="Times New Roman"/>
          <w:sz w:val="24"/>
          <w:szCs w:val="24"/>
        </w:rPr>
        <w:t>A.0.2</w:t>
      </w:r>
      <w:r>
        <w:rPr>
          <w:rFonts w:hint="eastAsia" w:ascii="Times New Roman" w:hAnsi="Times New Roman" w:eastAsia="宋体" w:cs="Times New Roman"/>
          <w:sz w:val="24"/>
          <w:szCs w:val="24"/>
        </w:rPr>
        <w:t>的分类参考了《政务信息资源目录体系 第4部分：政务信息资源分类》</w:t>
      </w:r>
      <w:r>
        <w:rPr>
          <w:rFonts w:ascii="Times New Roman" w:hAnsi="Times New Roman" w:eastAsia="宋体" w:cs="Times New Roman"/>
          <w:sz w:val="24"/>
          <w:szCs w:val="24"/>
        </w:rPr>
        <w:t>GB/T21063.4-2007</w:t>
      </w:r>
      <w:r>
        <w:rPr>
          <w:rFonts w:hint="eastAsia" w:ascii="Times New Roman" w:hAnsi="Times New Roman" w:eastAsia="宋体" w:cs="Times New Roman"/>
          <w:sz w:val="24"/>
          <w:szCs w:val="24"/>
        </w:rPr>
        <w:t>的分类，</w:t>
      </w:r>
      <w:r>
        <w:rPr>
          <w:rFonts w:hint="eastAsia" w:ascii="Times New Roman" w:hAnsi="Times New Roman" w:cs="Times New Roman"/>
          <w:sz w:val="24"/>
        </w:rPr>
        <w:t>并按照本标准的相关规定进行赋码</w:t>
      </w:r>
      <w:r>
        <w:rPr>
          <w:rFonts w:hint="eastAsia" w:ascii="Times New Roman" w:hAnsi="Times New Roman" w:eastAsia="宋体" w:cs="Times New Roman"/>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530401"/>
      <w:docPartObj>
        <w:docPartGallery w:val="AutoText"/>
      </w:docPartObj>
    </w:sdtPr>
    <w:sdtContent>
      <w:p>
        <w:pPr>
          <w:pStyle w:val="22"/>
          <w:jc w:val="center"/>
        </w:pPr>
        <w:r>
          <w:fldChar w:fldCharType="begin"/>
        </w:r>
        <w:r>
          <w:instrText xml:space="preserve">PAGE   \* MERGEFORMAT</w:instrText>
        </w:r>
        <w:r>
          <w:fldChar w:fldCharType="separate"/>
        </w:r>
        <w:r>
          <w:rPr>
            <w:lang w:val="zh-CN"/>
          </w:rPr>
          <w:t>69</w:t>
        </w:r>
        <w:r>
          <w:fldChar w:fldCharType="end"/>
        </w:r>
      </w:p>
    </w:sdtContent>
  </w:sdt>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B67DBE"/>
    <w:multiLevelType w:val="multilevel"/>
    <w:tmpl w:val="21B67DBE"/>
    <w:lvl w:ilvl="0" w:tentative="0">
      <w:start w:val="1"/>
      <w:numFmt w:val="lowerLetter"/>
      <w:pStyle w:val="15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68E2198"/>
    <w:multiLevelType w:val="multilevel"/>
    <w:tmpl w:val="368E219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70"/>
      <w:lvlText w:val="%1.%2.%3"/>
      <w:lvlJc w:val="left"/>
      <w:pPr>
        <w:ind w:left="1145"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1"/>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72"/>
      <w:lvlText w:val="%1.%2.%3.%4.%5.%6.%7.%8"/>
      <w:lvlJc w:val="left"/>
      <w:pPr>
        <w:ind w:left="1440" w:hanging="1440"/>
      </w:pPr>
    </w:lvl>
    <w:lvl w:ilvl="8" w:tentative="0">
      <w:start w:val="1"/>
      <w:numFmt w:val="decimal"/>
      <w:pStyle w:val="73"/>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1"/>
    <w:rsid w:val="0003599C"/>
    <w:rsid w:val="00052A37"/>
    <w:rsid w:val="00073271"/>
    <w:rsid w:val="000747BD"/>
    <w:rsid w:val="0007632F"/>
    <w:rsid w:val="000810FF"/>
    <w:rsid w:val="000A34AF"/>
    <w:rsid w:val="000A547F"/>
    <w:rsid w:val="000A68B6"/>
    <w:rsid w:val="000E1311"/>
    <w:rsid w:val="000F46B3"/>
    <w:rsid w:val="001035E8"/>
    <w:rsid w:val="00105FA1"/>
    <w:rsid w:val="0012637F"/>
    <w:rsid w:val="001269CB"/>
    <w:rsid w:val="001335CF"/>
    <w:rsid w:val="0013746B"/>
    <w:rsid w:val="001829C3"/>
    <w:rsid w:val="001A0A93"/>
    <w:rsid w:val="001A6D48"/>
    <w:rsid w:val="001B3C62"/>
    <w:rsid w:val="001B5027"/>
    <w:rsid w:val="001D29E8"/>
    <w:rsid w:val="001F7A9C"/>
    <w:rsid w:val="0023139F"/>
    <w:rsid w:val="00233079"/>
    <w:rsid w:val="00234A62"/>
    <w:rsid w:val="002804B0"/>
    <w:rsid w:val="002C36B3"/>
    <w:rsid w:val="002D05EC"/>
    <w:rsid w:val="002D1796"/>
    <w:rsid w:val="002D5344"/>
    <w:rsid w:val="002E0204"/>
    <w:rsid w:val="002E333D"/>
    <w:rsid w:val="002F34A0"/>
    <w:rsid w:val="002F5655"/>
    <w:rsid w:val="003055D4"/>
    <w:rsid w:val="0031110E"/>
    <w:rsid w:val="00341387"/>
    <w:rsid w:val="0035274B"/>
    <w:rsid w:val="00364AC9"/>
    <w:rsid w:val="00374A7F"/>
    <w:rsid w:val="00376271"/>
    <w:rsid w:val="00393FFE"/>
    <w:rsid w:val="00406606"/>
    <w:rsid w:val="00410D60"/>
    <w:rsid w:val="00422436"/>
    <w:rsid w:val="00425921"/>
    <w:rsid w:val="00436CC5"/>
    <w:rsid w:val="004539FF"/>
    <w:rsid w:val="00461D64"/>
    <w:rsid w:val="00467E36"/>
    <w:rsid w:val="00470BB1"/>
    <w:rsid w:val="00496F73"/>
    <w:rsid w:val="004A5D38"/>
    <w:rsid w:val="004B33FC"/>
    <w:rsid w:val="004C5090"/>
    <w:rsid w:val="004F097B"/>
    <w:rsid w:val="004F49F1"/>
    <w:rsid w:val="0052504C"/>
    <w:rsid w:val="0053463A"/>
    <w:rsid w:val="00553C80"/>
    <w:rsid w:val="005705B3"/>
    <w:rsid w:val="005740D7"/>
    <w:rsid w:val="00577880"/>
    <w:rsid w:val="00594322"/>
    <w:rsid w:val="00596F17"/>
    <w:rsid w:val="005A6912"/>
    <w:rsid w:val="005B329A"/>
    <w:rsid w:val="005D0CAE"/>
    <w:rsid w:val="005F6AEC"/>
    <w:rsid w:val="00613908"/>
    <w:rsid w:val="00622FA8"/>
    <w:rsid w:val="00631A75"/>
    <w:rsid w:val="0065102D"/>
    <w:rsid w:val="00665AE0"/>
    <w:rsid w:val="006A18FA"/>
    <w:rsid w:val="006A1CEE"/>
    <w:rsid w:val="006E7B54"/>
    <w:rsid w:val="006F3E14"/>
    <w:rsid w:val="00713A59"/>
    <w:rsid w:val="00726364"/>
    <w:rsid w:val="007312DF"/>
    <w:rsid w:val="00761E54"/>
    <w:rsid w:val="007806F3"/>
    <w:rsid w:val="007838D5"/>
    <w:rsid w:val="00791FC7"/>
    <w:rsid w:val="007B4625"/>
    <w:rsid w:val="007B7153"/>
    <w:rsid w:val="007D29C2"/>
    <w:rsid w:val="007E49DF"/>
    <w:rsid w:val="007F6FCA"/>
    <w:rsid w:val="00802A80"/>
    <w:rsid w:val="0082158D"/>
    <w:rsid w:val="00823885"/>
    <w:rsid w:val="008544BC"/>
    <w:rsid w:val="00884C6E"/>
    <w:rsid w:val="008C2F58"/>
    <w:rsid w:val="008C549A"/>
    <w:rsid w:val="008D7ED9"/>
    <w:rsid w:val="008E33D4"/>
    <w:rsid w:val="008E6815"/>
    <w:rsid w:val="00902A61"/>
    <w:rsid w:val="00950B84"/>
    <w:rsid w:val="00953236"/>
    <w:rsid w:val="0096649D"/>
    <w:rsid w:val="00967C38"/>
    <w:rsid w:val="0098287A"/>
    <w:rsid w:val="009861B0"/>
    <w:rsid w:val="00995358"/>
    <w:rsid w:val="009B4114"/>
    <w:rsid w:val="00A51DCF"/>
    <w:rsid w:val="00A734EF"/>
    <w:rsid w:val="00A80DC2"/>
    <w:rsid w:val="00A81CF9"/>
    <w:rsid w:val="00A86B54"/>
    <w:rsid w:val="00A95BB6"/>
    <w:rsid w:val="00AA1F7A"/>
    <w:rsid w:val="00AA21D2"/>
    <w:rsid w:val="00AC1467"/>
    <w:rsid w:val="00B00388"/>
    <w:rsid w:val="00B83DC2"/>
    <w:rsid w:val="00BA1A6D"/>
    <w:rsid w:val="00BB14AF"/>
    <w:rsid w:val="00BC2F3B"/>
    <w:rsid w:val="00BD780E"/>
    <w:rsid w:val="00C4042E"/>
    <w:rsid w:val="00C460D4"/>
    <w:rsid w:val="00C65752"/>
    <w:rsid w:val="00C936BD"/>
    <w:rsid w:val="00CA7B6E"/>
    <w:rsid w:val="00CB7339"/>
    <w:rsid w:val="00CC0FE4"/>
    <w:rsid w:val="00CD6C66"/>
    <w:rsid w:val="00CF2B71"/>
    <w:rsid w:val="00CF6595"/>
    <w:rsid w:val="00D07FA3"/>
    <w:rsid w:val="00D16CF4"/>
    <w:rsid w:val="00D22217"/>
    <w:rsid w:val="00D40DD4"/>
    <w:rsid w:val="00D43770"/>
    <w:rsid w:val="00D458BD"/>
    <w:rsid w:val="00D64954"/>
    <w:rsid w:val="00D70DB6"/>
    <w:rsid w:val="00D721D8"/>
    <w:rsid w:val="00D87F42"/>
    <w:rsid w:val="00DD264C"/>
    <w:rsid w:val="00E00E83"/>
    <w:rsid w:val="00E50D5C"/>
    <w:rsid w:val="00E71E3D"/>
    <w:rsid w:val="00E721D0"/>
    <w:rsid w:val="00E72EBF"/>
    <w:rsid w:val="00E75915"/>
    <w:rsid w:val="00E87197"/>
    <w:rsid w:val="00EB698B"/>
    <w:rsid w:val="00ED19DF"/>
    <w:rsid w:val="00EE50BE"/>
    <w:rsid w:val="00F16816"/>
    <w:rsid w:val="00F34FBF"/>
    <w:rsid w:val="00F355B2"/>
    <w:rsid w:val="00F70AF1"/>
    <w:rsid w:val="00FA5EEE"/>
    <w:rsid w:val="00FB7513"/>
    <w:rsid w:val="00FE76EA"/>
    <w:rsid w:val="3B4848FD"/>
    <w:rsid w:val="4EE4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qFormat="1"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44"/>
    <w:qFormat/>
    <w:uiPriority w:val="9"/>
    <w:pPr>
      <w:keepNext/>
      <w:keepLines/>
      <w:numPr>
        <w:ilvl w:val="0"/>
        <w:numId w:val="1"/>
      </w:numPr>
      <w:spacing w:before="240" w:after="240" w:line="264" w:lineRule="auto"/>
      <w:outlineLvl w:val="0"/>
    </w:pPr>
    <w:rPr>
      <w:rFonts w:ascii="微软雅黑" w:hAnsi="微软雅黑" w:eastAsia="微软雅黑" w:cs="微软雅黑"/>
      <w:color w:val="000000"/>
      <w:kern w:val="2"/>
      <w:sz w:val="21"/>
      <w:szCs w:val="22"/>
      <w:lang w:val="en-US" w:eastAsia="zh-CN" w:bidi="ar-SA"/>
    </w:rPr>
  </w:style>
  <w:style w:type="paragraph" w:styleId="3">
    <w:name w:val="heading 2"/>
    <w:next w:val="1"/>
    <w:link w:val="45"/>
    <w:semiHidden/>
    <w:unhideWhenUsed/>
    <w:qFormat/>
    <w:uiPriority w:val="9"/>
    <w:pPr>
      <w:keepNext/>
      <w:keepLines/>
      <w:numPr>
        <w:ilvl w:val="1"/>
        <w:numId w:val="1"/>
      </w:numPr>
      <w:spacing w:line="264" w:lineRule="auto"/>
      <w:ind w:left="1152" w:right="100" w:rightChars="100"/>
      <w:outlineLvl w:val="1"/>
    </w:pPr>
    <w:rPr>
      <w:rFonts w:ascii="微软雅黑" w:hAnsi="微软雅黑" w:eastAsia="微软雅黑" w:cs="微软雅黑"/>
      <w:color w:val="000000"/>
      <w:kern w:val="2"/>
      <w:sz w:val="21"/>
      <w:szCs w:val="22"/>
      <w:lang w:val="en-US" w:eastAsia="zh-CN" w:bidi="ar-SA"/>
    </w:rPr>
  </w:style>
  <w:style w:type="paragraph" w:styleId="4">
    <w:name w:val="heading 3"/>
    <w:basedOn w:val="1"/>
    <w:next w:val="1"/>
    <w:link w:val="46"/>
    <w:semiHidden/>
    <w:unhideWhenUsed/>
    <w:qFormat/>
    <w:uiPriority w:val="9"/>
    <w:pPr>
      <w:keepNext/>
      <w:keepLines/>
      <w:spacing w:before="260" w:after="260" w:line="415" w:lineRule="auto"/>
      <w:outlineLvl w:val="2"/>
    </w:pPr>
    <w:rPr>
      <w:rFonts w:ascii="黑体" w:hAnsi="黑体" w:eastAsia="黑体" w:cs="微软雅黑"/>
      <w:b/>
      <w:color w:val="000000"/>
    </w:rPr>
  </w:style>
  <w:style w:type="paragraph" w:styleId="5">
    <w:name w:val="heading 4"/>
    <w:next w:val="1"/>
    <w:link w:val="47"/>
    <w:semiHidden/>
    <w:unhideWhenUsed/>
    <w:qFormat/>
    <w:uiPriority w:val="9"/>
    <w:pPr>
      <w:keepNext/>
      <w:keepLines/>
      <w:numPr>
        <w:ilvl w:val="3"/>
        <w:numId w:val="1"/>
      </w:numPr>
      <w:spacing w:line="264" w:lineRule="auto"/>
      <w:ind w:left="1728" w:right="100" w:rightChars="100"/>
      <w:outlineLvl w:val="3"/>
    </w:pPr>
    <w:rPr>
      <w:rFonts w:ascii="微软雅黑" w:hAnsi="微软雅黑" w:eastAsia="微软雅黑" w:cs="微软雅黑"/>
      <w:color w:val="000000"/>
      <w:kern w:val="2"/>
      <w:sz w:val="21"/>
      <w:szCs w:val="22"/>
      <w:lang w:val="en-US" w:eastAsia="zh-CN" w:bidi="ar-SA"/>
    </w:rPr>
  </w:style>
  <w:style w:type="paragraph" w:styleId="6">
    <w:name w:val="heading 5"/>
    <w:basedOn w:val="1"/>
    <w:next w:val="1"/>
    <w:link w:val="48"/>
    <w:semiHidden/>
    <w:unhideWhenUsed/>
    <w:qFormat/>
    <w:uiPriority w:val="9"/>
    <w:pPr>
      <w:keepNext/>
      <w:keepLines/>
      <w:widowControl/>
      <w:numPr>
        <w:ilvl w:val="4"/>
        <w:numId w:val="1"/>
      </w:numPr>
      <w:spacing w:before="280" w:after="290" w:line="374" w:lineRule="auto"/>
      <w:jc w:val="left"/>
      <w:outlineLvl w:val="4"/>
    </w:pPr>
    <w:rPr>
      <w:rFonts w:ascii="微软雅黑" w:hAnsi="微软雅黑" w:eastAsia="微软雅黑" w:cs="微软雅黑"/>
      <w:b/>
      <w:bCs/>
      <w:color w:val="000000"/>
      <w:sz w:val="28"/>
      <w:szCs w:val="28"/>
    </w:rPr>
  </w:style>
  <w:style w:type="paragraph" w:styleId="7">
    <w:name w:val="heading 6"/>
    <w:basedOn w:val="1"/>
    <w:next w:val="1"/>
    <w:link w:val="49"/>
    <w:semiHidden/>
    <w:unhideWhenUsed/>
    <w:qFormat/>
    <w:uiPriority w:val="9"/>
    <w:pPr>
      <w:keepNext/>
      <w:keepLines/>
      <w:spacing w:before="240" w:after="64" w:line="319" w:lineRule="auto"/>
      <w:outlineLvl w:val="5"/>
    </w:pPr>
    <w:rPr>
      <w:rFonts w:ascii="等线 Light" w:hAnsi="等线 Light" w:eastAsia="等线 Light" w:cs="Times New Roman"/>
      <w:b/>
      <w:bCs/>
      <w:color w:val="000000"/>
      <w:sz w:val="24"/>
      <w:szCs w:val="24"/>
    </w:rPr>
  </w:style>
  <w:style w:type="paragraph" w:styleId="8">
    <w:name w:val="heading 7"/>
    <w:basedOn w:val="1"/>
    <w:next w:val="1"/>
    <w:link w:val="50"/>
    <w:semiHidden/>
    <w:unhideWhenUsed/>
    <w:qFormat/>
    <w:uiPriority w:val="9"/>
    <w:pPr>
      <w:keepNext/>
      <w:keepLines/>
      <w:widowControl/>
      <w:numPr>
        <w:ilvl w:val="6"/>
        <w:numId w:val="1"/>
      </w:numPr>
      <w:spacing w:before="240" w:after="64" w:line="319" w:lineRule="auto"/>
      <w:jc w:val="left"/>
      <w:outlineLvl w:val="6"/>
    </w:pPr>
    <w:rPr>
      <w:rFonts w:ascii="微软雅黑" w:hAnsi="微软雅黑" w:eastAsia="微软雅黑" w:cs="微软雅黑"/>
      <w:b/>
      <w:bCs/>
      <w:color w:val="000000"/>
      <w:sz w:val="24"/>
      <w:szCs w:val="24"/>
    </w:rPr>
  </w:style>
  <w:style w:type="paragraph" w:styleId="9">
    <w:name w:val="heading 8"/>
    <w:basedOn w:val="1"/>
    <w:next w:val="1"/>
    <w:link w:val="51"/>
    <w:semiHidden/>
    <w:unhideWhenUsed/>
    <w:qFormat/>
    <w:uiPriority w:val="9"/>
    <w:pPr>
      <w:keepNext/>
      <w:keepLines/>
      <w:spacing w:before="240" w:after="64" w:line="319" w:lineRule="auto"/>
      <w:outlineLvl w:val="7"/>
    </w:pPr>
    <w:rPr>
      <w:rFonts w:ascii="等线 Light" w:hAnsi="等线 Light" w:eastAsia="等线 Light" w:cs="Times New Roman"/>
      <w:color w:val="000000"/>
      <w:sz w:val="24"/>
      <w:szCs w:val="24"/>
    </w:rPr>
  </w:style>
  <w:style w:type="paragraph" w:styleId="10">
    <w:name w:val="heading 9"/>
    <w:basedOn w:val="1"/>
    <w:next w:val="1"/>
    <w:link w:val="52"/>
    <w:semiHidden/>
    <w:unhideWhenUsed/>
    <w:qFormat/>
    <w:uiPriority w:val="9"/>
    <w:pPr>
      <w:keepNext/>
      <w:keepLines/>
      <w:spacing w:before="240" w:after="64" w:line="319" w:lineRule="auto"/>
      <w:outlineLvl w:val="8"/>
    </w:pPr>
    <w:rPr>
      <w:rFonts w:ascii="等线 Light" w:hAnsi="等线 Light" w:eastAsia="等线 Light" w:cs="Times New Roman"/>
      <w:color w:val="000000"/>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annotation text"/>
    <w:basedOn w:val="1"/>
    <w:link w:val="55"/>
    <w:semiHidden/>
    <w:unhideWhenUsed/>
    <w:qFormat/>
    <w:uiPriority w:val="99"/>
    <w:pPr>
      <w:widowControl/>
      <w:spacing w:line="264" w:lineRule="auto"/>
      <w:ind w:left="10" w:hanging="10"/>
      <w:jc w:val="left"/>
    </w:pPr>
    <w:rPr>
      <w:rFonts w:ascii="微软雅黑" w:hAnsi="微软雅黑" w:eastAsia="微软雅黑" w:cs="微软雅黑"/>
      <w:color w:val="000000"/>
    </w:rPr>
  </w:style>
  <w:style w:type="paragraph" w:styleId="14">
    <w:name w:val="Body Text"/>
    <w:basedOn w:val="1"/>
    <w:link w:val="60"/>
    <w:semiHidden/>
    <w:unhideWhenUsed/>
    <w:qFormat/>
    <w:uiPriority w:val="99"/>
    <w:rPr>
      <w:rFonts w:ascii="Times New Roman" w:hAnsi="Times New Roman" w:eastAsia="宋体" w:cs="Times New Roman"/>
      <w:szCs w:val="24"/>
    </w:rPr>
  </w:style>
  <w:style w:type="paragraph" w:styleId="15">
    <w:name w:val="toc 5"/>
    <w:basedOn w:val="1"/>
    <w:next w:val="1"/>
    <w:unhideWhenUsed/>
    <w:qFormat/>
    <w:uiPriority w:val="39"/>
    <w:pPr>
      <w:ind w:left="1680" w:leftChars="800"/>
    </w:pPr>
  </w:style>
  <w:style w:type="paragraph" w:styleId="16">
    <w:name w:val="toc 3"/>
    <w:basedOn w:val="1"/>
    <w:next w:val="1"/>
    <w:unhideWhenUsed/>
    <w:uiPriority w:val="39"/>
    <w:pPr>
      <w:ind w:left="840" w:leftChars="400"/>
    </w:pPr>
  </w:style>
  <w:style w:type="paragraph" w:styleId="17">
    <w:name w:val="Plain Text"/>
    <w:basedOn w:val="1"/>
    <w:link w:val="260"/>
    <w:qFormat/>
    <w:uiPriority w:val="0"/>
    <w:rPr>
      <w:rFonts w:ascii="宋体" w:hAnsi="Courier New" w:eastAsia="宋体" w:cs="Times New Roman"/>
      <w:szCs w:val="20"/>
    </w:rPr>
  </w:style>
  <w:style w:type="paragraph" w:styleId="18">
    <w:name w:val="toc 8"/>
    <w:basedOn w:val="1"/>
    <w:next w:val="1"/>
    <w:unhideWhenUsed/>
    <w:uiPriority w:val="39"/>
    <w:pPr>
      <w:ind w:left="2940" w:leftChars="1400"/>
    </w:pPr>
  </w:style>
  <w:style w:type="paragraph" w:styleId="19">
    <w:name w:val="Date"/>
    <w:basedOn w:val="1"/>
    <w:next w:val="1"/>
    <w:link w:val="261"/>
    <w:semiHidden/>
    <w:unhideWhenUsed/>
    <w:uiPriority w:val="99"/>
    <w:pPr>
      <w:ind w:left="100" w:leftChars="2500"/>
    </w:pPr>
  </w:style>
  <w:style w:type="paragraph" w:styleId="20">
    <w:name w:val="endnote text"/>
    <w:basedOn w:val="1"/>
    <w:link w:val="58"/>
    <w:semiHidden/>
    <w:unhideWhenUsed/>
    <w:uiPriority w:val="99"/>
    <w:pPr>
      <w:widowControl/>
      <w:snapToGrid w:val="0"/>
      <w:spacing w:line="264" w:lineRule="auto"/>
      <w:ind w:left="10" w:hanging="10"/>
      <w:jc w:val="left"/>
    </w:pPr>
    <w:rPr>
      <w:rFonts w:ascii="微软雅黑" w:hAnsi="微软雅黑" w:eastAsia="微软雅黑" w:cs="微软雅黑"/>
      <w:color w:val="000000"/>
    </w:rPr>
  </w:style>
  <w:style w:type="paragraph" w:styleId="21">
    <w:name w:val="Balloon Text"/>
    <w:basedOn w:val="1"/>
    <w:link w:val="64"/>
    <w:semiHidden/>
    <w:unhideWhenUsed/>
    <w:uiPriority w:val="99"/>
    <w:pPr>
      <w:widowControl/>
      <w:ind w:left="10" w:hanging="10"/>
      <w:jc w:val="left"/>
    </w:pPr>
    <w:rPr>
      <w:rFonts w:ascii="微软雅黑" w:hAnsi="微软雅黑" w:eastAsia="微软雅黑" w:cs="微软雅黑"/>
      <w:color w:val="000000"/>
      <w:sz w:val="18"/>
      <w:szCs w:val="18"/>
    </w:rPr>
  </w:style>
  <w:style w:type="paragraph" w:styleId="22">
    <w:name w:val="footer"/>
    <w:basedOn w:val="1"/>
    <w:link w:val="57"/>
    <w:unhideWhenUsed/>
    <w:uiPriority w:val="99"/>
    <w:pPr>
      <w:tabs>
        <w:tab w:val="center" w:pos="4153"/>
        <w:tab w:val="right" w:pos="8306"/>
      </w:tabs>
      <w:snapToGrid w:val="0"/>
      <w:jc w:val="left"/>
    </w:pPr>
    <w:rPr>
      <w:sz w:val="18"/>
      <w:szCs w:val="18"/>
    </w:rPr>
  </w:style>
  <w:style w:type="paragraph" w:styleId="23">
    <w:name w:val="header"/>
    <w:basedOn w:val="1"/>
    <w:link w:val="56"/>
    <w:unhideWhenUsed/>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link w:val="53"/>
    <w:unhideWhenUsed/>
    <w:uiPriority w:val="39"/>
  </w:style>
  <w:style w:type="paragraph" w:styleId="25">
    <w:name w:val="toc 4"/>
    <w:basedOn w:val="1"/>
    <w:next w:val="1"/>
    <w:unhideWhenUsed/>
    <w:uiPriority w:val="39"/>
    <w:pPr>
      <w:ind w:left="1260" w:leftChars="600"/>
    </w:pPr>
  </w:style>
  <w:style w:type="paragraph" w:styleId="26">
    <w:name w:val="Subtitle"/>
    <w:basedOn w:val="1"/>
    <w:next w:val="1"/>
    <w:link w:val="61"/>
    <w:qFormat/>
    <w:uiPriority w:val="0"/>
    <w:pPr>
      <w:spacing w:line="360" w:lineRule="auto"/>
      <w:jc w:val="center"/>
      <w:outlineLvl w:val="1"/>
    </w:pPr>
    <w:rPr>
      <w:rFonts w:ascii="Cambria" w:hAnsi="Cambria" w:eastAsia="黑体" w:cs="Times New Roman"/>
      <w:bCs/>
      <w:kern w:val="28"/>
      <w:sz w:val="28"/>
      <w:szCs w:val="32"/>
    </w:rPr>
  </w:style>
  <w:style w:type="paragraph" w:styleId="27">
    <w:name w:val="footnote text"/>
    <w:basedOn w:val="1"/>
    <w:link w:val="54"/>
    <w:semiHidden/>
    <w:unhideWhenUsed/>
    <w:qFormat/>
    <w:uiPriority w:val="99"/>
    <w:pPr>
      <w:widowControl/>
      <w:snapToGrid w:val="0"/>
      <w:spacing w:line="264" w:lineRule="auto"/>
      <w:ind w:left="10" w:hanging="10"/>
      <w:jc w:val="left"/>
    </w:pPr>
    <w:rPr>
      <w:rFonts w:ascii="微软雅黑" w:hAnsi="微软雅黑" w:eastAsia="微软雅黑" w:cs="微软雅黑"/>
      <w:color w:val="000000"/>
      <w:sz w:val="18"/>
      <w:szCs w:val="18"/>
    </w:rPr>
  </w:style>
  <w:style w:type="paragraph" w:styleId="28">
    <w:name w:val="toc 6"/>
    <w:basedOn w:val="1"/>
    <w:next w:val="1"/>
    <w:unhideWhenUsed/>
    <w:qFormat/>
    <w:uiPriority w:val="39"/>
    <w:pPr>
      <w:ind w:left="2100" w:leftChars="1000"/>
    </w:pPr>
  </w:style>
  <w:style w:type="paragraph" w:styleId="29">
    <w:name w:val="toc 2"/>
    <w:basedOn w:val="1"/>
    <w:next w:val="1"/>
    <w:unhideWhenUsed/>
    <w:uiPriority w:val="39"/>
    <w:pPr>
      <w:ind w:left="420" w:leftChars="200"/>
    </w:pPr>
  </w:style>
  <w:style w:type="paragraph" w:styleId="30">
    <w:name w:val="toc 9"/>
    <w:basedOn w:val="1"/>
    <w:next w:val="1"/>
    <w:unhideWhenUsed/>
    <w:qFormat/>
    <w:uiPriority w:val="39"/>
    <w:pPr>
      <w:ind w:left="3360" w:leftChars="1600"/>
    </w:pPr>
  </w:style>
  <w:style w:type="paragraph" w:styleId="31">
    <w:name w:val="Normal (Web)"/>
    <w:basedOn w:val="1"/>
    <w:semiHidden/>
    <w:unhideWhenUsed/>
    <w:qFormat/>
    <w:uiPriority w:val="99"/>
    <w:rPr>
      <w:rFonts w:ascii="Times New Roman" w:hAnsi="Times New Roman" w:cs="Times New Roman"/>
      <w:sz w:val="24"/>
      <w:szCs w:val="24"/>
    </w:rPr>
  </w:style>
  <w:style w:type="paragraph" w:styleId="32">
    <w:name w:val="Title"/>
    <w:basedOn w:val="1"/>
    <w:next w:val="1"/>
    <w:link w:val="59"/>
    <w:qFormat/>
    <w:uiPriority w:val="10"/>
    <w:pPr>
      <w:spacing w:before="240" w:after="60"/>
      <w:jc w:val="center"/>
      <w:outlineLvl w:val="0"/>
    </w:pPr>
    <w:rPr>
      <w:rFonts w:ascii="等线 Light" w:hAnsi="等线 Light" w:eastAsia="等线 Light" w:cs="Times New Roman"/>
      <w:b/>
      <w:bCs/>
      <w:color w:val="000000"/>
      <w:sz w:val="32"/>
      <w:szCs w:val="32"/>
    </w:rPr>
  </w:style>
  <w:style w:type="paragraph" w:styleId="33">
    <w:name w:val="annotation subject"/>
    <w:basedOn w:val="13"/>
    <w:next w:val="13"/>
    <w:link w:val="63"/>
    <w:semiHidden/>
    <w:unhideWhenUsed/>
    <w:uiPriority w:val="99"/>
    <w:rPr>
      <w:b/>
      <w:bCs/>
    </w:rPr>
  </w:style>
  <w:style w:type="table" w:styleId="35">
    <w:name w:val="Table Grid"/>
    <w:basedOn w:val="34"/>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0"/>
    <w:rPr>
      <w:rFonts w:hint="eastAsia" w:ascii="黑体" w:hAnsi="黑体" w:eastAsia="黑体"/>
      <w:sz w:val="21"/>
    </w:rPr>
  </w:style>
  <w:style w:type="character" w:styleId="38">
    <w:name w:val="endnote reference"/>
    <w:basedOn w:val="36"/>
    <w:semiHidden/>
    <w:unhideWhenUsed/>
    <w:qFormat/>
    <w:uiPriority w:val="99"/>
    <w:rPr>
      <w:vertAlign w:val="superscript"/>
    </w:rPr>
  </w:style>
  <w:style w:type="character" w:styleId="39">
    <w:name w:val="FollowedHyperlink"/>
    <w:basedOn w:val="36"/>
    <w:semiHidden/>
    <w:unhideWhenUsed/>
    <w:uiPriority w:val="99"/>
    <w:rPr>
      <w:color w:val="954F72"/>
      <w:u w:val="single"/>
    </w:rPr>
  </w:style>
  <w:style w:type="character" w:styleId="40">
    <w:name w:val="Emphasis"/>
    <w:qFormat/>
    <w:uiPriority w:val="0"/>
    <w:rPr>
      <w:rFonts w:hint="eastAsia" w:ascii="宋体" w:hAnsi="宋体" w:eastAsia="宋体"/>
      <w:sz w:val="21"/>
    </w:rPr>
  </w:style>
  <w:style w:type="character" w:styleId="41">
    <w:name w:val="Hyperlink"/>
    <w:basedOn w:val="36"/>
    <w:unhideWhenUsed/>
    <w:uiPriority w:val="99"/>
    <w:rPr>
      <w:color w:val="0563C1" w:themeColor="hyperlink"/>
      <w:u w:val="single"/>
      <w14:textFill>
        <w14:solidFill>
          <w14:schemeClr w14:val="hlink"/>
        </w14:solidFill>
      </w14:textFill>
    </w:rPr>
  </w:style>
  <w:style w:type="character" w:styleId="42">
    <w:name w:val="annotation reference"/>
    <w:basedOn w:val="36"/>
    <w:semiHidden/>
    <w:unhideWhenUsed/>
    <w:qFormat/>
    <w:uiPriority w:val="99"/>
    <w:rPr>
      <w:sz w:val="21"/>
      <w:szCs w:val="21"/>
    </w:rPr>
  </w:style>
  <w:style w:type="character" w:styleId="43">
    <w:name w:val="footnote reference"/>
    <w:basedOn w:val="36"/>
    <w:semiHidden/>
    <w:unhideWhenUsed/>
    <w:uiPriority w:val="99"/>
    <w:rPr>
      <w:vertAlign w:val="superscript"/>
    </w:rPr>
  </w:style>
  <w:style w:type="character" w:customStyle="1" w:styleId="44">
    <w:name w:val="标题 1 字符"/>
    <w:basedOn w:val="36"/>
    <w:link w:val="2"/>
    <w:uiPriority w:val="0"/>
    <w:rPr>
      <w:rFonts w:ascii="微软雅黑" w:hAnsi="微软雅黑" w:eastAsia="微软雅黑" w:cs="微软雅黑"/>
      <w:color w:val="000000"/>
    </w:rPr>
  </w:style>
  <w:style w:type="character" w:customStyle="1" w:styleId="45">
    <w:name w:val="标题 2 字符"/>
    <w:basedOn w:val="36"/>
    <w:link w:val="3"/>
    <w:semiHidden/>
    <w:uiPriority w:val="9"/>
    <w:rPr>
      <w:rFonts w:ascii="微软雅黑" w:hAnsi="微软雅黑" w:eastAsia="微软雅黑" w:cs="微软雅黑"/>
      <w:color w:val="000000"/>
    </w:rPr>
  </w:style>
  <w:style w:type="character" w:customStyle="1" w:styleId="46">
    <w:name w:val="标题 3 字符"/>
    <w:basedOn w:val="36"/>
    <w:link w:val="4"/>
    <w:semiHidden/>
    <w:uiPriority w:val="9"/>
    <w:rPr>
      <w:rFonts w:ascii="黑体" w:hAnsi="黑体" w:eastAsia="黑体" w:cs="微软雅黑"/>
      <w:b/>
      <w:color w:val="000000"/>
    </w:rPr>
  </w:style>
  <w:style w:type="character" w:customStyle="1" w:styleId="47">
    <w:name w:val="标题 4 字符"/>
    <w:basedOn w:val="36"/>
    <w:link w:val="5"/>
    <w:semiHidden/>
    <w:uiPriority w:val="9"/>
    <w:rPr>
      <w:rFonts w:ascii="微软雅黑" w:hAnsi="微软雅黑" w:eastAsia="微软雅黑" w:cs="微软雅黑"/>
      <w:color w:val="000000"/>
    </w:rPr>
  </w:style>
  <w:style w:type="character" w:customStyle="1" w:styleId="48">
    <w:name w:val="标题 5 字符"/>
    <w:basedOn w:val="36"/>
    <w:link w:val="6"/>
    <w:semiHidden/>
    <w:qFormat/>
    <w:uiPriority w:val="9"/>
    <w:rPr>
      <w:rFonts w:ascii="微软雅黑" w:hAnsi="微软雅黑" w:eastAsia="微软雅黑" w:cs="微软雅黑"/>
      <w:b/>
      <w:bCs/>
      <w:color w:val="000000"/>
      <w:sz w:val="28"/>
      <w:szCs w:val="28"/>
    </w:rPr>
  </w:style>
  <w:style w:type="character" w:customStyle="1" w:styleId="49">
    <w:name w:val="标题 6 字符"/>
    <w:basedOn w:val="36"/>
    <w:link w:val="7"/>
    <w:semiHidden/>
    <w:uiPriority w:val="9"/>
    <w:rPr>
      <w:rFonts w:ascii="等线 Light" w:hAnsi="等线 Light" w:eastAsia="等线 Light" w:cs="Times New Roman"/>
      <w:b/>
      <w:bCs/>
      <w:color w:val="000000"/>
      <w:sz w:val="24"/>
      <w:szCs w:val="24"/>
    </w:rPr>
  </w:style>
  <w:style w:type="character" w:customStyle="1" w:styleId="50">
    <w:name w:val="标题 7 字符"/>
    <w:basedOn w:val="36"/>
    <w:link w:val="8"/>
    <w:semiHidden/>
    <w:uiPriority w:val="9"/>
    <w:rPr>
      <w:rFonts w:ascii="微软雅黑" w:hAnsi="微软雅黑" w:eastAsia="微软雅黑" w:cs="微软雅黑"/>
      <w:b/>
      <w:bCs/>
      <w:color w:val="000000"/>
      <w:sz w:val="24"/>
      <w:szCs w:val="24"/>
    </w:rPr>
  </w:style>
  <w:style w:type="character" w:customStyle="1" w:styleId="51">
    <w:name w:val="标题 8 字符"/>
    <w:basedOn w:val="36"/>
    <w:link w:val="9"/>
    <w:semiHidden/>
    <w:uiPriority w:val="9"/>
    <w:rPr>
      <w:rFonts w:ascii="等线 Light" w:hAnsi="等线 Light" w:eastAsia="等线 Light" w:cs="Times New Roman"/>
      <w:color w:val="000000"/>
      <w:sz w:val="24"/>
      <w:szCs w:val="24"/>
    </w:rPr>
  </w:style>
  <w:style w:type="character" w:customStyle="1" w:styleId="52">
    <w:name w:val="标题 9 字符"/>
    <w:basedOn w:val="36"/>
    <w:link w:val="10"/>
    <w:semiHidden/>
    <w:uiPriority w:val="9"/>
    <w:rPr>
      <w:rFonts w:ascii="等线 Light" w:hAnsi="等线 Light" w:eastAsia="等线 Light" w:cs="Times New Roman"/>
      <w:color w:val="000000"/>
      <w:szCs w:val="21"/>
    </w:rPr>
  </w:style>
  <w:style w:type="character" w:customStyle="1" w:styleId="53">
    <w:name w:val="TOC 1 字符"/>
    <w:basedOn w:val="36"/>
    <w:link w:val="24"/>
    <w:qFormat/>
    <w:locked/>
    <w:uiPriority w:val="39"/>
  </w:style>
  <w:style w:type="character" w:customStyle="1" w:styleId="54">
    <w:name w:val="脚注文本 字符"/>
    <w:basedOn w:val="36"/>
    <w:link w:val="27"/>
    <w:semiHidden/>
    <w:uiPriority w:val="99"/>
    <w:rPr>
      <w:rFonts w:ascii="微软雅黑" w:hAnsi="微软雅黑" w:eastAsia="微软雅黑" w:cs="微软雅黑"/>
      <w:color w:val="000000"/>
      <w:sz w:val="18"/>
      <w:szCs w:val="18"/>
    </w:rPr>
  </w:style>
  <w:style w:type="character" w:customStyle="1" w:styleId="55">
    <w:name w:val="批注文字 字符"/>
    <w:basedOn w:val="36"/>
    <w:link w:val="13"/>
    <w:semiHidden/>
    <w:uiPriority w:val="99"/>
    <w:rPr>
      <w:rFonts w:ascii="微软雅黑" w:hAnsi="微软雅黑" w:eastAsia="微软雅黑" w:cs="微软雅黑"/>
      <w:color w:val="000000"/>
    </w:rPr>
  </w:style>
  <w:style w:type="character" w:customStyle="1" w:styleId="56">
    <w:name w:val="页眉 字符"/>
    <w:basedOn w:val="36"/>
    <w:link w:val="23"/>
    <w:uiPriority w:val="99"/>
    <w:rPr>
      <w:sz w:val="18"/>
      <w:szCs w:val="18"/>
    </w:rPr>
  </w:style>
  <w:style w:type="character" w:customStyle="1" w:styleId="57">
    <w:name w:val="页脚 字符"/>
    <w:basedOn w:val="36"/>
    <w:link w:val="22"/>
    <w:uiPriority w:val="99"/>
    <w:rPr>
      <w:sz w:val="18"/>
      <w:szCs w:val="18"/>
    </w:rPr>
  </w:style>
  <w:style w:type="character" w:customStyle="1" w:styleId="58">
    <w:name w:val="尾注文本 字符"/>
    <w:basedOn w:val="36"/>
    <w:link w:val="20"/>
    <w:semiHidden/>
    <w:qFormat/>
    <w:uiPriority w:val="99"/>
    <w:rPr>
      <w:rFonts w:ascii="微软雅黑" w:hAnsi="微软雅黑" w:eastAsia="微软雅黑" w:cs="微软雅黑"/>
      <w:color w:val="000000"/>
    </w:rPr>
  </w:style>
  <w:style w:type="character" w:customStyle="1" w:styleId="59">
    <w:name w:val="标题 字符"/>
    <w:basedOn w:val="36"/>
    <w:link w:val="32"/>
    <w:uiPriority w:val="10"/>
    <w:rPr>
      <w:rFonts w:ascii="等线 Light" w:hAnsi="等线 Light" w:eastAsia="等线 Light" w:cs="Times New Roman"/>
      <w:b/>
      <w:bCs/>
      <w:color w:val="000000"/>
      <w:sz w:val="32"/>
      <w:szCs w:val="32"/>
    </w:rPr>
  </w:style>
  <w:style w:type="character" w:customStyle="1" w:styleId="60">
    <w:name w:val="正文文本 字符"/>
    <w:basedOn w:val="36"/>
    <w:link w:val="14"/>
    <w:semiHidden/>
    <w:uiPriority w:val="99"/>
    <w:rPr>
      <w:rFonts w:ascii="Times New Roman" w:hAnsi="Times New Roman" w:eastAsia="宋体" w:cs="Times New Roman"/>
      <w:szCs w:val="24"/>
    </w:rPr>
  </w:style>
  <w:style w:type="character" w:customStyle="1" w:styleId="61">
    <w:name w:val="副标题 字符"/>
    <w:basedOn w:val="36"/>
    <w:link w:val="26"/>
    <w:locked/>
    <w:uiPriority w:val="0"/>
    <w:rPr>
      <w:rFonts w:ascii="Cambria" w:hAnsi="Cambria" w:eastAsia="黑体" w:cs="Times New Roman"/>
      <w:bCs/>
      <w:kern w:val="28"/>
      <w:sz w:val="28"/>
      <w:szCs w:val="32"/>
    </w:rPr>
  </w:style>
  <w:style w:type="character" w:customStyle="1" w:styleId="62">
    <w:name w:val="副标题 Char1"/>
    <w:basedOn w:val="36"/>
    <w:uiPriority w:val="0"/>
    <w:rPr>
      <w:rFonts w:eastAsia="宋体" w:asciiTheme="majorHAnsi" w:hAnsiTheme="majorHAnsi" w:cstheme="majorBidi"/>
      <w:b/>
      <w:bCs/>
      <w:kern w:val="28"/>
      <w:sz w:val="32"/>
      <w:szCs w:val="32"/>
    </w:rPr>
  </w:style>
  <w:style w:type="character" w:customStyle="1" w:styleId="63">
    <w:name w:val="批注主题 字符"/>
    <w:basedOn w:val="55"/>
    <w:link w:val="33"/>
    <w:semiHidden/>
    <w:uiPriority w:val="99"/>
    <w:rPr>
      <w:rFonts w:ascii="微软雅黑" w:hAnsi="微软雅黑" w:eastAsia="微软雅黑" w:cs="微软雅黑"/>
      <w:b/>
      <w:bCs/>
      <w:color w:val="000000"/>
    </w:rPr>
  </w:style>
  <w:style w:type="character" w:customStyle="1" w:styleId="64">
    <w:name w:val="批注框文本 字符"/>
    <w:basedOn w:val="36"/>
    <w:link w:val="21"/>
    <w:semiHidden/>
    <w:qFormat/>
    <w:uiPriority w:val="99"/>
    <w:rPr>
      <w:rFonts w:ascii="微软雅黑" w:hAnsi="微软雅黑" w:eastAsia="微软雅黑" w:cs="微软雅黑"/>
      <w:color w:val="000000"/>
      <w:sz w:val="18"/>
      <w:szCs w:val="18"/>
    </w:rPr>
  </w:style>
  <w:style w:type="paragraph" w:styleId="6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6">
    <w:name w:val="列表段落 字符"/>
    <w:link w:val="67"/>
    <w:qFormat/>
    <w:locked/>
    <w:uiPriority w:val="34"/>
  </w:style>
  <w:style w:type="paragraph" w:styleId="67">
    <w:name w:val="List Paragraph"/>
    <w:basedOn w:val="1"/>
    <w:link w:val="66"/>
    <w:qFormat/>
    <w:uiPriority w:val="34"/>
    <w:pPr>
      <w:ind w:firstLine="420" w:firstLineChars="200"/>
    </w:pPr>
  </w:style>
  <w:style w:type="character" w:customStyle="1" w:styleId="68">
    <w:name w:val="段 Char"/>
    <w:link w:val="69"/>
    <w:qFormat/>
    <w:locked/>
    <w:uiPriority w:val="0"/>
    <w:rPr>
      <w:rFonts w:ascii="宋体" w:hAnsi="Times New Roman" w:eastAsia="宋体" w:cs="Times New Roman"/>
      <w:kern w:val="0"/>
      <w:szCs w:val="20"/>
    </w:rPr>
  </w:style>
  <w:style w:type="paragraph" w:customStyle="1" w:styleId="69">
    <w:name w:val="段"/>
    <w:link w:val="68"/>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0">
    <w:name w:val="标题 31"/>
    <w:next w:val="1"/>
    <w:semiHidden/>
    <w:qFormat/>
    <w:uiPriority w:val="9"/>
    <w:pPr>
      <w:keepNext/>
      <w:keepLines/>
      <w:numPr>
        <w:ilvl w:val="2"/>
        <w:numId w:val="1"/>
      </w:numPr>
      <w:spacing w:line="264" w:lineRule="auto"/>
      <w:ind w:left="720" w:right="210" w:rightChars="100" w:hanging="420"/>
      <w:outlineLvl w:val="2"/>
    </w:pPr>
    <w:rPr>
      <w:rFonts w:ascii="黑体" w:hAnsi="黑体" w:eastAsia="黑体" w:cs="微软雅黑"/>
      <w:b/>
      <w:color w:val="000000"/>
      <w:kern w:val="2"/>
      <w:sz w:val="21"/>
      <w:szCs w:val="22"/>
      <w:lang w:val="en-US" w:eastAsia="zh-CN" w:bidi="ar-SA"/>
    </w:rPr>
  </w:style>
  <w:style w:type="paragraph" w:customStyle="1" w:styleId="71">
    <w:name w:val="标题 61"/>
    <w:basedOn w:val="1"/>
    <w:next w:val="1"/>
    <w:semiHidden/>
    <w:uiPriority w:val="9"/>
    <w:pPr>
      <w:keepNext/>
      <w:keepLines/>
      <w:widowControl/>
      <w:numPr>
        <w:ilvl w:val="5"/>
        <w:numId w:val="1"/>
      </w:numPr>
      <w:spacing w:before="240" w:after="64" w:line="319" w:lineRule="auto"/>
      <w:ind w:left="3240" w:hanging="420"/>
      <w:jc w:val="left"/>
      <w:outlineLvl w:val="5"/>
    </w:pPr>
    <w:rPr>
      <w:rFonts w:ascii="等线 Light" w:hAnsi="等线 Light" w:eastAsia="等线 Light" w:cs="Times New Roman"/>
      <w:b/>
      <w:bCs/>
      <w:color w:val="000000"/>
      <w:sz w:val="24"/>
      <w:szCs w:val="24"/>
    </w:rPr>
  </w:style>
  <w:style w:type="paragraph" w:customStyle="1" w:styleId="72">
    <w:name w:val="标题 81"/>
    <w:basedOn w:val="1"/>
    <w:next w:val="1"/>
    <w:semiHidden/>
    <w:qFormat/>
    <w:uiPriority w:val="9"/>
    <w:pPr>
      <w:keepNext/>
      <w:keepLines/>
      <w:widowControl/>
      <w:numPr>
        <w:ilvl w:val="7"/>
        <w:numId w:val="1"/>
      </w:numPr>
      <w:spacing w:before="240" w:after="64" w:line="319" w:lineRule="auto"/>
      <w:ind w:left="4080" w:hanging="420"/>
      <w:jc w:val="left"/>
      <w:outlineLvl w:val="7"/>
    </w:pPr>
    <w:rPr>
      <w:rFonts w:ascii="等线 Light" w:hAnsi="等线 Light" w:eastAsia="等线 Light" w:cs="Times New Roman"/>
      <w:color w:val="000000"/>
      <w:sz w:val="24"/>
      <w:szCs w:val="24"/>
    </w:rPr>
  </w:style>
  <w:style w:type="paragraph" w:customStyle="1" w:styleId="73">
    <w:name w:val="标题 91"/>
    <w:basedOn w:val="1"/>
    <w:next w:val="1"/>
    <w:semiHidden/>
    <w:qFormat/>
    <w:uiPriority w:val="9"/>
    <w:pPr>
      <w:keepNext/>
      <w:keepLines/>
      <w:widowControl/>
      <w:numPr>
        <w:ilvl w:val="8"/>
        <w:numId w:val="1"/>
      </w:numPr>
      <w:spacing w:before="240" w:after="64" w:line="319" w:lineRule="auto"/>
      <w:ind w:left="4500" w:hanging="420"/>
      <w:jc w:val="left"/>
      <w:outlineLvl w:val="8"/>
    </w:pPr>
    <w:rPr>
      <w:rFonts w:ascii="等线 Light" w:hAnsi="等线 Light" w:eastAsia="等线 Light" w:cs="Times New Roman"/>
      <w:color w:val="000000"/>
      <w:szCs w:val="21"/>
    </w:rPr>
  </w:style>
  <w:style w:type="paragraph" w:customStyle="1" w:styleId="74">
    <w:name w:val="目录 31"/>
    <w:basedOn w:val="1"/>
    <w:next w:val="1"/>
    <w:semiHidden/>
    <w:uiPriority w:val="39"/>
    <w:pPr>
      <w:widowControl/>
      <w:spacing w:line="264" w:lineRule="auto"/>
      <w:ind w:left="420" w:hanging="10"/>
      <w:jc w:val="left"/>
    </w:pPr>
    <w:rPr>
      <w:rFonts w:hAnsi="微软雅黑" w:eastAsia="等线" w:cs="微软雅黑"/>
      <w:i/>
      <w:iCs/>
      <w:color w:val="000000"/>
      <w:sz w:val="20"/>
      <w:szCs w:val="20"/>
    </w:rPr>
  </w:style>
  <w:style w:type="paragraph" w:customStyle="1" w:styleId="75">
    <w:name w:val="标题1"/>
    <w:basedOn w:val="1"/>
    <w:next w:val="1"/>
    <w:semiHidden/>
    <w:uiPriority w:val="10"/>
    <w:pPr>
      <w:widowControl/>
      <w:spacing w:before="240" w:after="60" w:line="264" w:lineRule="auto"/>
      <w:ind w:left="10" w:hanging="10"/>
      <w:jc w:val="center"/>
      <w:outlineLvl w:val="0"/>
    </w:pPr>
    <w:rPr>
      <w:rFonts w:ascii="等线 Light" w:hAnsi="等线 Light" w:eastAsia="等线 Light" w:cs="Times New Roman"/>
      <w:b/>
      <w:bCs/>
      <w:color w:val="000000"/>
      <w:sz w:val="32"/>
      <w:szCs w:val="32"/>
    </w:rPr>
  </w:style>
  <w:style w:type="character" w:customStyle="1" w:styleId="76">
    <w:name w:val="footnote description Char"/>
    <w:link w:val="77"/>
    <w:semiHidden/>
    <w:locked/>
    <w:uiPriority w:val="0"/>
    <w:rPr>
      <w:rFonts w:ascii="微软雅黑" w:hAnsi="微软雅黑" w:eastAsia="微软雅黑" w:cs="微软雅黑"/>
      <w:color w:val="000000"/>
      <w:sz w:val="28"/>
    </w:rPr>
  </w:style>
  <w:style w:type="paragraph" w:customStyle="1" w:styleId="77">
    <w:name w:val="footnote description"/>
    <w:next w:val="1"/>
    <w:link w:val="76"/>
    <w:semiHidden/>
    <w:uiPriority w:val="0"/>
    <w:pPr>
      <w:spacing w:after="398" w:line="256" w:lineRule="auto"/>
      <w:ind w:left="89" w:right="131"/>
      <w:jc w:val="center"/>
    </w:pPr>
    <w:rPr>
      <w:rFonts w:ascii="微软雅黑" w:hAnsi="微软雅黑" w:eastAsia="微软雅黑" w:cs="微软雅黑"/>
      <w:color w:val="000000"/>
      <w:kern w:val="2"/>
      <w:sz w:val="28"/>
      <w:szCs w:val="22"/>
      <w:lang w:val="en-US" w:eastAsia="zh-CN" w:bidi="ar-SA"/>
    </w:rPr>
  </w:style>
  <w:style w:type="paragraph" w:customStyle="1" w:styleId="78">
    <w:name w:val="TOC 标题1"/>
    <w:basedOn w:val="2"/>
    <w:next w:val="1"/>
    <w:semiHidden/>
    <w:uiPriority w:val="39"/>
    <w:pPr>
      <w:numPr>
        <w:numId w:val="0"/>
      </w:numPr>
      <w:spacing w:after="0" w:line="256" w:lineRule="auto"/>
      <w:outlineLvl w:val="9"/>
    </w:pPr>
    <w:rPr>
      <w:rFonts w:ascii="等线 Light" w:hAnsi="等线 Light" w:eastAsia="等线 Light" w:cs="Times New Roman"/>
      <w:color w:val="2E74B5"/>
      <w:kern w:val="0"/>
      <w:sz w:val="32"/>
      <w:szCs w:val="32"/>
    </w:rPr>
  </w:style>
  <w:style w:type="character" w:customStyle="1" w:styleId="79">
    <w:name w:val="目次、标准名称标题 字符"/>
    <w:basedOn w:val="36"/>
    <w:link w:val="80"/>
    <w:semiHidden/>
    <w:locked/>
    <w:uiPriority w:val="0"/>
    <w:rPr>
      <w:rFonts w:ascii="黑体" w:hAnsi="Times New Roman" w:eastAsia="黑体" w:cs="Times New Roman"/>
      <w:kern w:val="0"/>
      <w:sz w:val="32"/>
      <w:szCs w:val="20"/>
      <w:shd w:val="clear" w:color="auto" w:fill="FFFFFF"/>
    </w:rPr>
  </w:style>
  <w:style w:type="paragraph" w:customStyle="1" w:styleId="80">
    <w:name w:val="目次、标准名称标题"/>
    <w:basedOn w:val="1"/>
    <w:next w:val="1"/>
    <w:link w:val="79"/>
    <w:semiHidden/>
    <w:uiPriority w:val="0"/>
    <w:pPr>
      <w:keepNext/>
      <w:pageBreakBefore/>
      <w:widowControl/>
      <w:shd w:val="clear" w:color="auto"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81">
    <w:name w:val="章标题"/>
    <w:next w:val="69"/>
    <w:semiHidden/>
    <w:qFormat/>
    <w:uiPriority w:val="99"/>
    <w:pPr>
      <w:spacing w:beforeLines="100" w:afterLines="100"/>
      <w:jc w:val="both"/>
      <w:outlineLvl w:val="1"/>
    </w:pPr>
    <w:rPr>
      <w:rFonts w:ascii="黑体" w:hAnsi="Times New Roman" w:eastAsia="黑体" w:cs="Times New Roman"/>
      <w:sz w:val="21"/>
      <w:lang w:val="en-US" w:eastAsia="zh-CN" w:bidi="ar-SA"/>
    </w:rPr>
  </w:style>
  <w:style w:type="character" w:customStyle="1" w:styleId="82">
    <w:name w:val="一级条标题 字符"/>
    <w:basedOn w:val="36"/>
    <w:link w:val="83"/>
    <w:semiHidden/>
    <w:locked/>
    <w:uiPriority w:val="0"/>
    <w:rPr>
      <w:rFonts w:ascii="黑体" w:hAnsi="Times New Roman" w:eastAsia="黑体" w:cs="Times New Roman"/>
      <w:kern w:val="0"/>
      <w:szCs w:val="21"/>
    </w:rPr>
  </w:style>
  <w:style w:type="paragraph" w:customStyle="1" w:styleId="83">
    <w:name w:val="一级条标题"/>
    <w:next w:val="69"/>
    <w:link w:val="82"/>
    <w:semiHidden/>
    <w:uiPriority w:val="0"/>
    <w:pPr>
      <w:spacing w:beforeLines="50" w:afterLines="50"/>
      <w:ind w:left="1844"/>
      <w:outlineLvl w:val="2"/>
    </w:pPr>
    <w:rPr>
      <w:rFonts w:ascii="黑体" w:hAnsi="Times New Roman" w:eastAsia="黑体" w:cs="Times New Roman"/>
      <w:sz w:val="21"/>
      <w:szCs w:val="21"/>
      <w:lang w:val="en-US" w:eastAsia="zh-CN" w:bidi="ar-SA"/>
    </w:rPr>
  </w:style>
  <w:style w:type="character" w:customStyle="1" w:styleId="84">
    <w:name w:val="二级条标题 字符"/>
    <w:basedOn w:val="82"/>
    <w:link w:val="85"/>
    <w:semiHidden/>
    <w:qFormat/>
    <w:locked/>
    <w:uiPriority w:val="0"/>
    <w:rPr>
      <w:rFonts w:ascii="黑体" w:hAnsi="Times New Roman" w:eastAsia="黑体" w:cs="Times New Roman"/>
      <w:kern w:val="0"/>
      <w:szCs w:val="21"/>
    </w:rPr>
  </w:style>
  <w:style w:type="paragraph" w:customStyle="1" w:styleId="85">
    <w:name w:val="二级条标题"/>
    <w:basedOn w:val="83"/>
    <w:next w:val="69"/>
    <w:link w:val="84"/>
    <w:semiHidden/>
    <w:qFormat/>
    <w:uiPriority w:val="0"/>
    <w:pPr>
      <w:spacing w:beforeLines="0" w:afterLines="0"/>
      <w:ind w:left="0"/>
      <w:outlineLvl w:val="3"/>
    </w:pPr>
  </w:style>
  <w:style w:type="character" w:customStyle="1" w:styleId="86">
    <w:name w:val="三级条标题 字符"/>
    <w:basedOn w:val="84"/>
    <w:link w:val="87"/>
    <w:semiHidden/>
    <w:locked/>
    <w:uiPriority w:val="0"/>
    <w:rPr>
      <w:rFonts w:ascii="黑体" w:hAnsi="Times New Roman" w:eastAsia="黑体" w:cs="Times New Roman"/>
      <w:kern w:val="0"/>
      <w:szCs w:val="21"/>
    </w:rPr>
  </w:style>
  <w:style w:type="paragraph" w:customStyle="1" w:styleId="87">
    <w:name w:val="三级条标题"/>
    <w:basedOn w:val="85"/>
    <w:next w:val="69"/>
    <w:link w:val="86"/>
    <w:semiHidden/>
    <w:qFormat/>
    <w:uiPriority w:val="0"/>
    <w:pPr>
      <w:outlineLvl w:val="4"/>
    </w:pPr>
  </w:style>
  <w:style w:type="character" w:customStyle="1" w:styleId="88">
    <w:name w:val="正文表标题 字符"/>
    <w:basedOn w:val="36"/>
    <w:link w:val="89"/>
    <w:semiHidden/>
    <w:locked/>
    <w:uiPriority w:val="0"/>
    <w:rPr>
      <w:rFonts w:ascii="黑体" w:hAnsi="Times New Roman" w:eastAsia="黑体" w:cs="Times New Roman"/>
      <w:kern w:val="0"/>
      <w:szCs w:val="20"/>
    </w:rPr>
  </w:style>
  <w:style w:type="paragraph" w:customStyle="1" w:styleId="89">
    <w:name w:val="正文表标题"/>
    <w:next w:val="69"/>
    <w:link w:val="88"/>
    <w:semiHidden/>
    <w:uiPriority w:val="0"/>
    <w:pPr>
      <w:spacing w:beforeLines="50" w:afterLines="50"/>
      <w:ind w:left="3686"/>
      <w:jc w:val="center"/>
    </w:pPr>
    <w:rPr>
      <w:rFonts w:ascii="黑体" w:hAnsi="Times New Roman" w:eastAsia="黑体" w:cs="Times New Roman"/>
      <w:sz w:val="21"/>
      <w:lang w:val="en-US" w:eastAsia="zh-CN" w:bidi="ar-SA"/>
    </w:rPr>
  </w:style>
  <w:style w:type="character" w:customStyle="1" w:styleId="90">
    <w:name w:val="附录标识 字符"/>
    <w:basedOn w:val="36"/>
    <w:link w:val="91"/>
    <w:semiHidden/>
    <w:locked/>
    <w:uiPriority w:val="0"/>
    <w:rPr>
      <w:rFonts w:ascii="黑体" w:hAnsi="Times New Roman" w:eastAsia="黑体" w:cs="Times New Roman"/>
      <w:kern w:val="0"/>
      <w:szCs w:val="20"/>
      <w:shd w:val="clear" w:color="auto" w:fill="FFFFFF"/>
    </w:rPr>
  </w:style>
  <w:style w:type="paragraph" w:customStyle="1" w:styleId="91">
    <w:name w:val="附录标识"/>
    <w:basedOn w:val="1"/>
    <w:next w:val="1"/>
    <w:link w:val="90"/>
    <w:semiHidden/>
    <w:uiPriority w:val="0"/>
    <w:pPr>
      <w:keepNext/>
      <w:widowControl/>
      <w:shd w:val="clear" w:color="auto"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92">
    <w:name w:val="附录二级条标题"/>
    <w:basedOn w:val="1"/>
    <w:next w:val="1"/>
    <w:semiHidden/>
    <w:uiPriority w:val="99"/>
    <w:pPr>
      <w:widowControl/>
      <w:wordWrap w:val="0"/>
      <w:overflowPunct w:val="0"/>
      <w:autoSpaceDE w:val="0"/>
      <w:autoSpaceDN w:val="0"/>
      <w:spacing w:beforeLines="50" w:afterLines="50"/>
      <w:outlineLvl w:val="3"/>
    </w:pPr>
    <w:rPr>
      <w:rFonts w:ascii="黑体" w:hAnsi="Times New Roman" w:eastAsia="黑体" w:cs="Times New Roman"/>
      <w:kern w:val="21"/>
      <w:szCs w:val="20"/>
    </w:rPr>
  </w:style>
  <w:style w:type="paragraph" w:customStyle="1" w:styleId="93">
    <w:name w:val="附录三级条标题"/>
    <w:basedOn w:val="92"/>
    <w:next w:val="1"/>
    <w:semiHidden/>
    <w:uiPriority w:val="99"/>
    <w:pPr>
      <w:outlineLvl w:val="4"/>
    </w:pPr>
  </w:style>
  <w:style w:type="paragraph" w:customStyle="1" w:styleId="94">
    <w:name w:val="附录四级条标题"/>
    <w:basedOn w:val="93"/>
    <w:next w:val="1"/>
    <w:semiHidden/>
    <w:uiPriority w:val="99"/>
    <w:pPr>
      <w:outlineLvl w:val="5"/>
    </w:pPr>
  </w:style>
  <w:style w:type="paragraph" w:customStyle="1" w:styleId="95">
    <w:name w:val="附录五级条标题"/>
    <w:basedOn w:val="94"/>
    <w:next w:val="1"/>
    <w:semiHidden/>
    <w:uiPriority w:val="99"/>
    <w:pPr>
      <w:outlineLvl w:val="6"/>
    </w:pPr>
  </w:style>
  <w:style w:type="character" w:customStyle="1" w:styleId="96">
    <w:name w:val="附录章标题 字符"/>
    <w:basedOn w:val="36"/>
    <w:link w:val="97"/>
    <w:semiHidden/>
    <w:locked/>
    <w:uiPriority w:val="0"/>
    <w:rPr>
      <w:rFonts w:ascii="黑体" w:hAnsi="Times New Roman" w:eastAsia="黑体" w:cs="Times New Roman"/>
      <w:kern w:val="21"/>
      <w:szCs w:val="20"/>
    </w:rPr>
  </w:style>
  <w:style w:type="paragraph" w:customStyle="1" w:styleId="97">
    <w:name w:val="附录章标题"/>
    <w:next w:val="1"/>
    <w:link w:val="96"/>
    <w:semiHidden/>
    <w:uiPriority w:val="0"/>
    <w:pPr>
      <w:wordWrap w:val="0"/>
      <w:overflowPunct w:val="0"/>
      <w:autoSpaceDE w:val="0"/>
      <w:spacing w:beforeLines="100" w:afterLines="100"/>
      <w:jc w:val="both"/>
      <w:outlineLvl w:val="1"/>
    </w:pPr>
    <w:rPr>
      <w:rFonts w:ascii="黑体" w:hAnsi="Times New Roman" w:eastAsia="黑体" w:cs="Times New Roman"/>
      <w:kern w:val="21"/>
      <w:sz w:val="21"/>
      <w:lang w:val="en-US" w:eastAsia="zh-CN" w:bidi="ar-SA"/>
    </w:rPr>
  </w:style>
  <w:style w:type="paragraph" w:customStyle="1" w:styleId="98">
    <w:name w:val="附录一级条标题"/>
    <w:basedOn w:val="97"/>
    <w:next w:val="1"/>
    <w:semiHidden/>
    <w:uiPriority w:val="99"/>
    <w:pPr>
      <w:autoSpaceDN w:val="0"/>
      <w:spacing w:beforeLines="50" w:afterLines="50"/>
      <w:outlineLvl w:val="2"/>
    </w:pPr>
  </w:style>
  <w:style w:type="paragraph" w:customStyle="1" w:styleId="99">
    <w:name w:val="列出段落1"/>
    <w:basedOn w:val="1"/>
    <w:semiHidden/>
    <w:qFormat/>
    <w:uiPriority w:val="99"/>
    <w:pPr>
      <w:ind w:firstLine="420" w:firstLineChars="200"/>
    </w:pPr>
    <w:rPr>
      <w:rFonts w:ascii="Calibri" w:hAnsi="Calibri" w:eastAsia="宋体" w:cs="Times New Roman"/>
      <w:szCs w:val="21"/>
    </w:rPr>
  </w:style>
  <w:style w:type="paragraph" w:customStyle="1" w:styleId="100">
    <w:name w:val="修订1"/>
    <w:semiHidden/>
    <w:uiPriority w:val="99"/>
    <w:rPr>
      <w:rFonts w:ascii="微软雅黑" w:hAnsi="微软雅黑" w:eastAsia="微软雅黑" w:cs="微软雅黑"/>
      <w:color w:val="000000"/>
      <w:kern w:val="2"/>
      <w:sz w:val="21"/>
      <w:szCs w:val="22"/>
      <w:lang w:val="en-US" w:eastAsia="zh-CN" w:bidi="ar-SA"/>
    </w:rPr>
  </w:style>
  <w:style w:type="paragraph" w:customStyle="1" w:styleId="101">
    <w:name w:val="表格文字"/>
    <w:basedOn w:val="1"/>
    <w:semiHidden/>
    <w:qFormat/>
    <w:uiPriority w:val="99"/>
    <w:rPr>
      <w:rFonts w:ascii="Times New Roman" w:hAnsi="Times New Roman" w:eastAsia="华文仿宋" w:cs="Times New Roman"/>
      <w:szCs w:val="24"/>
    </w:rPr>
  </w:style>
  <w:style w:type="paragraph" w:customStyle="1" w:styleId="102">
    <w:name w:val="字母编号列项（一级）"/>
    <w:semiHidden/>
    <w:uiPriority w:val="99"/>
    <w:pPr>
      <w:jc w:val="both"/>
    </w:pPr>
    <w:rPr>
      <w:rFonts w:ascii="宋体" w:hAnsi="Times New Roman" w:eastAsia="宋体" w:cs="Times New Roman"/>
      <w:sz w:val="21"/>
      <w:lang w:val="en-US" w:eastAsia="zh-CN" w:bidi="ar-SA"/>
    </w:rPr>
  </w:style>
  <w:style w:type="character" w:customStyle="1" w:styleId="103">
    <w:name w:val="无间隔 Char"/>
    <w:basedOn w:val="36"/>
    <w:link w:val="104"/>
    <w:semiHidden/>
    <w:locked/>
    <w:uiPriority w:val="1"/>
    <w:rPr>
      <w:kern w:val="0"/>
      <w:sz w:val="22"/>
    </w:rPr>
  </w:style>
  <w:style w:type="paragraph" w:customStyle="1" w:styleId="104">
    <w:name w:val="无间隔1"/>
    <w:next w:val="65"/>
    <w:link w:val="103"/>
    <w:semiHidden/>
    <w:uiPriority w:val="1"/>
    <w:rPr>
      <w:rFonts w:asciiTheme="minorHAnsi" w:hAnsiTheme="minorHAnsi" w:eastAsiaTheme="minorEastAsia" w:cstheme="minorBidi"/>
      <w:sz w:val="22"/>
      <w:szCs w:val="22"/>
      <w:lang w:val="en-US" w:eastAsia="zh-CN" w:bidi="ar-SA"/>
    </w:rPr>
  </w:style>
  <w:style w:type="paragraph" w:customStyle="1" w:styleId="105">
    <w:name w:val="题注1"/>
    <w:basedOn w:val="1"/>
    <w:next w:val="1"/>
    <w:semiHidden/>
    <w:uiPriority w:val="35"/>
    <w:pPr>
      <w:widowControl/>
      <w:spacing w:line="264" w:lineRule="auto"/>
      <w:ind w:left="10" w:hanging="10"/>
      <w:jc w:val="left"/>
    </w:pPr>
    <w:rPr>
      <w:rFonts w:ascii="等线 Light" w:hAnsi="等线 Light" w:eastAsia="黑体" w:cs="Times New Roman"/>
      <w:color w:val="000000"/>
      <w:sz w:val="20"/>
      <w:szCs w:val="20"/>
    </w:rPr>
  </w:style>
  <w:style w:type="paragraph" w:customStyle="1" w:styleId="106">
    <w:name w:val="目录 41"/>
    <w:basedOn w:val="1"/>
    <w:next w:val="1"/>
    <w:semiHidden/>
    <w:qFormat/>
    <w:uiPriority w:val="39"/>
    <w:pPr>
      <w:widowControl/>
      <w:spacing w:line="264" w:lineRule="auto"/>
      <w:ind w:left="630" w:hanging="10"/>
      <w:jc w:val="left"/>
    </w:pPr>
    <w:rPr>
      <w:rFonts w:hAnsi="微软雅黑" w:eastAsia="等线" w:cs="微软雅黑"/>
      <w:color w:val="000000"/>
      <w:sz w:val="18"/>
      <w:szCs w:val="18"/>
    </w:rPr>
  </w:style>
  <w:style w:type="paragraph" w:customStyle="1" w:styleId="107">
    <w:name w:val="目录 51"/>
    <w:basedOn w:val="1"/>
    <w:next w:val="1"/>
    <w:semiHidden/>
    <w:uiPriority w:val="39"/>
    <w:pPr>
      <w:widowControl/>
      <w:spacing w:line="264" w:lineRule="auto"/>
      <w:ind w:left="840" w:hanging="10"/>
      <w:jc w:val="left"/>
    </w:pPr>
    <w:rPr>
      <w:rFonts w:hAnsi="微软雅黑" w:eastAsia="等线" w:cs="微软雅黑"/>
      <w:color w:val="000000"/>
      <w:sz w:val="18"/>
      <w:szCs w:val="18"/>
    </w:rPr>
  </w:style>
  <w:style w:type="paragraph" w:customStyle="1" w:styleId="108">
    <w:name w:val="目录 61"/>
    <w:basedOn w:val="1"/>
    <w:next w:val="1"/>
    <w:semiHidden/>
    <w:uiPriority w:val="39"/>
    <w:pPr>
      <w:widowControl/>
      <w:spacing w:line="264" w:lineRule="auto"/>
      <w:ind w:left="1050" w:hanging="10"/>
      <w:jc w:val="left"/>
    </w:pPr>
    <w:rPr>
      <w:rFonts w:hAnsi="微软雅黑" w:eastAsia="等线" w:cs="微软雅黑"/>
      <w:color w:val="000000"/>
      <w:sz w:val="18"/>
      <w:szCs w:val="18"/>
    </w:rPr>
  </w:style>
  <w:style w:type="paragraph" w:customStyle="1" w:styleId="109">
    <w:name w:val="目录 71"/>
    <w:basedOn w:val="1"/>
    <w:next w:val="1"/>
    <w:semiHidden/>
    <w:uiPriority w:val="39"/>
    <w:pPr>
      <w:widowControl/>
      <w:spacing w:line="264" w:lineRule="auto"/>
      <w:ind w:left="1260" w:hanging="10"/>
      <w:jc w:val="left"/>
    </w:pPr>
    <w:rPr>
      <w:rFonts w:hAnsi="微软雅黑" w:eastAsia="等线" w:cs="微软雅黑"/>
      <w:color w:val="000000"/>
      <w:sz w:val="18"/>
      <w:szCs w:val="18"/>
    </w:rPr>
  </w:style>
  <w:style w:type="paragraph" w:customStyle="1" w:styleId="110">
    <w:name w:val="目录 81"/>
    <w:basedOn w:val="1"/>
    <w:next w:val="1"/>
    <w:semiHidden/>
    <w:qFormat/>
    <w:uiPriority w:val="39"/>
    <w:pPr>
      <w:widowControl/>
      <w:spacing w:line="264" w:lineRule="auto"/>
      <w:ind w:left="1470" w:hanging="10"/>
      <w:jc w:val="left"/>
    </w:pPr>
    <w:rPr>
      <w:rFonts w:hAnsi="微软雅黑" w:eastAsia="等线" w:cs="微软雅黑"/>
      <w:color w:val="000000"/>
      <w:sz w:val="18"/>
      <w:szCs w:val="18"/>
    </w:rPr>
  </w:style>
  <w:style w:type="paragraph" w:customStyle="1" w:styleId="111">
    <w:name w:val="目录 91"/>
    <w:basedOn w:val="1"/>
    <w:next w:val="1"/>
    <w:semiHidden/>
    <w:uiPriority w:val="39"/>
    <w:pPr>
      <w:widowControl/>
      <w:spacing w:line="264" w:lineRule="auto"/>
      <w:ind w:left="1680" w:hanging="10"/>
      <w:jc w:val="left"/>
    </w:pPr>
    <w:rPr>
      <w:rFonts w:hAnsi="微软雅黑" w:eastAsia="等线" w:cs="微软雅黑"/>
      <w:color w:val="000000"/>
      <w:sz w:val="18"/>
      <w:szCs w:val="18"/>
    </w:rPr>
  </w:style>
  <w:style w:type="character" w:customStyle="1" w:styleId="112">
    <w:name w:val="标准名称 字符"/>
    <w:basedOn w:val="36"/>
    <w:link w:val="113"/>
    <w:semiHidden/>
    <w:locked/>
    <w:uiPriority w:val="0"/>
    <w:rPr>
      <w:rFonts w:ascii="黑体" w:hAnsi="黑体" w:eastAsia="黑体" w:cs="微软雅黑"/>
      <w:b/>
      <w:color w:val="000000"/>
      <w:sz w:val="52"/>
      <w:szCs w:val="52"/>
    </w:rPr>
  </w:style>
  <w:style w:type="paragraph" w:customStyle="1" w:styleId="113">
    <w:name w:val="标准名称"/>
    <w:basedOn w:val="1"/>
    <w:link w:val="112"/>
    <w:semiHidden/>
    <w:qFormat/>
    <w:uiPriority w:val="0"/>
    <w:pPr>
      <w:widowControl/>
      <w:spacing w:line="264" w:lineRule="auto"/>
      <w:ind w:left="10" w:hanging="10"/>
      <w:jc w:val="center"/>
    </w:pPr>
    <w:rPr>
      <w:rFonts w:ascii="黑体" w:hAnsi="黑体" w:eastAsia="黑体" w:cs="微软雅黑"/>
      <w:b/>
      <w:color w:val="000000"/>
      <w:sz w:val="52"/>
      <w:szCs w:val="52"/>
    </w:rPr>
  </w:style>
  <w:style w:type="character" w:customStyle="1" w:styleId="114">
    <w:name w:val="标准英文名称 字符"/>
    <w:basedOn w:val="36"/>
    <w:link w:val="115"/>
    <w:semiHidden/>
    <w:locked/>
    <w:uiPriority w:val="0"/>
    <w:rPr>
      <w:rFonts w:ascii="黑体" w:hAnsi="黑体" w:eastAsia="黑体" w:cs="微软雅黑"/>
      <w:b/>
      <w:color w:val="000000"/>
      <w:sz w:val="28"/>
      <w:szCs w:val="28"/>
    </w:rPr>
  </w:style>
  <w:style w:type="paragraph" w:customStyle="1" w:styleId="115">
    <w:name w:val="标准英文名称"/>
    <w:basedOn w:val="1"/>
    <w:link w:val="114"/>
    <w:semiHidden/>
    <w:qFormat/>
    <w:uiPriority w:val="0"/>
    <w:pPr>
      <w:widowControl/>
      <w:spacing w:line="264" w:lineRule="auto"/>
      <w:ind w:left="10" w:hanging="10"/>
      <w:jc w:val="center"/>
    </w:pPr>
    <w:rPr>
      <w:rFonts w:ascii="黑体" w:hAnsi="黑体" w:eastAsia="黑体" w:cs="微软雅黑"/>
      <w:b/>
      <w:color w:val="000000"/>
      <w:sz w:val="28"/>
      <w:szCs w:val="28"/>
    </w:rPr>
  </w:style>
  <w:style w:type="character" w:customStyle="1" w:styleId="116">
    <w:name w:val="发布日期、实施日期 字符"/>
    <w:basedOn w:val="36"/>
    <w:link w:val="117"/>
    <w:semiHidden/>
    <w:locked/>
    <w:uiPriority w:val="0"/>
    <w:rPr>
      <w:rFonts w:ascii="黑体" w:hAnsi="黑体" w:eastAsia="黑体" w:cs="微软雅黑"/>
      <w:b/>
      <w:color w:val="000000"/>
      <w:sz w:val="28"/>
      <w:szCs w:val="28"/>
      <w:u w:val="thick"/>
    </w:rPr>
  </w:style>
  <w:style w:type="paragraph" w:customStyle="1" w:styleId="117">
    <w:name w:val="发布日期、实施日期"/>
    <w:basedOn w:val="1"/>
    <w:link w:val="116"/>
    <w:semiHidden/>
    <w:qFormat/>
    <w:uiPriority w:val="0"/>
    <w:pPr>
      <w:widowControl/>
      <w:spacing w:line="264" w:lineRule="auto"/>
      <w:ind w:left="10" w:firstLine="422" w:firstLineChars="150"/>
      <w:jc w:val="left"/>
    </w:pPr>
    <w:rPr>
      <w:rFonts w:ascii="黑体" w:hAnsi="黑体" w:eastAsia="黑体" w:cs="微软雅黑"/>
      <w:b/>
      <w:color w:val="000000"/>
      <w:sz w:val="28"/>
      <w:szCs w:val="28"/>
      <w:u w:val="thick"/>
    </w:rPr>
  </w:style>
  <w:style w:type="character" w:customStyle="1" w:styleId="118">
    <w:name w:val="发布单位 字符"/>
    <w:basedOn w:val="36"/>
    <w:link w:val="119"/>
    <w:semiHidden/>
    <w:locked/>
    <w:uiPriority w:val="0"/>
    <w:rPr>
      <w:rFonts w:ascii="Times New Roman" w:hAnsi="Times New Roman" w:eastAsia="宋体" w:cs="Times New Roman"/>
      <w:b/>
      <w:kern w:val="0"/>
      <w:sz w:val="44"/>
      <w:szCs w:val="44"/>
      <w:lang w:val="zh-CN"/>
    </w:rPr>
  </w:style>
  <w:style w:type="paragraph" w:customStyle="1" w:styleId="119">
    <w:name w:val="发布单位"/>
    <w:basedOn w:val="1"/>
    <w:link w:val="118"/>
    <w:semiHidden/>
    <w:qFormat/>
    <w:uiPriority w:val="0"/>
    <w:pPr>
      <w:widowControl/>
      <w:spacing w:line="264" w:lineRule="auto"/>
      <w:ind w:left="13" w:hanging="13" w:hangingChars="3"/>
      <w:jc w:val="center"/>
    </w:pPr>
    <w:rPr>
      <w:rFonts w:ascii="Times New Roman" w:hAnsi="Times New Roman" w:eastAsia="宋体" w:cs="Times New Roman"/>
      <w:b/>
      <w:kern w:val="0"/>
      <w:sz w:val="44"/>
      <w:szCs w:val="44"/>
      <w:lang w:val="zh-CN"/>
    </w:rPr>
  </w:style>
  <w:style w:type="character" w:customStyle="1" w:styleId="120">
    <w:name w:val="前言 字符"/>
    <w:basedOn w:val="79"/>
    <w:link w:val="121"/>
    <w:semiHidden/>
    <w:locked/>
    <w:uiPriority w:val="0"/>
    <w:rPr>
      <w:rFonts w:ascii="黑体" w:hAnsi="Times New Roman" w:eastAsia="黑体" w:cs="Times New Roman"/>
      <w:b/>
      <w:kern w:val="0"/>
      <w:sz w:val="32"/>
      <w:szCs w:val="20"/>
      <w:shd w:val="clear" w:color="auto" w:fill="FFFFFF"/>
    </w:rPr>
  </w:style>
  <w:style w:type="paragraph" w:customStyle="1" w:styleId="121">
    <w:name w:val="前言"/>
    <w:basedOn w:val="80"/>
    <w:link w:val="120"/>
    <w:semiHidden/>
    <w:qFormat/>
    <w:uiPriority w:val="0"/>
    <w:pPr>
      <w:pageBreakBefore w:val="0"/>
    </w:pPr>
    <w:rPr>
      <w:b/>
    </w:rPr>
  </w:style>
  <w:style w:type="character" w:customStyle="1" w:styleId="122">
    <w:name w:val="前言内容 字符"/>
    <w:basedOn w:val="68"/>
    <w:link w:val="123"/>
    <w:semiHidden/>
    <w:locked/>
    <w:uiPriority w:val="0"/>
    <w:rPr>
      <w:rFonts w:ascii="宋体" w:hAnsi="宋体" w:eastAsia="宋体" w:cs="Times New Roman"/>
      <w:kern w:val="0"/>
      <w:szCs w:val="20"/>
    </w:rPr>
  </w:style>
  <w:style w:type="paragraph" w:customStyle="1" w:styleId="123">
    <w:name w:val="前言内容"/>
    <w:basedOn w:val="69"/>
    <w:link w:val="122"/>
    <w:semiHidden/>
    <w:qFormat/>
    <w:uiPriority w:val="0"/>
    <w:pPr>
      <w:tabs>
        <w:tab w:val="center" w:pos="4201"/>
        <w:tab w:val="right" w:leader="dot" w:pos="9298"/>
      </w:tabs>
      <w:ind w:firstLine="420"/>
    </w:pPr>
    <w:rPr>
      <w:rFonts w:hAnsi="宋体"/>
    </w:rPr>
  </w:style>
  <w:style w:type="character" w:customStyle="1" w:styleId="124">
    <w:name w:val="目次 字符"/>
    <w:basedOn w:val="44"/>
    <w:link w:val="125"/>
    <w:semiHidden/>
    <w:locked/>
    <w:uiPriority w:val="0"/>
    <w:rPr>
      <w:rFonts w:ascii="黑体" w:hAnsi="黑体" w:eastAsia="黑体" w:cs="微软雅黑"/>
      <w:color w:val="000000"/>
      <w:sz w:val="32"/>
      <w:szCs w:val="21"/>
    </w:rPr>
  </w:style>
  <w:style w:type="paragraph" w:customStyle="1" w:styleId="125">
    <w:name w:val="目次"/>
    <w:basedOn w:val="2"/>
    <w:link w:val="124"/>
    <w:semiHidden/>
    <w:qFormat/>
    <w:uiPriority w:val="0"/>
    <w:pPr>
      <w:numPr>
        <w:numId w:val="0"/>
      </w:numPr>
      <w:jc w:val="center"/>
    </w:pPr>
    <w:rPr>
      <w:rFonts w:ascii="黑体" w:hAnsi="黑体" w:eastAsia="黑体"/>
      <w:sz w:val="32"/>
      <w:szCs w:val="21"/>
    </w:rPr>
  </w:style>
  <w:style w:type="character" w:customStyle="1" w:styleId="126">
    <w:name w:val="目次内容 字符"/>
    <w:basedOn w:val="53"/>
    <w:link w:val="127"/>
    <w:semiHidden/>
    <w:qFormat/>
    <w:locked/>
    <w:uiPriority w:val="0"/>
    <w:rPr>
      <w:rFonts w:ascii="宋体" w:hAnsi="宋体" w:eastAsia="宋体"/>
      <w:bCs/>
      <w:caps/>
      <w:smallCaps/>
      <w:szCs w:val="21"/>
    </w:rPr>
  </w:style>
  <w:style w:type="paragraph" w:customStyle="1" w:styleId="127">
    <w:name w:val="目次内容"/>
    <w:basedOn w:val="29"/>
    <w:link w:val="126"/>
    <w:semiHidden/>
    <w:uiPriority w:val="0"/>
    <w:pPr>
      <w:widowControl/>
      <w:tabs>
        <w:tab w:val="right" w:leader="dot" w:pos="9454"/>
      </w:tabs>
      <w:spacing w:line="264" w:lineRule="auto"/>
      <w:ind w:left="210" w:leftChars="0" w:hanging="10"/>
      <w:jc w:val="left"/>
    </w:pPr>
    <w:rPr>
      <w:rFonts w:ascii="宋体" w:hAnsi="宋体" w:eastAsia="宋体"/>
      <w:bCs/>
      <w:caps/>
      <w:smallCaps/>
      <w:szCs w:val="21"/>
    </w:rPr>
  </w:style>
  <w:style w:type="character" w:customStyle="1" w:styleId="128">
    <w:name w:val="一级标题 字符"/>
    <w:basedOn w:val="44"/>
    <w:link w:val="129"/>
    <w:semiHidden/>
    <w:qFormat/>
    <w:locked/>
    <w:uiPriority w:val="0"/>
    <w:rPr>
      <w:rFonts w:ascii="黑体" w:hAnsi="黑体" w:eastAsia="黑体" w:cs="微软雅黑"/>
      <w:b/>
      <w:color w:val="000000"/>
      <w:szCs w:val="21"/>
    </w:rPr>
  </w:style>
  <w:style w:type="paragraph" w:customStyle="1" w:styleId="129">
    <w:name w:val="一级标题"/>
    <w:basedOn w:val="2"/>
    <w:link w:val="128"/>
    <w:semiHidden/>
    <w:qFormat/>
    <w:uiPriority w:val="0"/>
    <w:rPr>
      <w:rFonts w:ascii="黑体" w:hAnsi="黑体" w:eastAsia="黑体"/>
      <w:b/>
      <w:szCs w:val="21"/>
    </w:rPr>
  </w:style>
  <w:style w:type="character" w:customStyle="1" w:styleId="130">
    <w:name w:val="图题、表题 字符"/>
    <w:basedOn w:val="88"/>
    <w:link w:val="131"/>
    <w:semiHidden/>
    <w:locked/>
    <w:uiPriority w:val="0"/>
    <w:rPr>
      <w:rFonts w:ascii="黑体" w:hAnsi="黑体" w:eastAsia="黑体" w:cs="Times New Roman"/>
      <w:b/>
      <w:kern w:val="0"/>
      <w:szCs w:val="21"/>
    </w:rPr>
  </w:style>
  <w:style w:type="paragraph" w:customStyle="1" w:styleId="131">
    <w:name w:val="图题、表题"/>
    <w:basedOn w:val="89"/>
    <w:link w:val="130"/>
    <w:semiHidden/>
    <w:qFormat/>
    <w:uiPriority w:val="0"/>
    <w:pPr>
      <w:ind w:left="0" w:right="210"/>
    </w:pPr>
    <w:rPr>
      <w:rFonts w:hAnsi="黑体"/>
      <w:b/>
      <w:szCs w:val="21"/>
    </w:rPr>
  </w:style>
  <w:style w:type="character" w:customStyle="1" w:styleId="132">
    <w:name w:val="四级标题 字符"/>
    <w:basedOn w:val="47"/>
    <w:link w:val="133"/>
    <w:semiHidden/>
    <w:locked/>
    <w:uiPriority w:val="0"/>
    <w:rPr>
      <w:rFonts w:ascii="黑体" w:hAnsi="黑体" w:eastAsia="黑体" w:cs="微软雅黑"/>
      <w:b/>
      <w:color w:val="000000"/>
    </w:rPr>
  </w:style>
  <w:style w:type="paragraph" w:customStyle="1" w:styleId="133">
    <w:name w:val="四级标题"/>
    <w:basedOn w:val="5"/>
    <w:link w:val="132"/>
    <w:semiHidden/>
    <w:qFormat/>
    <w:uiPriority w:val="0"/>
    <w:pPr>
      <w:ind w:left="1021" w:right="210" w:hanging="1021"/>
    </w:pPr>
    <w:rPr>
      <w:rFonts w:ascii="黑体" w:hAnsi="黑体" w:eastAsia="黑体"/>
      <w:b/>
    </w:rPr>
  </w:style>
  <w:style w:type="character" w:customStyle="1" w:styleId="134">
    <w:name w:val="表中的文字、表注、脚注 字符"/>
    <w:basedOn w:val="36"/>
    <w:link w:val="135"/>
    <w:semiHidden/>
    <w:locked/>
    <w:uiPriority w:val="0"/>
    <w:rPr>
      <w:rFonts w:ascii="宋体" w:hAnsi="宋体" w:eastAsia="宋体" w:cs="Times New Roman"/>
      <w:sz w:val="18"/>
      <w:szCs w:val="18"/>
    </w:rPr>
  </w:style>
  <w:style w:type="paragraph" w:customStyle="1" w:styleId="135">
    <w:name w:val="表中的文字、表注、脚注"/>
    <w:basedOn w:val="1"/>
    <w:link w:val="134"/>
    <w:semiHidden/>
    <w:qFormat/>
    <w:uiPriority w:val="0"/>
    <w:pPr>
      <w:widowControl/>
      <w:spacing w:line="240" w:lineRule="atLeast"/>
      <w:ind w:left="11" w:hanging="11"/>
      <w:jc w:val="left"/>
    </w:pPr>
    <w:rPr>
      <w:rFonts w:ascii="宋体" w:hAnsi="宋体" w:eastAsia="宋体" w:cs="Times New Roman"/>
      <w:sz w:val="18"/>
      <w:szCs w:val="18"/>
    </w:rPr>
  </w:style>
  <w:style w:type="character" w:customStyle="1" w:styleId="136">
    <w:name w:val="标准条纹 字符"/>
    <w:basedOn w:val="60"/>
    <w:link w:val="137"/>
    <w:semiHidden/>
    <w:locked/>
    <w:uiPriority w:val="0"/>
    <w:rPr>
      <w:rFonts w:ascii="宋体" w:hAnsi="宋体" w:eastAsia="宋体" w:cs="Times New Roman"/>
      <w:szCs w:val="21"/>
    </w:rPr>
  </w:style>
  <w:style w:type="paragraph" w:customStyle="1" w:styleId="137">
    <w:name w:val="标准条纹"/>
    <w:basedOn w:val="14"/>
    <w:link w:val="136"/>
    <w:semiHidden/>
    <w:qFormat/>
    <w:uiPriority w:val="0"/>
    <w:pPr>
      <w:tabs>
        <w:tab w:val="left" w:pos="13159"/>
      </w:tabs>
      <w:wordWrap w:val="0"/>
      <w:snapToGrid w:val="0"/>
      <w:spacing w:line="360" w:lineRule="auto"/>
      <w:ind w:right="454" w:firstLine="250" w:firstLineChars="250"/>
    </w:pPr>
    <w:rPr>
      <w:rFonts w:ascii="宋体" w:hAnsi="宋体"/>
      <w:szCs w:val="21"/>
    </w:rPr>
  </w:style>
  <w:style w:type="character" w:customStyle="1" w:styleId="138">
    <w:name w:val="示例 、注、脚注 字符"/>
    <w:basedOn w:val="68"/>
    <w:link w:val="139"/>
    <w:semiHidden/>
    <w:qFormat/>
    <w:locked/>
    <w:uiPriority w:val="0"/>
    <w:rPr>
      <w:rFonts w:ascii="宋体" w:hAnsi="Times New Roman" w:eastAsia="宋体" w:cs="Times New Roman"/>
      <w:kern w:val="0"/>
      <w:sz w:val="18"/>
      <w:szCs w:val="18"/>
    </w:rPr>
  </w:style>
  <w:style w:type="paragraph" w:customStyle="1" w:styleId="139">
    <w:name w:val="示例 、注、脚注"/>
    <w:basedOn w:val="69"/>
    <w:link w:val="138"/>
    <w:semiHidden/>
    <w:qFormat/>
    <w:uiPriority w:val="0"/>
    <w:pPr>
      <w:keepLines/>
      <w:widowControl w:val="0"/>
      <w:tabs>
        <w:tab w:val="center" w:pos="4201"/>
        <w:tab w:val="right" w:leader="dot" w:pos="9298"/>
      </w:tabs>
      <w:wordWrap w:val="0"/>
      <w:ind w:left="500" w:leftChars="200" w:hanging="300" w:hangingChars="300"/>
      <w:jc w:val="left"/>
    </w:pPr>
    <w:rPr>
      <w:sz w:val="18"/>
      <w:szCs w:val="18"/>
    </w:rPr>
  </w:style>
  <w:style w:type="character" w:customStyle="1" w:styleId="140">
    <w:name w:val="附录编号标题 字符"/>
    <w:basedOn w:val="90"/>
    <w:link w:val="141"/>
    <w:semiHidden/>
    <w:locked/>
    <w:uiPriority w:val="0"/>
    <w:rPr>
      <w:rFonts w:ascii="黑体" w:hAnsi="Times New Roman" w:eastAsia="黑体" w:cs="Times New Roman"/>
      <w:b/>
      <w:kern w:val="0"/>
      <w:szCs w:val="20"/>
      <w:shd w:val="clear" w:color="auto" w:fill="FFFFFF"/>
    </w:rPr>
  </w:style>
  <w:style w:type="paragraph" w:customStyle="1" w:styleId="141">
    <w:name w:val="附录编号标题"/>
    <w:basedOn w:val="91"/>
    <w:link w:val="140"/>
    <w:semiHidden/>
    <w:qFormat/>
    <w:uiPriority w:val="0"/>
    <w:rPr>
      <w:b/>
    </w:rPr>
  </w:style>
  <w:style w:type="character" w:customStyle="1" w:styleId="142">
    <w:name w:val="附录标题 字符"/>
    <w:basedOn w:val="96"/>
    <w:link w:val="143"/>
    <w:semiHidden/>
    <w:qFormat/>
    <w:locked/>
    <w:uiPriority w:val="0"/>
    <w:rPr>
      <w:rFonts w:ascii="黑体" w:hAnsi="Times New Roman" w:eastAsia="黑体" w:cs="Times New Roman"/>
      <w:b/>
      <w:kern w:val="21"/>
      <w:szCs w:val="20"/>
    </w:rPr>
  </w:style>
  <w:style w:type="paragraph" w:customStyle="1" w:styleId="143">
    <w:name w:val="附录标题"/>
    <w:basedOn w:val="97"/>
    <w:link w:val="142"/>
    <w:semiHidden/>
    <w:qFormat/>
    <w:uiPriority w:val="0"/>
    <w:rPr>
      <w:b/>
    </w:rPr>
  </w:style>
  <w:style w:type="character" w:customStyle="1" w:styleId="144">
    <w:name w:val="附录内容 字符"/>
    <w:basedOn w:val="36"/>
    <w:link w:val="145"/>
    <w:semiHidden/>
    <w:locked/>
    <w:uiPriority w:val="0"/>
    <w:rPr>
      <w:rFonts w:ascii="宋体" w:hAnsi="宋体" w:eastAsia="宋体" w:cs="宋体"/>
      <w:bCs/>
      <w:kern w:val="0"/>
      <w:szCs w:val="21"/>
    </w:rPr>
  </w:style>
  <w:style w:type="paragraph" w:customStyle="1" w:styleId="145">
    <w:name w:val="附录内容"/>
    <w:basedOn w:val="1"/>
    <w:link w:val="144"/>
    <w:semiHidden/>
    <w:qFormat/>
    <w:uiPriority w:val="0"/>
    <w:pPr>
      <w:widowControl/>
      <w:jc w:val="center"/>
    </w:pPr>
    <w:rPr>
      <w:rFonts w:ascii="宋体" w:hAnsi="宋体" w:eastAsia="宋体" w:cs="宋体"/>
      <w:bCs/>
      <w:kern w:val="0"/>
      <w:szCs w:val="21"/>
    </w:rPr>
  </w:style>
  <w:style w:type="character" w:customStyle="1" w:styleId="146">
    <w:name w:val="注释、脚注、图注 字符"/>
    <w:basedOn w:val="36"/>
    <w:link w:val="147"/>
    <w:semiHidden/>
    <w:locked/>
    <w:uiPriority w:val="0"/>
    <w:rPr>
      <w:rFonts w:ascii="黑体" w:hAnsi="黑体" w:eastAsia="宋体" w:cs="微软雅黑"/>
      <w:color w:val="000000"/>
      <w:sz w:val="18"/>
      <w:szCs w:val="44"/>
    </w:rPr>
  </w:style>
  <w:style w:type="paragraph" w:customStyle="1" w:styleId="147">
    <w:name w:val="注释、脚注、图注"/>
    <w:basedOn w:val="1"/>
    <w:link w:val="146"/>
    <w:semiHidden/>
    <w:qFormat/>
    <w:uiPriority w:val="0"/>
    <w:pPr>
      <w:widowControl/>
      <w:spacing w:line="264" w:lineRule="auto"/>
      <w:ind w:left="10" w:hanging="10"/>
      <w:jc w:val="center"/>
    </w:pPr>
    <w:rPr>
      <w:rFonts w:ascii="黑体" w:hAnsi="黑体" w:eastAsia="宋体" w:cs="微软雅黑"/>
      <w:color w:val="000000"/>
      <w:sz w:val="18"/>
      <w:szCs w:val="44"/>
    </w:rPr>
  </w:style>
  <w:style w:type="character" w:customStyle="1" w:styleId="148">
    <w:name w:val="图中的数字和文字 字符"/>
    <w:basedOn w:val="36"/>
    <w:link w:val="149"/>
    <w:semiHidden/>
    <w:locked/>
    <w:uiPriority w:val="0"/>
    <w:rPr>
      <w:rFonts w:ascii="黑体" w:hAnsi="黑体" w:eastAsia="宋体" w:cs="微软雅黑"/>
      <w:color w:val="000000"/>
      <w:sz w:val="15"/>
      <w:szCs w:val="44"/>
    </w:rPr>
  </w:style>
  <w:style w:type="paragraph" w:customStyle="1" w:styleId="149">
    <w:name w:val="图中的数字和文字"/>
    <w:basedOn w:val="1"/>
    <w:link w:val="148"/>
    <w:semiHidden/>
    <w:qFormat/>
    <w:uiPriority w:val="0"/>
    <w:pPr>
      <w:widowControl/>
      <w:spacing w:line="264" w:lineRule="auto"/>
      <w:jc w:val="left"/>
    </w:pPr>
    <w:rPr>
      <w:rFonts w:ascii="黑体" w:hAnsi="黑体" w:eastAsia="宋体" w:cs="微软雅黑"/>
      <w:color w:val="000000"/>
      <w:sz w:val="15"/>
      <w:szCs w:val="44"/>
    </w:rPr>
  </w:style>
  <w:style w:type="character" w:customStyle="1" w:styleId="150">
    <w:name w:val="正文首页-标准名称 字符"/>
    <w:basedOn w:val="128"/>
    <w:link w:val="151"/>
    <w:semiHidden/>
    <w:locked/>
    <w:uiPriority w:val="0"/>
    <w:rPr>
      <w:rFonts w:ascii="黑体" w:hAnsi="黑体" w:eastAsia="黑体" w:cs="微软雅黑"/>
      <w:color w:val="000000"/>
      <w:sz w:val="32"/>
      <w:szCs w:val="21"/>
    </w:rPr>
  </w:style>
  <w:style w:type="paragraph" w:customStyle="1" w:styleId="151">
    <w:name w:val="正文首页-标准名称"/>
    <w:basedOn w:val="129"/>
    <w:link w:val="150"/>
    <w:semiHidden/>
    <w:qFormat/>
    <w:uiPriority w:val="0"/>
    <w:pPr>
      <w:numPr>
        <w:ilvl w:val="0"/>
        <w:numId w:val="0"/>
      </w:numPr>
      <w:spacing w:before="0" w:after="0"/>
      <w:jc w:val="center"/>
    </w:pPr>
    <w:rPr>
      <w:sz w:val="32"/>
    </w:rPr>
  </w:style>
  <w:style w:type="character" w:customStyle="1" w:styleId="152">
    <w:name w:val="列项及其编号 字符"/>
    <w:basedOn w:val="136"/>
    <w:link w:val="153"/>
    <w:semiHidden/>
    <w:locked/>
    <w:uiPriority w:val="0"/>
    <w:rPr>
      <w:rFonts w:ascii="宋体" w:hAnsi="宋体" w:eastAsia="宋体" w:cs="Times New Roman"/>
      <w:szCs w:val="21"/>
    </w:rPr>
  </w:style>
  <w:style w:type="paragraph" w:customStyle="1" w:styleId="153">
    <w:name w:val="列项及其编号"/>
    <w:basedOn w:val="137"/>
    <w:link w:val="152"/>
    <w:semiHidden/>
    <w:qFormat/>
    <w:uiPriority w:val="0"/>
    <w:pPr>
      <w:numPr>
        <w:ilvl w:val="0"/>
        <w:numId w:val="2"/>
      </w:numPr>
      <w:ind w:firstLine="0" w:firstLineChars="0"/>
    </w:pPr>
  </w:style>
  <w:style w:type="character" w:customStyle="1" w:styleId="154">
    <w:name w:val="图标单位陈述 字符"/>
    <w:basedOn w:val="36"/>
    <w:link w:val="155"/>
    <w:semiHidden/>
    <w:locked/>
    <w:uiPriority w:val="0"/>
    <w:rPr>
      <w:rFonts w:ascii="微软雅黑" w:hAnsi="微软雅黑" w:eastAsia="宋体" w:cs="微软雅黑"/>
      <w:color w:val="000000"/>
      <w:sz w:val="18"/>
    </w:rPr>
  </w:style>
  <w:style w:type="paragraph" w:customStyle="1" w:styleId="155">
    <w:name w:val="图标单位陈述"/>
    <w:basedOn w:val="1"/>
    <w:link w:val="154"/>
    <w:semiHidden/>
    <w:qFormat/>
    <w:uiPriority w:val="0"/>
    <w:pPr>
      <w:widowControl/>
      <w:spacing w:line="264" w:lineRule="auto"/>
      <w:ind w:left="10" w:firstLine="540" w:firstLineChars="300"/>
      <w:jc w:val="left"/>
    </w:pPr>
    <w:rPr>
      <w:rFonts w:ascii="微软雅黑" w:hAnsi="微软雅黑" w:eastAsia="宋体" w:cs="微软雅黑"/>
      <w:color w:val="000000"/>
      <w:sz w:val="18"/>
    </w:rPr>
  </w:style>
  <w:style w:type="character" w:customStyle="1" w:styleId="156">
    <w:name w:val="图注、图脚注 字符"/>
    <w:basedOn w:val="136"/>
    <w:link w:val="157"/>
    <w:semiHidden/>
    <w:locked/>
    <w:uiPriority w:val="0"/>
    <w:rPr>
      <w:rFonts w:ascii="宋体" w:hAnsi="宋体" w:eastAsia="宋体" w:cs="Times New Roman"/>
      <w:sz w:val="18"/>
      <w:szCs w:val="21"/>
    </w:rPr>
  </w:style>
  <w:style w:type="paragraph" w:customStyle="1" w:styleId="157">
    <w:name w:val="图注、图脚注"/>
    <w:basedOn w:val="137"/>
    <w:link w:val="156"/>
    <w:semiHidden/>
    <w:qFormat/>
    <w:uiPriority w:val="0"/>
    <w:pPr>
      <w:ind w:firstLine="527"/>
    </w:pPr>
    <w:rPr>
      <w:sz w:val="18"/>
    </w:rPr>
  </w:style>
  <w:style w:type="character" w:customStyle="1" w:styleId="158">
    <w:name w:val="页数 字符"/>
    <w:basedOn w:val="86"/>
    <w:link w:val="159"/>
    <w:semiHidden/>
    <w:locked/>
    <w:uiPriority w:val="0"/>
    <w:rPr>
      <w:rFonts w:ascii="宋体" w:hAnsi="宋体" w:eastAsia="黑体" w:cs="Times New Roman"/>
      <w:kern w:val="0"/>
      <w:sz w:val="18"/>
      <w:szCs w:val="18"/>
    </w:rPr>
  </w:style>
  <w:style w:type="paragraph" w:customStyle="1" w:styleId="159">
    <w:name w:val="页数"/>
    <w:basedOn w:val="22"/>
    <w:link w:val="158"/>
    <w:semiHidden/>
    <w:qFormat/>
    <w:uiPriority w:val="0"/>
    <w:pPr>
      <w:widowControl/>
      <w:tabs>
        <w:tab w:val="center" w:pos="4680"/>
        <w:tab w:val="right" w:pos="9360"/>
        <w:tab w:val="clear" w:pos="4153"/>
        <w:tab w:val="clear" w:pos="8306"/>
      </w:tabs>
      <w:snapToGrid/>
      <w:ind w:right="880" w:firstLine="9460" w:firstLineChars="4300"/>
    </w:pPr>
    <w:rPr>
      <w:rFonts w:ascii="宋体" w:hAnsi="宋体" w:eastAsia="黑体" w:cs="Times New Roman"/>
      <w:kern w:val="0"/>
    </w:rPr>
  </w:style>
  <w:style w:type="character" w:customStyle="1" w:styleId="160">
    <w:name w:val="ICS号 字符"/>
    <w:basedOn w:val="36"/>
    <w:link w:val="161"/>
    <w:semiHidden/>
    <w:locked/>
    <w:uiPriority w:val="0"/>
    <w:rPr>
      <w:rFonts w:ascii="黑体" w:hAnsi="黑体" w:eastAsia="黑体" w:cs="微软雅黑"/>
      <w:color w:val="000000"/>
      <w:szCs w:val="21"/>
    </w:rPr>
  </w:style>
  <w:style w:type="paragraph" w:customStyle="1" w:styleId="161">
    <w:name w:val="ICS号"/>
    <w:basedOn w:val="23"/>
    <w:link w:val="160"/>
    <w:semiHidden/>
    <w:qFormat/>
    <w:uiPriority w:val="0"/>
    <w:pPr>
      <w:widowControl/>
      <w:pBdr>
        <w:bottom w:val="none" w:color="auto" w:sz="0" w:space="0"/>
      </w:pBdr>
      <w:ind w:left="-105" w:leftChars="-50"/>
      <w:jc w:val="left"/>
    </w:pPr>
    <w:rPr>
      <w:rFonts w:ascii="黑体" w:hAnsi="黑体" w:eastAsia="黑体" w:cs="微软雅黑"/>
      <w:color w:val="000000"/>
      <w:sz w:val="21"/>
      <w:szCs w:val="21"/>
    </w:rPr>
  </w:style>
  <w:style w:type="character" w:customStyle="1" w:styleId="162">
    <w:name w:val="中华国家标准 字符"/>
    <w:basedOn w:val="36"/>
    <w:link w:val="163"/>
    <w:semiHidden/>
    <w:locked/>
    <w:uiPriority w:val="0"/>
    <w:rPr>
      <w:rFonts w:ascii="Times New Roman" w:hAnsi="Times New Roman" w:eastAsia="宋体" w:cs="Times New Roman"/>
      <w:b/>
      <w:bCs/>
      <w:color w:val="000000"/>
      <w:spacing w:val="16"/>
      <w:w w:val="148"/>
      <w:kern w:val="0"/>
      <w:sz w:val="48"/>
      <w:szCs w:val="20"/>
    </w:rPr>
  </w:style>
  <w:style w:type="paragraph" w:customStyle="1" w:styleId="163">
    <w:name w:val="中华国家标准"/>
    <w:basedOn w:val="1"/>
    <w:link w:val="162"/>
    <w:semiHidden/>
    <w:qFormat/>
    <w:uiPriority w:val="0"/>
    <w:pPr>
      <w:widowControl/>
      <w:kinsoku w:val="0"/>
      <w:overflowPunct w:val="0"/>
      <w:autoSpaceDE w:val="0"/>
      <w:autoSpaceDN w:val="0"/>
      <w:spacing w:line="800" w:lineRule="atLeast"/>
      <w:ind w:left="11" w:hanging="11"/>
      <w:jc w:val="distribute"/>
    </w:pPr>
    <w:rPr>
      <w:rFonts w:ascii="Times New Roman" w:hAnsi="Times New Roman" w:eastAsia="宋体" w:cs="Times New Roman"/>
      <w:b/>
      <w:bCs/>
      <w:color w:val="000000"/>
      <w:spacing w:val="16"/>
      <w:w w:val="148"/>
      <w:kern w:val="0"/>
      <w:sz w:val="48"/>
      <w:szCs w:val="20"/>
    </w:rPr>
  </w:style>
  <w:style w:type="character" w:customStyle="1" w:styleId="164">
    <w:name w:val="书眉 字符"/>
    <w:basedOn w:val="36"/>
    <w:link w:val="165"/>
    <w:semiHidden/>
    <w:locked/>
    <w:uiPriority w:val="0"/>
    <w:rPr>
      <w:rFonts w:ascii="黑体" w:hAnsi="黑体" w:eastAsia="黑体" w:cs="微软雅黑"/>
      <w:color w:val="000000"/>
      <w:szCs w:val="21"/>
    </w:rPr>
  </w:style>
  <w:style w:type="paragraph" w:customStyle="1" w:styleId="165">
    <w:name w:val="书眉"/>
    <w:basedOn w:val="1"/>
    <w:link w:val="164"/>
    <w:semiHidden/>
    <w:qFormat/>
    <w:uiPriority w:val="0"/>
    <w:pPr>
      <w:widowControl/>
      <w:spacing w:before="100" w:beforeAutospacing="1"/>
      <w:ind w:left="6" w:firstLine="8190" w:firstLineChars="3900"/>
      <w:jc w:val="left"/>
    </w:pPr>
    <w:rPr>
      <w:rFonts w:ascii="黑体" w:hAnsi="黑体" w:eastAsia="黑体" w:cs="微软雅黑"/>
      <w:color w:val="000000"/>
      <w:szCs w:val="21"/>
    </w:rPr>
  </w:style>
  <w:style w:type="character" w:customStyle="1" w:styleId="166">
    <w:name w:val="脚页 字符"/>
    <w:basedOn w:val="57"/>
    <w:link w:val="167"/>
    <w:semiHidden/>
    <w:locked/>
    <w:uiPriority w:val="0"/>
    <w:rPr>
      <w:rFonts w:ascii="宋体" w:hAnsi="宋体" w:eastAsia="宋体" w:cs="Times New Roman"/>
      <w:kern w:val="0"/>
      <w:sz w:val="18"/>
      <w:szCs w:val="18"/>
    </w:rPr>
  </w:style>
  <w:style w:type="paragraph" w:customStyle="1" w:styleId="167">
    <w:name w:val="脚页"/>
    <w:basedOn w:val="22"/>
    <w:link w:val="166"/>
    <w:semiHidden/>
    <w:qFormat/>
    <w:uiPriority w:val="0"/>
    <w:pPr>
      <w:widowControl/>
      <w:tabs>
        <w:tab w:val="center" w:pos="4680"/>
        <w:tab w:val="right" w:pos="9360"/>
        <w:tab w:val="clear" w:pos="4153"/>
        <w:tab w:val="clear" w:pos="8306"/>
      </w:tabs>
      <w:snapToGrid/>
      <w:ind w:firstLine="9360" w:firstLineChars="5200"/>
    </w:pPr>
    <w:rPr>
      <w:rFonts w:ascii="宋体" w:hAnsi="宋体" w:eastAsia="宋体" w:cs="Times New Roman"/>
      <w:kern w:val="0"/>
    </w:rPr>
  </w:style>
  <w:style w:type="character" w:customStyle="1" w:styleId="168">
    <w:name w:val="参考文献 字符"/>
    <w:basedOn w:val="140"/>
    <w:link w:val="169"/>
    <w:semiHidden/>
    <w:locked/>
    <w:uiPriority w:val="0"/>
    <w:rPr>
      <w:rFonts w:ascii="黑体" w:hAnsi="Times New Roman" w:eastAsia="黑体" w:cs="Times New Roman"/>
      <w:kern w:val="0"/>
      <w:szCs w:val="20"/>
      <w:shd w:val="clear" w:color="auto" w:fill="FFFFFF"/>
    </w:rPr>
  </w:style>
  <w:style w:type="paragraph" w:customStyle="1" w:styleId="169">
    <w:name w:val="参考文献"/>
    <w:basedOn w:val="141"/>
    <w:link w:val="168"/>
    <w:semiHidden/>
    <w:qFormat/>
    <w:uiPriority w:val="0"/>
  </w:style>
  <w:style w:type="character" w:customStyle="1" w:styleId="170">
    <w:name w:val="参考文献内容 字符"/>
    <w:basedOn w:val="136"/>
    <w:link w:val="171"/>
    <w:semiHidden/>
    <w:qFormat/>
    <w:locked/>
    <w:uiPriority w:val="0"/>
    <w:rPr>
      <w:rFonts w:ascii="宋体" w:hAnsi="宋体" w:eastAsia="宋体" w:cs="Times New Roman"/>
      <w:szCs w:val="21"/>
    </w:rPr>
  </w:style>
  <w:style w:type="paragraph" w:customStyle="1" w:styleId="171">
    <w:name w:val="参考文献内容"/>
    <w:basedOn w:val="137"/>
    <w:link w:val="170"/>
    <w:semiHidden/>
    <w:qFormat/>
    <w:uiPriority w:val="0"/>
    <w:pPr>
      <w:ind w:firstLine="525"/>
    </w:pPr>
  </w:style>
  <w:style w:type="character" w:customStyle="1" w:styleId="172">
    <w:name w:val="索引内容 字符"/>
    <w:basedOn w:val="170"/>
    <w:link w:val="173"/>
    <w:semiHidden/>
    <w:locked/>
    <w:uiPriority w:val="0"/>
    <w:rPr>
      <w:rFonts w:ascii="宋体" w:hAnsi="微软雅黑" w:eastAsia="宋体" w:cs="微软雅黑"/>
      <w:caps/>
      <w:snapToGrid w:val="0"/>
      <w:color w:val="000000"/>
      <w:szCs w:val="21"/>
    </w:rPr>
  </w:style>
  <w:style w:type="paragraph" w:customStyle="1" w:styleId="173">
    <w:name w:val="索引内容"/>
    <w:basedOn w:val="24"/>
    <w:link w:val="172"/>
    <w:semiHidden/>
    <w:qFormat/>
    <w:uiPriority w:val="0"/>
    <w:pPr>
      <w:widowControl/>
      <w:spacing w:before="120" w:after="120" w:line="264" w:lineRule="auto"/>
      <w:ind w:hanging="10"/>
      <w:jc w:val="left"/>
    </w:pPr>
    <w:rPr>
      <w:rFonts w:ascii="宋体" w:hAnsi="微软雅黑" w:eastAsia="宋体" w:cs="微软雅黑"/>
      <w:caps/>
      <w:snapToGrid w:val="0"/>
      <w:color w:val="000000"/>
      <w:szCs w:val="21"/>
    </w:rPr>
  </w:style>
  <w:style w:type="paragraph" w:customStyle="1" w:styleId="174">
    <w:name w:val="索引1"/>
    <w:basedOn w:val="2"/>
    <w:next w:val="1"/>
    <w:semiHidden/>
    <w:qFormat/>
    <w:uiPriority w:val="39"/>
    <w:pPr>
      <w:numPr>
        <w:numId w:val="0"/>
      </w:numPr>
      <w:spacing w:before="0" w:beforeLines="50" w:after="284" w:line="180" w:lineRule="auto"/>
      <w:jc w:val="center"/>
      <w:outlineLvl w:val="9"/>
    </w:pPr>
    <w:rPr>
      <w:rFonts w:ascii="黑体" w:hAnsi="黑体" w:eastAsia="黑体" w:cs="Times New Roman"/>
      <w:b/>
      <w:kern w:val="0"/>
      <w:szCs w:val="21"/>
      <w:lang w:val="zh-CN"/>
    </w:rPr>
  </w:style>
  <w:style w:type="character" w:customStyle="1" w:styleId="175">
    <w:name w:val="封面与国际标准一致 字符"/>
    <w:basedOn w:val="114"/>
    <w:link w:val="176"/>
    <w:semiHidden/>
    <w:locked/>
    <w:uiPriority w:val="0"/>
    <w:rPr>
      <w:rFonts w:ascii="黑体" w:hAnsi="黑体" w:eastAsia="黑体" w:cs="微软雅黑"/>
      <w:b w:val="0"/>
      <w:color w:val="000000"/>
      <w:sz w:val="28"/>
      <w:szCs w:val="28"/>
    </w:rPr>
  </w:style>
  <w:style w:type="paragraph" w:customStyle="1" w:styleId="176">
    <w:name w:val="封面与国际标准一致"/>
    <w:basedOn w:val="115"/>
    <w:link w:val="175"/>
    <w:semiHidden/>
    <w:uiPriority w:val="0"/>
    <w:pPr>
      <w:spacing w:line="240" w:lineRule="auto"/>
      <w:ind w:left="11" w:hanging="11"/>
    </w:pPr>
    <w:rPr>
      <w:b w:val="0"/>
    </w:rPr>
  </w:style>
  <w:style w:type="character" w:customStyle="1" w:styleId="177">
    <w:name w:val="标准编号 字符"/>
    <w:basedOn w:val="56"/>
    <w:link w:val="178"/>
    <w:semiHidden/>
    <w:locked/>
    <w:uiPriority w:val="0"/>
    <w:rPr>
      <w:rFonts w:ascii="黑体" w:hAnsi="黑体" w:eastAsia="黑体" w:cs="微软雅黑"/>
      <w:color w:val="000000"/>
      <w:sz w:val="28"/>
      <w:szCs w:val="28"/>
    </w:rPr>
  </w:style>
  <w:style w:type="paragraph" w:customStyle="1" w:styleId="178">
    <w:name w:val="标准编号"/>
    <w:basedOn w:val="23"/>
    <w:link w:val="177"/>
    <w:semiHidden/>
    <w:qFormat/>
    <w:uiPriority w:val="0"/>
    <w:pPr>
      <w:widowControl/>
      <w:spacing w:beforeLines="200" w:line="60" w:lineRule="auto"/>
      <w:jc w:val="right"/>
    </w:pPr>
    <w:rPr>
      <w:rFonts w:ascii="黑体" w:hAnsi="黑体" w:eastAsia="黑体" w:cs="微软雅黑"/>
      <w:color w:val="000000"/>
      <w:sz w:val="28"/>
      <w:szCs w:val="28"/>
    </w:rPr>
  </w:style>
  <w:style w:type="character" w:customStyle="1" w:styleId="179">
    <w:name w:val="代替标准编号 字符"/>
    <w:basedOn w:val="56"/>
    <w:link w:val="180"/>
    <w:semiHidden/>
    <w:locked/>
    <w:uiPriority w:val="0"/>
    <w:rPr>
      <w:rFonts w:ascii="宋体" w:hAnsi="宋体" w:eastAsia="微软雅黑" w:cs="微软雅黑"/>
      <w:color w:val="000000"/>
      <w:spacing w:val="-10"/>
      <w:sz w:val="18"/>
      <w:szCs w:val="21"/>
    </w:rPr>
  </w:style>
  <w:style w:type="paragraph" w:customStyle="1" w:styleId="180">
    <w:name w:val="代替标准编号"/>
    <w:basedOn w:val="23"/>
    <w:link w:val="179"/>
    <w:semiHidden/>
    <w:qFormat/>
    <w:uiPriority w:val="0"/>
    <w:pPr>
      <w:widowControl/>
      <w:spacing w:line="480" w:lineRule="auto"/>
      <w:ind w:firstLine="5400" w:firstLineChars="2700"/>
      <w:jc w:val="right"/>
    </w:pPr>
    <w:rPr>
      <w:rFonts w:ascii="宋体" w:hAnsi="宋体" w:eastAsia="微软雅黑" w:cs="微软雅黑"/>
      <w:color w:val="000000"/>
      <w:spacing w:val="-10"/>
      <w:szCs w:val="21"/>
    </w:rPr>
  </w:style>
  <w:style w:type="paragraph" w:customStyle="1" w:styleId="181">
    <w:name w:val="msonorma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2">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83">
    <w:name w:val="xl63"/>
    <w:basedOn w:val="1"/>
    <w:semiHidden/>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4">
    <w:name w:val="xl64"/>
    <w:basedOn w:val="1"/>
    <w:semiHidden/>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7">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89">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9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9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9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9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94">
    <w:name w:val="xl7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95">
    <w:name w:val="xl75"/>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96">
    <w:name w:val="xl76"/>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97">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98">
    <w:name w:val="xl7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199">
    <w:name w:val="xl79"/>
    <w:basedOn w:val="1"/>
    <w:uiPriority w:val="0"/>
    <w:pPr>
      <w:widowControl/>
      <w:pBdr>
        <w:top w:val="single" w:color="auto" w:sz="4" w:space="0"/>
        <w:left w:val="single" w:color="auto" w:sz="4" w:space="18"/>
        <w:bottom w:val="single" w:color="auto" w:sz="4" w:space="0"/>
        <w:right w:val="single" w:color="auto" w:sz="8" w:space="0"/>
      </w:pBdr>
      <w:spacing w:before="100" w:beforeAutospacing="1" w:after="100" w:afterAutospacing="1"/>
      <w:ind w:firstLine="100" w:firstLineChars="100"/>
      <w:jc w:val="left"/>
    </w:pPr>
    <w:rPr>
      <w:rFonts w:ascii="宋体" w:hAnsi="宋体" w:eastAsia="宋体" w:cs="宋体"/>
      <w:kern w:val="0"/>
      <w:sz w:val="24"/>
      <w:szCs w:val="24"/>
    </w:rPr>
  </w:style>
  <w:style w:type="paragraph" w:customStyle="1" w:styleId="200">
    <w:name w:val="xl80"/>
    <w:basedOn w:val="1"/>
    <w:qFormat/>
    <w:uiPriority w:val="0"/>
    <w:pPr>
      <w:widowControl/>
      <w:pBdr>
        <w:top w:val="single" w:color="auto" w:sz="4" w:space="0"/>
        <w:left w:val="single" w:color="auto" w:sz="4" w:space="31"/>
        <w:bottom w:val="single" w:color="auto" w:sz="4" w:space="0"/>
        <w:right w:val="single" w:color="auto" w:sz="8" w:space="0"/>
      </w:pBdr>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201">
    <w:name w:val="xl81"/>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02">
    <w:name w:val="xl82"/>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03">
    <w:name w:val="xl8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204">
    <w:name w:val="font6"/>
    <w:basedOn w:val="1"/>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205">
    <w:name w:val="font7"/>
    <w:basedOn w:val="1"/>
    <w:uiPriority w:val="0"/>
    <w:pPr>
      <w:widowControl/>
      <w:spacing w:before="100" w:beforeAutospacing="1" w:after="100" w:afterAutospacing="1"/>
      <w:jc w:val="left"/>
    </w:pPr>
    <w:rPr>
      <w:rFonts w:ascii="Arial" w:hAnsi="Arial" w:eastAsia="宋体" w:cs="Arial"/>
      <w:color w:val="000000"/>
      <w:kern w:val="0"/>
      <w:szCs w:val="21"/>
    </w:rPr>
  </w:style>
  <w:style w:type="paragraph" w:customStyle="1" w:styleId="206">
    <w:name w:val="font8"/>
    <w:basedOn w:val="1"/>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207">
    <w:name w:val="font9"/>
    <w:basedOn w:val="1"/>
    <w:uiPriority w:val="0"/>
    <w:pPr>
      <w:widowControl/>
      <w:spacing w:before="100" w:beforeAutospacing="1" w:after="100" w:afterAutospacing="1"/>
      <w:jc w:val="left"/>
    </w:pPr>
    <w:rPr>
      <w:rFonts w:ascii="Arial" w:hAnsi="Arial" w:eastAsia="宋体" w:cs="Arial"/>
      <w:b/>
      <w:bCs/>
      <w:color w:val="000000"/>
      <w:kern w:val="0"/>
      <w:szCs w:val="21"/>
    </w:rPr>
  </w:style>
  <w:style w:type="paragraph" w:customStyle="1" w:styleId="208">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09">
    <w:name w:val="xl85"/>
    <w:basedOn w:val="1"/>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宋体" w:hAnsi="宋体" w:eastAsia="宋体" w:cs="宋体"/>
      <w:kern w:val="0"/>
      <w:sz w:val="24"/>
      <w:szCs w:val="24"/>
    </w:rPr>
  </w:style>
  <w:style w:type="paragraph" w:customStyle="1" w:styleId="210">
    <w:name w:val="xl86"/>
    <w:basedOn w:val="1"/>
    <w:qFormat/>
    <w:uiPriority w:val="0"/>
    <w:pPr>
      <w:widowControl/>
      <w:pBdr>
        <w:top w:val="single" w:color="auto" w:sz="4" w:space="0"/>
        <w:bottom w:val="single" w:color="auto" w:sz="8" w:space="0"/>
      </w:pBdr>
      <w:spacing w:before="100" w:beforeAutospacing="1" w:after="100" w:afterAutospacing="1"/>
      <w:jc w:val="center"/>
    </w:pPr>
    <w:rPr>
      <w:rFonts w:ascii="宋体" w:hAnsi="宋体" w:eastAsia="宋体" w:cs="宋体"/>
      <w:kern w:val="0"/>
      <w:sz w:val="24"/>
      <w:szCs w:val="24"/>
    </w:rPr>
  </w:style>
  <w:style w:type="paragraph" w:customStyle="1" w:styleId="211">
    <w:name w:val="xl87"/>
    <w:basedOn w:val="1"/>
    <w:uiPriority w:val="0"/>
    <w:pPr>
      <w:widowControl/>
      <w:pBdr>
        <w:top w:val="single" w:color="auto" w:sz="4" w:space="0"/>
        <w:bottom w:val="single" w:color="auto" w:sz="8" w:space="0"/>
        <w:right w:val="single" w:color="auto" w:sz="8" w:space="0"/>
      </w:pBdr>
      <w:spacing w:before="100" w:beforeAutospacing="1" w:after="100" w:afterAutospacing="1"/>
      <w:jc w:val="center"/>
    </w:pPr>
    <w:rPr>
      <w:rFonts w:ascii="宋体" w:hAnsi="宋体" w:eastAsia="宋体" w:cs="宋体"/>
      <w:kern w:val="0"/>
      <w:sz w:val="24"/>
      <w:szCs w:val="24"/>
    </w:rPr>
  </w:style>
  <w:style w:type="paragraph" w:customStyle="1" w:styleId="212">
    <w:name w:val="xl8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13">
    <w:name w:val="xl89"/>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24"/>
      <w:szCs w:val="24"/>
    </w:rPr>
  </w:style>
  <w:style w:type="character" w:customStyle="1" w:styleId="214">
    <w:name w:val="footnote mark"/>
    <w:uiPriority w:val="0"/>
    <w:rPr>
      <w:rFonts w:hint="eastAsia" w:ascii="微软雅黑" w:hAnsi="微软雅黑" w:eastAsia="微软雅黑" w:cs="微软雅黑"/>
      <w:color w:val="000000"/>
      <w:sz w:val="28"/>
      <w:u w:val="single" w:color="000000"/>
      <w:vertAlign w:val="superscript"/>
    </w:rPr>
  </w:style>
  <w:style w:type="character" w:customStyle="1" w:styleId="215">
    <w:name w:val="二级标题 字符"/>
    <w:basedOn w:val="45"/>
    <w:qFormat/>
    <w:uiPriority w:val="0"/>
    <w:rPr>
      <w:rFonts w:hint="eastAsia" w:ascii="黑体" w:hAnsi="黑体" w:eastAsia="黑体" w:cs="微软雅黑"/>
      <w:b/>
      <w:color w:val="000000"/>
      <w:kern w:val="2"/>
      <w:sz w:val="21"/>
      <w:szCs w:val="22"/>
    </w:rPr>
  </w:style>
  <w:style w:type="character" w:customStyle="1" w:styleId="216">
    <w:name w:val="三级标题 字符"/>
    <w:basedOn w:val="46"/>
    <w:uiPriority w:val="0"/>
    <w:rPr>
      <w:rFonts w:hint="eastAsia" w:ascii="宋体" w:hAnsi="宋体" w:eastAsia="黑体" w:cs="微软雅黑"/>
      <w:bCs/>
      <w:color w:val="000000"/>
      <w:kern w:val="2"/>
      <w:sz w:val="21"/>
      <w:szCs w:val="22"/>
    </w:rPr>
  </w:style>
  <w:style w:type="character" w:customStyle="1" w:styleId="217">
    <w:name w:val="标题 3 Char1"/>
    <w:basedOn w:val="36"/>
    <w:semiHidden/>
    <w:uiPriority w:val="9"/>
    <w:rPr>
      <w:b/>
      <w:bCs/>
      <w:sz w:val="32"/>
      <w:szCs w:val="32"/>
    </w:rPr>
  </w:style>
  <w:style w:type="character" w:customStyle="1" w:styleId="218">
    <w:name w:val="标题 6 Char1"/>
    <w:basedOn w:val="36"/>
    <w:semiHidden/>
    <w:uiPriority w:val="9"/>
    <w:rPr>
      <w:rFonts w:hint="default" w:asciiTheme="majorHAnsi" w:hAnsiTheme="majorHAnsi" w:eastAsiaTheme="majorEastAsia" w:cstheme="majorBidi"/>
      <w:b/>
      <w:bCs/>
      <w:sz w:val="24"/>
      <w:szCs w:val="24"/>
    </w:rPr>
  </w:style>
  <w:style w:type="character" w:customStyle="1" w:styleId="219">
    <w:name w:val="标题 8 Char1"/>
    <w:basedOn w:val="36"/>
    <w:semiHidden/>
    <w:uiPriority w:val="9"/>
    <w:rPr>
      <w:rFonts w:hint="default" w:asciiTheme="majorHAnsi" w:hAnsiTheme="majorHAnsi" w:eastAsiaTheme="majorEastAsia" w:cstheme="majorBidi"/>
      <w:sz w:val="24"/>
      <w:szCs w:val="24"/>
    </w:rPr>
  </w:style>
  <w:style w:type="character" w:customStyle="1" w:styleId="220">
    <w:name w:val="标题 9 Char1"/>
    <w:basedOn w:val="36"/>
    <w:semiHidden/>
    <w:uiPriority w:val="9"/>
    <w:rPr>
      <w:rFonts w:hint="default" w:asciiTheme="majorHAnsi" w:hAnsiTheme="majorHAnsi" w:eastAsiaTheme="majorEastAsia" w:cstheme="majorBidi"/>
      <w:szCs w:val="21"/>
    </w:rPr>
  </w:style>
  <w:style w:type="character" w:customStyle="1" w:styleId="221">
    <w:name w:val="标题 Char1"/>
    <w:basedOn w:val="36"/>
    <w:uiPriority w:val="10"/>
    <w:rPr>
      <w:rFonts w:hint="default" w:eastAsia="宋体" w:asciiTheme="majorHAnsi" w:hAnsiTheme="majorHAnsi" w:cstheme="majorBidi"/>
      <w:b/>
      <w:bCs/>
      <w:sz w:val="32"/>
      <w:szCs w:val="32"/>
    </w:rPr>
  </w:style>
  <w:style w:type="table" w:customStyle="1" w:styleId="222">
    <w:name w:val="网格型1"/>
    <w:basedOn w:val="34"/>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
    <w:name w:val="TableGrid"/>
    <w:uiPriority w:val="0"/>
    <w:rPr>
      <w:rFonts w:ascii="Times New Roman" w:hAnsi="Times New Roman" w:eastAsia="宋体" w:cs="Times New Roman"/>
    </w:rPr>
    <w:tblPr>
      <w:tblCellMar>
        <w:top w:w="0" w:type="dxa"/>
        <w:left w:w="0" w:type="dxa"/>
        <w:bottom w:w="0" w:type="dxa"/>
        <w:right w:w="0" w:type="dxa"/>
      </w:tblCellMar>
    </w:tblPr>
  </w:style>
  <w:style w:type="table" w:customStyle="1" w:styleId="224">
    <w:name w:val="网格型2"/>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网格型4"/>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
    <w:name w:val="网格型3"/>
    <w:basedOn w:val="34"/>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7">
    <w:name w:val="网格型11"/>
    <w:basedOn w:val="34"/>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Grid1"/>
    <w:uiPriority w:val="0"/>
    <w:rPr>
      <w:rFonts w:ascii="Times New Roman" w:hAnsi="Times New Roman" w:eastAsia="宋体" w:cs="Times New Roman"/>
    </w:rPr>
    <w:tblPr>
      <w:tblCellMar>
        <w:top w:w="0" w:type="dxa"/>
        <w:left w:w="0" w:type="dxa"/>
        <w:bottom w:w="0" w:type="dxa"/>
        <w:right w:w="0" w:type="dxa"/>
      </w:tblCellMar>
    </w:tblPr>
  </w:style>
  <w:style w:type="table" w:customStyle="1" w:styleId="229">
    <w:name w:val="网格型21"/>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
    <w:name w:val="网格型41"/>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1">
    <w:name w:val="xl90"/>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table" w:customStyle="1" w:styleId="232">
    <w:name w:val="网格型5"/>
    <w:basedOn w:val="34"/>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3">
    <w:name w:val="网格型12"/>
    <w:basedOn w:val="34"/>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
    <w:name w:val="TableGrid2"/>
    <w:uiPriority w:val="0"/>
    <w:rPr>
      <w:rFonts w:ascii="Times New Roman" w:hAnsi="Times New Roman" w:eastAsia="宋体" w:cs="Times New Roman"/>
    </w:rPr>
    <w:tblPr>
      <w:tblCellMar>
        <w:top w:w="0" w:type="dxa"/>
        <w:left w:w="0" w:type="dxa"/>
        <w:bottom w:w="0" w:type="dxa"/>
        <w:right w:w="0" w:type="dxa"/>
      </w:tblCellMar>
    </w:tblPr>
  </w:style>
  <w:style w:type="table" w:customStyle="1" w:styleId="235">
    <w:name w:val="网格型22"/>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
    <w:name w:val="网格型42"/>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
    <w:name w:val="网格型31"/>
    <w:basedOn w:val="34"/>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8">
    <w:name w:val="网格型111"/>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
    <w:name w:val="TableGrid11"/>
    <w:uiPriority w:val="0"/>
    <w:rPr>
      <w:rFonts w:ascii="Times New Roman" w:hAnsi="Times New Roman" w:eastAsia="宋体" w:cs="Times New Roman"/>
    </w:rPr>
    <w:tblPr>
      <w:tblCellMar>
        <w:top w:w="0" w:type="dxa"/>
        <w:left w:w="0" w:type="dxa"/>
        <w:bottom w:w="0" w:type="dxa"/>
        <w:right w:w="0" w:type="dxa"/>
      </w:tblCellMar>
    </w:tblPr>
  </w:style>
  <w:style w:type="table" w:customStyle="1" w:styleId="240">
    <w:name w:val="网格型211"/>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网格型411"/>
    <w:basedOn w:val="3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2">
    <w:name w:val="TOC 标题2"/>
    <w:basedOn w:val="2"/>
    <w:next w:val="1"/>
    <w:unhideWhenUsed/>
    <w:qFormat/>
    <w:uiPriority w:val="39"/>
    <w:pPr>
      <w:widowControl w:val="0"/>
      <w:numPr>
        <w:numId w:val="0"/>
      </w:numPr>
      <w:spacing w:before="340" w:after="330" w:line="578" w:lineRule="auto"/>
      <w:jc w:val="both"/>
      <w:outlineLvl w:val="9"/>
    </w:pPr>
    <w:rPr>
      <w:rFonts w:asciiTheme="minorHAnsi" w:hAnsiTheme="minorHAnsi" w:eastAsiaTheme="minorEastAsia" w:cstheme="minorBidi"/>
      <w:b/>
      <w:bCs/>
      <w:color w:val="auto"/>
      <w:kern w:val="44"/>
      <w:sz w:val="44"/>
      <w:szCs w:val="44"/>
    </w:rPr>
  </w:style>
  <w:style w:type="paragraph" w:customStyle="1" w:styleId="243">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paragraph" w:customStyle="1" w:styleId="244">
    <w:name w:val="条文说明"/>
    <w:qFormat/>
    <w:uiPriority w:val="5"/>
    <w:pPr>
      <w:overflowPunct w:val="0"/>
      <w:snapToGrid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45">
    <w:name w:val="修订2"/>
    <w:hidden/>
    <w:semiHidden/>
    <w:uiPriority w:val="99"/>
    <w:rPr>
      <w:rFonts w:asciiTheme="minorHAnsi" w:hAnsiTheme="minorHAnsi" w:eastAsiaTheme="minorEastAsia" w:cstheme="minorBidi"/>
      <w:kern w:val="2"/>
      <w:sz w:val="21"/>
      <w:szCs w:val="22"/>
      <w:lang w:val="en-US" w:eastAsia="zh-CN" w:bidi="ar-SA"/>
    </w:rPr>
  </w:style>
  <w:style w:type="paragraph" w:customStyle="1" w:styleId="246">
    <w:name w:val="封面标准编号分割线"/>
    <w:basedOn w:val="1"/>
    <w:semiHidden/>
    <w:uiPriority w:val="0"/>
    <w:pPr>
      <w:widowControl/>
      <w:pBdr>
        <w:bottom w:val="single" w:color="auto" w:sz="4" w:space="1"/>
      </w:pBdr>
      <w:jc w:val="right"/>
    </w:pPr>
    <w:rPr>
      <w:rFonts w:ascii="宋体" w:hAnsi="宋体" w:eastAsia="宋体" w:cs="Times New Roman"/>
      <w:szCs w:val="21"/>
    </w:rPr>
  </w:style>
  <w:style w:type="paragraph" w:customStyle="1" w:styleId="247">
    <w:name w:val="封面标准编号"/>
    <w:basedOn w:val="1"/>
    <w:semiHidden/>
    <w:uiPriority w:val="0"/>
    <w:pPr>
      <w:widowControl/>
      <w:jc w:val="right"/>
    </w:pPr>
    <w:rPr>
      <w:rFonts w:ascii="Times New Roman" w:hAnsi="宋体" w:eastAsia="黑体" w:cs="Times New Roman"/>
      <w:b/>
      <w:sz w:val="28"/>
      <w:szCs w:val="28"/>
    </w:rPr>
  </w:style>
  <w:style w:type="paragraph" w:customStyle="1" w:styleId="248">
    <w:name w:val="封面标准称谓"/>
    <w:basedOn w:val="1"/>
    <w:semiHidden/>
    <w:uiPriority w:val="0"/>
    <w:pPr>
      <w:widowControl/>
      <w:spacing w:beforeLines="600" w:afterLines="500"/>
      <w:ind w:left="500" w:leftChars="500" w:right="500" w:rightChars="500"/>
      <w:jc w:val="distribute"/>
    </w:pPr>
    <w:rPr>
      <w:rFonts w:ascii="宋体" w:hAnsi="宋体" w:eastAsia="宋体" w:cs="Times New Roman"/>
      <w:sz w:val="44"/>
      <w:szCs w:val="44"/>
    </w:rPr>
  </w:style>
  <w:style w:type="paragraph" w:customStyle="1" w:styleId="249">
    <w:name w:val="封面标准名称"/>
    <w:basedOn w:val="1"/>
    <w:semiHidden/>
    <w:uiPriority w:val="0"/>
    <w:pPr>
      <w:widowControl/>
      <w:jc w:val="center"/>
    </w:pPr>
    <w:rPr>
      <w:rFonts w:ascii="Times New Roman" w:hAnsi="黑体" w:eastAsia="黑体" w:cs="Times New Roman"/>
      <w:sz w:val="52"/>
      <w:szCs w:val="52"/>
    </w:rPr>
  </w:style>
  <w:style w:type="paragraph" w:customStyle="1" w:styleId="250">
    <w:name w:val="封面说明"/>
    <w:basedOn w:val="1"/>
    <w:semiHidden/>
    <w:uiPriority w:val="0"/>
    <w:pPr>
      <w:widowControl/>
      <w:spacing w:before="480" w:after="100" w:afterAutospacing="1"/>
      <w:jc w:val="center"/>
    </w:pPr>
    <w:rPr>
      <w:rFonts w:ascii="Times New Roman" w:hAnsi="Times New Roman" w:eastAsia="宋体" w:cs="Times New Roman"/>
      <w:sz w:val="28"/>
      <w:szCs w:val="28"/>
    </w:rPr>
  </w:style>
  <w:style w:type="paragraph" w:customStyle="1" w:styleId="251">
    <w:name w:val="封面标准名称英文"/>
    <w:basedOn w:val="1"/>
    <w:semiHidden/>
    <w:uiPriority w:val="0"/>
    <w:pPr>
      <w:widowControl/>
      <w:spacing w:beforeLines="300" w:afterLines="300"/>
      <w:jc w:val="center"/>
    </w:pPr>
    <w:rPr>
      <w:rFonts w:ascii="Times New Roman" w:hAnsi="Times New Roman" w:eastAsia="黑体" w:cs="Times New Roman"/>
      <w:sz w:val="28"/>
      <w:szCs w:val="28"/>
    </w:rPr>
  </w:style>
  <w:style w:type="paragraph" w:customStyle="1" w:styleId="252">
    <w:name w:val="封面发布出版"/>
    <w:basedOn w:val="1"/>
    <w:semiHidden/>
    <w:qFormat/>
    <w:uiPriority w:val="0"/>
    <w:pPr>
      <w:widowControl/>
      <w:spacing w:beforeLines="100" w:afterLines="100"/>
      <w:jc w:val="center"/>
    </w:pPr>
    <w:rPr>
      <w:rFonts w:ascii="仿宋" w:hAnsi="仿宋" w:eastAsia="仿宋" w:cs="Times New Roman"/>
      <w:b/>
      <w:sz w:val="28"/>
      <w:szCs w:val="28"/>
    </w:rPr>
  </w:style>
  <w:style w:type="paragraph" w:customStyle="1" w:styleId="253">
    <w:name w:val="封面说明下空白"/>
    <w:basedOn w:val="1"/>
    <w:semiHidden/>
    <w:uiPriority w:val="0"/>
    <w:pPr>
      <w:widowControl/>
      <w:spacing w:beforeLines="1300" w:after="100" w:afterAutospacing="1"/>
      <w:jc w:val="center"/>
    </w:pPr>
    <w:rPr>
      <w:rFonts w:ascii="宋体" w:hAnsi="宋体" w:eastAsia="宋体" w:cs="Times New Roman"/>
      <w:szCs w:val="21"/>
    </w:rPr>
  </w:style>
  <w:style w:type="paragraph" w:customStyle="1" w:styleId="254">
    <w:name w:val="前言、中英文目次"/>
    <w:basedOn w:val="1"/>
    <w:next w:val="1"/>
    <w:qFormat/>
    <w:uiPriority w:val="0"/>
    <w:pPr>
      <w:keepNext/>
      <w:spacing w:beforeLines="300" w:afterLines="300"/>
      <w:jc w:val="center"/>
      <w:outlineLvl w:val="0"/>
    </w:pPr>
    <w:rPr>
      <w:rFonts w:ascii="黑体" w:hAnsi="黑体" w:eastAsia="黑体" w:cs="Times New Roman"/>
      <w:bCs/>
      <w:sz w:val="32"/>
      <w:szCs w:val="32"/>
    </w:rPr>
  </w:style>
  <w:style w:type="paragraph" w:customStyle="1" w:styleId="255">
    <w:name w:val="条文3"/>
    <w:next w:val="1"/>
    <w:qFormat/>
    <w:uiPriority w:val="2"/>
    <w:pPr>
      <w:tabs>
        <w:tab w:val="left" w:pos="840"/>
      </w:tabs>
      <w:overflowPunct w:val="0"/>
      <w:spacing w:line="360" w:lineRule="auto"/>
      <w:jc w:val="both"/>
    </w:pPr>
    <w:rPr>
      <w:rFonts w:ascii="Times New Roman" w:hAnsi="Times New Roman" w:eastAsia="宋体" w:cs="Times New Roman"/>
      <w:kern w:val="2"/>
      <w:sz w:val="24"/>
      <w:szCs w:val="22"/>
      <w:lang w:val="en-US" w:eastAsia="zh-CN" w:bidi="ar-SA"/>
    </w:rPr>
  </w:style>
  <w:style w:type="paragraph" w:customStyle="1" w:styleId="256">
    <w:name w:val="条文3-0"/>
    <w:next w:val="1"/>
    <w:qFormat/>
    <w:uiPriority w:val="1"/>
    <w:pPr>
      <w:tabs>
        <w:tab w:val="left" w:pos="840"/>
        <w:tab w:val="left" w:pos="993"/>
      </w:tabs>
      <w:overflowPunct w:val="0"/>
      <w:spacing w:line="360" w:lineRule="auto"/>
      <w:jc w:val="both"/>
    </w:pPr>
    <w:rPr>
      <w:rFonts w:ascii="Times New Roman" w:hAnsi="Times New Roman" w:eastAsia="宋体" w:cs="Times New Roman"/>
      <w:kern w:val="2"/>
      <w:sz w:val="24"/>
      <w:szCs w:val="22"/>
      <w:lang w:val="en-US" w:eastAsia="zh-CN" w:bidi="ar-SA"/>
    </w:rPr>
  </w:style>
  <w:style w:type="paragraph" w:customStyle="1" w:styleId="257">
    <w:name w:val="条文4"/>
    <w:qFormat/>
    <w:uiPriority w:val="2"/>
    <w:pPr>
      <w:tabs>
        <w:tab w:val="left" w:pos="840"/>
        <w:tab w:val="left" w:pos="1134"/>
      </w:tabs>
      <w:overflowPunct w:val="0"/>
      <w:spacing w:line="360" w:lineRule="auto"/>
      <w:ind w:firstLine="400"/>
      <w:jc w:val="both"/>
    </w:pPr>
    <w:rPr>
      <w:rFonts w:ascii="Times New Roman" w:hAnsi="Times New Roman" w:eastAsia="宋体" w:cs="Times New Roman"/>
      <w:kern w:val="2"/>
      <w:sz w:val="24"/>
      <w:szCs w:val="22"/>
      <w:lang w:val="en-US" w:eastAsia="zh-CN" w:bidi="ar-SA"/>
    </w:rPr>
  </w:style>
  <w:style w:type="paragraph" w:customStyle="1" w:styleId="258">
    <w:name w:val="条文5"/>
    <w:uiPriority w:val="2"/>
    <w:pPr>
      <w:tabs>
        <w:tab w:val="left" w:pos="851"/>
      </w:tabs>
      <w:spacing w:line="360" w:lineRule="auto"/>
      <w:ind w:firstLine="340"/>
    </w:pPr>
    <w:rPr>
      <w:rFonts w:ascii="Times New Roman" w:hAnsi="Times New Roman" w:eastAsia="宋体" w:cs="Times New Roman"/>
      <w:kern w:val="2"/>
      <w:sz w:val="24"/>
      <w:szCs w:val="22"/>
      <w:lang w:val="en-US" w:eastAsia="zh-CN" w:bidi="ar-SA"/>
    </w:rPr>
  </w:style>
  <w:style w:type="paragraph" w:customStyle="1" w:styleId="259">
    <w:name w:val="扉页（出版时间地点）"/>
    <w:basedOn w:val="1"/>
    <w:qFormat/>
    <w:uiPriority w:val="0"/>
    <w:pPr>
      <w:spacing w:line="360" w:lineRule="auto"/>
      <w:jc w:val="center"/>
    </w:pPr>
    <w:rPr>
      <w:rFonts w:ascii="Times New Roman" w:hAnsi="Times New Roman" w:eastAsia="黑体" w:cs="宋体"/>
      <w:szCs w:val="20"/>
    </w:rPr>
  </w:style>
  <w:style w:type="character" w:customStyle="1" w:styleId="260">
    <w:name w:val="纯文本 字符"/>
    <w:basedOn w:val="36"/>
    <w:link w:val="17"/>
    <w:qFormat/>
    <w:uiPriority w:val="0"/>
    <w:rPr>
      <w:rFonts w:ascii="宋体" w:hAnsi="Courier New" w:eastAsia="宋体" w:cs="Times New Roman"/>
      <w:kern w:val="2"/>
      <w:sz w:val="21"/>
    </w:rPr>
  </w:style>
  <w:style w:type="character" w:customStyle="1" w:styleId="261">
    <w:name w:val="日期 字符"/>
    <w:basedOn w:val="36"/>
    <w:link w:val="19"/>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08F73-BDB8-46D6-A2CC-01937A7B3E44}">
  <ds:schemaRefs/>
</ds:datastoreItem>
</file>

<file path=customXml/itemProps3.xml><?xml version="1.0" encoding="utf-8"?>
<ds:datastoreItem xmlns:ds="http://schemas.openxmlformats.org/officeDocument/2006/customXml" ds:itemID="{71F05046-50EC-463D-8AEC-E249F08E0106}">
  <ds:schemaRefs/>
</ds:datastoreItem>
</file>

<file path=customXml/itemProps4.xml><?xml version="1.0" encoding="utf-8"?>
<ds:datastoreItem xmlns:ds="http://schemas.openxmlformats.org/officeDocument/2006/customXml" ds:itemID="{EA9545A6-7D12-4EB8-9C63-E0210B0A58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18481</Words>
  <Characters>40480</Characters>
  <Lines>342</Lines>
  <Paragraphs>96</Paragraphs>
  <TotalTime>1091</TotalTime>
  <ScaleCrop>false</ScaleCrop>
  <LinksUpToDate>false</LinksUpToDate>
  <CharactersWithSpaces>40830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2021-12-07T05:47:00Z</dcterms:created>
  <dc:creator>王新平</dc:creator>
  <cp:lastModifiedBy>zj180309</cp:lastModifiedBy>
  <dcterms:modified xsi:type="dcterms:W3CDTF">2022-04-13T07:38:32Z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ADD030A6FCA04486817559B9FF457345</vt:lpwstr>
  </property>
</Properties>
</file>