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b/>
          <w:sz w:val="30"/>
          <w:szCs w:val="30"/>
        </w:rPr>
      </w:pPr>
      <w:bookmarkStart w:id="0" w:name="_GoBack"/>
      <w:bookmarkEnd w:id="0"/>
      <w:r>
        <w:rPr>
          <w:rFonts w:ascii="Times New Roman" w:hAnsi="Times New Roman" w:eastAsia="黑体"/>
          <w:sz w:val="32"/>
          <w:szCs w:val="32"/>
        </w:rPr>
        <w:drawing>
          <wp:anchor distT="0" distB="0" distL="114300" distR="114300" simplePos="0" relativeHeight="251677696" behindDoc="0" locked="0" layoutInCell="1" allowOverlap="1">
            <wp:simplePos x="0" y="0"/>
            <wp:positionH relativeFrom="column">
              <wp:posOffset>7620</wp:posOffset>
            </wp:positionH>
            <wp:positionV relativeFrom="paragraph">
              <wp:posOffset>-358140</wp:posOffset>
            </wp:positionV>
            <wp:extent cx="1302385" cy="807720"/>
            <wp:effectExtent l="0" t="0" r="0" b="0"/>
            <wp:wrapNone/>
            <wp:docPr id="1" name="图片 1" descr="C:\Users\HY181024HJH\Pictures\微信图片_2022062010233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Y181024HJH\Pictures\微信图片_20220620102331 (2).jpg"/>
                    <pic:cNvPicPr>
                      <a:picLocks noChangeAspect="1" noChangeArrowheads="1"/>
                    </pic:cNvPicPr>
                  </pic:nvPicPr>
                  <pic:blipFill>
                    <a:blip r:embed="rId7" cstate="print">
                      <a:biLevel thresh="50000"/>
                      <a:extLst>
                        <a:ext uri="{28A0092B-C50C-407E-A947-70E740481C1C}">
                          <a14:useLocalDpi xmlns:a14="http://schemas.microsoft.com/office/drawing/2010/main" val="0"/>
                        </a:ext>
                      </a:extLst>
                    </a:blip>
                    <a:srcRect/>
                    <a:stretch>
                      <a:fillRect/>
                    </a:stretch>
                  </pic:blipFill>
                  <pic:spPr>
                    <a:xfrm>
                      <a:off x="0" y="0"/>
                      <a:ext cx="1302695" cy="807720"/>
                    </a:xfrm>
                    <a:prstGeom prst="rect">
                      <a:avLst/>
                    </a:prstGeom>
                    <a:noFill/>
                    <a:ln>
                      <a:noFill/>
                    </a:ln>
                    <a:effectLst>
                      <a:glow>
                        <a:srgbClr val="5B9BD5">
                          <a:alpha val="0"/>
                        </a:srgbClr>
                      </a:glow>
                      <a:softEdge rad="177800"/>
                    </a:effectLst>
                  </pic:spPr>
                </pic:pic>
              </a:graphicData>
            </a:graphic>
          </wp:anchor>
        </w:drawing>
      </w:r>
      <w:r>
        <w:rPr>
          <w:rFonts w:ascii="Times New Roman" w:hAnsi="Times New Roman"/>
          <w:sz w:val="30"/>
          <w:szCs w:val="30"/>
        </w:rPr>
        <w:t xml:space="preserve">                                      T/</w:t>
      </w:r>
      <w:r>
        <w:rPr>
          <w:rFonts w:ascii="Times New Roman" w:hAnsi="Times New Roman"/>
          <w:b/>
          <w:sz w:val="30"/>
          <w:szCs w:val="30"/>
        </w:rPr>
        <w:t>CECS XX:202X</w:t>
      </w:r>
    </w:p>
    <w:p>
      <w:pPr>
        <w:spacing w:line="240" w:lineRule="exact"/>
        <w:rPr>
          <w:rFonts w:ascii="Times New Roman" w:hAnsi="Times New Roman"/>
          <w:sz w:val="36"/>
          <w:szCs w:val="36"/>
          <w:u w:val="single"/>
        </w:rPr>
      </w:pPr>
      <w:r>
        <w:rPr>
          <w:rFonts w:ascii="Times New Roman" w:hAnsi="Times New Roman"/>
          <w:sz w:val="36"/>
          <w:szCs w:val="36"/>
          <w:u w:val="single"/>
        </w:rPr>
        <w:t xml:space="preserve">                                              </w:t>
      </w:r>
    </w:p>
    <w:p>
      <w:pPr>
        <w:rPr>
          <w:rFonts w:ascii="Times New Roman" w:hAnsi="Times New Roman"/>
          <w:sz w:val="36"/>
          <w:szCs w:val="36"/>
        </w:rPr>
      </w:pPr>
      <w:r>
        <w:rPr>
          <w:rFonts w:ascii="Times New Roman" w:hAnsi="Times New Roman"/>
          <w:sz w:val="36"/>
          <w:szCs w:val="36"/>
        </w:rPr>
        <w:t xml:space="preserve">           </w:t>
      </w:r>
    </w:p>
    <w:p>
      <w:pPr>
        <w:rPr>
          <w:rFonts w:ascii="Times New Roman" w:hAnsi="Times New Roman"/>
          <w:sz w:val="36"/>
          <w:szCs w:val="36"/>
        </w:rPr>
      </w:pPr>
    </w:p>
    <w:p>
      <w:pPr>
        <w:jc w:val="center"/>
        <w:rPr>
          <w:rFonts w:ascii="Times New Roman" w:hAnsi="Times New Roman"/>
          <w:sz w:val="32"/>
          <w:szCs w:val="32"/>
        </w:rPr>
      </w:pPr>
      <w:r>
        <w:rPr>
          <w:rFonts w:ascii="Times New Roman" w:hAnsi="Times New Roman"/>
          <w:sz w:val="32"/>
          <w:szCs w:val="32"/>
        </w:rPr>
        <w:t>中国工程建设</w:t>
      </w:r>
      <w:r>
        <w:rPr>
          <w:rFonts w:ascii="Times New Roman" w:hAnsi="Times New Roman"/>
          <w:sz w:val="30"/>
          <w:szCs w:val="30"/>
        </w:rPr>
        <w:t>标</w:t>
      </w:r>
      <w:r>
        <w:rPr>
          <w:rFonts w:ascii="Times New Roman" w:hAnsi="Times New Roman"/>
          <w:sz w:val="32"/>
          <w:szCs w:val="32"/>
        </w:rPr>
        <w:t>准化协会标准</w:t>
      </w:r>
    </w:p>
    <w:p>
      <w:pPr>
        <w:rPr>
          <w:rFonts w:ascii="Times New Roman" w:hAnsi="Times New Roman"/>
          <w:sz w:val="36"/>
          <w:szCs w:val="36"/>
        </w:rPr>
      </w:pPr>
      <w:r>
        <w:rPr>
          <w:rFonts w:ascii="Times New Roman" w:hAnsi="Times New Roman"/>
          <w:sz w:val="36"/>
          <w:szCs w:val="36"/>
        </w:rPr>
        <w:t xml:space="preserve">  </w:t>
      </w:r>
    </w:p>
    <w:p>
      <w:pPr>
        <w:jc w:val="center"/>
        <w:rPr>
          <w:rFonts w:ascii="Times New Roman" w:hAnsi="Times New Roman" w:eastAsia="黑体"/>
          <w:spacing w:val="20"/>
          <w:sz w:val="48"/>
          <w:szCs w:val="48"/>
        </w:rPr>
      </w:pPr>
      <w:r>
        <w:rPr>
          <w:rFonts w:ascii="Times New Roman" w:hAnsi="Times New Roman" w:eastAsia="黑体"/>
          <w:spacing w:val="20"/>
          <w:sz w:val="48"/>
          <w:szCs w:val="48"/>
        </w:rPr>
        <w:t>不锈钢电缆桥架应用技术规程</w:t>
      </w:r>
    </w:p>
    <w:p>
      <w:pPr>
        <w:rPr>
          <w:rFonts w:ascii="Times New Roman" w:hAnsi="Times New Roman"/>
          <w:sz w:val="36"/>
          <w:szCs w:val="36"/>
        </w:rPr>
      </w:pPr>
      <w:r>
        <w:rPr>
          <w:rFonts w:ascii="Times New Roman" w:hAnsi="Times New Roman"/>
          <w:sz w:val="36"/>
          <w:szCs w:val="36"/>
        </w:rPr>
        <w:t xml:space="preserve">         </w:t>
      </w:r>
    </w:p>
    <w:p>
      <w:pPr>
        <w:ind w:firstLine="1800" w:firstLineChars="600"/>
        <w:rPr>
          <w:rFonts w:ascii="Times New Roman" w:hAnsi="Times New Roman"/>
          <w:sz w:val="30"/>
          <w:szCs w:val="30"/>
        </w:rPr>
      </w:pPr>
      <w:r>
        <w:rPr>
          <w:rFonts w:ascii="Times New Roman" w:hAnsi="Times New Roman"/>
          <w:sz w:val="30"/>
          <w:szCs w:val="30"/>
        </w:rPr>
        <w:t xml:space="preserve">Technical specification for application of </w:t>
      </w:r>
    </w:p>
    <w:p>
      <w:pPr>
        <w:ind w:firstLine="2100" w:firstLineChars="700"/>
        <w:rPr>
          <w:rFonts w:ascii="Times New Roman" w:hAnsi="Times New Roman"/>
          <w:sz w:val="30"/>
          <w:szCs w:val="30"/>
        </w:rPr>
      </w:pPr>
      <w:r>
        <w:rPr>
          <w:rFonts w:ascii="Times New Roman" w:hAnsi="Times New Roman"/>
          <w:sz w:val="30"/>
          <w:szCs w:val="30"/>
        </w:rPr>
        <w:t>stainless steel cable supporting system</w:t>
      </w:r>
    </w:p>
    <w:p>
      <w:pPr>
        <w:rPr>
          <w:rFonts w:ascii="Times New Roman" w:hAnsi="Times New Roman"/>
          <w:sz w:val="30"/>
          <w:szCs w:val="30"/>
        </w:rPr>
      </w:pPr>
    </w:p>
    <w:p>
      <w:pPr>
        <w:jc w:val="center"/>
        <w:rPr>
          <w:rFonts w:ascii="Times New Roman" w:hAnsi="Times New Roman"/>
          <w:sz w:val="30"/>
          <w:szCs w:val="30"/>
        </w:rPr>
      </w:pPr>
      <w:r>
        <w:rPr>
          <w:rFonts w:ascii="Times New Roman" w:hAnsi="Times New Roman"/>
          <w:sz w:val="30"/>
          <w:szCs w:val="30"/>
        </w:rPr>
        <w:t>（征求意见稿）</w:t>
      </w:r>
    </w:p>
    <w:p>
      <w:pPr>
        <w:rPr>
          <w:rFonts w:ascii="Times New Roman" w:hAnsi="Times New Roman"/>
          <w:sz w:val="30"/>
          <w:szCs w:val="30"/>
        </w:rPr>
      </w:pPr>
    </w:p>
    <w:p>
      <w:pPr>
        <w:rPr>
          <w:rFonts w:ascii="Times New Roman" w:hAnsi="Times New Roman"/>
          <w:szCs w:val="24"/>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360" w:lineRule="auto"/>
        <w:ind w:firstLine="1680" w:firstLineChars="600"/>
        <w:rPr>
          <w:rFonts w:ascii="Times New Roman" w:hAnsi="Times New Roman"/>
          <w:sz w:val="28"/>
          <w:szCs w:val="28"/>
        </w:rPr>
      </w:pPr>
    </w:p>
    <w:p>
      <w:pPr>
        <w:spacing w:line="360" w:lineRule="auto"/>
        <w:ind w:firstLine="1680" w:firstLineChars="600"/>
        <w:rPr>
          <w:rFonts w:ascii="Times New Roman" w:hAnsi="Times New Roman"/>
          <w:sz w:val="28"/>
          <w:szCs w:val="28"/>
        </w:rPr>
      </w:pPr>
    </w:p>
    <w:p>
      <w:pPr>
        <w:spacing w:line="360" w:lineRule="auto"/>
        <w:ind w:firstLine="1680" w:firstLineChars="600"/>
        <w:rPr>
          <w:rFonts w:ascii="Times New Roman" w:hAnsi="Times New Roman"/>
          <w:sz w:val="28"/>
          <w:szCs w:val="28"/>
        </w:rPr>
      </w:pPr>
    </w:p>
    <w:p>
      <w:pPr>
        <w:spacing w:line="360" w:lineRule="auto"/>
        <w:ind w:firstLine="2650" w:firstLineChars="600"/>
        <w:rPr>
          <w:rFonts w:ascii="Times New Roman" w:hAnsi="Times New Roman"/>
          <w:b/>
          <w:sz w:val="44"/>
          <w:szCs w:val="44"/>
        </w:rPr>
      </w:pPr>
    </w:p>
    <w:p>
      <w:pPr>
        <w:spacing w:line="360" w:lineRule="auto"/>
        <w:ind w:firstLine="2650" w:firstLineChars="600"/>
        <w:rPr>
          <w:rFonts w:ascii="Times New Roman" w:hAnsi="Times New Roman"/>
          <w:b/>
          <w:sz w:val="44"/>
          <w:szCs w:val="44"/>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r>
        <w:rPr>
          <w:rFonts w:ascii="Times New Roman" w:hAnsi="Times New Roman" w:eastAsia="黑体"/>
          <w:sz w:val="32"/>
          <w:szCs w:val="32"/>
        </w:rPr>
        <w:t>中国工程建设标准化协会标准</w:t>
      </w:r>
    </w:p>
    <w:p>
      <w:pPr>
        <w:rPr>
          <w:rFonts w:ascii="Times New Roman" w:hAnsi="Times New Roman"/>
          <w:sz w:val="36"/>
          <w:szCs w:val="36"/>
        </w:rPr>
      </w:pPr>
      <w:r>
        <w:rPr>
          <w:rFonts w:ascii="Times New Roman" w:hAnsi="Times New Roman"/>
          <w:sz w:val="36"/>
          <w:szCs w:val="36"/>
        </w:rPr>
        <w:t xml:space="preserve">  </w:t>
      </w:r>
    </w:p>
    <w:p>
      <w:pPr>
        <w:jc w:val="center"/>
        <w:rPr>
          <w:rFonts w:ascii="Times New Roman" w:hAnsi="Times New Roman"/>
          <w:spacing w:val="20"/>
          <w:sz w:val="48"/>
          <w:szCs w:val="48"/>
        </w:rPr>
      </w:pPr>
      <w:r>
        <w:rPr>
          <w:rFonts w:ascii="Times New Roman" w:hAnsi="Times New Roman"/>
          <w:spacing w:val="20"/>
          <w:sz w:val="48"/>
          <w:szCs w:val="48"/>
        </w:rPr>
        <w:t>不锈钢电缆桥架应用技术规程</w:t>
      </w:r>
    </w:p>
    <w:p>
      <w:pPr>
        <w:rPr>
          <w:rFonts w:ascii="Times New Roman" w:hAnsi="Times New Roman"/>
          <w:sz w:val="36"/>
          <w:szCs w:val="36"/>
        </w:rPr>
      </w:pPr>
      <w:r>
        <w:rPr>
          <w:rFonts w:ascii="Times New Roman" w:hAnsi="Times New Roman"/>
          <w:sz w:val="36"/>
          <w:szCs w:val="36"/>
        </w:rPr>
        <w:t xml:space="preserve">         </w:t>
      </w:r>
    </w:p>
    <w:p>
      <w:pPr>
        <w:ind w:firstLine="1800" w:firstLineChars="600"/>
        <w:rPr>
          <w:rFonts w:ascii="Times New Roman" w:hAnsi="Times New Roman"/>
          <w:sz w:val="30"/>
          <w:szCs w:val="30"/>
        </w:rPr>
      </w:pPr>
      <w:r>
        <w:rPr>
          <w:rFonts w:ascii="Times New Roman" w:hAnsi="Times New Roman"/>
          <w:sz w:val="30"/>
          <w:szCs w:val="30"/>
        </w:rPr>
        <w:t xml:space="preserve">Technical specification for application of </w:t>
      </w:r>
    </w:p>
    <w:p>
      <w:pPr>
        <w:ind w:firstLine="2100" w:firstLineChars="700"/>
        <w:rPr>
          <w:rFonts w:ascii="Times New Roman" w:hAnsi="Times New Roman"/>
          <w:sz w:val="30"/>
          <w:szCs w:val="30"/>
        </w:rPr>
      </w:pPr>
      <w:r>
        <w:rPr>
          <w:rFonts w:ascii="Times New Roman" w:hAnsi="Times New Roman"/>
          <w:sz w:val="30"/>
          <w:szCs w:val="30"/>
        </w:rPr>
        <w:t xml:space="preserve">stainless steel cable supporting system </w:t>
      </w:r>
    </w:p>
    <w:p>
      <w:pPr>
        <w:ind w:firstLine="1200" w:firstLineChars="400"/>
        <w:rPr>
          <w:rFonts w:ascii="Times New Roman" w:hAnsi="Times New Roman"/>
          <w:sz w:val="30"/>
          <w:szCs w:val="30"/>
        </w:rPr>
      </w:pPr>
    </w:p>
    <w:p>
      <w:pPr>
        <w:ind w:firstLine="3150" w:firstLineChars="1046"/>
        <w:rPr>
          <w:rFonts w:ascii="Times New Roman" w:hAnsi="Times New Roman"/>
          <w:sz w:val="30"/>
          <w:szCs w:val="30"/>
        </w:rPr>
      </w:pPr>
      <w:r>
        <w:rPr>
          <w:rFonts w:ascii="Times New Roman" w:hAnsi="Times New Roman"/>
          <w:b/>
          <w:sz w:val="30"/>
          <w:szCs w:val="30"/>
        </w:rPr>
        <w:t>CECS XX:202X</w:t>
      </w:r>
    </w:p>
    <w:p>
      <w:pPr>
        <w:rPr>
          <w:rFonts w:ascii="Times New Roman" w:hAnsi="Times New Roman"/>
          <w:b/>
          <w:sz w:val="30"/>
          <w:szCs w:val="30"/>
        </w:rPr>
      </w:pPr>
    </w:p>
    <w:p>
      <w:pPr>
        <w:rPr>
          <w:rFonts w:ascii="Times New Roman" w:hAnsi="Times New Roman"/>
          <w:sz w:val="30"/>
          <w:szCs w:val="30"/>
        </w:rPr>
      </w:pPr>
      <w:r>
        <w:rPr>
          <w:rFonts w:ascii="Times New Roman" w:hAnsi="Times New Roman"/>
          <w:sz w:val="30"/>
          <w:szCs w:val="30"/>
        </w:rPr>
        <w:t xml:space="preserve">      主编单位：中船第九设计研究院工程有限公司</w:t>
      </w:r>
    </w:p>
    <w:p>
      <w:pPr>
        <w:rPr>
          <w:rFonts w:ascii="Times New Roman" w:hAnsi="Times New Roman"/>
          <w:sz w:val="30"/>
          <w:szCs w:val="30"/>
        </w:rPr>
      </w:pPr>
      <w:r>
        <w:rPr>
          <w:rFonts w:ascii="Times New Roman" w:hAnsi="Times New Roman"/>
          <w:sz w:val="30"/>
          <w:szCs w:val="30"/>
        </w:rPr>
        <w:t xml:space="preserve">                   申捷科技（苏州）有限公司</w:t>
      </w:r>
    </w:p>
    <w:p>
      <w:pPr>
        <w:ind w:firstLine="900" w:firstLineChars="300"/>
        <w:rPr>
          <w:rFonts w:ascii="Times New Roman" w:hAnsi="Times New Roman"/>
          <w:sz w:val="30"/>
          <w:szCs w:val="30"/>
        </w:rPr>
      </w:pPr>
      <w:r>
        <w:rPr>
          <w:rFonts w:ascii="Times New Roman" w:hAnsi="Times New Roman"/>
          <w:sz w:val="30"/>
          <w:szCs w:val="30"/>
        </w:rPr>
        <w:t>批准单位：    中国工程建设标准化协会</w:t>
      </w:r>
    </w:p>
    <w:p>
      <w:pPr>
        <w:rPr>
          <w:rFonts w:ascii="Times New Roman" w:hAnsi="Times New Roman"/>
          <w:sz w:val="30"/>
          <w:szCs w:val="30"/>
        </w:rPr>
      </w:pPr>
      <w:r>
        <w:rPr>
          <w:rFonts w:ascii="Times New Roman" w:hAnsi="Times New Roman"/>
          <w:sz w:val="30"/>
          <w:szCs w:val="30"/>
        </w:rPr>
        <w:t xml:space="preserve">      施行日期：</w:t>
      </w:r>
      <w:r>
        <w:rPr>
          <w:rFonts w:hint="eastAsia" w:ascii="Times New Roman" w:hAnsi="Times New Roman"/>
          <w:sz w:val="30"/>
          <w:szCs w:val="30"/>
        </w:rPr>
        <w:t xml:space="preserve"> </w:t>
      </w:r>
      <w:r>
        <w:rPr>
          <w:rFonts w:ascii="Times New Roman" w:hAnsi="Times New Roman"/>
          <w:sz w:val="30"/>
          <w:szCs w:val="30"/>
        </w:rPr>
        <w:t xml:space="preserve">     202X年XX月XX日</w:t>
      </w:r>
    </w:p>
    <w:p>
      <w:pPr>
        <w:rPr>
          <w:rFonts w:ascii="Times New Roman" w:hAnsi="Times New Roman"/>
          <w:szCs w:val="24"/>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360" w:lineRule="auto"/>
        <w:rPr>
          <w:rFonts w:ascii="Times New Roman" w:hAnsi="Times New Roman"/>
          <w:b/>
          <w:sz w:val="44"/>
          <w:szCs w:val="44"/>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autoSpaceDE w:val="0"/>
        <w:autoSpaceDN w:val="0"/>
        <w:adjustRightInd w:val="0"/>
        <w:spacing w:line="360" w:lineRule="auto"/>
        <w:ind w:firstLine="3092" w:firstLineChars="700"/>
        <w:rPr>
          <w:rFonts w:ascii="Times New Roman" w:hAnsi="Times New Roman"/>
          <w:b/>
          <w:sz w:val="44"/>
          <w:szCs w:val="44"/>
        </w:rPr>
      </w:pPr>
    </w:p>
    <w:p>
      <w:pPr>
        <w:autoSpaceDE w:val="0"/>
        <w:autoSpaceDN w:val="0"/>
        <w:adjustRightInd w:val="0"/>
        <w:spacing w:line="360" w:lineRule="auto"/>
        <w:ind w:firstLine="3176" w:firstLineChars="700"/>
        <w:rPr>
          <w:rFonts w:ascii="Times New Roman" w:hAnsi="Times New Roman"/>
          <w:b/>
          <w:spacing w:val="6"/>
          <w:kern w:val="0"/>
          <w:sz w:val="44"/>
          <w:szCs w:val="44"/>
        </w:rPr>
      </w:pPr>
      <w:r>
        <w:rPr>
          <w:rFonts w:ascii="Times New Roman" w:hAnsi="Times New Roman"/>
          <w:b/>
          <w:spacing w:val="6"/>
          <w:kern w:val="0"/>
          <w:sz w:val="44"/>
          <w:szCs w:val="44"/>
        </w:rPr>
        <w:t>前    言</w:t>
      </w:r>
    </w:p>
    <w:p>
      <w:pPr>
        <w:autoSpaceDE w:val="0"/>
        <w:autoSpaceDN w:val="0"/>
        <w:adjustRightInd w:val="0"/>
        <w:spacing w:line="360" w:lineRule="auto"/>
        <w:ind w:firstLine="2712" w:firstLineChars="600"/>
        <w:rPr>
          <w:rFonts w:ascii="Times New Roman" w:hAnsi="Times New Roman"/>
          <w:spacing w:val="6"/>
          <w:kern w:val="0"/>
          <w:sz w:val="44"/>
          <w:szCs w:val="44"/>
        </w:rPr>
      </w:pPr>
    </w:p>
    <w:p>
      <w:pPr>
        <w:autoSpaceDE w:val="0"/>
        <w:autoSpaceDN w:val="0"/>
        <w:adjustRightInd w:val="0"/>
        <w:spacing w:line="360" w:lineRule="auto"/>
        <w:ind w:firstLine="584" w:firstLineChars="200"/>
        <w:rPr>
          <w:rFonts w:ascii="Times New Roman" w:hAnsi="Times New Roman"/>
          <w:spacing w:val="6"/>
          <w:kern w:val="0"/>
          <w:sz w:val="28"/>
          <w:szCs w:val="28"/>
        </w:rPr>
      </w:pPr>
      <w:r>
        <w:rPr>
          <w:rFonts w:ascii="Times New Roman" w:hAnsi="Times New Roman"/>
          <w:spacing w:val="6"/>
          <w:kern w:val="0"/>
          <w:sz w:val="28"/>
          <w:szCs w:val="28"/>
        </w:rPr>
        <w:t>本规程是根据中国工程建设标准化协会《关于印发〈2020年第二批标准制订、修订计划〉的通知》（建标协字〔2020〕第23号）的要求，由中船第九设计研究院工程有限公司、申捷科技（苏州）有限公司会同有关单位编制而成。</w:t>
      </w:r>
    </w:p>
    <w:p>
      <w:pPr>
        <w:autoSpaceDE w:val="0"/>
        <w:autoSpaceDN w:val="0"/>
        <w:adjustRightInd w:val="0"/>
        <w:spacing w:line="360" w:lineRule="auto"/>
        <w:rPr>
          <w:rFonts w:ascii="Times New Roman" w:hAnsi="Times New Roman"/>
          <w:spacing w:val="6"/>
          <w:kern w:val="0"/>
          <w:sz w:val="28"/>
          <w:szCs w:val="28"/>
        </w:rPr>
      </w:pPr>
      <w:r>
        <w:rPr>
          <w:rFonts w:ascii="Times New Roman" w:hAnsi="Times New Roman"/>
          <w:spacing w:val="6"/>
          <w:kern w:val="0"/>
          <w:sz w:val="28"/>
          <w:szCs w:val="28"/>
        </w:rPr>
        <w:t xml:space="preserve">    本规程在编制过程中，进行了大量的调查和研究，总结了近年我国不锈钢电缆桥架工程技术的应用经验，广泛征求全国有关生产、设计和安装等单位的意见，最后经审查定稿。</w:t>
      </w:r>
    </w:p>
    <w:p>
      <w:pPr>
        <w:autoSpaceDE w:val="0"/>
        <w:autoSpaceDN w:val="0"/>
        <w:adjustRightInd w:val="0"/>
        <w:spacing w:line="360" w:lineRule="auto"/>
        <w:ind w:firstLine="612"/>
        <w:rPr>
          <w:rFonts w:ascii="Times New Roman" w:hAnsi="Times New Roman"/>
          <w:spacing w:val="6"/>
          <w:kern w:val="0"/>
          <w:sz w:val="28"/>
          <w:szCs w:val="28"/>
        </w:rPr>
      </w:pPr>
      <w:r>
        <w:rPr>
          <w:rFonts w:ascii="Times New Roman" w:hAnsi="Times New Roman"/>
          <w:spacing w:val="6"/>
          <w:kern w:val="0"/>
          <w:sz w:val="28"/>
          <w:szCs w:val="28"/>
        </w:rPr>
        <w:t>本规程共分5章。主要技术内容包括：总则、术语、不锈钢电缆桥架、工程设计、工程安装及验收。</w:t>
      </w:r>
    </w:p>
    <w:p>
      <w:pPr>
        <w:autoSpaceDE w:val="0"/>
        <w:autoSpaceDN w:val="0"/>
        <w:adjustRightInd w:val="0"/>
        <w:spacing w:line="360" w:lineRule="auto"/>
        <w:ind w:firstLine="612"/>
        <w:rPr>
          <w:rFonts w:ascii="Times New Roman" w:hAnsi="Times New Roman"/>
          <w:spacing w:val="6"/>
          <w:kern w:val="0"/>
          <w:sz w:val="28"/>
          <w:szCs w:val="28"/>
        </w:rPr>
      </w:pPr>
      <w:r>
        <w:rPr>
          <w:rFonts w:hint="eastAsia" w:ascii="Times New Roman" w:hAnsi="Times New Roman"/>
          <w:spacing w:val="6"/>
          <w:kern w:val="0"/>
          <w:sz w:val="28"/>
          <w:szCs w:val="28"/>
        </w:rPr>
        <w:t>本规程的某些内容仍可能直接或间接涉及专利，本规程的发布机构不承担识别这些专利的责任。</w:t>
      </w:r>
    </w:p>
    <w:p>
      <w:pPr>
        <w:autoSpaceDE w:val="0"/>
        <w:autoSpaceDN w:val="0"/>
        <w:adjustRightInd w:val="0"/>
        <w:spacing w:line="360" w:lineRule="auto"/>
        <w:ind w:firstLine="584" w:firstLineChars="200"/>
        <w:rPr>
          <w:rFonts w:ascii="Times New Roman" w:hAnsi="Times New Roman"/>
          <w:spacing w:val="6"/>
          <w:kern w:val="0"/>
          <w:sz w:val="28"/>
          <w:szCs w:val="28"/>
        </w:rPr>
      </w:pPr>
      <w:r>
        <w:rPr>
          <w:rFonts w:ascii="Times New Roman" w:hAnsi="Times New Roman"/>
          <w:spacing w:val="6"/>
          <w:kern w:val="0"/>
          <w:sz w:val="28"/>
          <w:szCs w:val="28"/>
        </w:rPr>
        <w:t>本规程由中国工程建设标准化协会</w:t>
      </w:r>
      <w:r>
        <w:rPr>
          <w:rFonts w:ascii="Times New Roman" w:hAnsi="Times New Roman"/>
          <w:sz w:val="28"/>
          <w:szCs w:val="28"/>
        </w:rPr>
        <w:t>建筑与市政工程产品应用分</w:t>
      </w:r>
      <w:r>
        <w:rPr>
          <w:rFonts w:ascii="Times New Roman" w:hAnsi="Times New Roman"/>
          <w:spacing w:val="6"/>
          <w:kern w:val="0"/>
          <w:sz w:val="28"/>
          <w:szCs w:val="28"/>
        </w:rPr>
        <w:t>会归口管理</w:t>
      </w:r>
      <w:r>
        <w:rPr>
          <w:rFonts w:hint="eastAsia" w:ascii="Times New Roman" w:hAnsi="Times New Roman"/>
          <w:spacing w:val="6"/>
          <w:kern w:val="0"/>
          <w:sz w:val="28"/>
          <w:szCs w:val="28"/>
        </w:rPr>
        <w:t>，由</w:t>
      </w:r>
      <w:r>
        <w:rPr>
          <w:rFonts w:ascii="Times New Roman" w:hAnsi="Times New Roman"/>
          <w:spacing w:val="6"/>
          <w:kern w:val="0"/>
          <w:sz w:val="28"/>
          <w:szCs w:val="28"/>
        </w:rPr>
        <w:t>中船第九设计研究院工程有限公司</w:t>
      </w:r>
      <w:r>
        <w:rPr>
          <w:rFonts w:hint="eastAsia" w:ascii="Times New Roman" w:hAnsi="Times New Roman"/>
          <w:spacing w:val="6"/>
          <w:kern w:val="0"/>
          <w:sz w:val="28"/>
          <w:szCs w:val="28"/>
        </w:rPr>
        <w:t>（上海市杨浦区河间路1280号 邮编：200090）</w:t>
      </w:r>
      <w:r>
        <w:rPr>
          <w:rFonts w:ascii="Times New Roman" w:hAnsi="Times New Roman"/>
          <w:spacing w:val="6"/>
          <w:kern w:val="0"/>
          <w:sz w:val="28"/>
          <w:szCs w:val="28"/>
        </w:rPr>
        <w:t>负责解释。在执行过程中，如发现需要修改或补充之处，请将意见和建议寄送解释单位。</w:t>
      </w:r>
    </w:p>
    <w:p>
      <w:pPr>
        <w:autoSpaceDE w:val="0"/>
        <w:autoSpaceDN w:val="0"/>
        <w:adjustRightInd w:val="0"/>
        <w:spacing w:line="360" w:lineRule="auto"/>
        <w:ind w:firstLine="584" w:firstLineChars="200"/>
        <w:rPr>
          <w:rFonts w:ascii="Times New Roman" w:hAnsi="Times New Roman"/>
          <w:spacing w:val="6"/>
          <w:kern w:val="0"/>
          <w:sz w:val="28"/>
          <w:szCs w:val="28"/>
        </w:rPr>
      </w:pPr>
      <w:r>
        <w:rPr>
          <w:rFonts w:ascii="Times New Roman" w:hAnsi="Times New Roman" w:eastAsia="黑体"/>
          <w:spacing w:val="6"/>
          <w:kern w:val="0"/>
          <w:sz w:val="28"/>
          <w:szCs w:val="28"/>
        </w:rPr>
        <w:t>主编单位</w:t>
      </w:r>
      <w:r>
        <w:rPr>
          <w:rFonts w:ascii="Times New Roman" w:hAnsi="Times New Roman"/>
          <w:spacing w:val="6"/>
          <w:kern w:val="0"/>
          <w:sz w:val="28"/>
          <w:szCs w:val="28"/>
        </w:rPr>
        <w:t>：中船第九设计研究院工程有限公司</w:t>
      </w:r>
    </w:p>
    <w:p>
      <w:pPr>
        <w:autoSpaceDE w:val="0"/>
        <w:autoSpaceDN w:val="0"/>
        <w:adjustRightInd w:val="0"/>
        <w:spacing w:line="360" w:lineRule="auto"/>
        <w:ind w:firstLine="584" w:firstLineChars="200"/>
        <w:rPr>
          <w:rFonts w:ascii="Times New Roman" w:hAnsi="Times New Roman"/>
          <w:spacing w:val="6"/>
          <w:kern w:val="0"/>
          <w:sz w:val="28"/>
          <w:szCs w:val="28"/>
        </w:rPr>
      </w:pPr>
      <w:r>
        <w:rPr>
          <w:rFonts w:ascii="Times New Roman" w:hAnsi="Times New Roman"/>
          <w:spacing w:val="6"/>
          <w:kern w:val="0"/>
          <w:sz w:val="28"/>
          <w:szCs w:val="28"/>
        </w:rPr>
        <w:t xml:space="preserve">          申捷科技（苏州）有限公司</w:t>
      </w:r>
    </w:p>
    <w:p>
      <w:pPr>
        <w:autoSpaceDE w:val="0"/>
        <w:autoSpaceDN w:val="0"/>
        <w:adjustRightInd w:val="0"/>
        <w:spacing w:line="360" w:lineRule="auto"/>
        <w:rPr>
          <w:rFonts w:ascii="Times New Roman" w:hAnsi="Times New Roman"/>
          <w:spacing w:val="6"/>
          <w:kern w:val="0"/>
          <w:sz w:val="28"/>
          <w:szCs w:val="28"/>
        </w:rPr>
      </w:pPr>
      <w:r>
        <w:rPr>
          <w:rFonts w:ascii="Times New Roman" w:hAnsi="Times New Roman"/>
          <w:spacing w:val="6"/>
          <w:kern w:val="0"/>
          <w:sz w:val="28"/>
          <w:szCs w:val="28"/>
        </w:rPr>
        <w:t xml:space="preserve">             </w:t>
      </w:r>
    </w:p>
    <w:p>
      <w:pPr>
        <w:autoSpaceDE w:val="0"/>
        <w:autoSpaceDN w:val="0"/>
        <w:adjustRightInd w:val="0"/>
        <w:spacing w:line="360" w:lineRule="auto"/>
        <w:ind w:firstLine="612"/>
        <w:rPr>
          <w:rFonts w:ascii="Times New Roman" w:hAnsi="Times New Roman"/>
          <w:spacing w:val="6"/>
          <w:kern w:val="0"/>
          <w:sz w:val="28"/>
          <w:szCs w:val="28"/>
        </w:rPr>
      </w:pPr>
      <w:r>
        <w:rPr>
          <w:rFonts w:ascii="Times New Roman" w:hAnsi="Times New Roman" w:eastAsia="黑体"/>
          <w:spacing w:val="6"/>
          <w:kern w:val="0"/>
          <w:sz w:val="28"/>
          <w:szCs w:val="28"/>
        </w:rPr>
        <w:t>参编单位</w:t>
      </w:r>
      <w:r>
        <w:rPr>
          <w:rFonts w:ascii="Times New Roman" w:hAnsi="Times New Roman"/>
          <w:spacing w:val="6"/>
          <w:kern w:val="0"/>
          <w:sz w:val="28"/>
          <w:szCs w:val="28"/>
        </w:rPr>
        <w:t xml:space="preserve">： </w:t>
      </w:r>
    </w:p>
    <w:p>
      <w:pPr>
        <w:autoSpaceDE w:val="0"/>
        <w:autoSpaceDN w:val="0"/>
        <w:adjustRightInd w:val="0"/>
        <w:spacing w:line="360" w:lineRule="auto"/>
        <w:ind w:firstLine="612"/>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ind w:firstLine="292" w:firstLineChars="100"/>
        <w:rPr>
          <w:rFonts w:ascii="Times New Roman" w:hAnsi="Times New Roman"/>
          <w:spacing w:val="6"/>
          <w:kern w:val="0"/>
          <w:sz w:val="28"/>
          <w:szCs w:val="28"/>
        </w:rPr>
      </w:pPr>
      <w:r>
        <w:rPr>
          <w:rFonts w:ascii="Times New Roman" w:hAnsi="Times New Roman" w:eastAsia="黑体"/>
          <w:spacing w:val="6"/>
          <w:kern w:val="0"/>
          <w:sz w:val="28"/>
          <w:szCs w:val="28"/>
        </w:rPr>
        <w:t>主要起草人：</w:t>
      </w: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ind w:left="2310" w:leftChars="1100"/>
        <w:rPr>
          <w:rFonts w:ascii="Times New Roman" w:hAnsi="Times New Roman"/>
          <w:spacing w:val="6"/>
          <w:kern w:val="0"/>
          <w:sz w:val="28"/>
          <w:szCs w:val="28"/>
        </w:rPr>
      </w:pPr>
      <w:r>
        <w:rPr>
          <w:rFonts w:ascii="Times New Roman" w:hAnsi="Times New Roman"/>
          <w:spacing w:val="6"/>
          <w:kern w:val="0"/>
          <w:sz w:val="28"/>
          <w:szCs w:val="28"/>
        </w:rPr>
        <w:t xml:space="preserve">  </w:t>
      </w:r>
    </w:p>
    <w:p>
      <w:pPr>
        <w:ind w:firstLine="292" w:firstLineChars="100"/>
        <w:rPr>
          <w:rFonts w:ascii="Times New Roman" w:hAnsi="Times New Roman"/>
          <w:spacing w:val="6"/>
          <w:kern w:val="0"/>
          <w:sz w:val="28"/>
          <w:szCs w:val="28"/>
        </w:rPr>
      </w:pPr>
      <w:r>
        <w:rPr>
          <w:rFonts w:ascii="Times New Roman" w:hAnsi="Times New Roman" w:eastAsia="黑体"/>
          <w:spacing w:val="6"/>
          <w:kern w:val="0"/>
          <w:sz w:val="28"/>
          <w:szCs w:val="28"/>
        </w:rPr>
        <w:t>主要审查人：</w:t>
      </w:r>
      <w:r>
        <w:rPr>
          <w:rFonts w:ascii="Times New Roman" w:hAnsi="Times New Roman"/>
          <w:spacing w:val="6"/>
          <w:kern w:val="0"/>
          <w:sz w:val="28"/>
          <w:szCs w:val="28"/>
        </w:rPr>
        <w:t xml:space="preserve"> </w:t>
      </w:r>
    </w:p>
    <w:p>
      <w:pPr>
        <w:ind w:firstLine="2044" w:firstLineChars="700"/>
        <w:rPr>
          <w:rFonts w:ascii="Times New Roman" w:hAnsi="Times New Roman"/>
          <w:spacing w:val="6"/>
          <w:kern w:val="0"/>
          <w:sz w:val="28"/>
          <w:szCs w:val="28"/>
        </w:rPr>
      </w:pPr>
    </w:p>
    <w:p>
      <w:pPr>
        <w:rPr>
          <w:rFonts w:ascii="Times New Roman" w:hAnsi="Times New Roman"/>
          <w:spacing w:val="6"/>
          <w:kern w:val="0"/>
          <w:sz w:val="28"/>
          <w:szCs w:val="28"/>
        </w:rPr>
        <w:sectPr>
          <w:pgSz w:w="11906" w:h="16838"/>
          <w:pgMar w:top="1440" w:right="1800" w:bottom="1440" w:left="1800" w:header="851" w:footer="992" w:gutter="0"/>
          <w:pgNumType w:start="1"/>
          <w:cols w:space="720" w:num="1"/>
          <w:docGrid w:type="lines" w:linePitch="312" w:charSpace="0"/>
        </w:sectPr>
      </w:pPr>
      <w:r>
        <w:rPr>
          <w:rFonts w:ascii="Times New Roman" w:hAnsi="Times New Roman"/>
          <w:spacing w:val="6"/>
          <w:kern w:val="0"/>
          <w:sz w:val="28"/>
          <w:szCs w:val="28"/>
        </w:rPr>
        <w:t xml:space="preserve">                 </w:t>
      </w:r>
    </w:p>
    <w:p>
      <w:pPr>
        <w:rPr>
          <w:rFonts w:ascii="Times New Roman" w:hAnsi="Times New Roman"/>
          <w:spacing w:val="6"/>
          <w:kern w:val="0"/>
          <w:sz w:val="28"/>
          <w:szCs w:val="28"/>
        </w:rPr>
      </w:pPr>
    </w:p>
    <w:p>
      <w:pPr>
        <w:ind w:firstLine="3481" w:firstLineChars="788"/>
        <w:rPr>
          <w:rFonts w:ascii="Times New Roman" w:hAnsi="Times New Roman"/>
          <w:b/>
          <w:sz w:val="44"/>
          <w:szCs w:val="44"/>
        </w:rPr>
      </w:pPr>
      <w:r>
        <w:rPr>
          <w:rFonts w:ascii="Times New Roman" w:hAnsi="Times New Roman"/>
          <w:b/>
          <w:sz w:val="44"/>
          <w:szCs w:val="44"/>
        </w:rPr>
        <w:t>目  次</w:t>
      </w:r>
    </w:p>
    <w:p>
      <w:pPr>
        <w:rPr>
          <w:rFonts w:ascii="Times New Roman" w:hAnsi="Times New Roman"/>
          <w:b/>
          <w:sz w:val="44"/>
          <w:szCs w:val="44"/>
        </w:rPr>
      </w:pPr>
      <w:r>
        <w:rPr>
          <w:rFonts w:hint="eastAsia" w:ascii="Times New Roman" w:hAnsi="Times New Roman"/>
          <w:b/>
          <w:sz w:val="44"/>
          <w:szCs w:val="44"/>
        </w:rPr>
        <w:t xml:space="preserve">            </w:t>
      </w:r>
    </w:p>
    <w:p>
      <w:pPr>
        <w:spacing w:line="360" w:lineRule="auto"/>
        <w:ind w:firstLine="2650" w:firstLineChars="600"/>
        <w:rPr>
          <w:rFonts w:ascii="Times New Roman" w:hAnsi="Times New Roman"/>
          <w:b/>
          <w:sz w:val="44"/>
          <w:szCs w:val="44"/>
        </w:rPr>
      </w:pPr>
    </w:p>
    <w:p>
      <w:pPr>
        <w:spacing w:line="360" w:lineRule="auto"/>
        <w:rPr>
          <w:rFonts w:ascii="Times New Roman" w:hAnsi="Times New Roman"/>
          <w:sz w:val="28"/>
          <w:szCs w:val="28"/>
        </w:rPr>
      </w:pPr>
      <w:r>
        <w:rPr>
          <w:rFonts w:ascii="Times New Roman" w:hAnsi="Times New Roman"/>
          <w:sz w:val="28"/>
          <w:szCs w:val="28"/>
        </w:rPr>
        <w:t>1  总则………………………………………………………………  （1）</w:t>
      </w:r>
    </w:p>
    <w:p>
      <w:pPr>
        <w:spacing w:line="360" w:lineRule="auto"/>
        <w:rPr>
          <w:rFonts w:ascii="Times New Roman" w:hAnsi="Times New Roman"/>
          <w:sz w:val="28"/>
          <w:szCs w:val="28"/>
        </w:rPr>
      </w:pPr>
      <w:r>
        <w:rPr>
          <w:rFonts w:ascii="Times New Roman" w:hAnsi="Times New Roman"/>
          <w:sz w:val="28"/>
          <w:szCs w:val="28"/>
        </w:rPr>
        <w:t>2  术语………………………………………………………………  （2）</w:t>
      </w:r>
    </w:p>
    <w:p>
      <w:pPr>
        <w:spacing w:line="360" w:lineRule="auto"/>
        <w:rPr>
          <w:rFonts w:ascii="Times New Roman" w:hAnsi="Times New Roman"/>
          <w:sz w:val="28"/>
          <w:szCs w:val="28"/>
        </w:rPr>
      </w:pPr>
      <w:r>
        <w:rPr>
          <w:rFonts w:ascii="Times New Roman" w:hAnsi="Times New Roman"/>
          <w:sz w:val="28"/>
          <w:szCs w:val="28"/>
        </w:rPr>
        <w:t>3 不锈钢电缆桥架…………………………………………………… （4）</w:t>
      </w:r>
    </w:p>
    <w:p>
      <w:pPr>
        <w:spacing w:line="360" w:lineRule="auto"/>
        <w:ind w:firstLine="294" w:firstLineChars="100"/>
        <w:rPr>
          <w:rFonts w:ascii="Times New Roman" w:hAnsi="Times New Roman"/>
          <w:spacing w:val="7"/>
          <w:kern w:val="0"/>
          <w:sz w:val="28"/>
          <w:szCs w:val="28"/>
        </w:rPr>
      </w:pPr>
      <w:r>
        <w:rPr>
          <w:rFonts w:ascii="Times New Roman" w:hAnsi="Times New Roman"/>
          <w:spacing w:val="7"/>
          <w:kern w:val="0"/>
          <w:sz w:val="28"/>
          <w:szCs w:val="28"/>
        </w:rPr>
        <w:t>3.1  一般规定</w:t>
      </w:r>
      <w:r>
        <w:rPr>
          <w:rFonts w:ascii="Times New Roman" w:hAnsi="Times New Roman"/>
          <w:sz w:val="28"/>
          <w:szCs w:val="28"/>
        </w:rPr>
        <w:t>…………………………………………………… （4）</w:t>
      </w:r>
    </w:p>
    <w:p>
      <w:pPr>
        <w:spacing w:line="360" w:lineRule="auto"/>
        <w:ind w:firstLine="294" w:firstLineChars="100"/>
        <w:rPr>
          <w:rFonts w:ascii="Times New Roman" w:hAnsi="Times New Roman"/>
          <w:spacing w:val="7"/>
          <w:kern w:val="0"/>
          <w:sz w:val="28"/>
          <w:szCs w:val="28"/>
        </w:rPr>
      </w:pPr>
      <w:r>
        <w:rPr>
          <w:rFonts w:ascii="Times New Roman" w:hAnsi="Times New Roman"/>
          <w:spacing w:val="7"/>
          <w:kern w:val="0"/>
          <w:sz w:val="28"/>
          <w:szCs w:val="28"/>
        </w:rPr>
        <w:t xml:space="preserve">3.2  </w:t>
      </w:r>
      <w:r>
        <w:rPr>
          <w:rFonts w:ascii="Times New Roman" w:hAnsi="Times New Roman"/>
          <w:spacing w:val="6"/>
          <w:kern w:val="0"/>
          <w:sz w:val="28"/>
          <w:szCs w:val="28"/>
        </w:rPr>
        <w:t>型号和规格</w:t>
      </w:r>
      <w:r>
        <w:rPr>
          <w:rFonts w:ascii="Times New Roman" w:hAnsi="Times New Roman"/>
          <w:sz w:val="28"/>
          <w:szCs w:val="28"/>
        </w:rPr>
        <w:t>………………………………………………… （4）</w:t>
      </w:r>
    </w:p>
    <w:p>
      <w:pPr>
        <w:spacing w:line="360" w:lineRule="auto"/>
        <w:ind w:firstLine="294" w:firstLineChars="100"/>
        <w:rPr>
          <w:rFonts w:ascii="Times New Roman" w:hAnsi="Times New Roman"/>
          <w:spacing w:val="6"/>
          <w:kern w:val="0"/>
          <w:sz w:val="28"/>
          <w:szCs w:val="28"/>
        </w:rPr>
      </w:pPr>
      <w:r>
        <w:rPr>
          <w:rFonts w:ascii="Times New Roman" w:hAnsi="Times New Roman"/>
          <w:spacing w:val="7"/>
          <w:kern w:val="0"/>
          <w:sz w:val="28"/>
          <w:szCs w:val="28"/>
        </w:rPr>
        <w:t xml:space="preserve">3.3  </w:t>
      </w:r>
      <w:r>
        <w:rPr>
          <w:rFonts w:ascii="Times New Roman" w:hAnsi="Times New Roman"/>
          <w:spacing w:val="6"/>
          <w:kern w:val="0"/>
          <w:sz w:val="28"/>
          <w:szCs w:val="28"/>
        </w:rPr>
        <w:t>材质及载荷特性</w:t>
      </w:r>
      <w:r>
        <w:rPr>
          <w:rFonts w:ascii="Times New Roman" w:hAnsi="Times New Roman"/>
          <w:sz w:val="28"/>
          <w:szCs w:val="28"/>
        </w:rPr>
        <w:t>…………………………………………… （5）</w:t>
      </w:r>
    </w:p>
    <w:p>
      <w:pPr>
        <w:spacing w:line="360" w:lineRule="auto"/>
        <w:ind w:firstLine="292" w:firstLineChars="100"/>
        <w:rPr>
          <w:rFonts w:ascii="Times New Roman" w:hAnsi="Times New Roman"/>
          <w:spacing w:val="6"/>
          <w:kern w:val="0"/>
          <w:sz w:val="28"/>
          <w:szCs w:val="28"/>
        </w:rPr>
      </w:pPr>
      <w:r>
        <w:rPr>
          <w:rFonts w:ascii="Times New Roman" w:hAnsi="Times New Roman"/>
          <w:spacing w:val="6"/>
          <w:kern w:val="0"/>
          <w:sz w:val="28"/>
          <w:szCs w:val="28"/>
        </w:rPr>
        <w:t xml:space="preserve">3.4  </w:t>
      </w:r>
      <w:r>
        <w:rPr>
          <w:rFonts w:ascii="Times New Roman" w:hAnsi="Times New Roman"/>
          <w:sz w:val="28"/>
          <w:szCs w:val="28"/>
        </w:rPr>
        <w:t>防腐…………………………………………………………  （9）</w:t>
      </w:r>
    </w:p>
    <w:p>
      <w:pPr>
        <w:spacing w:line="360" w:lineRule="auto"/>
        <w:ind w:firstLine="292" w:firstLineChars="100"/>
        <w:rPr>
          <w:rFonts w:ascii="Times New Roman" w:hAnsi="Times New Roman"/>
          <w:spacing w:val="6"/>
          <w:kern w:val="0"/>
          <w:sz w:val="28"/>
          <w:szCs w:val="28"/>
        </w:rPr>
      </w:pPr>
      <w:r>
        <w:rPr>
          <w:rFonts w:ascii="Times New Roman" w:hAnsi="Times New Roman"/>
          <w:spacing w:val="6"/>
          <w:kern w:val="0"/>
          <w:sz w:val="28"/>
          <w:szCs w:val="28"/>
        </w:rPr>
        <w:t xml:space="preserve">3.5  </w:t>
      </w:r>
      <w:r>
        <w:rPr>
          <w:rFonts w:ascii="Times New Roman" w:hAnsi="Times New Roman"/>
          <w:sz w:val="28"/>
          <w:szCs w:val="28"/>
        </w:rPr>
        <w:t>制作技术要求……………………………………………… （11）</w:t>
      </w:r>
    </w:p>
    <w:p>
      <w:pPr>
        <w:spacing w:line="360" w:lineRule="auto"/>
        <w:ind w:firstLine="280" w:firstLineChars="100"/>
        <w:rPr>
          <w:rFonts w:ascii="Times New Roman" w:hAnsi="Times New Roman"/>
          <w:sz w:val="28"/>
          <w:szCs w:val="28"/>
        </w:rPr>
      </w:pPr>
      <w:r>
        <w:rPr>
          <w:rFonts w:ascii="Times New Roman" w:hAnsi="Times New Roman"/>
          <w:sz w:val="28"/>
          <w:szCs w:val="28"/>
        </w:rPr>
        <w:t>3.6  试验………………………………………………………… （12）</w:t>
      </w:r>
    </w:p>
    <w:p>
      <w:pPr>
        <w:spacing w:line="360" w:lineRule="auto"/>
        <w:ind w:firstLine="280" w:firstLineChars="100"/>
        <w:rPr>
          <w:rFonts w:ascii="Times New Roman" w:hAnsi="Times New Roman"/>
          <w:sz w:val="28"/>
          <w:szCs w:val="28"/>
        </w:rPr>
      </w:pPr>
      <w:r>
        <w:rPr>
          <w:rFonts w:ascii="Times New Roman" w:hAnsi="Times New Roman"/>
          <w:sz w:val="28"/>
          <w:szCs w:val="28"/>
        </w:rPr>
        <w:t>3.7  检验………………………………………………………… （13）</w:t>
      </w:r>
    </w:p>
    <w:p>
      <w:pPr>
        <w:spacing w:line="360" w:lineRule="auto"/>
        <w:rPr>
          <w:rFonts w:ascii="Times New Roman" w:hAnsi="Times New Roman"/>
          <w:sz w:val="28"/>
          <w:szCs w:val="28"/>
        </w:rPr>
      </w:pPr>
      <w:r>
        <w:rPr>
          <w:rFonts w:ascii="Times New Roman" w:hAnsi="Times New Roman"/>
          <w:sz w:val="28"/>
          <w:szCs w:val="28"/>
        </w:rPr>
        <w:t>4  工程设计………………………………………………………… （14）</w:t>
      </w:r>
    </w:p>
    <w:p>
      <w:pPr>
        <w:spacing w:line="360" w:lineRule="auto"/>
        <w:ind w:firstLine="280" w:firstLineChars="100"/>
        <w:rPr>
          <w:rFonts w:ascii="Times New Roman" w:hAnsi="Times New Roman"/>
          <w:sz w:val="28"/>
          <w:szCs w:val="28"/>
        </w:rPr>
      </w:pPr>
      <w:r>
        <w:rPr>
          <w:rFonts w:ascii="Times New Roman" w:hAnsi="Times New Roman"/>
          <w:sz w:val="28"/>
          <w:szCs w:val="28"/>
        </w:rPr>
        <w:t>4.1  一般规定…………………………………………………… （14）</w:t>
      </w:r>
    </w:p>
    <w:p>
      <w:pPr>
        <w:spacing w:line="360" w:lineRule="auto"/>
        <w:ind w:firstLine="280" w:firstLineChars="100"/>
        <w:rPr>
          <w:rFonts w:ascii="Times New Roman" w:hAnsi="Times New Roman"/>
          <w:spacing w:val="6"/>
          <w:kern w:val="0"/>
          <w:sz w:val="28"/>
          <w:szCs w:val="28"/>
        </w:rPr>
      </w:pPr>
      <w:r>
        <w:rPr>
          <w:rFonts w:ascii="Times New Roman" w:hAnsi="Times New Roman"/>
          <w:sz w:val="28"/>
          <w:szCs w:val="28"/>
        </w:rPr>
        <w:t>4.2  载荷计算…………………………………………………… （15）</w:t>
      </w:r>
    </w:p>
    <w:p>
      <w:pPr>
        <w:spacing w:line="360" w:lineRule="auto"/>
        <w:ind w:firstLine="280" w:firstLineChars="100"/>
        <w:rPr>
          <w:rFonts w:ascii="Times New Roman" w:hAnsi="Times New Roman"/>
          <w:sz w:val="28"/>
          <w:szCs w:val="28"/>
        </w:rPr>
      </w:pPr>
      <w:r>
        <w:rPr>
          <w:rFonts w:ascii="Times New Roman" w:hAnsi="Times New Roman"/>
          <w:sz w:val="28"/>
          <w:szCs w:val="28"/>
        </w:rPr>
        <w:t>4.3  环境适应性要求…………………………………………… （15）</w:t>
      </w:r>
    </w:p>
    <w:p>
      <w:pPr>
        <w:spacing w:line="360" w:lineRule="auto"/>
        <w:ind w:firstLine="280" w:firstLineChars="100"/>
        <w:rPr>
          <w:rFonts w:ascii="Times New Roman" w:hAnsi="Times New Roman"/>
          <w:spacing w:val="6"/>
          <w:kern w:val="0"/>
          <w:sz w:val="28"/>
          <w:szCs w:val="28"/>
        </w:rPr>
      </w:pPr>
      <w:r>
        <w:rPr>
          <w:rFonts w:ascii="Times New Roman" w:hAnsi="Times New Roman"/>
          <w:sz w:val="28"/>
          <w:szCs w:val="28"/>
        </w:rPr>
        <w:t>4.4  其他技术要求……………………………………………… （17）</w:t>
      </w:r>
    </w:p>
    <w:p>
      <w:pPr>
        <w:rPr>
          <w:rFonts w:ascii="Times New Roman" w:hAnsi="Times New Roman"/>
          <w:spacing w:val="6"/>
          <w:kern w:val="0"/>
          <w:sz w:val="28"/>
          <w:szCs w:val="28"/>
        </w:rPr>
      </w:pPr>
      <w:r>
        <w:rPr>
          <w:rFonts w:ascii="Times New Roman" w:hAnsi="Times New Roman"/>
          <w:spacing w:val="6"/>
          <w:kern w:val="0"/>
          <w:sz w:val="28"/>
          <w:szCs w:val="28"/>
        </w:rPr>
        <w:t>5 工程安装及验收</w:t>
      </w:r>
      <w:r>
        <w:rPr>
          <w:rFonts w:ascii="Times New Roman" w:hAnsi="Times New Roman"/>
          <w:sz w:val="28"/>
          <w:szCs w:val="28"/>
        </w:rPr>
        <w:t>………………………………………………… （18）</w:t>
      </w:r>
    </w:p>
    <w:p>
      <w:pPr>
        <w:rPr>
          <w:rFonts w:ascii="Times New Roman" w:hAnsi="Times New Roman"/>
          <w:spacing w:val="6"/>
          <w:kern w:val="0"/>
          <w:sz w:val="28"/>
          <w:szCs w:val="28"/>
        </w:rPr>
      </w:pPr>
      <w:r>
        <w:rPr>
          <w:rFonts w:ascii="Times New Roman" w:hAnsi="Times New Roman"/>
          <w:spacing w:val="6"/>
          <w:kern w:val="0"/>
          <w:sz w:val="28"/>
          <w:szCs w:val="28"/>
        </w:rPr>
        <w:t xml:space="preserve">  5.1  一般规定</w:t>
      </w:r>
      <w:r>
        <w:rPr>
          <w:rFonts w:ascii="Times New Roman" w:hAnsi="Times New Roman"/>
          <w:sz w:val="28"/>
          <w:szCs w:val="28"/>
        </w:rPr>
        <w:t>…………………………………………………… （18）</w:t>
      </w:r>
    </w:p>
    <w:p>
      <w:pPr>
        <w:ind w:firstLine="292" w:firstLineChars="100"/>
        <w:rPr>
          <w:rFonts w:ascii="Times New Roman" w:hAnsi="Times New Roman"/>
          <w:spacing w:val="6"/>
          <w:kern w:val="0"/>
          <w:sz w:val="28"/>
          <w:szCs w:val="28"/>
        </w:rPr>
      </w:pPr>
      <w:r>
        <w:rPr>
          <w:rFonts w:ascii="Times New Roman" w:hAnsi="Times New Roman"/>
          <w:spacing w:val="6"/>
          <w:kern w:val="0"/>
          <w:sz w:val="28"/>
          <w:szCs w:val="28"/>
        </w:rPr>
        <w:t>5.2  安装</w:t>
      </w:r>
      <w:r>
        <w:rPr>
          <w:rFonts w:ascii="Times New Roman" w:hAnsi="Times New Roman"/>
          <w:sz w:val="28"/>
          <w:szCs w:val="28"/>
        </w:rPr>
        <w:t>………………………………………………………… （18）</w:t>
      </w:r>
    </w:p>
    <w:p>
      <w:pPr>
        <w:spacing w:line="360" w:lineRule="auto"/>
        <w:ind w:firstLine="292" w:firstLineChars="100"/>
        <w:rPr>
          <w:rFonts w:ascii="Times New Roman" w:hAnsi="Times New Roman"/>
          <w:spacing w:val="6"/>
          <w:kern w:val="0"/>
          <w:sz w:val="28"/>
          <w:szCs w:val="28"/>
        </w:rPr>
      </w:pPr>
      <w:r>
        <w:rPr>
          <w:rFonts w:ascii="Times New Roman" w:hAnsi="Times New Roman"/>
          <w:spacing w:val="6"/>
          <w:kern w:val="0"/>
          <w:sz w:val="28"/>
          <w:szCs w:val="28"/>
        </w:rPr>
        <w:t>5.3  验收</w:t>
      </w:r>
      <w:r>
        <w:rPr>
          <w:rFonts w:ascii="Times New Roman" w:hAnsi="Times New Roman"/>
          <w:sz w:val="28"/>
          <w:szCs w:val="28"/>
        </w:rPr>
        <w:t xml:space="preserve">  ……………………………………………………… （20）</w:t>
      </w:r>
    </w:p>
    <w:p>
      <w:pPr>
        <w:rPr>
          <w:rFonts w:ascii="Times New Roman" w:hAnsi="Times New Roman"/>
          <w:spacing w:val="8"/>
          <w:kern w:val="0"/>
          <w:sz w:val="28"/>
          <w:szCs w:val="28"/>
        </w:rPr>
      </w:pPr>
    </w:p>
    <w:p>
      <w:pPr>
        <w:rPr>
          <w:rFonts w:ascii="Times New Roman" w:hAnsi="Times New Roman"/>
          <w:spacing w:val="8"/>
          <w:kern w:val="0"/>
          <w:sz w:val="28"/>
          <w:szCs w:val="28"/>
        </w:rPr>
      </w:pPr>
      <w:r>
        <w:rPr>
          <w:rFonts w:ascii="Times New Roman" w:hAnsi="Times New Roman"/>
          <w:spacing w:val="8"/>
          <w:kern w:val="0"/>
          <w:sz w:val="28"/>
          <w:szCs w:val="28"/>
        </w:rPr>
        <w:t>本规程用词说明</w:t>
      </w:r>
      <w:r>
        <w:rPr>
          <w:rFonts w:ascii="Times New Roman" w:hAnsi="Times New Roman"/>
          <w:sz w:val="28"/>
          <w:szCs w:val="28"/>
        </w:rPr>
        <w:t>…………………………………………………… （21）</w:t>
      </w:r>
    </w:p>
    <w:p>
      <w:pPr>
        <w:rPr>
          <w:rFonts w:ascii="Times New Roman" w:hAnsi="Times New Roman"/>
          <w:spacing w:val="8"/>
          <w:kern w:val="0"/>
          <w:sz w:val="28"/>
          <w:szCs w:val="28"/>
        </w:rPr>
      </w:pPr>
      <w:r>
        <w:rPr>
          <w:rFonts w:ascii="Times New Roman" w:hAnsi="Times New Roman"/>
          <w:spacing w:val="8"/>
          <w:kern w:val="0"/>
          <w:sz w:val="28"/>
          <w:szCs w:val="28"/>
        </w:rPr>
        <w:t>引用标准名录</w:t>
      </w:r>
      <w:r>
        <w:rPr>
          <w:rFonts w:ascii="Times New Roman" w:hAnsi="Times New Roman"/>
          <w:sz w:val="28"/>
          <w:szCs w:val="28"/>
        </w:rPr>
        <w:t>……………………………………………………… （22）</w:t>
      </w:r>
    </w:p>
    <w:p>
      <w:pPr>
        <w:rPr>
          <w:rFonts w:ascii="Times New Roman" w:hAnsi="Times New Roman"/>
          <w:sz w:val="28"/>
          <w:szCs w:val="28"/>
        </w:rPr>
      </w:pPr>
      <w:r>
        <w:rPr>
          <w:rFonts w:ascii="Times New Roman" w:hAnsi="Times New Roman"/>
          <w:spacing w:val="8"/>
          <w:kern w:val="0"/>
          <w:sz w:val="28"/>
          <w:szCs w:val="28"/>
        </w:rPr>
        <w:t>附：条文说明</w:t>
      </w:r>
      <w:r>
        <w:rPr>
          <w:rFonts w:hint="eastAsia" w:ascii="Times New Roman" w:hAnsi="Times New Roman"/>
          <w:spacing w:val="8"/>
          <w:kern w:val="0"/>
          <w:sz w:val="28"/>
          <w:szCs w:val="28"/>
        </w:rPr>
        <w:t xml:space="preserve"> </w:t>
      </w:r>
      <w:r>
        <w:rPr>
          <w:rFonts w:ascii="Times New Roman" w:hAnsi="Times New Roman"/>
          <w:sz w:val="28"/>
          <w:szCs w:val="28"/>
        </w:rPr>
        <w:t>……………………………………………………… （24）</w:t>
      </w:r>
    </w:p>
    <w:p>
      <w:pPr>
        <w:autoSpaceDE w:val="0"/>
        <w:autoSpaceDN w:val="0"/>
        <w:adjustRightInd w:val="0"/>
        <w:spacing w:line="360" w:lineRule="auto"/>
        <w:ind w:firstLine="612"/>
        <w:rPr>
          <w:rFonts w:ascii="Times New Roman" w:hAnsi="Times New Roman"/>
          <w:sz w:val="28"/>
          <w:szCs w:val="28"/>
        </w:rPr>
      </w:pPr>
    </w:p>
    <w:p>
      <w:pPr>
        <w:autoSpaceDE w:val="0"/>
        <w:autoSpaceDN w:val="0"/>
        <w:adjustRightInd w:val="0"/>
        <w:spacing w:line="360" w:lineRule="auto"/>
        <w:ind w:firstLine="612"/>
        <w:rPr>
          <w:rFonts w:ascii="Times New Roman" w:hAnsi="Times New Roman"/>
          <w:sz w:val="28"/>
          <w:szCs w:val="28"/>
        </w:rPr>
      </w:pPr>
    </w:p>
    <w:p>
      <w:pPr>
        <w:autoSpaceDE w:val="0"/>
        <w:autoSpaceDN w:val="0"/>
        <w:adjustRightInd w:val="0"/>
        <w:spacing w:line="360" w:lineRule="auto"/>
        <w:ind w:firstLine="612"/>
        <w:rPr>
          <w:rFonts w:ascii="Times New Roman" w:hAnsi="Times New Roman"/>
          <w:sz w:val="28"/>
          <w:szCs w:val="28"/>
        </w:rPr>
      </w:pPr>
    </w:p>
    <w:p>
      <w:pPr>
        <w:autoSpaceDE w:val="0"/>
        <w:autoSpaceDN w:val="0"/>
        <w:adjustRightInd w:val="0"/>
        <w:spacing w:line="360" w:lineRule="auto"/>
        <w:ind w:firstLine="612"/>
        <w:rPr>
          <w:rFonts w:ascii="Times New Roman" w:hAnsi="Times New Roman"/>
          <w:sz w:val="28"/>
          <w:szCs w:val="28"/>
        </w:rPr>
      </w:pPr>
    </w:p>
    <w:p>
      <w:pPr>
        <w:autoSpaceDE w:val="0"/>
        <w:autoSpaceDN w:val="0"/>
        <w:adjustRightInd w:val="0"/>
        <w:spacing w:line="360" w:lineRule="auto"/>
        <w:ind w:firstLine="612"/>
        <w:rPr>
          <w:rFonts w:ascii="Times New Roman" w:hAnsi="Times New Roman"/>
          <w:sz w:val="28"/>
          <w:szCs w:val="28"/>
        </w:rPr>
      </w:pPr>
    </w:p>
    <w:p>
      <w:pPr>
        <w:autoSpaceDE w:val="0"/>
        <w:autoSpaceDN w:val="0"/>
        <w:adjustRightInd w:val="0"/>
        <w:spacing w:line="360" w:lineRule="auto"/>
        <w:ind w:firstLine="612"/>
        <w:rPr>
          <w:rFonts w:ascii="Times New Roman" w:hAnsi="Times New Roman"/>
          <w:sz w:val="28"/>
          <w:szCs w:val="28"/>
        </w:rPr>
      </w:pPr>
    </w:p>
    <w:p>
      <w:pPr>
        <w:autoSpaceDE w:val="0"/>
        <w:autoSpaceDN w:val="0"/>
        <w:adjustRightInd w:val="0"/>
        <w:spacing w:line="360" w:lineRule="auto"/>
        <w:ind w:firstLine="612"/>
        <w:rPr>
          <w:rFonts w:ascii="Times New Roman" w:hAnsi="Times New Roman"/>
          <w:sz w:val="28"/>
          <w:szCs w:val="28"/>
        </w:rPr>
      </w:pPr>
    </w:p>
    <w:p>
      <w:pPr>
        <w:autoSpaceDE w:val="0"/>
        <w:autoSpaceDN w:val="0"/>
        <w:adjustRightInd w:val="0"/>
        <w:spacing w:line="360" w:lineRule="auto"/>
        <w:ind w:firstLine="612"/>
        <w:rPr>
          <w:rFonts w:ascii="Times New Roman" w:hAnsi="Times New Roman"/>
          <w:sz w:val="28"/>
          <w:szCs w:val="28"/>
        </w:rPr>
      </w:pPr>
    </w:p>
    <w:p>
      <w:pPr>
        <w:autoSpaceDE w:val="0"/>
        <w:autoSpaceDN w:val="0"/>
        <w:adjustRightInd w:val="0"/>
        <w:spacing w:line="360" w:lineRule="auto"/>
        <w:ind w:firstLine="612"/>
        <w:rPr>
          <w:rFonts w:ascii="Times New Roman" w:hAnsi="Times New Roman"/>
          <w:sz w:val="28"/>
          <w:szCs w:val="28"/>
        </w:rPr>
      </w:pPr>
    </w:p>
    <w:p>
      <w:pPr>
        <w:autoSpaceDE w:val="0"/>
        <w:autoSpaceDN w:val="0"/>
        <w:adjustRightInd w:val="0"/>
        <w:spacing w:line="360" w:lineRule="auto"/>
        <w:ind w:firstLine="612"/>
        <w:rPr>
          <w:rFonts w:ascii="Times New Roman" w:hAnsi="Times New Roman"/>
          <w:sz w:val="28"/>
          <w:szCs w:val="28"/>
        </w:rPr>
      </w:pPr>
    </w:p>
    <w:p>
      <w:pPr>
        <w:autoSpaceDE w:val="0"/>
        <w:autoSpaceDN w:val="0"/>
        <w:adjustRightInd w:val="0"/>
        <w:spacing w:line="360" w:lineRule="auto"/>
        <w:ind w:firstLine="612"/>
        <w:rPr>
          <w:rFonts w:ascii="Times New Roman" w:hAnsi="Times New Roman"/>
          <w:sz w:val="28"/>
          <w:szCs w:val="28"/>
        </w:rPr>
      </w:pPr>
    </w:p>
    <w:p>
      <w:pPr>
        <w:autoSpaceDE w:val="0"/>
        <w:autoSpaceDN w:val="0"/>
        <w:adjustRightInd w:val="0"/>
        <w:spacing w:line="360" w:lineRule="auto"/>
        <w:ind w:firstLine="612"/>
        <w:rPr>
          <w:rFonts w:ascii="Times New Roman" w:hAnsi="Times New Roman"/>
          <w:sz w:val="28"/>
          <w:szCs w:val="28"/>
        </w:rPr>
      </w:pPr>
    </w:p>
    <w:p>
      <w:pPr>
        <w:autoSpaceDE w:val="0"/>
        <w:autoSpaceDN w:val="0"/>
        <w:adjustRightInd w:val="0"/>
        <w:spacing w:line="360" w:lineRule="auto"/>
        <w:ind w:firstLine="612"/>
        <w:rPr>
          <w:rFonts w:ascii="Times New Roman" w:hAnsi="Times New Roman"/>
          <w:sz w:val="28"/>
          <w:szCs w:val="28"/>
        </w:rPr>
      </w:pPr>
    </w:p>
    <w:p>
      <w:pPr>
        <w:autoSpaceDE w:val="0"/>
        <w:autoSpaceDN w:val="0"/>
        <w:adjustRightInd w:val="0"/>
        <w:spacing w:line="360" w:lineRule="auto"/>
        <w:ind w:firstLine="612"/>
        <w:rPr>
          <w:rFonts w:ascii="Times New Roman" w:hAnsi="Times New Roman"/>
          <w:sz w:val="28"/>
          <w:szCs w:val="28"/>
        </w:rPr>
      </w:pPr>
    </w:p>
    <w:p>
      <w:pPr>
        <w:autoSpaceDE w:val="0"/>
        <w:autoSpaceDN w:val="0"/>
        <w:adjustRightInd w:val="0"/>
        <w:spacing w:line="360" w:lineRule="auto"/>
        <w:ind w:firstLine="612"/>
        <w:rPr>
          <w:rFonts w:ascii="Times New Roman" w:hAnsi="Times New Roman"/>
          <w:sz w:val="28"/>
          <w:szCs w:val="28"/>
        </w:rPr>
      </w:pPr>
    </w:p>
    <w:p>
      <w:pPr>
        <w:autoSpaceDE w:val="0"/>
        <w:autoSpaceDN w:val="0"/>
        <w:adjustRightInd w:val="0"/>
        <w:spacing w:line="360" w:lineRule="auto"/>
        <w:ind w:firstLine="612"/>
        <w:rPr>
          <w:rFonts w:ascii="Times New Roman" w:hAnsi="Times New Roman"/>
          <w:sz w:val="28"/>
          <w:szCs w:val="28"/>
        </w:rPr>
      </w:pPr>
    </w:p>
    <w:p>
      <w:pPr>
        <w:autoSpaceDE w:val="0"/>
        <w:autoSpaceDN w:val="0"/>
        <w:adjustRightInd w:val="0"/>
        <w:spacing w:line="360" w:lineRule="auto"/>
        <w:rPr>
          <w:rFonts w:ascii="Times New Roman" w:hAnsi="Times New Roman"/>
          <w:sz w:val="28"/>
          <w:szCs w:val="28"/>
        </w:rPr>
      </w:pPr>
    </w:p>
    <w:p>
      <w:pPr>
        <w:jc w:val="center"/>
        <w:rPr>
          <w:rFonts w:ascii="Times New Roman" w:hAnsi="Times New Roman"/>
          <w:sz w:val="44"/>
          <w:szCs w:val="44"/>
        </w:rPr>
      </w:pPr>
    </w:p>
    <w:p>
      <w:pPr>
        <w:jc w:val="center"/>
        <w:rPr>
          <w:rFonts w:ascii="Times New Roman" w:hAnsi="Times New Roman"/>
          <w:sz w:val="44"/>
          <w:szCs w:val="44"/>
        </w:rPr>
      </w:pPr>
      <w:r>
        <w:rPr>
          <w:rFonts w:ascii="Times New Roman" w:hAnsi="Times New Roman"/>
          <w:sz w:val="44"/>
          <w:szCs w:val="44"/>
        </w:rPr>
        <w:t>Contents</w:t>
      </w:r>
    </w:p>
    <w:p>
      <w:pPr>
        <w:jc w:val="center"/>
        <w:rPr>
          <w:rFonts w:ascii="Times New Roman" w:hAnsi="Times New Roman"/>
          <w:sz w:val="28"/>
          <w:szCs w:val="28"/>
        </w:rPr>
      </w:pPr>
    </w:p>
    <w:p>
      <w:pPr>
        <w:jc w:val="center"/>
        <w:rPr>
          <w:rFonts w:ascii="Times New Roman" w:hAnsi="Times New Roman"/>
          <w:sz w:val="28"/>
          <w:szCs w:val="28"/>
        </w:rPr>
      </w:pPr>
    </w:p>
    <w:p>
      <w:pPr>
        <w:spacing w:line="360" w:lineRule="auto"/>
        <w:jc w:val="left"/>
        <w:rPr>
          <w:rFonts w:ascii="Times New Roman" w:hAnsi="Times New Roman"/>
          <w:sz w:val="28"/>
          <w:szCs w:val="28"/>
        </w:rPr>
      </w:pPr>
      <w:r>
        <w:rPr>
          <w:rFonts w:ascii="Times New Roman" w:hAnsi="Times New Roman"/>
          <w:sz w:val="28"/>
          <w:szCs w:val="28"/>
        </w:rPr>
        <w:t>1 General provisions ………………………………………………（1）</w:t>
      </w:r>
    </w:p>
    <w:p>
      <w:pPr>
        <w:spacing w:line="360" w:lineRule="auto"/>
        <w:jc w:val="left"/>
        <w:rPr>
          <w:rFonts w:ascii="Times New Roman" w:hAnsi="Times New Roman"/>
          <w:sz w:val="28"/>
          <w:szCs w:val="28"/>
        </w:rPr>
      </w:pPr>
      <w:r>
        <w:rPr>
          <w:rFonts w:ascii="Times New Roman" w:hAnsi="Times New Roman"/>
          <w:sz w:val="28"/>
          <w:szCs w:val="28"/>
        </w:rPr>
        <w:t>2 Terms …………………………………………………………….（2）</w:t>
      </w:r>
    </w:p>
    <w:p>
      <w:pPr>
        <w:spacing w:line="360" w:lineRule="auto"/>
        <w:jc w:val="left"/>
        <w:rPr>
          <w:rFonts w:ascii="Times New Roman" w:hAnsi="Times New Roman"/>
          <w:sz w:val="28"/>
          <w:szCs w:val="28"/>
        </w:rPr>
      </w:pPr>
      <w:r>
        <w:rPr>
          <w:rFonts w:ascii="Times New Roman" w:hAnsi="Times New Roman"/>
          <w:sz w:val="28"/>
          <w:szCs w:val="28"/>
        </w:rPr>
        <w:t>3 Stainless steel cable supporting system ………………………….（4）</w:t>
      </w:r>
    </w:p>
    <w:p>
      <w:pPr>
        <w:pStyle w:val="3"/>
        <w:rPr>
          <w:rFonts w:ascii="Times New Roman" w:hAnsi="Times New Roman"/>
          <w:sz w:val="28"/>
          <w:szCs w:val="28"/>
        </w:rPr>
      </w:pPr>
      <w:r>
        <w:rPr>
          <w:rFonts w:ascii="Times New Roman" w:hAnsi="Times New Roman"/>
          <w:sz w:val="28"/>
          <w:szCs w:val="28"/>
        </w:rPr>
        <w:t xml:space="preserve"> 3.1 General requirements………………………………………….（4）</w:t>
      </w:r>
    </w:p>
    <w:p>
      <w:pPr>
        <w:pStyle w:val="3"/>
        <w:rPr>
          <w:rFonts w:ascii="Times New Roman" w:hAnsi="Times New Roman"/>
          <w:sz w:val="28"/>
          <w:szCs w:val="28"/>
        </w:rPr>
      </w:pPr>
      <w:r>
        <w:rPr>
          <w:rFonts w:ascii="Times New Roman" w:hAnsi="Times New Roman"/>
          <w:sz w:val="28"/>
          <w:szCs w:val="28"/>
        </w:rPr>
        <w:t xml:space="preserve"> 3.2 Models and specification ……………………………………..（4）</w:t>
      </w:r>
    </w:p>
    <w:p>
      <w:pPr>
        <w:spacing w:line="360" w:lineRule="auto"/>
        <w:jc w:val="left"/>
        <w:rPr>
          <w:rFonts w:ascii="Times New Roman" w:hAnsi="Times New Roman"/>
          <w:sz w:val="28"/>
          <w:szCs w:val="28"/>
        </w:rPr>
      </w:pPr>
      <w:r>
        <w:rPr>
          <w:rFonts w:ascii="Times New Roman" w:hAnsi="Times New Roman"/>
          <w:sz w:val="28"/>
          <w:szCs w:val="28"/>
        </w:rPr>
        <w:t xml:space="preserve"> 3.3 Material and load characteristics  ……………………………（5）</w:t>
      </w:r>
    </w:p>
    <w:p>
      <w:pPr>
        <w:pStyle w:val="3"/>
        <w:rPr>
          <w:rFonts w:ascii="Times New Roman" w:hAnsi="Times New Roman"/>
          <w:sz w:val="28"/>
          <w:szCs w:val="28"/>
        </w:rPr>
      </w:pPr>
      <w:r>
        <w:rPr>
          <w:rFonts w:ascii="Times New Roman" w:hAnsi="Times New Roman"/>
          <w:sz w:val="28"/>
          <w:szCs w:val="28"/>
        </w:rPr>
        <w:t xml:space="preserve"> 3.4 Anti-corrosion………………………………………………….（9）</w:t>
      </w:r>
    </w:p>
    <w:p>
      <w:pPr>
        <w:spacing w:line="360" w:lineRule="auto"/>
        <w:jc w:val="left"/>
        <w:rPr>
          <w:rFonts w:ascii="Times New Roman" w:hAnsi="Times New Roman"/>
          <w:sz w:val="28"/>
          <w:szCs w:val="28"/>
        </w:rPr>
      </w:pPr>
      <w:r>
        <w:rPr>
          <w:rFonts w:ascii="Times New Roman" w:hAnsi="Times New Roman"/>
          <w:sz w:val="28"/>
          <w:szCs w:val="28"/>
        </w:rPr>
        <w:t xml:space="preserve"> 3.5 Manufacturing technical requirements  …………………….（11）</w:t>
      </w:r>
    </w:p>
    <w:p>
      <w:pPr>
        <w:spacing w:line="360" w:lineRule="auto"/>
        <w:jc w:val="left"/>
        <w:rPr>
          <w:rFonts w:ascii="Times New Roman" w:hAnsi="Times New Roman"/>
          <w:sz w:val="28"/>
          <w:szCs w:val="28"/>
        </w:rPr>
      </w:pPr>
      <w:r>
        <w:rPr>
          <w:rFonts w:ascii="Times New Roman" w:hAnsi="Times New Roman"/>
          <w:sz w:val="28"/>
          <w:szCs w:val="28"/>
        </w:rPr>
        <w:t xml:space="preserve"> 3.6 Test……………………………………………………………（12）</w:t>
      </w:r>
    </w:p>
    <w:p>
      <w:pPr>
        <w:spacing w:line="360" w:lineRule="auto"/>
        <w:jc w:val="left"/>
        <w:rPr>
          <w:rFonts w:ascii="Times New Roman" w:hAnsi="Times New Roman"/>
          <w:sz w:val="28"/>
          <w:szCs w:val="28"/>
        </w:rPr>
      </w:pPr>
      <w:r>
        <w:rPr>
          <w:rFonts w:ascii="Times New Roman" w:hAnsi="Times New Roman"/>
          <w:sz w:val="28"/>
          <w:szCs w:val="28"/>
        </w:rPr>
        <w:t xml:space="preserve"> 3.7 Inspection ……………………………………………………（13）</w:t>
      </w:r>
    </w:p>
    <w:p>
      <w:pPr>
        <w:spacing w:line="360" w:lineRule="auto"/>
        <w:jc w:val="left"/>
        <w:rPr>
          <w:rFonts w:ascii="Times New Roman" w:hAnsi="Times New Roman"/>
          <w:sz w:val="28"/>
          <w:szCs w:val="28"/>
        </w:rPr>
      </w:pPr>
      <w:r>
        <w:rPr>
          <w:rFonts w:ascii="Times New Roman" w:hAnsi="Times New Roman"/>
          <w:sz w:val="28"/>
          <w:szCs w:val="28"/>
        </w:rPr>
        <w:t>4 Engineering design ……………………………………………. （14）</w:t>
      </w:r>
    </w:p>
    <w:p>
      <w:pPr>
        <w:spacing w:line="360" w:lineRule="auto"/>
        <w:jc w:val="left"/>
        <w:rPr>
          <w:rFonts w:ascii="Times New Roman" w:hAnsi="Times New Roman"/>
          <w:sz w:val="28"/>
          <w:szCs w:val="28"/>
        </w:rPr>
      </w:pPr>
      <w:r>
        <w:rPr>
          <w:rFonts w:ascii="Times New Roman" w:hAnsi="Times New Roman"/>
          <w:sz w:val="28"/>
          <w:szCs w:val="28"/>
        </w:rPr>
        <w:t xml:space="preserve"> 4.1 General requirements ……………………………………… .（14）</w:t>
      </w:r>
    </w:p>
    <w:p>
      <w:pPr>
        <w:spacing w:line="360" w:lineRule="auto"/>
        <w:jc w:val="left"/>
        <w:rPr>
          <w:rFonts w:ascii="Times New Roman" w:hAnsi="Times New Roman"/>
          <w:sz w:val="28"/>
          <w:szCs w:val="28"/>
        </w:rPr>
      </w:pPr>
      <w:r>
        <w:rPr>
          <w:rFonts w:ascii="Times New Roman" w:hAnsi="Times New Roman"/>
          <w:sz w:val="28"/>
          <w:szCs w:val="28"/>
        </w:rPr>
        <w:t xml:space="preserve"> 4.2 Load calculation …………………………………………… （15）</w:t>
      </w:r>
    </w:p>
    <w:p>
      <w:pPr>
        <w:spacing w:line="360" w:lineRule="auto"/>
        <w:jc w:val="left"/>
        <w:rPr>
          <w:rFonts w:ascii="Times New Roman" w:hAnsi="Times New Roman"/>
          <w:sz w:val="28"/>
          <w:szCs w:val="28"/>
        </w:rPr>
      </w:pPr>
      <w:r>
        <w:rPr>
          <w:rFonts w:ascii="Times New Roman" w:hAnsi="Times New Roman"/>
          <w:sz w:val="28"/>
          <w:szCs w:val="28"/>
        </w:rPr>
        <w:t xml:space="preserve"> 4.3 Environmental adaptability requirements……………………（15）</w:t>
      </w:r>
    </w:p>
    <w:p>
      <w:pPr>
        <w:spacing w:line="360" w:lineRule="auto"/>
        <w:jc w:val="left"/>
        <w:rPr>
          <w:rFonts w:ascii="Times New Roman" w:hAnsi="Times New Roman"/>
          <w:sz w:val="28"/>
          <w:szCs w:val="28"/>
        </w:rPr>
      </w:pPr>
      <w:r>
        <w:rPr>
          <w:rFonts w:ascii="Times New Roman" w:hAnsi="Times New Roman"/>
          <w:sz w:val="28"/>
          <w:szCs w:val="28"/>
        </w:rPr>
        <w:t xml:space="preserve"> 4.4 Other technical requirements…………………………………（17）</w:t>
      </w:r>
    </w:p>
    <w:p>
      <w:pPr>
        <w:spacing w:line="360" w:lineRule="auto"/>
        <w:ind w:left="7514" w:leftChars="-22" w:hanging="7560" w:hangingChars="2700"/>
        <w:jc w:val="left"/>
        <w:rPr>
          <w:rFonts w:ascii="Times New Roman" w:hAnsi="Times New Roman"/>
          <w:sz w:val="28"/>
          <w:szCs w:val="28"/>
        </w:rPr>
      </w:pPr>
      <w:r>
        <w:rPr>
          <w:rFonts w:ascii="Times New Roman" w:hAnsi="Times New Roman"/>
          <w:sz w:val="28"/>
          <w:szCs w:val="28"/>
        </w:rPr>
        <w:t>5 Installation and acceptance ………………………………………（18）</w:t>
      </w:r>
    </w:p>
    <w:p>
      <w:pPr>
        <w:spacing w:line="360" w:lineRule="auto"/>
        <w:jc w:val="left"/>
        <w:rPr>
          <w:rFonts w:ascii="Times New Roman" w:hAnsi="Times New Roman"/>
          <w:sz w:val="28"/>
          <w:szCs w:val="28"/>
        </w:rPr>
      </w:pPr>
      <w:r>
        <w:rPr>
          <w:rFonts w:ascii="Times New Roman" w:hAnsi="Times New Roman"/>
          <w:sz w:val="28"/>
          <w:szCs w:val="28"/>
        </w:rPr>
        <w:t xml:space="preserve"> 5.1 General requirements ………………………………………. （18）</w:t>
      </w:r>
    </w:p>
    <w:p>
      <w:pPr>
        <w:spacing w:line="360" w:lineRule="auto"/>
        <w:ind w:left="141" w:leftChars="67"/>
        <w:jc w:val="left"/>
        <w:rPr>
          <w:rFonts w:ascii="Times New Roman" w:hAnsi="Times New Roman"/>
          <w:sz w:val="28"/>
          <w:szCs w:val="28"/>
        </w:rPr>
      </w:pPr>
      <w:r>
        <w:rPr>
          <w:rFonts w:ascii="Times New Roman" w:hAnsi="Times New Roman"/>
          <w:sz w:val="28"/>
          <w:szCs w:val="28"/>
        </w:rPr>
        <w:t>5.2 Installation …………………………………………………. （18）</w:t>
      </w:r>
    </w:p>
    <w:p>
      <w:pPr>
        <w:spacing w:line="360" w:lineRule="auto"/>
        <w:jc w:val="left"/>
        <w:rPr>
          <w:rFonts w:ascii="Times New Roman" w:hAnsi="Times New Roman"/>
          <w:sz w:val="28"/>
          <w:szCs w:val="28"/>
        </w:rPr>
      </w:pPr>
      <w:r>
        <w:rPr>
          <w:rFonts w:ascii="Times New Roman" w:hAnsi="Times New Roman"/>
          <w:sz w:val="28"/>
          <w:szCs w:val="28"/>
        </w:rPr>
        <w:t xml:space="preserve"> 5.3 Acceptance  …………………………………………………（20）</w:t>
      </w:r>
    </w:p>
    <w:p>
      <w:pPr>
        <w:spacing w:line="360" w:lineRule="auto"/>
        <w:jc w:val="left"/>
        <w:rPr>
          <w:rFonts w:ascii="Times New Roman" w:hAnsi="Times New Roman"/>
          <w:sz w:val="28"/>
          <w:szCs w:val="28"/>
        </w:rPr>
      </w:pPr>
    </w:p>
    <w:p>
      <w:pPr>
        <w:spacing w:line="360" w:lineRule="auto"/>
        <w:jc w:val="left"/>
        <w:rPr>
          <w:rFonts w:ascii="Times New Roman" w:hAnsi="Times New Roman"/>
          <w:sz w:val="28"/>
          <w:szCs w:val="28"/>
        </w:rPr>
      </w:pPr>
      <w:r>
        <w:rPr>
          <w:rFonts w:ascii="Times New Roman" w:hAnsi="Times New Roman"/>
          <w:sz w:val="28"/>
          <w:szCs w:val="28"/>
        </w:rPr>
        <w:t>Explanation of words………………………………………………（21）</w:t>
      </w:r>
    </w:p>
    <w:p>
      <w:pPr>
        <w:spacing w:line="360" w:lineRule="auto"/>
        <w:jc w:val="left"/>
        <w:rPr>
          <w:rFonts w:ascii="Times New Roman" w:hAnsi="Times New Roman"/>
          <w:sz w:val="28"/>
          <w:szCs w:val="28"/>
        </w:rPr>
      </w:pPr>
      <w:r>
        <w:rPr>
          <w:rFonts w:ascii="Times New Roman" w:hAnsi="Times New Roman"/>
          <w:sz w:val="28"/>
          <w:szCs w:val="28"/>
        </w:rPr>
        <w:t>List of quoted standards  …………………………………………（22）</w:t>
      </w:r>
    </w:p>
    <w:p>
      <w:pPr>
        <w:spacing w:line="360" w:lineRule="auto"/>
        <w:jc w:val="left"/>
        <w:rPr>
          <w:rFonts w:ascii="Times New Roman" w:hAnsi="Times New Roman"/>
          <w:sz w:val="28"/>
          <w:szCs w:val="28"/>
        </w:rPr>
      </w:pPr>
      <w:r>
        <w:rPr>
          <w:rFonts w:ascii="Times New Roman" w:hAnsi="Times New Roman"/>
          <w:sz w:val="28"/>
          <w:szCs w:val="28"/>
        </w:rPr>
        <w:t>Addition: Explanation of provisions………………………………（24）</w:t>
      </w:r>
    </w:p>
    <w:p>
      <w:pPr>
        <w:autoSpaceDE w:val="0"/>
        <w:autoSpaceDN w:val="0"/>
        <w:adjustRightInd w:val="0"/>
        <w:spacing w:line="360" w:lineRule="auto"/>
        <w:rPr>
          <w:rFonts w:ascii="Times New Roman" w:hAnsi="Times New Roman"/>
          <w:sz w:val="28"/>
          <w:szCs w:val="28"/>
        </w:rPr>
      </w:pPr>
    </w:p>
    <w:p>
      <w:pPr>
        <w:autoSpaceDE w:val="0"/>
        <w:autoSpaceDN w:val="0"/>
        <w:adjustRightInd w:val="0"/>
        <w:spacing w:line="360" w:lineRule="auto"/>
        <w:rPr>
          <w:rFonts w:ascii="Times New Roman" w:hAnsi="Times New Roman"/>
          <w:sz w:val="28"/>
          <w:szCs w:val="28"/>
        </w:rPr>
      </w:pPr>
    </w:p>
    <w:p>
      <w:pPr>
        <w:autoSpaceDE w:val="0"/>
        <w:autoSpaceDN w:val="0"/>
        <w:adjustRightInd w:val="0"/>
        <w:spacing w:line="360" w:lineRule="auto"/>
        <w:rPr>
          <w:rFonts w:ascii="Times New Roman" w:hAnsi="Times New Roman"/>
          <w:sz w:val="28"/>
          <w:szCs w:val="28"/>
        </w:rPr>
      </w:pPr>
    </w:p>
    <w:p>
      <w:pPr>
        <w:autoSpaceDE w:val="0"/>
        <w:autoSpaceDN w:val="0"/>
        <w:adjustRightInd w:val="0"/>
        <w:spacing w:line="360" w:lineRule="auto"/>
        <w:rPr>
          <w:rFonts w:ascii="Times New Roman" w:hAnsi="Times New Roman"/>
          <w:sz w:val="28"/>
          <w:szCs w:val="28"/>
        </w:rPr>
      </w:pPr>
    </w:p>
    <w:p>
      <w:pPr>
        <w:autoSpaceDE w:val="0"/>
        <w:autoSpaceDN w:val="0"/>
        <w:adjustRightInd w:val="0"/>
        <w:spacing w:line="360" w:lineRule="auto"/>
        <w:rPr>
          <w:rFonts w:ascii="Times New Roman" w:hAnsi="Times New Roman"/>
          <w:sz w:val="28"/>
          <w:szCs w:val="28"/>
        </w:rPr>
      </w:pPr>
    </w:p>
    <w:p>
      <w:pPr>
        <w:autoSpaceDE w:val="0"/>
        <w:autoSpaceDN w:val="0"/>
        <w:adjustRightInd w:val="0"/>
        <w:spacing w:line="360" w:lineRule="auto"/>
        <w:rPr>
          <w:rFonts w:ascii="Times New Roman" w:hAnsi="Times New Roman"/>
          <w:sz w:val="28"/>
          <w:szCs w:val="28"/>
        </w:rPr>
        <w:sectPr>
          <w:pgSz w:w="11906" w:h="16838"/>
          <w:pgMar w:top="1440" w:right="1800" w:bottom="1440" w:left="1800" w:header="851" w:footer="992" w:gutter="0"/>
          <w:pgNumType w:start="1"/>
          <w:cols w:space="720" w:num="1"/>
          <w:docGrid w:type="lines" w:linePitch="312" w:charSpace="0"/>
        </w:sectPr>
      </w:pPr>
    </w:p>
    <w:p>
      <w:pPr>
        <w:autoSpaceDE w:val="0"/>
        <w:autoSpaceDN w:val="0"/>
        <w:adjustRightInd w:val="0"/>
        <w:spacing w:line="360" w:lineRule="auto"/>
        <w:rPr>
          <w:rFonts w:ascii="Times New Roman" w:hAnsi="Times New Roman"/>
          <w:sz w:val="28"/>
          <w:szCs w:val="28"/>
        </w:rPr>
      </w:pPr>
    </w:p>
    <w:p>
      <w:pPr>
        <w:spacing w:line="360" w:lineRule="auto"/>
        <w:ind w:firstLine="2650" w:firstLineChars="600"/>
        <w:rPr>
          <w:rFonts w:ascii="Times New Roman" w:hAnsi="Times New Roman"/>
          <w:b/>
          <w:sz w:val="44"/>
          <w:szCs w:val="44"/>
        </w:rPr>
      </w:pPr>
      <w:r>
        <w:rPr>
          <w:rFonts w:ascii="Times New Roman" w:hAnsi="Times New Roman"/>
          <w:b/>
          <w:sz w:val="44"/>
          <w:szCs w:val="44"/>
        </w:rPr>
        <w:t>1  总    则</w:t>
      </w:r>
    </w:p>
    <w:p>
      <w:pPr>
        <w:spacing w:line="360" w:lineRule="auto"/>
        <w:ind w:firstLine="2797" w:firstLineChars="995"/>
        <w:rPr>
          <w:rFonts w:ascii="Times New Roman" w:hAnsi="Times New Roman"/>
          <w:b/>
          <w:sz w:val="28"/>
          <w:szCs w:val="28"/>
        </w:rPr>
      </w:pPr>
    </w:p>
    <w:p>
      <w:pPr>
        <w:spacing w:line="360" w:lineRule="auto"/>
        <w:ind w:firstLine="2797" w:firstLineChars="995"/>
        <w:rPr>
          <w:rFonts w:ascii="Times New Roman" w:hAnsi="Times New Roman"/>
          <w:b/>
          <w:sz w:val="28"/>
          <w:szCs w:val="28"/>
        </w:rPr>
      </w:pPr>
    </w:p>
    <w:p>
      <w:pPr>
        <w:pStyle w:val="25"/>
        <w:numPr>
          <w:ilvl w:val="2"/>
          <w:numId w:val="2"/>
        </w:numPr>
        <w:spacing w:line="360" w:lineRule="auto"/>
        <w:ind w:left="0" w:hanging="1" w:firstLineChars="0"/>
        <w:rPr>
          <w:rFonts w:ascii="Times New Roman" w:hAnsi="Times New Roman"/>
          <w:sz w:val="28"/>
          <w:szCs w:val="28"/>
        </w:rPr>
      </w:pPr>
      <w:r>
        <w:rPr>
          <w:rFonts w:ascii="Times New Roman" w:hAnsi="Times New Roman"/>
          <w:sz w:val="28"/>
          <w:szCs w:val="28"/>
        </w:rPr>
        <w:t>为规范不锈钢电缆桥架的产品制造、工程设计、安装及验收，提升工程质量，做到技术先进、经济合理、安全适用</w:t>
      </w:r>
      <w:r>
        <w:rPr>
          <w:rFonts w:hint="eastAsia" w:ascii="Times New Roman" w:hAnsi="Times New Roman"/>
          <w:sz w:val="28"/>
          <w:szCs w:val="28"/>
        </w:rPr>
        <w:t>、低碳环保，</w:t>
      </w:r>
      <w:r>
        <w:rPr>
          <w:rFonts w:ascii="Times New Roman" w:hAnsi="Times New Roman"/>
          <w:sz w:val="28"/>
          <w:szCs w:val="28"/>
        </w:rPr>
        <w:t>制定本规程。</w:t>
      </w:r>
    </w:p>
    <w:p>
      <w:pPr>
        <w:spacing w:line="360" w:lineRule="auto"/>
        <w:rPr>
          <w:rFonts w:ascii="楷体" w:hAnsi="楷体" w:eastAsia="楷体" w:cs="楷体"/>
          <w:b/>
          <w:color w:val="0000FF"/>
          <w:spacing w:val="9"/>
          <w:kern w:val="0"/>
          <w:sz w:val="28"/>
          <w:szCs w:val="28"/>
        </w:rPr>
      </w:pPr>
      <w:r>
        <w:rPr>
          <w:rFonts w:ascii="Times New Roman" w:hAnsi="Times New Roman"/>
          <w:b/>
          <w:sz w:val="28"/>
          <w:szCs w:val="28"/>
        </w:rPr>
        <w:t>1.0.2</w:t>
      </w:r>
      <w:r>
        <w:rPr>
          <w:rFonts w:ascii="Times New Roman" w:hAnsi="Times New Roman"/>
          <w:sz w:val="28"/>
          <w:szCs w:val="28"/>
        </w:rPr>
        <w:t xml:space="preserve">  本规程适用于建筑与市政工程中不锈钢电缆桥架的产品制造、工程设计、安装及验收。  </w:t>
      </w:r>
    </w:p>
    <w:p>
      <w:pPr>
        <w:spacing w:line="360" w:lineRule="auto"/>
        <w:rPr>
          <w:rFonts w:ascii="Times New Roman" w:hAnsi="Times New Roman"/>
          <w:sz w:val="28"/>
          <w:szCs w:val="28"/>
        </w:rPr>
      </w:pPr>
      <w:r>
        <w:rPr>
          <w:rFonts w:ascii="Times New Roman" w:hAnsi="Times New Roman"/>
          <w:b/>
          <w:sz w:val="28"/>
          <w:szCs w:val="28"/>
        </w:rPr>
        <w:t xml:space="preserve">1.0.3  </w:t>
      </w:r>
      <w:r>
        <w:rPr>
          <w:rFonts w:ascii="Times New Roman" w:hAnsi="Times New Roman"/>
          <w:sz w:val="28"/>
          <w:szCs w:val="28"/>
        </w:rPr>
        <w:t>不锈钢电缆桥架产品应通过国家认可的质量检测机构检测。</w:t>
      </w:r>
    </w:p>
    <w:p>
      <w:pPr>
        <w:rPr>
          <w:rFonts w:ascii="Times New Roman" w:hAnsi="Times New Roman"/>
          <w:sz w:val="28"/>
          <w:szCs w:val="28"/>
        </w:rPr>
      </w:pPr>
      <w:r>
        <w:rPr>
          <w:rFonts w:ascii="Times New Roman" w:hAnsi="Times New Roman"/>
          <w:b/>
          <w:sz w:val="28"/>
          <w:szCs w:val="28"/>
        </w:rPr>
        <w:t>1.0.4</w:t>
      </w:r>
      <w:r>
        <w:rPr>
          <w:rFonts w:ascii="Times New Roman" w:hAnsi="Times New Roman"/>
          <w:sz w:val="28"/>
          <w:szCs w:val="28"/>
        </w:rPr>
        <w:t xml:space="preserve">  不锈钢电缆桥架的产品制造、工程设计、安装及验收，除应执行本规程外，尚应符合国家现行有关标准和现行中国工程建设标准 化协会有关标准的规定。   </w:t>
      </w:r>
    </w:p>
    <w:p>
      <w:pPr>
        <w:rPr>
          <w:rFonts w:ascii="Times New Roman" w:hAnsi="Times New Roman"/>
          <w:b/>
          <w:sz w:val="32"/>
          <w:szCs w:val="32"/>
        </w:rPr>
      </w:pPr>
    </w:p>
    <w:p>
      <w:pPr>
        <w:rPr>
          <w:rFonts w:ascii="Times New Roman" w:hAnsi="Times New Roman"/>
          <w:b/>
          <w:sz w:val="32"/>
          <w:szCs w:val="32"/>
        </w:rPr>
      </w:pPr>
    </w:p>
    <w:p>
      <w:pPr>
        <w:rPr>
          <w:rFonts w:ascii="Times New Roman" w:hAnsi="Times New Roman"/>
          <w:b/>
          <w:sz w:val="32"/>
          <w:szCs w:val="32"/>
        </w:rPr>
      </w:pPr>
    </w:p>
    <w:p>
      <w:pPr>
        <w:rPr>
          <w:rFonts w:ascii="Times New Roman" w:hAnsi="Times New Roman"/>
          <w:b/>
          <w:sz w:val="32"/>
          <w:szCs w:val="32"/>
        </w:rPr>
      </w:pPr>
    </w:p>
    <w:p>
      <w:pPr>
        <w:rPr>
          <w:rFonts w:ascii="Times New Roman" w:hAnsi="Times New Roman"/>
          <w:b/>
          <w:sz w:val="32"/>
          <w:szCs w:val="32"/>
        </w:rPr>
      </w:pPr>
    </w:p>
    <w:p>
      <w:pPr>
        <w:rPr>
          <w:rFonts w:ascii="Times New Roman" w:hAnsi="Times New Roman"/>
          <w:b/>
          <w:sz w:val="32"/>
          <w:szCs w:val="32"/>
        </w:rPr>
      </w:pPr>
    </w:p>
    <w:p>
      <w:pPr>
        <w:rPr>
          <w:rFonts w:ascii="Times New Roman" w:hAnsi="Times New Roman"/>
          <w:b/>
          <w:sz w:val="32"/>
          <w:szCs w:val="32"/>
        </w:rPr>
      </w:pPr>
    </w:p>
    <w:p>
      <w:pPr>
        <w:rPr>
          <w:rFonts w:ascii="Times New Roman" w:hAnsi="Times New Roman"/>
          <w:b/>
          <w:sz w:val="32"/>
          <w:szCs w:val="32"/>
        </w:rPr>
      </w:pPr>
    </w:p>
    <w:p>
      <w:pPr>
        <w:rPr>
          <w:rFonts w:ascii="Times New Roman" w:hAnsi="Times New Roman"/>
          <w:b/>
          <w:sz w:val="32"/>
          <w:szCs w:val="32"/>
        </w:rPr>
      </w:pPr>
    </w:p>
    <w:p>
      <w:pPr>
        <w:rPr>
          <w:rFonts w:ascii="Times New Roman" w:hAnsi="Times New Roman"/>
          <w:b/>
          <w:sz w:val="32"/>
          <w:szCs w:val="32"/>
        </w:rPr>
      </w:pPr>
    </w:p>
    <w:p>
      <w:pPr>
        <w:ind w:firstLine="2615" w:firstLineChars="592"/>
        <w:rPr>
          <w:rFonts w:ascii="Times New Roman" w:hAnsi="Times New Roman"/>
          <w:b/>
          <w:sz w:val="44"/>
          <w:szCs w:val="44"/>
        </w:rPr>
      </w:pPr>
      <w:r>
        <w:rPr>
          <w:rFonts w:ascii="Times New Roman" w:hAnsi="Times New Roman"/>
          <w:b/>
          <w:sz w:val="44"/>
          <w:szCs w:val="44"/>
        </w:rPr>
        <w:t>2  术    语</w:t>
      </w:r>
    </w:p>
    <w:p>
      <w:pPr>
        <w:ind w:firstLine="2797" w:firstLineChars="995"/>
        <w:rPr>
          <w:rFonts w:ascii="Times New Roman" w:hAnsi="Times New Roman"/>
          <w:b/>
          <w:sz w:val="28"/>
          <w:szCs w:val="28"/>
        </w:rPr>
      </w:pPr>
    </w:p>
    <w:p>
      <w:pPr>
        <w:ind w:firstLine="2797" w:firstLineChars="995"/>
        <w:rPr>
          <w:rFonts w:ascii="Times New Roman" w:hAnsi="Times New Roman"/>
          <w:b/>
          <w:sz w:val="28"/>
          <w:szCs w:val="28"/>
        </w:rPr>
      </w:pPr>
    </w:p>
    <w:p>
      <w:pPr>
        <w:rPr>
          <w:rFonts w:ascii="Times New Roman" w:hAnsi="Times New Roman"/>
          <w:sz w:val="28"/>
          <w:szCs w:val="28"/>
        </w:rPr>
      </w:pPr>
      <w:r>
        <w:rPr>
          <w:rFonts w:ascii="Times New Roman" w:hAnsi="Times New Roman"/>
          <w:b/>
          <w:sz w:val="28"/>
          <w:szCs w:val="28"/>
        </w:rPr>
        <w:t xml:space="preserve">2.0.1   </w:t>
      </w:r>
      <w:r>
        <w:rPr>
          <w:rFonts w:ascii="Times New Roman" w:hAnsi="Times New Roman"/>
          <w:sz w:val="28"/>
          <w:szCs w:val="28"/>
        </w:rPr>
        <w:t>不锈钢  stainless steel</w:t>
      </w:r>
    </w:p>
    <w:p>
      <w:pPr>
        <w:widowControl/>
        <w:shd w:val="clear" w:color="auto" w:fill="FFFFFF"/>
        <w:spacing w:line="360" w:lineRule="atLeast"/>
        <w:ind w:firstLine="420"/>
        <w:jc w:val="left"/>
        <w:rPr>
          <w:rFonts w:ascii="Times New Roman" w:hAnsi="Times New Roman"/>
          <w:sz w:val="28"/>
          <w:szCs w:val="28"/>
        </w:rPr>
      </w:pPr>
      <w:r>
        <w:rPr>
          <w:rFonts w:ascii="Times New Roman" w:hAnsi="Times New Roman"/>
          <w:sz w:val="28"/>
          <w:szCs w:val="28"/>
        </w:rPr>
        <w:t xml:space="preserve"> 以不锈、耐</w:t>
      </w:r>
      <w:r>
        <w:rPr>
          <w:rFonts w:hint="eastAsia" w:ascii="Times New Roman" w:hAnsi="Times New Roman"/>
          <w:sz w:val="28"/>
          <w:szCs w:val="28"/>
        </w:rPr>
        <w:t>蚀</w:t>
      </w:r>
      <w:r>
        <w:rPr>
          <w:rFonts w:ascii="Times New Roman" w:hAnsi="Times New Roman"/>
          <w:sz w:val="28"/>
          <w:szCs w:val="28"/>
        </w:rPr>
        <w:t>为主要特性，且含铬量不少于</w:t>
      </w:r>
      <w:r>
        <w:rPr>
          <w:rFonts w:hint="eastAsia" w:ascii="Times New Roman" w:hAnsi="Times New Roman"/>
          <w:sz w:val="28"/>
          <w:szCs w:val="28"/>
        </w:rPr>
        <w:t>1</w:t>
      </w:r>
      <w:r>
        <w:rPr>
          <w:rFonts w:ascii="Times New Roman" w:hAnsi="Times New Roman"/>
          <w:sz w:val="28"/>
          <w:szCs w:val="28"/>
        </w:rPr>
        <w:t>0.5%，含碳量不大于</w:t>
      </w:r>
      <w:r>
        <w:rPr>
          <w:rFonts w:hint="eastAsia" w:ascii="Times New Roman" w:hAnsi="Times New Roman"/>
          <w:sz w:val="28"/>
          <w:szCs w:val="28"/>
        </w:rPr>
        <w:t>1</w:t>
      </w:r>
      <w:r>
        <w:rPr>
          <w:rFonts w:ascii="Times New Roman" w:hAnsi="Times New Roman"/>
          <w:sz w:val="28"/>
          <w:szCs w:val="28"/>
        </w:rPr>
        <w:t>.2%的钢。</w:t>
      </w:r>
    </w:p>
    <w:p>
      <w:pPr>
        <w:spacing w:line="360" w:lineRule="auto"/>
        <w:rPr>
          <w:rFonts w:ascii="Times New Roman" w:hAnsi="Times New Roman"/>
          <w:sz w:val="28"/>
          <w:szCs w:val="28"/>
        </w:rPr>
      </w:pPr>
      <w:r>
        <w:rPr>
          <w:rFonts w:ascii="Times New Roman" w:hAnsi="Times New Roman"/>
          <w:b/>
          <w:sz w:val="28"/>
          <w:szCs w:val="28"/>
        </w:rPr>
        <w:t>2.0.2</w:t>
      </w:r>
      <w:r>
        <w:rPr>
          <w:rFonts w:ascii="Times New Roman" w:hAnsi="Times New Roman"/>
          <w:sz w:val="28"/>
          <w:szCs w:val="28"/>
        </w:rPr>
        <w:t xml:space="preserve">   不锈钢电缆桥架  stainless steel cable supporting system</w:t>
      </w:r>
    </w:p>
    <w:p>
      <w:pPr>
        <w:spacing w:line="360" w:lineRule="auto"/>
        <w:ind w:firstLine="576"/>
        <w:rPr>
          <w:rFonts w:ascii="Times New Roman" w:hAnsi="Times New Roman"/>
          <w:sz w:val="28"/>
          <w:szCs w:val="28"/>
        </w:rPr>
      </w:pPr>
      <w:r>
        <w:rPr>
          <w:rFonts w:ascii="Times New Roman" w:hAnsi="Times New Roman"/>
          <w:sz w:val="28"/>
          <w:szCs w:val="28"/>
        </w:rPr>
        <w:t>由不锈钢制主体（电缆托盘或梯架）、附件和钢制支、吊架等部件构成，用于支承电缆线路且具有一定刚度的结构系统。</w:t>
      </w:r>
    </w:p>
    <w:p>
      <w:pPr>
        <w:spacing w:line="360" w:lineRule="auto"/>
        <w:rPr>
          <w:rFonts w:ascii="Times New Roman" w:hAnsi="Times New Roman"/>
          <w:sz w:val="28"/>
          <w:szCs w:val="28"/>
        </w:rPr>
      </w:pPr>
      <w:r>
        <w:rPr>
          <w:rFonts w:ascii="Times New Roman" w:hAnsi="Times New Roman"/>
          <w:b/>
          <w:sz w:val="28"/>
          <w:szCs w:val="28"/>
        </w:rPr>
        <w:t>2.0.3</w:t>
      </w:r>
      <w:r>
        <w:rPr>
          <w:rFonts w:ascii="Times New Roman" w:hAnsi="Times New Roman"/>
          <w:sz w:val="28"/>
          <w:szCs w:val="28"/>
        </w:rPr>
        <w:t xml:space="preserve">  不锈钢电缆托盘  stainless steel cable tray</w:t>
      </w:r>
    </w:p>
    <w:p>
      <w:pPr>
        <w:spacing w:line="360" w:lineRule="auto"/>
        <w:ind w:firstLine="576"/>
        <w:rPr>
          <w:rFonts w:ascii="Times New Roman" w:hAnsi="Times New Roman"/>
          <w:sz w:val="28"/>
          <w:szCs w:val="28"/>
        </w:rPr>
      </w:pPr>
      <w:r>
        <w:rPr>
          <w:rFonts w:ascii="Times New Roman" w:hAnsi="Times New Roman"/>
          <w:sz w:val="28"/>
          <w:szCs w:val="28"/>
        </w:rPr>
        <w:t>由不锈钢底板和不锈钢侧板组成，用于直接承托电缆荷重</w:t>
      </w:r>
      <w:r>
        <w:rPr>
          <w:rFonts w:hint="eastAsia" w:ascii="Times New Roman" w:hAnsi="Times New Roman"/>
          <w:sz w:val="28"/>
          <w:szCs w:val="28"/>
        </w:rPr>
        <w:t>且</w:t>
      </w:r>
      <w:r>
        <w:rPr>
          <w:rFonts w:ascii="Times New Roman" w:hAnsi="Times New Roman"/>
          <w:sz w:val="28"/>
          <w:szCs w:val="28"/>
        </w:rPr>
        <w:t>具有一定刚度的槽形部件，简称为托盘。</w:t>
      </w:r>
    </w:p>
    <w:p>
      <w:pPr>
        <w:spacing w:line="360" w:lineRule="auto"/>
        <w:rPr>
          <w:rFonts w:ascii="Times New Roman" w:hAnsi="Times New Roman"/>
          <w:sz w:val="28"/>
          <w:szCs w:val="28"/>
        </w:rPr>
      </w:pPr>
      <w:r>
        <w:rPr>
          <w:rFonts w:ascii="Times New Roman" w:hAnsi="Times New Roman"/>
          <w:b/>
          <w:sz w:val="28"/>
          <w:szCs w:val="28"/>
        </w:rPr>
        <w:t xml:space="preserve">2.0.4  </w:t>
      </w:r>
      <w:r>
        <w:rPr>
          <w:rFonts w:ascii="Times New Roman" w:hAnsi="Times New Roman"/>
          <w:sz w:val="28"/>
          <w:szCs w:val="28"/>
        </w:rPr>
        <w:t xml:space="preserve">不锈钢电缆梯架  stainless steel cable ladder    </w:t>
      </w:r>
    </w:p>
    <w:p>
      <w:pPr>
        <w:rPr>
          <w:rFonts w:ascii="Times New Roman" w:hAnsi="Times New Roman"/>
          <w:sz w:val="28"/>
          <w:szCs w:val="28"/>
        </w:rPr>
      </w:pPr>
      <w:r>
        <w:rPr>
          <w:rFonts w:ascii="Times New Roman" w:hAnsi="Times New Roman"/>
          <w:sz w:val="28"/>
          <w:szCs w:val="28"/>
        </w:rPr>
        <w:t xml:space="preserve">    由不锈钢侧板与若干根不锈钢横档构成并具有一定刚度的梯形部件，简称为梯架。</w:t>
      </w:r>
    </w:p>
    <w:p>
      <w:pPr>
        <w:spacing w:line="360" w:lineRule="auto"/>
        <w:rPr>
          <w:rFonts w:ascii="Times New Roman" w:hAnsi="Times New Roman"/>
          <w:sz w:val="28"/>
          <w:szCs w:val="28"/>
        </w:rPr>
      </w:pPr>
      <w:r>
        <w:rPr>
          <w:rFonts w:ascii="Times New Roman" w:hAnsi="Times New Roman"/>
          <w:b/>
          <w:sz w:val="28"/>
          <w:szCs w:val="28"/>
        </w:rPr>
        <w:t xml:space="preserve">2.0.5  </w:t>
      </w:r>
      <w:r>
        <w:rPr>
          <w:rFonts w:ascii="Times New Roman" w:hAnsi="Times New Roman"/>
          <w:sz w:val="28"/>
          <w:szCs w:val="28"/>
        </w:rPr>
        <w:t>整体式不锈钢电缆托盘  one-piece stainless steel cable tray</w:t>
      </w:r>
    </w:p>
    <w:p>
      <w:pPr>
        <w:spacing w:line="360" w:lineRule="auto"/>
        <w:rPr>
          <w:rFonts w:ascii="Times New Roman" w:hAnsi="Times New Roman"/>
          <w:b/>
          <w:sz w:val="28"/>
          <w:szCs w:val="28"/>
        </w:rPr>
      </w:pPr>
      <w:r>
        <w:rPr>
          <w:rFonts w:ascii="Times New Roman" w:hAnsi="Times New Roman"/>
          <w:sz w:val="28"/>
          <w:szCs w:val="28"/>
        </w:rPr>
        <w:t xml:space="preserve">    底板</w:t>
      </w:r>
      <w:r>
        <w:rPr>
          <w:rFonts w:hint="eastAsia" w:ascii="Times New Roman" w:hAnsi="Times New Roman"/>
          <w:sz w:val="28"/>
          <w:szCs w:val="28"/>
        </w:rPr>
        <w:t>和</w:t>
      </w:r>
      <w:r>
        <w:rPr>
          <w:rFonts w:ascii="Times New Roman" w:hAnsi="Times New Roman"/>
          <w:sz w:val="28"/>
          <w:szCs w:val="28"/>
        </w:rPr>
        <w:t>侧板采用一块不锈钢板材弯制构成的托盘。</w:t>
      </w:r>
    </w:p>
    <w:p>
      <w:pPr>
        <w:spacing w:line="360" w:lineRule="auto"/>
        <w:rPr>
          <w:rFonts w:ascii="Times New Roman" w:hAnsi="Times New Roman"/>
          <w:sz w:val="24"/>
          <w:szCs w:val="24"/>
        </w:rPr>
      </w:pPr>
      <w:r>
        <w:rPr>
          <w:rFonts w:ascii="Times New Roman" w:hAnsi="Times New Roman"/>
          <w:b/>
          <w:sz w:val="28"/>
          <w:szCs w:val="28"/>
        </w:rPr>
        <w:t xml:space="preserve">2.0.6  </w:t>
      </w:r>
      <w:r>
        <w:rPr>
          <w:rFonts w:ascii="Times New Roman" w:hAnsi="Times New Roman"/>
          <w:sz w:val="28"/>
          <w:szCs w:val="28"/>
        </w:rPr>
        <w:t>分体式不锈钢电缆托盘  split-type stainless steel cable tray</w:t>
      </w:r>
    </w:p>
    <w:p>
      <w:pPr>
        <w:spacing w:line="360" w:lineRule="auto"/>
        <w:ind w:firstLine="560" w:firstLineChars="200"/>
        <w:rPr>
          <w:rFonts w:ascii="Times New Roman" w:hAnsi="Times New Roman"/>
          <w:sz w:val="24"/>
          <w:szCs w:val="24"/>
        </w:rPr>
      </w:pPr>
      <w:r>
        <w:rPr>
          <w:rFonts w:ascii="Times New Roman" w:hAnsi="Times New Roman"/>
          <w:sz w:val="28"/>
          <w:szCs w:val="28"/>
        </w:rPr>
        <w:t>底板、侧板采用不同规格的不锈钢板材</w:t>
      </w:r>
      <w:r>
        <w:rPr>
          <w:rFonts w:hint="eastAsia" w:ascii="Times New Roman" w:hAnsi="Times New Roman"/>
          <w:sz w:val="28"/>
          <w:szCs w:val="28"/>
        </w:rPr>
        <w:t>构成</w:t>
      </w:r>
      <w:r>
        <w:rPr>
          <w:rFonts w:ascii="Times New Roman" w:hAnsi="Times New Roman"/>
          <w:sz w:val="28"/>
          <w:szCs w:val="28"/>
        </w:rPr>
        <w:t>的托盘</w:t>
      </w:r>
      <w:r>
        <w:rPr>
          <w:rFonts w:hint="eastAsia" w:ascii="Times New Roman" w:hAnsi="Times New Roman"/>
          <w:sz w:val="28"/>
          <w:szCs w:val="28"/>
        </w:rPr>
        <w:t>。</w:t>
      </w:r>
    </w:p>
    <w:p>
      <w:pPr>
        <w:spacing w:line="360" w:lineRule="auto"/>
        <w:rPr>
          <w:rFonts w:ascii="Times New Roman" w:hAnsi="Times New Roman"/>
          <w:sz w:val="28"/>
          <w:szCs w:val="28"/>
        </w:rPr>
      </w:pPr>
      <w:r>
        <w:rPr>
          <w:rFonts w:hint="eastAsia" w:ascii="Times New Roman" w:hAnsi="Times New Roman"/>
          <w:b/>
          <w:sz w:val="28"/>
          <w:szCs w:val="28"/>
        </w:rPr>
        <w:t>2</w:t>
      </w:r>
      <w:r>
        <w:rPr>
          <w:rFonts w:ascii="Times New Roman" w:hAnsi="Times New Roman"/>
          <w:b/>
          <w:sz w:val="28"/>
          <w:szCs w:val="28"/>
        </w:rPr>
        <w:t xml:space="preserve">.0.7  </w:t>
      </w:r>
      <w:r>
        <w:rPr>
          <w:rFonts w:ascii="Times New Roman" w:hAnsi="Times New Roman"/>
          <w:sz w:val="28"/>
          <w:szCs w:val="28"/>
        </w:rPr>
        <w:t>网格式不锈钢电缆托盘</w:t>
      </w:r>
      <w:r>
        <w:rPr>
          <w:rFonts w:hint="eastAsia" w:ascii="Times New Roman" w:hAnsi="Times New Roman"/>
          <w:sz w:val="28"/>
          <w:szCs w:val="28"/>
        </w:rPr>
        <w:t xml:space="preserve"> </w:t>
      </w:r>
      <w:r>
        <w:rPr>
          <w:rFonts w:ascii="Times New Roman" w:hAnsi="Times New Roman"/>
          <w:sz w:val="28"/>
          <w:szCs w:val="28"/>
        </w:rPr>
        <w:t xml:space="preserve"> stainless steel</w:t>
      </w:r>
      <w:r>
        <w:rPr>
          <w:rFonts w:hint="eastAsia" w:ascii="Times New Roman" w:hAnsi="Times New Roman"/>
          <w:sz w:val="28"/>
          <w:szCs w:val="28"/>
        </w:rPr>
        <w:t xml:space="preserve"> wire mesh cable tray</w:t>
      </w:r>
    </w:p>
    <w:p>
      <w:pPr>
        <w:pStyle w:val="37"/>
        <w:ind w:firstLineChars="150"/>
        <w:rPr>
          <w:rFonts w:ascii="Times New Roman" w:eastAsia="宋体" w:cs="Times New Roman"/>
          <w:sz w:val="28"/>
          <w:szCs w:val="28"/>
        </w:rPr>
      </w:pPr>
      <w:r>
        <w:rPr>
          <w:rFonts w:hint="eastAsia" w:ascii="Times New Roman"/>
          <w:sz w:val="28"/>
          <w:szCs w:val="28"/>
        </w:rPr>
        <w:t xml:space="preserve"> </w:t>
      </w:r>
      <w:r>
        <w:rPr>
          <w:rFonts w:hint="eastAsia" w:ascii="Times New Roman" w:eastAsia="宋体" w:cs="Times New Roman"/>
          <w:sz w:val="28"/>
          <w:szCs w:val="28"/>
        </w:rPr>
        <w:t>将不锈钢线材焊接成网格式结构，通过整体折弯形成一个底面两个侧面的用于承载电缆的托盘。</w:t>
      </w:r>
    </w:p>
    <w:p>
      <w:pPr>
        <w:pStyle w:val="37"/>
        <w:ind w:firstLine="0" w:firstLineChars="0"/>
        <w:rPr>
          <w:b/>
          <w:szCs w:val="21"/>
        </w:rPr>
      </w:pPr>
      <w:r>
        <w:rPr>
          <w:rFonts w:ascii="Times New Roman" w:eastAsia="宋体" w:cs="Times New Roman"/>
          <w:b/>
          <w:sz w:val="28"/>
          <w:szCs w:val="28"/>
        </w:rPr>
        <w:t xml:space="preserve">2.0.8  </w:t>
      </w:r>
      <w:r>
        <w:rPr>
          <w:rFonts w:hint="eastAsia" w:ascii="Times New Roman" w:eastAsia="宋体" w:cs="Times New Roman"/>
          <w:sz w:val="28"/>
          <w:szCs w:val="28"/>
        </w:rPr>
        <w:t xml:space="preserve">彩色涂层不锈钢电缆桥架 </w:t>
      </w:r>
      <w:r>
        <w:rPr>
          <w:rFonts w:ascii="Times New Roman" w:eastAsia="宋体" w:cs="Times New Roman"/>
          <w:sz w:val="28"/>
          <w:szCs w:val="28"/>
        </w:rPr>
        <w:t xml:space="preserve"> </w:t>
      </w:r>
      <w:r>
        <w:rPr>
          <w:rFonts w:ascii="Times New Roman"/>
          <w:sz w:val="30"/>
          <w:szCs w:val="30"/>
        </w:rPr>
        <w:t xml:space="preserve">prepainted </w:t>
      </w:r>
      <w:r>
        <w:rPr>
          <w:rFonts w:hint="eastAsia" w:ascii="Times New Roman"/>
          <w:sz w:val="30"/>
          <w:szCs w:val="30"/>
        </w:rPr>
        <w:t xml:space="preserve">stainless </w:t>
      </w:r>
      <w:r>
        <w:rPr>
          <w:rFonts w:ascii="Times New Roman"/>
          <w:sz w:val="30"/>
          <w:szCs w:val="30"/>
        </w:rPr>
        <w:t>steel cable supporting</w:t>
      </w:r>
      <w:r>
        <w:rPr>
          <w:rFonts w:hint="eastAsia" w:ascii="Times New Roman"/>
          <w:sz w:val="30"/>
          <w:szCs w:val="30"/>
        </w:rPr>
        <w:t xml:space="preserve"> system</w:t>
      </w:r>
    </w:p>
    <w:p>
      <w:pPr>
        <w:spacing w:line="360" w:lineRule="auto"/>
        <w:ind w:firstLine="638" w:firstLineChars="228"/>
        <w:rPr>
          <w:rFonts w:ascii="Times New Roman"/>
          <w:color w:val="000000"/>
          <w:sz w:val="28"/>
          <w:szCs w:val="28"/>
        </w:rPr>
      </w:pPr>
      <w:r>
        <w:rPr>
          <w:rFonts w:hint="eastAsia" w:ascii="Times New Roman"/>
          <w:color w:val="000000"/>
          <w:sz w:val="28"/>
          <w:szCs w:val="28"/>
        </w:rPr>
        <w:t>电缆桥架主体采用预涂覆耐腐有机涂层的不锈钢板材制作。</w:t>
      </w:r>
    </w:p>
    <w:p>
      <w:pPr>
        <w:jc w:val="center"/>
        <w:rPr>
          <w:rFonts w:ascii="Times New Roman" w:hAnsi="Times New Roman"/>
          <w:sz w:val="30"/>
          <w:szCs w:val="30"/>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4"/>
          <w:szCs w:val="24"/>
        </w:rPr>
      </w:pPr>
    </w:p>
    <w:p>
      <w:pPr>
        <w:ind w:firstLine="2209" w:firstLineChars="500"/>
        <w:rPr>
          <w:rFonts w:ascii="Times New Roman" w:hAnsi="Times New Roman"/>
          <w:b/>
          <w:sz w:val="44"/>
          <w:szCs w:val="44"/>
        </w:rPr>
      </w:pPr>
      <w:r>
        <w:rPr>
          <w:rFonts w:ascii="Times New Roman" w:hAnsi="Times New Roman"/>
          <w:b/>
          <w:sz w:val="44"/>
          <w:szCs w:val="44"/>
        </w:rPr>
        <w:t>3 不锈钢电缆桥架</w:t>
      </w:r>
    </w:p>
    <w:p>
      <w:pPr>
        <w:rPr>
          <w:rFonts w:ascii="Times New Roman" w:hAnsi="Times New Roman"/>
          <w:sz w:val="28"/>
          <w:szCs w:val="28"/>
        </w:rPr>
      </w:pPr>
    </w:p>
    <w:p>
      <w:pPr>
        <w:rPr>
          <w:rFonts w:ascii="Times New Roman" w:hAnsi="Times New Roman"/>
          <w:sz w:val="28"/>
          <w:szCs w:val="28"/>
        </w:rPr>
      </w:pPr>
    </w:p>
    <w:p>
      <w:pPr>
        <w:autoSpaceDE w:val="0"/>
        <w:autoSpaceDN w:val="0"/>
        <w:adjustRightInd w:val="0"/>
        <w:spacing w:line="360" w:lineRule="auto"/>
        <w:ind w:firstLine="2924" w:firstLineChars="991"/>
        <w:rPr>
          <w:rFonts w:ascii="Times New Roman" w:hAnsi="Times New Roman"/>
          <w:b/>
          <w:spacing w:val="7"/>
          <w:kern w:val="0"/>
          <w:sz w:val="28"/>
          <w:szCs w:val="28"/>
        </w:rPr>
      </w:pPr>
      <w:r>
        <w:rPr>
          <w:rFonts w:ascii="Times New Roman" w:hAnsi="Times New Roman"/>
          <w:b/>
          <w:spacing w:val="7"/>
          <w:kern w:val="0"/>
          <w:sz w:val="28"/>
          <w:szCs w:val="28"/>
        </w:rPr>
        <w:t xml:space="preserve">3.1  </w:t>
      </w:r>
      <w:r>
        <w:rPr>
          <w:rFonts w:hint="eastAsia" w:ascii="Times New Roman" w:hAnsi="Times New Roman" w:eastAsia="黑体"/>
          <w:spacing w:val="7"/>
          <w:kern w:val="0"/>
          <w:sz w:val="28"/>
          <w:szCs w:val="28"/>
        </w:rPr>
        <w:t>一般</w:t>
      </w:r>
      <w:r>
        <w:rPr>
          <w:rFonts w:ascii="Times New Roman" w:hAnsi="Times New Roman" w:eastAsia="黑体"/>
          <w:spacing w:val="7"/>
          <w:kern w:val="0"/>
          <w:sz w:val="28"/>
          <w:szCs w:val="28"/>
        </w:rPr>
        <w:t>规定</w:t>
      </w:r>
    </w:p>
    <w:p>
      <w:pPr>
        <w:autoSpaceDE w:val="0"/>
        <w:autoSpaceDN w:val="0"/>
        <w:adjustRightInd w:val="0"/>
        <w:spacing w:line="360" w:lineRule="auto"/>
        <w:rPr>
          <w:rFonts w:ascii="Times New Roman" w:hAnsi="Times New Roman"/>
          <w:spacing w:val="7"/>
          <w:kern w:val="0"/>
          <w:sz w:val="28"/>
          <w:szCs w:val="28"/>
        </w:rPr>
      </w:pPr>
      <w:r>
        <w:rPr>
          <w:rFonts w:ascii="Times New Roman" w:hAnsi="Times New Roman"/>
          <w:b/>
          <w:spacing w:val="7"/>
          <w:kern w:val="0"/>
          <w:sz w:val="28"/>
          <w:szCs w:val="28"/>
        </w:rPr>
        <w:t>3.1.1</w:t>
      </w:r>
      <w:r>
        <w:rPr>
          <w:rFonts w:ascii="Times New Roman" w:hAnsi="Times New Roman"/>
          <w:spacing w:val="7"/>
          <w:kern w:val="0"/>
          <w:sz w:val="28"/>
          <w:szCs w:val="28"/>
        </w:rPr>
        <w:t xml:space="preserve">  不锈钢电缆桥架主体包括托盘、梯架的直线段及其弯、变通段，主体和附件应全部采用不锈钢材料制作。</w:t>
      </w:r>
    </w:p>
    <w:p>
      <w:pPr>
        <w:autoSpaceDE w:val="0"/>
        <w:autoSpaceDN w:val="0"/>
        <w:adjustRightInd w:val="0"/>
        <w:spacing w:line="360" w:lineRule="auto"/>
        <w:rPr>
          <w:rFonts w:ascii="Times New Roman" w:hAnsi="Times New Roman"/>
          <w:spacing w:val="7"/>
          <w:kern w:val="0"/>
          <w:sz w:val="28"/>
          <w:szCs w:val="28"/>
        </w:rPr>
      </w:pPr>
      <w:r>
        <w:rPr>
          <w:rFonts w:ascii="Times New Roman" w:hAnsi="Times New Roman"/>
          <w:b/>
          <w:spacing w:val="7"/>
          <w:kern w:val="0"/>
          <w:sz w:val="28"/>
          <w:szCs w:val="28"/>
        </w:rPr>
        <w:t>3.1.2</w:t>
      </w:r>
      <w:r>
        <w:rPr>
          <w:rFonts w:ascii="Times New Roman" w:hAnsi="Times New Roman"/>
          <w:spacing w:val="7"/>
          <w:kern w:val="0"/>
          <w:sz w:val="28"/>
          <w:szCs w:val="28"/>
        </w:rPr>
        <w:t xml:space="preserve">  常用不锈钢电缆桥架主体应包括下列类型：</w:t>
      </w:r>
    </w:p>
    <w:p>
      <w:pPr>
        <w:autoSpaceDE w:val="0"/>
        <w:autoSpaceDN w:val="0"/>
        <w:adjustRightInd w:val="0"/>
        <w:spacing w:line="360" w:lineRule="auto"/>
        <w:rPr>
          <w:rFonts w:ascii="Times New Roman" w:hAnsi="Times New Roman"/>
          <w:spacing w:val="7"/>
          <w:kern w:val="0"/>
          <w:sz w:val="28"/>
          <w:szCs w:val="28"/>
        </w:rPr>
      </w:pPr>
      <w:r>
        <w:rPr>
          <w:rFonts w:ascii="Times New Roman" w:hAnsi="Times New Roman"/>
          <w:spacing w:val="7"/>
          <w:kern w:val="0"/>
          <w:sz w:val="28"/>
          <w:szCs w:val="28"/>
        </w:rPr>
        <w:t xml:space="preserve">   </w:t>
      </w:r>
      <w:r>
        <w:rPr>
          <w:rFonts w:ascii="Times New Roman" w:hAnsi="Times New Roman"/>
          <w:b/>
          <w:spacing w:val="7"/>
          <w:kern w:val="0"/>
          <w:sz w:val="28"/>
          <w:szCs w:val="28"/>
        </w:rPr>
        <w:t>1</w:t>
      </w:r>
      <w:r>
        <w:rPr>
          <w:rFonts w:ascii="Times New Roman" w:hAnsi="Times New Roman"/>
          <w:spacing w:val="7"/>
          <w:kern w:val="0"/>
          <w:sz w:val="28"/>
          <w:szCs w:val="28"/>
        </w:rPr>
        <w:t xml:space="preserve">  无孔托盘；</w:t>
      </w:r>
    </w:p>
    <w:p>
      <w:pPr>
        <w:autoSpaceDE w:val="0"/>
        <w:autoSpaceDN w:val="0"/>
        <w:adjustRightInd w:val="0"/>
        <w:spacing w:line="360" w:lineRule="auto"/>
        <w:rPr>
          <w:rFonts w:ascii="Times New Roman" w:hAnsi="Times New Roman"/>
          <w:spacing w:val="7"/>
          <w:kern w:val="0"/>
          <w:sz w:val="28"/>
          <w:szCs w:val="28"/>
        </w:rPr>
      </w:pPr>
      <w:r>
        <w:rPr>
          <w:rFonts w:ascii="Times New Roman" w:hAnsi="Times New Roman"/>
          <w:spacing w:val="7"/>
          <w:kern w:val="0"/>
          <w:sz w:val="28"/>
          <w:szCs w:val="28"/>
        </w:rPr>
        <w:t xml:space="preserve">   </w:t>
      </w:r>
      <w:r>
        <w:rPr>
          <w:rFonts w:ascii="Times New Roman" w:hAnsi="Times New Roman"/>
          <w:b/>
          <w:spacing w:val="7"/>
          <w:kern w:val="0"/>
          <w:sz w:val="28"/>
          <w:szCs w:val="28"/>
        </w:rPr>
        <w:t>2</w:t>
      </w:r>
      <w:r>
        <w:rPr>
          <w:rFonts w:ascii="Times New Roman" w:hAnsi="Times New Roman"/>
          <w:spacing w:val="7"/>
          <w:kern w:val="0"/>
          <w:sz w:val="28"/>
          <w:szCs w:val="28"/>
        </w:rPr>
        <w:t xml:space="preserve">  有孔托盘；</w:t>
      </w:r>
    </w:p>
    <w:p>
      <w:pPr>
        <w:autoSpaceDE w:val="0"/>
        <w:autoSpaceDN w:val="0"/>
        <w:adjustRightInd w:val="0"/>
        <w:spacing w:line="360" w:lineRule="auto"/>
        <w:rPr>
          <w:rFonts w:ascii="Times New Roman" w:hAnsi="Times New Roman"/>
          <w:spacing w:val="7"/>
          <w:kern w:val="0"/>
          <w:sz w:val="28"/>
          <w:szCs w:val="28"/>
        </w:rPr>
      </w:pPr>
      <w:r>
        <w:rPr>
          <w:rFonts w:ascii="Times New Roman" w:hAnsi="Times New Roman"/>
          <w:spacing w:val="7"/>
          <w:kern w:val="0"/>
          <w:sz w:val="28"/>
          <w:szCs w:val="28"/>
        </w:rPr>
        <w:t xml:space="preserve">   </w:t>
      </w:r>
      <w:r>
        <w:rPr>
          <w:rFonts w:ascii="Times New Roman" w:hAnsi="Times New Roman"/>
          <w:b/>
          <w:spacing w:val="7"/>
          <w:kern w:val="0"/>
          <w:sz w:val="28"/>
          <w:szCs w:val="28"/>
        </w:rPr>
        <w:t>3</w:t>
      </w:r>
      <w:r>
        <w:rPr>
          <w:rFonts w:ascii="Times New Roman" w:hAnsi="Times New Roman"/>
          <w:spacing w:val="7"/>
          <w:kern w:val="0"/>
          <w:sz w:val="28"/>
          <w:szCs w:val="28"/>
        </w:rPr>
        <w:t xml:space="preserve">  网格式托盘；</w:t>
      </w:r>
    </w:p>
    <w:p>
      <w:pPr>
        <w:autoSpaceDE w:val="0"/>
        <w:autoSpaceDN w:val="0"/>
        <w:adjustRightInd w:val="0"/>
        <w:spacing w:line="360" w:lineRule="auto"/>
        <w:rPr>
          <w:rFonts w:ascii="Times New Roman" w:hAnsi="Times New Roman"/>
          <w:spacing w:val="7"/>
          <w:kern w:val="0"/>
          <w:sz w:val="28"/>
          <w:szCs w:val="28"/>
        </w:rPr>
      </w:pPr>
      <w:r>
        <w:rPr>
          <w:rFonts w:ascii="Times New Roman" w:hAnsi="Times New Roman"/>
          <w:spacing w:val="7"/>
          <w:kern w:val="0"/>
          <w:sz w:val="28"/>
          <w:szCs w:val="28"/>
        </w:rPr>
        <w:t xml:space="preserve">   </w:t>
      </w:r>
      <w:r>
        <w:rPr>
          <w:rFonts w:ascii="Times New Roman" w:hAnsi="Times New Roman"/>
          <w:b/>
          <w:spacing w:val="7"/>
          <w:kern w:val="0"/>
          <w:sz w:val="28"/>
          <w:szCs w:val="28"/>
        </w:rPr>
        <w:t>4</w:t>
      </w:r>
      <w:r>
        <w:rPr>
          <w:rFonts w:ascii="Times New Roman" w:hAnsi="Times New Roman"/>
          <w:spacing w:val="7"/>
          <w:kern w:val="0"/>
          <w:sz w:val="28"/>
          <w:szCs w:val="28"/>
        </w:rPr>
        <w:t xml:space="preserve">  梯架。</w:t>
      </w:r>
    </w:p>
    <w:p>
      <w:pPr>
        <w:autoSpaceDE w:val="0"/>
        <w:autoSpaceDN w:val="0"/>
        <w:adjustRightInd w:val="0"/>
        <w:spacing w:line="360" w:lineRule="auto"/>
        <w:rPr>
          <w:rFonts w:ascii="Times New Roman" w:hAnsi="Times New Roman"/>
          <w:spacing w:val="7"/>
          <w:kern w:val="0"/>
          <w:sz w:val="28"/>
          <w:szCs w:val="28"/>
        </w:rPr>
      </w:pPr>
      <w:r>
        <w:rPr>
          <w:rFonts w:ascii="Times New Roman" w:hAnsi="Times New Roman"/>
          <w:b/>
          <w:spacing w:val="7"/>
          <w:kern w:val="0"/>
          <w:sz w:val="28"/>
          <w:szCs w:val="28"/>
        </w:rPr>
        <w:t>3.1.3</w:t>
      </w:r>
      <w:r>
        <w:rPr>
          <w:rFonts w:ascii="Times New Roman" w:hAnsi="Times New Roman"/>
          <w:spacing w:val="7"/>
          <w:kern w:val="0"/>
          <w:sz w:val="28"/>
          <w:szCs w:val="28"/>
        </w:rPr>
        <w:t xml:space="preserve">  </w:t>
      </w:r>
      <w:r>
        <w:rPr>
          <w:rFonts w:ascii="Times New Roman" w:hAnsi="Times New Roman"/>
          <w:spacing w:val="6"/>
          <w:kern w:val="0"/>
          <w:sz w:val="28"/>
          <w:szCs w:val="28"/>
        </w:rPr>
        <w:t>不锈钢</w:t>
      </w:r>
      <w:r>
        <w:rPr>
          <w:rFonts w:ascii="Times New Roman" w:hAnsi="Times New Roman"/>
          <w:spacing w:val="7"/>
          <w:kern w:val="0"/>
          <w:sz w:val="28"/>
          <w:szCs w:val="28"/>
        </w:rPr>
        <w:t>电缆桥架附件及</w:t>
      </w:r>
      <w:r>
        <w:rPr>
          <w:rFonts w:ascii="Times New Roman" w:hAnsi="Times New Roman"/>
          <w:spacing w:val="6"/>
          <w:kern w:val="0"/>
          <w:sz w:val="28"/>
          <w:szCs w:val="28"/>
        </w:rPr>
        <w:t>支、吊架</w:t>
      </w:r>
      <w:r>
        <w:rPr>
          <w:rFonts w:ascii="Times New Roman" w:hAnsi="Times New Roman"/>
          <w:spacing w:val="7"/>
          <w:kern w:val="0"/>
          <w:sz w:val="28"/>
          <w:szCs w:val="28"/>
        </w:rPr>
        <w:t>的品种应符合现行协会标准《钢制电缆桥架工程技术规程》T/CECS 31的规定。</w:t>
      </w:r>
    </w:p>
    <w:p>
      <w:pPr>
        <w:autoSpaceDE w:val="0"/>
        <w:autoSpaceDN w:val="0"/>
        <w:adjustRightInd w:val="0"/>
        <w:spacing w:line="360" w:lineRule="auto"/>
        <w:rPr>
          <w:rFonts w:ascii="Times New Roman" w:hAnsi="Times New Roman"/>
          <w:sz w:val="28"/>
          <w:szCs w:val="28"/>
        </w:rPr>
      </w:pPr>
      <w:r>
        <w:rPr>
          <w:rFonts w:hint="eastAsia" w:ascii="Times New Roman" w:hAnsi="Times New Roman"/>
          <w:b/>
          <w:bCs/>
          <w:spacing w:val="7"/>
          <w:kern w:val="0"/>
          <w:sz w:val="28"/>
          <w:szCs w:val="28"/>
        </w:rPr>
        <w:t>3.1.</w:t>
      </w:r>
      <w:r>
        <w:rPr>
          <w:rFonts w:ascii="Times New Roman" w:hAnsi="Times New Roman"/>
          <w:b/>
          <w:bCs/>
          <w:spacing w:val="7"/>
          <w:kern w:val="0"/>
          <w:sz w:val="28"/>
          <w:szCs w:val="28"/>
        </w:rPr>
        <w:t>4</w:t>
      </w:r>
      <w:r>
        <w:rPr>
          <w:rFonts w:hint="eastAsia" w:ascii="Times New Roman" w:hAnsi="Times New Roman"/>
          <w:spacing w:val="7"/>
          <w:kern w:val="0"/>
          <w:sz w:val="28"/>
          <w:szCs w:val="28"/>
        </w:rPr>
        <w:t xml:space="preserve">  </w:t>
      </w:r>
      <w:r>
        <w:rPr>
          <w:rFonts w:ascii="Times New Roman" w:hAnsi="Times New Roman"/>
          <w:sz w:val="28"/>
          <w:szCs w:val="28"/>
        </w:rPr>
        <w:t>网格式</w:t>
      </w:r>
      <w:r>
        <w:rPr>
          <w:rFonts w:ascii="Times New Roman" w:hAnsi="Times New Roman"/>
          <w:spacing w:val="6"/>
          <w:kern w:val="0"/>
          <w:sz w:val="28"/>
          <w:szCs w:val="28"/>
        </w:rPr>
        <w:t>不锈钢</w:t>
      </w:r>
      <w:r>
        <w:rPr>
          <w:rFonts w:ascii="Times New Roman" w:hAnsi="Times New Roman"/>
          <w:sz w:val="28"/>
          <w:szCs w:val="28"/>
        </w:rPr>
        <w:t>电缆托盘应符合现行行业标准《建筑用网格式金属电缆桥架》JG/T 491的有关规定。</w:t>
      </w:r>
    </w:p>
    <w:p>
      <w:pPr>
        <w:autoSpaceDE w:val="0"/>
        <w:autoSpaceDN w:val="0"/>
        <w:adjustRightInd w:val="0"/>
        <w:spacing w:line="360" w:lineRule="auto"/>
        <w:rPr>
          <w:rFonts w:ascii="Times New Roman" w:hAnsi="Times New Roman"/>
          <w:b/>
          <w:bCs/>
          <w:sz w:val="28"/>
          <w:szCs w:val="28"/>
        </w:rPr>
      </w:pPr>
      <w:r>
        <w:rPr>
          <w:rFonts w:hint="eastAsia" w:ascii="Times New Roman" w:hAnsi="Times New Roman"/>
          <w:b/>
          <w:bCs/>
          <w:sz w:val="28"/>
          <w:szCs w:val="28"/>
        </w:rPr>
        <w:t>3.1.</w:t>
      </w:r>
      <w:r>
        <w:rPr>
          <w:rFonts w:ascii="Times New Roman" w:hAnsi="Times New Roman"/>
          <w:b/>
          <w:bCs/>
          <w:sz w:val="28"/>
          <w:szCs w:val="28"/>
        </w:rPr>
        <w:t>5</w:t>
      </w:r>
      <w:r>
        <w:rPr>
          <w:rFonts w:hint="eastAsia" w:ascii="Times New Roman" w:hAnsi="Times New Roman"/>
          <w:b/>
          <w:bCs/>
          <w:sz w:val="28"/>
          <w:szCs w:val="28"/>
        </w:rPr>
        <w:t xml:space="preserve">  </w:t>
      </w:r>
      <w:r>
        <w:rPr>
          <w:rFonts w:hint="eastAsia" w:ascii="Times New Roman" w:hAnsi="Times New Roman"/>
          <w:sz w:val="28"/>
          <w:szCs w:val="28"/>
        </w:rPr>
        <w:t>彩色涂层不锈钢电缆桥架应符合现行协会标准《彩色涂层不锈钢电缆桥架工程技术规程》</w:t>
      </w:r>
      <w:r>
        <w:rPr>
          <w:rFonts w:ascii="Times New Roman" w:hAnsi="Times New Roman"/>
          <w:spacing w:val="7"/>
          <w:kern w:val="0"/>
          <w:sz w:val="28"/>
          <w:szCs w:val="28"/>
        </w:rPr>
        <w:t>T/CECS 909</w:t>
      </w:r>
      <w:r>
        <w:rPr>
          <w:rFonts w:ascii="Times New Roman" w:hAnsi="Times New Roman"/>
          <w:sz w:val="28"/>
          <w:szCs w:val="28"/>
        </w:rPr>
        <w:t>的有关规定</w:t>
      </w:r>
      <w:r>
        <w:rPr>
          <w:rFonts w:hint="eastAsia" w:ascii="Times New Roman" w:hAnsi="Times New Roman"/>
          <w:sz w:val="28"/>
          <w:szCs w:val="28"/>
        </w:rPr>
        <w:t>。</w:t>
      </w:r>
    </w:p>
    <w:p>
      <w:pPr>
        <w:autoSpaceDE w:val="0"/>
        <w:autoSpaceDN w:val="0"/>
        <w:adjustRightInd w:val="0"/>
        <w:spacing w:line="360" w:lineRule="auto"/>
        <w:rPr>
          <w:rFonts w:ascii="Times New Roman" w:hAnsi="Times New Roman" w:eastAsia="楷体"/>
          <w:spacing w:val="12"/>
          <w:kern w:val="0"/>
          <w:sz w:val="28"/>
          <w:szCs w:val="28"/>
        </w:rPr>
      </w:pPr>
    </w:p>
    <w:p>
      <w:pPr>
        <w:autoSpaceDE w:val="0"/>
        <w:autoSpaceDN w:val="0"/>
        <w:adjustRightInd w:val="0"/>
        <w:spacing w:line="360" w:lineRule="auto"/>
        <w:rPr>
          <w:rFonts w:ascii="Times New Roman" w:hAnsi="Times New Roman"/>
          <w:b/>
          <w:spacing w:val="6"/>
          <w:kern w:val="0"/>
          <w:sz w:val="28"/>
          <w:szCs w:val="28"/>
        </w:rPr>
      </w:pPr>
      <w:r>
        <w:rPr>
          <w:rFonts w:ascii="Times New Roman" w:hAnsi="Times New Roman"/>
          <w:spacing w:val="6"/>
          <w:kern w:val="0"/>
          <w:sz w:val="28"/>
          <w:szCs w:val="28"/>
        </w:rPr>
        <w:t xml:space="preserve">                 </w:t>
      </w:r>
      <w:r>
        <w:rPr>
          <w:rFonts w:ascii="Times New Roman" w:hAnsi="Times New Roman"/>
          <w:b/>
          <w:spacing w:val="6"/>
          <w:kern w:val="0"/>
          <w:sz w:val="28"/>
          <w:szCs w:val="28"/>
        </w:rPr>
        <w:t xml:space="preserve">3.2  </w:t>
      </w:r>
      <w:r>
        <w:rPr>
          <w:rFonts w:ascii="Times New Roman" w:hAnsi="Times New Roman" w:eastAsia="黑体"/>
          <w:spacing w:val="6"/>
          <w:kern w:val="0"/>
          <w:sz w:val="28"/>
          <w:szCs w:val="28"/>
        </w:rPr>
        <w:t>型号和规格</w:t>
      </w:r>
    </w:p>
    <w:p>
      <w:pPr>
        <w:autoSpaceDE w:val="0"/>
        <w:autoSpaceDN w:val="0"/>
        <w:adjustRightInd w:val="0"/>
        <w:spacing w:line="360" w:lineRule="auto"/>
        <w:rPr>
          <w:rFonts w:ascii="Times New Roman" w:hAnsi="Times New Roman"/>
          <w:spacing w:val="6"/>
          <w:kern w:val="0"/>
          <w:sz w:val="28"/>
          <w:szCs w:val="28"/>
        </w:rPr>
      </w:pPr>
      <w:r>
        <w:rPr>
          <w:rFonts w:ascii="Times New Roman" w:hAnsi="Times New Roman"/>
          <w:b/>
          <w:spacing w:val="6"/>
          <w:kern w:val="0"/>
          <w:sz w:val="28"/>
          <w:szCs w:val="28"/>
        </w:rPr>
        <w:t>3.2.1</w:t>
      </w:r>
      <w:r>
        <w:rPr>
          <w:rFonts w:ascii="Times New Roman" w:hAnsi="Times New Roman"/>
          <w:spacing w:val="6"/>
          <w:kern w:val="0"/>
          <w:sz w:val="28"/>
          <w:szCs w:val="28"/>
        </w:rPr>
        <w:t xml:space="preserve">  不锈钢电缆桥架型号应包括下列内容：</w:t>
      </w:r>
    </w:p>
    <w:p>
      <w:pPr>
        <w:autoSpaceDE w:val="0"/>
        <w:autoSpaceDN w:val="0"/>
        <w:adjustRightInd w:val="0"/>
        <w:spacing w:line="360" w:lineRule="auto"/>
        <w:rPr>
          <w:rFonts w:ascii="Times New Roman" w:hAnsi="Times New Roman"/>
          <w:spacing w:val="6"/>
          <w:kern w:val="0"/>
          <w:sz w:val="28"/>
          <w:szCs w:val="28"/>
        </w:rPr>
      </w:pPr>
      <w:r>
        <w:rPr>
          <w:rFonts w:ascii="Times New Roman" w:hAnsi="Times New Roman"/>
          <w:spacing w:val="6"/>
          <w:kern w:val="0"/>
          <w:sz w:val="28"/>
          <w:szCs w:val="28"/>
        </w:rPr>
        <w:t xml:space="preserve">   </w:t>
      </w:r>
      <w:r>
        <w:rPr>
          <w:rFonts w:ascii="Times New Roman" w:hAnsi="Times New Roman"/>
          <w:b/>
          <w:spacing w:val="6"/>
          <w:kern w:val="0"/>
          <w:sz w:val="28"/>
          <w:szCs w:val="28"/>
        </w:rPr>
        <w:t>1</w:t>
      </w:r>
      <w:r>
        <w:rPr>
          <w:rFonts w:ascii="Times New Roman" w:hAnsi="Times New Roman"/>
          <w:spacing w:val="6"/>
          <w:kern w:val="0"/>
          <w:sz w:val="28"/>
          <w:szCs w:val="28"/>
        </w:rPr>
        <w:t xml:space="preserve">  名称：可用大写汉语拼音第一个字母表示；</w:t>
      </w:r>
    </w:p>
    <w:p>
      <w:pPr>
        <w:autoSpaceDE w:val="0"/>
        <w:autoSpaceDN w:val="0"/>
        <w:adjustRightInd w:val="0"/>
        <w:spacing w:line="360" w:lineRule="auto"/>
        <w:rPr>
          <w:rFonts w:ascii="Times New Roman" w:hAnsi="Times New Roman"/>
          <w:spacing w:val="6"/>
          <w:kern w:val="0"/>
          <w:sz w:val="28"/>
          <w:szCs w:val="28"/>
        </w:rPr>
      </w:pPr>
      <w:r>
        <w:rPr>
          <w:rFonts w:ascii="Times New Roman" w:hAnsi="Times New Roman"/>
          <w:spacing w:val="6"/>
          <w:kern w:val="0"/>
          <w:sz w:val="28"/>
          <w:szCs w:val="28"/>
        </w:rPr>
        <w:t xml:space="preserve">   </w:t>
      </w:r>
      <w:r>
        <w:rPr>
          <w:rFonts w:ascii="Times New Roman" w:hAnsi="Times New Roman"/>
          <w:b/>
          <w:spacing w:val="6"/>
          <w:kern w:val="0"/>
          <w:sz w:val="28"/>
          <w:szCs w:val="28"/>
        </w:rPr>
        <w:t>2</w:t>
      </w:r>
      <w:r>
        <w:rPr>
          <w:rFonts w:ascii="Times New Roman" w:hAnsi="Times New Roman"/>
          <w:spacing w:val="6"/>
          <w:kern w:val="0"/>
          <w:sz w:val="28"/>
          <w:szCs w:val="28"/>
        </w:rPr>
        <w:t xml:space="preserve">  结构形式：无孔托盘（P1）、有孔托盘（P2）、梯架（T）、网格式（WM）；</w:t>
      </w:r>
    </w:p>
    <w:p>
      <w:pPr>
        <w:autoSpaceDE w:val="0"/>
        <w:autoSpaceDN w:val="0"/>
        <w:adjustRightInd w:val="0"/>
        <w:spacing w:line="360" w:lineRule="auto"/>
        <w:rPr>
          <w:rFonts w:ascii="Times New Roman" w:hAnsi="Times New Roman"/>
          <w:spacing w:val="6"/>
          <w:kern w:val="0"/>
          <w:sz w:val="28"/>
          <w:szCs w:val="28"/>
        </w:rPr>
      </w:pPr>
      <w:r>
        <w:rPr>
          <w:rFonts w:ascii="Times New Roman" w:hAnsi="Times New Roman"/>
          <w:spacing w:val="6"/>
          <w:kern w:val="0"/>
          <w:sz w:val="28"/>
          <w:szCs w:val="28"/>
        </w:rPr>
        <w:t xml:space="preserve">   </w:t>
      </w:r>
      <w:r>
        <w:rPr>
          <w:rFonts w:ascii="Times New Roman" w:hAnsi="Times New Roman"/>
          <w:b/>
          <w:spacing w:val="6"/>
          <w:kern w:val="0"/>
          <w:sz w:val="28"/>
          <w:szCs w:val="28"/>
        </w:rPr>
        <w:t>3</w:t>
      </w:r>
      <w:r>
        <w:rPr>
          <w:rFonts w:ascii="Times New Roman" w:hAnsi="Times New Roman"/>
          <w:spacing w:val="6"/>
          <w:kern w:val="0"/>
          <w:sz w:val="28"/>
          <w:szCs w:val="28"/>
        </w:rPr>
        <w:t xml:space="preserve">  规格：托盘、梯架的直线段和弯通依次标明宽度、高度；附件和支吊架标明一个或几个主要技术特性的尺寸；</w:t>
      </w:r>
    </w:p>
    <w:p>
      <w:pPr>
        <w:autoSpaceDE w:val="0"/>
        <w:autoSpaceDN w:val="0"/>
        <w:adjustRightInd w:val="0"/>
        <w:spacing w:line="360" w:lineRule="auto"/>
        <w:rPr>
          <w:rFonts w:ascii="Times New Roman" w:hAnsi="Times New Roman"/>
          <w:spacing w:val="6"/>
          <w:kern w:val="0"/>
          <w:sz w:val="28"/>
          <w:szCs w:val="28"/>
        </w:rPr>
      </w:pPr>
      <w:r>
        <w:rPr>
          <w:rFonts w:ascii="Times New Roman" w:hAnsi="Times New Roman"/>
          <w:spacing w:val="6"/>
          <w:kern w:val="0"/>
          <w:sz w:val="28"/>
          <w:szCs w:val="28"/>
        </w:rPr>
        <w:t xml:space="preserve">   </w:t>
      </w:r>
      <w:r>
        <w:rPr>
          <w:rFonts w:ascii="Times New Roman" w:hAnsi="Times New Roman"/>
          <w:b/>
          <w:spacing w:val="6"/>
          <w:kern w:val="0"/>
          <w:sz w:val="28"/>
          <w:szCs w:val="28"/>
        </w:rPr>
        <w:t>4</w:t>
      </w:r>
      <w:r>
        <w:rPr>
          <w:rFonts w:ascii="Times New Roman" w:hAnsi="Times New Roman"/>
          <w:spacing w:val="6"/>
          <w:kern w:val="0"/>
          <w:sz w:val="28"/>
          <w:szCs w:val="28"/>
        </w:rPr>
        <w:t xml:space="preserve">  材质：不锈钢（S）</w:t>
      </w:r>
      <w:r>
        <w:rPr>
          <w:rFonts w:hint="eastAsia" w:ascii="Times New Roman" w:hAnsi="Times New Roman"/>
          <w:spacing w:val="6"/>
          <w:kern w:val="0"/>
          <w:sz w:val="28"/>
          <w:szCs w:val="28"/>
        </w:rPr>
        <w:t>、不锈钢复合涂层（CS）</w:t>
      </w:r>
      <w:r>
        <w:rPr>
          <w:rFonts w:ascii="Times New Roman" w:hAnsi="Times New Roman"/>
          <w:spacing w:val="6"/>
          <w:kern w:val="0"/>
          <w:sz w:val="28"/>
          <w:szCs w:val="28"/>
        </w:rPr>
        <w:t>。</w:t>
      </w:r>
    </w:p>
    <w:p>
      <w:pPr>
        <w:autoSpaceDE w:val="0"/>
        <w:autoSpaceDN w:val="0"/>
        <w:adjustRightInd w:val="0"/>
        <w:spacing w:line="360" w:lineRule="auto"/>
        <w:rPr>
          <w:rFonts w:ascii="Times New Roman" w:hAnsi="Times New Roman"/>
          <w:kern w:val="0"/>
          <w:sz w:val="28"/>
          <w:szCs w:val="28"/>
        </w:rPr>
      </w:pPr>
      <w:r>
        <w:rPr>
          <w:rFonts w:ascii="Times New Roman" w:hAnsi="Times New Roman"/>
          <w:b/>
          <w:spacing w:val="3"/>
          <w:kern w:val="0"/>
          <w:sz w:val="28"/>
          <w:szCs w:val="28"/>
        </w:rPr>
        <w:t xml:space="preserve">3.2.2 </w:t>
      </w:r>
      <w:r>
        <w:rPr>
          <w:rFonts w:ascii="Times New Roman" w:hAnsi="Times New Roman"/>
          <w:spacing w:val="3"/>
          <w:kern w:val="0"/>
          <w:sz w:val="28"/>
          <w:szCs w:val="28"/>
        </w:rPr>
        <w:t xml:space="preserve"> </w:t>
      </w:r>
      <w:r>
        <w:rPr>
          <w:rFonts w:ascii="Times New Roman" w:hAnsi="Times New Roman"/>
          <w:spacing w:val="6"/>
          <w:kern w:val="0"/>
          <w:sz w:val="28"/>
          <w:szCs w:val="28"/>
        </w:rPr>
        <w:t>不锈钢电缆</w:t>
      </w:r>
      <w:r>
        <w:rPr>
          <w:rFonts w:ascii="Times New Roman" w:hAnsi="Times New Roman"/>
          <w:spacing w:val="3"/>
          <w:kern w:val="0"/>
          <w:sz w:val="28"/>
          <w:szCs w:val="28"/>
        </w:rPr>
        <w:t>托盘、梯架的直线段单件标准长度宜为2000 mm</w:t>
      </w:r>
      <w:r>
        <w:rPr>
          <w:rFonts w:hint="eastAsia" w:ascii="Times New Roman" w:hAnsi="Times New Roman"/>
          <w:spacing w:val="6"/>
          <w:kern w:val="0"/>
          <w:sz w:val="28"/>
          <w:szCs w:val="28"/>
        </w:rPr>
        <w:t>或</w:t>
      </w:r>
      <w:r>
        <w:rPr>
          <w:rFonts w:ascii="Times New Roman" w:hAnsi="Times New Roman"/>
          <w:spacing w:val="3"/>
          <w:kern w:val="0"/>
          <w:sz w:val="28"/>
          <w:szCs w:val="28"/>
        </w:rPr>
        <w:t>3000 mm</w:t>
      </w:r>
      <w:r>
        <w:rPr>
          <w:rFonts w:ascii="Times New Roman" w:hAnsi="Times New Roman"/>
          <w:kern w:val="0"/>
          <w:sz w:val="28"/>
          <w:szCs w:val="28"/>
        </w:rPr>
        <w:t>。</w:t>
      </w:r>
    </w:p>
    <w:p>
      <w:pPr>
        <w:widowControl/>
        <w:shd w:val="clear" w:color="auto" w:fill="FFFFFF"/>
        <w:spacing w:line="360" w:lineRule="atLeast"/>
        <w:rPr>
          <w:rFonts w:ascii="Times New Roman" w:hAnsi="Times New Roman"/>
          <w:spacing w:val="3"/>
          <w:kern w:val="0"/>
          <w:sz w:val="28"/>
          <w:szCs w:val="28"/>
        </w:rPr>
      </w:pPr>
      <w:r>
        <w:rPr>
          <w:rFonts w:ascii="Times New Roman" w:hAnsi="Times New Roman"/>
          <w:b/>
          <w:spacing w:val="3"/>
          <w:kern w:val="0"/>
          <w:sz w:val="28"/>
          <w:szCs w:val="28"/>
        </w:rPr>
        <w:t xml:space="preserve">3.2.3  </w:t>
      </w:r>
      <w:r>
        <w:rPr>
          <w:rFonts w:ascii="Times New Roman" w:hAnsi="Times New Roman"/>
          <w:spacing w:val="3"/>
          <w:kern w:val="0"/>
          <w:sz w:val="28"/>
          <w:szCs w:val="28"/>
        </w:rPr>
        <w:t>托盘直线段</w:t>
      </w:r>
      <w:r>
        <w:rPr>
          <w:rFonts w:hint="eastAsia" w:ascii="Times New Roman" w:hAnsi="Times New Roman"/>
          <w:spacing w:val="3"/>
          <w:kern w:val="0"/>
          <w:sz w:val="28"/>
          <w:szCs w:val="28"/>
        </w:rPr>
        <w:t>底部纵向与电缆的接触面长度每</w:t>
      </w:r>
      <w:r>
        <w:rPr>
          <w:rFonts w:ascii="Times New Roman" w:hAnsi="Times New Roman"/>
          <w:spacing w:val="3"/>
          <w:kern w:val="0"/>
          <w:sz w:val="28"/>
          <w:szCs w:val="28"/>
        </w:rPr>
        <w:t>2</w:t>
      </w:r>
      <w:r>
        <w:rPr>
          <w:rFonts w:hint="eastAsia" w:ascii="Times New Roman" w:hAnsi="Times New Roman"/>
          <w:spacing w:val="3"/>
          <w:kern w:val="0"/>
          <w:sz w:val="28"/>
          <w:szCs w:val="28"/>
        </w:rPr>
        <w:t>m应大于1</w:t>
      </w:r>
      <w:r>
        <w:rPr>
          <w:rFonts w:ascii="Times New Roman" w:hAnsi="Times New Roman"/>
          <w:spacing w:val="3"/>
          <w:kern w:val="0"/>
          <w:sz w:val="28"/>
          <w:szCs w:val="28"/>
        </w:rPr>
        <w:t>40mm</w:t>
      </w:r>
      <w:r>
        <w:rPr>
          <w:rFonts w:hint="eastAsia" w:ascii="Times New Roman" w:hAnsi="Times New Roman"/>
          <w:spacing w:val="3"/>
          <w:kern w:val="0"/>
          <w:sz w:val="28"/>
          <w:szCs w:val="28"/>
        </w:rPr>
        <w:t>。</w:t>
      </w:r>
    </w:p>
    <w:p>
      <w:pPr>
        <w:widowControl/>
        <w:shd w:val="clear" w:color="auto" w:fill="FFFFFF"/>
        <w:spacing w:line="360" w:lineRule="atLeast"/>
        <w:rPr>
          <w:rFonts w:ascii="楷体" w:hAnsi="楷体" w:eastAsia="楷体" w:cs="楷体"/>
          <w:color w:val="0000FF"/>
          <w:spacing w:val="9"/>
          <w:kern w:val="0"/>
          <w:sz w:val="28"/>
          <w:szCs w:val="28"/>
        </w:rPr>
      </w:pPr>
      <w:r>
        <w:rPr>
          <w:rFonts w:ascii="Times New Roman" w:hAnsi="Times New Roman"/>
          <w:b/>
          <w:spacing w:val="3"/>
          <w:kern w:val="0"/>
          <w:sz w:val="28"/>
          <w:szCs w:val="28"/>
        </w:rPr>
        <w:t xml:space="preserve">3.2.4  </w:t>
      </w:r>
      <w:r>
        <w:rPr>
          <w:rFonts w:hint="eastAsia" w:ascii="Times New Roman" w:hAnsi="宋体"/>
          <w:spacing w:val="6"/>
          <w:kern w:val="0"/>
          <w:sz w:val="28"/>
          <w:szCs w:val="28"/>
        </w:rPr>
        <w:t>梯架直线段横档应均匀布置，横档的中心间距</w:t>
      </w:r>
      <w:r>
        <w:rPr>
          <w:rFonts w:hint="eastAsia" w:ascii="Times New Roman" w:hAnsi="Times New Roman"/>
          <w:spacing w:val="6"/>
          <w:kern w:val="0"/>
          <w:sz w:val="28"/>
          <w:szCs w:val="28"/>
        </w:rPr>
        <w:t>不</w:t>
      </w:r>
      <w:r>
        <w:rPr>
          <w:rFonts w:hint="eastAsia" w:ascii="Times New Roman" w:hAnsi="宋体"/>
          <w:spacing w:val="6"/>
          <w:kern w:val="0"/>
          <w:sz w:val="28"/>
          <w:szCs w:val="28"/>
        </w:rPr>
        <w:t>应</w:t>
      </w:r>
      <w:r>
        <w:rPr>
          <w:rFonts w:hint="eastAsia" w:ascii="Times New Roman" w:hAnsi="Times New Roman"/>
          <w:spacing w:val="6"/>
          <w:kern w:val="0"/>
          <w:sz w:val="28"/>
          <w:szCs w:val="28"/>
        </w:rPr>
        <w:t>大于</w:t>
      </w:r>
      <w:r>
        <w:rPr>
          <w:rFonts w:ascii="Times New Roman" w:hAnsi="Times New Roman"/>
          <w:spacing w:val="6"/>
          <w:kern w:val="0"/>
          <w:sz w:val="28"/>
          <w:szCs w:val="28"/>
        </w:rPr>
        <w:t>300mm</w:t>
      </w:r>
      <w:r>
        <w:rPr>
          <w:rFonts w:hint="eastAsia" w:ascii="Times New Roman" w:hAnsi="Times New Roman"/>
          <w:spacing w:val="6"/>
          <w:kern w:val="0"/>
          <w:sz w:val="28"/>
          <w:szCs w:val="28"/>
        </w:rPr>
        <w:t>，</w:t>
      </w:r>
      <w:r>
        <w:rPr>
          <w:rFonts w:hint="eastAsia" w:ascii="Times New Roman" w:hAnsi="宋体"/>
          <w:spacing w:val="6"/>
          <w:kern w:val="0"/>
          <w:sz w:val="28"/>
          <w:szCs w:val="28"/>
        </w:rPr>
        <w:t>梯架横档宽度不应小于</w:t>
      </w:r>
      <w:r>
        <w:rPr>
          <w:rFonts w:ascii="Times New Roman" w:hAnsi="Times New Roman"/>
          <w:spacing w:val="6"/>
          <w:kern w:val="0"/>
          <w:sz w:val="28"/>
          <w:szCs w:val="28"/>
        </w:rPr>
        <w:t>2</w:t>
      </w:r>
      <w:r>
        <w:rPr>
          <w:rFonts w:hint="eastAsia" w:ascii="Times New Roman" w:hAnsi="Times New Roman"/>
          <w:spacing w:val="6"/>
          <w:kern w:val="0"/>
          <w:sz w:val="28"/>
          <w:szCs w:val="28"/>
        </w:rPr>
        <w:t>0</w:t>
      </w:r>
      <w:r>
        <w:rPr>
          <w:rFonts w:ascii="Times New Roman" w:hAnsi="Times New Roman"/>
          <w:spacing w:val="6"/>
          <w:kern w:val="0"/>
          <w:sz w:val="28"/>
          <w:szCs w:val="28"/>
        </w:rPr>
        <w:t>mm</w:t>
      </w:r>
      <w:r>
        <w:rPr>
          <w:rFonts w:hint="eastAsia" w:ascii="Times New Roman" w:hAnsi="宋体"/>
          <w:spacing w:val="6"/>
          <w:kern w:val="0"/>
          <w:sz w:val="28"/>
          <w:szCs w:val="28"/>
        </w:rPr>
        <w:t>。</w:t>
      </w:r>
    </w:p>
    <w:p>
      <w:pPr>
        <w:autoSpaceDE w:val="0"/>
        <w:autoSpaceDN w:val="0"/>
        <w:adjustRightInd w:val="0"/>
        <w:spacing w:line="360" w:lineRule="auto"/>
        <w:rPr>
          <w:rFonts w:ascii="Times New Roman" w:hAnsi="Times New Roman"/>
          <w:spacing w:val="3"/>
          <w:kern w:val="0"/>
          <w:sz w:val="28"/>
          <w:szCs w:val="28"/>
        </w:rPr>
      </w:pPr>
      <w:r>
        <w:rPr>
          <w:rFonts w:ascii="Times New Roman" w:hAnsi="Times New Roman"/>
          <w:b/>
          <w:spacing w:val="3"/>
          <w:kern w:val="0"/>
          <w:sz w:val="28"/>
          <w:szCs w:val="28"/>
        </w:rPr>
        <w:t>3.2.5</w:t>
      </w:r>
      <w:r>
        <w:rPr>
          <w:rFonts w:ascii="Times New Roman" w:hAnsi="Times New Roman"/>
          <w:spacing w:val="3"/>
          <w:kern w:val="0"/>
          <w:sz w:val="28"/>
          <w:szCs w:val="28"/>
        </w:rPr>
        <w:t xml:space="preserve">  </w:t>
      </w:r>
      <w:r>
        <w:rPr>
          <w:rFonts w:hint="eastAsia" w:ascii="Times New Roman" w:hAnsi="Times New Roman"/>
          <w:spacing w:val="3"/>
          <w:kern w:val="0"/>
          <w:sz w:val="28"/>
          <w:szCs w:val="28"/>
        </w:rPr>
        <w:t>托盘和桥架</w:t>
      </w:r>
      <w:r>
        <w:rPr>
          <w:rFonts w:ascii="Times New Roman" w:hAnsi="Times New Roman"/>
          <w:spacing w:val="3"/>
          <w:kern w:val="0"/>
          <w:sz w:val="28"/>
          <w:szCs w:val="28"/>
        </w:rPr>
        <w:t>直线段、弯通的常用尺寸和支、吊架层间距应符合</w:t>
      </w:r>
      <w:r>
        <w:rPr>
          <w:rFonts w:ascii="Times New Roman" w:hAnsi="Times New Roman"/>
          <w:spacing w:val="7"/>
          <w:kern w:val="0"/>
          <w:sz w:val="28"/>
          <w:szCs w:val="28"/>
        </w:rPr>
        <w:t>现行团体标准《钢制电缆桥架工程技术规程》T/CECS 31</w:t>
      </w:r>
      <w:r>
        <w:rPr>
          <w:rFonts w:ascii="Times New Roman" w:hAnsi="Times New Roman"/>
          <w:spacing w:val="3"/>
          <w:kern w:val="0"/>
          <w:sz w:val="28"/>
          <w:szCs w:val="28"/>
        </w:rPr>
        <w:t>的规定。</w:t>
      </w: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b/>
          <w:spacing w:val="6"/>
          <w:kern w:val="0"/>
          <w:sz w:val="28"/>
          <w:szCs w:val="28"/>
        </w:rPr>
      </w:pPr>
      <w:r>
        <w:rPr>
          <w:rFonts w:ascii="Times New Roman" w:hAnsi="Times New Roman"/>
          <w:b/>
          <w:spacing w:val="6"/>
          <w:kern w:val="0"/>
          <w:sz w:val="28"/>
          <w:szCs w:val="28"/>
        </w:rPr>
        <w:t xml:space="preserve">                  3.3  </w:t>
      </w:r>
      <w:r>
        <w:rPr>
          <w:rFonts w:ascii="Times New Roman" w:hAnsi="Times New Roman" w:eastAsia="黑体"/>
          <w:spacing w:val="6"/>
          <w:kern w:val="0"/>
          <w:sz w:val="28"/>
          <w:szCs w:val="28"/>
        </w:rPr>
        <w:t>材质及载荷特性</w:t>
      </w:r>
    </w:p>
    <w:p>
      <w:pPr>
        <w:spacing w:line="360" w:lineRule="auto"/>
        <w:rPr>
          <w:rFonts w:ascii="楷体" w:hAnsi="楷体" w:eastAsia="楷体" w:cs="楷体"/>
          <w:color w:val="0000FF"/>
          <w:sz w:val="28"/>
          <w:szCs w:val="28"/>
        </w:rPr>
      </w:pPr>
      <w:r>
        <w:rPr>
          <w:rFonts w:ascii="Times New Roman" w:hAnsi="Times New Roman"/>
          <w:b/>
          <w:spacing w:val="6"/>
          <w:kern w:val="0"/>
          <w:sz w:val="28"/>
          <w:szCs w:val="28"/>
        </w:rPr>
        <w:t xml:space="preserve">3.3.1  </w:t>
      </w:r>
      <w:r>
        <w:rPr>
          <w:rFonts w:ascii="Times New Roman" w:hAnsi="Times New Roman"/>
          <w:sz w:val="28"/>
          <w:szCs w:val="28"/>
        </w:rPr>
        <w:t>不锈钢电缆桥架的主体及附件材质的理化性能应符合现行国家标准《不锈钢冷轧钢板和钢带》GB/T 3280、《不锈钢和耐热钢  牌号及化学成分》GB/T 20878中的相关规定。支、吊架等部件可采用普通冷轧钢板或型材，其材质应</w:t>
      </w:r>
      <w:r>
        <w:rPr>
          <w:rFonts w:hint="eastAsia" w:ascii="Times New Roman" w:hAnsi="Times New Roman"/>
          <w:sz w:val="28"/>
          <w:szCs w:val="28"/>
        </w:rPr>
        <w:t>不低于</w:t>
      </w:r>
      <w:r>
        <w:rPr>
          <w:rFonts w:ascii="Times New Roman" w:hAnsi="Times New Roman"/>
          <w:sz w:val="28"/>
          <w:szCs w:val="28"/>
        </w:rPr>
        <w:t>现行国家标准《碳素结构钢》GB/T 700中Q235钢的要求。</w:t>
      </w:r>
    </w:p>
    <w:p>
      <w:pPr>
        <w:spacing w:line="360" w:lineRule="auto"/>
        <w:rPr>
          <w:rFonts w:ascii="Times New Roman" w:hAnsi="Times New Roman" w:eastAsia="黑体"/>
          <w:szCs w:val="21"/>
        </w:rPr>
      </w:pPr>
      <w:r>
        <w:rPr>
          <w:rFonts w:ascii="Times New Roman" w:hAnsi="Times New Roman"/>
          <w:b/>
          <w:spacing w:val="6"/>
          <w:kern w:val="0"/>
          <w:sz w:val="28"/>
          <w:szCs w:val="28"/>
        </w:rPr>
        <w:t>3.3.2</w:t>
      </w:r>
      <w:r>
        <w:rPr>
          <w:rFonts w:ascii="Times New Roman" w:hAnsi="Times New Roman"/>
          <w:sz w:val="28"/>
          <w:szCs w:val="28"/>
        </w:rPr>
        <w:t xml:space="preserve">  不锈钢</w:t>
      </w:r>
      <w:r>
        <w:rPr>
          <w:rFonts w:hint="eastAsia" w:ascii="Times New Roman" w:hAnsi="Times New Roman"/>
          <w:sz w:val="28"/>
          <w:szCs w:val="28"/>
        </w:rPr>
        <w:t>电缆托盘、梯架</w:t>
      </w:r>
      <w:r>
        <w:rPr>
          <w:rFonts w:ascii="Times New Roman" w:hAnsi="Times New Roman"/>
          <w:sz w:val="28"/>
          <w:szCs w:val="28"/>
        </w:rPr>
        <w:t>材质的选择，应根据敷设环境及制造工艺决定，常用材质标准牌号和标号见表</w:t>
      </w:r>
      <w:r>
        <w:rPr>
          <w:rFonts w:ascii="Times New Roman" w:hAnsi="Times New Roman"/>
          <w:spacing w:val="6"/>
          <w:kern w:val="0"/>
          <w:sz w:val="28"/>
          <w:szCs w:val="28"/>
        </w:rPr>
        <w:t>3.3.2</w:t>
      </w:r>
      <w:r>
        <w:rPr>
          <w:rFonts w:ascii="Times New Roman" w:hAnsi="Times New Roman"/>
          <w:sz w:val="28"/>
          <w:szCs w:val="28"/>
        </w:rPr>
        <w:t>，特殊环境应根据需要选择适用的牌号。</w:t>
      </w:r>
    </w:p>
    <w:p>
      <w:pPr>
        <w:spacing w:line="360" w:lineRule="auto"/>
        <w:ind w:right="368" w:rightChars="175" w:firstLine="1260" w:firstLineChars="600"/>
        <w:rPr>
          <w:rFonts w:ascii="Times New Roman" w:hAnsi="Times New Roman" w:eastAsia="黑体"/>
          <w:szCs w:val="21"/>
        </w:rPr>
      </w:pPr>
      <w:r>
        <w:rPr>
          <w:rFonts w:ascii="Times New Roman" w:hAnsi="Times New Roman" w:eastAsia="黑体"/>
          <w:szCs w:val="21"/>
        </w:rPr>
        <w:t>表3.3.2   不锈钢</w:t>
      </w:r>
      <w:r>
        <w:rPr>
          <w:rFonts w:hint="eastAsia" w:ascii="Times New Roman" w:hAnsi="Times New Roman" w:eastAsia="黑体"/>
          <w:szCs w:val="21"/>
        </w:rPr>
        <w:t>电缆托盘、梯架</w:t>
      </w:r>
      <w:r>
        <w:rPr>
          <w:rFonts w:ascii="Times New Roman" w:hAnsi="Times New Roman" w:eastAsia="黑体"/>
          <w:szCs w:val="21"/>
        </w:rPr>
        <w:t>常用材质标准牌号与标号对照表</w:t>
      </w:r>
    </w:p>
    <w:tbl>
      <w:tblPr>
        <w:tblStyle w:val="11"/>
        <w:tblW w:w="808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77"/>
        <w:gridCol w:w="2693"/>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shd w:val="clear" w:color="auto" w:fill="auto"/>
          </w:tcPr>
          <w:p>
            <w:pPr>
              <w:spacing w:line="360" w:lineRule="auto"/>
              <w:jc w:val="center"/>
              <w:rPr>
                <w:rFonts w:ascii="Times New Roman" w:hAnsi="Times New Roman"/>
                <w:szCs w:val="21"/>
                <w:lang w:val="zh-CN"/>
              </w:rPr>
            </w:pPr>
            <w:r>
              <w:rPr>
                <w:rFonts w:ascii="Times New Roman" w:hAnsi="Times New Roman"/>
                <w:szCs w:val="21"/>
                <w:lang w:val="zh-CN"/>
              </w:rPr>
              <w:t>不锈钢标准牌号</w:t>
            </w:r>
          </w:p>
        </w:tc>
        <w:tc>
          <w:tcPr>
            <w:tcW w:w="2693" w:type="dxa"/>
            <w:shd w:val="clear" w:color="auto" w:fill="auto"/>
          </w:tcPr>
          <w:p>
            <w:pPr>
              <w:spacing w:line="360" w:lineRule="auto"/>
              <w:ind w:firstLine="840" w:firstLineChars="400"/>
              <w:rPr>
                <w:rFonts w:ascii="Times New Roman" w:hAnsi="Times New Roman"/>
                <w:szCs w:val="21"/>
                <w:lang w:val="zh-CN"/>
              </w:rPr>
            </w:pPr>
            <w:r>
              <w:rPr>
                <w:rFonts w:ascii="Times New Roman" w:hAnsi="Times New Roman"/>
                <w:szCs w:val="21"/>
                <w:lang w:val="zh-CN"/>
              </w:rPr>
              <w:t>不锈钢标号</w:t>
            </w:r>
          </w:p>
        </w:tc>
        <w:tc>
          <w:tcPr>
            <w:tcW w:w="2410" w:type="dxa"/>
          </w:tcPr>
          <w:p>
            <w:pPr>
              <w:spacing w:line="360" w:lineRule="auto"/>
              <w:ind w:firstLine="420" w:firstLineChars="200"/>
              <w:rPr>
                <w:rFonts w:ascii="Times New Roman" w:hAnsi="Times New Roman"/>
                <w:szCs w:val="21"/>
                <w:lang w:val="zh-CN"/>
              </w:rPr>
            </w:pPr>
            <w:r>
              <w:rPr>
                <w:rFonts w:hint="eastAsia" w:ascii="Times New Roman" w:hAnsi="Times New Roman"/>
                <w:szCs w:val="21"/>
                <w:lang w:val="zh-CN"/>
              </w:rPr>
              <w:t>金相组织分类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shd w:val="clear" w:color="auto" w:fill="auto"/>
          </w:tcPr>
          <w:p>
            <w:pPr>
              <w:spacing w:line="360" w:lineRule="auto"/>
              <w:jc w:val="center"/>
              <w:rPr>
                <w:rFonts w:ascii="Times New Roman" w:hAnsi="Times New Roman"/>
                <w:szCs w:val="21"/>
              </w:rPr>
            </w:pPr>
            <w:r>
              <w:rPr>
                <w:rFonts w:ascii="Times New Roman" w:hAnsi="Times New Roman"/>
                <w:szCs w:val="21"/>
              </w:rPr>
              <w:t>022Cr17Ni12Mo2</w:t>
            </w:r>
          </w:p>
        </w:tc>
        <w:tc>
          <w:tcPr>
            <w:tcW w:w="2693" w:type="dxa"/>
            <w:shd w:val="clear" w:color="auto" w:fill="auto"/>
          </w:tcPr>
          <w:p>
            <w:pPr>
              <w:spacing w:line="360" w:lineRule="auto"/>
              <w:jc w:val="center"/>
              <w:rPr>
                <w:rFonts w:ascii="Times New Roman" w:hAnsi="Times New Roman"/>
                <w:szCs w:val="21"/>
                <w:lang w:val="zh-CN"/>
              </w:rPr>
            </w:pPr>
            <w:r>
              <w:rPr>
                <w:rFonts w:ascii="Times New Roman" w:hAnsi="Times New Roman"/>
                <w:szCs w:val="21"/>
                <w:lang w:val="zh-CN"/>
              </w:rPr>
              <w:t>316 L</w:t>
            </w:r>
          </w:p>
        </w:tc>
        <w:tc>
          <w:tcPr>
            <w:tcW w:w="2410" w:type="dxa"/>
            <w:vMerge w:val="restart"/>
          </w:tcPr>
          <w:p>
            <w:pPr>
              <w:spacing w:line="360" w:lineRule="auto"/>
              <w:ind w:firstLine="840" w:firstLineChars="400"/>
              <w:rPr>
                <w:rFonts w:ascii="Times New Roman" w:hAnsi="Times New Roman"/>
                <w:szCs w:val="21"/>
                <w:lang w:val="zh-CN"/>
              </w:rPr>
            </w:pPr>
          </w:p>
          <w:p>
            <w:pPr>
              <w:spacing w:line="360" w:lineRule="auto"/>
              <w:ind w:firstLine="840" w:firstLineChars="400"/>
              <w:rPr>
                <w:rFonts w:ascii="Times New Roman" w:hAnsi="Times New Roman"/>
                <w:szCs w:val="21"/>
                <w:lang w:val="zh-CN"/>
              </w:rPr>
            </w:pPr>
            <w:r>
              <w:rPr>
                <w:rFonts w:ascii="Times New Roman" w:hAnsi="Times New Roman"/>
                <w:szCs w:val="21"/>
                <w:lang w:val="zh-CN"/>
              </w:rPr>
              <w:t>奥氏体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shd w:val="clear" w:color="auto" w:fill="auto"/>
          </w:tcPr>
          <w:p>
            <w:pPr>
              <w:spacing w:line="360" w:lineRule="auto"/>
              <w:jc w:val="center"/>
              <w:rPr>
                <w:rFonts w:ascii="Times New Roman" w:hAnsi="Times New Roman"/>
                <w:szCs w:val="21"/>
                <w:lang w:val="zh-CN"/>
              </w:rPr>
            </w:pPr>
            <w:r>
              <w:rPr>
                <w:rFonts w:ascii="Times New Roman" w:hAnsi="Times New Roman"/>
                <w:szCs w:val="21"/>
              </w:rPr>
              <w:t>06Cr17Ni12Mo2</w:t>
            </w:r>
          </w:p>
        </w:tc>
        <w:tc>
          <w:tcPr>
            <w:tcW w:w="2693" w:type="dxa"/>
            <w:shd w:val="clear" w:color="auto" w:fill="auto"/>
          </w:tcPr>
          <w:p>
            <w:pPr>
              <w:spacing w:line="360" w:lineRule="auto"/>
              <w:jc w:val="center"/>
              <w:rPr>
                <w:rFonts w:ascii="Times New Roman" w:hAnsi="Times New Roman"/>
                <w:szCs w:val="21"/>
                <w:lang w:val="zh-CN"/>
              </w:rPr>
            </w:pPr>
            <w:r>
              <w:rPr>
                <w:rFonts w:ascii="Times New Roman" w:hAnsi="Times New Roman"/>
                <w:szCs w:val="21"/>
                <w:lang w:val="zh-CN"/>
              </w:rPr>
              <w:t xml:space="preserve">316 </w:t>
            </w:r>
          </w:p>
        </w:tc>
        <w:tc>
          <w:tcPr>
            <w:tcW w:w="2410" w:type="dxa"/>
            <w:vMerge w:val="continue"/>
          </w:tcPr>
          <w:p>
            <w:pPr>
              <w:spacing w:line="360" w:lineRule="auto"/>
              <w:ind w:right="2814" w:rightChars="1340"/>
              <w:jc w:val="center"/>
              <w:rPr>
                <w:rFonts w:ascii="Times New Roman" w:hAnsi="Times New Roman"/>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shd w:val="clear" w:color="auto" w:fill="auto"/>
          </w:tcPr>
          <w:p>
            <w:pPr>
              <w:spacing w:line="360" w:lineRule="auto"/>
              <w:jc w:val="center"/>
              <w:rPr>
                <w:rFonts w:ascii="Times New Roman" w:hAnsi="Times New Roman"/>
                <w:szCs w:val="21"/>
                <w:lang w:val="zh-CN"/>
              </w:rPr>
            </w:pPr>
            <w:r>
              <w:rPr>
                <w:rFonts w:ascii="Times New Roman" w:hAnsi="Times New Roman"/>
                <w:szCs w:val="21"/>
                <w:lang w:val="zh-CN"/>
              </w:rPr>
              <w:t>022Cr19Ni10</w:t>
            </w:r>
          </w:p>
        </w:tc>
        <w:tc>
          <w:tcPr>
            <w:tcW w:w="2693" w:type="dxa"/>
            <w:shd w:val="clear" w:color="auto" w:fill="auto"/>
          </w:tcPr>
          <w:p>
            <w:pPr>
              <w:spacing w:line="360" w:lineRule="auto"/>
              <w:jc w:val="center"/>
              <w:rPr>
                <w:rFonts w:ascii="Times New Roman" w:hAnsi="Times New Roman"/>
                <w:szCs w:val="21"/>
                <w:lang w:val="zh-CN"/>
              </w:rPr>
            </w:pPr>
            <w:r>
              <w:rPr>
                <w:rFonts w:ascii="Times New Roman" w:hAnsi="Times New Roman"/>
                <w:szCs w:val="21"/>
                <w:lang w:val="zh-CN"/>
              </w:rPr>
              <w:t>304 L</w:t>
            </w:r>
          </w:p>
        </w:tc>
        <w:tc>
          <w:tcPr>
            <w:tcW w:w="2410" w:type="dxa"/>
            <w:vMerge w:val="continue"/>
          </w:tcPr>
          <w:p>
            <w:pPr>
              <w:spacing w:line="360" w:lineRule="auto"/>
              <w:ind w:right="2814" w:rightChars="1340"/>
              <w:jc w:val="center"/>
              <w:rPr>
                <w:rFonts w:ascii="Times New Roman" w:hAnsi="Times New Roman"/>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shd w:val="clear" w:color="auto" w:fill="auto"/>
          </w:tcPr>
          <w:p>
            <w:pPr>
              <w:spacing w:line="360" w:lineRule="auto"/>
              <w:jc w:val="center"/>
              <w:rPr>
                <w:rFonts w:ascii="Times New Roman" w:hAnsi="Times New Roman"/>
                <w:szCs w:val="21"/>
                <w:lang w:val="zh-CN"/>
              </w:rPr>
            </w:pPr>
            <w:r>
              <w:rPr>
                <w:rFonts w:ascii="Times New Roman" w:hAnsi="Times New Roman"/>
                <w:szCs w:val="21"/>
                <w:lang w:val="zh-CN"/>
              </w:rPr>
              <w:t>06Cr19Ni10</w:t>
            </w:r>
          </w:p>
        </w:tc>
        <w:tc>
          <w:tcPr>
            <w:tcW w:w="2693" w:type="dxa"/>
            <w:shd w:val="clear" w:color="auto" w:fill="auto"/>
          </w:tcPr>
          <w:p>
            <w:pPr>
              <w:spacing w:line="360" w:lineRule="auto"/>
              <w:jc w:val="center"/>
              <w:rPr>
                <w:rFonts w:ascii="Times New Roman" w:hAnsi="Times New Roman"/>
                <w:szCs w:val="21"/>
                <w:lang w:val="zh-CN"/>
              </w:rPr>
            </w:pPr>
            <w:r>
              <w:rPr>
                <w:rFonts w:ascii="Times New Roman" w:hAnsi="Times New Roman"/>
                <w:szCs w:val="21"/>
                <w:lang w:val="zh-CN"/>
              </w:rPr>
              <w:t xml:space="preserve">304 </w:t>
            </w:r>
          </w:p>
        </w:tc>
        <w:tc>
          <w:tcPr>
            <w:tcW w:w="2410" w:type="dxa"/>
            <w:vMerge w:val="continue"/>
          </w:tcPr>
          <w:p>
            <w:pPr>
              <w:spacing w:line="360" w:lineRule="auto"/>
              <w:ind w:right="2814" w:rightChars="1340"/>
              <w:jc w:val="center"/>
              <w:rPr>
                <w:rFonts w:ascii="Times New Roman" w:hAnsi="Times New Roman"/>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shd w:val="clear" w:color="auto" w:fill="auto"/>
          </w:tcPr>
          <w:p>
            <w:pPr>
              <w:spacing w:line="360" w:lineRule="auto"/>
              <w:jc w:val="center"/>
              <w:rPr>
                <w:rFonts w:ascii="Times New Roman" w:hAnsi="Times New Roman"/>
                <w:szCs w:val="21"/>
                <w:lang w:val="zh-CN"/>
              </w:rPr>
            </w:pPr>
            <w:r>
              <w:rPr>
                <w:rFonts w:ascii="Times New Roman" w:hAnsi="Times New Roman"/>
                <w:szCs w:val="21"/>
                <w:lang w:val="zh-CN"/>
              </w:rPr>
              <w:t>10Cr17</w:t>
            </w:r>
          </w:p>
        </w:tc>
        <w:tc>
          <w:tcPr>
            <w:tcW w:w="2693" w:type="dxa"/>
            <w:shd w:val="clear" w:color="auto" w:fill="auto"/>
          </w:tcPr>
          <w:p>
            <w:pPr>
              <w:spacing w:line="360" w:lineRule="auto"/>
              <w:jc w:val="center"/>
              <w:rPr>
                <w:rFonts w:ascii="Times New Roman" w:hAnsi="Times New Roman"/>
                <w:szCs w:val="21"/>
                <w:lang w:val="zh-CN"/>
              </w:rPr>
            </w:pPr>
            <w:r>
              <w:rPr>
                <w:rFonts w:ascii="Times New Roman" w:hAnsi="Times New Roman"/>
                <w:szCs w:val="21"/>
                <w:lang w:val="zh-CN"/>
              </w:rPr>
              <w:t>430</w:t>
            </w:r>
          </w:p>
        </w:tc>
        <w:tc>
          <w:tcPr>
            <w:tcW w:w="2410" w:type="dxa"/>
          </w:tcPr>
          <w:p>
            <w:pPr>
              <w:spacing w:line="360" w:lineRule="auto"/>
              <w:jc w:val="center"/>
              <w:rPr>
                <w:rFonts w:ascii="Times New Roman" w:hAnsi="Times New Roman"/>
                <w:szCs w:val="21"/>
                <w:lang w:val="zh-CN"/>
              </w:rPr>
            </w:pPr>
            <w:r>
              <w:rPr>
                <w:rFonts w:ascii="Times New Roman" w:hAnsi="Times New Roman"/>
                <w:szCs w:val="21"/>
                <w:lang w:val="zh-CN"/>
              </w:rPr>
              <w:t>铁素体</w:t>
            </w:r>
          </w:p>
        </w:tc>
      </w:tr>
    </w:tbl>
    <w:p>
      <w:pPr>
        <w:spacing w:line="360" w:lineRule="auto"/>
        <w:rPr>
          <w:rFonts w:ascii="Times New Roman" w:hAnsi="Times New Roman"/>
          <w:sz w:val="28"/>
          <w:szCs w:val="28"/>
        </w:rPr>
      </w:pPr>
      <w:r>
        <w:rPr>
          <w:rFonts w:ascii="Times New Roman" w:hAnsi="Times New Roman"/>
          <w:b/>
          <w:sz w:val="28"/>
          <w:szCs w:val="28"/>
        </w:rPr>
        <w:t>3.3.3</w:t>
      </w:r>
      <w:r>
        <w:rPr>
          <w:rFonts w:hint="eastAsia" w:ascii="Times New Roman" w:hAnsi="Times New Roman"/>
          <w:b/>
          <w:sz w:val="28"/>
          <w:szCs w:val="28"/>
        </w:rPr>
        <w:t xml:space="preserve">  </w:t>
      </w:r>
      <w:r>
        <w:rPr>
          <w:rFonts w:hint="eastAsia" w:ascii="Times New Roman" w:hAnsi="Times New Roman"/>
          <w:bCs/>
          <w:sz w:val="28"/>
          <w:szCs w:val="28"/>
        </w:rPr>
        <w:t>托盘、梯架的板厚应根据</w:t>
      </w:r>
      <w:r>
        <w:rPr>
          <w:rFonts w:ascii="Times New Roman" w:hAnsi="Times New Roman"/>
          <w:sz w:val="28"/>
          <w:szCs w:val="28"/>
        </w:rPr>
        <w:t>安全工作载荷（SWL）</w:t>
      </w:r>
      <w:r>
        <w:rPr>
          <w:rFonts w:hint="eastAsia" w:ascii="Times New Roman" w:hAnsi="Times New Roman"/>
          <w:sz w:val="28"/>
          <w:szCs w:val="28"/>
        </w:rPr>
        <w:t>和</w:t>
      </w:r>
      <w:r>
        <w:rPr>
          <w:rFonts w:ascii="Times New Roman" w:hAnsi="Times New Roman"/>
          <w:sz w:val="28"/>
          <w:szCs w:val="28"/>
        </w:rPr>
        <w:t>产品结构形式</w:t>
      </w:r>
      <w:r>
        <w:rPr>
          <w:rFonts w:hint="eastAsia" w:ascii="Times New Roman" w:hAnsi="Times New Roman"/>
          <w:sz w:val="28"/>
          <w:szCs w:val="28"/>
        </w:rPr>
        <w:t>，通过</w:t>
      </w:r>
      <w:r>
        <w:rPr>
          <w:rFonts w:ascii="Times New Roman" w:hAnsi="Times New Roman"/>
          <w:sz w:val="28"/>
          <w:szCs w:val="28"/>
        </w:rPr>
        <w:t>计算和试验</w:t>
      </w:r>
      <w:r>
        <w:rPr>
          <w:rFonts w:hint="eastAsia" w:ascii="Times New Roman" w:hAnsi="Times New Roman"/>
          <w:sz w:val="28"/>
          <w:szCs w:val="28"/>
        </w:rPr>
        <w:t>验证</w:t>
      </w:r>
      <w:r>
        <w:rPr>
          <w:rFonts w:ascii="Times New Roman" w:hAnsi="Times New Roman"/>
          <w:sz w:val="28"/>
          <w:szCs w:val="28"/>
        </w:rPr>
        <w:t>确定</w:t>
      </w:r>
      <w:r>
        <w:rPr>
          <w:rFonts w:hint="eastAsia" w:ascii="Times New Roman" w:hAnsi="Times New Roman"/>
          <w:sz w:val="28"/>
          <w:szCs w:val="28"/>
        </w:rPr>
        <w:t>。直线段长度为</w:t>
      </w:r>
      <w:r>
        <w:rPr>
          <w:rFonts w:hint="eastAsia" w:ascii="Times New Roman" w:hAnsi="Times New Roman"/>
          <w:color w:val="000000" w:themeColor="text1"/>
          <w:sz w:val="28"/>
          <w:szCs w:val="28"/>
          <w14:textFill>
            <w14:solidFill>
              <w14:schemeClr w14:val="tx1"/>
            </w14:solidFill>
          </w14:textFill>
        </w:rPr>
        <w:t>2</w:t>
      </w:r>
      <w:r>
        <w:rPr>
          <w:rFonts w:ascii="Times New Roman" w:hAnsi="Times New Roman"/>
          <w:color w:val="000000" w:themeColor="text1"/>
          <w:sz w:val="28"/>
          <w:szCs w:val="28"/>
          <w14:textFill>
            <w14:solidFill>
              <w14:schemeClr w14:val="tx1"/>
            </w14:solidFill>
          </w14:textFill>
        </w:rPr>
        <w:t>000mm</w:t>
      </w:r>
      <w:r>
        <w:rPr>
          <w:rFonts w:hint="eastAsia" w:ascii="Times New Roman" w:hAnsi="Times New Roman"/>
          <w:color w:val="000000" w:themeColor="text1"/>
          <w:sz w:val="28"/>
          <w:szCs w:val="28"/>
          <w14:textFill>
            <w14:solidFill>
              <w14:schemeClr w14:val="tx1"/>
            </w14:solidFill>
          </w14:textFill>
        </w:rPr>
        <w:t>、侧板高度小于2</w:t>
      </w:r>
      <w:r>
        <w:rPr>
          <w:rFonts w:ascii="Times New Roman" w:hAnsi="Times New Roman"/>
          <w:color w:val="000000" w:themeColor="text1"/>
          <w:sz w:val="28"/>
          <w:szCs w:val="28"/>
          <w14:textFill>
            <w14:solidFill>
              <w14:schemeClr w14:val="tx1"/>
            </w14:solidFill>
          </w14:textFill>
        </w:rPr>
        <w:t>00mm</w:t>
      </w:r>
      <w:r>
        <w:rPr>
          <w:rFonts w:hint="eastAsia" w:ascii="Times New Roman" w:hAnsi="Times New Roman"/>
          <w:color w:val="000000" w:themeColor="text1"/>
          <w:sz w:val="28"/>
          <w:szCs w:val="28"/>
          <w14:textFill>
            <w14:solidFill>
              <w14:schemeClr w14:val="tx1"/>
            </w14:solidFill>
          </w14:textFill>
        </w:rPr>
        <w:t>时</w:t>
      </w:r>
      <w:r>
        <w:rPr>
          <w:rFonts w:hint="eastAsia" w:ascii="Times New Roman" w:hAnsi="Times New Roman"/>
          <w:sz w:val="28"/>
          <w:szCs w:val="28"/>
        </w:rPr>
        <w:t>应</w:t>
      </w:r>
      <w:r>
        <w:rPr>
          <w:rFonts w:ascii="Times New Roman" w:hAnsi="Times New Roman"/>
          <w:sz w:val="28"/>
          <w:szCs w:val="28"/>
        </w:rPr>
        <w:t>符合</w:t>
      </w:r>
      <w:r>
        <w:rPr>
          <w:rFonts w:hint="eastAsia" w:ascii="Times New Roman" w:hAnsi="Times New Roman"/>
          <w:sz w:val="28"/>
          <w:szCs w:val="28"/>
        </w:rPr>
        <w:t>表3</w:t>
      </w:r>
      <w:r>
        <w:rPr>
          <w:rFonts w:ascii="Times New Roman" w:hAnsi="Times New Roman"/>
          <w:sz w:val="28"/>
          <w:szCs w:val="28"/>
        </w:rPr>
        <w:t>.3.3-1~3.3.3-4</w:t>
      </w:r>
      <w:r>
        <w:rPr>
          <w:rFonts w:hint="eastAsia" w:ascii="Times New Roman" w:hAnsi="Times New Roman"/>
          <w:sz w:val="28"/>
          <w:szCs w:val="28"/>
        </w:rPr>
        <w:t>的</w:t>
      </w:r>
      <w:r>
        <w:rPr>
          <w:rFonts w:ascii="Times New Roman" w:hAnsi="Times New Roman"/>
          <w:sz w:val="28"/>
          <w:szCs w:val="28"/>
        </w:rPr>
        <w:t>规定：</w:t>
      </w:r>
    </w:p>
    <w:p>
      <w:pPr>
        <w:spacing w:line="360" w:lineRule="auto"/>
        <w:jc w:val="center"/>
        <w:rPr>
          <w:rFonts w:ascii="Times New Roman" w:hAnsi="Times New Roman" w:eastAsia="黑体"/>
          <w:b/>
          <w:szCs w:val="21"/>
        </w:rPr>
      </w:pPr>
      <w:r>
        <w:rPr>
          <w:rFonts w:ascii="Times New Roman" w:hAnsi="Times New Roman" w:eastAsia="黑体"/>
          <w:szCs w:val="21"/>
        </w:rPr>
        <w:t>表</w:t>
      </w:r>
      <w:r>
        <w:rPr>
          <w:rFonts w:ascii="Times New Roman" w:hAnsi="Times New Roman" w:eastAsia="黑体"/>
          <w:b/>
          <w:szCs w:val="21"/>
        </w:rPr>
        <w:t xml:space="preserve">3.3.3-1        </w:t>
      </w:r>
      <w:r>
        <w:rPr>
          <w:rFonts w:hint="eastAsia" w:ascii="Times New Roman" w:hAnsi="Times New Roman" w:eastAsia="黑体"/>
          <w:szCs w:val="21"/>
        </w:rPr>
        <w:t>常用规格整体式</w:t>
      </w:r>
      <w:r>
        <w:rPr>
          <w:rFonts w:ascii="Times New Roman" w:hAnsi="Times New Roman" w:eastAsia="黑体"/>
          <w:szCs w:val="21"/>
        </w:rPr>
        <w:t>托盘</w:t>
      </w:r>
      <w:r>
        <w:rPr>
          <w:rFonts w:hint="eastAsia" w:ascii="Times New Roman" w:hAnsi="Times New Roman" w:eastAsia="黑体"/>
          <w:szCs w:val="21"/>
        </w:rPr>
        <w:t>板材</w:t>
      </w:r>
      <w:r>
        <w:rPr>
          <w:rFonts w:ascii="Times New Roman" w:hAnsi="Times New Roman" w:eastAsia="黑体"/>
          <w:szCs w:val="21"/>
        </w:rPr>
        <w:t>最小允许厚度</w:t>
      </w:r>
      <w:r>
        <w:rPr>
          <w:rFonts w:hint="eastAsia" w:ascii="Times New Roman" w:hAnsi="Times New Roman" w:eastAsia="黑体"/>
          <w:szCs w:val="21"/>
        </w:rPr>
        <w:t xml:space="preserve"> </w:t>
      </w:r>
      <w:r>
        <w:rPr>
          <w:rFonts w:ascii="Times New Roman" w:hAnsi="Times New Roman" w:eastAsia="黑体"/>
          <w:szCs w:val="21"/>
        </w:rPr>
        <w:t xml:space="preserve">    </w:t>
      </w:r>
      <w:r>
        <w:rPr>
          <w:rFonts w:hint="eastAsia" w:ascii="Times New Roman" w:hAnsi="Times New Roman"/>
          <w:szCs w:val="21"/>
        </w:rPr>
        <w:t>（单位：m</w:t>
      </w:r>
      <w:r>
        <w:rPr>
          <w:rFonts w:ascii="Times New Roman" w:hAnsi="Times New Roman"/>
          <w:szCs w:val="21"/>
        </w:rPr>
        <w:t>m</w:t>
      </w:r>
      <w:r>
        <w:rPr>
          <w:rFonts w:hint="eastAsia" w:ascii="Times New Roman" w:hAnsi="Times New Roman"/>
          <w:szCs w:val="21"/>
        </w:rPr>
        <w:t>）</w:t>
      </w:r>
    </w:p>
    <w:tbl>
      <w:tblPr>
        <w:tblStyle w:val="12"/>
        <w:tblW w:w="7088" w:type="dxa"/>
        <w:tblInd w:w="5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2268"/>
        <w:gridCol w:w="2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tcPr>
          <w:p>
            <w:pPr>
              <w:spacing w:line="360" w:lineRule="auto"/>
              <w:jc w:val="center"/>
              <w:rPr>
                <w:rFonts w:ascii="Times New Roman" w:hAnsi="Times New Roman"/>
                <w:szCs w:val="21"/>
              </w:rPr>
            </w:pPr>
            <w:r>
              <w:rPr>
                <w:rFonts w:hint="eastAsia" w:ascii="Times New Roman" w:hAnsi="Times New Roman"/>
                <w:szCs w:val="21"/>
              </w:rPr>
              <w:t>托盘宽度</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lang w:val="zh-CN"/>
                <w14:textFill>
                  <w14:solidFill>
                    <w14:schemeClr w14:val="tx1"/>
                  </w14:solidFill>
                </w14:textFill>
              </w:rPr>
              <w:t>W）</w:t>
            </w:r>
          </w:p>
        </w:tc>
        <w:tc>
          <w:tcPr>
            <w:tcW w:w="2268" w:type="dxa"/>
            <w:tcBorders>
              <w:right w:val="single" w:color="auto" w:sz="4" w:space="0"/>
            </w:tcBorders>
          </w:tcPr>
          <w:p>
            <w:pPr>
              <w:spacing w:line="360" w:lineRule="auto"/>
              <w:jc w:val="center"/>
              <w:rPr>
                <w:rFonts w:ascii="Times New Roman" w:hAnsi="Times New Roman"/>
                <w:szCs w:val="21"/>
              </w:rPr>
            </w:pPr>
            <w:r>
              <w:rPr>
                <w:rFonts w:hint="eastAsia" w:ascii="Times New Roman" w:hAnsi="Times New Roman"/>
                <w:szCs w:val="21"/>
              </w:rPr>
              <w:t>平板型板厚</w:t>
            </w:r>
          </w:p>
        </w:tc>
        <w:tc>
          <w:tcPr>
            <w:tcW w:w="2693" w:type="dxa"/>
            <w:tcBorders>
              <w:left w:val="single" w:color="auto" w:sz="4" w:space="0"/>
            </w:tcBorders>
          </w:tcPr>
          <w:p>
            <w:pPr>
              <w:spacing w:line="360" w:lineRule="auto"/>
              <w:jc w:val="center"/>
              <w:rPr>
                <w:rFonts w:ascii="Times New Roman" w:hAnsi="Times New Roman"/>
                <w:szCs w:val="21"/>
              </w:rPr>
            </w:pPr>
            <w:r>
              <w:rPr>
                <w:rFonts w:hint="eastAsia" w:ascii="Times New Roman" w:hAnsi="Times New Roman"/>
                <w:szCs w:val="21"/>
              </w:rPr>
              <w:t>模压增强型板厚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tcPr>
          <w:p>
            <w:pPr>
              <w:spacing w:line="360" w:lineRule="auto"/>
              <w:jc w:val="center"/>
              <w:rPr>
                <w:rFonts w:ascii="Times New Roman" w:hAnsi="Times New Roman"/>
                <w:b/>
                <w:szCs w:val="21"/>
              </w:rPr>
            </w:pPr>
            <w:r>
              <w:rPr>
                <w:rFonts w:ascii="Times New Roman" w:hAnsi="Times New Roman"/>
                <w:szCs w:val="21"/>
              </w:rPr>
              <w:t>200</w:t>
            </w:r>
          </w:p>
        </w:tc>
        <w:tc>
          <w:tcPr>
            <w:tcW w:w="2268" w:type="dxa"/>
            <w:tcBorders>
              <w:right w:val="single" w:color="auto" w:sz="4" w:space="0"/>
            </w:tcBorders>
          </w:tcPr>
          <w:p>
            <w:pPr>
              <w:spacing w:line="360" w:lineRule="auto"/>
              <w:jc w:val="center"/>
              <w:rPr>
                <w:rFonts w:ascii="Times New Roman" w:hAnsi="Times New Roman"/>
                <w:b/>
                <w:szCs w:val="21"/>
              </w:rPr>
            </w:pPr>
            <w:r>
              <w:rPr>
                <w:rFonts w:ascii="Times New Roman" w:hAnsi="Times New Roman"/>
                <w:szCs w:val="21"/>
              </w:rPr>
              <w:t>1.0</w:t>
            </w:r>
          </w:p>
        </w:tc>
        <w:tc>
          <w:tcPr>
            <w:tcW w:w="2693" w:type="dxa"/>
            <w:tcBorders>
              <w:left w:val="single" w:color="auto" w:sz="4" w:space="0"/>
            </w:tcBorders>
          </w:tcPr>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tcPr>
          <w:p>
            <w:pPr>
              <w:spacing w:line="360" w:lineRule="auto"/>
              <w:jc w:val="center"/>
              <w:rPr>
                <w:rFonts w:ascii="Times New Roman" w:hAnsi="Times New Roman"/>
                <w:b/>
                <w:szCs w:val="21"/>
              </w:rPr>
            </w:pPr>
            <w:r>
              <w:rPr>
                <w:rFonts w:ascii="Times New Roman" w:hAnsi="Times New Roman"/>
                <w:szCs w:val="21"/>
              </w:rPr>
              <w:t>300</w:t>
            </w:r>
          </w:p>
        </w:tc>
        <w:tc>
          <w:tcPr>
            <w:tcW w:w="2268" w:type="dxa"/>
            <w:tcBorders>
              <w:right w:val="single" w:color="auto" w:sz="4" w:space="0"/>
            </w:tcBorders>
          </w:tcPr>
          <w:p>
            <w:pPr>
              <w:spacing w:line="360" w:lineRule="auto"/>
              <w:jc w:val="center"/>
              <w:rPr>
                <w:rFonts w:ascii="Times New Roman" w:hAnsi="Times New Roman"/>
                <w:b/>
                <w:szCs w:val="21"/>
              </w:rPr>
            </w:pPr>
            <w:r>
              <w:rPr>
                <w:rFonts w:ascii="Times New Roman" w:hAnsi="Times New Roman"/>
                <w:szCs w:val="21"/>
              </w:rPr>
              <w:t>1.4</w:t>
            </w:r>
          </w:p>
        </w:tc>
        <w:tc>
          <w:tcPr>
            <w:tcW w:w="2693" w:type="dxa"/>
            <w:tcBorders>
              <w:left w:val="single" w:color="auto" w:sz="4" w:space="0"/>
            </w:tcBorders>
          </w:tcPr>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tcPr>
          <w:p>
            <w:pPr>
              <w:spacing w:line="360" w:lineRule="auto"/>
              <w:jc w:val="center"/>
              <w:rPr>
                <w:rFonts w:ascii="Times New Roman" w:hAnsi="Times New Roman"/>
                <w:b/>
                <w:szCs w:val="21"/>
              </w:rPr>
            </w:pPr>
            <w:r>
              <w:rPr>
                <w:rFonts w:ascii="Times New Roman" w:hAnsi="Times New Roman"/>
                <w:szCs w:val="21"/>
              </w:rPr>
              <w:t>400</w:t>
            </w:r>
          </w:p>
        </w:tc>
        <w:tc>
          <w:tcPr>
            <w:tcW w:w="2268" w:type="dxa"/>
            <w:tcBorders>
              <w:right w:val="single" w:color="auto" w:sz="4" w:space="0"/>
            </w:tcBorders>
          </w:tcPr>
          <w:p>
            <w:pPr>
              <w:spacing w:line="360" w:lineRule="auto"/>
              <w:jc w:val="center"/>
              <w:rPr>
                <w:rFonts w:ascii="Times New Roman" w:hAnsi="Times New Roman"/>
                <w:b/>
                <w:szCs w:val="21"/>
              </w:rPr>
            </w:pPr>
            <w:r>
              <w:rPr>
                <w:rFonts w:ascii="Times New Roman" w:hAnsi="Times New Roman"/>
                <w:szCs w:val="21"/>
              </w:rPr>
              <w:t>1.8</w:t>
            </w:r>
          </w:p>
        </w:tc>
        <w:tc>
          <w:tcPr>
            <w:tcW w:w="2693" w:type="dxa"/>
            <w:tcBorders>
              <w:left w:val="single" w:color="auto" w:sz="4" w:space="0"/>
            </w:tcBorders>
          </w:tcPr>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tcPr>
          <w:p>
            <w:pPr>
              <w:spacing w:line="360" w:lineRule="auto"/>
              <w:jc w:val="center"/>
              <w:rPr>
                <w:rFonts w:ascii="Times New Roman" w:hAnsi="Times New Roman"/>
                <w:szCs w:val="21"/>
              </w:rPr>
            </w:pPr>
            <w:r>
              <w:rPr>
                <w:rFonts w:ascii="Times New Roman" w:hAnsi="Times New Roman"/>
                <w:szCs w:val="21"/>
              </w:rPr>
              <w:t>500</w:t>
            </w:r>
          </w:p>
        </w:tc>
        <w:tc>
          <w:tcPr>
            <w:tcW w:w="2268" w:type="dxa"/>
            <w:tcBorders>
              <w:right w:val="single" w:color="auto" w:sz="4" w:space="0"/>
            </w:tcBorders>
          </w:tcPr>
          <w:p>
            <w:pPr>
              <w:spacing w:line="360" w:lineRule="auto"/>
              <w:jc w:val="center"/>
              <w:rPr>
                <w:rFonts w:ascii="Times New Roman" w:hAnsi="Times New Roman"/>
                <w:color w:val="FF0000"/>
                <w:szCs w:val="21"/>
              </w:rPr>
            </w:pPr>
            <w:r>
              <w:rPr>
                <w:rFonts w:ascii="Times New Roman" w:hAnsi="Times New Roman"/>
                <w:szCs w:val="21"/>
              </w:rPr>
              <w:t>2.2</w:t>
            </w:r>
          </w:p>
        </w:tc>
        <w:tc>
          <w:tcPr>
            <w:tcW w:w="2693" w:type="dxa"/>
            <w:tcBorders>
              <w:left w:val="single" w:color="auto" w:sz="4" w:space="0"/>
            </w:tcBorders>
          </w:tcPr>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w:t>
            </w:r>
          </w:p>
        </w:tc>
      </w:tr>
    </w:tbl>
    <w:p>
      <w:pPr>
        <w:spacing w:line="360" w:lineRule="auto"/>
        <w:jc w:val="center"/>
        <w:rPr>
          <w:rFonts w:ascii="Times New Roman" w:hAnsi="Times New Roman" w:eastAsia="黑体"/>
          <w:szCs w:val="21"/>
        </w:rPr>
      </w:pPr>
      <w:r>
        <w:rPr>
          <w:rFonts w:hint="eastAsia" w:ascii="Times New Roman" w:hAnsi="Times New Roman" w:eastAsia="黑体"/>
          <w:szCs w:val="21"/>
        </w:rPr>
        <w:t xml:space="preserve"> </w:t>
      </w:r>
    </w:p>
    <w:p>
      <w:pPr>
        <w:spacing w:line="360" w:lineRule="auto"/>
        <w:jc w:val="center"/>
        <w:rPr>
          <w:rFonts w:ascii="Times New Roman" w:hAnsi="Times New Roman" w:eastAsia="黑体"/>
          <w:b/>
          <w:szCs w:val="21"/>
        </w:rPr>
      </w:pPr>
      <w:r>
        <w:rPr>
          <w:rFonts w:ascii="Times New Roman" w:hAnsi="Times New Roman" w:eastAsia="黑体"/>
          <w:szCs w:val="21"/>
        </w:rPr>
        <w:t>表</w:t>
      </w:r>
      <w:r>
        <w:rPr>
          <w:rFonts w:ascii="Times New Roman" w:hAnsi="Times New Roman" w:eastAsia="黑体"/>
          <w:b/>
          <w:szCs w:val="21"/>
        </w:rPr>
        <w:t xml:space="preserve">3.3.3-2     </w:t>
      </w:r>
      <w:r>
        <w:rPr>
          <w:rFonts w:hint="eastAsia" w:ascii="Times New Roman" w:hAnsi="Times New Roman" w:eastAsia="黑体"/>
          <w:szCs w:val="21"/>
        </w:rPr>
        <w:t>常用规格分体式</w:t>
      </w:r>
      <w:r>
        <w:rPr>
          <w:rFonts w:ascii="Times New Roman" w:hAnsi="Times New Roman" w:eastAsia="黑体"/>
          <w:szCs w:val="21"/>
        </w:rPr>
        <w:t>托盘</w:t>
      </w:r>
      <w:r>
        <w:rPr>
          <w:rFonts w:hint="eastAsia" w:ascii="Times New Roman" w:hAnsi="Times New Roman" w:eastAsia="黑体"/>
          <w:szCs w:val="21"/>
        </w:rPr>
        <w:t>板材</w:t>
      </w:r>
      <w:r>
        <w:rPr>
          <w:rFonts w:ascii="Times New Roman" w:hAnsi="Times New Roman" w:eastAsia="黑体"/>
          <w:szCs w:val="21"/>
        </w:rPr>
        <w:t>最小允许厚度</w:t>
      </w:r>
      <w:r>
        <w:rPr>
          <w:rFonts w:hint="eastAsia" w:ascii="Times New Roman" w:hAnsi="Times New Roman" w:eastAsia="黑体"/>
          <w:szCs w:val="21"/>
        </w:rPr>
        <w:t xml:space="preserve"> </w:t>
      </w:r>
      <w:r>
        <w:rPr>
          <w:rFonts w:ascii="Times New Roman" w:hAnsi="Times New Roman" w:eastAsia="黑体"/>
          <w:szCs w:val="21"/>
        </w:rPr>
        <w:t xml:space="preserve">  </w:t>
      </w:r>
      <w:r>
        <w:rPr>
          <w:rFonts w:hint="eastAsia" w:ascii="Times New Roman" w:hAnsi="Times New Roman"/>
          <w:szCs w:val="21"/>
        </w:rPr>
        <w:t>（单位：m</w:t>
      </w:r>
      <w:r>
        <w:rPr>
          <w:rFonts w:ascii="Times New Roman" w:hAnsi="Times New Roman"/>
          <w:szCs w:val="21"/>
        </w:rPr>
        <w:t>m</w:t>
      </w:r>
      <w:r>
        <w:rPr>
          <w:rFonts w:hint="eastAsia" w:ascii="Times New Roman" w:hAnsi="Times New Roman"/>
          <w:szCs w:val="21"/>
        </w:rPr>
        <w:t>）</w:t>
      </w:r>
    </w:p>
    <w:tbl>
      <w:tblPr>
        <w:tblStyle w:val="12"/>
        <w:tblW w:w="7088" w:type="dxa"/>
        <w:tblInd w:w="5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731"/>
        <w:gridCol w:w="2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tcPr>
          <w:p>
            <w:pPr>
              <w:spacing w:line="360" w:lineRule="auto"/>
              <w:jc w:val="center"/>
              <w:rPr>
                <w:rFonts w:ascii="Times New Roman" w:hAnsi="Times New Roman"/>
                <w:szCs w:val="21"/>
              </w:rPr>
            </w:pPr>
            <w:r>
              <w:rPr>
                <w:rFonts w:hint="eastAsia" w:ascii="Times New Roman" w:hAnsi="Times New Roman"/>
                <w:szCs w:val="21"/>
              </w:rPr>
              <w:t>托盘宽度</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lang w:val="zh-CN"/>
                <w14:textFill>
                  <w14:solidFill>
                    <w14:schemeClr w14:val="tx1"/>
                  </w14:solidFill>
                </w14:textFill>
              </w:rPr>
              <w:t>W）</w:t>
            </w:r>
          </w:p>
        </w:tc>
        <w:tc>
          <w:tcPr>
            <w:tcW w:w="2731" w:type="dxa"/>
            <w:tcBorders>
              <w:right w:val="single" w:color="auto" w:sz="4" w:space="0"/>
            </w:tcBorders>
          </w:tcPr>
          <w:p>
            <w:pPr>
              <w:spacing w:line="360" w:lineRule="auto"/>
              <w:jc w:val="center"/>
              <w:rPr>
                <w:rFonts w:ascii="Times New Roman" w:hAnsi="Times New Roman"/>
                <w:szCs w:val="21"/>
              </w:rPr>
            </w:pPr>
            <w:r>
              <w:rPr>
                <w:rFonts w:hint="eastAsia" w:ascii="Times New Roman" w:hAnsi="Times New Roman"/>
                <w:szCs w:val="21"/>
              </w:rPr>
              <w:t>侧板厚度</w:t>
            </w:r>
          </w:p>
        </w:tc>
        <w:tc>
          <w:tcPr>
            <w:tcW w:w="2656" w:type="dxa"/>
            <w:tcBorders>
              <w:left w:val="single" w:color="auto" w:sz="4" w:space="0"/>
            </w:tcBorders>
          </w:tcPr>
          <w:p>
            <w:pPr>
              <w:spacing w:line="360" w:lineRule="auto"/>
              <w:jc w:val="center"/>
              <w:rPr>
                <w:rFonts w:ascii="Times New Roman" w:hAnsi="Times New Roman"/>
                <w:szCs w:val="21"/>
              </w:rPr>
            </w:pPr>
            <w:r>
              <w:rPr>
                <w:rFonts w:hint="eastAsia" w:ascii="Times New Roman" w:hAnsi="Times New Roman"/>
                <w:szCs w:val="21"/>
              </w:rPr>
              <w:t>波纹（瓦楞）底板厚度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tcPr>
          <w:p>
            <w:pPr>
              <w:spacing w:line="360" w:lineRule="auto"/>
              <w:jc w:val="center"/>
              <w:rPr>
                <w:rFonts w:ascii="Times New Roman" w:hAnsi="Times New Roman"/>
                <w:szCs w:val="21"/>
              </w:rPr>
            </w:pPr>
            <w:r>
              <w:rPr>
                <w:rFonts w:ascii="Times New Roman" w:hAnsi="Times New Roman"/>
                <w:szCs w:val="21"/>
              </w:rPr>
              <w:t>200</w:t>
            </w:r>
          </w:p>
        </w:tc>
        <w:tc>
          <w:tcPr>
            <w:tcW w:w="2731" w:type="dxa"/>
            <w:tcBorders>
              <w:left w:val="single" w:color="auto" w:sz="4" w:space="0"/>
            </w:tcBorders>
          </w:tcPr>
          <w:p>
            <w:pPr>
              <w:spacing w:line="360" w:lineRule="auto"/>
              <w:jc w:val="center"/>
              <w:rPr>
                <w:rFonts w:ascii="Times New Roman" w:hAnsi="Times New Roman"/>
                <w:szCs w:val="21"/>
              </w:rPr>
            </w:pPr>
            <w:r>
              <w:rPr>
                <w:rFonts w:ascii="Times New Roman" w:hAnsi="Times New Roman"/>
                <w:szCs w:val="21"/>
              </w:rPr>
              <w:t>1.0</w:t>
            </w:r>
          </w:p>
        </w:tc>
        <w:tc>
          <w:tcPr>
            <w:tcW w:w="2656" w:type="dxa"/>
            <w:tcBorders>
              <w:left w:val="single" w:color="auto" w:sz="4" w:space="0"/>
            </w:tcBorders>
          </w:tcPr>
          <w:p>
            <w:pPr>
              <w:spacing w:line="360" w:lineRule="auto"/>
              <w:jc w:val="center"/>
              <w:rPr>
                <w:rFonts w:ascii="Times New Roman" w:hAnsi="Times New Roman"/>
                <w:szCs w:val="21"/>
              </w:rPr>
            </w:pPr>
            <w:r>
              <w:rPr>
                <w:rFonts w:ascii="Times New Roman" w:hAnsi="Times New Roman"/>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tcPr>
          <w:p>
            <w:pPr>
              <w:spacing w:line="360" w:lineRule="auto"/>
              <w:jc w:val="center"/>
              <w:rPr>
                <w:rFonts w:ascii="Times New Roman" w:hAnsi="Times New Roman"/>
                <w:b/>
                <w:szCs w:val="21"/>
              </w:rPr>
            </w:pPr>
            <w:r>
              <w:rPr>
                <w:rFonts w:ascii="Times New Roman" w:hAnsi="Times New Roman"/>
                <w:szCs w:val="21"/>
              </w:rPr>
              <w:t>300</w:t>
            </w:r>
            <w:r>
              <w:rPr>
                <w:rFonts w:hint="eastAsia" w:ascii="Times New Roman" w:hAnsi="Times New Roman"/>
                <w:szCs w:val="21"/>
                <w:lang w:val="zh-CN"/>
              </w:rPr>
              <w:t>、</w:t>
            </w:r>
            <w:r>
              <w:rPr>
                <w:rFonts w:ascii="Times New Roman" w:hAnsi="Times New Roman"/>
                <w:szCs w:val="21"/>
                <w:lang w:val="zh-CN"/>
              </w:rPr>
              <w:t>400</w:t>
            </w:r>
          </w:p>
        </w:tc>
        <w:tc>
          <w:tcPr>
            <w:tcW w:w="2731" w:type="dxa"/>
            <w:tcBorders>
              <w:left w:val="single" w:color="auto" w:sz="4" w:space="0"/>
            </w:tcBorders>
          </w:tcPr>
          <w:p>
            <w:pPr>
              <w:spacing w:line="360" w:lineRule="auto"/>
              <w:jc w:val="center"/>
              <w:rPr>
                <w:rFonts w:ascii="Times New Roman" w:hAnsi="Times New Roman"/>
                <w:b/>
                <w:szCs w:val="21"/>
              </w:rPr>
            </w:pPr>
            <w:r>
              <w:rPr>
                <w:rFonts w:ascii="Times New Roman" w:hAnsi="Times New Roman"/>
                <w:szCs w:val="21"/>
              </w:rPr>
              <w:t>1.0</w:t>
            </w:r>
          </w:p>
        </w:tc>
        <w:tc>
          <w:tcPr>
            <w:tcW w:w="2656" w:type="dxa"/>
            <w:tcBorders>
              <w:left w:val="single" w:color="auto" w:sz="4" w:space="0"/>
            </w:tcBorders>
          </w:tcPr>
          <w:p>
            <w:pPr>
              <w:spacing w:line="360" w:lineRule="auto"/>
              <w:jc w:val="center"/>
              <w:rPr>
                <w:rFonts w:ascii="Times New Roman" w:hAnsi="Times New Roman"/>
                <w:b/>
                <w:szCs w:val="21"/>
              </w:rPr>
            </w:pPr>
            <w:r>
              <w:rPr>
                <w:rFonts w:ascii="Times New Roman" w:hAnsi="Times New Roman"/>
                <w:szCs w:val="21"/>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tcPr>
          <w:p>
            <w:pPr>
              <w:spacing w:line="360" w:lineRule="auto"/>
              <w:jc w:val="center"/>
              <w:rPr>
                <w:rFonts w:ascii="Times New Roman" w:hAnsi="Times New Roman"/>
                <w:b/>
                <w:szCs w:val="21"/>
              </w:rPr>
            </w:pPr>
            <w:r>
              <w:rPr>
                <w:rFonts w:ascii="Times New Roman" w:hAnsi="Times New Roman"/>
                <w:szCs w:val="21"/>
              </w:rPr>
              <w:t>500</w:t>
            </w:r>
            <w:r>
              <w:rPr>
                <w:rFonts w:hint="eastAsia" w:ascii="Times New Roman" w:hAnsi="Times New Roman"/>
                <w:szCs w:val="21"/>
                <w:lang w:val="zh-CN"/>
              </w:rPr>
              <w:t>、</w:t>
            </w:r>
            <w:r>
              <w:rPr>
                <w:rFonts w:ascii="Times New Roman" w:hAnsi="Times New Roman"/>
                <w:szCs w:val="21"/>
                <w:lang w:val="zh-CN"/>
              </w:rPr>
              <w:t>600</w:t>
            </w:r>
          </w:p>
        </w:tc>
        <w:tc>
          <w:tcPr>
            <w:tcW w:w="2731" w:type="dxa"/>
            <w:tcBorders>
              <w:left w:val="single" w:color="auto" w:sz="4" w:space="0"/>
            </w:tcBorders>
          </w:tcPr>
          <w:p>
            <w:pPr>
              <w:spacing w:line="360" w:lineRule="auto"/>
              <w:jc w:val="center"/>
              <w:rPr>
                <w:rFonts w:ascii="Times New Roman" w:hAnsi="Times New Roman"/>
                <w:b/>
                <w:szCs w:val="21"/>
              </w:rPr>
            </w:pPr>
            <w:r>
              <w:rPr>
                <w:rFonts w:ascii="Times New Roman" w:hAnsi="Times New Roman"/>
                <w:szCs w:val="21"/>
              </w:rPr>
              <w:t>1.2</w:t>
            </w:r>
          </w:p>
        </w:tc>
        <w:tc>
          <w:tcPr>
            <w:tcW w:w="2656" w:type="dxa"/>
            <w:tcBorders>
              <w:left w:val="single" w:color="auto" w:sz="4" w:space="0"/>
            </w:tcBorders>
          </w:tcPr>
          <w:p>
            <w:pPr>
              <w:spacing w:line="360" w:lineRule="auto"/>
              <w:jc w:val="center"/>
              <w:rPr>
                <w:rFonts w:ascii="Times New Roman" w:hAnsi="Times New Roman"/>
                <w:b/>
                <w:szCs w:val="21"/>
              </w:rPr>
            </w:pPr>
            <w:r>
              <w:rPr>
                <w:rFonts w:ascii="Times New Roman" w:hAnsi="Times New Roman"/>
                <w:szCs w:val="21"/>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tcPr>
          <w:p>
            <w:pPr>
              <w:spacing w:line="360" w:lineRule="auto"/>
              <w:jc w:val="center"/>
              <w:rPr>
                <w:rFonts w:ascii="Times New Roman" w:hAnsi="Times New Roman"/>
                <w:b/>
                <w:szCs w:val="21"/>
              </w:rPr>
            </w:pPr>
            <w:r>
              <w:rPr>
                <w:rFonts w:ascii="Times New Roman" w:hAnsi="Times New Roman"/>
                <w:szCs w:val="21"/>
              </w:rPr>
              <w:t>800</w:t>
            </w:r>
            <w:r>
              <w:rPr>
                <w:rFonts w:hint="eastAsia" w:ascii="Times New Roman" w:hAnsi="Times New Roman"/>
                <w:szCs w:val="21"/>
              </w:rPr>
              <w:t>、</w:t>
            </w:r>
            <w:r>
              <w:rPr>
                <w:rFonts w:ascii="Times New Roman" w:hAnsi="Times New Roman"/>
                <w:szCs w:val="21"/>
              </w:rPr>
              <w:t>1000</w:t>
            </w:r>
          </w:p>
        </w:tc>
        <w:tc>
          <w:tcPr>
            <w:tcW w:w="2731" w:type="dxa"/>
            <w:tcBorders>
              <w:left w:val="single" w:color="auto" w:sz="4" w:space="0"/>
            </w:tcBorders>
          </w:tcPr>
          <w:p>
            <w:pPr>
              <w:spacing w:line="360" w:lineRule="auto"/>
              <w:jc w:val="center"/>
              <w:rPr>
                <w:rFonts w:ascii="Times New Roman" w:hAnsi="Times New Roman"/>
                <w:szCs w:val="21"/>
              </w:rPr>
            </w:pPr>
            <w:r>
              <w:rPr>
                <w:rFonts w:ascii="Times New Roman" w:hAnsi="Times New Roman"/>
                <w:szCs w:val="21"/>
              </w:rPr>
              <w:t>1.4</w:t>
            </w:r>
          </w:p>
        </w:tc>
        <w:tc>
          <w:tcPr>
            <w:tcW w:w="2656" w:type="dxa"/>
            <w:tcBorders>
              <w:left w:val="single" w:color="auto" w:sz="4" w:space="0"/>
            </w:tcBorders>
          </w:tcPr>
          <w:p>
            <w:pPr>
              <w:spacing w:line="360" w:lineRule="auto"/>
              <w:jc w:val="center"/>
              <w:rPr>
                <w:rFonts w:ascii="Times New Roman" w:hAnsi="Times New Roman"/>
                <w:szCs w:val="21"/>
              </w:rPr>
            </w:pPr>
            <w:r>
              <w:rPr>
                <w:rFonts w:ascii="Times New Roman" w:hAnsi="Times New Roman"/>
                <w:szCs w:val="21"/>
              </w:rPr>
              <w:t>0.8</w:t>
            </w:r>
          </w:p>
        </w:tc>
      </w:tr>
    </w:tbl>
    <w:p>
      <w:pPr>
        <w:spacing w:line="360" w:lineRule="auto"/>
        <w:ind w:firstLine="630" w:firstLineChars="300"/>
        <w:rPr>
          <w:rFonts w:ascii="Times New Roman" w:hAnsi="Times New Roman" w:eastAsia="黑体"/>
          <w:szCs w:val="21"/>
        </w:rPr>
      </w:pPr>
    </w:p>
    <w:p>
      <w:pPr>
        <w:spacing w:line="360" w:lineRule="auto"/>
        <w:ind w:firstLine="630" w:firstLineChars="300"/>
        <w:rPr>
          <w:rFonts w:ascii="Times New Roman" w:hAnsi="Times New Roman" w:eastAsia="黑体"/>
          <w:szCs w:val="21"/>
        </w:rPr>
      </w:pPr>
    </w:p>
    <w:p>
      <w:pPr>
        <w:spacing w:line="360" w:lineRule="auto"/>
        <w:ind w:firstLine="630" w:firstLineChars="300"/>
        <w:rPr>
          <w:rFonts w:ascii="Times New Roman" w:hAnsi="Times New Roman" w:eastAsia="黑体"/>
          <w:szCs w:val="21"/>
        </w:rPr>
      </w:pPr>
    </w:p>
    <w:p>
      <w:pPr>
        <w:spacing w:line="360" w:lineRule="auto"/>
        <w:ind w:firstLine="630" w:firstLineChars="300"/>
        <w:rPr>
          <w:rFonts w:ascii="Times New Roman" w:hAnsi="Times New Roman" w:eastAsia="黑体"/>
          <w:szCs w:val="21"/>
        </w:rPr>
      </w:pPr>
    </w:p>
    <w:p>
      <w:pPr>
        <w:spacing w:line="360" w:lineRule="auto"/>
        <w:ind w:firstLine="630" w:firstLineChars="300"/>
        <w:rPr>
          <w:rFonts w:ascii="Times New Roman" w:hAnsi="Times New Roman" w:eastAsia="黑体"/>
          <w:b/>
          <w:szCs w:val="21"/>
        </w:rPr>
      </w:pPr>
      <w:r>
        <w:rPr>
          <w:rFonts w:ascii="Times New Roman" w:hAnsi="Times New Roman" w:eastAsia="黑体"/>
          <w:szCs w:val="21"/>
        </w:rPr>
        <w:t>表</w:t>
      </w:r>
      <w:r>
        <w:rPr>
          <w:rFonts w:ascii="Times New Roman" w:hAnsi="Times New Roman" w:eastAsia="黑体"/>
          <w:b/>
          <w:szCs w:val="21"/>
        </w:rPr>
        <w:t xml:space="preserve">3.3.3-3           </w:t>
      </w:r>
      <w:r>
        <w:rPr>
          <w:rFonts w:hint="eastAsia" w:ascii="Times New Roman" w:hAnsi="Times New Roman" w:eastAsia="黑体"/>
          <w:szCs w:val="21"/>
        </w:rPr>
        <w:t>常用规格</w:t>
      </w:r>
      <w:r>
        <w:rPr>
          <w:rFonts w:ascii="Times New Roman" w:hAnsi="Times New Roman" w:eastAsia="黑体"/>
          <w:szCs w:val="21"/>
        </w:rPr>
        <w:t>梯架</w:t>
      </w:r>
      <w:r>
        <w:rPr>
          <w:rFonts w:hint="eastAsia" w:ascii="Times New Roman" w:hAnsi="Times New Roman" w:eastAsia="黑体"/>
          <w:szCs w:val="21"/>
        </w:rPr>
        <w:t>板材</w:t>
      </w:r>
      <w:r>
        <w:rPr>
          <w:rFonts w:ascii="Times New Roman" w:hAnsi="Times New Roman" w:eastAsia="黑体"/>
          <w:szCs w:val="21"/>
        </w:rPr>
        <w:t>最小允许</w:t>
      </w:r>
      <w:r>
        <w:rPr>
          <w:rFonts w:hint="eastAsia" w:ascii="Times New Roman" w:hAnsi="Times New Roman" w:eastAsia="黑体"/>
          <w:szCs w:val="21"/>
        </w:rPr>
        <w:t xml:space="preserve">规格 </w:t>
      </w:r>
      <w:r>
        <w:rPr>
          <w:rFonts w:ascii="Times New Roman" w:hAnsi="Times New Roman" w:eastAsia="黑体"/>
          <w:szCs w:val="21"/>
        </w:rPr>
        <w:t xml:space="preserve">      </w:t>
      </w:r>
      <w:r>
        <w:rPr>
          <w:rFonts w:hint="eastAsia" w:ascii="Times New Roman" w:hAnsi="Times New Roman"/>
          <w:szCs w:val="21"/>
        </w:rPr>
        <w:t>（单位：m</w:t>
      </w:r>
      <w:r>
        <w:rPr>
          <w:rFonts w:ascii="Times New Roman" w:hAnsi="Times New Roman"/>
          <w:szCs w:val="21"/>
        </w:rPr>
        <w:t>m</w:t>
      </w:r>
      <w:r>
        <w:rPr>
          <w:rFonts w:hint="eastAsia" w:ascii="Times New Roman" w:hAnsi="Times New Roman"/>
          <w:szCs w:val="21"/>
        </w:rPr>
        <w:t>）</w:t>
      </w:r>
    </w:p>
    <w:tbl>
      <w:tblPr>
        <w:tblStyle w:val="12"/>
        <w:tblW w:w="7088" w:type="dxa"/>
        <w:tblInd w:w="5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1418"/>
        <w:gridCol w:w="1417"/>
        <w:gridCol w:w="1276"/>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tcPr>
          <w:p>
            <w:pPr>
              <w:spacing w:line="36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梯架宽度（</w:t>
            </w:r>
            <w:r>
              <w:rPr>
                <w:rFonts w:ascii="Times New Roman" w:hAnsi="Times New Roman"/>
                <w:color w:val="000000" w:themeColor="text1"/>
                <w:szCs w:val="21"/>
                <w:lang w:val="zh-CN"/>
                <w14:textFill>
                  <w14:solidFill>
                    <w14:schemeClr w14:val="tx1"/>
                  </w14:solidFill>
                </w14:textFill>
              </w:rPr>
              <w:t>W）</w:t>
            </w:r>
          </w:p>
        </w:tc>
        <w:tc>
          <w:tcPr>
            <w:tcW w:w="1418" w:type="dxa"/>
            <w:tcBorders>
              <w:left w:val="single" w:color="auto" w:sz="4" w:space="0"/>
              <w:right w:val="single" w:color="auto" w:sz="4" w:space="0"/>
            </w:tcBorders>
          </w:tcPr>
          <w:p>
            <w:pPr>
              <w:spacing w:line="36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C型侧板</w:t>
            </w:r>
            <w:r>
              <w:rPr>
                <w:rFonts w:ascii="Times New Roman" w:hAnsi="Times New Roman"/>
                <w:color w:val="000000" w:themeColor="text1"/>
                <w:szCs w:val="21"/>
                <w14:textFill>
                  <w14:solidFill>
                    <w14:schemeClr w14:val="tx1"/>
                  </w14:solidFill>
                </w14:textFill>
              </w:rPr>
              <w:t xml:space="preserve"> </w:t>
            </w:r>
          </w:p>
        </w:tc>
        <w:tc>
          <w:tcPr>
            <w:tcW w:w="1417" w:type="dxa"/>
            <w:tcBorders>
              <w:left w:val="single" w:color="auto" w:sz="4" w:space="0"/>
              <w:right w:val="single" w:color="auto" w:sz="4" w:space="0"/>
            </w:tcBorders>
          </w:tcPr>
          <w:p>
            <w:pPr>
              <w:spacing w:line="36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增强型侧板</w:t>
            </w:r>
          </w:p>
        </w:tc>
        <w:tc>
          <w:tcPr>
            <w:tcW w:w="1276" w:type="dxa"/>
            <w:tcBorders>
              <w:left w:val="single" w:color="auto" w:sz="4" w:space="0"/>
              <w:right w:val="single" w:color="auto" w:sz="4" w:space="0"/>
            </w:tcBorders>
          </w:tcPr>
          <w:p>
            <w:pPr>
              <w:spacing w:line="36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横档厚度</w:t>
            </w:r>
          </w:p>
        </w:tc>
        <w:tc>
          <w:tcPr>
            <w:tcW w:w="1276" w:type="dxa"/>
            <w:tcBorders>
              <w:left w:val="single" w:color="auto" w:sz="4" w:space="0"/>
            </w:tcBorders>
          </w:tcPr>
          <w:p>
            <w:pPr>
              <w:spacing w:line="36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横档高度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tcPr>
          <w:p>
            <w:pPr>
              <w:spacing w:line="360" w:lineRule="auto"/>
              <w:jc w:val="center"/>
              <w:rPr>
                <w:rFonts w:ascii="Times New Roman" w:hAnsi="Times New Roman"/>
                <w:b/>
                <w:szCs w:val="21"/>
              </w:rPr>
            </w:pPr>
            <w:r>
              <w:rPr>
                <w:rFonts w:ascii="宋体" w:hAnsi="宋体"/>
                <w:szCs w:val="21"/>
              </w:rPr>
              <w:t>200</w:t>
            </w:r>
          </w:p>
        </w:tc>
        <w:tc>
          <w:tcPr>
            <w:tcW w:w="1418" w:type="dxa"/>
            <w:tcBorders>
              <w:left w:val="single" w:color="auto" w:sz="4" w:space="0"/>
              <w:right w:val="single" w:color="auto" w:sz="4" w:space="0"/>
            </w:tcBorders>
          </w:tcPr>
          <w:p>
            <w:pPr>
              <w:spacing w:line="360" w:lineRule="auto"/>
              <w:jc w:val="center"/>
              <w:rPr>
                <w:rFonts w:ascii="Times New Roman" w:hAnsi="Times New Roman"/>
                <w:szCs w:val="21"/>
              </w:rPr>
            </w:pPr>
            <w:r>
              <w:rPr>
                <w:rFonts w:ascii="Times New Roman" w:hAnsi="Times New Roman"/>
                <w:szCs w:val="21"/>
              </w:rPr>
              <w:t>1.2</w:t>
            </w:r>
          </w:p>
        </w:tc>
        <w:tc>
          <w:tcPr>
            <w:tcW w:w="1417" w:type="dxa"/>
            <w:tcBorders>
              <w:left w:val="single" w:color="auto" w:sz="4" w:space="0"/>
              <w:right w:val="single" w:color="auto" w:sz="4" w:space="0"/>
            </w:tcBorders>
          </w:tcPr>
          <w:p>
            <w:pPr>
              <w:spacing w:line="360" w:lineRule="auto"/>
              <w:jc w:val="center"/>
              <w:rPr>
                <w:rFonts w:ascii="Times New Roman" w:hAnsi="Times New Roman"/>
                <w:szCs w:val="21"/>
              </w:rPr>
            </w:pPr>
            <w:r>
              <w:rPr>
                <w:rFonts w:ascii="Times New Roman" w:hAnsi="Times New Roman"/>
                <w:szCs w:val="21"/>
              </w:rPr>
              <w:t>1.0</w:t>
            </w:r>
          </w:p>
        </w:tc>
        <w:tc>
          <w:tcPr>
            <w:tcW w:w="1276" w:type="dxa"/>
            <w:tcBorders>
              <w:left w:val="single" w:color="auto" w:sz="4" w:space="0"/>
              <w:right w:val="single" w:color="auto" w:sz="4" w:space="0"/>
            </w:tcBorders>
          </w:tcPr>
          <w:p>
            <w:pPr>
              <w:spacing w:line="360" w:lineRule="auto"/>
              <w:jc w:val="center"/>
              <w:rPr>
                <w:rFonts w:ascii="Times New Roman" w:hAnsi="Times New Roman"/>
                <w:b/>
                <w:szCs w:val="21"/>
              </w:rPr>
            </w:pPr>
            <w:r>
              <w:rPr>
                <w:rFonts w:ascii="Times New Roman" w:hAnsi="Times New Roman"/>
                <w:szCs w:val="21"/>
              </w:rPr>
              <w:t>1.0</w:t>
            </w:r>
          </w:p>
        </w:tc>
        <w:tc>
          <w:tcPr>
            <w:tcW w:w="1276" w:type="dxa"/>
            <w:tcBorders>
              <w:left w:val="single" w:color="auto" w:sz="4" w:space="0"/>
            </w:tcBorders>
          </w:tcPr>
          <w:p>
            <w:pPr>
              <w:spacing w:line="360" w:lineRule="auto"/>
              <w:jc w:val="center"/>
              <w:rPr>
                <w:rFonts w:ascii="Times New Roman" w:hAnsi="Times New Roman"/>
                <w:szCs w:val="21"/>
              </w:rPr>
            </w:pPr>
            <w:r>
              <w:rPr>
                <w:rFonts w:ascii="Times New Roman" w:hAnsi="Times New Roman"/>
                <w:szCs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tcPr>
          <w:p>
            <w:pPr>
              <w:spacing w:line="360" w:lineRule="auto"/>
              <w:jc w:val="center"/>
              <w:rPr>
                <w:rFonts w:ascii="Times New Roman" w:hAnsi="Times New Roman"/>
                <w:b/>
                <w:szCs w:val="21"/>
              </w:rPr>
            </w:pPr>
            <w:r>
              <w:rPr>
                <w:rFonts w:ascii="宋体" w:hAnsi="宋体"/>
                <w:szCs w:val="21"/>
              </w:rPr>
              <w:t>300</w:t>
            </w:r>
          </w:p>
        </w:tc>
        <w:tc>
          <w:tcPr>
            <w:tcW w:w="1418" w:type="dxa"/>
            <w:tcBorders>
              <w:left w:val="single" w:color="auto" w:sz="4" w:space="0"/>
              <w:right w:val="single" w:color="auto" w:sz="4" w:space="0"/>
            </w:tcBorders>
          </w:tcPr>
          <w:p>
            <w:pPr>
              <w:spacing w:line="360" w:lineRule="auto"/>
              <w:jc w:val="center"/>
              <w:rPr>
                <w:rFonts w:ascii="Times New Roman" w:hAnsi="Times New Roman"/>
                <w:szCs w:val="21"/>
              </w:rPr>
            </w:pPr>
            <w:r>
              <w:rPr>
                <w:rFonts w:ascii="Times New Roman" w:hAnsi="Times New Roman"/>
                <w:szCs w:val="21"/>
              </w:rPr>
              <w:t>1.2</w:t>
            </w:r>
          </w:p>
        </w:tc>
        <w:tc>
          <w:tcPr>
            <w:tcW w:w="1417" w:type="dxa"/>
            <w:tcBorders>
              <w:left w:val="single" w:color="auto" w:sz="4" w:space="0"/>
              <w:right w:val="single" w:color="auto" w:sz="4" w:space="0"/>
            </w:tcBorders>
          </w:tcPr>
          <w:p>
            <w:pPr>
              <w:spacing w:line="360" w:lineRule="auto"/>
              <w:jc w:val="center"/>
              <w:rPr>
                <w:rFonts w:ascii="Times New Roman" w:hAnsi="Times New Roman"/>
                <w:szCs w:val="21"/>
              </w:rPr>
            </w:pPr>
            <w:r>
              <w:rPr>
                <w:rFonts w:ascii="Times New Roman" w:hAnsi="Times New Roman"/>
                <w:szCs w:val="21"/>
              </w:rPr>
              <w:t>1.0</w:t>
            </w:r>
          </w:p>
        </w:tc>
        <w:tc>
          <w:tcPr>
            <w:tcW w:w="1276" w:type="dxa"/>
            <w:tcBorders>
              <w:left w:val="single" w:color="auto" w:sz="4" w:space="0"/>
              <w:right w:val="single" w:color="auto" w:sz="4" w:space="0"/>
            </w:tcBorders>
          </w:tcPr>
          <w:p>
            <w:pPr>
              <w:spacing w:line="360" w:lineRule="auto"/>
              <w:jc w:val="center"/>
              <w:rPr>
                <w:rFonts w:ascii="Times New Roman" w:hAnsi="Times New Roman"/>
                <w:b/>
                <w:szCs w:val="21"/>
              </w:rPr>
            </w:pPr>
            <w:r>
              <w:rPr>
                <w:rFonts w:ascii="Times New Roman" w:hAnsi="Times New Roman"/>
                <w:szCs w:val="21"/>
              </w:rPr>
              <w:t>1.2</w:t>
            </w:r>
          </w:p>
        </w:tc>
        <w:tc>
          <w:tcPr>
            <w:tcW w:w="1276" w:type="dxa"/>
            <w:tcBorders>
              <w:left w:val="single" w:color="auto" w:sz="4" w:space="0"/>
            </w:tcBorders>
          </w:tcPr>
          <w:p>
            <w:pPr>
              <w:spacing w:line="360" w:lineRule="auto"/>
              <w:jc w:val="center"/>
              <w:rPr>
                <w:rFonts w:ascii="Times New Roman" w:hAnsi="Times New Roman"/>
                <w:szCs w:val="21"/>
              </w:rPr>
            </w:pPr>
            <w:r>
              <w:rPr>
                <w:rFonts w:ascii="Times New Roman" w:hAnsi="Times New Roman"/>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tcPr>
          <w:p>
            <w:pPr>
              <w:spacing w:line="360" w:lineRule="auto"/>
              <w:jc w:val="center"/>
              <w:rPr>
                <w:rFonts w:ascii="宋体" w:hAnsi="宋体"/>
                <w:szCs w:val="21"/>
              </w:rPr>
            </w:pPr>
            <w:r>
              <w:rPr>
                <w:rFonts w:ascii="宋体" w:hAnsi="宋体"/>
                <w:szCs w:val="21"/>
              </w:rPr>
              <w:t>400</w:t>
            </w:r>
          </w:p>
        </w:tc>
        <w:tc>
          <w:tcPr>
            <w:tcW w:w="1418" w:type="dxa"/>
            <w:tcBorders>
              <w:left w:val="single" w:color="auto" w:sz="4" w:space="0"/>
              <w:right w:val="single" w:color="auto" w:sz="4" w:space="0"/>
            </w:tcBorders>
          </w:tcPr>
          <w:p>
            <w:pPr>
              <w:spacing w:line="360" w:lineRule="auto"/>
              <w:jc w:val="center"/>
              <w:rPr>
                <w:rFonts w:ascii="Times New Roman" w:hAnsi="Times New Roman"/>
                <w:szCs w:val="21"/>
              </w:rPr>
            </w:pPr>
            <w:r>
              <w:rPr>
                <w:rFonts w:ascii="Times New Roman" w:hAnsi="Times New Roman"/>
                <w:szCs w:val="21"/>
              </w:rPr>
              <w:t>1.5</w:t>
            </w:r>
          </w:p>
        </w:tc>
        <w:tc>
          <w:tcPr>
            <w:tcW w:w="1417" w:type="dxa"/>
            <w:tcBorders>
              <w:left w:val="single" w:color="auto" w:sz="4" w:space="0"/>
              <w:right w:val="single" w:color="auto" w:sz="4" w:space="0"/>
            </w:tcBorders>
          </w:tcPr>
          <w:p>
            <w:pPr>
              <w:spacing w:line="360" w:lineRule="auto"/>
              <w:jc w:val="center"/>
              <w:rPr>
                <w:rFonts w:ascii="Times New Roman" w:hAnsi="Times New Roman"/>
                <w:szCs w:val="21"/>
              </w:rPr>
            </w:pPr>
            <w:r>
              <w:rPr>
                <w:rFonts w:ascii="Times New Roman" w:hAnsi="Times New Roman"/>
                <w:szCs w:val="21"/>
              </w:rPr>
              <w:t>1.0</w:t>
            </w:r>
          </w:p>
        </w:tc>
        <w:tc>
          <w:tcPr>
            <w:tcW w:w="1276" w:type="dxa"/>
            <w:tcBorders>
              <w:left w:val="single" w:color="auto" w:sz="4" w:space="0"/>
              <w:right w:val="single" w:color="auto" w:sz="4" w:space="0"/>
            </w:tcBorders>
          </w:tcPr>
          <w:p>
            <w:pPr>
              <w:spacing w:line="360" w:lineRule="auto"/>
              <w:jc w:val="center"/>
              <w:rPr>
                <w:rFonts w:ascii="Times New Roman" w:hAnsi="Times New Roman"/>
                <w:szCs w:val="21"/>
              </w:rPr>
            </w:pPr>
            <w:r>
              <w:rPr>
                <w:rFonts w:ascii="Times New Roman" w:hAnsi="Times New Roman"/>
                <w:szCs w:val="21"/>
              </w:rPr>
              <w:t>1.2</w:t>
            </w:r>
          </w:p>
        </w:tc>
        <w:tc>
          <w:tcPr>
            <w:tcW w:w="1276" w:type="dxa"/>
            <w:tcBorders>
              <w:left w:val="single" w:color="auto" w:sz="4" w:space="0"/>
            </w:tcBorders>
          </w:tcPr>
          <w:p>
            <w:pPr>
              <w:spacing w:line="360" w:lineRule="auto"/>
              <w:jc w:val="center"/>
              <w:rPr>
                <w:rFonts w:ascii="Times New Roman" w:hAnsi="Times New Roman"/>
                <w:szCs w:val="21"/>
              </w:rPr>
            </w:pPr>
            <w:r>
              <w:rPr>
                <w:rFonts w:ascii="Times New Roman" w:hAnsi="Times New Roman"/>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tcPr>
          <w:p>
            <w:pPr>
              <w:spacing w:line="360" w:lineRule="auto"/>
              <w:jc w:val="center"/>
              <w:rPr>
                <w:rFonts w:ascii="Times New Roman" w:hAnsi="Times New Roman"/>
                <w:b/>
                <w:szCs w:val="21"/>
              </w:rPr>
            </w:pPr>
            <w:r>
              <w:rPr>
                <w:rFonts w:ascii="宋体" w:hAnsi="宋体"/>
                <w:szCs w:val="21"/>
              </w:rPr>
              <w:t>500</w:t>
            </w:r>
          </w:p>
        </w:tc>
        <w:tc>
          <w:tcPr>
            <w:tcW w:w="1418" w:type="dxa"/>
            <w:tcBorders>
              <w:left w:val="single" w:color="auto" w:sz="4" w:space="0"/>
              <w:right w:val="single" w:color="auto" w:sz="4" w:space="0"/>
            </w:tcBorders>
          </w:tcPr>
          <w:p>
            <w:pPr>
              <w:spacing w:line="360" w:lineRule="auto"/>
              <w:jc w:val="center"/>
              <w:rPr>
                <w:rFonts w:ascii="Times New Roman" w:hAnsi="Times New Roman"/>
                <w:szCs w:val="21"/>
              </w:rPr>
            </w:pPr>
            <w:r>
              <w:rPr>
                <w:rFonts w:ascii="Times New Roman" w:hAnsi="Times New Roman"/>
                <w:szCs w:val="21"/>
              </w:rPr>
              <w:t>1.5</w:t>
            </w:r>
          </w:p>
        </w:tc>
        <w:tc>
          <w:tcPr>
            <w:tcW w:w="1417" w:type="dxa"/>
            <w:tcBorders>
              <w:left w:val="single" w:color="auto" w:sz="4" w:space="0"/>
              <w:right w:val="single" w:color="auto" w:sz="4" w:space="0"/>
            </w:tcBorders>
          </w:tcPr>
          <w:p>
            <w:pPr>
              <w:spacing w:line="360" w:lineRule="auto"/>
              <w:jc w:val="center"/>
              <w:rPr>
                <w:rFonts w:ascii="Times New Roman" w:hAnsi="Times New Roman"/>
                <w:szCs w:val="21"/>
              </w:rPr>
            </w:pPr>
            <w:r>
              <w:rPr>
                <w:rFonts w:ascii="Times New Roman" w:hAnsi="Times New Roman"/>
                <w:szCs w:val="21"/>
              </w:rPr>
              <w:t>1.2</w:t>
            </w:r>
          </w:p>
        </w:tc>
        <w:tc>
          <w:tcPr>
            <w:tcW w:w="1276" w:type="dxa"/>
            <w:tcBorders>
              <w:left w:val="single" w:color="auto" w:sz="4" w:space="0"/>
              <w:right w:val="single" w:color="auto" w:sz="4" w:space="0"/>
            </w:tcBorders>
          </w:tcPr>
          <w:p>
            <w:pPr>
              <w:spacing w:line="360" w:lineRule="auto"/>
              <w:jc w:val="center"/>
              <w:rPr>
                <w:rFonts w:ascii="Times New Roman" w:hAnsi="Times New Roman"/>
                <w:b/>
                <w:szCs w:val="21"/>
              </w:rPr>
            </w:pPr>
            <w:r>
              <w:rPr>
                <w:rFonts w:ascii="Times New Roman" w:hAnsi="Times New Roman"/>
                <w:szCs w:val="21"/>
              </w:rPr>
              <w:t>1.4</w:t>
            </w:r>
          </w:p>
        </w:tc>
        <w:tc>
          <w:tcPr>
            <w:tcW w:w="1276" w:type="dxa"/>
            <w:tcBorders>
              <w:left w:val="single" w:color="auto" w:sz="4" w:space="0"/>
            </w:tcBorders>
          </w:tcPr>
          <w:p>
            <w:pPr>
              <w:spacing w:line="360" w:lineRule="auto"/>
              <w:jc w:val="center"/>
              <w:rPr>
                <w:rFonts w:ascii="Times New Roman" w:hAnsi="Times New Roman"/>
                <w:szCs w:val="21"/>
              </w:rPr>
            </w:pPr>
            <w:r>
              <w:rPr>
                <w:rFonts w:ascii="Times New Roman" w:hAnsi="Times New Roman"/>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tcPr>
          <w:p>
            <w:pPr>
              <w:spacing w:line="360" w:lineRule="auto"/>
              <w:jc w:val="center"/>
              <w:rPr>
                <w:rFonts w:ascii="宋体" w:hAnsi="宋体"/>
                <w:szCs w:val="21"/>
              </w:rPr>
            </w:pPr>
            <w:r>
              <w:rPr>
                <w:rFonts w:ascii="宋体" w:hAnsi="宋体"/>
                <w:szCs w:val="21"/>
              </w:rPr>
              <w:t>600</w:t>
            </w:r>
          </w:p>
        </w:tc>
        <w:tc>
          <w:tcPr>
            <w:tcW w:w="1418" w:type="dxa"/>
            <w:tcBorders>
              <w:left w:val="single" w:color="auto" w:sz="4" w:space="0"/>
              <w:right w:val="single" w:color="auto" w:sz="4" w:space="0"/>
            </w:tcBorders>
          </w:tcPr>
          <w:p>
            <w:pPr>
              <w:spacing w:line="360" w:lineRule="auto"/>
              <w:jc w:val="center"/>
              <w:rPr>
                <w:rFonts w:ascii="Times New Roman" w:hAnsi="Times New Roman"/>
                <w:szCs w:val="21"/>
              </w:rPr>
            </w:pPr>
            <w:r>
              <w:rPr>
                <w:rFonts w:ascii="Times New Roman" w:hAnsi="Times New Roman"/>
                <w:szCs w:val="21"/>
              </w:rPr>
              <w:t>2.0</w:t>
            </w:r>
          </w:p>
        </w:tc>
        <w:tc>
          <w:tcPr>
            <w:tcW w:w="1417" w:type="dxa"/>
            <w:tcBorders>
              <w:left w:val="single" w:color="auto" w:sz="4" w:space="0"/>
              <w:right w:val="single" w:color="auto" w:sz="4" w:space="0"/>
            </w:tcBorders>
          </w:tcPr>
          <w:p>
            <w:pPr>
              <w:spacing w:line="360" w:lineRule="auto"/>
              <w:jc w:val="center"/>
              <w:rPr>
                <w:rFonts w:ascii="Times New Roman" w:hAnsi="Times New Roman"/>
                <w:szCs w:val="21"/>
              </w:rPr>
            </w:pPr>
            <w:r>
              <w:rPr>
                <w:rFonts w:ascii="Times New Roman" w:hAnsi="Times New Roman"/>
                <w:szCs w:val="21"/>
              </w:rPr>
              <w:t>1.2</w:t>
            </w:r>
          </w:p>
        </w:tc>
        <w:tc>
          <w:tcPr>
            <w:tcW w:w="1276" w:type="dxa"/>
            <w:tcBorders>
              <w:left w:val="single" w:color="auto" w:sz="4" w:space="0"/>
              <w:right w:val="single" w:color="auto" w:sz="4" w:space="0"/>
            </w:tcBorders>
          </w:tcPr>
          <w:p>
            <w:pPr>
              <w:spacing w:line="360" w:lineRule="auto"/>
              <w:jc w:val="center"/>
              <w:rPr>
                <w:rFonts w:ascii="Times New Roman" w:hAnsi="Times New Roman"/>
                <w:szCs w:val="21"/>
              </w:rPr>
            </w:pPr>
            <w:r>
              <w:rPr>
                <w:rFonts w:ascii="Times New Roman" w:hAnsi="Times New Roman"/>
                <w:szCs w:val="21"/>
              </w:rPr>
              <w:t>1.4</w:t>
            </w:r>
          </w:p>
        </w:tc>
        <w:tc>
          <w:tcPr>
            <w:tcW w:w="1276" w:type="dxa"/>
            <w:tcBorders>
              <w:left w:val="single" w:color="auto" w:sz="4" w:space="0"/>
            </w:tcBorders>
          </w:tcPr>
          <w:p>
            <w:pPr>
              <w:spacing w:line="360" w:lineRule="auto"/>
              <w:jc w:val="center"/>
              <w:rPr>
                <w:rFonts w:ascii="Times New Roman" w:hAnsi="Times New Roman"/>
                <w:szCs w:val="21"/>
              </w:rPr>
            </w:pPr>
            <w:r>
              <w:rPr>
                <w:rFonts w:ascii="Times New Roman" w:hAnsi="Times New Roman"/>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tcPr>
          <w:p>
            <w:pPr>
              <w:spacing w:line="360" w:lineRule="auto"/>
              <w:jc w:val="center"/>
              <w:rPr>
                <w:rFonts w:ascii="Times New Roman" w:hAnsi="Times New Roman"/>
                <w:szCs w:val="21"/>
              </w:rPr>
            </w:pPr>
            <w:r>
              <w:rPr>
                <w:rFonts w:ascii="Times New Roman" w:hAnsi="Times New Roman"/>
                <w:szCs w:val="21"/>
              </w:rPr>
              <w:t>800</w:t>
            </w:r>
          </w:p>
        </w:tc>
        <w:tc>
          <w:tcPr>
            <w:tcW w:w="1418" w:type="dxa"/>
            <w:tcBorders>
              <w:left w:val="single" w:color="auto" w:sz="4" w:space="0"/>
              <w:right w:val="single" w:color="auto" w:sz="4" w:space="0"/>
            </w:tcBorders>
          </w:tcPr>
          <w:p>
            <w:pPr>
              <w:spacing w:line="360" w:lineRule="auto"/>
              <w:jc w:val="center"/>
              <w:rPr>
                <w:rFonts w:ascii="Times New Roman" w:hAnsi="Times New Roman"/>
                <w:szCs w:val="21"/>
              </w:rPr>
            </w:pPr>
            <w:r>
              <w:rPr>
                <w:rFonts w:ascii="Times New Roman" w:hAnsi="Times New Roman"/>
                <w:szCs w:val="21"/>
              </w:rPr>
              <w:t>2.0</w:t>
            </w:r>
          </w:p>
        </w:tc>
        <w:tc>
          <w:tcPr>
            <w:tcW w:w="1417" w:type="dxa"/>
            <w:tcBorders>
              <w:left w:val="single" w:color="auto" w:sz="4" w:space="0"/>
              <w:right w:val="single" w:color="auto" w:sz="4" w:space="0"/>
            </w:tcBorders>
          </w:tcPr>
          <w:p>
            <w:pPr>
              <w:spacing w:line="360" w:lineRule="auto"/>
              <w:jc w:val="center"/>
              <w:rPr>
                <w:rFonts w:ascii="Times New Roman" w:hAnsi="Times New Roman"/>
                <w:szCs w:val="21"/>
              </w:rPr>
            </w:pPr>
            <w:r>
              <w:rPr>
                <w:rFonts w:ascii="Times New Roman" w:hAnsi="Times New Roman"/>
                <w:szCs w:val="21"/>
              </w:rPr>
              <w:t>1.4</w:t>
            </w:r>
          </w:p>
        </w:tc>
        <w:tc>
          <w:tcPr>
            <w:tcW w:w="1276" w:type="dxa"/>
            <w:tcBorders>
              <w:left w:val="single" w:color="auto" w:sz="4" w:space="0"/>
              <w:right w:val="single" w:color="auto" w:sz="4" w:space="0"/>
            </w:tcBorders>
          </w:tcPr>
          <w:p>
            <w:pPr>
              <w:spacing w:line="360" w:lineRule="auto"/>
              <w:jc w:val="center"/>
              <w:rPr>
                <w:rFonts w:ascii="Times New Roman" w:hAnsi="Times New Roman"/>
                <w:szCs w:val="21"/>
              </w:rPr>
            </w:pPr>
            <w:r>
              <w:rPr>
                <w:rFonts w:ascii="Times New Roman" w:hAnsi="Times New Roman"/>
                <w:szCs w:val="21"/>
              </w:rPr>
              <w:t>1.4</w:t>
            </w:r>
          </w:p>
        </w:tc>
        <w:tc>
          <w:tcPr>
            <w:tcW w:w="1276" w:type="dxa"/>
            <w:tcBorders>
              <w:left w:val="single" w:color="auto" w:sz="4" w:space="0"/>
            </w:tcBorders>
          </w:tcPr>
          <w:p>
            <w:pPr>
              <w:spacing w:line="360" w:lineRule="auto"/>
              <w:jc w:val="center"/>
              <w:rPr>
                <w:rFonts w:ascii="Times New Roman" w:hAnsi="Times New Roman"/>
                <w:szCs w:val="21"/>
              </w:rPr>
            </w:pPr>
            <w:r>
              <w:rPr>
                <w:rFonts w:ascii="Times New Roman" w:hAnsi="Times New Roman"/>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tcPr>
          <w:p>
            <w:pPr>
              <w:spacing w:line="360" w:lineRule="auto"/>
              <w:jc w:val="center"/>
              <w:rPr>
                <w:rFonts w:ascii="Times New Roman" w:hAnsi="Times New Roman"/>
                <w:szCs w:val="21"/>
              </w:rPr>
            </w:pPr>
            <w:r>
              <w:rPr>
                <w:rFonts w:ascii="Times New Roman" w:hAnsi="Times New Roman"/>
                <w:szCs w:val="21"/>
              </w:rPr>
              <w:t>1000</w:t>
            </w:r>
          </w:p>
        </w:tc>
        <w:tc>
          <w:tcPr>
            <w:tcW w:w="1418" w:type="dxa"/>
            <w:tcBorders>
              <w:left w:val="single" w:color="auto" w:sz="4" w:space="0"/>
              <w:right w:val="single" w:color="auto" w:sz="4" w:space="0"/>
            </w:tcBorders>
          </w:tcPr>
          <w:p>
            <w:pPr>
              <w:spacing w:line="360" w:lineRule="auto"/>
              <w:jc w:val="center"/>
              <w:rPr>
                <w:rFonts w:ascii="Times New Roman" w:hAnsi="Times New Roman"/>
                <w:szCs w:val="21"/>
              </w:rPr>
            </w:pPr>
            <w:r>
              <w:rPr>
                <w:rFonts w:ascii="Times New Roman" w:hAnsi="Times New Roman"/>
                <w:szCs w:val="21"/>
              </w:rPr>
              <w:t>2.5</w:t>
            </w:r>
          </w:p>
        </w:tc>
        <w:tc>
          <w:tcPr>
            <w:tcW w:w="1417" w:type="dxa"/>
            <w:tcBorders>
              <w:left w:val="single" w:color="auto" w:sz="4" w:space="0"/>
              <w:right w:val="single" w:color="auto" w:sz="4" w:space="0"/>
            </w:tcBorders>
          </w:tcPr>
          <w:p>
            <w:pPr>
              <w:spacing w:line="360" w:lineRule="auto"/>
              <w:jc w:val="center"/>
              <w:rPr>
                <w:rFonts w:ascii="Times New Roman" w:hAnsi="Times New Roman"/>
                <w:szCs w:val="21"/>
              </w:rPr>
            </w:pPr>
            <w:r>
              <w:rPr>
                <w:rFonts w:ascii="Times New Roman" w:hAnsi="Times New Roman"/>
                <w:szCs w:val="21"/>
              </w:rPr>
              <w:t>1.4</w:t>
            </w:r>
          </w:p>
        </w:tc>
        <w:tc>
          <w:tcPr>
            <w:tcW w:w="1276" w:type="dxa"/>
            <w:tcBorders>
              <w:left w:val="single" w:color="auto" w:sz="4" w:space="0"/>
              <w:right w:val="single" w:color="auto" w:sz="4" w:space="0"/>
            </w:tcBorders>
          </w:tcPr>
          <w:p>
            <w:pPr>
              <w:spacing w:line="360" w:lineRule="auto"/>
              <w:jc w:val="center"/>
              <w:rPr>
                <w:rFonts w:ascii="Times New Roman" w:hAnsi="Times New Roman"/>
                <w:szCs w:val="21"/>
              </w:rPr>
            </w:pPr>
            <w:r>
              <w:rPr>
                <w:rFonts w:ascii="Times New Roman" w:hAnsi="Times New Roman"/>
                <w:szCs w:val="21"/>
              </w:rPr>
              <w:t>1.4</w:t>
            </w:r>
          </w:p>
        </w:tc>
        <w:tc>
          <w:tcPr>
            <w:tcW w:w="1276" w:type="dxa"/>
            <w:tcBorders>
              <w:left w:val="single" w:color="auto" w:sz="4" w:space="0"/>
            </w:tcBorders>
          </w:tcPr>
          <w:p>
            <w:pPr>
              <w:spacing w:line="360" w:lineRule="auto"/>
              <w:jc w:val="center"/>
              <w:rPr>
                <w:rFonts w:ascii="Times New Roman" w:hAnsi="Times New Roman"/>
                <w:szCs w:val="21"/>
              </w:rPr>
            </w:pPr>
            <w:r>
              <w:rPr>
                <w:rFonts w:ascii="Times New Roman" w:hAnsi="Times New Roman"/>
                <w:color w:val="000000" w:themeColor="text1"/>
                <w:szCs w:val="21"/>
                <w14:textFill>
                  <w14:solidFill>
                    <w14:schemeClr w14:val="tx1"/>
                  </w14:solidFill>
                </w14:textFill>
              </w:rPr>
              <w:t>20</w:t>
            </w:r>
          </w:p>
        </w:tc>
      </w:tr>
    </w:tbl>
    <w:p>
      <w:pPr>
        <w:spacing w:line="360" w:lineRule="auto"/>
        <w:ind w:firstLine="630" w:firstLineChars="300"/>
        <w:rPr>
          <w:rFonts w:ascii="Times New Roman" w:hAnsi="Times New Roman" w:eastAsia="黑体"/>
          <w:szCs w:val="21"/>
        </w:rPr>
      </w:pPr>
    </w:p>
    <w:p>
      <w:pPr>
        <w:spacing w:line="360" w:lineRule="auto"/>
        <w:ind w:firstLine="630" w:firstLineChars="300"/>
        <w:rPr>
          <w:rFonts w:ascii="Times New Roman" w:hAnsi="Times New Roman" w:eastAsia="黑体"/>
          <w:b/>
          <w:szCs w:val="21"/>
        </w:rPr>
      </w:pPr>
      <w:r>
        <w:rPr>
          <w:rFonts w:ascii="Times New Roman" w:hAnsi="Times New Roman" w:eastAsia="黑体"/>
          <w:szCs w:val="21"/>
        </w:rPr>
        <w:t>表</w:t>
      </w:r>
      <w:r>
        <w:rPr>
          <w:rFonts w:ascii="Times New Roman" w:hAnsi="Times New Roman" w:eastAsia="黑体"/>
          <w:b/>
          <w:szCs w:val="21"/>
        </w:rPr>
        <w:t xml:space="preserve">3.3.3-4     </w:t>
      </w:r>
      <w:r>
        <w:rPr>
          <w:rFonts w:hint="eastAsia" w:ascii="Times New Roman" w:hAnsi="Times New Roman" w:eastAsia="黑体"/>
          <w:szCs w:val="21"/>
        </w:rPr>
        <w:t>常用规格托盘、梯架盖板板材</w:t>
      </w:r>
      <w:r>
        <w:rPr>
          <w:rFonts w:ascii="Times New Roman" w:hAnsi="Times New Roman" w:eastAsia="黑体"/>
          <w:szCs w:val="21"/>
        </w:rPr>
        <w:t>最小允许厚度</w:t>
      </w:r>
      <w:r>
        <w:rPr>
          <w:rFonts w:hint="eastAsia" w:ascii="Times New Roman" w:hAnsi="Times New Roman" w:eastAsia="黑体"/>
          <w:szCs w:val="21"/>
        </w:rPr>
        <w:t xml:space="preserve"> </w:t>
      </w:r>
      <w:r>
        <w:rPr>
          <w:rFonts w:ascii="Times New Roman" w:hAnsi="Times New Roman" w:eastAsia="黑体"/>
          <w:szCs w:val="21"/>
        </w:rPr>
        <w:t xml:space="preserve">   </w:t>
      </w:r>
      <w:r>
        <w:rPr>
          <w:rFonts w:hint="eastAsia" w:ascii="Times New Roman" w:hAnsi="Times New Roman"/>
          <w:szCs w:val="21"/>
        </w:rPr>
        <w:t>（单位：m</w:t>
      </w:r>
      <w:r>
        <w:rPr>
          <w:rFonts w:ascii="Times New Roman" w:hAnsi="Times New Roman"/>
          <w:szCs w:val="21"/>
        </w:rPr>
        <w:t>m</w:t>
      </w:r>
      <w:r>
        <w:rPr>
          <w:rFonts w:hint="eastAsia" w:ascii="Times New Roman" w:hAnsi="Times New Roman"/>
          <w:szCs w:val="21"/>
        </w:rPr>
        <w:t>）</w:t>
      </w:r>
    </w:p>
    <w:tbl>
      <w:tblPr>
        <w:tblStyle w:val="12"/>
        <w:tblW w:w="7088" w:type="dxa"/>
        <w:tblInd w:w="5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1418"/>
        <w:gridCol w:w="1842"/>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before="156" w:beforeLines="50" w:line="360" w:lineRule="auto"/>
              <w:jc w:val="center"/>
              <w:rPr>
                <w:rFonts w:ascii="Times New Roman" w:hAnsi="Times New Roman"/>
                <w:szCs w:val="21"/>
              </w:rPr>
            </w:pPr>
            <w:r>
              <w:rPr>
                <w:rFonts w:hint="eastAsia" w:ascii="Times New Roman" w:hAnsi="Times New Roman"/>
                <w:color w:val="000000" w:themeColor="text1"/>
                <w:szCs w:val="21"/>
                <w14:textFill>
                  <w14:solidFill>
                    <w14:schemeClr w14:val="tx1"/>
                  </w14:solidFill>
                </w14:textFill>
              </w:rPr>
              <w:t>托盘、梯架宽度（</w:t>
            </w:r>
            <w:r>
              <w:rPr>
                <w:rFonts w:ascii="Times New Roman" w:hAnsi="Times New Roman"/>
                <w:color w:val="000000" w:themeColor="text1"/>
                <w:szCs w:val="21"/>
                <w:lang w:val="zh-CN"/>
                <w14:textFill>
                  <w14:solidFill>
                    <w14:schemeClr w14:val="tx1"/>
                  </w14:solidFill>
                </w14:textFill>
              </w:rPr>
              <w:t>W）</w:t>
            </w:r>
          </w:p>
        </w:tc>
        <w:tc>
          <w:tcPr>
            <w:tcW w:w="1418" w:type="dxa"/>
            <w:tcBorders>
              <w:right w:val="single" w:color="auto" w:sz="4" w:space="0"/>
            </w:tcBorders>
          </w:tcPr>
          <w:p>
            <w:pPr>
              <w:spacing w:before="156" w:beforeLines="50" w:line="360" w:lineRule="auto"/>
              <w:jc w:val="center"/>
              <w:rPr>
                <w:rFonts w:ascii="Times New Roman" w:hAnsi="Times New Roman"/>
                <w:szCs w:val="21"/>
              </w:rPr>
            </w:pPr>
            <w:r>
              <w:rPr>
                <w:rFonts w:hint="eastAsia" w:ascii="Times New Roman" w:hAnsi="Times New Roman"/>
                <w:szCs w:val="21"/>
              </w:rPr>
              <w:t>平板型盖板</w:t>
            </w:r>
          </w:p>
        </w:tc>
        <w:tc>
          <w:tcPr>
            <w:tcW w:w="1842" w:type="dxa"/>
            <w:tcBorders>
              <w:left w:val="single" w:color="auto" w:sz="4" w:space="0"/>
              <w:right w:val="single" w:color="auto" w:sz="4" w:space="0"/>
            </w:tcBorders>
          </w:tcPr>
          <w:p>
            <w:pPr>
              <w:spacing w:before="156" w:beforeLines="50" w:line="360" w:lineRule="auto"/>
              <w:jc w:val="center"/>
              <w:rPr>
                <w:rFonts w:ascii="Times New Roman" w:hAnsi="Times New Roman"/>
                <w:szCs w:val="21"/>
              </w:rPr>
            </w:pPr>
            <w:r>
              <w:rPr>
                <w:rFonts w:hint="eastAsia" w:ascii="Times New Roman" w:hAnsi="Times New Roman"/>
                <w:szCs w:val="21"/>
              </w:rPr>
              <w:t>模压增强型盖板</w:t>
            </w:r>
          </w:p>
        </w:tc>
        <w:tc>
          <w:tcPr>
            <w:tcW w:w="1418" w:type="dxa"/>
            <w:tcBorders>
              <w:left w:val="single" w:color="auto" w:sz="4" w:space="0"/>
            </w:tcBorders>
          </w:tcPr>
          <w:p>
            <w:pPr>
              <w:spacing w:line="360" w:lineRule="auto"/>
              <w:jc w:val="center"/>
              <w:rPr>
                <w:rFonts w:ascii="Times New Roman" w:hAnsi="Times New Roman"/>
                <w:szCs w:val="21"/>
              </w:rPr>
            </w:pPr>
            <w:r>
              <w:rPr>
                <w:rFonts w:hint="eastAsia" w:ascii="Times New Roman" w:hAnsi="Times New Roman"/>
                <w:szCs w:val="21"/>
              </w:rPr>
              <w:t>波纹（瓦楞）型盖板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line="360" w:lineRule="auto"/>
              <w:jc w:val="center"/>
              <w:rPr>
                <w:rFonts w:ascii="Times New Roman" w:hAnsi="Times New Roman"/>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w:t>
            </w:r>
            <w:r>
              <w:rPr>
                <w:rFonts w:ascii="Times New Roman" w:hAnsi="Times New Roman"/>
                <w:color w:val="000000" w:themeColor="text1"/>
                <w:szCs w:val="21"/>
                <w14:textFill>
                  <w14:solidFill>
                    <w14:schemeClr w14:val="tx1"/>
                  </w14:solidFill>
                </w14:textFill>
              </w:rPr>
              <w:t>400</w:t>
            </w:r>
          </w:p>
        </w:tc>
        <w:tc>
          <w:tcPr>
            <w:tcW w:w="1418" w:type="dxa"/>
            <w:tcBorders>
              <w:right w:val="single" w:color="auto" w:sz="4" w:space="0"/>
            </w:tcBorders>
          </w:tcPr>
          <w:p>
            <w:pPr>
              <w:spacing w:line="360" w:lineRule="auto"/>
              <w:jc w:val="center"/>
              <w:rPr>
                <w:rFonts w:ascii="Times New Roman" w:hAnsi="Times New Roman"/>
                <w:b/>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w:t>
            </w:r>
          </w:p>
        </w:tc>
        <w:tc>
          <w:tcPr>
            <w:tcW w:w="1842" w:type="dxa"/>
            <w:vMerge w:val="restart"/>
            <w:tcBorders>
              <w:left w:val="single" w:color="auto" w:sz="4" w:space="0"/>
              <w:right w:val="single" w:color="auto" w:sz="4" w:space="0"/>
            </w:tcBorders>
          </w:tcPr>
          <w:p>
            <w:pPr>
              <w:spacing w:before="312" w:beforeLines="100"/>
              <w:ind w:firstLine="630" w:firstLineChars="3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0.5</w:t>
            </w:r>
          </w:p>
        </w:tc>
        <w:tc>
          <w:tcPr>
            <w:tcW w:w="1418" w:type="dxa"/>
            <w:vMerge w:val="restart"/>
            <w:tcBorders>
              <w:left w:val="single" w:color="auto" w:sz="4" w:space="0"/>
            </w:tcBorders>
          </w:tcPr>
          <w:p>
            <w:pPr>
              <w:spacing w:before="624" w:beforeLines="200"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500</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600</w:t>
            </w:r>
          </w:p>
        </w:tc>
        <w:tc>
          <w:tcPr>
            <w:tcW w:w="1418" w:type="dxa"/>
            <w:tcBorders>
              <w:right w:val="single" w:color="auto" w:sz="4" w:space="0"/>
            </w:tcBorders>
          </w:tcPr>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w:t>
            </w:r>
          </w:p>
        </w:tc>
        <w:tc>
          <w:tcPr>
            <w:tcW w:w="1842" w:type="dxa"/>
            <w:vMerge w:val="continue"/>
            <w:tcBorders>
              <w:left w:val="single" w:color="auto" w:sz="4" w:space="0"/>
              <w:bottom w:val="single" w:color="auto" w:sz="4" w:space="0"/>
              <w:right w:val="single" w:color="auto" w:sz="4" w:space="0"/>
            </w:tcBorders>
          </w:tcPr>
          <w:p>
            <w:pPr>
              <w:spacing w:before="312" w:beforeLines="100"/>
              <w:jc w:val="center"/>
              <w:rPr>
                <w:rFonts w:ascii="Times New Roman" w:hAnsi="Times New Roman"/>
                <w:color w:val="000000" w:themeColor="text1"/>
                <w:szCs w:val="21"/>
                <w14:textFill>
                  <w14:solidFill>
                    <w14:schemeClr w14:val="tx1"/>
                  </w14:solidFill>
                </w14:textFill>
              </w:rPr>
            </w:pPr>
          </w:p>
        </w:tc>
        <w:tc>
          <w:tcPr>
            <w:tcW w:w="1418" w:type="dxa"/>
            <w:vMerge w:val="continue"/>
            <w:tcBorders>
              <w:left w:val="single" w:color="auto" w:sz="4" w:space="0"/>
            </w:tcBorders>
          </w:tcPr>
          <w:p>
            <w:pPr>
              <w:spacing w:line="360" w:lineRule="auto"/>
              <w:jc w:val="center"/>
              <w:rPr>
                <w:rFonts w:ascii="Times New Roman" w:hAnsi="Times New Roman"/>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800</w:t>
            </w:r>
          </w:p>
        </w:tc>
        <w:tc>
          <w:tcPr>
            <w:tcW w:w="1418" w:type="dxa"/>
            <w:tcBorders>
              <w:right w:val="single" w:color="auto" w:sz="4" w:space="0"/>
            </w:tcBorders>
          </w:tcPr>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1.5</w:t>
            </w:r>
          </w:p>
        </w:tc>
        <w:tc>
          <w:tcPr>
            <w:tcW w:w="1842" w:type="dxa"/>
            <w:vMerge w:val="restart"/>
            <w:tcBorders>
              <w:top w:val="single" w:color="auto" w:sz="4" w:space="0"/>
              <w:left w:val="single" w:color="auto" w:sz="4" w:space="0"/>
              <w:right w:val="single" w:color="auto" w:sz="4" w:space="0"/>
            </w:tcBorders>
          </w:tcPr>
          <w:p>
            <w:pPr>
              <w:spacing w:before="312" w:beforeLines="100"/>
              <w:ind w:firstLine="630" w:firstLineChars="3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0.6</w:t>
            </w:r>
          </w:p>
        </w:tc>
        <w:tc>
          <w:tcPr>
            <w:tcW w:w="1418" w:type="dxa"/>
            <w:vMerge w:val="continue"/>
            <w:tcBorders>
              <w:left w:val="single" w:color="auto" w:sz="4" w:space="0"/>
            </w:tcBorders>
          </w:tcPr>
          <w:p>
            <w:pPr>
              <w:spacing w:line="360" w:lineRule="auto"/>
              <w:jc w:val="center"/>
              <w:rPr>
                <w:rFonts w:ascii="Times New Roman" w:hAnsi="Times New Roman"/>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1000</w:t>
            </w:r>
          </w:p>
        </w:tc>
        <w:tc>
          <w:tcPr>
            <w:tcW w:w="1418" w:type="dxa"/>
            <w:tcBorders>
              <w:right w:val="single" w:color="auto" w:sz="4" w:space="0"/>
            </w:tcBorders>
          </w:tcPr>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2.0</w:t>
            </w:r>
          </w:p>
        </w:tc>
        <w:tc>
          <w:tcPr>
            <w:tcW w:w="1842" w:type="dxa"/>
            <w:vMerge w:val="continue"/>
            <w:tcBorders>
              <w:left w:val="single" w:color="auto" w:sz="4" w:space="0"/>
              <w:right w:val="single" w:color="auto" w:sz="4" w:space="0"/>
            </w:tcBorders>
          </w:tcPr>
          <w:p>
            <w:pPr>
              <w:spacing w:line="360" w:lineRule="auto"/>
              <w:jc w:val="center"/>
              <w:rPr>
                <w:rFonts w:ascii="Times New Roman" w:hAnsi="Times New Roman"/>
                <w:color w:val="000000" w:themeColor="text1"/>
                <w:szCs w:val="21"/>
                <w14:textFill>
                  <w14:solidFill>
                    <w14:schemeClr w14:val="tx1"/>
                  </w14:solidFill>
                </w14:textFill>
              </w:rPr>
            </w:pPr>
          </w:p>
        </w:tc>
        <w:tc>
          <w:tcPr>
            <w:tcW w:w="1418" w:type="dxa"/>
            <w:vMerge w:val="continue"/>
            <w:tcBorders>
              <w:left w:val="single" w:color="auto" w:sz="4" w:space="0"/>
            </w:tcBorders>
          </w:tcPr>
          <w:p>
            <w:pPr>
              <w:spacing w:line="360" w:lineRule="auto"/>
              <w:jc w:val="center"/>
              <w:rPr>
                <w:rFonts w:ascii="Times New Roman" w:hAnsi="Times New Roman"/>
                <w:color w:val="000000" w:themeColor="text1"/>
                <w:szCs w:val="21"/>
                <w14:textFill>
                  <w14:solidFill>
                    <w14:schemeClr w14:val="tx1"/>
                  </w14:solidFill>
                </w14:textFill>
              </w:rPr>
            </w:pPr>
          </w:p>
        </w:tc>
      </w:tr>
    </w:tbl>
    <w:p>
      <w:pPr>
        <w:spacing w:line="360" w:lineRule="auto"/>
        <w:ind w:firstLine="560" w:firstLineChars="200"/>
        <w:rPr>
          <w:rFonts w:ascii="楷体" w:hAnsi="楷体" w:eastAsia="楷体" w:cs="楷体"/>
          <w:color w:val="0000FF"/>
          <w:sz w:val="28"/>
          <w:szCs w:val="28"/>
        </w:rPr>
      </w:pPr>
      <w:r>
        <w:rPr>
          <w:rFonts w:hint="eastAsia" w:ascii="Times New Roman" w:hAnsi="Times New Roman"/>
          <w:color w:val="000000" w:themeColor="text1"/>
          <w:sz w:val="28"/>
          <w:szCs w:val="28"/>
          <w14:textFill>
            <w14:solidFill>
              <w14:schemeClr w14:val="tx1"/>
            </w14:solidFill>
          </w14:textFill>
        </w:rPr>
        <w:t>桥架、托盘非常用规格板材厚度应按照较大常用规格确定。</w:t>
      </w:r>
    </w:p>
    <w:p>
      <w:pPr>
        <w:spacing w:line="360" w:lineRule="auto"/>
        <w:rPr>
          <w:rFonts w:ascii="Times New Roman" w:hAnsi="Times New Roman"/>
          <w:sz w:val="28"/>
          <w:szCs w:val="28"/>
        </w:rPr>
      </w:pPr>
      <w:r>
        <w:rPr>
          <w:rFonts w:ascii="Times New Roman" w:hAnsi="Times New Roman"/>
          <w:b/>
          <w:sz w:val="28"/>
          <w:szCs w:val="28"/>
        </w:rPr>
        <w:t xml:space="preserve">3.3.4  </w:t>
      </w:r>
      <w:r>
        <w:rPr>
          <w:rFonts w:ascii="Times New Roman" w:hAnsi="Times New Roman"/>
          <w:sz w:val="28"/>
          <w:szCs w:val="28"/>
        </w:rPr>
        <w:t>托盘、梯架的安全工作载荷（SWL）</w:t>
      </w:r>
      <w:r>
        <w:rPr>
          <w:rFonts w:hint="eastAsia" w:ascii="Times New Roman" w:hAnsi="Times New Roman"/>
          <w:sz w:val="28"/>
          <w:szCs w:val="28"/>
        </w:rPr>
        <w:t>为均布载荷，</w:t>
      </w:r>
      <w:r>
        <w:rPr>
          <w:rFonts w:ascii="Times New Roman" w:hAnsi="Times New Roman"/>
          <w:sz w:val="28"/>
          <w:szCs w:val="28"/>
        </w:rPr>
        <w:t>应</w:t>
      </w:r>
      <w:r>
        <w:rPr>
          <w:rFonts w:hint="eastAsia" w:ascii="Times New Roman" w:hAnsi="Times New Roman"/>
          <w:sz w:val="28"/>
          <w:szCs w:val="28"/>
        </w:rPr>
        <w:t>大于或等于</w:t>
      </w:r>
      <w:r>
        <w:rPr>
          <w:rFonts w:ascii="Times New Roman" w:hAnsi="Times New Roman"/>
          <w:sz w:val="28"/>
          <w:szCs w:val="28"/>
        </w:rPr>
        <w:t>其最大可能承载电缆的数量及规格，且应满足下列公式要求：</w:t>
      </w:r>
    </w:p>
    <w:p>
      <w:pPr>
        <w:tabs>
          <w:tab w:val="left" w:pos="0"/>
        </w:tabs>
        <w:spacing w:line="360" w:lineRule="auto"/>
        <w:ind w:firstLine="1680" w:firstLineChars="600"/>
        <w:rPr>
          <w:rFonts w:ascii="Times New Roman" w:hAnsi="Times New Roman"/>
          <w:sz w:val="28"/>
          <w:szCs w:val="28"/>
        </w:rPr>
      </w:pPr>
      <w:r>
        <w:rPr>
          <w:rFonts w:ascii="Times New Roman" w:hAnsi="Times New Roman"/>
          <w:sz w:val="28"/>
          <w:szCs w:val="28"/>
        </w:rPr>
        <w:t>q</w:t>
      </w:r>
      <w:r>
        <w:rPr>
          <w:rFonts w:ascii="Times New Roman" w:hAnsi="Times New Roman"/>
          <w:sz w:val="28"/>
          <w:szCs w:val="28"/>
          <w:vertAlign w:val="subscript"/>
        </w:rPr>
        <w:t xml:space="preserve"> E</w:t>
      </w:r>
      <w:r>
        <w:rPr>
          <w:rFonts w:hint="eastAsia" w:ascii="宋体" w:hAnsi="宋体"/>
          <w:sz w:val="28"/>
          <w:szCs w:val="28"/>
        </w:rPr>
        <w:t>≥</w:t>
      </w:r>
      <w:r>
        <w:rPr>
          <w:rFonts w:ascii="Times New Roman" w:hAnsi="Times New Roman"/>
          <w:sz w:val="28"/>
          <w:szCs w:val="28"/>
        </w:rPr>
        <w:t>Σ(n</w:t>
      </w:r>
      <w:r>
        <w:rPr>
          <w:rFonts w:ascii="Times New Roman" w:hAnsi="Times New Roman"/>
          <w:sz w:val="28"/>
          <w:szCs w:val="28"/>
          <w:vertAlign w:val="subscript"/>
        </w:rPr>
        <w:t>1</w:t>
      </w:r>
      <w:r>
        <w:rPr>
          <w:rFonts w:ascii="Times New Roman" w:hAnsi="Times New Roman"/>
          <w:sz w:val="28"/>
          <w:szCs w:val="28"/>
        </w:rPr>
        <w:t>×s</w:t>
      </w:r>
      <w:r>
        <w:rPr>
          <w:rFonts w:ascii="Times New Roman" w:hAnsi="Times New Roman"/>
          <w:sz w:val="28"/>
          <w:szCs w:val="28"/>
          <w:vertAlign w:val="subscript"/>
        </w:rPr>
        <w:t>1</w:t>
      </w:r>
      <w:r>
        <w:rPr>
          <w:rFonts w:ascii="Times New Roman" w:hAnsi="Times New Roman"/>
          <w:sz w:val="28"/>
          <w:szCs w:val="28"/>
        </w:rPr>
        <w:t>×m</w:t>
      </w:r>
      <w:r>
        <w:rPr>
          <w:rFonts w:ascii="Times New Roman" w:hAnsi="Times New Roman"/>
          <w:sz w:val="28"/>
          <w:szCs w:val="28"/>
          <w:vertAlign w:val="subscript"/>
        </w:rPr>
        <w:t xml:space="preserve"> 1</w:t>
      </w:r>
      <w:r>
        <w:rPr>
          <w:rFonts w:ascii="Times New Roman" w:hAnsi="Times New Roman"/>
          <w:sz w:val="28"/>
          <w:szCs w:val="28"/>
        </w:rPr>
        <w:t xml:space="preserve"> +…+ n</w:t>
      </w:r>
      <w:r>
        <w:rPr>
          <w:rFonts w:ascii="Times New Roman" w:hAnsi="Times New Roman"/>
          <w:sz w:val="28"/>
          <w:szCs w:val="28"/>
          <w:vertAlign w:val="subscript"/>
        </w:rPr>
        <w:t>i</w:t>
      </w:r>
      <w:r>
        <w:rPr>
          <w:rFonts w:ascii="Times New Roman" w:hAnsi="Times New Roman"/>
          <w:sz w:val="28"/>
          <w:szCs w:val="28"/>
        </w:rPr>
        <w:t>×s</w:t>
      </w:r>
      <w:r>
        <w:rPr>
          <w:rFonts w:ascii="Times New Roman" w:hAnsi="Times New Roman"/>
          <w:sz w:val="28"/>
          <w:szCs w:val="28"/>
          <w:vertAlign w:val="subscript"/>
        </w:rPr>
        <w:t>i</w:t>
      </w:r>
      <w:r>
        <w:rPr>
          <w:rFonts w:ascii="Times New Roman" w:hAnsi="Times New Roman"/>
          <w:sz w:val="28"/>
          <w:szCs w:val="28"/>
        </w:rPr>
        <w:t>×m</w:t>
      </w:r>
      <w:r>
        <w:rPr>
          <w:rFonts w:ascii="Times New Roman" w:hAnsi="Times New Roman"/>
          <w:sz w:val="28"/>
          <w:szCs w:val="28"/>
          <w:vertAlign w:val="subscript"/>
        </w:rPr>
        <w:t>i</w:t>
      </w:r>
      <w:r>
        <w:rPr>
          <w:rFonts w:ascii="Times New Roman" w:hAnsi="Times New Roman"/>
          <w:sz w:val="28"/>
          <w:szCs w:val="28"/>
        </w:rPr>
        <w:t>) ×k1×9.8      （3.3.</w:t>
      </w:r>
      <w:r>
        <w:rPr>
          <w:rFonts w:hint="eastAsia" w:ascii="Times New Roman" w:hAnsi="Times New Roman"/>
          <w:sz w:val="28"/>
          <w:szCs w:val="28"/>
        </w:rPr>
        <w:t>4</w:t>
      </w:r>
      <w:r>
        <w:rPr>
          <w:rFonts w:ascii="Times New Roman" w:hAnsi="Times New Roman"/>
          <w:sz w:val="28"/>
          <w:szCs w:val="28"/>
        </w:rPr>
        <w:t>-1）</w:t>
      </w:r>
    </w:p>
    <w:p>
      <w:pPr>
        <w:tabs>
          <w:tab w:val="left" w:pos="0"/>
        </w:tabs>
        <w:spacing w:line="360" w:lineRule="auto"/>
        <w:rPr>
          <w:rFonts w:ascii="Times New Roman" w:hAnsi="Times New Roman"/>
          <w:sz w:val="28"/>
          <w:szCs w:val="28"/>
        </w:rPr>
      </w:pPr>
      <w:r>
        <w:rPr>
          <w:rFonts w:ascii="Times New Roman" w:hAnsi="Times New Roman"/>
          <w:sz w:val="28"/>
          <w:szCs w:val="28"/>
        </w:rPr>
        <w:t>式中：q</w:t>
      </w:r>
      <w:r>
        <w:rPr>
          <w:rFonts w:ascii="Times New Roman" w:hAnsi="Times New Roman"/>
          <w:sz w:val="28"/>
          <w:szCs w:val="28"/>
          <w:vertAlign w:val="subscript"/>
        </w:rPr>
        <w:t xml:space="preserve"> E</w:t>
      </w:r>
      <w:r>
        <w:rPr>
          <w:rFonts w:ascii="Times New Roman" w:hAnsi="Times New Roman"/>
          <w:sz w:val="28"/>
          <w:szCs w:val="28"/>
        </w:rPr>
        <w:t>——托盘、梯架的安全工作载荷（N/m）；</w:t>
      </w:r>
    </w:p>
    <w:p>
      <w:pPr>
        <w:tabs>
          <w:tab w:val="left" w:pos="0"/>
        </w:tabs>
        <w:spacing w:line="360" w:lineRule="auto"/>
        <w:ind w:firstLine="840" w:firstLineChars="300"/>
        <w:rPr>
          <w:rFonts w:ascii="Times New Roman" w:hAnsi="Times New Roman"/>
          <w:sz w:val="28"/>
          <w:szCs w:val="28"/>
        </w:rPr>
      </w:pPr>
      <w:r>
        <w:rPr>
          <w:rFonts w:ascii="Times New Roman" w:hAnsi="Times New Roman"/>
          <w:sz w:val="28"/>
          <w:szCs w:val="28"/>
        </w:rPr>
        <w:t>n</w:t>
      </w:r>
      <w:r>
        <w:rPr>
          <w:rFonts w:ascii="Times New Roman" w:hAnsi="Times New Roman"/>
          <w:sz w:val="28"/>
          <w:szCs w:val="28"/>
          <w:vertAlign w:val="subscript"/>
        </w:rPr>
        <w:t>i</w:t>
      </w:r>
      <w:r>
        <w:rPr>
          <w:rFonts w:ascii="Times New Roman" w:hAnsi="Times New Roman"/>
          <w:sz w:val="28"/>
          <w:szCs w:val="28"/>
        </w:rPr>
        <w:t>——托盘、梯架中第i种规格电缆的根数；</w:t>
      </w:r>
    </w:p>
    <w:p>
      <w:pPr>
        <w:tabs>
          <w:tab w:val="left" w:pos="0"/>
        </w:tabs>
        <w:spacing w:line="360" w:lineRule="auto"/>
        <w:ind w:firstLine="840" w:firstLineChars="300"/>
        <w:rPr>
          <w:rFonts w:ascii="Times New Roman" w:hAnsi="Times New Roman"/>
          <w:sz w:val="28"/>
          <w:szCs w:val="28"/>
        </w:rPr>
      </w:pPr>
      <w:r>
        <w:rPr>
          <w:rFonts w:ascii="Times New Roman" w:hAnsi="Times New Roman"/>
          <w:sz w:val="28"/>
          <w:szCs w:val="28"/>
        </w:rPr>
        <w:t>s</w:t>
      </w:r>
      <w:r>
        <w:rPr>
          <w:rFonts w:ascii="Times New Roman" w:hAnsi="Times New Roman"/>
          <w:sz w:val="28"/>
          <w:szCs w:val="28"/>
          <w:vertAlign w:val="subscript"/>
        </w:rPr>
        <w:t>i</w:t>
      </w:r>
      <w:r>
        <w:rPr>
          <w:rFonts w:ascii="Times New Roman" w:hAnsi="Times New Roman"/>
          <w:sz w:val="28"/>
          <w:szCs w:val="28"/>
        </w:rPr>
        <w:t>——托盘、梯架中第i种规格电缆的截面积（mm</w:t>
      </w:r>
      <w:r>
        <w:rPr>
          <w:rFonts w:ascii="Times New Roman" w:hAnsi="Times New Roman"/>
          <w:sz w:val="28"/>
          <w:szCs w:val="28"/>
          <w:vertAlign w:val="superscript"/>
        </w:rPr>
        <w:t>2</w:t>
      </w:r>
      <w:r>
        <w:rPr>
          <w:rFonts w:ascii="Times New Roman" w:hAnsi="Times New Roman"/>
          <w:sz w:val="28"/>
          <w:szCs w:val="28"/>
        </w:rPr>
        <w:t>）；</w:t>
      </w:r>
    </w:p>
    <w:p>
      <w:pPr>
        <w:tabs>
          <w:tab w:val="left" w:pos="0"/>
        </w:tabs>
        <w:spacing w:line="360" w:lineRule="auto"/>
        <w:ind w:firstLine="840" w:firstLineChars="300"/>
        <w:rPr>
          <w:rFonts w:ascii="Times New Roman" w:hAnsi="Times New Roman"/>
          <w:sz w:val="28"/>
          <w:szCs w:val="28"/>
        </w:rPr>
      </w:pPr>
      <w:r>
        <w:rPr>
          <w:rFonts w:ascii="Times New Roman" w:hAnsi="Times New Roman"/>
          <w:sz w:val="28"/>
          <w:szCs w:val="28"/>
        </w:rPr>
        <w:t>m</w:t>
      </w:r>
      <w:r>
        <w:rPr>
          <w:rFonts w:ascii="Times New Roman" w:hAnsi="Times New Roman"/>
          <w:sz w:val="28"/>
          <w:szCs w:val="28"/>
          <w:vertAlign w:val="subscript"/>
        </w:rPr>
        <w:t>i</w:t>
      </w:r>
      <w:r>
        <w:rPr>
          <w:rFonts w:ascii="Times New Roman" w:hAnsi="Times New Roman"/>
          <w:sz w:val="28"/>
          <w:szCs w:val="28"/>
        </w:rPr>
        <w:t>——托盘、梯架中第i种规格电缆的每米单位面积重量（kg/mm</w:t>
      </w:r>
      <w:r>
        <w:rPr>
          <w:rFonts w:ascii="Times New Roman" w:hAnsi="Times New Roman"/>
          <w:sz w:val="28"/>
          <w:szCs w:val="28"/>
          <w:vertAlign w:val="superscript"/>
        </w:rPr>
        <w:t>2</w:t>
      </w:r>
      <w:r>
        <w:rPr>
          <w:rFonts w:ascii="Times New Roman" w:hAnsi="Times New Roman"/>
          <w:sz w:val="28"/>
          <w:szCs w:val="28"/>
        </w:rPr>
        <w:t>·m）;</w:t>
      </w:r>
    </w:p>
    <w:p>
      <w:pPr>
        <w:tabs>
          <w:tab w:val="left" w:pos="0"/>
        </w:tabs>
        <w:spacing w:line="360" w:lineRule="auto"/>
        <w:ind w:firstLine="840" w:firstLineChars="300"/>
        <w:rPr>
          <w:rFonts w:ascii="Times New Roman" w:hAnsi="Times New Roman"/>
          <w:sz w:val="28"/>
          <w:szCs w:val="28"/>
        </w:rPr>
      </w:pPr>
      <w:r>
        <w:rPr>
          <w:rFonts w:ascii="Times New Roman" w:hAnsi="Times New Roman"/>
          <w:sz w:val="28"/>
          <w:szCs w:val="28"/>
        </w:rPr>
        <w:t>k1——</w:t>
      </w:r>
      <w:r>
        <w:rPr>
          <w:rFonts w:hint="eastAsia" w:ascii="Times New Roman" w:hAnsi="Times New Roman"/>
          <w:sz w:val="28"/>
          <w:szCs w:val="28"/>
        </w:rPr>
        <w:t>载荷</w:t>
      </w:r>
      <w:r>
        <w:rPr>
          <w:rFonts w:ascii="Times New Roman" w:hAnsi="Times New Roman"/>
          <w:sz w:val="28"/>
          <w:szCs w:val="28"/>
        </w:rPr>
        <w:t>系数，取1.3。</w:t>
      </w:r>
    </w:p>
    <w:p>
      <w:pPr>
        <w:tabs>
          <w:tab w:val="left" w:pos="0"/>
        </w:tabs>
        <w:spacing w:line="360" w:lineRule="auto"/>
        <w:rPr>
          <w:rFonts w:ascii="Times New Roman" w:hAnsi="Times New Roman"/>
          <w:sz w:val="28"/>
          <w:szCs w:val="28"/>
        </w:rPr>
      </w:pPr>
      <w:r>
        <w:rPr>
          <w:rFonts w:ascii="Times New Roman" w:hAnsi="Times New Roman"/>
          <w:sz w:val="28"/>
          <w:szCs w:val="28"/>
        </w:rPr>
        <w:t xml:space="preserve">                 n</w:t>
      </w:r>
      <w:r>
        <w:rPr>
          <w:rFonts w:ascii="Times New Roman" w:hAnsi="Times New Roman"/>
          <w:sz w:val="28"/>
          <w:szCs w:val="28"/>
          <w:vertAlign w:val="subscript"/>
        </w:rPr>
        <w:t>1</w:t>
      </w:r>
      <w:r>
        <w:rPr>
          <w:rFonts w:ascii="Times New Roman" w:hAnsi="Times New Roman"/>
          <w:sz w:val="28"/>
          <w:szCs w:val="28"/>
        </w:rPr>
        <w:t>×s</w:t>
      </w:r>
      <w:r>
        <w:rPr>
          <w:rFonts w:ascii="Times New Roman" w:hAnsi="Times New Roman"/>
          <w:sz w:val="28"/>
          <w:szCs w:val="28"/>
          <w:vertAlign w:val="subscript"/>
        </w:rPr>
        <w:t>1</w:t>
      </w:r>
      <w:r>
        <w:rPr>
          <w:rFonts w:ascii="Times New Roman" w:hAnsi="Times New Roman"/>
          <w:sz w:val="28"/>
          <w:szCs w:val="28"/>
        </w:rPr>
        <w:t xml:space="preserve"> + n</w:t>
      </w:r>
      <w:r>
        <w:rPr>
          <w:rFonts w:ascii="Times New Roman" w:hAnsi="Times New Roman"/>
          <w:sz w:val="28"/>
          <w:szCs w:val="28"/>
          <w:vertAlign w:val="subscript"/>
        </w:rPr>
        <w:t>1</w:t>
      </w:r>
      <w:r>
        <w:rPr>
          <w:rFonts w:ascii="Times New Roman" w:hAnsi="Times New Roman"/>
          <w:sz w:val="28"/>
          <w:szCs w:val="28"/>
        </w:rPr>
        <w:t>×s</w:t>
      </w:r>
      <w:r>
        <w:rPr>
          <w:rFonts w:ascii="Times New Roman" w:hAnsi="Times New Roman"/>
          <w:sz w:val="28"/>
          <w:szCs w:val="28"/>
          <w:vertAlign w:val="subscript"/>
        </w:rPr>
        <w:t>2</w:t>
      </w:r>
      <w:r>
        <w:rPr>
          <w:rFonts w:ascii="Times New Roman" w:hAnsi="Times New Roman"/>
          <w:sz w:val="28"/>
          <w:szCs w:val="28"/>
        </w:rPr>
        <w:t>+…+ n</w:t>
      </w:r>
      <w:r>
        <w:rPr>
          <w:rFonts w:ascii="Times New Roman" w:hAnsi="Times New Roman"/>
          <w:sz w:val="28"/>
          <w:szCs w:val="28"/>
          <w:vertAlign w:val="subscript"/>
        </w:rPr>
        <w:t>i</w:t>
      </w:r>
      <w:r>
        <w:rPr>
          <w:rFonts w:ascii="Times New Roman" w:hAnsi="Times New Roman"/>
          <w:sz w:val="28"/>
          <w:szCs w:val="28"/>
        </w:rPr>
        <w:t>×s</w:t>
      </w:r>
      <w:r>
        <w:rPr>
          <w:rFonts w:ascii="Times New Roman" w:hAnsi="Times New Roman"/>
          <w:sz w:val="28"/>
          <w:szCs w:val="28"/>
          <w:vertAlign w:val="subscript"/>
        </w:rPr>
        <w:t>i</w:t>
      </w:r>
      <w:r>
        <w:rPr>
          <w:rFonts w:hint="eastAsia" w:ascii="宋体" w:hAnsi="宋体"/>
          <w:sz w:val="28"/>
          <w:szCs w:val="28"/>
        </w:rPr>
        <w:t>≤</w:t>
      </w:r>
      <w:r>
        <w:rPr>
          <w:rFonts w:ascii="Times New Roman" w:hAnsi="Times New Roman"/>
          <w:sz w:val="28"/>
          <w:szCs w:val="28"/>
        </w:rPr>
        <w:t>S</w:t>
      </w:r>
      <w:r>
        <w:rPr>
          <w:rFonts w:ascii="Times New Roman" w:hAnsi="Times New Roman"/>
          <w:sz w:val="28"/>
          <w:szCs w:val="28"/>
          <w:vertAlign w:val="subscript"/>
        </w:rPr>
        <w:t>j</w:t>
      </w:r>
      <w:r>
        <w:rPr>
          <w:rFonts w:ascii="Times New Roman" w:hAnsi="Times New Roman"/>
          <w:sz w:val="28"/>
          <w:szCs w:val="28"/>
        </w:rPr>
        <w:t xml:space="preserve">          （3.3.</w:t>
      </w:r>
      <w:r>
        <w:rPr>
          <w:rFonts w:hint="eastAsia" w:ascii="Times New Roman" w:hAnsi="Times New Roman"/>
          <w:sz w:val="28"/>
          <w:szCs w:val="28"/>
        </w:rPr>
        <w:t>4</w:t>
      </w:r>
      <w:r>
        <w:rPr>
          <w:rFonts w:ascii="Times New Roman" w:hAnsi="Times New Roman"/>
          <w:sz w:val="28"/>
          <w:szCs w:val="28"/>
        </w:rPr>
        <w:t>-2）</w:t>
      </w:r>
    </w:p>
    <w:p>
      <w:pPr>
        <w:tabs>
          <w:tab w:val="left" w:pos="0"/>
        </w:tabs>
        <w:spacing w:line="360" w:lineRule="auto"/>
        <w:jc w:val="distribute"/>
        <w:rPr>
          <w:rFonts w:ascii="Times New Roman" w:hAnsi="Times New Roman"/>
          <w:sz w:val="28"/>
          <w:szCs w:val="28"/>
        </w:rPr>
      </w:pPr>
      <w:r>
        <w:rPr>
          <w:rFonts w:ascii="Times New Roman" w:hAnsi="Times New Roman"/>
          <w:sz w:val="28"/>
          <w:szCs w:val="28"/>
        </w:rPr>
        <w:t xml:space="preserve">                   S</w:t>
      </w:r>
      <w:r>
        <w:rPr>
          <w:rFonts w:ascii="Times New Roman" w:hAnsi="Times New Roman"/>
          <w:sz w:val="28"/>
          <w:szCs w:val="28"/>
          <w:vertAlign w:val="subscript"/>
        </w:rPr>
        <w:t>j</w:t>
      </w:r>
      <w:r>
        <w:rPr>
          <w:rFonts w:ascii="Times New Roman" w:hAnsi="Times New Roman"/>
          <w:sz w:val="28"/>
          <w:szCs w:val="28"/>
        </w:rPr>
        <w:t>=W×(H-h) ×η             （3.3.</w:t>
      </w:r>
      <w:r>
        <w:rPr>
          <w:rFonts w:hint="eastAsia" w:ascii="Times New Roman" w:hAnsi="Times New Roman"/>
          <w:sz w:val="28"/>
          <w:szCs w:val="28"/>
        </w:rPr>
        <w:t>4</w:t>
      </w:r>
      <w:r>
        <w:rPr>
          <w:rFonts w:ascii="Times New Roman" w:hAnsi="Times New Roman"/>
          <w:sz w:val="28"/>
          <w:szCs w:val="28"/>
        </w:rPr>
        <w:t>-3）</w:t>
      </w:r>
    </w:p>
    <w:p>
      <w:pPr>
        <w:tabs>
          <w:tab w:val="left" w:pos="0"/>
        </w:tabs>
        <w:spacing w:line="360" w:lineRule="auto"/>
        <w:rPr>
          <w:rFonts w:ascii="Times New Roman" w:hAnsi="Times New Roman"/>
          <w:sz w:val="28"/>
          <w:szCs w:val="28"/>
        </w:rPr>
      </w:pPr>
      <w:r>
        <w:rPr>
          <w:rFonts w:ascii="Times New Roman" w:hAnsi="Times New Roman"/>
          <w:sz w:val="28"/>
          <w:szCs w:val="28"/>
        </w:rPr>
        <w:t>式中：S</w:t>
      </w:r>
      <w:r>
        <w:rPr>
          <w:rFonts w:ascii="Times New Roman" w:hAnsi="Times New Roman"/>
          <w:sz w:val="28"/>
          <w:szCs w:val="28"/>
          <w:vertAlign w:val="subscript"/>
        </w:rPr>
        <w:t>j</w:t>
      </w:r>
      <w:r>
        <w:rPr>
          <w:rFonts w:ascii="Times New Roman" w:hAnsi="Times New Roman"/>
          <w:sz w:val="28"/>
          <w:szCs w:val="28"/>
        </w:rPr>
        <w:t>——托盘、梯架的有效截面；</w:t>
      </w:r>
    </w:p>
    <w:p>
      <w:pPr>
        <w:tabs>
          <w:tab w:val="left" w:pos="0"/>
        </w:tabs>
        <w:spacing w:line="360" w:lineRule="auto"/>
        <w:ind w:firstLine="840" w:firstLineChars="300"/>
        <w:rPr>
          <w:rFonts w:ascii="Times New Roman" w:hAnsi="Times New Roman"/>
          <w:sz w:val="28"/>
          <w:szCs w:val="28"/>
        </w:rPr>
      </w:pPr>
      <w:r>
        <w:rPr>
          <w:rFonts w:ascii="Times New Roman" w:hAnsi="Times New Roman"/>
          <w:sz w:val="28"/>
          <w:szCs w:val="28"/>
        </w:rPr>
        <w:t>W——托盘、梯架的宽度（mm）；</w:t>
      </w:r>
    </w:p>
    <w:p>
      <w:pPr>
        <w:tabs>
          <w:tab w:val="left" w:pos="0"/>
        </w:tabs>
        <w:spacing w:line="360" w:lineRule="auto"/>
        <w:ind w:firstLine="840" w:firstLineChars="300"/>
        <w:rPr>
          <w:rFonts w:ascii="Times New Roman" w:hAnsi="Times New Roman"/>
          <w:sz w:val="28"/>
          <w:szCs w:val="28"/>
        </w:rPr>
      </w:pPr>
      <w:r>
        <w:rPr>
          <w:rFonts w:ascii="Times New Roman" w:hAnsi="Times New Roman"/>
          <w:sz w:val="28"/>
          <w:szCs w:val="28"/>
        </w:rPr>
        <w:t>H——托盘、梯架侧板的高度（mm）；</w:t>
      </w:r>
    </w:p>
    <w:p>
      <w:pPr>
        <w:tabs>
          <w:tab w:val="left" w:pos="0"/>
        </w:tabs>
        <w:spacing w:line="360" w:lineRule="auto"/>
        <w:ind w:firstLine="840" w:firstLineChars="300"/>
        <w:rPr>
          <w:rFonts w:ascii="Times New Roman" w:hAnsi="Times New Roman"/>
          <w:sz w:val="28"/>
          <w:szCs w:val="28"/>
        </w:rPr>
      </w:pPr>
      <w:r>
        <w:rPr>
          <w:rFonts w:ascii="Times New Roman" w:hAnsi="Times New Roman"/>
          <w:sz w:val="28"/>
          <w:szCs w:val="28"/>
        </w:rPr>
        <w:t>h——托盘波纹（瓦楞）或梯架横档的高度（mm）；</w:t>
      </w:r>
    </w:p>
    <w:p>
      <w:pPr>
        <w:tabs>
          <w:tab w:val="left" w:pos="0"/>
        </w:tabs>
        <w:spacing w:line="360" w:lineRule="auto"/>
        <w:ind w:firstLine="840" w:firstLineChars="300"/>
        <w:rPr>
          <w:rFonts w:ascii="Times New Roman" w:hAnsi="Times New Roman"/>
          <w:sz w:val="28"/>
          <w:szCs w:val="28"/>
        </w:rPr>
      </w:pPr>
      <w:r>
        <w:rPr>
          <w:rFonts w:ascii="Times New Roman" w:hAnsi="Times New Roman"/>
          <w:sz w:val="28"/>
          <w:szCs w:val="28"/>
        </w:rPr>
        <w:t>η——电缆在托盘、梯架中的填充率，取η=40%；</w:t>
      </w:r>
    </w:p>
    <w:p>
      <w:pPr>
        <w:tabs>
          <w:tab w:val="left" w:pos="0"/>
        </w:tabs>
        <w:spacing w:line="360" w:lineRule="auto"/>
        <w:ind w:firstLine="560" w:firstLineChars="200"/>
        <w:rPr>
          <w:rFonts w:ascii="Times New Roman" w:hAnsi="Times New Roman"/>
          <w:sz w:val="28"/>
          <w:szCs w:val="28"/>
        </w:rPr>
      </w:pPr>
      <w:r>
        <w:rPr>
          <w:rFonts w:ascii="Times New Roman" w:hAnsi="Times New Roman"/>
          <w:sz w:val="28"/>
          <w:szCs w:val="28"/>
        </w:rPr>
        <w:t>当无法取得托盘、梯架中最大可能承载电缆的数量及规格时，</w:t>
      </w:r>
      <w:r>
        <w:rPr>
          <w:rFonts w:hint="eastAsia" w:ascii="Times New Roman" w:hAnsi="Times New Roman"/>
          <w:sz w:val="28"/>
          <w:szCs w:val="28"/>
        </w:rPr>
        <w:t>制造商</w:t>
      </w:r>
      <w:r>
        <w:rPr>
          <w:rFonts w:ascii="Times New Roman" w:hAnsi="Times New Roman"/>
          <w:sz w:val="28"/>
          <w:szCs w:val="28"/>
        </w:rPr>
        <w:t>可按下列公式作近似计算</w:t>
      </w:r>
      <w:r>
        <w:rPr>
          <w:rFonts w:hint="eastAsia" w:ascii="Times New Roman" w:hAnsi="Times New Roman"/>
          <w:sz w:val="28"/>
          <w:szCs w:val="28"/>
        </w:rPr>
        <w:t>，用于标准产品</w:t>
      </w:r>
      <w:r>
        <w:rPr>
          <w:rFonts w:ascii="Times New Roman" w:hAnsi="Times New Roman"/>
          <w:sz w:val="28"/>
          <w:szCs w:val="28"/>
        </w:rPr>
        <w:t>：</w:t>
      </w:r>
    </w:p>
    <w:p>
      <w:pPr>
        <w:tabs>
          <w:tab w:val="left" w:pos="0"/>
        </w:tabs>
        <w:spacing w:line="360" w:lineRule="auto"/>
        <w:ind w:firstLine="2240" w:firstLineChars="800"/>
        <w:rPr>
          <w:rFonts w:ascii="Times New Roman" w:hAnsi="Times New Roman"/>
          <w:sz w:val="28"/>
          <w:szCs w:val="28"/>
        </w:rPr>
      </w:pPr>
      <w:r>
        <w:rPr>
          <w:rFonts w:ascii="Times New Roman" w:hAnsi="Times New Roman"/>
          <w:sz w:val="28"/>
          <w:szCs w:val="28"/>
        </w:rPr>
        <w:t>q</w:t>
      </w:r>
      <w:r>
        <w:rPr>
          <w:rFonts w:ascii="Times New Roman" w:hAnsi="Times New Roman"/>
          <w:sz w:val="28"/>
          <w:szCs w:val="28"/>
          <w:vertAlign w:val="subscript"/>
        </w:rPr>
        <w:t xml:space="preserve"> E</w:t>
      </w:r>
      <w:r>
        <w:rPr>
          <w:rFonts w:ascii="Times New Roman" w:hAnsi="Times New Roman"/>
          <w:sz w:val="28"/>
          <w:szCs w:val="28"/>
        </w:rPr>
        <w:t xml:space="preserve"> </w:t>
      </w:r>
      <w:r>
        <w:rPr>
          <w:rFonts w:hint="eastAsia" w:ascii="宋体" w:hAnsi="宋体"/>
          <w:sz w:val="28"/>
          <w:szCs w:val="28"/>
        </w:rPr>
        <w:t>=</w:t>
      </w:r>
      <w:r>
        <w:rPr>
          <w:rFonts w:ascii="Times New Roman" w:hAnsi="Times New Roman"/>
          <w:sz w:val="28"/>
          <w:szCs w:val="28"/>
        </w:rPr>
        <w:t>Sj×m</w:t>
      </w:r>
      <w:r>
        <w:rPr>
          <w:rFonts w:ascii="Times New Roman" w:hAnsi="Times New Roman"/>
          <w:sz w:val="28"/>
          <w:szCs w:val="28"/>
          <w:vertAlign w:val="subscript"/>
        </w:rPr>
        <w:t>平均</w:t>
      </w:r>
      <w:r>
        <w:rPr>
          <w:rFonts w:ascii="Times New Roman" w:hAnsi="Times New Roman"/>
          <w:sz w:val="28"/>
          <w:szCs w:val="28"/>
        </w:rPr>
        <w:t>×k1×9.8                （3.3.</w:t>
      </w:r>
      <w:r>
        <w:rPr>
          <w:rFonts w:hint="eastAsia" w:ascii="Times New Roman" w:hAnsi="Times New Roman"/>
          <w:sz w:val="28"/>
          <w:szCs w:val="28"/>
        </w:rPr>
        <w:t>4</w:t>
      </w:r>
      <w:r>
        <w:rPr>
          <w:rFonts w:ascii="Times New Roman" w:hAnsi="Times New Roman"/>
          <w:sz w:val="28"/>
          <w:szCs w:val="28"/>
        </w:rPr>
        <w:t>-4）</w:t>
      </w:r>
    </w:p>
    <w:p>
      <w:pPr>
        <w:tabs>
          <w:tab w:val="left" w:pos="0"/>
        </w:tabs>
        <w:spacing w:line="360" w:lineRule="auto"/>
        <w:rPr>
          <w:rFonts w:ascii="Times New Roman" w:hAnsi="Times New Roman"/>
          <w:sz w:val="28"/>
          <w:szCs w:val="28"/>
        </w:rPr>
      </w:pPr>
      <w:r>
        <w:rPr>
          <w:rFonts w:ascii="Times New Roman" w:hAnsi="Times New Roman"/>
          <w:sz w:val="28"/>
          <w:szCs w:val="28"/>
        </w:rPr>
        <w:t>式中：m</w:t>
      </w:r>
      <w:r>
        <w:rPr>
          <w:rFonts w:ascii="Times New Roman" w:hAnsi="Times New Roman"/>
          <w:sz w:val="28"/>
          <w:szCs w:val="28"/>
          <w:vertAlign w:val="subscript"/>
        </w:rPr>
        <w:t>平均</w:t>
      </w:r>
      <w:r>
        <w:rPr>
          <w:rFonts w:ascii="Times New Roman" w:hAnsi="Times New Roman"/>
          <w:sz w:val="28"/>
          <w:szCs w:val="28"/>
        </w:rPr>
        <w:t>——常用电缆规格的每米单位面积平均重量（kg/mm</w:t>
      </w:r>
      <w:r>
        <w:rPr>
          <w:rFonts w:ascii="Times New Roman" w:hAnsi="Times New Roman"/>
          <w:sz w:val="28"/>
          <w:szCs w:val="28"/>
          <w:vertAlign w:val="superscript"/>
        </w:rPr>
        <w:t>2</w:t>
      </w:r>
      <w:r>
        <w:rPr>
          <w:rFonts w:ascii="Times New Roman" w:hAnsi="Times New Roman"/>
          <w:sz w:val="28"/>
          <w:szCs w:val="28"/>
        </w:rPr>
        <w:t>·m），采用0.6/1kV五芯交联聚乙烯绝缘铜电力电缆时，取m</w:t>
      </w:r>
      <w:r>
        <w:rPr>
          <w:rFonts w:ascii="Times New Roman" w:hAnsi="Times New Roman"/>
          <w:sz w:val="28"/>
          <w:szCs w:val="28"/>
          <w:vertAlign w:val="subscript"/>
        </w:rPr>
        <w:t>平均</w:t>
      </w:r>
      <w:r>
        <w:rPr>
          <w:rFonts w:ascii="Times New Roman" w:hAnsi="Times New Roman"/>
          <w:sz w:val="28"/>
          <w:szCs w:val="28"/>
        </w:rPr>
        <w:t>=3.5×10</w:t>
      </w:r>
      <w:r>
        <w:rPr>
          <w:rFonts w:ascii="Times New Roman" w:hAnsi="Times New Roman"/>
          <w:sz w:val="28"/>
          <w:szCs w:val="28"/>
          <w:vertAlign w:val="superscript"/>
        </w:rPr>
        <w:t>-3</w:t>
      </w:r>
      <w:r>
        <w:rPr>
          <w:rFonts w:ascii="Times New Roman" w:hAnsi="Times New Roman"/>
          <w:sz w:val="28"/>
          <w:szCs w:val="28"/>
        </w:rPr>
        <w:t>kg/mm</w:t>
      </w:r>
      <w:r>
        <w:rPr>
          <w:rFonts w:ascii="Times New Roman" w:hAnsi="Times New Roman"/>
          <w:sz w:val="28"/>
          <w:szCs w:val="28"/>
          <w:vertAlign w:val="superscript"/>
        </w:rPr>
        <w:t>2</w:t>
      </w:r>
      <w:r>
        <w:rPr>
          <w:rFonts w:ascii="Times New Roman" w:hAnsi="Times New Roman"/>
          <w:sz w:val="28"/>
          <w:szCs w:val="28"/>
        </w:rPr>
        <w:t>·m</w:t>
      </w:r>
      <w:r>
        <w:rPr>
          <w:rFonts w:hint="eastAsia" w:ascii="Times New Roman" w:hAnsi="Times New Roman"/>
          <w:sz w:val="28"/>
          <w:szCs w:val="28"/>
        </w:rPr>
        <w:t>，则可简化为：</w:t>
      </w:r>
    </w:p>
    <w:p>
      <w:pPr>
        <w:tabs>
          <w:tab w:val="left" w:pos="0"/>
        </w:tabs>
        <w:spacing w:line="360" w:lineRule="auto"/>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 xml:space="preserve">                  q</w:t>
      </w:r>
      <w:r>
        <w:rPr>
          <w:rFonts w:ascii="Times New Roman" w:hAnsi="Times New Roman"/>
          <w:sz w:val="28"/>
          <w:szCs w:val="28"/>
          <w:vertAlign w:val="subscript"/>
        </w:rPr>
        <w:t xml:space="preserve"> E</w:t>
      </w:r>
      <w:r>
        <w:rPr>
          <w:rFonts w:ascii="Times New Roman" w:hAnsi="Times New Roman"/>
          <w:sz w:val="28"/>
          <w:szCs w:val="28"/>
        </w:rPr>
        <w:t xml:space="preserve"> </w:t>
      </w:r>
      <w:r>
        <w:rPr>
          <w:rFonts w:hint="eastAsia" w:ascii="宋体" w:hAnsi="宋体"/>
          <w:sz w:val="28"/>
          <w:szCs w:val="28"/>
        </w:rPr>
        <w:t>=</w:t>
      </w:r>
      <w:r>
        <w:rPr>
          <w:rFonts w:ascii="Times New Roman" w:hAnsi="Times New Roman"/>
          <w:sz w:val="28"/>
          <w:szCs w:val="28"/>
        </w:rPr>
        <w:t>4.5×10</w:t>
      </w:r>
      <w:r>
        <w:rPr>
          <w:rFonts w:ascii="Times New Roman" w:hAnsi="Times New Roman"/>
          <w:sz w:val="28"/>
          <w:szCs w:val="28"/>
          <w:vertAlign w:val="superscript"/>
        </w:rPr>
        <w:t>-2</w:t>
      </w:r>
      <w:r>
        <w:rPr>
          <w:rFonts w:ascii="Times New Roman" w:hAnsi="Times New Roman"/>
          <w:sz w:val="28"/>
          <w:szCs w:val="28"/>
        </w:rPr>
        <w:t>×Sj                 （3.3.</w:t>
      </w:r>
      <w:r>
        <w:rPr>
          <w:rFonts w:hint="eastAsia" w:ascii="Times New Roman" w:hAnsi="Times New Roman"/>
          <w:sz w:val="28"/>
          <w:szCs w:val="28"/>
        </w:rPr>
        <w:t>4</w:t>
      </w:r>
      <w:r>
        <w:rPr>
          <w:rFonts w:ascii="Times New Roman" w:hAnsi="Times New Roman"/>
          <w:sz w:val="28"/>
          <w:szCs w:val="28"/>
        </w:rPr>
        <w:t>-5）</w:t>
      </w:r>
    </w:p>
    <w:p>
      <w:pPr>
        <w:tabs>
          <w:tab w:val="left" w:pos="840"/>
        </w:tabs>
        <w:spacing w:line="360" w:lineRule="auto"/>
        <w:rPr>
          <w:rFonts w:ascii="Times New Roman" w:hAnsi="Times New Roman" w:eastAsia="黑体"/>
          <w:b/>
          <w:szCs w:val="21"/>
        </w:rPr>
      </w:pPr>
      <w:r>
        <w:rPr>
          <w:rFonts w:ascii="Times New Roman" w:hAnsi="Times New Roman"/>
          <w:b/>
          <w:sz w:val="28"/>
          <w:szCs w:val="28"/>
        </w:rPr>
        <w:t xml:space="preserve">3.3.5 </w:t>
      </w:r>
      <w:r>
        <w:rPr>
          <w:rFonts w:ascii="Times New Roman" w:hAnsi="Times New Roman"/>
          <w:sz w:val="28"/>
          <w:szCs w:val="28"/>
        </w:rPr>
        <w:t xml:space="preserve"> 常用规格的托盘、梯架</w:t>
      </w:r>
      <w:r>
        <w:rPr>
          <w:rFonts w:hint="eastAsia" w:ascii="Times New Roman" w:hAnsi="Times New Roman"/>
          <w:sz w:val="28"/>
          <w:szCs w:val="28"/>
        </w:rPr>
        <w:t>标准产品</w:t>
      </w:r>
      <w:r>
        <w:rPr>
          <w:rFonts w:ascii="Times New Roman" w:hAnsi="Times New Roman"/>
          <w:sz w:val="28"/>
          <w:szCs w:val="28"/>
        </w:rPr>
        <w:t>安全工作载荷（SWL）</w:t>
      </w:r>
      <w:r>
        <w:rPr>
          <w:rFonts w:hint="eastAsia" w:ascii="Times New Roman" w:hAnsi="Times New Roman"/>
          <w:sz w:val="28"/>
          <w:szCs w:val="28"/>
        </w:rPr>
        <w:t>最小值</w:t>
      </w:r>
      <w:r>
        <w:rPr>
          <w:rFonts w:ascii="Times New Roman" w:hAnsi="Times New Roman"/>
          <w:sz w:val="28"/>
          <w:szCs w:val="28"/>
        </w:rPr>
        <w:t>可按照表3.3.</w:t>
      </w:r>
      <w:r>
        <w:rPr>
          <w:rFonts w:hint="eastAsia" w:ascii="Times New Roman" w:hAnsi="Times New Roman"/>
          <w:sz w:val="28"/>
          <w:szCs w:val="28"/>
        </w:rPr>
        <w:t>5</w:t>
      </w:r>
      <w:r>
        <w:rPr>
          <w:rFonts w:ascii="Times New Roman" w:hAnsi="Times New Roman"/>
          <w:sz w:val="28"/>
          <w:szCs w:val="28"/>
        </w:rPr>
        <w:t>取值。</w:t>
      </w:r>
    </w:p>
    <w:p>
      <w:pPr>
        <w:spacing w:line="360" w:lineRule="auto"/>
        <w:ind w:firstLine="630" w:firstLineChars="300"/>
        <w:rPr>
          <w:rFonts w:ascii="Times New Roman" w:hAnsi="Times New Roman" w:eastAsia="黑体"/>
          <w:b/>
          <w:szCs w:val="21"/>
        </w:rPr>
      </w:pPr>
      <w:r>
        <w:rPr>
          <w:rFonts w:ascii="Times New Roman" w:hAnsi="Times New Roman" w:eastAsia="黑体"/>
          <w:szCs w:val="21"/>
        </w:rPr>
        <w:t>表</w:t>
      </w:r>
      <w:r>
        <w:rPr>
          <w:rFonts w:ascii="Times New Roman" w:hAnsi="Times New Roman" w:eastAsia="黑体"/>
          <w:b/>
          <w:szCs w:val="21"/>
        </w:rPr>
        <w:t>3.3.</w:t>
      </w:r>
      <w:r>
        <w:rPr>
          <w:rFonts w:hint="eastAsia" w:ascii="Times New Roman" w:hAnsi="Times New Roman" w:eastAsia="黑体"/>
          <w:b/>
          <w:szCs w:val="21"/>
        </w:rPr>
        <w:t>5</w:t>
      </w:r>
      <w:r>
        <w:rPr>
          <w:rFonts w:ascii="Times New Roman" w:hAnsi="Times New Roman" w:eastAsia="黑体"/>
          <w:b/>
          <w:szCs w:val="21"/>
        </w:rPr>
        <w:t xml:space="preserve">   </w:t>
      </w:r>
      <w:r>
        <w:rPr>
          <w:rFonts w:ascii="Times New Roman" w:hAnsi="Times New Roman" w:eastAsia="黑体"/>
          <w:szCs w:val="21"/>
        </w:rPr>
        <w:t xml:space="preserve"> 常用规格整体式托盘</w:t>
      </w:r>
      <w:r>
        <w:rPr>
          <w:rFonts w:hint="eastAsia" w:ascii="Times New Roman" w:hAnsi="Times New Roman" w:eastAsia="黑体"/>
          <w:szCs w:val="21"/>
        </w:rPr>
        <w:t>、梯架</w:t>
      </w:r>
      <w:r>
        <w:rPr>
          <w:rFonts w:ascii="Times New Roman" w:hAnsi="Times New Roman" w:eastAsia="黑体"/>
          <w:szCs w:val="21"/>
        </w:rPr>
        <w:t>安全工作载荷（SWL）</w:t>
      </w:r>
      <w:r>
        <w:rPr>
          <w:rFonts w:hint="eastAsia" w:ascii="Times New Roman" w:hAnsi="Times New Roman" w:eastAsia="黑体"/>
          <w:szCs w:val="21"/>
        </w:rPr>
        <w:t>最小值</w:t>
      </w:r>
    </w:p>
    <w:tbl>
      <w:tblPr>
        <w:tblStyle w:val="11"/>
        <w:tblpPr w:leftFromText="180" w:rightFromText="180" w:vertAnchor="text" w:tblpXSpec="center" w:tblpY="1"/>
        <w:tblOverlap w:val="never"/>
        <w:tblW w:w="7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2"/>
        <w:gridCol w:w="2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112" w:type="dxa"/>
            <w:vAlign w:val="center"/>
          </w:tcPr>
          <w:p>
            <w:pPr>
              <w:autoSpaceDE w:val="0"/>
              <w:autoSpaceDN w:val="0"/>
              <w:jc w:val="center"/>
              <w:rPr>
                <w:rFonts w:ascii="Times New Roman" w:hAnsi="Times New Roman"/>
                <w:szCs w:val="21"/>
                <w:lang w:val="zh-CN"/>
              </w:rPr>
            </w:pPr>
            <w:r>
              <w:rPr>
                <w:rFonts w:ascii="Times New Roman" w:hAnsi="Times New Roman"/>
                <w:szCs w:val="21"/>
                <w:lang w:val="zh-CN"/>
              </w:rPr>
              <w:t>托盘规格W(mm)×H(mm)</w:t>
            </w:r>
          </w:p>
        </w:tc>
        <w:tc>
          <w:tcPr>
            <w:tcW w:w="2906" w:type="dxa"/>
            <w:vAlign w:val="center"/>
          </w:tcPr>
          <w:p>
            <w:pPr>
              <w:autoSpaceDE w:val="0"/>
              <w:autoSpaceDN w:val="0"/>
              <w:jc w:val="center"/>
              <w:rPr>
                <w:rFonts w:ascii="Times New Roman" w:hAnsi="Times New Roman"/>
                <w:szCs w:val="21"/>
                <w:lang w:val="zh-CN"/>
              </w:rPr>
            </w:pPr>
            <w:r>
              <w:rPr>
                <w:rFonts w:ascii="Times New Roman" w:hAnsi="Times New Roman"/>
                <w:sz w:val="28"/>
                <w:szCs w:val="28"/>
              </w:rPr>
              <w:t>q</w:t>
            </w:r>
            <w:r>
              <w:rPr>
                <w:rFonts w:ascii="Times New Roman" w:hAnsi="Times New Roman"/>
                <w:sz w:val="28"/>
                <w:szCs w:val="28"/>
                <w:vertAlign w:val="subscript"/>
              </w:rPr>
              <w:t xml:space="preserve"> Emin</w:t>
            </w:r>
            <w:r>
              <w:rPr>
                <w:rFonts w:ascii="Times New Roman" w:hAnsi="Times New Roman"/>
                <w:szCs w:val="21"/>
                <w:lang w:val="zh-CN"/>
              </w:rPr>
              <w:t xml:space="preserve"> (N/m)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112" w:type="dxa"/>
            <w:vAlign w:val="center"/>
          </w:tcPr>
          <w:p>
            <w:pPr>
              <w:autoSpaceDE w:val="0"/>
              <w:autoSpaceDN w:val="0"/>
              <w:jc w:val="center"/>
              <w:rPr>
                <w:rFonts w:ascii="Times New Roman" w:hAnsi="Times New Roman"/>
                <w:szCs w:val="21"/>
                <w:lang w:val="zh-CN"/>
              </w:rPr>
            </w:pPr>
            <w:r>
              <w:rPr>
                <w:rFonts w:ascii="Times New Roman" w:hAnsi="Times New Roman"/>
                <w:szCs w:val="21"/>
                <w:lang w:val="zh-CN"/>
              </w:rPr>
              <w:t>100×50</w:t>
            </w:r>
          </w:p>
        </w:tc>
        <w:tc>
          <w:tcPr>
            <w:tcW w:w="2906" w:type="dxa"/>
            <w:vAlign w:val="center"/>
          </w:tcPr>
          <w:p>
            <w:pPr>
              <w:autoSpaceDE w:val="0"/>
              <w:autoSpaceDN w:val="0"/>
              <w:jc w:val="center"/>
              <w:rPr>
                <w:rFonts w:ascii="Times New Roman" w:hAnsi="Times New Roman"/>
                <w:szCs w:val="21"/>
                <w:lang w:val="zh-CN"/>
              </w:rPr>
            </w:pPr>
            <w:r>
              <w:rPr>
                <w:rFonts w:ascii="Times New Roman" w:hAnsi="Times New Roman"/>
                <w:szCs w:val="21"/>
                <w:lang w:val="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112" w:type="dxa"/>
            <w:vAlign w:val="center"/>
          </w:tcPr>
          <w:p>
            <w:pPr>
              <w:autoSpaceDE w:val="0"/>
              <w:autoSpaceDN w:val="0"/>
              <w:jc w:val="center"/>
              <w:rPr>
                <w:rFonts w:ascii="Times New Roman" w:hAnsi="Times New Roman"/>
                <w:szCs w:val="21"/>
                <w:lang w:val="zh-CN"/>
              </w:rPr>
            </w:pPr>
            <w:r>
              <w:rPr>
                <w:rFonts w:ascii="Times New Roman" w:hAnsi="Times New Roman"/>
                <w:szCs w:val="21"/>
                <w:lang w:val="zh-CN"/>
              </w:rPr>
              <w:t>200×100</w:t>
            </w:r>
          </w:p>
        </w:tc>
        <w:tc>
          <w:tcPr>
            <w:tcW w:w="2906" w:type="dxa"/>
            <w:vAlign w:val="center"/>
          </w:tcPr>
          <w:p>
            <w:pPr>
              <w:autoSpaceDE w:val="0"/>
              <w:autoSpaceDN w:val="0"/>
              <w:jc w:val="center"/>
              <w:rPr>
                <w:rFonts w:ascii="Times New Roman" w:hAnsi="Times New Roman"/>
                <w:szCs w:val="21"/>
                <w:lang w:val="zh-CN"/>
              </w:rPr>
            </w:pPr>
            <w:r>
              <w:rPr>
                <w:rFonts w:ascii="Times New Roman" w:hAnsi="Times New Roman"/>
                <w:szCs w:val="21"/>
                <w:lang w:val="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112" w:type="dxa"/>
            <w:vAlign w:val="center"/>
          </w:tcPr>
          <w:p>
            <w:pPr>
              <w:autoSpaceDE w:val="0"/>
              <w:autoSpaceDN w:val="0"/>
              <w:jc w:val="center"/>
              <w:rPr>
                <w:rFonts w:ascii="Times New Roman" w:hAnsi="Times New Roman"/>
                <w:szCs w:val="21"/>
                <w:lang w:val="zh-CN"/>
              </w:rPr>
            </w:pPr>
            <w:r>
              <w:rPr>
                <w:rFonts w:ascii="Times New Roman" w:hAnsi="Times New Roman"/>
                <w:szCs w:val="21"/>
                <w:lang w:val="zh-CN"/>
              </w:rPr>
              <w:t>300×1</w:t>
            </w:r>
            <w:r>
              <w:rPr>
                <w:rFonts w:hint="eastAsia" w:ascii="Times New Roman" w:hAnsi="Times New Roman"/>
                <w:szCs w:val="21"/>
              </w:rPr>
              <w:t>5</w:t>
            </w:r>
            <w:r>
              <w:rPr>
                <w:rFonts w:ascii="Times New Roman" w:hAnsi="Times New Roman"/>
                <w:szCs w:val="21"/>
                <w:lang w:val="zh-CN"/>
              </w:rPr>
              <w:t>0</w:t>
            </w:r>
          </w:p>
        </w:tc>
        <w:tc>
          <w:tcPr>
            <w:tcW w:w="2906" w:type="dxa"/>
            <w:vAlign w:val="center"/>
          </w:tcPr>
          <w:p>
            <w:pPr>
              <w:autoSpaceDE w:val="0"/>
              <w:autoSpaceDN w:val="0"/>
              <w:jc w:val="center"/>
              <w:rPr>
                <w:rFonts w:ascii="Times New Roman" w:hAnsi="Times New Roman"/>
                <w:szCs w:val="21"/>
                <w:lang w:val="zh-CN"/>
              </w:rPr>
            </w:pPr>
            <w:r>
              <w:rPr>
                <w:rFonts w:ascii="Times New Roman" w:hAnsi="Times New Roman"/>
                <w:szCs w:val="21"/>
              </w:rPr>
              <w:t>8</w:t>
            </w:r>
            <w:r>
              <w:rPr>
                <w:rFonts w:hint="eastAsia" w:ascii="Times New Roman" w:hAnsi="Times New Roman"/>
                <w:szCs w:val="21"/>
              </w:rPr>
              <w:t>5</w:t>
            </w:r>
            <w:r>
              <w:rPr>
                <w:rFonts w:ascii="Times New Roman" w:hAnsi="Times New Roman"/>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112" w:type="dxa"/>
            <w:vAlign w:val="center"/>
          </w:tcPr>
          <w:p>
            <w:pPr>
              <w:autoSpaceDE w:val="0"/>
              <w:autoSpaceDN w:val="0"/>
              <w:jc w:val="center"/>
              <w:rPr>
                <w:rFonts w:ascii="Times New Roman" w:hAnsi="Times New Roman"/>
                <w:szCs w:val="21"/>
                <w:lang w:val="zh-CN"/>
              </w:rPr>
            </w:pPr>
            <w:r>
              <w:rPr>
                <w:rFonts w:hint="eastAsia" w:ascii="Times New Roman" w:hAnsi="Times New Roman"/>
                <w:szCs w:val="21"/>
                <w:lang w:val="zh-CN"/>
              </w:rPr>
              <w:t>4</w:t>
            </w:r>
            <w:r>
              <w:rPr>
                <w:rFonts w:ascii="Times New Roman" w:hAnsi="Times New Roman"/>
                <w:szCs w:val="21"/>
                <w:lang w:val="zh-CN"/>
              </w:rPr>
              <w:t>00×200</w:t>
            </w:r>
          </w:p>
        </w:tc>
        <w:tc>
          <w:tcPr>
            <w:tcW w:w="2906" w:type="dxa"/>
            <w:vAlign w:val="center"/>
          </w:tcPr>
          <w:p>
            <w:pPr>
              <w:autoSpaceDE w:val="0"/>
              <w:autoSpaceDN w:val="0"/>
              <w:jc w:val="center"/>
              <w:rPr>
                <w:rFonts w:ascii="Times New Roman" w:hAnsi="Times New Roman"/>
                <w:szCs w:val="21"/>
              </w:rPr>
            </w:pPr>
            <w:r>
              <w:rPr>
                <w:rFonts w:hint="eastAsia" w:ascii="Times New Roman" w:hAnsi="Times New Roman"/>
                <w:szCs w:val="21"/>
              </w:rPr>
              <w:t>1</w:t>
            </w:r>
            <w:r>
              <w:rPr>
                <w:rFonts w:ascii="Times New Roman" w:hAnsi="Times New Roman"/>
                <w:szCs w:val="21"/>
              </w:rPr>
              <w:t xml:space="preserve"> 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112" w:type="dxa"/>
            <w:vAlign w:val="center"/>
          </w:tcPr>
          <w:p>
            <w:pPr>
              <w:autoSpaceDE w:val="0"/>
              <w:autoSpaceDN w:val="0"/>
              <w:jc w:val="center"/>
              <w:rPr>
                <w:rFonts w:ascii="Times New Roman" w:hAnsi="Times New Roman"/>
                <w:szCs w:val="21"/>
                <w:lang w:val="zh-CN"/>
              </w:rPr>
            </w:pPr>
            <w:r>
              <w:rPr>
                <w:rFonts w:hint="eastAsia" w:ascii="Times New Roman" w:hAnsi="Times New Roman"/>
                <w:szCs w:val="21"/>
              </w:rPr>
              <w:t>500</w:t>
            </w:r>
            <w:r>
              <w:rPr>
                <w:rFonts w:ascii="Times New Roman" w:hAnsi="Times New Roman"/>
                <w:szCs w:val="21"/>
                <w:lang w:val="zh-CN"/>
              </w:rPr>
              <w:t>×</w:t>
            </w:r>
            <w:r>
              <w:rPr>
                <w:rFonts w:ascii="Times New Roman" w:hAnsi="Times New Roman"/>
                <w:szCs w:val="21"/>
              </w:rPr>
              <w:t>200</w:t>
            </w:r>
          </w:p>
        </w:tc>
        <w:tc>
          <w:tcPr>
            <w:tcW w:w="2906" w:type="dxa"/>
            <w:vAlign w:val="center"/>
          </w:tcPr>
          <w:p>
            <w:pPr>
              <w:autoSpaceDE w:val="0"/>
              <w:autoSpaceDN w:val="0"/>
              <w:jc w:val="center"/>
              <w:rPr>
                <w:rFonts w:ascii="Times New Roman" w:hAnsi="Times New Roman"/>
                <w:szCs w:val="21"/>
              </w:rPr>
            </w:pPr>
            <w:r>
              <w:rPr>
                <w:rFonts w:hint="eastAsia" w:ascii="Times New Roman" w:hAnsi="Times New Roman"/>
                <w:szCs w:val="21"/>
              </w:rPr>
              <w:t>1</w:t>
            </w:r>
            <w:r>
              <w:rPr>
                <w:rFonts w:ascii="Times New Roman" w:hAnsi="Times New Roman"/>
                <w:szCs w:val="21"/>
              </w:rPr>
              <w:t xml:space="preserve"> 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112" w:type="dxa"/>
            <w:tcBorders>
              <w:top w:val="single" w:color="auto" w:sz="4" w:space="0"/>
              <w:left w:val="single" w:color="auto" w:sz="2" w:space="0"/>
              <w:right w:val="single" w:color="auto" w:sz="2" w:space="0"/>
            </w:tcBorders>
            <w:vAlign w:val="center"/>
          </w:tcPr>
          <w:p>
            <w:pPr>
              <w:autoSpaceDE w:val="0"/>
              <w:autoSpaceDN w:val="0"/>
              <w:jc w:val="center"/>
              <w:rPr>
                <w:rFonts w:ascii="Times New Roman" w:hAnsi="Times New Roman"/>
                <w:szCs w:val="21"/>
              </w:rPr>
            </w:pPr>
            <w:r>
              <w:rPr>
                <w:rFonts w:ascii="Times New Roman" w:hAnsi="Times New Roman"/>
                <w:szCs w:val="21"/>
              </w:rPr>
              <w:t>600</w:t>
            </w:r>
            <w:r>
              <w:rPr>
                <w:rFonts w:ascii="Times New Roman" w:hAnsi="Times New Roman"/>
                <w:szCs w:val="21"/>
                <w:lang w:val="zh-CN"/>
              </w:rPr>
              <w:t>×</w:t>
            </w:r>
            <w:r>
              <w:rPr>
                <w:rFonts w:ascii="Times New Roman" w:hAnsi="Times New Roman"/>
                <w:szCs w:val="21"/>
              </w:rPr>
              <w:t>200</w:t>
            </w:r>
          </w:p>
        </w:tc>
        <w:tc>
          <w:tcPr>
            <w:tcW w:w="2906" w:type="dxa"/>
            <w:vAlign w:val="center"/>
          </w:tcPr>
          <w:p>
            <w:pPr>
              <w:autoSpaceDE w:val="0"/>
              <w:autoSpaceDN w:val="0"/>
              <w:jc w:val="center"/>
              <w:rPr>
                <w:rFonts w:ascii="Times New Roman" w:hAnsi="Times New Roman"/>
                <w:szCs w:val="21"/>
              </w:rPr>
            </w:pPr>
            <w:r>
              <w:rPr>
                <w:rFonts w:hint="eastAsia" w:ascii="Times New Roman" w:hAnsi="Times New Roman"/>
                <w:szCs w:val="21"/>
              </w:rPr>
              <w:t>2</w:t>
            </w:r>
            <w:r>
              <w:rPr>
                <w:rFonts w:ascii="Times New Roman" w:hAnsi="Times New Roman"/>
                <w:szCs w:val="21"/>
              </w:rPr>
              <w:t xml:space="preserve"> 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112" w:type="dxa"/>
            <w:tcBorders>
              <w:top w:val="single" w:color="auto" w:sz="2" w:space="0"/>
              <w:left w:val="single" w:color="auto" w:sz="2" w:space="0"/>
              <w:right w:val="single" w:color="auto" w:sz="2" w:space="0"/>
            </w:tcBorders>
            <w:vAlign w:val="center"/>
          </w:tcPr>
          <w:p>
            <w:pPr>
              <w:autoSpaceDE w:val="0"/>
              <w:autoSpaceDN w:val="0"/>
              <w:jc w:val="center"/>
              <w:rPr>
                <w:rFonts w:ascii="Times New Roman" w:hAnsi="Times New Roman"/>
                <w:szCs w:val="21"/>
              </w:rPr>
            </w:pPr>
            <w:r>
              <w:rPr>
                <w:rFonts w:ascii="Times New Roman" w:hAnsi="Times New Roman"/>
                <w:szCs w:val="21"/>
              </w:rPr>
              <w:t>800</w:t>
            </w:r>
            <w:r>
              <w:rPr>
                <w:rFonts w:ascii="Times New Roman" w:hAnsi="Times New Roman"/>
                <w:szCs w:val="21"/>
                <w:lang w:val="zh-CN"/>
              </w:rPr>
              <w:t>×</w:t>
            </w:r>
            <w:r>
              <w:rPr>
                <w:rFonts w:ascii="Times New Roman" w:hAnsi="Times New Roman"/>
                <w:szCs w:val="21"/>
              </w:rPr>
              <w:t>200</w:t>
            </w:r>
          </w:p>
        </w:tc>
        <w:tc>
          <w:tcPr>
            <w:tcW w:w="2906" w:type="dxa"/>
            <w:vAlign w:val="center"/>
          </w:tcPr>
          <w:p>
            <w:pPr>
              <w:autoSpaceDE w:val="0"/>
              <w:autoSpaceDN w:val="0"/>
              <w:jc w:val="center"/>
              <w:rPr>
                <w:rFonts w:ascii="Times New Roman" w:hAnsi="Times New Roman"/>
                <w:szCs w:val="21"/>
              </w:rPr>
            </w:pPr>
            <w:r>
              <w:rPr>
                <w:rFonts w:hint="eastAsia" w:ascii="Times New Roman" w:hAnsi="Times New Roman"/>
                <w:szCs w:val="21"/>
              </w:rPr>
              <w:t>2</w:t>
            </w:r>
            <w:r>
              <w:rPr>
                <w:rFonts w:ascii="Times New Roman" w:hAnsi="Times New Roman"/>
                <w:szCs w:val="21"/>
              </w:rPr>
              <w:t xml:space="preserve"> 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112" w:type="dxa"/>
            <w:tcBorders>
              <w:top w:val="single" w:color="auto" w:sz="2" w:space="0"/>
              <w:left w:val="single" w:color="auto" w:sz="2" w:space="0"/>
              <w:bottom w:val="single" w:color="auto" w:sz="2" w:space="0"/>
              <w:right w:val="single" w:color="auto" w:sz="2" w:space="0"/>
            </w:tcBorders>
            <w:vAlign w:val="center"/>
          </w:tcPr>
          <w:p>
            <w:pPr>
              <w:autoSpaceDE w:val="0"/>
              <w:autoSpaceDN w:val="0"/>
              <w:jc w:val="center"/>
              <w:rPr>
                <w:rFonts w:ascii="Times New Roman" w:hAnsi="Times New Roman"/>
                <w:szCs w:val="21"/>
              </w:rPr>
            </w:pPr>
            <w:r>
              <w:rPr>
                <w:rFonts w:ascii="Times New Roman" w:hAnsi="Times New Roman"/>
                <w:szCs w:val="21"/>
              </w:rPr>
              <w:t>1000</w:t>
            </w:r>
            <w:r>
              <w:rPr>
                <w:rFonts w:ascii="Times New Roman" w:hAnsi="Times New Roman"/>
                <w:szCs w:val="21"/>
                <w:lang w:val="zh-CN"/>
              </w:rPr>
              <w:t>×</w:t>
            </w:r>
            <w:r>
              <w:rPr>
                <w:rFonts w:ascii="Times New Roman" w:hAnsi="Times New Roman"/>
                <w:szCs w:val="21"/>
              </w:rPr>
              <w:t>200</w:t>
            </w:r>
          </w:p>
        </w:tc>
        <w:tc>
          <w:tcPr>
            <w:tcW w:w="2906" w:type="dxa"/>
            <w:vAlign w:val="center"/>
          </w:tcPr>
          <w:p>
            <w:pPr>
              <w:autoSpaceDE w:val="0"/>
              <w:autoSpaceDN w:val="0"/>
              <w:jc w:val="center"/>
              <w:rPr>
                <w:rFonts w:ascii="Times New Roman" w:hAnsi="Times New Roman"/>
                <w:szCs w:val="21"/>
              </w:rPr>
            </w:pPr>
            <w:r>
              <w:rPr>
                <w:rFonts w:hint="eastAsia" w:ascii="Times New Roman" w:hAnsi="Times New Roman"/>
                <w:szCs w:val="21"/>
              </w:rPr>
              <w:t>3</w:t>
            </w:r>
            <w:r>
              <w:rPr>
                <w:rFonts w:ascii="Times New Roman" w:hAnsi="Times New Roman"/>
                <w:szCs w:val="21"/>
              </w:rPr>
              <w:t xml:space="preserve"> 600</w:t>
            </w:r>
          </w:p>
        </w:tc>
      </w:tr>
    </w:tbl>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r>
        <w:rPr>
          <w:rFonts w:ascii="Times New Roman" w:hAnsi="Times New Roman"/>
          <w:b/>
          <w:sz w:val="28"/>
          <w:szCs w:val="28"/>
        </w:rPr>
        <w:t>3.3.6</w:t>
      </w:r>
      <w:r>
        <w:rPr>
          <w:rFonts w:ascii="Times New Roman" w:hAnsi="Times New Roman"/>
          <w:sz w:val="28"/>
          <w:szCs w:val="28"/>
        </w:rPr>
        <w:t xml:space="preserve">  </w:t>
      </w:r>
      <w:r>
        <w:rPr>
          <w:rFonts w:hint="eastAsia" w:ascii="Times New Roman" w:hAnsi="Times New Roman"/>
          <w:sz w:val="28"/>
          <w:szCs w:val="28"/>
        </w:rPr>
        <w:t>当电缆托盘、梯架有临时上人需求时，安全工作载荷应在</w:t>
      </w:r>
      <w:r>
        <w:rPr>
          <w:rFonts w:ascii="Times New Roman" w:hAnsi="Times New Roman"/>
          <w:sz w:val="28"/>
          <w:szCs w:val="28"/>
        </w:rPr>
        <w:t>3.3.4</w:t>
      </w:r>
      <w:r>
        <w:rPr>
          <w:rFonts w:hint="eastAsia" w:ascii="Times New Roman" w:hAnsi="Times New Roman"/>
          <w:sz w:val="28"/>
          <w:szCs w:val="28"/>
        </w:rPr>
        <w:t>条或</w:t>
      </w:r>
      <w:r>
        <w:rPr>
          <w:rFonts w:ascii="Times New Roman" w:hAnsi="Times New Roman"/>
          <w:sz w:val="28"/>
          <w:szCs w:val="28"/>
        </w:rPr>
        <w:t>3.3.5</w:t>
      </w:r>
      <w:r>
        <w:rPr>
          <w:rFonts w:hint="eastAsia" w:ascii="Times New Roman" w:hAnsi="Times New Roman"/>
          <w:sz w:val="28"/>
          <w:szCs w:val="28"/>
        </w:rPr>
        <w:t>条的基础上另外增加</w:t>
      </w:r>
      <w:r>
        <w:rPr>
          <w:rFonts w:ascii="Times New Roman" w:hAnsi="Times New Roman"/>
          <w:sz w:val="28"/>
          <w:szCs w:val="28"/>
        </w:rPr>
        <w:t>900N/m</w:t>
      </w:r>
      <w:r>
        <w:rPr>
          <w:rFonts w:hint="eastAsia" w:ascii="Times New Roman" w:hAnsi="Times New Roman"/>
          <w:sz w:val="28"/>
          <w:szCs w:val="28"/>
        </w:rPr>
        <w:t>。</w:t>
      </w:r>
    </w:p>
    <w:p>
      <w:pPr>
        <w:spacing w:line="360" w:lineRule="auto"/>
        <w:rPr>
          <w:rFonts w:ascii="Times New Roman" w:hAnsi="Times New Roman"/>
          <w:sz w:val="28"/>
          <w:szCs w:val="28"/>
        </w:rPr>
      </w:pPr>
      <w:r>
        <w:rPr>
          <w:rFonts w:ascii="Times New Roman" w:hAnsi="Times New Roman"/>
          <w:b/>
          <w:sz w:val="28"/>
          <w:szCs w:val="28"/>
        </w:rPr>
        <w:t>3.3.7</w:t>
      </w:r>
      <w:r>
        <w:rPr>
          <w:rFonts w:ascii="Times New Roman" w:hAnsi="Times New Roman"/>
          <w:sz w:val="28"/>
          <w:szCs w:val="28"/>
        </w:rPr>
        <w:t xml:space="preserve">  托盘、梯架和支、吊架的结构，应满足强度、刚度和稳定性的要求。</w:t>
      </w:r>
    </w:p>
    <w:p>
      <w:pPr>
        <w:tabs>
          <w:tab w:val="left" w:pos="3360"/>
        </w:tabs>
        <w:spacing w:line="360" w:lineRule="auto"/>
        <w:rPr>
          <w:rFonts w:ascii="Times New Roman" w:hAnsi="Times New Roman"/>
          <w:sz w:val="28"/>
          <w:szCs w:val="28"/>
        </w:rPr>
      </w:pPr>
      <w:r>
        <w:rPr>
          <w:rFonts w:ascii="Times New Roman" w:hAnsi="Times New Roman"/>
          <w:b/>
          <w:sz w:val="28"/>
          <w:szCs w:val="28"/>
        </w:rPr>
        <w:t>3.3.8</w:t>
      </w:r>
      <w:r>
        <w:rPr>
          <w:rFonts w:ascii="Times New Roman" w:hAnsi="Times New Roman"/>
          <w:sz w:val="28"/>
          <w:szCs w:val="28"/>
        </w:rPr>
        <w:t xml:space="preserve">  托盘、梯架的载荷能力应按</w:t>
      </w:r>
      <w:r>
        <w:rPr>
          <w:rFonts w:hint="eastAsia" w:ascii="Times New Roman" w:hAnsi="Times New Roman"/>
          <w:sz w:val="28"/>
          <w:szCs w:val="28"/>
        </w:rPr>
        <w:t>现行国家标准《电缆管理 电缆托盘系统和电缆梯架系统》GB</w:t>
      </w:r>
      <w:r>
        <w:rPr>
          <w:rFonts w:ascii="Times New Roman" w:hAnsi="Times New Roman"/>
          <w:sz w:val="28"/>
          <w:szCs w:val="28"/>
        </w:rPr>
        <w:t>/</w:t>
      </w:r>
      <w:r>
        <w:rPr>
          <w:rFonts w:hint="eastAsia" w:ascii="Times New Roman" w:hAnsi="Times New Roman"/>
          <w:sz w:val="28"/>
          <w:szCs w:val="28"/>
        </w:rPr>
        <w:t>T 21762</w:t>
      </w:r>
      <w:r>
        <w:rPr>
          <w:rFonts w:ascii="Times New Roman" w:hAnsi="Times New Roman"/>
          <w:sz w:val="28"/>
          <w:szCs w:val="28"/>
        </w:rPr>
        <w:t>的规定予以验证。</w:t>
      </w:r>
    </w:p>
    <w:p>
      <w:pPr>
        <w:spacing w:line="360" w:lineRule="auto"/>
        <w:rPr>
          <w:rFonts w:ascii="Times New Roman" w:hAnsi="Times New Roman"/>
          <w:sz w:val="28"/>
          <w:szCs w:val="28"/>
        </w:rPr>
      </w:pPr>
      <w:r>
        <w:rPr>
          <w:rFonts w:ascii="Times New Roman" w:hAnsi="Times New Roman"/>
          <w:b/>
          <w:sz w:val="28"/>
          <w:szCs w:val="28"/>
        </w:rPr>
        <w:t>3.3.9</w:t>
      </w:r>
      <w:r>
        <w:rPr>
          <w:rFonts w:ascii="Times New Roman" w:hAnsi="Times New Roman"/>
          <w:sz w:val="28"/>
          <w:szCs w:val="28"/>
        </w:rPr>
        <w:t xml:space="preserve">  托盘、梯架在承受安全工作载荷时的相对挠度不应大于其跨距的1/200。</w:t>
      </w:r>
    </w:p>
    <w:p>
      <w:pPr>
        <w:spacing w:line="360" w:lineRule="auto"/>
        <w:rPr>
          <w:rFonts w:ascii="Times New Roman" w:hAnsi="Times New Roman"/>
          <w:sz w:val="28"/>
          <w:szCs w:val="28"/>
        </w:rPr>
      </w:pPr>
      <w:r>
        <w:rPr>
          <w:rFonts w:ascii="Times New Roman" w:hAnsi="Times New Roman"/>
          <w:b/>
          <w:sz w:val="28"/>
          <w:szCs w:val="28"/>
        </w:rPr>
        <w:t>3.3.10</w:t>
      </w:r>
      <w:r>
        <w:rPr>
          <w:rFonts w:ascii="Times New Roman" w:hAnsi="Times New Roman"/>
          <w:sz w:val="28"/>
          <w:szCs w:val="28"/>
        </w:rPr>
        <w:t xml:space="preserve">  支、吊架应能承受相应规格托盘、梯架的安全工作载荷的总重及其自重，吊架横档或侧壁固定的托臂承受安全工作载荷时的最大相对挠度不应大于其长度的1/100。</w:t>
      </w:r>
    </w:p>
    <w:p>
      <w:pPr>
        <w:spacing w:line="360" w:lineRule="auto"/>
        <w:rPr>
          <w:rFonts w:ascii="Times New Roman" w:hAnsi="Times New Roman"/>
          <w:sz w:val="28"/>
          <w:szCs w:val="28"/>
        </w:rPr>
      </w:pPr>
      <w:r>
        <w:rPr>
          <w:rFonts w:ascii="Times New Roman" w:hAnsi="Times New Roman"/>
          <w:b/>
          <w:sz w:val="28"/>
          <w:szCs w:val="28"/>
        </w:rPr>
        <w:t>3.3.</w:t>
      </w:r>
      <w:r>
        <w:rPr>
          <w:rFonts w:hint="eastAsia" w:ascii="Times New Roman" w:hAnsi="Times New Roman"/>
          <w:b/>
          <w:sz w:val="28"/>
          <w:szCs w:val="28"/>
        </w:rPr>
        <w:t>1</w:t>
      </w:r>
      <w:r>
        <w:rPr>
          <w:rFonts w:ascii="Times New Roman" w:hAnsi="Times New Roman"/>
          <w:b/>
          <w:sz w:val="28"/>
          <w:szCs w:val="28"/>
        </w:rPr>
        <w:t>1</w:t>
      </w:r>
      <w:r>
        <w:rPr>
          <w:rFonts w:ascii="Times New Roman" w:hAnsi="Times New Roman"/>
          <w:sz w:val="28"/>
          <w:szCs w:val="28"/>
        </w:rPr>
        <w:t xml:space="preserve">  连接板、连接螺栓等附件的材质强度应与托盘、梯架等材质匹配</w:t>
      </w:r>
      <w:r>
        <w:rPr>
          <w:rFonts w:hint="eastAsia" w:ascii="Times New Roman" w:hAnsi="Times New Roman"/>
          <w:sz w:val="28"/>
          <w:szCs w:val="28"/>
        </w:rPr>
        <w:t>，连接板的</w:t>
      </w:r>
      <w:r>
        <w:rPr>
          <w:rFonts w:hint="eastAsia"/>
          <w:sz w:val="28"/>
          <w:szCs w:val="28"/>
        </w:rPr>
        <w:t>厚度不应小于托盘、梯架侧板厚度</w:t>
      </w:r>
      <w:r>
        <w:rPr>
          <w:rFonts w:ascii="Times New Roman" w:hAnsi="Times New Roman"/>
          <w:sz w:val="28"/>
          <w:szCs w:val="28"/>
        </w:rPr>
        <w:t>。</w:t>
      </w:r>
    </w:p>
    <w:p>
      <w:pPr>
        <w:spacing w:line="360" w:lineRule="auto"/>
        <w:rPr>
          <w:rFonts w:ascii="Times New Roman" w:hAnsi="Times New Roman"/>
          <w:sz w:val="28"/>
          <w:szCs w:val="28"/>
        </w:rPr>
      </w:pPr>
      <w:r>
        <w:rPr>
          <w:rFonts w:ascii="Times New Roman" w:hAnsi="Times New Roman"/>
          <w:b/>
          <w:sz w:val="28"/>
          <w:szCs w:val="28"/>
        </w:rPr>
        <w:t>3.3.12</w:t>
      </w:r>
      <w:r>
        <w:rPr>
          <w:rFonts w:ascii="Times New Roman" w:hAnsi="Times New Roman"/>
          <w:sz w:val="28"/>
          <w:szCs w:val="28"/>
        </w:rPr>
        <w:t xml:space="preserve">  </w:t>
      </w:r>
      <w:r>
        <w:rPr>
          <w:rFonts w:hint="eastAsia" w:ascii="Times New Roman" w:hAnsi="Times New Roman"/>
          <w:sz w:val="28"/>
          <w:szCs w:val="28"/>
        </w:rPr>
        <w:t>制造商</w:t>
      </w:r>
      <w:r>
        <w:rPr>
          <w:rFonts w:ascii="Times New Roman" w:hAnsi="Times New Roman"/>
          <w:sz w:val="28"/>
          <w:szCs w:val="28"/>
        </w:rPr>
        <w:t>应提供各种型式规格的托盘、梯架的跨距与安全工作载荷的关系曲线或数据表和型式试验报告。</w:t>
      </w:r>
      <w:r>
        <w:rPr>
          <w:rFonts w:hint="eastAsia" w:ascii="Times New Roman" w:hAnsi="Times New Roman"/>
          <w:sz w:val="28"/>
          <w:szCs w:val="28"/>
        </w:rPr>
        <w:t>采用相同板厚材料制作的电缆桥架，应提供其中最大规格产品的型式试验报告。</w:t>
      </w:r>
    </w:p>
    <w:p>
      <w:pPr>
        <w:tabs>
          <w:tab w:val="left" w:pos="3360"/>
        </w:tabs>
        <w:spacing w:line="360" w:lineRule="auto"/>
        <w:rPr>
          <w:rFonts w:ascii="楷体" w:hAnsi="楷体" w:eastAsia="楷体" w:cs="楷体"/>
          <w:bCs/>
          <w:color w:val="0000FF"/>
          <w:spacing w:val="9"/>
          <w:kern w:val="0"/>
          <w:sz w:val="28"/>
          <w:szCs w:val="28"/>
        </w:rPr>
      </w:pPr>
    </w:p>
    <w:p>
      <w:pPr>
        <w:spacing w:line="360" w:lineRule="auto"/>
        <w:ind w:firstLine="2951" w:firstLineChars="1050"/>
        <w:rPr>
          <w:rFonts w:ascii="Times New Roman" w:hAnsi="Times New Roman"/>
          <w:sz w:val="28"/>
          <w:szCs w:val="28"/>
        </w:rPr>
      </w:pPr>
      <w:r>
        <w:rPr>
          <w:rFonts w:ascii="Times New Roman" w:hAnsi="Times New Roman"/>
          <w:b/>
          <w:sz w:val="28"/>
          <w:szCs w:val="28"/>
        </w:rPr>
        <w:t xml:space="preserve"> 3.4  </w:t>
      </w:r>
      <w:r>
        <w:rPr>
          <w:rFonts w:ascii="Times New Roman" w:hAnsi="Times New Roman" w:eastAsia="黑体"/>
          <w:sz w:val="28"/>
          <w:szCs w:val="28"/>
        </w:rPr>
        <w:t>防  腐</w:t>
      </w:r>
    </w:p>
    <w:p>
      <w:pPr>
        <w:spacing w:line="360" w:lineRule="auto"/>
        <w:rPr>
          <w:rFonts w:ascii="楷体" w:hAnsi="楷体" w:eastAsia="楷体" w:cs="楷体"/>
          <w:bCs/>
          <w:color w:val="0000FF"/>
          <w:spacing w:val="9"/>
          <w:kern w:val="0"/>
          <w:sz w:val="28"/>
          <w:szCs w:val="28"/>
        </w:rPr>
      </w:pPr>
      <w:r>
        <w:rPr>
          <w:rFonts w:ascii="Times New Roman" w:hAnsi="Times New Roman"/>
          <w:b/>
          <w:sz w:val="28"/>
          <w:szCs w:val="28"/>
        </w:rPr>
        <w:t xml:space="preserve">3.4.1 </w:t>
      </w:r>
      <w:r>
        <w:rPr>
          <w:rFonts w:ascii="Times New Roman" w:hAnsi="Times New Roman"/>
          <w:sz w:val="28"/>
          <w:szCs w:val="28"/>
        </w:rPr>
        <w:t xml:space="preserve"> </w:t>
      </w:r>
      <w:r>
        <w:rPr>
          <w:rFonts w:hint="eastAsia" w:ascii="Times New Roman" w:hAnsi="Times New Roman"/>
          <w:sz w:val="28"/>
          <w:szCs w:val="28"/>
          <w:lang w:val="zh-CN"/>
        </w:rPr>
        <w:t>10Cr17</w:t>
      </w:r>
      <w:r>
        <w:rPr>
          <w:rFonts w:hint="eastAsia" w:ascii="Times New Roman" w:hAnsi="Times New Roman"/>
          <w:sz w:val="28"/>
          <w:szCs w:val="28"/>
        </w:rPr>
        <w:t>（430）不锈钢电缆托盘、梯架表面宜采用静电粉末喷涂、</w:t>
      </w:r>
      <w:r>
        <w:rPr>
          <w:rFonts w:hint="eastAsia" w:ascii="Times New Roman" w:hAnsi="Times New Roman"/>
          <w:color w:val="000000" w:themeColor="text1"/>
          <w:sz w:val="28"/>
          <w:szCs w:val="28"/>
          <w14:textFill>
            <w14:solidFill>
              <w14:schemeClr w14:val="tx1"/>
            </w14:solidFill>
          </w14:textFill>
        </w:rPr>
        <w:t>气相缓蚀（VCI）双金属无机涂层等复合防腐工艺</w:t>
      </w:r>
      <w:r>
        <w:rPr>
          <w:rFonts w:hint="eastAsia" w:ascii="Times New Roman" w:hAnsi="Times New Roman"/>
          <w:sz w:val="28"/>
          <w:szCs w:val="28"/>
        </w:rPr>
        <w:t>。</w:t>
      </w:r>
    </w:p>
    <w:p>
      <w:pPr>
        <w:spacing w:line="360" w:lineRule="auto"/>
        <w:rPr>
          <w:rFonts w:ascii="Times New Roman" w:hAnsi="Times New Roman" w:eastAsia="黑体"/>
          <w:szCs w:val="21"/>
        </w:rPr>
      </w:pPr>
      <w:r>
        <w:rPr>
          <w:rFonts w:ascii="Times New Roman" w:hAnsi="Times New Roman"/>
          <w:b/>
          <w:sz w:val="28"/>
          <w:szCs w:val="28"/>
        </w:rPr>
        <w:t>3.4.</w:t>
      </w:r>
      <w:r>
        <w:rPr>
          <w:rFonts w:hint="eastAsia" w:ascii="Times New Roman" w:hAnsi="Times New Roman"/>
          <w:b/>
          <w:sz w:val="28"/>
          <w:szCs w:val="28"/>
        </w:rPr>
        <w:t xml:space="preserve">2  </w:t>
      </w:r>
      <w:r>
        <w:rPr>
          <w:rFonts w:ascii="Times New Roman" w:hAnsi="Times New Roman"/>
          <w:sz w:val="28"/>
          <w:szCs w:val="28"/>
        </w:rPr>
        <w:t>支、吊架热浸镀锌防腐层的技术指标，应符合表3.4.</w:t>
      </w:r>
      <w:r>
        <w:rPr>
          <w:rFonts w:hint="eastAsia" w:ascii="Times New Roman" w:hAnsi="Times New Roman"/>
          <w:sz w:val="28"/>
          <w:szCs w:val="28"/>
        </w:rPr>
        <w:t>2</w:t>
      </w:r>
      <w:r>
        <w:rPr>
          <w:rFonts w:ascii="Times New Roman" w:hAnsi="Times New Roman"/>
          <w:sz w:val="28"/>
          <w:szCs w:val="28"/>
        </w:rPr>
        <w:t>的规定。</w:t>
      </w:r>
    </w:p>
    <w:p>
      <w:pPr>
        <w:spacing w:line="360" w:lineRule="auto"/>
        <w:jc w:val="center"/>
        <w:rPr>
          <w:rFonts w:ascii="Times New Roman" w:hAnsi="Times New Roman" w:eastAsia="黑体"/>
          <w:b/>
          <w:szCs w:val="21"/>
        </w:rPr>
      </w:pPr>
      <w:r>
        <w:rPr>
          <w:rFonts w:ascii="Times New Roman" w:hAnsi="Times New Roman" w:eastAsia="黑体"/>
          <w:szCs w:val="21"/>
        </w:rPr>
        <w:t>表</w:t>
      </w:r>
      <w:r>
        <w:rPr>
          <w:rFonts w:ascii="Times New Roman" w:hAnsi="Times New Roman" w:eastAsia="黑体"/>
          <w:b/>
          <w:szCs w:val="21"/>
        </w:rPr>
        <w:t>3.4.</w:t>
      </w:r>
      <w:r>
        <w:rPr>
          <w:rFonts w:hint="eastAsia" w:ascii="Times New Roman" w:hAnsi="Times New Roman" w:eastAsia="黑体"/>
          <w:b/>
          <w:szCs w:val="21"/>
        </w:rPr>
        <w:t>2</w:t>
      </w:r>
      <w:r>
        <w:rPr>
          <w:rFonts w:ascii="Times New Roman" w:hAnsi="Times New Roman" w:eastAsia="黑体"/>
          <w:b/>
          <w:szCs w:val="21"/>
        </w:rPr>
        <w:t xml:space="preserve">  </w:t>
      </w:r>
      <w:r>
        <w:rPr>
          <w:rFonts w:ascii="Times New Roman" w:hAnsi="Times New Roman" w:eastAsia="黑体"/>
          <w:szCs w:val="21"/>
        </w:rPr>
        <w:t>热浸镀锌防腐层技术指标</w:t>
      </w:r>
    </w:p>
    <w:tbl>
      <w:tblPr>
        <w:tblStyle w:val="11"/>
        <w:tblW w:w="7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551"/>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093" w:type="dxa"/>
            <w:vAlign w:val="center"/>
          </w:tcPr>
          <w:p>
            <w:pPr>
              <w:spacing w:line="360" w:lineRule="auto"/>
              <w:jc w:val="center"/>
              <w:rPr>
                <w:rFonts w:ascii="Times New Roman" w:hAnsi="Times New Roman"/>
                <w:szCs w:val="21"/>
              </w:rPr>
            </w:pPr>
            <w:r>
              <w:rPr>
                <w:rFonts w:ascii="Times New Roman" w:hAnsi="Times New Roman"/>
                <w:szCs w:val="21"/>
              </w:rPr>
              <w:t>镀锌厚度(附着量)</w:t>
            </w:r>
          </w:p>
          <w:p>
            <w:pPr>
              <w:spacing w:line="360" w:lineRule="auto"/>
              <w:jc w:val="center"/>
              <w:rPr>
                <w:rFonts w:ascii="Times New Roman" w:hAnsi="Times New Roman"/>
                <w:szCs w:val="21"/>
              </w:rPr>
            </w:pPr>
            <w:r>
              <w:rPr>
                <w:rFonts w:ascii="Times New Roman" w:hAnsi="Times New Roman"/>
                <w:szCs w:val="21"/>
              </w:rPr>
              <w:t>平均值</w:t>
            </w:r>
          </w:p>
        </w:tc>
        <w:tc>
          <w:tcPr>
            <w:tcW w:w="2551" w:type="dxa"/>
            <w:vAlign w:val="center"/>
          </w:tcPr>
          <w:p>
            <w:pPr>
              <w:spacing w:line="360" w:lineRule="auto"/>
              <w:jc w:val="center"/>
              <w:rPr>
                <w:rFonts w:ascii="Times New Roman" w:hAnsi="Times New Roman"/>
                <w:szCs w:val="21"/>
              </w:rPr>
            </w:pPr>
            <w:r>
              <w:rPr>
                <w:rFonts w:ascii="Times New Roman" w:hAnsi="Times New Roman"/>
                <w:szCs w:val="21"/>
              </w:rPr>
              <w:t>支架及吊架</w:t>
            </w:r>
          </w:p>
          <w:p>
            <w:pPr>
              <w:spacing w:line="360" w:lineRule="auto"/>
              <w:jc w:val="center"/>
              <w:rPr>
                <w:rFonts w:ascii="Times New Roman" w:hAnsi="Times New Roman"/>
                <w:szCs w:val="21"/>
              </w:rPr>
            </w:pPr>
            <w:r>
              <w:rPr>
                <w:rFonts w:ascii="Times New Roman" w:hAnsi="Times New Roman"/>
                <w:szCs w:val="21"/>
              </w:rPr>
              <w:t>附件及杆件</w:t>
            </w:r>
          </w:p>
        </w:tc>
        <w:tc>
          <w:tcPr>
            <w:tcW w:w="2597" w:type="dxa"/>
            <w:vAlign w:val="center"/>
          </w:tcPr>
          <w:p>
            <w:pPr>
              <w:spacing w:line="360" w:lineRule="auto"/>
              <w:jc w:val="center"/>
              <w:rPr>
                <w:rFonts w:ascii="Times New Roman" w:hAnsi="Times New Roman"/>
                <w:szCs w:val="21"/>
              </w:rPr>
            </w:pPr>
            <w:r>
              <w:rPr>
                <w:rFonts w:ascii="Times New Roman" w:hAnsi="Times New Roman"/>
                <w:szCs w:val="21"/>
              </w:rPr>
              <w:t>≥54μm(382g/m</w:t>
            </w:r>
            <w:r>
              <w:rPr>
                <w:rFonts w:ascii="Times New Roman" w:hAnsi="Times New Roman"/>
                <w:szCs w:val="21"/>
                <w:vertAlign w:val="superscript"/>
              </w:rPr>
              <w:t>2</w:t>
            </w:r>
            <w:r>
              <w:rPr>
                <w:rFonts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Times New Roman" w:hAnsi="Times New Roman"/>
                <w:szCs w:val="21"/>
              </w:rPr>
            </w:pPr>
            <w:r>
              <w:rPr>
                <w:rFonts w:ascii="Times New Roman" w:hAnsi="Times New Roman"/>
                <w:szCs w:val="21"/>
              </w:rPr>
              <w:t>锌层附着力</w:t>
            </w:r>
          </w:p>
        </w:tc>
        <w:tc>
          <w:tcPr>
            <w:tcW w:w="5148" w:type="dxa"/>
            <w:gridSpan w:val="2"/>
            <w:vAlign w:val="center"/>
          </w:tcPr>
          <w:p>
            <w:pPr>
              <w:spacing w:line="360" w:lineRule="auto"/>
              <w:jc w:val="center"/>
              <w:rPr>
                <w:rFonts w:ascii="Times New Roman" w:hAnsi="Times New Roman"/>
                <w:szCs w:val="21"/>
              </w:rPr>
            </w:pPr>
            <w:r>
              <w:rPr>
                <w:rFonts w:ascii="Times New Roman" w:hAnsi="Times New Roman"/>
                <w:szCs w:val="21"/>
              </w:rPr>
              <w:t>划线、划格法或锤击法试验.锌层不应剥离、不凸起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Times New Roman" w:hAnsi="Times New Roman"/>
                <w:szCs w:val="21"/>
              </w:rPr>
            </w:pPr>
            <w:r>
              <w:rPr>
                <w:rFonts w:ascii="Times New Roman" w:hAnsi="Times New Roman"/>
                <w:szCs w:val="21"/>
              </w:rPr>
              <w:t>锌层均匀性</w:t>
            </w:r>
          </w:p>
        </w:tc>
        <w:tc>
          <w:tcPr>
            <w:tcW w:w="5148" w:type="dxa"/>
            <w:gridSpan w:val="2"/>
            <w:vAlign w:val="center"/>
          </w:tcPr>
          <w:p>
            <w:pPr>
              <w:spacing w:line="360" w:lineRule="auto"/>
              <w:jc w:val="center"/>
              <w:rPr>
                <w:rFonts w:ascii="Times New Roman" w:hAnsi="Times New Roman"/>
                <w:szCs w:val="21"/>
              </w:rPr>
            </w:pPr>
            <w:r>
              <w:rPr>
                <w:rFonts w:ascii="Times New Roman" w:hAnsi="Times New Roman"/>
                <w:szCs w:val="21"/>
              </w:rPr>
              <w:t>硫酸铜试验4次不应露</w:t>
            </w:r>
            <w:r>
              <w:rPr>
                <w:rFonts w:hint="eastAsia" w:ascii="Times New Roman" w:hAnsi="Times New Roman"/>
                <w:szCs w:val="21"/>
              </w:rPr>
              <w:t>基层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Times New Roman" w:hAnsi="Times New Roman"/>
                <w:szCs w:val="21"/>
              </w:rPr>
            </w:pPr>
            <w:r>
              <w:rPr>
                <w:rFonts w:ascii="Times New Roman" w:hAnsi="Times New Roman"/>
                <w:szCs w:val="21"/>
              </w:rPr>
              <w:t>外观</w:t>
            </w:r>
          </w:p>
        </w:tc>
        <w:tc>
          <w:tcPr>
            <w:tcW w:w="5148" w:type="dxa"/>
            <w:gridSpan w:val="2"/>
            <w:vAlign w:val="center"/>
          </w:tcPr>
          <w:p>
            <w:pPr>
              <w:spacing w:line="360" w:lineRule="auto"/>
              <w:rPr>
                <w:rFonts w:ascii="Times New Roman" w:hAnsi="Times New Roman"/>
                <w:szCs w:val="21"/>
              </w:rPr>
            </w:pPr>
            <w:r>
              <w:rPr>
                <w:rFonts w:ascii="Times New Roman" w:hAnsi="Times New Roman"/>
                <w:szCs w:val="21"/>
              </w:rPr>
              <w:t>锌层表面应均匀，无毛刺、过烧、挂灰、伤痕、局部未镀锌(直径2 mm以上)等缺陷，不应有影响安装的锌瘤，螺纹的镀层应光滑，螺栓连接件应能拧入</w:t>
            </w:r>
          </w:p>
        </w:tc>
      </w:tr>
    </w:tbl>
    <w:p>
      <w:pPr>
        <w:spacing w:line="360" w:lineRule="auto"/>
        <w:ind w:firstLine="630" w:firstLineChars="300"/>
        <w:rPr>
          <w:rFonts w:ascii="Times New Roman" w:hAnsi="Times New Roman"/>
          <w:szCs w:val="21"/>
        </w:rPr>
      </w:pPr>
      <w:r>
        <w:rPr>
          <w:rFonts w:ascii="Times New Roman" w:hAnsi="Times New Roman"/>
          <w:szCs w:val="21"/>
        </w:rPr>
        <w:t>注</w:t>
      </w:r>
      <w:r>
        <w:rPr>
          <w:rFonts w:hint="eastAsia" w:ascii="Times New Roman" w:hAnsi="Times New Roman"/>
          <w:szCs w:val="21"/>
        </w:rPr>
        <w:t>：</w:t>
      </w:r>
      <w:r>
        <w:rPr>
          <w:rFonts w:ascii="Times New Roman" w:hAnsi="Times New Roman"/>
          <w:szCs w:val="21"/>
        </w:rPr>
        <w:t xml:space="preserve"> 螺栓及弹性部件</w:t>
      </w:r>
      <w:r>
        <w:rPr>
          <w:rFonts w:hint="eastAsia" w:ascii="Times New Roman" w:hAnsi="Times New Roman"/>
          <w:szCs w:val="21"/>
        </w:rPr>
        <w:t>应</w:t>
      </w:r>
      <w:r>
        <w:rPr>
          <w:rFonts w:ascii="Times New Roman" w:hAnsi="Times New Roman"/>
          <w:szCs w:val="21"/>
        </w:rPr>
        <w:t>采用渗锌工艺。</w:t>
      </w:r>
    </w:p>
    <w:p>
      <w:pPr>
        <w:spacing w:line="360" w:lineRule="auto"/>
        <w:rPr>
          <w:rFonts w:ascii="Times New Roman" w:hAnsi="Times New Roman"/>
          <w:sz w:val="28"/>
          <w:szCs w:val="28"/>
        </w:rPr>
      </w:pPr>
      <w:r>
        <w:rPr>
          <w:rFonts w:ascii="Times New Roman" w:hAnsi="Times New Roman"/>
          <w:b/>
          <w:sz w:val="28"/>
          <w:szCs w:val="28"/>
        </w:rPr>
        <w:t>3.4.</w:t>
      </w:r>
      <w:r>
        <w:rPr>
          <w:rFonts w:hint="eastAsia" w:ascii="Times New Roman" w:hAnsi="Times New Roman"/>
          <w:b/>
          <w:sz w:val="28"/>
          <w:szCs w:val="28"/>
        </w:rPr>
        <w:t>3</w:t>
      </w:r>
      <w:r>
        <w:rPr>
          <w:rFonts w:ascii="Times New Roman" w:hAnsi="Times New Roman"/>
          <w:sz w:val="28"/>
          <w:szCs w:val="28"/>
        </w:rPr>
        <w:t xml:space="preserve">  喷涂粉末防腐层的技术指标，应符合表3.4.3的规定。</w:t>
      </w:r>
    </w:p>
    <w:p>
      <w:pPr>
        <w:spacing w:line="360" w:lineRule="auto"/>
        <w:jc w:val="center"/>
        <w:rPr>
          <w:rFonts w:ascii="Times New Roman" w:hAnsi="Times New Roman" w:eastAsia="黑体"/>
          <w:szCs w:val="21"/>
        </w:rPr>
      </w:pPr>
      <w:r>
        <w:rPr>
          <w:rFonts w:ascii="Times New Roman" w:hAnsi="Times New Roman" w:eastAsia="黑体"/>
          <w:szCs w:val="21"/>
        </w:rPr>
        <w:t>表</w:t>
      </w:r>
      <w:r>
        <w:rPr>
          <w:rFonts w:ascii="Times New Roman" w:hAnsi="Times New Roman" w:eastAsia="黑体"/>
          <w:b/>
          <w:szCs w:val="21"/>
        </w:rPr>
        <w:t>3.4.3</w:t>
      </w:r>
      <w:r>
        <w:rPr>
          <w:rFonts w:ascii="Times New Roman" w:hAnsi="Times New Roman" w:eastAsia="黑体"/>
          <w:szCs w:val="21"/>
        </w:rPr>
        <w:t xml:space="preserve">  喷涂粉末防腐层技术指标</w:t>
      </w:r>
    </w:p>
    <w:tbl>
      <w:tblPr>
        <w:tblStyle w:val="11"/>
        <w:tblW w:w="7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2867"/>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vMerge w:val="restart"/>
            <w:vAlign w:val="center"/>
          </w:tcPr>
          <w:p>
            <w:pPr>
              <w:spacing w:line="360" w:lineRule="auto"/>
              <w:jc w:val="center"/>
              <w:rPr>
                <w:rFonts w:ascii="Times New Roman" w:hAnsi="Times New Roman"/>
                <w:szCs w:val="21"/>
              </w:rPr>
            </w:pPr>
            <w:r>
              <w:rPr>
                <w:rFonts w:ascii="Times New Roman" w:hAnsi="Times New Roman"/>
                <w:szCs w:val="21"/>
              </w:rPr>
              <w:t>项目</w:t>
            </w:r>
          </w:p>
        </w:tc>
        <w:tc>
          <w:tcPr>
            <w:tcW w:w="5580" w:type="dxa"/>
            <w:gridSpan w:val="2"/>
            <w:vAlign w:val="center"/>
          </w:tcPr>
          <w:p>
            <w:pPr>
              <w:spacing w:line="360" w:lineRule="auto"/>
              <w:jc w:val="center"/>
              <w:rPr>
                <w:rFonts w:ascii="Times New Roman" w:hAnsi="Times New Roman"/>
                <w:szCs w:val="21"/>
              </w:rPr>
            </w:pPr>
            <w:r>
              <w:rPr>
                <w:rFonts w:ascii="Times New Roman" w:hAnsi="Times New Roman"/>
                <w:szCs w:val="21"/>
              </w:rPr>
              <w:t>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vMerge w:val="continue"/>
            <w:vAlign w:val="center"/>
          </w:tcPr>
          <w:p>
            <w:pPr>
              <w:spacing w:line="360" w:lineRule="auto"/>
              <w:jc w:val="center"/>
              <w:rPr>
                <w:rFonts w:ascii="Times New Roman" w:hAnsi="Times New Roman"/>
                <w:szCs w:val="21"/>
              </w:rPr>
            </w:pPr>
          </w:p>
        </w:tc>
        <w:tc>
          <w:tcPr>
            <w:tcW w:w="2867" w:type="dxa"/>
            <w:vAlign w:val="center"/>
          </w:tcPr>
          <w:p>
            <w:pPr>
              <w:spacing w:line="360" w:lineRule="auto"/>
              <w:jc w:val="center"/>
              <w:rPr>
                <w:rFonts w:ascii="Times New Roman" w:hAnsi="Times New Roman"/>
                <w:szCs w:val="21"/>
              </w:rPr>
            </w:pPr>
            <w:r>
              <w:rPr>
                <w:rFonts w:ascii="Times New Roman" w:hAnsi="Times New Roman"/>
                <w:szCs w:val="21"/>
              </w:rPr>
              <w:t>环氧树酯粉末</w:t>
            </w:r>
          </w:p>
        </w:tc>
        <w:tc>
          <w:tcPr>
            <w:tcW w:w="2713" w:type="dxa"/>
            <w:vAlign w:val="center"/>
          </w:tcPr>
          <w:p>
            <w:pPr>
              <w:spacing w:line="360" w:lineRule="auto"/>
              <w:jc w:val="center"/>
              <w:rPr>
                <w:rFonts w:ascii="Times New Roman" w:hAnsi="Times New Roman"/>
                <w:szCs w:val="21"/>
              </w:rPr>
            </w:pPr>
            <w:r>
              <w:rPr>
                <w:rFonts w:ascii="Times New Roman" w:hAnsi="Times New Roman"/>
                <w:szCs w:val="21"/>
              </w:rPr>
              <w:t>聚酯粉末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vAlign w:val="center"/>
          </w:tcPr>
          <w:p>
            <w:pPr>
              <w:spacing w:line="360" w:lineRule="auto"/>
              <w:jc w:val="center"/>
              <w:rPr>
                <w:rFonts w:ascii="Times New Roman" w:hAnsi="Times New Roman"/>
                <w:szCs w:val="21"/>
              </w:rPr>
            </w:pPr>
            <w:r>
              <w:rPr>
                <w:rFonts w:ascii="Times New Roman" w:hAnsi="Times New Roman"/>
                <w:szCs w:val="21"/>
              </w:rPr>
              <w:t>厚度(μm)</w:t>
            </w:r>
          </w:p>
        </w:tc>
        <w:tc>
          <w:tcPr>
            <w:tcW w:w="2867" w:type="dxa"/>
            <w:vAlign w:val="center"/>
          </w:tcPr>
          <w:p>
            <w:pPr>
              <w:spacing w:line="360" w:lineRule="auto"/>
              <w:jc w:val="center"/>
              <w:rPr>
                <w:rFonts w:ascii="Times New Roman" w:hAnsi="Times New Roman"/>
                <w:szCs w:val="21"/>
              </w:rPr>
            </w:pPr>
            <w:r>
              <w:rPr>
                <w:rFonts w:hint="eastAsia" w:ascii="Times New Roman" w:hAnsi="Times New Roman"/>
                <w:szCs w:val="21"/>
              </w:rPr>
              <w:t>≥</w:t>
            </w:r>
            <w:r>
              <w:rPr>
                <w:rFonts w:ascii="Times New Roman" w:hAnsi="Times New Roman"/>
                <w:szCs w:val="21"/>
              </w:rPr>
              <w:t>60</w:t>
            </w:r>
          </w:p>
        </w:tc>
        <w:tc>
          <w:tcPr>
            <w:tcW w:w="2713" w:type="dxa"/>
            <w:vAlign w:val="center"/>
          </w:tcPr>
          <w:p>
            <w:pPr>
              <w:spacing w:line="360" w:lineRule="auto"/>
              <w:jc w:val="center"/>
              <w:rPr>
                <w:rFonts w:ascii="Times New Roman" w:hAnsi="Times New Roman"/>
                <w:szCs w:val="21"/>
              </w:rPr>
            </w:pPr>
            <w:r>
              <w:rPr>
                <w:rFonts w:hint="eastAsia" w:ascii="Times New Roman" w:hAnsi="Times New Roman"/>
                <w:szCs w:val="21"/>
              </w:rPr>
              <w:t>≥</w:t>
            </w:r>
            <w:r>
              <w:rPr>
                <w:rFonts w:ascii="Times New Roman" w:hAnsi="Times New Roman"/>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vAlign w:val="center"/>
          </w:tcPr>
          <w:p>
            <w:pPr>
              <w:spacing w:line="360" w:lineRule="auto"/>
              <w:jc w:val="center"/>
              <w:rPr>
                <w:rFonts w:ascii="Times New Roman" w:hAnsi="Times New Roman"/>
                <w:szCs w:val="21"/>
              </w:rPr>
            </w:pPr>
            <w:r>
              <w:rPr>
                <w:rFonts w:ascii="Times New Roman" w:hAnsi="Times New Roman"/>
                <w:szCs w:val="21"/>
              </w:rPr>
              <w:t>附着力(级)</w:t>
            </w:r>
          </w:p>
        </w:tc>
        <w:tc>
          <w:tcPr>
            <w:tcW w:w="5580" w:type="dxa"/>
            <w:gridSpan w:val="2"/>
            <w:vAlign w:val="center"/>
          </w:tcPr>
          <w:p>
            <w:pPr>
              <w:spacing w:line="360" w:lineRule="auto"/>
              <w:rPr>
                <w:rFonts w:ascii="Times New Roman" w:hAnsi="Times New Roman"/>
                <w:szCs w:val="21"/>
              </w:rPr>
            </w:pPr>
            <w:r>
              <w:rPr>
                <w:rFonts w:ascii="Times New Roman" w:hAnsi="Times New Roman"/>
                <w:szCs w:val="21"/>
              </w:rPr>
              <w:t>不应低于现行国家标准《漆膜附着力测定法》GB/T 1720中二级的规定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vAlign w:val="center"/>
          </w:tcPr>
          <w:p>
            <w:pPr>
              <w:spacing w:line="360" w:lineRule="auto"/>
              <w:jc w:val="center"/>
              <w:rPr>
                <w:rFonts w:ascii="Times New Roman" w:hAnsi="Times New Roman"/>
                <w:szCs w:val="21"/>
              </w:rPr>
            </w:pPr>
            <w:r>
              <w:rPr>
                <w:rFonts w:ascii="Times New Roman" w:hAnsi="Times New Roman"/>
                <w:szCs w:val="21"/>
              </w:rPr>
              <w:t>冲击强度(J)</w:t>
            </w:r>
          </w:p>
        </w:tc>
        <w:tc>
          <w:tcPr>
            <w:tcW w:w="2867" w:type="dxa"/>
            <w:vAlign w:val="center"/>
          </w:tcPr>
          <w:p>
            <w:pPr>
              <w:spacing w:line="360" w:lineRule="auto"/>
              <w:jc w:val="center"/>
              <w:rPr>
                <w:rFonts w:ascii="Times New Roman" w:hAnsi="Times New Roman"/>
                <w:szCs w:val="21"/>
              </w:rPr>
            </w:pPr>
            <w:r>
              <w:rPr>
                <w:rFonts w:ascii="Times New Roman" w:hAnsi="Times New Roman"/>
                <w:szCs w:val="21"/>
              </w:rPr>
              <w:t>5</w:t>
            </w:r>
          </w:p>
        </w:tc>
        <w:tc>
          <w:tcPr>
            <w:tcW w:w="2713" w:type="dxa"/>
            <w:vAlign w:val="center"/>
          </w:tcPr>
          <w:p>
            <w:pPr>
              <w:spacing w:line="360" w:lineRule="auto"/>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vAlign w:val="center"/>
          </w:tcPr>
          <w:p>
            <w:pPr>
              <w:spacing w:line="360" w:lineRule="auto"/>
              <w:jc w:val="center"/>
              <w:rPr>
                <w:rFonts w:ascii="Times New Roman" w:hAnsi="Times New Roman"/>
                <w:szCs w:val="21"/>
              </w:rPr>
            </w:pPr>
            <w:r>
              <w:rPr>
                <w:rFonts w:ascii="Times New Roman" w:hAnsi="Times New Roman"/>
                <w:szCs w:val="21"/>
              </w:rPr>
              <w:t>柔韧性(mm)</w:t>
            </w:r>
          </w:p>
        </w:tc>
        <w:tc>
          <w:tcPr>
            <w:tcW w:w="2867" w:type="dxa"/>
            <w:vAlign w:val="center"/>
          </w:tcPr>
          <w:p>
            <w:pPr>
              <w:spacing w:line="360" w:lineRule="auto"/>
              <w:jc w:val="center"/>
              <w:rPr>
                <w:rFonts w:ascii="Times New Roman" w:hAnsi="Times New Roman"/>
                <w:szCs w:val="21"/>
              </w:rPr>
            </w:pPr>
            <w:r>
              <w:rPr>
                <w:rFonts w:hint="eastAsia" w:ascii="宋体" w:hAnsi="宋体"/>
                <w:szCs w:val="21"/>
              </w:rPr>
              <w:t>≤</w:t>
            </w:r>
            <w:r>
              <w:rPr>
                <w:rFonts w:ascii="Times New Roman" w:hAnsi="Times New Roman"/>
                <w:szCs w:val="21"/>
              </w:rPr>
              <w:t>2</w:t>
            </w:r>
          </w:p>
        </w:tc>
        <w:tc>
          <w:tcPr>
            <w:tcW w:w="2713" w:type="dxa"/>
            <w:vAlign w:val="center"/>
          </w:tcPr>
          <w:p>
            <w:pPr>
              <w:spacing w:line="360" w:lineRule="auto"/>
              <w:jc w:val="center"/>
              <w:rPr>
                <w:rFonts w:ascii="Times New Roman" w:hAnsi="Times New Roman"/>
                <w:szCs w:val="21"/>
              </w:rPr>
            </w:pPr>
            <w:r>
              <w:rPr>
                <w:rFonts w:hint="eastAsia" w:ascii="宋体" w:hAnsi="宋体"/>
                <w:szCs w:val="21"/>
              </w:rPr>
              <w:t>≤</w:t>
            </w: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vAlign w:val="center"/>
          </w:tcPr>
          <w:p>
            <w:pPr>
              <w:spacing w:line="360" w:lineRule="auto"/>
              <w:jc w:val="center"/>
              <w:rPr>
                <w:rFonts w:ascii="Times New Roman" w:hAnsi="Times New Roman"/>
                <w:szCs w:val="21"/>
              </w:rPr>
            </w:pPr>
            <w:r>
              <w:rPr>
                <w:rFonts w:ascii="Times New Roman" w:hAnsi="Times New Roman"/>
                <w:szCs w:val="21"/>
              </w:rPr>
              <w:t>边角覆盖率(%)</w:t>
            </w:r>
          </w:p>
        </w:tc>
        <w:tc>
          <w:tcPr>
            <w:tcW w:w="2867" w:type="dxa"/>
            <w:vAlign w:val="center"/>
          </w:tcPr>
          <w:p>
            <w:pPr>
              <w:spacing w:line="360" w:lineRule="auto"/>
              <w:jc w:val="center"/>
              <w:rPr>
                <w:rFonts w:ascii="Times New Roman" w:hAnsi="Times New Roman"/>
                <w:szCs w:val="21"/>
              </w:rPr>
            </w:pPr>
            <w:r>
              <w:rPr>
                <w:rFonts w:hint="eastAsia" w:ascii="Times New Roman" w:hAnsi="Times New Roman"/>
                <w:szCs w:val="21"/>
              </w:rPr>
              <w:t>≥</w:t>
            </w:r>
            <w:r>
              <w:rPr>
                <w:rFonts w:ascii="Times New Roman" w:hAnsi="Times New Roman"/>
                <w:szCs w:val="21"/>
              </w:rPr>
              <w:t>30</w:t>
            </w:r>
          </w:p>
        </w:tc>
        <w:tc>
          <w:tcPr>
            <w:tcW w:w="2713" w:type="dxa"/>
            <w:vAlign w:val="center"/>
          </w:tcPr>
          <w:p>
            <w:pPr>
              <w:spacing w:line="360" w:lineRule="auto"/>
              <w:jc w:val="center"/>
              <w:rPr>
                <w:rFonts w:ascii="Times New Roman" w:hAnsi="Times New Roman"/>
                <w:szCs w:val="21"/>
              </w:rPr>
            </w:pPr>
            <w:r>
              <w:rPr>
                <w:rFonts w:hint="eastAsia" w:ascii="Times New Roman" w:hAnsi="Times New Roman"/>
                <w:szCs w:val="21"/>
              </w:rPr>
              <w:t>≥</w:t>
            </w:r>
            <w:r>
              <w:rPr>
                <w:rFonts w:ascii="Times New Roman" w:hAnsi="Times New Roman"/>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vAlign w:val="center"/>
          </w:tcPr>
          <w:p>
            <w:pPr>
              <w:spacing w:line="360" w:lineRule="auto"/>
              <w:jc w:val="center"/>
              <w:rPr>
                <w:rFonts w:ascii="Times New Roman" w:hAnsi="Times New Roman"/>
                <w:szCs w:val="21"/>
              </w:rPr>
            </w:pPr>
            <w:r>
              <w:rPr>
                <w:rFonts w:ascii="Times New Roman" w:hAnsi="Times New Roman"/>
                <w:szCs w:val="21"/>
              </w:rPr>
              <w:t>外观</w:t>
            </w:r>
          </w:p>
        </w:tc>
        <w:tc>
          <w:tcPr>
            <w:tcW w:w="5580" w:type="dxa"/>
            <w:gridSpan w:val="2"/>
            <w:vAlign w:val="center"/>
          </w:tcPr>
          <w:p>
            <w:pPr>
              <w:spacing w:line="360" w:lineRule="auto"/>
              <w:jc w:val="center"/>
              <w:rPr>
                <w:rFonts w:ascii="Times New Roman" w:hAnsi="Times New Roman"/>
                <w:szCs w:val="21"/>
              </w:rPr>
            </w:pPr>
            <w:r>
              <w:rPr>
                <w:rFonts w:ascii="Times New Roman" w:hAnsi="Times New Roman"/>
                <w:szCs w:val="21"/>
              </w:rPr>
              <w:t>均匀光滑、无起泡、无裂纹、色泽均匀一致</w:t>
            </w:r>
          </w:p>
        </w:tc>
      </w:tr>
    </w:tbl>
    <w:p>
      <w:pPr>
        <w:spacing w:line="360" w:lineRule="auto"/>
        <w:rPr>
          <w:rFonts w:ascii="楷体" w:hAnsi="楷体" w:eastAsia="楷体" w:cs="楷体"/>
          <w:bCs/>
          <w:color w:val="0000FF"/>
          <w:spacing w:val="9"/>
          <w:kern w:val="0"/>
          <w:sz w:val="18"/>
          <w:szCs w:val="18"/>
        </w:rPr>
      </w:pPr>
    </w:p>
    <w:p>
      <w:pPr>
        <w:spacing w:line="360" w:lineRule="auto"/>
        <w:rPr>
          <w:rFonts w:ascii="Times New Roman" w:hAnsi="宋体"/>
          <w:sz w:val="28"/>
          <w:szCs w:val="28"/>
        </w:rPr>
      </w:pPr>
      <w:r>
        <w:rPr>
          <w:rFonts w:ascii="Times New Roman" w:hAnsi="Times New Roman"/>
          <w:b/>
          <w:sz w:val="28"/>
          <w:szCs w:val="28"/>
        </w:rPr>
        <w:t>3.4.</w:t>
      </w:r>
      <w:r>
        <w:rPr>
          <w:rFonts w:hint="eastAsia" w:ascii="Times New Roman" w:hAnsi="Times New Roman"/>
          <w:b/>
          <w:sz w:val="28"/>
          <w:szCs w:val="28"/>
        </w:rPr>
        <w:t>4</w:t>
      </w:r>
      <w:r>
        <w:rPr>
          <w:rFonts w:ascii="Times New Roman" w:hAnsi="Times New Roman"/>
          <w:bCs/>
          <w:sz w:val="28"/>
          <w:szCs w:val="28"/>
        </w:rPr>
        <w:t xml:space="preserve">  气相缓蚀（VCI）双金属</w:t>
      </w:r>
      <w:r>
        <w:rPr>
          <w:rFonts w:hint="eastAsia" w:ascii="Times New Roman" w:hAnsi="Times New Roman"/>
          <w:bCs/>
          <w:sz w:val="28"/>
          <w:szCs w:val="28"/>
        </w:rPr>
        <w:t>无</w:t>
      </w:r>
      <w:r>
        <w:rPr>
          <w:rFonts w:ascii="Times New Roman" w:hAnsi="Times New Roman"/>
          <w:bCs/>
          <w:sz w:val="28"/>
          <w:szCs w:val="28"/>
        </w:rPr>
        <w:t>机涂层的技术指标，</w:t>
      </w:r>
      <w:r>
        <w:rPr>
          <w:rFonts w:hint="eastAsia" w:ascii="Times New Roman" w:hAnsi="宋体"/>
          <w:sz w:val="28"/>
          <w:szCs w:val="28"/>
        </w:rPr>
        <w:t>应符合表</w:t>
      </w:r>
      <w:r>
        <w:rPr>
          <w:rFonts w:ascii="Times New Roman" w:hAnsi="Times New Roman"/>
          <w:sz w:val="28"/>
          <w:szCs w:val="28"/>
        </w:rPr>
        <w:t>3.</w:t>
      </w:r>
      <w:r>
        <w:rPr>
          <w:rFonts w:hint="eastAsia" w:ascii="Times New Roman" w:hAnsi="Times New Roman"/>
          <w:sz w:val="28"/>
          <w:szCs w:val="28"/>
        </w:rPr>
        <w:t>4</w:t>
      </w:r>
      <w:r>
        <w:rPr>
          <w:rFonts w:ascii="Times New Roman" w:hAnsi="Times New Roman"/>
          <w:sz w:val="28"/>
          <w:szCs w:val="28"/>
        </w:rPr>
        <w:t>.</w:t>
      </w:r>
      <w:r>
        <w:rPr>
          <w:rFonts w:hint="eastAsia" w:ascii="Times New Roman" w:hAnsi="Times New Roman"/>
          <w:sz w:val="28"/>
          <w:szCs w:val="28"/>
        </w:rPr>
        <w:t>4</w:t>
      </w:r>
      <w:r>
        <w:rPr>
          <w:rFonts w:hint="eastAsia" w:ascii="Times New Roman" w:hAnsi="宋体"/>
          <w:sz w:val="28"/>
          <w:szCs w:val="28"/>
        </w:rPr>
        <w:t>的规定。</w:t>
      </w:r>
    </w:p>
    <w:p>
      <w:pPr>
        <w:spacing w:line="360" w:lineRule="auto"/>
        <w:rPr>
          <w:rFonts w:ascii="Times New Roman" w:hAnsi="宋体"/>
          <w:sz w:val="28"/>
          <w:szCs w:val="28"/>
        </w:rPr>
      </w:pPr>
    </w:p>
    <w:p>
      <w:pPr>
        <w:spacing w:line="360" w:lineRule="auto"/>
        <w:rPr>
          <w:rFonts w:ascii="Times New Roman" w:hAnsi="宋体"/>
          <w:sz w:val="28"/>
          <w:szCs w:val="28"/>
        </w:rPr>
      </w:pPr>
    </w:p>
    <w:p>
      <w:pPr>
        <w:spacing w:line="360" w:lineRule="auto"/>
        <w:rPr>
          <w:rFonts w:ascii="Times New Roman" w:hAnsi="Times New Roman"/>
          <w:bCs/>
          <w:sz w:val="28"/>
          <w:szCs w:val="28"/>
        </w:rPr>
      </w:pPr>
    </w:p>
    <w:p>
      <w:pPr>
        <w:spacing w:line="360" w:lineRule="auto"/>
        <w:jc w:val="center"/>
        <w:rPr>
          <w:rFonts w:ascii="黑体" w:eastAsia="黑体"/>
          <w:szCs w:val="21"/>
        </w:rPr>
      </w:pPr>
      <w:r>
        <w:rPr>
          <w:rFonts w:hint="eastAsia" w:ascii="黑体" w:eastAsia="黑体"/>
          <w:szCs w:val="21"/>
        </w:rPr>
        <w:t>表</w:t>
      </w:r>
      <w:r>
        <w:rPr>
          <w:rFonts w:ascii="Times New Roman" w:hAnsi="Times New Roman" w:eastAsia="黑体"/>
          <w:b/>
          <w:szCs w:val="21"/>
        </w:rPr>
        <w:t>3.</w:t>
      </w:r>
      <w:r>
        <w:rPr>
          <w:rFonts w:hint="eastAsia" w:ascii="Times New Roman" w:hAnsi="Times New Roman" w:eastAsia="黑体"/>
          <w:b/>
          <w:szCs w:val="21"/>
        </w:rPr>
        <w:t>4</w:t>
      </w:r>
      <w:r>
        <w:rPr>
          <w:rFonts w:ascii="Times New Roman" w:hAnsi="Times New Roman" w:eastAsia="黑体"/>
          <w:b/>
          <w:szCs w:val="21"/>
        </w:rPr>
        <w:t>.</w:t>
      </w:r>
      <w:r>
        <w:rPr>
          <w:rFonts w:hint="eastAsia" w:ascii="Times New Roman" w:hAnsi="Times New Roman" w:eastAsia="黑体"/>
          <w:b/>
          <w:szCs w:val="21"/>
        </w:rPr>
        <w:t>4</w:t>
      </w:r>
      <w:r>
        <w:rPr>
          <w:rFonts w:ascii="黑体" w:eastAsia="黑体"/>
          <w:szCs w:val="21"/>
        </w:rPr>
        <w:t xml:space="preserve">   </w:t>
      </w:r>
      <w:r>
        <w:rPr>
          <w:rFonts w:hint="eastAsia" w:ascii="黑体" w:eastAsia="黑体"/>
          <w:szCs w:val="21"/>
        </w:rPr>
        <w:t>耐腐气相缓蚀（VCI）双金属无机涂层技术指标</w:t>
      </w:r>
    </w:p>
    <w:tbl>
      <w:tblPr>
        <w:tblStyle w:val="11"/>
        <w:tblW w:w="7605"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701"/>
        <w:gridCol w:w="3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5" w:type="dxa"/>
            <w:gridSpan w:val="2"/>
          </w:tcPr>
          <w:p>
            <w:pPr>
              <w:spacing w:line="360" w:lineRule="auto"/>
              <w:jc w:val="center"/>
              <w:rPr>
                <w:rFonts w:ascii="Times New Roman" w:hAnsi="Times New Roman"/>
                <w:szCs w:val="21"/>
              </w:rPr>
            </w:pPr>
            <w:r>
              <w:rPr>
                <w:rFonts w:hint="eastAsia" w:ascii="Times New Roman" w:hAnsi="宋体"/>
                <w:szCs w:val="21"/>
              </w:rPr>
              <w:t>项目</w:t>
            </w:r>
          </w:p>
        </w:tc>
        <w:tc>
          <w:tcPr>
            <w:tcW w:w="3530" w:type="dxa"/>
          </w:tcPr>
          <w:p>
            <w:pPr>
              <w:spacing w:line="360" w:lineRule="auto"/>
              <w:jc w:val="center"/>
              <w:rPr>
                <w:rFonts w:ascii="Times New Roman" w:hAnsi="Times New Roman"/>
                <w:szCs w:val="21"/>
              </w:rPr>
            </w:pPr>
            <w:r>
              <w:rPr>
                <w:rFonts w:hint="eastAsia" w:ascii="Times New Roman" w:hAnsi="Times New Roman"/>
                <w:szCs w:val="21"/>
              </w:rPr>
              <w:t>涂层性能及技术指标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vMerge w:val="restart"/>
            <w:vAlign w:val="center"/>
          </w:tcPr>
          <w:p>
            <w:pPr>
              <w:spacing w:line="360" w:lineRule="auto"/>
              <w:jc w:val="center"/>
              <w:rPr>
                <w:rFonts w:ascii="Times New Roman" w:hAnsi="Times New Roman"/>
                <w:szCs w:val="21"/>
              </w:rPr>
            </w:pPr>
            <w:r>
              <w:rPr>
                <w:rFonts w:hint="eastAsia" w:ascii="Times New Roman" w:hAnsi="宋体"/>
                <w:szCs w:val="21"/>
              </w:rPr>
              <w:t>耐腐气相缓蚀（VCI）双金属无机涂层厚度</w:t>
            </w:r>
          </w:p>
        </w:tc>
        <w:tc>
          <w:tcPr>
            <w:tcW w:w="1701" w:type="dxa"/>
          </w:tcPr>
          <w:p>
            <w:pPr>
              <w:spacing w:line="360" w:lineRule="auto"/>
              <w:jc w:val="center"/>
              <w:rPr>
                <w:rFonts w:ascii="Times New Roman" w:hAnsi="Times New Roman"/>
                <w:szCs w:val="21"/>
              </w:rPr>
            </w:pPr>
            <w:r>
              <w:rPr>
                <w:rFonts w:hint="eastAsia" w:ascii="Times New Roman" w:hAnsi="宋体"/>
                <w:szCs w:val="21"/>
              </w:rPr>
              <w:t>平均厚度</w:t>
            </w:r>
          </w:p>
        </w:tc>
        <w:tc>
          <w:tcPr>
            <w:tcW w:w="3530" w:type="dxa"/>
          </w:tcPr>
          <w:p>
            <w:pPr>
              <w:spacing w:line="360" w:lineRule="auto"/>
              <w:jc w:val="center"/>
              <w:rPr>
                <w:rFonts w:ascii="Times New Roman" w:hAnsi="Times New Roman"/>
                <w:szCs w:val="21"/>
              </w:rPr>
            </w:pPr>
            <w:r>
              <w:rPr>
                <w:rFonts w:hint="eastAsia" w:ascii="Times New Roman" w:hAnsi="Times New Roman"/>
                <w:szCs w:val="21"/>
              </w:rPr>
              <w:t>≥</w:t>
            </w:r>
            <w:r>
              <w:rPr>
                <w:rFonts w:ascii="Times New Roman" w:hAnsi="Times New Roman"/>
                <w:szCs w:val="21"/>
              </w:rPr>
              <w:t>30 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vMerge w:val="continue"/>
          </w:tcPr>
          <w:p>
            <w:pPr>
              <w:spacing w:line="360" w:lineRule="auto"/>
              <w:jc w:val="center"/>
              <w:rPr>
                <w:rFonts w:ascii="Times New Roman" w:hAnsi="Times New Roman"/>
                <w:szCs w:val="21"/>
              </w:rPr>
            </w:pPr>
          </w:p>
        </w:tc>
        <w:tc>
          <w:tcPr>
            <w:tcW w:w="1701" w:type="dxa"/>
            <w:vAlign w:val="center"/>
          </w:tcPr>
          <w:p>
            <w:pPr>
              <w:spacing w:line="360" w:lineRule="auto"/>
              <w:jc w:val="center"/>
              <w:rPr>
                <w:rFonts w:ascii="Times New Roman" w:hAnsi="Times New Roman"/>
                <w:szCs w:val="21"/>
              </w:rPr>
            </w:pPr>
            <w:r>
              <w:rPr>
                <w:rFonts w:hint="eastAsia" w:ascii="Times New Roman" w:hAnsi="宋体"/>
                <w:szCs w:val="21"/>
              </w:rPr>
              <w:t>局部最小厚度</w:t>
            </w:r>
          </w:p>
        </w:tc>
        <w:tc>
          <w:tcPr>
            <w:tcW w:w="3530" w:type="dxa"/>
            <w:vAlign w:val="center"/>
          </w:tcPr>
          <w:p>
            <w:pPr>
              <w:spacing w:line="360" w:lineRule="auto"/>
              <w:jc w:val="center"/>
              <w:rPr>
                <w:rFonts w:ascii="Times New Roman" w:hAnsi="Times New Roman"/>
                <w:szCs w:val="21"/>
              </w:rPr>
            </w:pPr>
            <w:r>
              <w:rPr>
                <w:rFonts w:hint="eastAsia" w:ascii="Times New Roman" w:hAnsi="Times New Roman"/>
                <w:szCs w:val="21"/>
              </w:rPr>
              <w:t>≥</w:t>
            </w:r>
            <w:r>
              <w:rPr>
                <w:rFonts w:ascii="Times New Roman" w:hAnsi="Times New Roman"/>
                <w:szCs w:val="21"/>
              </w:rPr>
              <w:t>20 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5" w:type="dxa"/>
            <w:gridSpan w:val="2"/>
            <w:vAlign w:val="center"/>
          </w:tcPr>
          <w:p>
            <w:pPr>
              <w:spacing w:line="360" w:lineRule="auto"/>
              <w:jc w:val="center"/>
              <w:rPr>
                <w:rFonts w:ascii="Times New Roman" w:hAnsi="Times New Roman"/>
                <w:szCs w:val="21"/>
              </w:rPr>
            </w:pPr>
            <w:r>
              <w:rPr>
                <w:rFonts w:hint="eastAsia" w:ascii="Times New Roman" w:hAnsi="宋体"/>
                <w:szCs w:val="21"/>
              </w:rPr>
              <w:t>附着力</w:t>
            </w:r>
          </w:p>
        </w:tc>
        <w:tc>
          <w:tcPr>
            <w:tcW w:w="3530" w:type="dxa"/>
            <w:vAlign w:val="center"/>
          </w:tcPr>
          <w:p>
            <w:pPr>
              <w:spacing w:line="360" w:lineRule="auto"/>
              <w:rPr>
                <w:rFonts w:ascii="Times New Roman" w:hAnsi="宋体"/>
                <w:szCs w:val="21"/>
              </w:rPr>
            </w:pPr>
            <w:r>
              <w:rPr>
                <w:rFonts w:hint="eastAsia" w:ascii="Times New Roman" w:hAnsi="宋体"/>
                <w:szCs w:val="21"/>
              </w:rPr>
              <w:t>不应低于现行国家标准</w:t>
            </w:r>
            <w:r>
              <w:rPr>
                <w:rFonts w:ascii="Times New Roman" w:hAnsi="宋体"/>
                <w:szCs w:val="21"/>
              </w:rPr>
              <w:t>《漆膜附着力测定法》GB/T</w:t>
            </w:r>
            <w:r>
              <w:rPr>
                <w:rFonts w:hint="eastAsia" w:ascii="Times New Roman" w:hAnsi="宋体"/>
                <w:szCs w:val="21"/>
              </w:rPr>
              <w:t xml:space="preserve"> </w:t>
            </w:r>
            <w:r>
              <w:rPr>
                <w:rFonts w:ascii="Times New Roman" w:hAnsi="宋体"/>
                <w:szCs w:val="21"/>
              </w:rPr>
              <w:t>1720</w:t>
            </w:r>
            <w:r>
              <w:rPr>
                <w:rFonts w:hint="eastAsia" w:ascii="Times New Roman" w:hAnsi="宋体"/>
                <w:szCs w:val="21"/>
              </w:rPr>
              <w:t>中一级的规定</w:t>
            </w:r>
          </w:p>
        </w:tc>
      </w:tr>
    </w:tbl>
    <w:p>
      <w:pPr>
        <w:spacing w:line="360" w:lineRule="auto"/>
        <w:rPr>
          <w:rFonts w:ascii="楷体" w:hAnsi="楷体" w:eastAsia="楷体" w:cs="楷体"/>
          <w:bCs/>
          <w:color w:val="0000FF"/>
          <w:sz w:val="18"/>
          <w:szCs w:val="18"/>
        </w:rPr>
      </w:pPr>
    </w:p>
    <w:p>
      <w:pPr>
        <w:spacing w:line="360" w:lineRule="auto"/>
        <w:rPr>
          <w:rFonts w:ascii="Times New Roman" w:hAnsi="Times New Roman"/>
          <w:sz w:val="28"/>
          <w:szCs w:val="28"/>
        </w:rPr>
      </w:pPr>
      <w:r>
        <w:rPr>
          <w:rFonts w:hint="eastAsia" w:ascii="Times New Roman" w:hAnsi="Times New Roman"/>
          <w:b/>
          <w:sz w:val="28"/>
          <w:szCs w:val="28"/>
        </w:rPr>
        <w:t>3.4.5</w:t>
      </w:r>
      <w:r>
        <w:rPr>
          <w:rFonts w:ascii="Times New Roman" w:hAnsi="Times New Roman"/>
          <w:b/>
          <w:sz w:val="28"/>
          <w:szCs w:val="28"/>
        </w:rPr>
        <w:t xml:space="preserve">  </w:t>
      </w:r>
      <w:r>
        <w:rPr>
          <w:rFonts w:ascii="Times New Roman" w:hAnsi="Times New Roman"/>
          <w:sz w:val="28"/>
          <w:szCs w:val="28"/>
        </w:rPr>
        <w:t xml:space="preserve"> 支、吊架镀锌后外覆粉末静电喷涂形成复合防腐层的技术</w:t>
      </w:r>
      <w:r>
        <w:rPr>
          <w:rFonts w:hint="eastAsia" w:ascii="Times New Roman" w:hAnsi="Times New Roman"/>
          <w:sz w:val="28"/>
          <w:szCs w:val="28"/>
        </w:rPr>
        <w:t>指标</w:t>
      </w:r>
      <w:r>
        <w:rPr>
          <w:rFonts w:ascii="Times New Roman" w:hAnsi="Times New Roman"/>
          <w:sz w:val="28"/>
          <w:szCs w:val="28"/>
        </w:rPr>
        <w:t>，应分别符合本规程第</w:t>
      </w:r>
      <w:r>
        <w:rPr>
          <w:rFonts w:hint="eastAsia" w:ascii="Times New Roman" w:hAnsi="Times New Roman"/>
          <w:sz w:val="28"/>
          <w:szCs w:val="28"/>
        </w:rPr>
        <w:t>3.4.2</w:t>
      </w:r>
      <w:r>
        <w:rPr>
          <w:rFonts w:ascii="Times New Roman" w:hAnsi="Times New Roman"/>
          <w:sz w:val="28"/>
          <w:szCs w:val="28"/>
        </w:rPr>
        <w:t>条</w:t>
      </w:r>
      <w:r>
        <w:rPr>
          <w:rFonts w:hint="eastAsia" w:ascii="Times New Roman" w:hAnsi="Times New Roman"/>
          <w:sz w:val="28"/>
          <w:szCs w:val="28"/>
        </w:rPr>
        <w:t>、</w:t>
      </w:r>
      <w:r>
        <w:rPr>
          <w:rFonts w:ascii="Times New Roman" w:hAnsi="Times New Roman"/>
          <w:sz w:val="28"/>
          <w:szCs w:val="28"/>
        </w:rPr>
        <w:t>3.</w:t>
      </w:r>
      <w:r>
        <w:rPr>
          <w:rFonts w:hint="eastAsia" w:ascii="Times New Roman" w:hAnsi="Times New Roman"/>
          <w:sz w:val="28"/>
          <w:szCs w:val="28"/>
        </w:rPr>
        <w:t>4.3</w:t>
      </w:r>
      <w:r>
        <w:rPr>
          <w:rFonts w:ascii="Times New Roman" w:hAnsi="Times New Roman"/>
          <w:sz w:val="28"/>
          <w:szCs w:val="28"/>
        </w:rPr>
        <w:t>条的规定。</w:t>
      </w:r>
    </w:p>
    <w:p>
      <w:pPr>
        <w:spacing w:line="360" w:lineRule="auto"/>
        <w:rPr>
          <w:rFonts w:ascii="Times New Roman" w:hAnsi="Times New Roman"/>
          <w:sz w:val="28"/>
          <w:szCs w:val="28"/>
        </w:rPr>
      </w:pPr>
    </w:p>
    <w:p>
      <w:pPr>
        <w:spacing w:line="360" w:lineRule="auto"/>
        <w:ind w:firstLine="2642" w:firstLineChars="940"/>
        <w:rPr>
          <w:rFonts w:ascii="Times New Roman" w:hAnsi="Times New Roman" w:eastAsia="黑体"/>
          <w:sz w:val="28"/>
          <w:szCs w:val="28"/>
        </w:rPr>
      </w:pPr>
      <w:r>
        <w:rPr>
          <w:rFonts w:ascii="Times New Roman" w:hAnsi="Times New Roman"/>
          <w:b/>
          <w:sz w:val="28"/>
          <w:szCs w:val="28"/>
        </w:rPr>
        <w:t xml:space="preserve"> 3.5  </w:t>
      </w:r>
      <w:r>
        <w:rPr>
          <w:rFonts w:hint="eastAsia" w:ascii="Times New Roman" w:hAnsi="Times New Roman" w:eastAsia="黑体"/>
          <w:sz w:val="28"/>
          <w:szCs w:val="28"/>
        </w:rPr>
        <w:t>制作</w:t>
      </w:r>
      <w:r>
        <w:rPr>
          <w:rFonts w:ascii="Times New Roman" w:hAnsi="Times New Roman" w:eastAsia="黑体"/>
          <w:sz w:val="28"/>
          <w:szCs w:val="28"/>
        </w:rPr>
        <w:t>技术要求</w:t>
      </w:r>
    </w:p>
    <w:p>
      <w:pPr>
        <w:spacing w:line="360" w:lineRule="auto"/>
        <w:rPr>
          <w:rFonts w:ascii="楷体" w:hAnsi="楷体" w:eastAsia="楷体" w:cs="楷体"/>
          <w:bCs/>
          <w:color w:val="0000FF"/>
          <w:spacing w:val="9"/>
          <w:kern w:val="0"/>
          <w:sz w:val="28"/>
          <w:szCs w:val="28"/>
        </w:rPr>
      </w:pPr>
      <w:r>
        <w:rPr>
          <w:rFonts w:ascii="Times New Roman" w:hAnsi="Times New Roman"/>
          <w:b/>
          <w:bCs/>
          <w:sz w:val="28"/>
          <w:szCs w:val="28"/>
        </w:rPr>
        <w:t>3.5.1</w:t>
      </w:r>
      <w:r>
        <w:rPr>
          <w:rFonts w:ascii="Times New Roman" w:hAnsi="Times New Roman"/>
          <w:sz w:val="28"/>
          <w:szCs w:val="28"/>
        </w:rPr>
        <w:t xml:space="preserve">  </w:t>
      </w:r>
      <w:r>
        <w:rPr>
          <w:rFonts w:hint="eastAsia" w:ascii="Times New Roman" w:hAnsi="Times New Roman"/>
          <w:sz w:val="28"/>
          <w:szCs w:val="28"/>
        </w:rPr>
        <w:t>不锈钢的切割加工宜采用</w:t>
      </w:r>
      <w:r>
        <w:rPr>
          <w:rFonts w:hint="eastAsia" w:ascii="Times New Roman" w:hAnsi="Times New Roman" w:cs="宋体"/>
          <w:sz w:val="28"/>
          <w:szCs w:val="28"/>
        </w:rPr>
        <w:t>机械或激光等低热量输入切割方式</w:t>
      </w:r>
      <w:r>
        <w:rPr>
          <w:rFonts w:hint="eastAsia" w:ascii="Times New Roman" w:hAnsi="Times New Roman"/>
          <w:sz w:val="28"/>
          <w:szCs w:val="28"/>
        </w:rPr>
        <w:t>，不应采用火焰切割。切割后应清除毛刺、熔渣和氧化皮。</w:t>
      </w:r>
    </w:p>
    <w:p>
      <w:pPr>
        <w:spacing w:line="360" w:lineRule="auto"/>
        <w:rPr>
          <w:rFonts w:ascii="Times New Roman" w:hAnsi="Times New Roman"/>
          <w:sz w:val="28"/>
          <w:szCs w:val="28"/>
        </w:rPr>
      </w:pPr>
      <w:r>
        <w:rPr>
          <w:rFonts w:ascii="Times New Roman" w:hAnsi="Times New Roman"/>
          <w:b/>
          <w:bCs/>
          <w:sz w:val="28"/>
          <w:szCs w:val="28"/>
        </w:rPr>
        <w:t>3.5.</w:t>
      </w:r>
      <w:r>
        <w:rPr>
          <w:rFonts w:hint="eastAsia" w:ascii="Times New Roman" w:hAnsi="Times New Roman"/>
          <w:b/>
          <w:bCs/>
          <w:sz w:val="28"/>
          <w:szCs w:val="28"/>
        </w:rPr>
        <w:t xml:space="preserve">2  </w:t>
      </w:r>
      <w:r>
        <w:rPr>
          <w:rFonts w:ascii="Times New Roman" w:hAnsi="Times New Roman"/>
          <w:sz w:val="28"/>
          <w:szCs w:val="28"/>
        </w:rPr>
        <w:t>当不锈</w:t>
      </w:r>
      <w:r>
        <w:rPr>
          <w:rFonts w:hint="eastAsia" w:ascii="Times New Roman" w:hAnsi="Times New Roman"/>
          <w:sz w:val="28"/>
          <w:szCs w:val="28"/>
        </w:rPr>
        <w:t>钢电缆托盘、梯</w:t>
      </w:r>
      <w:r>
        <w:rPr>
          <w:rFonts w:ascii="Times New Roman" w:hAnsi="Times New Roman"/>
          <w:sz w:val="28"/>
          <w:szCs w:val="28"/>
        </w:rPr>
        <w:t>架采用焊接工艺时，宜</w:t>
      </w:r>
      <w:r>
        <w:rPr>
          <w:rFonts w:hint="eastAsia" w:ascii="Times New Roman" w:hAnsi="Times New Roman"/>
          <w:sz w:val="28"/>
          <w:szCs w:val="28"/>
        </w:rPr>
        <w:t>采</w:t>
      </w:r>
      <w:r>
        <w:rPr>
          <w:rFonts w:ascii="Times New Roman" w:hAnsi="Times New Roman"/>
          <w:sz w:val="28"/>
          <w:szCs w:val="28"/>
        </w:rPr>
        <w:t>用非熔化极惰性气体保护焊（TIG）</w:t>
      </w:r>
      <w:r>
        <w:rPr>
          <w:rFonts w:hint="eastAsia" w:ascii="Times New Roman" w:hAnsi="Times New Roman"/>
          <w:sz w:val="28"/>
          <w:szCs w:val="28"/>
        </w:rPr>
        <w:t>，并选用线能量较小的焊丝。焊丝应与桥架材质的力学性能和耐腐蚀性能相匹配；</w:t>
      </w:r>
      <w:r>
        <w:rPr>
          <w:rFonts w:ascii="Times New Roman" w:hAnsi="Times New Roman"/>
          <w:sz w:val="28"/>
          <w:szCs w:val="28"/>
        </w:rPr>
        <w:t>焊缝的抗拉、屈服等力学性能应不低于本体材质</w:t>
      </w:r>
      <w:r>
        <w:rPr>
          <w:rFonts w:hint="eastAsia" w:ascii="Times New Roman" w:hAnsi="Times New Roman"/>
          <w:sz w:val="28"/>
          <w:szCs w:val="28"/>
        </w:rPr>
        <w:t>；</w:t>
      </w:r>
      <w:r>
        <w:rPr>
          <w:rFonts w:ascii="Times New Roman" w:hAnsi="Times New Roman"/>
          <w:sz w:val="28"/>
          <w:szCs w:val="28"/>
        </w:rPr>
        <w:t>焊缝表面均匀一致，无漏焊、</w:t>
      </w:r>
      <w:r>
        <w:rPr>
          <w:rFonts w:hint="eastAsia" w:ascii="Times New Roman" w:hAnsi="Times New Roman"/>
          <w:sz w:val="28"/>
          <w:szCs w:val="28"/>
        </w:rPr>
        <w:t>气孔、</w:t>
      </w:r>
      <w:r>
        <w:rPr>
          <w:rFonts w:ascii="Times New Roman" w:hAnsi="Times New Roman"/>
          <w:sz w:val="28"/>
          <w:szCs w:val="28"/>
        </w:rPr>
        <w:t>裂纹、烧穿等缺陷</w:t>
      </w:r>
      <w:r>
        <w:rPr>
          <w:rFonts w:hint="eastAsia" w:ascii="Times New Roman" w:hAnsi="Times New Roman"/>
          <w:sz w:val="28"/>
          <w:szCs w:val="28"/>
        </w:rPr>
        <w:t>，焊接质量</w:t>
      </w:r>
      <w:r>
        <w:rPr>
          <w:rFonts w:ascii="Times New Roman" w:hAnsi="Times New Roman"/>
          <w:sz w:val="28"/>
          <w:szCs w:val="28"/>
        </w:rPr>
        <w:t>应达到现行国家标准《钢结构工程施工质量验收规范》GB 50205的三级要求。</w:t>
      </w:r>
    </w:p>
    <w:p>
      <w:pPr>
        <w:spacing w:line="360" w:lineRule="auto"/>
        <w:rPr>
          <w:rFonts w:ascii="Times New Roman" w:hAnsi="Times New Roman"/>
          <w:sz w:val="28"/>
          <w:szCs w:val="28"/>
        </w:rPr>
      </w:pPr>
      <w:r>
        <w:rPr>
          <w:rFonts w:ascii="Times New Roman" w:hAnsi="Times New Roman"/>
          <w:b/>
          <w:bCs/>
          <w:color w:val="000000" w:themeColor="text1"/>
          <w:sz w:val="28"/>
          <w:szCs w:val="28"/>
          <w14:textFill>
            <w14:solidFill>
              <w14:schemeClr w14:val="tx1"/>
            </w14:solidFill>
          </w14:textFill>
        </w:rPr>
        <w:t>3.5.</w:t>
      </w:r>
      <w:r>
        <w:rPr>
          <w:rFonts w:hint="eastAsia" w:ascii="Times New Roman" w:hAnsi="Times New Roman"/>
          <w:b/>
          <w:bCs/>
          <w:color w:val="000000" w:themeColor="text1"/>
          <w:sz w:val="28"/>
          <w:szCs w:val="28"/>
          <w14:textFill>
            <w14:solidFill>
              <w14:schemeClr w14:val="tx1"/>
            </w14:solidFill>
          </w14:textFill>
        </w:rPr>
        <w:t>3</w:t>
      </w:r>
      <w:r>
        <w:rPr>
          <w:rFonts w:ascii="Times New Roman" w:hAnsi="Times New Roman"/>
          <w:sz w:val="28"/>
          <w:szCs w:val="28"/>
        </w:rPr>
        <w:t xml:space="preserve">  </w:t>
      </w:r>
      <w:r>
        <w:rPr>
          <w:rFonts w:hint="eastAsia" w:ascii="楷体" w:hAnsi="楷体" w:eastAsia="楷体" w:cs="楷体"/>
          <w:color w:val="0000FF"/>
          <w:sz w:val="28"/>
          <w:szCs w:val="28"/>
        </w:rPr>
        <w:t xml:space="preserve"> </w:t>
      </w:r>
      <w:r>
        <w:rPr>
          <w:rFonts w:hint="eastAsia" w:ascii="Times New Roman" w:hAnsi="Times New Roman"/>
          <w:sz w:val="28"/>
          <w:szCs w:val="28"/>
        </w:rPr>
        <w:t>06Cr19Ni10（304）、06Cr17Ni</w:t>
      </w:r>
      <w:r>
        <w:rPr>
          <w:rFonts w:ascii="Times New Roman" w:hAnsi="Times New Roman"/>
          <w:sz w:val="28"/>
          <w:szCs w:val="28"/>
        </w:rPr>
        <w:t>12</w:t>
      </w:r>
      <w:r>
        <w:rPr>
          <w:rFonts w:hint="eastAsia" w:ascii="Times New Roman" w:hAnsi="Times New Roman"/>
          <w:sz w:val="28"/>
          <w:szCs w:val="28"/>
        </w:rPr>
        <w:t>Mo2（316）和10Cr17（430）型</w:t>
      </w:r>
      <w:r>
        <w:rPr>
          <w:rFonts w:ascii="Times New Roman" w:hAnsi="Times New Roman"/>
          <w:sz w:val="28"/>
          <w:szCs w:val="28"/>
        </w:rPr>
        <w:t>不锈钢在焊接后都应进行</w:t>
      </w:r>
      <w:r>
        <w:rPr>
          <w:rFonts w:hint="eastAsia" w:ascii="Times New Roman" w:hAnsi="Times New Roman"/>
          <w:sz w:val="28"/>
          <w:szCs w:val="28"/>
        </w:rPr>
        <w:t>焊缝</w:t>
      </w:r>
      <w:r>
        <w:rPr>
          <w:rFonts w:ascii="Times New Roman" w:hAnsi="Times New Roman"/>
          <w:sz w:val="28"/>
          <w:szCs w:val="28"/>
        </w:rPr>
        <w:t>处理</w:t>
      </w:r>
      <w:r>
        <w:rPr>
          <w:rFonts w:hint="eastAsia" w:ascii="Times New Roman" w:hAnsi="Times New Roman"/>
          <w:sz w:val="28"/>
          <w:szCs w:val="28"/>
        </w:rPr>
        <w:t>，焊缝的防腐蚀能力不应低于桥架</w:t>
      </w:r>
      <w:r>
        <w:rPr>
          <w:rFonts w:ascii="Times New Roman" w:hAnsi="Times New Roman"/>
          <w:sz w:val="28"/>
          <w:szCs w:val="28"/>
        </w:rPr>
        <w:t>本体。022Cr19Ni10（304L</w:t>
      </w:r>
      <w:r>
        <w:rPr>
          <w:rFonts w:hint="eastAsia" w:ascii="Times New Roman" w:hAnsi="Times New Roman"/>
          <w:sz w:val="28"/>
          <w:szCs w:val="28"/>
        </w:rPr>
        <w:t>）</w:t>
      </w:r>
      <w:r>
        <w:rPr>
          <w:rFonts w:ascii="Times New Roman" w:hAnsi="Times New Roman"/>
          <w:sz w:val="28"/>
          <w:szCs w:val="28"/>
        </w:rPr>
        <w:t>、022Cr17Ni12Mo2</w:t>
      </w:r>
      <w:r>
        <w:rPr>
          <w:rFonts w:hint="eastAsia" w:ascii="Times New Roman" w:hAnsi="Times New Roman"/>
          <w:sz w:val="28"/>
          <w:szCs w:val="28"/>
        </w:rPr>
        <w:t>（</w:t>
      </w:r>
      <w:r>
        <w:rPr>
          <w:rFonts w:ascii="Times New Roman" w:hAnsi="Times New Roman"/>
          <w:sz w:val="28"/>
          <w:szCs w:val="28"/>
        </w:rPr>
        <w:t>316L）焊接后可不作处理</w:t>
      </w:r>
      <w:r>
        <w:rPr>
          <w:rFonts w:hint="eastAsia" w:ascii="Times New Roman" w:hAnsi="Times New Roman"/>
          <w:sz w:val="28"/>
          <w:szCs w:val="28"/>
        </w:rPr>
        <w:t>。</w:t>
      </w:r>
    </w:p>
    <w:p>
      <w:pPr>
        <w:spacing w:line="360" w:lineRule="auto"/>
        <w:rPr>
          <w:rFonts w:ascii="楷体" w:hAnsi="楷体" w:eastAsia="楷体" w:cs="楷体"/>
          <w:color w:val="0000FF"/>
          <w:spacing w:val="9"/>
          <w:kern w:val="0"/>
          <w:sz w:val="28"/>
          <w:szCs w:val="28"/>
        </w:rPr>
      </w:pPr>
    </w:p>
    <w:p>
      <w:pPr>
        <w:spacing w:line="360" w:lineRule="auto"/>
        <w:ind w:firstLine="3306" w:firstLineChars="1176"/>
        <w:rPr>
          <w:rFonts w:ascii="Times New Roman" w:hAnsi="Times New Roman"/>
          <w:b/>
          <w:sz w:val="28"/>
          <w:szCs w:val="28"/>
        </w:rPr>
      </w:pPr>
      <w:r>
        <w:rPr>
          <w:rFonts w:ascii="Times New Roman" w:hAnsi="Times New Roman"/>
          <w:b/>
          <w:sz w:val="28"/>
          <w:szCs w:val="28"/>
        </w:rPr>
        <w:t xml:space="preserve">3.6   </w:t>
      </w:r>
      <w:r>
        <w:rPr>
          <w:rFonts w:ascii="Times New Roman" w:hAnsi="Times New Roman" w:eastAsia="黑体"/>
          <w:sz w:val="28"/>
          <w:szCs w:val="28"/>
        </w:rPr>
        <w:t>试  验</w:t>
      </w:r>
    </w:p>
    <w:p>
      <w:pPr>
        <w:spacing w:line="360" w:lineRule="auto"/>
        <w:rPr>
          <w:rFonts w:ascii="Times New Roman" w:hAnsi="Times New Roman"/>
          <w:sz w:val="28"/>
          <w:szCs w:val="28"/>
        </w:rPr>
      </w:pPr>
      <w:r>
        <w:rPr>
          <w:rFonts w:ascii="Times New Roman" w:hAnsi="Times New Roman"/>
          <w:b/>
          <w:sz w:val="28"/>
          <w:szCs w:val="28"/>
        </w:rPr>
        <w:t>3.</w:t>
      </w:r>
      <w:r>
        <w:rPr>
          <w:rFonts w:hint="eastAsia" w:ascii="Times New Roman" w:hAnsi="Times New Roman"/>
          <w:b/>
          <w:sz w:val="28"/>
          <w:szCs w:val="28"/>
        </w:rPr>
        <w:t>6</w:t>
      </w:r>
      <w:r>
        <w:rPr>
          <w:rFonts w:ascii="Times New Roman" w:hAnsi="Times New Roman"/>
          <w:b/>
          <w:sz w:val="28"/>
          <w:szCs w:val="28"/>
        </w:rPr>
        <w:t>.1</w:t>
      </w:r>
      <w:r>
        <w:rPr>
          <w:rFonts w:ascii="Times New Roman" w:hAnsi="Times New Roman"/>
          <w:sz w:val="28"/>
          <w:szCs w:val="28"/>
        </w:rPr>
        <w:t xml:space="preserve">  </w:t>
      </w:r>
      <w:r>
        <w:rPr>
          <w:rFonts w:hint="eastAsia" w:ascii="Times New Roman" w:hAnsi="Times New Roman"/>
          <w:sz w:val="28"/>
          <w:szCs w:val="28"/>
        </w:rPr>
        <w:t>不锈钢</w:t>
      </w:r>
      <w:r>
        <w:rPr>
          <w:rFonts w:ascii="Times New Roman" w:hAnsi="Times New Roman"/>
          <w:sz w:val="28"/>
          <w:szCs w:val="28"/>
        </w:rPr>
        <w:t>托盘、梯架安全工作载荷试验、耐撞击试验和电气性能试验应按</w:t>
      </w:r>
      <w:r>
        <w:rPr>
          <w:rFonts w:hint="eastAsia" w:ascii="Times New Roman" w:hAnsi="Times New Roman"/>
          <w:sz w:val="28"/>
          <w:szCs w:val="28"/>
        </w:rPr>
        <w:t>现行国家标准《电缆管理 电缆托盘系统和电缆梯架系统》GB</w:t>
      </w:r>
      <w:r>
        <w:rPr>
          <w:rFonts w:ascii="Times New Roman" w:hAnsi="Times New Roman"/>
          <w:sz w:val="28"/>
          <w:szCs w:val="28"/>
        </w:rPr>
        <w:t>/</w:t>
      </w:r>
      <w:r>
        <w:rPr>
          <w:rFonts w:hint="eastAsia" w:ascii="Times New Roman" w:hAnsi="Times New Roman"/>
          <w:sz w:val="28"/>
          <w:szCs w:val="28"/>
        </w:rPr>
        <w:t>T 21762</w:t>
      </w:r>
      <w:r>
        <w:rPr>
          <w:rFonts w:ascii="Times New Roman" w:hAnsi="Times New Roman"/>
          <w:sz w:val="28"/>
          <w:szCs w:val="28"/>
        </w:rPr>
        <w:t>的规定执行。</w:t>
      </w:r>
    </w:p>
    <w:p>
      <w:pPr>
        <w:tabs>
          <w:tab w:val="left" w:pos="7643"/>
        </w:tabs>
        <w:spacing w:line="360" w:lineRule="auto"/>
        <w:rPr>
          <w:rFonts w:ascii="Times New Roman" w:hAnsi="Times New Roman"/>
          <w:szCs w:val="21"/>
        </w:rPr>
      </w:pPr>
      <w:r>
        <w:rPr>
          <w:rFonts w:ascii="Times New Roman" w:hAnsi="Times New Roman"/>
          <w:b/>
          <w:sz w:val="28"/>
          <w:szCs w:val="28"/>
        </w:rPr>
        <w:t>3.</w:t>
      </w:r>
      <w:r>
        <w:rPr>
          <w:rFonts w:hint="eastAsia" w:ascii="Times New Roman" w:hAnsi="Times New Roman"/>
          <w:b/>
          <w:sz w:val="28"/>
          <w:szCs w:val="28"/>
        </w:rPr>
        <w:t>6</w:t>
      </w:r>
      <w:r>
        <w:rPr>
          <w:rFonts w:ascii="Times New Roman" w:hAnsi="Times New Roman"/>
          <w:b/>
          <w:sz w:val="28"/>
          <w:szCs w:val="28"/>
        </w:rPr>
        <w:t>.2</w:t>
      </w:r>
      <w:r>
        <w:rPr>
          <w:rFonts w:ascii="Times New Roman" w:hAnsi="Times New Roman"/>
          <w:sz w:val="28"/>
          <w:szCs w:val="28"/>
        </w:rPr>
        <w:t xml:space="preserve">  各类</w:t>
      </w:r>
      <w:r>
        <w:rPr>
          <w:rFonts w:hint="eastAsia" w:ascii="Times New Roman" w:hAnsi="Times New Roman"/>
          <w:sz w:val="28"/>
          <w:szCs w:val="28"/>
        </w:rPr>
        <w:t>防腐镀、涂层耐蚀</w:t>
      </w:r>
      <w:r>
        <w:rPr>
          <w:rFonts w:ascii="Times New Roman" w:hAnsi="Times New Roman"/>
          <w:sz w:val="28"/>
          <w:szCs w:val="28"/>
        </w:rPr>
        <w:t>试验标准及周期应符合</w:t>
      </w:r>
      <w:r>
        <w:rPr>
          <w:rFonts w:hint="eastAsia" w:ascii="Times New Roman" w:hAnsi="Times New Roman"/>
          <w:sz w:val="28"/>
          <w:szCs w:val="28"/>
        </w:rPr>
        <w:t>现行团体标准《钢制电缆桥架工程技术规程》T/CECS31中的有关规定。</w:t>
      </w:r>
    </w:p>
    <w:p>
      <w:pPr>
        <w:spacing w:line="360" w:lineRule="auto"/>
        <w:rPr>
          <w:rFonts w:ascii="Times New Roman" w:hAnsi="Times New Roman"/>
          <w:sz w:val="28"/>
          <w:szCs w:val="28"/>
        </w:rPr>
      </w:pPr>
      <w:r>
        <w:rPr>
          <w:rFonts w:ascii="Times New Roman" w:hAnsi="Times New Roman"/>
          <w:b/>
          <w:sz w:val="28"/>
          <w:szCs w:val="28"/>
        </w:rPr>
        <w:t>3.</w:t>
      </w:r>
      <w:r>
        <w:rPr>
          <w:rFonts w:hint="eastAsia" w:ascii="Times New Roman" w:hAnsi="Times New Roman"/>
          <w:b/>
          <w:sz w:val="28"/>
          <w:szCs w:val="28"/>
        </w:rPr>
        <w:t>6</w:t>
      </w:r>
      <w:r>
        <w:rPr>
          <w:rFonts w:ascii="Times New Roman" w:hAnsi="Times New Roman"/>
          <w:b/>
          <w:sz w:val="28"/>
          <w:szCs w:val="28"/>
        </w:rPr>
        <w:t xml:space="preserve">.3 </w:t>
      </w:r>
      <w:r>
        <w:rPr>
          <w:rFonts w:ascii="Times New Roman" w:hAnsi="Times New Roman"/>
          <w:sz w:val="28"/>
          <w:szCs w:val="28"/>
        </w:rPr>
        <w:t xml:space="preserve">  </w:t>
      </w:r>
      <w:r>
        <w:rPr>
          <w:rFonts w:hint="eastAsia" w:ascii="Times New Roman" w:hAnsi="Times New Roman"/>
          <w:sz w:val="28"/>
          <w:szCs w:val="28"/>
        </w:rPr>
        <w:t>支、吊架</w:t>
      </w:r>
      <w:r>
        <w:rPr>
          <w:rFonts w:ascii="Times New Roman" w:hAnsi="Times New Roman"/>
          <w:sz w:val="28"/>
          <w:szCs w:val="28"/>
        </w:rPr>
        <w:t>镀锌层性能试验应符合下列规定:</w:t>
      </w:r>
    </w:p>
    <w:p>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1</w:t>
      </w:r>
      <w:r>
        <w:rPr>
          <w:rFonts w:ascii="Times New Roman" w:hAnsi="Times New Roman"/>
          <w:sz w:val="28"/>
          <w:szCs w:val="28"/>
        </w:rPr>
        <w:t xml:space="preserve">  厚度应采用附着量试验法或测厚仪器测定</w:t>
      </w:r>
      <w:r>
        <w:rPr>
          <w:rFonts w:hint="eastAsia" w:ascii="Times New Roman" w:hAnsi="Times New Roman"/>
          <w:sz w:val="28"/>
          <w:szCs w:val="28"/>
        </w:rPr>
        <w:t>，</w:t>
      </w:r>
      <w:r>
        <w:rPr>
          <w:rFonts w:ascii="Times New Roman" w:hAnsi="Times New Roman"/>
          <w:sz w:val="28"/>
          <w:szCs w:val="28"/>
        </w:rPr>
        <w:t>附着量试验法应按《</w:t>
      </w:r>
      <w:r>
        <w:rPr>
          <w:rFonts w:hint="eastAsia" w:ascii="Times New Roman" w:hAnsi="Times New Roman"/>
          <w:sz w:val="28"/>
          <w:szCs w:val="28"/>
        </w:rPr>
        <w:t>钢产品镀锌层质量试验方法》GB/T 1839</w:t>
      </w:r>
      <w:r>
        <w:rPr>
          <w:rFonts w:ascii="Times New Roman" w:hAnsi="Times New Roman"/>
          <w:sz w:val="28"/>
          <w:szCs w:val="28"/>
        </w:rPr>
        <w:t>测定；</w:t>
      </w:r>
    </w:p>
    <w:p>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 2</w:t>
      </w:r>
      <w:r>
        <w:rPr>
          <w:rFonts w:ascii="Times New Roman" w:hAnsi="Times New Roman"/>
          <w:sz w:val="28"/>
          <w:szCs w:val="28"/>
        </w:rPr>
        <w:t xml:space="preserve">  附着力应按现行国家标准《金属基体上的金属覆盖层（电沉积层和化学沉积层）附着强度试验方法》GB/T 5270中的划线、划格法测定。</w:t>
      </w:r>
    </w:p>
    <w:p>
      <w:pPr>
        <w:spacing w:line="360" w:lineRule="auto"/>
        <w:ind w:firstLine="562" w:firstLineChars="200"/>
        <w:rPr>
          <w:rFonts w:ascii="Times New Roman" w:hAnsi="Times New Roman"/>
          <w:sz w:val="28"/>
          <w:szCs w:val="28"/>
        </w:rPr>
      </w:pPr>
      <w:r>
        <w:rPr>
          <w:rFonts w:hint="eastAsia" w:ascii="Times New Roman" w:hAnsi="Times New Roman"/>
          <w:b/>
          <w:bCs/>
          <w:sz w:val="28"/>
          <w:szCs w:val="28"/>
        </w:rPr>
        <w:t>3</w:t>
      </w:r>
      <w:r>
        <w:rPr>
          <w:rFonts w:hint="eastAsia" w:ascii="Times New Roman" w:hAnsi="Times New Roman"/>
          <w:sz w:val="28"/>
          <w:szCs w:val="28"/>
        </w:rPr>
        <w:t xml:space="preserve">  </w:t>
      </w:r>
      <w:r>
        <w:rPr>
          <w:rFonts w:ascii="Times New Roman" w:hAnsi="Times New Roman"/>
          <w:sz w:val="28"/>
          <w:szCs w:val="28"/>
        </w:rPr>
        <w:t>热浸镀锌均匀性应采用硫酸铜试验方法测定。</w:t>
      </w:r>
    </w:p>
    <w:p>
      <w:pPr>
        <w:spacing w:line="360" w:lineRule="auto"/>
        <w:rPr>
          <w:rFonts w:ascii="Times New Roman" w:hAnsi="Times New Roman"/>
          <w:sz w:val="28"/>
          <w:szCs w:val="28"/>
        </w:rPr>
      </w:pPr>
      <w:r>
        <w:rPr>
          <w:rFonts w:ascii="Times New Roman" w:hAnsi="Times New Roman"/>
          <w:b/>
          <w:sz w:val="28"/>
          <w:szCs w:val="28"/>
        </w:rPr>
        <w:t>3.</w:t>
      </w:r>
      <w:r>
        <w:rPr>
          <w:rFonts w:hint="eastAsia" w:ascii="Times New Roman" w:hAnsi="Times New Roman"/>
          <w:b/>
          <w:sz w:val="28"/>
          <w:szCs w:val="28"/>
        </w:rPr>
        <w:t>6</w:t>
      </w:r>
      <w:r>
        <w:rPr>
          <w:rFonts w:ascii="Times New Roman" w:hAnsi="Times New Roman"/>
          <w:b/>
          <w:sz w:val="28"/>
          <w:szCs w:val="28"/>
        </w:rPr>
        <w:t>.4</w:t>
      </w:r>
      <w:r>
        <w:rPr>
          <w:rFonts w:ascii="Times New Roman" w:hAnsi="Times New Roman"/>
          <w:sz w:val="28"/>
          <w:szCs w:val="28"/>
        </w:rPr>
        <w:t xml:space="preserve">   </w:t>
      </w:r>
      <w:r>
        <w:rPr>
          <w:rFonts w:hint="eastAsia" w:ascii="Times New Roman" w:hAnsi="Times New Roman"/>
          <w:sz w:val="28"/>
          <w:szCs w:val="28"/>
        </w:rPr>
        <w:t>静电喷涂工艺</w:t>
      </w:r>
      <w:r>
        <w:rPr>
          <w:rFonts w:ascii="Times New Roman" w:hAnsi="Times New Roman"/>
          <w:sz w:val="28"/>
          <w:szCs w:val="28"/>
        </w:rPr>
        <w:t>涂层性能试验应符合下列规定:</w:t>
      </w:r>
    </w:p>
    <w:p>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1</w:t>
      </w:r>
      <w:r>
        <w:rPr>
          <w:rFonts w:ascii="Times New Roman" w:hAnsi="Times New Roman"/>
          <w:sz w:val="28"/>
          <w:szCs w:val="28"/>
        </w:rPr>
        <w:t xml:space="preserve">  厚度应按现行国家标准《漆膜厚度测定法》GB/T 1764的有关规定或采用测厚仪器测定。</w:t>
      </w:r>
    </w:p>
    <w:p>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2</w:t>
      </w:r>
      <w:r>
        <w:rPr>
          <w:rFonts w:ascii="Times New Roman" w:hAnsi="Times New Roman"/>
          <w:sz w:val="28"/>
          <w:szCs w:val="28"/>
        </w:rPr>
        <w:t xml:space="preserve">  附着力应按现行国家标准《色漆和清漆 漆膜的划格试验》GB/T 9286的有关规定测定。</w:t>
      </w:r>
    </w:p>
    <w:p>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3</w:t>
      </w:r>
      <w:r>
        <w:rPr>
          <w:rFonts w:ascii="Times New Roman" w:hAnsi="Times New Roman"/>
          <w:sz w:val="28"/>
          <w:szCs w:val="28"/>
        </w:rPr>
        <w:t xml:space="preserve">  柔韧性应按现行国家标准《漆膜柔韧性测定法》GB/T 1731的有关规定测定。</w:t>
      </w:r>
    </w:p>
    <w:p>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 4</w:t>
      </w:r>
      <w:r>
        <w:rPr>
          <w:rFonts w:ascii="Times New Roman" w:hAnsi="Times New Roman"/>
          <w:sz w:val="28"/>
          <w:szCs w:val="28"/>
        </w:rPr>
        <w:t xml:space="preserve">  冲击强度应按现行国家标准《漆膜耐冲击性测定法》GB/T 1732的有关规定测定。</w:t>
      </w:r>
    </w:p>
    <w:p>
      <w:pPr>
        <w:spacing w:line="360" w:lineRule="auto"/>
        <w:rPr>
          <w:rFonts w:ascii="Times New Roman" w:hAnsi="Times New Roman"/>
          <w:sz w:val="24"/>
          <w:szCs w:val="24"/>
        </w:rPr>
      </w:pPr>
    </w:p>
    <w:p>
      <w:pPr>
        <w:spacing w:line="360" w:lineRule="auto"/>
        <w:rPr>
          <w:rFonts w:ascii="Times New Roman" w:hAnsi="Times New Roman"/>
          <w:b/>
          <w:sz w:val="28"/>
          <w:szCs w:val="28"/>
        </w:rPr>
      </w:pPr>
      <w:r>
        <w:rPr>
          <w:rFonts w:ascii="Times New Roman" w:hAnsi="Times New Roman"/>
          <w:b/>
          <w:sz w:val="28"/>
          <w:szCs w:val="28"/>
        </w:rPr>
        <w:t xml:space="preserve">                       3.7  </w:t>
      </w:r>
      <w:r>
        <w:rPr>
          <w:rFonts w:ascii="Times New Roman" w:hAnsi="Times New Roman" w:eastAsia="黑体"/>
          <w:sz w:val="28"/>
          <w:szCs w:val="28"/>
        </w:rPr>
        <w:t>检  验</w:t>
      </w:r>
    </w:p>
    <w:p>
      <w:pPr>
        <w:spacing w:line="360" w:lineRule="auto"/>
        <w:rPr>
          <w:rFonts w:ascii="Times New Roman" w:hAnsi="Times New Roman"/>
          <w:sz w:val="28"/>
          <w:szCs w:val="28"/>
        </w:rPr>
      </w:pPr>
      <w:r>
        <w:rPr>
          <w:rFonts w:ascii="Times New Roman" w:hAnsi="Times New Roman"/>
          <w:b/>
          <w:sz w:val="28"/>
          <w:szCs w:val="28"/>
        </w:rPr>
        <w:t>3.</w:t>
      </w:r>
      <w:r>
        <w:rPr>
          <w:rFonts w:hint="eastAsia" w:ascii="Times New Roman" w:hAnsi="Times New Roman"/>
          <w:b/>
          <w:sz w:val="28"/>
          <w:szCs w:val="28"/>
        </w:rPr>
        <w:t>7</w:t>
      </w:r>
      <w:r>
        <w:rPr>
          <w:rFonts w:ascii="Times New Roman" w:hAnsi="Times New Roman"/>
          <w:b/>
          <w:sz w:val="28"/>
          <w:szCs w:val="28"/>
        </w:rPr>
        <w:t>.1</w:t>
      </w:r>
      <w:r>
        <w:rPr>
          <w:rFonts w:ascii="Times New Roman" w:hAnsi="Times New Roman"/>
          <w:sz w:val="28"/>
          <w:szCs w:val="28"/>
        </w:rPr>
        <w:t xml:space="preserve">   产品出厂检验应符合下列规定</w:t>
      </w:r>
      <w:r>
        <w:rPr>
          <w:rFonts w:hint="eastAsia" w:ascii="Times New Roman" w:hAnsi="Times New Roman"/>
          <w:sz w:val="28"/>
          <w:szCs w:val="28"/>
        </w:rPr>
        <w:t>：</w:t>
      </w:r>
    </w:p>
    <w:p>
      <w:pPr>
        <w:spacing w:line="360" w:lineRule="auto"/>
        <w:ind w:firstLine="562" w:firstLineChars="200"/>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 xml:space="preserve">  外观质量应全检；</w:t>
      </w:r>
    </w:p>
    <w:p>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2</w:t>
      </w:r>
      <w:r>
        <w:rPr>
          <w:rFonts w:ascii="Times New Roman" w:hAnsi="Times New Roman"/>
          <w:sz w:val="28"/>
          <w:szCs w:val="28"/>
        </w:rPr>
        <w:t xml:space="preserve">  尺寸精度应抽检；</w:t>
      </w:r>
    </w:p>
    <w:p>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3</w:t>
      </w:r>
      <w:r>
        <w:rPr>
          <w:rFonts w:ascii="Times New Roman" w:hAnsi="Times New Roman"/>
          <w:sz w:val="28"/>
          <w:szCs w:val="28"/>
        </w:rPr>
        <w:t xml:space="preserve">  焊接质量应全检；</w:t>
      </w:r>
    </w:p>
    <w:p>
      <w:pPr>
        <w:spacing w:line="360" w:lineRule="auto"/>
        <w:ind w:firstLine="564"/>
        <w:rPr>
          <w:rFonts w:ascii="Times New Roman" w:hAnsi="Times New Roman"/>
          <w:sz w:val="28"/>
          <w:szCs w:val="28"/>
        </w:rPr>
      </w:pPr>
      <w:r>
        <w:rPr>
          <w:rFonts w:ascii="Times New Roman" w:hAnsi="Times New Roman"/>
          <w:b/>
          <w:sz w:val="28"/>
          <w:szCs w:val="28"/>
        </w:rPr>
        <w:t>4</w:t>
      </w:r>
      <w:r>
        <w:rPr>
          <w:rFonts w:ascii="Times New Roman" w:hAnsi="Times New Roman"/>
          <w:sz w:val="28"/>
          <w:szCs w:val="28"/>
        </w:rPr>
        <w:t xml:space="preserve">  </w:t>
      </w:r>
      <w:r>
        <w:rPr>
          <w:rFonts w:hint="eastAsia" w:ascii="Times New Roman" w:hAnsi="Times New Roman"/>
          <w:sz w:val="28"/>
          <w:szCs w:val="28"/>
        </w:rPr>
        <w:t>支、吊架</w:t>
      </w:r>
      <w:r>
        <w:rPr>
          <w:rFonts w:ascii="Times New Roman" w:hAnsi="Times New Roman"/>
          <w:sz w:val="28"/>
          <w:szCs w:val="28"/>
        </w:rPr>
        <w:t>防腐涂层均匀性应抽检。</w:t>
      </w:r>
    </w:p>
    <w:p>
      <w:pPr>
        <w:spacing w:line="360" w:lineRule="auto"/>
        <w:rPr>
          <w:rFonts w:ascii="Times New Roman" w:hAnsi="Times New Roman"/>
          <w:sz w:val="28"/>
          <w:szCs w:val="28"/>
        </w:rPr>
      </w:pPr>
      <w:r>
        <w:rPr>
          <w:rFonts w:ascii="Times New Roman" w:hAnsi="Times New Roman"/>
          <w:b/>
          <w:sz w:val="28"/>
          <w:szCs w:val="28"/>
        </w:rPr>
        <w:t>3.</w:t>
      </w:r>
      <w:r>
        <w:rPr>
          <w:rFonts w:hint="eastAsia" w:ascii="Times New Roman" w:hAnsi="Times New Roman"/>
          <w:b/>
          <w:sz w:val="28"/>
          <w:szCs w:val="28"/>
        </w:rPr>
        <w:t>7</w:t>
      </w:r>
      <w:r>
        <w:rPr>
          <w:rFonts w:ascii="Times New Roman" w:hAnsi="Times New Roman"/>
          <w:b/>
          <w:sz w:val="28"/>
          <w:szCs w:val="28"/>
        </w:rPr>
        <w:t>.2</w:t>
      </w:r>
      <w:r>
        <w:rPr>
          <w:rFonts w:ascii="Times New Roman" w:hAnsi="Times New Roman"/>
          <w:sz w:val="28"/>
          <w:szCs w:val="28"/>
        </w:rPr>
        <w:t xml:space="preserve">   有下列情况之一时，应进行型式检验:</w:t>
      </w:r>
    </w:p>
    <w:p>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 1</w:t>
      </w:r>
      <w:r>
        <w:rPr>
          <w:rFonts w:ascii="Times New Roman" w:hAnsi="Times New Roman"/>
          <w:sz w:val="28"/>
          <w:szCs w:val="28"/>
        </w:rPr>
        <w:t xml:space="preserve">  新产品试制鉴定；</w:t>
      </w:r>
    </w:p>
    <w:p>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2</w:t>
      </w:r>
      <w:r>
        <w:rPr>
          <w:rFonts w:ascii="Times New Roman" w:hAnsi="Times New Roman"/>
          <w:sz w:val="28"/>
          <w:szCs w:val="28"/>
        </w:rPr>
        <w:t xml:space="preserve">  正式</w:t>
      </w:r>
      <w:r>
        <w:rPr>
          <w:rFonts w:hint="eastAsia" w:ascii="Times New Roman" w:hAnsi="Times New Roman"/>
          <w:sz w:val="28"/>
          <w:szCs w:val="28"/>
        </w:rPr>
        <w:t>投产</w:t>
      </w:r>
      <w:r>
        <w:rPr>
          <w:rFonts w:ascii="Times New Roman" w:hAnsi="Times New Roman"/>
          <w:sz w:val="28"/>
          <w:szCs w:val="28"/>
        </w:rPr>
        <w:t>后，材料、结构、工艺有较大改变；</w:t>
      </w:r>
    </w:p>
    <w:p>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3</w:t>
      </w:r>
      <w:r>
        <w:rPr>
          <w:rFonts w:ascii="Times New Roman" w:hAnsi="Times New Roman"/>
          <w:sz w:val="28"/>
          <w:szCs w:val="28"/>
        </w:rPr>
        <w:t xml:space="preserve">  产品停产3年后恢复生产；</w:t>
      </w:r>
    </w:p>
    <w:p>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4</w:t>
      </w:r>
      <w:r>
        <w:rPr>
          <w:rFonts w:ascii="Times New Roman" w:hAnsi="Times New Roman"/>
          <w:sz w:val="28"/>
          <w:szCs w:val="28"/>
        </w:rPr>
        <w:t xml:space="preserve">  国家质量检测机构或认证组织要求对该产品进行型式检验。</w:t>
      </w:r>
    </w:p>
    <w:p>
      <w:pPr>
        <w:spacing w:line="360" w:lineRule="auto"/>
        <w:rPr>
          <w:rFonts w:ascii="Times New Roman" w:hAnsi="Times New Roman"/>
          <w:sz w:val="28"/>
          <w:szCs w:val="28"/>
        </w:rPr>
      </w:pPr>
      <w:r>
        <w:rPr>
          <w:rFonts w:ascii="Times New Roman" w:hAnsi="Times New Roman"/>
          <w:b/>
          <w:sz w:val="28"/>
          <w:szCs w:val="28"/>
        </w:rPr>
        <w:t>3.</w:t>
      </w:r>
      <w:r>
        <w:rPr>
          <w:rFonts w:hint="eastAsia" w:ascii="Times New Roman" w:hAnsi="Times New Roman"/>
          <w:b/>
          <w:sz w:val="28"/>
          <w:szCs w:val="28"/>
        </w:rPr>
        <w:t>7</w:t>
      </w:r>
      <w:r>
        <w:rPr>
          <w:rFonts w:ascii="Times New Roman" w:hAnsi="Times New Roman"/>
          <w:b/>
          <w:sz w:val="28"/>
          <w:szCs w:val="28"/>
        </w:rPr>
        <w:t>.3</w:t>
      </w:r>
      <w:r>
        <w:rPr>
          <w:rFonts w:ascii="Times New Roman" w:hAnsi="Times New Roman"/>
          <w:sz w:val="28"/>
          <w:szCs w:val="28"/>
        </w:rPr>
        <w:t xml:space="preserve">   型式检验项目应包括本规程第3.</w:t>
      </w:r>
      <w:r>
        <w:rPr>
          <w:rFonts w:hint="eastAsia" w:ascii="Times New Roman" w:hAnsi="Times New Roman"/>
          <w:sz w:val="28"/>
          <w:szCs w:val="28"/>
        </w:rPr>
        <w:t>3</w:t>
      </w:r>
      <w:r>
        <w:rPr>
          <w:rFonts w:ascii="Times New Roman" w:hAnsi="Times New Roman"/>
          <w:sz w:val="28"/>
          <w:szCs w:val="28"/>
        </w:rPr>
        <w:t>节、</w:t>
      </w:r>
      <w:r>
        <w:rPr>
          <w:rFonts w:hint="eastAsia" w:ascii="Times New Roman" w:hAnsi="Times New Roman"/>
          <w:sz w:val="28"/>
          <w:szCs w:val="28"/>
        </w:rPr>
        <w:t>3</w:t>
      </w:r>
      <w:r>
        <w:rPr>
          <w:rFonts w:ascii="Times New Roman" w:hAnsi="Times New Roman"/>
          <w:sz w:val="28"/>
          <w:szCs w:val="28"/>
        </w:rPr>
        <w:t>.4节和3.</w:t>
      </w:r>
      <w:r>
        <w:rPr>
          <w:rFonts w:hint="eastAsia" w:ascii="Times New Roman" w:hAnsi="Times New Roman"/>
          <w:sz w:val="28"/>
          <w:szCs w:val="28"/>
        </w:rPr>
        <w:t>6</w:t>
      </w:r>
      <w:r>
        <w:rPr>
          <w:rFonts w:ascii="Times New Roman" w:hAnsi="Times New Roman"/>
          <w:sz w:val="28"/>
          <w:szCs w:val="28"/>
        </w:rPr>
        <w:t>节的有关项目。</w:t>
      </w:r>
    </w:p>
    <w:p>
      <w:pPr>
        <w:spacing w:line="360" w:lineRule="auto"/>
        <w:rPr>
          <w:rFonts w:ascii="Times New Roman" w:hAnsi="Times New Roman"/>
          <w:sz w:val="28"/>
          <w:szCs w:val="28"/>
        </w:rPr>
      </w:pPr>
      <w:r>
        <w:rPr>
          <w:rFonts w:ascii="Times New Roman" w:hAnsi="Times New Roman"/>
          <w:b/>
          <w:sz w:val="28"/>
          <w:szCs w:val="28"/>
        </w:rPr>
        <w:t>3.</w:t>
      </w:r>
      <w:r>
        <w:rPr>
          <w:rFonts w:hint="eastAsia" w:ascii="Times New Roman" w:hAnsi="Times New Roman"/>
          <w:b/>
          <w:sz w:val="28"/>
          <w:szCs w:val="28"/>
        </w:rPr>
        <w:t>7.</w:t>
      </w:r>
      <w:r>
        <w:rPr>
          <w:rFonts w:ascii="Times New Roman" w:hAnsi="Times New Roman"/>
          <w:b/>
          <w:sz w:val="28"/>
          <w:szCs w:val="28"/>
        </w:rPr>
        <w:t>4</w:t>
      </w:r>
      <w:r>
        <w:rPr>
          <w:rFonts w:ascii="Times New Roman" w:hAnsi="Times New Roman"/>
          <w:sz w:val="28"/>
          <w:szCs w:val="28"/>
        </w:rPr>
        <w:t xml:space="preserve">   产品抽样及判定应符合下列规定:</w:t>
      </w:r>
    </w:p>
    <w:p>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1</w:t>
      </w:r>
      <w:r>
        <w:rPr>
          <w:rFonts w:ascii="Times New Roman" w:hAnsi="Times New Roman"/>
          <w:sz w:val="28"/>
          <w:szCs w:val="28"/>
        </w:rPr>
        <w:t xml:space="preserve">  样品应为随机抽样，抽检数量为每批产品的2%，但不宜少于3件，允许载荷试验样品仅取1件；</w:t>
      </w:r>
    </w:p>
    <w:p>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2</w:t>
      </w:r>
      <w:r>
        <w:rPr>
          <w:rFonts w:ascii="Times New Roman" w:hAnsi="Times New Roman"/>
          <w:sz w:val="28"/>
          <w:szCs w:val="28"/>
        </w:rPr>
        <w:t xml:space="preserve">  每批产品样品中有1件不合格时，可再在同批产品中抽取一件进行检验，当仍不合格，则判定该批产品为不合格；</w:t>
      </w:r>
    </w:p>
    <w:p>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3</w:t>
      </w:r>
      <w:r>
        <w:rPr>
          <w:rFonts w:ascii="Times New Roman" w:hAnsi="Times New Roman"/>
          <w:sz w:val="28"/>
          <w:szCs w:val="28"/>
        </w:rPr>
        <w:t xml:space="preserve">  防腐层质量，可允许直接对产品或同一材料相同工艺制作的样品进行检验。</w:t>
      </w:r>
    </w:p>
    <w:p>
      <w:pPr>
        <w:spacing w:line="360" w:lineRule="auto"/>
        <w:rPr>
          <w:rFonts w:ascii="Times New Roman" w:hAnsi="Times New Roman"/>
          <w:sz w:val="28"/>
          <w:szCs w:val="28"/>
        </w:rPr>
      </w:pPr>
    </w:p>
    <w:p>
      <w:pPr>
        <w:spacing w:line="360" w:lineRule="auto"/>
        <w:ind w:firstLine="2209" w:firstLineChars="500"/>
        <w:rPr>
          <w:rFonts w:ascii="Times New Roman" w:hAnsi="Times New Roman"/>
          <w:b/>
          <w:sz w:val="44"/>
          <w:szCs w:val="44"/>
        </w:rPr>
      </w:pPr>
      <w:r>
        <w:rPr>
          <w:rFonts w:ascii="Times New Roman" w:hAnsi="Times New Roman"/>
          <w:b/>
          <w:sz w:val="44"/>
          <w:szCs w:val="44"/>
        </w:rPr>
        <w:t>4  桥架工程设计</w:t>
      </w:r>
    </w:p>
    <w:p>
      <w:pPr>
        <w:spacing w:line="360" w:lineRule="auto"/>
        <w:ind w:firstLine="2086" w:firstLineChars="742"/>
        <w:rPr>
          <w:rFonts w:ascii="Times New Roman" w:hAnsi="Times New Roman"/>
          <w:b/>
          <w:sz w:val="28"/>
          <w:szCs w:val="28"/>
        </w:rPr>
      </w:pPr>
    </w:p>
    <w:p>
      <w:pPr>
        <w:spacing w:line="360" w:lineRule="auto"/>
        <w:ind w:firstLine="2086" w:firstLineChars="742"/>
        <w:rPr>
          <w:rFonts w:ascii="Times New Roman" w:hAnsi="Times New Roman"/>
          <w:b/>
          <w:sz w:val="28"/>
          <w:szCs w:val="28"/>
        </w:rPr>
      </w:pPr>
    </w:p>
    <w:p>
      <w:pPr>
        <w:spacing w:line="360" w:lineRule="auto"/>
        <w:ind w:firstLine="465"/>
        <w:rPr>
          <w:rFonts w:ascii="Times New Roman" w:hAnsi="Times New Roman" w:eastAsia="黑体"/>
          <w:sz w:val="28"/>
          <w:szCs w:val="28"/>
        </w:rPr>
      </w:pPr>
      <w:r>
        <w:rPr>
          <w:rFonts w:ascii="Times New Roman" w:hAnsi="Times New Roman"/>
          <w:b/>
          <w:sz w:val="32"/>
          <w:szCs w:val="32"/>
        </w:rPr>
        <w:t xml:space="preserve">                 </w:t>
      </w:r>
      <w:r>
        <w:rPr>
          <w:rFonts w:ascii="Times New Roman" w:hAnsi="Times New Roman" w:eastAsia="黑体"/>
          <w:b/>
          <w:sz w:val="28"/>
          <w:szCs w:val="28"/>
        </w:rPr>
        <w:t xml:space="preserve">4.1  </w:t>
      </w:r>
      <w:r>
        <w:rPr>
          <w:rFonts w:hint="eastAsia" w:ascii="Times New Roman" w:hAnsi="Times New Roman" w:eastAsia="黑体"/>
          <w:sz w:val="28"/>
          <w:szCs w:val="28"/>
        </w:rPr>
        <w:t>一般</w:t>
      </w:r>
      <w:r>
        <w:rPr>
          <w:rFonts w:ascii="Times New Roman" w:hAnsi="Times New Roman" w:eastAsia="黑体"/>
          <w:sz w:val="28"/>
          <w:szCs w:val="28"/>
        </w:rPr>
        <w:t>规定</w:t>
      </w:r>
    </w:p>
    <w:p>
      <w:pPr>
        <w:spacing w:line="360" w:lineRule="auto"/>
        <w:rPr>
          <w:rFonts w:ascii="楷体" w:hAnsi="楷体" w:eastAsia="楷体" w:cs="楷体"/>
          <w:bCs/>
          <w:color w:val="0000FF"/>
          <w:spacing w:val="9"/>
          <w:kern w:val="0"/>
          <w:sz w:val="28"/>
          <w:szCs w:val="28"/>
        </w:rPr>
      </w:pPr>
      <w:r>
        <w:rPr>
          <w:rFonts w:ascii="Times New Roman" w:hAnsi="Times New Roman"/>
          <w:b/>
          <w:sz w:val="28"/>
          <w:szCs w:val="28"/>
        </w:rPr>
        <w:t>4.1.1</w:t>
      </w:r>
      <w:r>
        <w:rPr>
          <w:rFonts w:ascii="Times New Roman" w:hAnsi="Times New Roman"/>
          <w:sz w:val="28"/>
          <w:szCs w:val="28"/>
        </w:rPr>
        <w:t xml:space="preserve">  不锈钢电缆桥架工程设计应与工艺</w:t>
      </w:r>
      <w:r>
        <w:rPr>
          <w:rFonts w:hint="eastAsia" w:ascii="Times New Roman" w:hAnsi="Times New Roman"/>
          <w:sz w:val="28"/>
          <w:szCs w:val="28"/>
        </w:rPr>
        <w:t>、</w:t>
      </w:r>
      <w:r>
        <w:rPr>
          <w:rFonts w:ascii="Times New Roman" w:hAnsi="Times New Roman"/>
          <w:sz w:val="28"/>
          <w:szCs w:val="28"/>
        </w:rPr>
        <w:t>建筑、结构以及其他有关专业设计密切配合，确定合理的电缆桥架敷设路径，同时还应满足安装及电缆敷设的需求。</w:t>
      </w:r>
    </w:p>
    <w:p>
      <w:pPr>
        <w:spacing w:line="360" w:lineRule="auto"/>
        <w:rPr>
          <w:rFonts w:ascii="Times New Roman" w:hAnsi="Times New Roman"/>
          <w:sz w:val="28"/>
          <w:szCs w:val="28"/>
        </w:rPr>
      </w:pPr>
      <w:r>
        <w:rPr>
          <w:rFonts w:ascii="Times New Roman" w:hAnsi="Times New Roman"/>
          <w:b/>
          <w:sz w:val="28"/>
          <w:szCs w:val="28"/>
        </w:rPr>
        <w:t>4.1.2</w:t>
      </w:r>
      <w:r>
        <w:rPr>
          <w:rFonts w:ascii="Times New Roman" w:hAnsi="Times New Roman"/>
          <w:sz w:val="28"/>
          <w:szCs w:val="28"/>
        </w:rPr>
        <w:t xml:space="preserve">  下列场所宜选择不锈钢电缆</w:t>
      </w:r>
      <w:r>
        <w:rPr>
          <w:rFonts w:hint="eastAsia" w:ascii="Times New Roman" w:hAnsi="Times New Roman"/>
          <w:sz w:val="28"/>
          <w:szCs w:val="28"/>
        </w:rPr>
        <w:t>托盘、梯</w:t>
      </w:r>
      <w:r>
        <w:rPr>
          <w:rFonts w:ascii="Times New Roman" w:hAnsi="Times New Roman"/>
          <w:sz w:val="28"/>
          <w:szCs w:val="28"/>
        </w:rPr>
        <w:t>架：</w:t>
      </w:r>
    </w:p>
    <w:p>
      <w:pPr>
        <w:spacing w:line="360" w:lineRule="auto"/>
        <w:ind w:firstLine="562" w:firstLineChars="200"/>
        <w:rPr>
          <w:rFonts w:ascii="Times New Roman" w:hAnsi="Times New Roman"/>
          <w:sz w:val="28"/>
          <w:szCs w:val="28"/>
        </w:rPr>
      </w:pPr>
      <w:r>
        <w:rPr>
          <w:rFonts w:ascii="Times New Roman" w:hAnsi="Times New Roman"/>
          <w:b/>
          <w:sz w:val="28"/>
          <w:szCs w:val="28"/>
        </w:rPr>
        <w:t xml:space="preserve">1  </w:t>
      </w:r>
      <w:r>
        <w:rPr>
          <w:rFonts w:hint="eastAsia" w:ascii="Times New Roman" w:hAnsi="Times New Roman"/>
          <w:sz w:val="28"/>
          <w:szCs w:val="28"/>
        </w:rPr>
        <w:t>对</w:t>
      </w:r>
      <w:r>
        <w:rPr>
          <w:rFonts w:ascii="Times New Roman" w:hAnsi="Times New Roman"/>
          <w:sz w:val="28"/>
          <w:szCs w:val="28"/>
        </w:rPr>
        <w:t>电缆桥架</w:t>
      </w:r>
      <w:r>
        <w:rPr>
          <w:rFonts w:hint="eastAsia" w:ascii="Times New Roman" w:hAnsi="Times New Roman"/>
          <w:sz w:val="28"/>
          <w:szCs w:val="28"/>
        </w:rPr>
        <w:t>使用寿命要求较高的重要场所；</w:t>
      </w:r>
    </w:p>
    <w:p>
      <w:pPr>
        <w:spacing w:line="360" w:lineRule="auto"/>
        <w:ind w:firstLine="562" w:firstLineChars="200"/>
        <w:rPr>
          <w:rFonts w:ascii="Times New Roman" w:hAnsi="Times New Roman"/>
          <w:b/>
          <w:sz w:val="28"/>
          <w:szCs w:val="28"/>
        </w:rPr>
      </w:pPr>
      <w:r>
        <w:rPr>
          <w:rFonts w:ascii="Times New Roman" w:hAnsi="Times New Roman"/>
          <w:b/>
          <w:sz w:val="28"/>
          <w:szCs w:val="28"/>
        </w:rPr>
        <w:t xml:space="preserve">2  </w:t>
      </w:r>
      <w:r>
        <w:rPr>
          <w:rFonts w:ascii="Times New Roman" w:hAnsi="Times New Roman"/>
          <w:sz w:val="28"/>
          <w:szCs w:val="28"/>
        </w:rPr>
        <w:t>医药、食品生产场所；</w:t>
      </w:r>
    </w:p>
    <w:p>
      <w:pPr>
        <w:spacing w:line="360" w:lineRule="auto"/>
        <w:ind w:firstLine="562" w:firstLineChars="200"/>
        <w:rPr>
          <w:rFonts w:ascii="Times New Roman" w:hAnsi="Times New Roman"/>
          <w:b/>
          <w:sz w:val="28"/>
          <w:szCs w:val="28"/>
        </w:rPr>
      </w:pPr>
      <w:r>
        <w:rPr>
          <w:rFonts w:ascii="Times New Roman" w:hAnsi="Times New Roman"/>
          <w:b/>
          <w:sz w:val="28"/>
          <w:szCs w:val="28"/>
        </w:rPr>
        <w:t xml:space="preserve">3  </w:t>
      </w:r>
      <w:r>
        <w:rPr>
          <w:rFonts w:ascii="Times New Roman" w:hAnsi="Times New Roman"/>
          <w:sz w:val="28"/>
          <w:szCs w:val="28"/>
        </w:rPr>
        <w:t>有较强腐蚀性气体的场所；</w:t>
      </w:r>
    </w:p>
    <w:p>
      <w:pPr>
        <w:spacing w:line="360" w:lineRule="auto"/>
        <w:ind w:firstLine="562" w:firstLineChars="200"/>
        <w:rPr>
          <w:rFonts w:ascii="Times New Roman" w:hAnsi="Times New Roman"/>
          <w:sz w:val="28"/>
          <w:szCs w:val="28"/>
        </w:rPr>
      </w:pPr>
      <w:r>
        <w:rPr>
          <w:rFonts w:ascii="Times New Roman" w:hAnsi="Times New Roman"/>
          <w:b/>
          <w:sz w:val="28"/>
          <w:szCs w:val="28"/>
        </w:rPr>
        <w:t xml:space="preserve">4  </w:t>
      </w:r>
      <w:r>
        <w:rPr>
          <w:rFonts w:ascii="Times New Roman" w:hAnsi="Times New Roman"/>
          <w:sz w:val="28"/>
          <w:szCs w:val="28"/>
        </w:rPr>
        <w:t>特别潮湿场所</w:t>
      </w:r>
      <w:r>
        <w:rPr>
          <w:rFonts w:hint="eastAsia" w:ascii="Times New Roman" w:hAnsi="Times New Roman"/>
          <w:sz w:val="28"/>
          <w:szCs w:val="28"/>
        </w:rPr>
        <w:t>。</w:t>
      </w:r>
    </w:p>
    <w:p>
      <w:pPr>
        <w:spacing w:line="360" w:lineRule="auto"/>
        <w:rPr>
          <w:rFonts w:ascii="Times New Roman" w:hAnsi="Times New Roman"/>
          <w:sz w:val="28"/>
          <w:szCs w:val="28"/>
        </w:rPr>
      </w:pPr>
      <w:r>
        <w:rPr>
          <w:rFonts w:ascii="Times New Roman" w:hAnsi="Times New Roman"/>
          <w:b/>
          <w:sz w:val="28"/>
          <w:szCs w:val="28"/>
        </w:rPr>
        <w:t>4.1.3</w:t>
      </w:r>
      <w:r>
        <w:rPr>
          <w:rFonts w:ascii="Times New Roman" w:hAnsi="Times New Roman"/>
          <w:sz w:val="28"/>
          <w:szCs w:val="28"/>
        </w:rPr>
        <w:t xml:space="preserve">  电缆在托盘、梯架内的填充率：动力、照明电缆不应超过40%、信号及控制电缆不宜超过50%，且宜预留10%~25%的工程发展裕量。</w:t>
      </w:r>
    </w:p>
    <w:p>
      <w:pPr>
        <w:spacing w:line="360" w:lineRule="auto"/>
        <w:rPr>
          <w:rFonts w:ascii="Times New Roman" w:hAnsi="Times New Roman"/>
          <w:sz w:val="28"/>
          <w:szCs w:val="28"/>
        </w:rPr>
      </w:pPr>
      <w:r>
        <w:rPr>
          <w:rFonts w:ascii="Times New Roman" w:hAnsi="Times New Roman"/>
          <w:b/>
          <w:sz w:val="28"/>
          <w:szCs w:val="28"/>
        </w:rPr>
        <w:t>4.1.4</w:t>
      </w:r>
      <w:r>
        <w:rPr>
          <w:rFonts w:ascii="Times New Roman" w:hAnsi="Times New Roman"/>
          <w:sz w:val="28"/>
          <w:szCs w:val="28"/>
        </w:rPr>
        <w:t xml:space="preserve">  不锈钢电缆托盘、梯架的长度宜选择产品的标准长度；托盘、梯架的侧板高度不宜大于宽度的50%，且不宜大于</w:t>
      </w:r>
      <w:r>
        <w:rPr>
          <w:rFonts w:hint="eastAsia" w:ascii="Times New Roman" w:hAnsi="Times New Roman"/>
          <w:sz w:val="28"/>
          <w:szCs w:val="28"/>
        </w:rPr>
        <w:t>2</w:t>
      </w:r>
      <w:r>
        <w:rPr>
          <w:rFonts w:ascii="Times New Roman" w:hAnsi="Times New Roman"/>
          <w:sz w:val="28"/>
          <w:szCs w:val="28"/>
        </w:rPr>
        <w:t>00 mm。</w:t>
      </w:r>
    </w:p>
    <w:p>
      <w:pPr>
        <w:spacing w:line="360" w:lineRule="auto"/>
        <w:rPr>
          <w:rFonts w:ascii="Times New Roman" w:hAnsi="Times New Roman"/>
          <w:spacing w:val="7"/>
          <w:kern w:val="0"/>
          <w:sz w:val="28"/>
          <w:szCs w:val="28"/>
        </w:rPr>
      </w:pPr>
      <w:r>
        <w:rPr>
          <w:rFonts w:ascii="Times New Roman" w:hAnsi="Times New Roman"/>
          <w:b/>
          <w:sz w:val="28"/>
          <w:szCs w:val="28"/>
        </w:rPr>
        <w:t xml:space="preserve">4.1.5  </w:t>
      </w:r>
      <w:r>
        <w:rPr>
          <w:rFonts w:ascii="Times New Roman" w:hAnsi="Times New Roman"/>
          <w:sz w:val="28"/>
          <w:szCs w:val="28"/>
        </w:rPr>
        <w:t>不锈钢电缆</w:t>
      </w:r>
      <w:r>
        <w:rPr>
          <w:rFonts w:hint="eastAsia" w:ascii="Times New Roman" w:hAnsi="Times New Roman"/>
          <w:sz w:val="28"/>
          <w:szCs w:val="28"/>
        </w:rPr>
        <w:t>托盘、梯</w:t>
      </w:r>
      <w:r>
        <w:rPr>
          <w:rFonts w:ascii="Times New Roman" w:hAnsi="Times New Roman"/>
          <w:sz w:val="28"/>
          <w:szCs w:val="28"/>
        </w:rPr>
        <w:t>架的敷设应符合</w:t>
      </w:r>
      <w:r>
        <w:rPr>
          <w:rFonts w:ascii="Times New Roman" w:hAnsi="Times New Roman"/>
          <w:spacing w:val="7"/>
          <w:kern w:val="0"/>
          <w:sz w:val="28"/>
          <w:szCs w:val="28"/>
        </w:rPr>
        <w:t>现行团体标准《钢制电缆桥架工程技术规程》T/CECS 31的规定。</w:t>
      </w:r>
    </w:p>
    <w:p>
      <w:pPr>
        <w:spacing w:line="360" w:lineRule="auto"/>
        <w:rPr>
          <w:rFonts w:ascii="Times New Roman" w:hAnsi="Times New Roman"/>
          <w:sz w:val="28"/>
          <w:szCs w:val="28"/>
        </w:rPr>
      </w:pPr>
      <w:r>
        <w:rPr>
          <w:rFonts w:ascii="Times New Roman" w:hAnsi="Times New Roman"/>
          <w:b/>
          <w:sz w:val="28"/>
          <w:szCs w:val="28"/>
        </w:rPr>
        <w:t>4.1.6</w:t>
      </w:r>
      <w:r>
        <w:rPr>
          <w:rFonts w:ascii="Times New Roman" w:hAnsi="Times New Roman"/>
          <w:sz w:val="28"/>
          <w:szCs w:val="28"/>
        </w:rPr>
        <w:t xml:space="preserve">  </w:t>
      </w:r>
      <w:r>
        <w:rPr>
          <w:rFonts w:hint="eastAsia" w:ascii="Times New Roman" w:hAnsi="Times New Roman"/>
          <w:sz w:val="28"/>
          <w:szCs w:val="28"/>
        </w:rPr>
        <w:t>安全工作载荷中未包括临时上人载荷的</w:t>
      </w:r>
      <w:r>
        <w:rPr>
          <w:rFonts w:ascii="Times New Roman" w:hAnsi="Times New Roman"/>
          <w:sz w:val="28"/>
          <w:szCs w:val="28"/>
        </w:rPr>
        <w:t>不锈钢电缆桥架严禁作为人行通道或站人平台。</w:t>
      </w:r>
    </w:p>
    <w:p>
      <w:pPr>
        <w:autoSpaceDE w:val="0"/>
        <w:autoSpaceDN w:val="0"/>
        <w:adjustRightInd w:val="0"/>
        <w:spacing w:line="360" w:lineRule="auto"/>
        <w:rPr>
          <w:rFonts w:ascii="Times New Roman" w:hAnsi="Times New Roman"/>
          <w:sz w:val="28"/>
          <w:szCs w:val="28"/>
        </w:rPr>
      </w:pPr>
      <w:r>
        <w:rPr>
          <w:rFonts w:ascii="Times New Roman" w:hAnsi="Times New Roman" w:eastAsia="楷体"/>
          <w:b/>
          <w:sz w:val="28"/>
          <w:szCs w:val="28"/>
        </w:rPr>
        <w:t xml:space="preserve">4.1.7  </w:t>
      </w:r>
      <w:r>
        <w:rPr>
          <w:rFonts w:ascii="Times New Roman" w:hAnsi="Times New Roman"/>
          <w:sz w:val="28"/>
          <w:szCs w:val="28"/>
        </w:rPr>
        <w:t>建筑物内不锈钢电缆桥架工程还应符合</w:t>
      </w:r>
      <w:r>
        <w:rPr>
          <w:rFonts w:ascii="Times New Roman" w:hAnsi="Times New Roman"/>
          <w:spacing w:val="7"/>
          <w:kern w:val="0"/>
          <w:sz w:val="28"/>
          <w:szCs w:val="28"/>
        </w:rPr>
        <w:t>现行国家标准</w:t>
      </w:r>
      <w:r>
        <w:rPr>
          <w:rFonts w:ascii="Times New Roman" w:hAnsi="Times New Roman"/>
          <w:sz w:val="28"/>
          <w:szCs w:val="28"/>
        </w:rPr>
        <w:t>《建筑机电工程抗震设计规范》GB 50981的有关规定。</w:t>
      </w:r>
    </w:p>
    <w:p>
      <w:pPr>
        <w:autoSpaceDE w:val="0"/>
        <w:autoSpaceDN w:val="0"/>
        <w:adjustRightInd w:val="0"/>
        <w:spacing w:line="360" w:lineRule="auto"/>
        <w:rPr>
          <w:rFonts w:ascii="Times New Roman" w:hAnsi="Times New Roman"/>
          <w:sz w:val="28"/>
          <w:szCs w:val="28"/>
        </w:rPr>
      </w:pPr>
    </w:p>
    <w:p>
      <w:pPr>
        <w:spacing w:line="360" w:lineRule="auto"/>
        <w:ind w:firstLine="465"/>
        <w:rPr>
          <w:rFonts w:ascii="Times New Roman" w:hAnsi="Times New Roman" w:eastAsia="黑体"/>
          <w:sz w:val="28"/>
          <w:szCs w:val="28"/>
        </w:rPr>
      </w:pPr>
      <w:r>
        <w:rPr>
          <w:rFonts w:ascii="Times New Roman" w:hAnsi="Times New Roman"/>
          <w:sz w:val="28"/>
          <w:szCs w:val="28"/>
        </w:rPr>
        <w:t xml:space="preserve">  </w:t>
      </w:r>
      <w:r>
        <w:rPr>
          <w:rFonts w:ascii="Times New Roman" w:hAnsi="Times New Roman"/>
          <w:b/>
          <w:sz w:val="28"/>
          <w:szCs w:val="28"/>
        </w:rPr>
        <w:t xml:space="preserve">               </w:t>
      </w:r>
      <w:r>
        <w:rPr>
          <w:rFonts w:ascii="Times New Roman" w:hAnsi="Times New Roman" w:eastAsia="黑体"/>
          <w:b/>
          <w:sz w:val="28"/>
          <w:szCs w:val="28"/>
        </w:rPr>
        <w:t>4</w:t>
      </w:r>
      <w:r>
        <w:rPr>
          <w:rFonts w:ascii="Times New Roman" w:hAnsi="Times New Roman"/>
          <w:b/>
          <w:sz w:val="28"/>
          <w:szCs w:val="28"/>
        </w:rPr>
        <w:t>.</w:t>
      </w:r>
      <w:r>
        <w:rPr>
          <w:rFonts w:ascii="Times New Roman" w:hAnsi="Times New Roman" w:eastAsia="黑体"/>
          <w:b/>
          <w:sz w:val="28"/>
          <w:szCs w:val="28"/>
        </w:rPr>
        <w:t xml:space="preserve">2  </w:t>
      </w:r>
      <w:r>
        <w:rPr>
          <w:rFonts w:ascii="Times New Roman" w:hAnsi="Times New Roman" w:eastAsia="黑体"/>
          <w:sz w:val="28"/>
          <w:szCs w:val="28"/>
        </w:rPr>
        <w:t>载荷计算</w:t>
      </w:r>
    </w:p>
    <w:p>
      <w:pPr>
        <w:spacing w:line="360" w:lineRule="auto"/>
        <w:rPr>
          <w:rFonts w:ascii="Times New Roman" w:hAnsi="Times New Roman"/>
          <w:sz w:val="28"/>
          <w:szCs w:val="28"/>
        </w:rPr>
      </w:pPr>
      <w:r>
        <w:rPr>
          <w:rFonts w:ascii="Times New Roman" w:hAnsi="Times New Roman"/>
          <w:b/>
          <w:sz w:val="28"/>
          <w:szCs w:val="28"/>
        </w:rPr>
        <w:t>4.2.1</w:t>
      </w:r>
      <w:r>
        <w:rPr>
          <w:rFonts w:ascii="Times New Roman" w:hAnsi="Times New Roman"/>
          <w:sz w:val="28"/>
          <w:szCs w:val="28"/>
        </w:rPr>
        <w:t xml:space="preserve">  </w:t>
      </w:r>
      <w:r>
        <w:rPr>
          <w:rFonts w:hint="eastAsia" w:ascii="Times New Roman" w:hAnsi="Times New Roman"/>
          <w:sz w:val="28"/>
          <w:szCs w:val="28"/>
        </w:rPr>
        <w:t>不锈钢电缆</w:t>
      </w:r>
      <w:r>
        <w:rPr>
          <w:rFonts w:ascii="Times New Roman" w:hAnsi="Times New Roman"/>
          <w:sz w:val="28"/>
          <w:szCs w:val="28"/>
        </w:rPr>
        <w:t>托盘、梯架实际工作载荷不应大于所选产品的安全工作载荷，实际工作载荷可按下式计算：</w:t>
      </w:r>
    </w:p>
    <w:p>
      <w:pPr>
        <w:spacing w:line="360" w:lineRule="auto"/>
        <w:ind w:firstLine="1400" w:firstLineChars="500"/>
        <w:rPr>
          <w:rFonts w:ascii="Times New Roman" w:hAnsi="Times New Roman"/>
          <w:sz w:val="28"/>
          <w:szCs w:val="28"/>
        </w:rPr>
      </w:pPr>
      <w:r>
        <w:rPr>
          <w:rFonts w:ascii="Times New Roman" w:hAnsi="Times New Roman"/>
          <w:sz w:val="28"/>
          <w:szCs w:val="28"/>
        </w:rPr>
        <w:t>q</w:t>
      </w:r>
      <w:r>
        <w:rPr>
          <w:rFonts w:ascii="Times New Roman" w:hAnsi="Times New Roman"/>
          <w:sz w:val="28"/>
          <w:szCs w:val="28"/>
          <w:vertAlign w:val="subscript"/>
        </w:rPr>
        <w:t xml:space="preserve"> G</w:t>
      </w:r>
      <w:r>
        <w:rPr>
          <w:rFonts w:ascii="Times New Roman" w:hAnsi="Times New Roman"/>
          <w:sz w:val="28"/>
          <w:szCs w:val="28"/>
        </w:rPr>
        <w:t xml:space="preserve"> =Σ(n</w:t>
      </w:r>
      <w:r>
        <w:rPr>
          <w:rFonts w:ascii="Times New Roman" w:hAnsi="Times New Roman"/>
          <w:sz w:val="28"/>
          <w:szCs w:val="28"/>
          <w:vertAlign w:val="subscript"/>
        </w:rPr>
        <w:t>1</w:t>
      </w:r>
      <w:r>
        <w:rPr>
          <w:rFonts w:ascii="Times New Roman" w:hAnsi="Times New Roman"/>
          <w:sz w:val="28"/>
          <w:szCs w:val="28"/>
        </w:rPr>
        <w:t>×s</w:t>
      </w:r>
      <w:r>
        <w:rPr>
          <w:rFonts w:ascii="Times New Roman" w:hAnsi="Times New Roman"/>
          <w:sz w:val="28"/>
          <w:szCs w:val="28"/>
          <w:vertAlign w:val="subscript"/>
        </w:rPr>
        <w:t>1</w:t>
      </w:r>
      <w:r>
        <w:rPr>
          <w:rFonts w:ascii="Times New Roman" w:hAnsi="Times New Roman"/>
          <w:sz w:val="28"/>
          <w:szCs w:val="28"/>
        </w:rPr>
        <w:t>×m</w:t>
      </w:r>
      <w:r>
        <w:rPr>
          <w:rFonts w:ascii="Times New Roman" w:hAnsi="Times New Roman"/>
          <w:sz w:val="28"/>
          <w:szCs w:val="28"/>
          <w:vertAlign w:val="subscript"/>
        </w:rPr>
        <w:t>1</w:t>
      </w:r>
      <w:r>
        <w:rPr>
          <w:rFonts w:ascii="Times New Roman" w:hAnsi="Times New Roman"/>
          <w:sz w:val="28"/>
          <w:szCs w:val="28"/>
        </w:rPr>
        <w:t>+…+ n</w:t>
      </w:r>
      <w:r>
        <w:rPr>
          <w:rFonts w:ascii="Times New Roman" w:hAnsi="Times New Roman"/>
          <w:sz w:val="28"/>
          <w:szCs w:val="28"/>
          <w:vertAlign w:val="subscript"/>
        </w:rPr>
        <w:t>i</w:t>
      </w:r>
      <w:r>
        <w:rPr>
          <w:rFonts w:ascii="Times New Roman" w:hAnsi="Times New Roman"/>
          <w:sz w:val="28"/>
          <w:szCs w:val="28"/>
        </w:rPr>
        <w:t>×s</w:t>
      </w:r>
      <w:r>
        <w:rPr>
          <w:rFonts w:ascii="Times New Roman" w:hAnsi="Times New Roman"/>
          <w:sz w:val="28"/>
          <w:szCs w:val="28"/>
          <w:vertAlign w:val="subscript"/>
        </w:rPr>
        <w:t>i</w:t>
      </w:r>
      <w:r>
        <w:rPr>
          <w:rFonts w:ascii="Times New Roman" w:hAnsi="Times New Roman"/>
          <w:sz w:val="28"/>
          <w:szCs w:val="28"/>
        </w:rPr>
        <w:t>×m</w:t>
      </w:r>
      <w:r>
        <w:rPr>
          <w:rFonts w:ascii="Times New Roman" w:hAnsi="Times New Roman"/>
          <w:sz w:val="28"/>
          <w:szCs w:val="28"/>
          <w:vertAlign w:val="subscript"/>
        </w:rPr>
        <w:t>i</w:t>
      </w:r>
      <w:r>
        <w:rPr>
          <w:rFonts w:ascii="Times New Roman" w:hAnsi="Times New Roman"/>
          <w:sz w:val="28"/>
          <w:szCs w:val="28"/>
        </w:rPr>
        <w:t>) ×k1 ×9.8           （4.2.1）</w:t>
      </w:r>
    </w:p>
    <w:p>
      <w:pPr>
        <w:spacing w:line="360" w:lineRule="auto"/>
        <w:ind w:firstLine="465"/>
        <w:rPr>
          <w:rFonts w:ascii="Times New Roman" w:hAnsi="Times New Roman"/>
          <w:sz w:val="28"/>
          <w:szCs w:val="28"/>
        </w:rPr>
      </w:pPr>
      <w:r>
        <w:rPr>
          <w:rFonts w:ascii="Times New Roman" w:hAnsi="Times New Roman"/>
          <w:sz w:val="28"/>
          <w:szCs w:val="28"/>
        </w:rPr>
        <w:t>式中  q</w:t>
      </w:r>
      <w:r>
        <w:rPr>
          <w:rFonts w:ascii="Times New Roman" w:hAnsi="Times New Roman"/>
          <w:sz w:val="28"/>
          <w:szCs w:val="28"/>
          <w:vertAlign w:val="subscript"/>
        </w:rPr>
        <w:t xml:space="preserve"> G</w:t>
      </w:r>
      <w:r>
        <w:rPr>
          <w:rFonts w:ascii="Times New Roman" w:hAnsi="Times New Roman"/>
          <w:sz w:val="28"/>
          <w:szCs w:val="28"/>
        </w:rPr>
        <w:t>——实际工作载荷（N/m）。</w:t>
      </w:r>
    </w:p>
    <w:p>
      <w:pPr>
        <w:spacing w:line="360" w:lineRule="auto"/>
        <w:rPr>
          <w:rFonts w:ascii="Times New Roman" w:hAnsi="Times New Roman"/>
          <w:sz w:val="28"/>
          <w:szCs w:val="28"/>
        </w:rPr>
      </w:pPr>
      <w:r>
        <w:rPr>
          <w:rFonts w:ascii="Times New Roman" w:hAnsi="Times New Roman"/>
          <w:b/>
          <w:sz w:val="28"/>
          <w:szCs w:val="28"/>
        </w:rPr>
        <w:t xml:space="preserve">4.2.2  </w:t>
      </w:r>
      <w:r>
        <w:rPr>
          <w:rFonts w:ascii="Times New Roman" w:hAnsi="Times New Roman"/>
          <w:sz w:val="28"/>
          <w:szCs w:val="28"/>
        </w:rPr>
        <w:t>不锈钢托盘、梯架的常用规格的安全工作载荷应根据</w:t>
      </w:r>
      <w:r>
        <w:rPr>
          <w:rFonts w:hint="eastAsia" w:ascii="Times New Roman" w:hAnsi="Times New Roman"/>
          <w:sz w:val="28"/>
          <w:szCs w:val="28"/>
        </w:rPr>
        <w:t>制造商</w:t>
      </w:r>
      <w:r>
        <w:rPr>
          <w:rFonts w:ascii="Times New Roman" w:hAnsi="Times New Roman"/>
          <w:sz w:val="28"/>
          <w:szCs w:val="28"/>
        </w:rPr>
        <w:t>提</w:t>
      </w:r>
      <w:r>
        <w:rPr>
          <w:rFonts w:hint="eastAsia" w:ascii="Times New Roman" w:hAnsi="Times New Roman"/>
          <w:sz w:val="28"/>
          <w:szCs w:val="28"/>
        </w:rPr>
        <w:t>供</w:t>
      </w:r>
      <w:r>
        <w:rPr>
          <w:rFonts w:ascii="Times New Roman" w:hAnsi="Times New Roman"/>
          <w:sz w:val="28"/>
          <w:szCs w:val="28"/>
        </w:rPr>
        <w:t>的跨距与安全工作载荷曲线或本规程第3.3.</w:t>
      </w:r>
      <w:r>
        <w:rPr>
          <w:rFonts w:hint="eastAsia" w:ascii="Times New Roman" w:hAnsi="Times New Roman"/>
          <w:sz w:val="28"/>
          <w:szCs w:val="28"/>
        </w:rPr>
        <w:t>4</w:t>
      </w:r>
      <w:r>
        <w:rPr>
          <w:rFonts w:ascii="Times New Roman" w:hAnsi="Times New Roman"/>
          <w:sz w:val="28"/>
          <w:szCs w:val="28"/>
        </w:rPr>
        <w:t>条、3.3.</w:t>
      </w:r>
      <w:r>
        <w:rPr>
          <w:rFonts w:hint="eastAsia" w:ascii="Times New Roman" w:hAnsi="Times New Roman"/>
          <w:sz w:val="28"/>
          <w:szCs w:val="28"/>
        </w:rPr>
        <w:t>5</w:t>
      </w:r>
      <w:r>
        <w:rPr>
          <w:rFonts w:ascii="Times New Roman" w:hAnsi="Times New Roman"/>
          <w:sz w:val="28"/>
          <w:szCs w:val="28"/>
        </w:rPr>
        <w:t>条的规定确定。</w:t>
      </w:r>
    </w:p>
    <w:p>
      <w:pPr>
        <w:spacing w:line="360" w:lineRule="auto"/>
        <w:rPr>
          <w:rFonts w:ascii="Times New Roman" w:hAnsi="Times New Roman"/>
          <w:sz w:val="28"/>
          <w:szCs w:val="28"/>
        </w:rPr>
      </w:pPr>
      <w:r>
        <w:rPr>
          <w:rFonts w:ascii="Times New Roman" w:hAnsi="Times New Roman"/>
          <w:b/>
          <w:sz w:val="28"/>
          <w:szCs w:val="28"/>
        </w:rPr>
        <w:t xml:space="preserve">4.2.3 </w:t>
      </w:r>
      <w:r>
        <w:rPr>
          <w:rFonts w:ascii="Times New Roman" w:hAnsi="Times New Roman"/>
          <w:sz w:val="28"/>
          <w:szCs w:val="28"/>
        </w:rPr>
        <w:t xml:space="preserve"> 支、吊架的实际跨距</w:t>
      </w:r>
      <w:r>
        <w:rPr>
          <w:rFonts w:hint="eastAsia" w:ascii="Times New Roman" w:hAnsi="Times New Roman"/>
          <w:sz w:val="28"/>
          <w:szCs w:val="28"/>
        </w:rPr>
        <w:t>不宜大于产品规定，当</w:t>
      </w:r>
      <w:r>
        <w:rPr>
          <w:rFonts w:ascii="Times New Roman" w:hAnsi="Times New Roman"/>
          <w:sz w:val="28"/>
          <w:szCs w:val="28"/>
        </w:rPr>
        <w:t>大于产品规定时，实际工作载荷应按下式进行校核：</w:t>
      </w:r>
    </w:p>
    <w:p>
      <w:pPr>
        <w:spacing w:line="360" w:lineRule="auto"/>
        <w:ind w:firstLine="3080" w:firstLineChars="1100"/>
        <w:rPr>
          <w:rFonts w:ascii="Times New Roman" w:hAnsi="Times New Roman"/>
          <w:sz w:val="28"/>
          <w:szCs w:val="28"/>
        </w:rPr>
      </w:pPr>
      <w:r>
        <w:rPr>
          <w:rFonts w:ascii="Times New Roman" w:hAnsi="Times New Roman"/>
          <w:sz w:val="28"/>
          <w:szCs w:val="28"/>
        </w:rPr>
        <w:t>q</w:t>
      </w:r>
      <w:r>
        <w:rPr>
          <w:rFonts w:ascii="Times New Roman" w:hAnsi="Times New Roman"/>
          <w:sz w:val="28"/>
          <w:szCs w:val="28"/>
          <w:vertAlign w:val="subscript"/>
        </w:rPr>
        <w:t xml:space="preserve"> G</w:t>
      </w:r>
      <w:r>
        <w:rPr>
          <w:rFonts w:hint="eastAsia" w:ascii="宋体" w:hAnsi="宋体"/>
          <w:sz w:val="28"/>
          <w:szCs w:val="28"/>
        </w:rPr>
        <w:t>≤</w:t>
      </w:r>
      <w:r>
        <w:rPr>
          <w:rFonts w:ascii="Times New Roman" w:hAnsi="Times New Roman"/>
          <w:sz w:val="28"/>
          <w:szCs w:val="28"/>
        </w:rPr>
        <w:t>q</w:t>
      </w:r>
      <w:r>
        <w:rPr>
          <w:rFonts w:ascii="Times New Roman" w:hAnsi="Times New Roman"/>
          <w:sz w:val="28"/>
          <w:szCs w:val="28"/>
          <w:vertAlign w:val="subscript"/>
        </w:rPr>
        <w:t xml:space="preserve"> E</w:t>
      </w:r>
      <w:r>
        <w:rPr>
          <w:rFonts w:ascii="Times New Roman" w:hAnsi="Times New Roman"/>
          <w:sz w:val="28"/>
          <w:szCs w:val="28"/>
        </w:rPr>
        <w:t>（L/L</w:t>
      </w:r>
      <w:r>
        <w:rPr>
          <w:rFonts w:ascii="Times New Roman" w:hAnsi="Times New Roman"/>
          <w:sz w:val="28"/>
          <w:szCs w:val="28"/>
          <w:vertAlign w:val="subscript"/>
        </w:rPr>
        <w:t>G</w:t>
      </w:r>
      <w:r>
        <w:rPr>
          <w:rFonts w:ascii="Times New Roman" w:hAnsi="Times New Roman"/>
          <w:sz w:val="28"/>
          <w:szCs w:val="28"/>
        </w:rPr>
        <w:t>）</w:t>
      </w:r>
      <w:r>
        <w:rPr>
          <w:rFonts w:ascii="Times New Roman" w:hAnsi="Times New Roman"/>
          <w:sz w:val="28"/>
          <w:szCs w:val="28"/>
          <w:vertAlign w:val="superscript"/>
        </w:rPr>
        <w:t>2</w:t>
      </w:r>
      <w:r>
        <w:rPr>
          <w:rFonts w:ascii="Times New Roman" w:hAnsi="Times New Roman"/>
          <w:sz w:val="28"/>
          <w:szCs w:val="28"/>
        </w:rPr>
        <w:t xml:space="preserve">                  （4.2.3）</w:t>
      </w:r>
    </w:p>
    <w:p>
      <w:pPr>
        <w:spacing w:line="360" w:lineRule="auto"/>
        <w:ind w:firstLine="465"/>
        <w:rPr>
          <w:rFonts w:ascii="Times New Roman" w:hAnsi="Times New Roman"/>
          <w:sz w:val="28"/>
          <w:szCs w:val="28"/>
        </w:rPr>
      </w:pPr>
      <w:r>
        <w:rPr>
          <w:rFonts w:ascii="Times New Roman" w:hAnsi="Times New Roman"/>
          <w:sz w:val="28"/>
          <w:szCs w:val="28"/>
        </w:rPr>
        <w:t>式中  L</w:t>
      </w:r>
      <w:r>
        <w:rPr>
          <w:rFonts w:ascii="Times New Roman" w:hAnsi="Times New Roman"/>
          <w:sz w:val="28"/>
          <w:szCs w:val="28"/>
          <w:vertAlign w:val="subscript"/>
        </w:rPr>
        <w:t xml:space="preserve">  </w:t>
      </w:r>
      <w:r>
        <w:rPr>
          <w:rFonts w:ascii="Times New Roman" w:hAnsi="Times New Roman"/>
          <w:sz w:val="28"/>
          <w:szCs w:val="28"/>
        </w:rPr>
        <w:t>——产品规定跨距（m）；</w:t>
      </w:r>
    </w:p>
    <w:p>
      <w:pPr>
        <w:spacing w:line="360" w:lineRule="auto"/>
        <w:ind w:firstLine="817" w:firstLineChars="292"/>
        <w:rPr>
          <w:rFonts w:ascii="Times New Roman" w:hAnsi="Times New Roman"/>
          <w:sz w:val="28"/>
          <w:szCs w:val="28"/>
        </w:rPr>
      </w:pPr>
      <w:r>
        <w:rPr>
          <w:rFonts w:ascii="Times New Roman" w:hAnsi="Times New Roman"/>
          <w:sz w:val="28"/>
          <w:szCs w:val="28"/>
        </w:rPr>
        <w:t xml:space="preserve">    L</w:t>
      </w:r>
      <w:r>
        <w:rPr>
          <w:rFonts w:ascii="Times New Roman" w:hAnsi="Times New Roman"/>
          <w:sz w:val="28"/>
          <w:szCs w:val="28"/>
          <w:vertAlign w:val="subscript"/>
        </w:rPr>
        <w:t>G</w:t>
      </w:r>
      <w:r>
        <w:rPr>
          <w:rFonts w:ascii="Times New Roman" w:hAnsi="Times New Roman"/>
          <w:sz w:val="28"/>
          <w:szCs w:val="28"/>
        </w:rPr>
        <w:t xml:space="preserve">——实际跨距（m）。    </w:t>
      </w:r>
    </w:p>
    <w:p>
      <w:pPr>
        <w:spacing w:line="360" w:lineRule="auto"/>
        <w:rPr>
          <w:rFonts w:ascii="楷体" w:hAnsi="楷体" w:eastAsia="楷体" w:cs="楷体"/>
          <w:color w:val="0000FF"/>
          <w:spacing w:val="9"/>
          <w:kern w:val="0"/>
          <w:sz w:val="28"/>
          <w:szCs w:val="28"/>
        </w:rPr>
      </w:pPr>
      <w:r>
        <w:rPr>
          <w:rFonts w:ascii="Times New Roman" w:hAnsi="Times New Roman"/>
          <w:b/>
          <w:sz w:val="28"/>
          <w:szCs w:val="28"/>
        </w:rPr>
        <w:t>4.2.4</w:t>
      </w:r>
      <w:r>
        <w:rPr>
          <w:rFonts w:ascii="Times New Roman" w:hAnsi="Times New Roman"/>
          <w:sz w:val="28"/>
          <w:szCs w:val="28"/>
        </w:rPr>
        <w:t xml:space="preserve">  对跨距大于标准长度或户外风雪作用等特殊载荷的不锈钢电缆桥架，应采用加强型，并按工程条件进行强度、刚度、稳定性的计算和试验验证。</w:t>
      </w:r>
    </w:p>
    <w:p>
      <w:pPr>
        <w:spacing w:line="360" w:lineRule="auto"/>
        <w:rPr>
          <w:rFonts w:ascii="楷体" w:hAnsi="楷体" w:eastAsia="楷体" w:cs="楷体"/>
          <w:color w:val="0000FF"/>
          <w:spacing w:val="9"/>
          <w:kern w:val="0"/>
          <w:sz w:val="28"/>
          <w:szCs w:val="28"/>
        </w:rPr>
      </w:pPr>
    </w:p>
    <w:p>
      <w:pPr>
        <w:spacing w:line="360" w:lineRule="auto"/>
        <w:ind w:firstLine="465"/>
        <w:rPr>
          <w:rFonts w:ascii="Times New Roman" w:hAnsi="Times New Roman" w:eastAsia="黑体"/>
          <w:sz w:val="28"/>
          <w:szCs w:val="28"/>
        </w:rPr>
      </w:pPr>
      <w:r>
        <w:rPr>
          <w:rFonts w:ascii="Times New Roman" w:hAnsi="Times New Roman"/>
          <w:sz w:val="28"/>
          <w:szCs w:val="28"/>
        </w:rPr>
        <w:t xml:space="preserve">              </w:t>
      </w:r>
      <w:r>
        <w:rPr>
          <w:rFonts w:ascii="Times New Roman" w:hAnsi="Times New Roman" w:eastAsia="黑体"/>
          <w:b/>
          <w:sz w:val="28"/>
          <w:szCs w:val="28"/>
        </w:rPr>
        <w:t>4.3</w:t>
      </w:r>
      <w:r>
        <w:rPr>
          <w:rFonts w:ascii="Times New Roman" w:hAnsi="Times New Roman" w:eastAsia="黑体"/>
          <w:sz w:val="28"/>
          <w:szCs w:val="28"/>
        </w:rPr>
        <w:t xml:space="preserve">  环境适应性要求</w:t>
      </w:r>
    </w:p>
    <w:p>
      <w:pPr>
        <w:spacing w:line="360" w:lineRule="auto"/>
        <w:rPr>
          <w:rFonts w:ascii="Times New Roman" w:hAnsi="Times New Roman"/>
          <w:sz w:val="28"/>
          <w:szCs w:val="28"/>
        </w:rPr>
      </w:pPr>
      <w:r>
        <w:rPr>
          <w:rFonts w:ascii="Times New Roman" w:hAnsi="Times New Roman"/>
          <w:b/>
          <w:sz w:val="28"/>
          <w:szCs w:val="28"/>
        </w:rPr>
        <w:t xml:space="preserve">4.3.1  </w:t>
      </w:r>
      <w:r>
        <w:rPr>
          <w:rFonts w:hint="eastAsia" w:ascii="Times New Roman" w:hAnsi="Times New Roman"/>
          <w:sz w:val="28"/>
          <w:szCs w:val="28"/>
        </w:rPr>
        <w:t>除清洁环境和氯离子腐蚀型环境外，</w:t>
      </w:r>
      <w:r>
        <w:rPr>
          <w:rFonts w:ascii="Times New Roman" w:hAnsi="Times New Roman"/>
          <w:sz w:val="28"/>
          <w:szCs w:val="28"/>
        </w:rPr>
        <w:t>托盘、梯架</w:t>
      </w:r>
      <w:r>
        <w:rPr>
          <w:rFonts w:hint="eastAsia" w:ascii="Times New Roman" w:hAnsi="Times New Roman"/>
          <w:sz w:val="28"/>
          <w:szCs w:val="28"/>
        </w:rPr>
        <w:t>其他</w:t>
      </w:r>
      <w:r>
        <w:rPr>
          <w:rFonts w:ascii="Times New Roman" w:hAnsi="Times New Roman"/>
          <w:sz w:val="28"/>
          <w:szCs w:val="28"/>
        </w:rPr>
        <w:t>环境条件等级的划分应符合现行行业标准《户内户外钢制电缆桥架防腐环境技术要求》JB/T6743的规定。</w:t>
      </w:r>
    </w:p>
    <w:p>
      <w:pPr>
        <w:spacing w:line="360" w:lineRule="auto"/>
        <w:rPr>
          <w:rFonts w:ascii="Times New Roman" w:hAnsi="Times New Roman"/>
          <w:sz w:val="28"/>
          <w:szCs w:val="28"/>
        </w:rPr>
      </w:pPr>
      <w:r>
        <w:rPr>
          <w:rFonts w:ascii="Times New Roman" w:hAnsi="Times New Roman"/>
          <w:b/>
          <w:sz w:val="28"/>
          <w:szCs w:val="28"/>
        </w:rPr>
        <w:t>4.3.2</w:t>
      </w:r>
      <w:r>
        <w:rPr>
          <w:rFonts w:ascii="Times New Roman" w:hAnsi="Times New Roman"/>
          <w:sz w:val="28"/>
          <w:szCs w:val="28"/>
        </w:rPr>
        <w:t xml:space="preserve">  应按工程环境条件、重要性、一次性防腐处理具有的耐久性和技术经济性等因素，选择适宜的不锈钢材质。当无法确定气候条件、生物条件或化学活性物质条件时，可按表4.3.2选择不锈钢牌号。</w:t>
      </w:r>
    </w:p>
    <w:p>
      <w:pPr>
        <w:spacing w:line="360" w:lineRule="auto"/>
        <w:ind w:firstLine="1995" w:firstLineChars="950"/>
        <w:rPr>
          <w:rFonts w:ascii="Times New Roman" w:hAnsi="Times New Roman" w:eastAsia="黑体"/>
          <w:szCs w:val="21"/>
        </w:rPr>
      </w:pPr>
      <w:r>
        <w:rPr>
          <w:rFonts w:ascii="Times New Roman" w:hAnsi="Times New Roman" w:eastAsia="黑体"/>
          <w:szCs w:val="21"/>
        </w:rPr>
        <w:t>表</w:t>
      </w:r>
      <w:r>
        <w:rPr>
          <w:rFonts w:ascii="Times New Roman" w:hAnsi="Times New Roman" w:eastAsia="黑体"/>
          <w:b/>
          <w:szCs w:val="21"/>
        </w:rPr>
        <w:t xml:space="preserve">4.3.2  </w:t>
      </w:r>
      <w:r>
        <w:rPr>
          <w:rFonts w:ascii="Times New Roman" w:hAnsi="Times New Roman" w:eastAsia="黑体"/>
          <w:szCs w:val="21"/>
        </w:rPr>
        <w:t>托盘、梯架常用不锈钢材质选择</w:t>
      </w:r>
    </w:p>
    <w:tbl>
      <w:tblPr>
        <w:tblStyle w:val="11"/>
        <w:tblW w:w="85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879"/>
        <w:gridCol w:w="1559"/>
        <w:gridCol w:w="851"/>
        <w:gridCol w:w="1275"/>
        <w:gridCol w:w="1701"/>
        <w:gridCol w:w="1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2" w:type="dxa"/>
            <w:gridSpan w:val="3"/>
            <w:vMerge w:val="restart"/>
            <w:tcBorders>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环境条件</w:t>
            </w:r>
          </w:p>
        </w:tc>
        <w:tc>
          <w:tcPr>
            <w:tcW w:w="5604" w:type="dxa"/>
            <w:gridSpan w:val="4"/>
            <w:tcBorders>
              <w:lef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不锈钢类别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2" w:type="dxa"/>
            <w:gridSpan w:val="3"/>
            <w:vMerge w:val="continue"/>
            <w:tcBorders>
              <w:right w:val="single" w:color="auto" w:sz="4" w:space="0"/>
            </w:tcBorders>
            <w:vAlign w:val="center"/>
          </w:tcPr>
          <w:p>
            <w:pPr>
              <w:spacing w:line="360" w:lineRule="auto"/>
              <w:jc w:val="center"/>
              <w:rPr>
                <w:rFonts w:ascii="Times New Roman" w:hAnsi="Times New Roman"/>
                <w:szCs w:val="21"/>
              </w:rPr>
            </w:pPr>
          </w:p>
        </w:tc>
        <w:tc>
          <w:tcPr>
            <w:tcW w:w="2126" w:type="dxa"/>
            <w:gridSpan w:val="2"/>
            <w:tcBorders>
              <w:left w:val="single" w:color="auto" w:sz="4" w:space="0"/>
              <w:bottom w:val="single" w:color="auto" w:sz="4" w:space="0"/>
            </w:tcBorders>
            <w:vAlign w:val="center"/>
          </w:tcPr>
          <w:p>
            <w:pPr>
              <w:spacing w:line="360" w:lineRule="auto"/>
              <w:jc w:val="center"/>
              <w:rPr>
                <w:rFonts w:ascii="Times New Roman" w:hAnsi="Times New Roman"/>
                <w:szCs w:val="21"/>
              </w:rPr>
            </w:pPr>
            <w:r>
              <w:rPr>
                <w:rFonts w:hint="eastAsia" w:ascii="Times New Roman" w:hAnsi="Times New Roman"/>
                <w:szCs w:val="21"/>
                <w:lang w:val="zh-CN"/>
              </w:rPr>
              <w:t>10Cr17（</w:t>
            </w:r>
            <w:r>
              <w:rPr>
                <w:rFonts w:ascii="Times New Roman" w:hAnsi="Times New Roman"/>
                <w:szCs w:val="21"/>
              </w:rPr>
              <w:t>430</w:t>
            </w:r>
            <w:r>
              <w:rPr>
                <w:rFonts w:hint="eastAsia" w:ascii="Times New Roman" w:hAnsi="Times New Roman"/>
                <w:szCs w:val="21"/>
                <w:lang w:val="zh-CN"/>
              </w:rPr>
              <w:t>）</w:t>
            </w:r>
          </w:p>
        </w:tc>
        <w:tc>
          <w:tcPr>
            <w:tcW w:w="1701" w:type="dxa"/>
            <w:vMerge w:val="restart"/>
            <w:vAlign w:val="center"/>
          </w:tcPr>
          <w:p>
            <w:pPr>
              <w:spacing w:line="360" w:lineRule="auto"/>
              <w:jc w:val="center"/>
              <w:rPr>
                <w:rFonts w:ascii="Times New Roman" w:hAnsi="Times New Roman"/>
                <w:szCs w:val="21"/>
              </w:rPr>
            </w:pPr>
            <w:r>
              <w:rPr>
                <w:rFonts w:hint="eastAsia" w:ascii="Times New Roman" w:hAnsi="Times New Roman"/>
                <w:szCs w:val="21"/>
              </w:rPr>
              <w:t>06Cr19Ni10（</w:t>
            </w:r>
            <w:r>
              <w:rPr>
                <w:rFonts w:ascii="Times New Roman" w:hAnsi="Times New Roman"/>
                <w:szCs w:val="21"/>
              </w:rPr>
              <w:t>304</w:t>
            </w:r>
            <w:r>
              <w:rPr>
                <w:rFonts w:hint="eastAsia" w:ascii="Times New Roman" w:hAnsi="Times New Roman"/>
                <w:szCs w:val="21"/>
              </w:rPr>
              <w:t>）或0</w:t>
            </w:r>
            <w:r>
              <w:rPr>
                <w:rFonts w:ascii="Times New Roman" w:hAnsi="Times New Roman"/>
                <w:szCs w:val="21"/>
              </w:rPr>
              <w:t>22</w:t>
            </w:r>
            <w:r>
              <w:rPr>
                <w:rFonts w:hint="eastAsia" w:ascii="Times New Roman" w:hAnsi="Times New Roman"/>
                <w:szCs w:val="21"/>
              </w:rPr>
              <w:t>Cr19Ni10（</w:t>
            </w:r>
            <w:r>
              <w:rPr>
                <w:rFonts w:ascii="Times New Roman" w:hAnsi="Times New Roman"/>
                <w:szCs w:val="21"/>
              </w:rPr>
              <w:t>304</w:t>
            </w:r>
            <w:r>
              <w:rPr>
                <w:rFonts w:hint="eastAsia" w:ascii="Times New Roman" w:hAnsi="Times New Roman"/>
                <w:szCs w:val="21"/>
              </w:rPr>
              <w:t>L）</w:t>
            </w:r>
          </w:p>
        </w:tc>
        <w:tc>
          <w:tcPr>
            <w:tcW w:w="1777" w:type="dxa"/>
            <w:vMerge w:val="restart"/>
            <w:vAlign w:val="center"/>
          </w:tcPr>
          <w:p>
            <w:pPr>
              <w:spacing w:line="360" w:lineRule="auto"/>
              <w:jc w:val="center"/>
              <w:rPr>
                <w:rFonts w:ascii="Times New Roman" w:hAnsi="Times New Roman"/>
                <w:szCs w:val="21"/>
              </w:rPr>
            </w:pPr>
            <w:r>
              <w:rPr>
                <w:rFonts w:hint="eastAsia" w:ascii="Times New Roman" w:hAnsi="Times New Roman"/>
                <w:szCs w:val="21"/>
              </w:rPr>
              <w:t>06Cr17Ni</w:t>
            </w:r>
            <w:r>
              <w:rPr>
                <w:rFonts w:ascii="Times New Roman" w:hAnsi="Times New Roman"/>
                <w:szCs w:val="21"/>
              </w:rPr>
              <w:t>12</w:t>
            </w:r>
            <w:r>
              <w:rPr>
                <w:rFonts w:hint="eastAsia" w:ascii="Times New Roman" w:hAnsi="Times New Roman"/>
                <w:szCs w:val="21"/>
              </w:rPr>
              <w:t>Mo2（3</w:t>
            </w:r>
            <w:r>
              <w:rPr>
                <w:rFonts w:ascii="Times New Roman" w:hAnsi="Times New Roman"/>
                <w:szCs w:val="21"/>
              </w:rPr>
              <w:t>1</w:t>
            </w:r>
            <w:r>
              <w:rPr>
                <w:rFonts w:hint="eastAsia" w:ascii="Times New Roman" w:hAnsi="Times New Roman"/>
                <w:szCs w:val="21"/>
              </w:rPr>
              <w:t>6）或0</w:t>
            </w:r>
            <w:r>
              <w:rPr>
                <w:rFonts w:ascii="Times New Roman" w:hAnsi="Times New Roman"/>
                <w:szCs w:val="21"/>
              </w:rPr>
              <w:t>22</w:t>
            </w:r>
            <w:r>
              <w:rPr>
                <w:rFonts w:hint="eastAsia" w:ascii="Times New Roman" w:hAnsi="Times New Roman"/>
                <w:szCs w:val="21"/>
              </w:rPr>
              <w:t>Cr17Ni</w:t>
            </w:r>
            <w:r>
              <w:rPr>
                <w:rFonts w:ascii="Times New Roman" w:hAnsi="Times New Roman"/>
                <w:szCs w:val="21"/>
              </w:rPr>
              <w:t>12</w:t>
            </w:r>
            <w:r>
              <w:rPr>
                <w:rFonts w:hint="eastAsia" w:ascii="Times New Roman" w:hAnsi="Times New Roman"/>
                <w:szCs w:val="21"/>
              </w:rPr>
              <w:t>Mo2（3</w:t>
            </w:r>
            <w:r>
              <w:rPr>
                <w:rFonts w:ascii="Times New Roman" w:hAnsi="Times New Roman"/>
                <w:szCs w:val="21"/>
              </w:rPr>
              <w:t>1</w:t>
            </w:r>
            <w:r>
              <w:rPr>
                <w:rFonts w:hint="eastAsia" w:ascii="Times New Roman" w:hAnsi="Times New Roman"/>
                <w:szCs w:val="21"/>
              </w:rPr>
              <w:t>6L）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2" w:type="dxa"/>
            <w:gridSpan w:val="3"/>
            <w:vMerge w:val="continue"/>
            <w:tcBorders>
              <w:right w:val="single" w:color="auto" w:sz="4" w:space="0"/>
            </w:tcBorders>
            <w:vAlign w:val="center"/>
          </w:tcPr>
          <w:p>
            <w:pPr>
              <w:spacing w:line="360" w:lineRule="auto"/>
              <w:jc w:val="center"/>
              <w:rPr>
                <w:rFonts w:ascii="Times New Roman" w:hAnsi="Times New Roman"/>
                <w:szCs w:val="21"/>
              </w:rPr>
            </w:pPr>
          </w:p>
        </w:tc>
        <w:tc>
          <w:tcPr>
            <w:tcW w:w="851" w:type="dxa"/>
            <w:tcBorders>
              <w:top w:val="single" w:color="auto" w:sz="4" w:space="0"/>
              <w:left w:val="single" w:color="auto" w:sz="4" w:space="0"/>
            </w:tcBorders>
            <w:vAlign w:val="center"/>
          </w:tcPr>
          <w:p>
            <w:pPr>
              <w:spacing w:line="360" w:lineRule="auto"/>
              <w:jc w:val="center"/>
              <w:rPr>
                <w:rFonts w:ascii="Times New Roman" w:hAnsi="Times New Roman"/>
                <w:szCs w:val="21"/>
              </w:rPr>
            </w:pPr>
            <w:r>
              <w:rPr>
                <w:rFonts w:hint="eastAsia" w:ascii="Times New Roman" w:hAnsi="Times New Roman"/>
                <w:szCs w:val="21"/>
              </w:rPr>
              <w:t>无涂层</w:t>
            </w:r>
          </w:p>
        </w:tc>
        <w:tc>
          <w:tcPr>
            <w:tcW w:w="1275" w:type="dxa"/>
            <w:vAlign w:val="center"/>
          </w:tcPr>
          <w:p>
            <w:pPr>
              <w:spacing w:line="360" w:lineRule="auto"/>
              <w:jc w:val="center"/>
              <w:rPr>
                <w:rFonts w:ascii="Times New Roman" w:hAnsi="Times New Roman"/>
                <w:szCs w:val="21"/>
              </w:rPr>
            </w:pPr>
            <w:r>
              <w:rPr>
                <w:rFonts w:ascii="Times New Roman" w:hAnsi="Times New Roman"/>
                <w:szCs w:val="21"/>
              </w:rPr>
              <w:t>复合涂层</w:t>
            </w:r>
          </w:p>
        </w:tc>
        <w:tc>
          <w:tcPr>
            <w:tcW w:w="1701" w:type="dxa"/>
            <w:vMerge w:val="continue"/>
            <w:vAlign w:val="center"/>
          </w:tcPr>
          <w:p>
            <w:pPr>
              <w:spacing w:line="360" w:lineRule="auto"/>
              <w:jc w:val="center"/>
              <w:rPr>
                <w:rFonts w:ascii="Times New Roman" w:hAnsi="Times New Roman"/>
                <w:szCs w:val="21"/>
              </w:rPr>
            </w:pPr>
          </w:p>
        </w:tc>
        <w:tc>
          <w:tcPr>
            <w:tcW w:w="1777" w:type="dxa"/>
            <w:vMerge w:val="continue"/>
            <w:vAlign w:val="center"/>
          </w:tcPr>
          <w:p>
            <w:pPr>
              <w:spacing w:line="360" w:lineRule="auto"/>
              <w:jc w:val="center"/>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restart"/>
            <w:vAlign w:val="center"/>
          </w:tcPr>
          <w:p>
            <w:pPr>
              <w:spacing w:line="360" w:lineRule="auto"/>
              <w:jc w:val="center"/>
              <w:rPr>
                <w:rFonts w:ascii="Times New Roman" w:hAnsi="Times New Roman"/>
                <w:szCs w:val="21"/>
              </w:rPr>
            </w:pPr>
            <w:r>
              <w:rPr>
                <w:rFonts w:ascii="Times New Roman" w:hAnsi="Times New Roman"/>
                <w:szCs w:val="21"/>
              </w:rPr>
              <w:t>户内</w:t>
            </w:r>
          </w:p>
        </w:tc>
        <w:tc>
          <w:tcPr>
            <w:tcW w:w="2438" w:type="dxa"/>
            <w:gridSpan w:val="2"/>
            <w:vAlign w:val="center"/>
          </w:tcPr>
          <w:p>
            <w:pPr>
              <w:spacing w:line="360" w:lineRule="auto"/>
              <w:jc w:val="center"/>
              <w:rPr>
                <w:rFonts w:ascii="Times New Roman" w:hAnsi="Times New Roman"/>
                <w:szCs w:val="21"/>
              </w:rPr>
            </w:pPr>
            <w:r>
              <w:rPr>
                <w:rFonts w:ascii="Times New Roman" w:hAnsi="Times New Roman"/>
                <w:szCs w:val="21"/>
              </w:rPr>
              <w:t>清洁型</w:t>
            </w:r>
          </w:p>
        </w:tc>
        <w:tc>
          <w:tcPr>
            <w:tcW w:w="851" w:type="dxa"/>
            <w:vAlign w:val="center"/>
          </w:tcPr>
          <w:p>
            <w:pPr>
              <w:spacing w:line="360" w:lineRule="auto"/>
              <w:jc w:val="center"/>
              <w:rPr>
                <w:rFonts w:ascii="Times New Roman" w:hAnsi="Times New Roman"/>
                <w:szCs w:val="21"/>
              </w:rPr>
            </w:pPr>
          </w:p>
        </w:tc>
        <w:tc>
          <w:tcPr>
            <w:tcW w:w="1275" w:type="dxa"/>
            <w:vAlign w:val="center"/>
          </w:tcPr>
          <w:p>
            <w:pPr>
              <w:spacing w:line="360" w:lineRule="auto"/>
              <w:jc w:val="center"/>
              <w:rPr>
                <w:rFonts w:ascii="Times New Roman" w:hAnsi="Times New Roman"/>
                <w:szCs w:val="21"/>
              </w:rPr>
            </w:pPr>
          </w:p>
        </w:tc>
        <w:tc>
          <w:tcPr>
            <w:tcW w:w="1701" w:type="dxa"/>
            <w:vAlign w:val="center"/>
          </w:tcPr>
          <w:p>
            <w:pPr>
              <w:spacing w:line="360" w:lineRule="auto"/>
              <w:jc w:val="center"/>
              <w:rPr>
                <w:rFonts w:ascii="Times New Roman" w:hAnsi="Times New Roman"/>
                <w:szCs w:val="21"/>
              </w:rPr>
            </w:pPr>
            <w:r>
              <w:rPr>
                <w:rFonts w:ascii="Times New Roman" w:hAnsi="Times New Roman"/>
                <w:szCs w:val="21"/>
              </w:rPr>
              <w:t>√</w:t>
            </w:r>
          </w:p>
        </w:tc>
        <w:tc>
          <w:tcPr>
            <w:tcW w:w="1777" w:type="dxa"/>
            <w:vAlign w:val="center"/>
          </w:tcPr>
          <w:p>
            <w:pPr>
              <w:spacing w:line="360" w:lineRule="auto"/>
              <w:jc w:val="center"/>
              <w:rPr>
                <w:rFonts w:ascii="Times New Roman" w:hAnsi="Times New Roman"/>
                <w:szCs w:val="21"/>
              </w:rPr>
            </w:pPr>
            <w:r>
              <w:rPr>
                <w:rFonts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vAlign w:val="center"/>
          </w:tcPr>
          <w:p>
            <w:pPr>
              <w:spacing w:line="360" w:lineRule="auto"/>
              <w:jc w:val="center"/>
              <w:rPr>
                <w:rFonts w:ascii="Times New Roman" w:hAnsi="Times New Roman"/>
                <w:szCs w:val="21"/>
              </w:rPr>
            </w:pPr>
          </w:p>
        </w:tc>
        <w:tc>
          <w:tcPr>
            <w:tcW w:w="2438" w:type="dxa"/>
            <w:gridSpan w:val="2"/>
            <w:vAlign w:val="center"/>
          </w:tcPr>
          <w:p>
            <w:pPr>
              <w:spacing w:line="360" w:lineRule="auto"/>
              <w:jc w:val="center"/>
              <w:rPr>
                <w:rFonts w:ascii="Times New Roman" w:hAnsi="Times New Roman"/>
                <w:szCs w:val="21"/>
              </w:rPr>
            </w:pPr>
            <w:r>
              <w:rPr>
                <w:rFonts w:ascii="Times New Roman" w:hAnsi="Times New Roman"/>
                <w:szCs w:val="21"/>
              </w:rPr>
              <w:t>普通型</w:t>
            </w:r>
          </w:p>
        </w:tc>
        <w:tc>
          <w:tcPr>
            <w:tcW w:w="851" w:type="dxa"/>
            <w:vAlign w:val="center"/>
          </w:tcPr>
          <w:p>
            <w:pPr>
              <w:spacing w:line="360" w:lineRule="auto"/>
              <w:jc w:val="center"/>
              <w:rPr>
                <w:rFonts w:ascii="Times New Roman" w:hAnsi="Times New Roman"/>
                <w:szCs w:val="21"/>
              </w:rPr>
            </w:pPr>
            <w:r>
              <w:rPr>
                <w:rFonts w:ascii="Times New Roman" w:hAnsi="Times New Roman"/>
                <w:szCs w:val="21"/>
              </w:rPr>
              <w:t>√</w:t>
            </w:r>
          </w:p>
        </w:tc>
        <w:tc>
          <w:tcPr>
            <w:tcW w:w="1275" w:type="dxa"/>
            <w:vAlign w:val="center"/>
          </w:tcPr>
          <w:p>
            <w:pPr>
              <w:spacing w:line="360" w:lineRule="auto"/>
              <w:jc w:val="center"/>
              <w:rPr>
                <w:rFonts w:ascii="Times New Roman" w:hAnsi="Times New Roman"/>
                <w:szCs w:val="21"/>
              </w:rPr>
            </w:pPr>
            <w:r>
              <w:rPr>
                <w:rFonts w:ascii="Times New Roman" w:hAnsi="Times New Roman"/>
                <w:szCs w:val="21"/>
              </w:rPr>
              <w:t>√</w:t>
            </w:r>
          </w:p>
        </w:tc>
        <w:tc>
          <w:tcPr>
            <w:tcW w:w="1701" w:type="dxa"/>
            <w:vAlign w:val="center"/>
          </w:tcPr>
          <w:p>
            <w:pPr>
              <w:spacing w:line="360" w:lineRule="auto"/>
              <w:jc w:val="center"/>
              <w:rPr>
                <w:rFonts w:ascii="Times New Roman" w:hAnsi="Times New Roman"/>
                <w:szCs w:val="21"/>
              </w:rPr>
            </w:pPr>
            <w:r>
              <w:rPr>
                <w:rFonts w:ascii="Times New Roman" w:hAnsi="Times New Roman"/>
                <w:szCs w:val="21"/>
              </w:rPr>
              <w:t>√</w:t>
            </w:r>
          </w:p>
        </w:tc>
        <w:tc>
          <w:tcPr>
            <w:tcW w:w="1777" w:type="dxa"/>
            <w:vAlign w:val="center"/>
          </w:tcPr>
          <w:p>
            <w:pPr>
              <w:spacing w:line="360" w:lineRule="auto"/>
              <w:jc w:val="center"/>
              <w:rPr>
                <w:rFonts w:ascii="Times New Roman" w:hAnsi="Times New Roman"/>
                <w:szCs w:val="21"/>
              </w:rPr>
            </w:pPr>
            <w:r>
              <w:rPr>
                <w:rFonts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vAlign w:val="center"/>
          </w:tcPr>
          <w:p>
            <w:pPr>
              <w:spacing w:line="360" w:lineRule="auto"/>
              <w:jc w:val="center"/>
              <w:rPr>
                <w:rFonts w:ascii="Times New Roman" w:hAnsi="Times New Roman"/>
                <w:szCs w:val="21"/>
              </w:rPr>
            </w:pPr>
          </w:p>
        </w:tc>
        <w:tc>
          <w:tcPr>
            <w:tcW w:w="2438" w:type="dxa"/>
            <w:gridSpan w:val="2"/>
            <w:vAlign w:val="center"/>
          </w:tcPr>
          <w:p>
            <w:pPr>
              <w:spacing w:line="360" w:lineRule="auto"/>
              <w:jc w:val="center"/>
              <w:rPr>
                <w:rFonts w:ascii="Times New Roman" w:hAnsi="Times New Roman"/>
                <w:szCs w:val="21"/>
              </w:rPr>
            </w:pPr>
            <w:r>
              <w:rPr>
                <w:rFonts w:ascii="Times New Roman" w:hAnsi="Times New Roman"/>
                <w:szCs w:val="21"/>
              </w:rPr>
              <w:t>湿热型</w:t>
            </w:r>
          </w:p>
        </w:tc>
        <w:tc>
          <w:tcPr>
            <w:tcW w:w="851" w:type="dxa"/>
            <w:vAlign w:val="center"/>
          </w:tcPr>
          <w:p>
            <w:pPr>
              <w:spacing w:line="360" w:lineRule="auto"/>
              <w:jc w:val="center"/>
              <w:rPr>
                <w:rFonts w:ascii="Times New Roman" w:hAnsi="Times New Roman"/>
                <w:szCs w:val="21"/>
              </w:rPr>
            </w:pPr>
          </w:p>
        </w:tc>
        <w:tc>
          <w:tcPr>
            <w:tcW w:w="1275" w:type="dxa"/>
            <w:vAlign w:val="center"/>
          </w:tcPr>
          <w:p>
            <w:pPr>
              <w:spacing w:line="360" w:lineRule="auto"/>
              <w:jc w:val="center"/>
              <w:rPr>
                <w:rFonts w:ascii="Times New Roman" w:hAnsi="Times New Roman"/>
                <w:szCs w:val="21"/>
              </w:rPr>
            </w:pPr>
            <w:r>
              <w:rPr>
                <w:rFonts w:ascii="Times New Roman" w:hAnsi="Times New Roman"/>
                <w:szCs w:val="21"/>
              </w:rPr>
              <w:t>√</w:t>
            </w:r>
          </w:p>
        </w:tc>
        <w:tc>
          <w:tcPr>
            <w:tcW w:w="1701" w:type="dxa"/>
            <w:vAlign w:val="center"/>
          </w:tcPr>
          <w:p>
            <w:pPr>
              <w:spacing w:line="360" w:lineRule="auto"/>
              <w:jc w:val="center"/>
              <w:rPr>
                <w:rFonts w:ascii="Times New Roman" w:hAnsi="Times New Roman"/>
                <w:szCs w:val="21"/>
              </w:rPr>
            </w:pPr>
            <w:r>
              <w:rPr>
                <w:rFonts w:ascii="Times New Roman" w:hAnsi="Times New Roman"/>
                <w:szCs w:val="21"/>
              </w:rPr>
              <w:t>√</w:t>
            </w:r>
          </w:p>
        </w:tc>
        <w:tc>
          <w:tcPr>
            <w:tcW w:w="1777" w:type="dxa"/>
            <w:vAlign w:val="center"/>
          </w:tcPr>
          <w:p>
            <w:pPr>
              <w:spacing w:line="360" w:lineRule="auto"/>
              <w:jc w:val="center"/>
              <w:rPr>
                <w:rFonts w:ascii="Times New Roman" w:hAnsi="Times New Roman"/>
                <w:szCs w:val="21"/>
              </w:rPr>
            </w:pPr>
            <w:r>
              <w:rPr>
                <w:rFonts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vAlign w:val="center"/>
          </w:tcPr>
          <w:p>
            <w:pPr>
              <w:spacing w:line="360" w:lineRule="auto"/>
              <w:jc w:val="center"/>
              <w:rPr>
                <w:rFonts w:ascii="Times New Roman" w:hAnsi="Times New Roman"/>
                <w:szCs w:val="21"/>
              </w:rPr>
            </w:pPr>
          </w:p>
        </w:tc>
        <w:tc>
          <w:tcPr>
            <w:tcW w:w="879" w:type="dxa"/>
            <w:vMerge w:val="restart"/>
            <w:vAlign w:val="center"/>
          </w:tcPr>
          <w:p>
            <w:pPr>
              <w:spacing w:line="360" w:lineRule="auto"/>
              <w:jc w:val="center"/>
              <w:rPr>
                <w:rFonts w:ascii="Times New Roman" w:hAnsi="Times New Roman"/>
                <w:szCs w:val="21"/>
              </w:rPr>
            </w:pPr>
            <w:r>
              <w:rPr>
                <w:rFonts w:ascii="Times New Roman" w:hAnsi="Times New Roman"/>
                <w:szCs w:val="21"/>
              </w:rPr>
              <w:t>腐蚀型</w:t>
            </w:r>
          </w:p>
        </w:tc>
        <w:tc>
          <w:tcPr>
            <w:tcW w:w="1559" w:type="dxa"/>
            <w:vAlign w:val="center"/>
          </w:tcPr>
          <w:p>
            <w:pPr>
              <w:spacing w:line="360" w:lineRule="auto"/>
              <w:jc w:val="center"/>
              <w:rPr>
                <w:rFonts w:ascii="Times New Roman" w:hAnsi="Times New Roman"/>
                <w:szCs w:val="21"/>
              </w:rPr>
            </w:pPr>
            <w:r>
              <w:rPr>
                <w:rFonts w:ascii="Times New Roman" w:hAnsi="Times New Roman"/>
                <w:szCs w:val="21"/>
              </w:rPr>
              <w:t>中</w:t>
            </w:r>
            <w:r>
              <w:rPr>
                <w:rFonts w:hint="eastAsia" w:ascii="Times New Roman" w:hAnsi="Times New Roman"/>
                <w:szCs w:val="21"/>
              </w:rPr>
              <w:t>等腐蚀型</w:t>
            </w:r>
          </w:p>
        </w:tc>
        <w:tc>
          <w:tcPr>
            <w:tcW w:w="851" w:type="dxa"/>
            <w:vAlign w:val="center"/>
          </w:tcPr>
          <w:p>
            <w:pPr>
              <w:spacing w:line="360" w:lineRule="auto"/>
              <w:jc w:val="center"/>
              <w:rPr>
                <w:rFonts w:ascii="Times New Roman" w:hAnsi="Times New Roman"/>
                <w:szCs w:val="21"/>
              </w:rPr>
            </w:pPr>
            <w:r>
              <w:rPr>
                <w:rFonts w:ascii="Times New Roman" w:hAnsi="Times New Roman"/>
                <w:szCs w:val="21"/>
              </w:rPr>
              <w:t>√</w:t>
            </w:r>
          </w:p>
        </w:tc>
        <w:tc>
          <w:tcPr>
            <w:tcW w:w="1275" w:type="dxa"/>
            <w:vAlign w:val="center"/>
          </w:tcPr>
          <w:p>
            <w:pPr>
              <w:spacing w:line="360" w:lineRule="auto"/>
              <w:jc w:val="center"/>
              <w:rPr>
                <w:rFonts w:ascii="Times New Roman" w:hAnsi="Times New Roman"/>
                <w:szCs w:val="21"/>
              </w:rPr>
            </w:pPr>
            <w:r>
              <w:rPr>
                <w:rFonts w:ascii="Times New Roman" w:hAnsi="Times New Roman"/>
                <w:szCs w:val="21"/>
              </w:rPr>
              <w:t>√</w:t>
            </w:r>
          </w:p>
        </w:tc>
        <w:tc>
          <w:tcPr>
            <w:tcW w:w="1701" w:type="dxa"/>
            <w:vAlign w:val="center"/>
          </w:tcPr>
          <w:p>
            <w:pPr>
              <w:spacing w:line="360" w:lineRule="auto"/>
              <w:jc w:val="center"/>
              <w:rPr>
                <w:rFonts w:ascii="Times New Roman" w:hAnsi="Times New Roman"/>
                <w:szCs w:val="21"/>
              </w:rPr>
            </w:pPr>
            <w:r>
              <w:rPr>
                <w:rFonts w:ascii="Times New Roman" w:hAnsi="Times New Roman"/>
                <w:szCs w:val="21"/>
              </w:rPr>
              <w:t>√</w:t>
            </w:r>
          </w:p>
        </w:tc>
        <w:tc>
          <w:tcPr>
            <w:tcW w:w="1777" w:type="dxa"/>
            <w:vAlign w:val="center"/>
          </w:tcPr>
          <w:p>
            <w:pPr>
              <w:spacing w:line="360" w:lineRule="auto"/>
              <w:jc w:val="center"/>
              <w:rPr>
                <w:rFonts w:ascii="Times New Roman" w:hAnsi="Times New Roman"/>
                <w:szCs w:val="21"/>
              </w:rPr>
            </w:pPr>
            <w:r>
              <w:rPr>
                <w:rFonts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vAlign w:val="center"/>
          </w:tcPr>
          <w:p>
            <w:pPr>
              <w:spacing w:line="360" w:lineRule="auto"/>
              <w:jc w:val="center"/>
              <w:rPr>
                <w:rFonts w:ascii="Times New Roman" w:hAnsi="Times New Roman"/>
                <w:szCs w:val="21"/>
              </w:rPr>
            </w:pPr>
          </w:p>
        </w:tc>
        <w:tc>
          <w:tcPr>
            <w:tcW w:w="879" w:type="dxa"/>
            <w:vMerge w:val="continue"/>
            <w:vAlign w:val="center"/>
          </w:tcPr>
          <w:p>
            <w:pPr>
              <w:spacing w:line="360" w:lineRule="auto"/>
              <w:jc w:val="center"/>
              <w:rPr>
                <w:rFonts w:ascii="Times New Roman" w:hAnsi="Times New Roman"/>
                <w:szCs w:val="21"/>
              </w:rPr>
            </w:pPr>
          </w:p>
        </w:tc>
        <w:tc>
          <w:tcPr>
            <w:tcW w:w="1559" w:type="dxa"/>
            <w:vAlign w:val="center"/>
          </w:tcPr>
          <w:p>
            <w:pPr>
              <w:spacing w:line="360" w:lineRule="auto"/>
              <w:jc w:val="center"/>
              <w:rPr>
                <w:rFonts w:ascii="Times New Roman" w:hAnsi="Times New Roman"/>
                <w:szCs w:val="21"/>
              </w:rPr>
            </w:pPr>
            <w:r>
              <w:rPr>
                <w:rFonts w:hint="eastAsia" w:ascii="Times New Roman" w:hAnsi="Times New Roman"/>
                <w:szCs w:val="21"/>
              </w:rPr>
              <w:t>强腐蚀型</w:t>
            </w:r>
          </w:p>
        </w:tc>
        <w:tc>
          <w:tcPr>
            <w:tcW w:w="851" w:type="dxa"/>
            <w:vAlign w:val="center"/>
          </w:tcPr>
          <w:p>
            <w:pPr>
              <w:spacing w:line="360" w:lineRule="auto"/>
              <w:jc w:val="center"/>
              <w:rPr>
                <w:rFonts w:ascii="Times New Roman" w:hAnsi="Times New Roman"/>
                <w:szCs w:val="21"/>
              </w:rPr>
            </w:pPr>
          </w:p>
        </w:tc>
        <w:tc>
          <w:tcPr>
            <w:tcW w:w="1275" w:type="dxa"/>
            <w:vAlign w:val="center"/>
          </w:tcPr>
          <w:p>
            <w:pPr>
              <w:spacing w:line="360" w:lineRule="auto"/>
              <w:jc w:val="center"/>
              <w:rPr>
                <w:rFonts w:ascii="Times New Roman" w:hAnsi="Times New Roman"/>
                <w:szCs w:val="21"/>
              </w:rPr>
            </w:pPr>
            <w:r>
              <w:rPr>
                <w:rFonts w:ascii="Times New Roman" w:hAnsi="Times New Roman"/>
                <w:szCs w:val="21"/>
              </w:rPr>
              <w:t>√</w:t>
            </w:r>
          </w:p>
        </w:tc>
        <w:tc>
          <w:tcPr>
            <w:tcW w:w="1701" w:type="dxa"/>
            <w:vAlign w:val="center"/>
          </w:tcPr>
          <w:p>
            <w:pPr>
              <w:spacing w:line="360" w:lineRule="auto"/>
              <w:jc w:val="center"/>
              <w:rPr>
                <w:rFonts w:ascii="Times New Roman" w:hAnsi="Times New Roman"/>
                <w:szCs w:val="21"/>
              </w:rPr>
            </w:pPr>
            <w:r>
              <w:rPr>
                <w:rFonts w:ascii="Times New Roman" w:hAnsi="Times New Roman"/>
                <w:szCs w:val="21"/>
              </w:rPr>
              <w:t>√</w:t>
            </w:r>
          </w:p>
        </w:tc>
        <w:tc>
          <w:tcPr>
            <w:tcW w:w="1777" w:type="dxa"/>
            <w:vAlign w:val="center"/>
          </w:tcPr>
          <w:p>
            <w:pPr>
              <w:spacing w:line="360" w:lineRule="auto"/>
              <w:jc w:val="center"/>
              <w:rPr>
                <w:rFonts w:ascii="Times New Roman" w:hAnsi="Times New Roman"/>
                <w:szCs w:val="21"/>
              </w:rPr>
            </w:pPr>
            <w:r>
              <w:rPr>
                <w:rFonts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vAlign w:val="center"/>
          </w:tcPr>
          <w:p>
            <w:pPr>
              <w:spacing w:line="360" w:lineRule="auto"/>
              <w:jc w:val="center"/>
              <w:rPr>
                <w:rFonts w:ascii="Times New Roman" w:hAnsi="Times New Roman"/>
                <w:szCs w:val="21"/>
              </w:rPr>
            </w:pPr>
          </w:p>
        </w:tc>
        <w:tc>
          <w:tcPr>
            <w:tcW w:w="879" w:type="dxa"/>
            <w:vMerge w:val="continue"/>
            <w:vAlign w:val="center"/>
          </w:tcPr>
          <w:p>
            <w:pPr>
              <w:spacing w:line="360" w:lineRule="auto"/>
              <w:jc w:val="center"/>
              <w:rPr>
                <w:rFonts w:ascii="Times New Roman" w:hAnsi="Times New Roman"/>
                <w:szCs w:val="21"/>
              </w:rPr>
            </w:pPr>
          </w:p>
        </w:tc>
        <w:tc>
          <w:tcPr>
            <w:tcW w:w="1559" w:type="dxa"/>
            <w:vAlign w:val="center"/>
          </w:tcPr>
          <w:p>
            <w:pPr>
              <w:spacing w:line="360" w:lineRule="auto"/>
              <w:jc w:val="center"/>
              <w:rPr>
                <w:rFonts w:ascii="Times New Roman" w:hAnsi="Times New Roman"/>
                <w:szCs w:val="21"/>
              </w:rPr>
            </w:pPr>
            <w:r>
              <w:rPr>
                <w:rFonts w:hint="eastAsia" w:ascii="Times New Roman" w:hAnsi="Times New Roman"/>
                <w:szCs w:val="21"/>
              </w:rPr>
              <w:t>氯离子腐蚀型</w:t>
            </w:r>
          </w:p>
        </w:tc>
        <w:tc>
          <w:tcPr>
            <w:tcW w:w="851" w:type="dxa"/>
            <w:vAlign w:val="center"/>
          </w:tcPr>
          <w:p>
            <w:pPr>
              <w:spacing w:line="360" w:lineRule="auto"/>
              <w:jc w:val="center"/>
              <w:rPr>
                <w:rFonts w:ascii="Times New Roman" w:hAnsi="Times New Roman"/>
                <w:szCs w:val="21"/>
              </w:rPr>
            </w:pPr>
          </w:p>
        </w:tc>
        <w:tc>
          <w:tcPr>
            <w:tcW w:w="1275" w:type="dxa"/>
            <w:vAlign w:val="center"/>
          </w:tcPr>
          <w:p>
            <w:pPr>
              <w:spacing w:line="360" w:lineRule="auto"/>
              <w:jc w:val="center"/>
              <w:rPr>
                <w:rFonts w:ascii="Times New Roman" w:hAnsi="Times New Roman"/>
                <w:szCs w:val="21"/>
              </w:rPr>
            </w:pPr>
          </w:p>
        </w:tc>
        <w:tc>
          <w:tcPr>
            <w:tcW w:w="1701" w:type="dxa"/>
            <w:vAlign w:val="center"/>
          </w:tcPr>
          <w:p>
            <w:pPr>
              <w:spacing w:line="360" w:lineRule="auto"/>
              <w:jc w:val="center"/>
              <w:rPr>
                <w:rFonts w:ascii="Times New Roman" w:hAnsi="Times New Roman"/>
                <w:szCs w:val="21"/>
              </w:rPr>
            </w:pPr>
          </w:p>
        </w:tc>
        <w:tc>
          <w:tcPr>
            <w:tcW w:w="1777" w:type="dxa"/>
            <w:vAlign w:val="center"/>
          </w:tcPr>
          <w:p>
            <w:pPr>
              <w:spacing w:line="360" w:lineRule="auto"/>
              <w:jc w:val="center"/>
              <w:rPr>
                <w:rFonts w:ascii="Times New Roman" w:hAnsi="Times New Roman"/>
                <w:szCs w:val="21"/>
              </w:rPr>
            </w:pPr>
            <w:r>
              <w:rPr>
                <w:rFonts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restart"/>
            <w:vAlign w:val="center"/>
          </w:tcPr>
          <w:p>
            <w:pPr>
              <w:spacing w:line="360" w:lineRule="auto"/>
              <w:jc w:val="center"/>
              <w:rPr>
                <w:rFonts w:ascii="Times New Roman" w:hAnsi="Times New Roman"/>
                <w:szCs w:val="21"/>
              </w:rPr>
            </w:pPr>
            <w:r>
              <w:rPr>
                <w:rFonts w:ascii="Times New Roman" w:hAnsi="Times New Roman"/>
                <w:szCs w:val="21"/>
              </w:rPr>
              <w:t>户外</w:t>
            </w:r>
          </w:p>
        </w:tc>
        <w:tc>
          <w:tcPr>
            <w:tcW w:w="2438" w:type="dxa"/>
            <w:gridSpan w:val="2"/>
            <w:vAlign w:val="center"/>
          </w:tcPr>
          <w:p>
            <w:pPr>
              <w:spacing w:line="360" w:lineRule="auto"/>
              <w:jc w:val="center"/>
              <w:rPr>
                <w:rFonts w:ascii="Times New Roman" w:hAnsi="Times New Roman"/>
                <w:szCs w:val="21"/>
              </w:rPr>
            </w:pPr>
            <w:r>
              <w:rPr>
                <w:rFonts w:ascii="Times New Roman" w:hAnsi="Times New Roman"/>
                <w:szCs w:val="21"/>
              </w:rPr>
              <w:t>户外型</w:t>
            </w:r>
          </w:p>
        </w:tc>
        <w:tc>
          <w:tcPr>
            <w:tcW w:w="851" w:type="dxa"/>
            <w:vAlign w:val="center"/>
          </w:tcPr>
          <w:p>
            <w:pPr>
              <w:spacing w:line="360" w:lineRule="auto"/>
              <w:jc w:val="center"/>
              <w:rPr>
                <w:rFonts w:ascii="Times New Roman" w:hAnsi="Times New Roman"/>
                <w:szCs w:val="21"/>
              </w:rPr>
            </w:pPr>
          </w:p>
        </w:tc>
        <w:tc>
          <w:tcPr>
            <w:tcW w:w="1275" w:type="dxa"/>
            <w:vAlign w:val="center"/>
          </w:tcPr>
          <w:p>
            <w:pPr>
              <w:spacing w:line="360" w:lineRule="auto"/>
              <w:jc w:val="center"/>
              <w:rPr>
                <w:rFonts w:ascii="Times New Roman" w:hAnsi="Times New Roman"/>
                <w:szCs w:val="21"/>
              </w:rPr>
            </w:pPr>
          </w:p>
        </w:tc>
        <w:tc>
          <w:tcPr>
            <w:tcW w:w="1701" w:type="dxa"/>
            <w:vAlign w:val="center"/>
          </w:tcPr>
          <w:p>
            <w:pPr>
              <w:spacing w:line="360" w:lineRule="auto"/>
              <w:jc w:val="center"/>
              <w:rPr>
                <w:rFonts w:ascii="Times New Roman" w:hAnsi="Times New Roman"/>
                <w:szCs w:val="21"/>
              </w:rPr>
            </w:pPr>
            <w:r>
              <w:rPr>
                <w:rFonts w:ascii="Times New Roman" w:hAnsi="Times New Roman"/>
                <w:szCs w:val="21"/>
              </w:rPr>
              <w:t>√</w:t>
            </w:r>
          </w:p>
        </w:tc>
        <w:tc>
          <w:tcPr>
            <w:tcW w:w="1777" w:type="dxa"/>
            <w:vAlign w:val="center"/>
          </w:tcPr>
          <w:p>
            <w:pPr>
              <w:spacing w:line="360" w:lineRule="auto"/>
              <w:jc w:val="center"/>
              <w:rPr>
                <w:rFonts w:ascii="Times New Roman" w:hAnsi="Times New Roman"/>
                <w:szCs w:val="21"/>
              </w:rPr>
            </w:pPr>
            <w:r>
              <w:rPr>
                <w:rFonts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534" w:type="dxa"/>
            <w:vMerge w:val="continue"/>
            <w:vAlign w:val="center"/>
          </w:tcPr>
          <w:p>
            <w:pPr>
              <w:spacing w:line="360" w:lineRule="auto"/>
              <w:jc w:val="center"/>
              <w:rPr>
                <w:rFonts w:ascii="Times New Roman" w:hAnsi="Times New Roman"/>
                <w:szCs w:val="21"/>
              </w:rPr>
            </w:pPr>
          </w:p>
        </w:tc>
        <w:tc>
          <w:tcPr>
            <w:tcW w:w="879" w:type="dxa"/>
            <w:vMerge w:val="restart"/>
            <w:vAlign w:val="center"/>
          </w:tcPr>
          <w:p>
            <w:pPr>
              <w:spacing w:line="360" w:lineRule="auto"/>
              <w:jc w:val="center"/>
              <w:rPr>
                <w:rFonts w:ascii="Times New Roman" w:hAnsi="Times New Roman"/>
                <w:szCs w:val="21"/>
              </w:rPr>
            </w:pPr>
            <w:r>
              <w:rPr>
                <w:rFonts w:ascii="Times New Roman" w:hAnsi="Times New Roman"/>
                <w:szCs w:val="21"/>
              </w:rPr>
              <w:t>腐蚀型</w:t>
            </w:r>
          </w:p>
        </w:tc>
        <w:tc>
          <w:tcPr>
            <w:tcW w:w="1559" w:type="dxa"/>
            <w:tcBorders>
              <w:bottom w:val="single" w:color="auto" w:sz="4" w:space="0"/>
            </w:tcBorders>
            <w:vAlign w:val="center"/>
          </w:tcPr>
          <w:p>
            <w:pPr>
              <w:spacing w:line="360" w:lineRule="auto"/>
              <w:jc w:val="center"/>
              <w:rPr>
                <w:rFonts w:ascii="Times New Roman" w:hAnsi="Times New Roman"/>
                <w:szCs w:val="21"/>
              </w:rPr>
            </w:pPr>
            <w:r>
              <w:rPr>
                <w:rFonts w:hint="eastAsia" w:ascii="Times New Roman" w:hAnsi="Times New Roman"/>
                <w:szCs w:val="21"/>
              </w:rPr>
              <w:t>轻腐蚀型</w:t>
            </w:r>
          </w:p>
        </w:tc>
        <w:tc>
          <w:tcPr>
            <w:tcW w:w="851" w:type="dxa"/>
            <w:tcBorders>
              <w:bottom w:val="single" w:color="auto" w:sz="4" w:space="0"/>
            </w:tcBorders>
            <w:vAlign w:val="center"/>
          </w:tcPr>
          <w:p>
            <w:pPr>
              <w:spacing w:line="360" w:lineRule="auto"/>
              <w:jc w:val="center"/>
              <w:rPr>
                <w:rFonts w:ascii="Times New Roman" w:hAnsi="Times New Roman"/>
                <w:szCs w:val="21"/>
              </w:rPr>
            </w:pPr>
          </w:p>
        </w:tc>
        <w:tc>
          <w:tcPr>
            <w:tcW w:w="1275" w:type="dxa"/>
            <w:tcBorders>
              <w:bottom w:val="single" w:color="auto" w:sz="4" w:space="0"/>
            </w:tcBorders>
            <w:vAlign w:val="center"/>
          </w:tcPr>
          <w:p>
            <w:pPr>
              <w:spacing w:line="360" w:lineRule="auto"/>
              <w:jc w:val="center"/>
              <w:rPr>
                <w:rFonts w:ascii="Times New Roman" w:hAnsi="Times New Roman"/>
                <w:szCs w:val="21"/>
              </w:rPr>
            </w:pPr>
          </w:p>
        </w:tc>
        <w:tc>
          <w:tcPr>
            <w:tcW w:w="1701" w:type="dxa"/>
            <w:tcBorders>
              <w:bottom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w:t>
            </w:r>
          </w:p>
        </w:tc>
        <w:tc>
          <w:tcPr>
            <w:tcW w:w="1777" w:type="dxa"/>
            <w:tcBorders>
              <w:bottom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534" w:type="dxa"/>
            <w:vMerge w:val="continue"/>
            <w:vAlign w:val="center"/>
          </w:tcPr>
          <w:p>
            <w:pPr>
              <w:spacing w:line="360" w:lineRule="auto"/>
              <w:jc w:val="center"/>
              <w:rPr>
                <w:rFonts w:ascii="Times New Roman" w:hAnsi="Times New Roman"/>
                <w:szCs w:val="21"/>
              </w:rPr>
            </w:pPr>
          </w:p>
        </w:tc>
        <w:tc>
          <w:tcPr>
            <w:tcW w:w="879" w:type="dxa"/>
            <w:vMerge w:val="continue"/>
            <w:vAlign w:val="center"/>
          </w:tcPr>
          <w:p>
            <w:pPr>
              <w:spacing w:line="360" w:lineRule="auto"/>
              <w:jc w:val="center"/>
              <w:rPr>
                <w:rFonts w:ascii="Times New Roman" w:hAnsi="Times New Roman"/>
                <w:szCs w:val="21"/>
              </w:rPr>
            </w:pPr>
          </w:p>
        </w:tc>
        <w:tc>
          <w:tcPr>
            <w:tcW w:w="1559" w:type="dxa"/>
            <w:tcBorders>
              <w:bottom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中</w:t>
            </w:r>
            <w:r>
              <w:rPr>
                <w:rFonts w:hint="eastAsia" w:ascii="Times New Roman" w:hAnsi="Times New Roman"/>
                <w:szCs w:val="21"/>
              </w:rPr>
              <w:t>等腐蚀型</w:t>
            </w:r>
          </w:p>
        </w:tc>
        <w:tc>
          <w:tcPr>
            <w:tcW w:w="851" w:type="dxa"/>
            <w:tcBorders>
              <w:bottom w:val="single" w:color="auto" w:sz="4" w:space="0"/>
            </w:tcBorders>
            <w:vAlign w:val="center"/>
          </w:tcPr>
          <w:p>
            <w:pPr>
              <w:spacing w:line="360" w:lineRule="auto"/>
              <w:jc w:val="center"/>
              <w:rPr>
                <w:rFonts w:ascii="Times New Roman" w:hAnsi="Times New Roman"/>
                <w:szCs w:val="21"/>
              </w:rPr>
            </w:pPr>
          </w:p>
        </w:tc>
        <w:tc>
          <w:tcPr>
            <w:tcW w:w="1275" w:type="dxa"/>
            <w:tcBorders>
              <w:bottom w:val="single" w:color="auto" w:sz="4" w:space="0"/>
            </w:tcBorders>
            <w:vAlign w:val="center"/>
          </w:tcPr>
          <w:p>
            <w:pPr>
              <w:spacing w:line="360" w:lineRule="auto"/>
              <w:jc w:val="center"/>
              <w:rPr>
                <w:rFonts w:ascii="Times New Roman" w:hAnsi="Times New Roman"/>
                <w:szCs w:val="21"/>
              </w:rPr>
            </w:pPr>
          </w:p>
        </w:tc>
        <w:tc>
          <w:tcPr>
            <w:tcW w:w="1701" w:type="dxa"/>
            <w:tcBorders>
              <w:bottom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w:t>
            </w:r>
          </w:p>
        </w:tc>
        <w:tc>
          <w:tcPr>
            <w:tcW w:w="1777" w:type="dxa"/>
            <w:tcBorders>
              <w:bottom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534" w:type="dxa"/>
            <w:vMerge w:val="continue"/>
            <w:vAlign w:val="center"/>
          </w:tcPr>
          <w:p>
            <w:pPr>
              <w:spacing w:line="360" w:lineRule="auto"/>
              <w:jc w:val="center"/>
              <w:rPr>
                <w:rFonts w:ascii="Times New Roman" w:hAnsi="Times New Roman"/>
                <w:szCs w:val="21"/>
              </w:rPr>
            </w:pPr>
          </w:p>
        </w:tc>
        <w:tc>
          <w:tcPr>
            <w:tcW w:w="879" w:type="dxa"/>
            <w:vMerge w:val="continue"/>
            <w:vAlign w:val="center"/>
          </w:tcPr>
          <w:p>
            <w:pPr>
              <w:spacing w:line="360" w:lineRule="auto"/>
              <w:rPr>
                <w:rFonts w:ascii="Times New Roman" w:hAnsi="Times New Roman"/>
                <w:szCs w:val="21"/>
              </w:rPr>
            </w:pPr>
          </w:p>
        </w:tc>
        <w:tc>
          <w:tcPr>
            <w:tcW w:w="1559" w:type="dxa"/>
            <w:tcBorders>
              <w:top w:val="single" w:color="auto" w:sz="4" w:space="0"/>
              <w:bottom w:val="single" w:color="auto" w:sz="4" w:space="0"/>
            </w:tcBorders>
            <w:vAlign w:val="center"/>
          </w:tcPr>
          <w:p>
            <w:pPr>
              <w:spacing w:line="360" w:lineRule="auto"/>
              <w:jc w:val="center"/>
              <w:rPr>
                <w:rFonts w:ascii="Times New Roman" w:hAnsi="Times New Roman"/>
                <w:szCs w:val="21"/>
              </w:rPr>
            </w:pPr>
            <w:r>
              <w:rPr>
                <w:rFonts w:hint="eastAsia" w:ascii="Times New Roman" w:hAnsi="Times New Roman"/>
                <w:szCs w:val="21"/>
              </w:rPr>
              <w:t>强腐蚀型</w:t>
            </w:r>
          </w:p>
        </w:tc>
        <w:tc>
          <w:tcPr>
            <w:tcW w:w="851" w:type="dxa"/>
            <w:tcBorders>
              <w:top w:val="single" w:color="auto" w:sz="4" w:space="0"/>
              <w:bottom w:val="single" w:color="auto" w:sz="4" w:space="0"/>
            </w:tcBorders>
            <w:vAlign w:val="center"/>
          </w:tcPr>
          <w:p>
            <w:pPr>
              <w:spacing w:line="360" w:lineRule="auto"/>
              <w:jc w:val="center"/>
              <w:rPr>
                <w:rFonts w:ascii="Times New Roman" w:hAnsi="Times New Roman"/>
                <w:szCs w:val="21"/>
              </w:rPr>
            </w:pPr>
          </w:p>
        </w:tc>
        <w:tc>
          <w:tcPr>
            <w:tcW w:w="1275" w:type="dxa"/>
            <w:tcBorders>
              <w:top w:val="single" w:color="auto" w:sz="4" w:space="0"/>
              <w:bottom w:val="single" w:color="auto" w:sz="4" w:space="0"/>
            </w:tcBorders>
            <w:vAlign w:val="center"/>
          </w:tcPr>
          <w:p>
            <w:pPr>
              <w:spacing w:line="360" w:lineRule="auto"/>
              <w:jc w:val="center"/>
              <w:rPr>
                <w:rFonts w:ascii="Times New Roman" w:hAnsi="Times New Roman"/>
                <w:szCs w:val="21"/>
              </w:rPr>
            </w:pPr>
          </w:p>
        </w:tc>
        <w:tc>
          <w:tcPr>
            <w:tcW w:w="1701" w:type="dxa"/>
            <w:tcBorders>
              <w:top w:val="single" w:color="auto" w:sz="4" w:space="0"/>
              <w:bottom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w:t>
            </w:r>
          </w:p>
        </w:tc>
        <w:tc>
          <w:tcPr>
            <w:tcW w:w="1777" w:type="dxa"/>
            <w:tcBorders>
              <w:top w:val="single" w:color="auto" w:sz="4" w:space="0"/>
              <w:bottom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534" w:type="dxa"/>
            <w:vMerge w:val="continue"/>
            <w:vAlign w:val="center"/>
          </w:tcPr>
          <w:p>
            <w:pPr>
              <w:spacing w:line="360" w:lineRule="auto"/>
              <w:jc w:val="center"/>
              <w:rPr>
                <w:rFonts w:ascii="Times New Roman" w:hAnsi="Times New Roman"/>
                <w:szCs w:val="21"/>
              </w:rPr>
            </w:pPr>
          </w:p>
        </w:tc>
        <w:tc>
          <w:tcPr>
            <w:tcW w:w="879" w:type="dxa"/>
            <w:vMerge w:val="continue"/>
            <w:vAlign w:val="center"/>
          </w:tcPr>
          <w:p>
            <w:pPr>
              <w:spacing w:line="360" w:lineRule="auto"/>
              <w:rPr>
                <w:rFonts w:ascii="Times New Roman" w:hAnsi="Times New Roman"/>
                <w:szCs w:val="21"/>
              </w:rPr>
            </w:pPr>
          </w:p>
        </w:tc>
        <w:tc>
          <w:tcPr>
            <w:tcW w:w="1559" w:type="dxa"/>
            <w:tcBorders>
              <w:top w:val="single" w:color="auto" w:sz="4" w:space="0"/>
            </w:tcBorders>
            <w:vAlign w:val="center"/>
          </w:tcPr>
          <w:p>
            <w:pPr>
              <w:spacing w:line="360" w:lineRule="auto"/>
              <w:jc w:val="center"/>
              <w:rPr>
                <w:rFonts w:ascii="Times New Roman" w:hAnsi="Times New Roman"/>
                <w:szCs w:val="21"/>
              </w:rPr>
            </w:pPr>
            <w:r>
              <w:rPr>
                <w:rFonts w:hint="eastAsia" w:ascii="Times New Roman" w:hAnsi="Times New Roman"/>
                <w:szCs w:val="21"/>
              </w:rPr>
              <w:t>氯离子腐蚀型</w:t>
            </w:r>
          </w:p>
        </w:tc>
        <w:tc>
          <w:tcPr>
            <w:tcW w:w="851" w:type="dxa"/>
            <w:tcBorders>
              <w:top w:val="single" w:color="auto" w:sz="4" w:space="0"/>
            </w:tcBorders>
            <w:vAlign w:val="center"/>
          </w:tcPr>
          <w:p>
            <w:pPr>
              <w:spacing w:line="360" w:lineRule="auto"/>
              <w:jc w:val="center"/>
              <w:rPr>
                <w:rFonts w:ascii="Times New Roman" w:hAnsi="Times New Roman"/>
                <w:szCs w:val="21"/>
              </w:rPr>
            </w:pPr>
          </w:p>
        </w:tc>
        <w:tc>
          <w:tcPr>
            <w:tcW w:w="1275" w:type="dxa"/>
            <w:tcBorders>
              <w:top w:val="single" w:color="auto" w:sz="4" w:space="0"/>
            </w:tcBorders>
            <w:vAlign w:val="center"/>
          </w:tcPr>
          <w:p>
            <w:pPr>
              <w:spacing w:line="360" w:lineRule="auto"/>
              <w:jc w:val="center"/>
              <w:rPr>
                <w:rFonts w:ascii="Times New Roman" w:hAnsi="Times New Roman"/>
                <w:szCs w:val="21"/>
              </w:rPr>
            </w:pPr>
          </w:p>
        </w:tc>
        <w:tc>
          <w:tcPr>
            <w:tcW w:w="1701" w:type="dxa"/>
            <w:tcBorders>
              <w:top w:val="single" w:color="auto" w:sz="4" w:space="0"/>
            </w:tcBorders>
            <w:vAlign w:val="center"/>
          </w:tcPr>
          <w:p>
            <w:pPr>
              <w:spacing w:line="360" w:lineRule="auto"/>
              <w:jc w:val="center"/>
              <w:rPr>
                <w:rFonts w:ascii="Times New Roman" w:hAnsi="Times New Roman"/>
                <w:szCs w:val="21"/>
              </w:rPr>
            </w:pPr>
          </w:p>
        </w:tc>
        <w:tc>
          <w:tcPr>
            <w:tcW w:w="1777" w:type="dxa"/>
            <w:tcBorders>
              <w:top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w:t>
            </w:r>
          </w:p>
        </w:tc>
      </w:tr>
    </w:tbl>
    <w:p>
      <w:pPr>
        <w:spacing w:line="360" w:lineRule="auto"/>
        <w:rPr>
          <w:rFonts w:ascii="楷体" w:hAnsi="楷体" w:eastAsia="楷体" w:cs="楷体"/>
          <w:color w:val="0000FF"/>
          <w:spacing w:val="9"/>
          <w:kern w:val="0"/>
          <w:sz w:val="18"/>
          <w:szCs w:val="18"/>
        </w:rPr>
      </w:pPr>
    </w:p>
    <w:p>
      <w:pPr>
        <w:spacing w:line="360" w:lineRule="auto"/>
        <w:rPr>
          <w:rFonts w:ascii="Times New Roman" w:hAnsi="Times New Roman"/>
          <w:sz w:val="28"/>
          <w:szCs w:val="28"/>
        </w:rPr>
      </w:pPr>
      <w:r>
        <w:rPr>
          <w:rFonts w:ascii="Times New Roman" w:hAnsi="Times New Roman"/>
          <w:b/>
          <w:sz w:val="28"/>
          <w:szCs w:val="28"/>
        </w:rPr>
        <w:t xml:space="preserve">4.3.3   </w:t>
      </w:r>
      <w:r>
        <w:rPr>
          <w:rFonts w:ascii="Times New Roman" w:hAnsi="Times New Roman"/>
          <w:sz w:val="28"/>
          <w:szCs w:val="28"/>
        </w:rPr>
        <w:t>对于需要通过颜色来标识不同桥架用途或提高不锈钢耐腐性能的场所，宜选用外覆涂层的不锈钢电缆</w:t>
      </w:r>
      <w:r>
        <w:rPr>
          <w:rFonts w:hint="eastAsia" w:ascii="Times New Roman" w:hAnsi="Times New Roman"/>
          <w:sz w:val="28"/>
          <w:szCs w:val="28"/>
        </w:rPr>
        <w:t>托盘、梯</w:t>
      </w:r>
      <w:r>
        <w:rPr>
          <w:rFonts w:ascii="Times New Roman" w:hAnsi="Times New Roman"/>
          <w:sz w:val="28"/>
          <w:szCs w:val="28"/>
        </w:rPr>
        <w:t>架产品。</w:t>
      </w:r>
    </w:p>
    <w:p>
      <w:pPr>
        <w:spacing w:line="360" w:lineRule="auto"/>
        <w:rPr>
          <w:rFonts w:ascii="楷体" w:hAnsi="楷体" w:eastAsia="楷体" w:cs="楷体"/>
          <w:color w:val="0000FF"/>
          <w:spacing w:val="9"/>
          <w:kern w:val="0"/>
          <w:sz w:val="28"/>
          <w:szCs w:val="28"/>
        </w:rPr>
      </w:pPr>
      <w:r>
        <w:rPr>
          <w:rFonts w:ascii="Times New Roman" w:hAnsi="Times New Roman"/>
          <w:b/>
          <w:sz w:val="28"/>
          <w:szCs w:val="28"/>
        </w:rPr>
        <w:t>4.3.</w:t>
      </w:r>
      <w:r>
        <w:rPr>
          <w:rFonts w:hint="eastAsia" w:ascii="Times New Roman" w:hAnsi="Times New Roman"/>
          <w:b/>
          <w:sz w:val="28"/>
          <w:szCs w:val="28"/>
        </w:rPr>
        <w:t>4</w:t>
      </w:r>
      <w:r>
        <w:rPr>
          <w:rFonts w:ascii="Times New Roman" w:hAnsi="Times New Roman"/>
          <w:b/>
          <w:sz w:val="28"/>
          <w:szCs w:val="28"/>
        </w:rPr>
        <w:t xml:space="preserve">   </w:t>
      </w:r>
      <w:r>
        <w:rPr>
          <w:rFonts w:ascii="Times New Roman" w:hAnsi="Times New Roman"/>
          <w:sz w:val="28"/>
          <w:szCs w:val="28"/>
        </w:rPr>
        <w:t>食品加工、精细化工</w:t>
      </w:r>
      <w:r>
        <w:rPr>
          <w:rFonts w:hint="eastAsia" w:ascii="Times New Roman" w:hAnsi="Times New Roman"/>
          <w:sz w:val="28"/>
          <w:szCs w:val="28"/>
        </w:rPr>
        <w:t>、生物制品</w:t>
      </w:r>
      <w:r>
        <w:rPr>
          <w:rFonts w:ascii="Times New Roman" w:hAnsi="Times New Roman"/>
          <w:sz w:val="28"/>
          <w:szCs w:val="28"/>
        </w:rPr>
        <w:t>等清洁环境电缆桥架宜选择高精加工表面（镜面）材料。</w:t>
      </w:r>
    </w:p>
    <w:p>
      <w:pPr>
        <w:spacing w:line="360" w:lineRule="auto"/>
        <w:rPr>
          <w:rFonts w:ascii="楷体" w:hAnsi="楷体" w:eastAsia="楷体" w:cs="楷体"/>
          <w:color w:val="0000FF"/>
          <w:spacing w:val="9"/>
          <w:kern w:val="0"/>
          <w:sz w:val="28"/>
          <w:szCs w:val="28"/>
        </w:rPr>
      </w:pPr>
      <w:r>
        <w:rPr>
          <w:rFonts w:ascii="Times New Roman" w:hAnsi="Times New Roman"/>
          <w:b/>
          <w:sz w:val="28"/>
          <w:szCs w:val="28"/>
        </w:rPr>
        <w:t>4.</w:t>
      </w:r>
      <w:r>
        <w:rPr>
          <w:rFonts w:hint="eastAsia" w:ascii="Times New Roman" w:hAnsi="Times New Roman"/>
          <w:b/>
          <w:sz w:val="28"/>
          <w:szCs w:val="28"/>
        </w:rPr>
        <w:t>3</w:t>
      </w:r>
      <w:r>
        <w:rPr>
          <w:rFonts w:ascii="Times New Roman" w:hAnsi="Times New Roman"/>
          <w:b/>
          <w:sz w:val="28"/>
          <w:szCs w:val="28"/>
        </w:rPr>
        <w:t>.</w:t>
      </w:r>
      <w:r>
        <w:rPr>
          <w:rFonts w:hint="eastAsia" w:ascii="Times New Roman" w:hAnsi="Times New Roman"/>
          <w:b/>
          <w:sz w:val="28"/>
          <w:szCs w:val="28"/>
        </w:rPr>
        <w:t>5</w:t>
      </w:r>
      <w:r>
        <w:rPr>
          <w:rFonts w:ascii="Times New Roman" w:hAnsi="Times New Roman"/>
          <w:b/>
          <w:sz w:val="28"/>
          <w:szCs w:val="28"/>
        </w:rPr>
        <w:t xml:space="preserve"> </w:t>
      </w:r>
      <w:r>
        <w:rPr>
          <w:rFonts w:ascii="Times New Roman" w:hAnsi="Times New Roman"/>
          <w:sz w:val="28"/>
          <w:szCs w:val="28"/>
        </w:rPr>
        <w:t xml:space="preserve"> </w:t>
      </w:r>
      <w:r>
        <w:rPr>
          <w:rFonts w:ascii="Times New Roman" w:hAnsi="Times New Roman"/>
          <w:color w:val="000000" w:themeColor="text1"/>
          <w:sz w:val="28"/>
          <w:szCs w:val="28"/>
          <w14:textFill>
            <w14:solidFill>
              <w14:schemeClr w14:val="tx1"/>
            </w14:solidFill>
          </w14:textFill>
        </w:rPr>
        <w:t>食品加工场所的支吊架宜采用与不锈钢电缆托盘相同材质。</w:t>
      </w:r>
    </w:p>
    <w:p>
      <w:pPr>
        <w:spacing w:line="360" w:lineRule="auto"/>
        <w:rPr>
          <w:rFonts w:ascii="Times New Roman" w:hAnsi="Times New Roman" w:eastAsia="华文楷体"/>
          <w:spacing w:val="9"/>
          <w:kern w:val="0"/>
          <w:sz w:val="28"/>
          <w:szCs w:val="28"/>
        </w:rPr>
      </w:pPr>
    </w:p>
    <w:p>
      <w:pPr>
        <w:spacing w:line="360" w:lineRule="auto"/>
        <w:ind w:firstLine="2811" w:firstLineChars="1000"/>
        <w:rPr>
          <w:rFonts w:ascii="Times New Roman" w:hAnsi="Times New Roman"/>
          <w:sz w:val="28"/>
          <w:szCs w:val="28"/>
        </w:rPr>
      </w:pPr>
      <w:r>
        <w:rPr>
          <w:rFonts w:ascii="Times New Roman" w:hAnsi="Times New Roman" w:eastAsia="黑体"/>
          <w:b/>
          <w:sz w:val="28"/>
          <w:szCs w:val="28"/>
        </w:rPr>
        <w:t xml:space="preserve">4.4  </w:t>
      </w:r>
      <w:r>
        <w:rPr>
          <w:rFonts w:ascii="Times New Roman" w:hAnsi="Times New Roman" w:eastAsia="黑体"/>
          <w:sz w:val="28"/>
          <w:szCs w:val="28"/>
        </w:rPr>
        <w:t>其他技术要求</w:t>
      </w:r>
    </w:p>
    <w:p>
      <w:pPr>
        <w:spacing w:line="360" w:lineRule="auto"/>
        <w:rPr>
          <w:rFonts w:ascii="Times New Roman" w:hAnsi="Times New Roman"/>
          <w:sz w:val="28"/>
          <w:szCs w:val="28"/>
        </w:rPr>
      </w:pPr>
      <w:r>
        <w:rPr>
          <w:rFonts w:ascii="Times New Roman" w:hAnsi="Times New Roman"/>
          <w:b/>
          <w:sz w:val="28"/>
          <w:szCs w:val="28"/>
        </w:rPr>
        <w:t>4.4.</w:t>
      </w:r>
      <w:r>
        <w:rPr>
          <w:rFonts w:hint="eastAsia" w:ascii="Times New Roman" w:hAnsi="Times New Roman"/>
          <w:b/>
          <w:sz w:val="28"/>
          <w:szCs w:val="28"/>
        </w:rPr>
        <w:t>1</w:t>
      </w:r>
      <w:r>
        <w:rPr>
          <w:rFonts w:ascii="Times New Roman" w:hAnsi="Times New Roman"/>
          <w:sz w:val="28"/>
          <w:szCs w:val="28"/>
        </w:rPr>
        <w:t xml:space="preserve">  </w:t>
      </w:r>
      <w:r>
        <w:rPr>
          <w:rFonts w:hint="eastAsia" w:ascii="Times New Roman" w:hAnsi="Times New Roman"/>
          <w:sz w:val="28"/>
          <w:szCs w:val="28"/>
        </w:rPr>
        <w:t>不锈钢电缆</w:t>
      </w:r>
      <w:r>
        <w:rPr>
          <w:rFonts w:ascii="Times New Roman" w:hAnsi="Times New Roman"/>
          <w:sz w:val="28"/>
          <w:szCs w:val="28"/>
        </w:rPr>
        <w:t>托盘、梯架在穿越防火墙及防火楼板时，应采取防火封堵措施，防火封堵材料不应对</w:t>
      </w:r>
      <w:r>
        <w:rPr>
          <w:rFonts w:hint="eastAsia" w:ascii="Times New Roman" w:hAnsi="Times New Roman"/>
          <w:sz w:val="28"/>
          <w:szCs w:val="28"/>
        </w:rPr>
        <w:t>不锈钢</w:t>
      </w:r>
      <w:r>
        <w:rPr>
          <w:rFonts w:ascii="Times New Roman" w:hAnsi="Times New Roman"/>
          <w:sz w:val="28"/>
          <w:szCs w:val="28"/>
        </w:rPr>
        <w:t>电缆桥架的防腐</w:t>
      </w:r>
      <w:r>
        <w:rPr>
          <w:rFonts w:hint="eastAsia" w:ascii="Times New Roman" w:hAnsi="Times New Roman"/>
          <w:sz w:val="28"/>
          <w:szCs w:val="28"/>
        </w:rPr>
        <w:t>性能</w:t>
      </w:r>
      <w:r>
        <w:rPr>
          <w:rFonts w:ascii="Times New Roman" w:hAnsi="Times New Roman"/>
          <w:sz w:val="28"/>
          <w:szCs w:val="28"/>
        </w:rPr>
        <w:t>造成损害。</w:t>
      </w:r>
    </w:p>
    <w:p>
      <w:pPr>
        <w:spacing w:line="360" w:lineRule="auto"/>
        <w:rPr>
          <w:rFonts w:ascii="Times New Roman" w:hAnsi="Times New Roman"/>
          <w:sz w:val="28"/>
          <w:szCs w:val="28"/>
        </w:rPr>
      </w:pPr>
      <w:r>
        <w:rPr>
          <w:rFonts w:ascii="Times New Roman" w:hAnsi="Times New Roman"/>
          <w:b/>
          <w:sz w:val="28"/>
          <w:szCs w:val="28"/>
        </w:rPr>
        <w:t>4.4.</w:t>
      </w:r>
      <w:r>
        <w:rPr>
          <w:rFonts w:hint="eastAsia" w:ascii="Times New Roman" w:hAnsi="Times New Roman"/>
          <w:b/>
          <w:sz w:val="28"/>
          <w:szCs w:val="28"/>
        </w:rPr>
        <w:t>2</w:t>
      </w:r>
      <w:r>
        <w:rPr>
          <w:rFonts w:ascii="Times New Roman" w:hAnsi="Times New Roman"/>
          <w:b/>
          <w:sz w:val="28"/>
          <w:szCs w:val="28"/>
        </w:rPr>
        <w:t xml:space="preserve">  </w:t>
      </w:r>
      <w:r>
        <w:rPr>
          <w:rFonts w:hint="eastAsia" w:ascii="Times New Roman" w:hAnsi="Times New Roman"/>
          <w:sz w:val="28"/>
          <w:szCs w:val="28"/>
        </w:rPr>
        <w:t>不锈钢电缆</w:t>
      </w:r>
      <w:r>
        <w:rPr>
          <w:rFonts w:ascii="Times New Roman" w:hAnsi="Times New Roman"/>
          <w:sz w:val="28"/>
          <w:szCs w:val="28"/>
        </w:rPr>
        <w:t>托盘、梯架在出入建筑物处及</w:t>
      </w:r>
      <w:r>
        <w:rPr>
          <w:rFonts w:ascii="Times New Roman" w:hAnsi="Times New Roman"/>
          <w:spacing w:val="5"/>
          <w:kern w:val="0"/>
          <w:sz w:val="28"/>
          <w:szCs w:val="28"/>
        </w:rPr>
        <w:t>起始端、终端</w:t>
      </w:r>
      <w:r>
        <w:rPr>
          <w:rFonts w:ascii="Times New Roman" w:hAnsi="Times New Roman"/>
          <w:sz w:val="28"/>
          <w:szCs w:val="28"/>
        </w:rPr>
        <w:t>应与建筑物接地装置进行等电位联结，</w:t>
      </w:r>
      <w:r>
        <w:rPr>
          <w:rFonts w:ascii="Times New Roman" w:hAnsi="Times New Roman"/>
          <w:spacing w:val="5"/>
          <w:kern w:val="0"/>
          <w:sz w:val="28"/>
          <w:szCs w:val="28"/>
        </w:rPr>
        <w:t>保护联结导体的截面积应符合现行国家标准《低压配电设计</w:t>
      </w:r>
      <w:r>
        <w:rPr>
          <w:rFonts w:hint="eastAsia" w:ascii="Times New Roman" w:hAnsi="Times New Roman"/>
          <w:spacing w:val="5"/>
          <w:kern w:val="0"/>
          <w:sz w:val="28"/>
          <w:szCs w:val="28"/>
        </w:rPr>
        <w:t>规范</w:t>
      </w:r>
      <w:r>
        <w:rPr>
          <w:rFonts w:ascii="Times New Roman" w:hAnsi="Times New Roman"/>
          <w:spacing w:val="5"/>
          <w:kern w:val="0"/>
          <w:sz w:val="28"/>
          <w:szCs w:val="28"/>
        </w:rPr>
        <w:t>》GB 50054的相关规定</w:t>
      </w:r>
      <w:r>
        <w:rPr>
          <w:rFonts w:ascii="Times New Roman" w:hAnsi="Times New Roman"/>
          <w:sz w:val="28"/>
          <w:szCs w:val="28"/>
        </w:rPr>
        <w:t>。</w:t>
      </w:r>
    </w:p>
    <w:p>
      <w:pPr>
        <w:spacing w:line="360" w:lineRule="auto"/>
        <w:rPr>
          <w:rFonts w:ascii="Times New Roman" w:hAnsi="Times New Roman" w:eastAsia="楷体_GB2312"/>
          <w:spacing w:val="9"/>
          <w:kern w:val="0"/>
          <w:sz w:val="28"/>
          <w:szCs w:val="28"/>
        </w:rPr>
      </w:pPr>
      <w:r>
        <w:rPr>
          <w:rFonts w:ascii="Times New Roman" w:hAnsi="Times New Roman"/>
          <w:b/>
          <w:sz w:val="28"/>
          <w:szCs w:val="28"/>
        </w:rPr>
        <w:t>4.4.</w:t>
      </w:r>
      <w:r>
        <w:rPr>
          <w:rFonts w:hint="eastAsia" w:ascii="Times New Roman" w:hAnsi="Times New Roman"/>
          <w:b/>
          <w:sz w:val="28"/>
          <w:szCs w:val="28"/>
        </w:rPr>
        <w:t>3</w:t>
      </w:r>
      <w:r>
        <w:rPr>
          <w:rFonts w:ascii="Times New Roman" w:hAnsi="Times New Roman"/>
          <w:b/>
          <w:sz w:val="28"/>
          <w:szCs w:val="28"/>
        </w:rPr>
        <w:t xml:space="preserve"> </w:t>
      </w:r>
      <w:r>
        <w:rPr>
          <w:rFonts w:ascii="Times New Roman" w:hAnsi="Times New Roman"/>
          <w:sz w:val="28"/>
          <w:szCs w:val="28"/>
        </w:rPr>
        <w:t xml:space="preserve"> 不锈钢电缆桥架工程设计文件编制深度应符合</w:t>
      </w:r>
      <w:r>
        <w:rPr>
          <w:rFonts w:ascii="Times New Roman" w:hAnsi="Times New Roman"/>
          <w:spacing w:val="7"/>
          <w:kern w:val="0"/>
          <w:sz w:val="28"/>
          <w:szCs w:val="28"/>
        </w:rPr>
        <w:t>现行团体标准《钢制电缆桥架工程技术规程》T/CECS 31的规定。</w:t>
      </w:r>
      <w:r>
        <w:rPr>
          <w:rFonts w:ascii="Times New Roman" w:hAnsi="Times New Roman" w:eastAsia="楷体_GB2312"/>
          <w:spacing w:val="9"/>
          <w:kern w:val="0"/>
          <w:sz w:val="28"/>
          <w:szCs w:val="28"/>
        </w:rPr>
        <w:t xml:space="preserve"> </w:t>
      </w:r>
    </w:p>
    <w:p>
      <w:pPr>
        <w:spacing w:line="360" w:lineRule="auto"/>
        <w:rPr>
          <w:rFonts w:ascii="Times New Roman" w:hAnsi="Times New Roman" w:eastAsia="楷体_GB2312"/>
          <w:spacing w:val="9"/>
          <w:kern w:val="0"/>
          <w:sz w:val="28"/>
          <w:szCs w:val="28"/>
        </w:rPr>
      </w:pPr>
    </w:p>
    <w:p>
      <w:pPr>
        <w:spacing w:line="360" w:lineRule="auto"/>
        <w:rPr>
          <w:rFonts w:ascii="Times New Roman" w:hAnsi="Times New Roman" w:eastAsia="楷体_GB2312"/>
          <w:spacing w:val="9"/>
          <w:kern w:val="0"/>
          <w:sz w:val="28"/>
          <w:szCs w:val="28"/>
        </w:rPr>
      </w:pPr>
    </w:p>
    <w:p>
      <w:pPr>
        <w:spacing w:line="360" w:lineRule="auto"/>
        <w:rPr>
          <w:rFonts w:ascii="Times New Roman" w:hAnsi="Times New Roman" w:eastAsia="楷体_GB2312"/>
          <w:spacing w:val="9"/>
          <w:kern w:val="0"/>
          <w:sz w:val="28"/>
          <w:szCs w:val="28"/>
        </w:rPr>
      </w:pPr>
    </w:p>
    <w:p>
      <w:pPr>
        <w:spacing w:line="360" w:lineRule="auto"/>
        <w:rPr>
          <w:rFonts w:ascii="Times New Roman" w:hAnsi="Times New Roman" w:eastAsia="楷体_GB2312"/>
          <w:spacing w:val="9"/>
          <w:kern w:val="0"/>
          <w:sz w:val="28"/>
          <w:szCs w:val="28"/>
        </w:rPr>
      </w:pPr>
    </w:p>
    <w:p>
      <w:pPr>
        <w:spacing w:line="360" w:lineRule="auto"/>
        <w:rPr>
          <w:rFonts w:ascii="Times New Roman" w:hAnsi="Times New Roman" w:eastAsia="楷体_GB2312"/>
          <w:spacing w:val="9"/>
          <w:kern w:val="0"/>
          <w:sz w:val="28"/>
          <w:szCs w:val="28"/>
        </w:rPr>
      </w:pPr>
    </w:p>
    <w:p>
      <w:pPr>
        <w:spacing w:line="360" w:lineRule="auto"/>
        <w:rPr>
          <w:rFonts w:ascii="Times New Roman" w:hAnsi="Times New Roman" w:eastAsia="楷体_GB2312"/>
          <w:spacing w:val="9"/>
          <w:kern w:val="0"/>
          <w:sz w:val="28"/>
          <w:szCs w:val="28"/>
        </w:rPr>
      </w:pPr>
    </w:p>
    <w:p>
      <w:pPr>
        <w:spacing w:line="360" w:lineRule="auto"/>
        <w:rPr>
          <w:rFonts w:ascii="Times New Roman" w:hAnsi="Times New Roman" w:eastAsia="楷体_GB2312"/>
          <w:spacing w:val="9"/>
          <w:kern w:val="0"/>
          <w:sz w:val="28"/>
          <w:szCs w:val="28"/>
        </w:rPr>
      </w:pPr>
    </w:p>
    <w:p>
      <w:pPr>
        <w:spacing w:line="360" w:lineRule="auto"/>
        <w:rPr>
          <w:rFonts w:ascii="Times New Roman" w:hAnsi="Times New Roman" w:eastAsia="楷体_GB2312"/>
          <w:spacing w:val="9"/>
          <w:kern w:val="0"/>
          <w:sz w:val="28"/>
          <w:szCs w:val="28"/>
        </w:rPr>
      </w:pPr>
    </w:p>
    <w:p>
      <w:pPr>
        <w:spacing w:line="360" w:lineRule="auto"/>
        <w:rPr>
          <w:rFonts w:ascii="Times New Roman" w:hAnsi="Times New Roman" w:eastAsia="楷体_GB2312"/>
          <w:spacing w:val="9"/>
          <w:kern w:val="0"/>
          <w:sz w:val="28"/>
          <w:szCs w:val="28"/>
        </w:rPr>
      </w:pPr>
    </w:p>
    <w:p>
      <w:pPr>
        <w:spacing w:line="360" w:lineRule="auto"/>
        <w:rPr>
          <w:rFonts w:ascii="Times New Roman" w:hAnsi="Times New Roman" w:eastAsia="楷体_GB2312"/>
          <w:spacing w:val="9"/>
          <w:kern w:val="0"/>
          <w:sz w:val="28"/>
          <w:szCs w:val="28"/>
        </w:rPr>
      </w:pPr>
    </w:p>
    <w:p>
      <w:pPr>
        <w:spacing w:line="360" w:lineRule="auto"/>
        <w:rPr>
          <w:rFonts w:ascii="Times New Roman" w:hAnsi="Times New Roman" w:eastAsia="楷体_GB2312"/>
          <w:spacing w:val="9"/>
          <w:kern w:val="0"/>
          <w:sz w:val="28"/>
          <w:szCs w:val="28"/>
        </w:rPr>
      </w:pPr>
    </w:p>
    <w:p>
      <w:pPr>
        <w:spacing w:line="360" w:lineRule="auto"/>
        <w:rPr>
          <w:rFonts w:ascii="Times New Roman" w:hAnsi="Times New Roman" w:eastAsia="楷体_GB2312"/>
          <w:spacing w:val="9"/>
          <w:kern w:val="0"/>
          <w:sz w:val="28"/>
          <w:szCs w:val="28"/>
        </w:rPr>
      </w:pPr>
    </w:p>
    <w:p>
      <w:pPr>
        <w:autoSpaceDE w:val="0"/>
        <w:autoSpaceDN w:val="0"/>
        <w:adjustRightInd w:val="0"/>
        <w:spacing w:line="360" w:lineRule="auto"/>
        <w:ind w:firstLine="2722" w:firstLineChars="600"/>
        <w:rPr>
          <w:rFonts w:ascii="Times New Roman" w:hAnsi="Times New Roman"/>
          <w:b/>
          <w:spacing w:val="6"/>
          <w:kern w:val="0"/>
          <w:sz w:val="44"/>
          <w:szCs w:val="44"/>
        </w:rPr>
      </w:pPr>
      <w:r>
        <w:rPr>
          <w:rFonts w:ascii="Times New Roman" w:hAnsi="Times New Roman"/>
          <w:b/>
          <w:spacing w:val="6"/>
          <w:kern w:val="0"/>
          <w:sz w:val="44"/>
          <w:szCs w:val="44"/>
        </w:rPr>
        <w:t>5</w:t>
      </w:r>
      <w:r>
        <w:rPr>
          <w:rFonts w:hint="eastAsia" w:ascii="Times New Roman" w:hAnsi="Times New Roman"/>
          <w:b/>
          <w:spacing w:val="6"/>
          <w:kern w:val="0"/>
          <w:sz w:val="44"/>
          <w:szCs w:val="44"/>
        </w:rPr>
        <w:t xml:space="preserve"> </w:t>
      </w:r>
      <w:r>
        <w:rPr>
          <w:rFonts w:ascii="Times New Roman" w:hAnsi="Times New Roman"/>
          <w:b/>
          <w:spacing w:val="6"/>
          <w:kern w:val="0"/>
          <w:sz w:val="44"/>
          <w:szCs w:val="44"/>
        </w:rPr>
        <w:t xml:space="preserve"> 安装及验收</w:t>
      </w: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eastAsia="黑体"/>
          <w:spacing w:val="6"/>
          <w:kern w:val="0"/>
          <w:sz w:val="28"/>
          <w:szCs w:val="28"/>
        </w:rPr>
      </w:pPr>
      <w:r>
        <w:rPr>
          <w:rFonts w:ascii="Times New Roman" w:hAnsi="Times New Roman"/>
          <w:spacing w:val="6"/>
          <w:kern w:val="0"/>
          <w:sz w:val="44"/>
          <w:szCs w:val="44"/>
        </w:rPr>
        <w:t xml:space="preserve">              </w:t>
      </w:r>
      <w:r>
        <w:rPr>
          <w:rFonts w:ascii="Times New Roman" w:hAnsi="Times New Roman" w:eastAsia="黑体"/>
          <w:b/>
          <w:spacing w:val="6"/>
          <w:kern w:val="0"/>
          <w:sz w:val="28"/>
          <w:szCs w:val="28"/>
        </w:rPr>
        <w:t>5.1</w:t>
      </w:r>
      <w:r>
        <w:rPr>
          <w:rFonts w:ascii="Times New Roman" w:hAnsi="Times New Roman" w:eastAsia="黑体"/>
          <w:spacing w:val="6"/>
          <w:kern w:val="0"/>
          <w:sz w:val="28"/>
          <w:szCs w:val="28"/>
        </w:rPr>
        <w:t xml:space="preserve">  </w:t>
      </w:r>
      <w:r>
        <w:rPr>
          <w:rFonts w:hint="eastAsia" w:ascii="Times New Roman" w:hAnsi="Times New Roman" w:eastAsia="黑体"/>
          <w:spacing w:val="6"/>
          <w:kern w:val="0"/>
          <w:sz w:val="28"/>
          <w:szCs w:val="28"/>
        </w:rPr>
        <w:t>一般规定</w:t>
      </w:r>
    </w:p>
    <w:p>
      <w:pPr>
        <w:autoSpaceDE w:val="0"/>
        <w:autoSpaceDN w:val="0"/>
        <w:adjustRightInd w:val="0"/>
        <w:spacing w:line="360" w:lineRule="auto"/>
        <w:rPr>
          <w:rFonts w:ascii="Times New Roman" w:hAnsi="Times New Roman"/>
          <w:spacing w:val="6"/>
          <w:kern w:val="0"/>
          <w:sz w:val="44"/>
          <w:szCs w:val="44"/>
        </w:rPr>
      </w:pPr>
      <w:r>
        <w:rPr>
          <w:rFonts w:ascii="Times New Roman" w:hAnsi="Times New Roman"/>
          <w:b/>
          <w:spacing w:val="5"/>
          <w:kern w:val="0"/>
          <w:sz w:val="28"/>
          <w:szCs w:val="28"/>
        </w:rPr>
        <w:t xml:space="preserve">5.1.1 </w:t>
      </w:r>
      <w:r>
        <w:rPr>
          <w:rFonts w:ascii="Times New Roman" w:hAnsi="Times New Roman"/>
          <w:sz w:val="28"/>
          <w:szCs w:val="28"/>
        </w:rPr>
        <w:t xml:space="preserve"> 不锈钢电缆桥架安装应依据电气施工图纸，并应符合下列规定：</w:t>
      </w:r>
    </w:p>
    <w:p>
      <w:pPr>
        <w:ind w:firstLine="410" w:firstLineChars="146"/>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 xml:space="preserve">  在向制造商提供订单前，施工方宜按电气施工图对电缆桥架的走向进行测量，绘制深化图；</w:t>
      </w:r>
    </w:p>
    <w:p>
      <w:pPr>
        <w:numPr>
          <w:ilvl w:val="0"/>
          <w:numId w:val="3"/>
        </w:numPr>
        <w:rPr>
          <w:rFonts w:ascii="Times New Roman" w:hAnsi="Times New Roman"/>
          <w:sz w:val="28"/>
          <w:szCs w:val="28"/>
        </w:rPr>
      </w:pPr>
      <w:r>
        <w:rPr>
          <w:rFonts w:ascii="Times New Roman" w:hAnsi="Times New Roman"/>
          <w:sz w:val="28"/>
          <w:szCs w:val="28"/>
        </w:rPr>
        <w:t>宜采用不锈钢电缆桥架标准产品及工厂预制件；</w:t>
      </w:r>
    </w:p>
    <w:p>
      <w:pPr>
        <w:numPr>
          <w:ilvl w:val="0"/>
          <w:numId w:val="3"/>
        </w:numPr>
        <w:rPr>
          <w:rFonts w:ascii="Times New Roman" w:hAnsi="Times New Roman"/>
          <w:sz w:val="28"/>
          <w:szCs w:val="28"/>
        </w:rPr>
      </w:pPr>
      <w:r>
        <w:rPr>
          <w:rFonts w:ascii="Times New Roman" w:hAnsi="Times New Roman"/>
          <w:sz w:val="28"/>
          <w:szCs w:val="28"/>
        </w:rPr>
        <w:t>托盘、梯架分段应合理，连接部位不应置于穿墙、楼板孔洞内；</w:t>
      </w:r>
    </w:p>
    <w:p>
      <w:pPr>
        <w:numPr>
          <w:ilvl w:val="0"/>
          <w:numId w:val="3"/>
        </w:numPr>
        <w:rPr>
          <w:rFonts w:ascii="楷体" w:hAnsi="楷体" w:eastAsia="楷体" w:cs="楷体"/>
          <w:color w:val="0000FF"/>
          <w:spacing w:val="9"/>
          <w:kern w:val="0"/>
          <w:sz w:val="28"/>
          <w:szCs w:val="28"/>
        </w:rPr>
      </w:pPr>
      <w:r>
        <w:rPr>
          <w:rFonts w:ascii="Times New Roman" w:hAnsi="Times New Roman"/>
          <w:sz w:val="28"/>
          <w:szCs w:val="28"/>
        </w:rPr>
        <w:t>支吊架间距应满</w:t>
      </w:r>
      <w:r>
        <w:rPr>
          <w:rFonts w:hint="eastAsia" w:ascii="Times New Roman" w:hAnsi="Times New Roman"/>
          <w:sz w:val="28"/>
          <w:szCs w:val="28"/>
        </w:rPr>
        <w:t>足</w:t>
      </w:r>
      <w:r>
        <w:rPr>
          <w:rFonts w:ascii="Times New Roman" w:hAnsi="Times New Roman"/>
          <w:sz w:val="28"/>
          <w:szCs w:val="28"/>
        </w:rPr>
        <w:t>托盘、梯架的技术要求。</w:t>
      </w:r>
    </w:p>
    <w:p>
      <w:pPr>
        <w:pStyle w:val="25"/>
        <w:numPr>
          <w:ilvl w:val="2"/>
          <w:numId w:val="4"/>
        </w:numPr>
        <w:autoSpaceDE w:val="0"/>
        <w:autoSpaceDN w:val="0"/>
        <w:adjustRightInd w:val="0"/>
        <w:spacing w:line="360" w:lineRule="auto"/>
        <w:ind w:left="0" w:firstLine="0" w:firstLineChars="0"/>
        <w:rPr>
          <w:rFonts w:ascii="Times New Roman" w:hAnsi="Times New Roman"/>
          <w:sz w:val="28"/>
          <w:szCs w:val="28"/>
        </w:rPr>
      </w:pPr>
      <w:r>
        <w:rPr>
          <w:rFonts w:ascii="Times New Roman" w:hAnsi="Times New Roman"/>
          <w:b/>
          <w:spacing w:val="5"/>
          <w:kern w:val="0"/>
          <w:sz w:val="28"/>
          <w:szCs w:val="28"/>
        </w:rPr>
        <w:t xml:space="preserve"> </w:t>
      </w:r>
      <w:r>
        <w:rPr>
          <w:rFonts w:hint="eastAsia" w:ascii="Times New Roman" w:hAnsi="Times New Roman"/>
          <w:sz w:val="28"/>
          <w:szCs w:val="28"/>
        </w:rPr>
        <w:t>应检查</w:t>
      </w:r>
      <w:r>
        <w:rPr>
          <w:rFonts w:ascii="Times New Roman" w:hAnsi="Times New Roman"/>
          <w:sz w:val="28"/>
          <w:szCs w:val="28"/>
        </w:rPr>
        <w:t>不锈钢电缆桥架</w:t>
      </w:r>
      <w:r>
        <w:rPr>
          <w:rFonts w:hint="eastAsia" w:ascii="Times New Roman" w:hAnsi="Times New Roman"/>
          <w:sz w:val="28"/>
          <w:szCs w:val="28"/>
        </w:rPr>
        <w:t>的产品合格证和型式试验报告，并</w:t>
      </w:r>
      <w:r>
        <w:rPr>
          <w:rFonts w:ascii="Times New Roman" w:hAnsi="Times New Roman"/>
          <w:spacing w:val="5"/>
          <w:kern w:val="0"/>
          <w:sz w:val="28"/>
          <w:szCs w:val="28"/>
        </w:rPr>
        <w:t>宜采用物理法或化学法抽验</w:t>
      </w:r>
      <w:r>
        <w:rPr>
          <w:rFonts w:ascii="Times New Roman" w:hAnsi="Times New Roman"/>
          <w:sz w:val="28"/>
          <w:szCs w:val="28"/>
        </w:rPr>
        <w:t>不锈钢电缆桥架的材质</w:t>
      </w:r>
      <w:r>
        <w:rPr>
          <w:rFonts w:hint="eastAsia" w:ascii="Times New Roman" w:hAnsi="Times New Roman"/>
          <w:sz w:val="28"/>
          <w:szCs w:val="28"/>
        </w:rPr>
        <w:t>。</w:t>
      </w:r>
    </w:p>
    <w:p>
      <w:pPr>
        <w:autoSpaceDE w:val="0"/>
        <w:autoSpaceDN w:val="0"/>
        <w:adjustRightInd w:val="0"/>
        <w:spacing w:line="360" w:lineRule="auto"/>
        <w:rPr>
          <w:rFonts w:ascii="Times New Roman" w:hAnsi="Times New Roman"/>
          <w:spacing w:val="6"/>
          <w:kern w:val="0"/>
          <w:sz w:val="28"/>
          <w:szCs w:val="28"/>
        </w:rPr>
      </w:pPr>
      <w:r>
        <w:rPr>
          <w:rFonts w:ascii="Times New Roman" w:hAnsi="Times New Roman"/>
          <w:b/>
          <w:spacing w:val="5"/>
          <w:kern w:val="0"/>
          <w:sz w:val="28"/>
          <w:szCs w:val="28"/>
        </w:rPr>
        <w:t>5.</w:t>
      </w:r>
      <w:r>
        <w:rPr>
          <w:rFonts w:hint="eastAsia" w:ascii="Times New Roman" w:hAnsi="Times New Roman"/>
          <w:b/>
          <w:spacing w:val="5"/>
          <w:kern w:val="0"/>
          <w:sz w:val="28"/>
          <w:szCs w:val="28"/>
        </w:rPr>
        <w:t>1</w:t>
      </w:r>
      <w:r>
        <w:rPr>
          <w:rFonts w:ascii="Times New Roman" w:hAnsi="Times New Roman"/>
          <w:b/>
          <w:spacing w:val="5"/>
          <w:kern w:val="0"/>
          <w:sz w:val="28"/>
          <w:szCs w:val="28"/>
        </w:rPr>
        <w:t>.3</w:t>
      </w:r>
      <w:r>
        <w:rPr>
          <w:rFonts w:ascii="Times New Roman" w:hAnsi="Times New Roman"/>
          <w:spacing w:val="5"/>
          <w:kern w:val="0"/>
          <w:sz w:val="28"/>
          <w:szCs w:val="28"/>
        </w:rPr>
        <w:t xml:space="preserve">  </w:t>
      </w:r>
      <w:r>
        <w:rPr>
          <w:rFonts w:ascii="Times New Roman" w:hAnsi="Times New Roman"/>
          <w:sz w:val="28"/>
          <w:szCs w:val="28"/>
        </w:rPr>
        <w:t>不锈钢电缆桥架安装</w:t>
      </w:r>
      <w:r>
        <w:rPr>
          <w:rFonts w:hint="eastAsia" w:ascii="Times New Roman" w:hAnsi="Times New Roman"/>
          <w:spacing w:val="6"/>
          <w:kern w:val="0"/>
          <w:sz w:val="28"/>
          <w:szCs w:val="28"/>
        </w:rPr>
        <w:t>和验收</w:t>
      </w:r>
      <w:r>
        <w:rPr>
          <w:rFonts w:ascii="Times New Roman" w:hAnsi="Times New Roman"/>
          <w:spacing w:val="6"/>
          <w:kern w:val="0"/>
          <w:sz w:val="28"/>
          <w:szCs w:val="28"/>
        </w:rPr>
        <w:t>应符合</w:t>
      </w:r>
      <w:r>
        <w:rPr>
          <w:rFonts w:ascii="Times New Roman" w:hAnsi="Times New Roman"/>
          <w:spacing w:val="7"/>
          <w:kern w:val="0"/>
          <w:sz w:val="28"/>
          <w:szCs w:val="28"/>
        </w:rPr>
        <w:t>现行</w:t>
      </w:r>
      <w:r>
        <w:rPr>
          <w:rFonts w:hint="eastAsia" w:ascii="Times New Roman" w:hAnsi="Times New Roman"/>
          <w:spacing w:val="7"/>
          <w:kern w:val="0"/>
          <w:sz w:val="28"/>
          <w:szCs w:val="28"/>
        </w:rPr>
        <w:t>国家标准《</w:t>
      </w:r>
      <w:r>
        <w:rPr>
          <w:rFonts w:ascii="Times New Roman" w:hAnsi="Times New Roman"/>
          <w:spacing w:val="6"/>
          <w:kern w:val="0"/>
          <w:sz w:val="28"/>
          <w:szCs w:val="28"/>
        </w:rPr>
        <w:t>建筑电气工程施工质量验收规范</w:t>
      </w:r>
      <w:r>
        <w:rPr>
          <w:rFonts w:hint="eastAsia" w:ascii="Times New Roman" w:hAnsi="Times New Roman"/>
          <w:spacing w:val="7"/>
          <w:kern w:val="0"/>
          <w:sz w:val="28"/>
          <w:szCs w:val="28"/>
        </w:rPr>
        <w:t>》</w:t>
      </w:r>
      <w:r>
        <w:rPr>
          <w:rFonts w:ascii="Times New Roman" w:hAnsi="Times New Roman"/>
          <w:spacing w:val="6"/>
          <w:kern w:val="0"/>
          <w:sz w:val="28"/>
          <w:szCs w:val="28"/>
        </w:rPr>
        <w:t>GB</w:t>
      </w:r>
      <w:r>
        <w:rPr>
          <w:rFonts w:hint="eastAsia" w:ascii="Times New Roman" w:hAnsi="Times New Roman"/>
          <w:spacing w:val="6"/>
          <w:kern w:val="0"/>
          <w:sz w:val="28"/>
          <w:szCs w:val="28"/>
        </w:rPr>
        <w:t xml:space="preserve"> </w:t>
      </w:r>
      <w:r>
        <w:rPr>
          <w:rFonts w:ascii="Times New Roman" w:hAnsi="Times New Roman"/>
          <w:spacing w:val="6"/>
          <w:kern w:val="0"/>
          <w:sz w:val="28"/>
          <w:szCs w:val="28"/>
        </w:rPr>
        <w:t>50303</w:t>
      </w:r>
      <w:r>
        <w:rPr>
          <w:rFonts w:hint="eastAsia" w:ascii="Times New Roman" w:hAnsi="Times New Roman"/>
          <w:spacing w:val="6"/>
          <w:kern w:val="0"/>
          <w:sz w:val="28"/>
          <w:szCs w:val="28"/>
        </w:rPr>
        <w:t>和</w:t>
      </w:r>
      <w:r>
        <w:rPr>
          <w:rFonts w:ascii="Times New Roman" w:hAnsi="Times New Roman"/>
          <w:spacing w:val="7"/>
          <w:kern w:val="0"/>
          <w:sz w:val="28"/>
          <w:szCs w:val="28"/>
        </w:rPr>
        <w:t>现行团体标准《钢制电缆桥架工程技术规程》T/CECS 31</w:t>
      </w:r>
      <w:r>
        <w:rPr>
          <w:rFonts w:hint="eastAsia" w:ascii="Times New Roman" w:hAnsi="Times New Roman"/>
          <w:spacing w:val="7"/>
          <w:kern w:val="0"/>
          <w:sz w:val="28"/>
          <w:szCs w:val="28"/>
        </w:rPr>
        <w:t>的</w:t>
      </w:r>
      <w:r>
        <w:rPr>
          <w:rFonts w:ascii="Times New Roman" w:hAnsi="Times New Roman"/>
          <w:spacing w:val="7"/>
          <w:kern w:val="0"/>
          <w:sz w:val="28"/>
          <w:szCs w:val="28"/>
        </w:rPr>
        <w:t>相关规定。</w:t>
      </w:r>
    </w:p>
    <w:p>
      <w:pPr>
        <w:autoSpaceDE w:val="0"/>
        <w:autoSpaceDN w:val="0"/>
        <w:adjustRightInd w:val="0"/>
        <w:spacing w:line="360" w:lineRule="auto"/>
        <w:rPr>
          <w:rFonts w:ascii="楷体" w:hAnsi="楷体" w:eastAsia="楷体" w:cs="楷体"/>
          <w:color w:val="0000FF"/>
          <w:spacing w:val="9"/>
          <w:kern w:val="0"/>
          <w:sz w:val="28"/>
          <w:szCs w:val="28"/>
        </w:rPr>
      </w:pPr>
    </w:p>
    <w:p>
      <w:pPr>
        <w:autoSpaceDE w:val="0"/>
        <w:autoSpaceDN w:val="0"/>
        <w:adjustRightInd w:val="0"/>
        <w:spacing w:line="360" w:lineRule="auto"/>
        <w:ind w:firstLine="3224" w:firstLineChars="1100"/>
        <w:rPr>
          <w:rFonts w:ascii="楷体" w:hAnsi="楷体" w:eastAsia="楷体" w:cs="楷体"/>
          <w:color w:val="0000FF"/>
          <w:spacing w:val="9"/>
          <w:kern w:val="0"/>
          <w:sz w:val="28"/>
          <w:szCs w:val="28"/>
        </w:rPr>
      </w:pPr>
      <w:r>
        <w:rPr>
          <w:rFonts w:hint="eastAsia" w:ascii="Times New Roman" w:hAnsi="Times New Roman" w:eastAsia="黑体"/>
          <w:b/>
          <w:bCs/>
          <w:spacing w:val="6"/>
          <w:kern w:val="0"/>
          <w:sz w:val="28"/>
          <w:szCs w:val="28"/>
        </w:rPr>
        <w:t>5.2</w:t>
      </w:r>
      <w:r>
        <w:rPr>
          <w:rFonts w:hint="eastAsia" w:ascii="Times New Roman" w:hAnsi="Times New Roman" w:eastAsia="黑体"/>
          <w:spacing w:val="6"/>
          <w:kern w:val="0"/>
          <w:sz w:val="28"/>
          <w:szCs w:val="28"/>
        </w:rPr>
        <w:t xml:space="preserve">  </w:t>
      </w:r>
      <w:r>
        <w:rPr>
          <w:rFonts w:ascii="Times New Roman" w:hAnsi="Times New Roman" w:eastAsia="黑体"/>
          <w:spacing w:val="6"/>
          <w:kern w:val="0"/>
          <w:sz w:val="28"/>
          <w:szCs w:val="28"/>
        </w:rPr>
        <w:t>安装</w:t>
      </w:r>
    </w:p>
    <w:p>
      <w:pPr>
        <w:pStyle w:val="3"/>
        <w:tabs>
          <w:tab w:val="left" w:pos="312"/>
        </w:tabs>
        <w:rPr>
          <w:rFonts w:ascii="Times New Roman" w:hAnsi="Times New Roman"/>
          <w:spacing w:val="5"/>
          <w:kern w:val="0"/>
          <w:sz w:val="28"/>
          <w:szCs w:val="28"/>
        </w:rPr>
      </w:pPr>
      <w:r>
        <w:rPr>
          <w:rFonts w:ascii="Times New Roman" w:hAnsi="Times New Roman"/>
          <w:b/>
          <w:spacing w:val="5"/>
          <w:kern w:val="0"/>
          <w:sz w:val="28"/>
          <w:szCs w:val="28"/>
        </w:rPr>
        <w:t>5.</w:t>
      </w:r>
      <w:r>
        <w:rPr>
          <w:rFonts w:hint="eastAsia" w:ascii="Times New Roman" w:hAnsi="Times New Roman"/>
          <w:b/>
          <w:spacing w:val="5"/>
          <w:kern w:val="0"/>
          <w:sz w:val="28"/>
          <w:szCs w:val="28"/>
        </w:rPr>
        <w:t>2</w:t>
      </w:r>
      <w:r>
        <w:rPr>
          <w:rFonts w:ascii="Times New Roman" w:hAnsi="Times New Roman"/>
          <w:b/>
          <w:spacing w:val="5"/>
          <w:kern w:val="0"/>
          <w:sz w:val="28"/>
          <w:szCs w:val="28"/>
        </w:rPr>
        <w:t>.</w:t>
      </w:r>
      <w:r>
        <w:rPr>
          <w:rFonts w:hint="eastAsia" w:ascii="Times New Roman" w:hAnsi="Times New Roman"/>
          <w:b/>
          <w:spacing w:val="5"/>
          <w:kern w:val="0"/>
          <w:sz w:val="28"/>
          <w:szCs w:val="28"/>
        </w:rPr>
        <w:t>1</w:t>
      </w:r>
      <w:r>
        <w:rPr>
          <w:rFonts w:ascii="Times New Roman" w:hAnsi="Times New Roman"/>
          <w:spacing w:val="5"/>
          <w:kern w:val="0"/>
          <w:sz w:val="28"/>
          <w:szCs w:val="28"/>
        </w:rPr>
        <w:t xml:space="preserve">  </w:t>
      </w:r>
      <w:r>
        <w:rPr>
          <w:rFonts w:hint="eastAsia" w:ascii="Times New Roman" w:hAnsi="Times New Roman"/>
          <w:spacing w:val="5"/>
          <w:kern w:val="0"/>
          <w:sz w:val="28"/>
          <w:szCs w:val="28"/>
        </w:rPr>
        <w:t>在施工现场不锈钢电缆桥架不应堆放在有电焊作业点的正下方；不锈钢电缆桥架应在其上部空间的电焊、气割作业全部完成后进行本体安装。</w:t>
      </w:r>
    </w:p>
    <w:p>
      <w:pPr>
        <w:autoSpaceDE w:val="0"/>
        <w:autoSpaceDN w:val="0"/>
        <w:adjustRightInd w:val="0"/>
        <w:spacing w:line="360" w:lineRule="auto"/>
        <w:rPr>
          <w:rFonts w:ascii="Times New Roman" w:hAnsi="Times New Roman"/>
          <w:spacing w:val="5"/>
          <w:kern w:val="0"/>
          <w:sz w:val="28"/>
          <w:szCs w:val="28"/>
        </w:rPr>
      </w:pPr>
      <w:r>
        <w:rPr>
          <w:rFonts w:ascii="Times New Roman" w:hAnsi="Times New Roman"/>
          <w:b/>
          <w:spacing w:val="5"/>
          <w:kern w:val="0"/>
          <w:sz w:val="28"/>
          <w:szCs w:val="28"/>
        </w:rPr>
        <w:t xml:space="preserve">5.2.2 </w:t>
      </w:r>
      <w:r>
        <w:rPr>
          <w:rFonts w:ascii="Times New Roman" w:hAnsi="Times New Roman"/>
          <w:spacing w:val="5"/>
          <w:kern w:val="0"/>
          <w:sz w:val="28"/>
          <w:szCs w:val="28"/>
        </w:rPr>
        <w:t xml:space="preserve"> </w:t>
      </w:r>
      <w:r>
        <w:rPr>
          <w:rFonts w:hint="eastAsia" w:ascii="Times New Roman" w:hAnsi="Times New Roman"/>
          <w:spacing w:val="5"/>
          <w:kern w:val="0"/>
          <w:sz w:val="28"/>
          <w:szCs w:val="28"/>
        </w:rPr>
        <w:t>不锈钢</w:t>
      </w:r>
      <w:r>
        <w:rPr>
          <w:rFonts w:ascii="Times New Roman" w:hAnsi="Times New Roman"/>
          <w:sz w:val="28"/>
          <w:szCs w:val="28"/>
        </w:rPr>
        <w:t>托盘、梯架</w:t>
      </w:r>
      <w:r>
        <w:rPr>
          <w:rFonts w:ascii="Times New Roman" w:hAnsi="Times New Roman"/>
          <w:spacing w:val="5"/>
          <w:kern w:val="0"/>
          <w:sz w:val="28"/>
          <w:szCs w:val="28"/>
        </w:rPr>
        <w:t>主体之间的连接应牢固可靠，托盘、梯架与支、吊架间或与连接板的固定螺栓应紧固无遗漏，螺母应位于托盘、梯架外侧。</w:t>
      </w:r>
    </w:p>
    <w:p>
      <w:pPr>
        <w:autoSpaceDE w:val="0"/>
        <w:autoSpaceDN w:val="0"/>
        <w:adjustRightInd w:val="0"/>
        <w:spacing w:line="360" w:lineRule="auto"/>
        <w:rPr>
          <w:rFonts w:ascii="Times New Roman" w:hAnsi="Times New Roman"/>
          <w:spacing w:val="5"/>
          <w:kern w:val="0"/>
          <w:sz w:val="28"/>
          <w:szCs w:val="28"/>
        </w:rPr>
      </w:pPr>
      <w:r>
        <w:rPr>
          <w:rFonts w:ascii="Times New Roman" w:hAnsi="Times New Roman"/>
          <w:b/>
          <w:spacing w:val="5"/>
          <w:kern w:val="0"/>
          <w:sz w:val="28"/>
          <w:szCs w:val="28"/>
        </w:rPr>
        <w:t>5.</w:t>
      </w:r>
      <w:r>
        <w:rPr>
          <w:rFonts w:hint="eastAsia" w:ascii="Times New Roman" w:hAnsi="Times New Roman"/>
          <w:b/>
          <w:spacing w:val="5"/>
          <w:kern w:val="0"/>
          <w:sz w:val="28"/>
          <w:szCs w:val="28"/>
        </w:rPr>
        <w:t>2</w:t>
      </w:r>
      <w:r>
        <w:rPr>
          <w:rFonts w:ascii="Times New Roman" w:hAnsi="Times New Roman"/>
          <w:b/>
          <w:spacing w:val="5"/>
          <w:kern w:val="0"/>
          <w:sz w:val="28"/>
          <w:szCs w:val="28"/>
        </w:rPr>
        <w:t>.3</w:t>
      </w:r>
      <w:r>
        <w:rPr>
          <w:rFonts w:ascii="Times New Roman" w:hAnsi="Times New Roman"/>
          <w:spacing w:val="5"/>
          <w:kern w:val="0"/>
          <w:sz w:val="28"/>
          <w:szCs w:val="28"/>
        </w:rPr>
        <w:t xml:space="preserve">  当奥氏体不锈钢</w:t>
      </w:r>
      <w:r>
        <w:rPr>
          <w:rFonts w:ascii="Times New Roman" w:hAnsi="Times New Roman"/>
          <w:sz w:val="28"/>
          <w:szCs w:val="28"/>
        </w:rPr>
        <w:t>托盘、梯架</w:t>
      </w:r>
      <w:r>
        <w:rPr>
          <w:rFonts w:ascii="Times New Roman" w:hAnsi="Times New Roman"/>
          <w:spacing w:val="5"/>
          <w:kern w:val="0"/>
          <w:sz w:val="28"/>
          <w:szCs w:val="28"/>
        </w:rPr>
        <w:t>直线段长度超过</w:t>
      </w:r>
      <w:r>
        <w:rPr>
          <w:rFonts w:hint="eastAsia" w:ascii="Times New Roman" w:hAnsi="Times New Roman"/>
          <w:spacing w:val="5"/>
          <w:kern w:val="0"/>
          <w:sz w:val="28"/>
          <w:szCs w:val="28"/>
        </w:rPr>
        <w:t>25</w:t>
      </w:r>
      <w:r>
        <w:rPr>
          <w:rFonts w:ascii="Times New Roman" w:hAnsi="Times New Roman"/>
          <w:spacing w:val="5"/>
          <w:kern w:val="0"/>
          <w:sz w:val="28"/>
          <w:szCs w:val="28"/>
        </w:rPr>
        <w:t xml:space="preserve"> m时或铁素体不锈钢托盘、梯架直线段长度超过30 m时，应设置伸缩装置；当</w:t>
      </w:r>
      <w:r>
        <w:rPr>
          <w:rFonts w:ascii="Times New Roman" w:hAnsi="Times New Roman"/>
          <w:sz w:val="28"/>
          <w:szCs w:val="28"/>
        </w:rPr>
        <w:t>托盘、梯架</w:t>
      </w:r>
      <w:r>
        <w:rPr>
          <w:rFonts w:ascii="Times New Roman" w:hAnsi="Times New Roman"/>
          <w:spacing w:val="5"/>
          <w:kern w:val="0"/>
          <w:sz w:val="28"/>
          <w:szCs w:val="28"/>
        </w:rPr>
        <w:t>跨越建筑物变形缝处时，应设置补偿装置。</w:t>
      </w:r>
    </w:p>
    <w:p>
      <w:pPr>
        <w:autoSpaceDE w:val="0"/>
        <w:autoSpaceDN w:val="0"/>
        <w:adjustRightInd w:val="0"/>
        <w:spacing w:line="360" w:lineRule="auto"/>
        <w:rPr>
          <w:rFonts w:ascii="Times New Roman" w:hAnsi="Times New Roman"/>
          <w:b/>
          <w:spacing w:val="5"/>
          <w:kern w:val="0"/>
          <w:sz w:val="28"/>
          <w:szCs w:val="28"/>
        </w:rPr>
      </w:pPr>
      <w:r>
        <w:rPr>
          <w:rFonts w:ascii="Times New Roman" w:hAnsi="Times New Roman"/>
          <w:b/>
          <w:spacing w:val="5"/>
          <w:kern w:val="0"/>
          <w:sz w:val="28"/>
          <w:szCs w:val="28"/>
        </w:rPr>
        <w:t>5.</w:t>
      </w:r>
      <w:r>
        <w:rPr>
          <w:rFonts w:hint="eastAsia" w:ascii="Times New Roman" w:hAnsi="Times New Roman"/>
          <w:b/>
          <w:spacing w:val="5"/>
          <w:kern w:val="0"/>
          <w:sz w:val="28"/>
          <w:szCs w:val="28"/>
        </w:rPr>
        <w:t>2</w:t>
      </w:r>
      <w:r>
        <w:rPr>
          <w:rFonts w:ascii="Times New Roman" w:hAnsi="Times New Roman"/>
          <w:b/>
          <w:spacing w:val="5"/>
          <w:kern w:val="0"/>
          <w:sz w:val="28"/>
          <w:szCs w:val="28"/>
        </w:rPr>
        <w:t>.4</w:t>
      </w:r>
      <w:r>
        <w:rPr>
          <w:rFonts w:ascii="Times New Roman" w:hAnsi="Times New Roman"/>
          <w:spacing w:val="5"/>
          <w:kern w:val="0"/>
          <w:sz w:val="28"/>
          <w:szCs w:val="28"/>
        </w:rPr>
        <w:t xml:space="preserve">  固定螺栓</w:t>
      </w:r>
      <w:r>
        <w:rPr>
          <w:rFonts w:hint="eastAsia" w:ascii="Times New Roman" w:hAnsi="Times New Roman"/>
          <w:spacing w:val="5"/>
          <w:kern w:val="0"/>
          <w:sz w:val="28"/>
          <w:szCs w:val="28"/>
        </w:rPr>
        <w:t>、螺母、垫片均应采用</w:t>
      </w:r>
      <w:r>
        <w:rPr>
          <w:rFonts w:ascii="Times New Roman" w:hAnsi="Times New Roman"/>
          <w:sz w:val="28"/>
          <w:szCs w:val="28"/>
        </w:rPr>
        <w:t>托盘、梯架</w:t>
      </w:r>
      <w:r>
        <w:rPr>
          <w:rFonts w:hint="eastAsia" w:ascii="Times New Roman" w:hAnsi="Times New Roman"/>
          <w:sz w:val="28"/>
          <w:szCs w:val="28"/>
        </w:rPr>
        <w:t>相同材质；当</w:t>
      </w:r>
      <w:r>
        <w:rPr>
          <w:rFonts w:ascii="Times New Roman" w:hAnsi="Times New Roman"/>
          <w:sz w:val="28"/>
          <w:szCs w:val="28"/>
        </w:rPr>
        <w:t>无绝缘涂层的不锈钢托盘、梯架采用其他金属材质的支、吊架安装时，接触面应采用非金属隔离垫片。</w:t>
      </w:r>
      <w:r>
        <w:rPr>
          <w:rFonts w:ascii="Times New Roman" w:hAnsi="Times New Roman" w:eastAsia="楷体"/>
          <w:b/>
          <w:sz w:val="28"/>
          <w:szCs w:val="28"/>
        </w:rPr>
        <w:t xml:space="preserve">                                                                                                                                                                                                                                                                                                                                                                                                                                                                                                                                                                                                                                                                                                                                                                                                                                                                                                                                                                                                                                                                                                                                                                                                                                                                                                                                                                                                                                                                                                                                                                                                                                                                                                                                                                                                                                                                                                                                                                                                                                                                                                                                                                                                                                                                                                                                                                                                                                                                                                                                                                                                                                                                                                                                                                                                                                                                                                                                                                                                                                                                                                                                                                                                                                                                                                                                                                                                                                                                                                                                                                                                                                                                                                                                                                                                                                                                                                                                                                                                                                                                                                                                                                              </w:t>
      </w:r>
    </w:p>
    <w:p>
      <w:pPr>
        <w:autoSpaceDE w:val="0"/>
        <w:autoSpaceDN w:val="0"/>
        <w:adjustRightInd w:val="0"/>
        <w:spacing w:line="360" w:lineRule="auto"/>
        <w:rPr>
          <w:rFonts w:ascii="Times New Roman" w:hAnsi="Times New Roman"/>
          <w:spacing w:val="5"/>
          <w:kern w:val="0"/>
          <w:sz w:val="28"/>
          <w:szCs w:val="28"/>
        </w:rPr>
      </w:pPr>
      <w:r>
        <w:rPr>
          <w:rFonts w:ascii="Times New Roman" w:hAnsi="Times New Roman"/>
          <w:b/>
          <w:spacing w:val="5"/>
          <w:kern w:val="0"/>
          <w:sz w:val="28"/>
          <w:szCs w:val="28"/>
        </w:rPr>
        <w:t>5.</w:t>
      </w:r>
      <w:r>
        <w:rPr>
          <w:rFonts w:hint="eastAsia" w:ascii="Times New Roman" w:hAnsi="Times New Roman"/>
          <w:b/>
          <w:spacing w:val="5"/>
          <w:kern w:val="0"/>
          <w:sz w:val="28"/>
          <w:szCs w:val="28"/>
        </w:rPr>
        <w:t>2</w:t>
      </w:r>
      <w:r>
        <w:rPr>
          <w:rFonts w:ascii="Times New Roman" w:hAnsi="Times New Roman"/>
          <w:b/>
          <w:spacing w:val="5"/>
          <w:kern w:val="0"/>
          <w:sz w:val="28"/>
          <w:szCs w:val="28"/>
        </w:rPr>
        <w:t>.5</w:t>
      </w:r>
      <w:r>
        <w:rPr>
          <w:rFonts w:ascii="Times New Roman" w:hAnsi="Times New Roman"/>
          <w:spacing w:val="5"/>
          <w:kern w:val="0"/>
          <w:sz w:val="28"/>
          <w:szCs w:val="28"/>
        </w:rPr>
        <w:t xml:space="preserve">  当设计无要求时，</w:t>
      </w:r>
      <w:r>
        <w:rPr>
          <w:rFonts w:ascii="Times New Roman" w:hAnsi="Times New Roman"/>
          <w:sz w:val="28"/>
          <w:szCs w:val="28"/>
        </w:rPr>
        <w:t>不锈钢电缆桥架</w:t>
      </w:r>
      <w:r>
        <w:rPr>
          <w:rFonts w:ascii="Times New Roman" w:hAnsi="Times New Roman"/>
          <w:spacing w:val="5"/>
          <w:kern w:val="0"/>
          <w:sz w:val="28"/>
          <w:szCs w:val="28"/>
        </w:rPr>
        <w:t>安装应符合下列规定：</w:t>
      </w:r>
    </w:p>
    <w:p>
      <w:pPr>
        <w:autoSpaceDE w:val="0"/>
        <w:autoSpaceDN w:val="0"/>
        <w:adjustRightInd w:val="0"/>
        <w:spacing w:line="360" w:lineRule="auto"/>
        <w:rPr>
          <w:rFonts w:ascii="Times New Roman" w:hAnsi="Times New Roman"/>
          <w:spacing w:val="6"/>
          <w:kern w:val="0"/>
          <w:sz w:val="28"/>
          <w:szCs w:val="28"/>
        </w:rPr>
      </w:pPr>
      <w:r>
        <w:rPr>
          <w:rFonts w:ascii="Times New Roman" w:hAnsi="Times New Roman"/>
          <w:spacing w:val="5"/>
          <w:kern w:val="0"/>
          <w:sz w:val="28"/>
          <w:szCs w:val="28"/>
        </w:rPr>
        <w:t xml:space="preserve">   </w:t>
      </w:r>
      <w:r>
        <w:rPr>
          <w:rFonts w:ascii="Times New Roman" w:hAnsi="Times New Roman"/>
          <w:b/>
          <w:spacing w:val="5"/>
          <w:kern w:val="0"/>
          <w:sz w:val="28"/>
          <w:szCs w:val="28"/>
        </w:rPr>
        <w:t>1</w:t>
      </w:r>
      <w:r>
        <w:rPr>
          <w:rFonts w:ascii="Times New Roman" w:hAnsi="Times New Roman"/>
          <w:spacing w:val="5"/>
          <w:kern w:val="0"/>
          <w:sz w:val="28"/>
          <w:szCs w:val="28"/>
        </w:rPr>
        <w:t xml:space="preserve">  托盘、梯架安装应牢固，直线段相邻支、吊架左右偏差不应大于10 mm，高低偏差不应大于5 mm；</w:t>
      </w:r>
    </w:p>
    <w:p>
      <w:pPr>
        <w:autoSpaceDE w:val="0"/>
        <w:autoSpaceDN w:val="0"/>
        <w:adjustRightInd w:val="0"/>
        <w:spacing w:line="360" w:lineRule="auto"/>
        <w:rPr>
          <w:rFonts w:ascii="Times New Roman" w:hAnsi="Times New Roman"/>
          <w:spacing w:val="6"/>
          <w:kern w:val="0"/>
          <w:sz w:val="28"/>
          <w:szCs w:val="28"/>
        </w:rPr>
      </w:pPr>
      <w:r>
        <w:rPr>
          <w:rFonts w:ascii="Times New Roman" w:hAnsi="Times New Roman"/>
          <w:spacing w:val="6"/>
          <w:kern w:val="0"/>
          <w:sz w:val="28"/>
          <w:szCs w:val="28"/>
        </w:rPr>
        <w:t xml:space="preserve">   </w:t>
      </w:r>
      <w:r>
        <w:rPr>
          <w:rFonts w:ascii="Times New Roman" w:hAnsi="Times New Roman"/>
          <w:b/>
          <w:spacing w:val="6"/>
          <w:kern w:val="0"/>
          <w:sz w:val="28"/>
          <w:szCs w:val="28"/>
        </w:rPr>
        <w:t>2</w:t>
      </w:r>
      <w:r>
        <w:rPr>
          <w:rFonts w:ascii="Times New Roman" w:hAnsi="Times New Roman"/>
          <w:spacing w:val="6"/>
          <w:kern w:val="0"/>
          <w:sz w:val="28"/>
          <w:szCs w:val="28"/>
        </w:rPr>
        <w:t xml:space="preserve">  敷设在电气竖井内穿楼板处和穿越不同防火区的托盘、梯架，应有防火封堵措施；</w:t>
      </w:r>
    </w:p>
    <w:p>
      <w:pPr>
        <w:autoSpaceDE w:val="0"/>
        <w:autoSpaceDN w:val="0"/>
        <w:adjustRightInd w:val="0"/>
        <w:spacing w:line="360" w:lineRule="auto"/>
        <w:rPr>
          <w:rFonts w:ascii="Times New Roman" w:hAnsi="Times New Roman"/>
          <w:spacing w:val="6"/>
          <w:kern w:val="0"/>
          <w:sz w:val="28"/>
          <w:szCs w:val="28"/>
        </w:rPr>
      </w:pPr>
      <w:r>
        <w:rPr>
          <w:rFonts w:ascii="Times New Roman" w:hAnsi="Times New Roman"/>
          <w:spacing w:val="6"/>
          <w:kern w:val="0"/>
          <w:sz w:val="28"/>
          <w:szCs w:val="28"/>
        </w:rPr>
        <w:t xml:space="preserve">   </w:t>
      </w:r>
      <w:r>
        <w:rPr>
          <w:rFonts w:ascii="Times New Roman" w:hAnsi="Times New Roman"/>
          <w:b/>
          <w:spacing w:val="6"/>
          <w:kern w:val="0"/>
          <w:sz w:val="28"/>
          <w:szCs w:val="28"/>
        </w:rPr>
        <w:t>3</w:t>
      </w:r>
      <w:r>
        <w:rPr>
          <w:rFonts w:ascii="Times New Roman" w:hAnsi="Times New Roman"/>
          <w:spacing w:val="6"/>
          <w:kern w:val="0"/>
          <w:sz w:val="28"/>
          <w:szCs w:val="28"/>
        </w:rPr>
        <w:t xml:space="preserve">  对于敷设在室外的托盘、梯架，当进入室内或配电箱（柜）时应有防雨水措施。由室外较高处引向室内时，托盘、梯架应先向下倾斜，然后水平引入室内，当采用托盘时，宜在室外水平段改用一段梯架，并在墙体交接处采用封堵防渗。</w:t>
      </w:r>
    </w:p>
    <w:p>
      <w:pPr>
        <w:autoSpaceDE w:val="0"/>
        <w:autoSpaceDN w:val="0"/>
        <w:adjustRightInd w:val="0"/>
        <w:spacing w:line="360" w:lineRule="auto"/>
        <w:rPr>
          <w:rFonts w:ascii="Times New Roman" w:hAnsi="Times New Roman"/>
          <w:spacing w:val="5"/>
          <w:kern w:val="0"/>
          <w:sz w:val="28"/>
          <w:szCs w:val="28"/>
        </w:rPr>
      </w:pPr>
      <w:r>
        <w:rPr>
          <w:rFonts w:ascii="Times New Roman" w:hAnsi="Times New Roman"/>
          <w:b/>
          <w:spacing w:val="5"/>
          <w:kern w:val="0"/>
          <w:sz w:val="28"/>
          <w:szCs w:val="28"/>
        </w:rPr>
        <w:t>5.</w:t>
      </w:r>
      <w:r>
        <w:rPr>
          <w:rFonts w:hint="eastAsia" w:ascii="Times New Roman" w:hAnsi="Times New Roman"/>
          <w:b/>
          <w:spacing w:val="5"/>
          <w:kern w:val="0"/>
          <w:sz w:val="28"/>
          <w:szCs w:val="28"/>
        </w:rPr>
        <w:t>2</w:t>
      </w:r>
      <w:r>
        <w:rPr>
          <w:rFonts w:ascii="Times New Roman" w:hAnsi="Times New Roman"/>
          <w:b/>
          <w:spacing w:val="5"/>
          <w:kern w:val="0"/>
          <w:sz w:val="28"/>
          <w:szCs w:val="28"/>
        </w:rPr>
        <w:t xml:space="preserve">.6  </w:t>
      </w:r>
      <w:r>
        <w:rPr>
          <w:rFonts w:hint="eastAsia" w:ascii="Times New Roman" w:hAnsi="Times New Roman"/>
          <w:spacing w:val="5"/>
          <w:kern w:val="0"/>
          <w:sz w:val="28"/>
          <w:szCs w:val="28"/>
        </w:rPr>
        <w:t>不锈钢桥架的本体与保护导体连接应可靠，且应符合现行国家标准《建筑电气工程施工质量验收规范》GB 50303的相关规定，</w:t>
      </w:r>
      <w:r>
        <w:rPr>
          <w:rFonts w:ascii="Times New Roman" w:hAnsi="Times New Roman"/>
          <w:spacing w:val="5"/>
          <w:kern w:val="0"/>
          <w:sz w:val="28"/>
          <w:szCs w:val="28"/>
        </w:rPr>
        <w:t>保护联结导体的连接应符合下列要求：</w:t>
      </w:r>
    </w:p>
    <w:p>
      <w:pPr>
        <w:autoSpaceDE w:val="0"/>
        <w:autoSpaceDN w:val="0"/>
        <w:adjustRightInd w:val="0"/>
        <w:spacing w:line="360" w:lineRule="auto"/>
        <w:ind w:firstLine="437" w:firstLineChars="150"/>
        <w:rPr>
          <w:rFonts w:ascii="Times New Roman" w:hAnsi="Times New Roman"/>
          <w:spacing w:val="5"/>
          <w:kern w:val="0"/>
          <w:sz w:val="28"/>
          <w:szCs w:val="28"/>
        </w:rPr>
      </w:pPr>
      <w:r>
        <w:rPr>
          <w:rFonts w:ascii="Times New Roman" w:hAnsi="Times New Roman"/>
          <w:b/>
          <w:spacing w:val="5"/>
          <w:kern w:val="0"/>
          <w:sz w:val="28"/>
          <w:szCs w:val="28"/>
        </w:rPr>
        <w:t>1</w:t>
      </w:r>
      <w:r>
        <w:rPr>
          <w:rFonts w:ascii="Times New Roman" w:hAnsi="Times New Roman"/>
          <w:spacing w:val="5"/>
          <w:kern w:val="0"/>
          <w:sz w:val="28"/>
          <w:szCs w:val="28"/>
        </w:rPr>
        <w:t xml:space="preserve">  等电位联结应符合本规程4.4.2条的规定；</w:t>
      </w:r>
    </w:p>
    <w:p>
      <w:pPr>
        <w:autoSpaceDE w:val="0"/>
        <w:autoSpaceDN w:val="0"/>
        <w:adjustRightInd w:val="0"/>
        <w:spacing w:line="360" w:lineRule="auto"/>
        <w:ind w:firstLine="422" w:firstLineChars="150"/>
        <w:rPr>
          <w:rFonts w:ascii="Times New Roman" w:hAnsi="Times New Roman"/>
          <w:spacing w:val="5"/>
          <w:kern w:val="0"/>
          <w:sz w:val="28"/>
          <w:szCs w:val="28"/>
        </w:rPr>
      </w:pPr>
      <w:r>
        <w:rPr>
          <w:rFonts w:ascii="Times New Roman" w:hAnsi="Times New Roman"/>
          <w:b/>
          <w:sz w:val="28"/>
          <w:szCs w:val="28"/>
        </w:rPr>
        <w:t xml:space="preserve">2  </w:t>
      </w:r>
      <w:r>
        <w:rPr>
          <w:rFonts w:ascii="Times New Roman" w:hAnsi="Times New Roman"/>
          <w:sz w:val="28"/>
          <w:szCs w:val="28"/>
        </w:rPr>
        <w:t>在伸缩缝或连续铰连接处应采用铜软导线或编织铜线连接，其截面积不应小于6 mm</w:t>
      </w:r>
      <w:r>
        <w:rPr>
          <w:rFonts w:ascii="Times New Roman" w:hAnsi="Times New Roman"/>
          <w:sz w:val="28"/>
          <w:szCs w:val="28"/>
          <w:vertAlign w:val="superscript"/>
        </w:rPr>
        <w:t>2</w:t>
      </w:r>
      <w:r>
        <w:rPr>
          <w:rFonts w:ascii="Times New Roman" w:hAnsi="Times New Roman"/>
          <w:sz w:val="28"/>
          <w:szCs w:val="28"/>
        </w:rPr>
        <w:t>。</w:t>
      </w:r>
    </w:p>
    <w:p>
      <w:pPr>
        <w:autoSpaceDE w:val="0"/>
        <w:autoSpaceDN w:val="0"/>
        <w:adjustRightInd w:val="0"/>
        <w:spacing w:line="360" w:lineRule="auto"/>
        <w:rPr>
          <w:rFonts w:ascii="Times New Roman" w:hAnsi="Times New Roman"/>
          <w:spacing w:val="5"/>
          <w:kern w:val="0"/>
          <w:sz w:val="28"/>
          <w:szCs w:val="28"/>
        </w:rPr>
      </w:pPr>
      <w:r>
        <w:rPr>
          <w:rFonts w:ascii="Times New Roman" w:hAnsi="Times New Roman"/>
          <w:spacing w:val="5"/>
          <w:kern w:val="0"/>
          <w:sz w:val="28"/>
          <w:szCs w:val="28"/>
        </w:rPr>
        <w:t xml:space="preserve">   </w:t>
      </w:r>
      <w:r>
        <w:rPr>
          <w:rFonts w:ascii="Times New Roman" w:hAnsi="Times New Roman"/>
          <w:b/>
          <w:spacing w:val="5"/>
          <w:kern w:val="0"/>
          <w:sz w:val="28"/>
          <w:szCs w:val="28"/>
        </w:rPr>
        <w:t>3</w:t>
      </w:r>
      <w:r>
        <w:rPr>
          <w:rFonts w:ascii="Times New Roman" w:hAnsi="Times New Roman"/>
          <w:spacing w:val="5"/>
          <w:kern w:val="0"/>
          <w:sz w:val="28"/>
          <w:szCs w:val="28"/>
        </w:rPr>
        <w:t xml:space="preserve">  </w:t>
      </w:r>
      <w:r>
        <w:rPr>
          <w:rFonts w:hint="eastAsia" w:ascii="Times New Roman" w:hAnsi="Times New Roman"/>
          <w:spacing w:val="5"/>
          <w:kern w:val="0"/>
          <w:sz w:val="28"/>
          <w:szCs w:val="28"/>
        </w:rPr>
        <w:t>当</w:t>
      </w:r>
      <w:r>
        <w:rPr>
          <w:rFonts w:ascii="Times New Roman" w:hAnsi="Times New Roman"/>
          <w:spacing w:val="6"/>
          <w:kern w:val="0"/>
          <w:sz w:val="28"/>
          <w:szCs w:val="28"/>
        </w:rPr>
        <w:t>托盘、梯架相邻段端部之间的连接电阻大于50 m</w:t>
      </w:r>
      <w:r>
        <w:rPr>
          <w:rFonts w:ascii="Times New Roman" w:hAnsi="Times New Roman"/>
          <w:sz w:val="28"/>
          <w:szCs w:val="28"/>
        </w:rPr>
        <w:t>Ω</w:t>
      </w:r>
      <w:r>
        <w:rPr>
          <w:rFonts w:hint="eastAsia" w:ascii="Times New Roman" w:hAnsi="Times New Roman"/>
          <w:sz w:val="28"/>
          <w:szCs w:val="28"/>
        </w:rPr>
        <w:t>时，</w:t>
      </w:r>
      <w:r>
        <w:rPr>
          <w:rFonts w:ascii="Times New Roman" w:hAnsi="Times New Roman"/>
          <w:spacing w:val="5"/>
          <w:kern w:val="0"/>
          <w:sz w:val="28"/>
          <w:szCs w:val="28"/>
        </w:rPr>
        <w:t>应采用截面不小于</w:t>
      </w:r>
      <w:r>
        <w:rPr>
          <w:rFonts w:hint="eastAsia" w:ascii="Times New Roman" w:hAnsi="Times New Roman"/>
          <w:color w:val="000000" w:themeColor="text1"/>
          <w:spacing w:val="5"/>
          <w:kern w:val="0"/>
          <w:sz w:val="28"/>
          <w:szCs w:val="28"/>
          <w14:textFill>
            <w14:solidFill>
              <w14:schemeClr w14:val="tx1"/>
            </w14:solidFill>
          </w14:textFill>
        </w:rPr>
        <w:t>6</w:t>
      </w:r>
      <w:r>
        <w:rPr>
          <w:rFonts w:ascii="Times New Roman" w:hAnsi="Times New Roman"/>
          <w:color w:val="000000" w:themeColor="text1"/>
          <w:spacing w:val="5"/>
          <w:kern w:val="0"/>
          <w:sz w:val="28"/>
          <w:szCs w:val="28"/>
          <w14:textFill>
            <w14:solidFill>
              <w14:schemeClr w14:val="tx1"/>
            </w14:solidFill>
          </w14:textFill>
        </w:rPr>
        <w:t xml:space="preserve"> mm</w:t>
      </w:r>
      <w:r>
        <w:rPr>
          <w:rFonts w:ascii="Times New Roman" w:hAnsi="Times New Roman"/>
          <w:color w:val="000000" w:themeColor="text1"/>
          <w:spacing w:val="5"/>
          <w:kern w:val="0"/>
          <w:sz w:val="28"/>
          <w:szCs w:val="28"/>
          <w:vertAlign w:val="superscript"/>
          <w14:textFill>
            <w14:solidFill>
              <w14:schemeClr w14:val="tx1"/>
            </w14:solidFill>
          </w14:textFill>
        </w:rPr>
        <w:t>2</w:t>
      </w:r>
      <w:r>
        <w:rPr>
          <w:rFonts w:ascii="Times New Roman" w:hAnsi="Times New Roman"/>
          <w:spacing w:val="5"/>
          <w:kern w:val="0"/>
          <w:sz w:val="28"/>
          <w:szCs w:val="28"/>
        </w:rPr>
        <w:t>的铜芯跨接线跨接；</w:t>
      </w:r>
    </w:p>
    <w:p>
      <w:pPr>
        <w:autoSpaceDE w:val="0"/>
        <w:autoSpaceDN w:val="0"/>
        <w:adjustRightInd w:val="0"/>
        <w:spacing w:line="360" w:lineRule="auto"/>
        <w:rPr>
          <w:rFonts w:ascii="Times New Roman" w:hAnsi="Times New Roman"/>
          <w:b/>
          <w:spacing w:val="5"/>
          <w:kern w:val="0"/>
          <w:sz w:val="28"/>
          <w:szCs w:val="28"/>
        </w:rPr>
      </w:pPr>
      <w:r>
        <w:rPr>
          <w:rFonts w:ascii="Times New Roman" w:hAnsi="Times New Roman"/>
          <w:spacing w:val="5"/>
          <w:kern w:val="0"/>
          <w:sz w:val="28"/>
          <w:szCs w:val="28"/>
        </w:rPr>
        <w:t xml:space="preserve">  </w:t>
      </w:r>
      <w:r>
        <w:rPr>
          <w:rFonts w:ascii="Times New Roman" w:hAnsi="Times New Roman"/>
          <w:b/>
          <w:spacing w:val="5"/>
          <w:kern w:val="0"/>
          <w:sz w:val="28"/>
          <w:szCs w:val="28"/>
        </w:rPr>
        <w:t xml:space="preserve"> 4  </w:t>
      </w:r>
      <w:r>
        <w:rPr>
          <w:rFonts w:hint="eastAsia" w:ascii="Times New Roman" w:hAnsi="Times New Roman"/>
          <w:spacing w:val="5"/>
          <w:kern w:val="0"/>
          <w:sz w:val="28"/>
          <w:szCs w:val="28"/>
        </w:rPr>
        <w:t>跨接线接线耳应采用</w:t>
      </w:r>
      <w:r>
        <w:rPr>
          <w:rFonts w:ascii="Times New Roman" w:hAnsi="Times New Roman"/>
          <w:sz w:val="28"/>
          <w:szCs w:val="28"/>
        </w:rPr>
        <w:t>托盘、梯架</w:t>
      </w:r>
      <w:r>
        <w:rPr>
          <w:rFonts w:hint="eastAsia" w:ascii="Times New Roman" w:hAnsi="Times New Roman"/>
          <w:sz w:val="28"/>
          <w:szCs w:val="28"/>
        </w:rPr>
        <w:t>同类材质；</w:t>
      </w:r>
    </w:p>
    <w:p>
      <w:pPr>
        <w:autoSpaceDE w:val="0"/>
        <w:autoSpaceDN w:val="0"/>
        <w:adjustRightInd w:val="0"/>
        <w:spacing w:line="360" w:lineRule="auto"/>
        <w:rPr>
          <w:rFonts w:ascii="Times New Roman" w:hAnsi="Times New Roman"/>
          <w:spacing w:val="5"/>
          <w:kern w:val="0"/>
          <w:sz w:val="28"/>
          <w:szCs w:val="28"/>
        </w:rPr>
      </w:pPr>
      <w:r>
        <w:rPr>
          <w:rFonts w:ascii="Times New Roman" w:hAnsi="Times New Roman"/>
          <w:spacing w:val="5"/>
          <w:kern w:val="0"/>
          <w:sz w:val="28"/>
          <w:szCs w:val="28"/>
        </w:rPr>
        <w:t xml:space="preserve">  </w:t>
      </w:r>
      <w:r>
        <w:rPr>
          <w:rFonts w:ascii="Times New Roman" w:hAnsi="Times New Roman"/>
          <w:b/>
          <w:spacing w:val="5"/>
          <w:kern w:val="0"/>
          <w:sz w:val="28"/>
          <w:szCs w:val="28"/>
        </w:rPr>
        <w:t xml:space="preserve"> 5</w:t>
      </w:r>
      <w:r>
        <w:rPr>
          <w:rFonts w:ascii="Times New Roman" w:hAnsi="Times New Roman"/>
          <w:spacing w:val="5"/>
          <w:kern w:val="0"/>
          <w:sz w:val="28"/>
          <w:szCs w:val="28"/>
        </w:rPr>
        <w:t xml:space="preserve">  托盘、梯架之间不跨接保护联结导体时，连接板每端不应少于2个有防松螺帽或防松垫圈的连接固定螺栓</w:t>
      </w:r>
      <w:r>
        <w:rPr>
          <w:rFonts w:hint="eastAsia" w:ascii="Times New Roman" w:hAnsi="Times New Roman"/>
          <w:spacing w:val="5"/>
          <w:kern w:val="0"/>
          <w:sz w:val="28"/>
          <w:szCs w:val="28"/>
        </w:rPr>
        <w:t>；</w:t>
      </w:r>
    </w:p>
    <w:p>
      <w:pPr>
        <w:autoSpaceDE w:val="0"/>
        <w:autoSpaceDN w:val="0"/>
        <w:adjustRightInd w:val="0"/>
        <w:spacing w:line="360" w:lineRule="auto"/>
        <w:rPr>
          <w:rFonts w:ascii="Times New Roman" w:hAnsi="Times New Roman"/>
          <w:spacing w:val="5"/>
          <w:kern w:val="0"/>
          <w:sz w:val="28"/>
          <w:szCs w:val="28"/>
        </w:rPr>
      </w:pPr>
      <w:r>
        <w:rPr>
          <w:rFonts w:ascii="Times New Roman" w:hAnsi="Times New Roman"/>
          <w:spacing w:val="5"/>
          <w:kern w:val="0"/>
          <w:sz w:val="28"/>
          <w:szCs w:val="28"/>
        </w:rPr>
        <w:t xml:space="preserve">   </w:t>
      </w:r>
      <w:r>
        <w:rPr>
          <w:rFonts w:ascii="Times New Roman" w:hAnsi="Times New Roman"/>
          <w:b/>
          <w:spacing w:val="5"/>
          <w:kern w:val="0"/>
          <w:sz w:val="28"/>
          <w:szCs w:val="28"/>
        </w:rPr>
        <w:t>6</w:t>
      </w:r>
      <w:r>
        <w:rPr>
          <w:rFonts w:ascii="Times New Roman" w:hAnsi="Times New Roman"/>
          <w:spacing w:val="5"/>
          <w:kern w:val="0"/>
          <w:sz w:val="28"/>
          <w:szCs w:val="28"/>
        </w:rPr>
        <w:t xml:space="preserve">  当托盘、梯架表面有绝缘涂层时，应将接地点或需要电气连接处的绝缘涂层清理干净或其他确保电气连接的措施。</w:t>
      </w:r>
    </w:p>
    <w:p>
      <w:pPr>
        <w:autoSpaceDE w:val="0"/>
        <w:autoSpaceDN w:val="0"/>
        <w:adjustRightInd w:val="0"/>
        <w:spacing w:line="360" w:lineRule="auto"/>
        <w:rPr>
          <w:rFonts w:ascii="Times New Roman" w:hAnsi="Times New Roman"/>
          <w:spacing w:val="5"/>
          <w:kern w:val="0"/>
          <w:sz w:val="28"/>
          <w:szCs w:val="28"/>
        </w:rPr>
      </w:pPr>
      <w:r>
        <w:rPr>
          <w:rFonts w:ascii="Times New Roman" w:hAnsi="Times New Roman"/>
          <w:b/>
          <w:spacing w:val="5"/>
          <w:kern w:val="0"/>
          <w:sz w:val="28"/>
          <w:szCs w:val="28"/>
        </w:rPr>
        <w:t>5.</w:t>
      </w:r>
      <w:r>
        <w:rPr>
          <w:rFonts w:hint="eastAsia" w:ascii="Times New Roman" w:hAnsi="Times New Roman"/>
          <w:b/>
          <w:spacing w:val="5"/>
          <w:kern w:val="0"/>
          <w:sz w:val="28"/>
          <w:szCs w:val="28"/>
        </w:rPr>
        <w:t>2</w:t>
      </w:r>
      <w:r>
        <w:rPr>
          <w:rFonts w:ascii="Times New Roman" w:hAnsi="Times New Roman"/>
          <w:b/>
          <w:spacing w:val="5"/>
          <w:kern w:val="0"/>
          <w:sz w:val="28"/>
          <w:szCs w:val="28"/>
        </w:rPr>
        <w:t>.7</w:t>
      </w:r>
      <w:r>
        <w:rPr>
          <w:rFonts w:hint="eastAsia" w:ascii="Times New Roman" w:hAnsi="Times New Roman"/>
          <w:spacing w:val="5"/>
          <w:kern w:val="0"/>
          <w:sz w:val="28"/>
          <w:szCs w:val="28"/>
        </w:rPr>
        <w:t xml:space="preserve"> </w:t>
      </w:r>
      <w:r>
        <w:rPr>
          <w:rFonts w:ascii="Times New Roman" w:hAnsi="Times New Roman"/>
          <w:spacing w:val="5"/>
          <w:kern w:val="0"/>
          <w:sz w:val="28"/>
          <w:szCs w:val="28"/>
        </w:rPr>
        <w:t xml:space="preserve"> </w:t>
      </w:r>
      <w:r>
        <w:rPr>
          <w:rFonts w:hint="eastAsia" w:ascii="Times New Roman"/>
          <w:spacing w:val="6"/>
          <w:kern w:val="0"/>
          <w:sz w:val="28"/>
          <w:szCs w:val="28"/>
        </w:rPr>
        <w:t>安装不锈钢复合涂层电缆桥架时，应采取措施防止电缆桥架表面涂层损坏，在切割、钻孔后应对其裸露的不锈</w:t>
      </w:r>
      <w:r>
        <w:rPr>
          <w:rFonts w:ascii="Times New Roman"/>
          <w:spacing w:val="6"/>
          <w:kern w:val="0"/>
          <w:sz w:val="28"/>
          <w:szCs w:val="28"/>
        </w:rPr>
        <w:t>钢制基板</w:t>
      </w:r>
      <w:r>
        <w:rPr>
          <w:rFonts w:hint="eastAsia" w:ascii="Times New Roman"/>
          <w:spacing w:val="6"/>
          <w:kern w:val="0"/>
          <w:sz w:val="28"/>
          <w:szCs w:val="28"/>
        </w:rPr>
        <w:t>表面用相应的防腐涂料修补。</w:t>
      </w:r>
    </w:p>
    <w:p>
      <w:pPr>
        <w:autoSpaceDE w:val="0"/>
        <w:autoSpaceDN w:val="0"/>
        <w:adjustRightInd w:val="0"/>
        <w:spacing w:line="360" w:lineRule="auto"/>
        <w:rPr>
          <w:rFonts w:ascii="Times New Roman" w:hAnsi="Times New Roman"/>
          <w:sz w:val="28"/>
          <w:szCs w:val="28"/>
        </w:rPr>
      </w:pPr>
      <w:r>
        <w:rPr>
          <w:rFonts w:ascii="Times New Roman" w:hAnsi="Times New Roman"/>
          <w:b/>
          <w:sz w:val="28"/>
          <w:szCs w:val="28"/>
        </w:rPr>
        <w:t xml:space="preserve">                      5.</w:t>
      </w:r>
      <w:r>
        <w:rPr>
          <w:rFonts w:hint="eastAsia" w:ascii="Times New Roman" w:hAnsi="Times New Roman"/>
          <w:b/>
          <w:sz w:val="28"/>
          <w:szCs w:val="28"/>
        </w:rPr>
        <w:t>3</w:t>
      </w:r>
      <w:r>
        <w:rPr>
          <w:rFonts w:ascii="Times New Roman" w:hAnsi="Times New Roman"/>
          <w:sz w:val="28"/>
          <w:szCs w:val="28"/>
        </w:rPr>
        <w:t xml:space="preserve"> </w:t>
      </w:r>
      <w:r>
        <w:rPr>
          <w:rFonts w:ascii="Times New Roman" w:hAnsi="Times New Roman" w:eastAsia="黑体"/>
          <w:sz w:val="28"/>
          <w:szCs w:val="28"/>
        </w:rPr>
        <w:t xml:space="preserve"> 验收</w:t>
      </w:r>
    </w:p>
    <w:p>
      <w:pPr>
        <w:rPr>
          <w:rFonts w:ascii="Times New Roman" w:hAnsi="Times New Roman"/>
          <w:sz w:val="28"/>
          <w:szCs w:val="28"/>
        </w:rPr>
      </w:pPr>
      <w:r>
        <w:rPr>
          <w:rFonts w:ascii="Times New Roman" w:hAnsi="Times New Roman"/>
          <w:b/>
          <w:kern w:val="0"/>
          <w:sz w:val="28"/>
          <w:szCs w:val="28"/>
        </w:rPr>
        <w:t>5.</w:t>
      </w:r>
      <w:r>
        <w:rPr>
          <w:rFonts w:hint="eastAsia" w:ascii="Times New Roman" w:hAnsi="Times New Roman"/>
          <w:b/>
          <w:kern w:val="0"/>
          <w:sz w:val="28"/>
          <w:szCs w:val="28"/>
        </w:rPr>
        <w:t>3</w:t>
      </w:r>
      <w:r>
        <w:rPr>
          <w:rFonts w:ascii="Times New Roman" w:hAnsi="Times New Roman"/>
          <w:b/>
          <w:kern w:val="0"/>
          <w:sz w:val="28"/>
          <w:szCs w:val="28"/>
        </w:rPr>
        <w:t>.1</w:t>
      </w:r>
      <w:r>
        <w:rPr>
          <w:rFonts w:ascii="Times New Roman" w:hAnsi="Times New Roman"/>
          <w:b/>
          <w:spacing w:val="5"/>
          <w:kern w:val="0"/>
          <w:sz w:val="28"/>
          <w:szCs w:val="28"/>
        </w:rPr>
        <w:t xml:space="preserve">  </w:t>
      </w:r>
      <w:r>
        <w:rPr>
          <w:rFonts w:ascii="Times New Roman" w:hAnsi="Times New Roman"/>
          <w:spacing w:val="5"/>
          <w:kern w:val="0"/>
          <w:sz w:val="28"/>
          <w:szCs w:val="28"/>
        </w:rPr>
        <w:t>不锈钢电缆托盘、梯架</w:t>
      </w:r>
      <w:r>
        <w:rPr>
          <w:rFonts w:ascii="Times New Roman" w:hAnsi="Times New Roman"/>
          <w:sz w:val="28"/>
          <w:szCs w:val="28"/>
        </w:rPr>
        <w:t>连接部位位置应符合本规程第5.2.2条的规定。</w:t>
      </w:r>
    </w:p>
    <w:p>
      <w:pPr>
        <w:autoSpaceDE w:val="0"/>
        <w:autoSpaceDN w:val="0"/>
        <w:adjustRightInd w:val="0"/>
        <w:spacing w:line="360" w:lineRule="auto"/>
        <w:rPr>
          <w:rFonts w:ascii="Times New Roman" w:hAnsi="Times New Roman"/>
          <w:spacing w:val="5"/>
          <w:kern w:val="0"/>
          <w:sz w:val="28"/>
          <w:szCs w:val="28"/>
        </w:rPr>
      </w:pPr>
      <w:r>
        <w:rPr>
          <w:rFonts w:ascii="Times New Roman" w:hAnsi="Times New Roman"/>
          <w:b/>
          <w:spacing w:val="5"/>
          <w:kern w:val="0"/>
          <w:sz w:val="28"/>
          <w:szCs w:val="28"/>
        </w:rPr>
        <w:t>5.3.2</w:t>
      </w:r>
      <w:r>
        <w:rPr>
          <w:rFonts w:ascii="Times New Roman" w:hAnsi="Times New Roman"/>
          <w:spacing w:val="5"/>
          <w:kern w:val="0"/>
          <w:sz w:val="28"/>
          <w:szCs w:val="28"/>
        </w:rPr>
        <w:t xml:space="preserve">  不锈钢电缆桥架的接地应符合</w:t>
      </w:r>
      <w:r>
        <w:rPr>
          <w:rFonts w:ascii="Times New Roman" w:hAnsi="Times New Roman"/>
          <w:sz w:val="28"/>
          <w:szCs w:val="28"/>
        </w:rPr>
        <w:t>本规程第</w:t>
      </w:r>
      <w:r>
        <w:rPr>
          <w:rFonts w:ascii="Times New Roman" w:hAnsi="Times New Roman"/>
          <w:spacing w:val="5"/>
          <w:kern w:val="0"/>
          <w:sz w:val="28"/>
          <w:szCs w:val="28"/>
        </w:rPr>
        <w:t>4.4.2条和第5.</w:t>
      </w:r>
      <w:r>
        <w:rPr>
          <w:rFonts w:hint="eastAsia" w:ascii="Times New Roman" w:hAnsi="Times New Roman"/>
          <w:spacing w:val="5"/>
          <w:kern w:val="0"/>
          <w:sz w:val="28"/>
          <w:szCs w:val="28"/>
        </w:rPr>
        <w:t>2</w:t>
      </w:r>
      <w:r>
        <w:rPr>
          <w:rFonts w:ascii="Times New Roman" w:hAnsi="Times New Roman"/>
          <w:spacing w:val="5"/>
          <w:kern w:val="0"/>
          <w:sz w:val="28"/>
          <w:szCs w:val="28"/>
        </w:rPr>
        <w:t>.6条的相关规定。</w:t>
      </w:r>
    </w:p>
    <w:p>
      <w:pPr>
        <w:autoSpaceDE w:val="0"/>
        <w:autoSpaceDN w:val="0"/>
        <w:adjustRightInd w:val="0"/>
        <w:spacing w:line="360" w:lineRule="auto"/>
        <w:rPr>
          <w:rFonts w:ascii="Times New Roman" w:hAnsi="Times New Roman"/>
          <w:spacing w:val="6"/>
          <w:kern w:val="0"/>
          <w:sz w:val="28"/>
          <w:szCs w:val="28"/>
        </w:rPr>
      </w:pPr>
      <w:r>
        <w:rPr>
          <w:rFonts w:ascii="Times New Roman" w:hAnsi="Times New Roman"/>
          <w:b/>
          <w:spacing w:val="6"/>
          <w:kern w:val="0"/>
          <w:sz w:val="28"/>
          <w:szCs w:val="28"/>
        </w:rPr>
        <w:t>5.</w:t>
      </w:r>
      <w:r>
        <w:rPr>
          <w:rFonts w:hint="eastAsia" w:ascii="Times New Roman" w:hAnsi="Times New Roman"/>
          <w:b/>
          <w:spacing w:val="6"/>
          <w:kern w:val="0"/>
          <w:sz w:val="28"/>
          <w:szCs w:val="28"/>
        </w:rPr>
        <w:t>3</w:t>
      </w:r>
      <w:r>
        <w:rPr>
          <w:rFonts w:ascii="Times New Roman" w:hAnsi="Times New Roman"/>
          <w:b/>
          <w:spacing w:val="6"/>
          <w:kern w:val="0"/>
          <w:sz w:val="28"/>
          <w:szCs w:val="28"/>
        </w:rPr>
        <w:t>.3</w:t>
      </w:r>
      <w:r>
        <w:rPr>
          <w:rFonts w:ascii="Times New Roman" w:hAnsi="Times New Roman"/>
          <w:spacing w:val="6"/>
          <w:kern w:val="0"/>
          <w:sz w:val="28"/>
          <w:szCs w:val="28"/>
        </w:rPr>
        <w:t xml:space="preserve">  </w:t>
      </w:r>
      <w:r>
        <w:rPr>
          <w:rFonts w:ascii="Times New Roman" w:hAnsi="Times New Roman"/>
          <w:spacing w:val="5"/>
          <w:kern w:val="0"/>
          <w:sz w:val="28"/>
          <w:szCs w:val="28"/>
        </w:rPr>
        <w:t>不锈钢电缆</w:t>
      </w:r>
      <w:r>
        <w:rPr>
          <w:rFonts w:ascii="Times New Roman" w:hAnsi="Times New Roman"/>
          <w:spacing w:val="6"/>
          <w:kern w:val="0"/>
          <w:sz w:val="28"/>
          <w:szCs w:val="28"/>
        </w:rPr>
        <w:t>托盘、梯架相邻段端部之间的连接电阻不应大于50 m</w:t>
      </w:r>
      <w:r>
        <w:rPr>
          <w:rFonts w:ascii="Times New Roman" w:hAnsi="Times New Roman"/>
          <w:sz w:val="28"/>
          <w:szCs w:val="28"/>
        </w:rPr>
        <w:t>Ω。</w:t>
      </w:r>
    </w:p>
    <w:p>
      <w:pPr>
        <w:autoSpaceDE w:val="0"/>
        <w:autoSpaceDN w:val="0"/>
        <w:adjustRightInd w:val="0"/>
        <w:spacing w:line="360" w:lineRule="auto"/>
        <w:rPr>
          <w:rFonts w:ascii="Times New Roman" w:hAnsi="Times New Roman"/>
          <w:spacing w:val="5"/>
          <w:kern w:val="0"/>
          <w:sz w:val="28"/>
          <w:szCs w:val="28"/>
        </w:rPr>
      </w:pPr>
      <w:r>
        <w:rPr>
          <w:rFonts w:ascii="Times New Roman" w:hAnsi="Times New Roman"/>
          <w:b/>
          <w:spacing w:val="5"/>
          <w:kern w:val="0"/>
          <w:sz w:val="28"/>
          <w:szCs w:val="28"/>
        </w:rPr>
        <w:t>5.</w:t>
      </w:r>
      <w:r>
        <w:rPr>
          <w:rFonts w:hint="eastAsia" w:ascii="Times New Roman" w:hAnsi="Times New Roman"/>
          <w:b/>
          <w:spacing w:val="5"/>
          <w:kern w:val="0"/>
          <w:sz w:val="28"/>
          <w:szCs w:val="28"/>
        </w:rPr>
        <w:t>3</w:t>
      </w:r>
      <w:r>
        <w:rPr>
          <w:rFonts w:ascii="Times New Roman" w:hAnsi="Times New Roman"/>
          <w:b/>
          <w:spacing w:val="5"/>
          <w:kern w:val="0"/>
          <w:sz w:val="28"/>
          <w:szCs w:val="28"/>
        </w:rPr>
        <w:t>.4</w:t>
      </w:r>
      <w:r>
        <w:rPr>
          <w:rFonts w:ascii="Times New Roman" w:hAnsi="Times New Roman"/>
          <w:spacing w:val="5"/>
          <w:kern w:val="0"/>
          <w:sz w:val="28"/>
          <w:szCs w:val="28"/>
        </w:rPr>
        <w:t xml:space="preserve">  伸缩节、补偿装置设置应符合</w:t>
      </w:r>
      <w:r>
        <w:rPr>
          <w:rFonts w:ascii="Times New Roman" w:hAnsi="Times New Roman"/>
          <w:sz w:val="28"/>
          <w:szCs w:val="28"/>
        </w:rPr>
        <w:t>本规程第</w:t>
      </w:r>
      <w:r>
        <w:rPr>
          <w:rFonts w:ascii="Times New Roman" w:hAnsi="Times New Roman"/>
          <w:spacing w:val="5"/>
          <w:kern w:val="0"/>
          <w:sz w:val="28"/>
          <w:szCs w:val="28"/>
        </w:rPr>
        <w:t>5.</w:t>
      </w:r>
      <w:r>
        <w:rPr>
          <w:rFonts w:hint="eastAsia" w:ascii="Times New Roman" w:hAnsi="Times New Roman"/>
          <w:spacing w:val="5"/>
          <w:kern w:val="0"/>
          <w:sz w:val="28"/>
          <w:szCs w:val="28"/>
        </w:rPr>
        <w:t>2</w:t>
      </w:r>
      <w:r>
        <w:rPr>
          <w:rFonts w:ascii="Times New Roman" w:hAnsi="Times New Roman"/>
          <w:spacing w:val="5"/>
          <w:kern w:val="0"/>
          <w:sz w:val="28"/>
          <w:szCs w:val="28"/>
        </w:rPr>
        <w:t>.3条的规定。</w:t>
      </w:r>
      <w:r>
        <w:rPr>
          <w:rFonts w:ascii="Times New Roman" w:hAnsi="Times New Roman" w:eastAsia="楷体"/>
          <w:sz w:val="28"/>
          <w:szCs w:val="28"/>
        </w:rPr>
        <w:t xml:space="preserve">                                                                                                                                                                                                                                                                                                                                                                                                                                                                                                                                                                                                                                                                                                                                                                                                                                                                                                                                                                                                                                                                                                                                                                                                                                                                                                                                                                                                                                                                                                                                                                                                                                                                                                                                                                                                                                                                                                                                                                                                                                                                                                                                                                                                                                                                                                                                                                                                                                                                                                                                                                                                                                                                                                                                                                                                                                                                                                                                                                                                                                                                                                                                                                                                                                                                                                                                                                                                                                                                                                                                                                                                                                                                                                                                                                                                                                                                                                                                                                                                                                                                                                                                                                                </w:t>
      </w:r>
    </w:p>
    <w:p>
      <w:pPr>
        <w:autoSpaceDE w:val="0"/>
        <w:autoSpaceDN w:val="0"/>
        <w:adjustRightInd w:val="0"/>
        <w:spacing w:line="360" w:lineRule="auto"/>
        <w:rPr>
          <w:rFonts w:ascii="Times New Roman" w:hAnsi="Times New Roman" w:eastAsia="楷体_GB2312"/>
          <w:spacing w:val="9"/>
          <w:kern w:val="0"/>
          <w:sz w:val="28"/>
          <w:szCs w:val="28"/>
        </w:rPr>
      </w:pPr>
      <w:r>
        <w:rPr>
          <w:rFonts w:ascii="Times New Roman" w:hAnsi="Times New Roman"/>
          <w:b/>
          <w:spacing w:val="5"/>
          <w:kern w:val="0"/>
          <w:sz w:val="28"/>
          <w:szCs w:val="28"/>
        </w:rPr>
        <w:t>5.</w:t>
      </w:r>
      <w:r>
        <w:rPr>
          <w:rFonts w:hint="eastAsia" w:ascii="Times New Roman" w:hAnsi="Times New Roman"/>
          <w:b/>
          <w:spacing w:val="5"/>
          <w:kern w:val="0"/>
          <w:sz w:val="28"/>
          <w:szCs w:val="28"/>
        </w:rPr>
        <w:t>3</w:t>
      </w:r>
      <w:r>
        <w:rPr>
          <w:rFonts w:ascii="Times New Roman" w:hAnsi="Times New Roman"/>
          <w:b/>
          <w:spacing w:val="5"/>
          <w:kern w:val="0"/>
          <w:sz w:val="28"/>
          <w:szCs w:val="28"/>
        </w:rPr>
        <w:t>.5</w:t>
      </w:r>
      <w:r>
        <w:rPr>
          <w:rFonts w:ascii="Times New Roman" w:hAnsi="Times New Roman"/>
          <w:spacing w:val="5"/>
          <w:kern w:val="0"/>
          <w:sz w:val="28"/>
          <w:szCs w:val="28"/>
        </w:rPr>
        <w:t xml:space="preserve">  不锈钢电缆桥架整体的平直度，防火封堵、防水等措施应符合</w:t>
      </w:r>
      <w:r>
        <w:rPr>
          <w:rFonts w:ascii="Times New Roman" w:hAnsi="Times New Roman"/>
          <w:sz w:val="28"/>
          <w:szCs w:val="28"/>
        </w:rPr>
        <w:t>本规程第</w:t>
      </w:r>
      <w:r>
        <w:rPr>
          <w:rFonts w:ascii="Times New Roman" w:hAnsi="Times New Roman"/>
          <w:spacing w:val="5"/>
          <w:kern w:val="0"/>
          <w:sz w:val="28"/>
          <w:szCs w:val="28"/>
        </w:rPr>
        <w:t>5.</w:t>
      </w:r>
      <w:r>
        <w:rPr>
          <w:rFonts w:hint="eastAsia" w:ascii="Times New Roman" w:hAnsi="Times New Roman"/>
          <w:spacing w:val="5"/>
          <w:kern w:val="0"/>
          <w:sz w:val="28"/>
          <w:szCs w:val="28"/>
        </w:rPr>
        <w:t>2</w:t>
      </w:r>
      <w:r>
        <w:rPr>
          <w:rFonts w:ascii="Times New Roman" w:hAnsi="Times New Roman"/>
          <w:spacing w:val="5"/>
          <w:kern w:val="0"/>
          <w:sz w:val="28"/>
          <w:szCs w:val="28"/>
        </w:rPr>
        <w:t>.5条的规定。</w:t>
      </w:r>
      <w:r>
        <w:rPr>
          <w:rFonts w:ascii="Times New Roman" w:hAnsi="Times New Roman" w:eastAsia="楷体_GB2312"/>
          <w:spacing w:val="9"/>
          <w:kern w:val="0"/>
          <w:sz w:val="28"/>
          <w:szCs w:val="28"/>
        </w:rPr>
        <w:t xml:space="preserve"> </w:t>
      </w: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ind w:firstLine="2280" w:firstLineChars="500"/>
        <w:rPr>
          <w:spacing w:val="8"/>
          <w:kern w:val="0"/>
          <w:sz w:val="44"/>
          <w:szCs w:val="44"/>
        </w:rPr>
      </w:pPr>
      <w:r>
        <w:rPr>
          <w:spacing w:val="8"/>
          <w:kern w:val="0"/>
          <w:sz w:val="44"/>
          <w:szCs w:val="44"/>
        </w:rPr>
        <w:t>本规</w:t>
      </w:r>
      <w:r>
        <w:rPr>
          <w:rFonts w:hint="eastAsia"/>
          <w:spacing w:val="8"/>
          <w:kern w:val="0"/>
          <w:sz w:val="44"/>
          <w:szCs w:val="44"/>
        </w:rPr>
        <w:t>程</w:t>
      </w:r>
      <w:r>
        <w:rPr>
          <w:spacing w:val="8"/>
          <w:kern w:val="0"/>
          <w:sz w:val="44"/>
          <w:szCs w:val="44"/>
        </w:rPr>
        <w:t>用词说明</w:t>
      </w:r>
    </w:p>
    <w:p>
      <w:pPr>
        <w:autoSpaceDE w:val="0"/>
        <w:autoSpaceDN w:val="0"/>
        <w:adjustRightInd w:val="0"/>
        <w:spacing w:line="360" w:lineRule="auto"/>
        <w:rPr>
          <w:spacing w:val="8"/>
          <w:kern w:val="0"/>
          <w:sz w:val="32"/>
          <w:szCs w:val="32"/>
        </w:rPr>
      </w:pPr>
    </w:p>
    <w:p>
      <w:pPr>
        <w:autoSpaceDE w:val="0"/>
        <w:autoSpaceDN w:val="0"/>
        <w:adjustRightInd w:val="0"/>
        <w:spacing w:line="360" w:lineRule="auto"/>
        <w:ind w:firstLine="570"/>
        <w:rPr>
          <w:rFonts w:ascii="Times New Roman"/>
          <w:spacing w:val="8"/>
          <w:kern w:val="0"/>
          <w:sz w:val="28"/>
          <w:szCs w:val="28"/>
        </w:rPr>
      </w:pPr>
      <w:r>
        <w:rPr>
          <w:rFonts w:ascii="Times New Roman"/>
          <w:spacing w:val="8"/>
          <w:kern w:val="0"/>
          <w:sz w:val="28"/>
          <w:szCs w:val="28"/>
        </w:rPr>
        <w:t>为了便于在执行本规程条文时区别对待，对要求严格程度不同的用词说明如下：</w:t>
      </w:r>
    </w:p>
    <w:p>
      <w:pPr>
        <w:autoSpaceDE w:val="0"/>
        <w:autoSpaceDN w:val="0"/>
        <w:adjustRightInd w:val="0"/>
        <w:spacing w:line="360" w:lineRule="auto"/>
        <w:ind w:firstLine="570"/>
        <w:rPr>
          <w:rFonts w:ascii="Times New Roman" w:hAnsi="Times New Roman"/>
          <w:b/>
          <w:spacing w:val="8"/>
          <w:kern w:val="0"/>
          <w:sz w:val="28"/>
          <w:szCs w:val="28"/>
        </w:rPr>
      </w:pPr>
      <w:r>
        <w:rPr>
          <w:rFonts w:ascii="Times New Roman"/>
          <w:b/>
          <w:spacing w:val="8"/>
          <w:kern w:val="0"/>
          <w:sz w:val="28"/>
          <w:szCs w:val="28"/>
        </w:rPr>
        <w:t>1</w:t>
      </w:r>
      <w:r>
        <w:rPr>
          <w:rFonts w:hint="eastAsia" w:ascii="Times New Roman" w:hAnsi="Times New Roman"/>
          <w:b/>
          <w:spacing w:val="8"/>
          <w:kern w:val="0"/>
          <w:sz w:val="28"/>
          <w:szCs w:val="28"/>
        </w:rPr>
        <w:t xml:space="preserve"> </w:t>
      </w:r>
      <w:r>
        <w:rPr>
          <w:rFonts w:ascii="Times New Roman" w:hAnsi="Times New Roman"/>
          <w:b/>
          <w:spacing w:val="8"/>
          <w:kern w:val="0"/>
          <w:sz w:val="28"/>
          <w:szCs w:val="28"/>
        </w:rPr>
        <w:t xml:space="preserve"> </w:t>
      </w:r>
      <w:r>
        <w:rPr>
          <w:rFonts w:ascii="Times New Roman"/>
          <w:spacing w:val="8"/>
          <w:kern w:val="0"/>
          <w:sz w:val="28"/>
          <w:szCs w:val="28"/>
        </w:rPr>
        <w:t>表示很</w:t>
      </w:r>
      <w:r>
        <w:rPr>
          <w:rFonts w:ascii="Times New Roman" w:hAnsi="宋体"/>
          <w:spacing w:val="8"/>
          <w:kern w:val="0"/>
          <w:sz w:val="28"/>
          <w:szCs w:val="28"/>
        </w:rPr>
        <w:t>严</w:t>
      </w:r>
      <w:r>
        <w:rPr>
          <w:rFonts w:ascii="Times New Roman" w:hAnsi="MS Gothic"/>
          <w:spacing w:val="8"/>
          <w:kern w:val="0"/>
          <w:sz w:val="28"/>
          <w:szCs w:val="28"/>
        </w:rPr>
        <w:t>格，非</w:t>
      </w:r>
      <w:r>
        <w:rPr>
          <w:rFonts w:ascii="Times New Roman" w:hAnsi="宋体"/>
          <w:spacing w:val="8"/>
          <w:kern w:val="0"/>
          <w:sz w:val="28"/>
          <w:szCs w:val="28"/>
        </w:rPr>
        <w:t>这样</w:t>
      </w:r>
      <w:r>
        <w:rPr>
          <w:rFonts w:ascii="Times New Roman" w:hAnsi="MS Gothic"/>
          <w:spacing w:val="8"/>
          <w:kern w:val="0"/>
          <w:sz w:val="28"/>
          <w:szCs w:val="28"/>
        </w:rPr>
        <w:t>做不可的：</w:t>
      </w:r>
    </w:p>
    <w:p>
      <w:pPr>
        <w:autoSpaceDE w:val="0"/>
        <w:autoSpaceDN w:val="0"/>
        <w:adjustRightInd w:val="0"/>
        <w:spacing w:line="360" w:lineRule="auto"/>
        <w:rPr>
          <w:rFonts w:ascii="Times New Roman" w:hAnsi="Times New Roman"/>
          <w:spacing w:val="8"/>
          <w:kern w:val="0"/>
          <w:sz w:val="28"/>
          <w:szCs w:val="28"/>
        </w:rPr>
      </w:pPr>
      <w:r>
        <w:rPr>
          <w:rFonts w:ascii="Times New Roman" w:hAnsi="Times New Roman"/>
          <w:spacing w:val="8"/>
          <w:kern w:val="0"/>
          <w:sz w:val="28"/>
          <w:szCs w:val="28"/>
        </w:rPr>
        <w:t xml:space="preserve">      </w:t>
      </w:r>
      <w:r>
        <w:rPr>
          <w:rFonts w:ascii="Times New Roman"/>
          <w:spacing w:val="8"/>
          <w:kern w:val="0"/>
          <w:sz w:val="28"/>
          <w:szCs w:val="28"/>
        </w:rPr>
        <w:t>正面词采用</w:t>
      </w:r>
      <w:r>
        <w:rPr>
          <w:rFonts w:hint="eastAsia" w:ascii="Times New Roman" w:hAnsi="Times New Roman"/>
          <w:spacing w:val="8"/>
          <w:kern w:val="0"/>
          <w:sz w:val="28"/>
          <w:szCs w:val="28"/>
        </w:rPr>
        <w:t>“</w:t>
      </w:r>
      <w:r>
        <w:rPr>
          <w:rFonts w:ascii="Times New Roman"/>
          <w:spacing w:val="8"/>
          <w:kern w:val="0"/>
          <w:sz w:val="28"/>
          <w:szCs w:val="28"/>
        </w:rPr>
        <w:t>必须</w:t>
      </w:r>
      <w:r>
        <w:rPr>
          <w:rFonts w:hint="eastAsia" w:ascii="Times New Roman" w:hAnsi="Times New Roman"/>
          <w:spacing w:val="8"/>
          <w:kern w:val="0"/>
          <w:sz w:val="28"/>
          <w:szCs w:val="28"/>
        </w:rPr>
        <w:t>”</w:t>
      </w:r>
      <w:r>
        <w:rPr>
          <w:rFonts w:hint="eastAsia" w:ascii="Times New Roman"/>
          <w:spacing w:val="8"/>
          <w:kern w:val="0"/>
          <w:sz w:val="28"/>
          <w:szCs w:val="28"/>
        </w:rPr>
        <w:t>，</w:t>
      </w:r>
      <w:r>
        <w:rPr>
          <w:rFonts w:ascii="Times New Roman"/>
          <w:spacing w:val="8"/>
          <w:kern w:val="0"/>
          <w:sz w:val="28"/>
          <w:szCs w:val="28"/>
        </w:rPr>
        <w:t>反面词采用</w:t>
      </w:r>
      <w:r>
        <w:rPr>
          <w:rFonts w:hint="eastAsia" w:ascii="Times New Roman" w:hAnsi="Times New Roman"/>
          <w:spacing w:val="8"/>
          <w:kern w:val="0"/>
          <w:sz w:val="28"/>
          <w:szCs w:val="28"/>
        </w:rPr>
        <w:t>“</w:t>
      </w:r>
      <w:r>
        <w:rPr>
          <w:rFonts w:ascii="Times New Roman"/>
          <w:spacing w:val="8"/>
          <w:kern w:val="0"/>
          <w:sz w:val="28"/>
          <w:szCs w:val="28"/>
        </w:rPr>
        <w:t>严禁</w:t>
      </w:r>
      <w:r>
        <w:rPr>
          <w:rFonts w:hint="eastAsia" w:ascii="Times New Roman" w:hAnsi="Times New Roman"/>
          <w:spacing w:val="8"/>
          <w:kern w:val="0"/>
          <w:sz w:val="28"/>
          <w:szCs w:val="28"/>
        </w:rPr>
        <w:t>”；</w:t>
      </w:r>
    </w:p>
    <w:p>
      <w:pPr>
        <w:pStyle w:val="25"/>
        <w:numPr>
          <w:ilvl w:val="0"/>
          <w:numId w:val="2"/>
        </w:numPr>
        <w:autoSpaceDE w:val="0"/>
        <w:autoSpaceDN w:val="0"/>
        <w:adjustRightInd w:val="0"/>
        <w:spacing w:line="360" w:lineRule="auto"/>
        <w:ind w:left="993" w:hanging="426" w:firstLineChars="0"/>
        <w:rPr>
          <w:rFonts w:ascii="Times New Roman" w:hAnsi="Times New Roman"/>
          <w:spacing w:val="8"/>
          <w:kern w:val="0"/>
          <w:sz w:val="28"/>
          <w:szCs w:val="28"/>
        </w:rPr>
      </w:pPr>
      <w:r>
        <w:rPr>
          <w:rFonts w:ascii="Times New Roman"/>
          <w:spacing w:val="8"/>
          <w:kern w:val="0"/>
          <w:sz w:val="28"/>
          <w:szCs w:val="28"/>
        </w:rPr>
        <w:t>表示</w:t>
      </w:r>
      <w:r>
        <w:rPr>
          <w:rFonts w:ascii="Times New Roman" w:hAnsi="宋体"/>
          <w:spacing w:val="8"/>
          <w:kern w:val="0"/>
          <w:sz w:val="28"/>
          <w:szCs w:val="28"/>
        </w:rPr>
        <w:t>严</w:t>
      </w:r>
      <w:r>
        <w:rPr>
          <w:rFonts w:ascii="Times New Roman" w:hAnsi="MS Gothic"/>
          <w:spacing w:val="8"/>
          <w:kern w:val="0"/>
          <w:sz w:val="28"/>
          <w:szCs w:val="28"/>
        </w:rPr>
        <w:t>格，在正常情况下均</w:t>
      </w:r>
      <w:r>
        <w:rPr>
          <w:rFonts w:ascii="Times New Roman" w:hAnsi="宋体"/>
          <w:spacing w:val="8"/>
          <w:kern w:val="0"/>
          <w:sz w:val="28"/>
          <w:szCs w:val="28"/>
        </w:rPr>
        <w:t>应这样</w:t>
      </w:r>
      <w:r>
        <w:rPr>
          <w:rFonts w:ascii="Times New Roman" w:hAnsi="MS Gothic"/>
          <w:spacing w:val="8"/>
          <w:kern w:val="0"/>
          <w:sz w:val="28"/>
          <w:szCs w:val="28"/>
        </w:rPr>
        <w:t>做的：</w:t>
      </w:r>
    </w:p>
    <w:p>
      <w:pPr>
        <w:autoSpaceDE w:val="0"/>
        <w:autoSpaceDN w:val="0"/>
        <w:adjustRightInd w:val="0"/>
        <w:spacing w:line="360" w:lineRule="auto"/>
        <w:rPr>
          <w:rFonts w:ascii="Times New Roman" w:hAnsi="Times New Roman"/>
          <w:spacing w:val="8"/>
          <w:kern w:val="0"/>
          <w:sz w:val="28"/>
          <w:szCs w:val="28"/>
        </w:rPr>
      </w:pPr>
      <w:r>
        <w:rPr>
          <w:rFonts w:ascii="Times New Roman" w:hAnsi="Times New Roman"/>
          <w:spacing w:val="8"/>
          <w:kern w:val="0"/>
          <w:sz w:val="28"/>
          <w:szCs w:val="28"/>
        </w:rPr>
        <w:t xml:space="preserve">      </w:t>
      </w:r>
      <w:r>
        <w:rPr>
          <w:rFonts w:ascii="Times New Roman"/>
          <w:spacing w:val="8"/>
          <w:kern w:val="0"/>
          <w:sz w:val="28"/>
          <w:szCs w:val="28"/>
        </w:rPr>
        <w:t>正面词采用</w:t>
      </w:r>
      <w:r>
        <w:rPr>
          <w:rFonts w:hint="eastAsia" w:ascii="Times New Roman" w:hAnsi="Times New Roman"/>
          <w:spacing w:val="8"/>
          <w:kern w:val="0"/>
          <w:sz w:val="28"/>
          <w:szCs w:val="28"/>
        </w:rPr>
        <w:t>“</w:t>
      </w:r>
      <w:r>
        <w:rPr>
          <w:rFonts w:ascii="Times New Roman"/>
          <w:spacing w:val="8"/>
          <w:kern w:val="0"/>
          <w:sz w:val="28"/>
          <w:szCs w:val="28"/>
        </w:rPr>
        <w:t>应</w:t>
      </w:r>
      <w:r>
        <w:rPr>
          <w:rFonts w:hint="eastAsia" w:ascii="Times New Roman" w:hAnsi="Times New Roman"/>
          <w:spacing w:val="8"/>
          <w:kern w:val="0"/>
          <w:sz w:val="28"/>
          <w:szCs w:val="28"/>
        </w:rPr>
        <w:t>”，</w:t>
      </w:r>
      <w:r>
        <w:rPr>
          <w:rFonts w:ascii="Times New Roman"/>
          <w:spacing w:val="8"/>
          <w:kern w:val="0"/>
          <w:sz w:val="28"/>
          <w:szCs w:val="28"/>
        </w:rPr>
        <w:t>反面词采用</w:t>
      </w:r>
      <w:r>
        <w:rPr>
          <w:rFonts w:hint="eastAsia" w:ascii="Times New Roman" w:hAnsi="Times New Roman"/>
          <w:spacing w:val="8"/>
          <w:kern w:val="0"/>
          <w:sz w:val="28"/>
          <w:szCs w:val="28"/>
        </w:rPr>
        <w:t>“</w:t>
      </w:r>
      <w:r>
        <w:rPr>
          <w:rFonts w:ascii="Times New Roman"/>
          <w:spacing w:val="8"/>
          <w:kern w:val="0"/>
          <w:sz w:val="28"/>
          <w:szCs w:val="28"/>
        </w:rPr>
        <w:t>不应</w:t>
      </w:r>
      <w:r>
        <w:rPr>
          <w:rFonts w:hint="eastAsia" w:ascii="Times New Roman" w:hAnsi="Times New Roman"/>
          <w:spacing w:val="8"/>
          <w:kern w:val="0"/>
          <w:sz w:val="28"/>
          <w:szCs w:val="28"/>
        </w:rPr>
        <w:t>”</w:t>
      </w:r>
      <w:r>
        <w:rPr>
          <w:rFonts w:ascii="Times New Roman"/>
          <w:spacing w:val="8"/>
          <w:kern w:val="0"/>
          <w:sz w:val="28"/>
          <w:szCs w:val="28"/>
        </w:rPr>
        <w:t>或</w:t>
      </w:r>
      <w:r>
        <w:rPr>
          <w:rFonts w:hint="eastAsia" w:ascii="Times New Roman" w:hAnsi="Times New Roman"/>
          <w:spacing w:val="8"/>
          <w:kern w:val="0"/>
          <w:sz w:val="28"/>
          <w:szCs w:val="28"/>
        </w:rPr>
        <w:t>“</w:t>
      </w:r>
      <w:r>
        <w:rPr>
          <w:rFonts w:ascii="Times New Roman"/>
          <w:spacing w:val="8"/>
          <w:kern w:val="0"/>
          <w:sz w:val="28"/>
          <w:szCs w:val="28"/>
        </w:rPr>
        <w:t>不得</w:t>
      </w:r>
      <w:r>
        <w:rPr>
          <w:rFonts w:hint="eastAsia" w:ascii="Times New Roman" w:hAnsi="Times New Roman"/>
          <w:spacing w:val="8"/>
          <w:kern w:val="0"/>
          <w:sz w:val="28"/>
          <w:szCs w:val="28"/>
        </w:rPr>
        <w:t>”；</w:t>
      </w:r>
    </w:p>
    <w:p>
      <w:pPr>
        <w:pStyle w:val="25"/>
        <w:numPr>
          <w:ilvl w:val="0"/>
          <w:numId w:val="2"/>
        </w:numPr>
        <w:autoSpaceDE w:val="0"/>
        <w:autoSpaceDN w:val="0"/>
        <w:adjustRightInd w:val="0"/>
        <w:spacing w:line="360" w:lineRule="auto"/>
        <w:ind w:hanging="285" w:firstLineChars="0"/>
        <w:rPr>
          <w:rFonts w:ascii="Times New Roman" w:hAnsi="Times New Roman"/>
          <w:spacing w:val="8"/>
          <w:kern w:val="0"/>
          <w:sz w:val="28"/>
          <w:szCs w:val="28"/>
        </w:rPr>
      </w:pPr>
      <w:r>
        <w:rPr>
          <w:rFonts w:hint="eastAsia" w:ascii="Times New Roman"/>
          <w:spacing w:val="8"/>
          <w:kern w:val="0"/>
          <w:sz w:val="28"/>
          <w:szCs w:val="28"/>
        </w:rPr>
        <w:t xml:space="preserve"> </w:t>
      </w:r>
      <w:r>
        <w:rPr>
          <w:rFonts w:ascii="Times New Roman"/>
          <w:spacing w:val="8"/>
          <w:kern w:val="0"/>
          <w:sz w:val="28"/>
          <w:szCs w:val="28"/>
        </w:rPr>
        <w:t>表示允</w:t>
      </w:r>
      <w:r>
        <w:rPr>
          <w:rFonts w:ascii="Times New Roman" w:hAnsi="宋体"/>
          <w:spacing w:val="8"/>
          <w:kern w:val="0"/>
          <w:sz w:val="28"/>
          <w:szCs w:val="28"/>
        </w:rPr>
        <w:t>许</w:t>
      </w:r>
      <w:r>
        <w:rPr>
          <w:rFonts w:ascii="Times New Roman" w:hAnsi="MS Gothic"/>
          <w:spacing w:val="8"/>
          <w:kern w:val="0"/>
          <w:sz w:val="28"/>
          <w:szCs w:val="28"/>
        </w:rPr>
        <w:t>稍有</w:t>
      </w:r>
      <w:r>
        <w:rPr>
          <w:rFonts w:ascii="Times New Roman"/>
          <w:spacing w:val="8"/>
          <w:kern w:val="0"/>
          <w:sz w:val="28"/>
          <w:szCs w:val="28"/>
        </w:rPr>
        <w:t>选择，在条件许可时首先应这样做的；</w:t>
      </w:r>
    </w:p>
    <w:p>
      <w:pPr>
        <w:autoSpaceDE w:val="0"/>
        <w:autoSpaceDN w:val="0"/>
        <w:adjustRightInd w:val="0"/>
        <w:spacing w:line="360" w:lineRule="auto"/>
        <w:rPr>
          <w:rFonts w:ascii="Times New Roman" w:hAnsi="Times New Roman"/>
          <w:spacing w:val="8"/>
          <w:kern w:val="0"/>
          <w:sz w:val="28"/>
          <w:szCs w:val="28"/>
        </w:rPr>
      </w:pPr>
      <w:r>
        <w:rPr>
          <w:rFonts w:ascii="Times New Roman" w:hAnsi="Times New Roman"/>
          <w:spacing w:val="8"/>
          <w:kern w:val="0"/>
          <w:sz w:val="28"/>
          <w:szCs w:val="28"/>
        </w:rPr>
        <w:t xml:space="preserve">      </w:t>
      </w:r>
      <w:r>
        <w:rPr>
          <w:rFonts w:ascii="Times New Roman"/>
          <w:spacing w:val="8"/>
          <w:kern w:val="0"/>
          <w:sz w:val="28"/>
          <w:szCs w:val="28"/>
        </w:rPr>
        <w:t>正面词采用</w:t>
      </w:r>
      <w:r>
        <w:rPr>
          <w:rFonts w:hint="eastAsia" w:ascii="Times New Roman" w:hAnsi="Times New Roman"/>
          <w:spacing w:val="8"/>
          <w:kern w:val="0"/>
          <w:sz w:val="28"/>
          <w:szCs w:val="28"/>
        </w:rPr>
        <w:t>“</w:t>
      </w:r>
      <w:r>
        <w:rPr>
          <w:rFonts w:ascii="Times New Roman"/>
          <w:spacing w:val="8"/>
          <w:kern w:val="0"/>
          <w:sz w:val="28"/>
          <w:szCs w:val="28"/>
        </w:rPr>
        <w:t>宜</w:t>
      </w:r>
      <w:r>
        <w:rPr>
          <w:rFonts w:hint="eastAsia" w:ascii="Times New Roman" w:hAnsi="Times New Roman"/>
          <w:spacing w:val="8"/>
          <w:kern w:val="0"/>
          <w:sz w:val="28"/>
          <w:szCs w:val="28"/>
        </w:rPr>
        <w:t>”</w:t>
      </w:r>
      <w:r>
        <w:rPr>
          <w:rFonts w:ascii="Times New Roman"/>
          <w:spacing w:val="8"/>
          <w:kern w:val="0"/>
          <w:sz w:val="28"/>
          <w:szCs w:val="28"/>
        </w:rPr>
        <w:t>，反面词采用</w:t>
      </w:r>
      <w:r>
        <w:rPr>
          <w:rFonts w:hint="eastAsia" w:ascii="Times New Roman" w:hAnsi="Times New Roman"/>
          <w:spacing w:val="8"/>
          <w:kern w:val="0"/>
          <w:sz w:val="28"/>
          <w:szCs w:val="28"/>
        </w:rPr>
        <w:t>“</w:t>
      </w:r>
      <w:r>
        <w:rPr>
          <w:rFonts w:ascii="Times New Roman"/>
          <w:spacing w:val="8"/>
          <w:kern w:val="0"/>
          <w:sz w:val="28"/>
          <w:szCs w:val="28"/>
        </w:rPr>
        <w:t>不宜</w:t>
      </w:r>
      <w:r>
        <w:rPr>
          <w:rFonts w:hint="eastAsia" w:ascii="Times New Roman" w:hAnsi="Times New Roman"/>
          <w:spacing w:val="8"/>
          <w:kern w:val="0"/>
          <w:sz w:val="28"/>
          <w:szCs w:val="28"/>
        </w:rPr>
        <w:t>”；</w:t>
      </w:r>
    </w:p>
    <w:p>
      <w:pPr>
        <w:pStyle w:val="25"/>
        <w:numPr>
          <w:ilvl w:val="0"/>
          <w:numId w:val="2"/>
        </w:numPr>
        <w:autoSpaceDE w:val="0"/>
        <w:autoSpaceDN w:val="0"/>
        <w:adjustRightInd w:val="0"/>
        <w:spacing w:line="360" w:lineRule="auto"/>
        <w:ind w:hanging="285" w:firstLineChars="0"/>
        <w:rPr>
          <w:rFonts w:ascii="Times New Roman" w:hAnsi="Times New Roman"/>
          <w:spacing w:val="8"/>
          <w:kern w:val="0"/>
          <w:sz w:val="28"/>
          <w:szCs w:val="28"/>
        </w:rPr>
      </w:pPr>
      <w:r>
        <w:rPr>
          <w:rFonts w:ascii="Times New Roman"/>
          <w:spacing w:val="8"/>
          <w:kern w:val="0"/>
          <w:sz w:val="28"/>
          <w:szCs w:val="28"/>
        </w:rPr>
        <w:t xml:space="preserve"> 表示有</w:t>
      </w:r>
      <w:r>
        <w:rPr>
          <w:rFonts w:ascii="Times New Roman" w:hAnsi="宋体"/>
          <w:spacing w:val="8"/>
          <w:kern w:val="0"/>
          <w:sz w:val="28"/>
          <w:szCs w:val="28"/>
        </w:rPr>
        <w:t>选择</w:t>
      </w:r>
      <w:r>
        <w:rPr>
          <w:rFonts w:ascii="Times New Roman" w:hAnsi="MS Gothic"/>
          <w:spacing w:val="8"/>
          <w:kern w:val="0"/>
          <w:sz w:val="28"/>
          <w:szCs w:val="28"/>
        </w:rPr>
        <w:t>，在一定条件下可以</w:t>
      </w:r>
      <w:r>
        <w:rPr>
          <w:rFonts w:ascii="Times New Roman" w:hAnsi="宋体"/>
          <w:spacing w:val="8"/>
          <w:kern w:val="0"/>
          <w:sz w:val="28"/>
          <w:szCs w:val="28"/>
        </w:rPr>
        <w:t>这样</w:t>
      </w:r>
      <w:r>
        <w:rPr>
          <w:rFonts w:ascii="Times New Roman" w:hAnsi="MS Gothic"/>
          <w:spacing w:val="8"/>
          <w:kern w:val="0"/>
          <w:sz w:val="28"/>
          <w:szCs w:val="28"/>
        </w:rPr>
        <w:t>做的</w:t>
      </w:r>
      <w:r>
        <w:rPr>
          <w:rFonts w:hint="eastAsia" w:ascii="Times New Roman" w:hAnsi="MS Gothic"/>
          <w:spacing w:val="8"/>
          <w:kern w:val="0"/>
          <w:sz w:val="28"/>
          <w:szCs w:val="28"/>
        </w:rPr>
        <w:t>，</w:t>
      </w:r>
      <w:r>
        <w:rPr>
          <w:rFonts w:ascii="Times New Roman"/>
          <w:spacing w:val="8"/>
          <w:kern w:val="0"/>
          <w:sz w:val="28"/>
          <w:szCs w:val="28"/>
        </w:rPr>
        <w:t>采用</w:t>
      </w:r>
      <w:r>
        <w:rPr>
          <w:rFonts w:hint="eastAsia" w:ascii="Times New Roman" w:hAnsi="Times New Roman"/>
          <w:spacing w:val="8"/>
          <w:kern w:val="0"/>
          <w:sz w:val="28"/>
          <w:szCs w:val="28"/>
        </w:rPr>
        <w:t>“</w:t>
      </w:r>
      <w:r>
        <w:rPr>
          <w:rFonts w:ascii="Times New Roman"/>
          <w:spacing w:val="8"/>
          <w:kern w:val="0"/>
          <w:sz w:val="28"/>
          <w:szCs w:val="28"/>
        </w:rPr>
        <w:t>可</w:t>
      </w:r>
      <w:r>
        <w:rPr>
          <w:rFonts w:hint="eastAsia" w:ascii="Times New Roman" w:hAnsi="Times New Roman"/>
          <w:spacing w:val="8"/>
          <w:kern w:val="0"/>
          <w:sz w:val="28"/>
          <w:szCs w:val="28"/>
        </w:rPr>
        <w:t>”。</w:t>
      </w:r>
    </w:p>
    <w:p>
      <w:pPr>
        <w:autoSpaceDE w:val="0"/>
        <w:autoSpaceDN w:val="0"/>
        <w:adjustRightInd w:val="0"/>
        <w:spacing w:line="360" w:lineRule="auto"/>
        <w:rPr>
          <w:rFonts w:ascii="Times New Roman" w:hAnsi="Times New Roman"/>
          <w:spacing w:val="8"/>
          <w:kern w:val="0"/>
          <w:sz w:val="28"/>
          <w:szCs w:val="28"/>
        </w:rPr>
      </w:pPr>
      <w:r>
        <w:rPr>
          <w:rFonts w:ascii="Times New Roman" w:hAnsi="Times New Roman"/>
          <w:spacing w:val="8"/>
          <w:kern w:val="0"/>
          <w:sz w:val="28"/>
          <w:szCs w:val="28"/>
        </w:rPr>
        <w:t xml:space="preserve">     </w:t>
      </w:r>
    </w:p>
    <w:p>
      <w:pPr>
        <w:autoSpaceDE w:val="0"/>
        <w:autoSpaceDN w:val="0"/>
        <w:adjustRightInd w:val="0"/>
        <w:spacing w:line="360" w:lineRule="auto"/>
        <w:rPr>
          <w:rFonts w:ascii="Times New Roman"/>
          <w:spacing w:val="8"/>
          <w:kern w:val="0"/>
          <w:sz w:val="28"/>
          <w:szCs w:val="28"/>
        </w:rPr>
      </w:pPr>
      <w:r>
        <w:rPr>
          <w:rFonts w:ascii="Times New Roman" w:hAnsi="Times New Roman"/>
          <w:spacing w:val="8"/>
          <w:kern w:val="0"/>
          <w:sz w:val="28"/>
          <w:szCs w:val="28"/>
        </w:rPr>
        <w:t xml:space="preserve">  </w:t>
      </w: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rPr>
          <w:rFonts w:ascii="Times New Roman"/>
          <w:spacing w:val="8"/>
          <w:kern w:val="0"/>
          <w:sz w:val="28"/>
          <w:szCs w:val="28"/>
        </w:rPr>
      </w:pPr>
    </w:p>
    <w:p>
      <w:pPr>
        <w:rPr>
          <w:spacing w:val="8"/>
          <w:kern w:val="0"/>
          <w:sz w:val="44"/>
          <w:szCs w:val="44"/>
        </w:rPr>
      </w:pPr>
      <w:r>
        <w:rPr>
          <w:rFonts w:hint="eastAsia"/>
          <w:spacing w:val="8"/>
          <w:kern w:val="0"/>
          <w:sz w:val="44"/>
          <w:szCs w:val="44"/>
        </w:rPr>
        <w:t xml:space="preserve">           </w:t>
      </w:r>
    </w:p>
    <w:p>
      <w:pPr>
        <w:jc w:val="center"/>
        <w:rPr>
          <w:spacing w:val="8"/>
          <w:kern w:val="0"/>
          <w:sz w:val="44"/>
          <w:szCs w:val="44"/>
        </w:rPr>
      </w:pPr>
      <w:r>
        <w:rPr>
          <w:rFonts w:hint="eastAsia"/>
          <w:spacing w:val="8"/>
          <w:kern w:val="0"/>
          <w:sz w:val="44"/>
          <w:szCs w:val="44"/>
        </w:rPr>
        <w:t>引用标准名录</w:t>
      </w:r>
    </w:p>
    <w:p>
      <w:pPr>
        <w:jc w:val="center"/>
        <w:rPr>
          <w:spacing w:val="8"/>
          <w:kern w:val="0"/>
          <w:sz w:val="44"/>
          <w:szCs w:val="44"/>
        </w:rPr>
      </w:pPr>
    </w:p>
    <w:p>
      <w:pPr>
        <w:ind w:firstLine="584" w:firstLineChars="200"/>
        <w:rPr>
          <w:rFonts w:ascii="Times New Roman" w:hAnsi="Times New Roman"/>
          <w:color w:val="000000"/>
          <w:spacing w:val="6"/>
          <w:kern w:val="0"/>
          <w:sz w:val="28"/>
          <w:szCs w:val="28"/>
        </w:rPr>
      </w:pPr>
      <w:r>
        <w:rPr>
          <w:rFonts w:ascii="Times New Roman" w:hAnsi="Times New Roman"/>
          <w:color w:val="000000"/>
          <w:spacing w:val="6"/>
          <w:kern w:val="0"/>
          <w:sz w:val="28"/>
          <w:szCs w:val="28"/>
        </w:rPr>
        <w:t>本</w:t>
      </w:r>
      <w:r>
        <w:rPr>
          <w:rFonts w:hint="eastAsia" w:ascii="Times New Roman" w:hAnsi="Times New Roman"/>
          <w:color w:val="000000"/>
          <w:spacing w:val="6"/>
          <w:kern w:val="0"/>
          <w:sz w:val="28"/>
          <w:szCs w:val="28"/>
        </w:rPr>
        <w:t>规程</w:t>
      </w:r>
      <w:r>
        <w:rPr>
          <w:rFonts w:ascii="Times New Roman" w:hAnsi="Times New Roman"/>
          <w:color w:val="000000"/>
          <w:spacing w:val="6"/>
          <w:kern w:val="0"/>
          <w:sz w:val="28"/>
          <w:szCs w:val="28"/>
        </w:rPr>
        <w:t>引用下列标准。其中，注日期的，仅对该日期对应的版 本适用本</w:t>
      </w:r>
      <w:r>
        <w:rPr>
          <w:rFonts w:hint="eastAsia" w:ascii="Times New Roman" w:hAnsi="Times New Roman"/>
          <w:color w:val="000000"/>
          <w:spacing w:val="6"/>
          <w:kern w:val="0"/>
          <w:sz w:val="28"/>
          <w:szCs w:val="28"/>
        </w:rPr>
        <w:t>规程；</w:t>
      </w:r>
      <w:r>
        <w:rPr>
          <w:rFonts w:ascii="Times New Roman" w:hAnsi="Times New Roman"/>
          <w:color w:val="000000"/>
          <w:spacing w:val="6"/>
          <w:kern w:val="0"/>
          <w:sz w:val="28"/>
          <w:szCs w:val="28"/>
        </w:rPr>
        <w:t>不注日期的，其最新版适用于本</w:t>
      </w:r>
      <w:r>
        <w:rPr>
          <w:rFonts w:hint="eastAsia" w:ascii="Times New Roman" w:hAnsi="Times New Roman"/>
          <w:color w:val="000000"/>
          <w:spacing w:val="6"/>
          <w:kern w:val="0"/>
          <w:sz w:val="28"/>
          <w:szCs w:val="28"/>
        </w:rPr>
        <w:t>规程</w:t>
      </w:r>
      <w:r>
        <w:rPr>
          <w:rFonts w:ascii="Times New Roman" w:hAnsi="Times New Roman"/>
          <w:color w:val="000000"/>
          <w:spacing w:val="6"/>
          <w:kern w:val="0"/>
          <w:sz w:val="28"/>
          <w:szCs w:val="28"/>
        </w:rPr>
        <w:t>。</w:t>
      </w:r>
    </w:p>
    <w:p>
      <w:pPr>
        <w:ind w:firstLine="584" w:firstLineChars="200"/>
        <w:rPr>
          <w:rFonts w:ascii="Times New Roman" w:hAnsi="Times New Roman"/>
          <w:color w:val="000000"/>
          <w:spacing w:val="6"/>
          <w:kern w:val="0"/>
          <w:sz w:val="28"/>
          <w:szCs w:val="28"/>
        </w:rPr>
      </w:pPr>
      <w:r>
        <w:rPr>
          <w:rFonts w:hint="eastAsia" w:ascii="Times New Roman" w:hAnsi="Times New Roman"/>
          <w:color w:val="000000"/>
          <w:spacing w:val="6"/>
          <w:kern w:val="0"/>
          <w:sz w:val="28"/>
          <w:szCs w:val="28"/>
        </w:rPr>
        <w:t>《</w:t>
      </w:r>
      <w:r>
        <w:rPr>
          <w:rFonts w:ascii="Times New Roman" w:hAnsi="Times New Roman"/>
          <w:color w:val="000000"/>
          <w:spacing w:val="6"/>
          <w:kern w:val="0"/>
          <w:sz w:val="28"/>
          <w:szCs w:val="28"/>
        </w:rPr>
        <w:t>低压配电设计规范》GB 50054</w:t>
      </w:r>
    </w:p>
    <w:p>
      <w:pPr>
        <w:ind w:firstLine="560" w:firstLineChars="200"/>
        <w:rPr>
          <w:rFonts w:ascii="Times New Roman" w:hAnsi="Times New Roman"/>
          <w:color w:val="000000"/>
          <w:spacing w:val="6"/>
          <w:kern w:val="0"/>
          <w:sz w:val="28"/>
          <w:szCs w:val="28"/>
        </w:rPr>
      </w:pPr>
      <w:r>
        <w:rPr>
          <w:rFonts w:hint="eastAsia" w:ascii="Times New Roman" w:hAnsi="Times New Roman"/>
          <w:sz w:val="28"/>
          <w:szCs w:val="28"/>
        </w:rPr>
        <w:t>《钢结构工程施工质量验收规范》</w:t>
      </w:r>
      <w:r>
        <w:rPr>
          <w:rFonts w:ascii="Times New Roman" w:hAnsi="Times New Roman"/>
          <w:sz w:val="28"/>
          <w:szCs w:val="28"/>
        </w:rPr>
        <w:t>GB 50205</w:t>
      </w:r>
    </w:p>
    <w:p>
      <w:pPr>
        <w:ind w:firstLine="560" w:firstLineChars="200"/>
        <w:rPr>
          <w:rFonts w:ascii="Times New Roman" w:hAnsi="Times New Roman"/>
          <w:color w:val="000000"/>
          <w:spacing w:val="6"/>
          <w:kern w:val="0"/>
          <w:sz w:val="28"/>
          <w:szCs w:val="28"/>
        </w:rPr>
      </w:pPr>
      <w:r>
        <w:rPr>
          <w:rFonts w:hint="eastAsia" w:ascii="Times New Roman" w:hAnsi="Times New Roman"/>
          <w:sz w:val="28"/>
          <w:szCs w:val="28"/>
        </w:rPr>
        <w:t>《建筑电气工程施工质量验收规范》GB</w:t>
      </w:r>
      <w:r>
        <w:rPr>
          <w:rFonts w:ascii="Times New Roman" w:hAnsi="Times New Roman"/>
          <w:sz w:val="28"/>
          <w:szCs w:val="28"/>
        </w:rPr>
        <w:t xml:space="preserve"> 50303</w:t>
      </w:r>
    </w:p>
    <w:p>
      <w:pPr>
        <w:ind w:firstLine="560" w:firstLineChars="200"/>
        <w:rPr>
          <w:rFonts w:ascii="Times New Roman" w:hAnsi="Times New Roman"/>
          <w:color w:val="000000"/>
          <w:spacing w:val="6"/>
          <w:kern w:val="0"/>
          <w:sz w:val="28"/>
          <w:szCs w:val="28"/>
        </w:rPr>
      </w:pPr>
      <w:r>
        <w:rPr>
          <w:rFonts w:hint="eastAsia" w:ascii="Times New Roman" w:hAnsi="Times New Roman"/>
          <w:sz w:val="28"/>
          <w:szCs w:val="28"/>
        </w:rPr>
        <w:t>《建筑机电工程抗震设计规范》</w:t>
      </w:r>
      <w:r>
        <w:rPr>
          <w:rFonts w:ascii="Times New Roman" w:hAnsi="Times New Roman"/>
          <w:sz w:val="28"/>
          <w:szCs w:val="28"/>
        </w:rPr>
        <w:t> GB 50981</w:t>
      </w:r>
    </w:p>
    <w:p>
      <w:pPr>
        <w:ind w:firstLine="560" w:firstLineChars="200"/>
        <w:rPr>
          <w:rFonts w:ascii="Times New Roman" w:hAnsi="Times New Roman"/>
          <w:color w:val="000000"/>
          <w:spacing w:val="6"/>
          <w:kern w:val="0"/>
          <w:sz w:val="28"/>
          <w:szCs w:val="28"/>
        </w:rPr>
      </w:pPr>
      <w:r>
        <w:rPr>
          <w:rFonts w:hint="eastAsia" w:ascii="Times New Roman" w:hAnsi="Times New Roman"/>
          <w:sz w:val="28"/>
          <w:szCs w:val="28"/>
        </w:rPr>
        <w:t>《碳素结构钢》GB/T 700</w:t>
      </w:r>
    </w:p>
    <w:p>
      <w:pPr>
        <w:ind w:firstLine="560" w:firstLineChars="200"/>
        <w:rPr>
          <w:rFonts w:ascii="Times New Roman" w:hAnsi="Times New Roman"/>
          <w:color w:val="000000"/>
          <w:spacing w:val="6"/>
          <w:kern w:val="0"/>
          <w:sz w:val="28"/>
          <w:szCs w:val="28"/>
        </w:rPr>
      </w:pPr>
      <w:r>
        <w:rPr>
          <w:rFonts w:hint="eastAsia" w:ascii="Times New Roman" w:hAnsi="Times New Roman"/>
          <w:sz w:val="28"/>
          <w:szCs w:val="28"/>
        </w:rPr>
        <w:t>《漆膜附着力测定法》</w:t>
      </w:r>
      <w:r>
        <w:rPr>
          <w:rFonts w:ascii="Times New Roman" w:hAnsi="Times New Roman"/>
          <w:sz w:val="28"/>
          <w:szCs w:val="28"/>
        </w:rPr>
        <w:t>GB/T 1720</w:t>
      </w:r>
    </w:p>
    <w:p>
      <w:pPr>
        <w:ind w:firstLine="560" w:firstLineChars="200"/>
        <w:rPr>
          <w:rFonts w:ascii="Times New Roman" w:hAnsi="Times New Roman"/>
          <w:color w:val="000000"/>
          <w:spacing w:val="6"/>
          <w:kern w:val="0"/>
          <w:sz w:val="28"/>
          <w:szCs w:val="28"/>
        </w:rPr>
      </w:pPr>
      <w:r>
        <w:rPr>
          <w:rFonts w:hint="eastAsia" w:ascii="Times New Roman" w:hAnsi="Times New Roman"/>
          <w:sz w:val="28"/>
          <w:szCs w:val="28"/>
        </w:rPr>
        <w:t>《漆膜厚度测定法》</w:t>
      </w:r>
      <w:r>
        <w:rPr>
          <w:rFonts w:ascii="Times New Roman" w:hAnsi="Times New Roman"/>
          <w:sz w:val="28"/>
          <w:szCs w:val="28"/>
        </w:rPr>
        <w:t>GB/T 1764</w:t>
      </w:r>
    </w:p>
    <w:p>
      <w:pPr>
        <w:ind w:firstLine="560" w:firstLineChars="200"/>
        <w:rPr>
          <w:rFonts w:ascii="Times New Roman" w:hAnsi="Times New Roman"/>
          <w:color w:val="000000"/>
          <w:spacing w:val="6"/>
          <w:kern w:val="0"/>
          <w:sz w:val="28"/>
          <w:szCs w:val="28"/>
        </w:rPr>
      </w:pPr>
      <w:r>
        <w:rPr>
          <w:rFonts w:hint="eastAsia" w:ascii="Times New Roman" w:hAnsi="Times New Roman"/>
          <w:sz w:val="28"/>
          <w:szCs w:val="28"/>
        </w:rPr>
        <w:t>《漆膜柔韧性测定法》</w:t>
      </w:r>
      <w:r>
        <w:rPr>
          <w:rFonts w:ascii="Times New Roman" w:hAnsi="Times New Roman"/>
          <w:sz w:val="28"/>
          <w:szCs w:val="28"/>
        </w:rPr>
        <w:t>GB/T 1731</w:t>
      </w:r>
    </w:p>
    <w:p>
      <w:pPr>
        <w:ind w:firstLine="560" w:firstLineChars="200"/>
        <w:rPr>
          <w:rFonts w:ascii="Times New Roman" w:hAnsi="Times New Roman"/>
          <w:color w:val="000000"/>
          <w:spacing w:val="6"/>
          <w:kern w:val="0"/>
          <w:sz w:val="28"/>
          <w:szCs w:val="28"/>
        </w:rPr>
      </w:pPr>
      <w:r>
        <w:rPr>
          <w:rFonts w:ascii="Times New Roman" w:hAnsi="Times New Roman"/>
          <w:sz w:val="28"/>
          <w:szCs w:val="28"/>
        </w:rPr>
        <w:t>《漆膜耐冲击性测定法》GB/T 1732</w:t>
      </w:r>
    </w:p>
    <w:p>
      <w:pPr>
        <w:ind w:firstLine="560" w:firstLineChars="200"/>
        <w:rPr>
          <w:rFonts w:ascii="Times New Roman" w:hAnsi="Times New Roman"/>
          <w:color w:val="000000"/>
          <w:spacing w:val="6"/>
          <w:kern w:val="0"/>
          <w:sz w:val="28"/>
          <w:szCs w:val="28"/>
        </w:rPr>
      </w:pPr>
      <w:r>
        <w:rPr>
          <w:rFonts w:ascii="Times New Roman" w:hAnsi="Times New Roman"/>
          <w:sz w:val="28"/>
          <w:szCs w:val="28"/>
        </w:rPr>
        <w:t>《钢产品镀锌层质量试验方法》GB/T 1839</w:t>
      </w:r>
    </w:p>
    <w:p>
      <w:pPr>
        <w:ind w:firstLine="560" w:firstLineChars="200"/>
        <w:rPr>
          <w:rFonts w:ascii="Times New Roman" w:hAnsi="Times New Roman"/>
          <w:color w:val="000000"/>
          <w:spacing w:val="6"/>
          <w:kern w:val="0"/>
          <w:sz w:val="28"/>
          <w:szCs w:val="28"/>
        </w:rPr>
      </w:pPr>
      <w:r>
        <w:rPr>
          <w:rFonts w:ascii="Times New Roman" w:hAnsi="Times New Roman"/>
          <w:sz w:val="28"/>
          <w:szCs w:val="28"/>
        </w:rPr>
        <w:t>《不锈钢冷轧钢板和钢带》GB/T 3280</w:t>
      </w:r>
    </w:p>
    <w:p>
      <w:pPr>
        <w:ind w:firstLine="560" w:firstLineChars="200"/>
        <w:rPr>
          <w:rFonts w:ascii="Times New Roman" w:hAnsi="Times New Roman"/>
          <w:color w:val="000000"/>
          <w:spacing w:val="6"/>
          <w:kern w:val="0"/>
          <w:sz w:val="28"/>
          <w:szCs w:val="28"/>
        </w:rPr>
      </w:pPr>
      <w:r>
        <w:rPr>
          <w:rFonts w:hint="eastAsia" w:ascii="Times New Roman" w:hAnsi="Times New Roman"/>
          <w:sz w:val="28"/>
          <w:szCs w:val="28"/>
        </w:rPr>
        <w:t>《金属基体上的金属覆盖层（电沉积层和化学沉积层）附着强度试验方法》</w:t>
      </w:r>
      <w:r>
        <w:rPr>
          <w:rFonts w:ascii="Times New Roman" w:hAnsi="Times New Roman"/>
          <w:sz w:val="28"/>
          <w:szCs w:val="28"/>
        </w:rPr>
        <w:t>GB/T 5270</w:t>
      </w:r>
    </w:p>
    <w:p>
      <w:pPr>
        <w:ind w:firstLine="560" w:firstLineChars="200"/>
        <w:rPr>
          <w:rFonts w:ascii="Times New Roman" w:hAnsi="Times New Roman"/>
          <w:color w:val="000000"/>
          <w:spacing w:val="6"/>
          <w:kern w:val="0"/>
          <w:sz w:val="28"/>
          <w:szCs w:val="28"/>
        </w:rPr>
      </w:pPr>
      <w:r>
        <w:rPr>
          <w:rFonts w:hint="eastAsia" w:ascii="Times New Roman" w:hAnsi="Times New Roman"/>
          <w:sz w:val="28"/>
          <w:szCs w:val="28"/>
        </w:rPr>
        <w:t>《色漆和清漆</w:t>
      </w:r>
      <w:r>
        <w:rPr>
          <w:rFonts w:ascii="Times New Roman" w:hAnsi="Times New Roman"/>
          <w:sz w:val="28"/>
          <w:szCs w:val="28"/>
        </w:rPr>
        <w:t xml:space="preserve"> </w:t>
      </w:r>
      <w:r>
        <w:rPr>
          <w:rFonts w:hint="eastAsia" w:ascii="Times New Roman" w:hAnsi="Times New Roman"/>
          <w:sz w:val="28"/>
          <w:szCs w:val="28"/>
        </w:rPr>
        <w:t>漆膜的划格试验》</w:t>
      </w:r>
      <w:r>
        <w:rPr>
          <w:rFonts w:ascii="Times New Roman" w:hAnsi="Times New Roman"/>
          <w:sz w:val="28"/>
          <w:szCs w:val="28"/>
        </w:rPr>
        <w:t>GB/T 9286</w:t>
      </w:r>
    </w:p>
    <w:p>
      <w:pPr>
        <w:ind w:firstLine="560" w:firstLineChars="200"/>
        <w:rPr>
          <w:rFonts w:ascii="Times New Roman" w:hAnsi="Times New Roman"/>
          <w:color w:val="000000"/>
          <w:spacing w:val="6"/>
          <w:kern w:val="0"/>
          <w:sz w:val="28"/>
          <w:szCs w:val="28"/>
        </w:rPr>
      </w:pPr>
      <w:r>
        <w:rPr>
          <w:rFonts w:ascii="Times New Roman" w:hAnsi="Times New Roman"/>
          <w:sz w:val="28"/>
          <w:szCs w:val="28"/>
        </w:rPr>
        <w:t>《不锈钢和耐热钢</w:t>
      </w:r>
      <w:r>
        <w:rPr>
          <w:rFonts w:hint="eastAsia" w:ascii="Times New Roman" w:hAnsi="Times New Roman"/>
          <w:sz w:val="28"/>
          <w:szCs w:val="28"/>
        </w:rPr>
        <w:t xml:space="preserve"> 牌号及化学成分》GB/T</w:t>
      </w:r>
      <w:r>
        <w:rPr>
          <w:rFonts w:ascii="Times New Roman" w:hAnsi="Times New Roman"/>
          <w:sz w:val="28"/>
          <w:szCs w:val="28"/>
        </w:rPr>
        <w:t xml:space="preserve"> 20878</w:t>
      </w:r>
    </w:p>
    <w:p>
      <w:pPr>
        <w:ind w:firstLine="560" w:firstLineChars="200"/>
        <w:rPr>
          <w:rFonts w:ascii="Times New Roman" w:hAnsi="Times New Roman"/>
          <w:color w:val="000000"/>
          <w:spacing w:val="6"/>
          <w:kern w:val="0"/>
          <w:sz w:val="28"/>
          <w:szCs w:val="28"/>
        </w:rPr>
      </w:pPr>
      <w:r>
        <w:rPr>
          <w:rFonts w:ascii="Times New Roman" w:hAnsi="Times New Roman"/>
          <w:sz w:val="28"/>
          <w:szCs w:val="28"/>
        </w:rPr>
        <w:t>《电缆管理</w:t>
      </w:r>
      <w:r>
        <w:rPr>
          <w:rFonts w:hint="eastAsia" w:ascii="Times New Roman" w:hAnsi="Times New Roman"/>
          <w:sz w:val="28"/>
          <w:szCs w:val="28"/>
        </w:rPr>
        <w:t xml:space="preserve"> 电缆托盘系统和电缆梯架系统》GB/T</w:t>
      </w:r>
      <w:r>
        <w:rPr>
          <w:rFonts w:ascii="Times New Roman" w:hAnsi="Times New Roman"/>
          <w:sz w:val="28"/>
          <w:szCs w:val="28"/>
        </w:rPr>
        <w:t>21762</w:t>
      </w:r>
    </w:p>
    <w:p>
      <w:pPr>
        <w:ind w:firstLine="560" w:firstLineChars="200"/>
        <w:rPr>
          <w:rFonts w:ascii="Times New Roman" w:hAnsi="Times New Roman"/>
          <w:color w:val="000000"/>
          <w:spacing w:val="6"/>
          <w:kern w:val="0"/>
          <w:sz w:val="28"/>
          <w:szCs w:val="28"/>
        </w:rPr>
      </w:pPr>
      <w:r>
        <w:rPr>
          <w:rFonts w:hint="eastAsia" w:ascii="Times New Roman" w:hAnsi="Times New Roman"/>
          <w:sz w:val="28"/>
          <w:szCs w:val="28"/>
        </w:rPr>
        <w:t>《节能耐腐型钢制电缆桥架》GB/T 23639</w:t>
      </w:r>
    </w:p>
    <w:p>
      <w:pPr>
        <w:ind w:firstLine="560" w:firstLineChars="200"/>
        <w:rPr>
          <w:rFonts w:ascii="Times New Roman" w:hAnsi="Times New Roman"/>
          <w:color w:val="000000"/>
          <w:spacing w:val="6"/>
          <w:kern w:val="0"/>
          <w:sz w:val="28"/>
          <w:szCs w:val="28"/>
        </w:rPr>
      </w:pPr>
      <w:r>
        <w:rPr>
          <w:rFonts w:ascii="Times New Roman" w:hAnsi="Times New Roman"/>
          <w:sz w:val="28"/>
          <w:szCs w:val="28"/>
        </w:rPr>
        <w:t>《户内户外钢制电缆桥架防腐环境技术要求》JB/T 6743</w:t>
      </w:r>
    </w:p>
    <w:p>
      <w:pPr>
        <w:ind w:firstLine="560" w:firstLineChars="200"/>
        <w:rPr>
          <w:rFonts w:ascii="Times New Roman" w:hAnsi="Times New Roman"/>
          <w:color w:val="000000"/>
          <w:spacing w:val="6"/>
          <w:kern w:val="0"/>
          <w:sz w:val="28"/>
          <w:szCs w:val="28"/>
        </w:rPr>
      </w:pPr>
      <w:r>
        <w:rPr>
          <w:rFonts w:ascii="Times New Roman" w:hAnsi="Times New Roman"/>
          <w:sz w:val="28"/>
          <w:szCs w:val="28"/>
        </w:rPr>
        <w:t>《建筑用网格式金属桥架》JG/T 491</w:t>
      </w:r>
    </w:p>
    <w:p>
      <w:pPr>
        <w:ind w:firstLine="584" w:firstLineChars="200"/>
        <w:rPr>
          <w:rFonts w:ascii="Times New Roman" w:hAnsi="Times New Roman"/>
          <w:color w:val="000000"/>
          <w:spacing w:val="6"/>
          <w:kern w:val="0"/>
          <w:sz w:val="28"/>
          <w:szCs w:val="28"/>
        </w:rPr>
      </w:pPr>
      <w:r>
        <w:rPr>
          <w:rFonts w:ascii="Times New Roman" w:hAnsi="Times New Roman"/>
          <w:spacing w:val="6"/>
          <w:kern w:val="0"/>
          <w:sz w:val="28"/>
          <w:szCs w:val="28"/>
        </w:rPr>
        <w:t>《钢制电缆桥架工程技术规程》T/CECS 31</w:t>
      </w:r>
    </w:p>
    <w:p>
      <w:pPr>
        <w:ind w:firstLine="560" w:firstLineChars="200"/>
        <w:rPr>
          <w:rFonts w:ascii="Times New Roman" w:hAnsi="Times New Roman"/>
          <w:color w:val="000000"/>
          <w:spacing w:val="6"/>
          <w:kern w:val="0"/>
          <w:sz w:val="28"/>
          <w:szCs w:val="28"/>
        </w:rPr>
      </w:pPr>
      <w:r>
        <w:rPr>
          <w:rFonts w:hint="eastAsia" w:ascii="Times New Roman" w:hAnsi="宋体"/>
          <w:sz w:val="28"/>
          <w:szCs w:val="28"/>
        </w:rPr>
        <w:t xml:space="preserve">《彩色涂层不锈钢电缆桥架工程技术规程》T/CECS </w:t>
      </w:r>
      <w:r>
        <w:rPr>
          <w:rFonts w:ascii="Times New Roman" w:hAnsi="宋体"/>
          <w:sz w:val="28"/>
          <w:szCs w:val="28"/>
        </w:rPr>
        <w:t>909</w:t>
      </w: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hint="eastAsia" w:ascii="Times New Roman" w:hAnsi="Times New Roman"/>
          <w:spacing w:val="6"/>
          <w:kern w:val="0"/>
          <w:sz w:val="28"/>
          <w:szCs w:val="28"/>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r>
        <w:rPr>
          <w:rFonts w:ascii="Times New Roman" w:hAnsi="Times New Roman" w:eastAsia="黑体"/>
          <w:sz w:val="32"/>
          <w:szCs w:val="32"/>
        </w:rPr>
        <w:t>中国工程建设标准化协会标准</w:t>
      </w:r>
    </w:p>
    <w:p>
      <w:pPr>
        <w:rPr>
          <w:rFonts w:ascii="Times New Roman" w:hAnsi="Times New Roman"/>
          <w:sz w:val="36"/>
          <w:szCs w:val="36"/>
        </w:rPr>
      </w:pPr>
      <w:r>
        <w:rPr>
          <w:rFonts w:ascii="Times New Roman" w:hAnsi="Times New Roman"/>
          <w:sz w:val="36"/>
          <w:szCs w:val="36"/>
        </w:rPr>
        <w:t xml:space="preserve">  </w:t>
      </w:r>
    </w:p>
    <w:p>
      <w:pPr>
        <w:jc w:val="center"/>
        <w:rPr>
          <w:rFonts w:ascii="Times New Roman" w:hAnsi="Times New Roman"/>
          <w:spacing w:val="20"/>
          <w:sz w:val="48"/>
          <w:szCs w:val="48"/>
        </w:rPr>
      </w:pPr>
      <w:r>
        <w:rPr>
          <w:rFonts w:ascii="Times New Roman" w:hAnsi="Times New Roman"/>
          <w:spacing w:val="20"/>
          <w:sz w:val="48"/>
          <w:szCs w:val="48"/>
        </w:rPr>
        <w:t>不锈钢电缆桥架应用技术规程</w:t>
      </w:r>
    </w:p>
    <w:p>
      <w:pPr>
        <w:autoSpaceDE w:val="0"/>
        <w:autoSpaceDN w:val="0"/>
        <w:adjustRightInd w:val="0"/>
        <w:spacing w:line="360" w:lineRule="auto"/>
      </w:pPr>
      <w:r>
        <w:t xml:space="preserve"> </w:t>
      </w:r>
    </w:p>
    <w:p>
      <w:pPr>
        <w:autoSpaceDE w:val="0"/>
        <w:autoSpaceDN w:val="0"/>
        <w:adjustRightInd w:val="0"/>
        <w:spacing w:line="360" w:lineRule="auto"/>
        <w:jc w:val="center"/>
      </w:pPr>
      <w:r>
        <w:rPr>
          <w:rFonts w:ascii="Times New Roman" w:hAnsi="Times New Roman"/>
          <w:b/>
          <w:sz w:val="30"/>
          <w:szCs w:val="30"/>
        </w:rPr>
        <w:t>CECS XX:202X</w:t>
      </w:r>
    </w:p>
    <w:p>
      <w:pPr>
        <w:autoSpaceDE w:val="0"/>
        <w:autoSpaceDN w:val="0"/>
        <w:adjustRightInd w:val="0"/>
        <w:spacing w:line="360" w:lineRule="auto"/>
      </w:pPr>
      <w:r>
        <w:t xml:space="preserve"> </w:t>
      </w:r>
    </w:p>
    <w:p>
      <w:pPr>
        <w:autoSpaceDE w:val="0"/>
        <w:autoSpaceDN w:val="0"/>
        <w:adjustRightInd w:val="0"/>
        <w:spacing w:line="360" w:lineRule="auto"/>
        <w:jc w:val="center"/>
        <w:rPr>
          <w:rFonts w:ascii="Times New Roman" w:hAnsi="Times New Roman"/>
          <w:sz w:val="36"/>
          <w:szCs w:val="36"/>
        </w:rPr>
      </w:pPr>
      <w:r>
        <w:rPr>
          <w:rFonts w:ascii="Times New Roman" w:hAnsi="Times New Roman"/>
          <w:sz w:val="36"/>
          <w:szCs w:val="36"/>
        </w:rPr>
        <w:t>条 文 说 明</w:t>
      </w:r>
    </w:p>
    <w:p>
      <w:pPr>
        <w:autoSpaceDE w:val="0"/>
        <w:autoSpaceDN w:val="0"/>
        <w:adjustRightInd w:val="0"/>
        <w:spacing w:line="360" w:lineRule="auto"/>
        <w:rPr>
          <w:rFonts w:ascii="Times New Roman" w:hAnsi="Times New Roman"/>
          <w:b/>
          <w:sz w:val="30"/>
          <w:szCs w:val="30"/>
        </w:rPr>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rPr>
          <w:rFonts w:hint="eastAsia"/>
        </w:rPr>
      </w:pPr>
    </w:p>
    <w:p>
      <w:pPr>
        <w:ind w:firstLine="2650" w:firstLineChars="600"/>
        <w:rPr>
          <w:rFonts w:ascii="Times New Roman" w:hAnsi="Times New Roman"/>
          <w:b/>
          <w:sz w:val="44"/>
          <w:szCs w:val="44"/>
        </w:rPr>
      </w:pPr>
      <w:r>
        <w:rPr>
          <w:rFonts w:ascii="Times New Roman" w:hAnsi="Times New Roman"/>
          <w:b/>
          <w:sz w:val="44"/>
          <w:szCs w:val="44"/>
        </w:rPr>
        <w:t>制 定 说 明</w:t>
      </w:r>
    </w:p>
    <w:p>
      <w:pPr>
        <w:ind w:firstLine="2891" w:firstLineChars="900"/>
        <w:rPr>
          <w:rFonts w:ascii="宋体" w:hAnsi="宋体"/>
          <w:b/>
          <w:sz w:val="32"/>
          <w:szCs w:val="32"/>
        </w:rPr>
      </w:pPr>
    </w:p>
    <w:p>
      <w:pPr>
        <w:ind w:firstLine="2891" w:firstLineChars="900"/>
        <w:rPr>
          <w:rFonts w:hint="eastAsia" w:ascii="宋体" w:hAnsi="宋体"/>
          <w:b/>
          <w:sz w:val="32"/>
          <w:szCs w:val="32"/>
        </w:rPr>
      </w:pPr>
    </w:p>
    <w:p>
      <w:pPr>
        <w:ind w:firstLine="560" w:firstLineChars="200"/>
        <w:rPr>
          <w:rFonts w:ascii="宋体" w:hAnsi="宋体"/>
          <w:sz w:val="28"/>
          <w:szCs w:val="28"/>
        </w:rPr>
      </w:pPr>
      <w:r>
        <w:rPr>
          <w:rFonts w:ascii="宋体" w:hAnsi="宋体"/>
          <w:sz w:val="28"/>
          <w:szCs w:val="28"/>
        </w:rPr>
        <w:t>本规程制定过程中，编制组进行了</w:t>
      </w:r>
      <w:r>
        <w:rPr>
          <w:rFonts w:hint="eastAsia" w:ascii="宋体" w:hAnsi="宋体"/>
          <w:sz w:val="28"/>
          <w:szCs w:val="28"/>
        </w:rPr>
        <w:t>广泛</w:t>
      </w:r>
      <w:r>
        <w:rPr>
          <w:rFonts w:ascii="宋体" w:hAnsi="宋体"/>
          <w:sz w:val="28"/>
          <w:szCs w:val="28"/>
        </w:rPr>
        <w:t>的调查研究，总结了我国工程建设</w:t>
      </w:r>
      <w:r>
        <w:rPr>
          <w:rFonts w:hint="eastAsia" w:ascii="宋体" w:hAnsi="宋体"/>
          <w:sz w:val="28"/>
          <w:szCs w:val="28"/>
        </w:rPr>
        <w:t>电缆桥架</w:t>
      </w:r>
      <w:r>
        <w:rPr>
          <w:rFonts w:ascii="宋体" w:hAnsi="宋体"/>
          <w:sz w:val="28"/>
          <w:szCs w:val="28"/>
        </w:rPr>
        <w:t>领域的实践经验，同时参考了现行中国工程建设标准化协会标准</w:t>
      </w:r>
      <w:r>
        <w:rPr>
          <w:rFonts w:hint="eastAsia" w:ascii="宋体" w:hAnsi="宋体"/>
          <w:sz w:val="28"/>
          <w:szCs w:val="28"/>
        </w:rPr>
        <w:t>《钢制电缆桥架工程技术规程》T/CECS</w:t>
      </w:r>
      <w:r>
        <w:rPr>
          <w:rFonts w:ascii="宋体" w:hAnsi="宋体"/>
          <w:sz w:val="28"/>
          <w:szCs w:val="28"/>
        </w:rPr>
        <w:t>31-2017</w:t>
      </w:r>
      <w:r>
        <w:rPr>
          <w:rFonts w:hint="eastAsia" w:ascii="宋体" w:hAnsi="宋体"/>
          <w:sz w:val="28"/>
          <w:szCs w:val="28"/>
        </w:rPr>
        <w:t>等</w:t>
      </w:r>
      <w:r>
        <w:rPr>
          <w:rFonts w:ascii="宋体" w:hAnsi="宋体"/>
          <w:sz w:val="28"/>
          <w:szCs w:val="28"/>
        </w:rPr>
        <w:t>国内先进技术法规、技术标准，对典型产品</w:t>
      </w:r>
      <w:r>
        <w:rPr>
          <w:rFonts w:hint="eastAsia" w:ascii="宋体" w:hAnsi="宋体"/>
          <w:sz w:val="28"/>
          <w:szCs w:val="28"/>
        </w:rPr>
        <w:t>采用A</w:t>
      </w:r>
      <w:r>
        <w:rPr>
          <w:rFonts w:ascii="宋体" w:hAnsi="宋体"/>
          <w:sz w:val="28"/>
          <w:szCs w:val="28"/>
        </w:rPr>
        <w:t>baqu</w:t>
      </w:r>
      <w:r>
        <w:rPr>
          <w:rFonts w:hint="eastAsia" w:ascii="宋体" w:hAnsi="宋体"/>
          <w:sz w:val="28"/>
          <w:szCs w:val="28"/>
        </w:rPr>
        <w:t>软件计算和载荷</w:t>
      </w:r>
      <w:r>
        <w:rPr>
          <w:rFonts w:ascii="宋体" w:hAnsi="宋体"/>
          <w:sz w:val="28"/>
          <w:szCs w:val="28"/>
        </w:rPr>
        <w:t>试验</w:t>
      </w:r>
      <w:r>
        <w:rPr>
          <w:rFonts w:hint="eastAsia" w:ascii="宋体" w:hAnsi="宋体"/>
          <w:sz w:val="28"/>
          <w:szCs w:val="28"/>
        </w:rPr>
        <w:t>验证，</w:t>
      </w:r>
      <w:r>
        <w:rPr>
          <w:rFonts w:ascii="宋体" w:hAnsi="宋体"/>
          <w:sz w:val="28"/>
          <w:szCs w:val="28"/>
        </w:rPr>
        <w:t>取得了</w:t>
      </w:r>
      <w:r>
        <w:rPr>
          <w:rFonts w:hint="eastAsia" w:ascii="宋体" w:hAnsi="宋体"/>
          <w:sz w:val="28"/>
          <w:szCs w:val="28"/>
        </w:rPr>
        <w:t>相关数据</w:t>
      </w:r>
      <w:r>
        <w:rPr>
          <w:rFonts w:ascii="宋体" w:hAnsi="宋体"/>
          <w:sz w:val="28"/>
          <w:szCs w:val="28"/>
        </w:rPr>
        <w:t xml:space="preserve">。 </w:t>
      </w:r>
    </w:p>
    <w:p>
      <w:pPr>
        <w:ind w:firstLine="560" w:firstLineChars="200"/>
        <w:rPr>
          <w:rFonts w:ascii="宋体" w:hAnsi="宋体"/>
          <w:sz w:val="28"/>
          <w:szCs w:val="28"/>
        </w:rPr>
      </w:pPr>
      <w:r>
        <w:rPr>
          <w:rFonts w:hint="eastAsia" w:ascii="宋体" w:hAnsi="宋体"/>
          <w:sz w:val="28"/>
          <w:szCs w:val="28"/>
        </w:rPr>
        <w:t>现在电缆的设计使用寿命可达3</w:t>
      </w:r>
      <w:r>
        <w:rPr>
          <w:rFonts w:ascii="宋体" w:hAnsi="宋体"/>
          <w:sz w:val="28"/>
          <w:szCs w:val="28"/>
        </w:rPr>
        <w:t>0~70</w:t>
      </w:r>
      <w:r>
        <w:rPr>
          <w:rFonts w:hint="eastAsia" w:ascii="宋体" w:hAnsi="宋体"/>
          <w:sz w:val="28"/>
          <w:szCs w:val="28"/>
        </w:rPr>
        <w:t>年，建筑物的设计使用寿命为5</w:t>
      </w:r>
      <w:r>
        <w:rPr>
          <w:rFonts w:ascii="宋体" w:hAnsi="宋体"/>
          <w:sz w:val="28"/>
          <w:szCs w:val="28"/>
        </w:rPr>
        <w:t>0年</w:t>
      </w:r>
      <w:r>
        <w:rPr>
          <w:rFonts w:hint="eastAsia" w:ascii="宋体" w:hAnsi="宋体"/>
          <w:sz w:val="28"/>
          <w:szCs w:val="28"/>
        </w:rPr>
        <w:t>~</w:t>
      </w:r>
      <w:r>
        <w:rPr>
          <w:rFonts w:ascii="宋体" w:hAnsi="宋体"/>
          <w:sz w:val="28"/>
          <w:szCs w:val="28"/>
        </w:rPr>
        <w:t>70年</w:t>
      </w:r>
      <w:r>
        <w:rPr>
          <w:rFonts w:hint="eastAsia" w:ascii="宋体" w:hAnsi="宋体"/>
          <w:sz w:val="28"/>
          <w:szCs w:val="28"/>
        </w:rPr>
        <w:t>，</w:t>
      </w:r>
      <w:r>
        <w:rPr>
          <w:rFonts w:ascii="宋体" w:hAnsi="宋体"/>
          <w:sz w:val="28"/>
          <w:szCs w:val="28"/>
        </w:rPr>
        <w:t>大型桥梁</w:t>
      </w:r>
      <w:r>
        <w:rPr>
          <w:rFonts w:hint="eastAsia" w:ascii="宋体" w:hAnsi="宋体"/>
          <w:sz w:val="28"/>
          <w:szCs w:val="28"/>
        </w:rPr>
        <w:t>、</w:t>
      </w:r>
      <w:r>
        <w:rPr>
          <w:rFonts w:ascii="宋体" w:hAnsi="宋体"/>
          <w:sz w:val="28"/>
          <w:szCs w:val="28"/>
        </w:rPr>
        <w:t>地下管廊等工程的设计寿命为</w:t>
      </w:r>
      <w:r>
        <w:rPr>
          <w:rFonts w:hint="eastAsia" w:ascii="宋体" w:hAnsi="宋体"/>
          <w:sz w:val="28"/>
          <w:szCs w:val="28"/>
        </w:rPr>
        <w:t>1</w:t>
      </w:r>
      <w:r>
        <w:rPr>
          <w:rFonts w:ascii="宋体" w:hAnsi="宋体"/>
          <w:sz w:val="28"/>
          <w:szCs w:val="28"/>
        </w:rPr>
        <w:t>00年</w:t>
      </w:r>
      <w:r>
        <w:rPr>
          <w:rFonts w:hint="eastAsia" w:ascii="宋体" w:hAnsi="宋体"/>
          <w:sz w:val="28"/>
          <w:szCs w:val="28"/>
        </w:rPr>
        <w:t>，作为电缆支承系统的电缆桥架与电缆甚至建筑物同寿命，对电缆桥架工程的应用具有极为重要的意义。</w:t>
      </w:r>
      <w:r>
        <w:rPr>
          <w:rFonts w:ascii="宋体" w:hAnsi="宋体"/>
          <w:sz w:val="28"/>
          <w:szCs w:val="28"/>
        </w:rPr>
        <w:t>采用</w:t>
      </w:r>
      <w:r>
        <w:rPr>
          <w:rFonts w:hint="eastAsia" w:ascii="宋体" w:hAnsi="宋体"/>
          <w:sz w:val="28"/>
          <w:szCs w:val="28"/>
        </w:rPr>
        <w:t>不锈钢电缆桥架可以解决耐腐蚀和环境保护等问题，从工程的全寿命周期来看，具有良好的经济效益和社会效益。</w:t>
      </w:r>
    </w:p>
    <w:p>
      <w:pPr>
        <w:ind w:firstLine="560" w:firstLineChars="200"/>
        <w:rPr>
          <w:rFonts w:ascii="宋体" w:hAnsi="宋体"/>
          <w:sz w:val="28"/>
          <w:szCs w:val="28"/>
        </w:rPr>
      </w:pPr>
      <w:r>
        <w:rPr>
          <w:rFonts w:ascii="宋体" w:hAnsi="宋体"/>
          <w:sz w:val="28"/>
          <w:szCs w:val="28"/>
        </w:rPr>
        <w:t>为便于广大技术和管理人员在使用本规程时能正确理解和执行条款规定，《</w:t>
      </w:r>
      <w:r>
        <w:rPr>
          <w:rFonts w:hint="eastAsia" w:ascii="宋体" w:hAnsi="宋体"/>
          <w:sz w:val="28"/>
          <w:szCs w:val="28"/>
        </w:rPr>
        <w:t>不锈钢电缆桥架应用技术规程</w:t>
      </w:r>
      <w:r>
        <w:rPr>
          <w:rFonts w:ascii="宋体" w:hAnsi="宋体"/>
          <w:sz w:val="28"/>
          <w:szCs w:val="28"/>
        </w:rPr>
        <w:t>》编制组按章、节、条顺序编制了本规程的条文说明，对条款规定的目的、依据以及执行中需注意的有关事项等进行了说明。本条文说明不具备与标准正文同等的法律效力，仅供使用者作为理解和把握标准规定的参考。</w:t>
      </w: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hint="eastAsia" w:ascii="Times New Roman" w:hAnsi="Times New Roman"/>
          <w:spacing w:val="6"/>
          <w:kern w:val="0"/>
          <w:sz w:val="28"/>
          <w:szCs w:val="28"/>
        </w:rPr>
      </w:pPr>
    </w:p>
    <w:p>
      <w:pPr>
        <w:ind w:firstLine="3481" w:firstLineChars="788"/>
        <w:rPr>
          <w:rFonts w:ascii="Times New Roman" w:hAnsi="Times New Roman"/>
          <w:b/>
          <w:sz w:val="44"/>
          <w:szCs w:val="44"/>
        </w:rPr>
      </w:pPr>
      <w:r>
        <w:rPr>
          <w:rFonts w:ascii="Times New Roman" w:hAnsi="Times New Roman"/>
          <w:b/>
          <w:sz w:val="44"/>
          <w:szCs w:val="44"/>
        </w:rPr>
        <w:t>目  次</w:t>
      </w:r>
    </w:p>
    <w:p>
      <w:pPr>
        <w:rPr>
          <w:rFonts w:ascii="Times New Roman" w:hAnsi="Times New Roman"/>
          <w:b/>
          <w:sz w:val="44"/>
          <w:szCs w:val="44"/>
        </w:rPr>
      </w:pPr>
      <w:r>
        <w:rPr>
          <w:rFonts w:hint="eastAsia" w:ascii="Times New Roman" w:hAnsi="Times New Roman"/>
          <w:b/>
          <w:sz w:val="44"/>
          <w:szCs w:val="44"/>
        </w:rPr>
        <w:t xml:space="preserve">            </w:t>
      </w:r>
    </w:p>
    <w:p>
      <w:pPr>
        <w:spacing w:line="360" w:lineRule="auto"/>
        <w:ind w:firstLine="2650" w:firstLineChars="600"/>
        <w:rPr>
          <w:rFonts w:ascii="Times New Roman" w:hAnsi="Times New Roman"/>
          <w:b/>
          <w:sz w:val="44"/>
          <w:szCs w:val="44"/>
        </w:rPr>
      </w:pPr>
    </w:p>
    <w:p>
      <w:pPr>
        <w:spacing w:line="360" w:lineRule="auto"/>
        <w:rPr>
          <w:rFonts w:ascii="Times New Roman" w:hAnsi="Times New Roman"/>
          <w:sz w:val="28"/>
          <w:szCs w:val="28"/>
        </w:rPr>
      </w:pPr>
      <w:r>
        <w:rPr>
          <w:rFonts w:ascii="Times New Roman" w:hAnsi="Times New Roman"/>
          <w:sz w:val="28"/>
          <w:szCs w:val="28"/>
        </w:rPr>
        <w:t>1  总则……………………………………………………………… （29）</w:t>
      </w:r>
    </w:p>
    <w:p>
      <w:pPr>
        <w:spacing w:line="360" w:lineRule="auto"/>
        <w:rPr>
          <w:rFonts w:ascii="Times New Roman" w:hAnsi="Times New Roman"/>
          <w:sz w:val="28"/>
          <w:szCs w:val="28"/>
        </w:rPr>
      </w:pPr>
      <w:r>
        <w:rPr>
          <w:rFonts w:ascii="Times New Roman" w:hAnsi="Times New Roman"/>
          <w:sz w:val="28"/>
          <w:szCs w:val="28"/>
        </w:rPr>
        <w:t>2  术语……………………………………………………………… （30）</w:t>
      </w:r>
    </w:p>
    <w:p>
      <w:pPr>
        <w:spacing w:line="360" w:lineRule="auto"/>
        <w:rPr>
          <w:rFonts w:ascii="Times New Roman" w:hAnsi="Times New Roman"/>
          <w:sz w:val="28"/>
          <w:szCs w:val="28"/>
        </w:rPr>
      </w:pPr>
      <w:r>
        <w:rPr>
          <w:rFonts w:ascii="Times New Roman" w:hAnsi="Times New Roman"/>
          <w:sz w:val="28"/>
          <w:szCs w:val="28"/>
        </w:rPr>
        <w:t>3 不锈钢电缆桥架……………………………………………………（31）</w:t>
      </w:r>
    </w:p>
    <w:p>
      <w:pPr>
        <w:spacing w:line="360" w:lineRule="auto"/>
        <w:ind w:firstLine="294" w:firstLineChars="100"/>
        <w:rPr>
          <w:rFonts w:ascii="Times New Roman" w:hAnsi="Times New Roman"/>
          <w:spacing w:val="7"/>
          <w:kern w:val="0"/>
          <w:sz w:val="28"/>
          <w:szCs w:val="28"/>
        </w:rPr>
      </w:pPr>
      <w:r>
        <w:rPr>
          <w:rFonts w:ascii="Times New Roman" w:hAnsi="Times New Roman"/>
          <w:spacing w:val="7"/>
          <w:kern w:val="0"/>
          <w:sz w:val="28"/>
          <w:szCs w:val="28"/>
        </w:rPr>
        <w:t>3.1  一般规定</w:t>
      </w:r>
      <w:r>
        <w:rPr>
          <w:rFonts w:ascii="Times New Roman" w:hAnsi="Times New Roman"/>
          <w:sz w:val="28"/>
          <w:szCs w:val="28"/>
        </w:rPr>
        <w:t>……………………………………………………（31）</w:t>
      </w:r>
    </w:p>
    <w:p>
      <w:pPr>
        <w:spacing w:line="360" w:lineRule="auto"/>
        <w:ind w:firstLine="294" w:firstLineChars="100"/>
        <w:rPr>
          <w:rFonts w:ascii="Times New Roman" w:hAnsi="Times New Roman"/>
          <w:spacing w:val="7"/>
          <w:kern w:val="0"/>
          <w:sz w:val="28"/>
          <w:szCs w:val="28"/>
        </w:rPr>
      </w:pPr>
      <w:r>
        <w:rPr>
          <w:rFonts w:ascii="Times New Roman" w:hAnsi="Times New Roman"/>
          <w:spacing w:val="7"/>
          <w:kern w:val="0"/>
          <w:sz w:val="28"/>
          <w:szCs w:val="28"/>
        </w:rPr>
        <w:t xml:space="preserve">3.2  </w:t>
      </w:r>
      <w:r>
        <w:rPr>
          <w:rFonts w:ascii="Times New Roman" w:hAnsi="Times New Roman"/>
          <w:spacing w:val="6"/>
          <w:kern w:val="0"/>
          <w:sz w:val="28"/>
          <w:szCs w:val="28"/>
        </w:rPr>
        <w:t>型号和规格</w:t>
      </w:r>
      <w:r>
        <w:rPr>
          <w:rFonts w:ascii="Times New Roman" w:hAnsi="Times New Roman"/>
          <w:sz w:val="28"/>
          <w:szCs w:val="28"/>
        </w:rPr>
        <w:t>…………………………………………………（31）</w:t>
      </w:r>
    </w:p>
    <w:p>
      <w:pPr>
        <w:spacing w:line="360" w:lineRule="auto"/>
        <w:ind w:firstLine="294" w:firstLineChars="100"/>
        <w:rPr>
          <w:rFonts w:ascii="Times New Roman" w:hAnsi="Times New Roman"/>
          <w:spacing w:val="6"/>
          <w:kern w:val="0"/>
          <w:sz w:val="28"/>
          <w:szCs w:val="28"/>
        </w:rPr>
      </w:pPr>
      <w:r>
        <w:rPr>
          <w:rFonts w:ascii="Times New Roman" w:hAnsi="Times New Roman"/>
          <w:spacing w:val="7"/>
          <w:kern w:val="0"/>
          <w:sz w:val="28"/>
          <w:szCs w:val="28"/>
        </w:rPr>
        <w:t xml:space="preserve">3.3  </w:t>
      </w:r>
      <w:r>
        <w:rPr>
          <w:rFonts w:ascii="Times New Roman" w:hAnsi="Times New Roman"/>
          <w:spacing w:val="6"/>
          <w:kern w:val="0"/>
          <w:sz w:val="28"/>
          <w:szCs w:val="28"/>
        </w:rPr>
        <w:t>材质及载荷特性</w:t>
      </w:r>
      <w:r>
        <w:rPr>
          <w:rFonts w:ascii="Times New Roman" w:hAnsi="Times New Roman"/>
          <w:sz w:val="28"/>
          <w:szCs w:val="28"/>
        </w:rPr>
        <w:t>……………………………………………（32）</w:t>
      </w:r>
    </w:p>
    <w:p>
      <w:pPr>
        <w:spacing w:line="360" w:lineRule="auto"/>
        <w:ind w:firstLine="292" w:firstLineChars="100"/>
        <w:rPr>
          <w:rFonts w:ascii="Times New Roman" w:hAnsi="Times New Roman"/>
          <w:spacing w:val="6"/>
          <w:kern w:val="0"/>
          <w:sz w:val="28"/>
          <w:szCs w:val="28"/>
        </w:rPr>
      </w:pPr>
      <w:r>
        <w:rPr>
          <w:rFonts w:ascii="Times New Roman" w:hAnsi="Times New Roman"/>
          <w:spacing w:val="6"/>
          <w:kern w:val="0"/>
          <w:sz w:val="28"/>
          <w:szCs w:val="28"/>
        </w:rPr>
        <w:t xml:space="preserve">3.4  </w:t>
      </w:r>
      <w:r>
        <w:rPr>
          <w:rFonts w:ascii="Times New Roman" w:hAnsi="Times New Roman"/>
          <w:sz w:val="28"/>
          <w:szCs w:val="28"/>
        </w:rPr>
        <w:t>防腐………………………………………………………… （34）</w:t>
      </w:r>
    </w:p>
    <w:p>
      <w:pPr>
        <w:spacing w:line="360" w:lineRule="auto"/>
        <w:ind w:firstLine="292" w:firstLineChars="100"/>
        <w:rPr>
          <w:rFonts w:ascii="Times New Roman" w:hAnsi="Times New Roman"/>
          <w:spacing w:val="6"/>
          <w:kern w:val="0"/>
          <w:sz w:val="28"/>
          <w:szCs w:val="28"/>
        </w:rPr>
      </w:pPr>
      <w:r>
        <w:rPr>
          <w:rFonts w:ascii="Times New Roman" w:hAnsi="Times New Roman"/>
          <w:spacing w:val="6"/>
          <w:kern w:val="0"/>
          <w:sz w:val="28"/>
          <w:szCs w:val="28"/>
        </w:rPr>
        <w:t xml:space="preserve">3.5  </w:t>
      </w:r>
      <w:r>
        <w:rPr>
          <w:rFonts w:ascii="Times New Roman" w:hAnsi="Times New Roman"/>
          <w:sz w:val="28"/>
          <w:szCs w:val="28"/>
        </w:rPr>
        <w:t>制作技术要求……………………………………………… （35）</w:t>
      </w:r>
    </w:p>
    <w:p>
      <w:pPr>
        <w:spacing w:line="360" w:lineRule="auto"/>
        <w:ind w:firstLine="280" w:firstLineChars="100"/>
        <w:rPr>
          <w:rFonts w:ascii="Times New Roman" w:hAnsi="Times New Roman"/>
          <w:sz w:val="28"/>
          <w:szCs w:val="28"/>
        </w:rPr>
      </w:pPr>
      <w:r>
        <w:rPr>
          <w:rFonts w:ascii="Times New Roman" w:hAnsi="Times New Roman"/>
          <w:sz w:val="28"/>
          <w:szCs w:val="28"/>
        </w:rPr>
        <w:t>3.7  检验………………………………………………………… （36）</w:t>
      </w:r>
    </w:p>
    <w:p>
      <w:pPr>
        <w:spacing w:line="360" w:lineRule="auto"/>
        <w:rPr>
          <w:rFonts w:ascii="Times New Roman" w:hAnsi="Times New Roman"/>
          <w:sz w:val="28"/>
          <w:szCs w:val="28"/>
        </w:rPr>
      </w:pPr>
      <w:r>
        <w:rPr>
          <w:rFonts w:ascii="Times New Roman" w:hAnsi="Times New Roman"/>
          <w:sz w:val="28"/>
          <w:szCs w:val="28"/>
        </w:rPr>
        <w:t>4  工程设计………………………………………………………… （38）</w:t>
      </w:r>
    </w:p>
    <w:p>
      <w:pPr>
        <w:spacing w:line="360" w:lineRule="auto"/>
        <w:ind w:firstLine="280" w:firstLineChars="100"/>
        <w:rPr>
          <w:rFonts w:ascii="Times New Roman" w:hAnsi="Times New Roman"/>
          <w:sz w:val="28"/>
          <w:szCs w:val="28"/>
        </w:rPr>
      </w:pPr>
      <w:r>
        <w:rPr>
          <w:rFonts w:ascii="Times New Roman" w:hAnsi="Times New Roman"/>
          <w:sz w:val="28"/>
          <w:szCs w:val="28"/>
        </w:rPr>
        <w:t>4.1  一般规定…………………………………………………… （38）</w:t>
      </w:r>
    </w:p>
    <w:p>
      <w:pPr>
        <w:spacing w:line="360" w:lineRule="auto"/>
        <w:ind w:firstLine="280" w:firstLineChars="100"/>
        <w:rPr>
          <w:rFonts w:ascii="Times New Roman" w:hAnsi="Times New Roman"/>
          <w:spacing w:val="6"/>
          <w:kern w:val="0"/>
          <w:sz w:val="28"/>
          <w:szCs w:val="28"/>
        </w:rPr>
      </w:pPr>
      <w:r>
        <w:rPr>
          <w:rFonts w:ascii="Times New Roman" w:hAnsi="Times New Roman"/>
          <w:sz w:val="28"/>
          <w:szCs w:val="28"/>
        </w:rPr>
        <w:t>4.2  载荷计算…………………………………………………… （39）</w:t>
      </w:r>
    </w:p>
    <w:p>
      <w:pPr>
        <w:spacing w:line="360" w:lineRule="auto"/>
        <w:ind w:firstLine="280" w:firstLineChars="100"/>
        <w:rPr>
          <w:rFonts w:ascii="Times New Roman" w:hAnsi="Times New Roman"/>
          <w:sz w:val="28"/>
          <w:szCs w:val="28"/>
        </w:rPr>
      </w:pPr>
      <w:r>
        <w:rPr>
          <w:rFonts w:ascii="Times New Roman" w:hAnsi="Times New Roman"/>
          <w:sz w:val="28"/>
          <w:szCs w:val="28"/>
        </w:rPr>
        <w:t>4.3  环境适应性要求…………………………………………… （39）</w:t>
      </w:r>
    </w:p>
    <w:p>
      <w:pPr>
        <w:rPr>
          <w:rFonts w:ascii="Times New Roman" w:hAnsi="Times New Roman"/>
          <w:spacing w:val="6"/>
          <w:kern w:val="0"/>
          <w:sz w:val="28"/>
          <w:szCs w:val="28"/>
        </w:rPr>
      </w:pPr>
      <w:r>
        <w:rPr>
          <w:rFonts w:ascii="Times New Roman" w:hAnsi="Times New Roman"/>
          <w:spacing w:val="6"/>
          <w:kern w:val="0"/>
          <w:sz w:val="28"/>
          <w:szCs w:val="28"/>
        </w:rPr>
        <w:t>5 工程安装及验收</w:t>
      </w:r>
      <w:r>
        <w:rPr>
          <w:rFonts w:ascii="Times New Roman" w:hAnsi="Times New Roman"/>
          <w:sz w:val="28"/>
          <w:szCs w:val="28"/>
        </w:rPr>
        <w:t>………………………………………………… （41）</w:t>
      </w:r>
    </w:p>
    <w:p>
      <w:pPr>
        <w:rPr>
          <w:rFonts w:ascii="Times New Roman" w:hAnsi="Times New Roman"/>
          <w:spacing w:val="6"/>
          <w:kern w:val="0"/>
          <w:sz w:val="28"/>
          <w:szCs w:val="28"/>
        </w:rPr>
      </w:pPr>
      <w:r>
        <w:rPr>
          <w:rFonts w:ascii="Times New Roman" w:hAnsi="Times New Roman"/>
          <w:spacing w:val="6"/>
          <w:kern w:val="0"/>
          <w:sz w:val="28"/>
          <w:szCs w:val="28"/>
        </w:rPr>
        <w:t xml:space="preserve">  5.1  一般规定</w:t>
      </w:r>
      <w:r>
        <w:rPr>
          <w:rFonts w:ascii="Times New Roman" w:hAnsi="Times New Roman"/>
          <w:sz w:val="28"/>
          <w:szCs w:val="28"/>
        </w:rPr>
        <w:t>…………………………………………………… （41）</w:t>
      </w:r>
    </w:p>
    <w:p>
      <w:pPr>
        <w:ind w:firstLine="292" w:firstLineChars="100"/>
        <w:rPr>
          <w:rFonts w:ascii="Times New Roman" w:hAnsi="Times New Roman"/>
          <w:spacing w:val="6"/>
          <w:kern w:val="0"/>
          <w:sz w:val="28"/>
          <w:szCs w:val="28"/>
        </w:rPr>
      </w:pPr>
      <w:r>
        <w:rPr>
          <w:rFonts w:ascii="Times New Roman" w:hAnsi="Times New Roman"/>
          <w:spacing w:val="6"/>
          <w:kern w:val="0"/>
          <w:sz w:val="28"/>
          <w:szCs w:val="28"/>
        </w:rPr>
        <w:t>5.2  安装</w:t>
      </w:r>
      <w:r>
        <w:rPr>
          <w:rFonts w:ascii="Times New Roman" w:hAnsi="Times New Roman"/>
          <w:sz w:val="28"/>
          <w:szCs w:val="28"/>
        </w:rPr>
        <w:t>………………………………………………………… （41）</w:t>
      </w: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spacing w:line="360" w:lineRule="auto"/>
        <w:ind w:firstLine="2650" w:firstLineChars="600"/>
        <w:rPr>
          <w:rFonts w:ascii="Times New Roman" w:hAnsi="Times New Roman"/>
          <w:b/>
          <w:sz w:val="44"/>
          <w:szCs w:val="44"/>
        </w:rPr>
      </w:pPr>
      <w:r>
        <w:rPr>
          <w:rFonts w:ascii="Times New Roman" w:hAnsi="Times New Roman"/>
          <w:b/>
          <w:sz w:val="44"/>
          <w:szCs w:val="44"/>
        </w:rPr>
        <w:t>1  总    则</w:t>
      </w:r>
    </w:p>
    <w:p>
      <w:pPr>
        <w:spacing w:line="360" w:lineRule="auto"/>
        <w:ind w:firstLine="2797" w:firstLineChars="995"/>
        <w:rPr>
          <w:rFonts w:ascii="Times New Roman" w:hAnsi="Times New Roman"/>
          <w:b/>
          <w:sz w:val="28"/>
          <w:szCs w:val="28"/>
        </w:rPr>
      </w:pPr>
    </w:p>
    <w:p>
      <w:pPr>
        <w:spacing w:line="360" w:lineRule="auto"/>
        <w:ind w:firstLine="2797" w:firstLineChars="995"/>
        <w:rPr>
          <w:rFonts w:ascii="Times New Roman" w:hAnsi="Times New Roman"/>
          <w:b/>
          <w:sz w:val="28"/>
          <w:szCs w:val="28"/>
        </w:rPr>
      </w:pPr>
    </w:p>
    <w:p>
      <w:pPr>
        <w:pStyle w:val="25"/>
        <w:spacing w:line="360" w:lineRule="auto"/>
        <w:ind w:firstLine="0" w:firstLineChars="0"/>
        <w:rPr>
          <w:rFonts w:ascii="Times New Roman" w:hAnsi="Times New Roman" w:eastAsiaTheme="minorEastAsia"/>
          <w:bCs/>
          <w:sz w:val="28"/>
          <w:szCs w:val="28"/>
        </w:rPr>
      </w:pPr>
      <w:r>
        <w:rPr>
          <w:rFonts w:ascii="Times New Roman" w:hAnsi="Times New Roman" w:eastAsiaTheme="minorEastAsia"/>
          <w:b/>
          <w:bCs/>
          <w:spacing w:val="9"/>
          <w:kern w:val="0"/>
          <w:sz w:val="28"/>
          <w:szCs w:val="28"/>
        </w:rPr>
        <w:t>1.0.1</w:t>
      </w:r>
      <w:r>
        <w:rPr>
          <w:rFonts w:ascii="Times New Roman" w:hAnsi="Times New Roman" w:eastAsiaTheme="minorEastAsia"/>
          <w:bCs/>
          <w:spacing w:val="9"/>
          <w:kern w:val="0"/>
          <w:sz w:val="28"/>
          <w:szCs w:val="28"/>
        </w:rPr>
        <w:t xml:space="preserve">  </w:t>
      </w:r>
      <w:r>
        <w:rPr>
          <w:rFonts w:hint="eastAsia" w:ascii="Times New Roman" w:hAnsi="Times New Roman" w:eastAsiaTheme="minorEastAsia"/>
          <w:bCs/>
          <w:spacing w:val="9"/>
          <w:kern w:val="0"/>
          <w:sz w:val="28"/>
          <w:szCs w:val="28"/>
        </w:rPr>
        <w:t>制定本规程总的原则要求。</w:t>
      </w:r>
    </w:p>
    <w:p>
      <w:pPr>
        <w:spacing w:line="360" w:lineRule="auto"/>
        <w:rPr>
          <w:rFonts w:ascii="Times New Roman" w:hAnsi="Times New Roman" w:eastAsiaTheme="minorEastAsia"/>
          <w:b/>
          <w:spacing w:val="9"/>
          <w:kern w:val="0"/>
          <w:sz w:val="28"/>
          <w:szCs w:val="28"/>
        </w:rPr>
      </w:pPr>
      <w:r>
        <w:rPr>
          <w:rFonts w:ascii="Times New Roman" w:hAnsi="Times New Roman" w:eastAsiaTheme="minorEastAsia"/>
          <w:b/>
          <w:bCs/>
          <w:spacing w:val="9"/>
          <w:kern w:val="0"/>
          <w:sz w:val="28"/>
          <w:szCs w:val="28"/>
        </w:rPr>
        <w:t>1.0.2</w:t>
      </w:r>
      <w:r>
        <w:rPr>
          <w:rFonts w:ascii="Times New Roman" w:hAnsi="Times New Roman" w:eastAsiaTheme="minorEastAsia"/>
          <w:bCs/>
          <w:spacing w:val="9"/>
          <w:kern w:val="0"/>
          <w:sz w:val="28"/>
          <w:szCs w:val="28"/>
        </w:rPr>
        <w:t xml:space="preserve">  </w:t>
      </w:r>
      <w:r>
        <w:rPr>
          <w:rFonts w:hint="eastAsia" w:ascii="Times New Roman" w:hAnsi="Times New Roman" w:eastAsiaTheme="minorEastAsia"/>
          <w:bCs/>
          <w:spacing w:val="9"/>
          <w:kern w:val="0"/>
          <w:sz w:val="28"/>
          <w:szCs w:val="28"/>
        </w:rPr>
        <w:t>把产品制造、工程设计、安装和验收共同遵守的规则，纳入同一规程，这是电缆桥架工程应用实践的需要。</w:t>
      </w:r>
      <w:r>
        <w:rPr>
          <w:rFonts w:ascii="Times New Roman" w:hAnsi="Times New Roman" w:eastAsiaTheme="minorEastAsia"/>
          <w:bCs/>
          <w:spacing w:val="9"/>
          <w:kern w:val="0"/>
          <w:sz w:val="28"/>
          <w:szCs w:val="28"/>
        </w:rPr>
        <w:t xml:space="preserve"> </w:t>
      </w:r>
    </w:p>
    <w:p>
      <w:pPr>
        <w:spacing w:line="360" w:lineRule="auto"/>
        <w:rPr>
          <w:rFonts w:ascii="Times New Roman" w:hAnsi="Times New Roman"/>
          <w:b/>
          <w:sz w:val="32"/>
          <w:szCs w:val="32"/>
        </w:rPr>
      </w:pPr>
      <w:r>
        <w:rPr>
          <w:rFonts w:ascii="Times New Roman" w:hAnsi="Times New Roman"/>
          <w:sz w:val="28"/>
          <w:szCs w:val="28"/>
        </w:rPr>
        <w:t xml:space="preserve"> </w:t>
      </w:r>
    </w:p>
    <w:p>
      <w:pPr>
        <w:rPr>
          <w:rFonts w:ascii="Times New Roman" w:hAnsi="Times New Roman"/>
          <w:b/>
          <w:sz w:val="32"/>
          <w:szCs w:val="32"/>
        </w:rPr>
      </w:pPr>
    </w:p>
    <w:p>
      <w:pPr>
        <w:rPr>
          <w:rFonts w:ascii="Times New Roman" w:hAnsi="Times New Roman"/>
          <w:b/>
          <w:sz w:val="32"/>
          <w:szCs w:val="32"/>
        </w:rPr>
      </w:pPr>
    </w:p>
    <w:p>
      <w:pPr>
        <w:rPr>
          <w:rFonts w:ascii="Times New Roman" w:hAnsi="Times New Roman"/>
          <w:b/>
          <w:sz w:val="32"/>
          <w:szCs w:val="32"/>
        </w:rPr>
      </w:pPr>
    </w:p>
    <w:p>
      <w:pPr>
        <w:rPr>
          <w:rFonts w:ascii="Times New Roman" w:hAnsi="Times New Roman"/>
          <w:b/>
          <w:sz w:val="32"/>
          <w:szCs w:val="32"/>
        </w:rPr>
      </w:pPr>
    </w:p>
    <w:p>
      <w:pPr>
        <w:rPr>
          <w:rFonts w:ascii="Times New Roman" w:hAnsi="Times New Roman"/>
          <w:b/>
          <w:sz w:val="32"/>
          <w:szCs w:val="32"/>
        </w:rPr>
      </w:pPr>
    </w:p>
    <w:p>
      <w:pPr>
        <w:rPr>
          <w:rFonts w:ascii="Times New Roman" w:hAnsi="Times New Roman"/>
          <w:b/>
          <w:sz w:val="32"/>
          <w:szCs w:val="32"/>
        </w:rPr>
      </w:pPr>
    </w:p>
    <w:p>
      <w:pPr>
        <w:rPr>
          <w:rFonts w:ascii="Times New Roman" w:hAnsi="Times New Roman"/>
          <w:b/>
          <w:sz w:val="32"/>
          <w:szCs w:val="32"/>
        </w:rPr>
      </w:pPr>
    </w:p>
    <w:p>
      <w:pPr>
        <w:rPr>
          <w:rFonts w:ascii="Times New Roman" w:hAnsi="Times New Roman"/>
          <w:b/>
          <w:sz w:val="32"/>
          <w:szCs w:val="32"/>
        </w:rPr>
      </w:pPr>
    </w:p>
    <w:p>
      <w:pPr>
        <w:rPr>
          <w:rFonts w:ascii="Times New Roman" w:hAnsi="Times New Roman"/>
          <w:b/>
          <w:sz w:val="32"/>
          <w:szCs w:val="32"/>
        </w:rPr>
      </w:pPr>
    </w:p>
    <w:p>
      <w:pPr>
        <w:rPr>
          <w:rFonts w:ascii="Times New Roman" w:hAnsi="Times New Roman"/>
          <w:b/>
          <w:sz w:val="32"/>
          <w:szCs w:val="32"/>
        </w:rPr>
      </w:pPr>
    </w:p>
    <w:p>
      <w:pPr>
        <w:rPr>
          <w:rFonts w:ascii="Times New Roman" w:hAnsi="Times New Roman"/>
          <w:b/>
          <w:sz w:val="32"/>
          <w:szCs w:val="32"/>
        </w:rPr>
      </w:pPr>
    </w:p>
    <w:p>
      <w:pPr>
        <w:rPr>
          <w:rFonts w:ascii="Times New Roman" w:hAnsi="Times New Roman"/>
          <w:b/>
          <w:sz w:val="32"/>
          <w:szCs w:val="32"/>
        </w:rPr>
      </w:pPr>
    </w:p>
    <w:p>
      <w:pPr>
        <w:rPr>
          <w:rFonts w:ascii="Times New Roman" w:hAnsi="Times New Roman"/>
          <w:b/>
          <w:sz w:val="32"/>
          <w:szCs w:val="32"/>
        </w:rPr>
      </w:pPr>
    </w:p>
    <w:p>
      <w:pPr>
        <w:rPr>
          <w:rFonts w:ascii="Times New Roman" w:hAnsi="Times New Roman"/>
          <w:b/>
          <w:sz w:val="32"/>
          <w:szCs w:val="32"/>
        </w:rPr>
      </w:pPr>
    </w:p>
    <w:p>
      <w:pPr>
        <w:rPr>
          <w:rFonts w:ascii="Times New Roman" w:hAnsi="Times New Roman"/>
          <w:b/>
          <w:sz w:val="32"/>
          <w:szCs w:val="32"/>
        </w:rPr>
      </w:pPr>
    </w:p>
    <w:p>
      <w:pPr>
        <w:ind w:firstLine="2615" w:firstLineChars="592"/>
        <w:rPr>
          <w:rFonts w:ascii="Times New Roman" w:hAnsi="Times New Roman"/>
          <w:b/>
          <w:sz w:val="44"/>
          <w:szCs w:val="44"/>
        </w:rPr>
      </w:pPr>
      <w:r>
        <w:rPr>
          <w:rFonts w:ascii="Times New Roman" w:hAnsi="Times New Roman"/>
          <w:b/>
          <w:sz w:val="44"/>
          <w:szCs w:val="44"/>
        </w:rPr>
        <w:t>2  术    语</w:t>
      </w:r>
    </w:p>
    <w:p>
      <w:pPr>
        <w:ind w:firstLine="2797" w:firstLineChars="995"/>
        <w:rPr>
          <w:rFonts w:ascii="Times New Roman" w:hAnsi="Times New Roman"/>
          <w:b/>
          <w:sz w:val="28"/>
          <w:szCs w:val="28"/>
        </w:rPr>
      </w:pPr>
    </w:p>
    <w:p>
      <w:pPr>
        <w:widowControl/>
        <w:shd w:val="clear" w:color="auto" w:fill="FFFFFF"/>
        <w:spacing w:line="360" w:lineRule="atLeast"/>
        <w:jc w:val="left"/>
        <w:rPr>
          <w:rFonts w:ascii="Times New Roman" w:hAnsi="Times New Roman"/>
          <w:sz w:val="28"/>
          <w:szCs w:val="28"/>
        </w:rPr>
      </w:pPr>
    </w:p>
    <w:p>
      <w:pPr>
        <w:widowControl/>
        <w:shd w:val="clear" w:color="auto" w:fill="FFFFFF"/>
        <w:spacing w:line="360" w:lineRule="atLeast"/>
        <w:jc w:val="left"/>
        <w:rPr>
          <w:rFonts w:cs="楷体" w:asciiTheme="majorEastAsia" w:hAnsiTheme="majorEastAsia" w:eastAsiaTheme="majorEastAsia"/>
          <w:spacing w:val="9"/>
          <w:kern w:val="0"/>
          <w:sz w:val="28"/>
          <w:szCs w:val="28"/>
        </w:rPr>
      </w:pPr>
      <w:r>
        <w:rPr>
          <w:rFonts w:cs="楷体" w:asciiTheme="majorEastAsia" w:hAnsiTheme="majorEastAsia" w:eastAsiaTheme="majorEastAsia"/>
          <w:b/>
          <w:spacing w:val="9"/>
          <w:kern w:val="0"/>
          <w:sz w:val="28"/>
          <w:szCs w:val="28"/>
        </w:rPr>
        <w:t>2.0.1</w:t>
      </w:r>
      <w:r>
        <w:rPr>
          <w:rFonts w:cs="楷体" w:asciiTheme="majorEastAsia" w:hAnsiTheme="majorEastAsia" w:eastAsiaTheme="majorEastAsia"/>
          <w:b/>
          <w:sz w:val="28"/>
          <w:szCs w:val="28"/>
        </w:rPr>
        <w:t xml:space="preserve">  </w:t>
      </w:r>
      <w:r>
        <w:rPr>
          <w:rFonts w:hint="eastAsia" w:cs="楷体" w:asciiTheme="majorEastAsia" w:hAnsiTheme="majorEastAsia" w:eastAsiaTheme="majorEastAsia"/>
          <w:spacing w:val="9"/>
          <w:kern w:val="0"/>
          <w:sz w:val="28"/>
          <w:szCs w:val="28"/>
        </w:rPr>
        <w:t>“不锈钢”一词不仅仅是单纯指一种不锈钢，而是表示一百多种工业不锈钢，每种不锈钢都在其特定的应用领域具有良好的性能。</w:t>
      </w:r>
    </w:p>
    <w:p>
      <w:pPr>
        <w:widowControl/>
        <w:shd w:val="clear" w:color="auto" w:fill="FFFFFF"/>
        <w:spacing w:line="360" w:lineRule="atLeast"/>
        <w:ind w:firstLine="596" w:firstLineChars="200"/>
        <w:jc w:val="left"/>
        <w:rPr>
          <w:rFonts w:cs="楷体" w:asciiTheme="majorEastAsia" w:hAnsiTheme="majorEastAsia" w:eastAsiaTheme="majorEastAsia"/>
          <w:spacing w:val="9"/>
          <w:kern w:val="0"/>
          <w:sz w:val="28"/>
          <w:szCs w:val="28"/>
        </w:rPr>
      </w:pPr>
      <w:r>
        <w:rPr>
          <w:rFonts w:hint="eastAsia" w:cs="楷体" w:asciiTheme="majorEastAsia" w:hAnsiTheme="majorEastAsia" w:eastAsiaTheme="majorEastAsia"/>
          <w:spacing w:val="9"/>
          <w:kern w:val="0"/>
          <w:sz w:val="28"/>
          <w:szCs w:val="28"/>
        </w:rPr>
        <w:t>不锈钢的耐蚀性取决于钢中所含的合金元素。铬是使不锈钢获得耐蚀性的基本元素，当钢中含铬量达到</w:t>
      </w:r>
      <w:r>
        <w:rPr>
          <w:rFonts w:cs="楷体" w:asciiTheme="majorEastAsia" w:hAnsiTheme="majorEastAsia" w:eastAsiaTheme="majorEastAsia"/>
          <w:spacing w:val="9"/>
          <w:kern w:val="0"/>
          <w:sz w:val="28"/>
          <w:szCs w:val="28"/>
        </w:rPr>
        <w:t>12％左右时，</w:t>
      </w:r>
      <w:r>
        <w:rPr>
          <w:rFonts w:hint="eastAsia" w:cs="楷体" w:asciiTheme="majorEastAsia" w:hAnsiTheme="majorEastAsia" w:eastAsiaTheme="majorEastAsia"/>
          <w:spacing w:val="9"/>
          <w:kern w:val="0"/>
          <w:sz w:val="28"/>
          <w:szCs w:val="28"/>
        </w:rPr>
        <w:t>铬与腐蚀介质中的氧作用，在钢表面形成一层很薄的氧化膜，可阻止钢的基体进一步腐蚀。与建筑构造应用领域有关的钢种通常都含有</w:t>
      </w:r>
      <w:r>
        <w:rPr>
          <w:rFonts w:cs="楷体" w:asciiTheme="majorEastAsia" w:hAnsiTheme="majorEastAsia" w:eastAsiaTheme="majorEastAsia"/>
          <w:spacing w:val="9"/>
          <w:kern w:val="0"/>
          <w:sz w:val="28"/>
          <w:szCs w:val="28"/>
        </w:rPr>
        <w:t>17%～22%的</w:t>
      </w:r>
      <w:r>
        <w:fldChar w:fldCharType="begin"/>
      </w:r>
      <w:r>
        <w:instrText xml:space="preserve"> HYPERLINK "https://baike.baidu.com/item/%E9%93%AC/2125047" \t "_blank" </w:instrText>
      </w:r>
      <w:r>
        <w:fldChar w:fldCharType="separate"/>
      </w:r>
      <w:r>
        <w:rPr>
          <w:rFonts w:hint="eastAsia" w:cs="楷体" w:asciiTheme="majorEastAsia" w:hAnsiTheme="majorEastAsia" w:eastAsiaTheme="majorEastAsia"/>
          <w:spacing w:val="9"/>
          <w:kern w:val="0"/>
          <w:sz w:val="28"/>
          <w:szCs w:val="28"/>
        </w:rPr>
        <w:t>铬</w:t>
      </w:r>
      <w:r>
        <w:rPr>
          <w:rFonts w:hint="eastAsia" w:cs="楷体" w:asciiTheme="majorEastAsia" w:hAnsiTheme="majorEastAsia" w:eastAsiaTheme="majorEastAsia"/>
          <w:spacing w:val="9"/>
          <w:kern w:val="0"/>
          <w:sz w:val="28"/>
          <w:szCs w:val="28"/>
        </w:rPr>
        <w:fldChar w:fldCharType="end"/>
      </w:r>
      <w:r>
        <w:rPr>
          <w:rFonts w:hint="eastAsia" w:cs="楷体" w:asciiTheme="majorEastAsia" w:hAnsiTheme="majorEastAsia" w:eastAsiaTheme="majorEastAsia"/>
          <w:spacing w:val="9"/>
          <w:kern w:val="0"/>
          <w:sz w:val="28"/>
          <w:szCs w:val="28"/>
        </w:rPr>
        <w:t>，较好的钢种还含有</w:t>
      </w:r>
      <w:r>
        <w:fldChar w:fldCharType="begin"/>
      </w:r>
      <w:r>
        <w:instrText xml:space="preserve"> HYPERLINK "https://baike.baidu.com/item/%E9%95%8D/718682" \t "_blank" </w:instrText>
      </w:r>
      <w:r>
        <w:fldChar w:fldCharType="separate"/>
      </w:r>
      <w:r>
        <w:rPr>
          <w:rFonts w:hint="eastAsia" w:cs="楷体" w:asciiTheme="majorEastAsia" w:hAnsiTheme="majorEastAsia" w:eastAsiaTheme="majorEastAsia"/>
          <w:spacing w:val="9"/>
          <w:kern w:val="0"/>
          <w:sz w:val="28"/>
          <w:szCs w:val="28"/>
        </w:rPr>
        <w:t>镍</w:t>
      </w:r>
      <w:r>
        <w:rPr>
          <w:rFonts w:hint="eastAsia" w:cs="楷体" w:asciiTheme="majorEastAsia" w:hAnsiTheme="majorEastAsia" w:eastAsiaTheme="majorEastAsia"/>
          <w:spacing w:val="9"/>
          <w:kern w:val="0"/>
          <w:sz w:val="28"/>
          <w:szCs w:val="28"/>
        </w:rPr>
        <w:fldChar w:fldCharType="end"/>
      </w:r>
      <w:r>
        <w:rPr>
          <w:rFonts w:hint="eastAsia" w:cs="楷体" w:asciiTheme="majorEastAsia" w:hAnsiTheme="majorEastAsia" w:eastAsiaTheme="majorEastAsia"/>
          <w:spacing w:val="9"/>
          <w:kern w:val="0"/>
          <w:sz w:val="28"/>
          <w:szCs w:val="28"/>
        </w:rPr>
        <w:t>。添加钼可进一步改善大气耐腐蚀性，特别是耐含氯化物大气的腐蚀。</w:t>
      </w:r>
    </w:p>
    <w:p>
      <w:pPr>
        <w:widowControl/>
        <w:shd w:val="clear" w:color="auto" w:fill="FFFFFF"/>
        <w:spacing w:line="360" w:lineRule="atLeast"/>
        <w:jc w:val="left"/>
        <w:rPr>
          <w:rFonts w:cs="楷体" w:asciiTheme="majorEastAsia" w:hAnsiTheme="majorEastAsia" w:eastAsiaTheme="majorEastAsia"/>
          <w:spacing w:val="9"/>
          <w:kern w:val="0"/>
          <w:sz w:val="28"/>
          <w:szCs w:val="28"/>
        </w:rPr>
      </w:pPr>
      <w:r>
        <w:rPr>
          <w:rFonts w:cs="楷体" w:asciiTheme="majorEastAsia" w:hAnsiTheme="majorEastAsia" w:eastAsiaTheme="majorEastAsia"/>
          <w:b/>
          <w:spacing w:val="9"/>
          <w:kern w:val="0"/>
          <w:sz w:val="28"/>
          <w:szCs w:val="28"/>
        </w:rPr>
        <w:t>2.0.2</w:t>
      </w:r>
      <w:r>
        <w:rPr>
          <w:rFonts w:cs="楷体" w:asciiTheme="majorEastAsia" w:hAnsiTheme="majorEastAsia" w:eastAsiaTheme="majorEastAsia"/>
          <w:spacing w:val="9"/>
          <w:kern w:val="0"/>
          <w:sz w:val="28"/>
          <w:szCs w:val="28"/>
        </w:rPr>
        <w:t xml:space="preserve">  本条明确了不锈钢电缆桥架的定义及组成。</w:t>
      </w:r>
    </w:p>
    <w:p>
      <w:pPr>
        <w:spacing w:line="360" w:lineRule="auto"/>
        <w:rPr>
          <w:rFonts w:asciiTheme="majorEastAsia" w:hAnsiTheme="majorEastAsia" w:eastAsiaTheme="majorEastAsia"/>
          <w:b/>
          <w:sz w:val="28"/>
          <w:szCs w:val="28"/>
        </w:rPr>
      </w:pPr>
      <w:r>
        <w:rPr>
          <w:rFonts w:cs="楷体" w:asciiTheme="majorEastAsia" w:hAnsiTheme="majorEastAsia" w:eastAsiaTheme="majorEastAsia"/>
          <w:b/>
          <w:spacing w:val="9"/>
          <w:kern w:val="0"/>
          <w:sz w:val="28"/>
          <w:szCs w:val="28"/>
        </w:rPr>
        <w:t>2.0.3</w:t>
      </w:r>
      <w:r>
        <w:rPr>
          <w:rFonts w:cs="楷体" w:asciiTheme="majorEastAsia" w:hAnsiTheme="majorEastAsia" w:eastAsiaTheme="majorEastAsia"/>
          <w:spacing w:val="9"/>
          <w:kern w:val="0"/>
          <w:sz w:val="28"/>
          <w:szCs w:val="28"/>
        </w:rPr>
        <w:t xml:space="preserve">  不锈钢电缆托盘有无孔托盘、有孔托盘（含组合式有孔托盘）、网格式托盘等形式，其中的有盖无孔托盘亦称电缆槽盒。</w:t>
      </w:r>
    </w:p>
    <w:p>
      <w:pPr>
        <w:jc w:val="center"/>
        <w:rPr>
          <w:rFonts w:asciiTheme="majorEastAsia" w:hAnsiTheme="majorEastAsia" w:eastAsiaTheme="majorEastAsia"/>
          <w:sz w:val="30"/>
          <w:szCs w:val="30"/>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hint="eastAsia" w:ascii="Times New Roman" w:hAnsi="Times New Roman"/>
          <w:sz w:val="24"/>
          <w:szCs w:val="24"/>
        </w:rPr>
      </w:pPr>
    </w:p>
    <w:p>
      <w:pPr>
        <w:ind w:firstLine="2209" w:firstLineChars="500"/>
        <w:rPr>
          <w:rFonts w:ascii="Times New Roman" w:hAnsi="Times New Roman"/>
          <w:b/>
          <w:sz w:val="44"/>
          <w:szCs w:val="44"/>
        </w:rPr>
      </w:pPr>
      <w:r>
        <w:rPr>
          <w:rFonts w:ascii="Times New Roman" w:hAnsi="Times New Roman"/>
          <w:b/>
          <w:sz w:val="44"/>
          <w:szCs w:val="44"/>
        </w:rPr>
        <w:t>3 不锈钢电缆桥架</w:t>
      </w:r>
    </w:p>
    <w:p>
      <w:pPr>
        <w:rPr>
          <w:rFonts w:ascii="Times New Roman" w:hAnsi="Times New Roman"/>
          <w:sz w:val="28"/>
          <w:szCs w:val="28"/>
        </w:rPr>
      </w:pPr>
    </w:p>
    <w:p>
      <w:pPr>
        <w:rPr>
          <w:rFonts w:ascii="Times New Roman" w:hAnsi="Times New Roman"/>
          <w:sz w:val="28"/>
          <w:szCs w:val="28"/>
        </w:rPr>
      </w:pPr>
    </w:p>
    <w:p>
      <w:pPr>
        <w:autoSpaceDE w:val="0"/>
        <w:autoSpaceDN w:val="0"/>
        <w:adjustRightInd w:val="0"/>
        <w:spacing w:line="360" w:lineRule="auto"/>
        <w:ind w:firstLine="2924" w:firstLineChars="991"/>
        <w:rPr>
          <w:rFonts w:ascii="Times New Roman" w:hAnsi="Times New Roman"/>
          <w:b/>
          <w:spacing w:val="7"/>
          <w:kern w:val="0"/>
          <w:sz w:val="28"/>
          <w:szCs w:val="28"/>
        </w:rPr>
      </w:pPr>
      <w:r>
        <w:rPr>
          <w:rFonts w:ascii="Times New Roman" w:hAnsi="Times New Roman"/>
          <w:b/>
          <w:spacing w:val="7"/>
          <w:kern w:val="0"/>
          <w:sz w:val="28"/>
          <w:szCs w:val="28"/>
        </w:rPr>
        <w:t xml:space="preserve">3.1  </w:t>
      </w:r>
      <w:r>
        <w:rPr>
          <w:rFonts w:hint="eastAsia" w:ascii="Times New Roman" w:hAnsi="Times New Roman" w:eastAsia="黑体"/>
          <w:spacing w:val="7"/>
          <w:kern w:val="0"/>
          <w:sz w:val="28"/>
          <w:szCs w:val="28"/>
        </w:rPr>
        <w:t>一般</w:t>
      </w:r>
      <w:r>
        <w:rPr>
          <w:rFonts w:ascii="Times New Roman" w:hAnsi="Times New Roman" w:eastAsia="黑体"/>
          <w:spacing w:val="7"/>
          <w:kern w:val="0"/>
          <w:sz w:val="28"/>
          <w:szCs w:val="28"/>
        </w:rPr>
        <w:t>规定</w:t>
      </w:r>
    </w:p>
    <w:p>
      <w:pPr>
        <w:autoSpaceDE w:val="0"/>
        <w:autoSpaceDN w:val="0"/>
        <w:adjustRightInd w:val="0"/>
        <w:spacing w:line="360" w:lineRule="auto"/>
        <w:rPr>
          <w:rFonts w:asciiTheme="minorEastAsia" w:hAnsiTheme="minorEastAsia" w:eastAsiaTheme="minorEastAsia"/>
          <w:spacing w:val="9"/>
          <w:kern w:val="0"/>
          <w:sz w:val="28"/>
          <w:szCs w:val="28"/>
        </w:rPr>
      </w:pPr>
      <w:r>
        <w:rPr>
          <w:rFonts w:cs="楷体" w:asciiTheme="minorEastAsia" w:hAnsiTheme="minorEastAsia" w:eastAsiaTheme="minorEastAsia"/>
          <w:b/>
          <w:spacing w:val="9"/>
          <w:kern w:val="0"/>
          <w:sz w:val="28"/>
          <w:szCs w:val="28"/>
        </w:rPr>
        <w:t>3.1.1</w:t>
      </w:r>
      <w:r>
        <w:rPr>
          <w:rFonts w:cs="楷体" w:asciiTheme="minorEastAsia" w:hAnsiTheme="minorEastAsia" w:eastAsiaTheme="minorEastAsia"/>
          <w:spacing w:val="9"/>
          <w:kern w:val="0"/>
          <w:sz w:val="28"/>
          <w:szCs w:val="28"/>
        </w:rPr>
        <w:t xml:space="preserve">  电缆桥架主体是直接承托电缆载荷的桥架系统部件，要求主体和附件全部采用不锈钢</w:t>
      </w:r>
      <w:r>
        <w:rPr>
          <w:rFonts w:hint="eastAsia" w:cs="楷体" w:asciiTheme="minorEastAsia" w:hAnsiTheme="minorEastAsia" w:eastAsiaTheme="minorEastAsia"/>
          <w:spacing w:val="9"/>
          <w:kern w:val="0"/>
          <w:sz w:val="28"/>
          <w:szCs w:val="28"/>
        </w:rPr>
        <w:t>制材料制作是为了保证不锈钢电缆桥架整体的耐腐性能。</w:t>
      </w:r>
    </w:p>
    <w:p>
      <w:pPr>
        <w:widowControl/>
        <w:shd w:val="clear" w:color="auto" w:fill="FFFFFF"/>
        <w:spacing w:line="360" w:lineRule="atLeast"/>
        <w:jc w:val="left"/>
        <w:rPr>
          <w:rFonts w:cs="楷体" w:asciiTheme="minorEastAsia" w:hAnsiTheme="minorEastAsia" w:eastAsiaTheme="minorEastAsia"/>
          <w:spacing w:val="9"/>
          <w:kern w:val="0"/>
          <w:sz w:val="28"/>
          <w:szCs w:val="28"/>
        </w:rPr>
      </w:pPr>
      <w:r>
        <w:rPr>
          <w:rFonts w:cs="楷体" w:asciiTheme="minorEastAsia" w:hAnsiTheme="minorEastAsia" w:eastAsiaTheme="minorEastAsia"/>
          <w:b/>
          <w:spacing w:val="9"/>
          <w:kern w:val="0"/>
          <w:sz w:val="28"/>
          <w:szCs w:val="28"/>
        </w:rPr>
        <w:t>3.1.2</w:t>
      </w:r>
      <w:r>
        <w:rPr>
          <w:rFonts w:cs="楷体" w:asciiTheme="minorEastAsia" w:hAnsiTheme="minorEastAsia" w:eastAsiaTheme="minorEastAsia"/>
          <w:spacing w:val="9"/>
          <w:kern w:val="0"/>
          <w:sz w:val="28"/>
          <w:szCs w:val="28"/>
        </w:rPr>
        <w:t xml:space="preserve">  本条仅列出常用的</w:t>
      </w:r>
      <w:r>
        <w:rPr>
          <w:rFonts w:hint="eastAsia" w:cs="楷体" w:asciiTheme="minorEastAsia" w:hAnsiTheme="minorEastAsia" w:eastAsiaTheme="minorEastAsia"/>
          <w:spacing w:val="9"/>
          <w:kern w:val="0"/>
          <w:sz w:val="28"/>
          <w:szCs w:val="28"/>
        </w:rPr>
        <w:t>不锈钢电缆桥架主体类型。对于特殊的结构形式，本规程不予限制。</w:t>
      </w:r>
    </w:p>
    <w:p>
      <w:pPr>
        <w:autoSpaceDE w:val="0"/>
        <w:autoSpaceDN w:val="0"/>
        <w:adjustRightInd w:val="0"/>
        <w:spacing w:line="360" w:lineRule="auto"/>
        <w:rPr>
          <w:rFonts w:ascii="Times New Roman" w:hAnsi="Times New Roman" w:eastAsia="楷体"/>
          <w:spacing w:val="12"/>
          <w:kern w:val="0"/>
          <w:sz w:val="28"/>
          <w:szCs w:val="28"/>
        </w:rPr>
      </w:pPr>
    </w:p>
    <w:p>
      <w:pPr>
        <w:autoSpaceDE w:val="0"/>
        <w:autoSpaceDN w:val="0"/>
        <w:adjustRightInd w:val="0"/>
        <w:spacing w:line="360" w:lineRule="auto"/>
        <w:rPr>
          <w:rFonts w:ascii="Times New Roman" w:hAnsi="Times New Roman"/>
          <w:b/>
          <w:spacing w:val="6"/>
          <w:kern w:val="0"/>
          <w:sz w:val="28"/>
          <w:szCs w:val="28"/>
        </w:rPr>
      </w:pPr>
      <w:r>
        <w:rPr>
          <w:rFonts w:ascii="Times New Roman" w:hAnsi="Times New Roman"/>
          <w:spacing w:val="6"/>
          <w:kern w:val="0"/>
          <w:sz w:val="28"/>
          <w:szCs w:val="28"/>
        </w:rPr>
        <w:t xml:space="preserve">                 </w:t>
      </w:r>
      <w:r>
        <w:rPr>
          <w:rFonts w:ascii="Times New Roman" w:hAnsi="Times New Roman"/>
          <w:b/>
          <w:spacing w:val="6"/>
          <w:kern w:val="0"/>
          <w:sz w:val="28"/>
          <w:szCs w:val="28"/>
        </w:rPr>
        <w:t xml:space="preserve">3.2  </w:t>
      </w:r>
      <w:r>
        <w:rPr>
          <w:rFonts w:ascii="Times New Roman" w:hAnsi="Times New Roman" w:eastAsia="黑体"/>
          <w:spacing w:val="6"/>
          <w:kern w:val="0"/>
          <w:sz w:val="28"/>
          <w:szCs w:val="28"/>
        </w:rPr>
        <w:t>型号和规格</w:t>
      </w:r>
    </w:p>
    <w:p>
      <w:pPr>
        <w:autoSpaceDE w:val="0"/>
        <w:autoSpaceDN w:val="0"/>
        <w:adjustRightInd w:val="0"/>
        <w:spacing w:line="360" w:lineRule="auto"/>
        <w:rPr>
          <w:rFonts w:cs="楷体" w:asciiTheme="minorEastAsia" w:hAnsiTheme="minorEastAsia" w:eastAsiaTheme="minorEastAsia"/>
          <w:spacing w:val="9"/>
          <w:kern w:val="0"/>
          <w:sz w:val="28"/>
          <w:szCs w:val="28"/>
        </w:rPr>
      </w:pPr>
      <w:r>
        <w:rPr>
          <w:rFonts w:cs="楷体" w:asciiTheme="minorEastAsia" w:hAnsiTheme="minorEastAsia" w:eastAsiaTheme="minorEastAsia"/>
          <w:b/>
          <w:spacing w:val="9"/>
          <w:kern w:val="0"/>
          <w:sz w:val="28"/>
          <w:szCs w:val="28"/>
        </w:rPr>
        <w:t>3.2.1</w:t>
      </w:r>
      <w:r>
        <w:rPr>
          <w:rFonts w:cs="楷体" w:asciiTheme="minorEastAsia" w:hAnsiTheme="minorEastAsia" w:eastAsiaTheme="minorEastAsia"/>
          <w:spacing w:val="9"/>
          <w:kern w:val="0"/>
          <w:sz w:val="28"/>
          <w:szCs w:val="28"/>
        </w:rPr>
        <w:t xml:space="preserve">  列出产品型号编制的主要内容。</w:t>
      </w:r>
    </w:p>
    <w:p>
      <w:pPr>
        <w:autoSpaceDE w:val="0"/>
        <w:autoSpaceDN w:val="0"/>
        <w:adjustRightInd w:val="0"/>
        <w:spacing w:line="360" w:lineRule="auto"/>
        <w:ind w:firstLine="596" w:firstLineChars="200"/>
        <w:rPr>
          <w:rFonts w:cs="楷体" w:asciiTheme="minorEastAsia" w:hAnsiTheme="minorEastAsia" w:eastAsiaTheme="minorEastAsia"/>
          <w:spacing w:val="9"/>
          <w:kern w:val="0"/>
          <w:sz w:val="28"/>
          <w:szCs w:val="28"/>
        </w:rPr>
      </w:pPr>
      <w:r>
        <w:rPr>
          <w:rFonts w:hint="eastAsia" w:cs="楷体" w:asciiTheme="minorEastAsia" w:hAnsiTheme="minorEastAsia" w:eastAsiaTheme="minorEastAsia"/>
          <w:spacing w:val="9"/>
          <w:kern w:val="0"/>
          <w:sz w:val="28"/>
          <w:szCs w:val="28"/>
        </w:rPr>
        <w:t>电缆桥架型号标注参考示例：</w:t>
      </w:r>
    </w:p>
    <w:p>
      <w:pPr>
        <w:adjustRightInd w:val="0"/>
        <w:snapToGrid w:val="0"/>
        <w:ind w:firstLine="1365" w:firstLineChars="650"/>
        <w:jc w:val="left"/>
        <w:rPr>
          <w:rFonts w:asciiTheme="minorEastAsia" w:hAnsiTheme="minorEastAsia" w:eastAsiaTheme="minorEastAsia"/>
          <w:szCs w:val="21"/>
        </w:rPr>
      </w:pPr>
      <w:r>
        <w:rPr>
          <w:rFonts w:hint="eastAsia" w:asciiTheme="minorEastAsia" w:hAnsiTheme="minorEastAsia" w:eastAsiaTheme="minorEastAsia"/>
          <w:szCs w:val="21"/>
          <w:u w:val="single"/>
        </w:rPr>
        <w:t>□</w:t>
      </w:r>
      <w:r>
        <w:rPr>
          <w:rFonts w:asciiTheme="minorEastAsia" w:hAnsiTheme="minorEastAsia" w:eastAsiaTheme="minorEastAsia"/>
          <w:szCs w:val="21"/>
          <w:u w:val="single"/>
        </w:rPr>
        <w:t>QJ</w:t>
      </w:r>
      <w:r>
        <w:rPr>
          <w:rFonts w:asciiTheme="minorEastAsia" w:hAnsiTheme="minorEastAsia" w:eastAsiaTheme="minorEastAsia"/>
          <w:szCs w:val="21"/>
        </w:rPr>
        <w:t>-</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r>
        <w:rPr>
          <w:rFonts w:asciiTheme="minorEastAsia" w:hAnsiTheme="minorEastAsia" w:eastAsiaTheme="minorEastAsia"/>
          <w:szCs w:val="21"/>
          <w:u w:val="single"/>
        </w:rPr>
        <w:t>BxH</w:t>
      </w:r>
      <w:r>
        <w:rPr>
          <w:rFonts w:asciiTheme="minorEastAsia" w:hAnsiTheme="minorEastAsia" w:eastAsiaTheme="minorEastAsia"/>
          <w:szCs w:val="21"/>
        </w:rPr>
        <w:t>/</w:t>
      </w:r>
      <w:r>
        <w:rPr>
          <w:rFonts w:hint="eastAsia" w:asciiTheme="minorEastAsia" w:hAnsiTheme="minorEastAsia" w:eastAsiaTheme="minorEastAsia"/>
          <w:szCs w:val="21"/>
          <w:u w:val="single"/>
        </w:rPr>
        <w:t>□</w:t>
      </w:r>
      <w:r>
        <w:rPr>
          <w:rFonts w:asciiTheme="minorEastAsia" w:hAnsiTheme="minorEastAsia" w:eastAsiaTheme="minorEastAsia"/>
          <w:szCs w:val="21"/>
        </w:rPr>
        <w:t xml:space="preserve">   </w:t>
      </w:r>
    </w:p>
    <w:p>
      <w:pPr>
        <w:adjustRightInd w:val="0"/>
        <w:snapToGrid w:val="0"/>
        <w:ind w:firstLine="420" w:firstLineChars="200"/>
        <w:jc w:val="left"/>
        <w:rPr>
          <w:rFonts w:asciiTheme="minorEastAsia" w:hAnsiTheme="minorEastAsia" w:eastAsiaTheme="minorEastAsia"/>
          <w:szCs w:val="21"/>
        </w:rPr>
      </w:pPr>
      <w:r>
        <w:rPr>
          <w:rFonts w:asciiTheme="minorEastAsia" w:hAnsiTheme="minorEastAsia" w:eastAsiaTheme="minorEastAsia"/>
          <w:szCs w:val="21"/>
        </w:rPr>
        <mc:AlternateContent>
          <mc:Choice Requires="wps">
            <w:drawing>
              <wp:anchor distT="0" distB="0" distL="114300" distR="114300" simplePos="0" relativeHeight="251671552" behindDoc="0" locked="0" layoutInCell="1" allowOverlap="1">
                <wp:simplePos x="0" y="0"/>
                <wp:positionH relativeFrom="column">
                  <wp:posOffset>1837055</wp:posOffset>
                </wp:positionH>
                <wp:positionV relativeFrom="paragraph">
                  <wp:posOffset>21590</wp:posOffset>
                </wp:positionV>
                <wp:extent cx="0" cy="198120"/>
                <wp:effectExtent l="9525" t="6350" r="9525" b="508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4.65pt;margin-top:1.7pt;height:15.6pt;width:0pt;z-index:251671552;mso-width-relative:page;mso-height-relative:page;" filled="f" stroked="t" coordsize="21600,21600" o:gfxdata="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qVS+dUAAAAIAQAA&#10;DwAAAAAAAAABACAAAAAiAAAAZHJzL2Rvd25yZXYueG1sUEsBAhQAFAAAAAgAh07iQLLOSVvjAQAA&#10;qwMAAA4AAAAAAAAAAQAgAAAAJAEAAGRycy9lMm9Eb2MueG1sUEsFBgAAAAAGAAYAWQEAAHkFAAAA&#10;AA==&#10;">
                <v:fill on="f" focussize="0,0"/>
                <v:stroke color="#000000" joinstyle="round"/>
                <v:imagedata o:title=""/>
                <o:lock v:ext="edit" aspectratio="f"/>
              </v:line>
            </w:pict>
          </mc:Fallback>
        </mc:AlternateContent>
      </w:r>
      <w:r>
        <w:rPr>
          <w:rFonts w:asciiTheme="minorEastAsia" w:hAnsiTheme="minorEastAsia" w:eastAsiaTheme="minorEastAsia"/>
          <w:szCs w:val="21"/>
        </w:rPr>
        <mc:AlternateContent>
          <mc:Choice Requires="wps">
            <w:drawing>
              <wp:anchor distT="0" distB="0" distL="114300" distR="114300" simplePos="0" relativeHeight="251673600" behindDoc="0" locked="0" layoutInCell="1" allowOverlap="1">
                <wp:simplePos x="0" y="0"/>
                <wp:positionH relativeFrom="column">
                  <wp:posOffset>1625600</wp:posOffset>
                </wp:positionH>
                <wp:positionV relativeFrom="paragraph">
                  <wp:posOffset>34290</wp:posOffset>
                </wp:positionV>
                <wp:extent cx="0" cy="396240"/>
                <wp:effectExtent l="9525" t="6350" r="9525" b="698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28pt;margin-top:2.7pt;height:31.2pt;width:0pt;z-index:251673600;mso-width-relative:page;mso-height-relative:page;" filled="f" stroked="t" coordsize="21600,21600" o:gfxdata="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O6ocS1gAAAAgB&#10;AAAPAAAAAAAAAAEAIAAAACIAAABkcnMvZG93bnJldi54bWxQSwECFAAUAAAACACHTuJA2IGfqeQB&#10;AACrAwAADgAAAAAAAAABACAAAAAlAQAAZHJzL2Uyb0RvYy54bWxQSwUGAAAAAAYABgBZAQAAewUA&#10;AAAA&#10;">
                <v:fill on="f" focussize="0,0"/>
                <v:stroke color="#000000" joinstyle="round"/>
                <v:imagedata o:title=""/>
                <o:lock v:ext="edit" aspectratio="f"/>
              </v:line>
            </w:pict>
          </mc:Fallback>
        </mc:AlternateContent>
      </w:r>
      <w:r>
        <w:rPr>
          <w:rFonts w:asciiTheme="minorEastAsia" w:hAnsiTheme="minorEastAsia" w:eastAsiaTheme="minorEastAsia"/>
          <w:szCs w:val="21"/>
        </w:rPr>
        <mc:AlternateContent>
          <mc:Choice Requires="wps">
            <w:drawing>
              <wp:anchor distT="0" distB="0" distL="114300" distR="114300" simplePos="0" relativeHeight="251674624" behindDoc="0" locked="0" layoutInCell="1" allowOverlap="1">
                <wp:simplePos x="0" y="0"/>
                <wp:positionH relativeFrom="column">
                  <wp:posOffset>1273175</wp:posOffset>
                </wp:positionH>
                <wp:positionV relativeFrom="paragraph">
                  <wp:posOffset>12700</wp:posOffset>
                </wp:positionV>
                <wp:extent cx="0" cy="594360"/>
                <wp:effectExtent l="9525" t="6350" r="9525" b="889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0.25pt;margin-top:1pt;height:46.8pt;width:0pt;z-index:251674624;mso-width-relative:page;mso-height-relative:page;" filled="f" stroked="t" coordsize="21600,21600" o:gfxdata="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6MjbDtQAAAAIAQAA&#10;DwAAAAAAAAABACAAAAAiAAAAZHJzL2Rvd25yZXYueG1sUEsBAhQAFAAAAAgAh07iQJmWFHPkAQAA&#10;qwMAAA4AAAAAAAAAAQAgAAAAIwEAAGRycy9lMm9Eb2MueG1sUEsFBgAAAAAGAAYAWQEAAHkFAAAA&#10;AA==&#10;">
                <v:fill on="f" focussize="0,0"/>
                <v:stroke color="#000000" joinstyle="round"/>
                <v:imagedata o:title=""/>
                <o:lock v:ext="edit" aspectratio="f"/>
              </v:line>
            </w:pict>
          </mc:Fallback>
        </mc:AlternateContent>
      </w:r>
      <w:r>
        <w:rPr>
          <w:rFonts w:asciiTheme="minorEastAsia" w:hAnsiTheme="minorEastAsia" w:eastAsiaTheme="minorEastAsia"/>
          <w:szCs w:val="21"/>
        </w:rPr>
        <mc:AlternateContent>
          <mc:Choice Requires="wps">
            <w:drawing>
              <wp:anchor distT="0" distB="0" distL="114300" distR="114300" simplePos="0" relativeHeight="251668480" behindDoc="0" locked="0" layoutInCell="1" allowOverlap="1">
                <wp:simplePos x="0" y="0"/>
                <wp:positionH relativeFrom="column">
                  <wp:posOffset>914400</wp:posOffset>
                </wp:positionH>
                <wp:positionV relativeFrom="paragraph">
                  <wp:posOffset>25400</wp:posOffset>
                </wp:positionV>
                <wp:extent cx="0" cy="776605"/>
                <wp:effectExtent l="9525" t="6350" r="9525" b="762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flipH="1">
                          <a:off x="0" y="0"/>
                          <a:ext cx="0" cy="77660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72pt;margin-top:2pt;height:61.15pt;width:0pt;z-index:251668480;mso-width-relative:page;mso-height-relative:page;" filled="f" stroked="t" coordsize="21600,21600" o:gfxdata="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UIXM7UAAAA&#10;CQEAAA8AAAAAAAAAAQAgAAAAIgAAAGRycy9kb3ducmV2LnhtbFBLAQIUABQAAAAIAIdO4kAxgg8D&#10;6AEAALMDAAAOAAAAAAAAAAEAIAAAACMBAABkcnMvZTJvRG9jLnhtbFBLBQYAAAAABgAGAFkBAAB9&#10;BQAAAAA=&#10;">
                <v:fill on="f" focussize="0,0"/>
                <v:stroke color="#000000" joinstyle="round"/>
                <v:imagedata o:title=""/>
                <o:lock v:ext="edit" aspectratio="f"/>
              </v:line>
            </w:pict>
          </mc:Fallback>
        </mc:AlternateContent>
      </w:r>
      <w:r>
        <w:rPr>
          <w:rFonts w:asciiTheme="minorEastAsia" w:hAnsiTheme="minorEastAsia" w:eastAsiaTheme="minorEastAsia"/>
          <w:szCs w:val="21"/>
        </w:rPr>
        <w:t xml:space="preserve">            </w:t>
      </w:r>
    </w:p>
    <w:p>
      <w:pPr>
        <w:adjustRightInd w:val="0"/>
        <w:snapToGrid w:val="0"/>
        <w:ind w:firstLine="420" w:firstLineChars="200"/>
        <w:jc w:val="left"/>
        <w:rPr>
          <w:rFonts w:asciiTheme="minorEastAsia" w:hAnsiTheme="minorEastAsia" w:eastAsiaTheme="minorEastAsia"/>
          <w:szCs w:val="21"/>
        </w:rPr>
      </w:pPr>
      <w:r>
        <w:rPr>
          <w:rFonts w:asciiTheme="minorEastAsia" w:hAnsiTheme="minorEastAsia" w:eastAsiaTheme="minorEastAsia"/>
          <w:szCs w:val="21"/>
        </w:rPr>
        <mc:AlternateContent>
          <mc:Choice Requires="wps">
            <w:drawing>
              <wp:anchor distT="0" distB="0" distL="114300" distR="114300" simplePos="0" relativeHeight="251670528" behindDoc="0" locked="0" layoutInCell="1" allowOverlap="1">
                <wp:simplePos x="0" y="0"/>
                <wp:positionH relativeFrom="column">
                  <wp:posOffset>1834515</wp:posOffset>
                </wp:positionH>
                <wp:positionV relativeFrom="paragraph">
                  <wp:posOffset>44450</wp:posOffset>
                </wp:positionV>
                <wp:extent cx="536575" cy="0"/>
                <wp:effectExtent l="9525" t="12065" r="6350" b="698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flipV="1">
                          <a:off x="0" y="0"/>
                          <a:ext cx="53657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44.45pt;margin-top:3.5pt;height:0pt;width:42.25pt;z-index:251670528;mso-width-relative:page;mso-height-relative:page;" filled="f" stroked="t" coordsize="21600,21600" o:gfxdata="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6WYED&#10;1QAAAAcBAAAPAAAAAAAAAAEAIAAAACIAAABkcnMvZG93bnJldi54bWxQSwECFAAUAAAACACHTuJA&#10;4ZJt8usBAAC1AwAADgAAAAAAAAABACAAAAAkAQAAZHJzL2Uyb0RvYy54bWxQSwUGAAAAAAYABgBZ&#10;AQAAgQUAAAAA&#10;">
                <v:fill on="f" focussize="0,0"/>
                <v:stroke color="#000000" joinstyle="round"/>
                <v:imagedata o:title=""/>
                <o:lock v:ext="edit" aspectratio="f"/>
              </v:line>
            </w:pict>
          </mc:Fallback>
        </mc:AlternateContent>
      </w:r>
      <w:r>
        <w:rPr>
          <w:rFonts w:asciiTheme="minorEastAsia" w:hAnsiTheme="minorEastAsia" w:eastAsiaTheme="minorEastAsia"/>
          <w:szCs w:val="21"/>
        </w:rPr>
        <w:t xml:space="preserve">                                 桥架材质为不锈钢（</w:t>
      </w:r>
      <w:r>
        <w:rPr>
          <w:rFonts w:hint="eastAsia" w:asciiTheme="minorEastAsia" w:hAnsiTheme="minorEastAsia" w:eastAsiaTheme="minorEastAsia"/>
          <w:szCs w:val="21"/>
        </w:rPr>
        <w:t>无涂层为S，有涂层为CS</w:t>
      </w:r>
      <w:r>
        <w:rPr>
          <w:rFonts w:asciiTheme="minorEastAsia" w:hAnsiTheme="minorEastAsia" w:eastAsiaTheme="minorEastAsia"/>
          <w:szCs w:val="21"/>
        </w:rPr>
        <w:t>）</w:t>
      </w:r>
    </w:p>
    <w:p>
      <w:pPr>
        <w:adjustRightInd w:val="0"/>
        <w:snapToGrid w:val="0"/>
        <w:ind w:firstLine="420" w:firstLineChars="200"/>
        <w:jc w:val="left"/>
        <w:rPr>
          <w:rFonts w:asciiTheme="minorEastAsia" w:hAnsiTheme="minorEastAsia" w:eastAsiaTheme="minorEastAsia"/>
          <w:szCs w:val="21"/>
        </w:rPr>
      </w:pPr>
      <w:r>
        <w:rPr>
          <w:rFonts w:asciiTheme="minorEastAsia" w:hAnsiTheme="minorEastAsia" w:eastAsiaTheme="minorEastAsia"/>
          <w:szCs w:val="21"/>
        </w:rPr>
        <mc:AlternateContent>
          <mc:Choice Requires="wps">
            <w:drawing>
              <wp:anchor distT="0" distB="0" distL="114300" distR="114300" simplePos="0" relativeHeight="251672576" behindDoc="0" locked="0" layoutInCell="1" allowOverlap="1">
                <wp:simplePos x="0" y="0"/>
                <wp:positionH relativeFrom="column">
                  <wp:posOffset>1625600</wp:posOffset>
                </wp:positionH>
                <wp:positionV relativeFrom="paragraph">
                  <wp:posOffset>75565</wp:posOffset>
                </wp:positionV>
                <wp:extent cx="800100" cy="0"/>
                <wp:effectExtent l="9525" t="8890" r="9525" b="1016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28pt;margin-top:5.95pt;height:0pt;width:63pt;z-index:251672576;mso-width-relative:page;mso-height-relative:page;" filled="f" stroked="t" coordsize="21600,21600" o:gfxdata="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j6VmdUAAAAJAQAA&#10;DwAAAAAAAAABACAAAAAiAAAAZHJzL2Rvd25yZXYueG1sUEsBAhQAFAAAAAgAh07iQK6trbDjAQAA&#10;qwMAAA4AAAAAAAAAAQAgAAAAJAEAAGRycy9lMm9Eb2MueG1sUEsFBgAAAAAGAAYAWQEAAHkFAAAA&#10;AA==&#10;">
                <v:fill on="f" focussize="0,0"/>
                <v:stroke color="#000000" joinstyle="round"/>
                <v:imagedata o:title=""/>
                <o:lock v:ext="edit" aspectratio="f"/>
              </v:line>
            </w:pict>
          </mc:Fallback>
        </mc:AlternateContent>
      </w:r>
      <w:r>
        <w:rPr>
          <w:rFonts w:asciiTheme="minorEastAsia" w:hAnsiTheme="minorEastAsia" w:eastAsiaTheme="minorEastAsia"/>
          <w:szCs w:val="21"/>
        </w:rPr>
        <w:t xml:space="preserve">                                 桥架规格（B为宽度，H为高度）</w:t>
      </w:r>
    </w:p>
    <w:p>
      <w:pPr>
        <w:adjustRightInd w:val="0"/>
        <w:snapToGrid w:val="0"/>
        <w:ind w:firstLine="420" w:firstLineChars="200"/>
        <w:jc w:val="left"/>
        <w:rPr>
          <w:rFonts w:asciiTheme="minorEastAsia" w:hAnsiTheme="minorEastAsia" w:eastAsiaTheme="minorEastAsia"/>
          <w:szCs w:val="21"/>
        </w:rPr>
      </w:pPr>
      <w:r>
        <w:rPr>
          <w:rFonts w:asciiTheme="minorEastAsia" w:hAnsiTheme="minorEastAsia" w:eastAsiaTheme="minorEastAsia"/>
          <w:szCs w:val="21"/>
        </w:rPr>
        <mc:AlternateContent>
          <mc:Choice Requires="wps">
            <w:drawing>
              <wp:anchor distT="0" distB="0" distL="114300" distR="114300" simplePos="0" relativeHeight="251669504" behindDoc="0" locked="0" layoutInCell="1" allowOverlap="1">
                <wp:simplePos x="0" y="0"/>
                <wp:positionH relativeFrom="column">
                  <wp:posOffset>1275080</wp:posOffset>
                </wp:positionH>
                <wp:positionV relativeFrom="paragraph">
                  <wp:posOffset>100965</wp:posOffset>
                </wp:positionV>
                <wp:extent cx="1150620" cy="4445"/>
                <wp:effectExtent l="9525" t="10795" r="11430" b="13335"/>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flipV="1">
                          <a:off x="0" y="0"/>
                          <a:ext cx="1150620" cy="444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00.4pt;margin-top:7.95pt;height:0.35pt;width:90.6pt;z-index:251669504;mso-width-relative:page;mso-height-relative:page;" filled="f" stroked="t" coordsize="21600,21600" o:gfxdata="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Mn4yfWAAAACQEAAA8AAAAAAAAAAQAgAAAAIgAAAGRycy9kb3ducmV2LnhtbFBLAQIUABQAAAAI&#10;AIdO4kDrS8uD7wEAALkDAAAOAAAAAAAAAAEAIAAAACUBAABkcnMvZTJvRG9jLnhtbFBLBQYAAAAA&#10;BgAGAFkBAACGBQAAAAA=&#10;">
                <v:fill on="f" focussize="0,0"/>
                <v:stroke color="#000000" joinstyle="round"/>
                <v:imagedata o:title=""/>
                <o:lock v:ext="edit" aspectratio="f"/>
              </v:line>
            </w:pict>
          </mc:Fallback>
        </mc:AlternateContent>
      </w:r>
      <w:r>
        <w:rPr>
          <w:rFonts w:asciiTheme="minorEastAsia" w:hAnsiTheme="minorEastAsia" w:eastAsiaTheme="minorEastAsia"/>
          <w:szCs w:val="21"/>
        </w:rPr>
        <w:t xml:space="preserve">                                 桥架</w:t>
      </w:r>
      <w:r>
        <w:rPr>
          <w:rFonts w:hint="eastAsia" w:asciiTheme="minorEastAsia" w:hAnsiTheme="minorEastAsia" w:eastAsiaTheme="minorEastAsia"/>
          <w:szCs w:val="21"/>
        </w:rPr>
        <w:t>主体</w:t>
      </w:r>
      <w:r>
        <w:rPr>
          <w:rFonts w:asciiTheme="minorEastAsia" w:hAnsiTheme="minorEastAsia" w:eastAsiaTheme="minorEastAsia"/>
          <w:szCs w:val="21"/>
        </w:rPr>
        <w:t>类型</w:t>
      </w:r>
    </w:p>
    <w:p>
      <w:pPr>
        <w:tabs>
          <w:tab w:val="left" w:pos="3855"/>
        </w:tabs>
        <w:adjustRightInd w:val="0"/>
        <w:snapToGrid w:val="0"/>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ab/>
      </w:r>
      <w:r>
        <w:rPr>
          <w:rFonts w:hint="eastAsia" w:asciiTheme="minorEastAsia" w:hAnsiTheme="minorEastAsia" w:eastAsiaTheme="minorEastAsia"/>
          <w:szCs w:val="21"/>
        </w:rPr>
        <w:t>桥架名称</w:t>
      </w:r>
    </w:p>
    <w:p>
      <w:pPr>
        <w:autoSpaceDE w:val="0"/>
        <w:autoSpaceDN w:val="0"/>
        <w:adjustRightInd w:val="0"/>
        <w:spacing w:line="360" w:lineRule="auto"/>
        <w:rPr>
          <w:rFonts w:cs="楷体" w:asciiTheme="minorEastAsia" w:hAnsiTheme="minorEastAsia" w:eastAsiaTheme="minorEastAsia"/>
          <w:spacing w:val="9"/>
          <w:kern w:val="0"/>
          <w:sz w:val="28"/>
          <w:szCs w:val="28"/>
        </w:rPr>
      </w:pPr>
      <w:r>
        <w:rPr>
          <w:rFonts w:hint="eastAsia" w:ascii="Times New Roman" w:hAnsi="宋体"/>
          <w:spacing w:val="6"/>
          <w:kern w:val="0"/>
          <w:sz w:val="28"/>
          <w:szCs w:val="28"/>
        </w:rPr>
        <mc:AlternateContent>
          <mc:Choice Requires="wps">
            <w:drawing>
              <wp:anchor distT="0" distB="0" distL="114300" distR="114300" simplePos="0" relativeHeight="251675648" behindDoc="0" locked="0" layoutInCell="1" allowOverlap="1">
                <wp:simplePos x="0" y="0"/>
                <wp:positionH relativeFrom="column">
                  <wp:posOffset>914400</wp:posOffset>
                </wp:positionH>
                <wp:positionV relativeFrom="paragraph">
                  <wp:posOffset>-49530</wp:posOffset>
                </wp:positionV>
                <wp:extent cx="1371600" cy="0"/>
                <wp:effectExtent l="9525" t="7620" r="9525" b="1143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2pt;margin-top:-3.9pt;height:0pt;width:108pt;z-index:251675648;mso-width-relative:page;mso-height-relative:page;" filled="f" stroked="t" coordsize="21600,21600" o:gfxdata="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jXaOq1QAAAAkB&#10;AAAPAAAAAAAAAAEAIAAAACIAAABkcnMvZG93bnJldi54bWxQSwECFAAUAAAACACHTuJA8iG0KeUB&#10;AACsAwAADgAAAAAAAAABACAAAAAkAQAAZHJzL2Uyb0RvYy54bWxQSwUGAAAAAAYABgBZAQAAewUA&#10;AAAA&#10;">
                <v:fill on="f" focussize="0,0"/>
                <v:stroke color="#000000" joinstyle="round"/>
                <v:imagedata o:title=""/>
                <o:lock v:ext="edit" aspectratio="f"/>
              </v:line>
            </w:pict>
          </mc:Fallback>
        </mc:AlternateContent>
      </w:r>
      <w:r>
        <w:rPr>
          <w:rFonts w:hint="eastAsia" w:ascii="Times New Roman" w:hAnsi="宋体"/>
          <w:spacing w:val="6"/>
          <w:kern w:val="0"/>
          <w:sz w:val="28"/>
          <w:szCs w:val="28"/>
        </w:rPr>
        <w:t xml:space="preserve">   </w:t>
      </w:r>
      <w:r>
        <w:rPr>
          <w:rFonts w:hint="eastAsia" w:ascii="楷体" w:hAnsi="楷体" w:eastAsia="楷体" w:cs="楷体"/>
          <w:color w:val="0000FF"/>
          <w:spacing w:val="9"/>
          <w:kern w:val="0"/>
          <w:sz w:val="28"/>
          <w:szCs w:val="28"/>
        </w:rPr>
        <w:t xml:space="preserve"> </w:t>
      </w:r>
      <w:r>
        <w:rPr>
          <w:rFonts w:hint="eastAsia" w:cs="楷体" w:asciiTheme="minorEastAsia" w:hAnsiTheme="minorEastAsia" w:eastAsiaTheme="minorEastAsia"/>
          <w:spacing w:val="9"/>
          <w:kern w:val="0"/>
          <w:sz w:val="28"/>
          <w:szCs w:val="28"/>
        </w:rPr>
        <w:t>例如：</w:t>
      </w:r>
      <w:r>
        <w:rPr>
          <w:rFonts w:cs="楷体" w:asciiTheme="minorEastAsia" w:hAnsiTheme="minorEastAsia" w:eastAsiaTheme="minorEastAsia"/>
          <w:spacing w:val="9"/>
          <w:kern w:val="0"/>
          <w:sz w:val="28"/>
          <w:szCs w:val="28"/>
        </w:rPr>
        <w:t>XXQJ-P1-600x200/S表示产品名称为XXQJ的无孔托盘，宽度600 mm</w:t>
      </w:r>
      <w:r>
        <w:rPr>
          <w:rFonts w:hint="eastAsia" w:cs="楷体" w:asciiTheme="minorEastAsia" w:hAnsiTheme="minorEastAsia" w:eastAsiaTheme="minorEastAsia"/>
          <w:spacing w:val="9"/>
          <w:kern w:val="0"/>
          <w:sz w:val="28"/>
          <w:szCs w:val="28"/>
        </w:rPr>
        <w:t>、高度</w:t>
      </w:r>
      <w:r>
        <w:rPr>
          <w:rFonts w:cs="楷体" w:asciiTheme="minorEastAsia" w:hAnsiTheme="minorEastAsia" w:eastAsiaTheme="minorEastAsia"/>
          <w:spacing w:val="9"/>
          <w:kern w:val="0"/>
          <w:sz w:val="28"/>
          <w:szCs w:val="28"/>
        </w:rPr>
        <w:t>200 mm</w:t>
      </w:r>
      <w:r>
        <w:rPr>
          <w:rFonts w:hint="eastAsia" w:cs="楷体" w:asciiTheme="minorEastAsia" w:hAnsiTheme="minorEastAsia" w:eastAsiaTheme="minorEastAsia"/>
          <w:spacing w:val="9"/>
          <w:kern w:val="0"/>
          <w:sz w:val="28"/>
          <w:szCs w:val="28"/>
        </w:rPr>
        <w:t>，采用无涂层不锈钢板制作。</w:t>
      </w:r>
    </w:p>
    <w:p>
      <w:pPr>
        <w:widowControl/>
        <w:shd w:val="clear" w:color="auto" w:fill="FFFFFF"/>
        <w:spacing w:line="360" w:lineRule="atLeast"/>
        <w:jc w:val="left"/>
        <w:rPr>
          <w:rFonts w:cs="楷体" w:asciiTheme="minorEastAsia" w:hAnsiTheme="minorEastAsia" w:eastAsiaTheme="minorEastAsia"/>
          <w:spacing w:val="9"/>
          <w:kern w:val="0"/>
          <w:sz w:val="28"/>
          <w:szCs w:val="28"/>
        </w:rPr>
      </w:pPr>
      <w:r>
        <w:rPr>
          <w:rFonts w:cs="楷体" w:asciiTheme="minorEastAsia" w:hAnsiTheme="minorEastAsia" w:eastAsiaTheme="minorEastAsia"/>
          <w:b/>
          <w:spacing w:val="9"/>
          <w:kern w:val="0"/>
          <w:sz w:val="28"/>
          <w:szCs w:val="28"/>
        </w:rPr>
        <w:t>3.2.2</w:t>
      </w:r>
      <w:r>
        <w:rPr>
          <w:rFonts w:cs="楷体" w:asciiTheme="minorEastAsia" w:hAnsiTheme="minorEastAsia" w:eastAsiaTheme="minorEastAsia"/>
          <w:spacing w:val="9"/>
          <w:kern w:val="0"/>
          <w:sz w:val="28"/>
          <w:szCs w:val="28"/>
        </w:rPr>
        <w:t xml:space="preserve">  国内大多数制造商的托盘、梯架直线段单件标准长度最常用的是2000 mm或3000 mm</w:t>
      </w:r>
      <w:r>
        <w:rPr>
          <w:rFonts w:hint="eastAsia" w:cs="楷体" w:asciiTheme="minorEastAsia" w:hAnsiTheme="minorEastAsia" w:eastAsiaTheme="minorEastAsia"/>
          <w:spacing w:val="9"/>
          <w:kern w:val="0"/>
          <w:sz w:val="28"/>
          <w:szCs w:val="28"/>
        </w:rPr>
        <w:t>。考虑到有些工程的实际需要，在满足本规程规定载荷和强度、刚度条件下，也可按</w:t>
      </w:r>
      <w:r>
        <w:rPr>
          <w:rFonts w:cs="楷体" w:asciiTheme="minorEastAsia" w:hAnsiTheme="minorEastAsia" w:eastAsiaTheme="minorEastAsia"/>
          <w:spacing w:val="9"/>
          <w:kern w:val="0"/>
          <w:sz w:val="28"/>
          <w:szCs w:val="28"/>
        </w:rPr>
        <w:t>3000 mm以上长度规格制造，以减少连接，满足大跨距工程的需求。</w:t>
      </w:r>
    </w:p>
    <w:p>
      <w:pPr>
        <w:widowControl/>
        <w:shd w:val="clear" w:color="auto" w:fill="FFFFFF"/>
        <w:spacing w:line="360" w:lineRule="atLeast"/>
        <w:jc w:val="left"/>
        <w:rPr>
          <w:rFonts w:cs="楷体" w:asciiTheme="minorEastAsia" w:hAnsiTheme="minorEastAsia" w:eastAsiaTheme="minorEastAsia"/>
          <w:spacing w:val="9"/>
          <w:kern w:val="0"/>
          <w:sz w:val="28"/>
          <w:szCs w:val="28"/>
        </w:rPr>
      </w:pPr>
      <w:r>
        <w:rPr>
          <w:rFonts w:cs="楷体" w:asciiTheme="minorEastAsia" w:hAnsiTheme="minorEastAsia" w:eastAsiaTheme="minorEastAsia"/>
          <w:b/>
          <w:spacing w:val="9"/>
          <w:kern w:val="0"/>
          <w:sz w:val="28"/>
          <w:szCs w:val="28"/>
        </w:rPr>
        <w:t>3.2.3</w:t>
      </w:r>
      <w:r>
        <w:rPr>
          <w:rFonts w:hint="eastAsia" w:cs="楷体" w:asciiTheme="minorEastAsia" w:hAnsiTheme="minorEastAsia" w:eastAsiaTheme="minorEastAsia"/>
          <w:b/>
          <w:spacing w:val="9"/>
          <w:kern w:val="0"/>
          <w:sz w:val="28"/>
          <w:szCs w:val="28"/>
        </w:rPr>
        <w:t>、</w:t>
      </w:r>
      <w:r>
        <w:rPr>
          <w:rFonts w:cs="楷体" w:asciiTheme="minorEastAsia" w:hAnsiTheme="minorEastAsia" w:eastAsiaTheme="minorEastAsia"/>
          <w:b/>
          <w:spacing w:val="9"/>
          <w:kern w:val="0"/>
          <w:sz w:val="28"/>
          <w:szCs w:val="28"/>
        </w:rPr>
        <w:t>3.2.4</w:t>
      </w:r>
      <w:r>
        <w:rPr>
          <w:rFonts w:cs="楷体" w:asciiTheme="minorEastAsia" w:hAnsiTheme="minorEastAsia" w:eastAsiaTheme="minorEastAsia"/>
          <w:spacing w:val="9"/>
          <w:kern w:val="0"/>
          <w:sz w:val="28"/>
          <w:szCs w:val="28"/>
        </w:rPr>
        <w:t xml:space="preserve">  规定托盘</w:t>
      </w:r>
      <w:r>
        <w:rPr>
          <w:rFonts w:hint="eastAsia" w:cs="楷体" w:asciiTheme="minorEastAsia" w:hAnsiTheme="minorEastAsia" w:eastAsiaTheme="minorEastAsia"/>
          <w:spacing w:val="9"/>
          <w:kern w:val="0"/>
          <w:sz w:val="28"/>
          <w:szCs w:val="28"/>
        </w:rPr>
        <w:t>底</w:t>
      </w:r>
      <w:r>
        <w:rPr>
          <w:rFonts w:cs="楷体" w:asciiTheme="minorEastAsia" w:hAnsiTheme="minorEastAsia" w:eastAsiaTheme="minorEastAsia"/>
          <w:spacing w:val="9"/>
          <w:kern w:val="0"/>
          <w:sz w:val="28"/>
          <w:szCs w:val="28"/>
        </w:rPr>
        <w:t>部纵向与电缆的接触面长度和梯架横档宽度是为了减小电缆外护层由于电缆自重或其他电缆重量产生的压强，防止电缆外护层损伤。</w:t>
      </w: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b/>
          <w:spacing w:val="6"/>
          <w:kern w:val="0"/>
          <w:sz w:val="28"/>
          <w:szCs w:val="28"/>
        </w:rPr>
      </w:pPr>
      <w:r>
        <w:rPr>
          <w:rFonts w:ascii="Times New Roman" w:hAnsi="Times New Roman"/>
          <w:b/>
          <w:spacing w:val="6"/>
          <w:kern w:val="0"/>
          <w:sz w:val="28"/>
          <w:szCs w:val="28"/>
        </w:rPr>
        <w:t xml:space="preserve">                  3.3  </w:t>
      </w:r>
      <w:r>
        <w:rPr>
          <w:rFonts w:ascii="Times New Roman" w:hAnsi="Times New Roman" w:eastAsia="黑体"/>
          <w:spacing w:val="6"/>
          <w:kern w:val="0"/>
          <w:sz w:val="28"/>
          <w:szCs w:val="28"/>
        </w:rPr>
        <w:t>材质及载荷特性</w:t>
      </w:r>
    </w:p>
    <w:p>
      <w:pPr>
        <w:spacing w:line="360" w:lineRule="auto"/>
        <w:rPr>
          <w:rFonts w:ascii="Times New Roman" w:hAnsi="Times New Roman" w:eastAsiaTheme="minorEastAsia"/>
          <w:sz w:val="28"/>
          <w:szCs w:val="28"/>
        </w:rPr>
      </w:pPr>
      <w:r>
        <w:rPr>
          <w:rFonts w:ascii="Times New Roman" w:hAnsi="Times New Roman" w:eastAsiaTheme="minorEastAsia"/>
          <w:b/>
          <w:bCs/>
          <w:spacing w:val="9"/>
          <w:kern w:val="0"/>
          <w:sz w:val="28"/>
          <w:szCs w:val="28"/>
        </w:rPr>
        <w:t>3.3.1</w:t>
      </w:r>
      <w:r>
        <w:rPr>
          <w:rFonts w:ascii="Times New Roman" w:hAnsi="Times New Roman" w:eastAsiaTheme="minorEastAsia"/>
          <w:bCs/>
          <w:spacing w:val="9"/>
          <w:kern w:val="0"/>
          <w:sz w:val="28"/>
          <w:szCs w:val="28"/>
        </w:rPr>
        <w:t xml:space="preserve">  </w:t>
      </w:r>
      <w:r>
        <w:rPr>
          <w:rFonts w:hint="eastAsia" w:ascii="Times New Roman" w:hAnsi="Times New Roman" w:eastAsiaTheme="minorEastAsia"/>
          <w:bCs/>
          <w:spacing w:val="9"/>
          <w:kern w:val="0"/>
          <w:sz w:val="28"/>
          <w:szCs w:val="28"/>
        </w:rPr>
        <w:t>规定了不锈钢电缆桥架主体、附件及支、吊架的材质要</w:t>
      </w:r>
      <w:r>
        <w:rPr>
          <w:rFonts w:hint="eastAsia" w:ascii="Times New Roman" w:hAnsi="Times New Roman" w:eastAsiaTheme="minorEastAsia"/>
          <w:spacing w:val="9"/>
          <w:kern w:val="0"/>
          <w:sz w:val="28"/>
          <w:szCs w:val="28"/>
        </w:rPr>
        <w:t>求。</w:t>
      </w:r>
      <w:r>
        <w:rPr>
          <w:rFonts w:hint="eastAsia" w:ascii="Times New Roman" w:hAnsi="Times New Roman" w:eastAsiaTheme="minorEastAsia"/>
          <w:sz w:val="28"/>
          <w:szCs w:val="28"/>
        </w:rPr>
        <w:t>为减少工程投资，合理利用贵金属，对于电缆桥架系统中的支、吊架部件仍可采用碳素结构钢材质，基于三方面理由：</w:t>
      </w:r>
    </w:p>
    <w:p>
      <w:pPr>
        <w:spacing w:line="360" w:lineRule="auto"/>
        <w:ind w:firstLine="562" w:firstLineChars="200"/>
        <w:rPr>
          <w:rFonts w:ascii="Times New Roman" w:hAnsi="Times New Roman" w:eastAsiaTheme="minorEastAsia"/>
          <w:sz w:val="28"/>
          <w:szCs w:val="28"/>
        </w:rPr>
      </w:pPr>
      <w:r>
        <w:rPr>
          <w:rFonts w:ascii="Times New Roman" w:hAnsi="Times New Roman" w:eastAsiaTheme="minorEastAsia"/>
          <w:b/>
          <w:sz w:val="28"/>
          <w:szCs w:val="28"/>
        </w:rPr>
        <w:t>1</w:t>
      </w:r>
      <w:r>
        <w:rPr>
          <w:rFonts w:ascii="Times New Roman" w:hAnsi="Times New Roman" w:eastAsiaTheme="minorEastAsia"/>
          <w:sz w:val="28"/>
          <w:szCs w:val="28"/>
        </w:rPr>
        <w:t xml:space="preserve">  </w:t>
      </w:r>
      <w:r>
        <w:rPr>
          <w:rFonts w:hint="eastAsia" w:ascii="Times New Roman" w:hAnsi="Times New Roman" w:eastAsiaTheme="minorEastAsia"/>
          <w:sz w:val="28"/>
          <w:szCs w:val="28"/>
        </w:rPr>
        <w:t>支、吊架自重重，数量大，材料根据</w:t>
      </w:r>
      <w:r>
        <w:rPr>
          <w:rFonts w:ascii="宋体" w:hAnsi="宋体"/>
          <w:sz w:val="28"/>
          <w:szCs w:val="28"/>
        </w:rPr>
        <w:t>现行中国工程建设标准化协会标准</w:t>
      </w:r>
      <w:r>
        <w:rPr>
          <w:rFonts w:hint="eastAsia" w:ascii="Times New Roman" w:hAnsi="Times New Roman" w:eastAsiaTheme="minorEastAsia"/>
          <w:sz w:val="28"/>
          <w:szCs w:val="28"/>
        </w:rPr>
        <w:t>《钢制电缆桥架工程技术规程》</w:t>
      </w:r>
      <w:r>
        <w:rPr>
          <w:rFonts w:ascii="Times New Roman" w:hAnsi="Times New Roman" w:eastAsiaTheme="minorEastAsia"/>
          <w:sz w:val="28"/>
          <w:szCs w:val="28"/>
        </w:rPr>
        <w:t>T/CECS 31</w:t>
      </w:r>
      <w:r>
        <w:rPr>
          <w:rFonts w:hint="eastAsia" w:ascii="Times New Roman" w:hAnsi="Times New Roman" w:eastAsiaTheme="minorEastAsia"/>
          <w:sz w:val="28"/>
          <w:szCs w:val="28"/>
        </w:rPr>
        <w:t>中规定的几何截面比托盘与梯架设计裕度大，采用普通材质可节约建设投资；</w:t>
      </w:r>
    </w:p>
    <w:p>
      <w:pPr>
        <w:spacing w:line="360" w:lineRule="auto"/>
        <w:ind w:firstLine="562" w:firstLineChars="200"/>
        <w:rPr>
          <w:rFonts w:ascii="Times New Roman" w:hAnsi="Times New Roman" w:eastAsiaTheme="minorEastAsia"/>
          <w:sz w:val="28"/>
          <w:szCs w:val="28"/>
        </w:rPr>
      </w:pPr>
      <w:r>
        <w:rPr>
          <w:rFonts w:ascii="Times New Roman" w:hAnsi="Times New Roman" w:eastAsiaTheme="minorEastAsia"/>
          <w:b/>
          <w:sz w:val="28"/>
          <w:szCs w:val="28"/>
        </w:rPr>
        <w:t>2</w:t>
      </w:r>
      <w:r>
        <w:rPr>
          <w:rFonts w:ascii="Times New Roman" w:hAnsi="Times New Roman" w:eastAsiaTheme="minorEastAsia"/>
          <w:sz w:val="28"/>
          <w:szCs w:val="28"/>
        </w:rPr>
        <w:t xml:space="preserve">  </w:t>
      </w:r>
      <w:r>
        <w:rPr>
          <w:rFonts w:hint="eastAsia" w:ascii="Times New Roman" w:hAnsi="Times New Roman" w:eastAsiaTheme="minorEastAsia"/>
          <w:sz w:val="28"/>
          <w:szCs w:val="28"/>
        </w:rPr>
        <w:t>托盘、梯架一旦敷设电缆后，就无法更换，采用不锈钢材质可使桥架与建筑等寿命，可解决电缆桥架的维护难题。支、吊架更换较为容易，采用普通材质可节约建设投资；</w:t>
      </w:r>
    </w:p>
    <w:p>
      <w:pPr>
        <w:spacing w:line="360" w:lineRule="auto"/>
        <w:ind w:firstLine="562" w:firstLineChars="200"/>
        <w:rPr>
          <w:rFonts w:ascii="Times New Roman" w:hAnsi="Times New Roman" w:eastAsiaTheme="minorEastAsia"/>
          <w:sz w:val="28"/>
          <w:szCs w:val="28"/>
        </w:rPr>
      </w:pPr>
      <w:r>
        <w:rPr>
          <w:rFonts w:ascii="Times New Roman" w:hAnsi="Times New Roman" w:eastAsiaTheme="minorEastAsia"/>
          <w:b/>
          <w:sz w:val="28"/>
          <w:szCs w:val="28"/>
        </w:rPr>
        <w:t>3</w:t>
      </w:r>
      <w:r>
        <w:rPr>
          <w:rFonts w:ascii="Times New Roman" w:hAnsi="Times New Roman" w:eastAsiaTheme="minorEastAsia"/>
          <w:sz w:val="28"/>
          <w:szCs w:val="28"/>
        </w:rPr>
        <w:t xml:space="preserve">  </w:t>
      </w:r>
      <w:r>
        <w:rPr>
          <w:rFonts w:hint="eastAsia" w:ascii="Times New Roman" w:hAnsi="Times New Roman" w:eastAsiaTheme="minorEastAsia"/>
          <w:sz w:val="28"/>
          <w:szCs w:val="28"/>
        </w:rPr>
        <w:t>根据化工系统不停产检修经验，对桥架支、吊架更换可采用先装新后</w:t>
      </w:r>
      <w:r>
        <w:rPr>
          <w:rFonts w:ascii="Times New Roman" w:hAnsi="Times New Roman" w:eastAsiaTheme="minorEastAsia"/>
          <w:sz w:val="28"/>
          <w:szCs w:val="28"/>
        </w:rPr>
        <w:t>拆</w:t>
      </w:r>
      <w:r>
        <w:rPr>
          <w:rFonts w:hint="eastAsia" w:ascii="Times New Roman" w:hAnsi="Times New Roman" w:eastAsiaTheme="minorEastAsia"/>
          <w:sz w:val="28"/>
          <w:szCs w:val="28"/>
        </w:rPr>
        <w:t>旧的方法，为支、吊架用普通碳素钢提供了可操作的依据。</w:t>
      </w:r>
    </w:p>
    <w:p>
      <w:pPr>
        <w:spacing w:line="360" w:lineRule="auto"/>
        <w:ind w:firstLine="560" w:firstLineChars="200"/>
        <w:rPr>
          <w:rFonts w:ascii="Times New Roman" w:hAnsi="Times New Roman" w:eastAsiaTheme="minorEastAsia"/>
          <w:sz w:val="28"/>
          <w:szCs w:val="28"/>
        </w:rPr>
      </w:pPr>
      <w:r>
        <w:rPr>
          <w:rFonts w:hint="eastAsia" w:ascii="Times New Roman" w:hAnsi="Times New Roman" w:eastAsiaTheme="minorEastAsia"/>
          <w:sz w:val="28"/>
          <w:szCs w:val="28"/>
        </w:rPr>
        <w:t>鉴于上述综合因素，本规程允许在不锈钢电缆桥架系统中支、吊架材质采用普通碳素钢。</w:t>
      </w:r>
    </w:p>
    <w:p>
      <w:pPr>
        <w:spacing w:line="360" w:lineRule="auto"/>
        <w:rPr>
          <w:rFonts w:ascii="Times New Roman" w:hAnsi="Times New Roman" w:eastAsiaTheme="minorEastAsia"/>
          <w:sz w:val="28"/>
          <w:szCs w:val="28"/>
        </w:rPr>
      </w:pPr>
      <w:r>
        <w:rPr>
          <w:rFonts w:ascii="Times New Roman" w:hAnsi="Times New Roman" w:eastAsiaTheme="minorEastAsia"/>
          <w:b/>
          <w:sz w:val="28"/>
          <w:szCs w:val="28"/>
        </w:rPr>
        <w:t>3.3.2</w:t>
      </w:r>
      <w:r>
        <w:rPr>
          <w:rFonts w:ascii="Times New Roman" w:hAnsi="Times New Roman" w:eastAsiaTheme="minorEastAsia"/>
          <w:sz w:val="28"/>
          <w:szCs w:val="28"/>
        </w:rPr>
        <w:t xml:space="preserve">  </w:t>
      </w:r>
      <w:r>
        <w:rPr>
          <w:rFonts w:hint="eastAsia" w:ascii="Times New Roman" w:hAnsi="Times New Roman" w:eastAsiaTheme="minorEastAsia"/>
          <w:sz w:val="28"/>
          <w:szCs w:val="28"/>
        </w:rPr>
        <w:t>不锈钢的种类繁多，但从建筑工程领域中不锈钢的长期应用经验可以得出结论：</w:t>
      </w:r>
      <w:r>
        <w:rPr>
          <w:rFonts w:ascii="Times New Roman" w:hAnsi="Times New Roman" w:eastAsiaTheme="minorEastAsia"/>
          <w:sz w:val="28"/>
          <w:szCs w:val="28"/>
        </w:rPr>
        <w:t xml:space="preserve"> 06Cr19Ni10</w:t>
      </w:r>
      <w:r>
        <w:rPr>
          <w:rFonts w:hint="eastAsia" w:ascii="Times New Roman" w:hAnsi="Times New Roman" w:eastAsiaTheme="minorEastAsia"/>
          <w:sz w:val="28"/>
          <w:szCs w:val="28"/>
        </w:rPr>
        <w:t>（</w:t>
      </w:r>
      <w:r>
        <w:rPr>
          <w:rFonts w:ascii="Times New Roman" w:hAnsi="Times New Roman" w:eastAsiaTheme="minorEastAsia"/>
          <w:sz w:val="28"/>
          <w:szCs w:val="28"/>
        </w:rPr>
        <w:t>304</w:t>
      </w:r>
      <w:r>
        <w:rPr>
          <w:rFonts w:hint="eastAsia" w:ascii="Times New Roman" w:hAnsi="Times New Roman" w:eastAsiaTheme="minorEastAsia"/>
          <w:sz w:val="28"/>
          <w:szCs w:val="28"/>
        </w:rPr>
        <w:t>）、</w:t>
      </w:r>
      <w:r>
        <w:rPr>
          <w:rFonts w:ascii="Times New Roman" w:hAnsi="Times New Roman" w:eastAsiaTheme="minorEastAsia"/>
          <w:sz w:val="28"/>
          <w:szCs w:val="28"/>
        </w:rPr>
        <w:t>06Cr17Ni12Mo2</w:t>
      </w:r>
      <w:r>
        <w:rPr>
          <w:rFonts w:hint="eastAsia" w:ascii="Times New Roman" w:hAnsi="Times New Roman" w:eastAsiaTheme="minorEastAsia"/>
          <w:sz w:val="28"/>
          <w:szCs w:val="28"/>
        </w:rPr>
        <w:t>（</w:t>
      </w:r>
      <w:r>
        <w:rPr>
          <w:rFonts w:ascii="Times New Roman" w:hAnsi="Times New Roman" w:eastAsiaTheme="minorEastAsia"/>
          <w:sz w:val="28"/>
          <w:szCs w:val="28"/>
        </w:rPr>
        <w:t>316</w:t>
      </w:r>
      <w:r>
        <w:rPr>
          <w:rFonts w:hint="eastAsia" w:ascii="Times New Roman" w:hAnsi="Times New Roman" w:eastAsiaTheme="minorEastAsia"/>
          <w:sz w:val="28"/>
          <w:szCs w:val="28"/>
        </w:rPr>
        <w:t>）和</w:t>
      </w:r>
      <w:r>
        <w:rPr>
          <w:rFonts w:ascii="Times New Roman" w:hAnsi="Times New Roman" w:eastAsiaTheme="minorEastAsia"/>
          <w:sz w:val="28"/>
          <w:szCs w:val="28"/>
        </w:rPr>
        <w:t>10Cr17</w:t>
      </w:r>
      <w:r>
        <w:rPr>
          <w:rFonts w:hint="eastAsia" w:ascii="Times New Roman" w:hAnsi="Times New Roman" w:eastAsiaTheme="minorEastAsia"/>
          <w:sz w:val="28"/>
          <w:szCs w:val="28"/>
        </w:rPr>
        <w:t>（</w:t>
      </w:r>
      <w:r>
        <w:rPr>
          <w:rFonts w:ascii="Times New Roman" w:hAnsi="Times New Roman" w:eastAsiaTheme="minorEastAsia"/>
          <w:sz w:val="28"/>
          <w:szCs w:val="28"/>
        </w:rPr>
        <w:t>430</w:t>
      </w:r>
      <w:r>
        <w:rPr>
          <w:rFonts w:hint="eastAsia" w:ascii="Times New Roman" w:hAnsi="Times New Roman" w:eastAsiaTheme="minorEastAsia"/>
          <w:sz w:val="28"/>
          <w:szCs w:val="28"/>
        </w:rPr>
        <w:t>）型不锈钢几乎适用于绝大部分场所。</w:t>
      </w:r>
      <w:r>
        <w:rPr>
          <w:rFonts w:ascii="宋体" w:hAnsi="宋体"/>
          <w:sz w:val="28"/>
          <w:szCs w:val="28"/>
        </w:rPr>
        <w:t>现行中国工程建设标准化协会标准</w:t>
      </w:r>
      <w:r>
        <w:rPr>
          <w:rFonts w:hint="eastAsia" w:ascii="Times New Roman" w:hAnsi="Times New Roman" w:eastAsiaTheme="minorEastAsia"/>
          <w:sz w:val="28"/>
          <w:szCs w:val="28"/>
        </w:rPr>
        <w:t>《不锈钢结构技术规程》</w:t>
      </w:r>
      <w:r>
        <w:rPr>
          <w:rFonts w:ascii="Times New Roman" w:hAnsi="Times New Roman" w:eastAsiaTheme="minorEastAsia"/>
          <w:sz w:val="28"/>
          <w:szCs w:val="28"/>
        </w:rPr>
        <w:t>CECS 410</w:t>
      </w:r>
      <w:r>
        <w:rPr>
          <w:rFonts w:hint="eastAsia" w:ascii="Times New Roman" w:hAnsi="Times New Roman" w:eastAsiaTheme="minorEastAsia"/>
          <w:sz w:val="28"/>
          <w:szCs w:val="28"/>
        </w:rPr>
        <w:t>：</w:t>
      </w:r>
      <w:r>
        <w:rPr>
          <w:rFonts w:ascii="Times New Roman" w:hAnsi="Times New Roman" w:eastAsiaTheme="minorEastAsia"/>
          <w:sz w:val="28"/>
          <w:szCs w:val="28"/>
        </w:rPr>
        <w:t>2015</w:t>
      </w:r>
      <w:r>
        <w:rPr>
          <w:rFonts w:hint="eastAsia" w:ascii="Times New Roman" w:hAnsi="Times New Roman" w:eastAsiaTheme="minorEastAsia"/>
          <w:sz w:val="28"/>
          <w:szCs w:val="28"/>
        </w:rPr>
        <w:t>第</w:t>
      </w:r>
      <w:r>
        <w:rPr>
          <w:rFonts w:ascii="Times New Roman" w:hAnsi="Times New Roman" w:eastAsiaTheme="minorEastAsia"/>
          <w:sz w:val="28"/>
          <w:szCs w:val="28"/>
        </w:rPr>
        <w:t>3.1.1</w:t>
      </w:r>
      <w:r>
        <w:rPr>
          <w:rFonts w:hint="eastAsia" w:ascii="Times New Roman" w:hAnsi="Times New Roman" w:eastAsiaTheme="minorEastAsia"/>
          <w:sz w:val="28"/>
          <w:szCs w:val="28"/>
        </w:rPr>
        <w:t>条中主要推荐了</w:t>
      </w:r>
      <w:r>
        <w:rPr>
          <w:rFonts w:ascii="Times New Roman" w:hAnsi="Times New Roman" w:eastAsiaTheme="minorEastAsia"/>
          <w:sz w:val="28"/>
          <w:szCs w:val="28"/>
        </w:rPr>
        <w:t>06Cr19Ni10</w:t>
      </w:r>
      <w:r>
        <w:rPr>
          <w:rFonts w:hint="eastAsia" w:ascii="Times New Roman" w:hAnsi="Times New Roman" w:eastAsiaTheme="minorEastAsia"/>
          <w:sz w:val="28"/>
          <w:szCs w:val="28"/>
        </w:rPr>
        <w:t>（</w:t>
      </w:r>
      <w:r>
        <w:rPr>
          <w:rFonts w:ascii="Times New Roman" w:hAnsi="Times New Roman" w:eastAsiaTheme="minorEastAsia"/>
          <w:sz w:val="28"/>
          <w:szCs w:val="28"/>
        </w:rPr>
        <w:t>304</w:t>
      </w:r>
      <w:r>
        <w:rPr>
          <w:rFonts w:hint="eastAsia" w:ascii="Times New Roman" w:hAnsi="Times New Roman" w:eastAsiaTheme="minorEastAsia"/>
          <w:sz w:val="28"/>
          <w:szCs w:val="28"/>
        </w:rPr>
        <w:t>）、</w:t>
      </w:r>
      <w:r>
        <w:rPr>
          <w:rFonts w:ascii="Times New Roman" w:hAnsi="Times New Roman" w:eastAsiaTheme="minorEastAsia"/>
          <w:sz w:val="28"/>
          <w:szCs w:val="28"/>
        </w:rPr>
        <w:t>022Cr19Ni10</w:t>
      </w:r>
      <w:r>
        <w:rPr>
          <w:rFonts w:hint="eastAsia" w:ascii="Times New Roman" w:hAnsi="Times New Roman" w:eastAsiaTheme="minorEastAsia"/>
          <w:sz w:val="28"/>
          <w:szCs w:val="28"/>
        </w:rPr>
        <w:t>（</w:t>
      </w:r>
      <w:r>
        <w:rPr>
          <w:rFonts w:ascii="Times New Roman" w:hAnsi="Times New Roman" w:eastAsiaTheme="minorEastAsia"/>
          <w:sz w:val="28"/>
          <w:szCs w:val="28"/>
        </w:rPr>
        <w:t>304L</w:t>
      </w:r>
      <w:r>
        <w:rPr>
          <w:rFonts w:hint="eastAsia" w:ascii="Times New Roman" w:hAnsi="Times New Roman" w:eastAsiaTheme="minorEastAsia"/>
          <w:sz w:val="28"/>
          <w:szCs w:val="28"/>
        </w:rPr>
        <w:t>）、</w:t>
      </w:r>
      <w:r>
        <w:rPr>
          <w:rFonts w:ascii="Times New Roman" w:hAnsi="Times New Roman" w:eastAsiaTheme="minorEastAsia"/>
          <w:sz w:val="28"/>
          <w:szCs w:val="28"/>
        </w:rPr>
        <w:t>06Cr17Ni12Mo2</w:t>
      </w:r>
      <w:r>
        <w:rPr>
          <w:rFonts w:hint="eastAsia" w:ascii="Times New Roman" w:hAnsi="Times New Roman" w:eastAsiaTheme="minorEastAsia"/>
          <w:sz w:val="28"/>
          <w:szCs w:val="28"/>
        </w:rPr>
        <w:t>（</w:t>
      </w:r>
      <w:r>
        <w:rPr>
          <w:rFonts w:ascii="Times New Roman" w:hAnsi="Times New Roman" w:eastAsiaTheme="minorEastAsia"/>
          <w:sz w:val="28"/>
          <w:szCs w:val="28"/>
        </w:rPr>
        <w:t>316</w:t>
      </w:r>
      <w:r>
        <w:rPr>
          <w:rFonts w:hint="eastAsia" w:ascii="Times New Roman" w:hAnsi="Times New Roman" w:eastAsiaTheme="minorEastAsia"/>
          <w:sz w:val="28"/>
          <w:szCs w:val="28"/>
        </w:rPr>
        <w:t>）、</w:t>
      </w:r>
      <w:r>
        <w:rPr>
          <w:rFonts w:ascii="Times New Roman" w:hAnsi="Times New Roman" w:eastAsiaTheme="minorEastAsia"/>
          <w:sz w:val="28"/>
          <w:szCs w:val="28"/>
        </w:rPr>
        <w:t>022Cr17Ni12Mo2</w:t>
      </w:r>
      <w:r>
        <w:rPr>
          <w:rFonts w:hint="eastAsia" w:ascii="Times New Roman" w:hAnsi="Times New Roman" w:eastAsiaTheme="minorEastAsia"/>
          <w:sz w:val="28"/>
          <w:szCs w:val="28"/>
        </w:rPr>
        <w:t>（</w:t>
      </w:r>
      <w:r>
        <w:rPr>
          <w:rFonts w:ascii="Times New Roman" w:hAnsi="Times New Roman" w:eastAsiaTheme="minorEastAsia"/>
          <w:sz w:val="28"/>
          <w:szCs w:val="28"/>
        </w:rPr>
        <w:t>316L</w:t>
      </w:r>
      <w:r>
        <w:rPr>
          <w:rFonts w:hint="eastAsia" w:ascii="Times New Roman" w:hAnsi="Times New Roman" w:eastAsiaTheme="minorEastAsia"/>
          <w:sz w:val="28"/>
          <w:szCs w:val="28"/>
        </w:rPr>
        <w:t>）等型号，并规定“当有可靠依据时，可采用其他牌号的不锈钢”。</w:t>
      </w:r>
    </w:p>
    <w:p>
      <w:pPr>
        <w:spacing w:line="360" w:lineRule="auto"/>
        <w:ind w:firstLine="560" w:firstLineChars="200"/>
        <w:rPr>
          <w:rFonts w:ascii="Times New Roman" w:hAnsi="Times New Roman" w:eastAsiaTheme="minorEastAsia"/>
          <w:sz w:val="28"/>
          <w:szCs w:val="28"/>
        </w:rPr>
      </w:pPr>
      <w:r>
        <w:rPr>
          <w:rFonts w:ascii="Times New Roman" w:hAnsi="Times New Roman" w:eastAsiaTheme="minorEastAsia"/>
          <w:sz w:val="28"/>
          <w:szCs w:val="28"/>
        </w:rPr>
        <w:t>022Cr19Ni10</w:t>
      </w:r>
      <w:r>
        <w:rPr>
          <w:rFonts w:hint="eastAsia" w:ascii="Times New Roman" w:hAnsi="Times New Roman" w:eastAsiaTheme="minorEastAsia"/>
          <w:sz w:val="28"/>
          <w:szCs w:val="28"/>
        </w:rPr>
        <w:t>（</w:t>
      </w:r>
      <w:r>
        <w:rPr>
          <w:rFonts w:ascii="Times New Roman" w:hAnsi="Times New Roman" w:eastAsiaTheme="minorEastAsia"/>
          <w:sz w:val="28"/>
          <w:szCs w:val="28"/>
        </w:rPr>
        <w:t>304L</w:t>
      </w:r>
      <w:r>
        <w:rPr>
          <w:rFonts w:hint="eastAsia" w:ascii="Times New Roman" w:hAnsi="Times New Roman" w:eastAsiaTheme="minorEastAsia"/>
          <w:sz w:val="28"/>
          <w:szCs w:val="28"/>
        </w:rPr>
        <w:t>）或</w:t>
      </w:r>
      <w:r>
        <w:rPr>
          <w:rFonts w:ascii="Times New Roman" w:hAnsi="Times New Roman" w:eastAsiaTheme="minorEastAsia"/>
          <w:sz w:val="28"/>
          <w:szCs w:val="28"/>
        </w:rPr>
        <w:t>022Cr17Ni12Mo2</w:t>
      </w:r>
      <w:r>
        <w:rPr>
          <w:rFonts w:hint="eastAsia" w:ascii="Times New Roman" w:hAnsi="Times New Roman" w:eastAsiaTheme="minorEastAsia"/>
          <w:sz w:val="28"/>
          <w:szCs w:val="28"/>
        </w:rPr>
        <w:t>（</w:t>
      </w:r>
      <w:r>
        <w:rPr>
          <w:rFonts w:ascii="Times New Roman" w:hAnsi="Times New Roman" w:eastAsiaTheme="minorEastAsia"/>
          <w:sz w:val="28"/>
          <w:szCs w:val="28"/>
        </w:rPr>
        <w:t>316L</w:t>
      </w:r>
      <w:r>
        <w:rPr>
          <w:rFonts w:hint="eastAsia" w:ascii="Times New Roman" w:hAnsi="Times New Roman" w:eastAsiaTheme="minorEastAsia"/>
          <w:sz w:val="28"/>
          <w:szCs w:val="28"/>
        </w:rPr>
        <w:t>）不锈钢是将</w:t>
      </w:r>
      <w:r>
        <w:rPr>
          <w:rFonts w:ascii="Times New Roman" w:hAnsi="Times New Roman" w:eastAsiaTheme="minorEastAsia"/>
          <w:sz w:val="28"/>
          <w:szCs w:val="28"/>
        </w:rPr>
        <w:t>06Cr19Ni10</w:t>
      </w:r>
      <w:r>
        <w:rPr>
          <w:rFonts w:hint="eastAsia" w:ascii="Times New Roman" w:hAnsi="Times New Roman" w:eastAsiaTheme="minorEastAsia"/>
          <w:sz w:val="28"/>
          <w:szCs w:val="28"/>
        </w:rPr>
        <w:t>（</w:t>
      </w:r>
      <w:r>
        <w:rPr>
          <w:rFonts w:ascii="Times New Roman" w:hAnsi="Times New Roman" w:eastAsiaTheme="minorEastAsia"/>
          <w:sz w:val="28"/>
          <w:szCs w:val="28"/>
        </w:rPr>
        <w:t>304</w:t>
      </w:r>
      <w:r>
        <w:rPr>
          <w:rFonts w:hint="eastAsia" w:ascii="Times New Roman" w:hAnsi="Times New Roman" w:eastAsiaTheme="minorEastAsia"/>
          <w:sz w:val="28"/>
          <w:szCs w:val="28"/>
        </w:rPr>
        <w:t>）或</w:t>
      </w:r>
      <w:r>
        <w:rPr>
          <w:rFonts w:ascii="Times New Roman" w:hAnsi="Times New Roman" w:eastAsiaTheme="minorEastAsia"/>
          <w:sz w:val="28"/>
          <w:szCs w:val="28"/>
        </w:rPr>
        <w:t>06Cr17Ni12Mo2</w:t>
      </w:r>
      <w:r>
        <w:rPr>
          <w:rFonts w:hint="eastAsia" w:ascii="Times New Roman" w:hAnsi="Times New Roman" w:eastAsiaTheme="minorEastAsia"/>
          <w:sz w:val="28"/>
          <w:szCs w:val="28"/>
        </w:rPr>
        <w:t>（</w:t>
      </w:r>
      <w:r>
        <w:rPr>
          <w:rFonts w:ascii="Times New Roman" w:hAnsi="Times New Roman" w:eastAsiaTheme="minorEastAsia"/>
          <w:sz w:val="28"/>
          <w:szCs w:val="28"/>
        </w:rPr>
        <w:t>316</w:t>
      </w:r>
      <w:r>
        <w:rPr>
          <w:rFonts w:hint="eastAsia" w:ascii="Times New Roman" w:hAnsi="Times New Roman" w:eastAsiaTheme="minorEastAsia"/>
          <w:sz w:val="28"/>
          <w:szCs w:val="28"/>
        </w:rPr>
        <w:t>）不锈钢中的碳含量降低到</w:t>
      </w:r>
      <w:r>
        <w:rPr>
          <w:rFonts w:ascii="Times New Roman" w:hAnsi="Times New Roman" w:eastAsiaTheme="minorEastAsia"/>
          <w:sz w:val="28"/>
          <w:szCs w:val="28"/>
        </w:rPr>
        <w:t>0.03</w:t>
      </w:r>
      <w:r>
        <w:rPr>
          <w:rFonts w:hint="eastAsia" w:ascii="Times New Roman" w:hAnsi="Times New Roman" w:eastAsiaTheme="minorEastAsia"/>
          <w:sz w:val="28"/>
          <w:szCs w:val="28"/>
        </w:rPr>
        <w:t>％以下得到的钢种，最大特征就是改善晶间腐蚀敏感性，将碳含量降低至焊接部位不产生热敏化问题，因此适合于焊接后不需要处理即可直接使用的工况。</w:t>
      </w:r>
    </w:p>
    <w:p>
      <w:pPr>
        <w:spacing w:line="360" w:lineRule="auto"/>
        <w:ind w:firstLine="560" w:firstLineChars="200"/>
        <w:rPr>
          <w:rFonts w:ascii="Times New Roman" w:hAnsi="Times New Roman" w:eastAsiaTheme="minorEastAsia"/>
          <w:sz w:val="28"/>
          <w:szCs w:val="28"/>
        </w:rPr>
      </w:pPr>
      <w:r>
        <w:rPr>
          <w:rFonts w:hint="eastAsia" w:ascii="Times New Roman" w:hAnsi="Times New Roman" w:eastAsiaTheme="minorEastAsia"/>
          <w:sz w:val="28"/>
          <w:szCs w:val="28"/>
        </w:rPr>
        <w:t>另外，不论是</w:t>
      </w:r>
      <w:r>
        <w:rPr>
          <w:rFonts w:ascii="Times New Roman" w:hAnsi="Times New Roman" w:eastAsiaTheme="minorEastAsia"/>
          <w:sz w:val="28"/>
          <w:szCs w:val="28"/>
        </w:rPr>
        <w:t>06Cr19Ni10</w:t>
      </w:r>
      <w:r>
        <w:rPr>
          <w:rFonts w:hint="eastAsia" w:ascii="Times New Roman" w:hAnsi="Times New Roman" w:eastAsiaTheme="minorEastAsia"/>
          <w:sz w:val="28"/>
          <w:szCs w:val="28"/>
        </w:rPr>
        <w:t>（</w:t>
      </w:r>
      <w:r>
        <w:rPr>
          <w:rFonts w:ascii="Times New Roman" w:hAnsi="Times New Roman" w:eastAsiaTheme="minorEastAsia"/>
          <w:sz w:val="28"/>
          <w:szCs w:val="28"/>
        </w:rPr>
        <w:t>304</w:t>
      </w:r>
      <w:r>
        <w:rPr>
          <w:rFonts w:hint="eastAsia" w:ascii="Times New Roman" w:hAnsi="Times New Roman" w:eastAsiaTheme="minorEastAsia"/>
          <w:sz w:val="28"/>
          <w:szCs w:val="28"/>
        </w:rPr>
        <w:t>）还是</w:t>
      </w:r>
      <w:r>
        <w:rPr>
          <w:rFonts w:ascii="Times New Roman" w:hAnsi="Times New Roman" w:eastAsiaTheme="minorEastAsia"/>
          <w:sz w:val="28"/>
          <w:szCs w:val="28"/>
        </w:rPr>
        <w:t>022Cr19Ni10</w:t>
      </w:r>
      <w:r>
        <w:rPr>
          <w:rFonts w:hint="eastAsia" w:ascii="Times New Roman" w:hAnsi="Times New Roman" w:eastAsiaTheme="minorEastAsia"/>
          <w:sz w:val="28"/>
          <w:szCs w:val="28"/>
        </w:rPr>
        <w:t>（</w:t>
      </w:r>
      <w:r>
        <w:rPr>
          <w:rFonts w:ascii="Times New Roman" w:hAnsi="Times New Roman" w:eastAsiaTheme="minorEastAsia"/>
          <w:sz w:val="28"/>
          <w:szCs w:val="28"/>
        </w:rPr>
        <w:t>304L</w:t>
      </w:r>
      <w:r>
        <w:rPr>
          <w:rFonts w:hint="eastAsia" w:ascii="Times New Roman" w:hAnsi="Times New Roman" w:eastAsiaTheme="minorEastAsia"/>
          <w:sz w:val="28"/>
          <w:szCs w:val="28"/>
        </w:rPr>
        <w:t>）不锈钢，都不含耐氯离子的元素，在选型上具有局限性。</w:t>
      </w:r>
      <w:r>
        <w:rPr>
          <w:rFonts w:ascii="Times New Roman" w:hAnsi="Times New Roman" w:eastAsiaTheme="minorEastAsia"/>
          <w:sz w:val="28"/>
          <w:szCs w:val="28"/>
        </w:rPr>
        <w:t>06Cr17Ni12Mo2</w:t>
      </w:r>
      <w:r>
        <w:rPr>
          <w:rFonts w:hint="eastAsia" w:ascii="Times New Roman" w:hAnsi="Times New Roman" w:eastAsiaTheme="minorEastAsia"/>
          <w:sz w:val="28"/>
          <w:szCs w:val="28"/>
        </w:rPr>
        <w:t>（</w:t>
      </w:r>
      <w:r>
        <w:rPr>
          <w:rFonts w:ascii="Times New Roman" w:hAnsi="Times New Roman" w:eastAsiaTheme="minorEastAsia"/>
          <w:sz w:val="28"/>
          <w:szCs w:val="28"/>
        </w:rPr>
        <w:t>316</w:t>
      </w:r>
      <w:r>
        <w:rPr>
          <w:rFonts w:hint="eastAsia" w:ascii="Times New Roman" w:hAnsi="Times New Roman" w:eastAsiaTheme="minorEastAsia"/>
          <w:sz w:val="28"/>
          <w:szCs w:val="28"/>
        </w:rPr>
        <w:t>）或</w:t>
      </w:r>
      <w:r>
        <w:rPr>
          <w:rFonts w:ascii="Times New Roman" w:hAnsi="Times New Roman" w:eastAsiaTheme="minorEastAsia"/>
          <w:sz w:val="28"/>
          <w:szCs w:val="28"/>
        </w:rPr>
        <w:t>022Cr17Ni12Mo2</w:t>
      </w:r>
      <w:r>
        <w:rPr>
          <w:rFonts w:hint="eastAsia" w:ascii="Times New Roman" w:hAnsi="Times New Roman" w:eastAsiaTheme="minorEastAsia"/>
          <w:sz w:val="28"/>
          <w:szCs w:val="28"/>
        </w:rPr>
        <w:t>（</w:t>
      </w:r>
      <w:r>
        <w:rPr>
          <w:rFonts w:ascii="Times New Roman" w:hAnsi="Times New Roman" w:eastAsiaTheme="minorEastAsia"/>
          <w:sz w:val="28"/>
          <w:szCs w:val="28"/>
        </w:rPr>
        <w:t>316L</w:t>
      </w:r>
      <w:r>
        <w:rPr>
          <w:rFonts w:hint="eastAsia" w:ascii="Times New Roman" w:hAnsi="Times New Roman" w:eastAsiaTheme="minorEastAsia"/>
          <w:sz w:val="28"/>
          <w:szCs w:val="28"/>
        </w:rPr>
        <w:t>）不锈钢因有金属元素钼（</w:t>
      </w:r>
      <w:r>
        <w:rPr>
          <w:rFonts w:ascii="Times New Roman" w:hAnsi="Times New Roman" w:eastAsiaTheme="minorEastAsia"/>
          <w:sz w:val="28"/>
          <w:szCs w:val="28"/>
        </w:rPr>
        <w:t>Mo</w:t>
      </w:r>
      <w:r>
        <w:rPr>
          <w:rFonts w:hint="eastAsia" w:ascii="Times New Roman" w:hAnsi="Times New Roman" w:eastAsiaTheme="minorEastAsia"/>
          <w:sz w:val="28"/>
          <w:szCs w:val="28"/>
        </w:rPr>
        <w:t>），使其耐蚀性优秀，可在非常苛酷的条件下使用。</w:t>
      </w:r>
    </w:p>
    <w:p>
      <w:pPr>
        <w:spacing w:line="360" w:lineRule="auto"/>
        <w:ind w:firstLine="560" w:firstLineChars="200"/>
        <w:rPr>
          <w:rFonts w:ascii="Times New Roman" w:hAnsi="Times New Roman" w:eastAsiaTheme="minorEastAsia"/>
          <w:sz w:val="28"/>
          <w:szCs w:val="28"/>
        </w:rPr>
      </w:pPr>
      <w:r>
        <w:rPr>
          <w:rFonts w:ascii="Times New Roman" w:hAnsi="Times New Roman" w:eastAsiaTheme="minorEastAsia"/>
          <w:sz w:val="28"/>
          <w:szCs w:val="28"/>
        </w:rPr>
        <w:t>10Cr17</w:t>
      </w:r>
      <w:r>
        <w:rPr>
          <w:rFonts w:hint="eastAsia" w:ascii="Times New Roman" w:hAnsi="Times New Roman" w:eastAsiaTheme="minorEastAsia"/>
          <w:sz w:val="28"/>
          <w:szCs w:val="28"/>
        </w:rPr>
        <w:t>（</w:t>
      </w:r>
      <w:r>
        <w:rPr>
          <w:rFonts w:ascii="Times New Roman" w:hAnsi="Times New Roman" w:eastAsiaTheme="minorEastAsia"/>
          <w:sz w:val="28"/>
          <w:szCs w:val="28"/>
        </w:rPr>
        <w:t>430</w:t>
      </w:r>
      <w:r>
        <w:rPr>
          <w:rFonts w:hint="eastAsia" w:ascii="Times New Roman" w:hAnsi="Times New Roman" w:eastAsiaTheme="minorEastAsia"/>
          <w:sz w:val="28"/>
          <w:szCs w:val="28"/>
        </w:rPr>
        <w:t>）不锈钢不含镍元素，虽耐腐蚀性能稍逊于</w:t>
      </w:r>
      <w:r>
        <w:rPr>
          <w:rFonts w:ascii="Times New Roman" w:hAnsi="Times New Roman" w:eastAsiaTheme="minorEastAsia"/>
          <w:sz w:val="28"/>
          <w:szCs w:val="28"/>
        </w:rPr>
        <w:t>06Cr19Ni10</w:t>
      </w:r>
      <w:r>
        <w:rPr>
          <w:rFonts w:hint="eastAsia" w:ascii="Times New Roman" w:hAnsi="Times New Roman" w:eastAsiaTheme="minorEastAsia"/>
          <w:sz w:val="28"/>
          <w:szCs w:val="28"/>
        </w:rPr>
        <w:t>（</w:t>
      </w:r>
      <w:r>
        <w:rPr>
          <w:rFonts w:ascii="Times New Roman" w:hAnsi="Times New Roman" w:eastAsiaTheme="minorEastAsia"/>
          <w:sz w:val="28"/>
          <w:szCs w:val="28"/>
        </w:rPr>
        <w:t>304</w:t>
      </w:r>
      <w:r>
        <w:rPr>
          <w:rFonts w:hint="eastAsia" w:ascii="Times New Roman" w:hAnsi="Times New Roman" w:eastAsiaTheme="minorEastAsia"/>
          <w:sz w:val="28"/>
          <w:szCs w:val="28"/>
        </w:rPr>
        <w:t>）不锈钢，但因为</w:t>
      </w:r>
      <w:r>
        <w:rPr>
          <w:rFonts w:ascii="Times New Roman" w:hAnsi="Times New Roman" w:eastAsiaTheme="minorEastAsia"/>
          <w:sz w:val="28"/>
          <w:szCs w:val="28"/>
        </w:rPr>
        <w:t>10Cr17</w:t>
      </w:r>
      <w:r>
        <w:rPr>
          <w:rFonts w:hint="eastAsia" w:ascii="Times New Roman" w:hAnsi="Times New Roman" w:eastAsiaTheme="minorEastAsia"/>
          <w:sz w:val="28"/>
          <w:szCs w:val="28"/>
        </w:rPr>
        <w:t>（</w:t>
      </w:r>
      <w:r>
        <w:rPr>
          <w:rFonts w:ascii="Times New Roman" w:hAnsi="Times New Roman" w:eastAsiaTheme="minorEastAsia"/>
          <w:sz w:val="28"/>
          <w:szCs w:val="28"/>
        </w:rPr>
        <w:t>430</w:t>
      </w:r>
      <w:r>
        <w:rPr>
          <w:rFonts w:hint="eastAsia" w:ascii="Times New Roman" w:hAnsi="Times New Roman" w:eastAsiaTheme="minorEastAsia"/>
          <w:sz w:val="28"/>
          <w:szCs w:val="28"/>
        </w:rPr>
        <w:t>）不锈钢属铁素体，其导热性能要优于奥氏体不锈钢，利于散热；而热膨胀系数则比奥氏体小，可延长设置伸缩节的距离。因此，</w:t>
      </w:r>
      <w:r>
        <w:rPr>
          <w:rFonts w:ascii="Times New Roman" w:hAnsi="Times New Roman" w:eastAsiaTheme="minorEastAsia"/>
          <w:sz w:val="28"/>
          <w:szCs w:val="28"/>
        </w:rPr>
        <w:t>10Cr17</w:t>
      </w:r>
      <w:r>
        <w:rPr>
          <w:rFonts w:hint="eastAsia" w:ascii="Times New Roman" w:hAnsi="Times New Roman" w:eastAsiaTheme="minorEastAsia"/>
          <w:sz w:val="28"/>
          <w:szCs w:val="28"/>
        </w:rPr>
        <w:t>（</w:t>
      </w:r>
      <w:r>
        <w:rPr>
          <w:rFonts w:ascii="Times New Roman" w:hAnsi="Times New Roman" w:eastAsiaTheme="minorEastAsia"/>
          <w:sz w:val="28"/>
          <w:szCs w:val="28"/>
        </w:rPr>
        <w:t>430</w:t>
      </w:r>
      <w:r>
        <w:rPr>
          <w:rFonts w:hint="eastAsia" w:ascii="Times New Roman" w:hAnsi="Times New Roman" w:eastAsiaTheme="minorEastAsia"/>
          <w:sz w:val="28"/>
          <w:szCs w:val="28"/>
        </w:rPr>
        <w:t>）不锈钢也是一种适用于电缆桥架制造的材料。</w:t>
      </w:r>
    </w:p>
    <w:p>
      <w:pPr>
        <w:spacing w:line="360" w:lineRule="auto"/>
        <w:rPr>
          <w:rFonts w:ascii="Times New Roman" w:hAnsi="Times New Roman" w:eastAsiaTheme="minorEastAsia"/>
          <w:sz w:val="28"/>
          <w:szCs w:val="28"/>
        </w:rPr>
      </w:pPr>
      <w:r>
        <w:rPr>
          <w:rFonts w:ascii="Times New Roman" w:hAnsi="Times New Roman" w:eastAsiaTheme="minorEastAsia"/>
          <w:b/>
          <w:sz w:val="28"/>
          <w:szCs w:val="28"/>
        </w:rPr>
        <w:t>3.3.3</w:t>
      </w:r>
      <w:r>
        <w:rPr>
          <w:rFonts w:ascii="Times New Roman" w:hAnsi="Times New Roman" w:eastAsiaTheme="minorEastAsia"/>
          <w:sz w:val="28"/>
          <w:szCs w:val="28"/>
        </w:rPr>
        <w:t xml:space="preserve">  </w:t>
      </w:r>
      <w:r>
        <w:rPr>
          <w:rFonts w:hint="eastAsia" w:ascii="Times New Roman" w:hAnsi="Times New Roman" w:eastAsiaTheme="minorEastAsia"/>
          <w:sz w:val="28"/>
          <w:szCs w:val="28"/>
        </w:rPr>
        <w:t>为保证产品质量，</w:t>
      </w:r>
      <w:r>
        <w:rPr>
          <w:rFonts w:ascii="Times New Roman" w:hAnsi="Times New Roman" w:eastAsiaTheme="minorEastAsia"/>
          <w:sz w:val="28"/>
          <w:szCs w:val="28"/>
        </w:rPr>
        <w:t>对</w:t>
      </w:r>
      <w:r>
        <w:rPr>
          <w:rFonts w:hint="eastAsia" w:ascii="Times New Roman" w:hAnsi="Times New Roman" w:eastAsiaTheme="minorEastAsia"/>
          <w:sz w:val="28"/>
          <w:szCs w:val="28"/>
        </w:rPr>
        <w:t>托盘、梯架的最小允许板厚作出规定，表3</w:t>
      </w:r>
      <w:r>
        <w:rPr>
          <w:rFonts w:ascii="Times New Roman" w:hAnsi="Times New Roman" w:eastAsiaTheme="minorEastAsia"/>
          <w:sz w:val="28"/>
          <w:szCs w:val="28"/>
        </w:rPr>
        <w:t>.3.3-1~</w:t>
      </w:r>
      <w:r>
        <w:rPr>
          <w:rFonts w:hint="eastAsia" w:ascii="Times New Roman" w:hAnsi="Times New Roman" w:eastAsiaTheme="minorEastAsia"/>
          <w:sz w:val="28"/>
          <w:szCs w:val="28"/>
        </w:rPr>
        <w:t>表3</w:t>
      </w:r>
      <w:r>
        <w:rPr>
          <w:rFonts w:ascii="Times New Roman" w:hAnsi="Times New Roman" w:eastAsiaTheme="minorEastAsia"/>
          <w:sz w:val="28"/>
          <w:szCs w:val="28"/>
        </w:rPr>
        <w:t>.3.3-3</w:t>
      </w:r>
      <w:r>
        <w:rPr>
          <w:rFonts w:hint="eastAsia" w:ascii="Times New Roman" w:hAnsi="Times New Roman" w:eastAsiaTheme="minorEastAsia"/>
          <w:sz w:val="28"/>
          <w:szCs w:val="28"/>
        </w:rPr>
        <w:t>中的数据经过结构计算和试验验证后得出，并且同时考虑了产品长期安全工作条件下强度和稳定的需要和保证制造过程中产品制造工装质量的需要。</w:t>
      </w:r>
    </w:p>
    <w:p>
      <w:pPr>
        <w:spacing w:line="360" w:lineRule="auto"/>
        <w:rPr>
          <w:rFonts w:ascii="Times New Roman" w:hAnsi="Times New Roman" w:eastAsiaTheme="minorEastAsia"/>
          <w:sz w:val="28"/>
          <w:szCs w:val="28"/>
        </w:rPr>
      </w:pPr>
      <w:r>
        <w:rPr>
          <w:rFonts w:ascii="Times New Roman" w:hAnsi="Times New Roman" w:eastAsiaTheme="minorEastAsia"/>
          <w:b/>
          <w:sz w:val="28"/>
          <w:szCs w:val="28"/>
        </w:rPr>
        <w:t>3.3.4</w:t>
      </w:r>
      <w:r>
        <w:rPr>
          <w:rFonts w:ascii="Times New Roman" w:hAnsi="Times New Roman" w:eastAsiaTheme="minorEastAsia"/>
          <w:sz w:val="28"/>
          <w:szCs w:val="28"/>
        </w:rPr>
        <w:t xml:space="preserve">  </w:t>
      </w:r>
      <w:r>
        <w:rPr>
          <w:rFonts w:ascii="宋体" w:hAnsi="宋体"/>
          <w:sz w:val="28"/>
          <w:szCs w:val="28"/>
        </w:rPr>
        <w:t>现行中国工程建设标准化协会标准</w:t>
      </w:r>
      <w:r>
        <w:rPr>
          <w:rFonts w:hint="eastAsia" w:ascii="Times New Roman" w:hAnsi="Times New Roman" w:eastAsiaTheme="minorEastAsia"/>
          <w:sz w:val="28"/>
          <w:szCs w:val="28"/>
        </w:rPr>
        <w:t>《钢制电缆桥架工程技术规程》</w:t>
      </w:r>
      <w:r>
        <w:rPr>
          <w:rFonts w:ascii="Times New Roman" w:hAnsi="Times New Roman" w:eastAsiaTheme="minorEastAsia"/>
          <w:sz w:val="28"/>
          <w:szCs w:val="28"/>
        </w:rPr>
        <w:t>T/CECS 31-2017中</w:t>
      </w:r>
      <w:r>
        <w:rPr>
          <w:rFonts w:hint="eastAsia" w:ascii="Times New Roman" w:hAnsi="Times New Roman" w:eastAsiaTheme="minorEastAsia"/>
          <w:sz w:val="28"/>
          <w:szCs w:val="28"/>
        </w:rPr>
        <w:t>的安全工作载荷分为</w:t>
      </w:r>
      <w:r>
        <w:rPr>
          <w:rFonts w:ascii="Times New Roman" w:hAnsi="Times New Roman" w:eastAsiaTheme="minorEastAsia"/>
          <w:sz w:val="28"/>
          <w:szCs w:val="28"/>
        </w:rPr>
        <w:t>A</w:t>
      </w:r>
      <w:r>
        <w:rPr>
          <w:rFonts w:hint="eastAsia" w:ascii="Times New Roman" w:hAnsi="Times New Roman" w:eastAsiaTheme="minorEastAsia"/>
          <w:sz w:val="28"/>
          <w:szCs w:val="28"/>
        </w:rPr>
        <w:t>、</w:t>
      </w:r>
      <w:r>
        <w:rPr>
          <w:rFonts w:ascii="Times New Roman" w:hAnsi="Times New Roman" w:eastAsiaTheme="minorEastAsia"/>
          <w:sz w:val="28"/>
          <w:szCs w:val="28"/>
        </w:rPr>
        <w:t>B</w:t>
      </w:r>
      <w:r>
        <w:rPr>
          <w:rFonts w:hint="eastAsia" w:ascii="Times New Roman" w:hAnsi="Times New Roman" w:eastAsiaTheme="minorEastAsia"/>
          <w:sz w:val="28"/>
          <w:szCs w:val="28"/>
        </w:rPr>
        <w:t>、</w:t>
      </w:r>
      <w:r>
        <w:rPr>
          <w:rFonts w:ascii="Times New Roman" w:hAnsi="Times New Roman" w:eastAsiaTheme="minorEastAsia"/>
          <w:sz w:val="28"/>
          <w:szCs w:val="28"/>
        </w:rPr>
        <w:t>C</w:t>
      </w:r>
      <w:r>
        <w:rPr>
          <w:rFonts w:hint="eastAsia" w:ascii="Times New Roman" w:hAnsi="Times New Roman" w:eastAsiaTheme="minorEastAsia"/>
          <w:sz w:val="28"/>
          <w:szCs w:val="28"/>
        </w:rPr>
        <w:t>和</w:t>
      </w:r>
      <w:r>
        <w:rPr>
          <w:rFonts w:ascii="Times New Roman" w:hAnsi="Times New Roman" w:eastAsiaTheme="minorEastAsia"/>
          <w:sz w:val="28"/>
          <w:szCs w:val="28"/>
        </w:rPr>
        <w:t>D</w:t>
      </w:r>
      <w:r>
        <w:rPr>
          <w:rFonts w:hint="eastAsia" w:ascii="Times New Roman" w:hAnsi="Times New Roman" w:eastAsiaTheme="minorEastAsia"/>
          <w:sz w:val="28"/>
          <w:szCs w:val="28"/>
        </w:rPr>
        <w:t>四个等级，与桥架的容积没有直接关联，欠合理。本规程给出了按最大可能承载电缆的数量及规格来计算电缆桥架安全工作载荷的方法，更加科学合理。</w:t>
      </w:r>
      <w:r>
        <w:rPr>
          <w:rFonts w:ascii="Times New Roman" w:hAnsi="Times New Roman" w:eastAsiaTheme="minorEastAsia"/>
          <w:sz w:val="28"/>
          <w:szCs w:val="28"/>
        </w:rPr>
        <w:t>0.6/1kV五芯交联聚乙烯绝缘铜电力电缆重量数据出自宝胜科技创新股份有限公司的《电线电缆》手册第二版中的（3+2）芯规格。</w:t>
      </w:r>
    </w:p>
    <w:p>
      <w:pPr>
        <w:spacing w:line="360" w:lineRule="auto"/>
        <w:rPr>
          <w:rFonts w:ascii="Times New Roman" w:hAnsi="Times New Roman" w:eastAsiaTheme="minorEastAsia"/>
          <w:sz w:val="28"/>
          <w:szCs w:val="28"/>
        </w:rPr>
      </w:pPr>
      <w:r>
        <w:rPr>
          <w:rFonts w:ascii="Times New Roman" w:hAnsi="Times New Roman" w:eastAsiaTheme="minorEastAsia"/>
          <w:b/>
          <w:sz w:val="28"/>
          <w:szCs w:val="28"/>
        </w:rPr>
        <w:t>3.3.5</w:t>
      </w:r>
      <w:r>
        <w:rPr>
          <w:rFonts w:ascii="Times New Roman" w:hAnsi="Times New Roman" w:eastAsiaTheme="minorEastAsia"/>
          <w:sz w:val="28"/>
          <w:szCs w:val="28"/>
        </w:rPr>
        <w:t xml:space="preserve">  </w:t>
      </w:r>
      <w:r>
        <w:rPr>
          <w:rFonts w:hint="eastAsia" w:ascii="Times New Roman" w:hAnsi="Times New Roman" w:eastAsiaTheme="minorEastAsia"/>
          <w:sz w:val="28"/>
          <w:szCs w:val="28"/>
        </w:rPr>
        <w:t>表</w:t>
      </w:r>
      <w:r>
        <w:rPr>
          <w:rFonts w:ascii="Times New Roman" w:hAnsi="Times New Roman" w:eastAsiaTheme="minorEastAsia"/>
          <w:sz w:val="28"/>
          <w:szCs w:val="28"/>
        </w:rPr>
        <w:t>3.3.5</w:t>
      </w:r>
      <w:r>
        <w:rPr>
          <w:rFonts w:hint="eastAsia" w:ascii="Times New Roman" w:hAnsi="Times New Roman" w:eastAsiaTheme="minorEastAsia"/>
          <w:sz w:val="28"/>
          <w:szCs w:val="28"/>
        </w:rPr>
        <w:t>的计算忽略了托盘底板隆起和梯架横档高度对容积的影响，并考虑检测便利对数据作取整处理，给出推荐规格及安全工作载荷的最小值，便于应用。</w:t>
      </w:r>
    </w:p>
    <w:p>
      <w:pPr>
        <w:spacing w:line="360" w:lineRule="auto"/>
        <w:ind w:firstLine="564"/>
        <w:rPr>
          <w:rFonts w:ascii="Times New Roman" w:hAnsi="Times New Roman" w:eastAsiaTheme="minorEastAsia"/>
          <w:sz w:val="28"/>
          <w:szCs w:val="28"/>
        </w:rPr>
      </w:pPr>
      <w:r>
        <w:rPr>
          <w:rFonts w:ascii="Times New Roman" w:hAnsi="Times New Roman" w:eastAsiaTheme="minorEastAsia"/>
          <w:sz w:val="28"/>
          <w:szCs w:val="28"/>
        </w:rPr>
        <w:t>从有利于电缆敷设的角度分析，托盘、梯架侧板高度大于200 mm没有实际意义。</w:t>
      </w:r>
    </w:p>
    <w:p>
      <w:pPr>
        <w:spacing w:line="360" w:lineRule="auto"/>
        <w:rPr>
          <w:rFonts w:ascii="Times New Roman" w:hAnsi="Times New Roman" w:eastAsiaTheme="minorEastAsia"/>
          <w:sz w:val="28"/>
          <w:szCs w:val="28"/>
        </w:rPr>
      </w:pPr>
      <w:r>
        <w:rPr>
          <w:rFonts w:ascii="Times New Roman" w:hAnsi="Times New Roman" w:eastAsiaTheme="minorEastAsia"/>
          <w:b/>
          <w:sz w:val="28"/>
          <w:szCs w:val="28"/>
        </w:rPr>
        <w:t>3.3.6</w:t>
      </w:r>
      <w:r>
        <w:rPr>
          <w:rFonts w:ascii="Times New Roman" w:hAnsi="Times New Roman" w:eastAsiaTheme="minorEastAsia"/>
          <w:sz w:val="28"/>
          <w:szCs w:val="28"/>
        </w:rPr>
        <w:t xml:space="preserve">  </w:t>
      </w:r>
      <w:r>
        <w:rPr>
          <w:rFonts w:hint="eastAsia" w:ascii="Times New Roman" w:hAnsi="Times New Roman" w:eastAsiaTheme="minorEastAsia"/>
          <w:sz w:val="28"/>
          <w:szCs w:val="28"/>
        </w:rPr>
        <w:t>通常情况下，电缆桥架是不允许人在上面通行和站立的，</w:t>
      </w:r>
      <w:r>
        <w:rPr>
          <w:rFonts w:ascii="Times New Roman" w:hAnsi="Times New Roman" w:eastAsiaTheme="minorEastAsia"/>
          <w:sz w:val="28"/>
          <w:szCs w:val="28"/>
        </w:rPr>
        <w:t>但部分电厂、钢铁厂或化工厂会提出临时上人的特殊要求，因此需要对安全工作载荷进行修正。</w:t>
      </w:r>
    </w:p>
    <w:p>
      <w:pPr>
        <w:spacing w:line="360" w:lineRule="auto"/>
        <w:rPr>
          <w:rFonts w:ascii="Times New Roman" w:hAnsi="Times New Roman" w:eastAsiaTheme="minorEastAsia"/>
          <w:spacing w:val="9"/>
          <w:kern w:val="0"/>
          <w:sz w:val="28"/>
          <w:szCs w:val="28"/>
        </w:rPr>
      </w:pPr>
      <w:r>
        <w:rPr>
          <w:rFonts w:ascii="Times New Roman" w:hAnsi="Times New Roman" w:eastAsiaTheme="minorEastAsia"/>
          <w:b/>
          <w:bCs/>
          <w:spacing w:val="9"/>
          <w:kern w:val="0"/>
          <w:sz w:val="28"/>
          <w:szCs w:val="28"/>
        </w:rPr>
        <w:t>3.3.11</w:t>
      </w:r>
      <w:r>
        <w:rPr>
          <w:rFonts w:ascii="Times New Roman" w:hAnsi="Times New Roman" w:eastAsiaTheme="minorEastAsia"/>
          <w:bCs/>
          <w:spacing w:val="9"/>
          <w:kern w:val="0"/>
          <w:sz w:val="28"/>
          <w:szCs w:val="28"/>
        </w:rPr>
        <w:t xml:space="preserve">  </w:t>
      </w:r>
      <w:r>
        <w:rPr>
          <w:rFonts w:hint="eastAsia" w:ascii="Times New Roman" w:hAnsi="Times New Roman" w:eastAsiaTheme="minorEastAsia"/>
          <w:bCs/>
          <w:spacing w:val="9"/>
          <w:kern w:val="0"/>
          <w:sz w:val="28"/>
          <w:szCs w:val="28"/>
        </w:rPr>
        <w:t>连接构件的强度也应通过计算确定。</w:t>
      </w:r>
    </w:p>
    <w:p>
      <w:pPr>
        <w:tabs>
          <w:tab w:val="left" w:pos="3360"/>
        </w:tabs>
        <w:spacing w:line="360" w:lineRule="auto"/>
        <w:rPr>
          <w:rFonts w:ascii="楷体" w:hAnsi="楷体" w:eastAsia="楷体" w:cs="楷体"/>
          <w:bCs/>
          <w:color w:val="0000FF"/>
          <w:spacing w:val="9"/>
          <w:kern w:val="0"/>
          <w:sz w:val="28"/>
          <w:szCs w:val="28"/>
        </w:rPr>
      </w:pPr>
      <w:r>
        <w:rPr>
          <w:rFonts w:ascii="Times New Roman" w:hAnsi="Times New Roman" w:eastAsiaTheme="minorEastAsia"/>
          <w:b/>
          <w:bCs/>
          <w:spacing w:val="9"/>
          <w:kern w:val="0"/>
          <w:sz w:val="28"/>
          <w:szCs w:val="28"/>
        </w:rPr>
        <w:t>3.3.12</w:t>
      </w:r>
      <w:r>
        <w:rPr>
          <w:rFonts w:ascii="Times New Roman" w:hAnsi="Times New Roman" w:eastAsiaTheme="minorEastAsia"/>
          <w:bCs/>
          <w:spacing w:val="9"/>
          <w:kern w:val="0"/>
          <w:sz w:val="28"/>
          <w:szCs w:val="28"/>
        </w:rPr>
        <w:t xml:space="preserve">  </w:t>
      </w:r>
      <w:r>
        <w:rPr>
          <w:rFonts w:hint="eastAsia" w:ascii="Times New Roman" w:hAnsi="Times New Roman" w:eastAsiaTheme="minorEastAsia"/>
          <w:bCs/>
          <w:spacing w:val="9"/>
          <w:kern w:val="0"/>
          <w:sz w:val="28"/>
          <w:szCs w:val="28"/>
        </w:rPr>
        <w:t>托盘、梯架跨距与安全工作载荷的关系曲线或数据是反映产品主要技术指标之一，是工程设计必要的技术数据。因此，规定制造商需提供相关计算书与试验报告。在侧板、底板和横档材料厚度相同的情况下，允许使用最大规格的产品型式试验报告代替较小规格的产品型式试验报告。</w:t>
      </w:r>
    </w:p>
    <w:p>
      <w:pPr>
        <w:tabs>
          <w:tab w:val="left" w:pos="3360"/>
        </w:tabs>
        <w:spacing w:line="360" w:lineRule="auto"/>
        <w:rPr>
          <w:rFonts w:hint="eastAsia" w:ascii="楷体" w:hAnsi="楷体" w:eastAsia="楷体" w:cs="楷体"/>
          <w:bCs/>
          <w:color w:val="0000FF"/>
          <w:spacing w:val="9"/>
          <w:kern w:val="0"/>
          <w:sz w:val="28"/>
          <w:szCs w:val="28"/>
        </w:rPr>
      </w:pPr>
    </w:p>
    <w:p>
      <w:pPr>
        <w:spacing w:line="360" w:lineRule="auto"/>
        <w:ind w:firstLine="2951" w:firstLineChars="1050"/>
        <w:rPr>
          <w:rFonts w:ascii="Times New Roman" w:hAnsi="Times New Roman"/>
          <w:sz w:val="28"/>
          <w:szCs w:val="28"/>
        </w:rPr>
      </w:pPr>
      <w:r>
        <w:rPr>
          <w:rFonts w:ascii="Times New Roman" w:hAnsi="Times New Roman"/>
          <w:b/>
          <w:sz w:val="28"/>
          <w:szCs w:val="28"/>
        </w:rPr>
        <w:t xml:space="preserve"> 3.4  </w:t>
      </w:r>
      <w:r>
        <w:rPr>
          <w:rFonts w:ascii="Times New Roman" w:hAnsi="Times New Roman" w:eastAsia="黑体"/>
          <w:sz w:val="28"/>
          <w:szCs w:val="28"/>
        </w:rPr>
        <w:t>防  腐</w:t>
      </w:r>
    </w:p>
    <w:p>
      <w:pPr>
        <w:spacing w:line="680" w:lineRule="exact"/>
        <w:rPr>
          <w:rFonts w:ascii="Times New Roman" w:hAnsi="Times New Roman" w:eastAsiaTheme="minorEastAsia"/>
          <w:bCs/>
          <w:spacing w:val="9"/>
          <w:kern w:val="0"/>
          <w:sz w:val="28"/>
          <w:szCs w:val="28"/>
        </w:rPr>
      </w:pPr>
      <w:r>
        <w:rPr>
          <w:rFonts w:ascii="Times New Roman" w:hAnsi="Times New Roman" w:eastAsiaTheme="minorEastAsia"/>
          <w:b/>
          <w:bCs/>
          <w:sz w:val="28"/>
          <w:szCs w:val="28"/>
        </w:rPr>
        <w:t>3.4.1</w:t>
      </w:r>
      <w:r>
        <w:rPr>
          <w:rFonts w:ascii="Times New Roman" w:hAnsi="Times New Roman" w:eastAsiaTheme="minorEastAsia"/>
          <w:bCs/>
          <w:sz w:val="28"/>
          <w:szCs w:val="28"/>
        </w:rPr>
        <w:t xml:space="preserve"> </w:t>
      </w:r>
      <w:r>
        <w:rPr>
          <w:rFonts w:ascii="Times New Roman" w:hAnsi="Times New Roman" w:eastAsiaTheme="minorEastAsia"/>
          <w:b/>
          <w:sz w:val="28"/>
          <w:szCs w:val="28"/>
        </w:rPr>
        <w:t xml:space="preserve"> </w:t>
      </w:r>
      <w:r>
        <w:rPr>
          <w:rFonts w:hint="eastAsia" w:ascii="Times New Roman" w:hAnsi="Times New Roman" w:eastAsiaTheme="minorEastAsia"/>
          <w:bCs/>
          <w:spacing w:val="9"/>
          <w:kern w:val="0"/>
          <w:sz w:val="28"/>
          <w:szCs w:val="28"/>
        </w:rPr>
        <w:t>当不锈钢长期暴露在潮湿的空气中时，表面即会形成一层极薄的水膜。此时空气中的二氧化碳（</w:t>
      </w:r>
      <w:r>
        <w:rPr>
          <w:rFonts w:ascii="Times New Roman" w:hAnsi="Times New Roman" w:eastAsiaTheme="minorEastAsia"/>
          <w:bCs/>
          <w:spacing w:val="9"/>
          <w:kern w:val="0"/>
          <w:sz w:val="28"/>
          <w:szCs w:val="28"/>
        </w:rPr>
        <w:t>CO</w:t>
      </w:r>
      <w:r>
        <w:rPr>
          <w:rFonts w:ascii="Times New Roman" w:hAnsi="Times New Roman" w:eastAsiaTheme="minorEastAsia"/>
          <w:bCs/>
          <w:spacing w:val="9"/>
          <w:kern w:val="0"/>
          <w:sz w:val="28"/>
          <w:szCs w:val="28"/>
          <w:vertAlign w:val="subscript"/>
        </w:rPr>
        <w:t>2</w:t>
      </w:r>
      <w:r>
        <w:rPr>
          <w:rFonts w:hint="eastAsia" w:ascii="Times New Roman" w:hAnsi="Times New Roman" w:eastAsiaTheme="minorEastAsia"/>
          <w:bCs/>
          <w:spacing w:val="9"/>
          <w:kern w:val="0"/>
          <w:sz w:val="28"/>
          <w:szCs w:val="28"/>
        </w:rPr>
        <w:t>）</w:t>
      </w:r>
      <w:r>
        <w:rPr>
          <w:rFonts w:ascii="Times New Roman" w:hAnsi="Times New Roman" w:eastAsiaTheme="minorEastAsia"/>
          <w:bCs/>
          <w:spacing w:val="9"/>
          <w:kern w:val="0"/>
          <w:sz w:val="28"/>
          <w:szCs w:val="28"/>
        </w:rPr>
        <w:t>,</w:t>
      </w:r>
      <w:r>
        <w:rPr>
          <w:rFonts w:hint="eastAsia" w:ascii="Times New Roman" w:hAnsi="Times New Roman" w:eastAsiaTheme="minorEastAsia"/>
          <w:bCs/>
          <w:spacing w:val="9"/>
          <w:kern w:val="0"/>
          <w:sz w:val="28"/>
          <w:szCs w:val="28"/>
        </w:rPr>
        <w:t>二氧化硫（</w:t>
      </w:r>
      <w:r>
        <w:rPr>
          <w:rFonts w:ascii="Times New Roman" w:hAnsi="Times New Roman" w:eastAsiaTheme="minorEastAsia"/>
          <w:bCs/>
          <w:spacing w:val="9"/>
          <w:kern w:val="0"/>
          <w:sz w:val="28"/>
          <w:szCs w:val="28"/>
        </w:rPr>
        <w:t>SO</w:t>
      </w:r>
      <w:r>
        <w:rPr>
          <w:rFonts w:ascii="Times New Roman" w:hAnsi="Times New Roman" w:eastAsiaTheme="minorEastAsia"/>
          <w:bCs/>
          <w:spacing w:val="9"/>
          <w:kern w:val="0"/>
          <w:sz w:val="28"/>
          <w:szCs w:val="28"/>
          <w:vertAlign w:val="subscript"/>
        </w:rPr>
        <w:t>2</w:t>
      </w:r>
      <w:r>
        <w:rPr>
          <w:rFonts w:hint="eastAsia" w:ascii="Times New Roman" w:hAnsi="Times New Roman" w:eastAsiaTheme="minorEastAsia"/>
          <w:bCs/>
          <w:spacing w:val="9"/>
          <w:kern w:val="0"/>
          <w:sz w:val="28"/>
          <w:szCs w:val="28"/>
        </w:rPr>
        <w:t>）等气体会溶解在水膜中，使其呈酸性。当空气中存在着杂质，如碳氢化合物和金属氧化物等尘埃时，极易与这层水膜结合，形成很多微小的腐蚀电池。待湿气消除后便会在铁素体不锈钢表面残留下浅黄色的斑迹，这些现象的发生是由于铁素体不锈钢带有磁性能与较多碳元素、磁性浮尘吸附共同效应引起的，因此需要定期清除这些污垢。这对铁素体不锈钢的推广应用带来负面效应。为此，工艺上采取在其外表施加静电粉末喷涂或</w:t>
      </w:r>
      <w:r>
        <w:rPr>
          <w:rFonts w:ascii="Times New Roman" w:hAnsi="Times New Roman" w:eastAsiaTheme="minorEastAsia"/>
          <w:bCs/>
          <w:spacing w:val="9"/>
          <w:kern w:val="0"/>
          <w:sz w:val="28"/>
          <w:szCs w:val="28"/>
        </w:rPr>
        <w:t>VCI</w:t>
      </w:r>
      <w:r>
        <w:rPr>
          <w:rFonts w:hint="eastAsia" w:ascii="Times New Roman" w:hAnsi="Times New Roman" w:eastAsiaTheme="minorEastAsia"/>
          <w:bCs/>
          <w:spacing w:val="9"/>
          <w:kern w:val="0"/>
          <w:sz w:val="28"/>
          <w:szCs w:val="28"/>
        </w:rPr>
        <w:t>涂层，就可避免大气中的污染物对铁素体不锈钢表面的不良影响，使桥架整体具备更优秀的耐腐蚀性能。</w:t>
      </w:r>
    </w:p>
    <w:p>
      <w:pPr>
        <w:spacing w:line="360" w:lineRule="auto"/>
        <w:rPr>
          <w:rFonts w:ascii="Times New Roman" w:hAnsi="Times New Roman" w:eastAsiaTheme="minorEastAsia"/>
          <w:bCs/>
          <w:spacing w:val="9"/>
          <w:kern w:val="0"/>
          <w:sz w:val="28"/>
          <w:szCs w:val="28"/>
        </w:rPr>
      </w:pPr>
      <w:r>
        <w:rPr>
          <w:rFonts w:ascii="Times New Roman" w:hAnsi="Times New Roman" w:eastAsiaTheme="minorEastAsia"/>
          <w:b/>
          <w:bCs/>
          <w:sz w:val="28"/>
          <w:szCs w:val="28"/>
        </w:rPr>
        <w:t>3.4.2</w:t>
      </w:r>
      <w:r>
        <w:rPr>
          <w:rFonts w:hint="eastAsia" w:ascii="Times New Roman" w:hAnsi="Times New Roman" w:eastAsiaTheme="minorEastAsia"/>
          <w:b/>
          <w:bCs/>
          <w:spacing w:val="9"/>
          <w:kern w:val="0"/>
          <w:sz w:val="28"/>
          <w:szCs w:val="28"/>
        </w:rPr>
        <w:t>、</w:t>
      </w:r>
      <w:r>
        <w:rPr>
          <w:rFonts w:ascii="Times New Roman" w:hAnsi="Times New Roman" w:eastAsiaTheme="minorEastAsia"/>
          <w:b/>
          <w:bCs/>
          <w:sz w:val="28"/>
          <w:szCs w:val="28"/>
        </w:rPr>
        <w:t>3.4.3</w:t>
      </w:r>
      <w:r>
        <w:rPr>
          <w:rFonts w:ascii="Times New Roman" w:hAnsi="Times New Roman" w:eastAsiaTheme="minorEastAsia"/>
          <w:bCs/>
          <w:sz w:val="28"/>
          <w:szCs w:val="28"/>
        </w:rPr>
        <w:t xml:space="preserve"> </w:t>
      </w:r>
      <w:r>
        <w:rPr>
          <w:rFonts w:ascii="Times New Roman" w:hAnsi="Times New Roman" w:eastAsiaTheme="minorEastAsia"/>
          <w:bCs/>
          <w:spacing w:val="9"/>
          <w:kern w:val="0"/>
          <w:sz w:val="28"/>
          <w:szCs w:val="28"/>
        </w:rPr>
        <w:t xml:space="preserve"> </w:t>
      </w:r>
      <w:r>
        <w:rPr>
          <w:rFonts w:hint="eastAsia" w:ascii="Times New Roman" w:hAnsi="Times New Roman" w:eastAsiaTheme="minorEastAsia"/>
          <w:bCs/>
          <w:spacing w:val="9"/>
          <w:kern w:val="0"/>
          <w:sz w:val="28"/>
          <w:szCs w:val="28"/>
        </w:rPr>
        <w:t>相关涂层技术质量指标是根据现行行业标准《户内户外钢制电缆桥架防腐环境技术要求》</w:t>
      </w:r>
      <w:r>
        <w:rPr>
          <w:rFonts w:ascii="Times New Roman" w:hAnsi="Times New Roman" w:eastAsiaTheme="minorEastAsia"/>
          <w:bCs/>
          <w:spacing w:val="9"/>
          <w:kern w:val="0"/>
          <w:sz w:val="28"/>
          <w:szCs w:val="28"/>
        </w:rPr>
        <w:t>JB/T 6743</w:t>
      </w:r>
      <w:r>
        <w:rPr>
          <w:rFonts w:hint="eastAsia" w:ascii="Times New Roman" w:hAnsi="Times New Roman" w:eastAsiaTheme="minorEastAsia"/>
          <w:bCs/>
          <w:spacing w:val="9"/>
          <w:kern w:val="0"/>
          <w:sz w:val="28"/>
          <w:szCs w:val="28"/>
        </w:rPr>
        <w:t>等确定的。</w:t>
      </w:r>
    </w:p>
    <w:p>
      <w:pPr>
        <w:spacing w:line="360" w:lineRule="auto"/>
        <w:rPr>
          <w:rFonts w:ascii="Times New Roman" w:hAnsi="Times New Roman" w:eastAsiaTheme="minorEastAsia"/>
          <w:bCs/>
          <w:spacing w:val="9"/>
          <w:kern w:val="0"/>
          <w:sz w:val="28"/>
          <w:szCs w:val="28"/>
        </w:rPr>
      </w:pPr>
      <w:r>
        <w:rPr>
          <w:rFonts w:ascii="Times New Roman" w:hAnsi="Times New Roman" w:eastAsiaTheme="minorEastAsia"/>
          <w:b/>
          <w:bCs/>
          <w:sz w:val="28"/>
          <w:szCs w:val="28"/>
        </w:rPr>
        <w:t>3.4.4</w:t>
      </w:r>
      <w:r>
        <w:rPr>
          <w:rFonts w:ascii="Times New Roman" w:hAnsi="Times New Roman" w:eastAsiaTheme="minorEastAsia"/>
          <w:bCs/>
          <w:sz w:val="28"/>
          <w:szCs w:val="28"/>
        </w:rPr>
        <w:t xml:space="preserve">  </w:t>
      </w:r>
      <w:r>
        <w:rPr>
          <w:rFonts w:ascii="Times New Roman" w:hAnsi="Times New Roman" w:eastAsiaTheme="minorEastAsia"/>
          <w:bCs/>
          <w:spacing w:val="9"/>
          <w:kern w:val="0"/>
          <w:sz w:val="28"/>
          <w:szCs w:val="28"/>
        </w:rPr>
        <w:t>气相缓蚀（VCI）双金属</w:t>
      </w:r>
      <w:r>
        <w:rPr>
          <w:rFonts w:hint="eastAsia" w:ascii="Times New Roman" w:hAnsi="Times New Roman" w:eastAsiaTheme="minorEastAsia"/>
          <w:bCs/>
          <w:spacing w:val="9"/>
          <w:kern w:val="0"/>
          <w:sz w:val="28"/>
          <w:szCs w:val="28"/>
        </w:rPr>
        <w:t>无</w:t>
      </w:r>
      <w:r>
        <w:rPr>
          <w:rFonts w:ascii="Times New Roman" w:hAnsi="Times New Roman" w:eastAsiaTheme="minorEastAsia"/>
          <w:bCs/>
          <w:spacing w:val="9"/>
          <w:kern w:val="0"/>
          <w:sz w:val="28"/>
          <w:szCs w:val="28"/>
        </w:rPr>
        <w:t>机涂层技术质量指标是</w:t>
      </w:r>
      <w:r>
        <w:rPr>
          <w:rFonts w:hint="eastAsia" w:ascii="Times New Roman" w:hAnsi="Times New Roman" w:eastAsiaTheme="minorEastAsia"/>
          <w:bCs/>
          <w:spacing w:val="9"/>
          <w:kern w:val="0"/>
          <w:sz w:val="28"/>
          <w:szCs w:val="28"/>
        </w:rPr>
        <w:t>根据现行国家标准《节能耐腐蚀钢制电缆桥架》</w:t>
      </w:r>
      <w:r>
        <w:rPr>
          <w:rFonts w:ascii="Times New Roman" w:hAnsi="Times New Roman" w:eastAsiaTheme="minorEastAsia"/>
          <w:bCs/>
          <w:spacing w:val="9"/>
          <w:kern w:val="0"/>
          <w:sz w:val="28"/>
          <w:szCs w:val="28"/>
        </w:rPr>
        <w:t>GB/T23639</w:t>
      </w:r>
      <w:r>
        <w:rPr>
          <w:rFonts w:hint="eastAsia" w:ascii="Times New Roman" w:hAnsi="Times New Roman" w:eastAsiaTheme="minorEastAsia"/>
          <w:bCs/>
          <w:spacing w:val="9"/>
          <w:kern w:val="0"/>
          <w:sz w:val="28"/>
          <w:szCs w:val="28"/>
        </w:rPr>
        <w:t>确定的。</w:t>
      </w:r>
    </w:p>
    <w:p>
      <w:pPr>
        <w:spacing w:line="360" w:lineRule="auto"/>
        <w:rPr>
          <w:rFonts w:ascii="Times New Roman" w:hAnsi="Times New Roman"/>
          <w:sz w:val="28"/>
          <w:szCs w:val="28"/>
        </w:rPr>
      </w:pPr>
    </w:p>
    <w:p>
      <w:pPr>
        <w:spacing w:line="360" w:lineRule="auto"/>
        <w:ind w:firstLine="2642" w:firstLineChars="940"/>
        <w:rPr>
          <w:rFonts w:ascii="Times New Roman" w:hAnsi="Times New Roman" w:eastAsia="黑体"/>
          <w:sz w:val="28"/>
          <w:szCs w:val="28"/>
        </w:rPr>
      </w:pPr>
      <w:r>
        <w:rPr>
          <w:rFonts w:ascii="Times New Roman" w:hAnsi="Times New Roman"/>
          <w:b/>
          <w:sz w:val="28"/>
          <w:szCs w:val="28"/>
        </w:rPr>
        <w:t xml:space="preserve"> 3.5  </w:t>
      </w:r>
      <w:r>
        <w:rPr>
          <w:rFonts w:hint="eastAsia" w:ascii="Times New Roman" w:hAnsi="Times New Roman" w:eastAsia="黑体"/>
          <w:sz w:val="28"/>
          <w:szCs w:val="28"/>
        </w:rPr>
        <w:t>制作</w:t>
      </w:r>
      <w:r>
        <w:rPr>
          <w:rFonts w:ascii="Times New Roman" w:hAnsi="Times New Roman" w:eastAsia="黑体"/>
          <w:sz w:val="28"/>
          <w:szCs w:val="28"/>
        </w:rPr>
        <w:t>技术要求</w:t>
      </w:r>
    </w:p>
    <w:p>
      <w:pPr>
        <w:spacing w:line="360" w:lineRule="auto"/>
        <w:rPr>
          <w:rFonts w:ascii="Times New Roman" w:hAnsi="Times New Roman" w:eastAsiaTheme="minorEastAsia"/>
          <w:bCs/>
          <w:spacing w:val="9"/>
          <w:kern w:val="0"/>
          <w:sz w:val="28"/>
          <w:szCs w:val="28"/>
        </w:rPr>
      </w:pPr>
      <w:r>
        <w:rPr>
          <w:rFonts w:ascii="Times New Roman" w:hAnsi="Times New Roman" w:eastAsiaTheme="minorEastAsia"/>
          <w:b/>
          <w:bCs/>
          <w:spacing w:val="9"/>
          <w:kern w:val="0"/>
          <w:sz w:val="28"/>
          <w:szCs w:val="28"/>
        </w:rPr>
        <w:t>3.5.1</w:t>
      </w:r>
      <w:r>
        <w:rPr>
          <w:rFonts w:ascii="Times New Roman" w:hAnsi="Times New Roman" w:eastAsiaTheme="minorEastAsia"/>
          <w:bCs/>
          <w:spacing w:val="9"/>
          <w:kern w:val="0"/>
          <w:sz w:val="28"/>
          <w:szCs w:val="28"/>
        </w:rPr>
        <w:t xml:space="preserve">  </w:t>
      </w:r>
      <w:r>
        <w:rPr>
          <w:rFonts w:hint="eastAsia" w:ascii="Times New Roman" w:hAnsi="Times New Roman" w:eastAsiaTheme="minorEastAsia"/>
          <w:bCs/>
          <w:spacing w:val="9"/>
          <w:kern w:val="0"/>
          <w:sz w:val="28"/>
          <w:szCs w:val="28"/>
        </w:rPr>
        <w:t>不锈钢加工包括进行切割、成型和焊接，但</w:t>
      </w:r>
      <w:r>
        <w:rPr>
          <w:rFonts w:ascii="Times New Roman" w:hAnsi="Times New Roman" w:eastAsiaTheme="minorEastAsia"/>
          <w:bCs/>
          <w:spacing w:val="9"/>
          <w:kern w:val="0"/>
          <w:sz w:val="28"/>
          <w:szCs w:val="28"/>
        </w:rPr>
        <w:t>是不同牌号不锈钢具有不同加工特性。通过加工过程中的热量输入进行控制，</w:t>
      </w:r>
      <w:r>
        <w:rPr>
          <w:rFonts w:hint="eastAsia" w:ascii="Times New Roman" w:hAnsi="Times New Roman" w:eastAsiaTheme="minorEastAsia"/>
          <w:bCs/>
          <w:spacing w:val="9"/>
          <w:kern w:val="0"/>
          <w:sz w:val="28"/>
          <w:szCs w:val="28"/>
        </w:rPr>
        <w:t>最主要的目的是保持钢的耐腐蚀性能，保证对表面（即氧化膜）</w:t>
      </w:r>
      <w:r>
        <w:rPr>
          <w:rFonts w:ascii="Times New Roman" w:hAnsi="Times New Roman" w:eastAsiaTheme="minorEastAsia"/>
          <w:bCs/>
          <w:spacing w:val="9"/>
          <w:kern w:val="0"/>
          <w:sz w:val="28"/>
          <w:szCs w:val="28"/>
        </w:rPr>
        <w:t xml:space="preserve"> </w:t>
      </w:r>
      <w:r>
        <w:rPr>
          <w:rFonts w:hint="eastAsia" w:ascii="Times New Roman" w:hAnsi="Times New Roman" w:eastAsiaTheme="minorEastAsia"/>
          <w:bCs/>
          <w:spacing w:val="9"/>
          <w:kern w:val="0"/>
          <w:sz w:val="28"/>
          <w:szCs w:val="28"/>
        </w:rPr>
        <w:t>的机械损伤和其他的损伤降至最小。</w:t>
      </w:r>
    </w:p>
    <w:p>
      <w:pPr>
        <w:spacing w:line="360" w:lineRule="auto"/>
        <w:rPr>
          <w:rFonts w:ascii="Times New Roman" w:hAnsi="Times New Roman" w:eastAsiaTheme="minorEastAsia"/>
          <w:spacing w:val="9"/>
          <w:kern w:val="0"/>
          <w:sz w:val="28"/>
          <w:szCs w:val="28"/>
        </w:rPr>
      </w:pPr>
      <w:r>
        <w:rPr>
          <w:rFonts w:ascii="Times New Roman" w:hAnsi="Times New Roman" w:eastAsiaTheme="minorEastAsia"/>
          <w:b/>
          <w:spacing w:val="9"/>
          <w:kern w:val="0"/>
          <w:sz w:val="28"/>
          <w:szCs w:val="28"/>
        </w:rPr>
        <w:t>3.5.3</w:t>
      </w:r>
      <w:r>
        <w:rPr>
          <w:rFonts w:ascii="Times New Roman" w:hAnsi="Times New Roman" w:eastAsiaTheme="minorEastAsia"/>
          <w:spacing w:val="9"/>
          <w:kern w:val="0"/>
          <w:sz w:val="28"/>
          <w:szCs w:val="28"/>
        </w:rPr>
        <w:t xml:space="preserve">  </w:t>
      </w:r>
      <w:r>
        <w:rPr>
          <w:rFonts w:hint="eastAsia" w:ascii="Times New Roman" w:hAnsi="Times New Roman" w:eastAsiaTheme="minorEastAsia"/>
          <w:spacing w:val="9"/>
          <w:kern w:val="0"/>
          <w:sz w:val="28"/>
          <w:szCs w:val="28"/>
        </w:rPr>
        <w:t>不锈钢焊缝处理是为了避免在不锈钢焊接区形成晶间腐蚀。不锈钢之所以不锈，是因为它的合金元素内有不少于</w:t>
      </w:r>
      <w:r>
        <w:rPr>
          <w:rFonts w:ascii="Times New Roman" w:hAnsi="Times New Roman" w:eastAsiaTheme="minorEastAsia"/>
          <w:spacing w:val="9"/>
          <w:kern w:val="0"/>
          <w:sz w:val="28"/>
          <w:szCs w:val="28"/>
        </w:rPr>
        <w:t>10.5%</w:t>
      </w:r>
      <w:r>
        <w:rPr>
          <w:rFonts w:hint="eastAsia" w:ascii="Times New Roman" w:hAnsi="Times New Roman" w:eastAsiaTheme="minorEastAsia"/>
          <w:spacing w:val="9"/>
          <w:kern w:val="0"/>
          <w:sz w:val="28"/>
          <w:szCs w:val="28"/>
        </w:rPr>
        <w:t>的铬，当焊接时，板材的热影响区域有原固溶在内的碳与铬元素受热后结合成碳化铬（</w:t>
      </w:r>
      <w:r>
        <w:rPr>
          <w:rFonts w:ascii="Times New Roman" w:hAnsi="Times New Roman" w:eastAsiaTheme="minorEastAsia"/>
          <w:spacing w:val="9"/>
          <w:kern w:val="0"/>
          <w:sz w:val="28"/>
          <w:szCs w:val="28"/>
        </w:rPr>
        <w:t>Cr</w:t>
      </w:r>
      <w:r>
        <w:rPr>
          <w:rFonts w:ascii="Times New Roman" w:hAnsi="Times New Roman" w:eastAsiaTheme="minorEastAsia"/>
          <w:spacing w:val="9"/>
          <w:kern w:val="0"/>
          <w:sz w:val="28"/>
          <w:szCs w:val="28"/>
          <w:vertAlign w:val="subscript"/>
        </w:rPr>
        <w:t>23</w:t>
      </w:r>
      <w:r>
        <w:rPr>
          <w:rFonts w:ascii="Times New Roman" w:hAnsi="Times New Roman" w:eastAsiaTheme="minorEastAsia"/>
          <w:spacing w:val="9"/>
          <w:kern w:val="0"/>
          <w:sz w:val="28"/>
          <w:szCs w:val="28"/>
        </w:rPr>
        <w:t>C</w:t>
      </w:r>
      <w:r>
        <w:rPr>
          <w:rFonts w:ascii="Times New Roman" w:hAnsi="Times New Roman" w:eastAsiaTheme="minorEastAsia"/>
          <w:spacing w:val="9"/>
          <w:kern w:val="0"/>
          <w:sz w:val="28"/>
          <w:szCs w:val="28"/>
          <w:vertAlign w:val="subscript"/>
        </w:rPr>
        <w:t>6</w:t>
      </w:r>
      <w:r>
        <w:rPr>
          <w:rFonts w:hint="eastAsia" w:ascii="Times New Roman" w:hAnsi="Times New Roman" w:eastAsiaTheme="minorEastAsia"/>
          <w:spacing w:val="9"/>
          <w:kern w:val="0"/>
          <w:sz w:val="28"/>
          <w:szCs w:val="28"/>
        </w:rPr>
        <w:t>）在结晶粒界上析出，称为敏化现象，呈棕黑色。热影响区如不及时处理就容易产生晶间腐蚀，所以，必须采用合适的处理工艺，在热影响区上形成新的氧化膜</w:t>
      </w:r>
      <w:r>
        <w:rPr>
          <w:rFonts w:ascii="Times New Roman" w:hAnsi="Times New Roman" w:eastAsiaTheme="minorEastAsia"/>
          <w:spacing w:val="9"/>
          <w:kern w:val="0"/>
          <w:sz w:val="28"/>
          <w:szCs w:val="28"/>
        </w:rPr>
        <w:t>-</w:t>
      </w:r>
      <w:r>
        <w:rPr>
          <w:rFonts w:hint="eastAsia" w:ascii="Times New Roman" w:hAnsi="Times New Roman" w:eastAsiaTheme="minorEastAsia"/>
          <w:spacing w:val="9"/>
          <w:kern w:val="0"/>
          <w:sz w:val="28"/>
          <w:szCs w:val="28"/>
        </w:rPr>
        <w:t>氧化铬（</w:t>
      </w:r>
      <w:r>
        <w:rPr>
          <w:rFonts w:ascii="Times New Roman" w:hAnsi="Times New Roman" w:eastAsiaTheme="minorEastAsia"/>
          <w:spacing w:val="9"/>
          <w:kern w:val="0"/>
          <w:sz w:val="28"/>
          <w:szCs w:val="28"/>
        </w:rPr>
        <w:t>Cr</w:t>
      </w:r>
      <w:r>
        <w:rPr>
          <w:rFonts w:ascii="Times New Roman" w:hAnsi="Times New Roman" w:eastAsiaTheme="minorEastAsia"/>
          <w:spacing w:val="9"/>
          <w:kern w:val="0"/>
          <w:sz w:val="28"/>
          <w:szCs w:val="28"/>
          <w:vertAlign w:val="subscript"/>
        </w:rPr>
        <w:t>2</w:t>
      </w:r>
      <w:r>
        <w:rPr>
          <w:rFonts w:ascii="Times New Roman" w:hAnsi="Times New Roman" w:eastAsiaTheme="minorEastAsia"/>
          <w:spacing w:val="9"/>
          <w:kern w:val="0"/>
          <w:sz w:val="28"/>
          <w:szCs w:val="28"/>
        </w:rPr>
        <w:t>O</w:t>
      </w:r>
      <w:r>
        <w:rPr>
          <w:rFonts w:ascii="Times New Roman" w:hAnsi="Times New Roman" w:eastAsiaTheme="minorEastAsia"/>
          <w:spacing w:val="9"/>
          <w:kern w:val="0"/>
          <w:sz w:val="28"/>
          <w:szCs w:val="28"/>
          <w:vertAlign w:val="subscript"/>
        </w:rPr>
        <w:t>3</w:t>
      </w:r>
      <w:r>
        <w:rPr>
          <w:rFonts w:hint="eastAsia" w:ascii="Times New Roman" w:hAnsi="Times New Roman" w:eastAsiaTheme="minorEastAsia"/>
          <w:spacing w:val="9"/>
          <w:kern w:val="0"/>
          <w:sz w:val="28"/>
          <w:szCs w:val="28"/>
        </w:rPr>
        <w:t>），这种富铬的氧化膜具有良好的化学稳定性。</w:t>
      </w:r>
    </w:p>
    <w:p>
      <w:pPr>
        <w:spacing w:line="360" w:lineRule="auto"/>
        <w:ind w:firstLine="596" w:firstLineChars="200"/>
        <w:rPr>
          <w:rFonts w:ascii="Times New Roman" w:hAnsi="Times New Roman" w:eastAsiaTheme="minorEastAsia"/>
          <w:spacing w:val="9"/>
          <w:kern w:val="0"/>
          <w:sz w:val="28"/>
          <w:szCs w:val="28"/>
        </w:rPr>
      </w:pPr>
      <w:r>
        <w:rPr>
          <w:rFonts w:ascii="Times New Roman" w:hAnsi="Times New Roman" w:eastAsiaTheme="minorEastAsia"/>
          <w:spacing w:val="9"/>
          <w:kern w:val="0"/>
          <w:sz w:val="28"/>
          <w:szCs w:val="28"/>
        </w:rPr>
        <w:t>0022Cr19Ni10（304L</w:t>
      </w:r>
      <w:r>
        <w:rPr>
          <w:rFonts w:hint="eastAsia" w:ascii="Times New Roman" w:hAnsi="Times New Roman" w:eastAsiaTheme="minorEastAsia"/>
          <w:spacing w:val="9"/>
          <w:kern w:val="0"/>
          <w:sz w:val="28"/>
          <w:szCs w:val="28"/>
        </w:rPr>
        <w:t>）</w:t>
      </w:r>
      <w:r>
        <w:rPr>
          <w:rFonts w:ascii="Times New Roman" w:hAnsi="Times New Roman" w:eastAsiaTheme="minorEastAsia"/>
          <w:spacing w:val="9"/>
          <w:kern w:val="0"/>
          <w:sz w:val="28"/>
          <w:szCs w:val="28"/>
        </w:rPr>
        <w:t>、022Cr17Ni12Mo2</w:t>
      </w:r>
      <w:r>
        <w:rPr>
          <w:rFonts w:hint="eastAsia" w:ascii="Times New Roman" w:hAnsi="Times New Roman" w:eastAsiaTheme="minorEastAsia"/>
          <w:spacing w:val="9"/>
          <w:kern w:val="0"/>
          <w:sz w:val="28"/>
          <w:szCs w:val="28"/>
        </w:rPr>
        <w:t>（</w:t>
      </w:r>
      <w:r>
        <w:rPr>
          <w:rFonts w:ascii="Times New Roman" w:hAnsi="Times New Roman" w:eastAsiaTheme="minorEastAsia"/>
          <w:spacing w:val="9"/>
          <w:kern w:val="0"/>
          <w:sz w:val="28"/>
          <w:szCs w:val="28"/>
        </w:rPr>
        <w:t>316L）</w:t>
      </w:r>
      <w:r>
        <w:rPr>
          <w:rFonts w:hint="eastAsia" w:ascii="Times New Roman" w:hAnsi="Times New Roman" w:eastAsiaTheme="minorEastAsia"/>
          <w:spacing w:val="9"/>
          <w:kern w:val="0"/>
          <w:sz w:val="28"/>
          <w:szCs w:val="28"/>
        </w:rPr>
        <w:t>为超低碳不锈钢，受热后碳化铬（</w:t>
      </w:r>
      <w:r>
        <w:rPr>
          <w:rFonts w:ascii="Times New Roman" w:hAnsi="Times New Roman" w:eastAsiaTheme="minorEastAsia"/>
          <w:spacing w:val="9"/>
          <w:kern w:val="0"/>
          <w:sz w:val="28"/>
          <w:szCs w:val="28"/>
        </w:rPr>
        <w:t>Cr</w:t>
      </w:r>
      <w:r>
        <w:rPr>
          <w:rFonts w:ascii="Times New Roman" w:hAnsi="Times New Roman" w:eastAsiaTheme="minorEastAsia"/>
          <w:spacing w:val="9"/>
          <w:kern w:val="0"/>
          <w:sz w:val="28"/>
          <w:szCs w:val="28"/>
          <w:vertAlign w:val="subscript"/>
        </w:rPr>
        <w:t>23</w:t>
      </w:r>
      <w:r>
        <w:rPr>
          <w:rFonts w:ascii="Times New Roman" w:hAnsi="Times New Roman" w:eastAsiaTheme="minorEastAsia"/>
          <w:spacing w:val="9"/>
          <w:kern w:val="0"/>
          <w:sz w:val="28"/>
          <w:szCs w:val="28"/>
        </w:rPr>
        <w:t>C</w:t>
      </w:r>
      <w:r>
        <w:rPr>
          <w:rFonts w:ascii="Times New Roman" w:hAnsi="Times New Roman" w:eastAsiaTheme="minorEastAsia"/>
          <w:spacing w:val="9"/>
          <w:kern w:val="0"/>
          <w:sz w:val="28"/>
          <w:szCs w:val="28"/>
          <w:vertAlign w:val="subscript"/>
        </w:rPr>
        <w:t>6</w:t>
      </w:r>
      <w:r>
        <w:rPr>
          <w:rFonts w:hint="eastAsia" w:ascii="Times New Roman" w:hAnsi="Times New Roman" w:eastAsiaTheme="minorEastAsia"/>
          <w:spacing w:val="9"/>
          <w:kern w:val="0"/>
          <w:sz w:val="28"/>
          <w:szCs w:val="28"/>
        </w:rPr>
        <w:t>）析出造成的晶间腐蚀现象不明显，因此焊接后可免去处理工艺。</w:t>
      </w:r>
    </w:p>
    <w:p>
      <w:pPr>
        <w:spacing w:line="360" w:lineRule="auto"/>
        <w:rPr>
          <w:rFonts w:ascii="Times New Roman" w:hAnsi="Times New Roman"/>
          <w:sz w:val="24"/>
          <w:szCs w:val="24"/>
        </w:rPr>
      </w:pPr>
    </w:p>
    <w:p>
      <w:pPr>
        <w:spacing w:line="360" w:lineRule="auto"/>
        <w:rPr>
          <w:rFonts w:ascii="Times New Roman" w:hAnsi="Times New Roman"/>
          <w:b/>
          <w:sz w:val="28"/>
          <w:szCs w:val="28"/>
        </w:rPr>
      </w:pPr>
      <w:r>
        <w:rPr>
          <w:rFonts w:ascii="Times New Roman" w:hAnsi="Times New Roman"/>
          <w:b/>
          <w:sz w:val="28"/>
          <w:szCs w:val="28"/>
        </w:rPr>
        <w:t xml:space="preserve">                       3.7  </w:t>
      </w:r>
      <w:r>
        <w:rPr>
          <w:rFonts w:ascii="Times New Roman" w:hAnsi="Times New Roman" w:eastAsia="黑体"/>
          <w:sz w:val="28"/>
          <w:szCs w:val="28"/>
        </w:rPr>
        <w:t>检  验</w:t>
      </w:r>
    </w:p>
    <w:p>
      <w:pPr>
        <w:spacing w:line="360" w:lineRule="auto"/>
        <w:rPr>
          <w:rFonts w:ascii="Times New Roman" w:hAnsi="Times New Roman" w:eastAsiaTheme="minorEastAsia"/>
          <w:spacing w:val="9"/>
          <w:kern w:val="0"/>
          <w:sz w:val="28"/>
          <w:szCs w:val="28"/>
        </w:rPr>
      </w:pPr>
      <w:r>
        <w:rPr>
          <w:rFonts w:ascii="Times New Roman" w:hAnsi="Times New Roman" w:eastAsiaTheme="minorEastAsia"/>
          <w:b/>
          <w:spacing w:val="9"/>
          <w:kern w:val="0"/>
          <w:sz w:val="28"/>
          <w:szCs w:val="28"/>
        </w:rPr>
        <w:t>3.7.1</w:t>
      </w:r>
      <w:r>
        <w:rPr>
          <w:rFonts w:ascii="Times New Roman" w:hAnsi="Times New Roman" w:eastAsiaTheme="minorEastAsia"/>
          <w:spacing w:val="9"/>
          <w:kern w:val="0"/>
          <w:sz w:val="28"/>
          <w:szCs w:val="28"/>
        </w:rPr>
        <w:t xml:space="preserve">   </w:t>
      </w:r>
      <w:r>
        <w:rPr>
          <w:rFonts w:hint="eastAsia" w:ascii="Times New Roman" w:hAnsi="Times New Roman" w:eastAsiaTheme="minorEastAsia"/>
          <w:spacing w:val="9"/>
          <w:kern w:val="0"/>
          <w:sz w:val="28"/>
          <w:szCs w:val="28"/>
        </w:rPr>
        <w:t>产品出厂检验属于常规检验，在确定检验项目时，一方面要使产品主要指标受检以确保质量，另一方面又要考虑制造商自行检测手段以及节省检验时间。因此，对于防护性检测中难度较大的试验都不列入产品出厂检验项目。</w:t>
      </w:r>
    </w:p>
    <w:p>
      <w:pPr>
        <w:spacing w:line="360" w:lineRule="auto"/>
        <w:rPr>
          <w:rFonts w:ascii="Times New Roman" w:hAnsi="Times New Roman" w:eastAsiaTheme="minorEastAsia"/>
          <w:spacing w:val="9"/>
          <w:kern w:val="0"/>
          <w:sz w:val="28"/>
          <w:szCs w:val="28"/>
        </w:rPr>
      </w:pPr>
      <w:r>
        <w:rPr>
          <w:rFonts w:ascii="Times New Roman" w:hAnsi="Times New Roman" w:eastAsiaTheme="minorEastAsia"/>
          <w:spacing w:val="9"/>
          <w:kern w:val="0"/>
          <w:sz w:val="28"/>
          <w:szCs w:val="28"/>
        </w:rPr>
        <w:t xml:space="preserve">    </w:t>
      </w:r>
      <w:r>
        <w:rPr>
          <w:rFonts w:ascii="Times New Roman" w:hAnsi="Times New Roman" w:eastAsiaTheme="minorEastAsia"/>
          <w:b/>
          <w:spacing w:val="9"/>
          <w:kern w:val="0"/>
          <w:sz w:val="28"/>
          <w:szCs w:val="28"/>
        </w:rPr>
        <w:t xml:space="preserve">1 </w:t>
      </w:r>
      <w:r>
        <w:rPr>
          <w:rFonts w:ascii="Times New Roman" w:hAnsi="Times New Roman" w:eastAsiaTheme="minorEastAsia"/>
          <w:spacing w:val="9"/>
          <w:kern w:val="0"/>
          <w:sz w:val="28"/>
          <w:szCs w:val="28"/>
        </w:rPr>
        <w:t xml:space="preserve"> </w:t>
      </w:r>
      <w:r>
        <w:rPr>
          <w:rFonts w:hint="eastAsia" w:ascii="Times New Roman" w:hAnsi="Times New Roman" w:eastAsiaTheme="minorEastAsia"/>
          <w:spacing w:val="9"/>
          <w:kern w:val="0"/>
          <w:sz w:val="28"/>
          <w:szCs w:val="28"/>
        </w:rPr>
        <w:t>产品外观质量、规定全检，旨在将明显的外表缺陷消除在出厂之前。</w:t>
      </w:r>
    </w:p>
    <w:p>
      <w:pPr>
        <w:spacing w:line="360" w:lineRule="auto"/>
        <w:rPr>
          <w:rFonts w:ascii="Times New Roman" w:hAnsi="Times New Roman" w:eastAsiaTheme="minorEastAsia"/>
          <w:spacing w:val="9"/>
          <w:kern w:val="0"/>
          <w:sz w:val="28"/>
          <w:szCs w:val="28"/>
        </w:rPr>
      </w:pPr>
      <w:r>
        <w:rPr>
          <w:rFonts w:ascii="Times New Roman" w:hAnsi="Times New Roman" w:eastAsiaTheme="minorEastAsia"/>
          <w:spacing w:val="9"/>
          <w:kern w:val="0"/>
          <w:sz w:val="28"/>
          <w:szCs w:val="28"/>
        </w:rPr>
        <w:t xml:space="preserve">    </w:t>
      </w:r>
      <w:r>
        <w:rPr>
          <w:rFonts w:ascii="Times New Roman" w:hAnsi="Times New Roman" w:eastAsiaTheme="minorEastAsia"/>
          <w:b/>
          <w:spacing w:val="9"/>
          <w:kern w:val="0"/>
          <w:sz w:val="28"/>
          <w:szCs w:val="28"/>
        </w:rPr>
        <w:t xml:space="preserve">2 </w:t>
      </w:r>
      <w:r>
        <w:rPr>
          <w:rFonts w:ascii="Times New Roman" w:hAnsi="Times New Roman" w:eastAsiaTheme="minorEastAsia"/>
          <w:spacing w:val="9"/>
          <w:kern w:val="0"/>
          <w:sz w:val="28"/>
          <w:szCs w:val="28"/>
        </w:rPr>
        <w:t xml:space="preserve"> </w:t>
      </w:r>
      <w:r>
        <w:rPr>
          <w:rFonts w:hint="eastAsia" w:ascii="Times New Roman" w:hAnsi="Times New Roman" w:eastAsiaTheme="minorEastAsia"/>
          <w:spacing w:val="9"/>
          <w:kern w:val="0"/>
          <w:sz w:val="28"/>
          <w:szCs w:val="28"/>
        </w:rPr>
        <w:t>桥架尺寸精度按技术要求，在工序间实施分级检验，而出厂前只需抽检即可。</w:t>
      </w:r>
    </w:p>
    <w:p>
      <w:pPr>
        <w:spacing w:line="360" w:lineRule="auto"/>
        <w:rPr>
          <w:rFonts w:ascii="Times New Roman" w:hAnsi="Times New Roman" w:eastAsiaTheme="minorEastAsia"/>
          <w:spacing w:val="9"/>
          <w:kern w:val="0"/>
          <w:sz w:val="28"/>
          <w:szCs w:val="28"/>
        </w:rPr>
      </w:pPr>
      <w:r>
        <w:rPr>
          <w:rFonts w:ascii="Times New Roman" w:hAnsi="Times New Roman" w:eastAsiaTheme="minorEastAsia"/>
          <w:spacing w:val="9"/>
          <w:kern w:val="0"/>
          <w:sz w:val="28"/>
          <w:szCs w:val="28"/>
        </w:rPr>
        <w:t xml:space="preserve">   </w:t>
      </w:r>
      <w:r>
        <w:rPr>
          <w:rFonts w:ascii="Times New Roman" w:hAnsi="Times New Roman" w:eastAsiaTheme="minorEastAsia"/>
          <w:b/>
          <w:spacing w:val="9"/>
          <w:kern w:val="0"/>
          <w:sz w:val="28"/>
          <w:szCs w:val="28"/>
        </w:rPr>
        <w:t xml:space="preserve"> 3 </w:t>
      </w:r>
      <w:r>
        <w:rPr>
          <w:rFonts w:ascii="Times New Roman" w:hAnsi="Times New Roman" w:eastAsiaTheme="minorEastAsia"/>
          <w:spacing w:val="9"/>
          <w:kern w:val="0"/>
          <w:sz w:val="28"/>
          <w:szCs w:val="28"/>
        </w:rPr>
        <w:t xml:space="preserve"> </w:t>
      </w:r>
      <w:r>
        <w:rPr>
          <w:rFonts w:hint="eastAsia" w:ascii="Times New Roman" w:hAnsi="Times New Roman" w:eastAsiaTheme="minorEastAsia"/>
          <w:spacing w:val="9"/>
          <w:kern w:val="0"/>
          <w:sz w:val="28"/>
          <w:szCs w:val="28"/>
        </w:rPr>
        <w:t>桥架焊接部位是载荷受力的关键部位，焊接质量的好坏，直接影响使用的安全性，故本规程规定焊接表面质量为全检。</w:t>
      </w:r>
    </w:p>
    <w:p>
      <w:pPr>
        <w:spacing w:line="360" w:lineRule="auto"/>
        <w:rPr>
          <w:rFonts w:ascii="Times New Roman" w:hAnsi="Times New Roman" w:eastAsiaTheme="minorEastAsia"/>
          <w:spacing w:val="9"/>
          <w:kern w:val="0"/>
          <w:sz w:val="28"/>
          <w:szCs w:val="28"/>
        </w:rPr>
      </w:pPr>
      <w:r>
        <w:rPr>
          <w:rFonts w:ascii="Times New Roman" w:hAnsi="Times New Roman" w:eastAsiaTheme="minorEastAsia"/>
          <w:spacing w:val="9"/>
          <w:kern w:val="0"/>
          <w:sz w:val="28"/>
          <w:szCs w:val="28"/>
        </w:rPr>
        <w:t xml:space="preserve">    </w:t>
      </w:r>
      <w:r>
        <w:rPr>
          <w:rFonts w:ascii="Times New Roman" w:hAnsi="Times New Roman" w:eastAsiaTheme="minorEastAsia"/>
          <w:b/>
          <w:spacing w:val="9"/>
          <w:kern w:val="0"/>
          <w:sz w:val="28"/>
          <w:szCs w:val="28"/>
        </w:rPr>
        <w:t>4</w:t>
      </w:r>
      <w:r>
        <w:rPr>
          <w:rFonts w:ascii="Times New Roman" w:hAnsi="Times New Roman" w:eastAsiaTheme="minorEastAsia"/>
          <w:spacing w:val="9"/>
          <w:kern w:val="0"/>
          <w:sz w:val="28"/>
          <w:szCs w:val="28"/>
        </w:rPr>
        <w:t xml:space="preserve">  </w:t>
      </w:r>
      <w:r>
        <w:rPr>
          <w:rFonts w:hint="eastAsia" w:ascii="Times New Roman" w:hAnsi="Times New Roman" w:eastAsiaTheme="minorEastAsia"/>
          <w:spacing w:val="9"/>
          <w:kern w:val="0"/>
          <w:sz w:val="28"/>
          <w:szCs w:val="28"/>
        </w:rPr>
        <w:t>防腐层的厚度和附着力是衡量产品质量的技术指标之一，出厂时若全检，不但费时也没必要，因为在工艺相同情况下，其分散性不会很大，故本规程规定为抽检。</w:t>
      </w:r>
    </w:p>
    <w:p>
      <w:pPr>
        <w:spacing w:line="360" w:lineRule="auto"/>
        <w:rPr>
          <w:rFonts w:ascii="Times New Roman" w:hAnsi="Times New Roman" w:eastAsiaTheme="minorEastAsia"/>
          <w:spacing w:val="9"/>
          <w:kern w:val="0"/>
          <w:sz w:val="28"/>
          <w:szCs w:val="28"/>
        </w:rPr>
      </w:pPr>
      <w:r>
        <w:rPr>
          <w:rFonts w:ascii="Times New Roman" w:hAnsi="Times New Roman" w:eastAsiaTheme="minorEastAsia"/>
          <w:b/>
          <w:spacing w:val="9"/>
          <w:kern w:val="0"/>
          <w:sz w:val="28"/>
          <w:szCs w:val="28"/>
        </w:rPr>
        <w:t>3.7.2</w:t>
      </w:r>
      <w:r>
        <w:rPr>
          <w:rFonts w:ascii="Times New Roman" w:hAnsi="Times New Roman" w:eastAsiaTheme="minorEastAsia"/>
          <w:spacing w:val="9"/>
          <w:kern w:val="0"/>
          <w:sz w:val="28"/>
          <w:szCs w:val="28"/>
        </w:rPr>
        <w:t xml:space="preserve">  </w:t>
      </w:r>
      <w:r>
        <w:rPr>
          <w:rFonts w:hint="eastAsia" w:ascii="Times New Roman" w:hAnsi="Times New Roman" w:eastAsiaTheme="minorEastAsia"/>
          <w:spacing w:val="9"/>
          <w:kern w:val="0"/>
          <w:sz w:val="28"/>
          <w:szCs w:val="28"/>
        </w:rPr>
        <w:t>型式检验要求对产品质量进行全面考核，即对规程中规定的技术要求全部进行检验。本条提出应进行型式检验的几种情况，凡具有其中之一时，就应进行型式检验。</w:t>
      </w:r>
    </w:p>
    <w:p>
      <w:pPr>
        <w:spacing w:line="360" w:lineRule="auto"/>
        <w:rPr>
          <w:rFonts w:ascii="Times New Roman" w:hAnsi="Times New Roman" w:eastAsiaTheme="minorEastAsia"/>
          <w:spacing w:val="9"/>
          <w:kern w:val="0"/>
          <w:sz w:val="28"/>
          <w:szCs w:val="28"/>
        </w:rPr>
      </w:pPr>
      <w:r>
        <w:rPr>
          <w:rFonts w:ascii="Times New Roman" w:hAnsi="Times New Roman" w:eastAsiaTheme="minorEastAsia"/>
          <w:b/>
          <w:spacing w:val="9"/>
          <w:kern w:val="0"/>
          <w:sz w:val="28"/>
          <w:szCs w:val="28"/>
        </w:rPr>
        <w:t>3.7.4</w:t>
      </w:r>
      <w:r>
        <w:rPr>
          <w:rFonts w:ascii="Times New Roman" w:hAnsi="Times New Roman" w:eastAsiaTheme="minorEastAsia"/>
          <w:spacing w:val="9"/>
          <w:kern w:val="0"/>
          <w:sz w:val="28"/>
          <w:szCs w:val="28"/>
        </w:rPr>
        <w:t xml:space="preserve">  </w:t>
      </w:r>
      <w:r>
        <w:rPr>
          <w:rFonts w:hint="eastAsia" w:ascii="Times New Roman" w:hAnsi="Times New Roman" w:eastAsiaTheme="minorEastAsia"/>
          <w:spacing w:val="9"/>
          <w:kern w:val="0"/>
          <w:sz w:val="28"/>
          <w:szCs w:val="28"/>
        </w:rPr>
        <w:t>本条对产品抽样及判定做了规定。</w:t>
      </w:r>
    </w:p>
    <w:p>
      <w:pPr>
        <w:spacing w:line="360" w:lineRule="auto"/>
        <w:rPr>
          <w:rFonts w:ascii="Times New Roman" w:hAnsi="Times New Roman" w:eastAsiaTheme="minorEastAsia"/>
          <w:spacing w:val="9"/>
          <w:kern w:val="0"/>
          <w:sz w:val="28"/>
          <w:szCs w:val="28"/>
        </w:rPr>
      </w:pPr>
      <w:r>
        <w:rPr>
          <w:rFonts w:ascii="Times New Roman" w:hAnsi="Times New Roman" w:eastAsiaTheme="minorEastAsia"/>
          <w:spacing w:val="9"/>
          <w:kern w:val="0"/>
          <w:sz w:val="28"/>
          <w:szCs w:val="28"/>
        </w:rPr>
        <w:t xml:space="preserve">    </w:t>
      </w:r>
      <w:r>
        <w:rPr>
          <w:rFonts w:ascii="Times New Roman" w:hAnsi="Times New Roman" w:eastAsiaTheme="minorEastAsia"/>
          <w:b/>
          <w:spacing w:val="9"/>
          <w:kern w:val="0"/>
          <w:sz w:val="28"/>
          <w:szCs w:val="28"/>
        </w:rPr>
        <w:t>1</w:t>
      </w:r>
      <w:r>
        <w:rPr>
          <w:rFonts w:ascii="Times New Roman" w:hAnsi="Times New Roman" w:eastAsiaTheme="minorEastAsia"/>
          <w:spacing w:val="9"/>
          <w:kern w:val="0"/>
          <w:sz w:val="28"/>
          <w:szCs w:val="28"/>
        </w:rPr>
        <w:t xml:space="preserve">  </w:t>
      </w:r>
      <w:r>
        <w:rPr>
          <w:rFonts w:hint="eastAsia" w:ascii="Times New Roman" w:hAnsi="Times New Roman" w:eastAsiaTheme="minorEastAsia"/>
          <w:spacing w:val="9"/>
          <w:kern w:val="0"/>
          <w:sz w:val="28"/>
          <w:szCs w:val="28"/>
        </w:rPr>
        <w:t>产品抽检系指产品出厂检验时的抽检和做型式检验的抽检。抽检为随机进行，以保证抽检样本与批次产品的一致性。抽检数量为每批产品的</w:t>
      </w:r>
      <w:r>
        <w:rPr>
          <w:rFonts w:ascii="Times New Roman" w:hAnsi="Times New Roman" w:eastAsiaTheme="minorEastAsia"/>
          <w:spacing w:val="9"/>
          <w:kern w:val="0"/>
          <w:sz w:val="28"/>
          <w:szCs w:val="28"/>
        </w:rPr>
        <w:t>2%</w:t>
      </w:r>
      <w:r>
        <w:rPr>
          <w:rFonts w:hint="eastAsia" w:ascii="Times New Roman" w:hAnsi="Times New Roman" w:eastAsiaTheme="minorEastAsia"/>
          <w:spacing w:val="9"/>
          <w:kern w:val="0"/>
          <w:sz w:val="28"/>
          <w:szCs w:val="28"/>
        </w:rPr>
        <w:t>，且不少于</w:t>
      </w:r>
      <w:r>
        <w:rPr>
          <w:rFonts w:ascii="Times New Roman" w:hAnsi="Times New Roman" w:eastAsiaTheme="minorEastAsia"/>
          <w:spacing w:val="9"/>
          <w:kern w:val="0"/>
          <w:sz w:val="28"/>
          <w:szCs w:val="28"/>
        </w:rPr>
        <w:t>3</w:t>
      </w:r>
      <w:r>
        <w:rPr>
          <w:rFonts w:hint="eastAsia" w:ascii="Times New Roman" w:hAnsi="Times New Roman" w:eastAsiaTheme="minorEastAsia"/>
          <w:spacing w:val="9"/>
          <w:kern w:val="0"/>
          <w:sz w:val="28"/>
          <w:szCs w:val="28"/>
        </w:rPr>
        <w:t>件，对于供载荷试验用的样本仅做一次性试验，故本规程规定抽检数量为</w:t>
      </w:r>
      <w:r>
        <w:rPr>
          <w:rFonts w:ascii="Times New Roman" w:hAnsi="Times New Roman" w:eastAsiaTheme="minorEastAsia"/>
          <w:spacing w:val="9"/>
          <w:kern w:val="0"/>
          <w:sz w:val="28"/>
          <w:szCs w:val="28"/>
        </w:rPr>
        <w:t>1</w:t>
      </w:r>
      <w:r>
        <w:rPr>
          <w:rFonts w:hint="eastAsia" w:ascii="Times New Roman" w:hAnsi="Times New Roman" w:eastAsiaTheme="minorEastAsia"/>
          <w:spacing w:val="9"/>
          <w:kern w:val="0"/>
          <w:sz w:val="28"/>
          <w:szCs w:val="28"/>
        </w:rPr>
        <w:t>件。</w:t>
      </w:r>
    </w:p>
    <w:p>
      <w:pPr>
        <w:spacing w:line="360" w:lineRule="auto"/>
        <w:rPr>
          <w:rFonts w:ascii="Times New Roman" w:hAnsi="Times New Roman" w:eastAsiaTheme="minorEastAsia"/>
          <w:spacing w:val="9"/>
          <w:kern w:val="0"/>
          <w:sz w:val="28"/>
          <w:szCs w:val="28"/>
        </w:rPr>
      </w:pPr>
      <w:r>
        <w:rPr>
          <w:rFonts w:ascii="Times New Roman" w:hAnsi="Times New Roman" w:eastAsiaTheme="minorEastAsia"/>
          <w:spacing w:val="9"/>
          <w:kern w:val="0"/>
          <w:sz w:val="28"/>
          <w:szCs w:val="28"/>
        </w:rPr>
        <w:t xml:space="preserve">    </w:t>
      </w:r>
      <w:r>
        <w:rPr>
          <w:rFonts w:ascii="Times New Roman" w:hAnsi="Times New Roman" w:eastAsiaTheme="minorEastAsia"/>
          <w:b/>
          <w:spacing w:val="9"/>
          <w:kern w:val="0"/>
          <w:sz w:val="28"/>
          <w:szCs w:val="28"/>
        </w:rPr>
        <w:t>2</w:t>
      </w:r>
      <w:r>
        <w:rPr>
          <w:rFonts w:ascii="Times New Roman" w:hAnsi="Times New Roman" w:eastAsiaTheme="minorEastAsia"/>
          <w:spacing w:val="9"/>
          <w:kern w:val="0"/>
          <w:sz w:val="28"/>
          <w:szCs w:val="28"/>
        </w:rPr>
        <w:t xml:space="preserve">  </w:t>
      </w:r>
      <w:r>
        <w:rPr>
          <w:rFonts w:hint="eastAsia" w:ascii="Times New Roman" w:hAnsi="Times New Roman" w:eastAsiaTheme="minorEastAsia"/>
          <w:spacing w:val="9"/>
          <w:kern w:val="0"/>
          <w:sz w:val="28"/>
          <w:szCs w:val="28"/>
        </w:rPr>
        <w:t>本款属于检验判定规则。规定所抽检数量全部合格则判定为合格。但抽检机会可以为两次</w:t>
      </w:r>
      <w:r>
        <w:rPr>
          <w:rFonts w:ascii="Times New Roman" w:hAnsi="Times New Roman" w:eastAsiaTheme="minorEastAsia"/>
          <w:spacing w:val="9"/>
          <w:kern w:val="0"/>
          <w:sz w:val="28"/>
          <w:szCs w:val="28"/>
        </w:rPr>
        <w:t>:</w:t>
      </w:r>
      <w:r>
        <w:rPr>
          <w:rFonts w:hint="eastAsia" w:ascii="Times New Roman" w:hAnsi="Times New Roman" w:eastAsiaTheme="minorEastAsia"/>
          <w:spacing w:val="9"/>
          <w:kern w:val="0"/>
          <w:sz w:val="28"/>
          <w:szCs w:val="28"/>
        </w:rPr>
        <w:t>第一次抽检中有</w:t>
      </w:r>
      <w:r>
        <w:rPr>
          <w:rFonts w:ascii="Times New Roman" w:hAnsi="Times New Roman" w:eastAsiaTheme="minorEastAsia"/>
          <w:spacing w:val="9"/>
          <w:kern w:val="0"/>
          <w:sz w:val="28"/>
          <w:szCs w:val="28"/>
        </w:rPr>
        <w:t>1</w:t>
      </w:r>
      <w:r>
        <w:rPr>
          <w:rFonts w:hint="eastAsia" w:ascii="Times New Roman" w:hAnsi="Times New Roman" w:eastAsiaTheme="minorEastAsia"/>
          <w:spacing w:val="9"/>
          <w:kern w:val="0"/>
          <w:sz w:val="28"/>
          <w:szCs w:val="28"/>
        </w:rPr>
        <w:t>件不合格，可再次抽检。若第二次抽检样本不是全部合格，则判定该批产品为不合格。</w:t>
      </w:r>
    </w:p>
    <w:p>
      <w:pPr>
        <w:spacing w:line="360" w:lineRule="auto"/>
        <w:ind w:firstLine="632"/>
        <w:rPr>
          <w:rFonts w:ascii="Times New Roman" w:hAnsi="Times New Roman" w:eastAsiaTheme="minorEastAsia"/>
          <w:spacing w:val="9"/>
          <w:kern w:val="0"/>
          <w:sz w:val="28"/>
          <w:szCs w:val="28"/>
        </w:rPr>
      </w:pPr>
      <w:r>
        <w:rPr>
          <w:rFonts w:ascii="Times New Roman" w:hAnsi="Times New Roman" w:eastAsiaTheme="minorEastAsia"/>
          <w:b/>
          <w:spacing w:val="9"/>
          <w:kern w:val="0"/>
          <w:sz w:val="28"/>
          <w:szCs w:val="28"/>
        </w:rPr>
        <w:t xml:space="preserve">3 </w:t>
      </w:r>
      <w:r>
        <w:rPr>
          <w:rFonts w:ascii="Times New Roman" w:hAnsi="Times New Roman" w:eastAsiaTheme="minorEastAsia"/>
          <w:spacing w:val="9"/>
          <w:kern w:val="0"/>
          <w:sz w:val="28"/>
          <w:szCs w:val="28"/>
        </w:rPr>
        <w:t xml:space="preserve"> </w:t>
      </w:r>
      <w:r>
        <w:rPr>
          <w:rFonts w:hint="eastAsia" w:ascii="Times New Roman" w:hAnsi="Times New Roman" w:eastAsiaTheme="minorEastAsia"/>
          <w:spacing w:val="9"/>
          <w:kern w:val="0"/>
          <w:sz w:val="28"/>
          <w:szCs w:val="28"/>
        </w:rPr>
        <w:t>防腐层的检验，由于受到试件尺寸规格的限制，可以随机抽样剪裁下来，但为不破坏产品，也可以用同一材料相同工艺制作的试件检验。</w:t>
      </w:r>
    </w:p>
    <w:p>
      <w:pPr>
        <w:spacing w:line="360" w:lineRule="auto"/>
        <w:rPr>
          <w:rFonts w:ascii="楷体" w:hAnsi="楷体" w:eastAsia="楷体" w:cs="楷体"/>
          <w:color w:val="0000FF"/>
          <w:spacing w:val="9"/>
          <w:kern w:val="0"/>
          <w:sz w:val="28"/>
          <w:szCs w:val="28"/>
        </w:rPr>
      </w:pPr>
    </w:p>
    <w:p>
      <w:pPr>
        <w:spacing w:line="360" w:lineRule="auto"/>
        <w:rPr>
          <w:rFonts w:ascii="楷体" w:hAnsi="楷体" w:eastAsia="楷体" w:cs="楷体"/>
          <w:color w:val="0000FF"/>
          <w:spacing w:val="9"/>
          <w:kern w:val="0"/>
          <w:sz w:val="28"/>
          <w:szCs w:val="28"/>
        </w:rPr>
      </w:pPr>
    </w:p>
    <w:p>
      <w:pPr>
        <w:spacing w:line="360" w:lineRule="auto"/>
        <w:rPr>
          <w:rFonts w:ascii="楷体" w:hAnsi="楷体" w:eastAsia="楷体" w:cs="楷体"/>
          <w:color w:val="0000FF"/>
          <w:spacing w:val="9"/>
          <w:kern w:val="0"/>
          <w:sz w:val="28"/>
          <w:szCs w:val="28"/>
        </w:rPr>
      </w:pPr>
    </w:p>
    <w:p>
      <w:pPr>
        <w:spacing w:line="360" w:lineRule="auto"/>
        <w:rPr>
          <w:rFonts w:ascii="楷体" w:hAnsi="楷体" w:eastAsia="楷体" w:cs="楷体"/>
          <w:color w:val="0000FF"/>
          <w:spacing w:val="9"/>
          <w:kern w:val="0"/>
          <w:sz w:val="28"/>
          <w:szCs w:val="28"/>
        </w:rPr>
      </w:pPr>
    </w:p>
    <w:p>
      <w:pPr>
        <w:spacing w:line="360" w:lineRule="auto"/>
        <w:rPr>
          <w:rFonts w:hint="eastAsia" w:ascii="楷体" w:hAnsi="楷体" w:eastAsia="楷体" w:cs="楷体"/>
          <w:color w:val="0000FF"/>
          <w:spacing w:val="9"/>
          <w:kern w:val="0"/>
          <w:sz w:val="28"/>
          <w:szCs w:val="28"/>
        </w:rPr>
      </w:pPr>
    </w:p>
    <w:p>
      <w:pPr>
        <w:spacing w:line="360" w:lineRule="auto"/>
        <w:ind w:firstLine="2650" w:firstLineChars="600"/>
        <w:rPr>
          <w:rFonts w:ascii="Times New Roman" w:hAnsi="Times New Roman"/>
          <w:b/>
          <w:sz w:val="44"/>
          <w:szCs w:val="44"/>
        </w:rPr>
      </w:pPr>
      <w:r>
        <w:rPr>
          <w:rFonts w:ascii="Times New Roman" w:hAnsi="Times New Roman"/>
          <w:b/>
          <w:sz w:val="44"/>
          <w:szCs w:val="44"/>
        </w:rPr>
        <w:t>4  工程设计</w:t>
      </w:r>
    </w:p>
    <w:p>
      <w:pPr>
        <w:spacing w:line="360" w:lineRule="auto"/>
        <w:ind w:firstLine="2086" w:firstLineChars="742"/>
        <w:rPr>
          <w:rFonts w:ascii="Times New Roman" w:hAnsi="Times New Roman"/>
          <w:b/>
          <w:sz w:val="28"/>
          <w:szCs w:val="28"/>
        </w:rPr>
      </w:pPr>
    </w:p>
    <w:p>
      <w:pPr>
        <w:spacing w:line="360" w:lineRule="auto"/>
        <w:ind w:firstLine="2086" w:firstLineChars="742"/>
        <w:rPr>
          <w:rFonts w:ascii="Times New Roman" w:hAnsi="Times New Roman"/>
          <w:b/>
          <w:sz w:val="28"/>
          <w:szCs w:val="28"/>
        </w:rPr>
      </w:pPr>
    </w:p>
    <w:p>
      <w:pPr>
        <w:spacing w:line="360" w:lineRule="auto"/>
        <w:ind w:firstLine="465"/>
        <w:rPr>
          <w:rFonts w:ascii="Times New Roman" w:hAnsi="Times New Roman" w:eastAsia="黑体"/>
          <w:sz w:val="28"/>
          <w:szCs w:val="28"/>
        </w:rPr>
      </w:pPr>
      <w:r>
        <w:rPr>
          <w:rFonts w:ascii="Times New Roman" w:hAnsi="Times New Roman"/>
          <w:b/>
          <w:sz w:val="32"/>
          <w:szCs w:val="32"/>
        </w:rPr>
        <w:t xml:space="preserve">                 </w:t>
      </w:r>
      <w:r>
        <w:rPr>
          <w:rFonts w:ascii="Times New Roman" w:hAnsi="Times New Roman" w:eastAsia="黑体"/>
          <w:b/>
          <w:sz w:val="28"/>
          <w:szCs w:val="28"/>
        </w:rPr>
        <w:t xml:space="preserve">4.1  </w:t>
      </w:r>
      <w:r>
        <w:rPr>
          <w:rFonts w:hint="eastAsia" w:ascii="Times New Roman" w:hAnsi="Times New Roman" w:eastAsia="黑体"/>
          <w:sz w:val="28"/>
          <w:szCs w:val="28"/>
        </w:rPr>
        <w:t>一般</w:t>
      </w:r>
      <w:r>
        <w:rPr>
          <w:rFonts w:ascii="Times New Roman" w:hAnsi="Times New Roman" w:eastAsia="黑体"/>
          <w:sz w:val="28"/>
          <w:szCs w:val="28"/>
        </w:rPr>
        <w:t>规定</w:t>
      </w:r>
    </w:p>
    <w:p>
      <w:pPr>
        <w:spacing w:line="360" w:lineRule="auto"/>
        <w:rPr>
          <w:rFonts w:ascii="Times New Roman" w:hAnsi="Times New Roman" w:eastAsiaTheme="minorEastAsia"/>
          <w:bCs/>
          <w:spacing w:val="9"/>
          <w:kern w:val="0"/>
          <w:sz w:val="28"/>
          <w:szCs w:val="28"/>
        </w:rPr>
      </w:pPr>
      <w:r>
        <w:rPr>
          <w:rFonts w:ascii="Times New Roman" w:hAnsi="Times New Roman" w:eastAsiaTheme="minorEastAsia"/>
          <w:b/>
          <w:bCs/>
          <w:spacing w:val="9"/>
          <w:kern w:val="0"/>
          <w:sz w:val="28"/>
          <w:szCs w:val="28"/>
        </w:rPr>
        <w:t>4.1.1</w:t>
      </w:r>
      <w:r>
        <w:rPr>
          <w:rFonts w:ascii="Times New Roman" w:hAnsi="Times New Roman" w:eastAsiaTheme="minorEastAsia"/>
          <w:bCs/>
          <w:spacing w:val="9"/>
          <w:kern w:val="0"/>
          <w:sz w:val="28"/>
          <w:szCs w:val="28"/>
        </w:rPr>
        <w:t xml:space="preserve">  </w:t>
      </w:r>
      <w:r>
        <w:rPr>
          <w:rFonts w:hint="eastAsia" w:ascii="Times New Roman" w:hAnsi="Times New Roman" w:eastAsiaTheme="minorEastAsia"/>
          <w:bCs/>
          <w:spacing w:val="9"/>
          <w:kern w:val="0"/>
          <w:sz w:val="28"/>
          <w:szCs w:val="28"/>
        </w:rPr>
        <w:t>电缆桥架工程是一个系统工程，涉及面广、合理的布局可达到节省空间，缩短距离，减少浪费，安全运行的目的。</w:t>
      </w:r>
    </w:p>
    <w:p>
      <w:pPr>
        <w:spacing w:line="360" w:lineRule="auto"/>
        <w:rPr>
          <w:rFonts w:ascii="Times New Roman" w:hAnsi="Times New Roman" w:eastAsiaTheme="minorEastAsia"/>
          <w:bCs/>
          <w:spacing w:val="9"/>
          <w:kern w:val="0"/>
          <w:sz w:val="28"/>
          <w:szCs w:val="28"/>
        </w:rPr>
      </w:pPr>
      <w:r>
        <w:rPr>
          <w:rFonts w:ascii="Times New Roman" w:hAnsi="Times New Roman" w:eastAsiaTheme="minorEastAsia"/>
          <w:b/>
          <w:spacing w:val="9"/>
          <w:sz w:val="28"/>
          <w:szCs w:val="28"/>
        </w:rPr>
        <w:t>4.1.2</w:t>
      </w:r>
      <w:r>
        <w:rPr>
          <w:rFonts w:ascii="Times New Roman" w:hAnsi="Times New Roman" w:eastAsiaTheme="minorEastAsia"/>
          <w:spacing w:val="9"/>
          <w:sz w:val="28"/>
          <w:szCs w:val="28"/>
        </w:rPr>
        <w:t xml:space="preserve">  </w:t>
      </w:r>
      <w:r>
        <w:rPr>
          <w:rFonts w:hint="eastAsia" w:ascii="Times New Roman" w:hAnsi="Times New Roman" w:eastAsiaTheme="minorEastAsia"/>
          <w:bCs/>
          <w:spacing w:val="9"/>
          <w:kern w:val="0"/>
          <w:sz w:val="28"/>
          <w:szCs w:val="28"/>
        </w:rPr>
        <w:t>电缆桥架作为电缆的支承系统，一旦竣工后再作更换的难度较大。</w:t>
      </w:r>
      <w:r>
        <w:rPr>
          <w:rFonts w:ascii="Times New Roman" w:hAnsi="Times New Roman" w:eastAsiaTheme="minorEastAsia"/>
          <w:spacing w:val="9"/>
          <w:sz w:val="28"/>
          <w:szCs w:val="28"/>
        </w:rPr>
        <w:t>不锈钢电缆桥架的使用寿命很长，但具体使用年限取决于保养的程度</w:t>
      </w:r>
      <w:r>
        <w:rPr>
          <w:rFonts w:hint="eastAsia" w:ascii="Times New Roman" w:hAnsi="Times New Roman" w:eastAsiaTheme="minorEastAsia"/>
          <w:spacing w:val="9"/>
          <w:sz w:val="28"/>
          <w:szCs w:val="28"/>
        </w:rPr>
        <w:t>，</w:t>
      </w:r>
      <w:r>
        <w:rPr>
          <w:rFonts w:ascii="Times New Roman" w:hAnsi="Times New Roman" w:eastAsiaTheme="minorEastAsia"/>
          <w:spacing w:val="9"/>
          <w:sz w:val="28"/>
          <w:szCs w:val="28"/>
        </w:rPr>
        <w:t>经过正确的使用和适当的维护保养，使用寿命可以达到百年以上。不锈钢长寿命应用的实践经验是很多的，比如，美国1930年建成的克莱斯勒大厦外表面</w:t>
      </w:r>
      <w:r>
        <w:rPr>
          <w:rFonts w:hint="eastAsia" w:ascii="Times New Roman" w:hAnsi="Times New Roman" w:eastAsiaTheme="minorEastAsia"/>
          <w:spacing w:val="9"/>
          <w:sz w:val="28"/>
          <w:szCs w:val="28"/>
        </w:rPr>
        <w:t>采用</w:t>
      </w:r>
      <w:r>
        <w:rPr>
          <w:rFonts w:ascii="Times New Roman" w:hAnsi="Times New Roman" w:eastAsiaTheme="minorEastAsia"/>
          <w:spacing w:val="9"/>
          <w:sz w:val="28"/>
          <w:szCs w:val="28"/>
        </w:rPr>
        <w:t>的不锈钢构件，历经三次全面保养维护，至今仍然完好，外观纯净，装饰精美，是纽约的标志性建筑之一。</w:t>
      </w:r>
    </w:p>
    <w:p>
      <w:pPr>
        <w:widowControl/>
        <w:shd w:val="clear" w:color="auto" w:fill="FFFFFF"/>
        <w:spacing w:line="360" w:lineRule="atLeast"/>
        <w:ind w:firstLine="596" w:firstLineChars="200"/>
        <w:rPr>
          <w:rFonts w:ascii="Times New Roman" w:hAnsi="Times New Roman" w:eastAsiaTheme="minorEastAsia"/>
          <w:spacing w:val="9"/>
          <w:kern w:val="0"/>
          <w:sz w:val="28"/>
          <w:szCs w:val="28"/>
        </w:rPr>
      </w:pPr>
      <w:r>
        <w:rPr>
          <w:rFonts w:ascii="Times New Roman" w:hAnsi="Times New Roman" w:eastAsiaTheme="minorEastAsia"/>
          <w:spacing w:val="9"/>
          <w:kern w:val="0"/>
          <w:sz w:val="28"/>
          <w:szCs w:val="28"/>
        </w:rPr>
        <w:t>不锈钢维护方法比较简单，只需要用清洁剂或清洁球擦去表面积灰与污垢，然后用清水洗净并擦干就可以了。</w:t>
      </w:r>
    </w:p>
    <w:p>
      <w:pPr>
        <w:spacing w:line="360" w:lineRule="auto"/>
        <w:rPr>
          <w:rFonts w:ascii="Times New Roman" w:hAnsi="Times New Roman" w:eastAsiaTheme="minorEastAsia"/>
          <w:spacing w:val="9"/>
          <w:kern w:val="0"/>
          <w:sz w:val="28"/>
          <w:szCs w:val="28"/>
        </w:rPr>
      </w:pPr>
      <w:r>
        <w:rPr>
          <w:rFonts w:ascii="Times New Roman" w:hAnsi="Times New Roman" w:eastAsiaTheme="minorEastAsia"/>
          <w:b/>
          <w:spacing w:val="9"/>
          <w:kern w:val="0"/>
          <w:sz w:val="28"/>
          <w:szCs w:val="28"/>
        </w:rPr>
        <w:t>4.1.3</w:t>
      </w:r>
      <w:r>
        <w:rPr>
          <w:rFonts w:ascii="Times New Roman" w:hAnsi="Times New Roman" w:eastAsiaTheme="minorEastAsia"/>
          <w:spacing w:val="9"/>
          <w:kern w:val="0"/>
          <w:sz w:val="28"/>
          <w:szCs w:val="28"/>
        </w:rPr>
        <w:t xml:space="preserve">  </w:t>
      </w:r>
      <w:r>
        <w:rPr>
          <w:rFonts w:hint="eastAsia" w:ascii="Times New Roman" w:hAnsi="Times New Roman" w:eastAsiaTheme="minorEastAsia"/>
          <w:spacing w:val="9"/>
          <w:kern w:val="0"/>
          <w:sz w:val="28"/>
          <w:szCs w:val="28"/>
        </w:rPr>
        <w:t>动力、照明电缆的填充率按现行《民用建筑电气设计标准》</w:t>
      </w:r>
      <w:r>
        <w:rPr>
          <w:rFonts w:ascii="Times New Roman" w:hAnsi="Times New Roman" w:eastAsiaTheme="minorEastAsia"/>
          <w:spacing w:val="9"/>
          <w:kern w:val="0"/>
          <w:sz w:val="28"/>
          <w:szCs w:val="28"/>
        </w:rPr>
        <w:t>GB 51348</w:t>
      </w:r>
      <w:r>
        <w:rPr>
          <w:rFonts w:hint="eastAsia" w:ascii="Times New Roman" w:hAnsi="Times New Roman" w:eastAsiaTheme="minorEastAsia"/>
          <w:spacing w:val="9"/>
          <w:kern w:val="0"/>
          <w:sz w:val="28"/>
          <w:szCs w:val="28"/>
        </w:rPr>
        <w:t>的相关规定进行了调整；信号及控制电缆填充率改为不宜超过</w:t>
      </w:r>
      <w:r>
        <w:rPr>
          <w:rFonts w:ascii="Times New Roman" w:hAnsi="Times New Roman" w:eastAsiaTheme="minorEastAsia"/>
          <w:spacing w:val="9"/>
          <w:kern w:val="0"/>
          <w:sz w:val="28"/>
          <w:szCs w:val="28"/>
        </w:rPr>
        <w:t>50%</w:t>
      </w:r>
      <w:r>
        <w:rPr>
          <w:rFonts w:hint="eastAsia" w:ascii="Times New Roman" w:hAnsi="Times New Roman" w:eastAsiaTheme="minorEastAsia"/>
          <w:spacing w:val="9"/>
          <w:kern w:val="0"/>
          <w:sz w:val="28"/>
          <w:szCs w:val="28"/>
        </w:rPr>
        <w:t>，是考虑数据中心等机房工程的需要。</w:t>
      </w:r>
    </w:p>
    <w:p>
      <w:pPr>
        <w:spacing w:line="360" w:lineRule="auto"/>
        <w:rPr>
          <w:rFonts w:ascii="Times New Roman" w:hAnsi="Times New Roman" w:eastAsiaTheme="minorEastAsia"/>
          <w:spacing w:val="9"/>
          <w:kern w:val="0"/>
          <w:sz w:val="28"/>
          <w:szCs w:val="28"/>
        </w:rPr>
      </w:pPr>
      <w:r>
        <w:rPr>
          <w:rFonts w:ascii="Times New Roman" w:hAnsi="Times New Roman" w:eastAsiaTheme="minorEastAsia"/>
          <w:b/>
          <w:spacing w:val="9"/>
          <w:kern w:val="0"/>
          <w:sz w:val="28"/>
          <w:szCs w:val="28"/>
        </w:rPr>
        <w:t>4.1.4</w:t>
      </w:r>
      <w:r>
        <w:rPr>
          <w:rFonts w:ascii="Times New Roman" w:hAnsi="Times New Roman" w:eastAsiaTheme="minorEastAsia"/>
          <w:spacing w:val="9"/>
          <w:kern w:val="0"/>
          <w:sz w:val="28"/>
          <w:szCs w:val="28"/>
        </w:rPr>
        <w:t xml:space="preserve">  本规定有利于电缆桥架产品的标准化。考虑到常用的10kV及以下多芯电缆的直径在90 mm以下，且电缆在桥架内多层堆叠敷设的降容问题，侧板高度200 mm可满足绝大部分使用需求。</w:t>
      </w:r>
    </w:p>
    <w:p>
      <w:pPr>
        <w:spacing w:line="360" w:lineRule="auto"/>
        <w:rPr>
          <w:rFonts w:ascii="Times New Roman" w:hAnsi="Times New Roman" w:eastAsiaTheme="minorEastAsia"/>
          <w:sz w:val="28"/>
          <w:szCs w:val="28"/>
        </w:rPr>
      </w:pPr>
      <w:r>
        <w:rPr>
          <w:rFonts w:ascii="Times New Roman" w:hAnsi="Times New Roman" w:eastAsiaTheme="minorEastAsia"/>
          <w:b/>
          <w:spacing w:val="9"/>
          <w:kern w:val="0"/>
          <w:sz w:val="28"/>
          <w:szCs w:val="28"/>
        </w:rPr>
        <w:t>4.1.6</w:t>
      </w:r>
      <w:r>
        <w:rPr>
          <w:rFonts w:ascii="Times New Roman" w:hAnsi="Times New Roman" w:eastAsiaTheme="minorEastAsia"/>
          <w:spacing w:val="9"/>
          <w:kern w:val="0"/>
          <w:sz w:val="28"/>
          <w:szCs w:val="28"/>
        </w:rPr>
        <w:t xml:space="preserve">  </w:t>
      </w:r>
      <w:r>
        <w:rPr>
          <w:rFonts w:hint="eastAsia" w:ascii="Times New Roman" w:hAnsi="Times New Roman" w:eastAsiaTheme="minorEastAsia"/>
          <w:spacing w:val="9"/>
          <w:kern w:val="0"/>
          <w:sz w:val="28"/>
          <w:szCs w:val="28"/>
        </w:rPr>
        <w:t>为电缆桥架安全运行以及人身安全而规定。</w:t>
      </w:r>
    </w:p>
    <w:p>
      <w:pPr>
        <w:spacing w:line="360" w:lineRule="auto"/>
        <w:ind w:firstLine="465"/>
        <w:rPr>
          <w:rFonts w:ascii="Times New Roman" w:hAnsi="Times New Roman" w:eastAsia="楷体"/>
          <w:b/>
          <w:sz w:val="28"/>
          <w:szCs w:val="28"/>
        </w:rPr>
      </w:pPr>
    </w:p>
    <w:p>
      <w:pPr>
        <w:spacing w:line="360" w:lineRule="auto"/>
        <w:ind w:firstLine="465"/>
        <w:rPr>
          <w:rFonts w:ascii="Times New Roman" w:hAnsi="Times New Roman" w:eastAsia="黑体"/>
          <w:sz w:val="28"/>
          <w:szCs w:val="28"/>
        </w:rPr>
      </w:pPr>
      <w:r>
        <w:rPr>
          <w:rFonts w:ascii="Times New Roman" w:hAnsi="Times New Roman"/>
          <w:sz w:val="28"/>
          <w:szCs w:val="28"/>
        </w:rPr>
        <w:t xml:space="preserve">  </w:t>
      </w:r>
      <w:r>
        <w:rPr>
          <w:rFonts w:ascii="Times New Roman" w:hAnsi="Times New Roman"/>
          <w:b/>
          <w:sz w:val="28"/>
          <w:szCs w:val="28"/>
        </w:rPr>
        <w:t xml:space="preserve">               </w:t>
      </w:r>
      <w:r>
        <w:rPr>
          <w:rFonts w:ascii="Times New Roman" w:hAnsi="Times New Roman" w:eastAsia="黑体"/>
          <w:b/>
          <w:sz w:val="28"/>
          <w:szCs w:val="28"/>
        </w:rPr>
        <w:t>4</w:t>
      </w:r>
      <w:r>
        <w:rPr>
          <w:rFonts w:ascii="Times New Roman" w:hAnsi="Times New Roman"/>
          <w:b/>
          <w:sz w:val="28"/>
          <w:szCs w:val="28"/>
        </w:rPr>
        <w:t>.</w:t>
      </w:r>
      <w:r>
        <w:rPr>
          <w:rFonts w:ascii="Times New Roman" w:hAnsi="Times New Roman" w:eastAsia="黑体"/>
          <w:b/>
          <w:sz w:val="28"/>
          <w:szCs w:val="28"/>
        </w:rPr>
        <w:t xml:space="preserve">2  </w:t>
      </w:r>
      <w:r>
        <w:rPr>
          <w:rFonts w:ascii="Times New Roman" w:hAnsi="Times New Roman" w:eastAsia="黑体"/>
          <w:sz w:val="28"/>
          <w:szCs w:val="28"/>
        </w:rPr>
        <w:t>载荷计算</w:t>
      </w:r>
    </w:p>
    <w:p>
      <w:pPr>
        <w:spacing w:line="360" w:lineRule="auto"/>
        <w:rPr>
          <w:rFonts w:ascii="Times New Roman" w:hAnsi="Times New Roman" w:eastAsiaTheme="minorEastAsia"/>
          <w:spacing w:val="9"/>
          <w:kern w:val="0"/>
          <w:sz w:val="28"/>
          <w:szCs w:val="28"/>
        </w:rPr>
      </w:pPr>
      <w:r>
        <w:rPr>
          <w:rFonts w:ascii="Times New Roman" w:hAnsi="Times New Roman" w:eastAsiaTheme="minorEastAsia"/>
          <w:b/>
          <w:spacing w:val="9"/>
          <w:kern w:val="0"/>
          <w:sz w:val="28"/>
          <w:szCs w:val="28"/>
        </w:rPr>
        <w:t>4.2.1</w:t>
      </w:r>
      <w:r>
        <w:rPr>
          <w:rFonts w:ascii="Times New Roman" w:hAnsi="Times New Roman" w:eastAsiaTheme="minorEastAsia"/>
          <w:spacing w:val="9"/>
          <w:kern w:val="0"/>
          <w:sz w:val="28"/>
          <w:szCs w:val="28"/>
        </w:rPr>
        <w:t xml:space="preserve">  </w:t>
      </w:r>
      <w:r>
        <w:rPr>
          <w:rFonts w:hint="eastAsia" w:ascii="Times New Roman" w:hAnsi="Times New Roman" w:eastAsiaTheme="minorEastAsia"/>
          <w:spacing w:val="9"/>
          <w:kern w:val="0"/>
          <w:sz w:val="28"/>
          <w:szCs w:val="28"/>
        </w:rPr>
        <w:t>给出实际工作载荷的计算方法及规定</w:t>
      </w:r>
      <w:r>
        <w:rPr>
          <w:rFonts w:ascii="Times New Roman" w:hAnsi="Times New Roman" w:eastAsiaTheme="minorEastAsia"/>
          <w:spacing w:val="9"/>
          <w:kern w:val="0"/>
          <w:sz w:val="28"/>
          <w:szCs w:val="28"/>
        </w:rPr>
        <w:t>,</w:t>
      </w:r>
      <w:r>
        <w:rPr>
          <w:rFonts w:hint="eastAsia" w:ascii="Times New Roman" w:hAnsi="Times New Roman" w:eastAsiaTheme="minorEastAsia"/>
          <w:spacing w:val="9"/>
          <w:kern w:val="0"/>
          <w:sz w:val="28"/>
          <w:szCs w:val="28"/>
        </w:rPr>
        <w:t>产品安全工作载荷见产品样本或表</w:t>
      </w:r>
      <w:r>
        <w:rPr>
          <w:rFonts w:ascii="Times New Roman" w:hAnsi="Times New Roman" w:eastAsiaTheme="minorEastAsia"/>
          <w:spacing w:val="9"/>
          <w:kern w:val="0"/>
          <w:sz w:val="28"/>
          <w:szCs w:val="28"/>
        </w:rPr>
        <w:t>3.3.5</w:t>
      </w:r>
      <w:r>
        <w:rPr>
          <w:rFonts w:hint="eastAsia" w:ascii="Times New Roman" w:hAnsi="Times New Roman" w:eastAsiaTheme="minorEastAsia"/>
          <w:spacing w:val="9"/>
          <w:kern w:val="0"/>
          <w:sz w:val="28"/>
          <w:szCs w:val="28"/>
        </w:rPr>
        <w:t>。</w:t>
      </w:r>
    </w:p>
    <w:p>
      <w:pPr>
        <w:spacing w:line="360" w:lineRule="auto"/>
        <w:rPr>
          <w:rFonts w:ascii="Times New Roman" w:hAnsi="Times New Roman" w:eastAsiaTheme="minorEastAsia"/>
          <w:spacing w:val="9"/>
          <w:kern w:val="0"/>
          <w:sz w:val="28"/>
          <w:szCs w:val="28"/>
        </w:rPr>
      </w:pPr>
      <w:r>
        <w:rPr>
          <w:rFonts w:ascii="Times New Roman" w:hAnsi="Times New Roman" w:eastAsiaTheme="minorEastAsia"/>
          <w:b/>
          <w:spacing w:val="9"/>
          <w:kern w:val="0"/>
          <w:sz w:val="28"/>
          <w:szCs w:val="28"/>
        </w:rPr>
        <w:t>4.2.3</w:t>
      </w:r>
      <w:r>
        <w:rPr>
          <w:rFonts w:ascii="Times New Roman" w:hAnsi="Times New Roman" w:eastAsiaTheme="minorEastAsia"/>
          <w:spacing w:val="9"/>
          <w:kern w:val="0"/>
          <w:sz w:val="28"/>
          <w:szCs w:val="28"/>
        </w:rPr>
        <w:t xml:space="preserve">  </w:t>
      </w:r>
      <w:r>
        <w:rPr>
          <w:rFonts w:hint="eastAsia" w:ascii="Times New Roman" w:hAnsi="Times New Roman" w:eastAsiaTheme="minorEastAsia"/>
          <w:spacing w:val="9"/>
          <w:kern w:val="0"/>
          <w:sz w:val="28"/>
          <w:szCs w:val="28"/>
        </w:rPr>
        <w:t>在载荷等级中规定的安全工作载荷是在</w:t>
      </w:r>
      <w:r>
        <w:rPr>
          <w:rFonts w:ascii="Times New Roman" w:hAnsi="Times New Roman" w:eastAsiaTheme="minorEastAsia"/>
          <w:spacing w:val="9"/>
          <w:kern w:val="0"/>
          <w:sz w:val="28"/>
          <w:szCs w:val="28"/>
        </w:rPr>
        <w:t>2000 mm</w:t>
      </w:r>
      <w:r>
        <w:rPr>
          <w:rFonts w:hint="eastAsia" w:ascii="Times New Roman" w:hAnsi="Times New Roman" w:eastAsiaTheme="minorEastAsia"/>
          <w:spacing w:val="9"/>
          <w:kern w:val="0"/>
          <w:sz w:val="28"/>
          <w:szCs w:val="28"/>
        </w:rPr>
        <w:t>的跨距条件下确定的，但在实际工程中往往小于或大于</w:t>
      </w:r>
      <w:r>
        <w:rPr>
          <w:rFonts w:ascii="Times New Roman" w:hAnsi="Times New Roman" w:eastAsiaTheme="minorEastAsia"/>
          <w:spacing w:val="9"/>
          <w:kern w:val="0"/>
          <w:sz w:val="28"/>
          <w:szCs w:val="28"/>
        </w:rPr>
        <w:t>2000 mm</w:t>
      </w:r>
      <w:r>
        <w:rPr>
          <w:rFonts w:hint="eastAsia" w:ascii="Times New Roman" w:hAnsi="Times New Roman" w:eastAsiaTheme="minorEastAsia"/>
          <w:spacing w:val="9"/>
          <w:kern w:val="0"/>
          <w:sz w:val="28"/>
          <w:szCs w:val="28"/>
        </w:rPr>
        <w:t>，为满足实际工作载荷小于安全工作载荷的要求，本规程给出了实际跨距下的实际工作载荷与安全工作载荷的换算公式；也可以从产品样本中提供的实际工作载荷与跨距的关系曲线中查得。</w:t>
      </w:r>
    </w:p>
    <w:p>
      <w:pPr>
        <w:spacing w:line="360" w:lineRule="auto"/>
        <w:rPr>
          <w:rFonts w:ascii="Times New Roman" w:hAnsi="Times New Roman" w:eastAsiaTheme="minorEastAsia"/>
          <w:spacing w:val="9"/>
          <w:kern w:val="0"/>
          <w:sz w:val="28"/>
          <w:szCs w:val="28"/>
        </w:rPr>
      </w:pPr>
      <w:r>
        <w:rPr>
          <w:rFonts w:ascii="Times New Roman" w:hAnsi="Times New Roman" w:eastAsiaTheme="minorEastAsia"/>
          <w:b/>
          <w:spacing w:val="9"/>
          <w:kern w:val="0"/>
          <w:sz w:val="28"/>
          <w:szCs w:val="28"/>
        </w:rPr>
        <w:t>4.2.4</w:t>
      </w:r>
      <w:r>
        <w:rPr>
          <w:rFonts w:ascii="Times New Roman" w:hAnsi="Times New Roman" w:eastAsiaTheme="minorEastAsia"/>
          <w:spacing w:val="9"/>
          <w:kern w:val="0"/>
          <w:sz w:val="28"/>
          <w:szCs w:val="28"/>
        </w:rPr>
        <w:t xml:space="preserve">  </w:t>
      </w:r>
      <w:r>
        <w:rPr>
          <w:rFonts w:hint="eastAsia" w:ascii="Times New Roman" w:hAnsi="Times New Roman" w:eastAsiaTheme="minorEastAsia"/>
          <w:spacing w:val="9"/>
          <w:kern w:val="0"/>
          <w:sz w:val="28"/>
          <w:szCs w:val="28"/>
        </w:rPr>
        <w:t>实际工程中，特殊载荷条件：如超重、大跨距的情况是经常碰到的。其支吊架、托盘、梯架型式可由设计部门提出详图，也可以委托制造商进行设计或计算，但都必须满足刚度、强度、稳定性的要求。</w:t>
      </w:r>
    </w:p>
    <w:p>
      <w:pPr>
        <w:spacing w:line="360" w:lineRule="auto"/>
        <w:rPr>
          <w:rFonts w:ascii="楷体" w:hAnsi="楷体" w:eastAsia="楷体" w:cs="楷体"/>
          <w:color w:val="0000FF"/>
          <w:spacing w:val="9"/>
          <w:kern w:val="0"/>
          <w:sz w:val="28"/>
          <w:szCs w:val="28"/>
        </w:rPr>
      </w:pPr>
    </w:p>
    <w:p>
      <w:pPr>
        <w:spacing w:line="360" w:lineRule="auto"/>
        <w:ind w:firstLine="465"/>
        <w:rPr>
          <w:rFonts w:ascii="Times New Roman" w:hAnsi="Times New Roman" w:eastAsia="黑体"/>
          <w:sz w:val="28"/>
          <w:szCs w:val="28"/>
        </w:rPr>
      </w:pPr>
      <w:r>
        <w:rPr>
          <w:rFonts w:ascii="Times New Roman" w:hAnsi="Times New Roman"/>
          <w:sz w:val="28"/>
          <w:szCs w:val="28"/>
        </w:rPr>
        <w:t xml:space="preserve">              </w:t>
      </w:r>
      <w:r>
        <w:rPr>
          <w:rFonts w:ascii="Times New Roman" w:hAnsi="Times New Roman" w:eastAsia="黑体"/>
          <w:b/>
          <w:sz w:val="28"/>
          <w:szCs w:val="28"/>
        </w:rPr>
        <w:t>4.3</w:t>
      </w:r>
      <w:r>
        <w:rPr>
          <w:rFonts w:ascii="Times New Roman" w:hAnsi="Times New Roman" w:eastAsia="黑体"/>
          <w:sz w:val="28"/>
          <w:szCs w:val="28"/>
        </w:rPr>
        <w:t xml:space="preserve">  环境适应性要求</w:t>
      </w:r>
    </w:p>
    <w:p>
      <w:pPr>
        <w:spacing w:line="360" w:lineRule="auto"/>
        <w:rPr>
          <w:rFonts w:ascii="Times New Roman" w:hAnsi="Times New Roman" w:eastAsiaTheme="minorEastAsia"/>
          <w:spacing w:val="9"/>
          <w:kern w:val="0"/>
          <w:sz w:val="28"/>
          <w:szCs w:val="28"/>
        </w:rPr>
      </w:pPr>
      <w:r>
        <w:rPr>
          <w:rFonts w:ascii="Times New Roman" w:hAnsi="Times New Roman" w:eastAsiaTheme="minorEastAsia"/>
          <w:b/>
          <w:spacing w:val="9"/>
          <w:kern w:val="0"/>
          <w:sz w:val="28"/>
          <w:szCs w:val="28"/>
        </w:rPr>
        <w:t>4.3.2</w:t>
      </w:r>
      <w:r>
        <w:rPr>
          <w:rFonts w:ascii="Times New Roman" w:hAnsi="Times New Roman" w:eastAsiaTheme="minorEastAsia"/>
          <w:spacing w:val="9"/>
          <w:kern w:val="0"/>
          <w:sz w:val="28"/>
          <w:szCs w:val="28"/>
        </w:rPr>
        <w:t xml:space="preserve">  </w:t>
      </w:r>
      <w:r>
        <w:rPr>
          <w:rFonts w:hint="eastAsia" w:ascii="Times New Roman" w:hAnsi="Times New Roman" w:eastAsiaTheme="minorEastAsia"/>
          <w:spacing w:val="9"/>
          <w:kern w:val="0"/>
          <w:sz w:val="28"/>
          <w:szCs w:val="28"/>
        </w:rPr>
        <w:t>不锈钢耐大气腐蚀基本上是随着大气中的氯化物的含量而变化的。因此，选型中考虑海边、近海环境或其他氯化物污染源对不锈钢的腐蚀是极为重要的。暴露于海洋性大气环境时，铁素体不锈钢如</w:t>
      </w:r>
      <w:r>
        <w:rPr>
          <w:rFonts w:ascii="Times New Roman" w:hAnsi="Times New Roman" w:eastAsiaTheme="minorEastAsia"/>
          <w:spacing w:val="9"/>
          <w:kern w:val="0"/>
          <w:sz w:val="28"/>
          <w:szCs w:val="28"/>
        </w:rPr>
        <w:t>10Cr17</w:t>
      </w:r>
      <w:r>
        <w:rPr>
          <w:rFonts w:hint="eastAsia" w:ascii="Times New Roman" w:hAnsi="Times New Roman" w:eastAsiaTheme="minorEastAsia"/>
          <w:spacing w:val="9"/>
          <w:kern w:val="0"/>
          <w:sz w:val="28"/>
          <w:szCs w:val="28"/>
        </w:rPr>
        <w:t>（</w:t>
      </w:r>
      <w:r>
        <w:rPr>
          <w:rFonts w:ascii="Times New Roman" w:hAnsi="Times New Roman" w:eastAsiaTheme="minorEastAsia"/>
          <w:spacing w:val="9"/>
          <w:kern w:val="0"/>
          <w:sz w:val="28"/>
          <w:szCs w:val="28"/>
        </w:rPr>
        <w:t>430</w:t>
      </w:r>
      <w:r>
        <w:rPr>
          <w:rFonts w:hint="eastAsia" w:ascii="Times New Roman" w:hAnsi="Times New Roman" w:eastAsiaTheme="minorEastAsia"/>
          <w:spacing w:val="9"/>
          <w:kern w:val="0"/>
          <w:sz w:val="28"/>
          <w:szCs w:val="28"/>
        </w:rPr>
        <w:t>）在短时期就会形成薄的锈膜，但不会造成明显的尺寸上的改变；奥氏体不锈钢如</w:t>
      </w:r>
      <w:r>
        <w:rPr>
          <w:rFonts w:ascii="Times New Roman" w:hAnsi="Times New Roman" w:eastAsiaTheme="minorEastAsia"/>
          <w:spacing w:val="9"/>
          <w:kern w:val="0"/>
          <w:sz w:val="28"/>
          <w:szCs w:val="28"/>
        </w:rPr>
        <w:t>06Cr19Ni10</w:t>
      </w:r>
      <w:r>
        <w:rPr>
          <w:rFonts w:hint="eastAsia" w:ascii="Times New Roman" w:hAnsi="Times New Roman" w:eastAsiaTheme="minorEastAsia"/>
          <w:spacing w:val="9"/>
          <w:kern w:val="0"/>
          <w:sz w:val="28"/>
          <w:szCs w:val="28"/>
        </w:rPr>
        <w:t>（</w:t>
      </w:r>
      <w:r>
        <w:rPr>
          <w:rFonts w:ascii="Times New Roman" w:hAnsi="Times New Roman" w:eastAsiaTheme="minorEastAsia"/>
          <w:spacing w:val="9"/>
          <w:kern w:val="0"/>
          <w:sz w:val="28"/>
          <w:szCs w:val="28"/>
        </w:rPr>
        <w:t>304</w:t>
      </w:r>
      <w:r>
        <w:rPr>
          <w:rFonts w:hint="eastAsia" w:ascii="Times New Roman" w:hAnsi="Times New Roman" w:eastAsiaTheme="minorEastAsia"/>
          <w:spacing w:val="9"/>
          <w:kern w:val="0"/>
          <w:sz w:val="28"/>
          <w:szCs w:val="28"/>
        </w:rPr>
        <w:t>），会因点蚀造成锈蚀，锈蚀通常是浅薄的，可以很容易地清除；</w:t>
      </w:r>
      <w:r>
        <w:rPr>
          <w:rFonts w:ascii="Times New Roman" w:hAnsi="Times New Roman" w:eastAsiaTheme="minorEastAsia"/>
          <w:spacing w:val="9"/>
          <w:kern w:val="0"/>
          <w:sz w:val="28"/>
          <w:szCs w:val="28"/>
        </w:rPr>
        <w:t>06Cr17Ni12Mo2</w:t>
      </w:r>
      <w:r>
        <w:rPr>
          <w:rFonts w:hint="eastAsia" w:ascii="Times New Roman" w:hAnsi="Times New Roman" w:eastAsiaTheme="minorEastAsia"/>
          <w:spacing w:val="9"/>
          <w:kern w:val="0"/>
          <w:sz w:val="28"/>
          <w:szCs w:val="28"/>
        </w:rPr>
        <w:t>（</w:t>
      </w:r>
      <w:r>
        <w:rPr>
          <w:rFonts w:ascii="Times New Roman" w:hAnsi="Times New Roman" w:eastAsiaTheme="minorEastAsia"/>
          <w:spacing w:val="9"/>
          <w:kern w:val="0"/>
          <w:sz w:val="28"/>
          <w:szCs w:val="28"/>
        </w:rPr>
        <w:t>316</w:t>
      </w:r>
      <w:r>
        <w:rPr>
          <w:rFonts w:hint="eastAsia" w:ascii="Times New Roman" w:hAnsi="Times New Roman" w:eastAsiaTheme="minorEastAsia"/>
          <w:spacing w:val="9"/>
          <w:kern w:val="0"/>
          <w:sz w:val="28"/>
          <w:szCs w:val="28"/>
        </w:rPr>
        <w:t>）含钼不锈钢在海洋性大气环境中基本上是耐腐蚀的。</w:t>
      </w:r>
    </w:p>
    <w:p>
      <w:pPr>
        <w:spacing w:line="360" w:lineRule="auto"/>
        <w:rPr>
          <w:rFonts w:ascii="Times New Roman" w:hAnsi="Times New Roman" w:eastAsiaTheme="minorEastAsia"/>
          <w:spacing w:val="9"/>
          <w:kern w:val="0"/>
          <w:sz w:val="28"/>
          <w:szCs w:val="28"/>
        </w:rPr>
      </w:pPr>
      <w:r>
        <w:rPr>
          <w:rFonts w:ascii="Times New Roman" w:hAnsi="Times New Roman" w:eastAsiaTheme="minorEastAsia"/>
          <w:b/>
          <w:spacing w:val="9"/>
          <w:kern w:val="0"/>
          <w:sz w:val="28"/>
          <w:szCs w:val="28"/>
        </w:rPr>
        <w:t>4.3.3</w:t>
      </w:r>
      <w:r>
        <w:rPr>
          <w:rFonts w:ascii="Times New Roman" w:hAnsi="Times New Roman" w:eastAsiaTheme="minorEastAsia"/>
          <w:spacing w:val="9"/>
          <w:kern w:val="0"/>
          <w:sz w:val="28"/>
          <w:szCs w:val="28"/>
        </w:rPr>
        <w:t xml:space="preserve">  </w:t>
      </w:r>
      <w:r>
        <w:rPr>
          <w:rFonts w:hint="eastAsia" w:ascii="Times New Roman" w:hAnsi="Times New Roman" w:eastAsiaTheme="minorEastAsia"/>
          <w:spacing w:val="9"/>
          <w:kern w:val="0"/>
          <w:sz w:val="28"/>
          <w:szCs w:val="28"/>
        </w:rPr>
        <w:t>铁素体不锈钢在腐蚀环境下短时期就会形成薄的锈膜，但不会造成明显的尺寸上的改变，而有机聚涂层具有良好着色性、耐蚀性和装饰性，铁素体不锈钢表面采用有机涂层后会使其耐腐能力有所提高。</w:t>
      </w:r>
    </w:p>
    <w:p>
      <w:pPr>
        <w:spacing w:line="360" w:lineRule="auto"/>
        <w:rPr>
          <w:rFonts w:ascii="楷体" w:hAnsi="楷体" w:eastAsia="楷体" w:cs="楷体"/>
          <w:color w:val="0000FF"/>
          <w:spacing w:val="9"/>
          <w:kern w:val="0"/>
          <w:sz w:val="28"/>
          <w:szCs w:val="28"/>
        </w:rPr>
      </w:pPr>
      <w:r>
        <w:rPr>
          <w:rFonts w:ascii="Times New Roman" w:hAnsi="Times New Roman" w:eastAsiaTheme="minorEastAsia"/>
          <w:b/>
          <w:spacing w:val="9"/>
          <w:kern w:val="0"/>
          <w:sz w:val="28"/>
          <w:szCs w:val="28"/>
        </w:rPr>
        <w:t>4.3.4</w:t>
      </w:r>
      <w:r>
        <w:rPr>
          <w:rFonts w:ascii="Times New Roman" w:hAnsi="Times New Roman" w:eastAsiaTheme="minorEastAsia"/>
          <w:spacing w:val="9"/>
          <w:kern w:val="0"/>
          <w:sz w:val="28"/>
          <w:szCs w:val="28"/>
        </w:rPr>
        <w:t xml:space="preserve">  </w:t>
      </w:r>
      <w:r>
        <w:rPr>
          <w:rFonts w:hint="eastAsia" w:ascii="Times New Roman" w:hAnsi="Times New Roman" w:eastAsiaTheme="minorEastAsia"/>
          <w:spacing w:val="9"/>
          <w:kern w:val="0"/>
          <w:sz w:val="28"/>
          <w:szCs w:val="28"/>
        </w:rPr>
        <w:t>除了大气条件外，表面光洁度也是影响不锈钢耐腐蚀性能的重要因素。无光表面（毛面）对腐蚀比较敏感，而高精加工表面（镜面）对锈蚀的敏感性较小，且表面污物和锈蚀容易清除。</w:t>
      </w:r>
      <w:r>
        <w:rPr>
          <w:rFonts w:hint="eastAsia" w:ascii="楷体" w:hAnsi="楷体" w:eastAsia="楷体" w:cs="楷体"/>
          <w:color w:val="0000FF"/>
          <w:spacing w:val="9"/>
          <w:kern w:val="0"/>
          <w:sz w:val="28"/>
          <w:szCs w:val="28"/>
        </w:rPr>
        <w:t xml:space="preserve"> </w:t>
      </w:r>
    </w:p>
    <w:p>
      <w:pPr>
        <w:spacing w:line="360" w:lineRule="auto"/>
        <w:rPr>
          <w:rFonts w:ascii="Times New Roman" w:hAnsi="Times New Roman" w:eastAsia="华文楷体"/>
          <w:spacing w:val="9"/>
          <w:kern w:val="0"/>
          <w:sz w:val="28"/>
          <w:szCs w:val="28"/>
        </w:rPr>
      </w:pPr>
    </w:p>
    <w:p>
      <w:pPr>
        <w:spacing w:line="360" w:lineRule="auto"/>
        <w:rPr>
          <w:rFonts w:ascii="Times New Roman" w:hAnsi="Times New Roman" w:eastAsia="楷体_GB2312"/>
          <w:spacing w:val="9"/>
          <w:kern w:val="0"/>
          <w:sz w:val="28"/>
          <w:szCs w:val="28"/>
        </w:rPr>
      </w:pPr>
    </w:p>
    <w:p>
      <w:pPr>
        <w:spacing w:line="360" w:lineRule="auto"/>
        <w:rPr>
          <w:rFonts w:ascii="Times New Roman" w:hAnsi="Times New Roman" w:eastAsia="楷体_GB2312"/>
          <w:spacing w:val="9"/>
          <w:kern w:val="0"/>
          <w:sz w:val="28"/>
          <w:szCs w:val="28"/>
        </w:rPr>
      </w:pPr>
    </w:p>
    <w:p>
      <w:pPr>
        <w:spacing w:line="360" w:lineRule="auto"/>
        <w:rPr>
          <w:rFonts w:ascii="Times New Roman" w:hAnsi="Times New Roman" w:eastAsia="楷体_GB2312"/>
          <w:spacing w:val="9"/>
          <w:kern w:val="0"/>
          <w:sz w:val="28"/>
          <w:szCs w:val="28"/>
        </w:rPr>
      </w:pPr>
    </w:p>
    <w:p>
      <w:pPr>
        <w:spacing w:line="360" w:lineRule="auto"/>
        <w:rPr>
          <w:rFonts w:ascii="Times New Roman" w:hAnsi="Times New Roman" w:eastAsia="楷体_GB2312"/>
          <w:spacing w:val="9"/>
          <w:kern w:val="0"/>
          <w:sz w:val="28"/>
          <w:szCs w:val="28"/>
        </w:rPr>
      </w:pPr>
    </w:p>
    <w:p>
      <w:pPr>
        <w:spacing w:line="360" w:lineRule="auto"/>
        <w:rPr>
          <w:rFonts w:ascii="Times New Roman" w:hAnsi="Times New Roman" w:eastAsia="楷体_GB2312"/>
          <w:spacing w:val="9"/>
          <w:kern w:val="0"/>
          <w:sz w:val="28"/>
          <w:szCs w:val="28"/>
        </w:rPr>
      </w:pPr>
    </w:p>
    <w:p>
      <w:pPr>
        <w:spacing w:line="360" w:lineRule="auto"/>
        <w:rPr>
          <w:rFonts w:ascii="Times New Roman" w:hAnsi="Times New Roman" w:eastAsia="楷体_GB2312"/>
          <w:spacing w:val="9"/>
          <w:kern w:val="0"/>
          <w:sz w:val="28"/>
          <w:szCs w:val="28"/>
        </w:rPr>
      </w:pPr>
    </w:p>
    <w:p>
      <w:pPr>
        <w:spacing w:line="360" w:lineRule="auto"/>
        <w:rPr>
          <w:rFonts w:ascii="Times New Roman" w:hAnsi="Times New Roman" w:eastAsia="楷体_GB2312"/>
          <w:spacing w:val="9"/>
          <w:kern w:val="0"/>
          <w:sz w:val="28"/>
          <w:szCs w:val="28"/>
        </w:rPr>
      </w:pPr>
    </w:p>
    <w:p>
      <w:pPr>
        <w:spacing w:line="360" w:lineRule="auto"/>
        <w:rPr>
          <w:rFonts w:ascii="Times New Roman" w:hAnsi="Times New Roman" w:eastAsia="楷体_GB2312"/>
          <w:spacing w:val="9"/>
          <w:kern w:val="0"/>
          <w:sz w:val="28"/>
          <w:szCs w:val="28"/>
        </w:rPr>
      </w:pPr>
    </w:p>
    <w:p>
      <w:pPr>
        <w:spacing w:line="360" w:lineRule="auto"/>
        <w:rPr>
          <w:rFonts w:ascii="Times New Roman" w:hAnsi="Times New Roman" w:eastAsia="楷体_GB2312"/>
          <w:spacing w:val="9"/>
          <w:kern w:val="0"/>
          <w:sz w:val="28"/>
          <w:szCs w:val="28"/>
        </w:rPr>
      </w:pPr>
    </w:p>
    <w:p>
      <w:pPr>
        <w:spacing w:line="360" w:lineRule="auto"/>
        <w:rPr>
          <w:rFonts w:ascii="Times New Roman" w:hAnsi="Times New Roman" w:eastAsia="楷体_GB2312"/>
          <w:spacing w:val="9"/>
          <w:kern w:val="0"/>
          <w:sz w:val="28"/>
          <w:szCs w:val="28"/>
        </w:rPr>
      </w:pPr>
    </w:p>
    <w:p>
      <w:pPr>
        <w:spacing w:line="360" w:lineRule="auto"/>
        <w:rPr>
          <w:rFonts w:ascii="Times New Roman" w:hAnsi="Times New Roman" w:eastAsia="楷体_GB2312"/>
          <w:spacing w:val="9"/>
          <w:kern w:val="0"/>
          <w:sz w:val="28"/>
          <w:szCs w:val="28"/>
        </w:rPr>
      </w:pPr>
    </w:p>
    <w:p>
      <w:pPr>
        <w:spacing w:line="360" w:lineRule="auto"/>
        <w:rPr>
          <w:rFonts w:ascii="Times New Roman" w:hAnsi="Times New Roman" w:eastAsia="楷体_GB2312"/>
          <w:spacing w:val="9"/>
          <w:kern w:val="0"/>
          <w:sz w:val="28"/>
          <w:szCs w:val="28"/>
        </w:rPr>
      </w:pPr>
    </w:p>
    <w:p>
      <w:pPr>
        <w:autoSpaceDE w:val="0"/>
        <w:autoSpaceDN w:val="0"/>
        <w:adjustRightInd w:val="0"/>
        <w:spacing w:line="360" w:lineRule="auto"/>
        <w:ind w:firstLine="2722" w:firstLineChars="600"/>
        <w:rPr>
          <w:rFonts w:ascii="Times New Roman" w:hAnsi="Times New Roman"/>
          <w:b/>
          <w:spacing w:val="6"/>
          <w:kern w:val="0"/>
          <w:sz w:val="44"/>
          <w:szCs w:val="44"/>
        </w:rPr>
      </w:pPr>
      <w:r>
        <w:rPr>
          <w:rFonts w:ascii="Times New Roman" w:hAnsi="Times New Roman"/>
          <w:b/>
          <w:spacing w:val="6"/>
          <w:kern w:val="0"/>
          <w:sz w:val="44"/>
          <w:szCs w:val="44"/>
        </w:rPr>
        <w:t>5</w:t>
      </w:r>
      <w:r>
        <w:rPr>
          <w:rFonts w:hint="eastAsia" w:ascii="Times New Roman" w:hAnsi="Times New Roman"/>
          <w:b/>
          <w:spacing w:val="6"/>
          <w:kern w:val="0"/>
          <w:sz w:val="44"/>
          <w:szCs w:val="44"/>
        </w:rPr>
        <w:t xml:space="preserve"> </w:t>
      </w:r>
      <w:r>
        <w:rPr>
          <w:rFonts w:ascii="Times New Roman" w:hAnsi="Times New Roman"/>
          <w:b/>
          <w:spacing w:val="6"/>
          <w:kern w:val="0"/>
          <w:sz w:val="44"/>
          <w:szCs w:val="44"/>
        </w:rPr>
        <w:t xml:space="preserve"> 安装及验收</w:t>
      </w: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spacing w:val="6"/>
          <w:kern w:val="0"/>
          <w:sz w:val="28"/>
          <w:szCs w:val="28"/>
        </w:rPr>
      </w:pPr>
    </w:p>
    <w:p>
      <w:pPr>
        <w:autoSpaceDE w:val="0"/>
        <w:autoSpaceDN w:val="0"/>
        <w:adjustRightInd w:val="0"/>
        <w:spacing w:line="360" w:lineRule="auto"/>
        <w:rPr>
          <w:rFonts w:ascii="Times New Roman" w:hAnsi="Times New Roman" w:eastAsia="黑体"/>
          <w:spacing w:val="6"/>
          <w:kern w:val="0"/>
          <w:sz w:val="28"/>
          <w:szCs w:val="28"/>
        </w:rPr>
      </w:pPr>
      <w:r>
        <w:rPr>
          <w:rFonts w:ascii="Times New Roman" w:hAnsi="Times New Roman"/>
          <w:spacing w:val="6"/>
          <w:kern w:val="0"/>
          <w:sz w:val="44"/>
          <w:szCs w:val="44"/>
        </w:rPr>
        <w:t xml:space="preserve">              </w:t>
      </w:r>
      <w:r>
        <w:rPr>
          <w:rFonts w:ascii="Times New Roman" w:hAnsi="Times New Roman" w:eastAsia="黑体"/>
          <w:b/>
          <w:spacing w:val="6"/>
          <w:kern w:val="0"/>
          <w:sz w:val="28"/>
          <w:szCs w:val="28"/>
        </w:rPr>
        <w:t>5.1</w:t>
      </w:r>
      <w:r>
        <w:rPr>
          <w:rFonts w:ascii="Times New Roman" w:hAnsi="Times New Roman" w:eastAsia="黑体"/>
          <w:spacing w:val="6"/>
          <w:kern w:val="0"/>
          <w:sz w:val="28"/>
          <w:szCs w:val="28"/>
        </w:rPr>
        <w:t xml:space="preserve">  </w:t>
      </w:r>
      <w:r>
        <w:rPr>
          <w:rFonts w:hint="eastAsia" w:ascii="Times New Roman" w:hAnsi="Times New Roman" w:eastAsia="黑体"/>
          <w:spacing w:val="6"/>
          <w:kern w:val="0"/>
          <w:sz w:val="28"/>
          <w:szCs w:val="28"/>
        </w:rPr>
        <w:t>一般规定</w:t>
      </w:r>
    </w:p>
    <w:p>
      <w:pPr>
        <w:autoSpaceDE w:val="0"/>
        <w:autoSpaceDN w:val="0"/>
        <w:adjustRightInd w:val="0"/>
        <w:spacing w:line="360" w:lineRule="auto"/>
        <w:rPr>
          <w:rFonts w:ascii="Times New Roman" w:hAnsi="Times New Roman" w:eastAsiaTheme="minorEastAsia"/>
          <w:spacing w:val="9"/>
          <w:kern w:val="0"/>
          <w:sz w:val="28"/>
          <w:szCs w:val="28"/>
        </w:rPr>
      </w:pPr>
      <w:r>
        <w:rPr>
          <w:rFonts w:ascii="Times New Roman" w:hAnsi="Times New Roman" w:eastAsiaTheme="minorEastAsia"/>
          <w:b/>
          <w:spacing w:val="9"/>
          <w:kern w:val="0"/>
          <w:sz w:val="28"/>
          <w:szCs w:val="28"/>
        </w:rPr>
        <w:t>5.1.1</w:t>
      </w:r>
      <w:r>
        <w:rPr>
          <w:rFonts w:ascii="Times New Roman" w:hAnsi="Times New Roman" w:eastAsiaTheme="minorEastAsia"/>
          <w:spacing w:val="9"/>
          <w:kern w:val="0"/>
          <w:sz w:val="28"/>
          <w:szCs w:val="28"/>
        </w:rPr>
        <w:t xml:space="preserve">  </w:t>
      </w:r>
      <w:r>
        <w:rPr>
          <w:rFonts w:hint="eastAsia" w:ascii="Times New Roman" w:hAnsi="Times New Roman" w:eastAsiaTheme="minorEastAsia"/>
          <w:spacing w:val="9"/>
          <w:kern w:val="0"/>
          <w:sz w:val="28"/>
          <w:szCs w:val="28"/>
        </w:rPr>
        <w:t>精确测量电缆桥架的各段长度和角度，采用标准件和工厂预制件，是为了减少现场切割桥架，保证工程质量。</w:t>
      </w:r>
    </w:p>
    <w:p>
      <w:pPr>
        <w:autoSpaceDE w:val="0"/>
        <w:autoSpaceDN w:val="0"/>
        <w:adjustRightInd w:val="0"/>
        <w:spacing w:line="360" w:lineRule="auto"/>
        <w:rPr>
          <w:rFonts w:ascii="楷体" w:hAnsi="楷体" w:eastAsia="楷体" w:cs="楷体"/>
          <w:color w:val="0000FF"/>
          <w:spacing w:val="9"/>
          <w:kern w:val="0"/>
          <w:sz w:val="28"/>
          <w:szCs w:val="28"/>
        </w:rPr>
      </w:pPr>
    </w:p>
    <w:p>
      <w:pPr>
        <w:autoSpaceDE w:val="0"/>
        <w:autoSpaceDN w:val="0"/>
        <w:adjustRightInd w:val="0"/>
        <w:spacing w:line="360" w:lineRule="auto"/>
        <w:ind w:firstLine="3224" w:firstLineChars="1100"/>
        <w:rPr>
          <w:rFonts w:ascii="楷体" w:hAnsi="楷体" w:eastAsia="楷体" w:cs="楷体"/>
          <w:color w:val="0000FF"/>
          <w:spacing w:val="9"/>
          <w:kern w:val="0"/>
          <w:sz w:val="28"/>
          <w:szCs w:val="28"/>
        </w:rPr>
      </w:pPr>
      <w:r>
        <w:rPr>
          <w:rFonts w:hint="eastAsia" w:ascii="Times New Roman" w:hAnsi="Times New Roman" w:eastAsia="黑体"/>
          <w:b/>
          <w:bCs/>
          <w:spacing w:val="6"/>
          <w:kern w:val="0"/>
          <w:sz w:val="28"/>
          <w:szCs w:val="28"/>
        </w:rPr>
        <w:t>5.2</w:t>
      </w:r>
      <w:r>
        <w:rPr>
          <w:rFonts w:hint="eastAsia" w:ascii="Times New Roman" w:hAnsi="Times New Roman" w:eastAsia="黑体"/>
          <w:spacing w:val="6"/>
          <w:kern w:val="0"/>
          <w:sz w:val="28"/>
          <w:szCs w:val="28"/>
        </w:rPr>
        <w:t xml:space="preserve">  </w:t>
      </w:r>
      <w:r>
        <w:rPr>
          <w:rFonts w:ascii="Times New Roman" w:hAnsi="Times New Roman" w:eastAsia="黑体"/>
          <w:spacing w:val="6"/>
          <w:kern w:val="0"/>
          <w:sz w:val="28"/>
          <w:szCs w:val="28"/>
        </w:rPr>
        <w:t>安装</w:t>
      </w:r>
    </w:p>
    <w:p>
      <w:pPr>
        <w:autoSpaceDE w:val="0"/>
        <w:autoSpaceDN w:val="0"/>
        <w:adjustRightInd w:val="0"/>
        <w:spacing w:line="360" w:lineRule="auto"/>
        <w:rPr>
          <w:rFonts w:ascii="Times New Roman" w:hAnsi="Times New Roman" w:eastAsiaTheme="minorEastAsia"/>
          <w:spacing w:val="9"/>
          <w:kern w:val="0"/>
          <w:sz w:val="28"/>
          <w:szCs w:val="28"/>
        </w:rPr>
      </w:pPr>
      <w:r>
        <w:rPr>
          <w:rFonts w:ascii="Times New Roman" w:hAnsi="Times New Roman" w:eastAsiaTheme="minorEastAsia"/>
          <w:b/>
          <w:spacing w:val="9"/>
          <w:kern w:val="0"/>
          <w:sz w:val="28"/>
          <w:szCs w:val="28"/>
        </w:rPr>
        <w:t>5.2.1</w:t>
      </w:r>
      <w:r>
        <w:rPr>
          <w:rFonts w:ascii="Times New Roman" w:hAnsi="Times New Roman" w:eastAsiaTheme="minorEastAsia"/>
          <w:spacing w:val="9"/>
          <w:kern w:val="0"/>
          <w:sz w:val="28"/>
          <w:szCs w:val="28"/>
        </w:rPr>
        <w:t xml:space="preserve">  </w:t>
      </w:r>
      <w:r>
        <w:rPr>
          <w:rFonts w:hint="eastAsia" w:ascii="Times New Roman" w:hAnsi="Times New Roman" w:eastAsiaTheme="minorEastAsia"/>
          <w:spacing w:val="9"/>
          <w:kern w:val="0"/>
          <w:sz w:val="28"/>
          <w:szCs w:val="28"/>
        </w:rPr>
        <w:t>施工现场情况比较复杂，各专业工种交叉施工的情况比较多，为防止交叉施工时，安装不锈钢桥架的上部空间进行电焊作业，电焊渣跌落在不锈钢电缆桥架上会造成不锈钢表面渗碳腐蚀</w:t>
      </w:r>
    </w:p>
    <w:p>
      <w:pPr>
        <w:spacing w:line="360" w:lineRule="auto"/>
        <w:rPr>
          <w:rFonts w:ascii="Times New Roman" w:hAnsi="Times New Roman" w:eastAsiaTheme="minorEastAsia"/>
          <w:spacing w:val="9"/>
          <w:kern w:val="0"/>
          <w:sz w:val="28"/>
          <w:szCs w:val="28"/>
        </w:rPr>
      </w:pPr>
      <w:r>
        <w:rPr>
          <w:rFonts w:ascii="Times New Roman" w:hAnsi="Times New Roman" w:eastAsiaTheme="minorEastAsia"/>
          <w:b/>
          <w:spacing w:val="9"/>
          <w:kern w:val="0"/>
          <w:sz w:val="28"/>
          <w:szCs w:val="28"/>
        </w:rPr>
        <w:t>5.2.2</w:t>
      </w:r>
      <w:r>
        <w:rPr>
          <w:rFonts w:ascii="Times New Roman" w:hAnsi="Times New Roman" w:eastAsiaTheme="minorEastAsia"/>
          <w:spacing w:val="9"/>
          <w:kern w:val="0"/>
          <w:sz w:val="28"/>
          <w:szCs w:val="28"/>
        </w:rPr>
        <w:t xml:space="preserve">  </w:t>
      </w:r>
      <w:r>
        <w:rPr>
          <w:rFonts w:hint="eastAsia" w:ascii="Times New Roman" w:hAnsi="Times New Roman" w:eastAsiaTheme="minorEastAsia"/>
          <w:spacing w:val="9"/>
          <w:kern w:val="0"/>
          <w:sz w:val="28"/>
          <w:szCs w:val="28"/>
        </w:rPr>
        <w:t>要求螺母位于托盘、梯架外侧，主要是防止电缆或导线敷设时受损伤。</w:t>
      </w:r>
    </w:p>
    <w:p>
      <w:pPr>
        <w:spacing w:line="360" w:lineRule="auto"/>
        <w:rPr>
          <w:rFonts w:ascii="Times New Roman" w:hAnsi="Times New Roman" w:eastAsiaTheme="minorEastAsia"/>
          <w:spacing w:val="9"/>
          <w:kern w:val="0"/>
          <w:sz w:val="28"/>
          <w:szCs w:val="28"/>
        </w:rPr>
      </w:pPr>
      <w:r>
        <w:rPr>
          <w:rFonts w:ascii="Times New Roman" w:hAnsi="Times New Roman" w:eastAsiaTheme="minorEastAsia"/>
          <w:b/>
          <w:spacing w:val="9"/>
          <w:kern w:val="0"/>
          <w:sz w:val="28"/>
          <w:szCs w:val="28"/>
        </w:rPr>
        <w:t>5.2.3</w:t>
      </w:r>
      <w:r>
        <w:rPr>
          <w:rFonts w:ascii="Times New Roman" w:hAnsi="Times New Roman" w:eastAsiaTheme="minorEastAsia"/>
          <w:spacing w:val="9"/>
          <w:kern w:val="0"/>
          <w:sz w:val="28"/>
          <w:szCs w:val="28"/>
        </w:rPr>
        <w:t xml:space="preserve">  </w:t>
      </w:r>
      <w:r>
        <w:rPr>
          <w:rFonts w:hint="eastAsia" w:ascii="Times New Roman" w:hAnsi="Times New Roman" w:eastAsiaTheme="minorEastAsia"/>
          <w:spacing w:val="9"/>
          <w:kern w:val="0"/>
          <w:sz w:val="28"/>
          <w:szCs w:val="28"/>
        </w:rPr>
        <w:t>直线敷设的托盘、梯架，要考虑因环境温度变化而引起膨胀或收缩，所以要装补偿的伸缩装置，以免产生过大的膨胀力或收缩力而破坏托盘、梯架的整体性。建筑物伸缩缝处的托盘、梯架补偿装置是为了建筑物沉降等发生位移时防止损伤托盘、梯架和电缆的措施，以保证供电安全可靠。考虑到奥氏体不锈钢的热膨胀系数大于铁素体不锈钢或普通碳钢，折算出</w:t>
      </w:r>
      <w:r>
        <w:rPr>
          <w:rFonts w:ascii="Times New Roman" w:hAnsi="Times New Roman" w:eastAsiaTheme="minorEastAsia"/>
          <w:spacing w:val="9"/>
          <w:kern w:val="0"/>
          <w:sz w:val="28"/>
          <w:szCs w:val="28"/>
        </w:rPr>
        <w:t>25 m距离。</w:t>
      </w:r>
    </w:p>
    <w:p>
      <w:pPr>
        <w:autoSpaceDE w:val="0"/>
        <w:autoSpaceDN w:val="0"/>
        <w:adjustRightInd w:val="0"/>
        <w:spacing w:line="360" w:lineRule="auto"/>
        <w:rPr>
          <w:rFonts w:ascii="Times New Roman" w:hAnsi="Times New Roman" w:eastAsiaTheme="minorEastAsia"/>
          <w:b/>
          <w:spacing w:val="5"/>
          <w:kern w:val="0"/>
          <w:sz w:val="28"/>
          <w:szCs w:val="28"/>
        </w:rPr>
      </w:pPr>
      <w:r>
        <w:rPr>
          <w:rFonts w:ascii="Times New Roman" w:hAnsi="Times New Roman" w:eastAsiaTheme="minorEastAsia"/>
          <w:b/>
          <w:spacing w:val="9"/>
          <w:kern w:val="0"/>
          <w:sz w:val="28"/>
          <w:szCs w:val="28"/>
        </w:rPr>
        <w:t>5.2.4</w:t>
      </w:r>
      <w:r>
        <w:rPr>
          <w:rFonts w:ascii="Times New Roman" w:hAnsi="Times New Roman" w:eastAsiaTheme="minorEastAsia"/>
          <w:spacing w:val="9"/>
          <w:kern w:val="0"/>
          <w:sz w:val="28"/>
          <w:szCs w:val="28"/>
        </w:rPr>
        <w:t xml:space="preserve">  </w:t>
      </w:r>
      <w:r>
        <w:rPr>
          <w:rFonts w:hint="eastAsia" w:ascii="Times New Roman" w:hAnsi="Times New Roman" w:eastAsiaTheme="minorEastAsia"/>
          <w:spacing w:val="9"/>
          <w:kern w:val="0"/>
          <w:sz w:val="28"/>
          <w:szCs w:val="28"/>
        </w:rPr>
        <w:t>不锈钢托盘、梯架与碳钢材质的支、吊架直接接触时，采用非金属隔离垫片避免发生电化学腐蚀。</w:t>
      </w:r>
      <w:r>
        <w:rPr>
          <w:rFonts w:ascii="Times New Roman" w:hAnsi="Times New Roman" w:eastAsiaTheme="minorEastAsia"/>
          <w:b/>
          <w:sz w:val="28"/>
          <w:szCs w:val="28"/>
        </w:rPr>
        <w:t xml:space="preserve">                                                                                                                                                                                                                                                                                                                                                                                                                                                                                                                                                                                                                                                                                                                                                                                                                                                                                                                                                                                                                                                                                                                                                                                                                                                                                                                                                                                                                                                                                                                                                                                                                                                                                                                                                                                                                                                                                                                                                                                                                                                                                                                                                                                                                                                                                                                                                                                                                                                                                                                                                                                                                                                                                                                                                                                                                                                                                                                                                                                                                                                                                                                                                                                                                                                                                                                                                                                                                                                                                                                                                                                                                                                                                                                                                                                                                                                                                                                                                                                                                                                                                                                                                                               </w:t>
      </w:r>
    </w:p>
    <w:p>
      <w:pPr>
        <w:spacing w:line="360" w:lineRule="auto"/>
        <w:rPr>
          <w:rFonts w:ascii="Times New Roman" w:hAnsi="Times New Roman" w:eastAsiaTheme="minorEastAsia"/>
          <w:spacing w:val="9"/>
          <w:kern w:val="0"/>
          <w:sz w:val="28"/>
          <w:szCs w:val="28"/>
        </w:rPr>
      </w:pPr>
      <w:r>
        <w:rPr>
          <w:rFonts w:ascii="Times New Roman" w:hAnsi="Times New Roman" w:eastAsiaTheme="minorEastAsia"/>
          <w:b/>
          <w:spacing w:val="9"/>
          <w:kern w:val="0"/>
          <w:sz w:val="28"/>
          <w:szCs w:val="28"/>
        </w:rPr>
        <w:t>5.2.5</w:t>
      </w:r>
      <w:r>
        <w:rPr>
          <w:rFonts w:ascii="Times New Roman" w:hAnsi="Times New Roman" w:eastAsiaTheme="minorEastAsia"/>
          <w:spacing w:val="9"/>
          <w:kern w:val="0"/>
          <w:sz w:val="28"/>
          <w:szCs w:val="28"/>
        </w:rPr>
        <w:t xml:space="preserve">  </w:t>
      </w:r>
      <w:r>
        <w:rPr>
          <w:rFonts w:hint="eastAsia" w:ascii="Times New Roman" w:hAnsi="Times New Roman" w:eastAsiaTheme="minorEastAsia"/>
          <w:spacing w:val="9"/>
          <w:kern w:val="0"/>
          <w:sz w:val="28"/>
          <w:szCs w:val="28"/>
        </w:rPr>
        <w:t>为了使电缆桥架安装整齐作出敷设的规定；同时基于防火需要提出应做好防火封堵措施要求；当电缆通过室外安装的托盘、梯架进入配电箱（柜）或室内时，为防止大雨天气雨水沿托盘、梯架进入配电箱（柜）或室内而发生安全事故，提出防雨水的措施。</w:t>
      </w:r>
    </w:p>
    <w:p>
      <w:pPr>
        <w:autoSpaceDE w:val="0"/>
        <w:autoSpaceDN w:val="0"/>
        <w:adjustRightInd w:val="0"/>
        <w:spacing w:line="360" w:lineRule="auto"/>
        <w:rPr>
          <w:rFonts w:ascii="Times New Roman" w:hAnsi="Times New Roman"/>
          <w:spacing w:val="5"/>
          <w:kern w:val="0"/>
          <w:sz w:val="28"/>
          <w:szCs w:val="28"/>
        </w:rPr>
      </w:pPr>
    </w:p>
    <w:p>
      <w:pPr>
        <w:autoSpaceDE w:val="0"/>
        <w:autoSpaceDN w:val="0"/>
        <w:adjustRightInd w:val="0"/>
        <w:spacing w:line="360" w:lineRule="auto"/>
        <w:rPr>
          <w:rFonts w:ascii="Times New Roman" w:hAnsi="Times New Roman" w:eastAsia="楷体_GB2312"/>
          <w:spacing w:val="9"/>
          <w:kern w:val="0"/>
          <w:sz w:val="28"/>
          <w:szCs w:val="28"/>
        </w:rPr>
      </w:pPr>
      <w:r>
        <w:rPr>
          <w:rFonts w:ascii="Times New Roman" w:hAnsi="Times New Roman"/>
          <w:b/>
          <w:sz w:val="28"/>
          <w:szCs w:val="28"/>
        </w:rPr>
        <w:t xml:space="preserve">                     </w:t>
      </w:r>
    </w:p>
    <w:p>
      <w:pPr>
        <w:rPr>
          <w:rFonts w:ascii="Times New Roman" w:hAnsi="Times New Roman"/>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4</w:t>
    </w:r>
    <w:r>
      <w:rPr>
        <w:rStyle w:val="15"/>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12</w:t>
    </w:r>
    <w:r>
      <w:rPr>
        <w:rStyle w:val="15"/>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2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8"/>
      <w:suff w:val="nothing"/>
      <w:lvlText w:val="%1.%2.%3　"/>
      <w:lvlJc w:val="left"/>
      <w:pPr>
        <w:ind w:left="0" w:firstLine="0"/>
      </w:pPr>
      <w:rPr>
        <w:rFonts w:hint="eastAsia" w:ascii="黑体" w:hAnsi="Times New Roman" w:eastAsia="黑体"/>
        <w:b w:val="0"/>
        <w:i w:val="0"/>
        <w:sz w:val="21"/>
      </w:rPr>
    </w:lvl>
    <w:lvl w:ilvl="3" w:tentative="0">
      <w:start w:val="1"/>
      <w:numFmt w:val="decimal"/>
      <w:pStyle w:val="29"/>
      <w:suff w:val="nothing"/>
      <w:lvlText w:val="%1.%2.%3.%4　"/>
      <w:lvlJc w:val="left"/>
      <w:pPr>
        <w:ind w:left="0" w:firstLine="0"/>
      </w:pPr>
      <w:rPr>
        <w:rFonts w:hint="eastAsia" w:ascii="黑体" w:hAnsi="Times New Roman" w:eastAsia="黑体"/>
        <w:b w:val="0"/>
        <w:i w:val="0"/>
        <w:sz w:val="21"/>
      </w:rPr>
    </w:lvl>
    <w:lvl w:ilvl="4" w:tentative="0">
      <w:start w:val="1"/>
      <w:numFmt w:val="decimal"/>
      <w:pStyle w:val="30"/>
      <w:suff w:val="nothing"/>
      <w:lvlText w:val="%1.%2.%3.%4.%5　"/>
      <w:lvlJc w:val="left"/>
      <w:pPr>
        <w:ind w:left="0" w:firstLine="0"/>
      </w:pPr>
      <w:rPr>
        <w:rFonts w:hint="eastAsia" w:ascii="黑体" w:hAnsi="Times New Roman" w:eastAsia="黑体"/>
        <w:b w:val="0"/>
        <w:i w:val="0"/>
        <w:sz w:val="21"/>
      </w:rPr>
    </w:lvl>
    <w:lvl w:ilvl="5" w:tentative="0">
      <w:start w:val="1"/>
      <w:numFmt w:val="decimal"/>
      <w:pStyle w:val="3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FDC0AE4"/>
    <w:multiLevelType w:val="multilevel"/>
    <w:tmpl w:val="3FDC0AE4"/>
    <w:lvl w:ilvl="0" w:tentative="0">
      <w:start w:val="2"/>
      <w:numFmt w:val="decimal"/>
      <w:lvlText w:val="%1"/>
      <w:lvlJc w:val="left"/>
      <w:pPr>
        <w:ind w:left="770" w:hanging="360"/>
      </w:pPr>
      <w:rPr>
        <w:rFonts w:hint="default"/>
        <w:b/>
        <w:color w:val="auto"/>
      </w:rPr>
    </w:lvl>
    <w:lvl w:ilvl="1" w:tentative="0">
      <w:start w:val="1"/>
      <w:numFmt w:val="lowerLetter"/>
      <w:lvlText w:val="%2)"/>
      <w:lvlJc w:val="left"/>
      <w:pPr>
        <w:ind w:left="1250" w:hanging="420"/>
      </w:pPr>
    </w:lvl>
    <w:lvl w:ilvl="2" w:tentative="0">
      <w:start w:val="1"/>
      <w:numFmt w:val="lowerRoman"/>
      <w:lvlText w:val="%3."/>
      <w:lvlJc w:val="right"/>
      <w:pPr>
        <w:ind w:left="1670" w:hanging="420"/>
      </w:pPr>
    </w:lvl>
    <w:lvl w:ilvl="3" w:tentative="0">
      <w:start w:val="1"/>
      <w:numFmt w:val="decimal"/>
      <w:lvlText w:val="%4."/>
      <w:lvlJc w:val="left"/>
      <w:pPr>
        <w:ind w:left="2090" w:hanging="420"/>
      </w:pPr>
    </w:lvl>
    <w:lvl w:ilvl="4" w:tentative="0">
      <w:start w:val="1"/>
      <w:numFmt w:val="lowerLetter"/>
      <w:lvlText w:val="%5)"/>
      <w:lvlJc w:val="left"/>
      <w:pPr>
        <w:ind w:left="2510" w:hanging="420"/>
      </w:pPr>
    </w:lvl>
    <w:lvl w:ilvl="5" w:tentative="0">
      <w:start w:val="1"/>
      <w:numFmt w:val="lowerRoman"/>
      <w:lvlText w:val="%6."/>
      <w:lvlJc w:val="right"/>
      <w:pPr>
        <w:ind w:left="2930" w:hanging="420"/>
      </w:pPr>
    </w:lvl>
    <w:lvl w:ilvl="6" w:tentative="0">
      <w:start w:val="1"/>
      <w:numFmt w:val="decimal"/>
      <w:lvlText w:val="%7."/>
      <w:lvlJc w:val="left"/>
      <w:pPr>
        <w:ind w:left="3350" w:hanging="420"/>
      </w:pPr>
    </w:lvl>
    <w:lvl w:ilvl="7" w:tentative="0">
      <w:start w:val="1"/>
      <w:numFmt w:val="lowerLetter"/>
      <w:lvlText w:val="%8)"/>
      <w:lvlJc w:val="left"/>
      <w:pPr>
        <w:ind w:left="3770" w:hanging="420"/>
      </w:pPr>
    </w:lvl>
    <w:lvl w:ilvl="8" w:tentative="0">
      <w:start w:val="1"/>
      <w:numFmt w:val="lowerRoman"/>
      <w:lvlText w:val="%9."/>
      <w:lvlJc w:val="right"/>
      <w:pPr>
        <w:ind w:left="4190" w:hanging="420"/>
      </w:pPr>
    </w:lvl>
  </w:abstractNum>
  <w:abstractNum w:abstractNumId="2">
    <w:nsid w:val="6E516701"/>
    <w:multiLevelType w:val="multilevel"/>
    <w:tmpl w:val="6E516701"/>
    <w:lvl w:ilvl="0" w:tentative="0">
      <w:start w:val="5"/>
      <w:numFmt w:val="decimal"/>
      <w:lvlText w:val="%1"/>
      <w:lvlJc w:val="left"/>
      <w:pPr>
        <w:ind w:left="585" w:hanging="585"/>
      </w:pPr>
      <w:rPr>
        <w:rFonts w:hint="default"/>
        <w:b/>
      </w:rPr>
    </w:lvl>
    <w:lvl w:ilvl="1" w:tentative="0">
      <w:start w:val="1"/>
      <w:numFmt w:val="decimal"/>
      <w:lvlText w:val="%1.%2"/>
      <w:lvlJc w:val="left"/>
      <w:pPr>
        <w:ind w:left="585" w:hanging="585"/>
      </w:pPr>
      <w:rPr>
        <w:rFonts w:hint="default"/>
        <w:b/>
      </w:rPr>
    </w:lvl>
    <w:lvl w:ilvl="2" w:tentative="0">
      <w:start w:val="2"/>
      <w:numFmt w:val="decimal"/>
      <w:lvlText w:val="%1.%2.%3"/>
      <w:lvlJc w:val="left"/>
      <w:pPr>
        <w:ind w:left="720" w:hanging="720"/>
      </w:pPr>
      <w:rPr>
        <w:rFonts w:hint="default"/>
        <w:b/>
      </w:rPr>
    </w:lvl>
    <w:lvl w:ilvl="3" w:tentative="0">
      <w:start w:val="1"/>
      <w:numFmt w:val="decimal"/>
      <w:lvlText w:val="%1.%2.%3.%4"/>
      <w:lvlJc w:val="left"/>
      <w:pPr>
        <w:ind w:left="1080" w:hanging="108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440" w:hanging="144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800" w:hanging="1800"/>
      </w:pPr>
      <w:rPr>
        <w:rFonts w:hint="default"/>
        <w:b/>
      </w:rPr>
    </w:lvl>
    <w:lvl w:ilvl="8" w:tentative="0">
      <w:start w:val="1"/>
      <w:numFmt w:val="decimal"/>
      <w:lvlText w:val="%1.%2.%3.%4.%5.%6.%7.%8.%9"/>
      <w:lvlJc w:val="left"/>
      <w:pPr>
        <w:ind w:left="2160" w:hanging="2160"/>
      </w:pPr>
      <w:rPr>
        <w:rFonts w:hint="default"/>
        <w:b/>
      </w:rPr>
    </w:lvl>
  </w:abstractNum>
  <w:abstractNum w:abstractNumId="3">
    <w:nsid w:val="7352670B"/>
    <w:multiLevelType w:val="multilevel"/>
    <w:tmpl w:val="7352670B"/>
    <w:lvl w:ilvl="0" w:tentative="0">
      <w:start w:val="1"/>
      <w:numFmt w:val="decimal"/>
      <w:lvlText w:val="%1"/>
      <w:lvlJc w:val="left"/>
      <w:pPr>
        <w:ind w:left="852" w:hanging="852"/>
      </w:pPr>
      <w:rPr>
        <w:rFonts w:hint="default"/>
        <w:b/>
      </w:rPr>
    </w:lvl>
    <w:lvl w:ilvl="1" w:tentative="0">
      <w:start w:val="0"/>
      <w:numFmt w:val="decimal"/>
      <w:lvlText w:val="%1.%2"/>
      <w:lvlJc w:val="left"/>
      <w:pPr>
        <w:ind w:left="852" w:hanging="852"/>
      </w:pPr>
      <w:rPr>
        <w:rFonts w:hint="default"/>
        <w:b/>
      </w:rPr>
    </w:lvl>
    <w:lvl w:ilvl="2" w:tentative="0">
      <w:start w:val="1"/>
      <w:numFmt w:val="decimal"/>
      <w:lvlText w:val="%1.%2.%3"/>
      <w:lvlJc w:val="left"/>
      <w:pPr>
        <w:ind w:left="852" w:hanging="852"/>
      </w:pPr>
      <w:rPr>
        <w:rFonts w:hint="default"/>
        <w:b/>
      </w:rPr>
    </w:lvl>
    <w:lvl w:ilvl="3" w:tentative="0">
      <w:start w:val="1"/>
      <w:numFmt w:val="decimal"/>
      <w:lvlText w:val="%1.%2.%3.%4"/>
      <w:lvlJc w:val="left"/>
      <w:pPr>
        <w:ind w:left="1080" w:hanging="108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440" w:hanging="144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800" w:hanging="1800"/>
      </w:pPr>
      <w:rPr>
        <w:rFonts w:hint="default"/>
        <w:b/>
      </w:rPr>
    </w:lvl>
    <w:lvl w:ilvl="8" w:tentative="0">
      <w:start w:val="1"/>
      <w:numFmt w:val="decimal"/>
      <w:lvlText w:val="%1.%2.%3.%4.%5.%6.%7.%8.%9"/>
      <w:lvlJc w:val="left"/>
      <w:pPr>
        <w:ind w:left="2160" w:hanging="2160"/>
      </w:pPr>
      <w:rPr>
        <w:rFonts w:hint="default"/>
        <w:b/>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EFA"/>
    <w:rsid w:val="00020C07"/>
    <w:rsid w:val="0002421C"/>
    <w:rsid w:val="000335CF"/>
    <w:rsid w:val="00033DC7"/>
    <w:rsid w:val="00043B7B"/>
    <w:rsid w:val="00044031"/>
    <w:rsid w:val="00066CA9"/>
    <w:rsid w:val="00066EA0"/>
    <w:rsid w:val="0007155E"/>
    <w:rsid w:val="000747A4"/>
    <w:rsid w:val="00075E9A"/>
    <w:rsid w:val="000840F9"/>
    <w:rsid w:val="00091B73"/>
    <w:rsid w:val="000948AC"/>
    <w:rsid w:val="000A4699"/>
    <w:rsid w:val="000B31FE"/>
    <w:rsid w:val="000C62A4"/>
    <w:rsid w:val="000C7744"/>
    <w:rsid w:val="000D4A00"/>
    <w:rsid w:val="000D7713"/>
    <w:rsid w:val="001001D4"/>
    <w:rsid w:val="00103718"/>
    <w:rsid w:val="00110149"/>
    <w:rsid w:val="001212F2"/>
    <w:rsid w:val="0012511C"/>
    <w:rsid w:val="00125EFA"/>
    <w:rsid w:val="00142175"/>
    <w:rsid w:val="001622B2"/>
    <w:rsid w:val="001778E3"/>
    <w:rsid w:val="00192FB0"/>
    <w:rsid w:val="001A5777"/>
    <w:rsid w:val="001C2447"/>
    <w:rsid w:val="001C3199"/>
    <w:rsid w:val="001E114F"/>
    <w:rsid w:val="001E1E36"/>
    <w:rsid w:val="001E31F4"/>
    <w:rsid w:val="001E470D"/>
    <w:rsid w:val="001F3A28"/>
    <w:rsid w:val="001F564C"/>
    <w:rsid w:val="001F57A9"/>
    <w:rsid w:val="001F6291"/>
    <w:rsid w:val="001F6551"/>
    <w:rsid w:val="0020073B"/>
    <w:rsid w:val="002029D4"/>
    <w:rsid w:val="002076AF"/>
    <w:rsid w:val="00207AF4"/>
    <w:rsid w:val="00231BE9"/>
    <w:rsid w:val="00236B43"/>
    <w:rsid w:val="00242237"/>
    <w:rsid w:val="002463E0"/>
    <w:rsid w:val="00252ADE"/>
    <w:rsid w:val="00253649"/>
    <w:rsid w:val="00261C6A"/>
    <w:rsid w:val="0026445D"/>
    <w:rsid w:val="00264F82"/>
    <w:rsid w:val="002746E0"/>
    <w:rsid w:val="00276E90"/>
    <w:rsid w:val="00295393"/>
    <w:rsid w:val="002A472B"/>
    <w:rsid w:val="002B0F33"/>
    <w:rsid w:val="002B4A44"/>
    <w:rsid w:val="002B659B"/>
    <w:rsid w:val="002B791A"/>
    <w:rsid w:val="002C306A"/>
    <w:rsid w:val="002C6155"/>
    <w:rsid w:val="002D44EF"/>
    <w:rsid w:val="002D7B34"/>
    <w:rsid w:val="002F5A2F"/>
    <w:rsid w:val="00314606"/>
    <w:rsid w:val="003328CF"/>
    <w:rsid w:val="00351D7C"/>
    <w:rsid w:val="003538CC"/>
    <w:rsid w:val="00360DE9"/>
    <w:rsid w:val="0036348D"/>
    <w:rsid w:val="003640BA"/>
    <w:rsid w:val="003735C7"/>
    <w:rsid w:val="003741D3"/>
    <w:rsid w:val="00385D43"/>
    <w:rsid w:val="003A30C0"/>
    <w:rsid w:val="003B2E48"/>
    <w:rsid w:val="003B516E"/>
    <w:rsid w:val="003B7929"/>
    <w:rsid w:val="003E3FBA"/>
    <w:rsid w:val="003E4335"/>
    <w:rsid w:val="003E7649"/>
    <w:rsid w:val="0040066B"/>
    <w:rsid w:val="0040746E"/>
    <w:rsid w:val="00430C33"/>
    <w:rsid w:val="00450441"/>
    <w:rsid w:val="00460CA5"/>
    <w:rsid w:val="00464227"/>
    <w:rsid w:val="00482355"/>
    <w:rsid w:val="0048586D"/>
    <w:rsid w:val="00487A61"/>
    <w:rsid w:val="004A60B9"/>
    <w:rsid w:val="004B28E9"/>
    <w:rsid w:val="004C6B32"/>
    <w:rsid w:val="004E7AC7"/>
    <w:rsid w:val="004F65BB"/>
    <w:rsid w:val="00500A70"/>
    <w:rsid w:val="00506B6B"/>
    <w:rsid w:val="00506FCC"/>
    <w:rsid w:val="005131BA"/>
    <w:rsid w:val="00514812"/>
    <w:rsid w:val="005163A3"/>
    <w:rsid w:val="00527D90"/>
    <w:rsid w:val="00532E3F"/>
    <w:rsid w:val="00541ACC"/>
    <w:rsid w:val="00542CA9"/>
    <w:rsid w:val="00544EB4"/>
    <w:rsid w:val="00545AE3"/>
    <w:rsid w:val="0056410D"/>
    <w:rsid w:val="0057442E"/>
    <w:rsid w:val="005971E0"/>
    <w:rsid w:val="005A049C"/>
    <w:rsid w:val="005B0BFF"/>
    <w:rsid w:val="005B2365"/>
    <w:rsid w:val="005B5146"/>
    <w:rsid w:val="005C2CA0"/>
    <w:rsid w:val="005D2593"/>
    <w:rsid w:val="005E327E"/>
    <w:rsid w:val="005E3445"/>
    <w:rsid w:val="005E6DCD"/>
    <w:rsid w:val="005F664B"/>
    <w:rsid w:val="005F7FCF"/>
    <w:rsid w:val="0060147F"/>
    <w:rsid w:val="00604EEF"/>
    <w:rsid w:val="006156C0"/>
    <w:rsid w:val="0061614A"/>
    <w:rsid w:val="00620036"/>
    <w:rsid w:val="00620EC7"/>
    <w:rsid w:val="0062203A"/>
    <w:rsid w:val="00625FFD"/>
    <w:rsid w:val="0063263C"/>
    <w:rsid w:val="0063357C"/>
    <w:rsid w:val="00634BE9"/>
    <w:rsid w:val="00641E75"/>
    <w:rsid w:val="00644E18"/>
    <w:rsid w:val="00646E00"/>
    <w:rsid w:val="006510FB"/>
    <w:rsid w:val="006569F3"/>
    <w:rsid w:val="00656E71"/>
    <w:rsid w:val="00660597"/>
    <w:rsid w:val="00665A29"/>
    <w:rsid w:val="0067042C"/>
    <w:rsid w:val="006714F5"/>
    <w:rsid w:val="00671B36"/>
    <w:rsid w:val="0067250C"/>
    <w:rsid w:val="006810B5"/>
    <w:rsid w:val="006822C1"/>
    <w:rsid w:val="006834D1"/>
    <w:rsid w:val="006A4B62"/>
    <w:rsid w:val="006B3B9E"/>
    <w:rsid w:val="006D361C"/>
    <w:rsid w:val="006D4600"/>
    <w:rsid w:val="006E23D8"/>
    <w:rsid w:val="006F4792"/>
    <w:rsid w:val="007055E0"/>
    <w:rsid w:val="007146C0"/>
    <w:rsid w:val="00721B00"/>
    <w:rsid w:val="00722D50"/>
    <w:rsid w:val="0072624D"/>
    <w:rsid w:val="007365DE"/>
    <w:rsid w:val="00737848"/>
    <w:rsid w:val="007416CF"/>
    <w:rsid w:val="00743EE8"/>
    <w:rsid w:val="00754E44"/>
    <w:rsid w:val="00755060"/>
    <w:rsid w:val="007554FC"/>
    <w:rsid w:val="00766815"/>
    <w:rsid w:val="00775A9A"/>
    <w:rsid w:val="0078715A"/>
    <w:rsid w:val="007873F9"/>
    <w:rsid w:val="00795B67"/>
    <w:rsid w:val="007A0864"/>
    <w:rsid w:val="007A2884"/>
    <w:rsid w:val="007A2B70"/>
    <w:rsid w:val="007A5B2F"/>
    <w:rsid w:val="007A69D7"/>
    <w:rsid w:val="007C0A36"/>
    <w:rsid w:val="007C2C4B"/>
    <w:rsid w:val="007E28BF"/>
    <w:rsid w:val="007F24FE"/>
    <w:rsid w:val="00801E3F"/>
    <w:rsid w:val="008114DD"/>
    <w:rsid w:val="00813B32"/>
    <w:rsid w:val="008272DF"/>
    <w:rsid w:val="00836453"/>
    <w:rsid w:val="00857B9A"/>
    <w:rsid w:val="00863F3F"/>
    <w:rsid w:val="00864B54"/>
    <w:rsid w:val="00867440"/>
    <w:rsid w:val="00882E38"/>
    <w:rsid w:val="0088319D"/>
    <w:rsid w:val="008917C7"/>
    <w:rsid w:val="008A4F8E"/>
    <w:rsid w:val="008A5FF6"/>
    <w:rsid w:val="008A6AF8"/>
    <w:rsid w:val="008B6E69"/>
    <w:rsid w:val="008B77DB"/>
    <w:rsid w:val="008C776E"/>
    <w:rsid w:val="008D7C5B"/>
    <w:rsid w:val="008E143B"/>
    <w:rsid w:val="008E7F6E"/>
    <w:rsid w:val="008F2F29"/>
    <w:rsid w:val="008F7985"/>
    <w:rsid w:val="00903697"/>
    <w:rsid w:val="00910381"/>
    <w:rsid w:val="00920C58"/>
    <w:rsid w:val="00920FD4"/>
    <w:rsid w:val="00922745"/>
    <w:rsid w:val="00927D16"/>
    <w:rsid w:val="009326A2"/>
    <w:rsid w:val="0093650E"/>
    <w:rsid w:val="00936E8D"/>
    <w:rsid w:val="009432F9"/>
    <w:rsid w:val="009443E2"/>
    <w:rsid w:val="00965C28"/>
    <w:rsid w:val="00967F5C"/>
    <w:rsid w:val="009733D6"/>
    <w:rsid w:val="00973700"/>
    <w:rsid w:val="0097457B"/>
    <w:rsid w:val="00975638"/>
    <w:rsid w:val="00992EBD"/>
    <w:rsid w:val="0099422A"/>
    <w:rsid w:val="009949D0"/>
    <w:rsid w:val="00994EDF"/>
    <w:rsid w:val="009A4202"/>
    <w:rsid w:val="009A4480"/>
    <w:rsid w:val="009A55A1"/>
    <w:rsid w:val="009B1787"/>
    <w:rsid w:val="009C2BA0"/>
    <w:rsid w:val="009C61E4"/>
    <w:rsid w:val="009D0B20"/>
    <w:rsid w:val="009D3FB2"/>
    <w:rsid w:val="009E19B3"/>
    <w:rsid w:val="009E3C14"/>
    <w:rsid w:val="009F507C"/>
    <w:rsid w:val="009F718A"/>
    <w:rsid w:val="00A02BFE"/>
    <w:rsid w:val="00A06148"/>
    <w:rsid w:val="00A11596"/>
    <w:rsid w:val="00A148DC"/>
    <w:rsid w:val="00A15DF7"/>
    <w:rsid w:val="00A17240"/>
    <w:rsid w:val="00A32945"/>
    <w:rsid w:val="00A33A13"/>
    <w:rsid w:val="00A42F9B"/>
    <w:rsid w:val="00A535B1"/>
    <w:rsid w:val="00A55C34"/>
    <w:rsid w:val="00A62ACD"/>
    <w:rsid w:val="00A65894"/>
    <w:rsid w:val="00A65DA6"/>
    <w:rsid w:val="00A75724"/>
    <w:rsid w:val="00A81E84"/>
    <w:rsid w:val="00A82ED5"/>
    <w:rsid w:val="00A90605"/>
    <w:rsid w:val="00AA4D1F"/>
    <w:rsid w:val="00AA688B"/>
    <w:rsid w:val="00AC06C5"/>
    <w:rsid w:val="00AC0B9B"/>
    <w:rsid w:val="00AC6115"/>
    <w:rsid w:val="00AE47C4"/>
    <w:rsid w:val="00AE5C5A"/>
    <w:rsid w:val="00AF1654"/>
    <w:rsid w:val="00B012D9"/>
    <w:rsid w:val="00B10469"/>
    <w:rsid w:val="00B20245"/>
    <w:rsid w:val="00B3038D"/>
    <w:rsid w:val="00B33068"/>
    <w:rsid w:val="00B41C3D"/>
    <w:rsid w:val="00B42373"/>
    <w:rsid w:val="00B42B52"/>
    <w:rsid w:val="00B43F0B"/>
    <w:rsid w:val="00B455E3"/>
    <w:rsid w:val="00B50C7C"/>
    <w:rsid w:val="00B51534"/>
    <w:rsid w:val="00B551BE"/>
    <w:rsid w:val="00B72428"/>
    <w:rsid w:val="00B82D80"/>
    <w:rsid w:val="00B86027"/>
    <w:rsid w:val="00B92832"/>
    <w:rsid w:val="00B961E7"/>
    <w:rsid w:val="00BA0E08"/>
    <w:rsid w:val="00BA284B"/>
    <w:rsid w:val="00BA6914"/>
    <w:rsid w:val="00BA6C9C"/>
    <w:rsid w:val="00BB2C80"/>
    <w:rsid w:val="00BB6C59"/>
    <w:rsid w:val="00BC7515"/>
    <w:rsid w:val="00BD47DF"/>
    <w:rsid w:val="00BF037B"/>
    <w:rsid w:val="00C02239"/>
    <w:rsid w:val="00C13CC9"/>
    <w:rsid w:val="00C16A69"/>
    <w:rsid w:val="00C206B2"/>
    <w:rsid w:val="00C21653"/>
    <w:rsid w:val="00C21C4F"/>
    <w:rsid w:val="00C252CC"/>
    <w:rsid w:val="00C27EB8"/>
    <w:rsid w:val="00C35CE2"/>
    <w:rsid w:val="00C36703"/>
    <w:rsid w:val="00C4059A"/>
    <w:rsid w:val="00C40E64"/>
    <w:rsid w:val="00C52008"/>
    <w:rsid w:val="00C64FFF"/>
    <w:rsid w:val="00C67C0A"/>
    <w:rsid w:val="00C71741"/>
    <w:rsid w:val="00C75253"/>
    <w:rsid w:val="00C9585E"/>
    <w:rsid w:val="00CA04D5"/>
    <w:rsid w:val="00CA0CD2"/>
    <w:rsid w:val="00CA46E8"/>
    <w:rsid w:val="00CA5B8C"/>
    <w:rsid w:val="00CB018E"/>
    <w:rsid w:val="00CB77E6"/>
    <w:rsid w:val="00CC4B7D"/>
    <w:rsid w:val="00CD50C9"/>
    <w:rsid w:val="00D04D0D"/>
    <w:rsid w:val="00D17E80"/>
    <w:rsid w:val="00D22408"/>
    <w:rsid w:val="00D337CF"/>
    <w:rsid w:val="00D47DFE"/>
    <w:rsid w:val="00D541DF"/>
    <w:rsid w:val="00D55D8E"/>
    <w:rsid w:val="00D560C7"/>
    <w:rsid w:val="00D60861"/>
    <w:rsid w:val="00D61DEE"/>
    <w:rsid w:val="00D83E31"/>
    <w:rsid w:val="00D85FA3"/>
    <w:rsid w:val="00D90175"/>
    <w:rsid w:val="00DA0C09"/>
    <w:rsid w:val="00DA191B"/>
    <w:rsid w:val="00DB72E6"/>
    <w:rsid w:val="00DC68D6"/>
    <w:rsid w:val="00DD3FFC"/>
    <w:rsid w:val="00DE131C"/>
    <w:rsid w:val="00DF2CDB"/>
    <w:rsid w:val="00DF34B7"/>
    <w:rsid w:val="00E05212"/>
    <w:rsid w:val="00E07709"/>
    <w:rsid w:val="00E2009F"/>
    <w:rsid w:val="00E33E9E"/>
    <w:rsid w:val="00E363F3"/>
    <w:rsid w:val="00E55ED6"/>
    <w:rsid w:val="00E629CA"/>
    <w:rsid w:val="00E7079E"/>
    <w:rsid w:val="00E70DE8"/>
    <w:rsid w:val="00E756A5"/>
    <w:rsid w:val="00E82686"/>
    <w:rsid w:val="00E841BF"/>
    <w:rsid w:val="00E873C0"/>
    <w:rsid w:val="00EB0F92"/>
    <w:rsid w:val="00EB3404"/>
    <w:rsid w:val="00EB6E42"/>
    <w:rsid w:val="00EC1E0F"/>
    <w:rsid w:val="00EC20DF"/>
    <w:rsid w:val="00ED1F4B"/>
    <w:rsid w:val="00ED2A02"/>
    <w:rsid w:val="00EF7981"/>
    <w:rsid w:val="00EF7F7E"/>
    <w:rsid w:val="00F06C15"/>
    <w:rsid w:val="00F11655"/>
    <w:rsid w:val="00F21221"/>
    <w:rsid w:val="00F27951"/>
    <w:rsid w:val="00F30EF0"/>
    <w:rsid w:val="00F33B2B"/>
    <w:rsid w:val="00F44E26"/>
    <w:rsid w:val="00F52E39"/>
    <w:rsid w:val="00F53E03"/>
    <w:rsid w:val="00F7562C"/>
    <w:rsid w:val="00FA2463"/>
    <w:rsid w:val="00FB41AF"/>
    <w:rsid w:val="00FC6456"/>
    <w:rsid w:val="00FC7A5E"/>
    <w:rsid w:val="00FD2F39"/>
    <w:rsid w:val="00FD6928"/>
    <w:rsid w:val="00FE62BA"/>
    <w:rsid w:val="00FE66E7"/>
    <w:rsid w:val="04B74DD5"/>
    <w:rsid w:val="070943A7"/>
    <w:rsid w:val="08CB1C55"/>
    <w:rsid w:val="0B432753"/>
    <w:rsid w:val="0EE30E8D"/>
    <w:rsid w:val="10886BC6"/>
    <w:rsid w:val="11F055CE"/>
    <w:rsid w:val="16282770"/>
    <w:rsid w:val="1DF67EB6"/>
    <w:rsid w:val="211D1509"/>
    <w:rsid w:val="30750D0D"/>
    <w:rsid w:val="312055AF"/>
    <w:rsid w:val="468330B7"/>
    <w:rsid w:val="48C740D7"/>
    <w:rsid w:val="4DCA41F7"/>
    <w:rsid w:val="53143953"/>
    <w:rsid w:val="5889479C"/>
    <w:rsid w:val="5FF70E2E"/>
    <w:rsid w:val="62097331"/>
    <w:rsid w:val="67277A52"/>
    <w:rsid w:val="6BA8152F"/>
    <w:rsid w:val="6D9D0194"/>
    <w:rsid w:val="771B17E4"/>
    <w:rsid w:val="79DB4100"/>
    <w:rsid w:val="7C742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33"/>
    <w:semiHidden/>
    <w:qFormat/>
    <w:uiPriority w:val="99"/>
    <w:pPr>
      <w:jc w:val="left"/>
    </w:pPr>
  </w:style>
  <w:style w:type="paragraph" w:styleId="4">
    <w:name w:val="Date"/>
    <w:basedOn w:val="1"/>
    <w:next w:val="1"/>
    <w:link w:val="19"/>
    <w:qFormat/>
    <w:uiPriority w:val="99"/>
    <w:pPr>
      <w:ind w:left="100" w:leftChars="2500"/>
    </w:pPr>
    <w:rPr>
      <w:rFonts w:asciiTheme="minorHAnsi" w:hAnsiTheme="minorHAnsi" w:eastAsiaTheme="minorEastAsia"/>
    </w:rPr>
  </w:style>
  <w:style w:type="paragraph" w:styleId="5">
    <w:name w:val="Balloon Text"/>
    <w:basedOn w:val="1"/>
    <w:link w:val="32"/>
    <w:semiHidden/>
    <w:qFormat/>
    <w:uiPriority w:val="0"/>
    <w:rPr>
      <w:sz w:val="18"/>
      <w:szCs w:val="18"/>
    </w:rPr>
  </w:style>
  <w:style w:type="paragraph" w:styleId="6">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link w:val="3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unhideWhenUsed/>
    <w:qFormat/>
    <w:uiPriority w:val="0"/>
    <w:pPr>
      <w:widowControl/>
      <w:spacing w:before="100" w:beforeAutospacing="1" w:after="100" w:afterAutospacing="1" w:line="330" w:lineRule="atLeast"/>
      <w:jc w:val="left"/>
    </w:pPr>
    <w:rPr>
      <w:rFonts w:ascii="宋体" w:hAnsi="宋体" w:cs="宋体"/>
      <w:kern w:val="0"/>
      <w:sz w:val="22"/>
    </w:rPr>
  </w:style>
  <w:style w:type="paragraph" w:styleId="10">
    <w:name w:val="annotation subject"/>
    <w:basedOn w:val="3"/>
    <w:next w:val="3"/>
    <w:link w:val="34"/>
    <w:semiHidden/>
    <w:qFormat/>
    <w:uiPriority w:val="0"/>
    <w:rPr>
      <w:b/>
      <w:bCs/>
    </w:rPr>
  </w:style>
  <w:style w:type="table" w:styleId="12">
    <w:name w:val="Table Grid"/>
    <w:basedOn w:val="11"/>
    <w:qFormat/>
    <w:uiPriority w:val="9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qFormat/>
    <w:uiPriority w:val="22"/>
    <w:rPr>
      <w:b/>
      <w:bCs/>
    </w:rPr>
  </w:style>
  <w:style w:type="character" w:styleId="15">
    <w:name w:val="page number"/>
    <w:basedOn w:val="13"/>
    <w:qFormat/>
    <w:uiPriority w:val="0"/>
  </w:style>
  <w:style w:type="character" w:styleId="16">
    <w:name w:val="Emphasis"/>
    <w:qFormat/>
    <w:uiPriority w:val="20"/>
    <w:rPr>
      <w:i/>
      <w:iCs/>
    </w:rPr>
  </w:style>
  <w:style w:type="character" w:styleId="17">
    <w:name w:val="annotation reference"/>
    <w:semiHidden/>
    <w:qFormat/>
    <w:uiPriority w:val="99"/>
    <w:rPr>
      <w:sz w:val="21"/>
      <w:szCs w:val="21"/>
    </w:rPr>
  </w:style>
  <w:style w:type="character" w:customStyle="1" w:styleId="18">
    <w:name w:val="标题 1 Char"/>
    <w:basedOn w:val="13"/>
    <w:link w:val="2"/>
    <w:qFormat/>
    <w:uiPriority w:val="0"/>
    <w:rPr>
      <w:rFonts w:ascii="宋体" w:hAnsi="宋体" w:eastAsia="宋体" w:cs="宋体"/>
      <w:b/>
      <w:bCs/>
      <w:kern w:val="36"/>
      <w:sz w:val="48"/>
      <w:szCs w:val="48"/>
    </w:rPr>
  </w:style>
  <w:style w:type="character" w:customStyle="1" w:styleId="19">
    <w:name w:val="日期 Char"/>
    <w:link w:val="4"/>
    <w:qFormat/>
    <w:locked/>
    <w:uiPriority w:val="99"/>
    <w:rPr>
      <w:rFonts w:cs="Times New Roman"/>
    </w:rPr>
  </w:style>
  <w:style w:type="character" w:customStyle="1" w:styleId="20">
    <w:name w:val="页眉 Char"/>
    <w:link w:val="7"/>
    <w:qFormat/>
    <w:uiPriority w:val="99"/>
    <w:rPr>
      <w:sz w:val="18"/>
      <w:szCs w:val="18"/>
    </w:rPr>
  </w:style>
  <w:style w:type="character" w:customStyle="1" w:styleId="21">
    <w:name w:val="页脚 Char"/>
    <w:link w:val="6"/>
    <w:qFormat/>
    <w:uiPriority w:val="99"/>
    <w:rPr>
      <w:sz w:val="18"/>
      <w:szCs w:val="18"/>
    </w:rPr>
  </w:style>
  <w:style w:type="character" w:customStyle="1" w:styleId="22">
    <w:name w:val="页眉 Char1"/>
    <w:basedOn w:val="13"/>
    <w:semiHidden/>
    <w:qFormat/>
    <w:uiPriority w:val="99"/>
    <w:rPr>
      <w:rFonts w:ascii="Calibri" w:hAnsi="Calibri" w:eastAsia="宋体" w:cs="Times New Roman"/>
      <w:sz w:val="18"/>
      <w:szCs w:val="18"/>
    </w:rPr>
  </w:style>
  <w:style w:type="character" w:customStyle="1" w:styleId="23">
    <w:name w:val="页脚 Char1"/>
    <w:basedOn w:val="13"/>
    <w:semiHidden/>
    <w:qFormat/>
    <w:uiPriority w:val="99"/>
    <w:rPr>
      <w:rFonts w:ascii="Calibri" w:hAnsi="Calibri" w:eastAsia="宋体" w:cs="Times New Roman"/>
      <w:sz w:val="18"/>
      <w:szCs w:val="18"/>
    </w:rPr>
  </w:style>
  <w:style w:type="character" w:customStyle="1" w:styleId="24">
    <w:name w:val="日期 Char1"/>
    <w:basedOn w:val="13"/>
    <w:semiHidden/>
    <w:qFormat/>
    <w:uiPriority w:val="99"/>
    <w:rPr>
      <w:rFonts w:ascii="Calibri" w:hAnsi="Calibri" w:eastAsia="宋体" w:cs="Times New Roman"/>
    </w:rPr>
  </w:style>
  <w:style w:type="paragraph" w:styleId="25">
    <w:name w:val="List Paragraph"/>
    <w:basedOn w:val="1"/>
    <w:qFormat/>
    <w:uiPriority w:val="34"/>
    <w:pPr>
      <w:ind w:firstLine="420" w:firstLineChars="200"/>
    </w:pPr>
  </w:style>
  <w:style w:type="paragraph" w:customStyle="1" w:styleId="26">
    <w:name w:val="一级条标题"/>
    <w:next w:val="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7">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8">
    <w:name w:val="二级条标题"/>
    <w:basedOn w:val="26"/>
    <w:next w:val="1"/>
    <w:qFormat/>
    <w:uiPriority w:val="0"/>
    <w:pPr>
      <w:numPr>
        <w:ilvl w:val="2"/>
      </w:numPr>
      <w:spacing w:before="50" w:after="50"/>
      <w:outlineLvl w:val="3"/>
    </w:pPr>
  </w:style>
  <w:style w:type="paragraph" w:customStyle="1" w:styleId="29">
    <w:name w:val="三级条标题"/>
    <w:basedOn w:val="28"/>
    <w:next w:val="1"/>
    <w:qFormat/>
    <w:uiPriority w:val="0"/>
    <w:pPr>
      <w:numPr>
        <w:ilvl w:val="3"/>
      </w:numPr>
      <w:outlineLvl w:val="4"/>
    </w:pPr>
  </w:style>
  <w:style w:type="paragraph" w:customStyle="1" w:styleId="30">
    <w:name w:val="四级条标题"/>
    <w:basedOn w:val="29"/>
    <w:next w:val="1"/>
    <w:qFormat/>
    <w:uiPriority w:val="0"/>
    <w:pPr>
      <w:numPr>
        <w:ilvl w:val="4"/>
      </w:numPr>
      <w:outlineLvl w:val="5"/>
    </w:pPr>
  </w:style>
  <w:style w:type="paragraph" w:customStyle="1" w:styleId="31">
    <w:name w:val="五级条标题"/>
    <w:basedOn w:val="30"/>
    <w:next w:val="1"/>
    <w:qFormat/>
    <w:uiPriority w:val="0"/>
    <w:pPr>
      <w:numPr>
        <w:ilvl w:val="5"/>
      </w:numPr>
      <w:outlineLvl w:val="6"/>
    </w:pPr>
  </w:style>
  <w:style w:type="character" w:customStyle="1" w:styleId="32">
    <w:name w:val="批注框文本 Char"/>
    <w:basedOn w:val="13"/>
    <w:link w:val="5"/>
    <w:semiHidden/>
    <w:qFormat/>
    <w:uiPriority w:val="0"/>
    <w:rPr>
      <w:rFonts w:ascii="Calibri" w:hAnsi="Calibri" w:eastAsia="宋体" w:cs="Times New Roman"/>
      <w:sz w:val="18"/>
      <w:szCs w:val="18"/>
    </w:rPr>
  </w:style>
  <w:style w:type="character" w:customStyle="1" w:styleId="33">
    <w:name w:val="批注文字 Char"/>
    <w:basedOn w:val="13"/>
    <w:link w:val="3"/>
    <w:semiHidden/>
    <w:qFormat/>
    <w:uiPriority w:val="99"/>
    <w:rPr>
      <w:rFonts w:ascii="Calibri" w:hAnsi="Calibri" w:eastAsia="宋体" w:cs="Times New Roman"/>
    </w:rPr>
  </w:style>
  <w:style w:type="character" w:customStyle="1" w:styleId="34">
    <w:name w:val="批注主题 Char"/>
    <w:basedOn w:val="33"/>
    <w:link w:val="10"/>
    <w:semiHidden/>
    <w:qFormat/>
    <w:uiPriority w:val="0"/>
    <w:rPr>
      <w:rFonts w:ascii="Calibri" w:hAnsi="Calibri" w:eastAsia="宋体" w:cs="Times New Roman"/>
      <w:b/>
      <w:bCs/>
    </w:rPr>
  </w:style>
  <w:style w:type="character" w:customStyle="1" w:styleId="35">
    <w:name w:val="Date Char"/>
    <w:semiHidden/>
    <w:qFormat/>
    <w:locked/>
    <w:uiPriority w:val="0"/>
    <w:rPr>
      <w:rFonts w:cs="Times New Roman"/>
    </w:rPr>
  </w:style>
  <w:style w:type="character" w:customStyle="1" w:styleId="36">
    <w:name w:val="段 Char"/>
    <w:link w:val="37"/>
    <w:qFormat/>
    <w:locked/>
    <w:uiPriority w:val="0"/>
    <w:rPr>
      <w:rFonts w:ascii="宋体" w:hAnsi="Times New Roman" w:eastAsia="Times New Roman"/>
    </w:rPr>
  </w:style>
  <w:style w:type="paragraph" w:customStyle="1" w:styleId="37">
    <w:name w:val="段"/>
    <w:link w:val="36"/>
    <w:qFormat/>
    <w:uiPriority w:val="0"/>
    <w:pPr>
      <w:tabs>
        <w:tab w:val="center" w:pos="4201"/>
        <w:tab w:val="right" w:leader="dot" w:pos="9298"/>
      </w:tabs>
      <w:autoSpaceDE w:val="0"/>
      <w:autoSpaceDN w:val="0"/>
      <w:ind w:firstLine="420" w:firstLineChars="200"/>
      <w:jc w:val="both"/>
    </w:pPr>
    <w:rPr>
      <w:rFonts w:ascii="宋体" w:hAnsi="Times New Roman" w:eastAsia="Times New Roman" w:cstheme="minorBidi"/>
      <w:kern w:val="2"/>
      <w:sz w:val="21"/>
      <w:szCs w:val="22"/>
      <w:lang w:val="en-US" w:eastAsia="zh-CN" w:bidi="ar-SA"/>
    </w:rPr>
  </w:style>
  <w:style w:type="character" w:customStyle="1" w:styleId="38">
    <w:name w:val="HTML 预设格式 Char"/>
    <w:basedOn w:val="13"/>
    <w:link w:val="8"/>
    <w:qFormat/>
    <w:uiPriority w:val="0"/>
    <w:rPr>
      <w:rFonts w:ascii="宋体" w:hAnsi="宋体" w:eastAsia="宋体" w:cs="宋体"/>
      <w:kern w:val="0"/>
      <w:sz w:val="24"/>
      <w:szCs w:val="24"/>
    </w:rPr>
  </w:style>
  <w:style w:type="paragraph" w:customStyle="1" w:styleId="39">
    <w:name w:val="图表脚注说明"/>
    <w:basedOn w:val="1"/>
    <w:qFormat/>
    <w:uiPriority w:val="0"/>
    <w:pPr>
      <w:tabs>
        <w:tab w:val="left" w:pos="360"/>
      </w:tabs>
    </w:pPr>
    <w:rPr>
      <w:rFonts w:ascii="宋体" w:hAnsi="Times New Roman"/>
      <w:sz w:val="18"/>
      <w:szCs w:val="18"/>
    </w:rPr>
  </w:style>
  <w:style w:type="character" w:customStyle="1" w:styleId="40">
    <w:name w:val="Header Char"/>
    <w:semiHidden/>
    <w:qFormat/>
    <w:locked/>
    <w:uiPriority w:val="0"/>
    <w:rPr>
      <w:rFonts w:cs="Times New Roman"/>
      <w:sz w:val="18"/>
      <w:szCs w:val="18"/>
    </w:rPr>
  </w:style>
  <w:style w:type="character" w:customStyle="1" w:styleId="41">
    <w:name w:val="Footer Char"/>
    <w:semiHidden/>
    <w:qFormat/>
    <w:locked/>
    <w:uiPriority w:val="0"/>
    <w:rPr>
      <w:rFonts w:cs="Times New Roman"/>
      <w:sz w:val="18"/>
      <w:szCs w:val="18"/>
    </w:rPr>
  </w:style>
  <w:style w:type="paragraph" w:customStyle="1" w:styleId="42">
    <w:name w:val="目次、标准名称标题"/>
    <w:basedOn w:val="1"/>
    <w:next w:val="1"/>
    <w:qFormat/>
    <w:uiPriority w:val="0"/>
    <w:pPr>
      <w:keepNext/>
      <w:pageBreakBefore/>
      <w:widowControl/>
      <w:shd w:val="clear" w:color="FFFFFF" w:fill="FFFFFF"/>
      <w:spacing w:before="640" w:after="560" w:line="460" w:lineRule="exact"/>
      <w:jc w:val="center"/>
      <w:outlineLvl w:val="0"/>
    </w:pPr>
    <w:rPr>
      <w:rFonts w:ascii="黑体" w:hAnsi="Times New Roman" w:eastAsia="黑体"/>
      <w:kern w:val="0"/>
      <w:sz w:val="32"/>
      <w:szCs w:val="20"/>
    </w:rPr>
  </w:style>
  <w:style w:type="paragraph" w:customStyle="1" w:styleId="43">
    <w:name w:val="正文表标题"/>
    <w:next w:val="37"/>
    <w:qFormat/>
    <w:uiPriority w:val="0"/>
    <w:pPr>
      <w:tabs>
        <w:tab w:val="left" w:pos="360"/>
      </w:tabs>
      <w:spacing w:beforeLines="50" w:afterLines="50"/>
      <w:ind w:left="3119"/>
      <w:jc w:val="center"/>
    </w:pPr>
    <w:rPr>
      <w:rFonts w:ascii="黑体" w:hAnsi="Times New Roman" w:eastAsia="黑体" w:cs="Times New Roman"/>
      <w:sz w:val="21"/>
      <w:lang w:val="en-US" w:eastAsia="zh-CN" w:bidi="ar-SA"/>
    </w:rPr>
  </w:style>
  <w:style w:type="character" w:customStyle="1" w:styleId="44">
    <w:name w:val="apple-converted-space"/>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7B957-D84A-45EB-BBE2-8652020DC558}">
  <ds:schemaRefs/>
</ds:datastoreItem>
</file>

<file path=docProps/app.xml><?xml version="1.0" encoding="utf-8"?>
<Properties xmlns="http://schemas.openxmlformats.org/officeDocument/2006/extended-properties" xmlns:vt="http://schemas.openxmlformats.org/officeDocument/2006/docPropsVTypes">
  <Template>Normal</Template>
  <Pages>50</Pages>
  <Words>13815</Words>
  <Characters>19460</Characters>
  <Lines>162</Lines>
  <Paragraphs>66</Paragraphs>
  <TotalTime>263</TotalTime>
  <ScaleCrop>false</ScaleCrop>
  <LinksUpToDate>false</LinksUpToDate>
  <CharactersWithSpaces>33209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2022-06-17T02:26:00Z</dcterms:created>
  <dc:creator>HY181024HJH</dc:creator>
  <cp:lastModifiedBy>清风</cp:lastModifiedBy>
  <cp:lastPrinted>2022-03-02T03:22:00Z</cp:lastPrinted>
  <dcterms:modified xsi:type="dcterms:W3CDTF">2022-06-20T06:25:24Z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3115FB12DC3B4E8FABF7F3AE218632B7</vt:lpwstr>
  </property>
</Properties>
</file>