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bookmarkStart w:id="0" w:name="_GoBack"/>
      <w:bookmarkEnd w:id="0"/>
      <w:r>
        <w:rPr>
          <w:rFonts w:hint="eastAsia" w:ascii="黑体" w:eastAsia="黑体"/>
          <w:sz w:val="32"/>
          <w:szCs w:val="32"/>
          <w:lang w:val="en-US" w:eastAsia="zh-CN"/>
        </w:rPr>
        <w:t>钢筋混凝土玻璃钢管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84368E1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60</Characters>
  <Lines>1</Lines>
  <Paragraphs>1</Paragraphs>
  <TotalTime>1</TotalTime>
  <ScaleCrop>false</ScaleCrop>
  <LinksUpToDate>false</LinksUpToDate>
  <CharactersWithSpaces>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2022-07-15T02:32:21Z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CE163B7FF2634186AB444B0C161A227D</vt:lpwstr>
  </property>
</Properties>
</file>