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D0" w:rsidRDefault="009062D0" w:rsidP="009062D0">
      <w:pPr>
        <w:jc w:val="center"/>
        <w:rPr>
          <w:rFonts w:ascii="宋体" w:hAnsi="宋体"/>
          <w:bCs/>
          <w:kern w:val="0"/>
          <w:sz w:val="32"/>
          <w:szCs w:val="32"/>
        </w:rPr>
      </w:pPr>
      <w:bookmarkStart w:id="0" w:name="_Toc15708"/>
      <w:bookmarkStart w:id="1" w:name="_Toc3007"/>
      <w:bookmarkStart w:id="2" w:name="_Toc6361"/>
      <w:bookmarkStart w:id="3" w:name="_Toc11927520"/>
      <w:bookmarkStart w:id="4" w:name="_Toc786_WPSOffice_Level1"/>
    </w:p>
    <w:p w:rsidR="009062D0" w:rsidRPr="004C47BD" w:rsidRDefault="009062D0" w:rsidP="009062D0">
      <w:pPr>
        <w:jc w:val="center"/>
        <w:rPr>
          <w:rFonts w:ascii="宋体" w:hAnsi="宋体" w:hint="eastAsia"/>
          <w:bCs/>
          <w:kern w:val="0"/>
          <w:sz w:val="32"/>
          <w:szCs w:val="32"/>
        </w:rPr>
      </w:pPr>
      <w:r w:rsidRPr="004C47BD">
        <w:rPr>
          <w:rFonts w:ascii="宋体" w:hAnsi="宋体" w:hint="eastAsia"/>
          <w:bCs/>
          <w:kern w:val="0"/>
          <w:sz w:val="32"/>
          <w:szCs w:val="32"/>
        </w:rPr>
        <w:t>中国工程建设标准化协会标准</w:t>
      </w:r>
    </w:p>
    <w:p w:rsidR="004A2EF9" w:rsidRPr="009062D0" w:rsidRDefault="004A2EF9">
      <w:pPr>
        <w:spacing w:line="240" w:lineRule="auto"/>
        <w:ind w:firstLine="560"/>
        <w:rPr>
          <w:sz w:val="28"/>
          <w:szCs w:val="28"/>
        </w:rPr>
      </w:pPr>
    </w:p>
    <w:p w:rsidR="004A2EF9" w:rsidRDefault="009062D0">
      <w:pPr>
        <w:spacing w:after="0" w:line="240" w:lineRule="auto"/>
        <w:jc w:val="center"/>
        <w:rPr>
          <w:rFonts w:ascii="黑体" w:eastAsia="黑体" w:hAnsi="黑体"/>
          <w:b/>
          <w:bCs/>
          <w:kern w:val="0"/>
          <w:sz w:val="52"/>
          <w:szCs w:val="52"/>
        </w:rPr>
      </w:pPr>
      <w:proofErr w:type="gramStart"/>
      <w:r>
        <w:rPr>
          <w:rFonts w:ascii="黑体" w:eastAsia="黑体" w:hAnsi="黑体" w:hint="eastAsia"/>
          <w:b/>
          <w:bCs/>
          <w:kern w:val="0"/>
          <w:sz w:val="52"/>
          <w:szCs w:val="52"/>
        </w:rPr>
        <w:t>临建用焊接</w:t>
      </w:r>
      <w:proofErr w:type="gramEnd"/>
      <w:r>
        <w:rPr>
          <w:rFonts w:ascii="黑体" w:eastAsia="黑体" w:hAnsi="黑体" w:hint="eastAsia"/>
          <w:b/>
          <w:bCs/>
          <w:kern w:val="0"/>
          <w:sz w:val="52"/>
          <w:szCs w:val="52"/>
        </w:rPr>
        <w:t>集装箱房</w:t>
      </w:r>
    </w:p>
    <w:p w:rsidR="004A2EF9" w:rsidRDefault="009062D0">
      <w:pPr>
        <w:pStyle w:val="a1"/>
        <w:spacing w:line="240" w:lineRule="auto"/>
        <w:jc w:val="center"/>
        <w:rPr>
          <w:sz w:val="36"/>
          <w:szCs w:val="36"/>
        </w:rPr>
      </w:pPr>
      <w:r>
        <w:rPr>
          <w:rFonts w:hint="eastAsia"/>
          <w:sz w:val="36"/>
          <w:szCs w:val="36"/>
        </w:rPr>
        <w:t>Welding container house for temporary construction</w:t>
      </w:r>
    </w:p>
    <w:p w:rsidR="004A2EF9" w:rsidRDefault="004A2EF9">
      <w:pPr>
        <w:overflowPunct w:val="0"/>
        <w:autoSpaceDE w:val="0"/>
        <w:autoSpaceDN w:val="0"/>
        <w:adjustRightInd w:val="0"/>
        <w:spacing w:line="380" w:lineRule="atLeast"/>
        <w:jc w:val="center"/>
        <w:rPr>
          <w:rFonts w:ascii="Times New Roman" w:hAnsi="Times New Roman"/>
          <w:b/>
          <w:sz w:val="34"/>
          <w:szCs w:val="24"/>
        </w:rPr>
      </w:pPr>
    </w:p>
    <w:p w:rsidR="004A2EF9" w:rsidRDefault="004A2EF9">
      <w:pPr>
        <w:overflowPunct w:val="0"/>
        <w:autoSpaceDE w:val="0"/>
        <w:autoSpaceDN w:val="0"/>
        <w:adjustRightInd w:val="0"/>
        <w:spacing w:line="380" w:lineRule="atLeast"/>
        <w:jc w:val="center"/>
        <w:rPr>
          <w:rFonts w:ascii="Times New Roman" w:hAnsi="Times New Roman"/>
          <w:b/>
          <w:sz w:val="34"/>
          <w:szCs w:val="24"/>
        </w:rPr>
      </w:pPr>
    </w:p>
    <w:p w:rsidR="004A2EF9" w:rsidRDefault="009062D0">
      <w:pPr>
        <w:spacing w:before="300"/>
        <w:jc w:val="center"/>
        <w:rPr>
          <w:b/>
          <w:sz w:val="36"/>
          <w:szCs w:val="36"/>
        </w:rPr>
      </w:pPr>
      <w:r>
        <w:rPr>
          <w:rFonts w:hint="eastAsia"/>
          <w:b/>
          <w:sz w:val="36"/>
          <w:szCs w:val="36"/>
        </w:rPr>
        <w:t>（</w:t>
      </w:r>
      <w:r>
        <w:rPr>
          <w:rFonts w:ascii="Times New Roman" w:hAnsi="Times New Roman" w:hint="eastAsia"/>
          <w:b/>
          <w:sz w:val="36"/>
          <w:szCs w:val="36"/>
        </w:rPr>
        <w:t>征求意见稿</w:t>
      </w:r>
      <w:r>
        <w:rPr>
          <w:rFonts w:hint="eastAsia"/>
          <w:b/>
          <w:sz w:val="36"/>
          <w:szCs w:val="36"/>
        </w:rPr>
        <w:t>）</w:t>
      </w:r>
    </w:p>
    <w:p w:rsidR="004A2EF9" w:rsidRDefault="004A2EF9">
      <w:pPr>
        <w:spacing w:before="300"/>
        <w:jc w:val="center"/>
        <w:rPr>
          <w:b/>
          <w:sz w:val="36"/>
          <w:szCs w:val="36"/>
        </w:rPr>
      </w:pPr>
    </w:p>
    <w:p w:rsidR="004A2EF9" w:rsidRDefault="004A2EF9">
      <w:pPr>
        <w:spacing w:before="300"/>
        <w:jc w:val="center"/>
        <w:rPr>
          <w:b/>
          <w:sz w:val="36"/>
          <w:szCs w:val="36"/>
        </w:rPr>
      </w:pPr>
    </w:p>
    <w:p w:rsidR="004A2EF9" w:rsidRDefault="004A2EF9">
      <w:pPr>
        <w:spacing w:before="300"/>
        <w:jc w:val="center"/>
        <w:rPr>
          <w:b/>
          <w:sz w:val="36"/>
          <w:szCs w:val="36"/>
        </w:rPr>
      </w:pPr>
    </w:p>
    <w:p w:rsidR="004A2EF9" w:rsidRDefault="009062D0">
      <w:pPr>
        <w:widowControl/>
        <w:spacing w:line="276" w:lineRule="auto"/>
        <w:jc w:val="center"/>
        <w:rPr>
          <w:rFonts w:ascii="黑体" w:eastAsia="黑体" w:hAnsi="黑体"/>
          <w:b/>
          <w:sz w:val="32"/>
        </w:rPr>
      </w:pPr>
      <w:r>
        <w:rPr>
          <w:rFonts w:ascii="黑体" w:eastAsia="黑体" w:hAnsi="黑体"/>
          <w:b/>
          <w:sz w:val="32"/>
        </w:rPr>
        <w:br w:type="page"/>
      </w:r>
    </w:p>
    <w:p w:rsidR="004A2EF9" w:rsidRDefault="009062D0">
      <w:pPr>
        <w:spacing w:line="240" w:lineRule="auto"/>
        <w:jc w:val="center"/>
        <w:outlineLvl w:val="0"/>
        <w:rPr>
          <w:rFonts w:ascii="宋体" w:hAnsi="宋体"/>
          <w:b/>
          <w:sz w:val="32"/>
          <w:szCs w:val="32"/>
          <w:lang w:val="zh-CN"/>
        </w:rPr>
      </w:pPr>
      <w:bookmarkStart w:id="5" w:name="_Toc96540015"/>
      <w:bookmarkEnd w:id="0"/>
      <w:bookmarkEnd w:id="1"/>
      <w:bookmarkEnd w:id="2"/>
      <w:r>
        <w:rPr>
          <w:rFonts w:ascii="宋体" w:hAnsi="宋体" w:hint="eastAsia"/>
          <w:b/>
          <w:sz w:val="32"/>
          <w:szCs w:val="32"/>
          <w:lang w:val="zh-CN"/>
        </w:rPr>
        <w:lastRenderedPageBreak/>
        <w:t xml:space="preserve">目 </w:t>
      </w:r>
      <w:r>
        <w:rPr>
          <w:rFonts w:ascii="宋体" w:hAnsi="宋体"/>
          <w:b/>
          <w:sz w:val="32"/>
          <w:szCs w:val="32"/>
          <w:lang w:val="zh-CN"/>
        </w:rPr>
        <w:t xml:space="preserve">  </w:t>
      </w:r>
      <w:bookmarkEnd w:id="5"/>
      <w:r>
        <w:rPr>
          <w:rFonts w:ascii="宋体" w:hAnsi="宋体" w:hint="eastAsia"/>
          <w:b/>
          <w:sz w:val="32"/>
          <w:szCs w:val="32"/>
        </w:rPr>
        <w:t>次</w:t>
      </w:r>
    </w:p>
    <w:p w:rsidR="004A2EF9" w:rsidRDefault="009062D0">
      <w:pPr>
        <w:pStyle w:val="11"/>
        <w:tabs>
          <w:tab w:val="right" w:leader="dot" w:pos="8296"/>
        </w:tabs>
        <w:spacing w:line="480" w:lineRule="exact"/>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TOC \o "1-1" \h \z \u </w:instrText>
      </w:r>
      <w:r>
        <w:rPr>
          <w:rFonts w:ascii="宋体" w:hAnsi="宋体" w:cs="宋体" w:hint="eastAsia"/>
          <w:sz w:val="24"/>
          <w:szCs w:val="24"/>
        </w:rPr>
        <w:fldChar w:fldCharType="separate"/>
      </w:r>
      <w:hyperlink w:anchor="_Toc96540016" w:history="1">
        <w:r>
          <w:rPr>
            <w:rStyle w:val="af4"/>
            <w:rFonts w:ascii="宋体" w:hAnsi="宋体" w:cs="宋体" w:hint="eastAsia"/>
            <w:sz w:val="24"/>
            <w:szCs w:val="24"/>
          </w:rPr>
          <w:t>前  言</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 2 \* ROMAN \* MERGEFORMAT </w:instrText>
        </w:r>
        <w:r>
          <w:rPr>
            <w:rFonts w:ascii="宋体" w:hAnsi="宋体" w:cs="宋体" w:hint="eastAsia"/>
            <w:sz w:val="24"/>
            <w:szCs w:val="24"/>
          </w:rPr>
          <w:fldChar w:fldCharType="separate"/>
        </w:r>
        <w:r>
          <w:rPr>
            <w:sz w:val="24"/>
            <w:szCs w:val="24"/>
          </w:rPr>
          <w:t>II</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17" w:history="1">
        <w:r>
          <w:rPr>
            <w:rStyle w:val="af4"/>
            <w:rFonts w:ascii="宋体" w:hAnsi="宋体" w:cs="宋体" w:hint="eastAsia"/>
            <w:sz w:val="24"/>
            <w:szCs w:val="24"/>
          </w:rPr>
          <w:t>1 范围</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_Toc96540017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18" w:history="1">
        <w:r>
          <w:rPr>
            <w:rStyle w:val="af4"/>
            <w:rFonts w:ascii="宋体" w:hAnsi="宋体" w:cs="宋体" w:hint="eastAsia"/>
            <w:sz w:val="24"/>
            <w:szCs w:val="24"/>
          </w:rPr>
          <w:t>2 规范性引用文件</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_Toc96540018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19" w:history="1">
        <w:r>
          <w:rPr>
            <w:rStyle w:val="af4"/>
            <w:rFonts w:ascii="宋体" w:hAnsi="宋体" w:cs="宋体" w:hint="eastAsia"/>
            <w:sz w:val="24"/>
            <w:szCs w:val="24"/>
          </w:rPr>
          <w:t>3 术语和定义</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_Toc96540019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20" w:history="1">
        <w:r>
          <w:rPr>
            <w:rStyle w:val="af4"/>
            <w:rFonts w:ascii="宋体" w:hAnsi="宋体" w:cs="宋体" w:hint="eastAsia"/>
            <w:sz w:val="24"/>
            <w:szCs w:val="24"/>
          </w:rPr>
          <w:t>4 分类和标记</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_Toc96540020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21" w:history="1">
        <w:r>
          <w:rPr>
            <w:rStyle w:val="af4"/>
            <w:rFonts w:ascii="宋体" w:hAnsi="宋体" w:cs="宋体" w:hint="eastAsia"/>
            <w:sz w:val="24"/>
            <w:szCs w:val="24"/>
          </w:rPr>
          <w:t>5 材料</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_Toc96540021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22" w:history="1">
        <w:r>
          <w:rPr>
            <w:rStyle w:val="af4"/>
            <w:rFonts w:ascii="宋体" w:hAnsi="宋体" w:cs="宋体" w:hint="eastAsia"/>
            <w:sz w:val="24"/>
            <w:szCs w:val="24"/>
          </w:rPr>
          <w:t>6 技术要求</w:t>
        </w:r>
        <w:r>
          <w:rPr>
            <w:rFonts w:ascii="宋体" w:hAnsi="宋体" w:cs="宋体" w:hint="eastAsia"/>
            <w:sz w:val="24"/>
            <w:szCs w:val="24"/>
          </w:rPr>
          <w:tab/>
          <w:t>9</w:t>
        </w:r>
      </w:hyperlink>
    </w:p>
    <w:p w:rsidR="004A2EF9" w:rsidRDefault="009062D0">
      <w:pPr>
        <w:pStyle w:val="11"/>
        <w:tabs>
          <w:tab w:val="right" w:leader="dot" w:pos="8296"/>
        </w:tabs>
        <w:spacing w:line="480" w:lineRule="exact"/>
        <w:rPr>
          <w:rFonts w:ascii="宋体" w:hAnsi="宋体" w:cs="宋体"/>
          <w:sz w:val="24"/>
          <w:szCs w:val="24"/>
        </w:rPr>
      </w:pPr>
      <w:hyperlink w:anchor="_Toc96540023" w:history="1">
        <w:r>
          <w:rPr>
            <w:rStyle w:val="af4"/>
            <w:rFonts w:ascii="宋体" w:hAnsi="宋体" w:cs="宋体" w:hint="eastAsia"/>
            <w:sz w:val="24"/>
            <w:szCs w:val="24"/>
          </w:rPr>
          <w:t>7 检验与试验</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_Toc96540023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14</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24" w:history="1">
        <w:r>
          <w:rPr>
            <w:rStyle w:val="af4"/>
            <w:rFonts w:ascii="宋体" w:hAnsi="宋体" w:cs="宋体" w:hint="eastAsia"/>
            <w:sz w:val="24"/>
            <w:szCs w:val="24"/>
          </w:rPr>
          <w:t>8 检验规则</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_Toc96540024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17</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25" w:history="1">
        <w:r>
          <w:rPr>
            <w:rStyle w:val="af4"/>
            <w:rFonts w:ascii="宋体" w:hAnsi="宋体" w:cs="宋体" w:hint="eastAsia"/>
            <w:sz w:val="24"/>
            <w:szCs w:val="24"/>
          </w:rPr>
          <w:t>9 运输和贮存</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_Toc96540025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18</w:t>
        </w:r>
        <w:r>
          <w:rPr>
            <w:rFonts w:ascii="宋体" w:hAnsi="宋体" w:cs="宋体" w:hint="eastAsia"/>
            <w:sz w:val="24"/>
            <w:szCs w:val="24"/>
          </w:rPr>
          <w:fldChar w:fldCharType="end"/>
        </w:r>
      </w:hyperlink>
    </w:p>
    <w:p w:rsidR="004A2EF9" w:rsidRDefault="009062D0">
      <w:pPr>
        <w:pStyle w:val="11"/>
        <w:tabs>
          <w:tab w:val="right" w:leader="dot" w:pos="8296"/>
        </w:tabs>
        <w:spacing w:line="480" w:lineRule="exact"/>
        <w:rPr>
          <w:rFonts w:ascii="宋体" w:hAnsi="宋体" w:cs="宋体"/>
          <w:sz w:val="24"/>
          <w:szCs w:val="24"/>
        </w:rPr>
      </w:pPr>
      <w:hyperlink w:anchor="_Toc96540026" w:history="1">
        <w:r>
          <w:rPr>
            <w:rStyle w:val="af4"/>
            <w:rFonts w:ascii="宋体" w:hAnsi="宋体" w:cs="宋体" w:hint="eastAsia"/>
            <w:sz w:val="24"/>
            <w:szCs w:val="24"/>
          </w:rPr>
          <w:t>10 标志、产品合格证和使用说明书</w:t>
        </w:r>
        <w:r>
          <w:rPr>
            <w:rFonts w:ascii="宋体" w:hAnsi="宋体" w:cs="宋体" w:hint="eastAsia"/>
            <w:sz w:val="24"/>
            <w:szCs w:val="24"/>
          </w:rPr>
          <w:tab/>
          <w:t>1</w:t>
        </w:r>
      </w:hyperlink>
      <w:r>
        <w:rPr>
          <w:rFonts w:ascii="宋体" w:hAnsi="宋体" w:cs="宋体" w:hint="eastAsia"/>
          <w:sz w:val="24"/>
          <w:szCs w:val="24"/>
        </w:rPr>
        <w:t>9</w:t>
      </w:r>
    </w:p>
    <w:p w:rsidR="004A2EF9" w:rsidRDefault="009062D0">
      <w:pPr>
        <w:pStyle w:val="11"/>
        <w:tabs>
          <w:tab w:val="right" w:leader="dot" w:pos="8296"/>
        </w:tabs>
        <w:spacing w:line="480" w:lineRule="exact"/>
        <w:ind w:firstLine="420"/>
        <w:rPr>
          <w:rFonts w:ascii="Times New Roman" w:hAnsi="Times New Roman"/>
        </w:rPr>
      </w:pPr>
      <w:r>
        <w:rPr>
          <w:rFonts w:ascii="宋体" w:hAnsi="宋体" w:cs="宋体" w:hint="eastAsia"/>
          <w:sz w:val="24"/>
          <w:szCs w:val="24"/>
        </w:rPr>
        <w:fldChar w:fldCharType="end"/>
      </w:r>
    </w:p>
    <w:p w:rsidR="004A2EF9" w:rsidRDefault="004A2EF9">
      <w:pPr>
        <w:ind w:firstLine="420"/>
        <w:rPr>
          <w:rFonts w:ascii="Times New Roman" w:hAnsi="Times New Roman"/>
        </w:rPr>
      </w:pPr>
    </w:p>
    <w:p w:rsidR="004A2EF9" w:rsidRDefault="004A2EF9">
      <w:pPr>
        <w:ind w:firstLine="420"/>
        <w:rPr>
          <w:rFonts w:ascii="Times New Roman" w:hAnsi="Times New Roman"/>
        </w:rPr>
      </w:pPr>
    </w:p>
    <w:p w:rsidR="004A2EF9" w:rsidRDefault="004A2EF9">
      <w:pPr>
        <w:ind w:firstLine="420"/>
        <w:rPr>
          <w:rFonts w:ascii="Times New Roman" w:hAnsi="Times New Roman"/>
        </w:rPr>
      </w:pPr>
    </w:p>
    <w:p w:rsidR="004A2EF9" w:rsidRDefault="009062D0">
      <w:pPr>
        <w:rPr>
          <w:rFonts w:ascii="宋体" w:hAnsi="宋体"/>
        </w:rPr>
      </w:pPr>
      <w:bookmarkStart w:id="6" w:name="_Toc29891"/>
      <w:bookmarkStart w:id="7" w:name="_Toc96540016"/>
      <w:r>
        <w:rPr>
          <w:rFonts w:ascii="宋体" w:hAnsi="宋体"/>
        </w:rPr>
        <w:br w:type="page"/>
      </w:r>
    </w:p>
    <w:p w:rsidR="004A2EF9" w:rsidRDefault="009062D0">
      <w:pPr>
        <w:pStyle w:val="a"/>
        <w:spacing w:before="900" w:after="468"/>
        <w:rPr>
          <w:spacing w:val="320"/>
        </w:rPr>
      </w:pPr>
      <w:r>
        <w:rPr>
          <w:spacing w:val="320"/>
        </w:rPr>
        <w:lastRenderedPageBreak/>
        <w:t>前言</w:t>
      </w:r>
      <w:bookmarkEnd w:id="6"/>
      <w:bookmarkEnd w:id="7"/>
    </w:p>
    <w:p w:rsidR="004A2EF9" w:rsidRDefault="004A2EF9">
      <w:pPr>
        <w:ind w:firstLine="422"/>
        <w:jc w:val="center"/>
        <w:rPr>
          <w:rFonts w:ascii="黑体" w:eastAsia="黑体" w:hAnsi="黑体"/>
          <w:b/>
          <w:szCs w:val="21"/>
        </w:rPr>
      </w:pPr>
    </w:p>
    <w:p w:rsidR="004A2EF9" w:rsidRDefault="009062D0">
      <w:pPr>
        <w:pStyle w:val="af8"/>
        <w:spacing w:line="360" w:lineRule="auto"/>
        <w:ind w:firstLine="420"/>
      </w:pPr>
      <w:r>
        <w:rPr>
          <w:rFonts w:hint="eastAsia"/>
        </w:rPr>
        <w:t>本文件按照GB/T 1.1—2020《标准化工作导则  第1部分：标准化文件的结构和起草规则》和GB/T 20001.10-2014《标准编写规定 第10部分：产品标准》给出的规则起草。</w:t>
      </w:r>
    </w:p>
    <w:p w:rsidR="004A2EF9" w:rsidRDefault="009062D0">
      <w:pPr>
        <w:pStyle w:val="af8"/>
        <w:spacing w:line="360" w:lineRule="auto"/>
        <w:ind w:firstLine="420"/>
      </w:pPr>
      <w:r>
        <w:rPr>
          <w:rFonts w:hint="eastAsia"/>
        </w:rPr>
        <w:t>本文件是按中国工程建设标准化协会</w:t>
      </w:r>
      <w:proofErr w:type="gramStart"/>
      <w:r>
        <w:rPr>
          <w:rFonts w:hint="eastAsia"/>
        </w:rPr>
        <w:t>《</w:t>
      </w:r>
      <w:proofErr w:type="gramEnd"/>
      <w:r>
        <w:rPr>
          <w:rFonts w:hint="eastAsia"/>
        </w:rPr>
        <w:t>关于印发</w:t>
      </w:r>
      <w:proofErr w:type="gramStart"/>
      <w:r>
        <w:rPr>
          <w:rFonts w:hint="eastAsia"/>
        </w:rPr>
        <w:t>《</w:t>
      </w:r>
      <w:proofErr w:type="gramEnd"/>
      <w:r>
        <w:rPr>
          <w:rFonts w:hint="eastAsia"/>
        </w:rPr>
        <w:t>2021第二批协会标准制订、修订计划</w:t>
      </w:r>
      <w:proofErr w:type="gramStart"/>
      <w:r>
        <w:rPr>
          <w:rFonts w:hint="eastAsia"/>
        </w:rPr>
        <w:t>》</w:t>
      </w:r>
      <w:proofErr w:type="gramEnd"/>
      <w:r>
        <w:rPr>
          <w:rFonts w:hint="eastAsia"/>
        </w:rPr>
        <w:t>的通知</w:t>
      </w:r>
      <w:proofErr w:type="gramStart"/>
      <w:r>
        <w:rPr>
          <w:rFonts w:hint="eastAsia"/>
        </w:rPr>
        <w:t>》</w:t>
      </w:r>
      <w:proofErr w:type="gramEnd"/>
      <w:r>
        <w:rPr>
          <w:rFonts w:hint="eastAsia"/>
        </w:rPr>
        <w:t>（建标协字[2021]20号）的要求制订。</w:t>
      </w:r>
    </w:p>
    <w:p w:rsidR="004A2EF9" w:rsidRDefault="009062D0">
      <w:pPr>
        <w:pStyle w:val="af8"/>
        <w:spacing w:line="360" w:lineRule="auto"/>
        <w:ind w:firstLine="420"/>
      </w:pPr>
      <w:r>
        <w:rPr>
          <w:rFonts w:hint="eastAsia"/>
        </w:rPr>
        <w:t>请注意本文件的某些内容可能涉及专利，本文件的发布机构不承担识别专利的责任。</w:t>
      </w:r>
    </w:p>
    <w:p w:rsidR="004A2EF9" w:rsidRDefault="009062D0">
      <w:pPr>
        <w:pStyle w:val="af8"/>
        <w:spacing w:line="360" w:lineRule="auto"/>
        <w:ind w:firstLine="420"/>
      </w:pPr>
      <w:r>
        <w:rPr>
          <w:rFonts w:hint="eastAsia"/>
        </w:rPr>
        <w:t>本文件由中国工程建设标准化协会结构焊接专业委员会归口管理。</w:t>
      </w:r>
    </w:p>
    <w:p w:rsidR="004A2EF9" w:rsidRDefault="009062D0">
      <w:pPr>
        <w:pStyle w:val="af8"/>
        <w:spacing w:line="360" w:lineRule="auto"/>
        <w:ind w:firstLine="420"/>
      </w:pPr>
      <w:r>
        <w:rPr>
          <w:rFonts w:hint="eastAsia"/>
        </w:rPr>
        <w:t>本文件主要起草单位：中国建筑金属结构协会、广东</w:t>
      </w:r>
      <w:proofErr w:type="gramStart"/>
      <w:r>
        <w:rPr>
          <w:rFonts w:hint="eastAsia"/>
        </w:rPr>
        <w:t>爱上柜族集成</w:t>
      </w:r>
      <w:proofErr w:type="gramEnd"/>
      <w:r>
        <w:rPr>
          <w:rFonts w:hint="eastAsia"/>
        </w:rPr>
        <w:t>房屋有限公司</w:t>
      </w:r>
    </w:p>
    <w:p w:rsidR="004A2EF9" w:rsidRDefault="009062D0">
      <w:pPr>
        <w:pStyle w:val="af8"/>
        <w:spacing w:line="360" w:lineRule="auto"/>
        <w:ind w:firstLine="420"/>
      </w:pPr>
      <w:r>
        <w:rPr>
          <w:rFonts w:hint="eastAsia"/>
        </w:rPr>
        <w:t>本文件参加起草单位：哈尔滨工业大学（深圳）</w:t>
      </w:r>
    </w:p>
    <w:p w:rsidR="004A2EF9" w:rsidRDefault="009062D0">
      <w:pPr>
        <w:pStyle w:val="af8"/>
        <w:spacing w:line="360" w:lineRule="auto"/>
        <w:ind w:firstLine="420"/>
      </w:pPr>
      <w:r>
        <w:rPr>
          <w:rFonts w:hint="eastAsia"/>
        </w:rPr>
        <w:t>本文件主要起草人：</w:t>
      </w:r>
    </w:p>
    <w:p w:rsidR="004A2EF9" w:rsidRDefault="009062D0">
      <w:pPr>
        <w:pStyle w:val="af8"/>
        <w:spacing w:line="360" w:lineRule="auto"/>
        <w:ind w:firstLine="420"/>
      </w:pPr>
      <w:r>
        <w:rPr>
          <w:rFonts w:hint="eastAsia"/>
        </w:rPr>
        <w:t>本文件主要审查人：</w:t>
      </w:r>
    </w:p>
    <w:p w:rsidR="004A2EF9" w:rsidRDefault="004A2EF9">
      <w:pPr>
        <w:pStyle w:val="2"/>
        <w:tabs>
          <w:tab w:val="right" w:leader="dot" w:pos="8296"/>
        </w:tabs>
        <w:ind w:firstLine="422"/>
        <w:rPr>
          <w:b/>
          <w:bCs/>
          <w:lang w:val="zh-CN"/>
        </w:rPr>
      </w:pPr>
    </w:p>
    <w:p w:rsidR="004A2EF9" w:rsidRDefault="004A2EF9">
      <w:pPr>
        <w:rPr>
          <w:rFonts w:ascii="Times New Roman" w:hAnsi="Times New Roman"/>
        </w:rPr>
      </w:pPr>
    </w:p>
    <w:p w:rsidR="004A2EF9" w:rsidRDefault="004A2EF9">
      <w:pPr>
        <w:ind w:firstLine="643"/>
        <w:jc w:val="center"/>
        <w:rPr>
          <w:rFonts w:ascii="Times New Roman" w:hAnsi="Times New Roman"/>
          <w:b/>
          <w:sz w:val="28"/>
          <w:szCs w:val="28"/>
        </w:rPr>
      </w:pPr>
    </w:p>
    <w:p w:rsidR="004A2EF9" w:rsidRDefault="004A2EF9">
      <w:pPr>
        <w:rPr>
          <w:rFonts w:ascii="Times New Roman" w:hAnsi="Times New Roman"/>
          <w:sz w:val="28"/>
          <w:szCs w:val="28"/>
        </w:rPr>
      </w:pPr>
    </w:p>
    <w:p w:rsidR="004A2EF9" w:rsidRDefault="004A2EF9">
      <w:pPr>
        <w:rPr>
          <w:rFonts w:ascii="Times New Roman" w:hAnsi="Times New Roman"/>
          <w:sz w:val="28"/>
          <w:szCs w:val="28"/>
        </w:rPr>
      </w:pPr>
    </w:p>
    <w:p w:rsidR="004A2EF9" w:rsidRDefault="004A2EF9">
      <w:pPr>
        <w:rPr>
          <w:rFonts w:ascii="Times New Roman" w:hAnsi="Times New Roman"/>
          <w:sz w:val="28"/>
          <w:szCs w:val="28"/>
        </w:rPr>
      </w:pPr>
    </w:p>
    <w:p w:rsidR="004A2EF9" w:rsidRDefault="004A2EF9">
      <w:pPr>
        <w:rPr>
          <w:rFonts w:ascii="Times New Roman" w:hAnsi="Times New Roman"/>
          <w:sz w:val="28"/>
          <w:szCs w:val="28"/>
        </w:rPr>
      </w:pPr>
    </w:p>
    <w:p w:rsidR="004A2EF9" w:rsidRDefault="004A2EF9">
      <w:pPr>
        <w:rPr>
          <w:rFonts w:ascii="Times New Roman" w:hAnsi="Times New Roman"/>
          <w:sz w:val="28"/>
          <w:szCs w:val="28"/>
        </w:rPr>
      </w:pPr>
    </w:p>
    <w:p w:rsidR="004A2EF9" w:rsidRDefault="004A2EF9">
      <w:pPr>
        <w:rPr>
          <w:rFonts w:ascii="Times New Roman" w:hAnsi="Times New Roman"/>
          <w:sz w:val="28"/>
          <w:szCs w:val="28"/>
        </w:rPr>
      </w:pPr>
    </w:p>
    <w:p w:rsidR="004A2EF9" w:rsidRDefault="009062D0">
      <w:pPr>
        <w:tabs>
          <w:tab w:val="left" w:pos="3013"/>
        </w:tabs>
        <w:rPr>
          <w:rFonts w:ascii="Times New Roman" w:hAnsi="Times New Roman"/>
          <w:sz w:val="28"/>
          <w:szCs w:val="28"/>
        </w:rPr>
        <w:sectPr w:rsidR="004A2EF9">
          <w:headerReference w:type="default" r:id="rId9"/>
          <w:footerReference w:type="default" r:id="rId10"/>
          <w:pgSz w:w="11906" w:h="16838"/>
          <w:pgMar w:top="1440" w:right="1800" w:bottom="1440" w:left="1800" w:header="851" w:footer="992" w:gutter="0"/>
          <w:pgNumType w:fmt="upperRoman"/>
          <w:cols w:space="720"/>
          <w:docGrid w:type="lines" w:linePitch="312"/>
        </w:sectPr>
      </w:pPr>
      <w:r>
        <w:rPr>
          <w:rFonts w:ascii="Times New Roman" w:hAnsi="Times New Roman"/>
          <w:sz w:val="28"/>
          <w:szCs w:val="28"/>
        </w:rPr>
        <w:tab/>
      </w:r>
    </w:p>
    <w:p w:rsidR="009062D0" w:rsidRPr="009062D0" w:rsidRDefault="009062D0" w:rsidP="009062D0">
      <w:pPr>
        <w:tabs>
          <w:tab w:val="left" w:pos="1050"/>
        </w:tabs>
        <w:spacing w:beforeLines="50" w:before="156" w:line="360" w:lineRule="auto"/>
        <w:jc w:val="center"/>
        <w:outlineLvl w:val="0"/>
        <w:rPr>
          <w:rFonts w:ascii="Times New Roman" w:hAnsi="Times New Roman"/>
          <w:sz w:val="32"/>
          <w:szCs w:val="32"/>
        </w:rPr>
      </w:pPr>
      <w:bookmarkStart w:id="8" w:name="_Toc96540017"/>
      <w:proofErr w:type="gramStart"/>
      <w:r w:rsidRPr="009062D0">
        <w:rPr>
          <w:rFonts w:ascii="黑体" w:eastAsia="黑体" w:hAnsi="黑体" w:hint="eastAsia"/>
          <w:bCs/>
          <w:kern w:val="0"/>
          <w:sz w:val="32"/>
          <w:szCs w:val="32"/>
        </w:rPr>
        <w:lastRenderedPageBreak/>
        <w:t>临建用焊接</w:t>
      </w:r>
      <w:proofErr w:type="gramEnd"/>
      <w:r w:rsidRPr="009062D0">
        <w:rPr>
          <w:rFonts w:ascii="黑体" w:eastAsia="黑体" w:hAnsi="黑体" w:hint="eastAsia"/>
          <w:bCs/>
          <w:kern w:val="0"/>
          <w:sz w:val="32"/>
          <w:szCs w:val="32"/>
        </w:rPr>
        <w:t>集装箱房</w:t>
      </w:r>
    </w:p>
    <w:p w:rsidR="004A2EF9" w:rsidRPr="009062D0" w:rsidRDefault="009062D0">
      <w:pPr>
        <w:tabs>
          <w:tab w:val="left" w:pos="1050"/>
        </w:tabs>
        <w:spacing w:beforeLines="50" w:before="156" w:line="360" w:lineRule="auto"/>
        <w:outlineLvl w:val="0"/>
        <w:rPr>
          <w:rFonts w:ascii="黑体" w:eastAsia="黑体" w:hAnsi="黑体"/>
          <w:sz w:val="28"/>
          <w:szCs w:val="28"/>
        </w:rPr>
      </w:pPr>
      <w:r w:rsidRPr="009062D0">
        <w:rPr>
          <w:rFonts w:ascii="黑体" w:eastAsia="黑体" w:hAnsi="黑体"/>
          <w:sz w:val="28"/>
          <w:szCs w:val="28"/>
        </w:rPr>
        <w:t>1</w:t>
      </w:r>
      <w:r>
        <w:rPr>
          <w:rFonts w:ascii="黑体" w:eastAsia="黑体" w:hAnsi="黑体"/>
          <w:sz w:val="28"/>
          <w:szCs w:val="28"/>
        </w:rPr>
        <w:t xml:space="preserve"> </w:t>
      </w:r>
      <w:r w:rsidRPr="009062D0">
        <w:rPr>
          <w:rFonts w:ascii="黑体" w:eastAsia="黑体" w:hAnsi="黑体"/>
          <w:sz w:val="28"/>
          <w:szCs w:val="28"/>
        </w:rPr>
        <w:t xml:space="preserve"> 范围</w:t>
      </w:r>
      <w:bookmarkEnd w:id="3"/>
      <w:bookmarkEnd w:id="4"/>
      <w:bookmarkEnd w:id="8"/>
    </w:p>
    <w:p w:rsidR="004A2EF9" w:rsidRDefault="009062D0" w:rsidP="002D31F4">
      <w:pPr>
        <w:tabs>
          <w:tab w:val="left" w:pos="1050"/>
        </w:tabs>
        <w:spacing w:after="0" w:line="360" w:lineRule="auto"/>
        <w:ind w:firstLineChars="200" w:firstLine="480"/>
        <w:rPr>
          <w:rFonts w:ascii="Times New Roman" w:hAnsi="Times New Roman"/>
          <w:b/>
          <w:sz w:val="28"/>
          <w:szCs w:val="28"/>
        </w:rPr>
      </w:pPr>
      <w:r>
        <w:rPr>
          <w:rFonts w:ascii="Times New Roman" w:hAnsi="Times New Roman"/>
          <w:bCs/>
          <w:sz w:val="24"/>
          <w:szCs w:val="24"/>
        </w:rPr>
        <w:t>本标准规定</w:t>
      </w: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w:t>
      </w:r>
      <w:r>
        <w:rPr>
          <w:rFonts w:ascii="Times New Roman" w:hAnsi="Times New Roman"/>
          <w:bCs/>
          <w:sz w:val="24"/>
          <w:szCs w:val="24"/>
        </w:rPr>
        <w:t>的术语和定义、分类和标记、材料、要求、检验与试验、检验规则、包装、标志、运输和贮存。</w:t>
      </w:r>
    </w:p>
    <w:p w:rsidR="004A2EF9" w:rsidRDefault="009062D0" w:rsidP="002D31F4">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本标准适用于三层及三层以下的工业与民用</w:t>
      </w:r>
      <w:bookmarkStart w:id="9" w:name="_Toc30245_WPSOffice_Level1"/>
      <w:r>
        <w:rPr>
          <w:rFonts w:ascii="Times New Roman" w:hAnsi="Times New Roman" w:hint="eastAsia"/>
          <w:bCs/>
          <w:sz w:val="24"/>
          <w:szCs w:val="24"/>
        </w:rPr>
        <w:t>建筑</w:t>
      </w: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w:t>
      </w:r>
    </w:p>
    <w:p w:rsidR="004A2EF9" w:rsidRPr="009062D0" w:rsidRDefault="009062D0">
      <w:pPr>
        <w:tabs>
          <w:tab w:val="left" w:pos="1050"/>
        </w:tabs>
        <w:spacing w:beforeLines="50" w:before="156" w:line="360" w:lineRule="auto"/>
        <w:outlineLvl w:val="0"/>
        <w:rPr>
          <w:rFonts w:ascii="黑体" w:eastAsia="黑体" w:hAnsi="黑体"/>
          <w:sz w:val="28"/>
          <w:szCs w:val="28"/>
        </w:rPr>
      </w:pPr>
      <w:bookmarkStart w:id="10" w:name="_Toc96540018"/>
      <w:bookmarkStart w:id="11" w:name="_Toc11927521"/>
      <w:r w:rsidRPr="009062D0">
        <w:rPr>
          <w:rFonts w:ascii="黑体" w:eastAsia="黑体" w:hAnsi="黑体"/>
          <w:sz w:val="28"/>
          <w:szCs w:val="28"/>
        </w:rPr>
        <w:t>2  规范性引用文件</w:t>
      </w:r>
      <w:bookmarkEnd w:id="9"/>
      <w:bookmarkEnd w:id="10"/>
      <w:bookmarkEnd w:id="11"/>
    </w:p>
    <w:p w:rsidR="004A2EF9" w:rsidRDefault="009062D0">
      <w:pPr>
        <w:pStyle w:val="12"/>
        <w:spacing w:after="0" w:line="360" w:lineRule="auto"/>
        <w:ind w:firstLine="480"/>
        <w:rPr>
          <w:rFonts w:ascii="Times New Roman" w:hAnsi="Times New Roman"/>
          <w:bCs/>
          <w:sz w:val="24"/>
          <w:szCs w:val="24"/>
        </w:rPr>
      </w:pPr>
      <w:r>
        <w:rPr>
          <w:rFonts w:ascii="Times New Roman" w:hAnsi="Times New Roman"/>
          <w:bCs/>
          <w:sz w:val="24"/>
          <w:szCs w:val="24"/>
        </w:rPr>
        <w:t>下列文件对于本</w:t>
      </w:r>
      <w:r>
        <w:rPr>
          <w:rFonts w:ascii="Times New Roman" w:hAnsi="Times New Roman" w:hint="eastAsia"/>
          <w:bCs/>
          <w:sz w:val="24"/>
          <w:szCs w:val="24"/>
        </w:rPr>
        <w:t>标准</w:t>
      </w:r>
      <w:r>
        <w:rPr>
          <w:rFonts w:ascii="Times New Roman" w:hAnsi="Times New Roman"/>
          <w:bCs/>
          <w:sz w:val="24"/>
          <w:szCs w:val="24"/>
        </w:rPr>
        <w:t>的应用是必不可少的。凡是注日期的引用文件，仅注日期的版本适用于本文件。凡是不注日期的引用文件，其最新版本（包括所有的修改单）适用于本文件。</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 8624  </w:t>
      </w:r>
      <w:r>
        <w:rPr>
          <w:rFonts w:ascii="Times New Roman" w:hAnsi="Times New Roman"/>
          <w:bCs/>
          <w:sz w:val="24"/>
          <w:szCs w:val="24"/>
        </w:rPr>
        <w:t>《建筑材料及制品燃烧性能分级》</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 18583 </w:t>
      </w:r>
      <w:r>
        <w:rPr>
          <w:rFonts w:ascii="Times New Roman" w:hAnsi="Times New Roman"/>
          <w:bCs/>
          <w:sz w:val="24"/>
          <w:szCs w:val="24"/>
        </w:rPr>
        <w:t>《室内装饰装修材料胶粘剂中有害物质限量》</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 50009 </w:t>
      </w:r>
      <w:r>
        <w:rPr>
          <w:rFonts w:ascii="Times New Roman" w:hAnsi="Times New Roman"/>
          <w:bCs/>
          <w:sz w:val="24"/>
          <w:szCs w:val="24"/>
        </w:rPr>
        <w:t>《建筑结构荷载规范》</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 50016 </w:t>
      </w:r>
      <w:r>
        <w:rPr>
          <w:rFonts w:ascii="Times New Roman" w:hAnsi="Times New Roman"/>
          <w:bCs/>
          <w:sz w:val="24"/>
          <w:szCs w:val="24"/>
        </w:rPr>
        <w:t>《建筑设计防火规范》</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 50303 </w:t>
      </w:r>
      <w:r>
        <w:rPr>
          <w:rFonts w:ascii="Times New Roman" w:hAnsi="Times New Roman"/>
          <w:bCs/>
          <w:sz w:val="24"/>
          <w:szCs w:val="24"/>
        </w:rPr>
        <w:t>《建筑电气工程施工质量验收规范》</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hint="eastAsia"/>
          <w:bCs/>
          <w:sz w:val="24"/>
          <w:szCs w:val="24"/>
        </w:rPr>
        <w:t xml:space="preserve">GB 50325 </w:t>
      </w:r>
      <w:r>
        <w:rPr>
          <w:rFonts w:ascii="Times New Roman" w:hAnsi="Times New Roman" w:hint="eastAsia"/>
          <w:bCs/>
          <w:sz w:val="24"/>
          <w:szCs w:val="24"/>
        </w:rPr>
        <w:t>《民用建筑工程室内环境污染控制规范》</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hint="eastAsia"/>
          <w:bCs/>
          <w:sz w:val="24"/>
          <w:szCs w:val="24"/>
        </w:rPr>
        <w:t>GB</w:t>
      </w:r>
      <w:r>
        <w:rPr>
          <w:rFonts w:ascii="Times New Roman" w:hAnsi="Times New Roman"/>
          <w:bCs/>
          <w:sz w:val="24"/>
          <w:szCs w:val="24"/>
        </w:rPr>
        <w:t xml:space="preserve"> </w:t>
      </w:r>
      <w:r>
        <w:rPr>
          <w:rFonts w:ascii="Times New Roman" w:hAnsi="Times New Roman" w:hint="eastAsia"/>
          <w:bCs/>
          <w:sz w:val="24"/>
          <w:szCs w:val="24"/>
        </w:rPr>
        <w:t>50057</w:t>
      </w:r>
      <w:r>
        <w:rPr>
          <w:rFonts w:ascii="Times New Roman" w:hAnsi="Times New Roman"/>
          <w:bCs/>
          <w:sz w:val="24"/>
          <w:szCs w:val="24"/>
        </w:rPr>
        <w:t xml:space="preserve"> </w:t>
      </w:r>
      <w:r>
        <w:rPr>
          <w:rFonts w:ascii="Times New Roman" w:hAnsi="Times New Roman" w:hint="eastAsia"/>
          <w:bCs/>
          <w:sz w:val="24"/>
          <w:szCs w:val="24"/>
        </w:rPr>
        <w:t>《建筑物防雷设计规范》</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700  </w:t>
      </w:r>
      <w:r>
        <w:rPr>
          <w:rFonts w:ascii="Times New Roman" w:hAnsi="Times New Roman"/>
          <w:bCs/>
          <w:sz w:val="24"/>
          <w:szCs w:val="24"/>
        </w:rPr>
        <w:t>《碳素结构钢》</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706  </w:t>
      </w:r>
      <w:r>
        <w:rPr>
          <w:rFonts w:ascii="Times New Roman" w:hAnsi="Times New Roman"/>
          <w:bCs/>
          <w:sz w:val="24"/>
          <w:szCs w:val="24"/>
        </w:rPr>
        <w:t>《热轧型钢》</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1591 </w:t>
      </w:r>
      <w:r>
        <w:rPr>
          <w:rFonts w:ascii="Times New Roman" w:hAnsi="Times New Roman"/>
          <w:bCs/>
          <w:sz w:val="24"/>
          <w:szCs w:val="24"/>
        </w:rPr>
        <w:t>《低合金高强度结构钢》</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2518 </w:t>
      </w:r>
      <w:r>
        <w:rPr>
          <w:rFonts w:ascii="Times New Roman" w:hAnsi="Times New Roman"/>
          <w:bCs/>
          <w:sz w:val="24"/>
          <w:szCs w:val="24"/>
        </w:rPr>
        <w:t>《连续热镀锌钢板及钢带》</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GB/T 672</w:t>
      </w:r>
      <w:r>
        <w:rPr>
          <w:rFonts w:ascii="Times New Roman" w:hAnsi="Times New Roman" w:hint="eastAsia"/>
          <w:bCs/>
          <w:sz w:val="24"/>
          <w:szCs w:val="24"/>
        </w:rPr>
        <w:t>3</w:t>
      </w:r>
      <w:r>
        <w:rPr>
          <w:rFonts w:ascii="Times New Roman" w:hAnsi="Times New Roman"/>
          <w:bCs/>
          <w:sz w:val="24"/>
          <w:szCs w:val="24"/>
        </w:rPr>
        <w:t xml:space="preserve"> </w:t>
      </w:r>
      <w:r>
        <w:rPr>
          <w:rFonts w:ascii="Times New Roman" w:hAnsi="Times New Roman" w:hint="eastAsia"/>
          <w:bCs/>
          <w:sz w:val="24"/>
          <w:szCs w:val="24"/>
        </w:rPr>
        <w:t>《通用冷弯开口型钢》</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6725 </w:t>
      </w:r>
      <w:r>
        <w:rPr>
          <w:rFonts w:ascii="Times New Roman" w:hAnsi="Times New Roman"/>
          <w:bCs/>
          <w:sz w:val="24"/>
          <w:szCs w:val="24"/>
        </w:rPr>
        <w:t>《冷弯型钢通用技术要求》</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GB/T 12754</w:t>
      </w:r>
      <w:r>
        <w:rPr>
          <w:rFonts w:ascii="Times New Roman" w:hAnsi="Times New Roman" w:hint="eastAsia"/>
          <w:bCs/>
          <w:sz w:val="24"/>
          <w:szCs w:val="24"/>
        </w:rPr>
        <w:t>《彩色涂层钢板及钢带》</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hint="eastAsia"/>
          <w:bCs/>
          <w:sz w:val="24"/>
          <w:szCs w:val="24"/>
        </w:rPr>
        <w:t xml:space="preserve">GB/T 14683 </w:t>
      </w:r>
      <w:r>
        <w:rPr>
          <w:rFonts w:ascii="Times New Roman" w:hAnsi="Times New Roman" w:hint="eastAsia"/>
          <w:bCs/>
          <w:sz w:val="24"/>
          <w:szCs w:val="24"/>
        </w:rPr>
        <w:t>《硅酮和改性硅酮建筑密封胶》</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14978 </w:t>
      </w:r>
      <w:r>
        <w:rPr>
          <w:rFonts w:ascii="Times New Roman" w:hAnsi="Times New Roman"/>
          <w:bCs/>
          <w:sz w:val="24"/>
          <w:szCs w:val="24"/>
        </w:rPr>
        <w:t>《连续热镀铝锌合金镀层钢板及钢带》</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1804 </w:t>
      </w:r>
      <w:r>
        <w:rPr>
          <w:rFonts w:ascii="Times New Roman" w:hAnsi="Times New Roman"/>
          <w:bCs/>
          <w:sz w:val="24"/>
          <w:szCs w:val="24"/>
        </w:rPr>
        <w:t>《一般公差未注公差的线性和角度尺寸的公差》</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lastRenderedPageBreak/>
        <w:t>GB/T 3098.1</w:t>
      </w:r>
      <w:r>
        <w:rPr>
          <w:rFonts w:ascii="Times New Roman" w:hAnsi="Times New Roman"/>
          <w:bCs/>
          <w:sz w:val="24"/>
          <w:szCs w:val="24"/>
        </w:rPr>
        <w:t>《紧固件机械性能螺栓螺钉和螺柱》</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5782 </w:t>
      </w:r>
      <w:r>
        <w:rPr>
          <w:rFonts w:ascii="Times New Roman" w:hAnsi="Times New Roman"/>
          <w:bCs/>
          <w:sz w:val="24"/>
          <w:szCs w:val="24"/>
        </w:rPr>
        <w:t>《六角头螺栓》</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w:t>
      </w:r>
      <w:r>
        <w:rPr>
          <w:rFonts w:ascii="Times New Roman" w:hAnsi="Times New Roman" w:hint="eastAsia"/>
          <w:bCs/>
          <w:sz w:val="24"/>
          <w:szCs w:val="24"/>
        </w:rPr>
        <w:t>89</w:t>
      </w:r>
      <w:r>
        <w:rPr>
          <w:rFonts w:ascii="Times New Roman" w:hAnsi="Times New Roman"/>
          <w:bCs/>
          <w:sz w:val="24"/>
          <w:szCs w:val="24"/>
        </w:rPr>
        <w:t>2</w:t>
      </w:r>
      <w:r>
        <w:rPr>
          <w:rFonts w:ascii="Times New Roman" w:hAnsi="Times New Roman" w:hint="eastAsia"/>
          <w:bCs/>
          <w:sz w:val="24"/>
          <w:szCs w:val="24"/>
        </w:rPr>
        <w:t>3</w:t>
      </w:r>
      <w:r>
        <w:rPr>
          <w:rFonts w:ascii="Times New Roman" w:hAnsi="Times New Roman"/>
          <w:bCs/>
          <w:sz w:val="24"/>
          <w:szCs w:val="24"/>
        </w:rPr>
        <w:t xml:space="preserve">.1 </w:t>
      </w:r>
      <w:r>
        <w:rPr>
          <w:rFonts w:ascii="Times New Roman" w:hAnsi="Times New Roman" w:hint="eastAsia"/>
          <w:bCs/>
          <w:sz w:val="24"/>
          <w:szCs w:val="24"/>
        </w:rPr>
        <w:t>《涂覆涂料前钢材表面处理</w:t>
      </w:r>
      <w:r>
        <w:rPr>
          <w:rFonts w:ascii="Times New Roman" w:hAnsi="Times New Roman" w:hint="eastAsia"/>
          <w:bCs/>
          <w:sz w:val="24"/>
          <w:szCs w:val="24"/>
        </w:rPr>
        <w:t xml:space="preserve"> </w:t>
      </w:r>
      <w:r>
        <w:rPr>
          <w:rFonts w:ascii="Times New Roman" w:hAnsi="Times New Roman" w:hint="eastAsia"/>
          <w:bCs/>
          <w:sz w:val="24"/>
          <w:szCs w:val="24"/>
        </w:rPr>
        <w:t>表面清洁度的目视评定</w:t>
      </w:r>
      <w:r>
        <w:rPr>
          <w:rFonts w:ascii="Times New Roman" w:hAnsi="Times New Roman" w:hint="eastAsia"/>
          <w:bCs/>
          <w:sz w:val="24"/>
          <w:szCs w:val="24"/>
        </w:rPr>
        <w:t xml:space="preserve"> </w:t>
      </w:r>
      <w:r>
        <w:rPr>
          <w:rFonts w:ascii="Times New Roman" w:hAnsi="Times New Roman" w:hint="eastAsia"/>
          <w:bCs/>
          <w:sz w:val="24"/>
          <w:szCs w:val="24"/>
        </w:rPr>
        <w:t>未涂覆过的钢材表面和全面清除原有涂层后的钢材表面的锈蚀等级和处理等级》</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8478 </w:t>
      </w:r>
      <w:r>
        <w:rPr>
          <w:rFonts w:ascii="Times New Roman" w:hAnsi="Times New Roman"/>
          <w:bCs/>
          <w:sz w:val="24"/>
          <w:szCs w:val="24"/>
        </w:rPr>
        <w:t>《铝合金门窗》</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9286 </w:t>
      </w:r>
      <w:r>
        <w:rPr>
          <w:rFonts w:ascii="Times New Roman" w:hAnsi="Times New Roman"/>
          <w:bCs/>
          <w:sz w:val="24"/>
          <w:szCs w:val="24"/>
        </w:rPr>
        <w:t>《色漆和清漆漆膜的划格试验》</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hint="eastAsia"/>
          <w:bCs/>
          <w:sz w:val="24"/>
          <w:szCs w:val="24"/>
        </w:rPr>
        <w:t xml:space="preserve">GB/T 17795 </w:t>
      </w:r>
      <w:r>
        <w:rPr>
          <w:rFonts w:ascii="Times New Roman" w:hAnsi="Times New Roman" w:hint="eastAsia"/>
          <w:bCs/>
          <w:sz w:val="24"/>
          <w:szCs w:val="24"/>
        </w:rPr>
        <w:t>《建筑绝热用玻璃棉制品》</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23932 </w:t>
      </w:r>
      <w:r>
        <w:rPr>
          <w:rFonts w:ascii="Times New Roman" w:hAnsi="Times New Roman"/>
          <w:bCs/>
          <w:sz w:val="24"/>
          <w:szCs w:val="24"/>
        </w:rPr>
        <w:t>《建筑用金属面绝热夹芯板》</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24312 </w:t>
      </w:r>
      <w:r>
        <w:rPr>
          <w:rFonts w:ascii="Times New Roman" w:hAnsi="Times New Roman"/>
          <w:bCs/>
          <w:sz w:val="24"/>
          <w:szCs w:val="24"/>
        </w:rPr>
        <w:t>《水泥刨花板》</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hint="eastAsia"/>
          <w:bCs/>
          <w:sz w:val="24"/>
          <w:szCs w:val="24"/>
        </w:rPr>
        <w:t xml:space="preserve">GB/T 24498 </w:t>
      </w:r>
      <w:r>
        <w:rPr>
          <w:rFonts w:ascii="Times New Roman" w:hAnsi="Times New Roman" w:hint="eastAsia"/>
          <w:bCs/>
          <w:sz w:val="24"/>
          <w:szCs w:val="24"/>
        </w:rPr>
        <w:t>《建筑门窗、幕墙用密封胶条》</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29740 </w:t>
      </w:r>
      <w:r>
        <w:rPr>
          <w:rFonts w:ascii="Times New Roman" w:hAnsi="Times New Roman"/>
          <w:bCs/>
          <w:sz w:val="24"/>
          <w:szCs w:val="24"/>
        </w:rPr>
        <w:t>《拆装式轻钢结构活动房》</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GB/T 50083 </w:t>
      </w:r>
      <w:r>
        <w:rPr>
          <w:rFonts w:ascii="Times New Roman" w:hAnsi="Times New Roman"/>
          <w:bCs/>
          <w:sz w:val="24"/>
          <w:szCs w:val="24"/>
        </w:rPr>
        <w:t>《工程结构设计基本术语标准》</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JGJ 16      </w:t>
      </w:r>
      <w:r>
        <w:rPr>
          <w:rFonts w:ascii="Times New Roman" w:hAnsi="Times New Roman"/>
          <w:bCs/>
          <w:sz w:val="24"/>
          <w:szCs w:val="24"/>
        </w:rPr>
        <w:t>《民用建筑电气设计规范》</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bCs/>
          <w:sz w:val="24"/>
          <w:szCs w:val="24"/>
        </w:rPr>
        <w:t xml:space="preserve">JC/T 412.1  </w:t>
      </w:r>
      <w:r>
        <w:rPr>
          <w:rFonts w:ascii="Times New Roman" w:hAnsi="Times New Roman"/>
          <w:bCs/>
          <w:sz w:val="24"/>
          <w:szCs w:val="24"/>
        </w:rPr>
        <w:t>《纤维水泥平板》</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hint="eastAsia"/>
          <w:bCs/>
          <w:sz w:val="24"/>
          <w:szCs w:val="24"/>
        </w:rPr>
        <w:t xml:space="preserve">JC/T 564.1 </w:t>
      </w:r>
      <w:r>
        <w:rPr>
          <w:rFonts w:ascii="Times New Roman" w:hAnsi="Times New Roman" w:hint="eastAsia"/>
          <w:bCs/>
          <w:sz w:val="24"/>
          <w:szCs w:val="24"/>
        </w:rPr>
        <w:t>《纤维增强硅酸钙板》</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hint="eastAsia"/>
          <w:bCs/>
          <w:sz w:val="24"/>
          <w:szCs w:val="24"/>
        </w:rPr>
        <w:t xml:space="preserve">JC/T 884     </w:t>
      </w:r>
      <w:r>
        <w:rPr>
          <w:rFonts w:ascii="Times New Roman" w:hAnsi="Times New Roman" w:hint="eastAsia"/>
          <w:bCs/>
          <w:sz w:val="24"/>
          <w:szCs w:val="24"/>
        </w:rPr>
        <w:t>《金属板用建筑密封胶》</w:t>
      </w:r>
    </w:p>
    <w:p w:rsidR="004A2EF9" w:rsidRDefault="009062D0">
      <w:pPr>
        <w:pStyle w:val="12"/>
        <w:spacing w:after="0" w:line="360" w:lineRule="auto"/>
        <w:ind w:left="432" w:firstLineChars="0" w:firstLine="0"/>
        <w:jc w:val="left"/>
        <w:rPr>
          <w:rFonts w:ascii="Times New Roman" w:hAnsi="Times New Roman"/>
          <w:bCs/>
          <w:sz w:val="24"/>
          <w:szCs w:val="24"/>
        </w:rPr>
      </w:pPr>
      <w:r>
        <w:rPr>
          <w:rFonts w:ascii="Times New Roman" w:hAnsi="Times New Roman" w:hint="eastAsia"/>
          <w:bCs/>
          <w:sz w:val="24"/>
          <w:szCs w:val="24"/>
        </w:rPr>
        <w:t xml:space="preserve">LY/T 1580 </w:t>
      </w:r>
      <w:r>
        <w:rPr>
          <w:rFonts w:ascii="Times New Roman" w:hAnsi="Times New Roman" w:hint="eastAsia"/>
          <w:bCs/>
          <w:sz w:val="24"/>
          <w:szCs w:val="24"/>
        </w:rPr>
        <w:t>《定向刨花板》</w:t>
      </w:r>
    </w:p>
    <w:p w:rsidR="004A2EF9" w:rsidRPr="009062D0" w:rsidRDefault="009062D0">
      <w:pPr>
        <w:tabs>
          <w:tab w:val="left" w:pos="1050"/>
        </w:tabs>
        <w:spacing w:beforeLines="50" w:before="156" w:line="360" w:lineRule="auto"/>
        <w:outlineLvl w:val="0"/>
        <w:rPr>
          <w:rFonts w:ascii="黑体" w:eastAsia="黑体" w:hAnsi="黑体"/>
          <w:sz w:val="28"/>
          <w:szCs w:val="28"/>
        </w:rPr>
      </w:pPr>
      <w:bookmarkStart w:id="12" w:name="_Toc11927522"/>
      <w:bookmarkStart w:id="13" w:name="_Toc12066_WPSOffice_Level1"/>
      <w:bookmarkStart w:id="14" w:name="_Toc96540019"/>
      <w:r w:rsidRPr="009062D0">
        <w:rPr>
          <w:rFonts w:ascii="黑体" w:eastAsia="黑体" w:hAnsi="黑体"/>
          <w:sz w:val="28"/>
          <w:szCs w:val="28"/>
        </w:rPr>
        <w:t xml:space="preserve">3 </w:t>
      </w:r>
      <w:r>
        <w:rPr>
          <w:rFonts w:ascii="黑体" w:eastAsia="黑体" w:hAnsi="黑体"/>
          <w:sz w:val="28"/>
          <w:szCs w:val="28"/>
        </w:rPr>
        <w:t xml:space="preserve"> </w:t>
      </w:r>
      <w:r w:rsidRPr="009062D0">
        <w:rPr>
          <w:rFonts w:ascii="黑体" w:eastAsia="黑体" w:hAnsi="黑体"/>
          <w:sz w:val="28"/>
          <w:szCs w:val="28"/>
        </w:rPr>
        <w:t>术语和定义</w:t>
      </w:r>
      <w:bookmarkEnd w:id="12"/>
      <w:bookmarkEnd w:id="13"/>
      <w:bookmarkEnd w:id="14"/>
    </w:p>
    <w:p w:rsidR="004A2EF9" w:rsidRDefault="009062D0" w:rsidP="002D31F4">
      <w:pPr>
        <w:pStyle w:val="12"/>
        <w:spacing w:after="0" w:line="360" w:lineRule="auto"/>
        <w:ind w:firstLineChars="180" w:firstLine="432"/>
        <w:rPr>
          <w:rFonts w:ascii="Times New Roman" w:hAnsi="Times New Roman"/>
          <w:bCs/>
          <w:sz w:val="24"/>
          <w:szCs w:val="24"/>
        </w:rPr>
      </w:pPr>
      <w:r>
        <w:rPr>
          <w:rFonts w:ascii="Times New Roman" w:hAnsi="Times New Roman" w:hint="eastAsia"/>
          <w:bCs/>
          <w:sz w:val="24"/>
          <w:szCs w:val="24"/>
        </w:rPr>
        <w:t>现行国家标准</w:t>
      </w:r>
      <w:r>
        <w:rPr>
          <w:rFonts w:ascii="Times New Roman" w:hAnsi="Times New Roman"/>
          <w:bCs/>
          <w:sz w:val="24"/>
          <w:szCs w:val="24"/>
        </w:rPr>
        <w:t>《工程结构设计基本术语标准》</w:t>
      </w:r>
      <w:r>
        <w:rPr>
          <w:rFonts w:ascii="Times New Roman" w:hAnsi="Times New Roman"/>
          <w:bCs/>
          <w:sz w:val="24"/>
          <w:szCs w:val="24"/>
        </w:rPr>
        <w:t>GB/T 50083</w:t>
      </w:r>
      <w:r>
        <w:rPr>
          <w:rFonts w:ascii="Times New Roman" w:hAnsi="Times New Roman"/>
          <w:bCs/>
          <w:sz w:val="24"/>
          <w:szCs w:val="24"/>
        </w:rPr>
        <w:t>界定的以及下列术语和定义适用于本文件。</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3.1 </w:t>
      </w:r>
      <w:bookmarkStart w:id="15" w:name="_Hlk11925986"/>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proofErr w:type="gramStart"/>
      <w:r>
        <w:rPr>
          <w:rFonts w:ascii="Times New Roman" w:hAnsi="Times New Roman" w:hint="eastAsia"/>
          <w:b/>
          <w:bCs/>
          <w:sz w:val="24"/>
          <w:szCs w:val="24"/>
        </w:rPr>
        <w:t>临建用焊接</w:t>
      </w:r>
      <w:proofErr w:type="gramEnd"/>
      <w:r>
        <w:rPr>
          <w:rFonts w:ascii="Times New Roman" w:hAnsi="Times New Roman" w:hint="eastAsia"/>
          <w:b/>
          <w:bCs/>
          <w:sz w:val="24"/>
          <w:szCs w:val="24"/>
        </w:rPr>
        <w:t>集装箱房</w:t>
      </w:r>
      <w:bookmarkEnd w:id="15"/>
      <w:r>
        <w:rPr>
          <w:rFonts w:ascii="Times New Roman" w:hAnsi="Times New Roman" w:hint="eastAsia"/>
          <w:b/>
          <w:bCs/>
          <w:sz w:val="24"/>
          <w:szCs w:val="24"/>
        </w:rPr>
        <w:t>Welding container house for temporary construction</w:t>
      </w:r>
    </w:p>
    <w:p w:rsidR="004A2EF9" w:rsidRDefault="009062D0" w:rsidP="002D31F4">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临时建筑中采用工厂焊接、集装箱式运输、现场模块化组装</w:t>
      </w:r>
      <w:r>
        <w:rPr>
          <w:rFonts w:ascii="Times New Roman" w:hAnsi="Times New Roman"/>
          <w:bCs/>
          <w:sz w:val="24"/>
          <w:szCs w:val="24"/>
        </w:rPr>
        <w:t>的</w:t>
      </w:r>
      <w:r>
        <w:rPr>
          <w:rFonts w:ascii="Times New Roman" w:hAnsi="Times New Roman" w:hint="eastAsia"/>
          <w:bCs/>
          <w:sz w:val="24"/>
          <w:szCs w:val="24"/>
        </w:rPr>
        <w:t>集装箱</w:t>
      </w:r>
      <w:r>
        <w:rPr>
          <w:rFonts w:ascii="Times New Roman" w:hAnsi="Times New Roman"/>
          <w:bCs/>
          <w:sz w:val="24"/>
          <w:szCs w:val="24"/>
        </w:rPr>
        <w:t>房屋</w:t>
      </w:r>
      <w:r>
        <w:rPr>
          <w:rFonts w:ascii="Times New Roman" w:hAnsi="Times New Roman" w:hint="eastAsia"/>
          <w:bCs/>
          <w:sz w:val="24"/>
          <w:szCs w:val="24"/>
        </w:rPr>
        <w:t>，如图</w:t>
      </w:r>
      <w:r>
        <w:rPr>
          <w:rFonts w:ascii="Times New Roman" w:hAnsi="Times New Roman" w:hint="eastAsia"/>
          <w:bCs/>
          <w:sz w:val="24"/>
          <w:szCs w:val="24"/>
        </w:rPr>
        <w:t>1</w:t>
      </w:r>
      <w:r>
        <w:rPr>
          <w:rFonts w:ascii="Times New Roman" w:hAnsi="Times New Roman" w:hint="eastAsia"/>
          <w:bCs/>
          <w:sz w:val="24"/>
          <w:szCs w:val="24"/>
        </w:rPr>
        <w:t>所示</w:t>
      </w:r>
      <w:r>
        <w:rPr>
          <w:rFonts w:ascii="Times New Roman" w:hAnsi="Times New Roman"/>
          <w:bCs/>
          <w:sz w:val="24"/>
          <w:szCs w:val="24"/>
        </w:rPr>
        <w:t>。</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noProof/>
          <w:sz w:val="24"/>
          <w:szCs w:val="24"/>
        </w:rPr>
        <w:lastRenderedPageBreak/>
        <w:drawing>
          <wp:inline distT="0" distB="0" distL="114300" distR="114300">
            <wp:extent cx="4450080" cy="3059430"/>
            <wp:effectExtent l="0" t="0" r="7620" b="7620"/>
            <wp:docPr id="2" name="图片 7" descr="C:\Users\75290\AppData\Local\Temp\WeChat Files\375021e8cfbd32f8ee35d9588483c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75290\AppData\Local\Temp\WeChat Files\375021e8cfbd32f8ee35d9588483c97.jpg"/>
                    <pic:cNvPicPr>
                      <a:picLocks noChangeAspect="1"/>
                    </pic:cNvPicPr>
                  </pic:nvPicPr>
                  <pic:blipFill>
                    <a:blip r:embed="rId11"/>
                    <a:stretch>
                      <a:fillRect/>
                    </a:stretch>
                  </pic:blipFill>
                  <pic:spPr>
                    <a:xfrm>
                      <a:off x="0" y="0"/>
                      <a:ext cx="4450080" cy="3059430"/>
                    </a:xfrm>
                    <a:prstGeom prst="rect">
                      <a:avLst/>
                    </a:prstGeom>
                    <a:noFill/>
                    <a:ln>
                      <a:noFill/>
                    </a:ln>
                  </pic:spPr>
                </pic:pic>
              </a:graphicData>
            </a:graphic>
          </wp:inline>
        </w:drawing>
      </w:r>
    </w:p>
    <w:p w:rsidR="009062D0" w:rsidRDefault="009062D0" w:rsidP="009062D0">
      <w:pPr>
        <w:pStyle w:val="12"/>
        <w:widowControl/>
        <w:ind w:firstLineChars="0" w:firstLine="0"/>
        <w:jc w:val="center"/>
        <w:rPr>
          <w:rFonts w:ascii="Times New Roman" w:hAnsi="Times New Roman"/>
          <w:bCs/>
          <w:sz w:val="18"/>
          <w:szCs w:val="18"/>
        </w:rPr>
      </w:pPr>
      <w:r>
        <w:rPr>
          <w:rFonts w:ascii="Times New Roman" w:hAnsi="Times New Roman" w:hint="eastAsia"/>
          <w:bCs/>
          <w:sz w:val="18"/>
          <w:szCs w:val="18"/>
        </w:rPr>
        <w:t>1</w:t>
      </w:r>
      <w:proofErr w:type="gramStart"/>
      <w:r>
        <w:rPr>
          <w:rFonts w:ascii="Times New Roman" w:hAnsi="Times New Roman" w:hint="eastAsia"/>
          <w:bCs/>
          <w:sz w:val="18"/>
          <w:szCs w:val="18"/>
        </w:rPr>
        <w:t>—临建用</w:t>
      </w:r>
      <w:proofErr w:type="gramEnd"/>
      <w:r>
        <w:rPr>
          <w:rFonts w:ascii="Times New Roman" w:hAnsi="Times New Roman" w:hint="eastAsia"/>
          <w:bCs/>
          <w:sz w:val="18"/>
          <w:szCs w:val="18"/>
        </w:rPr>
        <w:t>焊接集装箱房</w:t>
      </w:r>
      <w:r>
        <w:rPr>
          <w:rFonts w:ascii="Times New Roman" w:hAnsi="Times New Roman"/>
          <w:bCs/>
          <w:sz w:val="18"/>
          <w:szCs w:val="18"/>
        </w:rPr>
        <w:t>的箱顶</w:t>
      </w:r>
      <w:r>
        <w:rPr>
          <w:rFonts w:ascii="Times New Roman" w:hAnsi="Times New Roman" w:hint="eastAsia"/>
          <w:bCs/>
          <w:sz w:val="18"/>
          <w:szCs w:val="18"/>
        </w:rPr>
        <w:t>；</w:t>
      </w:r>
      <w:r>
        <w:rPr>
          <w:rFonts w:ascii="Times New Roman" w:hAnsi="Times New Roman" w:hint="eastAsia"/>
          <w:bCs/>
          <w:sz w:val="18"/>
          <w:szCs w:val="18"/>
        </w:rPr>
        <w:t>2</w:t>
      </w:r>
      <w:proofErr w:type="gramStart"/>
      <w:r>
        <w:rPr>
          <w:rFonts w:ascii="Times New Roman" w:hAnsi="Times New Roman" w:hint="eastAsia"/>
          <w:bCs/>
          <w:sz w:val="18"/>
          <w:szCs w:val="18"/>
        </w:rPr>
        <w:t>—临建用</w:t>
      </w:r>
      <w:proofErr w:type="gramEnd"/>
      <w:r>
        <w:rPr>
          <w:rFonts w:ascii="Times New Roman" w:hAnsi="Times New Roman" w:hint="eastAsia"/>
          <w:bCs/>
          <w:sz w:val="18"/>
          <w:szCs w:val="18"/>
        </w:rPr>
        <w:t>焊接集装箱房</w:t>
      </w:r>
      <w:r>
        <w:rPr>
          <w:rFonts w:ascii="Times New Roman" w:hAnsi="Times New Roman"/>
          <w:bCs/>
          <w:sz w:val="18"/>
          <w:szCs w:val="18"/>
        </w:rPr>
        <w:t>的角柱</w:t>
      </w:r>
      <w:r>
        <w:rPr>
          <w:rFonts w:ascii="Times New Roman" w:hAnsi="Times New Roman" w:hint="eastAsia"/>
          <w:bCs/>
          <w:sz w:val="18"/>
          <w:szCs w:val="18"/>
        </w:rPr>
        <w:t>；</w:t>
      </w:r>
      <w:r>
        <w:rPr>
          <w:rFonts w:ascii="Times New Roman" w:hAnsi="Times New Roman" w:hint="eastAsia"/>
          <w:bCs/>
          <w:sz w:val="18"/>
          <w:szCs w:val="18"/>
        </w:rPr>
        <w:t>3</w:t>
      </w:r>
      <w:proofErr w:type="gramStart"/>
      <w:r>
        <w:rPr>
          <w:rFonts w:ascii="Times New Roman" w:hAnsi="Times New Roman" w:hint="eastAsia"/>
          <w:bCs/>
          <w:sz w:val="18"/>
          <w:szCs w:val="18"/>
        </w:rPr>
        <w:t>—临建用</w:t>
      </w:r>
      <w:proofErr w:type="gramEnd"/>
      <w:r>
        <w:rPr>
          <w:rFonts w:ascii="Times New Roman" w:hAnsi="Times New Roman" w:hint="eastAsia"/>
          <w:bCs/>
          <w:sz w:val="18"/>
          <w:szCs w:val="18"/>
        </w:rPr>
        <w:t>焊接集装箱房</w:t>
      </w:r>
      <w:r>
        <w:rPr>
          <w:rFonts w:ascii="Times New Roman" w:hAnsi="Times New Roman"/>
          <w:bCs/>
          <w:sz w:val="18"/>
          <w:szCs w:val="18"/>
        </w:rPr>
        <w:t>的箱底</w:t>
      </w:r>
      <w:r>
        <w:rPr>
          <w:rFonts w:ascii="Times New Roman" w:hAnsi="Times New Roman" w:hint="eastAsia"/>
          <w:bCs/>
          <w:sz w:val="18"/>
          <w:szCs w:val="18"/>
        </w:rPr>
        <w:t>；</w:t>
      </w:r>
    </w:p>
    <w:p w:rsidR="004A2EF9" w:rsidRDefault="009062D0" w:rsidP="009062D0">
      <w:pPr>
        <w:pStyle w:val="12"/>
        <w:widowControl/>
        <w:ind w:firstLineChars="0" w:firstLine="0"/>
        <w:jc w:val="center"/>
        <w:rPr>
          <w:sz w:val="18"/>
          <w:szCs w:val="18"/>
        </w:rPr>
      </w:pPr>
      <w:r>
        <w:rPr>
          <w:rFonts w:ascii="Times New Roman" w:hAnsi="Times New Roman" w:hint="eastAsia"/>
          <w:bCs/>
          <w:sz w:val="18"/>
          <w:szCs w:val="18"/>
        </w:rPr>
        <w:t>4</w:t>
      </w:r>
      <w:proofErr w:type="gramStart"/>
      <w:r>
        <w:rPr>
          <w:rFonts w:ascii="Times New Roman" w:hAnsi="Times New Roman" w:hint="eastAsia"/>
          <w:bCs/>
          <w:sz w:val="18"/>
          <w:szCs w:val="18"/>
        </w:rPr>
        <w:t>—临建用</w:t>
      </w:r>
      <w:proofErr w:type="gramEnd"/>
      <w:r>
        <w:rPr>
          <w:rFonts w:ascii="Times New Roman" w:hAnsi="Times New Roman" w:hint="eastAsia"/>
          <w:bCs/>
          <w:sz w:val="18"/>
          <w:szCs w:val="18"/>
        </w:rPr>
        <w:t>焊接集装箱房</w:t>
      </w:r>
      <w:r>
        <w:rPr>
          <w:rFonts w:ascii="Times New Roman" w:hAnsi="Times New Roman"/>
          <w:bCs/>
          <w:sz w:val="18"/>
          <w:szCs w:val="18"/>
        </w:rPr>
        <w:t>的墙板</w:t>
      </w:r>
      <w:r>
        <w:rPr>
          <w:rFonts w:ascii="Times New Roman" w:hAnsi="Times New Roman" w:hint="eastAsia"/>
          <w:bCs/>
          <w:sz w:val="18"/>
          <w:szCs w:val="18"/>
        </w:rPr>
        <w:t>；</w:t>
      </w:r>
      <w:r>
        <w:rPr>
          <w:rFonts w:ascii="Times New Roman" w:hAnsi="Times New Roman" w:hint="eastAsia"/>
          <w:bCs/>
          <w:sz w:val="18"/>
          <w:szCs w:val="18"/>
        </w:rPr>
        <w:t>5</w:t>
      </w:r>
      <w:r>
        <w:rPr>
          <w:rFonts w:ascii="Times New Roman" w:hAnsi="Times New Roman" w:hint="eastAsia"/>
          <w:bCs/>
          <w:sz w:val="18"/>
          <w:szCs w:val="18"/>
        </w:rPr>
        <w:t>—</w:t>
      </w:r>
      <w:r>
        <w:rPr>
          <w:rFonts w:ascii="Times New Roman" w:hAnsi="Times New Roman"/>
          <w:bCs/>
          <w:sz w:val="18"/>
          <w:szCs w:val="18"/>
        </w:rPr>
        <w:t>门</w:t>
      </w:r>
      <w:r>
        <w:rPr>
          <w:rFonts w:ascii="Times New Roman" w:hAnsi="Times New Roman" w:hint="eastAsia"/>
          <w:bCs/>
          <w:sz w:val="18"/>
          <w:szCs w:val="18"/>
        </w:rPr>
        <w:t>；</w:t>
      </w:r>
      <w:r>
        <w:rPr>
          <w:rFonts w:ascii="Times New Roman" w:hAnsi="Times New Roman" w:hint="eastAsia"/>
          <w:bCs/>
          <w:sz w:val="18"/>
          <w:szCs w:val="18"/>
        </w:rPr>
        <w:t>6</w:t>
      </w:r>
      <w:r>
        <w:rPr>
          <w:rFonts w:ascii="Times New Roman" w:hAnsi="Times New Roman" w:hint="eastAsia"/>
          <w:bCs/>
          <w:sz w:val="18"/>
          <w:szCs w:val="18"/>
        </w:rPr>
        <w:t>—</w:t>
      </w:r>
      <w:r>
        <w:rPr>
          <w:rFonts w:ascii="Times New Roman" w:hAnsi="Times New Roman"/>
          <w:bCs/>
          <w:sz w:val="18"/>
          <w:szCs w:val="18"/>
        </w:rPr>
        <w:t>窗</w:t>
      </w:r>
    </w:p>
    <w:p w:rsidR="004A2EF9" w:rsidRDefault="009062D0">
      <w:pPr>
        <w:pStyle w:val="12"/>
        <w:spacing w:after="0" w:line="360" w:lineRule="auto"/>
        <w:ind w:firstLineChars="0" w:firstLine="0"/>
        <w:jc w:val="center"/>
        <w:rPr>
          <w:rFonts w:ascii="Times New Roman" w:hAnsi="Times New Roman"/>
          <w:szCs w:val="21"/>
        </w:rPr>
      </w:pPr>
      <w:r>
        <w:rPr>
          <w:rFonts w:ascii="Times New Roman" w:hAnsi="Times New Roman"/>
          <w:szCs w:val="21"/>
        </w:rPr>
        <w:t>图</w:t>
      </w:r>
      <w:r>
        <w:rPr>
          <w:rFonts w:ascii="Times New Roman" w:hAnsi="Times New Roman"/>
          <w:szCs w:val="21"/>
        </w:rPr>
        <w:t xml:space="preserve">1  </w:t>
      </w:r>
      <w:proofErr w:type="gramStart"/>
      <w:r>
        <w:rPr>
          <w:rFonts w:ascii="Times New Roman" w:hAnsi="Times New Roman" w:hint="eastAsia"/>
          <w:szCs w:val="21"/>
        </w:rPr>
        <w:t>临建用焊接</w:t>
      </w:r>
      <w:proofErr w:type="gramEnd"/>
      <w:r>
        <w:rPr>
          <w:rFonts w:ascii="Times New Roman" w:hAnsi="Times New Roman" w:hint="eastAsia"/>
          <w:szCs w:val="21"/>
        </w:rPr>
        <w:t>集装箱房</w:t>
      </w:r>
      <w:r>
        <w:rPr>
          <w:rFonts w:ascii="Times New Roman" w:hAnsi="Times New Roman"/>
          <w:szCs w:val="21"/>
        </w:rPr>
        <w:t>构造</w:t>
      </w:r>
      <w:r>
        <w:rPr>
          <w:rFonts w:ascii="Times New Roman" w:hAnsi="Times New Roman" w:hint="eastAsia"/>
          <w:szCs w:val="21"/>
        </w:rPr>
        <w:t>示意图</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3.</w:t>
      </w:r>
      <w:r>
        <w:rPr>
          <w:rFonts w:ascii="Times New Roman" w:hAnsi="Times New Roman" w:hint="eastAsia"/>
          <w:b/>
          <w:bCs/>
          <w:sz w:val="24"/>
          <w:szCs w:val="24"/>
        </w:rPr>
        <w:t>2</w:t>
      </w:r>
      <w:r>
        <w:rPr>
          <w:rFonts w:ascii="Times New Roman" w:hAnsi="Times New Roman"/>
          <w:b/>
          <w:bCs/>
          <w:sz w:val="24"/>
          <w:szCs w:val="24"/>
        </w:rPr>
        <w:t xml:space="preserve">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hint="eastAsia"/>
          <w:b/>
          <w:bCs/>
          <w:sz w:val="24"/>
          <w:szCs w:val="24"/>
        </w:rPr>
        <w:t>波纹板</w:t>
      </w:r>
      <w:r>
        <w:rPr>
          <w:rFonts w:ascii="Times New Roman" w:hAnsi="Times New Roman" w:hint="eastAsia"/>
          <w:b/>
          <w:bCs/>
          <w:sz w:val="24"/>
          <w:szCs w:val="24"/>
        </w:rPr>
        <w:t>A</w:t>
      </w:r>
      <w:r>
        <w:rPr>
          <w:rFonts w:ascii="Times New Roman" w:hAnsi="Times New Roman" w:hint="eastAsia"/>
          <w:b/>
          <w:bCs/>
          <w:sz w:val="24"/>
          <w:szCs w:val="24"/>
        </w:rPr>
        <w:t>级防火箱</w:t>
      </w:r>
      <w:r>
        <w:rPr>
          <w:rFonts w:ascii="Times New Roman" w:hAnsi="Times New Roman" w:hint="eastAsia"/>
          <w:b/>
          <w:bCs/>
          <w:sz w:val="24"/>
          <w:szCs w:val="24"/>
        </w:rPr>
        <w:t xml:space="preserve"> </w:t>
      </w:r>
      <w:r>
        <w:rPr>
          <w:rFonts w:ascii="Times New Roman" w:hAnsi="Times New Roman"/>
          <w:b/>
          <w:bCs/>
          <w:sz w:val="24"/>
          <w:szCs w:val="24"/>
        </w:rPr>
        <w:t xml:space="preserve"> </w:t>
      </w:r>
      <w:r>
        <w:rPr>
          <w:rFonts w:ascii="Times New Roman" w:hAnsi="Times New Roman" w:hint="eastAsia"/>
          <w:b/>
          <w:bCs/>
          <w:sz w:val="24"/>
          <w:szCs w:val="24"/>
        </w:rPr>
        <w:t>Corrugated grade</w:t>
      </w:r>
      <w:r>
        <w:rPr>
          <w:rFonts w:ascii="Times New Roman" w:hAnsi="Times New Roman"/>
          <w:b/>
          <w:bCs/>
          <w:sz w:val="24"/>
          <w:szCs w:val="24"/>
        </w:rPr>
        <w:t xml:space="preserve"> </w:t>
      </w:r>
      <w:r>
        <w:rPr>
          <w:rFonts w:ascii="Times New Roman" w:hAnsi="Times New Roman" w:hint="eastAsia"/>
          <w:b/>
          <w:bCs/>
          <w:sz w:val="24"/>
          <w:szCs w:val="24"/>
        </w:rPr>
        <w:t>A fireproof container house</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屋面采用玻璃棉、墙板采用玻璃棉波纹板的</w:t>
      </w: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w:t>
      </w:r>
      <w:r>
        <w:rPr>
          <w:rFonts w:ascii="Times New Roman" w:hAnsi="Times New Roman"/>
          <w:bCs/>
          <w:sz w:val="24"/>
          <w:szCs w:val="24"/>
        </w:rPr>
        <w:t>。</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3.3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hint="eastAsia"/>
          <w:b/>
          <w:bCs/>
          <w:sz w:val="24"/>
          <w:szCs w:val="24"/>
        </w:rPr>
        <w:t>平板</w:t>
      </w:r>
      <w:r>
        <w:rPr>
          <w:rFonts w:ascii="Times New Roman" w:hAnsi="Times New Roman" w:hint="eastAsia"/>
          <w:b/>
          <w:bCs/>
          <w:sz w:val="24"/>
          <w:szCs w:val="24"/>
        </w:rPr>
        <w:t>A</w:t>
      </w:r>
      <w:r>
        <w:rPr>
          <w:rFonts w:ascii="Times New Roman" w:hAnsi="Times New Roman" w:hint="eastAsia"/>
          <w:b/>
          <w:bCs/>
          <w:sz w:val="24"/>
          <w:szCs w:val="24"/>
        </w:rPr>
        <w:t>级防火箱</w:t>
      </w:r>
      <w:r>
        <w:rPr>
          <w:rFonts w:ascii="Times New Roman" w:hAnsi="Times New Roman" w:hint="eastAsia"/>
          <w:b/>
          <w:bCs/>
          <w:sz w:val="24"/>
          <w:szCs w:val="24"/>
        </w:rPr>
        <w:t xml:space="preserve"> </w:t>
      </w:r>
      <w:r>
        <w:rPr>
          <w:rFonts w:ascii="Times New Roman" w:hAnsi="Times New Roman"/>
          <w:b/>
          <w:bCs/>
          <w:sz w:val="24"/>
          <w:szCs w:val="24"/>
        </w:rPr>
        <w:t xml:space="preserve"> </w:t>
      </w:r>
      <w:r>
        <w:rPr>
          <w:rFonts w:ascii="Times New Roman" w:hAnsi="Times New Roman" w:hint="eastAsia"/>
          <w:b/>
          <w:bCs/>
          <w:sz w:val="24"/>
          <w:szCs w:val="24"/>
        </w:rPr>
        <w:t>G</w:t>
      </w:r>
      <w:r>
        <w:rPr>
          <w:rFonts w:ascii="Times New Roman" w:hAnsi="Times New Roman"/>
          <w:b/>
          <w:bCs/>
          <w:sz w:val="24"/>
          <w:szCs w:val="24"/>
        </w:rPr>
        <w:t xml:space="preserve">rade </w:t>
      </w:r>
      <w:r>
        <w:rPr>
          <w:rFonts w:ascii="Times New Roman" w:hAnsi="Times New Roman" w:hint="eastAsia"/>
          <w:b/>
          <w:bCs/>
          <w:sz w:val="24"/>
          <w:szCs w:val="24"/>
        </w:rPr>
        <w:t>A</w:t>
      </w:r>
      <w:r>
        <w:rPr>
          <w:rFonts w:ascii="Times New Roman" w:hAnsi="Times New Roman"/>
          <w:b/>
          <w:bCs/>
          <w:sz w:val="24"/>
          <w:szCs w:val="24"/>
        </w:rPr>
        <w:t xml:space="preserve"> </w:t>
      </w:r>
      <w:r>
        <w:rPr>
          <w:rFonts w:ascii="Times New Roman" w:hAnsi="Times New Roman" w:hint="eastAsia"/>
          <w:b/>
          <w:bCs/>
          <w:sz w:val="24"/>
          <w:szCs w:val="24"/>
        </w:rPr>
        <w:t>f</w:t>
      </w:r>
      <w:r>
        <w:rPr>
          <w:rFonts w:ascii="Times New Roman" w:hAnsi="Times New Roman"/>
          <w:b/>
          <w:bCs/>
          <w:sz w:val="24"/>
          <w:szCs w:val="24"/>
        </w:rPr>
        <w:t>lat fireproof container house</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屋面采用玻璃棉、墙板采用玻璃棉平板的</w:t>
      </w: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3.</w:t>
      </w:r>
      <w:r>
        <w:rPr>
          <w:rFonts w:ascii="Times New Roman" w:hAnsi="Times New Roman" w:hint="eastAsia"/>
          <w:b/>
          <w:bCs/>
          <w:sz w:val="24"/>
          <w:szCs w:val="24"/>
        </w:rPr>
        <w:t>4</w:t>
      </w:r>
      <w:r>
        <w:rPr>
          <w:rFonts w:ascii="Times New Roman" w:hAnsi="Times New Roman"/>
          <w:b/>
          <w:bCs/>
          <w:sz w:val="24"/>
          <w:szCs w:val="24"/>
        </w:rPr>
        <w:t xml:space="preserve">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hint="eastAsia"/>
          <w:b/>
          <w:bCs/>
          <w:sz w:val="24"/>
          <w:szCs w:val="24"/>
        </w:rPr>
        <w:t>固定式打包箱</w:t>
      </w:r>
      <w:r>
        <w:rPr>
          <w:rFonts w:ascii="Times New Roman" w:hAnsi="Times New Roman" w:hint="eastAsia"/>
          <w:b/>
          <w:bCs/>
          <w:sz w:val="24"/>
          <w:szCs w:val="24"/>
        </w:rPr>
        <w:t xml:space="preserve"> </w:t>
      </w:r>
      <w:r>
        <w:rPr>
          <w:rFonts w:ascii="Times New Roman" w:hAnsi="Times New Roman"/>
          <w:b/>
          <w:bCs/>
          <w:sz w:val="24"/>
          <w:szCs w:val="24"/>
        </w:rPr>
        <w:t xml:space="preserve"> </w:t>
      </w:r>
      <w:r>
        <w:rPr>
          <w:rFonts w:ascii="Times New Roman" w:hAnsi="Times New Roman" w:hint="eastAsia"/>
          <w:b/>
          <w:bCs/>
          <w:sz w:val="24"/>
          <w:szCs w:val="24"/>
        </w:rPr>
        <w:t>Fixed pack container house</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规格尺寸按照集成打包箱式房屋安装完成后的</w:t>
      </w: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w:t>
      </w:r>
      <w:r>
        <w:rPr>
          <w:rFonts w:ascii="Times New Roman" w:hAnsi="Times New Roman"/>
          <w:bCs/>
          <w:sz w:val="24"/>
          <w:szCs w:val="24"/>
        </w:rPr>
        <w:t>。</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3.</w:t>
      </w:r>
      <w:r>
        <w:rPr>
          <w:rFonts w:ascii="Times New Roman" w:hAnsi="Times New Roman" w:hint="eastAsia"/>
          <w:b/>
          <w:bCs/>
          <w:sz w:val="24"/>
          <w:szCs w:val="24"/>
        </w:rPr>
        <w:t>5</w:t>
      </w:r>
      <w:r>
        <w:rPr>
          <w:rFonts w:ascii="Times New Roman" w:hAnsi="Times New Roman"/>
          <w:b/>
          <w:bCs/>
          <w:sz w:val="24"/>
          <w:szCs w:val="24"/>
        </w:rPr>
        <w:t xml:space="preserve">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b/>
          <w:bCs/>
          <w:sz w:val="24"/>
          <w:szCs w:val="24"/>
        </w:rPr>
        <w:t>箱底框架</w:t>
      </w:r>
      <w:r>
        <w:rPr>
          <w:rFonts w:ascii="Times New Roman" w:hAnsi="Times New Roman"/>
          <w:b/>
          <w:bCs/>
          <w:sz w:val="24"/>
          <w:szCs w:val="24"/>
        </w:rPr>
        <w:t xml:space="preserve">  </w:t>
      </w:r>
      <w:r>
        <w:rPr>
          <w:rFonts w:ascii="Times New Roman" w:hAnsi="Times New Roman" w:hint="eastAsia"/>
          <w:b/>
          <w:bCs/>
          <w:sz w:val="24"/>
          <w:szCs w:val="24"/>
        </w:rPr>
        <w:t>F</w:t>
      </w:r>
      <w:r>
        <w:rPr>
          <w:rFonts w:ascii="Times New Roman" w:hAnsi="Times New Roman"/>
          <w:b/>
          <w:bCs/>
          <w:sz w:val="24"/>
          <w:szCs w:val="24"/>
        </w:rPr>
        <w:t>loor frame of module</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lastRenderedPageBreak/>
        <w:t>由底部主梁和次</w:t>
      </w:r>
      <w:proofErr w:type="gramStart"/>
      <w:r>
        <w:rPr>
          <w:rFonts w:ascii="Times New Roman" w:hAnsi="Times New Roman"/>
          <w:bCs/>
          <w:sz w:val="24"/>
          <w:szCs w:val="24"/>
        </w:rPr>
        <w:t>梁组成</w:t>
      </w:r>
      <w:proofErr w:type="gramEnd"/>
      <w:r>
        <w:rPr>
          <w:rFonts w:ascii="Times New Roman" w:hAnsi="Times New Roman"/>
          <w:bCs/>
          <w:sz w:val="24"/>
          <w:szCs w:val="24"/>
        </w:rPr>
        <w:t>的</w:t>
      </w:r>
      <w:r>
        <w:rPr>
          <w:rFonts w:ascii="Times New Roman" w:hAnsi="Times New Roman"/>
          <w:b/>
          <w:bCs/>
          <w:sz w:val="24"/>
          <w:szCs w:val="24"/>
        </w:rPr>
        <w:t>箱底</w:t>
      </w:r>
      <w:r>
        <w:rPr>
          <w:rFonts w:ascii="Times New Roman" w:hAnsi="Times New Roman"/>
          <w:bCs/>
          <w:sz w:val="24"/>
          <w:szCs w:val="24"/>
        </w:rPr>
        <w:t>平面</w:t>
      </w:r>
      <w:r>
        <w:rPr>
          <w:rFonts w:ascii="Times New Roman" w:hAnsi="Times New Roman" w:hint="eastAsia"/>
          <w:bCs/>
          <w:sz w:val="24"/>
          <w:szCs w:val="24"/>
        </w:rPr>
        <w:t>的</w:t>
      </w:r>
      <w:r>
        <w:rPr>
          <w:rFonts w:ascii="Times New Roman" w:hAnsi="Times New Roman"/>
          <w:bCs/>
          <w:sz w:val="24"/>
          <w:szCs w:val="24"/>
        </w:rPr>
        <w:t>框架结构。</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3.</w:t>
      </w:r>
      <w:r>
        <w:rPr>
          <w:rFonts w:ascii="Times New Roman" w:hAnsi="Times New Roman" w:hint="eastAsia"/>
          <w:b/>
          <w:bCs/>
          <w:sz w:val="24"/>
          <w:szCs w:val="24"/>
        </w:rPr>
        <w:t>6</w:t>
      </w:r>
      <w:r>
        <w:rPr>
          <w:rFonts w:ascii="Times New Roman" w:hAnsi="Times New Roman"/>
          <w:b/>
          <w:bCs/>
          <w:sz w:val="24"/>
          <w:szCs w:val="24"/>
        </w:rPr>
        <w:t xml:space="preserve">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b/>
          <w:bCs/>
          <w:sz w:val="24"/>
          <w:szCs w:val="24"/>
        </w:rPr>
        <w:t>箱底</w:t>
      </w:r>
      <w:r>
        <w:rPr>
          <w:rFonts w:ascii="Times New Roman" w:hAnsi="Times New Roman"/>
          <w:b/>
          <w:bCs/>
          <w:sz w:val="24"/>
          <w:szCs w:val="24"/>
        </w:rPr>
        <w:t xml:space="preserve">  </w:t>
      </w:r>
      <w:r>
        <w:rPr>
          <w:rFonts w:ascii="Times New Roman" w:hAnsi="Times New Roman" w:hint="eastAsia"/>
          <w:b/>
          <w:bCs/>
          <w:sz w:val="24"/>
          <w:szCs w:val="24"/>
        </w:rPr>
        <w:t>F</w:t>
      </w:r>
      <w:r>
        <w:rPr>
          <w:rFonts w:ascii="Times New Roman" w:hAnsi="Times New Roman"/>
          <w:b/>
          <w:bCs/>
          <w:sz w:val="24"/>
          <w:szCs w:val="24"/>
        </w:rPr>
        <w:t>loor system of module</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箱底框架和地板系统等集成在一起的部件。</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3.</w:t>
      </w:r>
      <w:r>
        <w:rPr>
          <w:rFonts w:ascii="Times New Roman" w:hAnsi="Times New Roman" w:hint="eastAsia"/>
          <w:b/>
          <w:bCs/>
          <w:sz w:val="24"/>
          <w:szCs w:val="24"/>
        </w:rPr>
        <w:t>7</w:t>
      </w:r>
      <w:r>
        <w:rPr>
          <w:rFonts w:ascii="Times New Roman" w:hAnsi="Times New Roman"/>
          <w:b/>
          <w:bCs/>
          <w:sz w:val="24"/>
          <w:szCs w:val="24"/>
        </w:rPr>
        <w:t xml:space="preserve">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b/>
          <w:bCs/>
          <w:sz w:val="24"/>
          <w:szCs w:val="24"/>
        </w:rPr>
        <w:t>箱顶框架</w:t>
      </w:r>
      <w:r>
        <w:rPr>
          <w:rFonts w:ascii="Times New Roman" w:hAnsi="Times New Roman" w:hint="eastAsia"/>
          <w:b/>
          <w:bCs/>
          <w:sz w:val="24"/>
          <w:szCs w:val="24"/>
        </w:rPr>
        <w:t xml:space="preserve"> R</w:t>
      </w:r>
      <w:r>
        <w:rPr>
          <w:rFonts w:ascii="Times New Roman" w:hAnsi="Times New Roman"/>
          <w:b/>
          <w:bCs/>
          <w:sz w:val="24"/>
          <w:szCs w:val="24"/>
        </w:rPr>
        <w:t>oof frame of module</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顶部主梁和次</w:t>
      </w:r>
      <w:proofErr w:type="gramStart"/>
      <w:r>
        <w:rPr>
          <w:rFonts w:ascii="Times New Roman" w:hAnsi="Times New Roman"/>
          <w:bCs/>
          <w:sz w:val="24"/>
          <w:szCs w:val="24"/>
        </w:rPr>
        <w:t>梁组成</w:t>
      </w:r>
      <w:proofErr w:type="gramEnd"/>
      <w:r>
        <w:rPr>
          <w:rFonts w:ascii="Times New Roman" w:hAnsi="Times New Roman"/>
          <w:bCs/>
          <w:sz w:val="24"/>
          <w:szCs w:val="24"/>
        </w:rPr>
        <w:t>的</w:t>
      </w:r>
      <w:r>
        <w:rPr>
          <w:rFonts w:ascii="Times New Roman" w:hAnsi="Times New Roman"/>
          <w:b/>
          <w:bCs/>
          <w:sz w:val="24"/>
          <w:szCs w:val="24"/>
        </w:rPr>
        <w:t>箱顶</w:t>
      </w:r>
      <w:r>
        <w:rPr>
          <w:rFonts w:ascii="Times New Roman" w:hAnsi="Times New Roman"/>
          <w:bCs/>
          <w:sz w:val="24"/>
          <w:szCs w:val="24"/>
        </w:rPr>
        <w:t>平面框架结构。</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3.</w:t>
      </w:r>
      <w:r>
        <w:rPr>
          <w:rFonts w:ascii="Times New Roman" w:hAnsi="Times New Roman" w:hint="eastAsia"/>
          <w:b/>
          <w:bCs/>
          <w:sz w:val="24"/>
          <w:szCs w:val="24"/>
        </w:rPr>
        <w:t>8</w:t>
      </w:r>
      <w:r>
        <w:rPr>
          <w:rFonts w:ascii="Times New Roman" w:hAnsi="Times New Roman"/>
          <w:b/>
          <w:bCs/>
          <w:sz w:val="24"/>
          <w:szCs w:val="24"/>
        </w:rPr>
        <w:t xml:space="preserve">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b/>
          <w:bCs/>
          <w:sz w:val="24"/>
          <w:szCs w:val="24"/>
        </w:rPr>
        <w:t>箱顶</w:t>
      </w:r>
      <w:r>
        <w:rPr>
          <w:rFonts w:ascii="Times New Roman" w:hAnsi="Times New Roman"/>
          <w:b/>
          <w:bCs/>
          <w:sz w:val="24"/>
          <w:szCs w:val="24"/>
        </w:rPr>
        <w:t xml:space="preserve"> </w:t>
      </w:r>
      <w:r>
        <w:rPr>
          <w:rFonts w:ascii="Times New Roman" w:hAnsi="Times New Roman" w:hint="eastAsia"/>
          <w:b/>
          <w:bCs/>
          <w:sz w:val="24"/>
          <w:szCs w:val="24"/>
        </w:rPr>
        <w:t>R</w:t>
      </w:r>
      <w:r>
        <w:rPr>
          <w:rFonts w:ascii="Times New Roman" w:hAnsi="Times New Roman"/>
          <w:b/>
          <w:bCs/>
          <w:sz w:val="24"/>
          <w:szCs w:val="24"/>
        </w:rPr>
        <w:t>oof system of module</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箱顶框架、屋面系统和吊顶系统等集成在一起的部件。</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3.</w:t>
      </w:r>
      <w:r>
        <w:rPr>
          <w:rFonts w:ascii="Times New Roman" w:hAnsi="Times New Roman" w:hint="eastAsia"/>
          <w:b/>
          <w:bCs/>
          <w:sz w:val="24"/>
          <w:szCs w:val="24"/>
        </w:rPr>
        <w:t>9</w:t>
      </w:r>
      <w:r>
        <w:rPr>
          <w:rFonts w:ascii="Times New Roman" w:hAnsi="Times New Roman"/>
          <w:b/>
          <w:bCs/>
          <w:sz w:val="24"/>
          <w:szCs w:val="24"/>
        </w:rPr>
        <w:t xml:space="preserve">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b/>
          <w:bCs/>
          <w:sz w:val="24"/>
          <w:szCs w:val="24"/>
        </w:rPr>
        <w:t>角柱</w:t>
      </w:r>
      <w:r>
        <w:rPr>
          <w:rFonts w:ascii="Times New Roman" w:hAnsi="Times New Roman"/>
          <w:b/>
          <w:bCs/>
          <w:sz w:val="24"/>
          <w:szCs w:val="24"/>
        </w:rPr>
        <w:t xml:space="preserve"> </w:t>
      </w:r>
      <w:r>
        <w:rPr>
          <w:rFonts w:ascii="Times New Roman" w:hAnsi="Times New Roman" w:hint="eastAsia"/>
          <w:b/>
          <w:bCs/>
          <w:sz w:val="24"/>
          <w:szCs w:val="24"/>
        </w:rPr>
        <w:t>C</w:t>
      </w:r>
      <w:r>
        <w:rPr>
          <w:rFonts w:ascii="Times New Roman" w:hAnsi="Times New Roman"/>
          <w:b/>
          <w:bCs/>
          <w:sz w:val="24"/>
          <w:szCs w:val="24"/>
        </w:rPr>
        <w:t>orner column</w:t>
      </w:r>
    </w:p>
    <w:p w:rsidR="004A2EF9" w:rsidRDefault="009062D0">
      <w:pPr>
        <w:pStyle w:val="12"/>
        <w:spacing w:after="0" w:line="360" w:lineRule="auto"/>
        <w:ind w:firstLine="480"/>
        <w:jc w:val="left"/>
        <w:rPr>
          <w:rFonts w:ascii="Times New Roman" w:hAnsi="Times New Roman"/>
          <w:bCs/>
          <w:sz w:val="24"/>
          <w:szCs w:val="24"/>
        </w:rPr>
      </w:pP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w:t>
      </w:r>
      <w:r>
        <w:rPr>
          <w:rFonts w:ascii="Times New Roman" w:hAnsi="Times New Roman"/>
          <w:bCs/>
          <w:sz w:val="24"/>
          <w:szCs w:val="24"/>
        </w:rPr>
        <w:t>的四个角部的竖向结构件。</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3.</w:t>
      </w:r>
      <w:r>
        <w:rPr>
          <w:rFonts w:ascii="Times New Roman" w:hAnsi="Times New Roman" w:hint="eastAsia"/>
          <w:b/>
          <w:bCs/>
          <w:sz w:val="24"/>
          <w:szCs w:val="24"/>
        </w:rPr>
        <w:t>10</w:t>
      </w:r>
      <w:r>
        <w:rPr>
          <w:rFonts w:ascii="Times New Roman" w:hAnsi="Times New Roman"/>
          <w:b/>
          <w:bCs/>
          <w:sz w:val="24"/>
          <w:szCs w:val="24"/>
        </w:rPr>
        <w:t xml:space="preserve"> </w:t>
      </w:r>
    </w:p>
    <w:p w:rsidR="004A2EF9" w:rsidRDefault="009062D0">
      <w:pPr>
        <w:spacing w:beforeLines="50" w:before="156" w:afterLines="50" w:after="156" w:line="360" w:lineRule="auto"/>
        <w:ind w:firstLineChars="200" w:firstLine="482"/>
        <w:jc w:val="left"/>
        <w:outlineLvl w:val="1"/>
        <w:rPr>
          <w:rFonts w:ascii="Times New Roman" w:hAnsi="Times New Roman"/>
          <w:b/>
          <w:bCs/>
          <w:sz w:val="24"/>
          <w:szCs w:val="24"/>
        </w:rPr>
      </w:pPr>
      <w:r>
        <w:rPr>
          <w:rFonts w:ascii="Times New Roman" w:hAnsi="Times New Roman"/>
          <w:b/>
          <w:bCs/>
          <w:sz w:val="24"/>
          <w:szCs w:val="24"/>
        </w:rPr>
        <w:t>角件</w:t>
      </w:r>
      <w:r>
        <w:rPr>
          <w:rFonts w:ascii="Times New Roman" w:hAnsi="Times New Roman"/>
          <w:b/>
          <w:bCs/>
          <w:sz w:val="24"/>
          <w:szCs w:val="24"/>
        </w:rPr>
        <w:t xml:space="preserve"> </w:t>
      </w:r>
      <w:r>
        <w:rPr>
          <w:rFonts w:ascii="Times New Roman" w:hAnsi="Times New Roman" w:hint="eastAsia"/>
          <w:b/>
          <w:bCs/>
          <w:sz w:val="24"/>
          <w:szCs w:val="24"/>
        </w:rPr>
        <w:t>C</w:t>
      </w:r>
      <w:r>
        <w:rPr>
          <w:rFonts w:ascii="Times New Roman" w:hAnsi="Times New Roman"/>
          <w:b/>
          <w:bCs/>
          <w:sz w:val="24"/>
          <w:szCs w:val="24"/>
        </w:rPr>
        <w:t>orner fitting</w:t>
      </w:r>
    </w:p>
    <w:p w:rsidR="004A2EF9" w:rsidRDefault="009062D0" w:rsidP="002D31F4">
      <w:pPr>
        <w:tabs>
          <w:tab w:val="left" w:pos="396"/>
        </w:tabs>
        <w:spacing w:after="0" w:line="360" w:lineRule="auto"/>
        <w:ind w:firstLineChars="200" w:firstLine="480"/>
        <w:rPr>
          <w:rFonts w:ascii="Times New Roman" w:hAnsi="Times New Roman"/>
          <w:bCs/>
          <w:sz w:val="24"/>
          <w:szCs w:val="24"/>
        </w:rPr>
      </w:pPr>
      <w:r>
        <w:rPr>
          <w:rFonts w:ascii="Times New Roman" w:hAnsi="Times New Roman"/>
          <w:bCs/>
          <w:sz w:val="24"/>
          <w:szCs w:val="24"/>
        </w:rPr>
        <w:t>分别位于箱底框架和箱顶框架的四个角，可与角柱连接的结构件，具有支承、堆层、吊装和紧固的作用</w:t>
      </w:r>
      <w:r>
        <w:rPr>
          <w:rFonts w:ascii="Times New Roman" w:hAnsi="Times New Roman" w:hint="eastAsia"/>
          <w:bCs/>
          <w:sz w:val="24"/>
          <w:szCs w:val="24"/>
        </w:rPr>
        <w:t>，</w:t>
      </w:r>
      <w:r>
        <w:rPr>
          <w:rFonts w:ascii="Times New Roman" w:hAnsi="Times New Roman"/>
          <w:bCs/>
          <w:sz w:val="24"/>
          <w:szCs w:val="24"/>
        </w:rPr>
        <w:t>分为箱底角件和箱顶角件，</w:t>
      </w:r>
      <w:r>
        <w:rPr>
          <w:rFonts w:ascii="Times New Roman" w:hAnsi="Times New Roman" w:hint="eastAsia"/>
          <w:bCs/>
          <w:sz w:val="24"/>
          <w:szCs w:val="24"/>
        </w:rPr>
        <w:t>如图</w:t>
      </w:r>
      <w:r>
        <w:rPr>
          <w:rFonts w:ascii="Times New Roman" w:hAnsi="Times New Roman" w:hint="eastAsia"/>
          <w:bCs/>
          <w:sz w:val="24"/>
          <w:szCs w:val="24"/>
        </w:rPr>
        <w:t>2</w:t>
      </w:r>
      <w:r>
        <w:rPr>
          <w:rFonts w:ascii="Times New Roman" w:hAnsi="Times New Roman" w:hint="eastAsia"/>
          <w:bCs/>
          <w:sz w:val="24"/>
          <w:szCs w:val="24"/>
        </w:rPr>
        <w:t>所示</w:t>
      </w:r>
      <w:r>
        <w:rPr>
          <w:rFonts w:ascii="Times New Roman" w:hAnsi="Times New Roman"/>
          <w:bCs/>
          <w:sz w:val="24"/>
          <w:szCs w:val="24"/>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30"/>
      </w:tblGrid>
      <w:tr w:rsidR="004A2EF9">
        <w:tc>
          <w:tcPr>
            <w:tcW w:w="4148" w:type="dxa"/>
          </w:tcPr>
          <w:p w:rsidR="004A2EF9" w:rsidRDefault="009062D0">
            <w:pPr>
              <w:tabs>
                <w:tab w:val="left" w:pos="396"/>
              </w:tabs>
              <w:spacing w:after="0" w:line="360" w:lineRule="auto"/>
              <w:jc w:val="left"/>
              <w:rPr>
                <w:rFonts w:ascii="Times New Roman" w:hAnsi="Times New Roman"/>
                <w:bCs/>
                <w:sz w:val="24"/>
                <w:szCs w:val="24"/>
              </w:rPr>
            </w:pPr>
            <w:r>
              <w:rPr>
                <w:rFonts w:ascii="Times New Roman" w:hAnsi="Times New Roman"/>
                <w:bCs/>
                <w:noProof/>
                <w:sz w:val="24"/>
                <w:szCs w:val="24"/>
              </w:rPr>
              <w:drawing>
                <wp:inline distT="0" distB="0" distL="0" distR="0">
                  <wp:extent cx="2512060" cy="177419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12060" cy="1774190"/>
                          </a:xfrm>
                          <a:prstGeom prst="rect">
                            <a:avLst/>
                          </a:prstGeom>
                          <a:noFill/>
                        </pic:spPr>
                      </pic:pic>
                    </a:graphicData>
                  </a:graphic>
                </wp:inline>
              </w:drawing>
            </w:r>
          </w:p>
          <w:p w:rsidR="004A2EF9" w:rsidRDefault="009062D0" w:rsidP="009062D0">
            <w:pPr>
              <w:tabs>
                <w:tab w:val="left" w:pos="396"/>
              </w:tabs>
              <w:spacing w:after="0" w:line="360" w:lineRule="auto"/>
              <w:ind w:firstLineChars="200" w:firstLine="360"/>
              <w:jc w:val="left"/>
              <w:rPr>
                <w:rFonts w:ascii="Times New Roman" w:hAnsi="Times New Roman"/>
                <w:bCs/>
                <w:sz w:val="18"/>
                <w:szCs w:val="18"/>
              </w:rPr>
            </w:pPr>
            <w:r>
              <w:rPr>
                <w:rFonts w:ascii="Times New Roman" w:hAnsi="Times New Roman" w:hint="eastAsia"/>
                <w:bCs/>
                <w:sz w:val="18"/>
                <w:szCs w:val="18"/>
              </w:rPr>
              <w:t>D1</w:t>
            </w:r>
            <w:r>
              <w:rPr>
                <w:rFonts w:ascii="Times New Roman" w:hAnsi="Times New Roman" w:hint="eastAsia"/>
                <w:bCs/>
                <w:sz w:val="18"/>
                <w:szCs w:val="18"/>
              </w:rPr>
              <w:t>—上连接板；</w:t>
            </w:r>
            <w:r>
              <w:rPr>
                <w:rFonts w:ascii="Times New Roman" w:hAnsi="Times New Roman" w:hint="eastAsia"/>
                <w:bCs/>
                <w:sz w:val="18"/>
                <w:szCs w:val="18"/>
              </w:rPr>
              <w:t>D2</w:t>
            </w:r>
            <w:r>
              <w:rPr>
                <w:rFonts w:ascii="Times New Roman" w:hAnsi="Times New Roman" w:hint="eastAsia"/>
                <w:bCs/>
                <w:sz w:val="18"/>
                <w:szCs w:val="18"/>
              </w:rPr>
              <w:t>—侧板（左）；</w:t>
            </w:r>
          </w:p>
          <w:p w:rsidR="004A2EF9" w:rsidRDefault="009062D0" w:rsidP="009062D0">
            <w:pPr>
              <w:tabs>
                <w:tab w:val="left" w:pos="396"/>
              </w:tabs>
              <w:spacing w:after="0" w:line="360" w:lineRule="auto"/>
              <w:ind w:firstLineChars="200" w:firstLine="360"/>
              <w:jc w:val="left"/>
              <w:rPr>
                <w:rFonts w:ascii="Times New Roman" w:hAnsi="Times New Roman"/>
                <w:bCs/>
                <w:sz w:val="18"/>
                <w:szCs w:val="18"/>
              </w:rPr>
            </w:pPr>
            <w:r>
              <w:rPr>
                <w:rFonts w:ascii="Times New Roman" w:hAnsi="Times New Roman" w:hint="eastAsia"/>
                <w:bCs/>
                <w:sz w:val="18"/>
                <w:szCs w:val="18"/>
              </w:rPr>
              <w:lastRenderedPageBreak/>
              <w:t>D3</w:t>
            </w:r>
            <w:r>
              <w:rPr>
                <w:rFonts w:ascii="Times New Roman" w:hAnsi="Times New Roman" w:hint="eastAsia"/>
                <w:bCs/>
                <w:sz w:val="18"/>
                <w:szCs w:val="18"/>
              </w:rPr>
              <w:t>—下连接板；</w:t>
            </w:r>
            <w:r>
              <w:rPr>
                <w:rFonts w:ascii="Times New Roman" w:hAnsi="Times New Roman" w:hint="eastAsia"/>
                <w:bCs/>
                <w:sz w:val="18"/>
                <w:szCs w:val="18"/>
              </w:rPr>
              <w:t>D4</w:t>
            </w:r>
            <w:r>
              <w:rPr>
                <w:rFonts w:ascii="Times New Roman" w:hAnsi="Times New Roman" w:hint="eastAsia"/>
                <w:bCs/>
                <w:sz w:val="18"/>
                <w:szCs w:val="18"/>
              </w:rPr>
              <w:t>—侧板（右）</w:t>
            </w:r>
          </w:p>
          <w:p w:rsidR="004A2EF9" w:rsidRDefault="009062D0" w:rsidP="009062D0">
            <w:pPr>
              <w:tabs>
                <w:tab w:val="left" w:pos="396"/>
              </w:tabs>
              <w:spacing w:after="0" w:line="360" w:lineRule="auto"/>
              <w:ind w:firstLineChars="600" w:firstLine="1080"/>
              <w:rPr>
                <w:rFonts w:ascii="Times New Roman" w:hAnsi="Times New Roman"/>
                <w:bCs/>
                <w:sz w:val="24"/>
                <w:szCs w:val="24"/>
              </w:rPr>
            </w:pPr>
            <w:r>
              <w:rPr>
                <w:rFonts w:ascii="Times New Roman" w:hAnsi="Times New Roman" w:hint="eastAsia"/>
                <w:bCs/>
                <w:sz w:val="18"/>
                <w:szCs w:val="18"/>
              </w:rPr>
              <w:t>（</w:t>
            </w:r>
            <w:r>
              <w:rPr>
                <w:rFonts w:ascii="Times New Roman" w:hAnsi="Times New Roman"/>
                <w:bCs/>
                <w:sz w:val="18"/>
                <w:szCs w:val="18"/>
              </w:rPr>
              <w:t>a</w:t>
            </w:r>
            <w:r>
              <w:rPr>
                <w:rFonts w:ascii="Times New Roman" w:hAnsi="Times New Roman"/>
                <w:bCs/>
                <w:sz w:val="18"/>
                <w:szCs w:val="18"/>
              </w:rPr>
              <w:t>）箱底角件</w:t>
            </w:r>
            <w:r>
              <w:rPr>
                <w:rFonts w:ascii="Times New Roman" w:hAnsi="Times New Roman"/>
                <w:bCs/>
                <w:sz w:val="18"/>
                <w:szCs w:val="18"/>
              </w:rPr>
              <w:t xml:space="preserve">   </w:t>
            </w:r>
          </w:p>
        </w:tc>
        <w:tc>
          <w:tcPr>
            <w:tcW w:w="4148" w:type="dxa"/>
          </w:tcPr>
          <w:p w:rsidR="004A2EF9" w:rsidRDefault="009062D0">
            <w:pPr>
              <w:tabs>
                <w:tab w:val="left" w:pos="396"/>
              </w:tabs>
              <w:spacing w:after="0" w:line="360" w:lineRule="auto"/>
              <w:jc w:val="left"/>
              <w:rPr>
                <w:rFonts w:ascii="Times New Roman" w:hAnsi="Times New Roman"/>
                <w:bCs/>
                <w:sz w:val="24"/>
                <w:szCs w:val="24"/>
              </w:rPr>
            </w:pPr>
            <w:r>
              <w:rPr>
                <w:rFonts w:ascii="Times New Roman" w:hAnsi="Times New Roman"/>
                <w:bCs/>
                <w:noProof/>
                <w:sz w:val="24"/>
                <w:szCs w:val="24"/>
              </w:rPr>
              <w:lastRenderedPageBreak/>
              <w:drawing>
                <wp:inline distT="0" distB="0" distL="0" distR="0">
                  <wp:extent cx="2255520" cy="1743710"/>
                  <wp:effectExtent l="0" t="0" r="0"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55520" cy="1743710"/>
                          </a:xfrm>
                          <a:prstGeom prst="rect">
                            <a:avLst/>
                          </a:prstGeom>
                          <a:noFill/>
                        </pic:spPr>
                      </pic:pic>
                    </a:graphicData>
                  </a:graphic>
                </wp:inline>
              </w:drawing>
            </w:r>
          </w:p>
          <w:p w:rsidR="004A2EF9" w:rsidRDefault="009062D0">
            <w:pPr>
              <w:tabs>
                <w:tab w:val="left" w:pos="396"/>
              </w:tabs>
              <w:spacing w:after="0" w:line="360" w:lineRule="auto"/>
              <w:jc w:val="left"/>
              <w:rPr>
                <w:rFonts w:ascii="Times New Roman" w:hAnsi="Times New Roman"/>
                <w:bCs/>
                <w:sz w:val="18"/>
                <w:szCs w:val="18"/>
              </w:rPr>
            </w:pPr>
            <w:r>
              <w:rPr>
                <w:rFonts w:ascii="Times New Roman" w:hAnsi="Times New Roman" w:hint="eastAsia"/>
                <w:bCs/>
                <w:sz w:val="18"/>
                <w:szCs w:val="18"/>
              </w:rPr>
              <w:t>W1</w:t>
            </w:r>
            <w:r>
              <w:rPr>
                <w:rFonts w:ascii="Times New Roman" w:hAnsi="Times New Roman" w:hint="eastAsia"/>
                <w:bCs/>
                <w:sz w:val="18"/>
                <w:szCs w:val="18"/>
              </w:rPr>
              <w:t>—上连接板；</w:t>
            </w:r>
            <w:r>
              <w:rPr>
                <w:rFonts w:ascii="Times New Roman" w:hAnsi="Times New Roman" w:hint="eastAsia"/>
                <w:bCs/>
                <w:sz w:val="18"/>
                <w:szCs w:val="18"/>
              </w:rPr>
              <w:t>W2</w:t>
            </w:r>
            <w:r>
              <w:rPr>
                <w:rFonts w:ascii="Times New Roman" w:hAnsi="Times New Roman" w:hint="eastAsia"/>
                <w:bCs/>
                <w:sz w:val="18"/>
                <w:szCs w:val="18"/>
              </w:rPr>
              <w:t>—侧板</w:t>
            </w:r>
            <w:r>
              <w:rPr>
                <w:rFonts w:ascii="Times New Roman" w:hAnsi="Times New Roman" w:hint="eastAsia"/>
                <w:bCs/>
                <w:sz w:val="18"/>
                <w:szCs w:val="18"/>
              </w:rPr>
              <w:t>(</w:t>
            </w:r>
            <w:r>
              <w:rPr>
                <w:rFonts w:ascii="Times New Roman" w:hAnsi="Times New Roman" w:hint="eastAsia"/>
                <w:bCs/>
                <w:sz w:val="18"/>
                <w:szCs w:val="18"/>
              </w:rPr>
              <w:t>左</w:t>
            </w:r>
            <w:r>
              <w:rPr>
                <w:rFonts w:ascii="Times New Roman" w:hAnsi="Times New Roman" w:hint="eastAsia"/>
                <w:bCs/>
                <w:sz w:val="18"/>
                <w:szCs w:val="18"/>
              </w:rPr>
              <w:t xml:space="preserve">) </w:t>
            </w:r>
            <w:r>
              <w:rPr>
                <w:rFonts w:ascii="Times New Roman" w:hAnsi="Times New Roman" w:hint="eastAsia"/>
                <w:bCs/>
                <w:sz w:val="18"/>
                <w:szCs w:val="18"/>
              </w:rPr>
              <w:t>；</w:t>
            </w:r>
            <w:r>
              <w:rPr>
                <w:rFonts w:ascii="Times New Roman" w:hAnsi="Times New Roman" w:hint="eastAsia"/>
                <w:bCs/>
                <w:sz w:val="18"/>
                <w:szCs w:val="18"/>
              </w:rPr>
              <w:t>W3</w:t>
            </w:r>
            <w:r>
              <w:rPr>
                <w:rFonts w:ascii="Times New Roman" w:hAnsi="Times New Roman" w:hint="eastAsia"/>
                <w:bCs/>
                <w:sz w:val="18"/>
                <w:szCs w:val="18"/>
              </w:rPr>
              <w:t>密封板；</w:t>
            </w:r>
          </w:p>
          <w:p w:rsidR="004A2EF9" w:rsidRDefault="009062D0" w:rsidP="009062D0">
            <w:pPr>
              <w:tabs>
                <w:tab w:val="left" w:pos="396"/>
              </w:tabs>
              <w:spacing w:after="0" w:line="360" w:lineRule="auto"/>
              <w:ind w:firstLineChars="200" w:firstLine="360"/>
              <w:jc w:val="left"/>
              <w:rPr>
                <w:rFonts w:ascii="Times New Roman" w:hAnsi="Times New Roman"/>
                <w:bCs/>
                <w:sz w:val="18"/>
                <w:szCs w:val="18"/>
              </w:rPr>
            </w:pPr>
            <w:r>
              <w:rPr>
                <w:rFonts w:ascii="Times New Roman" w:hAnsi="Times New Roman" w:hint="eastAsia"/>
                <w:bCs/>
                <w:sz w:val="18"/>
                <w:szCs w:val="18"/>
              </w:rPr>
              <w:lastRenderedPageBreak/>
              <w:t xml:space="preserve">  W4</w:t>
            </w:r>
            <w:r>
              <w:rPr>
                <w:rFonts w:ascii="Times New Roman" w:hAnsi="Times New Roman" w:hint="eastAsia"/>
                <w:bCs/>
                <w:sz w:val="18"/>
                <w:szCs w:val="18"/>
              </w:rPr>
              <w:t>—下连接板；</w:t>
            </w:r>
            <w:r>
              <w:rPr>
                <w:rFonts w:ascii="Times New Roman" w:hAnsi="Times New Roman" w:hint="eastAsia"/>
                <w:bCs/>
                <w:sz w:val="18"/>
                <w:szCs w:val="18"/>
              </w:rPr>
              <w:t>W5</w:t>
            </w:r>
            <w:r>
              <w:rPr>
                <w:rFonts w:ascii="Times New Roman" w:hAnsi="Times New Roman" w:hint="eastAsia"/>
                <w:bCs/>
                <w:sz w:val="18"/>
                <w:szCs w:val="18"/>
              </w:rPr>
              <w:t>—侧板（右）</w:t>
            </w:r>
          </w:p>
          <w:p w:rsidR="004A2EF9" w:rsidRDefault="009062D0" w:rsidP="009062D0">
            <w:pPr>
              <w:tabs>
                <w:tab w:val="left" w:pos="396"/>
              </w:tabs>
              <w:spacing w:after="0" w:line="360" w:lineRule="auto"/>
              <w:ind w:firstLineChars="700" w:firstLine="1260"/>
              <w:rPr>
                <w:rFonts w:ascii="Times New Roman" w:hAnsi="Times New Roman"/>
                <w:bCs/>
                <w:sz w:val="24"/>
                <w:szCs w:val="24"/>
              </w:rPr>
            </w:pPr>
            <w:r>
              <w:rPr>
                <w:rFonts w:ascii="Times New Roman" w:hAnsi="Times New Roman" w:hint="eastAsia"/>
                <w:bCs/>
                <w:sz w:val="18"/>
                <w:szCs w:val="18"/>
              </w:rPr>
              <w:t>（</w:t>
            </w:r>
            <w:r>
              <w:rPr>
                <w:rFonts w:ascii="Times New Roman" w:hAnsi="Times New Roman" w:hint="eastAsia"/>
                <w:bCs/>
                <w:sz w:val="18"/>
                <w:szCs w:val="18"/>
              </w:rPr>
              <w:t>b</w:t>
            </w:r>
            <w:r>
              <w:rPr>
                <w:rFonts w:ascii="Times New Roman" w:hAnsi="Times New Roman" w:hint="eastAsia"/>
                <w:bCs/>
                <w:sz w:val="18"/>
                <w:szCs w:val="18"/>
              </w:rPr>
              <w:t>）箱顶角件</w:t>
            </w:r>
          </w:p>
        </w:tc>
      </w:tr>
    </w:tbl>
    <w:p w:rsidR="004A2EF9" w:rsidRDefault="009062D0">
      <w:pPr>
        <w:tabs>
          <w:tab w:val="left" w:pos="396"/>
        </w:tabs>
        <w:spacing w:after="0" w:line="360" w:lineRule="auto"/>
        <w:jc w:val="center"/>
        <w:rPr>
          <w:rFonts w:ascii="Times New Roman" w:hAnsi="Times New Roman"/>
          <w:sz w:val="24"/>
          <w:szCs w:val="24"/>
        </w:rPr>
      </w:pPr>
      <w:r>
        <w:rPr>
          <w:rFonts w:ascii="Times New Roman" w:hAnsi="Times New Roman" w:hint="eastAsia"/>
          <w:szCs w:val="21"/>
        </w:rPr>
        <w:t>图</w:t>
      </w: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角件组成示意图</w:t>
      </w:r>
    </w:p>
    <w:p w:rsidR="004A2EF9" w:rsidRPr="009062D0" w:rsidRDefault="009062D0">
      <w:pPr>
        <w:tabs>
          <w:tab w:val="left" w:pos="1050"/>
        </w:tabs>
        <w:spacing w:beforeLines="50" w:before="156" w:line="360" w:lineRule="auto"/>
        <w:outlineLvl w:val="0"/>
        <w:rPr>
          <w:rFonts w:ascii="黑体" w:eastAsia="黑体" w:hAnsi="黑体"/>
          <w:sz w:val="28"/>
          <w:szCs w:val="28"/>
        </w:rPr>
      </w:pPr>
      <w:bookmarkStart w:id="16" w:name="_Toc11927523"/>
      <w:bookmarkStart w:id="17" w:name="_Toc96540020"/>
      <w:bookmarkStart w:id="18" w:name="_Toc9987_WPSOffice_Level1"/>
      <w:r w:rsidRPr="009062D0">
        <w:rPr>
          <w:rFonts w:ascii="黑体" w:eastAsia="黑体" w:hAnsi="黑体"/>
          <w:sz w:val="28"/>
          <w:szCs w:val="28"/>
        </w:rPr>
        <w:t xml:space="preserve">4 </w:t>
      </w:r>
      <w:r>
        <w:rPr>
          <w:rFonts w:ascii="黑体" w:eastAsia="黑体" w:hAnsi="黑体"/>
          <w:sz w:val="28"/>
          <w:szCs w:val="28"/>
        </w:rPr>
        <w:t xml:space="preserve"> </w:t>
      </w:r>
      <w:r w:rsidRPr="009062D0">
        <w:rPr>
          <w:rFonts w:ascii="黑体" w:eastAsia="黑体" w:hAnsi="黑体"/>
          <w:sz w:val="28"/>
          <w:szCs w:val="28"/>
        </w:rPr>
        <w:t>分类和标记</w:t>
      </w:r>
      <w:bookmarkEnd w:id="16"/>
      <w:bookmarkEnd w:id="17"/>
      <w:bookmarkEnd w:id="18"/>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4.1  </w:t>
      </w:r>
      <w:r>
        <w:rPr>
          <w:rFonts w:ascii="Times New Roman" w:hAnsi="Times New Roman"/>
          <w:b/>
          <w:bCs/>
          <w:sz w:val="24"/>
          <w:szCs w:val="24"/>
        </w:rPr>
        <w:t>分类</w:t>
      </w:r>
    </w:p>
    <w:p w:rsidR="004A2EF9" w:rsidRDefault="009062D0" w:rsidP="002D31F4">
      <w:pPr>
        <w:spacing w:line="360" w:lineRule="auto"/>
        <w:ind w:firstLineChars="200" w:firstLine="480"/>
        <w:rPr>
          <w:rFonts w:ascii="Times New Roman" w:hAnsi="Times New Roman"/>
          <w:sz w:val="24"/>
          <w:szCs w:val="24"/>
        </w:rPr>
      </w:pP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w:t>
      </w:r>
      <w:proofErr w:type="gramStart"/>
      <w:r>
        <w:rPr>
          <w:rFonts w:ascii="Times New Roman" w:hAnsi="Times New Roman" w:hint="eastAsia"/>
          <w:sz w:val="24"/>
          <w:szCs w:val="24"/>
        </w:rPr>
        <w:t>房</w:t>
      </w:r>
      <w:r>
        <w:rPr>
          <w:rFonts w:ascii="Times New Roman" w:hAnsi="Times New Roman"/>
          <w:sz w:val="24"/>
          <w:szCs w:val="24"/>
        </w:rPr>
        <w:t>分为</w:t>
      </w:r>
      <w:proofErr w:type="gramEnd"/>
      <w:r>
        <w:rPr>
          <w:rFonts w:ascii="Times New Roman" w:hAnsi="Times New Roman" w:hint="eastAsia"/>
          <w:sz w:val="24"/>
          <w:szCs w:val="24"/>
        </w:rPr>
        <w:t>波纹板</w:t>
      </w:r>
      <w:r>
        <w:rPr>
          <w:rFonts w:ascii="Times New Roman" w:hAnsi="Times New Roman" w:hint="eastAsia"/>
          <w:sz w:val="24"/>
          <w:szCs w:val="24"/>
        </w:rPr>
        <w:t>A</w:t>
      </w:r>
      <w:r>
        <w:rPr>
          <w:rFonts w:ascii="Times New Roman" w:hAnsi="Times New Roman" w:hint="eastAsia"/>
          <w:sz w:val="24"/>
          <w:szCs w:val="24"/>
        </w:rPr>
        <w:t>级防火箱、平板</w:t>
      </w:r>
      <w:r>
        <w:rPr>
          <w:rFonts w:ascii="Times New Roman" w:hAnsi="Times New Roman" w:hint="eastAsia"/>
          <w:sz w:val="24"/>
          <w:szCs w:val="24"/>
        </w:rPr>
        <w:t>A</w:t>
      </w:r>
      <w:r>
        <w:rPr>
          <w:rFonts w:ascii="Times New Roman" w:hAnsi="Times New Roman" w:hint="eastAsia"/>
          <w:sz w:val="24"/>
          <w:szCs w:val="24"/>
        </w:rPr>
        <w:t>级防火箱</w:t>
      </w:r>
      <w:r>
        <w:rPr>
          <w:rFonts w:ascii="Times New Roman" w:hAnsi="Times New Roman"/>
          <w:sz w:val="24"/>
          <w:szCs w:val="24"/>
        </w:rPr>
        <w:t>和</w:t>
      </w:r>
      <w:r>
        <w:rPr>
          <w:rFonts w:ascii="Times New Roman" w:hAnsi="Times New Roman" w:hint="eastAsia"/>
          <w:sz w:val="24"/>
          <w:szCs w:val="24"/>
        </w:rPr>
        <w:t>固定式打包箱</w:t>
      </w:r>
      <w:r>
        <w:rPr>
          <w:rFonts w:ascii="Times New Roman" w:hAnsi="Times New Roman"/>
          <w:sz w:val="24"/>
          <w:szCs w:val="24"/>
        </w:rPr>
        <w:t>。</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4.2  </w:t>
      </w:r>
      <w:r>
        <w:rPr>
          <w:rFonts w:ascii="Times New Roman" w:hAnsi="Times New Roman"/>
          <w:b/>
          <w:bCs/>
          <w:sz w:val="24"/>
          <w:szCs w:val="24"/>
        </w:rPr>
        <w:t>标记</w:t>
      </w:r>
    </w:p>
    <w:p w:rsidR="004A2EF9" w:rsidRDefault="009062D0">
      <w:pPr>
        <w:spacing w:line="360" w:lineRule="auto"/>
        <w:jc w:val="left"/>
        <w:rPr>
          <w:rFonts w:ascii="Times New Roman" w:hAnsi="Times New Roman"/>
          <w:sz w:val="24"/>
          <w:szCs w:val="24"/>
        </w:rPr>
      </w:pPr>
      <w:r>
        <w:rPr>
          <w:rFonts w:ascii="Times New Roman" w:hAnsi="Times New Roman"/>
          <w:sz w:val="24"/>
          <w:szCs w:val="24"/>
        </w:rPr>
        <w:t xml:space="preserve">4.2.1  </w:t>
      </w:r>
      <w:r>
        <w:rPr>
          <w:rFonts w:ascii="Times New Roman" w:hAnsi="Times New Roman"/>
          <w:sz w:val="24"/>
          <w:szCs w:val="24"/>
        </w:rPr>
        <w:t>单个</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w:t>
      </w:r>
      <w:r>
        <w:rPr>
          <w:rFonts w:ascii="Times New Roman" w:hAnsi="Times New Roman"/>
          <w:sz w:val="24"/>
          <w:szCs w:val="24"/>
        </w:rPr>
        <w:t>示意图如图</w:t>
      </w:r>
      <w:r>
        <w:rPr>
          <w:rFonts w:ascii="Times New Roman" w:hAnsi="Times New Roman" w:hint="eastAsia"/>
          <w:sz w:val="24"/>
          <w:szCs w:val="24"/>
        </w:rPr>
        <w:t>3</w:t>
      </w:r>
      <w:r>
        <w:rPr>
          <w:rFonts w:ascii="Times New Roman" w:hAnsi="Times New Roman"/>
          <w:sz w:val="24"/>
          <w:szCs w:val="24"/>
        </w:rPr>
        <w:t>所示。</w:t>
      </w:r>
    </w:p>
    <w:p w:rsidR="004A2EF9" w:rsidRDefault="009062D0">
      <w:pPr>
        <w:spacing w:afterLines="100" w:after="312" w:line="360" w:lineRule="auto"/>
        <w:jc w:val="center"/>
        <w:rPr>
          <w:rFonts w:ascii="Times New Roman" w:hAnsi="Times New Roman"/>
        </w:rPr>
      </w:pPr>
      <w:r>
        <w:rPr>
          <w:rFonts w:ascii="Times New Roman" w:hAnsi="Times New Roman"/>
          <w:noProof/>
        </w:rPr>
        <w:drawing>
          <wp:inline distT="0" distB="0" distL="114300" distR="114300">
            <wp:extent cx="4160520" cy="2941955"/>
            <wp:effectExtent l="0" t="0" r="190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4160520" cy="2941955"/>
                    </a:xfrm>
                    <a:prstGeom prst="rect">
                      <a:avLst/>
                    </a:prstGeom>
                    <a:noFill/>
                    <a:ln>
                      <a:noFill/>
                    </a:ln>
                  </pic:spPr>
                </pic:pic>
              </a:graphicData>
            </a:graphic>
          </wp:inline>
        </w:drawing>
      </w:r>
    </w:p>
    <w:p w:rsidR="004A2EF9" w:rsidRDefault="009062D0">
      <w:pPr>
        <w:spacing w:after="0" w:line="300" w:lineRule="auto"/>
        <w:jc w:val="center"/>
        <w:rPr>
          <w:rFonts w:ascii="Times New Roman" w:hAnsi="Times New Roman"/>
          <w:sz w:val="18"/>
          <w:szCs w:val="18"/>
        </w:rPr>
      </w:pP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箱顶</w:t>
      </w:r>
      <w:r>
        <w:rPr>
          <w:rFonts w:ascii="Times New Roman" w:hAnsi="Times New Roman" w:hint="eastAsia"/>
          <w:sz w:val="18"/>
          <w:szCs w:val="18"/>
        </w:rPr>
        <w:t>；</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箱底</w:t>
      </w:r>
      <w:r>
        <w:rPr>
          <w:rFonts w:ascii="Times New Roman" w:hAnsi="Times New Roman" w:hint="eastAsia"/>
          <w:sz w:val="18"/>
          <w:szCs w:val="18"/>
        </w:rPr>
        <w:t>；</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角柱</w:t>
      </w:r>
      <w:r>
        <w:rPr>
          <w:rFonts w:ascii="Times New Roman" w:hAnsi="Times New Roman" w:hint="eastAsia"/>
          <w:sz w:val="18"/>
          <w:szCs w:val="18"/>
        </w:rPr>
        <w:t>；</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墙板</w:t>
      </w:r>
      <w:r>
        <w:rPr>
          <w:rFonts w:ascii="Times New Roman" w:hAnsi="Times New Roman" w:hint="eastAsia"/>
          <w:sz w:val="18"/>
          <w:szCs w:val="18"/>
        </w:rPr>
        <w:t>；</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门</w:t>
      </w:r>
      <w:r>
        <w:rPr>
          <w:rFonts w:ascii="Times New Roman" w:hAnsi="Times New Roman" w:hint="eastAsia"/>
          <w:sz w:val="18"/>
          <w:szCs w:val="18"/>
        </w:rPr>
        <w:t>；</w:t>
      </w:r>
      <w:r>
        <w:rPr>
          <w:rFonts w:ascii="Times New Roman" w:hAnsi="Times New Roman"/>
          <w:sz w:val="18"/>
          <w:szCs w:val="18"/>
        </w:rPr>
        <w:t>6</w:t>
      </w:r>
      <w:r>
        <w:rPr>
          <w:rFonts w:ascii="Times New Roman" w:hAnsi="Times New Roman" w:hint="eastAsia"/>
          <w:sz w:val="18"/>
          <w:szCs w:val="18"/>
        </w:rPr>
        <w:t>—</w:t>
      </w:r>
      <w:r>
        <w:rPr>
          <w:rFonts w:ascii="Times New Roman" w:hAnsi="Times New Roman"/>
          <w:sz w:val="18"/>
          <w:szCs w:val="18"/>
        </w:rPr>
        <w:t>窗</w:t>
      </w:r>
      <w:r>
        <w:rPr>
          <w:rFonts w:ascii="Times New Roman" w:hAnsi="Times New Roman" w:hint="eastAsia"/>
          <w:sz w:val="18"/>
          <w:szCs w:val="18"/>
        </w:rPr>
        <w:t>；</w:t>
      </w:r>
      <w:r>
        <w:rPr>
          <w:rFonts w:ascii="Times New Roman" w:hAnsi="Times New Roman"/>
          <w:sz w:val="18"/>
          <w:szCs w:val="18"/>
        </w:rPr>
        <w:t>7</w:t>
      </w:r>
      <w:r>
        <w:rPr>
          <w:rFonts w:ascii="Times New Roman" w:hAnsi="Times New Roman" w:hint="eastAsia"/>
          <w:sz w:val="18"/>
          <w:szCs w:val="18"/>
        </w:rPr>
        <w:t>—</w:t>
      </w:r>
      <w:r>
        <w:rPr>
          <w:rFonts w:ascii="Times New Roman" w:hAnsi="Times New Roman"/>
          <w:sz w:val="18"/>
          <w:szCs w:val="18"/>
        </w:rPr>
        <w:t>箱顶主梁</w:t>
      </w:r>
      <w:r>
        <w:rPr>
          <w:rFonts w:ascii="Times New Roman" w:hAnsi="Times New Roman" w:hint="eastAsia"/>
          <w:sz w:val="18"/>
          <w:szCs w:val="18"/>
        </w:rPr>
        <w:t>；</w:t>
      </w:r>
      <w:r>
        <w:rPr>
          <w:rFonts w:ascii="Times New Roman" w:hAnsi="Times New Roman"/>
          <w:sz w:val="18"/>
          <w:szCs w:val="18"/>
        </w:rPr>
        <w:t>8</w:t>
      </w:r>
      <w:r>
        <w:rPr>
          <w:rFonts w:ascii="Times New Roman" w:hAnsi="Times New Roman" w:hint="eastAsia"/>
          <w:sz w:val="18"/>
          <w:szCs w:val="18"/>
        </w:rPr>
        <w:t>—</w:t>
      </w:r>
      <w:r>
        <w:rPr>
          <w:rFonts w:ascii="Times New Roman" w:hAnsi="Times New Roman"/>
          <w:sz w:val="18"/>
          <w:szCs w:val="18"/>
        </w:rPr>
        <w:t>箱底主梁</w:t>
      </w:r>
      <w:r>
        <w:rPr>
          <w:rFonts w:ascii="Times New Roman" w:hAnsi="Times New Roman" w:hint="eastAsia"/>
          <w:sz w:val="18"/>
          <w:szCs w:val="18"/>
        </w:rPr>
        <w:t>；</w:t>
      </w:r>
      <w:r>
        <w:rPr>
          <w:rFonts w:ascii="Times New Roman" w:hAnsi="Times New Roman"/>
          <w:sz w:val="18"/>
          <w:szCs w:val="18"/>
        </w:rPr>
        <w:t>9</w:t>
      </w:r>
      <w:r>
        <w:rPr>
          <w:rFonts w:ascii="Times New Roman" w:hAnsi="Times New Roman" w:hint="eastAsia"/>
          <w:sz w:val="18"/>
          <w:szCs w:val="18"/>
        </w:rPr>
        <w:t>—</w:t>
      </w:r>
      <w:r>
        <w:rPr>
          <w:rFonts w:ascii="Times New Roman" w:hAnsi="Times New Roman"/>
          <w:sz w:val="18"/>
          <w:szCs w:val="18"/>
        </w:rPr>
        <w:t>箱顶檩条</w:t>
      </w:r>
      <w:r>
        <w:rPr>
          <w:rFonts w:ascii="Times New Roman" w:hAnsi="Times New Roman" w:hint="eastAsia"/>
          <w:sz w:val="18"/>
          <w:szCs w:val="18"/>
        </w:rPr>
        <w:t>；</w:t>
      </w:r>
      <w:r>
        <w:rPr>
          <w:rFonts w:ascii="Times New Roman" w:hAnsi="Times New Roman"/>
          <w:sz w:val="18"/>
          <w:szCs w:val="18"/>
        </w:rPr>
        <w:t xml:space="preserve">                                          10</w:t>
      </w:r>
      <w:r>
        <w:rPr>
          <w:rFonts w:ascii="Times New Roman" w:hAnsi="Times New Roman" w:hint="eastAsia"/>
          <w:sz w:val="18"/>
          <w:szCs w:val="18"/>
        </w:rPr>
        <w:t>—</w:t>
      </w:r>
      <w:r>
        <w:rPr>
          <w:rFonts w:ascii="Times New Roman" w:hAnsi="Times New Roman"/>
          <w:sz w:val="18"/>
          <w:szCs w:val="18"/>
        </w:rPr>
        <w:t>箱底檩条</w:t>
      </w:r>
      <w:r>
        <w:rPr>
          <w:rFonts w:ascii="Times New Roman" w:hAnsi="Times New Roman" w:hint="eastAsia"/>
          <w:sz w:val="18"/>
          <w:szCs w:val="18"/>
        </w:rPr>
        <w:t>；</w:t>
      </w:r>
      <w:r>
        <w:rPr>
          <w:rFonts w:ascii="Times New Roman" w:hAnsi="Times New Roman"/>
          <w:sz w:val="18"/>
          <w:szCs w:val="18"/>
        </w:rPr>
        <w:t xml:space="preserve"> L—</w:t>
      </w:r>
      <w:r>
        <w:rPr>
          <w:rFonts w:ascii="Times New Roman" w:hAnsi="Times New Roman"/>
          <w:sz w:val="18"/>
          <w:szCs w:val="18"/>
        </w:rPr>
        <w:t>单个</w:t>
      </w:r>
      <w:proofErr w:type="gramStart"/>
      <w:r>
        <w:rPr>
          <w:rFonts w:ascii="Times New Roman" w:hAnsi="Times New Roman" w:hint="eastAsia"/>
          <w:sz w:val="18"/>
          <w:szCs w:val="18"/>
        </w:rPr>
        <w:t>临建用焊接</w:t>
      </w:r>
      <w:proofErr w:type="gramEnd"/>
      <w:r>
        <w:rPr>
          <w:rFonts w:ascii="Times New Roman" w:hAnsi="Times New Roman" w:hint="eastAsia"/>
          <w:sz w:val="18"/>
          <w:szCs w:val="18"/>
        </w:rPr>
        <w:t>集装箱房</w:t>
      </w:r>
      <w:r>
        <w:rPr>
          <w:rFonts w:ascii="Times New Roman" w:hAnsi="Times New Roman"/>
          <w:sz w:val="18"/>
          <w:szCs w:val="18"/>
        </w:rPr>
        <w:t>的长度方向总外部尺寸</w:t>
      </w:r>
      <w:r>
        <w:rPr>
          <w:rFonts w:ascii="Times New Roman" w:hAnsi="Times New Roman" w:hint="eastAsia"/>
          <w:sz w:val="18"/>
          <w:szCs w:val="18"/>
        </w:rPr>
        <w:t>；</w:t>
      </w:r>
      <w:r>
        <w:rPr>
          <w:rFonts w:ascii="Times New Roman" w:hAnsi="Times New Roman"/>
          <w:sz w:val="18"/>
          <w:szCs w:val="18"/>
        </w:rPr>
        <w:t>B—</w:t>
      </w:r>
      <w:r>
        <w:rPr>
          <w:rFonts w:ascii="Times New Roman" w:hAnsi="Times New Roman"/>
          <w:sz w:val="18"/>
          <w:szCs w:val="18"/>
        </w:rPr>
        <w:t>单个</w:t>
      </w:r>
      <w:proofErr w:type="gramStart"/>
      <w:r>
        <w:rPr>
          <w:rFonts w:ascii="Times New Roman" w:hAnsi="Times New Roman" w:hint="eastAsia"/>
          <w:sz w:val="18"/>
          <w:szCs w:val="18"/>
        </w:rPr>
        <w:t>临建用焊接</w:t>
      </w:r>
      <w:proofErr w:type="gramEnd"/>
      <w:r>
        <w:rPr>
          <w:rFonts w:ascii="Times New Roman" w:hAnsi="Times New Roman" w:hint="eastAsia"/>
          <w:sz w:val="18"/>
          <w:szCs w:val="18"/>
        </w:rPr>
        <w:t>集装箱房</w:t>
      </w:r>
      <w:r>
        <w:rPr>
          <w:rFonts w:ascii="Times New Roman" w:hAnsi="Times New Roman"/>
          <w:sz w:val="18"/>
          <w:szCs w:val="18"/>
        </w:rPr>
        <w:t>的宽度方向总外部尺寸</w:t>
      </w:r>
      <w:r>
        <w:rPr>
          <w:rFonts w:ascii="Times New Roman" w:hAnsi="Times New Roman" w:hint="eastAsia"/>
          <w:sz w:val="18"/>
          <w:szCs w:val="18"/>
        </w:rPr>
        <w:t>；</w:t>
      </w:r>
      <w:r>
        <w:rPr>
          <w:rFonts w:ascii="Times New Roman" w:hAnsi="Times New Roman"/>
          <w:sz w:val="18"/>
          <w:szCs w:val="18"/>
        </w:rPr>
        <w:t>H—</w:t>
      </w:r>
      <w:r>
        <w:rPr>
          <w:rFonts w:ascii="Times New Roman" w:hAnsi="Times New Roman"/>
          <w:sz w:val="18"/>
          <w:szCs w:val="18"/>
        </w:rPr>
        <w:t>单个</w:t>
      </w:r>
      <w:proofErr w:type="gramStart"/>
      <w:r>
        <w:rPr>
          <w:rFonts w:ascii="Times New Roman" w:hAnsi="Times New Roman" w:hint="eastAsia"/>
          <w:sz w:val="18"/>
          <w:szCs w:val="18"/>
        </w:rPr>
        <w:t>临建用焊接</w:t>
      </w:r>
      <w:proofErr w:type="gramEnd"/>
      <w:r>
        <w:rPr>
          <w:rFonts w:ascii="Times New Roman" w:hAnsi="Times New Roman" w:hint="eastAsia"/>
          <w:sz w:val="18"/>
          <w:szCs w:val="18"/>
        </w:rPr>
        <w:t>集装箱房</w:t>
      </w:r>
      <w:r>
        <w:rPr>
          <w:rFonts w:ascii="Times New Roman" w:hAnsi="Times New Roman"/>
          <w:sz w:val="18"/>
          <w:szCs w:val="18"/>
        </w:rPr>
        <w:t>的高度方向总外部尺寸</w:t>
      </w:r>
    </w:p>
    <w:p w:rsidR="004A2EF9" w:rsidRDefault="009062D0" w:rsidP="002D31F4">
      <w:pPr>
        <w:spacing w:afterLines="100" w:after="312" w:line="360" w:lineRule="auto"/>
        <w:jc w:val="center"/>
        <w:rPr>
          <w:rFonts w:ascii="Times New Roman" w:hAnsi="Times New Roman"/>
          <w:bCs/>
        </w:rPr>
      </w:pPr>
      <w:r>
        <w:rPr>
          <w:rFonts w:ascii="Times New Roman" w:hAnsi="Times New Roman"/>
          <w:bCs/>
          <w:szCs w:val="21"/>
        </w:rPr>
        <w:t>图</w:t>
      </w:r>
      <w:r>
        <w:rPr>
          <w:rFonts w:ascii="Times New Roman" w:hAnsi="Times New Roman" w:hint="eastAsia"/>
          <w:bCs/>
          <w:szCs w:val="21"/>
        </w:rPr>
        <w:t>3</w:t>
      </w:r>
      <w:r>
        <w:rPr>
          <w:rFonts w:ascii="Times New Roman" w:hAnsi="Times New Roman"/>
          <w:bCs/>
          <w:szCs w:val="21"/>
        </w:rPr>
        <w:t xml:space="preserve">  </w:t>
      </w:r>
      <w:proofErr w:type="gramStart"/>
      <w:r>
        <w:rPr>
          <w:rFonts w:ascii="Times New Roman" w:hAnsi="Times New Roman" w:hint="eastAsia"/>
          <w:bCs/>
          <w:szCs w:val="21"/>
        </w:rPr>
        <w:t>临建用焊接</w:t>
      </w:r>
      <w:proofErr w:type="gramEnd"/>
      <w:r>
        <w:rPr>
          <w:rFonts w:ascii="Times New Roman" w:hAnsi="Times New Roman" w:hint="eastAsia"/>
          <w:bCs/>
          <w:szCs w:val="21"/>
        </w:rPr>
        <w:t>集装箱房</w:t>
      </w:r>
      <w:r>
        <w:rPr>
          <w:rFonts w:ascii="Times New Roman" w:hAnsi="Times New Roman"/>
          <w:bCs/>
          <w:szCs w:val="21"/>
        </w:rPr>
        <w:t>标记代号示意图</w:t>
      </w:r>
    </w:p>
    <w:p w:rsidR="004A2EF9" w:rsidRDefault="009062D0" w:rsidP="002D31F4">
      <w:pPr>
        <w:spacing w:beforeLines="50" w:before="156" w:afterLines="50" w:after="156" w:line="360" w:lineRule="auto"/>
        <w:rPr>
          <w:rFonts w:ascii="Times New Roman" w:hAnsi="Times New Roman"/>
          <w:sz w:val="24"/>
          <w:szCs w:val="24"/>
        </w:rPr>
      </w:pPr>
      <w:r>
        <w:rPr>
          <w:rFonts w:ascii="Times New Roman" w:hAnsi="Times New Roman"/>
          <w:sz w:val="24"/>
          <w:szCs w:val="24"/>
        </w:rPr>
        <w:t xml:space="preserve">4.2.2  </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w:t>
      </w:r>
      <w:r>
        <w:rPr>
          <w:rFonts w:ascii="Times New Roman" w:hAnsi="Times New Roman"/>
          <w:sz w:val="24"/>
          <w:szCs w:val="24"/>
        </w:rPr>
        <w:t>标记由</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集装箱房符号</w:t>
      </w:r>
      <w:r>
        <w:rPr>
          <w:rFonts w:ascii="Times New Roman" w:hAnsi="Times New Roman"/>
          <w:sz w:val="24"/>
          <w:szCs w:val="24"/>
        </w:rPr>
        <w:t>、功能、长度、宽度、高度组成，如图</w:t>
      </w:r>
      <w:r>
        <w:rPr>
          <w:rFonts w:ascii="Times New Roman" w:hAnsi="Times New Roman" w:hint="eastAsia"/>
          <w:sz w:val="24"/>
          <w:szCs w:val="24"/>
        </w:rPr>
        <w:t>4</w:t>
      </w:r>
      <w:r>
        <w:rPr>
          <w:rFonts w:ascii="Times New Roman" w:hAnsi="Times New Roman"/>
          <w:sz w:val="24"/>
          <w:szCs w:val="24"/>
        </w:rPr>
        <w:t>所示。</w:t>
      </w:r>
    </w:p>
    <w:p w:rsidR="004A2EF9" w:rsidRDefault="009062D0">
      <w:pPr>
        <w:spacing w:line="360" w:lineRule="auto"/>
        <w:jc w:val="center"/>
        <w:rPr>
          <w:rFonts w:ascii="Times New Roman" w:hAnsi="Times New Roman"/>
          <w:sz w:val="24"/>
          <w:szCs w:val="24"/>
        </w:rPr>
      </w:pPr>
      <w:r>
        <w:rPr>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915035</wp:posOffset>
                </wp:positionH>
                <wp:positionV relativeFrom="paragraph">
                  <wp:posOffset>-37465</wp:posOffset>
                </wp:positionV>
                <wp:extent cx="614680" cy="400050"/>
                <wp:effectExtent l="4445" t="4445" r="9525" b="5080"/>
                <wp:wrapNone/>
                <wp:docPr id="19" name="文本框 19"/>
                <wp:cNvGraphicFramePr/>
                <a:graphic xmlns:a="http://schemas.openxmlformats.org/drawingml/2006/main">
                  <a:graphicData uri="http://schemas.microsoft.com/office/word/2010/wordprocessingShape">
                    <wps:wsp>
                      <wps:cNvSpPr txBox="1"/>
                      <wps:spPr>
                        <a:xfrm>
                          <a:off x="1996440" y="7426325"/>
                          <a:ext cx="614680" cy="4000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9062D0" w:rsidRDefault="009062D0">
                            <w:pPr>
                              <w:rPr>
                                <w:rFonts w:ascii="Times New Roman" w:hAnsi="Times New Roman"/>
                                <w:b/>
                                <w:bCs/>
                                <w:sz w:val="28"/>
                                <w:szCs w:val="28"/>
                              </w:rPr>
                            </w:pPr>
                            <w:r>
                              <w:rPr>
                                <w:rFonts w:ascii="Times New Roman" w:hAnsi="Times New Roman"/>
                                <w:b/>
                                <w:bCs/>
                                <w:sz w:val="28"/>
                                <w:szCs w:val="28"/>
                              </w:rPr>
                              <w:t>LHJ</w:t>
                            </w:r>
                            <w:r>
                              <w:rPr>
                                <w:rFonts w:ascii="Times New Roman" w:hAnsi="Times New Roman"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72.05pt;margin-top:-2.95pt;width:48.4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" fillcolor="white [3201]" strokecolor="white [3212]" strokeweight=".5pt">
                <v:textbox>
                  <w:txbxContent>
                    <w:p w:rsidR="009062D0" w:rsidRDefault="009062D0">
                      <w:pPr>
                        <w:rPr>
                          <w:rFonts w:ascii="Times New Roman" w:hAnsi="Times New Roman"/>
                          <w:b/>
                          <w:bCs/>
                          <w:sz w:val="28"/>
                          <w:szCs w:val="28"/>
                        </w:rPr>
                      </w:pPr>
                      <w:r>
                        <w:rPr>
                          <w:rFonts w:ascii="Times New Roman" w:hAnsi="Times New Roman"/>
                          <w:b/>
                          <w:bCs/>
                          <w:sz w:val="28"/>
                          <w:szCs w:val="28"/>
                        </w:rPr>
                        <w:t>LHJ</w:t>
                      </w:r>
                      <w:r>
                        <w:rPr>
                          <w:rFonts w:ascii="Times New Roman" w:hAnsi="Times New Roman" w:hint="eastAsia"/>
                          <w:sz w:val="28"/>
                          <w:szCs w:val="28"/>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simplePos x="0" y="0"/>
                <wp:positionH relativeFrom="column">
                  <wp:posOffset>3181985</wp:posOffset>
                </wp:positionH>
                <wp:positionV relativeFrom="paragraph">
                  <wp:posOffset>1425575</wp:posOffset>
                </wp:positionV>
                <wp:extent cx="1496060" cy="400050"/>
                <wp:effectExtent l="4445" t="4445" r="13970" b="5080"/>
                <wp:wrapNone/>
                <wp:docPr id="20" name="文本框 20"/>
                <wp:cNvGraphicFramePr/>
                <a:graphic xmlns:a="http://schemas.openxmlformats.org/drawingml/2006/main">
                  <a:graphicData uri="http://schemas.microsoft.com/office/word/2010/wordprocessingShape">
                    <wps:wsp>
                      <wps:cNvSpPr txBox="1"/>
                      <wps:spPr>
                        <a:xfrm>
                          <a:off x="0" y="0"/>
                          <a:ext cx="1496060" cy="4000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9062D0" w:rsidRPr="00686D97" w:rsidRDefault="009062D0">
                            <w:pPr>
                              <w:rPr>
                                <w:bCs/>
                                <w:sz w:val="18"/>
                                <w:szCs w:val="18"/>
                              </w:rPr>
                            </w:pPr>
                            <w:proofErr w:type="gramStart"/>
                            <w:r w:rsidRPr="00686D97">
                              <w:rPr>
                                <w:rFonts w:ascii="Times New Roman" w:hAnsi="Times New Roman" w:hint="eastAsia"/>
                                <w:bCs/>
                                <w:sz w:val="18"/>
                                <w:szCs w:val="18"/>
                              </w:rPr>
                              <w:t>临建用焊接</w:t>
                            </w:r>
                            <w:proofErr w:type="gramEnd"/>
                            <w:r w:rsidRPr="00686D97">
                              <w:rPr>
                                <w:rFonts w:ascii="Times New Roman" w:hAnsi="Times New Roman" w:hint="eastAsia"/>
                                <w:bCs/>
                                <w:sz w:val="18"/>
                                <w:szCs w:val="18"/>
                              </w:rPr>
                              <w:t>集装箱房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7" type="#_x0000_t202" style="position:absolute;left:0;text-align:left;margin-left:250.55pt;margin-top:112.25pt;width:117.8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" fillcolor="white [3201]" strokecolor="white [3212]" strokeweight=".5pt">
                <v:textbox>
                  <w:txbxContent>
                    <w:p w:rsidR="009062D0" w:rsidRPr="00686D97" w:rsidRDefault="009062D0">
                      <w:pPr>
                        <w:rPr>
                          <w:bCs/>
                          <w:sz w:val="18"/>
                          <w:szCs w:val="18"/>
                        </w:rPr>
                      </w:pPr>
                      <w:proofErr w:type="gramStart"/>
                      <w:r w:rsidRPr="00686D97">
                        <w:rPr>
                          <w:rFonts w:ascii="Times New Roman" w:hAnsi="Times New Roman" w:hint="eastAsia"/>
                          <w:bCs/>
                          <w:sz w:val="18"/>
                          <w:szCs w:val="18"/>
                        </w:rPr>
                        <w:t>临建用焊接</w:t>
                      </w:r>
                      <w:proofErr w:type="gramEnd"/>
                      <w:r w:rsidRPr="00686D97">
                        <w:rPr>
                          <w:rFonts w:ascii="Times New Roman" w:hAnsi="Times New Roman" w:hint="eastAsia"/>
                          <w:bCs/>
                          <w:sz w:val="18"/>
                          <w:szCs w:val="18"/>
                        </w:rPr>
                        <w:t>集装箱房</w:t>
                      </w:r>
                    </w:p>
                  </w:txbxContent>
                </v:textbox>
              </v:shape>
            </w:pict>
          </mc:Fallback>
        </mc:AlternateContent>
      </w:r>
      <w:r>
        <w:rPr>
          <w:noProof/>
        </w:rPr>
        <w:drawing>
          <wp:inline distT="0" distB="0" distL="114300" distR="114300">
            <wp:extent cx="3231515" cy="1657985"/>
            <wp:effectExtent l="0" t="0" r="6985"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3231515" cy="1657985"/>
                    </a:xfrm>
                    <a:prstGeom prst="rect">
                      <a:avLst/>
                    </a:prstGeom>
                    <a:noFill/>
                    <a:ln>
                      <a:noFill/>
                    </a:ln>
                  </pic:spPr>
                </pic:pic>
              </a:graphicData>
            </a:graphic>
          </wp:inline>
        </w:drawing>
      </w:r>
    </w:p>
    <w:p w:rsidR="004A2EF9" w:rsidRDefault="009062D0">
      <w:pPr>
        <w:spacing w:line="360" w:lineRule="auto"/>
        <w:jc w:val="center"/>
        <w:rPr>
          <w:rFonts w:ascii="Times New Roman" w:hAnsi="Times New Roman"/>
          <w:bCs/>
          <w:szCs w:val="21"/>
        </w:rPr>
      </w:pPr>
      <w:r>
        <w:rPr>
          <w:rFonts w:ascii="Times New Roman" w:hAnsi="Times New Roman"/>
          <w:bCs/>
          <w:szCs w:val="21"/>
        </w:rPr>
        <w:t>图</w:t>
      </w:r>
      <w:r>
        <w:rPr>
          <w:rFonts w:ascii="Times New Roman" w:hAnsi="Times New Roman" w:hint="eastAsia"/>
          <w:bCs/>
          <w:szCs w:val="21"/>
        </w:rPr>
        <w:t>4</w:t>
      </w:r>
      <w:r>
        <w:rPr>
          <w:rFonts w:ascii="Times New Roman" w:hAnsi="Times New Roman"/>
          <w:bCs/>
          <w:szCs w:val="21"/>
        </w:rPr>
        <w:t xml:space="preserve">  </w:t>
      </w:r>
      <w:proofErr w:type="gramStart"/>
      <w:r>
        <w:rPr>
          <w:rFonts w:ascii="Times New Roman" w:hAnsi="Times New Roman" w:hint="eastAsia"/>
          <w:bCs/>
          <w:szCs w:val="21"/>
        </w:rPr>
        <w:t>临建用焊接</w:t>
      </w:r>
      <w:proofErr w:type="gramEnd"/>
      <w:r>
        <w:rPr>
          <w:rFonts w:ascii="Times New Roman" w:hAnsi="Times New Roman" w:hint="eastAsia"/>
          <w:bCs/>
          <w:szCs w:val="21"/>
        </w:rPr>
        <w:t>集装箱房</w:t>
      </w:r>
      <w:r>
        <w:rPr>
          <w:rFonts w:ascii="Times New Roman" w:hAnsi="Times New Roman"/>
          <w:bCs/>
          <w:szCs w:val="21"/>
        </w:rPr>
        <w:t>代号图</w:t>
      </w:r>
    </w:p>
    <w:p w:rsidR="004A2EF9" w:rsidRDefault="009062D0">
      <w:pPr>
        <w:spacing w:after="0" w:line="360" w:lineRule="auto"/>
        <w:jc w:val="left"/>
        <w:rPr>
          <w:rFonts w:ascii="Times New Roman" w:hAnsi="Times New Roman"/>
          <w:bCs/>
          <w:sz w:val="24"/>
          <w:szCs w:val="24"/>
        </w:rPr>
      </w:pPr>
      <w:r>
        <w:rPr>
          <w:rFonts w:ascii="Times New Roman" w:hAnsi="Times New Roman"/>
          <w:bCs/>
          <w:sz w:val="24"/>
          <w:szCs w:val="24"/>
        </w:rPr>
        <w:t>示例：</w:t>
      </w:r>
    </w:p>
    <w:p w:rsidR="004A2EF9" w:rsidRDefault="009062D0">
      <w:pPr>
        <w:spacing w:after="0" w:line="360" w:lineRule="auto"/>
        <w:ind w:firstLineChars="200" w:firstLine="480"/>
        <w:jc w:val="left"/>
        <w:rPr>
          <w:rFonts w:ascii="Times New Roman" w:hAnsi="Times New Roman"/>
          <w:sz w:val="24"/>
          <w:szCs w:val="24"/>
        </w:rPr>
      </w:pPr>
      <w:r>
        <w:rPr>
          <w:rFonts w:ascii="Times New Roman" w:hAnsi="Times New Roman"/>
          <w:sz w:val="24"/>
          <w:szCs w:val="24"/>
        </w:rPr>
        <w:t>长度尺寸为</w:t>
      </w:r>
      <w:r>
        <w:rPr>
          <w:rFonts w:ascii="Times New Roman" w:hAnsi="Times New Roman"/>
          <w:sz w:val="24"/>
          <w:szCs w:val="24"/>
        </w:rPr>
        <w:t>6055mm</w:t>
      </w:r>
      <w:r>
        <w:rPr>
          <w:rFonts w:ascii="Times New Roman" w:hAnsi="Times New Roman"/>
          <w:sz w:val="24"/>
          <w:szCs w:val="24"/>
        </w:rPr>
        <w:t>，宽度尺寸为</w:t>
      </w:r>
      <w:r>
        <w:rPr>
          <w:rFonts w:ascii="Times New Roman" w:hAnsi="Times New Roman"/>
          <w:sz w:val="24"/>
          <w:szCs w:val="24"/>
        </w:rPr>
        <w:t>2990mm</w:t>
      </w:r>
      <w:r>
        <w:rPr>
          <w:rFonts w:ascii="Times New Roman" w:hAnsi="Times New Roman"/>
          <w:sz w:val="24"/>
          <w:szCs w:val="24"/>
        </w:rPr>
        <w:t>，高度尺寸为</w:t>
      </w:r>
      <w:r>
        <w:rPr>
          <w:rFonts w:ascii="Times New Roman" w:hAnsi="Times New Roman"/>
          <w:sz w:val="24"/>
          <w:szCs w:val="24"/>
        </w:rPr>
        <w:t>2895mm</w:t>
      </w:r>
      <w:r>
        <w:rPr>
          <w:rFonts w:ascii="Times New Roman" w:hAnsi="Times New Roman"/>
          <w:sz w:val="24"/>
          <w:szCs w:val="24"/>
        </w:rPr>
        <w:t>的</w:t>
      </w:r>
      <w:r>
        <w:rPr>
          <w:rFonts w:ascii="Times New Roman" w:hAnsi="Times New Roman" w:hint="eastAsia"/>
          <w:sz w:val="24"/>
          <w:szCs w:val="24"/>
        </w:rPr>
        <w:t>波纹板</w:t>
      </w:r>
      <w:r>
        <w:rPr>
          <w:rFonts w:ascii="Times New Roman" w:hAnsi="Times New Roman" w:hint="eastAsia"/>
          <w:sz w:val="24"/>
          <w:szCs w:val="24"/>
        </w:rPr>
        <w:t>A</w:t>
      </w:r>
      <w:r>
        <w:rPr>
          <w:rFonts w:ascii="Times New Roman" w:hAnsi="Times New Roman" w:hint="eastAsia"/>
          <w:sz w:val="24"/>
          <w:szCs w:val="24"/>
        </w:rPr>
        <w:t>级防火</w:t>
      </w:r>
      <w:proofErr w:type="gramStart"/>
      <w:r>
        <w:rPr>
          <w:rFonts w:ascii="Times New Roman" w:hAnsi="Times New Roman" w:hint="eastAsia"/>
          <w:sz w:val="24"/>
          <w:szCs w:val="24"/>
        </w:rPr>
        <w:t>箱临建用</w:t>
      </w:r>
      <w:proofErr w:type="gramEnd"/>
      <w:r>
        <w:rPr>
          <w:rFonts w:ascii="Times New Roman" w:hAnsi="Times New Roman" w:hint="eastAsia"/>
          <w:sz w:val="24"/>
          <w:szCs w:val="24"/>
        </w:rPr>
        <w:t>焊接集装箱房</w:t>
      </w:r>
      <w:r>
        <w:rPr>
          <w:rFonts w:ascii="Times New Roman" w:hAnsi="Times New Roman"/>
          <w:sz w:val="24"/>
          <w:szCs w:val="24"/>
        </w:rPr>
        <w:t>，标记为：</w:t>
      </w:r>
      <w:r>
        <w:rPr>
          <w:rFonts w:ascii="Times New Roman" w:hAnsi="Times New Roman" w:hint="eastAsia"/>
          <w:sz w:val="24"/>
          <w:szCs w:val="24"/>
        </w:rPr>
        <w:t>LHJ</w:t>
      </w:r>
      <w:r>
        <w:rPr>
          <w:rFonts w:ascii="Times New Roman" w:hAnsi="Times New Roman"/>
          <w:sz w:val="24"/>
          <w:szCs w:val="24"/>
        </w:rPr>
        <w:t>—B—6055×2990 ×2895</w:t>
      </w:r>
      <w:r>
        <w:rPr>
          <w:rFonts w:ascii="Times New Roman" w:hAnsi="Times New Roman" w:hint="eastAsia"/>
          <w:sz w:val="24"/>
          <w:szCs w:val="24"/>
        </w:rPr>
        <w:t>。</w:t>
      </w:r>
    </w:p>
    <w:p w:rsidR="004A2EF9" w:rsidRDefault="009062D0">
      <w:pPr>
        <w:spacing w:after="0" w:line="360" w:lineRule="auto"/>
        <w:ind w:firstLineChars="200" w:firstLine="480"/>
        <w:jc w:val="left"/>
        <w:rPr>
          <w:rFonts w:ascii="Times New Roman" w:hAnsi="Times New Roman"/>
          <w:sz w:val="24"/>
          <w:szCs w:val="24"/>
        </w:rPr>
      </w:pPr>
      <w:r>
        <w:rPr>
          <w:rFonts w:ascii="Times New Roman" w:hAnsi="Times New Roman" w:hint="eastAsia"/>
          <w:sz w:val="24"/>
          <w:szCs w:val="24"/>
        </w:rPr>
        <w:t>功能代号：</w:t>
      </w:r>
      <w:r>
        <w:rPr>
          <w:rFonts w:ascii="Times New Roman" w:hAnsi="Times New Roman"/>
          <w:sz w:val="24"/>
          <w:szCs w:val="24"/>
        </w:rPr>
        <w:t>B—</w:t>
      </w:r>
      <w:r>
        <w:rPr>
          <w:rFonts w:ascii="Times New Roman" w:hAnsi="Times New Roman" w:hint="eastAsia"/>
          <w:sz w:val="24"/>
          <w:szCs w:val="24"/>
        </w:rPr>
        <w:t>波纹板</w:t>
      </w:r>
      <w:r>
        <w:rPr>
          <w:rFonts w:ascii="Times New Roman" w:hAnsi="Times New Roman" w:hint="eastAsia"/>
          <w:sz w:val="24"/>
          <w:szCs w:val="24"/>
        </w:rPr>
        <w:t>A</w:t>
      </w:r>
      <w:r>
        <w:rPr>
          <w:rFonts w:ascii="Times New Roman" w:hAnsi="Times New Roman" w:hint="eastAsia"/>
          <w:sz w:val="24"/>
          <w:szCs w:val="24"/>
        </w:rPr>
        <w:t>级防火箱；</w:t>
      </w:r>
      <w:r>
        <w:rPr>
          <w:rFonts w:ascii="Times New Roman" w:hAnsi="Times New Roman" w:hint="eastAsia"/>
          <w:sz w:val="24"/>
          <w:szCs w:val="24"/>
        </w:rPr>
        <w:t>P</w:t>
      </w:r>
      <w:r>
        <w:rPr>
          <w:rFonts w:ascii="Times New Roman" w:hAnsi="Times New Roman"/>
          <w:sz w:val="24"/>
          <w:szCs w:val="24"/>
        </w:rPr>
        <w:t>—</w:t>
      </w:r>
      <w:r>
        <w:rPr>
          <w:rFonts w:ascii="Times New Roman" w:hAnsi="Times New Roman" w:hint="eastAsia"/>
          <w:sz w:val="24"/>
          <w:szCs w:val="24"/>
        </w:rPr>
        <w:t>平板</w:t>
      </w:r>
      <w:r>
        <w:rPr>
          <w:rFonts w:ascii="Times New Roman" w:hAnsi="Times New Roman" w:hint="eastAsia"/>
          <w:sz w:val="24"/>
          <w:szCs w:val="24"/>
        </w:rPr>
        <w:t>A</w:t>
      </w:r>
      <w:r>
        <w:rPr>
          <w:rFonts w:ascii="Times New Roman" w:hAnsi="Times New Roman" w:hint="eastAsia"/>
          <w:sz w:val="24"/>
          <w:szCs w:val="24"/>
        </w:rPr>
        <w:t>级防火；</w:t>
      </w:r>
      <w:r>
        <w:rPr>
          <w:rFonts w:ascii="Times New Roman" w:hAnsi="Times New Roman"/>
          <w:sz w:val="24"/>
          <w:szCs w:val="24"/>
        </w:rPr>
        <w:t>D—</w:t>
      </w:r>
      <w:r>
        <w:rPr>
          <w:rFonts w:ascii="Times New Roman" w:hAnsi="Times New Roman" w:hint="eastAsia"/>
          <w:sz w:val="24"/>
          <w:szCs w:val="24"/>
        </w:rPr>
        <w:t>固定式打包箱。</w:t>
      </w:r>
    </w:p>
    <w:p w:rsidR="004A2EF9" w:rsidRDefault="009062D0">
      <w:pPr>
        <w:spacing w:after="0" w:line="360" w:lineRule="auto"/>
        <w:jc w:val="left"/>
        <w:rPr>
          <w:rFonts w:ascii="Times New Roman" w:hAnsi="Times New Roman"/>
          <w:sz w:val="24"/>
          <w:szCs w:val="24"/>
        </w:rPr>
      </w:pPr>
      <w:r>
        <w:rPr>
          <w:rFonts w:ascii="Times New Roman" w:hAnsi="Times New Roman"/>
          <w:sz w:val="24"/>
          <w:szCs w:val="24"/>
        </w:rPr>
        <w:t xml:space="preserve">4.2.3 </w:t>
      </w:r>
      <w:r w:rsidR="002D31F4">
        <w:rPr>
          <w:rFonts w:ascii="Times New Roman" w:hAnsi="Times New Roman"/>
          <w:sz w:val="24"/>
          <w:szCs w:val="24"/>
        </w:rPr>
        <w:t xml:space="preserve"> </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集装箱房常用规格尺寸应符合表</w:t>
      </w:r>
      <w:r>
        <w:rPr>
          <w:rFonts w:ascii="Times New Roman" w:hAnsi="Times New Roman"/>
          <w:sz w:val="24"/>
          <w:szCs w:val="24"/>
        </w:rPr>
        <w:t>1</w:t>
      </w:r>
      <w:r>
        <w:rPr>
          <w:rFonts w:ascii="Times New Roman" w:hAnsi="Times New Roman" w:hint="eastAsia"/>
          <w:sz w:val="24"/>
          <w:szCs w:val="24"/>
        </w:rPr>
        <w:t>的规定。</w:t>
      </w:r>
    </w:p>
    <w:p w:rsidR="004A2EF9" w:rsidRDefault="009062D0">
      <w:pPr>
        <w:spacing w:beforeLines="50" w:before="156" w:after="0" w:line="360" w:lineRule="auto"/>
        <w:jc w:val="center"/>
        <w:rPr>
          <w:rFonts w:ascii="Times New Roman" w:hAnsi="Times New Roman"/>
          <w:bCs/>
          <w:szCs w:val="21"/>
        </w:rPr>
      </w:pPr>
      <w:r>
        <w:rPr>
          <w:rFonts w:ascii="Times New Roman" w:hAnsi="Times New Roman" w:hint="eastAsia"/>
          <w:bCs/>
          <w:szCs w:val="21"/>
        </w:rPr>
        <w:t>表</w:t>
      </w:r>
      <w:r>
        <w:rPr>
          <w:rFonts w:ascii="Times New Roman" w:hAnsi="Times New Roman"/>
          <w:bCs/>
          <w:szCs w:val="21"/>
        </w:rPr>
        <w:t xml:space="preserve">1 </w:t>
      </w:r>
      <w:r>
        <w:rPr>
          <w:rFonts w:ascii="Times New Roman" w:hAnsi="Times New Roman" w:hint="eastAsia"/>
          <w:bCs/>
          <w:szCs w:val="21"/>
        </w:rPr>
        <w:t>常用规格尺寸（单位：</w:t>
      </w:r>
      <w:r>
        <w:rPr>
          <w:rFonts w:ascii="Times New Roman" w:hAnsi="Times New Roman"/>
          <w:bCs/>
          <w:szCs w:val="21"/>
        </w:rPr>
        <w:t>mm</w:t>
      </w:r>
      <w:r>
        <w:rPr>
          <w:rFonts w:ascii="Times New Roman" w:hAnsi="Times New Roman" w:hint="eastAsia"/>
          <w:bCs/>
          <w:szCs w:val="21"/>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71"/>
        <w:gridCol w:w="810"/>
        <w:gridCol w:w="1144"/>
        <w:gridCol w:w="965"/>
        <w:gridCol w:w="965"/>
        <w:gridCol w:w="1667"/>
      </w:tblGrid>
      <w:tr w:rsidR="004A2EF9">
        <w:tc>
          <w:tcPr>
            <w:tcW w:w="826" w:type="pct"/>
            <w:vMerge w:val="restar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规格代号</w:t>
            </w:r>
          </w:p>
        </w:tc>
        <w:tc>
          <w:tcPr>
            <w:tcW w:w="2003" w:type="pct"/>
            <w:gridSpan w:val="3"/>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外部尺寸</w:t>
            </w:r>
          </w:p>
        </w:tc>
        <w:tc>
          <w:tcPr>
            <w:tcW w:w="2169" w:type="pct"/>
            <w:gridSpan w:val="3"/>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内部尺寸</w:t>
            </w:r>
          </w:p>
        </w:tc>
      </w:tr>
      <w:tr w:rsidR="004A2EF9">
        <w:trPr>
          <w:trHeight w:val="311"/>
        </w:trPr>
        <w:tc>
          <w:tcPr>
            <w:tcW w:w="826" w:type="pct"/>
            <w:vMerge/>
            <w:vAlign w:val="center"/>
          </w:tcPr>
          <w:p w:rsidR="004A2EF9" w:rsidRDefault="004A2EF9">
            <w:pPr>
              <w:pStyle w:val="af6"/>
              <w:spacing w:after="0" w:line="240" w:lineRule="auto"/>
              <w:ind w:firstLineChars="0" w:firstLine="0"/>
              <w:jc w:val="center"/>
              <w:rPr>
                <w:rFonts w:ascii="Times New Roman"/>
                <w:szCs w:val="21"/>
              </w:rPr>
            </w:pPr>
          </w:p>
        </w:tc>
        <w:tc>
          <w:tcPr>
            <w:tcW w:w="826"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长度</w:t>
            </w:r>
          </w:p>
        </w:tc>
        <w:tc>
          <w:tcPr>
            <w:tcW w:w="488"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宽度</w:t>
            </w:r>
          </w:p>
        </w:tc>
        <w:tc>
          <w:tcPr>
            <w:tcW w:w="687"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高度</w:t>
            </w:r>
          </w:p>
        </w:tc>
        <w:tc>
          <w:tcPr>
            <w:tcW w:w="582"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长度</w:t>
            </w:r>
          </w:p>
        </w:tc>
        <w:tc>
          <w:tcPr>
            <w:tcW w:w="582"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宽度</w:t>
            </w:r>
          </w:p>
        </w:tc>
        <w:tc>
          <w:tcPr>
            <w:tcW w:w="1005"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高度</w:t>
            </w:r>
          </w:p>
        </w:tc>
      </w:tr>
      <w:tr w:rsidR="004A2EF9">
        <w:tc>
          <w:tcPr>
            <w:tcW w:w="826"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波纹板</w:t>
            </w:r>
            <w:r>
              <w:rPr>
                <w:rFonts w:ascii="Times New Roman" w:hint="eastAsia"/>
                <w:szCs w:val="21"/>
              </w:rPr>
              <w:t>A</w:t>
            </w:r>
            <w:r>
              <w:rPr>
                <w:rFonts w:ascii="Times New Roman" w:hint="eastAsia"/>
                <w:szCs w:val="21"/>
              </w:rPr>
              <w:t>级防火箱</w:t>
            </w:r>
          </w:p>
        </w:tc>
        <w:tc>
          <w:tcPr>
            <w:tcW w:w="826"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szCs w:val="21"/>
              </w:rPr>
              <w:t>6000</w:t>
            </w:r>
          </w:p>
        </w:tc>
        <w:tc>
          <w:tcPr>
            <w:tcW w:w="488"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szCs w:val="21"/>
              </w:rPr>
              <w:t>3000</w:t>
            </w:r>
          </w:p>
        </w:tc>
        <w:tc>
          <w:tcPr>
            <w:tcW w:w="687"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szCs w:val="21"/>
              </w:rPr>
              <w:t>2730</w:t>
            </w:r>
          </w:p>
        </w:tc>
        <w:tc>
          <w:tcPr>
            <w:tcW w:w="582"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szCs w:val="21"/>
              </w:rPr>
              <w:t>5825</w:t>
            </w:r>
          </w:p>
        </w:tc>
        <w:tc>
          <w:tcPr>
            <w:tcW w:w="582"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szCs w:val="21"/>
              </w:rPr>
              <w:t>2835</w:t>
            </w:r>
          </w:p>
        </w:tc>
        <w:tc>
          <w:tcPr>
            <w:tcW w:w="1005"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szCs w:val="21"/>
              </w:rPr>
              <w:t>2510</w:t>
            </w:r>
          </w:p>
        </w:tc>
      </w:tr>
      <w:tr w:rsidR="004A2EF9">
        <w:tc>
          <w:tcPr>
            <w:tcW w:w="826"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平板</w:t>
            </w:r>
            <w:r>
              <w:rPr>
                <w:rFonts w:ascii="Times New Roman" w:hint="eastAsia"/>
                <w:szCs w:val="21"/>
              </w:rPr>
              <w:t>A</w:t>
            </w:r>
            <w:r>
              <w:rPr>
                <w:rFonts w:ascii="Times New Roman" w:hint="eastAsia"/>
                <w:szCs w:val="21"/>
              </w:rPr>
              <w:t>级防火箱</w:t>
            </w:r>
          </w:p>
        </w:tc>
        <w:tc>
          <w:tcPr>
            <w:tcW w:w="826"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6</w:t>
            </w:r>
            <w:r>
              <w:rPr>
                <w:rFonts w:ascii="Times New Roman"/>
                <w:szCs w:val="21"/>
              </w:rPr>
              <w:t>000</w:t>
            </w:r>
          </w:p>
        </w:tc>
        <w:tc>
          <w:tcPr>
            <w:tcW w:w="488"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3</w:t>
            </w:r>
            <w:r>
              <w:rPr>
                <w:rFonts w:ascii="Times New Roman"/>
                <w:szCs w:val="21"/>
              </w:rPr>
              <w:t>000</w:t>
            </w:r>
          </w:p>
        </w:tc>
        <w:tc>
          <w:tcPr>
            <w:tcW w:w="687"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2</w:t>
            </w:r>
            <w:r>
              <w:rPr>
                <w:rFonts w:ascii="Times New Roman"/>
                <w:szCs w:val="21"/>
              </w:rPr>
              <w:t>740</w:t>
            </w:r>
          </w:p>
        </w:tc>
        <w:tc>
          <w:tcPr>
            <w:tcW w:w="582"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5</w:t>
            </w:r>
            <w:r>
              <w:rPr>
                <w:rFonts w:ascii="Times New Roman"/>
                <w:szCs w:val="21"/>
              </w:rPr>
              <w:t>825</w:t>
            </w:r>
          </w:p>
        </w:tc>
        <w:tc>
          <w:tcPr>
            <w:tcW w:w="582"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2</w:t>
            </w:r>
            <w:r>
              <w:rPr>
                <w:rFonts w:ascii="Times New Roman"/>
                <w:szCs w:val="21"/>
              </w:rPr>
              <w:t>835</w:t>
            </w:r>
          </w:p>
        </w:tc>
        <w:tc>
          <w:tcPr>
            <w:tcW w:w="1005"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2</w:t>
            </w:r>
            <w:r>
              <w:rPr>
                <w:rFonts w:ascii="Times New Roman"/>
                <w:szCs w:val="21"/>
              </w:rPr>
              <w:t>510</w:t>
            </w:r>
          </w:p>
        </w:tc>
      </w:tr>
      <w:tr w:rsidR="004A2EF9">
        <w:tc>
          <w:tcPr>
            <w:tcW w:w="826"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固定式打包箱</w:t>
            </w:r>
          </w:p>
        </w:tc>
        <w:tc>
          <w:tcPr>
            <w:tcW w:w="826"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6</w:t>
            </w:r>
            <w:r>
              <w:rPr>
                <w:rFonts w:ascii="Times New Roman"/>
                <w:szCs w:val="21"/>
              </w:rPr>
              <w:t>000</w:t>
            </w:r>
          </w:p>
        </w:tc>
        <w:tc>
          <w:tcPr>
            <w:tcW w:w="488"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3</w:t>
            </w:r>
            <w:r>
              <w:rPr>
                <w:rFonts w:ascii="Times New Roman"/>
                <w:szCs w:val="21"/>
              </w:rPr>
              <w:t>000</w:t>
            </w:r>
          </w:p>
        </w:tc>
        <w:tc>
          <w:tcPr>
            <w:tcW w:w="687"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2</w:t>
            </w:r>
            <w:r>
              <w:rPr>
                <w:rFonts w:ascii="Times New Roman"/>
                <w:szCs w:val="21"/>
              </w:rPr>
              <w:t>750</w:t>
            </w:r>
          </w:p>
        </w:tc>
        <w:tc>
          <w:tcPr>
            <w:tcW w:w="582"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5</w:t>
            </w:r>
            <w:r>
              <w:rPr>
                <w:rFonts w:ascii="Times New Roman"/>
                <w:szCs w:val="21"/>
              </w:rPr>
              <w:t>780</w:t>
            </w:r>
          </w:p>
        </w:tc>
        <w:tc>
          <w:tcPr>
            <w:tcW w:w="582"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2</w:t>
            </w:r>
            <w:r>
              <w:rPr>
                <w:rFonts w:ascii="Times New Roman"/>
                <w:szCs w:val="21"/>
              </w:rPr>
              <w:t>780</w:t>
            </w:r>
          </w:p>
        </w:tc>
        <w:tc>
          <w:tcPr>
            <w:tcW w:w="1005" w:type="pct"/>
            <w:vAlign w:val="center"/>
          </w:tcPr>
          <w:p w:rsidR="004A2EF9" w:rsidRDefault="009062D0">
            <w:pPr>
              <w:pStyle w:val="af6"/>
              <w:spacing w:after="0" w:line="240" w:lineRule="auto"/>
              <w:ind w:firstLineChars="0" w:firstLine="0"/>
              <w:jc w:val="center"/>
              <w:rPr>
                <w:rFonts w:ascii="Times New Roman"/>
                <w:szCs w:val="21"/>
              </w:rPr>
            </w:pPr>
            <w:r>
              <w:rPr>
                <w:rFonts w:ascii="Times New Roman" w:hint="eastAsia"/>
                <w:szCs w:val="21"/>
              </w:rPr>
              <w:t>25</w:t>
            </w:r>
            <w:r>
              <w:rPr>
                <w:rFonts w:ascii="Times New Roman"/>
                <w:szCs w:val="21"/>
              </w:rPr>
              <w:t>00</w:t>
            </w:r>
          </w:p>
        </w:tc>
      </w:tr>
    </w:tbl>
    <w:p w:rsidR="004A2EF9" w:rsidRDefault="009062D0" w:rsidP="009062D0">
      <w:pPr>
        <w:pStyle w:val="af6"/>
        <w:spacing w:after="0" w:line="360" w:lineRule="auto"/>
        <w:rPr>
          <w:rFonts w:ascii="Times New Roman"/>
          <w:szCs w:val="21"/>
        </w:rPr>
      </w:pPr>
      <w:r>
        <w:rPr>
          <w:rFonts w:ascii="Times New Roman"/>
          <w:szCs w:val="21"/>
        </w:rPr>
        <w:t>注：围护墙板根据实际情况采用。</w:t>
      </w:r>
    </w:p>
    <w:p w:rsidR="004A2EF9" w:rsidRPr="002D31F4" w:rsidRDefault="009062D0">
      <w:pPr>
        <w:tabs>
          <w:tab w:val="left" w:pos="1050"/>
        </w:tabs>
        <w:spacing w:beforeLines="50" w:before="156" w:line="360" w:lineRule="auto"/>
        <w:outlineLvl w:val="0"/>
        <w:rPr>
          <w:rFonts w:ascii="黑体" w:eastAsia="黑体" w:hAnsi="黑体"/>
          <w:sz w:val="28"/>
          <w:szCs w:val="28"/>
        </w:rPr>
      </w:pPr>
      <w:bookmarkStart w:id="19" w:name="_Toc96540021"/>
      <w:bookmarkStart w:id="20" w:name="_Toc22729_WPSOffice_Level1"/>
      <w:bookmarkStart w:id="21" w:name="_Toc11927524"/>
      <w:r w:rsidRPr="002D31F4">
        <w:rPr>
          <w:rFonts w:ascii="黑体" w:eastAsia="黑体" w:hAnsi="黑体"/>
          <w:sz w:val="28"/>
          <w:szCs w:val="28"/>
        </w:rPr>
        <w:t xml:space="preserve">5 </w:t>
      </w:r>
      <w:r w:rsidR="002D31F4" w:rsidRPr="002D31F4">
        <w:rPr>
          <w:rFonts w:ascii="黑体" w:eastAsia="黑体" w:hAnsi="黑体"/>
          <w:sz w:val="28"/>
          <w:szCs w:val="28"/>
        </w:rPr>
        <w:t xml:space="preserve"> </w:t>
      </w:r>
      <w:r w:rsidRPr="002D31F4">
        <w:rPr>
          <w:rFonts w:ascii="黑体" w:eastAsia="黑体" w:hAnsi="黑体"/>
          <w:sz w:val="28"/>
          <w:szCs w:val="28"/>
        </w:rPr>
        <w:t>材料</w:t>
      </w:r>
      <w:bookmarkEnd w:id="19"/>
      <w:bookmarkEnd w:id="20"/>
      <w:bookmarkEnd w:id="21"/>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5.1</w:t>
      </w:r>
      <w:r w:rsidR="002D31F4">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b/>
          <w:bCs/>
          <w:sz w:val="24"/>
          <w:szCs w:val="24"/>
        </w:rPr>
        <w:t>钢材</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 xml:space="preserve">5.1.1 </w:t>
      </w:r>
      <w:r w:rsidR="002D31F4">
        <w:rPr>
          <w:rFonts w:ascii="Times New Roman" w:hAnsi="Times New Roman"/>
          <w:bCs/>
          <w:sz w:val="24"/>
          <w:szCs w:val="24"/>
        </w:rPr>
        <w:t xml:space="preserve"> </w:t>
      </w:r>
      <w:r>
        <w:rPr>
          <w:rFonts w:ascii="Times New Roman" w:hAnsi="Times New Roman"/>
          <w:bCs/>
          <w:sz w:val="24"/>
          <w:szCs w:val="24"/>
        </w:rPr>
        <w:t>结构用钢材性能应符合现行国家标准</w:t>
      </w:r>
      <w:r>
        <w:rPr>
          <w:rFonts w:ascii="Times New Roman" w:hAnsi="Times New Roman"/>
          <w:bCs/>
          <w:sz w:val="24"/>
          <w:szCs w:val="24"/>
        </w:rPr>
        <w:t>GB/T700</w:t>
      </w:r>
      <w:r>
        <w:rPr>
          <w:rFonts w:ascii="Times New Roman" w:hAnsi="Times New Roman"/>
          <w:bCs/>
          <w:sz w:val="24"/>
          <w:szCs w:val="24"/>
        </w:rPr>
        <w:t>、</w:t>
      </w:r>
      <w:r>
        <w:rPr>
          <w:rFonts w:ascii="Times New Roman" w:hAnsi="Times New Roman"/>
          <w:bCs/>
          <w:sz w:val="24"/>
          <w:szCs w:val="24"/>
        </w:rPr>
        <w:t>GB/T1591</w:t>
      </w:r>
      <w:r>
        <w:rPr>
          <w:rFonts w:ascii="Times New Roman" w:hAnsi="Times New Roman"/>
          <w:bCs/>
          <w:sz w:val="24"/>
          <w:szCs w:val="24"/>
        </w:rPr>
        <w:t>、</w:t>
      </w:r>
      <w:r>
        <w:rPr>
          <w:rFonts w:ascii="Times New Roman" w:hAnsi="Times New Roman"/>
          <w:bCs/>
          <w:sz w:val="24"/>
          <w:szCs w:val="24"/>
        </w:rPr>
        <w:t>GB/T706</w:t>
      </w:r>
      <w:r>
        <w:rPr>
          <w:rFonts w:ascii="Times New Roman" w:hAnsi="Times New Roman"/>
          <w:bCs/>
          <w:sz w:val="24"/>
          <w:szCs w:val="24"/>
        </w:rPr>
        <w:t>、</w:t>
      </w:r>
      <w:r>
        <w:rPr>
          <w:rFonts w:ascii="Times New Roman" w:hAnsi="Times New Roman"/>
          <w:bCs/>
          <w:sz w:val="24"/>
          <w:szCs w:val="24"/>
        </w:rPr>
        <w:t xml:space="preserve"> GB/T672</w:t>
      </w:r>
      <w:r>
        <w:rPr>
          <w:rFonts w:ascii="Times New Roman" w:hAnsi="Times New Roman" w:hint="eastAsia"/>
          <w:bCs/>
          <w:sz w:val="24"/>
          <w:szCs w:val="24"/>
        </w:rPr>
        <w:t>3</w:t>
      </w:r>
      <w:r>
        <w:rPr>
          <w:rFonts w:ascii="Times New Roman" w:hAnsi="Times New Roman" w:hint="eastAsia"/>
          <w:bCs/>
          <w:sz w:val="24"/>
          <w:szCs w:val="24"/>
        </w:rPr>
        <w:t>、</w:t>
      </w:r>
      <w:r>
        <w:rPr>
          <w:rFonts w:ascii="Times New Roman" w:hAnsi="Times New Roman"/>
          <w:bCs/>
          <w:sz w:val="24"/>
          <w:szCs w:val="24"/>
        </w:rPr>
        <w:t>GB/T6725</w:t>
      </w:r>
      <w:r>
        <w:rPr>
          <w:rFonts w:ascii="Times New Roman" w:hAnsi="Times New Roman"/>
          <w:bCs/>
          <w:sz w:val="24"/>
          <w:szCs w:val="24"/>
        </w:rPr>
        <w:t>的规定</w:t>
      </w:r>
      <w:r>
        <w:rPr>
          <w:rFonts w:ascii="Times New Roman" w:hAnsi="Times New Roman"/>
          <w:kern w:val="0"/>
          <w:sz w:val="24"/>
          <w:szCs w:val="24"/>
        </w:rPr>
        <w:t>。</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5.1.2</w:t>
      </w:r>
      <w:r w:rsidR="002D31F4">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结构选用镀锌钢板时，应分别符合现行国家标准</w:t>
      </w:r>
      <w:r>
        <w:rPr>
          <w:rFonts w:ascii="Times New Roman" w:hAnsi="Times New Roman"/>
          <w:bCs/>
          <w:sz w:val="24"/>
          <w:szCs w:val="24"/>
        </w:rPr>
        <w:t>GB/T2518</w:t>
      </w:r>
      <w:r>
        <w:rPr>
          <w:rFonts w:ascii="Times New Roman" w:hAnsi="Times New Roman"/>
          <w:bCs/>
          <w:sz w:val="24"/>
          <w:szCs w:val="24"/>
        </w:rPr>
        <w:t>和</w:t>
      </w:r>
      <w:r>
        <w:rPr>
          <w:rFonts w:ascii="Times New Roman" w:hAnsi="Times New Roman"/>
          <w:bCs/>
          <w:sz w:val="24"/>
          <w:szCs w:val="24"/>
        </w:rPr>
        <w:t>GB/T14978</w:t>
      </w:r>
      <w:r>
        <w:rPr>
          <w:rFonts w:ascii="Times New Roman" w:hAnsi="Times New Roman"/>
          <w:bCs/>
          <w:sz w:val="24"/>
          <w:szCs w:val="24"/>
        </w:rPr>
        <w:t>的规定，抗拉强度、伸长率、屈服强度、冷弯试验和硫磷含量</w:t>
      </w:r>
      <w:r>
        <w:rPr>
          <w:rFonts w:ascii="Times New Roman" w:hAnsi="Times New Roman" w:hint="eastAsia"/>
          <w:bCs/>
          <w:sz w:val="24"/>
          <w:szCs w:val="24"/>
        </w:rPr>
        <w:t>应满足相关标准要</w:t>
      </w:r>
      <w:r>
        <w:rPr>
          <w:rFonts w:ascii="Times New Roman" w:hAnsi="Times New Roman" w:hint="eastAsia"/>
          <w:bCs/>
          <w:sz w:val="24"/>
          <w:szCs w:val="24"/>
        </w:rPr>
        <w:lastRenderedPageBreak/>
        <w:t>求</w:t>
      </w:r>
      <w:r>
        <w:rPr>
          <w:rFonts w:ascii="Times New Roman" w:hAnsi="Times New Roman"/>
          <w:bCs/>
          <w:sz w:val="24"/>
          <w:szCs w:val="24"/>
        </w:rPr>
        <w:t>，焊接结构碳含量</w:t>
      </w:r>
      <w:r>
        <w:rPr>
          <w:rFonts w:ascii="Times New Roman" w:hAnsi="Times New Roman" w:hint="eastAsia"/>
          <w:bCs/>
          <w:sz w:val="24"/>
          <w:szCs w:val="24"/>
        </w:rPr>
        <w:t>应满足相关标准要求</w:t>
      </w:r>
      <w:r>
        <w:rPr>
          <w:rFonts w:ascii="Times New Roman" w:hAnsi="Times New Roman"/>
          <w:bCs/>
          <w:sz w:val="24"/>
          <w:szCs w:val="24"/>
        </w:rPr>
        <w:t>。</w:t>
      </w:r>
    </w:p>
    <w:p w:rsidR="004A2EF9" w:rsidRDefault="009062D0" w:rsidP="002D31F4">
      <w:pPr>
        <w:pStyle w:val="12"/>
        <w:spacing w:after="0" w:line="360" w:lineRule="auto"/>
        <w:ind w:firstLineChars="0" w:firstLine="0"/>
        <w:rPr>
          <w:rFonts w:ascii="Times New Roman" w:hAnsi="Times New Roman"/>
          <w:bCs/>
          <w:sz w:val="24"/>
          <w:szCs w:val="24"/>
        </w:rPr>
      </w:pPr>
      <w:r>
        <w:rPr>
          <w:rFonts w:ascii="Times New Roman" w:hAnsi="Times New Roman" w:hint="eastAsia"/>
          <w:bCs/>
          <w:sz w:val="24"/>
          <w:szCs w:val="24"/>
        </w:rPr>
        <w:t xml:space="preserve">5.1.3 </w:t>
      </w:r>
      <w:r w:rsidR="002D31F4">
        <w:rPr>
          <w:rFonts w:ascii="Times New Roman" w:hAnsi="Times New Roman"/>
          <w:bCs/>
          <w:sz w:val="24"/>
          <w:szCs w:val="24"/>
        </w:rPr>
        <w:t xml:space="preserve"> </w:t>
      </w:r>
      <w:r>
        <w:rPr>
          <w:rFonts w:ascii="Times New Roman" w:hAnsi="Times New Roman"/>
          <w:bCs/>
          <w:sz w:val="24"/>
          <w:szCs w:val="24"/>
        </w:rPr>
        <w:t>材</w:t>
      </w:r>
      <w:r>
        <w:rPr>
          <w:rFonts w:ascii="Times New Roman" w:hAnsi="Times New Roman" w:hint="eastAsia"/>
          <w:bCs/>
          <w:sz w:val="24"/>
          <w:szCs w:val="24"/>
        </w:rPr>
        <w:t>料选择</w:t>
      </w:r>
      <w:r>
        <w:rPr>
          <w:rFonts w:ascii="Times New Roman" w:hAnsi="Times New Roman"/>
          <w:bCs/>
          <w:sz w:val="24"/>
          <w:szCs w:val="24"/>
        </w:rPr>
        <w:t>应符合表</w:t>
      </w:r>
      <w:r>
        <w:rPr>
          <w:rFonts w:ascii="Times New Roman" w:hAnsi="Times New Roman" w:hint="eastAsia"/>
          <w:bCs/>
          <w:sz w:val="24"/>
          <w:szCs w:val="24"/>
        </w:rPr>
        <w:t>2</w:t>
      </w:r>
      <w:r>
        <w:rPr>
          <w:rFonts w:ascii="Times New Roman" w:hAnsi="Times New Roman"/>
          <w:bCs/>
          <w:sz w:val="24"/>
          <w:szCs w:val="24"/>
        </w:rPr>
        <w:t>的规定。</w:t>
      </w:r>
    </w:p>
    <w:p w:rsidR="004A2EF9" w:rsidRDefault="009062D0">
      <w:pPr>
        <w:pStyle w:val="12"/>
        <w:spacing w:beforeLines="50" w:before="156" w:after="0" w:line="240" w:lineRule="auto"/>
        <w:ind w:firstLineChars="0" w:firstLine="0"/>
        <w:jc w:val="center"/>
        <w:rPr>
          <w:rFonts w:ascii="Times New Roman" w:hAnsi="Times New Roman"/>
          <w:szCs w:val="21"/>
        </w:rPr>
      </w:pPr>
      <w:r>
        <w:rPr>
          <w:rFonts w:ascii="Times New Roman" w:hAnsi="Times New Roman"/>
          <w:szCs w:val="21"/>
        </w:rPr>
        <w:t>表</w:t>
      </w:r>
      <w:r>
        <w:rPr>
          <w:rFonts w:ascii="Times New Roman" w:hAnsi="Times New Roman" w:hint="eastAsia"/>
          <w:szCs w:val="21"/>
        </w:rPr>
        <w:t>2</w:t>
      </w:r>
      <w:r>
        <w:rPr>
          <w:rFonts w:ascii="Times New Roman" w:hAnsi="Times New Roman"/>
          <w:szCs w:val="21"/>
        </w:rPr>
        <w:t xml:space="preserve"> </w:t>
      </w:r>
      <w:r w:rsidR="00686D97">
        <w:rPr>
          <w:rFonts w:ascii="Times New Roman" w:hAnsi="Times New Roman"/>
          <w:szCs w:val="21"/>
        </w:rPr>
        <w:t xml:space="preserve"> </w:t>
      </w:r>
      <w:r>
        <w:rPr>
          <w:rFonts w:ascii="Times New Roman" w:hAnsi="Times New Roman" w:hint="eastAsia"/>
          <w:szCs w:val="21"/>
        </w:rPr>
        <w:t>钢材</w:t>
      </w:r>
      <w:r>
        <w:rPr>
          <w:rFonts w:ascii="Times New Roman" w:hAnsi="Times New Roman"/>
          <w:szCs w:val="21"/>
        </w:rPr>
        <w:t>要求</w:t>
      </w:r>
    </w:p>
    <w:tbl>
      <w:tblPr>
        <w:tblW w:w="5000" w:type="pct"/>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9"/>
        <w:gridCol w:w="1451"/>
        <w:gridCol w:w="4771"/>
      </w:tblGrid>
      <w:tr w:rsidR="004A2EF9">
        <w:trPr>
          <w:trHeight w:val="1820"/>
        </w:trPr>
        <w:tc>
          <w:tcPr>
            <w:tcW w:w="1248"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宋体" w:hAnsi="宋体" w:cs="宋体"/>
                <w:color w:val="000000"/>
                <w:szCs w:val="21"/>
              </w:rPr>
            </w:pPr>
            <w:r>
              <w:rPr>
                <w:rFonts w:ascii="Times New Roman" w:eastAsiaTheme="minorEastAsia" w:hAnsi="Times New Roman" w:hint="eastAsia"/>
                <w:color w:val="000000"/>
                <w:kern w:val="0"/>
                <w:szCs w:val="21"/>
                <w:lang w:bidi="ar"/>
              </w:rPr>
              <w:t>波纹板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主要型材</w:t>
            </w:r>
          </w:p>
        </w:tc>
        <w:tc>
          <w:tcPr>
            <w:tcW w:w="2876" w:type="pct"/>
            <w:tcBorders>
              <w:tl2br w:val="nil"/>
              <w:tr2bl w:val="nil"/>
            </w:tcBorders>
            <w:shd w:val="clear" w:color="auto" w:fill="FFFFFF"/>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地面主梁：规格</w:t>
            </w:r>
            <w:r>
              <w:rPr>
                <w:rFonts w:ascii="Times New Roman" w:eastAsiaTheme="minorEastAsia" w:hAnsi="Times New Roman" w:hint="eastAsia"/>
                <w:color w:val="000000"/>
                <w:kern w:val="0"/>
                <w:szCs w:val="21"/>
                <w:lang w:bidi="ar"/>
              </w:rPr>
              <w:t>10mm</w:t>
            </w:r>
            <w:r>
              <w:rPr>
                <w:rFonts w:ascii="Times New Roman" w:eastAsiaTheme="minorEastAsia" w:hAnsi="Times New Roman" w:hint="eastAsia"/>
                <w:color w:val="000000"/>
                <w:kern w:val="0"/>
                <w:szCs w:val="21"/>
                <w:lang w:bidi="ar"/>
              </w:rPr>
              <w:t>槽钢</w:t>
            </w:r>
            <w:r>
              <w:rPr>
                <w:rFonts w:ascii="Times New Roman" w:eastAsiaTheme="minorEastAsia" w:hAnsi="Times New Roman"/>
                <w:color w:val="000000"/>
                <w:kern w:val="0"/>
                <w:szCs w:val="21"/>
                <w:lang w:bidi="ar"/>
              </w:rPr>
              <w:t>(17-21</w:t>
            </w:r>
            <w:r>
              <w:rPr>
                <w:rFonts w:ascii="Times New Roman" w:eastAsiaTheme="minorEastAsia" w:hAnsi="Times New Roman" w:hint="eastAsia"/>
                <w:color w:val="000000"/>
                <w:kern w:val="0"/>
                <w:szCs w:val="21"/>
                <w:lang w:bidi="ar"/>
              </w:rPr>
              <w:t>kg)</w:t>
            </w:r>
            <w:r>
              <w:rPr>
                <w:rFonts w:ascii="Times New Roman" w:eastAsiaTheme="minorEastAsia" w:hAnsi="Times New Roman" w:hint="eastAsia"/>
                <w:color w:val="000000"/>
                <w:kern w:val="0"/>
                <w:szCs w:val="21"/>
                <w:lang w:bidi="ar"/>
              </w:rPr>
              <w:br/>
            </w:r>
            <w:r>
              <w:rPr>
                <w:rFonts w:ascii="Times New Roman" w:eastAsiaTheme="minorEastAsia" w:hAnsi="Times New Roman" w:hint="eastAsia"/>
                <w:color w:val="000000"/>
                <w:kern w:val="0"/>
                <w:szCs w:val="21"/>
                <w:lang w:bidi="ar"/>
              </w:rPr>
              <w:t>地面次梁：规格</w:t>
            </w:r>
            <w:r>
              <w:rPr>
                <w:rFonts w:ascii="Times New Roman" w:eastAsiaTheme="minorEastAsia" w:hAnsi="Times New Roman" w:hint="eastAsia"/>
                <w:color w:val="000000"/>
                <w:kern w:val="0"/>
                <w:szCs w:val="21"/>
                <w:lang w:bidi="ar"/>
              </w:rPr>
              <w:t>8#</w:t>
            </w:r>
            <w:r>
              <w:rPr>
                <w:rFonts w:ascii="Times New Roman" w:eastAsiaTheme="minorEastAsia" w:hAnsi="Times New Roman" w:hint="eastAsia"/>
                <w:color w:val="000000"/>
                <w:kern w:val="0"/>
                <w:szCs w:val="21"/>
                <w:lang w:bidi="ar"/>
              </w:rPr>
              <w:t>槽钢（</w:t>
            </w:r>
            <w:r>
              <w:rPr>
                <w:rFonts w:ascii="Times New Roman" w:eastAsiaTheme="minorEastAsia" w:hAnsi="Times New Roman" w:hint="eastAsia"/>
                <w:color w:val="000000"/>
                <w:kern w:val="0"/>
                <w:szCs w:val="21"/>
                <w:lang w:bidi="ar"/>
              </w:rPr>
              <w:t>1</w:t>
            </w:r>
            <w:r>
              <w:rPr>
                <w:rFonts w:ascii="Times New Roman" w:eastAsiaTheme="minorEastAsia" w:hAnsi="Times New Roman"/>
                <w:color w:val="000000"/>
                <w:kern w:val="0"/>
                <w:szCs w:val="21"/>
                <w:lang w:bidi="ar"/>
              </w:rPr>
              <w:t>5-18</w:t>
            </w:r>
            <w:r>
              <w:rPr>
                <w:rFonts w:ascii="Times New Roman" w:eastAsiaTheme="minorEastAsia" w:hAnsi="Times New Roman" w:hint="eastAsia"/>
                <w:color w:val="000000"/>
                <w:kern w:val="0"/>
                <w:szCs w:val="21"/>
                <w:lang w:bidi="ar"/>
              </w:rPr>
              <w:t>kg</w:t>
            </w:r>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br/>
            </w:r>
            <w:r>
              <w:rPr>
                <w:rFonts w:ascii="Times New Roman" w:eastAsiaTheme="minorEastAsia" w:hAnsi="Times New Roman" w:hint="eastAsia"/>
                <w:color w:val="000000"/>
                <w:kern w:val="0"/>
                <w:szCs w:val="21"/>
                <w:lang w:bidi="ar"/>
              </w:rPr>
              <w:t>立柱：规格</w:t>
            </w:r>
            <w:r>
              <w:rPr>
                <w:rFonts w:ascii="Times New Roman" w:eastAsiaTheme="minorEastAsia" w:hAnsi="Times New Roman" w:hint="eastAsia"/>
                <w:color w:val="000000"/>
                <w:kern w:val="0"/>
                <w:szCs w:val="21"/>
                <w:lang w:bidi="ar"/>
              </w:rPr>
              <w:t>130*130mm</w:t>
            </w:r>
            <w:r>
              <w:rPr>
                <w:rFonts w:ascii="Times New Roman" w:eastAsiaTheme="minorEastAsia" w:hAnsi="Times New Roman" w:hint="eastAsia"/>
                <w:color w:val="000000"/>
                <w:kern w:val="0"/>
                <w:szCs w:val="21"/>
                <w:lang w:bidi="ar"/>
              </w:rPr>
              <w:t>，折型钢件</w:t>
            </w:r>
            <w:r>
              <w:rPr>
                <w:rFonts w:ascii="Times New Roman" w:eastAsiaTheme="minorEastAsia" w:hAnsi="Times New Roman"/>
                <w:color w:val="000000"/>
                <w:kern w:val="0"/>
                <w:szCs w:val="21"/>
                <w:lang w:bidi="ar"/>
              </w:rPr>
              <w:t>1.6-1.8</w:t>
            </w:r>
            <w:r>
              <w:rPr>
                <w:rFonts w:ascii="Times New Roman" w:eastAsiaTheme="minorEastAsia" w:hAnsi="Times New Roman" w:hint="eastAsia"/>
                <w:color w:val="000000"/>
                <w:kern w:val="0"/>
                <w:szCs w:val="21"/>
                <w:lang w:bidi="ar"/>
              </w:rPr>
              <w:t>mm</w:t>
            </w:r>
            <w:r>
              <w:rPr>
                <w:rFonts w:ascii="Times New Roman" w:eastAsiaTheme="minorEastAsia" w:hAnsi="Times New Roman" w:hint="eastAsia"/>
                <w:color w:val="000000"/>
                <w:kern w:val="0"/>
                <w:szCs w:val="21"/>
                <w:lang w:bidi="ar"/>
              </w:rPr>
              <w:t>厚；</w:t>
            </w:r>
            <w:r>
              <w:rPr>
                <w:rFonts w:ascii="Times New Roman" w:eastAsiaTheme="minorEastAsia" w:hAnsi="Times New Roman" w:hint="eastAsia"/>
                <w:color w:val="000000"/>
                <w:kern w:val="0"/>
                <w:szCs w:val="21"/>
                <w:lang w:bidi="ar"/>
              </w:rPr>
              <w:br/>
            </w:r>
            <w:r>
              <w:rPr>
                <w:rFonts w:ascii="Times New Roman" w:eastAsiaTheme="minorEastAsia" w:hAnsi="Times New Roman" w:hint="eastAsia"/>
                <w:color w:val="000000"/>
                <w:kern w:val="0"/>
                <w:szCs w:val="21"/>
                <w:lang w:bidi="ar"/>
              </w:rPr>
              <w:t>屋面主梁：规格</w:t>
            </w:r>
            <w:r>
              <w:rPr>
                <w:rFonts w:ascii="Times New Roman" w:eastAsiaTheme="minorEastAsia" w:hAnsi="Times New Roman" w:hint="eastAsia"/>
                <w:color w:val="000000"/>
                <w:kern w:val="0"/>
                <w:szCs w:val="21"/>
                <w:lang w:bidi="ar"/>
              </w:rPr>
              <w:t>60*60mm</w:t>
            </w:r>
            <w:r>
              <w:rPr>
                <w:rFonts w:ascii="Times New Roman" w:eastAsiaTheme="minorEastAsia" w:hAnsi="Times New Roman" w:hint="eastAsia"/>
                <w:color w:val="000000"/>
                <w:kern w:val="0"/>
                <w:szCs w:val="21"/>
                <w:lang w:bidi="ar"/>
              </w:rPr>
              <w:t>，镀锌方管</w:t>
            </w:r>
            <w:r>
              <w:rPr>
                <w:rFonts w:ascii="Times New Roman" w:eastAsiaTheme="minorEastAsia" w:hAnsi="Times New Roman" w:hint="eastAsia"/>
                <w:color w:val="000000"/>
                <w:kern w:val="0"/>
                <w:szCs w:val="21"/>
                <w:lang w:bidi="ar"/>
              </w:rPr>
              <w:t>2.0mm</w:t>
            </w:r>
            <w:r>
              <w:rPr>
                <w:rFonts w:ascii="Times New Roman" w:eastAsiaTheme="minorEastAsia" w:hAnsi="Times New Roman" w:hint="eastAsia"/>
                <w:color w:val="000000"/>
                <w:kern w:val="0"/>
                <w:szCs w:val="21"/>
                <w:lang w:bidi="ar"/>
              </w:rPr>
              <w:t>厚；</w:t>
            </w:r>
            <w:r>
              <w:rPr>
                <w:rFonts w:ascii="Times New Roman" w:eastAsiaTheme="minorEastAsia" w:hAnsi="Times New Roman" w:hint="eastAsia"/>
                <w:color w:val="000000"/>
                <w:kern w:val="0"/>
                <w:szCs w:val="21"/>
                <w:lang w:bidi="ar"/>
              </w:rPr>
              <w:br/>
            </w:r>
            <w:r>
              <w:rPr>
                <w:rFonts w:ascii="Times New Roman" w:eastAsiaTheme="minorEastAsia" w:hAnsi="Times New Roman" w:hint="eastAsia"/>
                <w:color w:val="000000"/>
                <w:kern w:val="0"/>
                <w:szCs w:val="21"/>
                <w:lang w:bidi="ar"/>
              </w:rPr>
              <w:t>檩条：镀锌</w:t>
            </w:r>
            <w:r>
              <w:rPr>
                <w:rFonts w:ascii="Times New Roman" w:eastAsiaTheme="minorEastAsia" w:hAnsi="Times New Roman" w:hint="eastAsia"/>
                <w:color w:val="000000"/>
                <w:kern w:val="0"/>
                <w:szCs w:val="21"/>
                <w:lang w:bidi="ar"/>
              </w:rPr>
              <w:t>4</w:t>
            </w:r>
            <w:r>
              <w:rPr>
                <w:rFonts w:ascii="Times New Roman" w:eastAsiaTheme="minorEastAsia" w:hAnsi="Times New Roman" w:hint="eastAsia"/>
                <w:color w:val="000000"/>
                <w:kern w:val="0"/>
                <w:szCs w:val="21"/>
                <w:lang w:bidi="ar"/>
              </w:rPr>
              <w:t>号角铁</w:t>
            </w:r>
            <w:r>
              <w:rPr>
                <w:rFonts w:ascii="Times New Roman" w:eastAsiaTheme="minorEastAsia" w:hAnsi="Times New Roman" w:hint="eastAsia"/>
                <w:color w:val="000000"/>
                <w:kern w:val="0"/>
                <w:szCs w:val="21"/>
                <w:lang w:bidi="ar"/>
              </w:rPr>
              <w:br/>
            </w:r>
            <w:r>
              <w:rPr>
                <w:rFonts w:ascii="Times New Roman" w:eastAsiaTheme="minorEastAsia" w:hAnsi="Times New Roman" w:hint="eastAsia"/>
                <w:color w:val="000000"/>
                <w:kern w:val="0"/>
                <w:szCs w:val="21"/>
                <w:lang w:bidi="ar"/>
              </w:rPr>
              <w:t>三角吊头：</w:t>
            </w:r>
            <w:r>
              <w:rPr>
                <w:rFonts w:ascii="Times New Roman" w:eastAsiaTheme="minorEastAsia" w:hAnsi="Times New Roman" w:hint="eastAsia"/>
                <w:color w:val="000000"/>
                <w:kern w:val="0"/>
                <w:szCs w:val="21"/>
                <w:lang w:bidi="ar"/>
              </w:rPr>
              <w:t>6mm*130mm*130mm</w:t>
            </w:r>
          </w:p>
        </w:tc>
      </w:tr>
      <w:tr w:rsidR="004A2EF9">
        <w:trPr>
          <w:trHeight w:val="420"/>
        </w:trPr>
        <w:tc>
          <w:tcPr>
            <w:tcW w:w="1248"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表面处理材料</w:t>
            </w:r>
          </w:p>
        </w:tc>
        <w:tc>
          <w:tcPr>
            <w:tcW w:w="2876"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防锈底漆</w:t>
            </w:r>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面漆</w:t>
            </w:r>
          </w:p>
        </w:tc>
      </w:tr>
      <w:tr w:rsidR="004A2EF9">
        <w:trPr>
          <w:trHeight w:val="420"/>
        </w:trPr>
        <w:tc>
          <w:tcPr>
            <w:tcW w:w="1248"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防水处理材料</w:t>
            </w:r>
          </w:p>
        </w:tc>
        <w:tc>
          <w:tcPr>
            <w:tcW w:w="2876"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玻璃胶</w:t>
            </w:r>
          </w:p>
        </w:tc>
      </w:tr>
      <w:tr w:rsidR="004A2EF9">
        <w:trPr>
          <w:trHeight w:val="420"/>
        </w:trPr>
        <w:tc>
          <w:tcPr>
            <w:tcW w:w="1248" w:type="pct"/>
            <w:vMerge w:val="restart"/>
            <w:tcBorders>
              <w:tl2br w:val="nil"/>
              <w:tr2bl w:val="nil"/>
            </w:tcBorders>
            <w:shd w:val="clear" w:color="auto" w:fill="FFFFFF"/>
            <w:noWrap/>
            <w:vAlign w:val="center"/>
          </w:tcPr>
          <w:p w:rsidR="004A2EF9" w:rsidRDefault="009062D0">
            <w:pPr>
              <w:widowControl/>
              <w:spacing w:after="0" w:line="240" w:lineRule="auto"/>
              <w:textAlignment w:val="center"/>
              <w:rPr>
                <w:rFonts w:ascii="宋体" w:hAnsi="宋体" w:cs="宋体"/>
                <w:color w:val="000000"/>
                <w:szCs w:val="21"/>
              </w:rPr>
            </w:pPr>
            <w:r>
              <w:rPr>
                <w:rFonts w:ascii="Times New Roman" w:eastAsiaTheme="minorEastAsia" w:hAnsi="Times New Roman" w:hint="eastAsia"/>
                <w:color w:val="000000"/>
                <w:kern w:val="0"/>
                <w:szCs w:val="21"/>
                <w:lang w:bidi="ar"/>
              </w:rPr>
              <w:t>平板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主要型材</w:t>
            </w:r>
          </w:p>
        </w:tc>
        <w:tc>
          <w:tcPr>
            <w:tcW w:w="2876"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地面主梁：规格</w:t>
            </w:r>
            <w:r>
              <w:rPr>
                <w:rFonts w:ascii="Times New Roman" w:eastAsiaTheme="minorEastAsia" w:hAnsi="Times New Roman" w:hint="eastAsia"/>
                <w:color w:val="000000"/>
                <w:kern w:val="0"/>
                <w:szCs w:val="21"/>
                <w:lang w:bidi="ar"/>
              </w:rPr>
              <w:t>10mm</w:t>
            </w:r>
            <w:r>
              <w:rPr>
                <w:rFonts w:ascii="Times New Roman" w:eastAsiaTheme="minorEastAsia" w:hAnsi="Times New Roman" w:hint="eastAsia"/>
                <w:color w:val="000000"/>
                <w:kern w:val="0"/>
                <w:szCs w:val="21"/>
                <w:lang w:bidi="ar"/>
              </w:rPr>
              <w:t>槽钢（</w:t>
            </w:r>
            <w:r>
              <w:rPr>
                <w:rFonts w:ascii="Times New Roman" w:eastAsiaTheme="minorEastAsia" w:hAnsi="Times New Roman"/>
                <w:color w:val="000000"/>
                <w:kern w:val="0"/>
                <w:szCs w:val="21"/>
                <w:lang w:bidi="ar"/>
              </w:rPr>
              <w:t>17-21kg</w:t>
            </w:r>
            <w:r>
              <w:rPr>
                <w:rFonts w:ascii="Times New Roman" w:eastAsiaTheme="minorEastAsia" w:hAnsi="Times New Roman" w:hint="eastAsia"/>
                <w:color w:val="000000"/>
                <w:kern w:val="0"/>
                <w:szCs w:val="21"/>
                <w:lang w:bidi="ar"/>
              </w:rPr>
              <w:t>）</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地面次梁：规格</w:t>
            </w:r>
            <w:r>
              <w:rPr>
                <w:rFonts w:ascii="Times New Roman" w:eastAsiaTheme="minorEastAsia" w:hAnsi="Times New Roman" w:hint="eastAsia"/>
                <w:color w:val="000000"/>
                <w:kern w:val="0"/>
                <w:szCs w:val="21"/>
                <w:lang w:bidi="ar"/>
              </w:rPr>
              <w:t>8#</w:t>
            </w:r>
            <w:r>
              <w:rPr>
                <w:rFonts w:ascii="Times New Roman" w:eastAsiaTheme="minorEastAsia" w:hAnsi="Times New Roman" w:hint="eastAsia"/>
                <w:color w:val="000000"/>
                <w:kern w:val="0"/>
                <w:szCs w:val="21"/>
                <w:lang w:bidi="ar"/>
              </w:rPr>
              <w:t>槽钢</w:t>
            </w:r>
            <w:r>
              <w:rPr>
                <w:rFonts w:ascii="Times New Roman" w:eastAsiaTheme="minorEastAsia" w:hAnsi="Times New Roman"/>
                <w:color w:val="000000"/>
                <w:kern w:val="0"/>
                <w:szCs w:val="21"/>
                <w:lang w:bidi="ar"/>
              </w:rPr>
              <w:t>(15-18kg)</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立柱：规格</w:t>
            </w:r>
            <w:r>
              <w:rPr>
                <w:rFonts w:ascii="Times New Roman" w:eastAsiaTheme="minorEastAsia" w:hAnsi="Times New Roman" w:hint="eastAsia"/>
                <w:color w:val="000000"/>
                <w:kern w:val="0"/>
                <w:szCs w:val="21"/>
                <w:lang w:bidi="ar"/>
              </w:rPr>
              <w:t>150*150mm</w:t>
            </w:r>
            <w:r>
              <w:rPr>
                <w:rFonts w:ascii="Times New Roman" w:eastAsiaTheme="minorEastAsia" w:hAnsi="Times New Roman" w:hint="eastAsia"/>
                <w:color w:val="000000"/>
                <w:kern w:val="0"/>
                <w:szCs w:val="21"/>
                <w:lang w:bidi="ar"/>
              </w:rPr>
              <w:t>，镀锌折型钢件</w:t>
            </w:r>
            <w:r>
              <w:rPr>
                <w:rFonts w:ascii="Times New Roman" w:eastAsiaTheme="minorEastAsia" w:hAnsi="Times New Roman"/>
                <w:color w:val="000000"/>
                <w:kern w:val="0"/>
                <w:szCs w:val="21"/>
                <w:lang w:bidi="ar"/>
              </w:rPr>
              <w:t>1.6-1.8mm</w:t>
            </w:r>
            <w:r>
              <w:rPr>
                <w:rFonts w:ascii="Times New Roman" w:eastAsiaTheme="minorEastAsia" w:hAnsi="Times New Roman" w:hint="eastAsia"/>
                <w:color w:val="000000"/>
                <w:kern w:val="0"/>
                <w:szCs w:val="21"/>
                <w:lang w:bidi="ar"/>
              </w:rPr>
              <w:t>厚；</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屋面主梁：规格</w:t>
            </w:r>
            <w:r>
              <w:rPr>
                <w:rFonts w:ascii="Times New Roman" w:eastAsiaTheme="minorEastAsia" w:hAnsi="Times New Roman" w:hint="eastAsia"/>
                <w:color w:val="000000"/>
                <w:kern w:val="0"/>
                <w:szCs w:val="21"/>
                <w:lang w:bidi="ar"/>
              </w:rPr>
              <w:t>60*60mm</w:t>
            </w:r>
            <w:r>
              <w:rPr>
                <w:rFonts w:ascii="Times New Roman" w:eastAsiaTheme="minorEastAsia" w:hAnsi="Times New Roman" w:hint="eastAsia"/>
                <w:color w:val="000000"/>
                <w:kern w:val="0"/>
                <w:szCs w:val="21"/>
                <w:lang w:bidi="ar"/>
              </w:rPr>
              <w:t>，镀锌方管</w:t>
            </w:r>
            <w:r>
              <w:rPr>
                <w:rFonts w:ascii="Times New Roman" w:eastAsiaTheme="minorEastAsia" w:hAnsi="Times New Roman" w:hint="eastAsia"/>
                <w:color w:val="000000"/>
                <w:kern w:val="0"/>
                <w:szCs w:val="21"/>
                <w:lang w:bidi="ar"/>
              </w:rPr>
              <w:t>2.0mm</w:t>
            </w:r>
            <w:r>
              <w:rPr>
                <w:rFonts w:ascii="Times New Roman" w:eastAsiaTheme="minorEastAsia" w:hAnsi="Times New Roman" w:hint="eastAsia"/>
                <w:color w:val="000000"/>
                <w:kern w:val="0"/>
                <w:szCs w:val="21"/>
                <w:lang w:bidi="ar"/>
              </w:rPr>
              <w:t>厚；</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檩条：镀锌</w:t>
            </w:r>
            <w:r>
              <w:rPr>
                <w:rFonts w:ascii="Times New Roman" w:eastAsiaTheme="minorEastAsia" w:hAnsi="Times New Roman" w:hint="eastAsia"/>
                <w:color w:val="000000"/>
                <w:kern w:val="0"/>
                <w:szCs w:val="21"/>
                <w:lang w:bidi="ar"/>
              </w:rPr>
              <w:t>4</w:t>
            </w:r>
            <w:r>
              <w:rPr>
                <w:rFonts w:ascii="Times New Roman" w:eastAsiaTheme="minorEastAsia" w:hAnsi="Times New Roman" w:hint="eastAsia"/>
                <w:color w:val="000000"/>
                <w:kern w:val="0"/>
                <w:szCs w:val="21"/>
                <w:lang w:bidi="ar"/>
              </w:rPr>
              <w:t>号角铁</w:t>
            </w:r>
            <w:r>
              <w:rPr>
                <w:rFonts w:ascii="Times New Roman" w:eastAsiaTheme="minorEastAsia" w:hAnsi="Times New Roman" w:hint="eastAsia"/>
                <w:color w:val="000000"/>
                <w:kern w:val="0"/>
                <w:szCs w:val="21"/>
                <w:lang w:bidi="ar"/>
              </w:rPr>
              <w:t xml:space="preserve">  </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方形吊头：</w:t>
            </w:r>
            <w:r>
              <w:rPr>
                <w:rFonts w:ascii="Times New Roman" w:eastAsiaTheme="minorEastAsia" w:hAnsi="Times New Roman" w:hint="eastAsia"/>
                <w:color w:val="000000"/>
                <w:kern w:val="0"/>
                <w:szCs w:val="21"/>
                <w:lang w:bidi="ar"/>
              </w:rPr>
              <w:t>6mm*150mm*150mm</w:t>
            </w:r>
          </w:p>
        </w:tc>
      </w:tr>
      <w:tr w:rsidR="004A2EF9">
        <w:trPr>
          <w:trHeight w:val="420"/>
        </w:trPr>
        <w:tc>
          <w:tcPr>
            <w:tcW w:w="1248"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表面处理材料</w:t>
            </w:r>
          </w:p>
        </w:tc>
        <w:tc>
          <w:tcPr>
            <w:tcW w:w="2876"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防锈底漆</w:t>
            </w:r>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面漆</w:t>
            </w:r>
          </w:p>
        </w:tc>
      </w:tr>
      <w:tr w:rsidR="004A2EF9">
        <w:trPr>
          <w:trHeight w:val="420"/>
        </w:trPr>
        <w:tc>
          <w:tcPr>
            <w:tcW w:w="1248"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防水处理材料</w:t>
            </w:r>
          </w:p>
        </w:tc>
        <w:tc>
          <w:tcPr>
            <w:tcW w:w="2876"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玻璃胶防水处理</w:t>
            </w:r>
          </w:p>
        </w:tc>
      </w:tr>
      <w:tr w:rsidR="004A2EF9">
        <w:trPr>
          <w:trHeight w:val="420"/>
        </w:trPr>
        <w:tc>
          <w:tcPr>
            <w:tcW w:w="1248"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固定式打包箱</w:t>
            </w: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主要型材</w:t>
            </w:r>
          </w:p>
        </w:tc>
        <w:tc>
          <w:tcPr>
            <w:tcW w:w="2876"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地面主梁：</w:t>
            </w:r>
            <w:r>
              <w:rPr>
                <w:rFonts w:ascii="Times New Roman" w:eastAsiaTheme="minorEastAsia" w:hAnsi="Times New Roman" w:hint="eastAsia"/>
                <w:color w:val="000000"/>
                <w:kern w:val="0"/>
                <w:szCs w:val="21"/>
                <w:lang w:bidi="ar"/>
              </w:rPr>
              <w:t>50mm*150mm*2.5mm</w:t>
            </w:r>
            <w:r>
              <w:rPr>
                <w:rFonts w:ascii="Times New Roman" w:eastAsiaTheme="minorEastAsia" w:hAnsi="Times New Roman" w:hint="eastAsia"/>
                <w:color w:val="000000"/>
                <w:kern w:val="0"/>
                <w:szCs w:val="21"/>
                <w:lang w:bidi="ar"/>
              </w:rPr>
              <w:t>镀锌扁通</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地面次梁：</w:t>
            </w:r>
            <w:r>
              <w:rPr>
                <w:rFonts w:ascii="Times New Roman" w:eastAsiaTheme="minorEastAsia" w:hAnsi="Times New Roman" w:hint="eastAsia"/>
                <w:color w:val="000000"/>
                <w:kern w:val="0"/>
                <w:szCs w:val="21"/>
                <w:lang w:bidi="ar"/>
              </w:rPr>
              <w:t>8#</w:t>
            </w:r>
            <w:r>
              <w:rPr>
                <w:rFonts w:ascii="Times New Roman" w:eastAsiaTheme="minorEastAsia" w:hAnsi="Times New Roman" w:hint="eastAsia"/>
                <w:color w:val="000000"/>
                <w:kern w:val="0"/>
                <w:szCs w:val="21"/>
                <w:lang w:bidi="ar"/>
              </w:rPr>
              <w:t>槽钢</w:t>
            </w:r>
            <w:r>
              <w:rPr>
                <w:rFonts w:ascii="Times New Roman" w:eastAsiaTheme="minorEastAsia" w:hAnsi="Times New Roman" w:hint="eastAsia"/>
                <w:color w:val="000000"/>
                <w:kern w:val="0"/>
                <w:szCs w:val="21"/>
                <w:lang w:bidi="ar"/>
              </w:rPr>
              <w:t>+4#</w:t>
            </w:r>
            <w:r>
              <w:rPr>
                <w:rFonts w:ascii="Times New Roman" w:eastAsiaTheme="minorEastAsia" w:hAnsi="Times New Roman" w:hint="eastAsia"/>
                <w:color w:val="000000"/>
                <w:kern w:val="0"/>
                <w:szCs w:val="21"/>
                <w:lang w:bidi="ar"/>
              </w:rPr>
              <w:t>角铁</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立柱：规格</w:t>
            </w:r>
            <w:r>
              <w:rPr>
                <w:rFonts w:ascii="Times New Roman" w:eastAsiaTheme="minorEastAsia" w:hAnsi="Times New Roman" w:hint="eastAsia"/>
                <w:color w:val="000000"/>
                <w:kern w:val="0"/>
                <w:szCs w:val="21"/>
                <w:lang w:bidi="ar"/>
              </w:rPr>
              <w:t>150mm*150mm</w:t>
            </w:r>
            <w:r>
              <w:rPr>
                <w:rFonts w:ascii="Times New Roman" w:eastAsiaTheme="minorEastAsia" w:hAnsi="Times New Roman" w:hint="eastAsia"/>
                <w:color w:val="000000"/>
                <w:kern w:val="0"/>
                <w:szCs w:val="21"/>
                <w:lang w:bidi="ar"/>
              </w:rPr>
              <w:t>外包角</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屋面主梁：</w:t>
            </w:r>
            <w:r>
              <w:rPr>
                <w:rFonts w:ascii="Times New Roman" w:eastAsiaTheme="minorEastAsia" w:hAnsi="Times New Roman" w:hint="eastAsia"/>
                <w:color w:val="000000"/>
                <w:kern w:val="0"/>
                <w:szCs w:val="21"/>
                <w:lang w:bidi="ar"/>
              </w:rPr>
              <w:t>50mm*150mm*2.5</w:t>
            </w:r>
            <w:r>
              <w:rPr>
                <w:rFonts w:ascii="Times New Roman" w:eastAsiaTheme="minorEastAsia" w:hAnsi="Times New Roman"/>
                <w:color w:val="000000"/>
                <w:kern w:val="0"/>
                <w:szCs w:val="21"/>
                <w:lang w:bidi="ar"/>
              </w:rPr>
              <w:t>mm</w:t>
            </w:r>
            <w:r>
              <w:rPr>
                <w:rFonts w:ascii="Times New Roman" w:eastAsiaTheme="minorEastAsia" w:hAnsi="Times New Roman" w:hint="eastAsia"/>
                <w:color w:val="000000"/>
                <w:kern w:val="0"/>
                <w:szCs w:val="21"/>
                <w:lang w:bidi="ar"/>
              </w:rPr>
              <w:t>镀锌扁通</w:t>
            </w:r>
          </w:p>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屋面次梁：</w:t>
            </w:r>
            <w:r>
              <w:rPr>
                <w:rFonts w:ascii="Times New Roman" w:eastAsiaTheme="minorEastAsia" w:hAnsi="Times New Roman" w:hint="eastAsia"/>
                <w:color w:val="000000"/>
                <w:kern w:val="0"/>
                <w:szCs w:val="21"/>
                <w:lang w:bidi="ar"/>
              </w:rPr>
              <w:t>50mm*50mm*2.0mm</w:t>
            </w:r>
            <w:proofErr w:type="gramStart"/>
            <w:r>
              <w:rPr>
                <w:rFonts w:ascii="Times New Roman" w:eastAsiaTheme="minorEastAsia" w:hAnsi="Times New Roman" w:hint="eastAsia"/>
                <w:color w:val="000000"/>
                <w:kern w:val="0"/>
                <w:szCs w:val="21"/>
                <w:lang w:bidi="ar"/>
              </w:rPr>
              <w:t>镀锌扁通</w:t>
            </w:r>
            <w:proofErr w:type="gramEnd"/>
          </w:p>
        </w:tc>
      </w:tr>
      <w:tr w:rsidR="004A2EF9">
        <w:trPr>
          <w:trHeight w:val="420"/>
        </w:trPr>
        <w:tc>
          <w:tcPr>
            <w:tcW w:w="1248" w:type="pct"/>
            <w:vMerge/>
            <w:tcBorders>
              <w:tl2br w:val="nil"/>
              <w:tr2bl w:val="nil"/>
            </w:tcBorders>
            <w:shd w:val="clear" w:color="auto" w:fill="FFFFFF"/>
            <w:noWrap/>
            <w:vAlign w:val="center"/>
          </w:tcPr>
          <w:p w:rsidR="004A2EF9" w:rsidRDefault="004A2EF9">
            <w:pPr>
              <w:widowControl/>
              <w:spacing w:after="0" w:line="240" w:lineRule="auto"/>
              <w:textAlignment w:val="center"/>
              <w:rPr>
                <w:rFonts w:ascii="Times New Roman" w:eastAsiaTheme="minorEastAsia" w:hAnsi="Times New Roman"/>
                <w:color w:val="000000"/>
                <w:kern w:val="0"/>
                <w:szCs w:val="21"/>
                <w:lang w:bidi="ar"/>
              </w:rPr>
            </w:pP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表面处理材料</w:t>
            </w:r>
          </w:p>
        </w:tc>
        <w:tc>
          <w:tcPr>
            <w:tcW w:w="2876"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焊接</w:t>
            </w:r>
          </w:p>
        </w:tc>
      </w:tr>
      <w:tr w:rsidR="004A2EF9">
        <w:trPr>
          <w:trHeight w:val="420"/>
        </w:trPr>
        <w:tc>
          <w:tcPr>
            <w:tcW w:w="1248" w:type="pct"/>
            <w:vMerge/>
            <w:tcBorders>
              <w:tl2br w:val="nil"/>
              <w:tr2bl w:val="nil"/>
            </w:tcBorders>
            <w:shd w:val="clear" w:color="auto" w:fill="FFFFFF"/>
            <w:noWrap/>
            <w:vAlign w:val="center"/>
          </w:tcPr>
          <w:p w:rsidR="004A2EF9" w:rsidRDefault="004A2EF9">
            <w:pPr>
              <w:widowControl/>
              <w:spacing w:after="0" w:line="240" w:lineRule="auto"/>
              <w:textAlignment w:val="center"/>
              <w:rPr>
                <w:rFonts w:ascii="Times New Roman" w:eastAsiaTheme="minorEastAsia" w:hAnsi="Times New Roman"/>
                <w:color w:val="000000"/>
                <w:kern w:val="0"/>
                <w:szCs w:val="21"/>
                <w:lang w:bidi="ar"/>
              </w:rPr>
            </w:pPr>
          </w:p>
        </w:tc>
        <w:tc>
          <w:tcPr>
            <w:tcW w:w="875"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防水处理材料</w:t>
            </w:r>
          </w:p>
        </w:tc>
        <w:tc>
          <w:tcPr>
            <w:tcW w:w="2876" w:type="pct"/>
            <w:tcBorders>
              <w:tl2br w:val="nil"/>
              <w:tr2bl w:val="nil"/>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防锈漆</w:t>
            </w:r>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面漆</w:t>
            </w:r>
          </w:p>
        </w:tc>
      </w:tr>
    </w:tbl>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5.2 </w:t>
      </w:r>
      <w:r w:rsidR="00686D97">
        <w:rPr>
          <w:rFonts w:ascii="Times New Roman" w:hAnsi="Times New Roman"/>
          <w:b/>
          <w:bCs/>
          <w:sz w:val="24"/>
          <w:szCs w:val="24"/>
        </w:rPr>
        <w:t xml:space="preserve"> </w:t>
      </w:r>
      <w:r>
        <w:rPr>
          <w:rFonts w:ascii="Times New Roman" w:hAnsi="Times New Roman"/>
          <w:b/>
          <w:bCs/>
          <w:sz w:val="24"/>
          <w:szCs w:val="24"/>
        </w:rPr>
        <w:t>板材</w:t>
      </w:r>
    </w:p>
    <w:p w:rsidR="004A2EF9" w:rsidRDefault="009062D0" w:rsidP="00686D97">
      <w:pPr>
        <w:pStyle w:val="12"/>
        <w:spacing w:after="0" w:line="360" w:lineRule="auto"/>
        <w:ind w:firstLineChars="0" w:firstLine="0"/>
        <w:rPr>
          <w:rFonts w:ascii="Times New Roman" w:hAnsi="Times New Roman"/>
          <w:bCs/>
          <w:sz w:val="24"/>
          <w:szCs w:val="24"/>
        </w:rPr>
      </w:pPr>
      <w:r>
        <w:rPr>
          <w:rFonts w:ascii="Times New Roman" w:hAnsi="Times New Roman"/>
          <w:bCs/>
          <w:sz w:val="24"/>
          <w:szCs w:val="24"/>
        </w:rPr>
        <w:t xml:space="preserve">5.2.1 </w:t>
      </w:r>
      <w:r w:rsidR="00686D97">
        <w:rPr>
          <w:rFonts w:ascii="Times New Roman" w:hAnsi="Times New Roman"/>
          <w:bCs/>
          <w:sz w:val="24"/>
          <w:szCs w:val="24"/>
        </w:rPr>
        <w:t xml:space="preserve"> </w:t>
      </w:r>
      <w:r>
        <w:rPr>
          <w:rFonts w:ascii="Times New Roman" w:hAnsi="Times New Roman" w:hint="eastAsia"/>
          <w:bCs/>
          <w:sz w:val="24"/>
          <w:szCs w:val="24"/>
        </w:rPr>
        <w:t>墙板用夹芯板标称厚度可根据气候和使用要求选用</w:t>
      </w:r>
      <w:r>
        <w:rPr>
          <w:rFonts w:ascii="Times New Roman" w:hAnsi="Times New Roman" w:hint="eastAsia"/>
          <w:bCs/>
          <w:sz w:val="24"/>
          <w:szCs w:val="24"/>
        </w:rPr>
        <w:t>100mm</w:t>
      </w:r>
      <w:r>
        <w:rPr>
          <w:rFonts w:ascii="Times New Roman" w:hAnsi="Times New Roman" w:hint="eastAsia"/>
          <w:bCs/>
          <w:sz w:val="24"/>
          <w:szCs w:val="24"/>
        </w:rPr>
        <w:t>、</w:t>
      </w:r>
      <w:r>
        <w:rPr>
          <w:rFonts w:ascii="Times New Roman" w:hAnsi="Times New Roman"/>
          <w:bCs/>
          <w:sz w:val="24"/>
          <w:szCs w:val="24"/>
        </w:rPr>
        <w:t>75mm</w:t>
      </w:r>
      <w:r>
        <w:rPr>
          <w:rFonts w:ascii="Times New Roman" w:hAnsi="Times New Roman" w:hint="eastAsia"/>
          <w:bCs/>
          <w:sz w:val="24"/>
          <w:szCs w:val="24"/>
        </w:rPr>
        <w:t>和</w:t>
      </w:r>
      <w:r>
        <w:rPr>
          <w:rFonts w:ascii="Times New Roman" w:hAnsi="Times New Roman" w:hint="eastAsia"/>
          <w:bCs/>
          <w:sz w:val="24"/>
          <w:szCs w:val="24"/>
        </w:rPr>
        <w:t>50mm</w:t>
      </w:r>
      <w:r>
        <w:rPr>
          <w:rFonts w:ascii="Times New Roman" w:hAnsi="Times New Roman" w:hint="eastAsia"/>
          <w:bCs/>
          <w:sz w:val="24"/>
          <w:szCs w:val="24"/>
        </w:rPr>
        <w:t>，传热系数应符合现行国家标准</w:t>
      </w:r>
      <w:r>
        <w:rPr>
          <w:rFonts w:ascii="Times New Roman" w:hAnsi="Times New Roman" w:hint="eastAsia"/>
          <w:bCs/>
          <w:sz w:val="24"/>
          <w:szCs w:val="24"/>
        </w:rPr>
        <w:t>G</w:t>
      </w:r>
      <w:r>
        <w:rPr>
          <w:rFonts w:ascii="Times New Roman" w:hAnsi="Times New Roman"/>
          <w:bCs/>
          <w:sz w:val="24"/>
          <w:szCs w:val="24"/>
        </w:rPr>
        <w:t>B/T23932</w:t>
      </w:r>
      <w:r>
        <w:rPr>
          <w:rFonts w:ascii="Times New Roman" w:hAnsi="Times New Roman" w:hint="eastAsia"/>
          <w:bCs/>
          <w:sz w:val="24"/>
          <w:szCs w:val="24"/>
        </w:rPr>
        <w:t>的规定。彩涂板基板公称厚度</w:t>
      </w:r>
      <w:r>
        <w:rPr>
          <w:rFonts w:ascii="Times New Roman" w:hAnsi="Times New Roman"/>
          <w:bCs/>
          <w:sz w:val="24"/>
          <w:szCs w:val="24"/>
        </w:rPr>
        <w:t>应不小于</w:t>
      </w:r>
      <w:r>
        <w:rPr>
          <w:rFonts w:ascii="Times New Roman" w:hAnsi="Times New Roman"/>
          <w:bCs/>
          <w:sz w:val="24"/>
          <w:szCs w:val="24"/>
        </w:rPr>
        <w:t>0.4mm</w:t>
      </w:r>
      <w:r>
        <w:rPr>
          <w:rFonts w:ascii="Times New Roman" w:hAnsi="Times New Roman"/>
          <w:bCs/>
          <w:sz w:val="24"/>
          <w:szCs w:val="24"/>
        </w:rPr>
        <w:t>，</w:t>
      </w:r>
      <w:r>
        <w:rPr>
          <w:rFonts w:ascii="Times New Roman" w:hAnsi="Times New Roman" w:hint="eastAsia"/>
          <w:bCs/>
          <w:sz w:val="24"/>
          <w:szCs w:val="24"/>
        </w:rPr>
        <w:t>彩涂板基板</w:t>
      </w:r>
      <w:r>
        <w:rPr>
          <w:rFonts w:ascii="Times New Roman" w:hAnsi="Times New Roman"/>
          <w:bCs/>
          <w:sz w:val="24"/>
          <w:szCs w:val="24"/>
        </w:rPr>
        <w:t>正面涂层厚度应不小于</w:t>
      </w:r>
      <w:r>
        <w:rPr>
          <w:rFonts w:ascii="Times New Roman" w:hAnsi="Times New Roman"/>
          <w:bCs/>
          <w:sz w:val="24"/>
          <w:szCs w:val="24"/>
        </w:rPr>
        <w:t>20μm</w:t>
      </w:r>
      <w:r>
        <w:rPr>
          <w:rFonts w:ascii="Times New Roman" w:hAnsi="Times New Roman"/>
          <w:bCs/>
          <w:sz w:val="24"/>
          <w:szCs w:val="24"/>
        </w:rPr>
        <w:t>。</w:t>
      </w:r>
      <w:r>
        <w:rPr>
          <w:rFonts w:ascii="Times New Roman" w:hAnsi="Times New Roman" w:hint="eastAsia"/>
          <w:bCs/>
          <w:sz w:val="24"/>
          <w:szCs w:val="24"/>
        </w:rPr>
        <w:t>其选择</w:t>
      </w:r>
      <w:r>
        <w:rPr>
          <w:rFonts w:ascii="Times New Roman" w:hAnsi="Times New Roman"/>
          <w:bCs/>
          <w:sz w:val="24"/>
          <w:szCs w:val="24"/>
        </w:rPr>
        <w:t>应符合表</w:t>
      </w:r>
      <w:r>
        <w:rPr>
          <w:rFonts w:ascii="Times New Roman" w:hAnsi="Times New Roman" w:hint="eastAsia"/>
          <w:bCs/>
          <w:sz w:val="24"/>
          <w:szCs w:val="24"/>
        </w:rPr>
        <w:t>3</w:t>
      </w:r>
      <w:r>
        <w:rPr>
          <w:rFonts w:ascii="Times New Roman" w:hAnsi="Times New Roman"/>
          <w:bCs/>
          <w:sz w:val="24"/>
          <w:szCs w:val="24"/>
        </w:rPr>
        <w:t>的规定。</w:t>
      </w:r>
    </w:p>
    <w:p w:rsidR="004A2EF9" w:rsidRDefault="009062D0">
      <w:pPr>
        <w:pStyle w:val="12"/>
        <w:spacing w:beforeLines="50" w:before="156" w:after="0" w:line="240" w:lineRule="auto"/>
        <w:ind w:firstLineChars="0" w:firstLine="0"/>
        <w:jc w:val="center"/>
        <w:rPr>
          <w:rFonts w:ascii="Times New Roman" w:hAnsi="Times New Roman"/>
          <w:szCs w:val="21"/>
        </w:rPr>
      </w:pPr>
      <w:r>
        <w:rPr>
          <w:rFonts w:ascii="Times New Roman" w:hAnsi="Times New Roman"/>
          <w:szCs w:val="21"/>
        </w:rPr>
        <w:lastRenderedPageBreak/>
        <w:t>表</w:t>
      </w:r>
      <w:r>
        <w:rPr>
          <w:rFonts w:ascii="Times New Roman" w:hAnsi="Times New Roman" w:hint="eastAsia"/>
          <w:szCs w:val="21"/>
        </w:rPr>
        <w:t>3</w:t>
      </w:r>
      <w:r w:rsidR="00686D97">
        <w:rPr>
          <w:rFonts w:ascii="Times New Roman" w:hAnsi="Times New Roman"/>
          <w:szCs w:val="21"/>
        </w:rPr>
        <w:t xml:space="preserve"> </w:t>
      </w:r>
      <w:r>
        <w:rPr>
          <w:rFonts w:ascii="Times New Roman" w:hAnsi="Times New Roman"/>
          <w:szCs w:val="21"/>
        </w:rPr>
        <w:t xml:space="preserve"> </w:t>
      </w:r>
      <w:r>
        <w:rPr>
          <w:rFonts w:ascii="Times New Roman" w:hAnsi="Times New Roman" w:hint="eastAsia"/>
          <w:szCs w:val="21"/>
        </w:rPr>
        <w:t>墙板</w:t>
      </w:r>
      <w:r>
        <w:rPr>
          <w:rFonts w:ascii="Times New Roman" w:hAnsi="Times New Roman"/>
          <w:szCs w:val="21"/>
        </w:rPr>
        <w:t>要求</w:t>
      </w:r>
    </w:p>
    <w:tbl>
      <w:tblPr>
        <w:tblW w:w="4998" w:type="pct"/>
        <w:tblLook w:val="04A0" w:firstRow="1" w:lastRow="0" w:firstColumn="1" w:lastColumn="0" w:noHBand="0" w:noVBand="1"/>
      </w:tblPr>
      <w:tblGrid>
        <w:gridCol w:w="1943"/>
        <w:gridCol w:w="1476"/>
        <w:gridCol w:w="4869"/>
      </w:tblGrid>
      <w:tr w:rsidR="004A2EF9">
        <w:trPr>
          <w:trHeight w:val="820"/>
        </w:trPr>
        <w:tc>
          <w:tcPr>
            <w:tcW w:w="705"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波纹板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62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玻璃棉波纹板</w:t>
            </w:r>
          </w:p>
        </w:tc>
        <w:tc>
          <w:tcPr>
            <w:tcW w:w="3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彩钢</w:t>
            </w:r>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镀锌复合板厚度</w:t>
            </w:r>
            <w:r>
              <w:rPr>
                <w:rFonts w:ascii="Times New Roman" w:eastAsiaTheme="minorEastAsia" w:hAnsi="Times New Roman" w:hint="eastAsia"/>
                <w:color w:val="000000"/>
                <w:kern w:val="0"/>
                <w:szCs w:val="21"/>
                <w:lang w:bidi="ar"/>
              </w:rPr>
              <w:t>75mm</w:t>
            </w:r>
            <w:r>
              <w:rPr>
                <w:rFonts w:ascii="Times New Roman" w:eastAsiaTheme="minorEastAsia" w:hAnsi="Times New Roman" w:hint="eastAsia"/>
                <w:color w:val="000000"/>
                <w:kern w:val="0"/>
                <w:szCs w:val="21"/>
                <w:lang w:bidi="ar"/>
              </w:rPr>
              <w:t>，玻璃棉厚度</w:t>
            </w:r>
            <w:r>
              <w:rPr>
                <w:rFonts w:ascii="Times New Roman" w:eastAsiaTheme="minorEastAsia" w:hAnsi="Times New Roman" w:hint="eastAsia"/>
                <w:color w:val="000000"/>
                <w:kern w:val="0"/>
                <w:szCs w:val="21"/>
                <w:lang w:bidi="ar"/>
              </w:rPr>
              <w:t>50mm,</w:t>
            </w:r>
            <w:r>
              <w:rPr>
                <w:rFonts w:ascii="Times New Roman" w:eastAsiaTheme="minorEastAsia" w:hAnsi="Times New Roman" w:hint="eastAsia"/>
                <w:color w:val="000000"/>
                <w:kern w:val="0"/>
                <w:szCs w:val="21"/>
                <w:lang w:bidi="ar"/>
              </w:rPr>
              <w:t>外彩钢板厚度</w:t>
            </w:r>
            <w:r>
              <w:rPr>
                <w:rFonts w:ascii="Times New Roman" w:eastAsiaTheme="minorEastAsia" w:hAnsi="Times New Roman"/>
                <w:color w:val="000000"/>
                <w:kern w:val="0"/>
                <w:szCs w:val="21"/>
                <w:lang w:bidi="ar"/>
              </w:rPr>
              <w:t>0.38-0.7</w:t>
            </w:r>
            <w:r>
              <w:rPr>
                <w:rFonts w:ascii="Times New Roman" w:eastAsiaTheme="minorEastAsia" w:hAnsi="Times New Roman" w:hint="eastAsia"/>
                <w:color w:val="000000"/>
                <w:kern w:val="0"/>
                <w:szCs w:val="21"/>
                <w:lang w:bidi="ar"/>
              </w:rPr>
              <w:t>mm</w:t>
            </w:r>
            <w:r>
              <w:rPr>
                <w:rFonts w:ascii="Times New Roman" w:eastAsiaTheme="minorEastAsia" w:hAnsi="Times New Roman" w:hint="eastAsia"/>
                <w:color w:val="000000"/>
                <w:kern w:val="0"/>
                <w:szCs w:val="21"/>
                <w:lang w:bidi="ar"/>
              </w:rPr>
              <w:t>，</w:t>
            </w:r>
            <w:proofErr w:type="gramStart"/>
            <w:r>
              <w:rPr>
                <w:rFonts w:ascii="Times New Roman" w:eastAsiaTheme="minorEastAsia" w:hAnsi="Times New Roman" w:hint="eastAsia"/>
                <w:color w:val="000000"/>
                <w:kern w:val="0"/>
                <w:szCs w:val="21"/>
                <w:lang w:bidi="ar"/>
              </w:rPr>
              <w:t>内彩钢板</w:t>
            </w:r>
            <w:proofErr w:type="gramEnd"/>
            <w:r>
              <w:rPr>
                <w:rFonts w:ascii="Times New Roman" w:eastAsiaTheme="minorEastAsia" w:hAnsi="Times New Roman" w:hint="eastAsia"/>
                <w:color w:val="000000"/>
                <w:kern w:val="0"/>
                <w:szCs w:val="21"/>
                <w:lang w:bidi="ar"/>
              </w:rPr>
              <w:t>厚度</w:t>
            </w:r>
            <w:r>
              <w:rPr>
                <w:rFonts w:ascii="Times New Roman" w:eastAsiaTheme="minorEastAsia" w:hAnsi="Times New Roman"/>
                <w:color w:val="000000"/>
                <w:kern w:val="0"/>
                <w:szCs w:val="21"/>
                <w:lang w:bidi="ar"/>
              </w:rPr>
              <w:t>0.19-0.23</w:t>
            </w:r>
            <w:r>
              <w:rPr>
                <w:rFonts w:ascii="Times New Roman" w:eastAsiaTheme="minorEastAsia" w:hAnsi="Times New Roman" w:hint="eastAsia"/>
                <w:color w:val="000000"/>
                <w:kern w:val="0"/>
                <w:szCs w:val="21"/>
                <w:lang w:bidi="ar"/>
              </w:rPr>
              <w:t>mm</w:t>
            </w:r>
            <w:r>
              <w:rPr>
                <w:rFonts w:ascii="Times New Roman" w:eastAsiaTheme="minorEastAsia" w:hAnsi="Times New Roman" w:hint="eastAsia"/>
                <w:color w:val="000000"/>
                <w:kern w:val="0"/>
                <w:szCs w:val="21"/>
                <w:lang w:bidi="ar"/>
              </w:rPr>
              <w:t>，外观色可定制，外面大波纹状，内面平板；玻璃棉容重</w:t>
            </w:r>
            <w:r>
              <w:rPr>
                <w:rFonts w:ascii="Times New Roman" w:eastAsiaTheme="minorEastAsia" w:hAnsi="Times New Roman"/>
                <w:color w:val="000000"/>
                <w:kern w:val="0"/>
                <w:szCs w:val="21"/>
                <w:lang w:bidi="ar"/>
              </w:rPr>
              <w:t>30-45</w:t>
            </w:r>
            <w:r>
              <w:rPr>
                <w:rFonts w:ascii="Times New Roman" w:eastAsiaTheme="minorEastAsia" w:hAnsi="Times New Roman" w:hint="eastAsia"/>
                <w:color w:val="000000"/>
                <w:kern w:val="0"/>
                <w:szCs w:val="21"/>
                <w:lang w:bidi="ar"/>
              </w:rPr>
              <w:t>kg/m</w:t>
            </w:r>
            <w:r>
              <w:rPr>
                <w:rFonts w:ascii="Times New Roman" w:eastAsiaTheme="minorEastAsia" w:hAnsi="Times New Roman" w:hint="eastAsia"/>
                <w:color w:val="000000"/>
                <w:kern w:val="0"/>
                <w:szCs w:val="21"/>
                <w:lang w:bidi="ar"/>
              </w:rPr>
              <w:t>³，燃烧性能为</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级不燃（玻璃棉）。</w:t>
            </w:r>
          </w:p>
        </w:tc>
      </w:tr>
      <w:tr w:rsidR="004A2EF9">
        <w:trPr>
          <w:trHeight w:val="820"/>
        </w:trPr>
        <w:tc>
          <w:tcPr>
            <w:tcW w:w="705"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平板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62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玻璃棉平板</w:t>
            </w:r>
          </w:p>
        </w:tc>
        <w:tc>
          <w:tcPr>
            <w:tcW w:w="3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彩钢</w:t>
            </w:r>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镀锌复合板厚度</w:t>
            </w:r>
            <w:r>
              <w:rPr>
                <w:rFonts w:ascii="Times New Roman" w:eastAsiaTheme="minorEastAsia" w:hAnsi="Times New Roman" w:hint="eastAsia"/>
                <w:color w:val="000000"/>
                <w:kern w:val="0"/>
                <w:szCs w:val="21"/>
                <w:lang w:bidi="ar"/>
              </w:rPr>
              <w:t>75mm</w:t>
            </w:r>
            <w:r>
              <w:rPr>
                <w:rFonts w:ascii="Times New Roman" w:eastAsiaTheme="minorEastAsia" w:hAnsi="Times New Roman" w:hint="eastAsia"/>
                <w:color w:val="000000"/>
                <w:kern w:val="0"/>
                <w:szCs w:val="21"/>
                <w:lang w:bidi="ar"/>
              </w:rPr>
              <w:t>，玻璃棉厚度</w:t>
            </w:r>
            <w:r>
              <w:rPr>
                <w:rFonts w:ascii="Times New Roman" w:eastAsiaTheme="minorEastAsia" w:hAnsi="Times New Roman" w:hint="eastAsia"/>
                <w:color w:val="000000"/>
                <w:kern w:val="0"/>
                <w:szCs w:val="21"/>
                <w:lang w:bidi="ar"/>
              </w:rPr>
              <w:t>50mm,</w:t>
            </w:r>
            <w:r>
              <w:rPr>
                <w:rFonts w:ascii="Times New Roman" w:eastAsiaTheme="minorEastAsia" w:hAnsi="Times New Roman" w:hint="eastAsia"/>
                <w:color w:val="000000"/>
                <w:kern w:val="0"/>
                <w:szCs w:val="21"/>
                <w:lang w:bidi="ar"/>
              </w:rPr>
              <w:t>外彩钢板厚度</w:t>
            </w:r>
            <w:r>
              <w:rPr>
                <w:rFonts w:ascii="Times New Roman" w:eastAsiaTheme="minorEastAsia" w:hAnsi="Times New Roman" w:hint="eastAsia"/>
                <w:color w:val="000000"/>
                <w:kern w:val="0"/>
                <w:szCs w:val="21"/>
                <w:lang w:bidi="ar"/>
              </w:rPr>
              <w:t>0.5mm</w:t>
            </w:r>
            <w:r>
              <w:rPr>
                <w:rFonts w:ascii="Times New Roman" w:eastAsiaTheme="minorEastAsia" w:hAnsi="Times New Roman" w:hint="eastAsia"/>
                <w:color w:val="000000"/>
                <w:kern w:val="0"/>
                <w:szCs w:val="21"/>
                <w:lang w:bidi="ar"/>
              </w:rPr>
              <w:t>，</w:t>
            </w:r>
            <w:proofErr w:type="gramStart"/>
            <w:r>
              <w:rPr>
                <w:rFonts w:ascii="Times New Roman" w:eastAsiaTheme="minorEastAsia" w:hAnsi="Times New Roman" w:hint="eastAsia"/>
                <w:color w:val="000000"/>
                <w:kern w:val="0"/>
                <w:szCs w:val="21"/>
                <w:lang w:bidi="ar"/>
              </w:rPr>
              <w:t>内彩钢板</w:t>
            </w:r>
            <w:proofErr w:type="gramEnd"/>
            <w:r>
              <w:rPr>
                <w:rFonts w:ascii="Times New Roman" w:eastAsiaTheme="minorEastAsia" w:hAnsi="Times New Roman" w:hint="eastAsia"/>
                <w:color w:val="000000"/>
                <w:kern w:val="0"/>
                <w:szCs w:val="21"/>
                <w:lang w:bidi="ar"/>
              </w:rPr>
              <w:t>厚度</w:t>
            </w:r>
            <w:r>
              <w:rPr>
                <w:rFonts w:ascii="Times New Roman" w:eastAsiaTheme="minorEastAsia" w:hAnsi="Times New Roman" w:hint="eastAsia"/>
                <w:color w:val="000000"/>
                <w:kern w:val="0"/>
                <w:szCs w:val="21"/>
                <w:lang w:bidi="ar"/>
              </w:rPr>
              <w:t>0.3mm</w:t>
            </w:r>
            <w:r>
              <w:rPr>
                <w:rFonts w:ascii="Times New Roman" w:eastAsiaTheme="minorEastAsia" w:hAnsi="Times New Roman" w:hint="eastAsia"/>
                <w:color w:val="000000"/>
                <w:kern w:val="0"/>
                <w:szCs w:val="21"/>
                <w:lang w:bidi="ar"/>
              </w:rPr>
              <w:t>，外观色可定制，平板；玻璃棉容重</w:t>
            </w:r>
            <w:r>
              <w:rPr>
                <w:rFonts w:ascii="Times New Roman" w:eastAsiaTheme="minorEastAsia" w:hAnsi="Times New Roman" w:hint="eastAsia"/>
                <w:color w:val="000000"/>
                <w:kern w:val="0"/>
                <w:szCs w:val="21"/>
                <w:lang w:bidi="ar"/>
              </w:rPr>
              <w:t>45kg/m</w:t>
            </w:r>
            <w:r>
              <w:rPr>
                <w:rFonts w:ascii="Times New Roman" w:eastAsiaTheme="minorEastAsia" w:hAnsi="Times New Roman" w:hint="eastAsia"/>
                <w:color w:val="000000"/>
                <w:kern w:val="0"/>
                <w:szCs w:val="21"/>
                <w:lang w:bidi="ar"/>
              </w:rPr>
              <w:t>³，燃烧性能为</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级不燃。</w:t>
            </w:r>
          </w:p>
        </w:tc>
      </w:tr>
      <w:tr w:rsidR="004A2EF9">
        <w:trPr>
          <w:trHeight w:val="820"/>
        </w:trPr>
        <w:tc>
          <w:tcPr>
            <w:tcW w:w="705"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固定式打包箱</w:t>
            </w:r>
          </w:p>
        </w:tc>
        <w:tc>
          <w:tcPr>
            <w:tcW w:w="62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玻璃棉波纹板</w:t>
            </w:r>
          </w:p>
        </w:tc>
        <w:tc>
          <w:tcPr>
            <w:tcW w:w="3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A2EF9" w:rsidRDefault="009062D0">
            <w:pPr>
              <w:widowControl/>
              <w:spacing w:after="0" w:line="240" w:lineRule="auto"/>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彩钢复合板厚度</w:t>
            </w:r>
            <w:r>
              <w:rPr>
                <w:rFonts w:ascii="Times New Roman" w:eastAsiaTheme="minorEastAsia" w:hAnsi="Times New Roman" w:hint="eastAsia"/>
                <w:color w:val="000000"/>
                <w:kern w:val="0"/>
                <w:szCs w:val="21"/>
                <w:lang w:bidi="ar"/>
              </w:rPr>
              <w:t>50mm</w:t>
            </w:r>
            <w:r>
              <w:rPr>
                <w:rFonts w:ascii="Times New Roman" w:eastAsiaTheme="minorEastAsia" w:hAnsi="Times New Roman" w:hint="eastAsia"/>
                <w:color w:val="000000"/>
                <w:kern w:val="0"/>
                <w:szCs w:val="21"/>
                <w:lang w:bidi="ar"/>
              </w:rPr>
              <w:t>，彩钢板厚度</w:t>
            </w:r>
            <w:r>
              <w:rPr>
                <w:rFonts w:ascii="Times New Roman" w:eastAsiaTheme="minorEastAsia" w:hAnsi="Times New Roman" w:hint="eastAsia"/>
                <w:color w:val="000000"/>
                <w:kern w:val="0"/>
                <w:szCs w:val="21"/>
                <w:lang w:bidi="ar"/>
              </w:rPr>
              <w:t>0.326mm</w:t>
            </w:r>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PE</w:t>
            </w:r>
            <w:r>
              <w:rPr>
                <w:rFonts w:ascii="Times New Roman" w:eastAsiaTheme="minorEastAsia" w:hAnsi="Times New Roman" w:hint="eastAsia"/>
                <w:color w:val="000000"/>
                <w:kern w:val="0"/>
                <w:szCs w:val="21"/>
                <w:lang w:bidi="ar"/>
              </w:rPr>
              <w:t>薄膜附着，颜色白色，外橘皮纹内平板无压纹，燃烧性能为</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级不燃。</w:t>
            </w:r>
          </w:p>
        </w:tc>
      </w:tr>
    </w:tbl>
    <w:p w:rsidR="004A2EF9" w:rsidRDefault="004A2EF9">
      <w:pPr>
        <w:spacing w:after="0" w:line="360" w:lineRule="auto"/>
        <w:jc w:val="left"/>
        <w:rPr>
          <w:rFonts w:ascii="Times New Roman" w:hAnsi="Times New Roman"/>
          <w:bCs/>
          <w:sz w:val="24"/>
          <w:szCs w:val="24"/>
        </w:rPr>
      </w:pP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5.2.2</w:t>
      </w:r>
      <w:r w:rsidR="00686D97">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hint="eastAsia"/>
          <w:bCs/>
          <w:sz w:val="24"/>
          <w:szCs w:val="24"/>
        </w:rPr>
        <w:t>金属面</w:t>
      </w:r>
      <w:r>
        <w:rPr>
          <w:rFonts w:ascii="Times New Roman" w:hAnsi="Times New Roman"/>
          <w:bCs/>
          <w:sz w:val="24"/>
          <w:szCs w:val="24"/>
        </w:rPr>
        <w:t>玻璃棉夹芯板的芯材密度不应小于</w:t>
      </w:r>
      <w:r>
        <w:rPr>
          <w:rFonts w:ascii="Times New Roman" w:hAnsi="Times New Roman"/>
          <w:bCs/>
          <w:sz w:val="24"/>
          <w:szCs w:val="24"/>
        </w:rPr>
        <w:t>60kg/m³</w:t>
      </w:r>
      <w:r>
        <w:rPr>
          <w:rFonts w:ascii="Times New Roman" w:hAnsi="Times New Roman"/>
          <w:bCs/>
          <w:sz w:val="24"/>
          <w:szCs w:val="24"/>
        </w:rPr>
        <w:t>；夹芯板粘接强度应符合现行国家标准</w:t>
      </w:r>
      <w:r>
        <w:rPr>
          <w:rFonts w:ascii="Times New Roman" w:hAnsi="Times New Roman"/>
          <w:bCs/>
          <w:sz w:val="24"/>
          <w:szCs w:val="24"/>
        </w:rPr>
        <w:t>GB/T23932</w:t>
      </w:r>
      <w:r>
        <w:rPr>
          <w:rFonts w:ascii="Times New Roman" w:hAnsi="Times New Roman"/>
          <w:bCs/>
          <w:sz w:val="24"/>
          <w:szCs w:val="24"/>
        </w:rPr>
        <w:t>的规定</w:t>
      </w:r>
      <w:r>
        <w:rPr>
          <w:rFonts w:ascii="Times New Roman" w:hAnsi="Times New Roman" w:hint="eastAsia"/>
          <w:bCs/>
          <w:sz w:val="24"/>
          <w:szCs w:val="24"/>
        </w:rPr>
        <w:t>；夹芯板的顶部、底部宜作包裹处理</w:t>
      </w:r>
      <w:r>
        <w:rPr>
          <w:rFonts w:ascii="Times New Roman" w:hAnsi="Times New Roman"/>
          <w:bCs/>
          <w:sz w:val="24"/>
          <w:szCs w:val="24"/>
        </w:rPr>
        <w:t>。</w:t>
      </w:r>
      <w:r>
        <w:rPr>
          <w:rFonts w:ascii="Times New Roman" w:hAnsi="Times New Roman" w:hint="eastAsia"/>
          <w:bCs/>
          <w:sz w:val="24"/>
          <w:szCs w:val="24"/>
        </w:rPr>
        <w:t>夹芯板芯材应使用燃烧性能等级为现行国家标准</w:t>
      </w:r>
      <w:r>
        <w:rPr>
          <w:rFonts w:ascii="Times New Roman" w:hAnsi="Times New Roman" w:hint="eastAsia"/>
          <w:bCs/>
          <w:sz w:val="24"/>
          <w:szCs w:val="24"/>
        </w:rPr>
        <w:t>G</w:t>
      </w:r>
      <w:r>
        <w:rPr>
          <w:rFonts w:ascii="Times New Roman" w:hAnsi="Times New Roman"/>
          <w:bCs/>
          <w:sz w:val="24"/>
          <w:szCs w:val="24"/>
        </w:rPr>
        <w:t>B8634</w:t>
      </w:r>
      <w:r>
        <w:rPr>
          <w:rFonts w:ascii="Times New Roman" w:hAnsi="Times New Roman" w:hint="eastAsia"/>
          <w:bCs/>
          <w:sz w:val="24"/>
          <w:szCs w:val="24"/>
        </w:rPr>
        <w:t>中</w:t>
      </w:r>
      <w:r>
        <w:rPr>
          <w:rFonts w:ascii="Times New Roman" w:hAnsi="Times New Roman"/>
          <w:bCs/>
          <w:sz w:val="24"/>
          <w:szCs w:val="24"/>
        </w:rPr>
        <w:t>A</w:t>
      </w:r>
      <w:r>
        <w:rPr>
          <w:rFonts w:ascii="Times New Roman" w:hAnsi="Times New Roman" w:hint="eastAsia"/>
          <w:bCs/>
          <w:sz w:val="24"/>
          <w:szCs w:val="24"/>
        </w:rPr>
        <w:t>级的材料。</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5.2.3</w:t>
      </w:r>
      <w:r w:rsidR="00686D97">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箱底</w:t>
      </w:r>
      <w:proofErr w:type="gramStart"/>
      <w:r>
        <w:rPr>
          <w:rFonts w:ascii="Times New Roman" w:hAnsi="Times New Roman"/>
          <w:bCs/>
          <w:sz w:val="24"/>
          <w:szCs w:val="24"/>
        </w:rPr>
        <w:t>用基层</w:t>
      </w:r>
      <w:proofErr w:type="gramEnd"/>
      <w:r>
        <w:rPr>
          <w:rFonts w:ascii="Times New Roman" w:hAnsi="Times New Roman"/>
          <w:bCs/>
          <w:sz w:val="24"/>
          <w:szCs w:val="24"/>
        </w:rPr>
        <w:t>地板</w:t>
      </w:r>
      <w:r>
        <w:rPr>
          <w:rFonts w:ascii="Times New Roman" w:hAnsi="Times New Roman" w:hint="eastAsia"/>
          <w:bCs/>
          <w:sz w:val="24"/>
          <w:szCs w:val="24"/>
        </w:rPr>
        <w:t>采用</w:t>
      </w:r>
      <w:r>
        <w:rPr>
          <w:rFonts w:ascii="Times New Roman" w:hAnsi="Times New Roman"/>
          <w:bCs/>
          <w:sz w:val="24"/>
          <w:szCs w:val="24"/>
        </w:rPr>
        <w:t>高密度型水泥基材</w:t>
      </w:r>
      <w:r>
        <w:rPr>
          <w:rFonts w:ascii="Times New Roman" w:hAnsi="Times New Roman" w:hint="eastAsia"/>
          <w:bCs/>
          <w:sz w:val="24"/>
          <w:szCs w:val="24"/>
        </w:rPr>
        <w:t>类地板，</w:t>
      </w:r>
      <w:r>
        <w:rPr>
          <w:rFonts w:ascii="Times New Roman" w:hAnsi="Times New Roman"/>
          <w:bCs/>
          <w:sz w:val="24"/>
          <w:szCs w:val="24"/>
        </w:rPr>
        <w:t>厚度应不小于</w:t>
      </w:r>
      <w:r>
        <w:rPr>
          <w:rFonts w:ascii="Times New Roman" w:hAnsi="Times New Roman"/>
          <w:bCs/>
          <w:sz w:val="24"/>
          <w:szCs w:val="24"/>
        </w:rPr>
        <w:t>18mm</w:t>
      </w:r>
      <w:r>
        <w:rPr>
          <w:rFonts w:ascii="Times New Roman" w:hAnsi="Times New Roman"/>
          <w:bCs/>
          <w:sz w:val="24"/>
          <w:szCs w:val="24"/>
        </w:rPr>
        <w:t>，地板中不得含石棉，燃烧性能等级</w:t>
      </w:r>
      <w:r>
        <w:rPr>
          <w:rFonts w:ascii="Times New Roman" w:hAnsi="Times New Roman" w:hint="eastAsia"/>
          <w:bCs/>
          <w:sz w:val="24"/>
          <w:szCs w:val="24"/>
        </w:rPr>
        <w:t>应符合</w:t>
      </w:r>
      <w:r>
        <w:rPr>
          <w:rFonts w:ascii="Times New Roman" w:hAnsi="Times New Roman"/>
          <w:bCs/>
          <w:sz w:val="24"/>
          <w:szCs w:val="24"/>
        </w:rPr>
        <w:t>现行国家标准</w:t>
      </w:r>
      <w:r>
        <w:rPr>
          <w:rFonts w:ascii="Times New Roman" w:hAnsi="Times New Roman"/>
          <w:bCs/>
          <w:sz w:val="24"/>
          <w:szCs w:val="24"/>
        </w:rPr>
        <w:t>GB8624</w:t>
      </w:r>
      <w:r>
        <w:rPr>
          <w:rFonts w:ascii="Times New Roman" w:hAnsi="Times New Roman"/>
          <w:bCs/>
          <w:sz w:val="24"/>
          <w:szCs w:val="24"/>
        </w:rPr>
        <w:t>中</w:t>
      </w:r>
      <w:r>
        <w:rPr>
          <w:rFonts w:ascii="Times New Roman" w:hAnsi="Times New Roman"/>
          <w:bCs/>
          <w:sz w:val="24"/>
          <w:szCs w:val="24"/>
        </w:rPr>
        <w:t>A</w:t>
      </w:r>
      <w:proofErr w:type="gramStart"/>
      <w:r>
        <w:rPr>
          <w:rFonts w:ascii="Times New Roman" w:hAnsi="Times New Roman"/>
          <w:bCs/>
          <w:sz w:val="24"/>
          <w:szCs w:val="24"/>
        </w:rPr>
        <w:t>级材料</w:t>
      </w:r>
      <w:proofErr w:type="gramEnd"/>
      <w:r>
        <w:rPr>
          <w:rFonts w:ascii="Times New Roman" w:hAnsi="Times New Roman" w:hint="eastAsia"/>
          <w:bCs/>
          <w:sz w:val="24"/>
          <w:szCs w:val="24"/>
        </w:rPr>
        <w:t>的规定</w:t>
      </w:r>
      <w:r>
        <w:rPr>
          <w:rFonts w:ascii="Times New Roman" w:hAnsi="Times New Roman"/>
          <w:bCs/>
          <w:sz w:val="24"/>
          <w:szCs w:val="24"/>
        </w:rPr>
        <w:t>，其他各项指标应</w:t>
      </w:r>
      <w:r>
        <w:rPr>
          <w:rFonts w:ascii="Times New Roman" w:hAnsi="Times New Roman" w:hint="eastAsia"/>
          <w:bCs/>
          <w:sz w:val="24"/>
          <w:szCs w:val="24"/>
        </w:rPr>
        <w:t>符合</w:t>
      </w:r>
      <w:r>
        <w:rPr>
          <w:rFonts w:ascii="Times New Roman" w:hAnsi="Times New Roman"/>
          <w:bCs/>
          <w:sz w:val="24"/>
          <w:szCs w:val="24"/>
        </w:rPr>
        <w:t>国家现行标准</w:t>
      </w:r>
      <w:r>
        <w:rPr>
          <w:rFonts w:ascii="Times New Roman" w:hAnsi="Times New Roman"/>
          <w:bCs/>
          <w:sz w:val="24"/>
          <w:szCs w:val="24"/>
        </w:rPr>
        <w:t>GB/T24312</w:t>
      </w:r>
      <w:r>
        <w:rPr>
          <w:rFonts w:ascii="Times New Roman" w:hAnsi="Times New Roman" w:hint="eastAsia"/>
          <w:bCs/>
          <w:sz w:val="24"/>
          <w:szCs w:val="24"/>
        </w:rPr>
        <w:t>、</w:t>
      </w:r>
      <w:r>
        <w:rPr>
          <w:rFonts w:ascii="Times New Roman" w:hAnsi="Times New Roman"/>
          <w:bCs/>
          <w:sz w:val="24"/>
          <w:szCs w:val="24"/>
        </w:rPr>
        <w:t>JC/T412.1</w:t>
      </w:r>
      <w:r>
        <w:rPr>
          <w:rFonts w:ascii="Times New Roman" w:hAnsi="Times New Roman" w:hint="eastAsia"/>
          <w:bCs/>
          <w:sz w:val="24"/>
          <w:szCs w:val="24"/>
        </w:rPr>
        <w:t>、</w:t>
      </w:r>
      <w:r>
        <w:rPr>
          <w:rFonts w:ascii="Times New Roman" w:hAnsi="Times New Roman"/>
          <w:bCs/>
          <w:sz w:val="24"/>
          <w:szCs w:val="24"/>
        </w:rPr>
        <w:t>JC/T564.1</w:t>
      </w:r>
      <w:r>
        <w:rPr>
          <w:rFonts w:ascii="Times New Roman" w:hAnsi="Times New Roman" w:hint="eastAsia"/>
          <w:bCs/>
          <w:sz w:val="24"/>
          <w:szCs w:val="24"/>
        </w:rPr>
        <w:t>及</w:t>
      </w:r>
      <w:r>
        <w:rPr>
          <w:rFonts w:ascii="Times New Roman" w:hAnsi="Times New Roman" w:hint="eastAsia"/>
          <w:bCs/>
          <w:sz w:val="24"/>
          <w:szCs w:val="24"/>
        </w:rPr>
        <w:t>L</w:t>
      </w:r>
      <w:r>
        <w:rPr>
          <w:rFonts w:ascii="Times New Roman" w:hAnsi="Times New Roman"/>
          <w:bCs/>
          <w:sz w:val="24"/>
          <w:szCs w:val="24"/>
        </w:rPr>
        <w:t>Y/T1580</w:t>
      </w:r>
      <w:r>
        <w:rPr>
          <w:rFonts w:ascii="Times New Roman" w:hAnsi="Times New Roman"/>
          <w:bCs/>
          <w:sz w:val="24"/>
          <w:szCs w:val="24"/>
        </w:rPr>
        <w:t>的</w:t>
      </w:r>
      <w:r>
        <w:rPr>
          <w:rFonts w:ascii="Times New Roman" w:hAnsi="Times New Roman" w:hint="eastAsia"/>
          <w:bCs/>
          <w:sz w:val="24"/>
          <w:szCs w:val="24"/>
        </w:rPr>
        <w:t>规定</w:t>
      </w:r>
      <w:r>
        <w:rPr>
          <w:rFonts w:ascii="Times New Roman" w:hAnsi="Times New Roman"/>
          <w:bCs/>
          <w:sz w:val="24"/>
          <w:szCs w:val="24"/>
        </w:rPr>
        <w:t>。</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5.3 </w:t>
      </w:r>
      <w:r w:rsidR="00686D97">
        <w:rPr>
          <w:rFonts w:ascii="Times New Roman" w:hAnsi="Times New Roman"/>
          <w:b/>
          <w:bCs/>
          <w:sz w:val="24"/>
          <w:szCs w:val="24"/>
        </w:rPr>
        <w:t xml:space="preserve"> </w:t>
      </w:r>
      <w:r>
        <w:rPr>
          <w:rFonts w:ascii="Times New Roman" w:hAnsi="Times New Roman"/>
          <w:b/>
          <w:bCs/>
          <w:sz w:val="24"/>
          <w:szCs w:val="24"/>
        </w:rPr>
        <w:t>连接材料</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 xml:space="preserve">5.3.1 </w:t>
      </w:r>
      <w:r w:rsidR="00686D97">
        <w:rPr>
          <w:rFonts w:ascii="Times New Roman" w:hAnsi="Times New Roman"/>
          <w:bCs/>
          <w:sz w:val="24"/>
          <w:szCs w:val="24"/>
        </w:rPr>
        <w:t xml:space="preserve"> </w:t>
      </w:r>
      <w:r>
        <w:rPr>
          <w:rFonts w:ascii="Times New Roman" w:hAnsi="Times New Roman"/>
          <w:bCs/>
          <w:sz w:val="24"/>
          <w:szCs w:val="24"/>
        </w:rPr>
        <w:t>焊接用焊丝、焊条应与焊接工艺相匹配，且焊丝、焊条</w:t>
      </w:r>
      <w:r>
        <w:rPr>
          <w:rFonts w:ascii="Times New Roman" w:hAnsi="Times New Roman" w:hint="eastAsia"/>
          <w:bCs/>
          <w:sz w:val="24"/>
          <w:szCs w:val="24"/>
        </w:rPr>
        <w:t>性能</w:t>
      </w:r>
      <w:r>
        <w:rPr>
          <w:rFonts w:ascii="Times New Roman" w:hAnsi="Times New Roman"/>
          <w:bCs/>
          <w:sz w:val="24"/>
          <w:szCs w:val="24"/>
        </w:rPr>
        <w:t>应符合国家现行标准规定</w:t>
      </w:r>
      <w:r>
        <w:rPr>
          <w:rFonts w:ascii="Times New Roman" w:hAnsi="Times New Roman" w:hint="eastAsia"/>
          <w:bCs/>
          <w:sz w:val="24"/>
          <w:szCs w:val="24"/>
        </w:rPr>
        <w:t>。</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5.3.2</w:t>
      </w:r>
      <w:r w:rsidR="00686D97">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自钻自攻螺钉</w:t>
      </w:r>
      <w:proofErr w:type="gramEnd"/>
      <w:r>
        <w:rPr>
          <w:rFonts w:ascii="Times New Roman" w:hAnsi="Times New Roman" w:hint="eastAsia"/>
          <w:bCs/>
          <w:sz w:val="24"/>
          <w:szCs w:val="24"/>
        </w:rPr>
        <w:t>等</w:t>
      </w:r>
      <w:r>
        <w:rPr>
          <w:rFonts w:ascii="Times New Roman" w:hAnsi="Times New Roman"/>
          <w:bCs/>
          <w:sz w:val="24"/>
          <w:szCs w:val="24"/>
        </w:rPr>
        <w:t>紧固件的机械性能应符合现行国家标准</w:t>
      </w:r>
      <w:r>
        <w:rPr>
          <w:rFonts w:ascii="Times New Roman" w:hAnsi="Times New Roman"/>
          <w:bCs/>
          <w:sz w:val="24"/>
          <w:szCs w:val="24"/>
        </w:rPr>
        <w:t>GB/T3098.1</w:t>
      </w:r>
      <w:r>
        <w:rPr>
          <w:rFonts w:ascii="Times New Roman" w:hAnsi="Times New Roman"/>
          <w:bCs/>
          <w:sz w:val="24"/>
          <w:szCs w:val="24"/>
        </w:rPr>
        <w:t>的规定。</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5.3.3</w:t>
      </w:r>
      <w:r>
        <w:rPr>
          <w:rFonts w:ascii="Times New Roman" w:hAnsi="Times New Roman" w:hint="eastAsia"/>
          <w:bCs/>
          <w:sz w:val="24"/>
          <w:szCs w:val="24"/>
        </w:rPr>
        <w:t xml:space="preserve"> </w:t>
      </w:r>
      <w:r w:rsidR="00686D97">
        <w:rPr>
          <w:rFonts w:ascii="Times New Roman" w:hAnsi="Times New Roman"/>
          <w:bCs/>
          <w:sz w:val="24"/>
          <w:szCs w:val="24"/>
        </w:rPr>
        <w:t xml:space="preserve"> </w:t>
      </w:r>
      <w:r>
        <w:rPr>
          <w:rFonts w:ascii="Times New Roman" w:hAnsi="Times New Roman"/>
          <w:bCs/>
          <w:sz w:val="24"/>
          <w:szCs w:val="24"/>
        </w:rPr>
        <w:t>螺栓、螺母的材质、规格和机械性能应符合现行国家标准</w:t>
      </w:r>
      <w:r>
        <w:rPr>
          <w:rFonts w:ascii="Times New Roman" w:hAnsi="Times New Roman"/>
          <w:bCs/>
          <w:sz w:val="24"/>
          <w:szCs w:val="24"/>
        </w:rPr>
        <w:t>GB/T3098.1</w:t>
      </w:r>
      <w:r>
        <w:rPr>
          <w:rFonts w:ascii="Times New Roman" w:hAnsi="Times New Roman"/>
          <w:bCs/>
          <w:sz w:val="24"/>
          <w:szCs w:val="24"/>
        </w:rPr>
        <w:t>、</w:t>
      </w:r>
      <w:r>
        <w:rPr>
          <w:rFonts w:ascii="Times New Roman" w:hAnsi="Times New Roman"/>
          <w:bCs/>
          <w:sz w:val="24"/>
          <w:szCs w:val="24"/>
        </w:rPr>
        <w:t xml:space="preserve">GB/T5782 </w:t>
      </w:r>
      <w:r>
        <w:rPr>
          <w:rFonts w:ascii="Times New Roman" w:hAnsi="Times New Roman"/>
          <w:bCs/>
          <w:sz w:val="24"/>
          <w:szCs w:val="24"/>
        </w:rPr>
        <w:t>及</w:t>
      </w:r>
      <w:r>
        <w:rPr>
          <w:rFonts w:ascii="Times New Roman" w:hAnsi="Times New Roman"/>
          <w:bCs/>
          <w:sz w:val="24"/>
          <w:szCs w:val="24"/>
        </w:rPr>
        <w:t xml:space="preserve">GB/T5780 </w:t>
      </w:r>
      <w:r>
        <w:rPr>
          <w:rFonts w:ascii="Times New Roman" w:hAnsi="Times New Roman"/>
          <w:bCs/>
          <w:sz w:val="24"/>
          <w:szCs w:val="24"/>
        </w:rPr>
        <w:t>的规定。</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5.4</w:t>
      </w:r>
      <w:r w:rsidR="00686D97">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b/>
          <w:bCs/>
          <w:sz w:val="24"/>
          <w:szCs w:val="24"/>
        </w:rPr>
        <w:t>装修材料</w:t>
      </w:r>
    </w:p>
    <w:p w:rsidR="004A2EF9" w:rsidRDefault="009062D0">
      <w:pPr>
        <w:spacing w:line="276" w:lineRule="auto"/>
        <w:jc w:val="left"/>
        <w:rPr>
          <w:rFonts w:ascii="Times New Roman" w:hAnsi="Times New Roman"/>
          <w:bCs/>
          <w:sz w:val="24"/>
          <w:szCs w:val="24"/>
        </w:rPr>
      </w:pPr>
      <w:r>
        <w:rPr>
          <w:rFonts w:ascii="Times New Roman" w:hAnsi="Times New Roman"/>
          <w:bCs/>
          <w:sz w:val="24"/>
          <w:szCs w:val="24"/>
        </w:rPr>
        <w:t xml:space="preserve">5.4.1 </w:t>
      </w:r>
      <w:r w:rsidR="00686D97">
        <w:rPr>
          <w:rFonts w:ascii="Times New Roman" w:hAnsi="Times New Roman"/>
          <w:bCs/>
          <w:sz w:val="24"/>
          <w:szCs w:val="24"/>
        </w:rPr>
        <w:t xml:space="preserve"> </w:t>
      </w:r>
      <w:r>
        <w:rPr>
          <w:rFonts w:ascii="Times New Roman" w:hAnsi="Times New Roman"/>
          <w:bCs/>
          <w:sz w:val="24"/>
          <w:szCs w:val="24"/>
        </w:rPr>
        <w:t>铺面地板</w:t>
      </w:r>
    </w:p>
    <w:p w:rsidR="004A2EF9" w:rsidRDefault="009062D0" w:rsidP="00686D97">
      <w:pPr>
        <w:pStyle w:val="12"/>
        <w:spacing w:after="0" w:line="360" w:lineRule="auto"/>
        <w:ind w:firstLine="480"/>
        <w:rPr>
          <w:rFonts w:ascii="Times New Roman" w:hAnsi="Times New Roman"/>
          <w:bCs/>
          <w:sz w:val="24"/>
          <w:szCs w:val="24"/>
        </w:rPr>
      </w:pPr>
      <w:r>
        <w:rPr>
          <w:rFonts w:ascii="Times New Roman" w:hAnsi="Times New Roman"/>
          <w:bCs/>
          <w:sz w:val="24"/>
          <w:szCs w:val="24"/>
        </w:rPr>
        <w:t>铺面地板</w:t>
      </w:r>
      <w:r>
        <w:rPr>
          <w:rFonts w:ascii="Times New Roman" w:hAnsi="Times New Roman" w:hint="eastAsia"/>
          <w:bCs/>
          <w:sz w:val="24"/>
          <w:szCs w:val="24"/>
        </w:rPr>
        <w:t>的</w:t>
      </w:r>
      <w:r>
        <w:rPr>
          <w:rFonts w:ascii="Times New Roman" w:hAnsi="Times New Roman"/>
          <w:bCs/>
          <w:sz w:val="24"/>
          <w:szCs w:val="24"/>
        </w:rPr>
        <w:t>燃烧性能等级不应低于现行国家标准</w:t>
      </w:r>
      <w:r>
        <w:rPr>
          <w:rFonts w:ascii="Times New Roman" w:hAnsi="Times New Roman"/>
          <w:bCs/>
          <w:sz w:val="24"/>
          <w:szCs w:val="24"/>
        </w:rPr>
        <w:t>GB8624</w:t>
      </w:r>
      <w:r>
        <w:rPr>
          <w:rFonts w:ascii="Times New Roman" w:hAnsi="Times New Roman" w:hint="eastAsia"/>
          <w:bCs/>
          <w:sz w:val="24"/>
          <w:szCs w:val="24"/>
        </w:rPr>
        <w:t>的</w:t>
      </w:r>
      <w:r>
        <w:rPr>
          <w:rFonts w:ascii="Times New Roman" w:hAnsi="Times New Roman"/>
          <w:bCs/>
          <w:sz w:val="24"/>
          <w:szCs w:val="24"/>
        </w:rPr>
        <w:t>B1</w:t>
      </w:r>
      <w:r>
        <w:rPr>
          <w:rFonts w:ascii="Times New Roman" w:hAnsi="Times New Roman"/>
          <w:bCs/>
          <w:sz w:val="24"/>
          <w:szCs w:val="24"/>
        </w:rPr>
        <w:t>级。</w:t>
      </w:r>
      <w:r>
        <w:rPr>
          <w:rFonts w:ascii="Times New Roman" w:hAnsi="Times New Roman" w:hint="eastAsia"/>
          <w:bCs/>
          <w:sz w:val="24"/>
          <w:szCs w:val="24"/>
        </w:rPr>
        <w:t>其选择</w:t>
      </w:r>
      <w:r>
        <w:rPr>
          <w:rFonts w:ascii="Times New Roman" w:hAnsi="Times New Roman"/>
          <w:bCs/>
          <w:sz w:val="24"/>
          <w:szCs w:val="24"/>
        </w:rPr>
        <w:t>应符合表</w:t>
      </w:r>
      <w:r>
        <w:rPr>
          <w:rFonts w:ascii="Times New Roman" w:hAnsi="Times New Roman" w:hint="eastAsia"/>
          <w:bCs/>
          <w:sz w:val="24"/>
          <w:szCs w:val="24"/>
        </w:rPr>
        <w:t>4</w:t>
      </w:r>
      <w:r>
        <w:rPr>
          <w:rFonts w:ascii="Times New Roman" w:hAnsi="Times New Roman"/>
          <w:bCs/>
          <w:sz w:val="24"/>
          <w:szCs w:val="24"/>
        </w:rPr>
        <w:t>的规定。</w:t>
      </w:r>
    </w:p>
    <w:p w:rsidR="004A2EF9" w:rsidRDefault="009062D0">
      <w:pPr>
        <w:pStyle w:val="12"/>
        <w:spacing w:after="0" w:line="240" w:lineRule="auto"/>
        <w:ind w:firstLineChars="0" w:firstLine="0"/>
        <w:jc w:val="center"/>
        <w:rPr>
          <w:rFonts w:ascii="Times New Roman" w:hAnsi="Times New Roman"/>
          <w:szCs w:val="21"/>
        </w:rPr>
      </w:pPr>
      <w:r>
        <w:rPr>
          <w:rFonts w:ascii="Times New Roman" w:hAnsi="Times New Roman"/>
          <w:szCs w:val="21"/>
        </w:rPr>
        <w:lastRenderedPageBreak/>
        <w:t>表</w:t>
      </w:r>
      <w:r>
        <w:rPr>
          <w:rFonts w:ascii="Times New Roman" w:hAnsi="Times New Roman" w:hint="eastAsia"/>
          <w:szCs w:val="21"/>
        </w:rPr>
        <w:t>4</w:t>
      </w:r>
      <w:r w:rsidR="00686D97">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地板要求</w:t>
      </w:r>
    </w:p>
    <w:tbl>
      <w:tblPr>
        <w:tblW w:w="4998" w:type="pct"/>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9"/>
        <w:gridCol w:w="1195"/>
        <w:gridCol w:w="918"/>
        <w:gridCol w:w="4156"/>
      </w:tblGrid>
      <w:tr w:rsidR="004A2EF9">
        <w:trPr>
          <w:trHeight w:val="420"/>
        </w:trPr>
        <w:tc>
          <w:tcPr>
            <w:tcW w:w="1217" w:type="pct"/>
            <w:tcBorders>
              <w:tl2br w:val="nil"/>
              <w:tr2bl w:val="nil"/>
            </w:tcBorders>
            <w:shd w:val="clear" w:color="auto" w:fill="FFFFFF"/>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波纹板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721" w:type="pct"/>
            <w:tcBorders>
              <w:tl2br w:val="nil"/>
              <w:tr2bl w:val="nil"/>
            </w:tcBorders>
            <w:shd w:val="clear" w:color="auto" w:fill="FFFFFF"/>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地面</w:t>
            </w:r>
          </w:p>
        </w:tc>
        <w:tc>
          <w:tcPr>
            <w:tcW w:w="554"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proofErr w:type="gramStart"/>
            <w:r>
              <w:rPr>
                <w:rFonts w:ascii="Times New Roman" w:eastAsiaTheme="minorEastAsia" w:hAnsi="Times New Roman" w:hint="eastAsia"/>
                <w:color w:val="000000"/>
                <w:kern w:val="0"/>
                <w:szCs w:val="21"/>
                <w:lang w:bidi="ar"/>
              </w:rPr>
              <w:t>玻镁板</w:t>
            </w:r>
            <w:proofErr w:type="gramEnd"/>
          </w:p>
        </w:tc>
        <w:tc>
          <w:tcPr>
            <w:tcW w:w="2505"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尺寸：</w:t>
            </w:r>
            <w:r>
              <w:rPr>
                <w:rFonts w:ascii="Times New Roman" w:eastAsiaTheme="minorEastAsia" w:hAnsi="Times New Roman" w:hint="eastAsia"/>
                <w:color w:val="000000"/>
                <w:kern w:val="0"/>
                <w:szCs w:val="21"/>
                <w:lang w:bidi="ar"/>
              </w:rPr>
              <w:t xml:space="preserve">1165mm*2835mm </w:t>
            </w:r>
            <w:r>
              <w:rPr>
                <w:rFonts w:ascii="Times New Roman" w:eastAsiaTheme="minorEastAsia" w:hAnsi="Times New Roman" w:hint="eastAsia"/>
                <w:color w:val="000000"/>
                <w:kern w:val="0"/>
                <w:szCs w:val="21"/>
                <w:lang w:bidi="ar"/>
              </w:rPr>
              <w:t>厚度</w:t>
            </w:r>
            <w:r>
              <w:rPr>
                <w:rFonts w:ascii="Times New Roman" w:eastAsiaTheme="minorEastAsia" w:hAnsi="Times New Roman" w:hint="eastAsia"/>
                <w:color w:val="000000"/>
                <w:kern w:val="0"/>
                <w:szCs w:val="21"/>
                <w:lang w:bidi="ar"/>
              </w:rPr>
              <w:t>1</w:t>
            </w:r>
            <w:r>
              <w:rPr>
                <w:rFonts w:ascii="Times New Roman" w:eastAsiaTheme="minorEastAsia" w:hAnsi="Times New Roman"/>
                <w:color w:val="000000"/>
                <w:kern w:val="0"/>
                <w:szCs w:val="21"/>
                <w:lang w:bidi="ar"/>
              </w:rPr>
              <w:t>5</w:t>
            </w:r>
            <w:r w:rsidR="00686D97">
              <w:rPr>
                <w:rFonts w:ascii="Times New Roman" w:eastAsiaTheme="minorEastAsia" w:hAnsi="Times New Roman"/>
                <w:color w:val="000000"/>
                <w:kern w:val="0"/>
                <w:szCs w:val="21"/>
                <w:lang w:bidi="ar"/>
              </w:rPr>
              <w:t>mm</w:t>
            </w:r>
            <w:r w:rsidR="00686D97">
              <w:rPr>
                <w:rFonts w:ascii="宋体" w:hAnsi="宋体"/>
                <w:color w:val="000000"/>
                <w:kern w:val="0"/>
                <w:szCs w:val="21"/>
                <w:lang w:bidi="ar"/>
              </w:rPr>
              <w:t>-</w:t>
            </w:r>
            <w:r>
              <w:rPr>
                <w:rFonts w:ascii="Times New Roman" w:eastAsiaTheme="minorEastAsia" w:hAnsi="Times New Roman" w:hint="eastAsia"/>
                <w:color w:val="000000"/>
                <w:kern w:val="0"/>
                <w:szCs w:val="21"/>
                <w:lang w:bidi="ar"/>
              </w:rPr>
              <w:t>18mm</w:t>
            </w:r>
          </w:p>
        </w:tc>
      </w:tr>
      <w:tr w:rsidR="004A2EF9">
        <w:trPr>
          <w:trHeight w:val="420"/>
        </w:trPr>
        <w:tc>
          <w:tcPr>
            <w:tcW w:w="1217" w:type="pct"/>
            <w:tcBorders>
              <w:tl2br w:val="nil"/>
              <w:tr2bl w:val="nil"/>
            </w:tcBorders>
            <w:shd w:val="clear" w:color="auto" w:fill="FFFFFF"/>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平板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721" w:type="pct"/>
            <w:tcBorders>
              <w:tl2br w:val="nil"/>
              <w:tr2bl w:val="nil"/>
            </w:tcBorders>
            <w:shd w:val="clear" w:color="auto" w:fill="FFFFFF"/>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地面</w:t>
            </w:r>
          </w:p>
        </w:tc>
        <w:tc>
          <w:tcPr>
            <w:tcW w:w="554"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proofErr w:type="gramStart"/>
            <w:r>
              <w:rPr>
                <w:rFonts w:ascii="Times New Roman" w:eastAsiaTheme="minorEastAsia" w:hAnsi="Times New Roman" w:hint="eastAsia"/>
                <w:color w:val="000000"/>
                <w:kern w:val="0"/>
                <w:szCs w:val="21"/>
                <w:lang w:bidi="ar"/>
              </w:rPr>
              <w:t>玻镁板</w:t>
            </w:r>
            <w:proofErr w:type="gramEnd"/>
          </w:p>
        </w:tc>
        <w:tc>
          <w:tcPr>
            <w:tcW w:w="2505"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proofErr w:type="gramStart"/>
            <w:r>
              <w:rPr>
                <w:rFonts w:ascii="Times New Roman" w:eastAsiaTheme="minorEastAsia" w:hAnsi="Times New Roman" w:hint="eastAsia"/>
                <w:color w:val="000000"/>
                <w:kern w:val="0"/>
                <w:szCs w:val="21"/>
                <w:lang w:bidi="ar"/>
              </w:rPr>
              <w:t>布鲁板尺寸</w:t>
            </w:r>
            <w:proofErr w:type="gramEnd"/>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 xml:space="preserve">1165mm*2835mm </w:t>
            </w:r>
            <w:r>
              <w:rPr>
                <w:rFonts w:ascii="Times New Roman" w:eastAsiaTheme="minorEastAsia" w:hAnsi="Times New Roman" w:hint="eastAsia"/>
                <w:color w:val="000000"/>
                <w:kern w:val="0"/>
                <w:szCs w:val="21"/>
                <w:lang w:bidi="ar"/>
              </w:rPr>
              <w:t>厚度</w:t>
            </w:r>
            <w:r>
              <w:rPr>
                <w:rFonts w:ascii="Times New Roman" w:eastAsiaTheme="minorEastAsia" w:hAnsi="Times New Roman" w:hint="eastAsia"/>
                <w:color w:val="000000"/>
                <w:kern w:val="0"/>
                <w:szCs w:val="21"/>
                <w:lang w:bidi="ar"/>
              </w:rPr>
              <w:t>15mm</w:t>
            </w:r>
            <w:r>
              <w:rPr>
                <w:rFonts w:ascii="Times New Roman" w:eastAsiaTheme="minorEastAsia" w:hAnsi="Times New Roman" w:hint="eastAsia"/>
                <w:color w:val="000000"/>
                <w:kern w:val="0"/>
                <w:szCs w:val="21"/>
                <w:lang w:bidi="ar"/>
              </w:rPr>
              <w:t>；</w:t>
            </w:r>
          </w:p>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底瓦：</w:t>
            </w:r>
            <w:r>
              <w:rPr>
                <w:rFonts w:ascii="Times New Roman" w:eastAsiaTheme="minorEastAsia" w:hAnsi="Times New Roman" w:hint="eastAsia"/>
                <w:color w:val="000000"/>
                <w:kern w:val="0"/>
                <w:szCs w:val="21"/>
                <w:lang w:bidi="ar"/>
              </w:rPr>
              <w:t>0.45mm</w:t>
            </w:r>
            <w:r>
              <w:rPr>
                <w:rFonts w:ascii="Times New Roman" w:eastAsiaTheme="minorEastAsia" w:hAnsi="Times New Roman" w:hint="eastAsia"/>
                <w:color w:val="000000"/>
                <w:kern w:val="0"/>
                <w:szCs w:val="21"/>
                <w:lang w:bidi="ar"/>
              </w:rPr>
              <w:t>厚镀锌钢板</w:t>
            </w:r>
          </w:p>
        </w:tc>
      </w:tr>
      <w:tr w:rsidR="004A2EF9">
        <w:trPr>
          <w:trHeight w:val="420"/>
        </w:trPr>
        <w:tc>
          <w:tcPr>
            <w:tcW w:w="1217" w:type="pct"/>
            <w:tcBorders>
              <w:tl2br w:val="nil"/>
              <w:tr2bl w:val="nil"/>
            </w:tcBorders>
            <w:shd w:val="clear" w:color="auto" w:fill="FFFFFF"/>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固定打式包箱</w:t>
            </w:r>
          </w:p>
        </w:tc>
        <w:tc>
          <w:tcPr>
            <w:tcW w:w="721" w:type="pct"/>
            <w:tcBorders>
              <w:tl2br w:val="nil"/>
              <w:tr2bl w:val="nil"/>
            </w:tcBorders>
            <w:shd w:val="clear" w:color="auto" w:fill="FFFFFF"/>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地面</w:t>
            </w:r>
          </w:p>
        </w:tc>
        <w:tc>
          <w:tcPr>
            <w:tcW w:w="554"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proofErr w:type="gramStart"/>
            <w:r>
              <w:rPr>
                <w:rFonts w:ascii="Times New Roman" w:eastAsiaTheme="minorEastAsia" w:hAnsi="Times New Roman" w:hint="eastAsia"/>
                <w:color w:val="000000"/>
                <w:kern w:val="0"/>
                <w:szCs w:val="21"/>
                <w:lang w:bidi="ar"/>
              </w:rPr>
              <w:t>玻镁板</w:t>
            </w:r>
            <w:proofErr w:type="gramEnd"/>
          </w:p>
        </w:tc>
        <w:tc>
          <w:tcPr>
            <w:tcW w:w="2505"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proofErr w:type="gramStart"/>
            <w:r>
              <w:rPr>
                <w:rFonts w:ascii="Times New Roman" w:eastAsiaTheme="minorEastAsia" w:hAnsi="Times New Roman" w:hint="eastAsia"/>
                <w:color w:val="000000"/>
                <w:kern w:val="0"/>
                <w:szCs w:val="21"/>
                <w:lang w:bidi="ar"/>
              </w:rPr>
              <w:t>玻镁板</w:t>
            </w:r>
            <w:proofErr w:type="gramEnd"/>
            <w:r>
              <w:rPr>
                <w:rFonts w:ascii="Times New Roman" w:eastAsiaTheme="minorEastAsia" w:hAnsi="Times New Roman" w:hint="eastAsia"/>
                <w:color w:val="000000"/>
                <w:kern w:val="0"/>
                <w:szCs w:val="21"/>
                <w:lang w:bidi="ar"/>
              </w:rPr>
              <w:t>+</w:t>
            </w:r>
            <w:proofErr w:type="spellStart"/>
            <w:r>
              <w:rPr>
                <w:rFonts w:ascii="Times New Roman" w:eastAsiaTheme="minorEastAsia" w:hAnsi="Times New Roman" w:hint="eastAsia"/>
                <w:color w:val="000000"/>
                <w:kern w:val="0"/>
                <w:szCs w:val="21"/>
                <w:lang w:bidi="ar"/>
              </w:rPr>
              <w:t>pvc</w:t>
            </w:r>
            <w:proofErr w:type="spellEnd"/>
            <w:r>
              <w:rPr>
                <w:rFonts w:ascii="Times New Roman" w:eastAsiaTheme="minorEastAsia" w:hAnsi="Times New Roman" w:hint="eastAsia"/>
                <w:color w:val="000000"/>
                <w:kern w:val="0"/>
                <w:szCs w:val="21"/>
                <w:lang w:bidi="ar"/>
              </w:rPr>
              <w:t>厚度</w:t>
            </w:r>
            <w:r>
              <w:rPr>
                <w:rFonts w:ascii="Times New Roman" w:eastAsiaTheme="minorEastAsia" w:hAnsi="Times New Roman" w:hint="eastAsia"/>
                <w:color w:val="000000"/>
                <w:kern w:val="0"/>
                <w:szCs w:val="21"/>
                <w:lang w:bidi="ar"/>
              </w:rPr>
              <w:t>2.0mm</w:t>
            </w:r>
            <w:r>
              <w:rPr>
                <w:rFonts w:ascii="Times New Roman" w:eastAsiaTheme="minorEastAsia" w:hAnsi="Times New Roman" w:hint="eastAsia"/>
                <w:color w:val="000000"/>
                <w:kern w:val="0"/>
                <w:szCs w:val="21"/>
                <w:lang w:bidi="ar"/>
              </w:rPr>
              <w:t>地板革</w:t>
            </w:r>
          </w:p>
        </w:tc>
      </w:tr>
    </w:tbl>
    <w:p w:rsidR="004A2EF9" w:rsidRDefault="004A2EF9">
      <w:pPr>
        <w:spacing w:line="276" w:lineRule="auto"/>
        <w:jc w:val="left"/>
        <w:rPr>
          <w:rFonts w:ascii="Times New Roman" w:hAnsi="Times New Roman"/>
          <w:bCs/>
          <w:sz w:val="24"/>
          <w:szCs w:val="24"/>
        </w:rPr>
      </w:pPr>
    </w:p>
    <w:p w:rsidR="004A2EF9" w:rsidRDefault="009062D0">
      <w:pPr>
        <w:spacing w:line="276" w:lineRule="auto"/>
        <w:jc w:val="left"/>
        <w:rPr>
          <w:rFonts w:ascii="Times New Roman" w:hAnsi="Times New Roman"/>
          <w:bCs/>
          <w:sz w:val="24"/>
          <w:szCs w:val="24"/>
        </w:rPr>
      </w:pPr>
      <w:r>
        <w:rPr>
          <w:rFonts w:ascii="Times New Roman" w:hAnsi="Times New Roman"/>
          <w:bCs/>
          <w:sz w:val="24"/>
          <w:szCs w:val="24"/>
        </w:rPr>
        <w:t xml:space="preserve">5.4.2 </w:t>
      </w:r>
      <w:r w:rsidR="00686D97">
        <w:rPr>
          <w:rFonts w:ascii="Times New Roman" w:hAnsi="Times New Roman"/>
          <w:bCs/>
          <w:sz w:val="24"/>
          <w:szCs w:val="24"/>
        </w:rPr>
        <w:t xml:space="preserve"> </w:t>
      </w:r>
      <w:r>
        <w:rPr>
          <w:rFonts w:ascii="Times New Roman" w:hAnsi="Times New Roman"/>
          <w:bCs/>
          <w:sz w:val="24"/>
          <w:szCs w:val="24"/>
        </w:rPr>
        <w:t>天花板</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天花板应使用燃烧性能等级为现行国家标准</w:t>
      </w:r>
      <w:r>
        <w:rPr>
          <w:rFonts w:ascii="Times New Roman" w:hAnsi="Times New Roman"/>
          <w:bCs/>
          <w:sz w:val="24"/>
          <w:szCs w:val="24"/>
        </w:rPr>
        <w:t>GB8624</w:t>
      </w:r>
      <w:r>
        <w:rPr>
          <w:rFonts w:ascii="Times New Roman" w:hAnsi="Times New Roman"/>
          <w:bCs/>
          <w:sz w:val="24"/>
          <w:szCs w:val="24"/>
        </w:rPr>
        <w:t>中</w:t>
      </w:r>
      <w:r>
        <w:rPr>
          <w:rFonts w:ascii="Times New Roman" w:hAnsi="Times New Roman"/>
          <w:bCs/>
          <w:sz w:val="24"/>
          <w:szCs w:val="24"/>
        </w:rPr>
        <w:t>A</w:t>
      </w:r>
      <w:r>
        <w:rPr>
          <w:rFonts w:ascii="Times New Roman" w:hAnsi="Times New Roman"/>
          <w:bCs/>
          <w:sz w:val="24"/>
          <w:szCs w:val="24"/>
        </w:rPr>
        <w:t>级的材料。</w:t>
      </w:r>
      <w:r>
        <w:rPr>
          <w:rFonts w:ascii="Times New Roman" w:hAnsi="Times New Roman" w:hint="eastAsia"/>
          <w:bCs/>
          <w:sz w:val="24"/>
          <w:szCs w:val="24"/>
        </w:rPr>
        <w:t>其选择</w:t>
      </w:r>
      <w:r>
        <w:rPr>
          <w:rFonts w:ascii="Times New Roman" w:hAnsi="Times New Roman"/>
          <w:bCs/>
          <w:sz w:val="24"/>
          <w:szCs w:val="24"/>
        </w:rPr>
        <w:t>应符合表</w:t>
      </w:r>
      <w:r>
        <w:rPr>
          <w:rFonts w:ascii="Times New Roman" w:hAnsi="Times New Roman" w:hint="eastAsia"/>
          <w:bCs/>
          <w:sz w:val="24"/>
          <w:szCs w:val="24"/>
        </w:rPr>
        <w:t>5</w:t>
      </w:r>
      <w:r>
        <w:rPr>
          <w:rFonts w:ascii="Times New Roman" w:hAnsi="Times New Roman"/>
          <w:bCs/>
          <w:sz w:val="24"/>
          <w:szCs w:val="24"/>
        </w:rPr>
        <w:t>的规定。</w:t>
      </w:r>
    </w:p>
    <w:p w:rsidR="004A2EF9" w:rsidRDefault="009062D0">
      <w:pPr>
        <w:pStyle w:val="12"/>
        <w:spacing w:beforeLines="50" w:before="156" w:after="0" w:line="240" w:lineRule="auto"/>
        <w:ind w:firstLineChars="0" w:firstLine="0"/>
        <w:jc w:val="center"/>
        <w:rPr>
          <w:rFonts w:ascii="Times New Roman" w:hAnsi="Times New Roman"/>
          <w:szCs w:val="21"/>
        </w:rPr>
      </w:pPr>
      <w:r>
        <w:rPr>
          <w:rFonts w:ascii="Times New Roman" w:hAnsi="Times New Roman"/>
          <w:szCs w:val="21"/>
        </w:rPr>
        <w:t>表</w:t>
      </w:r>
      <w:r>
        <w:rPr>
          <w:rFonts w:ascii="Times New Roman" w:hAnsi="Times New Roman" w:hint="eastAsia"/>
          <w:szCs w:val="21"/>
        </w:rPr>
        <w:t>5</w:t>
      </w:r>
      <w:r>
        <w:rPr>
          <w:rFonts w:ascii="Times New Roman" w:hAnsi="Times New Roman"/>
          <w:szCs w:val="21"/>
        </w:rPr>
        <w:t xml:space="preserve"> </w:t>
      </w:r>
      <w:r w:rsidR="00686D97">
        <w:rPr>
          <w:rFonts w:ascii="Times New Roman" w:hAnsi="Times New Roman"/>
          <w:szCs w:val="21"/>
        </w:rPr>
        <w:t xml:space="preserve"> </w:t>
      </w:r>
      <w:r>
        <w:rPr>
          <w:rFonts w:ascii="Times New Roman" w:hAnsi="Times New Roman" w:hint="eastAsia"/>
          <w:szCs w:val="21"/>
        </w:rPr>
        <w:t>天花板</w:t>
      </w:r>
      <w:r>
        <w:rPr>
          <w:rFonts w:ascii="Times New Roman" w:hAnsi="Times New Roman"/>
          <w:szCs w:val="21"/>
        </w:rPr>
        <w:t>要求</w:t>
      </w:r>
    </w:p>
    <w:tbl>
      <w:tblPr>
        <w:tblW w:w="4998" w:type="pct"/>
        <w:tblLayout w:type="fixed"/>
        <w:tblLook w:val="04A0" w:firstRow="1" w:lastRow="0" w:firstColumn="1" w:lastColumn="0" w:noHBand="0" w:noVBand="1"/>
      </w:tblPr>
      <w:tblGrid>
        <w:gridCol w:w="1021"/>
        <w:gridCol w:w="1006"/>
        <w:gridCol w:w="925"/>
        <w:gridCol w:w="5336"/>
      </w:tblGrid>
      <w:tr w:rsidR="004A2EF9">
        <w:trPr>
          <w:trHeight w:val="420"/>
        </w:trPr>
        <w:tc>
          <w:tcPr>
            <w:tcW w:w="616"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波纹板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607"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顶板</w:t>
            </w:r>
          </w:p>
        </w:tc>
        <w:tc>
          <w:tcPr>
            <w:tcW w:w="55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泡沫板</w:t>
            </w:r>
          </w:p>
        </w:tc>
        <w:tc>
          <w:tcPr>
            <w:tcW w:w="3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彩钢复合板厚度</w:t>
            </w:r>
            <w:r>
              <w:rPr>
                <w:rFonts w:ascii="Times New Roman" w:eastAsiaTheme="minorEastAsia" w:hAnsi="Times New Roman" w:hint="eastAsia"/>
                <w:color w:val="000000"/>
                <w:kern w:val="0"/>
                <w:szCs w:val="21"/>
                <w:lang w:bidi="ar"/>
              </w:rPr>
              <w:t>50mm</w:t>
            </w:r>
            <w:r>
              <w:rPr>
                <w:rFonts w:ascii="Times New Roman" w:eastAsiaTheme="minorEastAsia" w:hAnsi="Times New Roman" w:hint="eastAsia"/>
                <w:color w:val="000000"/>
                <w:kern w:val="0"/>
                <w:szCs w:val="21"/>
                <w:lang w:bidi="ar"/>
              </w:rPr>
              <w:t>，彩钢板厚度</w:t>
            </w:r>
            <w:r>
              <w:rPr>
                <w:rFonts w:ascii="Times New Roman" w:eastAsiaTheme="minorEastAsia" w:hAnsi="Times New Roman" w:hint="eastAsia"/>
                <w:color w:val="000000"/>
                <w:kern w:val="0"/>
                <w:szCs w:val="21"/>
                <w:lang w:bidi="ar"/>
              </w:rPr>
              <w:t>0.376mm</w:t>
            </w:r>
            <w:r>
              <w:rPr>
                <w:rFonts w:ascii="Times New Roman" w:eastAsiaTheme="minorEastAsia" w:hAnsi="Times New Roman" w:hint="eastAsia"/>
                <w:color w:val="000000"/>
                <w:kern w:val="0"/>
                <w:szCs w:val="21"/>
                <w:lang w:bidi="ar"/>
              </w:rPr>
              <w:t>，</w:t>
            </w:r>
          </w:p>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泡沫容重</w:t>
            </w:r>
            <w:r>
              <w:rPr>
                <w:rFonts w:ascii="Times New Roman" w:eastAsiaTheme="minorEastAsia" w:hAnsi="Times New Roman" w:hint="eastAsia"/>
                <w:color w:val="000000"/>
                <w:kern w:val="0"/>
                <w:szCs w:val="21"/>
                <w:lang w:bidi="ar"/>
              </w:rPr>
              <w:t>12kg/m</w:t>
            </w:r>
            <w:r>
              <w:rPr>
                <w:rFonts w:ascii="Times New Roman" w:eastAsiaTheme="minorEastAsia" w:hAnsi="Times New Roman" w:hint="eastAsia"/>
                <w:color w:val="000000"/>
                <w:kern w:val="0"/>
                <w:szCs w:val="21"/>
                <w:lang w:bidi="ar"/>
              </w:rPr>
              <w:t>³</w:t>
            </w:r>
          </w:p>
        </w:tc>
      </w:tr>
      <w:tr w:rsidR="004A2EF9">
        <w:trPr>
          <w:trHeight w:val="420"/>
        </w:trPr>
        <w:tc>
          <w:tcPr>
            <w:tcW w:w="616"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平板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607"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顶板</w:t>
            </w:r>
          </w:p>
        </w:tc>
        <w:tc>
          <w:tcPr>
            <w:tcW w:w="55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泡沫板</w:t>
            </w:r>
          </w:p>
        </w:tc>
        <w:tc>
          <w:tcPr>
            <w:tcW w:w="3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骨架：</w:t>
            </w:r>
            <w:r>
              <w:rPr>
                <w:rFonts w:ascii="Times New Roman" w:eastAsiaTheme="minorEastAsia" w:hAnsi="Times New Roman" w:hint="eastAsia"/>
                <w:color w:val="000000"/>
                <w:kern w:val="0"/>
                <w:szCs w:val="21"/>
                <w:lang w:bidi="ar"/>
              </w:rPr>
              <w:t>50mm*30mm*1.5mm</w:t>
            </w:r>
            <w:r>
              <w:rPr>
                <w:rFonts w:ascii="Times New Roman" w:eastAsiaTheme="minorEastAsia" w:hAnsi="Times New Roman" w:hint="eastAsia"/>
                <w:color w:val="000000"/>
                <w:kern w:val="0"/>
                <w:szCs w:val="21"/>
                <w:lang w:bidi="ar"/>
              </w:rPr>
              <w:t>镀锌管，</w:t>
            </w:r>
            <w:r>
              <w:rPr>
                <w:rFonts w:ascii="Times New Roman" w:eastAsiaTheme="minorEastAsia" w:hAnsi="Times New Roman" w:hint="eastAsia"/>
                <w:color w:val="000000"/>
                <w:kern w:val="0"/>
                <w:szCs w:val="21"/>
                <w:lang w:bidi="ar"/>
              </w:rPr>
              <w:t>30mm*30mm*1.5mm</w:t>
            </w:r>
            <w:r>
              <w:rPr>
                <w:rFonts w:ascii="Times New Roman" w:eastAsiaTheme="minorEastAsia" w:hAnsi="Times New Roman" w:hint="eastAsia"/>
                <w:color w:val="000000"/>
                <w:kern w:val="0"/>
                <w:szCs w:val="21"/>
                <w:lang w:bidi="ar"/>
              </w:rPr>
              <w:t>镀锌方管，</w:t>
            </w:r>
            <w:r>
              <w:rPr>
                <w:rFonts w:ascii="Times New Roman" w:eastAsiaTheme="minorEastAsia" w:hAnsi="Times New Roman" w:hint="eastAsia"/>
                <w:color w:val="000000"/>
                <w:kern w:val="0"/>
                <w:szCs w:val="21"/>
                <w:lang w:bidi="ar"/>
              </w:rPr>
              <w:t>20mm*20mm*1.5mm</w:t>
            </w:r>
            <w:r>
              <w:rPr>
                <w:rFonts w:ascii="Times New Roman" w:eastAsiaTheme="minorEastAsia" w:hAnsi="Times New Roman" w:hint="eastAsia"/>
                <w:color w:val="000000"/>
                <w:kern w:val="0"/>
                <w:szCs w:val="21"/>
                <w:lang w:bidi="ar"/>
              </w:rPr>
              <w:t>镀锌方管；</w:t>
            </w:r>
          </w:p>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proofErr w:type="gramStart"/>
            <w:r>
              <w:rPr>
                <w:rFonts w:ascii="Times New Roman" w:eastAsiaTheme="minorEastAsia" w:hAnsi="Times New Roman" w:hint="eastAsia"/>
                <w:color w:val="000000"/>
                <w:kern w:val="0"/>
                <w:szCs w:val="21"/>
                <w:lang w:bidi="ar"/>
              </w:rPr>
              <w:t>外顶瓦</w:t>
            </w:r>
            <w:proofErr w:type="gramEnd"/>
            <w:r>
              <w:rPr>
                <w:rFonts w:ascii="Times New Roman" w:eastAsiaTheme="minorEastAsia" w:hAnsi="Times New Roman" w:hint="eastAsia"/>
                <w:color w:val="000000"/>
                <w:kern w:val="0"/>
                <w:szCs w:val="21"/>
                <w:lang w:bidi="ar"/>
              </w:rPr>
              <w:t>6</w:t>
            </w:r>
            <w:r>
              <w:rPr>
                <w:rFonts w:ascii="Times New Roman" w:eastAsiaTheme="minorEastAsia" w:hAnsi="Times New Roman" w:hint="eastAsia"/>
                <w:color w:val="000000"/>
                <w:kern w:val="0"/>
                <w:szCs w:val="21"/>
                <w:lang w:bidi="ar"/>
              </w:rPr>
              <w:t>张，尺寸：</w:t>
            </w:r>
            <w:r>
              <w:rPr>
                <w:rFonts w:ascii="Times New Roman" w:eastAsiaTheme="minorEastAsia" w:hAnsi="Times New Roman" w:hint="eastAsia"/>
                <w:color w:val="000000"/>
                <w:kern w:val="0"/>
                <w:szCs w:val="21"/>
                <w:lang w:bidi="ar"/>
              </w:rPr>
              <w:t>1040mm*2950mm*0.5mm,</w:t>
            </w:r>
            <w:proofErr w:type="gramStart"/>
            <w:r>
              <w:rPr>
                <w:rFonts w:ascii="Times New Roman" w:eastAsiaTheme="minorEastAsia" w:hAnsi="Times New Roman" w:hint="eastAsia"/>
                <w:color w:val="000000"/>
                <w:kern w:val="0"/>
                <w:szCs w:val="21"/>
                <w:lang w:bidi="ar"/>
              </w:rPr>
              <w:t>内顶瓦</w:t>
            </w:r>
            <w:r>
              <w:rPr>
                <w:rFonts w:ascii="Times New Roman" w:eastAsiaTheme="minorEastAsia" w:hAnsi="Times New Roman" w:hint="eastAsia"/>
                <w:color w:val="000000"/>
                <w:kern w:val="0"/>
                <w:szCs w:val="21"/>
                <w:lang w:bidi="ar"/>
              </w:rPr>
              <w:t>30</w:t>
            </w:r>
            <w:r>
              <w:rPr>
                <w:rFonts w:ascii="Times New Roman" w:eastAsiaTheme="minorEastAsia" w:hAnsi="Times New Roman" w:hint="eastAsia"/>
                <w:color w:val="000000"/>
                <w:kern w:val="0"/>
                <w:szCs w:val="21"/>
                <w:lang w:bidi="ar"/>
              </w:rPr>
              <w:t>张</w:t>
            </w:r>
            <w:proofErr w:type="gramEnd"/>
            <w:r>
              <w:rPr>
                <w:rFonts w:ascii="Times New Roman" w:eastAsiaTheme="minorEastAsia" w:hAnsi="Times New Roman" w:hint="eastAsia"/>
                <w:color w:val="000000"/>
                <w:kern w:val="0"/>
                <w:szCs w:val="21"/>
                <w:lang w:bidi="ar"/>
              </w:rPr>
              <w:t xml:space="preserve"> </w:t>
            </w:r>
            <w:r>
              <w:rPr>
                <w:rFonts w:ascii="Times New Roman" w:eastAsiaTheme="minorEastAsia" w:hAnsi="Times New Roman" w:hint="eastAsia"/>
                <w:color w:val="000000"/>
                <w:kern w:val="0"/>
                <w:szCs w:val="21"/>
                <w:lang w:bidi="ar"/>
              </w:rPr>
              <w:t>尺寸：</w:t>
            </w:r>
            <w:r>
              <w:rPr>
                <w:rFonts w:ascii="Times New Roman" w:eastAsiaTheme="minorEastAsia" w:hAnsi="Times New Roman" w:hint="eastAsia"/>
                <w:color w:val="000000"/>
                <w:kern w:val="0"/>
                <w:szCs w:val="21"/>
                <w:lang w:bidi="ar"/>
              </w:rPr>
              <w:t>210mm*2820mm*0.</w:t>
            </w:r>
            <w:r w:rsidR="00686D97">
              <w:rPr>
                <w:rFonts w:ascii="Times New Roman" w:eastAsiaTheme="minorEastAsia" w:hAnsi="Times New Roman" w:hint="eastAsia"/>
                <w:color w:val="000000"/>
                <w:kern w:val="0"/>
                <w:szCs w:val="21"/>
                <w:lang w:bidi="ar"/>
              </w:rPr>
              <w:t>35mm</w:t>
            </w:r>
            <w:r w:rsidR="00686D97">
              <w:rPr>
                <w:rFonts w:ascii="Times New Roman" w:eastAsiaTheme="minorEastAsia" w:hAnsi="Times New Roman" w:hint="eastAsia"/>
                <w:color w:val="000000"/>
                <w:kern w:val="0"/>
                <w:szCs w:val="21"/>
                <w:lang w:bidi="ar"/>
              </w:rPr>
              <w:t>，</w:t>
            </w:r>
          </w:p>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玻璃棉</w:t>
            </w:r>
            <w:proofErr w:type="gramStart"/>
            <w:r>
              <w:rPr>
                <w:rFonts w:ascii="Times New Roman" w:eastAsiaTheme="minorEastAsia" w:hAnsi="Times New Roman" w:hint="eastAsia"/>
                <w:color w:val="000000"/>
                <w:kern w:val="0"/>
                <w:szCs w:val="21"/>
                <w:lang w:bidi="ar"/>
              </w:rPr>
              <w:t>卷毡厚</w:t>
            </w:r>
            <w:proofErr w:type="gramEnd"/>
            <w:r w:rsidR="00686D97">
              <w:rPr>
                <w:rFonts w:ascii="Times New Roman" w:eastAsiaTheme="minorEastAsia" w:hAnsi="Times New Roman" w:hint="eastAsia"/>
                <w:color w:val="000000"/>
                <w:kern w:val="0"/>
                <w:szCs w:val="21"/>
                <w:lang w:bidi="ar"/>
              </w:rPr>
              <w:t>50mm</w:t>
            </w:r>
            <w:r w:rsidR="00686D97">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玻璃棉容重</w:t>
            </w:r>
            <w:r>
              <w:rPr>
                <w:rFonts w:ascii="Times New Roman" w:eastAsiaTheme="minorEastAsia" w:hAnsi="Times New Roman" w:hint="eastAsia"/>
                <w:color w:val="000000"/>
                <w:kern w:val="0"/>
                <w:szCs w:val="21"/>
                <w:lang w:bidi="ar"/>
              </w:rPr>
              <w:t>45kg/m</w:t>
            </w:r>
            <w:r>
              <w:rPr>
                <w:rFonts w:ascii="Times New Roman" w:eastAsiaTheme="minorEastAsia" w:hAnsi="Times New Roman" w:hint="eastAsia"/>
                <w:color w:val="000000"/>
                <w:kern w:val="0"/>
                <w:szCs w:val="21"/>
                <w:lang w:bidi="ar"/>
              </w:rPr>
              <w:t>³，燃烧性能为</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级不燃。</w:t>
            </w:r>
          </w:p>
        </w:tc>
      </w:tr>
      <w:tr w:rsidR="004A2EF9">
        <w:trPr>
          <w:trHeight w:val="420"/>
        </w:trPr>
        <w:tc>
          <w:tcPr>
            <w:tcW w:w="616"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固定式打包箱</w:t>
            </w:r>
          </w:p>
        </w:tc>
        <w:tc>
          <w:tcPr>
            <w:tcW w:w="607" w:type="pct"/>
            <w:tcBorders>
              <w:top w:val="single" w:sz="4" w:space="0" w:color="000000"/>
              <w:left w:val="single" w:sz="8"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顶板</w:t>
            </w:r>
          </w:p>
        </w:tc>
        <w:tc>
          <w:tcPr>
            <w:tcW w:w="55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泡沫板</w:t>
            </w:r>
          </w:p>
        </w:tc>
        <w:tc>
          <w:tcPr>
            <w:tcW w:w="3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屋面瓦：</w:t>
            </w:r>
            <w:proofErr w:type="gramStart"/>
            <w:r>
              <w:rPr>
                <w:rFonts w:ascii="Times New Roman" w:eastAsiaTheme="minorEastAsia" w:hAnsi="Times New Roman" w:hint="eastAsia"/>
                <w:color w:val="000000"/>
                <w:kern w:val="0"/>
                <w:szCs w:val="21"/>
                <w:lang w:bidi="ar"/>
              </w:rPr>
              <w:t>外顶瓦</w:t>
            </w:r>
            <w:proofErr w:type="gramEnd"/>
            <w:r>
              <w:rPr>
                <w:rFonts w:ascii="Times New Roman" w:eastAsiaTheme="minorEastAsia" w:hAnsi="Times New Roman" w:hint="eastAsia"/>
                <w:color w:val="000000"/>
                <w:kern w:val="0"/>
                <w:szCs w:val="21"/>
                <w:lang w:bidi="ar"/>
              </w:rPr>
              <w:t>5</w:t>
            </w:r>
            <w:r>
              <w:rPr>
                <w:rFonts w:ascii="Times New Roman" w:eastAsiaTheme="minorEastAsia" w:hAnsi="Times New Roman" w:hint="eastAsia"/>
                <w:color w:val="000000"/>
                <w:kern w:val="0"/>
                <w:szCs w:val="21"/>
                <w:lang w:bidi="ar"/>
              </w:rPr>
              <w:t>张，</w:t>
            </w:r>
            <w:r>
              <w:rPr>
                <w:rFonts w:ascii="Times New Roman" w:eastAsiaTheme="minorEastAsia" w:hAnsi="Times New Roman" w:hint="eastAsia"/>
                <w:color w:val="000000"/>
                <w:kern w:val="0"/>
                <w:szCs w:val="21"/>
                <w:lang w:bidi="ar"/>
              </w:rPr>
              <w:t xml:space="preserve"> </w:t>
            </w:r>
            <w:r>
              <w:rPr>
                <w:rFonts w:ascii="Times New Roman" w:eastAsiaTheme="minorEastAsia" w:hAnsi="Times New Roman" w:hint="eastAsia"/>
                <w:color w:val="000000"/>
                <w:kern w:val="0"/>
                <w:szCs w:val="21"/>
                <w:lang w:bidi="ar"/>
              </w:rPr>
              <w:t>尺寸：</w:t>
            </w:r>
            <w:r>
              <w:rPr>
                <w:rFonts w:ascii="Times New Roman" w:eastAsiaTheme="minorEastAsia" w:hAnsi="Times New Roman" w:hint="eastAsia"/>
                <w:color w:val="000000"/>
                <w:kern w:val="0"/>
                <w:szCs w:val="21"/>
                <w:lang w:bidi="ar"/>
              </w:rPr>
              <w:t>1000mm*2950mm*0.45mm</w:t>
            </w:r>
            <w:r>
              <w:rPr>
                <w:rFonts w:ascii="Times New Roman" w:eastAsiaTheme="minorEastAsia" w:hAnsi="Times New Roman" w:hint="eastAsia"/>
                <w:color w:val="000000"/>
                <w:kern w:val="0"/>
                <w:szCs w:val="21"/>
                <w:lang w:bidi="ar"/>
              </w:rPr>
              <w:t>厚；</w:t>
            </w:r>
          </w:p>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保温层：玻璃棉</w:t>
            </w:r>
            <w:proofErr w:type="gramStart"/>
            <w:r>
              <w:rPr>
                <w:rFonts w:ascii="Times New Roman" w:eastAsiaTheme="minorEastAsia" w:hAnsi="Times New Roman" w:hint="eastAsia"/>
                <w:color w:val="000000"/>
                <w:kern w:val="0"/>
                <w:szCs w:val="21"/>
                <w:lang w:bidi="ar"/>
              </w:rPr>
              <w:t>卷毡厚</w:t>
            </w:r>
            <w:proofErr w:type="gramEnd"/>
            <w:r>
              <w:rPr>
                <w:rFonts w:ascii="Times New Roman" w:eastAsiaTheme="minorEastAsia" w:hAnsi="Times New Roman" w:hint="eastAsia"/>
                <w:color w:val="000000"/>
                <w:kern w:val="0"/>
                <w:szCs w:val="21"/>
                <w:lang w:bidi="ar"/>
              </w:rPr>
              <w:t>50mm,</w:t>
            </w:r>
            <w:r>
              <w:rPr>
                <w:rFonts w:ascii="Times New Roman" w:eastAsiaTheme="minorEastAsia" w:hAnsi="Times New Roman" w:hint="eastAsia"/>
                <w:color w:val="000000"/>
                <w:kern w:val="0"/>
                <w:szCs w:val="21"/>
                <w:lang w:bidi="ar"/>
              </w:rPr>
              <w:t>玻璃棉容重</w:t>
            </w:r>
            <w:r>
              <w:rPr>
                <w:rFonts w:ascii="Times New Roman" w:eastAsiaTheme="minorEastAsia" w:hAnsi="Times New Roman" w:hint="eastAsia"/>
                <w:color w:val="000000"/>
                <w:kern w:val="0"/>
                <w:szCs w:val="21"/>
                <w:lang w:bidi="ar"/>
              </w:rPr>
              <w:t>40kg/m</w:t>
            </w:r>
            <w:r>
              <w:rPr>
                <w:rFonts w:ascii="Times New Roman" w:eastAsiaTheme="minorEastAsia" w:hAnsi="Times New Roman" w:hint="eastAsia"/>
                <w:color w:val="000000"/>
                <w:kern w:val="0"/>
                <w:szCs w:val="21"/>
                <w:lang w:bidi="ar"/>
              </w:rPr>
              <w:t>³，燃烧性能为</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级不燃；</w:t>
            </w:r>
          </w:p>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吊顶：</w:t>
            </w:r>
            <w:proofErr w:type="gramStart"/>
            <w:r>
              <w:rPr>
                <w:rFonts w:ascii="Times New Roman" w:eastAsiaTheme="minorEastAsia" w:hAnsi="Times New Roman" w:hint="eastAsia"/>
                <w:color w:val="000000"/>
                <w:kern w:val="0"/>
                <w:szCs w:val="21"/>
                <w:lang w:bidi="ar"/>
              </w:rPr>
              <w:t>内顶瓦</w:t>
            </w:r>
            <w:r>
              <w:rPr>
                <w:rFonts w:ascii="Times New Roman" w:eastAsiaTheme="minorEastAsia" w:hAnsi="Times New Roman" w:hint="eastAsia"/>
                <w:color w:val="000000"/>
                <w:kern w:val="0"/>
                <w:szCs w:val="21"/>
                <w:lang w:bidi="ar"/>
              </w:rPr>
              <w:t>30</w:t>
            </w:r>
            <w:r>
              <w:rPr>
                <w:rFonts w:ascii="Times New Roman" w:eastAsiaTheme="minorEastAsia" w:hAnsi="Times New Roman" w:hint="eastAsia"/>
                <w:color w:val="000000"/>
                <w:kern w:val="0"/>
                <w:szCs w:val="21"/>
                <w:lang w:bidi="ar"/>
              </w:rPr>
              <w:t>张</w:t>
            </w:r>
            <w:proofErr w:type="gramEnd"/>
            <w:r>
              <w:rPr>
                <w:rFonts w:ascii="Times New Roman" w:eastAsiaTheme="minorEastAsia" w:hAnsi="Times New Roman" w:hint="eastAsia"/>
                <w:color w:val="000000"/>
                <w:kern w:val="0"/>
                <w:szCs w:val="21"/>
                <w:lang w:bidi="ar"/>
              </w:rPr>
              <w:t xml:space="preserve"> </w:t>
            </w:r>
            <w:r>
              <w:rPr>
                <w:rFonts w:ascii="Times New Roman" w:eastAsiaTheme="minorEastAsia" w:hAnsi="Times New Roman" w:hint="eastAsia"/>
                <w:color w:val="000000"/>
                <w:kern w:val="0"/>
                <w:szCs w:val="21"/>
                <w:lang w:bidi="ar"/>
              </w:rPr>
              <w:t>尺寸：</w:t>
            </w:r>
            <w:r>
              <w:rPr>
                <w:rFonts w:ascii="Times New Roman" w:eastAsiaTheme="minorEastAsia" w:hAnsi="Times New Roman" w:hint="eastAsia"/>
                <w:color w:val="000000"/>
                <w:kern w:val="0"/>
                <w:szCs w:val="21"/>
                <w:lang w:bidi="ar"/>
              </w:rPr>
              <w:t>250mm*2940mm*0.35mm</w:t>
            </w:r>
            <w:r>
              <w:rPr>
                <w:rFonts w:ascii="Times New Roman" w:eastAsiaTheme="minorEastAsia" w:hAnsi="Times New Roman" w:hint="eastAsia"/>
                <w:color w:val="000000"/>
                <w:kern w:val="0"/>
                <w:szCs w:val="21"/>
                <w:lang w:bidi="ar"/>
              </w:rPr>
              <w:t>厚</w:t>
            </w:r>
          </w:p>
        </w:tc>
      </w:tr>
    </w:tbl>
    <w:p w:rsidR="004A2EF9" w:rsidRDefault="004A2EF9">
      <w:pPr>
        <w:pStyle w:val="12"/>
        <w:spacing w:after="0" w:line="360" w:lineRule="auto"/>
        <w:ind w:firstLineChars="0"/>
        <w:jc w:val="left"/>
        <w:rPr>
          <w:rFonts w:ascii="Times New Roman" w:hAnsi="Times New Roman"/>
          <w:bCs/>
          <w:sz w:val="24"/>
          <w:szCs w:val="24"/>
        </w:rPr>
      </w:pPr>
    </w:p>
    <w:p w:rsidR="004A2EF9" w:rsidRDefault="009062D0">
      <w:pPr>
        <w:pStyle w:val="12"/>
        <w:spacing w:line="276" w:lineRule="auto"/>
        <w:ind w:firstLineChars="0" w:firstLine="0"/>
        <w:jc w:val="left"/>
        <w:rPr>
          <w:rFonts w:ascii="Times New Roman" w:hAnsi="Times New Roman"/>
          <w:bCs/>
          <w:sz w:val="24"/>
          <w:szCs w:val="24"/>
        </w:rPr>
      </w:pPr>
      <w:r>
        <w:rPr>
          <w:rFonts w:ascii="Times New Roman" w:hAnsi="Times New Roman"/>
          <w:bCs/>
          <w:sz w:val="24"/>
          <w:szCs w:val="24"/>
        </w:rPr>
        <w:t xml:space="preserve">5.4.3 </w:t>
      </w:r>
      <w:r w:rsidR="00686D97">
        <w:rPr>
          <w:rFonts w:ascii="Times New Roman" w:hAnsi="Times New Roman"/>
          <w:bCs/>
          <w:sz w:val="24"/>
          <w:szCs w:val="24"/>
        </w:rPr>
        <w:t xml:space="preserve"> </w:t>
      </w:r>
      <w:r>
        <w:rPr>
          <w:rFonts w:ascii="Times New Roman" w:hAnsi="Times New Roman"/>
          <w:bCs/>
          <w:sz w:val="24"/>
          <w:szCs w:val="24"/>
        </w:rPr>
        <w:t>胶水等粘接材料</w:t>
      </w:r>
    </w:p>
    <w:p w:rsidR="004A2EF9" w:rsidRDefault="009062D0" w:rsidP="00686D97">
      <w:pPr>
        <w:pStyle w:val="12"/>
        <w:spacing w:after="0" w:line="360" w:lineRule="auto"/>
        <w:ind w:firstLineChars="0"/>
        <w:rPr>
          <w:rFonts w:ascii="Times New Roman" w:hAnsi="Times New Roman"/>
          <w:bCs/>
          <w:sz w:val="24"/>
          <w:szCs w:val="24"/>
        </w:rPr>
      </w:pPr>
      <w:r>
        <w:rPr>
          <w:rFonts w:ascii="Times New Roman" w:hAnsi="Times New Roman"/>
          <w:bCs/>
          <w:sz w:val="24"/>
          <w:szCs w:val="24"/>
        </w:rPr>
        <w:t>胶粘剂中有害物质限量应符合现行国家标准</w:t>
      </w:r>
      <w:r>
        <w:rPr>
          <w:rFonts w:ascii="Times New Roman" w:hAnsi="Times New Roman"/>
          <w:bCs/>
          <w:sz w:val="24"/>
          <w:szCs w:val="24"/>
        </w:rPr>
        <w:t>GB18583</w:t>
      </w:r>
      <w:r>
        <w:rPr>
          <w:rFonts w:ascii="Times New Roman" w:hAnsi="Times New Roman"/>
          <w:bCs/>
          <w:sz w:val="24"/>
          <w:szCs w:val="24"/>
        </w:rPr>
        <w:t>的规定，且不得采用丙烯酸酯类胶粘剂。</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hint="eastAsia"/>
          <w:bCs/>
          <w:sz w:val="24"/>
          <w:szCs w:val="24"/>
        </w:rPr>
        <w:t>5</w:t>
      </w:r>
      <w:r>
        <w:rPr>
          <w:rFonts w:ascii="Times New Roman" w:hAnsi="Times New Roman"/>
          <w:bCs/>
          <w:sz w:val="24"/>
          <w:szCs w:val="24"/>
        </w:rPr>
        <w:t xml:space="preserve">.4.4 </w:t>
      </w:r>
      <w:r w:rsidR="00686D97">
        <w:rPr>
          <w:rFonts w:ascii="Times New Roman" w:hAnsi="Times New Roman"/>
          <w:bCs/>
          <w:sz w:val="24"/>
          <w:szCs w:val="24"/>
        </w:rPr>
        <w:t xml:space="preserve"> </w:t>
      </w:r>
      <w:r>
        <w:rPr>
          <w:rFonts w:ascii="Times New Roman" w:hAnsi="Times New Roman" w:hint="eastAsia"/>
          <w:bCs/>
          <w:sz w:val="24"/>
          <w:szCs w:val="24"/>
        </w:rPr>
        <w:t>密封材料</w:t>
      </w:r>
    </w:p>
    <w:p w:rsidR="004A2EF9" w:rsidRDefault="009062D0" w:rsidP="00686D97">
      <w:pPr>
        <w:pStyle w:val="12"/>
        <w:spacing w:after="0" w:line="360" w:lineRule="auto"/>
        <w:ind w:firstLineChars="0" w:firstLine="0"/>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密封条、密封胶的性能及质量应符合现行国家标准</w:t>
      </w:r>
      <w:r>
        <w:rPr>
          <w:rFonts w:ascii="Times New Roman" w:hAnsi="Times New Roman" w:hint="eastAsia"/>
          <w:bCs/>
          <w:sz w:val="24"/>
          <w:szCs w:val="24"/>
        </w:rPr>
        <w:t>GB/T 24498</w:t>
      </w:r>
      <w:r>
        <w:rPr>
          <w:rFonts w:ascii="Times New Roman" w:hAnsi="Times New Roman" w:hint="eastAsia"/>
          <w:bCs/>
          <w:sz w:val="24"/>
          <w:szCs w:val="24"/>
        </w:rPr>
        <w:t>、</w:t>
      </w:r>
      <w:r>
        <w:rPr>
          <w:rFonts w:ascii="Times New Roman" w:hAnsi="Times New Roman" w:hint="eastAsia"/>
          <w:bCs/>
          <w:sz w:val="24"/>
          <w:szCs w:val="24"/>
        </w:rPr>
        <w:t>GB/T 14683</w:t>
      </w:r>
      <w:r>
        <w:rPr>
          <w:rFonts w:ascii="Times New Roman" w:hAnsi="Times New Roman" w:hint="eastAsia"/>
          <w:bCs/>
          <w:sz w:val="24"/>
          <w:szCs w:val="24"/>
        </w:rPr>
        <w:t>、</w:t>
      </w:r>
      <w:r>
        <w:rPr>
          <w:rFonts w:ascii="Times New Roman" w:hAnsi="Times New Roman" w:hint="eastAsia"/>
          <w:bCs/>
          <w:sz w:val="24"/>
          <w:szCs w:val="24"/>
        </w:rPr>
        <w:t>JC/T 884</w:t>
      </w:r>
      <w:r>
        <w:rPr>
          <w:rFonts w:ascii="Times New Roman" w:hAnsi="Times New Roman" w:hint="eastAsia"/>
          <w:bCs/>
          <w:sz w:val="24"/>
          <w:szCs w:val="24"/>
        </w:rPr>
        <w:t>的规定。</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5.5 </w:t>
      </w:r>
      <w:r>
        <w:rPr>
          <w:rFonts w:ascii="Times New Roman" w:hAnsi="Times New Roman"/>
          <w:b/>
          <w:bCs/>
          <w:sz w:val="24"/>
          <w:szCs w:val="24"/>
        </w:rPr>
        <w:t>保温材料</w:t>
      </w:r>
    </w:p>
    <w:p w:rsidR="004A2EF9" w:rsidRDefault="009062D0" w:rsidP="00686D97">
      <w:pPr>
        <w:pStyle w:val="12"/>
        <w:spacing w:after="0" w:line="360" w:lineRule="auto"/>
        <w:ind w:firstLineChars="0"/>
        <w:rPr>
          <w:rFonts w:ascii="Times New Roman" w:hAnsi="Times New Roman"/>
          <w:bCs/>
          <w:sz w:val="24"/>
          <w:szCs w:val="24"/>
        </w:rPr>
      </w:pPr>
      <w:proofErr w:type="gramStart"/>
      <w:r>
        <w:rPr>
          <w:rFonts w:ascii="Times New Roman" w:hAnsi="Times New Roman" w:hint="eastAsia"/>
          <w:bCs/>
          <w:sz w:val="24"/>
          <w:szCs w:val="24"/>
        </w:rPr>
        <w:lastRenderedPageBreak/>
        <w:t>临建用焊接</w:t>
      </w:r>
      <w:proofErr w:type="gramEnd"/>
      <w:r>
        <w:rPr>
          <w:rFonts w:ascii="Times New Roman" w:hAnsi="Times New Roman" w:hint="eastAsia"/>
          <w:bCs/>
          <w:sz w:val="24"/>
          <w:szCs w:val="24"/>
        </w:rPr>
        <w:t>集装箱房</w:t>
      </w:r>
      <w:r>
        <w:rPr>
          <w:rFonts w:ascii="Times New Roman" w:hAnsi="Times New Roman"/>
          <w:bCs/>
          <w:sz w:val="24"/>
          <w:szCs w:val="24"/>
        </w:rPr>
        <w:t>的箱顶及箱底内的保温材料</w:t>
      </w:r>
      <w:r>
        <w:rPr>
          <w:rFonts w:ascii="Times New Roman" w:hAnsi="Times New Roman" w:hint="eastAsia"/>
          <w:bCs/>
          <w:sz w:val="24"/>
          <w:szCs w:val="24"/>
        </w:rPr>
        <w:t>的性能及质量应符合现行国家标准</w:t>
      </w:r>
      <w:r>
        <w:rPr>
          <w:rFonts w:ascii="Times New Roman" w:hAnsi="Times New Roman" w:hint="eastAsia"/>
          <w:bCs/>
          <w:sz w:val="24"/>
          <w:szCs w:val="24"/>
        </w:rPr>
        <w:t>GB/T 17795</w:t>
      </w:r>
      <w:r>
        <w:rPr>
          <w:rFonts w:ascii="Times New Roman" w:hAnsi="Times New Roman" w:hint="eastAsia"/>
          <w:bCs/>
          <w:sz w:val="24"/>
          <w:szCs w:val="24"/>
        </w:rPr>
        <w:t>、</w:t>
      </w:r>
      <w:r>
        <w:rPr>
          <w:rFonts w:ascii="Times New Roman" w:hAnsi="Times New Roman" w:hint="eastAsia"/>
          <w:bCs/>
          <w:sz w:val="24"/>
          <w:szCs w:val="24"/>
        </w:rPr>
        <w:t>GB/T 19686</w:t>
      </w:r>
      <w:r>
        <w:rPr>
          <w:rFonts w:ascii="Times New Roman" w:hAnsi="Times New Roman" w:hint="eastAsia"/>
          <w:bCs/>
          <w:sz w:val="24"/>
          <w:szCs w:val="24"/>
        </w:rPr>
        <w:t>的规定</w:t>
      </w:r>
      <w:r>
        <w:rPr>
          <w:rFonts w:ascii="Times New Roman" w:hAnsi="Times New Roman"/>
          <w:bCs/>
          <w:sz w:val="24"/>
          <w:szCs w:val="24"/>
        </w:rPr>
        <w:t>。</w:t>
      </w:r>
      <w:r>
        <w:rPr>
          <w:rFonts w:ascii="Times New Roman" w:hAnsi="Times New Roman" w:hint="eastAsia"/>
          <w:bCs/>
          <w:sz w:val="24"/>
          <w:szCs w:val="24"/>
        </w:rPr>
        <w:t>且燃烧性能等级不应低于现行国家标准</w:t>
      </w:r>
      <w:r>
        <w:rPr>
          <w:rFonts w:ascii="Times New Roman" w:hAnsi="Times New Roman" w:hint="eastAsia"/>
          <w:bCs/>
          <w:sz w:val="24"/>
          <w:szCs w:val="24"/>
        </w:rPr>
        <w:t>G</w:t>
      </w:r>
      <w:r>
        <w:rPr>
          <w:rFonts w:ascii="Times New Roman" w:hAnsi="Times New Roman"/>
          <w:bCs/>
          <w:sz w:val="24"/>
          <w:szCs w:val="24"/>
        </w:rPr>
        <w:t>B8624</w:t>
      </w:r>
      <w:r>
        <w:rPr>
          <w:rFonts w:ascii="Times New Roman" w:hAnsi="Times New Roman" w:hint="eastAsia"/>
          <w:bCs/>
          <w:sz w:val="24"/>
          <w:szCs w:val="24"/>
        </w:rPr>
        <w:t>中</w:t>
      </w:r>
      <w:r>
        <w:rPr>
          <w:rFonts w:ascii="Times New Roman" w:hAnsi="Times New Roman" w:hint="eastAsia"/>
          <w:bCs/>
          <w:sz w:val="24"/>
          <w:szCs w:val="24"/>
        </w:rPr>
        <w:t>A</w:t>
      </w:r>
      <w:r>
        <w:rPr>
          <w:rFonts w:ascii="Times New Roman" w:hAnsi="Times New Roman" w:hint="eastAsia"/>
          <w:bCs/>
          <w:sz w:val="24"/>
          <w:szCs w:val="24"/>
        </w:rPr>
        <w:t>级。</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5.6 </w:t>
      </w:r>
      <w:r w:rsidR="00686D97">
        <w:rPr>
          <w:rFonts w:ascii="Times New Roman" w:hAnsi="Times New Roman"/>
          <w:b/>
          <w:bCs/>
          <w:sz w:val="24"/>
          <w:szCs w:val="24"/>
        </w:rPr>
        <w:t xml:space="preserve"> </w:t>
      </w:r>
      <w:r>
        <w:rPr>
          <w:rFonts w:ascii="Times New Roman" w:hAnsi="Times New Roman"/>
          <w:b/>
          <w:bCs/>
          <w:sz w:val="24"/>
          <w:szCs w:val="24"/>
        </w:rPr>
        <w:t>门窗</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bCs/>
          <w:sz w:val="24"/>
          <w:szCs w:val="24"/>
        </w:rPr>
        <w:t>5.6.1</w:t>
      </w:r>
      <w:r w:rsidR="00686D97">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外门</w:t>
      </w:r>
      <w:r>
        <w:rPr>
          <w:rFonts w:ascii="Times New Roman" w:hAnsi="Times New Roman" w:hint="eastAsia"/>
          <w:bCs/>
          <w:sz w:val="24"/>
          <w:szCs w:val="24"/>
        </w:rPr>
        <w:t>和</w:t>
      </w:r>
      <w:proofErr w:type="gramStart"/>
      <w:r>
        <w:rPr>
          <w:rFonts w:ascii="Times New Roman" w:hAnsi="Times New Roman" w:hint="eastAsia"/>
          <w:bCs/>
          <w:sz w:val="24"/>
          <w:szCs w:val="24"/>
        </w:rPr>
        <w:t>窗的</w:t>
      </w:r>
      <w:proofErr w:type="gramEnd"/>
      <w:r>
        <w:rPr>
          <w:rFonts w:ascii="Times New Roman" w:hAnsi="Times New Roman" w:hint="eastAsia"/>
          <w:bCs/>
          <w:sz w:val="24"/>
          <w:szCs w:val="24"/>
        </w:rPr>
        <w:t>选择</w:t>
      </w:r>
      <w:r>
        <w:rPr>
          <w:rFonts w:ascii="Times New Roman" w:hAnsi="Times New Roman"/>
          <w:bCs/>
          <w:sz w:val="24"/>
          <w:szCs w:val="24"/>
        </w:rPr>
        <w:t>应符合表</w:t>
      </w:r>
      <w:r>
        <w:rPr>
          <w:rFonts w:ascii="Times New Roman" w:hAnsi="Times New Roman" w:hint="eastAsia"/>
          <w:bCs/>
          <w:sz w:val="24"/>
          <w:szCs w:val="24"/>
        </w:rPr>
        <w:t>6</w:t>
      </w:r>
      <w:r>
        <w:rPr>
          <w:rFonts w:ascii="Times New Roman" w:hAnsi="Times New Roman"/>
          <w:bCs/>
          <w:sz w:val="24"/>
          <w:szCs w:val="24"/>
        </w:rPr>
        <w:t>的规定。</w:t>
      </w:r>
    </w:p>
    <w:p w:rsidR="004A2EF9" w:rsidRDefault="009062D0">
      <w:pPr>
        <w:pStyle w:val="12"/>
        <w:spacing w:beforeLines="50" w:before="156" w:after="0" w:line="240" w:lineRule="auto"/>
        <w:ind w:firstLineChars="0" w:firstLine="0"/>
        <w:jc w:val="center"/>
        <w:rPr>
          <w:rFonts w:ascii="Times New Roman" w:hAnsi="Times New Roman"/>
          <w:szCs w:val="21"/>
        </w:rPr>
      </w:pPr>
      <w:r>
        <w:rPr>
          <w:rFonts w:ascii="Times New Roman" w:hAnsi="Times New Roman"/>
          <w:szCs w:val="21"/>
        </w:rPr>
        <w:t>表</w:t>
      </w:r>
      <w:r>
        <w:rPr>
          <w:rFonts w:ascii="Times New Roman" w:hAnsi="Times New Roman" w:hint="eastAsia"/>
          <w:szCs w:val="21"/>
        </w:rPr>
        <w:t>6</w:t>
      </w:r>
      <w:r>
        <w:rPr>
          <w:rFonts w:ascii="Times New Roman" w:hAnsi="Times New Roman"/>
          <w:szCs w:val="21"/>
        </w:rPr>
        <w:t xml:space="preserve"> </w:t>
      </w:r>
      <w:r w:rsidR="00686D97">
        <w:rPr>
          <w:rFonts w:ascii="Times New Roman" w:hAnsi="Times New Roman"/>
          <w:szCs w:val="21"/>
        </w:rPr>
        <w:t xml:space="preserve"> </w:t>
      </w:r>
      <w:r>
        <w:rPr>
          <w:rFonts w:ascii="Times New Roman" w:hAnsi="Times New Roman"/>
          <w:szCs w:val="21"/>
        </w:rPr>
        <w:t>外门</w:t>
      </w:r>
      <w:r>
        <w:rPr>
          <w:rFonts w:ascii="Times New Roman" w:hAnsi="Times New Roman" w:hint="eastAsia"/>
          <w:szCs w:val="21"/>
        </w:rPr>
        <w:t>和</w:t>
      </w:r>
      <w:proofErr w:type="gramStart"/>
      <w:r>
        <w:rPr>
          <w:rFonts w:ascii="Times New Roman" w:hAnsi="Times New Roman" w:hint="eastAsia"/>
          <w:szCs w:val="21"/>
        </w:rPr>
        <w:t>窗</w:t>
      </w:r>
      <w:r>
        <w:rPr>
          <w:rFonts w:ascii="Times New Roman" w:hAnsi="Times New Roman"/>
          <w:szCs w:val="21"/>
        </w:rPr>
        <w:t>要求</w:t>
      </w:r>
      <w:proofErr w:type="gramEnd"/>
    </w:p>
    <w:tbl>
      <w:tblPr>
        <w:tblW w:w="5000" w:type="pct"/>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8"/>
        <w:gridCol w:w="677"/>
        <w:gridCol w:w="889"/>
        <w:gridCol w:w="4837"/>
      </w:tblGrid>
      <w:tr w:rsidR="004A2EF9">
        <w:trPr>
          <w:trHeight w:val="420"/>
        </w:trPr>
        <w:tc>
          <w:tcPr>
            <w:tcW w:w="1138"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bookmarkStart w:id="22" w:name="_Toc12651_WPSOffice_Level1"/>
            <w:bookmarkStart w:id="23" w:name="_Toc11927525"/>
            <w:r>
              <w:rPr>
                <w:rFonts w:ascii="Times New Roman" w:eastAsiaTheme="minorEastAsia" w:hAnsi="Times New Roman" w:hint="eastAsia"/>
                <w:color w:val="000000"/>
                <w:kern w:val="0"/>
                <w:szCs w:val="21"/>
                <w:lang w:bidi="ar"/>
              </w:rPr>
              <w:t>波纹板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408"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门</w:t>
            </w:r>
          </w:p>
        </w:tc>
        <w:tc>
          <w:tcPr>
            <w:tcW w:w="536"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入户门</w:t>
            </w:r>
          </w:p>
        </w:tc>
        <w:tc>
          <w:tcPr>
            <w:tcW w:w="2915"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proofErr w:type="gramStart"/>
            <w:r>
              <w:rPr>
                <w:rFonts w:ascii="Times New Roman" w:eastAsiaTheme="minorEastAsia" w:hAnsi="Times New Roman" w:hint="eastAsia"/>
                <w:color w:val="000000"/>
                <w:kern w:val="0"/>
                <w:szCs w:val="21"/>
                <w:lang w:bidi="ar"/>
              </w:rPr>
              <w:t>单瓦门</w:t>
            </w:r>
            <w:proofErr w:type="gramEnd"/>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不锈钢夹芯板门</w:t>
            </w:r>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喷涂门，尺寸≥</w:t>
            </w:r>
            <w:r>
              <w:rPr>
                <w:rFonts w:ascii="Times New Roman" w:eastAsiaTheme="minorEastAsia" w:hAnsi="Times New Roman" w:hint="eastAsia"/>
                <w:color w:val="000000"/>
                <w:kern w:val="0"/>
                <w:szCs w:val="21"/>
                <w:lang w:bidi="ar"/>
              </w:rPr>
              <w:t>W800-900mm*H1980mm</w:t>
            </w:r>
          </w:p>
        </w:tc>
      </w:tr>
      <w:tr w:rsidR="004A2EF9">
        <w:trPr>
          <w:trHeight w:val="420"/>
        </w:trPr>
        <w:tc>
          <w:tcPr>
            <w:tcW w:w="113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08"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窗户</w:t>
            </w:r>
          </w:p>
        </w:tc>
        <w:tc>
          <w:tcPr>
            <w:tcW w:w="536"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外窗</w:t>
            </w:r>
          </w:p>
        </w:tc>
        <w:tc>
          <w:tcPr>
            <w:tcW w:w="2915"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铝合金窗户，尺寸：</w:t>
            </w:r>
            <w:r>
              <w:rPr>
                <w:rFonts w:ascii="Times New Roman" w:eastAsiaTheme="minorEastAsia" w:hAnsi="Times New Roman" w:hint="eastAsia"/>
                <w:color w:val="000000"/>
                <w:kern w:val="0"/>
                <w:szCs w:val="21"/>
                <w:lang w:bidi="ar"/>
              </w:rPr>
              <w:t>W1130mm*H1210mm*2</w:t>
            </w:r>
            <w:proofErr w:type="gramStart"/>
            <w:r>
              <w:rPr>
                <w:rFonts w:ascii="Times New Roman" w:eastAsiaTheme="minorEastAsia" w:hAnsi="Times New Roman" w:hint="eastAsia"/>
                <w:color w:val="000000"/>
                <w:kern w:val="0"/>
                <w:szCs w:val="21"/>
                <w:lang w:bidi="ar"/>
              </w:rPr>
              <w:t>樘</w:t>
            </w:r>
            <w:proofErr w:type="gramEnd"/>
            <w:r>
              <w:rPr>
                <w:rFonts w:ascii="Times New Roman" w:eastAsiaTheme="minorEastAsia" w:hAnsi="Times New Roman" w:hint="eastAsia"/>
                <w:color w:val="000000"/>
                <w:kern w:val="0"/>
                <w:szCs w:val="21"/>
                <w:lang w:bidi="ar"/>
              </w:rPr>
              <w:t>；单</w:t>
            </w:r>
            <w:proofErr w:type="gramStart"/>
            <w:r>
              <w:rPr>
                <w:rFonts w:ascii="Times New Roman" w:eastAsiaTheme="minorEastAsia" w:hAnsi="Times New Roman" w:hint="eastAsia"/>
                <w:color w:val="000000"/>
                <w:kern w:val="0"/>
                <w:szCs w:val="21"/>
                <w:lang w:bidi="ar"/>
              </w:rPr>
              <w:t>玻</w:t>
            </w:r>
            <w:proofErr w:type="gramEnd"/>
            <w:r>
              <w:rPr>
                <w:rFonts w:ascii="Times New Roman" w:eastAsiaTheme="minorEastAsia" w:hAnsi="Times New Roman" w:hint="eastAsia"/>
                <w:color w:val="000000"/>
                <w:kern w:val="0"/>
                <w:szCs w:val="21"/>
                <w:lang w:bidi="ar"/>
              </w:rPr>
              <w:t>带防盗网</w:t>
            </w:r>
          </w:p>
        </w:tc>
      </w:tr>
      <w:tr w:rsidR="004A2EF9">
        <w:trPr>
          <w:trHeight w:val="420"/>
        </w:trPr>
        <w:tc>
          <w:tcPr>
            <w:tcW w:w="1138"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平板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408"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门</w:t>
            </w:r>
          </w:p>
        </w:tc>
        <w:tc>
          <w:tcPr>
            <w:tcW w:w="536"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入户门</w:t>
            </w:r>
          </w:p>
        </w:tc>
        <w:tc>
          <w:tcPr>
            <w:tcW w:w="2915"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不锈钢门，尺寸≥</w:t>
            </w:r>
            <w:r>
              <w:rPr>
                <w:rFonts w:ascii="Times New Roman" w:eastAsiaTheme="minorEastAsia" w:hAnsi="Times New Roman" w:hint="eastAsia"/>
                <w:color w:val="000000"/>
                <w:kern w:val="0"/>
                <w:szCs w:val="21"/>
                <w:lang w:bidi="ar"/>
              </w:rPr>
              <w:t>W800*H1960mm*50mm</w:t>
            </w:r>
          </w:p>
        </w:tc>
      </w:tr>
      <w:tr w:rsidR="004A2EF9">
        <w:trPr>
          <w:trHeight w:val="420"/>
        </w:trPr>
        <w:tc>
          <w:tcPr>
            <w:tcW w:w="113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08"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窗户</w:t>
            </w:r>
          </w:p>
        </w:tc>
        <w:tc>
          <w:tcPr>
            <w:tcW w:w="536"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外窗</w:t>
            </w:r>
          </w:p>
        </w:tc>
        <w:tc>
          <w:tcPr>
            <w:tcW w:w="2915"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铝合金窗户，尺寸：</w:t>
            </w:r>
            <w:r>
              <w:rPr>
                <w:rFonts w:ascii="Times New Roman" w:eastAsiaTheme="minorEastAsia" w:hAnsi="Times New Roman" w:hint="eastAsia"/>
                <w:color w:val="000000"/>
                <w:kern w:val="0"/>
                <w:szCs w:val="21"/>
                <w:lang w:bidi="ar"/>
              </w:rPr>
              <w:t>W1130mm*H1210mm*2</w:t>
            </w:r>
            <w:proofErr w:type="gramStart"/>
            <w:r>
              <w:rPr>
                <w:rFonts w:ascii="Times New Roman" w:eastAsiaTheme="minorEastAsia" w:hAnsi="Times New Roman" w:hint="eastAsia"/>
                <w:color w:val="000000"/>
                <w:kern w:val="0"/>
                <w:szCs w:val="21"/>
                <w:lang w:bidi="ar"/>
              </w:rPr>
              <w:t>樘</w:t>
            </w:r>
            <w:proofErr w:type="gramEnd"/>
            <w:r>
              <w:rPr>
                <w:rFonts w:ascii="Times New Roman" w:eastAsiaTheme="minorEastAsia" w:hAnsi="Times New Roman" w:hint="eastAsia"/>
                <w:color w:val="000000"/>
                <w:kern w:val="0"/>
                <w:szCs w:val="21"/>
                <w:lang w:bidi="ar"/>
              </w:rPr>
              <w:t>；单</w:t>
            </w:r>
            <w:proofErr w:type="gramStart"/>
            <w:r>
              <w:rPr>
                <w:rFonts w:ascii="Times New Roman" w:eastAsiaTheme="minorEastAsia" w:hAnsi="Times New Roman" w:hint="eastAsia"/>
                <w:color w:val="000000"/>
                <w:kern w:val="0"/>
                <w:szCs w:val="21"/>
                <w:lang w:bidi="ar"/>
              </w:rPr>
              <w:t>玻</w:t>
            </w:r>
            <w:proofErr w:type="gramEnd"/>
            <w:r>
              <w:rPr>
                <w:rFonts w:ascii="Times New Roman" w:eastAsiaTheme="minorEastAsia" w:hAnsi="Times New Roman" w:hint="eastAsia"/>
                <w:color w:val="000000"/>
                <w:kern w:val="0"/>
                <w:szCs w:val="21"/>
                <w:lang w:bidi="ar"/>
              </w:rPr>
              <w:t>带防盗网</w:t>
            </w:r>
          </w:p>
        </w:tc>
      </w:tr>
      <w:tr w:rsidR="004A2EF9">
        <w:trPr>
          <w:trHeight w:val="420"/>
        </w:trPr>
        <w:tc>
          <w:tcPr>
            <w:tcW w:w="1138"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固定式打包箱</w:t>
            </w:r>
          </w:p>
        </w:tc>
        <w:tc>
          <w:tcPr>
            <w:tcW w:w="408"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门</w:t>
            </w:r>
          </w:p>
        </w:tc>
        <w:tc>
          <w:tcPr>
            <w:tcW w:w="536"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入户门</w:t>
            </w:r>
          </w:p>
        </w:tc>
        <w:tc>
          <w:tcPr>
            <w:tcW w:w="2915"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钢质套装门，尺寸≥</w:t>
            </w:r>
            <w:r>
              <w:rPr>
                <w:rFonts w:ascii="Times New Roman" w:eastAsiaTheme="minorEastAsia" w:hAnsi="Times New Roman" w:hint="eastAsia"/>
                <w:color w:val="000000"/>
                <w:kern w:val="0"/>
                <w:szCs w:val="21"/>
                <w:lang w:bidi="ar"/>
              </w:rPr>
              <w:t>W840mm*H2035mm</w:t>
            </w:r>
            <w:r>
              <w:rPr>
                <w:rFonts w:ascii="Times New Roman" w:eastAsiaTheme="minorEastAsia" w:hAnsi="Times New Roman" w:hint="eastAsia"/>
                <w:color w:val="000000"/>
                <w:kern w:val="0"/>
                <w:szCs w:val="21"/>
                <w:lang w:bidi="ar"/>
              </w:rPr>
              <w:t>，防盗门锁</w:t>
            </w:r>
          </w:p>
        </w:tc>
      </w:tr>
      <w:tr w:rsidR="004A2EF9">
        <w:trPr>
          <w:trHeight w:val="420"/>
        </w:trPr>
        <w:tc>
          <w:tcPr>
            <w:tcW w:w="113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08"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窗户</w:t>
            </w:r>
          </w:p>
        </w:tc>
        <w:tc>
          <w:tcPr>
            <w:tcW w:w="536"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外窗</w:t>
            </w:r>
          </w:p>
        </w:tc>
        <w:tc>
          <w:tcPr>
            <w:tcW w:w="2915"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proofErr w:type="spellStart"/>
            <w:r>
              <w:rPr>
                <w:rFonts w:ascii="Times New Roman" w:eastAsiaTheme="minorEastAsia" w:hAnsi="Times New Roman" w:hint="eastAsia"/>
                <w:color w:val="000000"/>
                <w:kern w:val="0"/>
                <w:szCs w:val="21"/>
                <w:lang w:bidi="ar"/>
              </w:rPr>
              <w:t>Upvc</w:t>
            </w:r>
            <w:proofErr w:type="spellEnd"/>
            <w:r>
              <w:rPr>
                <w:rFonts w:ascii="Times New Roman" w:eastAsiaTheme="minorEastAsia" w:hAnsi="Times New Roman" w:hint="eastAsia"/>
                <w:color w:val="000000"/>
                <w:kern w:val="0"/>
                <w:szCs w:val="21"/>
                <w:lang w:bidi="ar"/>
              </w:rPr>
              <w:t>系列塑钢推拉窗，尺寸：</w:t>
            </w:r>
            <w:r>
              <w:rPr>
                <w:rFonts w:ascii="Times New Roman" w:eastAsiaTheme="minorEastAsia" w:hAnsi="Times New Roman" w:hint="eastAsia"/>
                <w:color w:val="000000"/>
                <w:kern w:val="0"/>
                <w:szCs w:val="21"/>
                <w:lang w:bidi="ar"/>
              </w:rPr>
              <w:t>W1125mm*</w:t>
            </w:r>
            <w:r>
              <w:rPr>
                <w:rFonts w:ascii="Times New Roman" w:eastAsiaTheme="minorEastAsia" w:hAnsi="Times New Roman"/>
                <w:color w:val="000000"/>
                <w:kern w:val="0"/>
                <w:szCs w:val="21"/>
                <w:lang w:bidi="ar"/>
              </w:rPr>
              <w:t>H</w:t>
            </w:r>
            <w:r>
              <w:rPr>
                <w:rFonts w:ascii="Times New Roman" w:eastAsiaTheme="minorEastAsia" w:hAnsi="Times New Roman" w:hint="eastAsia"/>
                <w:color w:val="000000"/>
                <w:kern w:val="0"/>
                <w:szCs w:val="21"/>
                <w:lang w:bidi="ar"/>
              </w:rPr>
              <w:t>1100mm*2</w:t>
            </w:r>
            <w:proofErr w:type="gramStart"/>
            <w:r>
              <w:rPr>
                <w:rFonts w:ascii="Times New Roman" w:eastAsiaTheme="minorEastAsia" w:hAnsi="Times New Roman" w:hint="eastAsia"/>
                <w:color w:val="000000"/>
                <w:kern w:val="0"/>
                <w:szCs w:val="21"/>
                <w:lang w:bidi="ar"/>
              </w:rPr>
              <w:t>樘</w:t>
            </w:r>
            <w:proofErr w:type="gramEnd"/>
            <w:r>
              <w:rPr>
                <w:rFonts w:ascii="Times New Roman" w:eastAsiaTheme="minorEastAsia" w:hAnsi="Times New Roman" w:hint="eastAsia"/>
                <w:color w:val="000000"/>
                <w:kern w:val="0"/>
                <w:szCs w:val="21"/>
                <w:lang w:bidi="ar"/>
              </w:rPr>
              <w:t>；</w:t>
            </w:r>
            <w:r>
              <w:rPr>
                <w:rFonts w:ascii="Times New Roman" w:eastAsiaTheme="minorEastAsia" w:hAnsi="Times New Roman" w:hint="eastAsia"/>
                <w:color w:val="000000"/>
                <w:kern w:val="0"/>
                <w:szCs w:val="21"/>
                <w:lang w:bidi="ar"/>
              </w:rPr>
              <w:t>5+9+5</w:t>
            </w:r>
            <w:r>
              <w:rPr>
                <w:rFonts w:ascii="Times New Roman" w:eastAsiaTheme="minorEastAsia" w:hAnsi="Times New Roman" w:hint="eastAsia"/>
                <w:color w:val="000000"/>
                <w:kern w:val="0"/>
                <w:szCs w:val="21"/>
                <w:lang w:bidi="ar"/>
              </w:rPr>
              <w:t>中空玻璃带防盗网</w:t>
            </w:r>
          </w:p>
        </w:tc>
      </w:tr>
    </w:tbl>
    <w:p w:rsidR="004A2EF9" w:rsidRPr="00686D97" w:rsidRDefault="009062D0">
      <w:pPr>
        <w:tabs>
          <w:tab w:val="left" w:pos="1050"/>
        </w:tabs>
        <w:spacing w:beforeLines="50" w:before="156" w:line="360" w:lineRule="auto"/>
        <w:outlineLvl w:val="0"/>
        <w:rPr>
          <w:rFonts w:ascii="黑体" w:eastAsia="黑体" w:hAnsi="黑体"/>
          <w:sz w:val="28"/>
          <w:szCs w:val="28"/>
        </w:rPr>
      </w:pPr>
      <w:bookmarkStart w:id="24" w:name="_Toc96540022"/>
      <w:r w:rsidRPr="00686D97">
        <w:rPr>
          <w:rFonts w:ascii="黑体" w:eastAsia="黑体" w:hAnsi="黑体"/>
          <w:sz w:val="28"/>
          <w:szCs w:val="28"/>
        </w:rPr>
        <w:t xml:space="preserve">6 </w:t>
      </w:r>
      <w:r w:rsidR="00686D97">
        <w:rPr>
          <w:rFonts w:ascii="黑体" w:eastAsia="黑体" w:hAnsi="黑体"/>
          <w:sz w:val="28"/>
          <w:szCs w:val="28"/>
        </w:rPr>
        <w:t xml:space="preserve"> </w:t>
      </w:r>
      <w:r w:rsidRPr="00686D97">
        <w:rPr>
          <w:rFonts w:ascii="黑体" w:eastAsia="黑体" w:hAnsi="黑体" w:hint="eastAsia"/>
          <w:sz w:val="28"/>
          <w:szCs w:val="28"/>
        </w:rPr>
        <w:t>技术</w:t>
      </w:r>
      <w:r w:rsidRPr="00686D97">
        <w:rPr>
          <w:rFonts w:ascii="黑体" w:eastAsia="黑体" w:hAnsi="黑体"/>
          <w:sz w:val="28"/>
          <w:szCs w:val="28"/>
        </w:rPr>
        <w:t>要求</w:t>
      </w:r>
      <w:bookmarkEnd w:id="22"/>
      <w:bookmarkEnd w:id="23"/>
      <w:bookmarkEnd w:id="24"/>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6.1 </w:t>
      </w:r>
      <w:r w:rsidR="00686D97">
        <w:rPr>
          <w:rFonts w:ascii="Times New Roman" w:hAnsi="Times New Roman"/>
          <w:b/>
          <w:bCs/>
          <w:sz w:val="24"/>
          <w:szCs w:val="24"/>
        </w:rPr>
        <w:t xml:space="preserve"> </w:t>
      </w:r>
      <w:r>
        <w:rPr>
          <w:rFonts w:ascii="Times New Roman" w:hAnsi="Times New Roman" w:hint="eastAsia"/>
          <w:b/>
          <w:bCs/>
          <w:sz w:val="24"/>
          <w:szCs w:val="24"/>
        </w:rPr>
        <w:t>构件要求</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6.1.</w:t>
      </w:r>
      <w:r>
        <w:rPr>
          <w:rFonts w:ascii="Times New Roman" w:hAnsi="Times New Roman" w:hint="eastAsia"/>
          <w:bCs/>
          <w:sz w:val="24"/>
          <w:szCs w:val="24"/>
        </w:rPr>
        <w:t>1</w:t>
      </w:r>
      <w:r w:rsidR="00686D97">
        <w:rPr>
          <w:rFonts w:ascii="Times New Roman" w:hAnsi="Times New Roman"/>
          <w:bCs/>
          <w:sz w:val="24"/>
          <w:szCs w:val="24"/>
        </w:rPr>
        <w:t xml:space="preserve">  </w:t>
      </w:r>
      <w:r>
        <w:rPr>
          <w:rFonts w:ascii="Times New Roman" w:hAnsi="Times New Roman"/>
          <w:bCs/>
          <w:sz w:val="24"/>
          <w:szCs w:val="24"/>
        </w:rPr>
        <w:t>箱底主梁的</w:t>
      </w:r>
      <w:r>
        <w:rPr>
          <w:rFonts w:ascii="Times New Roman" w:hAnsi="Times New Roman" w:hint="eastAsia"/>
          <w:bCs/>
          <w:sz w:val="24"/>
          <w:szCs w:val="24"/>
        </w:rPr>
        <w:t>公称厚度</w:t>
      </w:r>
      <w:r>
        <w:rPr>
          <w:rFonts w:ascii="Times New Roman" w:hAnsi="Times New Roman"/>
          <w:bCs/>
          <w:sz w:val="24"/>
          <w:szCs w:val="24"/>
        </w:rPr>
        <w:t>应不小于</w:t>
      </w:r>
      <w:r>
        <w:rPr>
          <w:rFonts w:ascii="Times New Roman" w:hAnsi="Times New Roman"/>
          <w:bCs/>
          <w:sz w:val="24"/>
          <w:szCs w:val="24"/>
        </w:rPr>
        <w:t>3.5mm</w:t>
      </w:r>
      <w:r>
        <w:rPr>
          <w:rFonts w:ascii="Times New Roman" w:hAnsi="Times New Roman"/>
          <w:bCs/>
          <w:sz w:val="24"/>
          <w:szCs w:val="24"/>
        </w:rPr>
        <w:t>，箱顶主梁的</w:t>
      </w:r>
      <w:r>
        <w:rPr>
          <w:rFonts w:ascii="Times New Roman" w:hAnsi="Times New Roman" w:hint="eastAsia"/>
          <w:bCs/>
          <w:sz w:val="24"/>
          <w:szCs w:val="24"/>
        </w:rPr>
        <w:t>公称厚度</w:t>
      </w:r>
      <w:r>
        <w:rPr>
          <w:rFonts w:ascii="Times New Roman" w:hAnsi="Times New Roman"/>
          <w:bCs/>
          <w:sz w:val="24"/>
          <w:szCs w:val="24"/>
        </w:rPr>
        <w:t>应不小于</w:t>
      </w:r>
      <w:r>
        <w:rPr>
          <w:rFonts w:ascii="Times New Roman" w:hAnsi="Times New Roman"/>
          <w:bCs/>
          <w:sz w:val="24"/>
          <w:szCs w:val="24"/>
        </w:rPr>
        <w:t>3mm</w:t>
      </w:r>
      <w:r>
        <w:rPr>
          <w:rFonts w:ascii="Times New Roman" w:hAnsi="Times New Roman"/>
          <w:bCs/>
          <w:sz w:val="24"/>
          <w:szCs w:val="24"/>
        </w:rPr>
        <w:t>，箱底和箱顶次梁的</w:t>
      </w:r>
      <w:r>
        <w:rPr>
          <w:rFonts w:ascii="Times New Roman" w:hAnsi="Times New Roman" w:hint="eastAsia"/>
          <w:bCs/>
          <w:sz w:val="24"/>
          <w:szCs w:val="24"/>
        </w:rPr>
        <w:t>公称厚度</w:t>
      </w:r>
      <w:r>
        <w:rPr>
          <w:rFonts w:ascii="Times New Roman" w:hAnsi="Times New Roman"/>
          <w:bCs/>
          <w:sz w:val="24"/>
          <w:szCs w:val="24"/>
        </w:rPr>
        <w:t>应不小于</w:t>
      </w:r>
      <w:r>
        <w:rPr>
          <w:rFonts w:ascii="Times New Roman" w:hAnsi="Times New Roman"/>
          <w:bCs/>
          <w:sz w:val="24"/>
          <w:szCs w:val="24"/>
        </w:rPr>
        <w:t>2mm</w:t>
      </w:r>
      <w:r>
        <w:rPr>
          <w:rFonts w:ascii="Times New Roman" w:hAnsi="Times New Roman"/>
          <w:bCs/>
          <w:sz w:val="24"/>
          <w:szCs w:val="24"/>
        </w:rPr>
        <w:t>。角柱的</w:t>
      </w:r>
      <w:r>
        <w:rPr>
          <w:rFonts w:ascii="Times New Roman" w:hAnsi="Times New Roman" w:hint="eastAsia"/>
          <w:bCs/>
          <w:sz w:val="24"/>
          <w:szCs w:val="24"/>
        </w:rPr>
        <w:t>公称厚度</w:t>
      </w:r>
      <w:r>
        <w:rPr>
          <w:rFonts w:ascii="Times New Roman" w:hAnsi="Times New Roman"/>
          <w:bCs/>
          <w:sz w:val="24"/>
          <w:szCs w:val="24"/>
        </w:rPr>
        <w:t>应不小于</w:t>
      </w:r>
      <w:r>
        <w:rPr>
          <w:rFonts w:ascii="Times New Roman" w:hAnsi="Times New Roman"/>
          <w:bCs/>
          <w:sz w:val="24"/>
          <w:szCs w:val="24"/>
        </w:rPr>
        <w:t>3mm</w:t>
      </w:r>
      <w:r>
        <w:rPr>
          <w:rFonts w:ascii="Times New Roman" w:hAnsi="Times New Roman"/>
          <w:bCs/>
          <w:sz w:val="24"/>
          <w:szCs w:val="24"/>
        </w:rPr>
        <w:t>，角柱两端连接板的厚度应不小于</w:t>
      </w:r>
      <w:r>
        <w:rPr>
          <w:rFonts w:ascii="Times New Roman" w:hAnsi="Times New Roman"/>
          <w:bCs/>
          <w:sz w:val="24"/>
          <w:szCs w:val="24"/>
        </w:rPr>
        <w:t>14mm</w:t>
      </w:r>
      <w:r>
        <w:rPr>
          <w:rFonts w:ascii="Times New Roman" w:hAnsi="Times New Roman"/>
          <w:bCs/>
          <w:sz w:val="24"/>
          <w:szCs w:val="24"/>
        </w:rPr>
        <w:t>。</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6.1.2</w:t>
      </w:r>
      <w:r w:rsidR="00686D97">
        <w:rPr>
          <w:rFonts w:ascii="Times New Roman" w:hAnsi="Times New Roman"/>
          <w:bCs/>
          <w:sz w:val="24"/>
          <w:szCs w:val="24"/>
        </w:rPr>
        <w:t xml:space="preserve">  </w:t>
      </w:r>
      <w:r>
        <w:rPr>
          <w:rFonts w:ascii="Times New Roman" w:hAnsi="Times New Roman"/>
          <w:bCs/>
          <w:sz w:val="24"/>
          <w:szCs w:val="24"/>
        </w:rPr>
        <w:t>角件上下连接板的厚度应不小于</w:t>
      </w:r>
      <w:r>
        <w:rPr>
          <w:rFonts w:ascii="Times New Roman" w:hAnsi="Times New Roman"/>
          <w:bCs/>
          <w:sz w:val="24"/>
          <w:szCs w:val="24"/>
        </w:rPr>
        <w:t>14mm</w:t>
      </w:r>
      <w:r>
        <w:rPr>
          <w:rFonts w:ascii="Times New Roman" w:hAnsi="Times New Roman"/>
          <w:bCs/>
          <w:sz w:val="24"/>
          <w:szCs w:val="24"/>
        </w:rPr>
        <w:t>，角件侧板的厚度应不小于</w:t>
      </w:r>
      <w:r>
        <w:rPr>
          <w:rFonts w:ascii="Times New Roman" w:hAnsi="Times New Roman"/>
          <w:bCs/>
          <w:sz w:val="24"/>
          <w:szCs w:val="24"/>
        </w:rPr>
        <w:t>4mm</w:t>
      </w:r>
      <w:r>
        <w:rPr>
          <w:rFonts w:ascii="Times New Roman" w:hAnsi="Times New Roman"/>
          <w:bCs/>
          <w:sz w:val="24"/>
          <w:szCs w:val="24"/>
        </w:rPr>
        <w:t>。</w:t>
      </w:r>
    </w:p>
    <w:p w:rsidR="004A2EF9" w:rsidRDefault="009062D0" w:rsidP="00686D97">
      <w:pPr>
        <w:spacing w:after="0" w:line="360" w:lineRule="auto"/>
        <w:rPr>
          <w:rFonts w:ascii="Times New Roman" w:hAnsi="Times New Roman"/>
          <w:bCs/>
          <w:sz w:val="24"/>
          <w:szCs w:val="24"/>
        </w:rPr>
      </w:pPr>
      <w:r>
        <w:rPr>
          <w:rFonts w:ascii="Times New Roman" w:hAnsi="Times New Roman"/>
          <w:bCs/>
          <w:sz w:val="24"/>
          <w:szCs w:val="24"/>
        </w:rPr>
        <w:t>6.1.3</w:t>
      </w:r>
      <w:r w:rsidR="00686D97">
        <w:rPr>
          <w:rFonts w:ascii="Times New Roman" w:hAnsi="Times New Roman"/>
          <w:bCs/>
          <w:sz w:val="24"/>
          <w:szCs w:val="24"/>
        </w:rPr>
        <w:t xml:space="preserve">  </w:t>
      </w:r>
      <w:r>
        <w:rPr>
          <w:rFonts w:ascii="Times New Roman" w:hAnsi="Times New Roman" w:hint="eastAsia"/>
          <w:bCs/>
          <w:sz w:val="24"/>
          <w:szCs w:val="24"/>
        </w:rPr>
        <w:t>角柱和主梁</w:t>
      </w:r>
      <w:r>
        <w:rPr>
          <w:rFonts w:ascii="Times New Roman" w:hAnsi="Times New Roman"/>
          <w:bCs/>
          <w:sz w:val="24"/>
          <w:szCs w:val="24"/>
        </w:rPr>
        <w:t>镀锌量不应小于</w:t>
      </w:r>
      <w:r>
        <w:rPr>
          <w:rFonts w:ascii="Times New Roman" w:hAnsi="Times New Roman"/>
          <w:bCs/>
          <w:sz w:val="24"/>
          <w:szCs w:val="24"/>
        </w:rPr>
        <w:t>100g/m²</w:t>
      </w:r>
      <w:r>
        <w:rPr>
          <w:rFonts w:ascii="Times New Roman" w:hAnsi="Times New Roman"/>
          <w:bCs/>
          <w:sz w:val="24"/>
          <w:szCs w:val="24"/>
        </w:rPr>
        <w:t>（双面），</w:t>
      </w:r>
      <w:r>
        <w:rPr>
          <w:rFonts w:ascii="Times New Roman" w:hAnsi="Times New Roman" w:hint="eastAsia"/>
          <w:bCs/>
          <w:sz w:val="24"/>
          <w:szCs w:val="24"/>
        </w:rPr>
        <w:t>次梁等其他次结构</w:t>
      </w:r>
      <w:r>
        <w:rPr>
          <w:rFonts w:ascii="Times New Roman" w:hAnsi="Times New Roman"/>
          <w:bCs/>
          <w:sz w:val="24"/>
          <w:szCs w:val="24"/>
        </w:rPr>
        <w:t>镀锌量不应小于</w:t>
      </w:r>
      <w:r>
        <w:rPr>
          <w:rFonts w:ascii="Times New Roman" w:hAnsi="Times New Roman"/>
          <w:bCs/>
          <w:sz w:val="24"/>
          <w:szCs w:val="24"/>
        </w:rPr>
        <w:t>80g/m²</w:t>
      </w:r>
      <w:r>
        <w:rPr>
          <w:rFonts w:ascii="Times New Roman" w:hAnsi="Times New Roman"/>
          <w:bCs/>
          <w:sz w:val="24"/>
          <w:szCs w:val="24"/>
        </w:rPr>
        <w:t>（双面）。</w:t>
      </w:r>
    </w:p>
    <w:p w:rsidR="004A2EF9" w:rsidRDefault="009062D0" w:rsidP="00686D97">
      <w:pPr>
        <w:spacing w:after="0" w:line="360" w:lineRule="auto"/>
        <w:rPr>
          <w:rFonts w:ascii="Times New Roman" w:hAnsi="Times New Roman"/>
          <w:b/>
          <w:bCs/>
          <w:sz w:val="24"/>
          <w:szCs w:val="24"/>
        </w:rPr>
      </w:pPr>
      <w:r>
        <w:rPr>
          <w:rFonts w:ascii="Times New Roman" w:hAnsi="Times New Roman"/>
          <w:bCs/>
          <w:sz w:val="24"/>
          <w:szCs w:val="24"/>
        </w:rPr>
        <w:t>6.1.4</w:t>
      </w:r>
      <w:r w:rsidR="00686D97">
        <w:rPr>
          <w:rFonts w:ascii="Times New Roman" w:hAnsi="Times New Roman"/>
          <w:bCs/>
          <w:sz w:val="24"/>
          <w:szCs w:val="24"/>
        </w:rPr>
        <w:t xml:space="preserve">  </w:t>
      </w:r>
      <w:r>
        <w:rPr>
          <w:rFonts w:ascii="Times New Roman" w:hAnsi="Times New Roman"/>
          <w:bCs/>
          <w:sz w:val="24"/>
          <w:szCs w:val="24"/>
        </w:rPr>
        <w:t>用于箱顶外部的压型彩涂板，</w:t>
      </w:r>
      <w:r>
        <w:rPr>
          <w:rFonts w:ascii="Times New Roman" w:hAnsi="Times New Roman" w:hint="eastAsia"/>
          <w:bCs/>
          <w:sz w:val="24"/>
          <w:szCs w:val="24"/>
        </w:rPr>
        <w:t>彩涂板基板公称厚度</w:t>
      </w:r>
      <w:r>
        <w:rPr>
          <w:rFonts w:ascii="Times New Roman" w:hAnsi="Times New Roman"/>
          <w:bCs/>
          <w:sz w:val="24"/>
          <w:szCs w:val="24"/>
        </w:rPr>
        <w:t>应不小于</w:t>
      </w:r>
      <w:r>
        <w:rPr>
          <w:rFonts w:ascii="Times New Roman" w:hAnsi="Times New Roman"/>
          <w:bCs/>
          <w:sz w:val="24"/>
          <w:szCs w:val="24"/>
        </w:rPr>
        <w:t>0.5mm</w:t>
      </w:r>
      <w:r>
        <w:rPr>
          <w:rFonts w:ascii="Times New Roman" w:hAnsi="Times New Roman"/>
          <w:bCs/>
          <w:sz w:val="24"/>
          <w:szCs w:val="24"/>
        </w:rPr>
        <w:t>，</w:t>
      </w:r>
      <w:r>
        <w:rPr>
          <w:rFonts w:ascii="Times New Roman" w:hAnsi="Times New Roman" w:hint="eastAsia"/>
          <w:bCs/>
          <w:sz w:val="24"/>
          <w:szCs w:val="24"/>
        </w:rPr>
        <w:t>彩涂板基板</w:t>
      </w:r>
      <w:r>
        <w:rPr>
          <w:rFonts w:ascii="Times New Roman" w:hAnsi="Times New Roman"/>
          <w:bCs/>
          <w:sz w:val="24"/>
          <w:szCs w:val="24"/>
        </w:rPr>
        <w:t>的正面涂层厚度应不小于</w:t>
      </w:r>
      <w:r>
        <w:rPr>
          <w:rFonts w:ascii="Times New Roman" w:hAnsi="Times New Roman"/>
          <w:bCs/>
          <w:sz w:val="24"/>
          <w:szCs w:val="24"/>
        </w:rPr>
        <w:t>20μm</w:t>
      </w:r>
      <w:r>
        <w:rPr>
          <w:rFonts w:ascii="Times New Roman" w:hAnsi="Times New Roman"/>
          <w:bCs/>
          <w:sz w:val="24"/>
          <w:szCs w:val="24"/>
        </w:rPr>
        <w:t>。</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6.2 </w:t>
      </w:r>
      <w:r w:rsidR="00686D97">
        <w:rPr>
          <w:rFonts w:ascii="Times New Roman" w:hAnsi="Times New Roman"/>
          <w:b/>
          <w:bCs/>
          <w:sz w:val="24"/>
          <w:szCs w:val="24"/>
        </w:rPr>
        <w:t xml:space="preserve"> </w:t>
      </w:r>
      <w:proofErr w:type="gramStart"/>
      <w:r>
        <w:rPr>
          <w:rFonts w:ascii="Times New Roman" w:hAnsi="Times New Roman" w:hint="eastAsia"/>
          <w:b/>
          <w:bCs/>
          <w:sz w:val="24"/>
          <w:szCs w:val="24"/>
        </w:rPr>
        <w:t>临建用焊接</w:t>
      </w:r>
      <w:proofErr w:type="gramEnd"/>
      <w:r>
        <w:rPr>
          <w:rFonts w:ascii="Times New Roman" w:hAnsi="Times New Roman" w:hint="eastAsia"/>
          <w:b/>
          <w:bCs/>
          <w:sz w:val="24"/>
          <w:szCs w:val="24"/>
        </w:rPr>
        <w:t>集装箱房外观</w:t>
      </w:r>
    </w:p>
    <w:p w:rsidR="004A2EF9" w:rsidRDefault="009062D0">
      <w:pPr>
        <w:spacing w:after="0" w:line="360" w:lineRule="auto"/>
        <w:ind w:firstLine="480"/>
        <w:jc w:val="left"/>
        <w:rPr>
          <w:rFonts w:ascii="Times New Roman" w:hAnsi="Times New Roman"/>
          <w:bCs/>
          <w:sz w:val="24"/>
          <w:szCs w:val="24"/>
        </w:rPr>
      </w:pP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集装箱房的外观应符合以下要求：</w:t>
      </w:r>
    </w:p>
    <w:p w:rsidR="004A2EF9" w:rsidRDefault="009062D0">
      <w:pPr>
        <w:pStyle w:val="af7"/>
        <w:numPr>
          <w:ilvl w:val="0"/>
          <w:numId w:val="2"/>
        </w:numPr>
        <w:spacing w:after="0" w:line="360" w:lineRule="auto"/>
        <w:ind w:left="0" w:firstLine="480"/>
        <w:jc w:val="left"/>
        <w:rPr>
          <w:rFonts w:ascii="Times New Roman" w:hAnsi="Times New Roman"/>
          <w:bCs/>
          <w:sz w:val="24"/>
          <w:szCs w:val="24"/>
        </w:rPr>
      </w:pPr>
      <w:r>
        <w:rPr>
          <w:rFonts w:ascii="Times New Roman" w:hAnsi="Times New Roman" w:hint="eastAsia"/>
          <w:bCs/>
          <w:sz w:val="24"/>
          <w:szCs w:val="24"/>
        </w:rPr>
        <w:lastRenderedPageBreak/>
        <w:t>箱底框架、箱顶框架、角柱应无肉眼可见起皮、锈斑、锈皮、裂纹。</w:t>
      </w:r>
    </w:p>
    <w:p w:rsidR="004A2EF9" w:rsidRDefault="009062D0">
      <w:pPr>
        <w:pStyle w:val="af7"/>
        <w:numPr>
          <w:ilvl w:val="0"/>
          <w:numId w:val="2"/>
        </w:numPr>
        <w:spacing w:after="0" w:line="360" w:lineRule="auto"/>
        <w:ind w:left="0" w:firstLine="480"/>
        <w:jc w:val="left"/>
        <w:rPr>
          <w:rFonts w:ascii="Times New Roman" w:hAnsi="Times New Roman"/>
          <w:bCs/>
          <w:sz w:val="24"/>
          <w:szCs w:val="24"/>
        </w:rPr>
      </w:pPr>
      <w:r>
        <w:rPr>
          <w:rFonts w:ascii="Times New Roman" w:hAnsi="Times New Roman" w:hint="eastAsia"/>
          <w:bCs/>
          <w:sz w:val="24"/>
          <w:szCs w:val="24"/>
        </w:rPr>
        <w:t>墙板应无肉眼可见划痕或其他缺陷。</w:t>
      </w:r>
    </w:p>
    <w:p w:rsidR="004A2EF9" w:rsidRDefault="009062D0">
      <w:pPr>
        <w:pStyle w:val="af7"/>
        <w:numPr>
          <w:ilvl w:val="0"/>
          <w:numId w:val="2"/>
        </w:numPr>
        <w:spacing w:after="0" w:line="360" w:lineRule="auto"/>
        <w:ind w:left="0" w:firstLine="480"/>
        <w:jc w:val="left"/>
        <w:rPr>
          <w:rFonts w:ascii="Times New Roman" w:hAnsi="Times New Roman"/>
          <w:bCs/>
          <w:sz w:val="24"/>
          <w:szCs w:val="24"/>
        </w:rPr>
      </w:pPr>
      <w:r>
        <w:rPr>
          <w:rFonts w:ascii="Times New Roman" w:hAnsi="Times New Roman" w:hint="eastAsia"/>
          <w:bCs/>
          <w:sz w:val="24"/>
          <w:szCs w:val="24"/>
        </w:rPr>
        <w:t>箱底铺面地板不应有明显褶皱。</w:t>
      </w:r>
    </w:p>
    <w:p w:rsidR="004A2EF9" w:rsidRDefault="009062D0">
      <w:pPr>
        <w:pStyle w:val="af7"/>
        <w:numPr>
          <w:ilvl w:val="0"/>
          <w:numId w:val="2"/>
        </w:numPr>
        <w:spacing w:after="0" w:line="360" w:lineRule="auto"/>
        <w:ind w:left="0" w:firstLine="480"/>
        <w:jc w:val="left"/>
        <w:rPr>
          <w:rFonts w:ascii="Times New Roman" w:hAnsi="Times New Roman"/>
          <w:bCs/>
          <w:sz w:val="24"/>
          <w:szCs w:val="24"/>
        </w:rPr>
      </w:pPr>
      <w:r>
        <w:rPr>
          <w:rFonts w:ascii="Times New Roman" w:hAnsi="Times New Roman" w:hint="eastAsia"/>
          <w:bCs/>
          <w:sz w:val="24"/>
          <w:szCs w:val="24"/>
        </w:rPr>
        <w:t>箱顶天花板应无肉眼可见划痕或其他缺陷。</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3</w:t>
      </w:r>
      <w:r>
        <w:rPr>
          <w:rFonts w:ascii="Times New Roman" w:hAnsi="Times New Roman"/>
          <w:b/>
          <w:bCs/>
          <w:sz w:val="24"/>
          <w:szCs w:val="24"/>
        </w:rPr>
        <w:t xml:space="preserve"> </w:t>
      </w:r>
      <w:r w:rsidR="00686D97">
        <w:rPr>
          <w:rFonts w:ascii="Times New Roman" w:hAnsi="Times New Roman"/>
          <w:b/>
          <w:bCs/>
          <w:sz w:val="24"/>
          <w:szCs w:val="24"/>
        </w:rPr>
        <w:t xml:space="preserve"> </w:t>
      </w:r>
      <w:r>
        <w:rPr>
          <w:rFonts w:ascii="Times New Roman" w:hAnsi="Times New Roman"/>
          <w:b/>
          <w:bCs/>
          <w:sz w:val="24"/>
          <w:szCs w:val="24"/>
        </w:rPr>
        <w:t>尺寸</w:t>
      </w:r>
      <w:r>
        <w:rPr>
          <w:rFonts w:ascii="Times New Roman" w:hAnsi="Times New Roman" w:hint="eastAsia"/>
          <w:b/>
          <w:bCs/>
          <w:sz w:val="24"/>
          <w:szCs w:val="24"/>
        </w:rPr>
        <w:t>偏差</w:t>
      </w:r>
    </w:p>
    <w:p w:rsidR="004A2EF9" w:rsidRDefault="009062D0" w:rsidP="00686D97">
      <w:pPr>
        <w:pStyle w:val="12"/>
        <w:spacing w:after="0" w:line="360" w:lineRule="auto"/>
        <w:ind w:firstLineChars="0" w:firstLine="0"/>
        <w:rPr>
          <w:rFonts w:ascii="Times New Roman" w:hAnsi="Times New Roman"/>
          <w:bCs/>
          <w:sz w:val="24"/>
          <w:szCs w:val="24"/>
        </w:rPr>
      </w:pPr>
      <w:r>
        <w:rPr>
          <w:rFonts w:ascii="Times New Roman" w:hAnsi="Times New Roman" w:hint="eastAsia"/>
          <w:b/>
          <w:bCs/>
          <w:sz w:val="24"/>
          <w:szCs w:val="24"/>
        </w:rPr>
        <w:t xml:space="preserve">   </w:t>
      </w:r>
      <w:r>
        <w:rPr>
          <w:rFonts w:ascii="Times New Roman" w:hAnsi="Times New Roman"/>
          <w:bCs/>
          <w:sz w:val="24"/>
          <w:szCs w:val="24"/>
        </w:rPr>
        <w:t>构件尺寸偏差应符合下列要求：</w:t>
      </w:r>
    </w:p>
    <w:p w:rsidR="004A2EF9" w:rsidRDefault="009062D0" w:rsidP="00686D97">
      <w:pPr>
        <w:pStyle w:val="12"/>
        <w:spacing w:after="0" w:line="360" w:lineRule="auto"/>
        <w:ind w:firstLineChars="0"/>
        <w:rPr>
          <w:rFonts w:ascii="Times New Roman" w:hAnsi="Times New Roman"/>
          <w:bCs/>
          <w:sz w:val="24"/>
          <w:szCs w:val="24"/>
        </w:rPr>
      </w:pPr>
      <w:r>
        <w:rPr>
          <w:rFonts w:ascii="Times New Roman" w:hAnsi="Times New Roman"/>
          <w:bCs/>
          <w:sz w:val="24"/>
          <w:szCs w:val="24"/>
        </w:rPr>
        <w:t xml:space="preserve">a) </w:t>
      </w:r>
      <w:r>
        <w:rPr>
          <w:rFonts w:ascii="Times New Roman" w:hAnsi="Times New Roman" w:hint="eastAsia"/>
          <w:bCs/>
          <w:sz w:val="24"/>
          <w:szCs w:val="24"/>
        </w:rPr>
        <w:t>主要</w:t>
      </w:r>
      <w:r>
        <w:rPr>
          <w:rFonts w:ascii="Times New Roman" w:hAnsi="Times New Roman"/>
          <w:bCs/>
          <w:sz w:val="24"/>
          <w:szCs w:val="24"/>
        </w:rPr>
        <w:t>构件规格及尺寸偏差</w:t>
      </w:r>
      <w:r>
        <w:rPr>
          <w:rFonts w:ascii="Times New Roman" w:hAnsi="Times New Roman" w:hint="eastAsia"/>
          <w:bCs/>
          <w:sz w:val="24"/>
          <w:szCs w:val="24"/>
        </w:rPr>
        <w:t>应符合表</w:t>
      </w:r>
      <w:r>
        <w:rPr>
          <w:rFonts w:ascii="Times New Roman" w:hAnsi="Times New Roman" w:hint="eastAsia"/>
          <w:bCs/>
          <w:sz w:val="24"/>
          <w:szCs w:val="24"/>
        </w:rPr>
        <w:t>7</w:t>
      </w:r>
      <w:r>
        <w:rPr>
          <w:rFonts w:ascii="Times New Roman" w:hAnsi="Times New Roman" w:hint="eastAsia"/>
          <w:bCs/>
          <w:sz w:val="24"/>
          <w:szCs w:val="24"/>
        </w:rPr>
        <w:t>的</w:t>
      </w:r>
      <w:r>
        <w:rPr>
          <w:rFonts w:ascii="Times New Roman" w:hAnsi="Times New Roman"/>
          <w:bCs/>
          <w:sz w:val="24"/>
          <w:szCs w:val="24"/>
        </w:rPr>
        <w:t>要求</w:t>
      </w:r>
      <w:r>
        <w:rPr>
          <w:rFonts w:ascii="Times New Roman" w:hAnsi="Times New Roman" w:hint="eastAsia"/>
          <w:bCs/>
          <w:sz w:val="24"/>
          <w:szCs w:val="24"/>
        </w:rPr>
        <w:t>。</w:t>
      </w:r>
    </w:p>
    <w:p w:rsidR="004A2EF9" w:rsidRDefault="009062D0" w:rsidP="00686D97">
      <w:pPr>
        <w:pStyle w:val="12"/>
        <w:spacing w:after="0" w:line="360" w:lineRule="auto"/>
        <w:ind w:firstLineChars="0"/>
        <w:rPr>
          <w:rFonts w:ascii="Times New Roman" w:hAnsi="Times New Roman"/>
          <w:bCs/>
          <w:sz w:val="24"/>
          <w:szCs w:val="24"/>
        </w:rPr>
      </w:pPr>
      <w:r>
        <w:rPr>
          <w:rFonts w:ascii="Times New Roman" w:hAnsi="Times New Roman"/>
          <w:bCs/>
          <w:sz w:val="24"/>
          <w:szCs w:val="24"/>
        </w:rPr>
        <w:t>b)</w:t>
      </w:r>
      <w:r>
        <w:rPr>
          <w:rFonts w:ascii="Times New Roman" w:hAnsi="Times New Roman" w:hint="eastAsia"/>
          <w:bCs/>
          <w:sz w:val="24"/>
          <w:szCs w:val="24"/>
        </w:rPr>
        <w:t xml:space="preserve"> </w:t>
      </w:r>
      <w:r>
        <w:rPr>
          <w:rFonts w:ascii="Times New Roman" w:hAnsi="Times New Roman"/>
          <w:bCs/>
          <w:sz w:val="24"/>
          <w:szCs w:val="24"/>
        </w:rPr>
        <w:t>其余</w:t>
      </w:r>
      <w:r>
        <w:rPr>
          <w:rFonts w:ascii="Times New Roman" w:hAnsi="Times New Roman" w:hint="eastAsia"/>
          <w:bCs/>
          <w:sz w:val="24"/>
          <w:szCs w:val="24"/>
        </w:rPr>
        <w:t>未列尺寸</w:t>
      </w:r>
      <w:r>
        <w:rPr>
          <w:rFonts w:ascii="Times New Roman" w:hAnsi="Times New Roman"/>
          <w:bCs/>
          <w:sz w:val="24"/>
          <w:szCs w:val="24"/>
        </w:rPr>
        <w:t>偏差</w:t>
      </w:r>
      <w:r>
        <w:rPr>
          <w:rFonts w:ascii="Times New Roman" w:hAnsi="Times New Roman" w:hint="eastAsia"/>
          <w:bCs/>
          <w:sz w:val="24"/>
          <w:szCs w:val="24"/>
        </w:rPr>
        <w:t>及构件</w:t>
      </w:r>
      <w:r>
        <w:rPr>
          <w:rFonts w:ascii="Times New Roman" w:hAnsi="Times New Roman"/>
          <w:bCs/>
          <w:sz w:val="24"/>
          <w:szCs w:val="24"/>
        </w:rPr>
        <w:t>应符合现行国家标准</w:t>
      </w:r>
      <w:r>
        <w:rPr>
          <w:rFonts w:ascii="Times New Roman" w:hAnsi="Times New Roman"/>
          <w:bCs/>
          <w:sz w:val="24"/>
          <w:szCs w:val="24"/>
        </w:rPr>
        <w:t>GB/T1804</w:t>
      </w:r>
      <w:r>
        <w:rPr>
          <w:rFonts w:ascii="Times New Roman" w:hAnsi="Times New Roman"/>
          <w:bCs/>
          <w:sz w:val="24"/>
          <w:szCs w:val="24"/>
        </w:rPr>
        <w:t>中公差等级</w:t>
      </w:r>
      <w:r>
        <w:rPr>
          <w:rFonts w:ascii="Times New Roman" w:hAnsi="Times New Roman" w:hint="eastAsia"/>
          <w:bCs/>
          <w:sz w:val="24"/>
          <w:szCs w:val="24"/>
        </w:rPr>
        <w:t>C</w:t>
      </w:r>
      <w:r>
        <w:rPr>
          <w:rFonts w:ascii="Times New Roman" w:hAnsi="Times New Roman"/>
          <w:bCs/>
          <w:sz w:val="24"/>
          <w:szCs w:val="24"/>
        </w:rPr>
        <w:t>级的要求。</w:t>
      </w:r>
    </w:p>
    <w:p w:rsidR="004A2EF9" w:rsidRDefault="009062D0" w:rsidP="00686D97">
      <w:pPr>
        <w:pStyle w:val="12"/>
        <w:spacing w:beforeLines="50" w:before="156" w:after="0" w:line="360" w:lineRule="auto"/>
        <w:ind w:firstLineChars="0" w:firstLine="0"/>
        <w:jc w:val="center"/>
        <w:rPr>
          <w:rFonts w:ascii="Times New Roman" w:hAnsi="Times New Roman"/>
          <w:sz w:val="24"/>
          <w:szCs w:val="24"/>
        </w:rPr>
      </w:pPr>
      <w:r>
        <w:rPr>
          <w:rFonts w:ascii="Times New Roman" w:hAnsi="Times New Roman"/>
          <w:szCs w:val="21"/>
        </w:rPr>
        <w:t>表</w:t>
      </w:r>
      <w:r>
        <w:rPr>
          <w:rFonts w:ascii="Times New Roman" w:hAnsi="Times New Roman" w:hint="eastAsia"/>
          <w:szCs w:val="21"/>
        </w:rPr>
        <w:t>7</w:t>
      </w:r>
      <w:r w:rsidR="00686D97">
        <w:rPr>
          <w:rFonts w:ascii="Times New Roman" w:hAnsi="Times New Roman"/>
          <w:szCs w:val="21"/>
        </w:rPr>
        <w:t xml:space="preserve"> </w:t>
      </w:r>
      <w:r>
        <w:rPr>
          <w:rFonts w:ascii="Times New Roman" w:hAnsi="Times New Roman"/>
          <w:szCs w:val="21"/>
        </w:rPr>
        <w:t xml:space="preserve"> </w:t>
      </w:r>
      <w:r>
        <w:rPr>
          <w:rFonts w:ascii="Times New Roman" w:hAnsi="Times New Roman" w:hint="eastAsia"/>
          <w:szCs w:val="21"/>
        </w:rPr>
        <w:t>尺寸允许偏差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01"/>
        <w:gridCol w:w="2834"/>
        <w:gridCol w:w="2035"/>
      </w:tblGrid>
      <w:tr w:rsidR="004A2EF9">
        <w:trPr>
          <w:jc w:val="center"/>
        </w:trPr>
        <w:tc>
          <w:tcPr>
            <w:tcW w:w="3653" w:type="dxa"/>
            <w:gridSpan w:val="2"/>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尺寸类型</w:t>
            </w:r>
          </w:p>
        </w:tc>
        <w:tc>
          <w:tcPr>
            <w:tcW w:w="2834"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构件类型</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允许尺寸偏差</w:t>
            </w:r>
          </w:p>
        </w:tc>
      </w:tr>
      <w:tr w:rsidR="004A2EF9">
        <w:trPr>
          <w:jc w:val="center"/>
        </w:trPr>
        <w:tc>
          <w:tcPr>
            <w:tcW w:w="1952" w:type="dxa"/>
            <w:vMerge w:val="restart"/>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线性尺寸</w:t>
            </w:r>
          </w:p>
        </w:tc>
        <w:tc>
          <w:tcPr>
            <w:tcW w:w="1701"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长度</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箱体、箱底、箱顶</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-4mm</w:t>
            </w:r>
          </w:p>
        </w:tc>
      </w:tr>
      <w:tr w:rsidR="004A2EF9">
        <w:trPr>
          <w:jc w:val="center"/>
        </w:trPr>
        <w:tc>
          <w:tcPr>
            <w:tcW w:w="1952"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1701"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宽度</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箱体、箱底、箱顶、墙板</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-3mm</w:t>
            </w:r>
          </w:p>
        </w:tc>
      </w:tr>
      <w:tr w:rsidR="004A2EF9">
        <w:trPr>
          <w:jc w:val="center"/>
        </w:trPr>
        <w:tc>
          <w:tcPr>
            <w:tcW w:w="1952"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1701"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对角线</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箱体、箱底、箱顶、墙板</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-5mm</w:t>
            </w:r>
          </w:p>
        </w:tc>
      </w:tr>
      <w:tr w:rsidR="004A2EF9">
        <w:trPr>
          <w:jc w:val="center"/>
        </w:trPr>
        <w:tc>
          <w:tcPr>
            <w:tcW w:w="1952"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1701"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高度</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角柱、墙板</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-2mm</w:t>
            </w:r>
          </w:p>
        </w:tc>
      </w:tr>
      <w:tr w:rsidR="004A2EF9">
        <w:trPr>
          <w:jc w:val="center"/>
        </w:trPr>
        <w:tc>
          <w:tcPr>
            <w:tcW w:w="1952"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1701"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弯曲矢高</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角柱</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3mm</w:t>
            </w:r>
          </w:p>
        </w:tc>
      </w:tr>
      <w:tr w:rsidR="004A2EF9">
        <w:trPr>
          <w:jc w:val="center"/>
        </w:trPr>
        <w:tc>
          <w:tcPr>
            <w:tcW w:w="1952"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1701" w:type="dxa"/>
            <w:vMerge w:val="restart"/>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厚度</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墙板</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0.5mm</w:t>
            </w:r>
          </w:p>
        </w:tc>
      </w:tr>
      <w:tr w:rsidR="004A2EF9">
        <w:trPr>
          <w:trHeight w:val="95"/>
          <w:jc w:val="center"/>
        </w:trPr>
        <w:tc>
          <w:tcPr>
            <w:tcW w:w="1952"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1701" w:type="dxa"/>
            <w:vMerge/>
            <w:vAlign w:val="center"/>
          </w:tcPr>
          <w:p w:rsidR="004A2EF9" w:rsidRDefault="004A2EF9">
            <w:pPr>
              <w:pStyle w:val="12"/>
              <w:adjustRightInd w:val="0"/>
              <w:snapToGrid w:val="0"/>
              <w:spacing w:after="0" w:line="240" w:lineRule="auto"/>
              <w:ind w:firstLineChars="0" w:firstLine="0"/>
              <w:jc w:val="left"/>
              <w:rPr>
                <w:rFonts w:ascii="Times New Roman" w:hAnsi="Times New Roman"/>
                <w:bCs/>
                <w:szCs w:val="21"/>
              </w:rPr>
            </w:pP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结构构件壁厚</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0.2mm</w:t>
            </w:r>
          </w:p>
        </w:tc>
      </w:tr>
      <w:tr w:rsidR="004A2EF9">
        <w:trPr>
          <w:jc w:val="center"/>
        </w:trPr>
        <w:tc>
          <w:tcPr>
            <w:tcW w:w="1952"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1701"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孔径、孔间距</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角件、角柱</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±0.5mm</w:t>
            </w:r>
          </w:p>
        </w:tc>
      </w:tr>
      <w:tr w:rsidR="004A2EF9">
        <w:trPr>
          <w:jc w:val="center"/>
        </w:trPr>
        <w:tc>
          <w:tcPr>
            <w:tcW w:w="1952"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proofErr w:type="gramStart"/>
            <w:r>
              <w:rPr>
                <w:rFonts w:ascii="Times New Roman" w:hAnsi="Times New Roman" w:hint="eastAsia"/>
                <w:bCs/>
                <w:szCs w:val="21"/>
              </w:rPr>
              <w:t>倒圆半径</w:t>
            </w:r>
            <w:proofErr w:type="gramEnd"/>
          </w:p>
        </w:tc>
        <w:tc>
          <w:tcPr>
            <w:tcW w:w="1701"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主梁、角柱、角件</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1mm</w:t>
            </w:r>
          </w:p>
        </w:tc>
      </w:tr>
      <w:tr w:rsidR="004A2EF9">
        <w:trPr>
          <w:jc w:val="center"/>
        </w:trPr>
        <w:tc>
          <w:tcPr>
            <w:tcW w:w="1952"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角度尺寸</w:t>
            </w:r>
          </w:p>
        </w:tc>
        <w:tc>
          <w:tcPr>
            <w:tcW w:w="1701"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w:t>
            </w:r>
          </w:p>
        </w:tc>
        <w:tc>
          <w:tcPr>
            <w:tcW w:w="2834" w:type="dxa"/>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hint="eastAsia"/>
                <w:bCs/>
                <w:szCs w:val="21"/>
              </w:rPr>
              <w:t>角柱、角件</w:t>
            </w:r>
          </w:p>
        </w:tc>
        <w:tc>
          <w:tcPr>
            <w:tcW w:w="203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w:t>
            </w:r>
          </w:p>
        </w:tc>
      </w:tr>
    </w:tbl>
    <w:p w:rsidR="004A2EF9" w:rsidRDefault="004A2EF9">
      <w:pPr>
        <w:pStyle w:val="af6"/>
        <w:spacing w:after="0" w:line="360" w:lineRule="auto"/>
        <w:ind w:left="480" w:firstLineChars="0" w:firstLine="0"/>
        <w:rPr>
          <w:rFonts w:ascii="Times New Roman"/>
          <w:sz w:val="24"/>
          <w:szCs w:val="24"/>
        </w:rPr>
      </w:pP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4</w:t>
      </w:r>
      <w:r>
        <w:rPr>
          <w:rFonts w:ascii="Times New Roman" w:hAnsi="Times New Roman"/>
          <w:b/>
          <w:bCs/>
          <w:sz w:val="24"/>
          <w:szCs w:val="24"/>
        </w:rPr>
        <w:t xml:space="preserve"> </w:t>
      </w:r>
      <w:r>
        <w:rPr>
          <w:rFonts w:ascii="Times New Roman" w:hAnsi="Times New Roman" w:hint="eastAsia"/>
          <w:b/>
          <w:bCs/>
          <w:sz w:val="24"/>
          <w:szCs w:val="24"/>
        </w:rPr>
        <w:t>力学性能</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bCs/>
          <w:sz w:val="24"/>
          <w:szCs w:val="24"/>
        </w:rPr>
        <w:t>6.</w:t>
      </w:r>
      <w:r>
        <w:rPr>
          <w:rFonts w:ascii="Times New Roman" w:hAnsi="Times New Roman" w:hint="eastAsia"/>
          <w:bCs/>
          <w:sz w:val="24"/>
          <w:szCs w:val="24"/>
        </w:rPr>
        <w:t>4</w:t>
      </w:r>
      <w:r>
        <w:rPr>
          <w:rFonts w:ascii="Times New Roman" w:hAnsi="Times New Roman"/>
          <w:bCs/>
          <w:sz w:val="24"/>
          <w:szCs w:val="24"/>
        </w:rPr>
        <w:t>.1</w:t>
      </w:r>
      <w:r>
        <w:rPr>
          <w:rFonts w:ascii="Times New Roman" w:hAnsi="Times New Roman" w:hint="eastAsia"/>
          <w:bCs/>
          <w:sz w:val="24"/>
          <w:szCs w:val="24"/>
        </w:rPr>
        <w:t xml:space="preserve"> </w:t>
      </w:r>
      <w:r w:rsidR="00686D97">
        <w:rPr>
          <w:rFonts w:ascii="Times New Roman" w:hAnsi="Times New Roman"/>
          <w:bCs/>
          <w:sz w:val="24"/>
          <w:szCs w:val="24"/>
        </w:rPr>
        <w:t xml:space="preserve"> </w:t>
      </w:r>
      <w:r>
        <w:rPr>
          <w:rFonts w:ascii="Times New Roman" w:hAnsi="Times New Roman" w:hint="eastAsia"/>
          <w:bCs/>
          <w:sz w:val="24"/>
          <w:szCs w:val="24"/>
        </w:rPr>
        <w:t>刚度</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在风荷载作用下，箱体柱顶水平位移不应超过</w:t>
      </w:r>
      <w:r>
        <w:rPr>
          <w:rFonts w:ascii="Times New Roman" w:hAnsi="Times New Roman"/>
          <w:bCs/>
          <w:sz w:val="24"/>
          <w:szCs w:val="24"/>
        </w:rPr>
        <w:t>H/2</w:t>
      </w:r>
      <w:r>
        <w:rPr>
          <w:rFonts w:ascii="Times New Roman" w:hAnsi="Times New Roman" w:hint="eastAsia"/>
          <w:bCs/>
          <w:sz w:val="24"/>
          <w:szCs w:val="24"/>
        </w:rPr>
        <w:t>0</w:t>
      </w:r>
      <w:r>
        <w:rPr>
          <w:rFonts w:ascii="Times New Roman" w:hAnsi="Times New Roman"/>
          <w:bCs/>
          <w:sz w:val="24"/>
          <w:szCs w:val="24"/>
        </w:rPr>
        <w:t>0</w:t>
      </w:r>
      <w:r>
        <w:rPr>
          <w:rFonts w:ascii="Times New Roman" w:hAnsi="Times New Roman" w:hint="eastAsia"/>
          <w:bCs/>
          <w:sz w:val="24"/>
          <w:szCs w:val="24"/>
        </w:rPr>
        <w:t>（</w:t>
      </w:r>
      <w:r>
        <w:rPr>
          <w:rFonts w:ascii="Times New Roman" w:hAnsi="Times New Roman"/>
          <w:bCs/>
          <w:sz w:val="24"/>
          <w:szCs w:val="24"/>
        </w:rPr>
        <w:t>H</w:t>
      </w:r>
      <w:r>
        <w:rPr>
          <w:rFonts w:ascii="Times New Roman" w:hAnsi="Times New Roman" w:hint="eastAsia"/>
          <w:bCs/>
          <w:sz w:val="24"/>
          <w:szCs w:val="24"/>
        </w:rPr>
        <w:t>为箱体高度）；</w:t>
      </w:r>
      <w:r>
        <w:rPr>
          <w:rFonts w:ascii="Times New Roman" w:hAnsi="Times New Roman" w:hint="eastAsia"/>
          <w:bCs/>
          <w:sz w:val="24"/>
          <w:szCs w:val="24"/>
        </w:rPr>
        <w:t xml:space="preserve"> </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bCs/>
          <w:sz w:val="24"/>
          <w:szCs w:val="24"/>
        </w:rPr>
        <w:t>6.</w:t>
      </w:r>
      <w:r>
        <w:rPr>
          <w:rFonts w:ascii="Times New Roman" w:hAnsi="Times New Roman" w:hint="eastAsia"/>
          <w:bCs/>
          <w:sz w:val="24"/>
          <w:szCs w:val="24"/>
        </w:rPr>
        <w:t>4</w:t>
      </w:r>
      <w:r>
        <w:rPr>
          <w:rFonts w:ascii="Times New Roman" w:hAnsi="Times New Roman"/>
          <w:bCs/>
          <w:sz w:val="24"/>
          <w:szCs w:val="24"/>
        </w:rPr>
        <w:t xml:space="preserve">.2 </w:t>
      </w:r>
      <w:r w:rsidR="00686D97">
        <w:rPr>
          <w:rFonts w:ascii="Times New Roman" w:hAnsi="Times New Roman"/>
          <w:bCs/>
          <w:sz w:val="24"/>
          <w:szCs w:val="24"/>
        </w:rPr>
        <w:t xml:space="preserve"> </w:t>
      </w:r>
      <w:r>
        <w:rPr>
          <w:rFonts w:ascii="Times New Roman" w:hAnsi="Times New Roman" w:hint="eastAsia"/>
          <w:bCs/>
          <w:sz w:val="24"/>
          <w:szCs w:val="24"/>
        </w:rPr>
        <w:t>挠度</w:t>
      </w:r>
    </w:p>
    <w:p w:rsidR="004A2EF9" w:rsidRDefault="009062D0" w:rsidP="00686D97">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箱底框架主梁在活荷载作用下挠度容许值不应超过</w:t>
      </w:r>
      <w:r>
        <w:rPr>
          <w:rFonts w:ascii="Times New Roman" w:hAnsi="Times New Roman"/>
          <w:bCs/>
          <w:sz w:val="24"/>
          <w:szCs w:val="24"/>
        </w:rPr>
        <w:t>L/</w:t>
      </w:r>
      <w:r>
        <w:rPr>
          <w:rFonts w:ascii="Times New Roman" w:hAnsi="Times New Roman" w:hint="eastAsia"/>
          <w:bCs/>
          <w:sz w:val="24"/>
          <w:szCs w:val="24"/>
        </w:rPr>
        <w:t>30</w:t>
      </w:r>
      <w:r>
        <w:rPr>
          <w:rFonts w:ascii="Times New Roman" w:hAnsi="Times New Roman"/>
          <w:bCs/>
          <w:sz w:val="24"/>
          <w:szCs w:val="24"/>
        </w:rPr>
        <w:t>0</w:t>
      </w:r>
      <w:r>
        <w:rPr>
          <w:rFonts w:ascii="Times New Roman" w:hAnsi="Times New Roman" w:hint="eastAsia"/>
          <w:bCs/>
          <w:sz w:val="24"/>
          <w:szCs w:val="24"/>
        </w:rPr>
        <w:t>，箱顶框架主梁在活荷载作用下挠度容许值不应超过</w:t>
      </w:r>
      <w:r>
        <w:rPr>
          <w:rFonts w:ascii="Times New Roman" w:hAnsi="Times New Roman"/>
          <w:bCs/>
          <w:sz w:val="24"/>
          <w:szCs w:val="24"/>
        </w:rPr>
        <w:t>L/400</w:t>
      </w:r>
      <w:r>
        <w:rPr>
          <w:rFonts w:ascii="Times New Roman" w:hAnsi="Times New Roman" w:hint="eastAsia"/>
          <w:bCs/>
          <w:sz w:val="24"/>
          <w:szCs w:val="24"/>
        </w:rPr>
        <w:t>，</w:t>
      </w:r>
      <w:r>
        <w:rPr>
          <w:rFonts w:ascii="Times New Roman" w:hAnsi="Times New Roman"/>
          <w:bCs/>
          <w:sz w:val="24"/>
          <w:szCs w:val="24"/>
        </w:rPr>
        <w:t>L</w:t>
      </w:r>
      <w:r>
        <w:rPr>
          <w:rFonts w:ascii="Times New Roman" w:hAnsi="Times New Roman" w:hint="eastAsia"/>
          <w:bCs/>
          <w:sz w:val="24"/>
          <w:szCs w:val="24"/>
        </w:rPr>
        <w:t>为主梁的跨度；夹芯板的最大挠度应为</w:t>
      </w:r>
      <w:r>
        <w:rPr>
          <w:rFonts w:ascii="Times New Roman" w:hAnsi="Times New Roman" w:hint="eastAsia"/>
          <w:bCs/>
          <w:sz w:val="24"/>
          <w:szCs w:val="24"/>
        </w:rPr>
        <w:t>L</w:t>
      </w:r>
      <w:r>
        <w:rPr>
          <w:rFonts w:ascii="Times New Roman" w:hAnsi="Times New Roman"/>
          <w:bCs/>
          <w:sz w:val="24"/>
          <w:szCs w:val="24"/>
          <w:vertAlign w:val="subscript"/>
        </w:rPr>
        <w:t>0</w:t>
      </w:r>
      <w:r>
        <w:rPr>
          <w:rFonts w:ascii="Times New Roman" w:hAnsi="Times New Roman" w:hint="eastAsia"/>
          <w:bCs/>
          <w:sz w:val="24"/>
          <w:szCs w:val="24"/>
        </w:rPr>
        <w:t>/150</w:t>
      </w:r>
      <w:r>
        <w:rPr>
          <w:rFonts w:ascii="Times New Roman" w:hAnsi="Times New Roman" w:hint="eastAsia"/>
          <w:bCs/>
          <w:sz w:val="24"/>
          <w:szCs w:val="24"/>
        </w:rPr>
        <w:t>且不大于</w:t>
      </w:r>
      <w:r>
        <w:rPr>
          <w:rFonts w:ascii="Times New Roman" w:hAnsi="Times New Roman" w:hint="eastAsia"/>
          <w:bCs/>
          <w:sz w:val="24"/>
          <w:szCs w:val="24"/>
        </w:rPr>
        <w:t>15mm</w:t>
      </w:r>
      <w:r>
        <w:rPr>
          <w:rFonts w:ascii="Times New Roman" w:hAnsi="Times New Roman" w:hint="eastAsia"/>
          <w:bCs/>
          <w:sz w:val="24"/>
          <w:szCs w:val="24"/>
        </w:rPr>
        <w:t>，</w:t>
      </w:r>
      <w:r>
        <w:rPr>
          <w:rFonts w:ascii="Times New Roman" w:hAnsi="Times New Roman" w:hint="eastAsia"/>
          <w:bCs/>
          <w:sz w:val="24"/>
          <w:szCs w:val="24"/>
        </w:rPr>
        <w:t>L</w:t>
      </w:r>
      <w:r>
        <w:rPr>
          <w:rFonts w:ascii="Times New Roman" w:hAnsi="Times New Roman"/>
          <w:bCs/>
          <w:sz w:val="24"/>
          <w:szCs w:val="24"/>
          <w:vertAlign w:val="subscript"/>
        </w:rPr>
        <w:t>0</w:t>
      </w:r>
      <w:r>
        <w:rPr>
          <w:rFonts w:ascii="Times New Roman" w:hAnsi="Times New Roman" w:hint="eastAsia"/>
          <w:bCs/>
          <w:sz w:val="24"/>
          <w:szCs w:val="24"/>
        </w:rPr>
        <w:t>为夹芯板跨度。</w:t>
      </w:r>
    </w:p>
    <w:p w:rsidR="004A2EF9" w:rsidRDefault="009062D0" w:rsidP="00686D97">
      <w:pPr>
        <w:pStyle w:val="12"/>
        <w:spacing w:after="0" w:line="360" w:lineRule="auto"/>
        <w:ind w:firstLineChars="0" w:firstLine="0"/>
        <w:rPr>
          <w:rFonts w:ascii="Times New Roman" w:hAnsi="Times New Roman"/>
          <w:bCs/>
          <w:sz w:val="24"/>
          <w:szCs w:val="24"/>
        </w:rPr>
      </w:pPr>
      <w:r>
        <w:rPr>
          <w:rFonts w:ascii="Times New Roman" w:hAnsi="Times New Roman"/>
          <w:bCs/>
          <w:sz w:val="24"/>
          <w:szCs w:val="24"/>
        </w:rPr>
        <w:t>6.</w:t>
      </w:r>
      <w:r>
        <w:rPr>
          <w:rFonts w:ascii="Times New Roman" w:hAnsi="Times New Roman" w:hint="eastAsia"/>
          <w:bCs/>
          <w:sz w:val="24"/>
          <w:szCs w:val="24"/>
        </w:rPr>
        <w:t xml:space="preserve">4.3 </w:t>
      </w:r>
      <w:r w:rsidR="00686D97">
        <w:rPr>
          <w:rFonts w:ascii="Times New Roman" w:hAnsi="Times New Roman"/>
          <w:bCs/>
          <w:sz w:val="24"/>
          <w:szCs w:val="24"/>
        </w:rPr>
        <w:t xml:space="preserve"> </w:t>
      </w:r>
      <w:r>
        <w:rPr>
          <w:rFonts w:ascii="Times New Roman" w:hAnsi="Times New Roman" w:hint="eastAsia"/>
          <w:bCs/>
          <w:sz w:val="24"/>
          <w:szCs w:val="24"/>
        </w:rPr>
        <w:t>其他</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hint="eastAsia"/>
          <w:bCs/>
          <w:sz w:val="24"/>
          <w:szCs w:val="24"/>
        </w:rPr>
        <w:t>6.4.</w:t>
      </w:r>
      <w:r>
        <w:rPr>
          <w:rFonts w:ascii="Times New Roman" w:hAnsi="Times New Roman"/>
          <w:bCs/>
          <w:sz w:val="24"/>
          <w:szCs w:val="24"/>
        </w:rPr>
        <w:t>3.1</w:t>
      </w:r>
      <w:r>
        <w:rPr>
          <w:rFonts w:ascii="Times New Roman" w:hAnsi="Times New Roman" w:hint="eastAsia"/>
          <w:bCs/>
          <w:sz w:val="24"/>
          <w:szCs w:val="24"/>
        </w:rPr>
        <w:t xml:space="preserve"> </w:t>
      </w:r>
      <w:r w:rsidR="00686D97">
        <w:rPr>
          <w:rFonts w:ascii="Times New Roman" w:hAnsi="Times New Roman"/>
          <w:bCs/>
          <w:sz w:val="24"/>
          <w:szCs w:val="24"/>
        </w:rPr>
        <w:t xml:space="preserve"> </w:t>
      </w:r>
      <w:r>
        <w:rPr>
          <w:rFonts w:ascii="Times New Roman" w:hAnsi="Times New Roman" w:hint="eastAsia"/>
          <w:bCs/>
          <w:sz w:val="24"/>
          <w:szCs w:val="24"/>
        </w:rPr>
        <w:t>荷载组合</w:t>
      </w:r>
    </w:p>
    <w:p w:rsidR="004A2EF9" w:rsidRDefault="009062D0" w:rsidP="00686D97">
      <w:pPr>
        <w:pStyle w:val="12"/>
        <w:spacing w:after="0" w:line="360" w:lineRule="auto"/>
        <w:ind w:firstLine="480"/>
        <w:rPr>
          <w:rFonts w:ascii="Times New Roman" w:hAnsi="Times New Roman"/>
          <w:bCs/>
          <w:sz w:val="24"/>
          <w:szCs w:val="24"/>
        </w:rPr>
      </w:pPr>
      <w:proofErr w:type="gramStart"/>
      <w:r>
        <w:rPr>
          <w:rFonts w:ascii="Times New Roman" w:hAnsi="Times New Roman" w:hint="eastAsia"/>
          <w:bCs/>
          <w:sz w:val="24"/>
          <w:szCs w:val="24"/>
        </w:rPr>
        <w:lastRenderedPageBreak/>
        <w:t>临建用焊接</w:t>
      </w:r>
      <w:proofErr w:type="gramEnd"/>
      <w:r>
        <w:rPr>
          <w:rFonts w:ascii="Times New Roman" w:hAnsi="Times New Roman" w:hint="eastAsia"/>
          <w:bCs/>
          <w:sz w:val="24"/>
          <w:szCs w:val="24"/>
        </w:rPr>
        <w:t>集装箱房验算变形时荷载组合应采用标准组合，验算承载力时荷载组合应采用基本组合，并应按</w:t>
      </w:r>
      <w:r>
        <w:rPr>
          <w:rFonts w:ascii="Times New Roman" w:hAnsi="Times New Roman" w:hint="eastAsia"/>
          <w:bCs/>
          <w:sz w:val="24"/>
          <w:szCs w:val="24"/>
        </w:rPr>
        <w:t>GB50009</w:t>
      </w:r>
      <w:r>
        <w:rPr>
          <w:rFonts w:ascii="Times New Roman" w:hAnsi="Times New Roman" w:hint="eastAsia"/>
          <w:bCs/>
          <w:sz w:val="24"/>
          <w:szCs w:val="24"/>
        </w:rPr>
        <w:t>的规定进行荷载组合计算。</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hint="eastAsia"/>
          <w:bCs/>
          <w:sz w:val="24"/>
          <w:szCs w:val="24"/>
        </w:rPr>
        <w:t>6.4.</w:t>
      </w:r>
      <w:r>
        <w:rPr>
          <w:rFonts w:ascii="Times New Roman" w:hAnsi="Times New Roman"/>
          <w:bCs/>
          <w:sz w:val="24"/>
          <w:szCs w:val="24"/>
        </w:rPr>
        <w:t>3.</w:t>
      </w:r>
      <w:r>
        <w:rPr>
          <w:rFonts w:ascii="Times New Roman" w:hAnsi="Times New Roman" w:hint="eastAsia"/>
          <w:bCs/>
          <w:sz w:val="24"/>
          <w:szCs w:val="24"/>
        </w:rPr>
        <w:t xml:space="preserve">2 </w:t>
      </w:r>
      <w:r>
        <w:rPr>
          <w:rFonts w:ascii="Times New Roman" w:hAnsi="Times New Roman" w:hint="eastAsia"/>
          <w:bCs/>
          <w:sz w:val="24"/>
          <w:szCs w:val="24"/>
        </w:rPr>
        <w:t>荷载取值</w:t>
      </w:r>
    </w:p>
    <w:p w:rsidR="004A2EF9" w:rsidRDefault="009062D0">
      <w:pPr>
        <w:pStyle w:val="12"/>
        <w:spacing w:after="0" w:line="360" w:lineRule="auto"/>
        <w:ind w:firstLine="480"/>
        <w:jc w:val="left"/>
        <w:rPr>
          <w:rFonts w:ascii="Times New Roman" w:hAnsi="Times New Roman"/>
          <w:bCs/>
          <w:sz w:val="24"/>
          <w:szCs w:val="24"/>
        </w:rPr>
      </w:pP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w:t>
      </w:r>
      <w:proofErr w:type="gramStart"/>
      <w:r>
        <w:rPr>
          <w:rFonts w:ascii="Times New Roman" w:hAnsi="Times New Roman" w:hint="eastAsia"/>
          <w:bCs/>
          <w:sz w:val="24"/>
          <w:szCs w:val="24"/>
        </w:rPr>
        <w:t>房结构</w:t>
      </w:r>
      <w:proofErr w:type="gramEnd"/>
      <w:r>
        <w:rPr>
          <w:rFonts w:ascii="Times New Roman" w:hAnsi="Times New Roman" w:hint="eastAsia"/>
          <w:bCs/>
          <w:sz w:val="24"/>
          <w:szCs w:val="24"/>
        </w:rPr>
        <w:t>的荷载标准值应按下列规定取值：</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a</w:t>
      </w:r>
      <w:r>
        <w:rPr>
          <w:rFonts w:ascii="Times New Roman" w:hAnsi="Times New Roman" w:hint="eastAsia"/>
          <w:bCs/>
          <w:sz w:val="24"/>
          <w:szCs w:val="24"/>
        </w:rPr>
        <w:t>）箱顶</w:t>
      </w:r>
      <w:proofErr w:type="gramStart"/>
      <w:r>
        <w:rPr>
          <w:rFonts w:ascii="Times New Roman" w:hAnsi="Times New Roman" w:hint="eastAsia"/>
          <w:bCs/>
          <w:sz w:val="24"/>
          <w:szCs w:val="24"/>
        </w:rPr>
        <w:t>恒</w:t>
      </w:r>
      <w:proofErr w:type="gramEnd"/>
      <w:r>
        <w:rPr>
          <w:rFonts w:ascii="Times New Roman" w:hAnsi="Times New Roman" w:hint="eastAsia"/>
          <w:bCs/>
          <w:sz w:val="24"/>
          <w:szCs w:val="24"/>
        </w:rPr>
        <w:t>荷载标准值应取</w:t>
      </w:r>
      <w:r>
        <w:rPr>
          <w:rFonts w:ascii="Times New Roman" w:hAnsi="Times New Roman" w:hint="eastAsia"/>
          <w:bCs/>
          <w:sz w:val="24"/>
          <w:szCs w:val="24"/>
        </w:rPr>
        <w:t>0.15kN/m</w:t>
      </w:r>
      <w:r>
        <w:rPr>
          <w:rFonts w:ascii="Times New Roman" w:hAnsi="Times New Roman" w:hint="eastAsia"/>
          <w:bCs/>
          <w:sz w:val="24"/>
          <w:szCs w:val="24"/>
        </w:rPr>
        <w:t>²，箱顶活荷载标准值应取</w:t>
      </w:r>
      <w:r>
        <w:rPr>
          <w:rFonts w:ascii="Times New Roman" w:hAnsi="Times New Roman" w:hint="eastAsia"/>
          <w:bCs/>
          <w:sz w:val="24"/>
          <w:szCs w:val="24"/>
        </w:rPr>
        <w:t>0.5kN/m</w:t>
      </w:r>
      <w:r>
        <w:rPr>
          <w:rFonts w:ascii="Times New Roman" w:hAnsi="Times New Roman" w:hint="eastAsia"/>
          <w:bCs/>
          <w:sz w:val="24"/>
          <w:szCs w:val="24"/>
        </w:rPr>
        <w:t>²；</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b</w:t>
      </w:r>
      <w:r>
        <w:rPr>
          <w:rFonts w:ascii="Times New Roman" w:hAnsi="Times New Roman" w:hint="eastAsia"/>
          <w:bCs/>
          <w:sz w:val="24"/>
          <w:szCs w:val="24"/>
        </w:rPr>
        <w:t>）箱顶应在最不利位置施加标准值为</w:t>
      </w:r>
      <w:r>
        <w:rPr>
          <w:rFonts w:ascii="Times New Roman" w:hAnsi="Times New Roman" w:hint="eastAsia"/>
          <w:bCs/>
          <w:sz w:val="24"/>
          <w:szCs w:val="24"/>
        </w:rPr>
        <w:t>1kN</w:t>
      </w:r>
      <w:r>
        <w:rPr>
          <w:rFonts w:ascii="Times New Roman" w:hAnsi="Times New Roman" w:hint="eastAsia"/>
          <w:bCs/>
          <w:sz w:val="24"/>
          <w:szCs w:val="24"/>
        </w:rPr>
        <w:t>的施工集中荷载；</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c</w:t>
      </w:r>
      <w:r>
        <w:rPr>
          <w:rFonts w:ascii="Times New Roman" w:hAnsi="Times New Roman" w:hint="eastAsia"/>
          <w:bCs/>
          <w:sz w:val="24"/>
          <w:szCs w:val="24"/>
        </w:rPr>
        <w:t>）箱底</w:t>
      </w:r>
      <w:proofErr w:type="gramStart"/>
      <w:r>
        <w:rPr>
          <w:rFonts w:ascii="Times New Roman" w:hAnsi="Times New Roman" w:hint="eastAsia"/>
          <w:bCs/>
          <w:sz w:val="24"/>
          <w:szCs w:val="24"/>
        </w:rPr>
        <w:t>恒</w:t>
      </w:r>
      <w:proofErr w:type="gramEnd"/>
      <w:r>
        <w:rPr>
          <w:rFonts w:ascii="Times New Roman" w:hAnsi="Times New Roman" w:hint="eastAsia"/>
          <w:bCs/>
          <w:sz w:val="24"/>
          <w:szCs w:val="24"/>
        </w:rPr>
        <w:t>荷载标准值应取</w:t>
      </w:r>
      <w:r>
        <w:rPr>
          <w:rFonts w:ascii="Times New Roman" w:hAnsi="Times New Roman" w:hint="eastAsia"/>
          <w:bCs/>
          <w:sz w:val="24"/>
          <w:szCs w:val="24"/>
        </w:rPr>
        <w:t>0.3kN/m</w:t>
      </w:r>
      <w:r>
        <w:rPr>
          <w:rFonts w:ascii="Times New Roman" w:hAnsi="Times New Roman" w:hint="eastAsia"/>
          <w:bCs/>
          <w:sz w:val="24"/>
          <w:szCs w:val="24"/>
        </w:rPr>
        <w:t>²，箱底活荷载标准值应取</w:t>
      </w:r>
      <w:r>
        <w:rPr>
          <w:rFonts w:ascii="Times New Roman" w:hAnsi="Times New Roman" w:hint="eastAsia"/>
          <w:bCs/>
          <w:sz w:val="24"/>
          <w:szCs w:val="24"/>
        </w:rPr>
        <w:t>2.0kN/m</w:t>
      </w:r>
      <w:r>
        <w:rPr>
          <w:rFonts w:ascii="Times New Roman" w:hAnsi="Times New Roman" w:hint="eastAsia"/>
          <w:bCs/>
          <w:sz w:val="24"/>
          <w:szCs w:val="24"/>
        </w:rPr>
        <w:t>²；</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d</w:t>
      </w:r>
      <w:r>
        <w:rPr>
          <w:rFonts w:ascii="Times New Roman" w:hAnsi="Times New Roman" w:hint="eastAsia"/>
          <w:bCs/>
          <w:sz w:val="24"/>
          <w:szCs w:val="24"/>
        </w:rPr>
        <w:t>）基本风压不低于</w:t>
      </w:r>
      <w:r>
        <w:rPr>
          <w:rFonts w:ascii="Times New Roman" w:hAnsi="Times New Roman" w:hint="eastAsia"/>
          <w:bCs/>
          <w:sz w:val="24"/>
          <w:szCs w:val="24"/>
        </w:rPr>
        <w:t>0</w:t>
      </w:r>
      <w:r>
        <w:rPr>
          <w:rFonts w:ascii="Times New Roman" w:hAnsi="Times New Roman"/>
          <w:bCs/>
          <w:sz w:val="24"/>
          <w:szCs w:val="24"/>
        </w:rPr>
        <w:t>.5</w:t>
      </w:r>
      <w:r>
        <w:rPr>
          <w:rFonts w:ascii="Times New Roman" w:hAnsi="Times New Roman" w:hint="eastAsia"/>
          <w:bCs/>
          <w:sz w:val="24"/>
          <w:szCs w:val="24"/>
        </w:rPr>
        <w:t>k</w:t>
      </w:r>
      <w:r>
        <w:rPr>
          <w:rFonts w:ascii="Times New Roman" w:hAnsi="Times New Roman"/>
          <w:bCs/>
          <w:sz w:val="24"/>
          <w:szCs w:val="24"/>
        </w:rPr>
        <w:t>N/</w:t>
      </w:r>
      <w:r>
        <w:rPr>
          <w:rFonts w:ascii="Times New Roman" w:hAnsi="Times New Roman" w:hint="eastAsia"/>
          <w:bCs/>
          <w:sz w:val="24"/>
          <w:szCs w:val="24"/>
        </w:rPr>
        <w:t>m</w:t>
      </w:r>
      <w:r>
        <w:rPr>
          <w:rFonts w:ascii="Times New Roman" w:hAnsi="Times New Roman" w:hint="eastAsia"/>
          <w:bCs/>
          <w:sz w:val="24"/>
          <w:szCs w:val="24"/>
        </w:rPr>
        <w:t>。</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hint="eastAsia"/>
          <w:bCs/>
          <w:sz w:val="24"/>
          <w:szCs w:val="24"/>
        </w:rPr>
        <w:t>6.4.</w:t>
      </w:r>
      <w:r>
        <w:rPr>
          <w:rFonts w:ascii="Times New Roman" w:hAnsi="Times New Roman"/>
          <w:bCs/>
          <w:sz w:val="24"/>
          <w:szCs w:val="24"/>
        </w:rPr>
        <w:t xml:space="preserve">3.3 </w:t>
      </w:r>
      <w:r>
        <w:rPr>
          <w:rFonts w:ascii="Times New Roman" w:hAnsi="Times New Roman" w:hint="eastAsia"/>
          <w:bCs/>
          <w:sz w:val="24"/>
          <w:szCs w:val="24"/>
        </w:rPr>
        <w:t>设计</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当采用</w:t>
      </w: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w:t>
      </w:r>
      <w:r>
        <w:rPr>
          <w:rFonts w:ascii="Times New Roman" w:hAnsi="Times New Roman"/>
          <w:bCs/>
          <w:sz w:val="24"/>
          <w:szCs w:val="24"/>
        </w:rPr>
        <w:t>搭建二层或三层</w:t>
      </w:r>
      <w:r>
        <w:rPr>
          <w:rFonts w:ascii="Times New Roman" w:hAnsi="Times New Roman" w:hint="eastAsia"/>
          <w:bCs/>
          <w:sz w:val="24"/>
          <w:szCs w:val="24"/>
        </w:rPr>
        <w:t>房屋</w:t>
      </w:r>
      <w:r>
        <w:rPr>
          <w:rFonts w:ascii="Times New Roman" w:hAnsi="Times New Roman"/>
          <w:bCs/>
          <w:sz w:val="24"/>
          <w:szCs w:val="24"/>
        </w:rPr>
        <w:t>时，应经过结构设计验算。</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5</w:t>
      </w:r>
      <w:r>
        <w:rPr>
          <w:rFonts w:ascii="Times New Roman" w:hAnsi="Times New Roman"/>
          <w:b/>
          <w:bCs/>
          <w:sz w:val="24"/>
          <w:szCs w:val="24"/>
        </w:rPr>
        <w:t xml:space="preserve"> </w:t>
      </w:r>
      <w:r w:rsidR="00686D97">
        <w:rPr>
          <w:rFonts w:ascii="Times New Roman" w:hAnsi="Times New Roman"/>
          <w:b/>
          <w:bCs/>
          <w:sz w:val="24"/>
          <w:szCs w:val="24"/>
        </w:rPr>
        <w:t xml:space="preserve"> </w:t>
      </w:r>
      <w:r>
        <w:rPr>
          <w:rFonts w:ascii="Times New Roman" w:hAnsi="Times New Roman" w:hint="eastAsia"/>
          <w:b/>
          <w:bCs/>
          <w:sz w:val="24"/>
          <w:szCs w:val="24"/>
        </w:rPr>
        <w:t>焊接</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焊缝质量应符合下列要求：</w:t>
      </w:r>
    </w:p>
    <w:p w:rsidR="004A2EF9" w:rsidRDefault="009062D0">
      <w:pPr>
        <w:pStyle w:val="12"/>
        <w:spacing w:after="0" w:line="360" w:lineRule="auto"/>
        <w:ind w:firstLine="480"/>
        <w:jc w:val="left"/>
        <w:textAlignment w:val="center"/>
        <w:rPr>
          <w:rFonts w:ascii="Times New Roman" w:hAnsi="Times New Roman"/>
          <w:bCs/>
          <w:sz w:val="24"/>
          <w:szCs w:val="24"/>
        </w:rPr>
      </w:pPr>
      <w:r>
        <w:rPr>
          <w:rFonts w:ascii="Times New Roman" w:hAnsi="Times New Roman" w:hint="eastAsia"/>
          <w:bCs/>
          <w:sz w:val="24"/>
          <w:szCs w:val="24"/>
        </w:rPr>
        <w:t xml:space="preserve">a) </w:t>
      </w:r>
      <w:r>
        <w:rPr>
          <w:rFonts w:ascii="Times New Roman" w:hAnsi="Times New Roman" w:hint="eastAsia"/>
          <w:bCs/>
          <w:sz w:val="24"/>
          <w:szCs w:val="24"/>
        </w:rPr>
        <w:t>角件自身的焊缝及角件与主钢梁的焊缝应采用全熔透满接，</w:t>
      </w:r>
      <w:proofErr w:type="gramStart"/>
      <w:r>
        <w:rPr>
          <w:rFonts w:ascii="Times New Roman" w:hAnsi="Times New Roman" w:hint="eastAsia"/>
          <w:bCs/>
          <w:sz w:val="24"/>
          <w:szCs w:val="24"/>
        </w:rPr>
        <w:t>焊角高度</w:t>
      </w:r>
      <w:proofErr w:type="gramEnd"/>
      <w:r>
        <w:rPr>
          <w:rFonts w:ascii="Times New Roman" w:hAnsi="Times New Roman" w:hint="eastAsia"/>
          <w:bCs/>
          <w:sz w:val="24"/>
          <w:szCs w:val="24"/>
        </w:rPr>
        <w:t>不小于</w:t>
      </w:r>
      <w:r>
        <w:rPr>
          <w:rFonts w:ascii="Times New Roman" w:hAnsi="Times New Roman" w:hint="eastAsia"/>
          <w:bCs/>
          <w:sz w:val="24"/>
          <w:szCs w:val="24"/>
        </w:rPr>
        <w:t xml:space="preserve"> </w:t>
      </w:r>
      <w:r>
        <w:object w:dxaOrig="61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16" o:title=""/>
          </v:shape>
          <o:OLEObject Type="Embed" ProgID="Equation.DSMT4" ShapeID="_x0000_i1025" DrawAspect="Content" ObjectID="_1721737403" r:id="rId17"/>
        </w:object>
      </w:r>
      <w:r>
        <w:rPr>
          <w:rFonts w:ascii="Times New Roman" w:hAnsi="Times New Roman" w:hint="eastAsia"/>
          <w:bCs/>
          <w:sz w:val="24"/>
          <w:szCs w:val="24"/>
        </w:rPr>
        <w:t>（</w:t>
      </w:r>
      <w:r>
        <w:rPr>
          <w:rFonts w:ascii="Times New Roman" w:hAnsi="Times New Roman" w:hint="eastAsia"/>
          <w:bCs/>
          <w:sz w:val="24"/>
          <w:szCs w:val="24"/>
        </w:rPr>
        <w:t>t</w:t>
      </w:r>
      <w:r>
        <w:rPr>
          <w:rFonts w:ascii="Times New Roman" w:hAnsi="Times New Roman" w:hint="eastAsia"/>
          <w:bCs/>
          <w:sz w:val="24"/>
          <w:szCs w:val="24"/>
        </w:rPr>
        <w:t>：较厚焊件壁厚），外立面应打磨平整；焊缝质量等级不应低于二级。</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 xml:space="preserve">b) </w:t>
      </w:r>
      <w:r>
        <w:rPr>
          <w:rFonts w:ascii="Times New Roman" w:hAnsi="Times New Roman" w:hint="eastAsia"/>
          <w:bCs/>
          <w:sz w:val="24"/>
          <w:szCs w:val="24"/>
        </w:rPr>
        <w:t>其他焊缝应为三级焊缝。</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6</w:t>
      </w:r>
      <w:r>
        <w:rPr>
          <w:rFonts w:ascii="Times New Roman" w:hAnsi="Times New Roman"/>
          <w:b/>
          <w:bCs/>
          <w:sz w:val="24"/>
          <w:szCs w:val="24"/>
        </w:rPr>
        <w:t xml:space="preserve"> </w:t>
      </w:r>
      <w:r w:rsidR="00686D97">
        <w:rPr>
          <w:rFonts w:ascii="Times New Roman" w:hAnsi="Times New Roman"/>
          <w:b/>
          <w:bCs/>
          <w:sz w:val="24"/>
          <w:szCs w:val="24"/>
        </w:rPr>
        <w:t xml:space="preserve"> </w:t>
      </w:r>
      <w:r>
        <w:rPr>
          <w:rFonts w:ascii="Times New Roman" w:hAnsi="Times New Roman" w:hint="eastAsia"/>
          <w:b/>
          <w:bCs/>
          <w:sz w:val="24"/>
          <w:szCs w:val="24"/>
        </w:rPr>
        <w:t>防锈</w:t>
      </w:r>
    </w:p>
    <w:p w:rsidR="004A2EF9" w:rsidRDefault="009062D0" w:rsidP="00686D97">
      <w:pPr>
        <w:pStyle w:val="12"/>
        <w:spacing w:after="0" w:line="360" w:lineRule="auto"/>
        <w:ind w:firstLine="480"/>
        <w:rPr>
          <w:rFonts w:ascii="Times New Roman" w:hAnsi="Times New Roman"/>
          <w:bCs/>
          <w:sz w:val="24"/>
          <w:szCs w:val="24"/>
        </w:rPr>
      </w:pPr>
      <w:r>
        <w:rPr>
          <w:rFonts w:ascii="Times New Roman" w:hAnsi="Times New Roman"/>
          <w:bCs/>
          <w:sz w:val="24"/>
          <w:szCs w:val="24"/>
        </w:rPr>
        <w:t>构件</w:t>
      </w:r>
      <w:proofErr w:type="gramStart"/>
      <w:r>
        <w:rPr>
          <w:rFonts w:ascii="Times New Roman" w:hAnsi="Times New Roman"/>
          <w:bCs/>
          <w:sz w:val="24"/>
          <w:szCs w:val="24"/>
        </w:rPr>
        <w:t>涂装应符合</w:t>
      </w:r>
      <w:proofErr w:type="gramEnd"/>
      <w:r>
        <w:rPr>
          <w:rFonts w:ascii="Times New Roman" w:hAnsi="Times New Roman"/>
          <w:bCs/>
          <w:sz w:val="24"/>
          <w:szCs w:val="24"/>
        </w:rPr>
        <w:t>下列规定：</w:t>
      </w:r>
    </w:p>
    <w:p w:rsidR="004A2EF9" w:rsidRDefault="009062D0" w:rsidP="00686D97">
      <w:pPr>
        <w:pStyle w:val="12"/>
        <w:spacing w:after="0" w:line="360" w:lineRule="auto"/>
        <w:ind w:firstLine="480"/>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Cs/>
          <w:sz w:val="24"/>
          <w:szCs w:val="24"/>
        </w:rPr>
        <w:t>构件喷漆前应进行表面喷砂除锈，除锈等级应为</w:t>
      </w:r>
      <w:r>
        <w:rPr>
          <w:rFonts w:ascii="Times New Roman" w:hAnsi="Times New Roman"/>
          <w:noProof/>
          <w:position w:val="-24"/>
        </w:rPr>
        <w:drawing>
          <wp:inline distT="0" distB="0" distL="114300" distR="114300">
            <wp:extent cx="390525" cy="390525"/>
            <wp:effectExtent l="0" t="0" r="0" b="0"/>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pic:cNvPicPr>
                      <a:picLocks noChangeAspect="1"/>
                    </pic:cNvPicPr>
                  </pic:nvPicPr>
                  <pic:blipFill>
                    <a:blip r:embed="rId18"/>
                    <a:stretch>
                      <a:fillRect/>
                    </a:stretch>
                  </pic:blipFill>
                  <pic:spPr>
                    <a:xfrm>
                      <a:off x="0" y="0"/>
                      <a:ext cx="390525" cy="390525"/>
                    </a:xfrm>
                    <a:prstGeom prst="rect">
                      <a:avLst/>
                    </a:prstGeom>
                    <a:noFill/>
                    <a:ln>
                      <a:noFill/>
                    </a:ln>
                  </pic:spPr>
                </pic:pic>
              </a:graphicData>
            </a:graphic>
          </wp:inline>
        </w:drawing>
      </w:r>
      <w:r>
        <w:rPr>
          <w:rFonts w:ascii="Times New Roman" w:hAnsi="Times New Roman" w:hint="eastAsia"/>
          <w:bCs/>
          <w:sz w:val="24"/>
          <w:szCs w:val="24"/>
        </w:rPr>
        <w:t>，并应满足</w:t>
      </w:r>
      <w:r>
        <w:rPr>
          <w:rFonts w:ascii="Times New Roman" w:hAnsi="Times New Roman"/>
          <w:bCs/>
          <w:sz w:val="24"/>
        </w:rPr>
        <w:t>GB/T</w:t>
      </w:r>
      <w:r>
        <w:rPr>
          <w:bCs/>
          <w:sz w:val="24"/>
        </w:rPr>
        <w:t xml:space="preserve"> </w:t>
      </w:r>
      <w:r>
        <w:rPr>
          <w:rFonts w:ascii="Times New Roman" w:hAnsi="Times New Roman"/>
          <w:bCs/>
          <w:sz w:val="24"/>
        </w:rPr>
        <w:t>8923.1</w:t>
      </w:r>
      <w:r>
        <w:rPr>
          <w:rFonts w:hint="eastAsia"/>
          <w:bCs/>
          <w:sz w:val="24"/>
        </w:rPr>
        <w:t>的要求</w:t>
      </w:r>
      <w:r>
        <w:rPr>
          <w:rFonts w:ascii="Times New Roman" w:hAnsi="Times New Roman"/>
          <w:bCs/>
          <w:sz w:val="24"/>
          <w:szCs w:val="24"/>
        </w:rPr>
        <w:t>；</w:t>
      </w:r>
    </w:p>
    <w:p w:rsidR="004A2EF9" w:rsidRDefault="009062D0" w:rsidP="00686D97">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 xml:space="preserve">b) </w:t>
      </w:r>
      <w:r>
        <w:rPr>
          <w:rFonts w:ascii="Times New Roman" w:hAnsi="Times New Roman" w:hint="eastAsia"/>
          <w:bCs/>
          <w:sz w:val="24"/>
          <w:szCs w:val="24"/>
        </w:rPr>
        <w:t>外露镀锌构件涂层干燥后漆膜厚度应不小于</w:t>
      </w:r>
      <w:r>
        <w:rPr>
          <w:rFonts w:ascii="Times New Roman" w:hAnsi="Times New Roman"/>
          <w:bCs/>
          <w:sz w:val="24"/>
          <w:szCs w:val="24"/>
        </w:rPr>
        <w:t>60μm</w:t>
      </w:r>
      <w:r>
        <w:rPr>
          <w:rFonts w:ascii="Times New Roman" w:hAnsi="Times New Roman" w:hint="eastAsia"/>
          <w:bCs/>
          <w:sz w:val="24"/>
          <w:szCs w:val="24"/>
        </w:rPr>
        <w:t>，外露非镀锌构件涂层干燥后漆膜厚度应不小于</w:t>
      </w:r>
      <w:r>
        <w:rPr>
          <w:rFonts w:ascii="Times New Roman" w:hAnsi="Times New Roman"/>
          <w:bCs/>
          <w:sz w:val="24"/>
          <w:szCs w:val="24"/>
        </w:rPr>
        <w:t>90μm</w:t>
      </w:r>
      <w:r>
        <w:rPr>
          <w:rFonts w:ascii="Times New Roman" w:hAnsi="Times New Roman" w:hint="eastAsia"/>
          <w:bCs/>
          <w:sz w:val="24"/>
          <w:szCs w:val="24"/>
        </w:rPr>
        <w:t>，允许偏差</w:t>
      </w:r>
      <w:r>
        <w:rPr>
          <w:rFonts w:ascii="Times New Roman" w:hAnsi="Times New Roman"/>
          <w:bCs/>
          <w:sz w:val="24"/>
          <w:szCs w:val="24"/>
        </w:rPr>
        <w:t>-5μm</w:t>
      </w:r>
      <w:r>
        <w:rPr>
          <w:rFonts w:ascii="Times New Roman" w:hAnsi="Times New Roman"/>
          <w:bCs/>
          <w:sz w:val="24"/>
          <w:szCs w:val="24"/>
        </w:rPr>
        <w:t>；</w:t>
      </w:r>
    </w:p>
    <w:p w:rsidR="004A2EF9" w:rsidRDefault="009062D0" w:rsidP="00686D97">
      <w:pPr>
        <w:pStyle w:val="12"/>
        <w:spacing w:after="0" w:line="360" w:lineRule="auto"/>
        <w:ind w:firstLine="480"/>
        <w:rPr>
          <w:rFonts w:ascii="Times New Roman" w:hAnsi="Times New Roman"/>
          <w:bCs/>
          <w:sz w:val="24"/>
          <w:szCs w:val="24"/>
        </w:rPr>
      </w:pPr>
      <w:r>
        <w:rPr>
          <w:rFonts w:ascii="Times New Roman" w:hAnsi="Times New Roman"/>
          <w:bCs/>
          <w:sz w:val="24"/>
          <w:szCs w:val="24"/>
        </w:rPr>
        <w:t xml:space="preserve">c) </w:t>
      </w:r>
      <w:r>
        <w:rPr>
          <w:rFonts w:ascii="Times New Roman" w:hAnsi="Times New Roman"/>
          <w:bCs/>
          <w:sz w:val="24"/>
          <w:szCs w:val="24"/>
        </w:rPr>
        <w:t>非外露构件涂层干燥后漆膜厚度应不小于</w:t>
      </w:r>
      <w:r>
        <w:rPr>
          <w:rFonts w:ascii="Times New Roman" w:hAnsi="Times New Roman"/>
          <w:bCs/>
          <w:sz w:val="24"/>
          <w:szCs w:val="24"/>
        </w:rPr>
        <w:t>40μm</w:t>
      </w:r>
      <w:r>
        <w:rPr>
          <w:rFonts w:ascii="Times New Roman" w:hAnsi="Times New Roman"/>
          <w:bCs/>
          <w:sz w:val="24"/>
          <w:szCs w:val="24"/>
        </w:rPr>
        <w:t>，允许偏差</w:t>
      </w:r>
      <w:r>
        <w:rPr>
          <w:rFonts w:ascii="Times New Roman" w:hAnsi="Times New Roman"/>
          <w:bCs/>
          <w:sz w:val="24"/>
          <w:szCs w:val="24"/>
        </w:rPr>
        <w:t>-5μm</w:t>
      </w:r>
      <w:r>
        <w:rPr>
          <w:rFonts w:ascii="Times New Roman" w:hAnsi="Times New Roman" w:hint="eastAsia"/>
          <w:bCs/>
          <w:sz w:val="24"/>
          <w:szCs w:val="24"/>
        </w:rPr>
        <w:t>；</w:t>
      </w:r>
      <w:r>
        <w:rPr>
          <w:rFonts w:ascii="Times New Roman" w:hAnsi="Times New Roman"/>
          <w:bCs/>
          <w:sz w:val="24"/>
          <w:szCs w:val="24"/>
        </w:rPr>
        <w:t>非外露构件为镀锌工艺处理的可不再喷漆；</w:t>
      </w:r>
    </w:p>
    <w:p w:rsidR="004A2EF9" w:rsidRDefault="009062D0" w:rsidP="00686D97">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d</w:t>
      </w:r>
      <w:r>
        <w:rPr>
          <w:rFonts w:ascii="Times New Roman" w:hAnsi="Times New Roman"/>
          <w:bCs/>
          <w:sz w:val="24"/>
          <w:szCs w:val="24"/>
        </w:rPr>
        <w:t xml:space="preserve">) </w:t>
      </w:r>
      <w:r>
        <w:rPr>
          <w:rFonts w:ascii="Times New Roman" w:hAnsi="Times New Roman"/>
          <w:bCs/>
          <w:sz w:val="24"/>
          <w:szCs w:val="24"/>
        </w:rPr>
        <w:t>漆膜附着力等级应不小于现行国家标准</w:t>
      </w:r>
      <w:r>
        <w:rPr>
          <w:rFonts w:ascii="Times New Roman" w:hAnsi="Times New Roman"/>
          <w:bCs/>
          <w:sz w:val="24"/>
          <w:szCs w:val="24"/>
        </w:rPr>
        <w:t>GB/T9286</w:t>
      </w:r>
      <w:r>
        <w:rPr>
          <w:rFonts w:ascii="Times New Roman" w:hAnsi="Times New Roman"/>
          <w:bCs/>
          <w:sz w:val="24"/>
          <w:szCs w:val="24"/>
        </w:rPr>
        <w:t>中规定的二级；</w:t>
      </w:r>
    </w:p>
    <w:p w:rsidR="004A2EF9" w:rsidRDefault="009062D0" w:rsidP="00686D97">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e</w:t>
      </w:r>
      <w:r>
        <w:rPr>
          <w:rFonts w:ascii="Times New Roman" w:hAnsi="Times New Roman"/>
          <w:bCs/>
          <w:sz w:val="24"/>
          <w:szCs w:val="24"/>
        </w:rPr>
        <w:t xml:space="preserve">) </w:t>
      </w:r>
      <w:r>
        <w:rPr>
          <w:rFonts w:ascii="Times New Roman" w:hAnsi="Times New Roman"/>
          <w:bCs/>
          <w:sz w:val="24"/>
          <w:szCs w:val="24"/>
        </w:rPr>
        <w:t>漆膜外观应均匀、平整、丰满，不得有咬底、剥落、裂纹、针孔、漏涂和</w:t>
      </w:r>
      <w:r>
        <w:rPr>
          <w:rFonts w:ascii="Times New Roman" w:hAnsi="Times New Roman"/>
          <w:bCs/>
          <w:sz w:val="24"/>
          <w:szCs w:val="24"/>
        </w:rPr>
        <w:lastRenderedPageBreak/>
        <w:t>明显皱皮流坠等缺陷。</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7</w:t>
      </w:r>
      <w:r>
        <w:rPr>
          <w:rFonts w:ascii="Times New Roman" w:hAnsi="Times New Roman"/>
          <w:b/>
          <w:bCs/>
          <w:sz w:val="24"/>
          <w:szCs w:val="24"/>
        </w:rPr>
        <w:t xml:space="preserve"> </w:t>
      </w:r>
      <w:r w:rsidR="00686D97">
        <w:rPr>
          <w:rFonts w:ascii="Times New Roman" w:hAnsi="Times New Roman"/>
          <w:b/>
          <w:bCs/>
          <w:sz w:val="24"/>
          <w:szCs w:val="24"/>
        </w:rPr>
        <w:t xml:space="preserve"> </w:t>
      </w:r>
      <w:r>
        <w:rPr>
          <w:rFonts w:ascii="Times New Roman" w:hAnsi="Times New Roman" w:hint="eastAsia"/>
          <w:b/>
          <w:bCs/>
          <w:sz w:val="24"/>
          <w:szCs w:val="24"/>
        </w:rPr>
        <w:t>密封</w:t>
      </w:r>
    </w:p>
    <w:p w:rsidR="004A2EF9" w:rsidRDefault="009062D0">
      <w:pPr>
        <w:pStyle w:val="12"/>
        <w:spacing w:after="0" w:line="360" w:lineRule="auto"/>
        <w:ind w:firstLine="480"/>
        <w:jc w:val="left"/>
        <w:rPr>
          <w:rFonts w:ascii="Times New Roman" w:hAnsi="Times New Roman"/>
          <w:bCs/>
          <w:sz w:val="24"/>
          <w:szCs w:val="24"/>
        </w:rPr>
      </w:pP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w:t>
      </w:r>
      <w:r>
        <w:rPr>
          <w:rFonts w:ascii="Times New Roman" w:hAnsi="Times New Roman"/>
          <w:bCs/>
          <w:sz w:val="24"/>
          <w:szCs w:val="24"/>
        </w:rPr>
        <w:t>密封应符合下列规定：</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Cs/>
          <w:sz w:val="24"/>
          <w:szCs w:val="24"/>
        </w:rPr>
        <w:t>房屋墙板与结构的连接应采用密封条、密封胶等</w:t>
      </w:r>
      <w:r>
        <w:rPr>
          <w:rFonts w:ascii="Times New Roman" w:hAnsi="Times New Roman" w:hint="eastAsia"/>
          <w:bCs/>
          <w:sz w:val="24"/>
          <w:szCs w:val="24"/>
        </w:rPr>
        <w:t>处理</w:t>
      </w:r>
      <w:r>
        <w:rPr>
          <w:rFonts w:ascii="Times New Roman" w:hAnsi="Times New Roman"/>
          <w:bCs/>
          <w:sz w:val="24"/>
          <w:szCs w:val="24"/>
        </w:rPr>
        <w:t>；</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 xml:space="preserve">b) </w:t>
      </w:r>
      <w:r>
        <w:rPr>
          <w:rFonts w:ascii="Times New Roman" w:hAnsi="Times New Roman"/>
          <w:bCs/>
          <w:sz w:val="24"/>
          <w:szCs w:val="24"/>
        </w:rPr>
        <w:t>门窗安装后，应在洞口</w:t>
      </w:r>
      <w:proofErr w:type="gramStart"/>
      <w:r>
        <w:rPr>
          <w:rFonts w:ascii="Times New Roman" w:hAnsi="Times New Roman"/>
          <w:bCs/>
          <w:sz w:val="24"/>
          <w:szCs w:val="24"/>
        </w:rPr>
        <w:t>四周打胶密封</w:t>
      </w:r>
      <w:proofErr w:type="gramEnd"/>
      <w:r>
        <w:rPr>
          <w:rFonts w:ascii="Times New Roman" w:hAnsi="Times New Roman" w:hint="eastAsia"/>
          <w:bCs/>
          <w:sz w:val="24"/>
          <w:szCs w:val="24"/>
        </w:rPr>
        <w:t>；</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hint="eastAsia"/>
          <w:bCs/>
          <w:sz w:val="24"/>
          <w:szCs w:val="24"/>
        </w:rPr>
        <w:t>c</w:t>
      </w:r>
      <w:r>
        <w:rPr>
          <w:rFonts w:ascii="Times New Roman" w:hAnsi="Times New Roman" w:hint="eastAsia"/>
          <w:bCs/>
          <w:sz w:val="24"/>
          <w:szCs w:val="24"/>
        </w:rPr>
        <w:t>）</w:t>
      </w:r>
      <w:proofErr w:type="gramStart"/>
      <w:r>
        <w:rPr>
          <w:rFonts w:ascii="Times New Roman" w:hAnsi="Times New Roman" w:hint="eastAsia"/>
          <w:bCs/>
          <w:sz w:val="24"/>
          <w:szCs w:val="24"/>
        </w:rPr>
        <w:t>密封胶应与</w:t>
      </w:r>
      <w:proofErr w:type="gramEnd"/>
      <w:r>
        <w:rPr>
          <w:rFonts w:ascii="Times New Roman" w:hAnsi="Times New Roman" w:hint="eastAsia"/>
          <w:bCs/>
          <w:sz w:val="24"/>
          <w:szCs w:val="24"/>
        </w:rPr>
        <w:t>被连接构件的材料相容。</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8</w:t>
      </w:r>
      <w:r>
        <w:rPr>
          <w:rFonts w:ascii="Times New Roman" w:hAnsi="Times New Roman"/>
          <w:b/>
          <w:bCs/>
          <w:sz w:val="24"/>
          <w:szCs w:val="24"/>
        </w:rPr>
        <w:t xml:space="preserve"> </w:t>
      </w:r>
      <w:r w:rsidR="00686D97">
        <w:rPr>
          <w:rFonts w:ascii="Times New Roman" w:hAnsi="Times New Roman"/>
          <w:b/>
          <w:bCs/>
          <w:sz w:val="24"/>
          <w:szCs w:val="24"/>
        </w:rPr>
        <w:t xml:space="preserve"> </w:t>
      </w:r>
      <w:r>
        <w:rPr>
          <w:rFonts w:ascii="Times New Roman" w:hAnsi="Times New Roman" w:hint="eastAsia"/>
          <w:b/>
          <w:bCs/>
          <w:sz w:val="24"/>
          <w:szCs w:val="24"/>
        </w:rPr>
        <w:t>室内空气质量</w:t>
      </w:r>
    </w:p>
    <w:p w:rsidR="004A2EF9" w:rsidRDefault="009062D0">
      <w:pPr>
        <w:pStyle w:val="12"/>
        <w:spacing w:after="0" w:line="360" w:lineRule="auto"/>
        <w:ind w:firstLine="480"/>
        <w:jc w:val="left"/>
        <w:rPr>
          <w:rFonts w:ascii="Times New Roman" w:hAnsi="Times New Roman"/>
          <w:bCs/>
          <w:sz w:val="24"/>
          <w:szCs w:val="24"/>
        </w:rPr>
      </w:pPr>
      <w:proofErr w:type="gramStart"/>
      <w:r>
        <w:rPr>
          <w:rFonts w:ascii="Times New Roman" w:hAnsi="Times New Roman" w:hint="eastAsia"/>
          <w:bCs/>
          <w:sz w:val="24"/>
          <w:szCs w:val="24"/>
        </w:rPr>
        <w:t>临建用焊接</w:t>
      </w:r>
      <w:proofErr w:type="gramEnd"/>
      <w:r>
        <w:rPr>
          <w:rFonts w:ascii="Times New Roman" w:hAnsi="Times New Roman" w:hint="eastAsia"/>
          <w:bCs/>
          <w:sz w:val="24"/>
          <w:szCs w:val="24"/>
        </w:rPr>
        <w:t>集装箱房（仅箱体部分）室内空气按</w:t>
      </w:r>
      <w:r>
        <w:rPr>
          <w:rFonts w:ascii="Times New Roman" w:hAnsi="Times New Roman"/>
          <w:bCs/>
          <w:sz w:val="24"/>
          <w:szCs w:val="24"/>
        </w:rPr>
        <w:t>GB 50325</w:t>
      </w:r>
      <w:r>
        <w:rPr>
          <w:rFonts w:ascii="Times New Roman" w:hAnsi="Times New Roman" w:hint="eastAsia"/>
          <w:bCs/>
          <w:sz w:val="24"/>
          <w:szCs w:val="24"/>
        </w:rPr>
        <w:t>中</w:t>
      </w:r>
      <w:r>
        <w:rPr>
          <w:rFonts w:ascii="Times New Roman" w:hAnsi="Times New Roman" w:hint="eastAsia"/>
          <w:bCs/>
          <w:sz w:val="24"/>
          <w:szCs w:val="24"/>
        </w:rPr>
        <w:t>II</w:t>
      </w:r>
      <w:r>
        <w:rPr>
          <w:rFonts w:ascii="Times New Roman" w:hAnsi="Times New Roman" w:hint="eastAsia"/>
          <w:bCs/>
          <w:sz w:val="24"/>
          <w:szCs w:val="24"/>
        </w:rPr>
        <w:t>类民用建筑工程的要求应符合表</w:t>
      </w:r>
      <w:r>
        <w:rPr>
          <w:rFonts w:ascii="Times New Roman" w:hAnsi="Times New Roman" w:hint="eastAsia"/>
          <w:bCs/>
          <w:sz w:val="24"/>
          <w:szCs w:val="24"/>
        </w:rPr>
        <w:t>8</w:t>
      </w:r>
      <w:r>
        <w:rPr>
          <w:rFonts w:ascii="Times New Roman" w:hAnsi="Times New Roman" w:hint="eastAsia"/>
          <w:bCs/>
          <w:sz w:val="24"/>
          <w:szCs w:val="24"/>
        </w:rPr>
        <w:t>的规定。</w:t>
      </w:r>
    </w:p>
    <w:p w:rsidR="004A2EF9" w:rsidRDefault="009062D0">
      <w:pPr>
        <w:pStyle w:val="12"/>
        <w:spacing w:beforeLines="50" w:before="156" w:after="0" w:line="360" w:lineRule="auto"/>
        <w:ind w:firstLineChars="0" w:firstLine="0"/>
        <w:jc w:val="center"/>
        <w:rPr>
          <w:rFonts w:ascii="Times New Roman" w:hAnsi="Times New Roman"/>
          <w:szCs w:val="21"/>
        </w:rPr>
      </w:pPr>
      <w:r>
        <w:rPr>
          <w:rFonts w:ascii="Times New Roman" w:hAnsi="Times New Roman"/>
          <w:szCs w:val="21"/>
        </w:rPr>
        <w:t>表</w:t>
      </w:r>
      <w:r>
        <w:rPr>
          <w:rFonts w:ascii="Times New Roman" w:hAnsi="Times New Roman" w:hint="eastAsia"/>
          <w:szCs w:val="21"/>
        </w:rPr>
        <w:t>8</w:t>
      </w:r>
      <w:r>
        <w:rPr>
          <w:rFonts w:ascii="Times New Roman" w:hAnsi="Times New Roman"/>
          <w:szCs w:val="21"/>
        </w:rPr>
        <w:t xml:space="preserve"> </w:t>
      </w:r>
      <w:r w:rsidR="00686D97">
        <w:rPr>
          <w:rFonts w:ascii="Times New Roman" w:hAnsi="Times New Roman"/>
          <w:szCs w:val="21"/>
        </w:rPr>
        <w:t xml:space="preserve"> </w:t>
      </w:r>
      <w:r>
        <w:rPr>
          <w:rFonts w:ascii="Times New Roman" w:hAnsi="Times New Roman" w:hint="eastAsia"/>
          <w:szCs w:val="21"/>
        </w:rPr>
        <w:t>室内空气</w:t>
      </w:r>
      <w:r>
        <w:rPr>
          <w:rFonts w:ascii="Times New Roman" w:hAnsi="Times New Roman"/>
          <w:szCs w:val="21"/>
        </w:rPr>
        <w:t>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3096"/>
        <w:gridCol w:w="1029"/>
        <w:gridCol w:w="1077"/>
      </w:tblGrid>
      <w:tr w:rsidR="004A2EF9">
        <w:trPr>
          <w:trHeight w:val="227"/>
          <w:jc w:val="center"/>
        </w:trPr>
        <w:tc>
          <w:tcPr>
            <w:tcW w:w="3094"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部位</w:t>
            </w:r>
          </w:p>
        </w:tc>
        <w:tc>
          <w:tcPr>
            <w:tcW w:w="3096"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环保项</w:t>
            </w:r>
          </w:p>
        </w:tc>
        <w:tc>
          <w:tcPr>
            <w:tcW w:w="1029"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单位</w:t>
            </w:r>
          </w:p>
        </w:tc>
        <w:tc>
          <w:tcPr>
            <w:tcW w:w="1077"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规定值</w:t>
            </w:r>
          </w:p>
        </w:tc>
      </w:tr>
      <w:tr w:rsidR="004A2EF9">
        <w:trPr>
          <w:jc w:val="center"/>
        </w:trPr>
        <w:tc>
          <w:tcPr>
            <w:tcW w:w="3094" w:type="dxa"/>
            <w:vMerge w:val="restart"/>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室内空气</w:t>
            </w:r>
          </w:p>
        </w:tc>
        <w:tc>
          <w:tcPr>
            <w:tcW w:w="3096"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甲醛</w:t>
            </w:r>
          </w:p>
        </w:tc>
        <w:tc>
          <w:tcPr>
            <w:tcW w:w="1029"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mg/m³</w:t>
            </w:r>
          </w:p>
        </w:tc>
        <w:tc>
          <w:tcPr>
            <w:tcW w:w="1077"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≤0.1</w:t>
            </w:r>
          </w:p>
        </w:tc>
      </w:tr>
      <w:tr w:rsidR="004A2EF9">
        <w:trPr>
          <w:jc w:val="center"/>
        </w:trPr>
        <w:tc>
          <w:tcPr>
            <w:tcW w:w="3094"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3096"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苯、甲苯、二甲苯</w:t>
            </w:r>
          </w:p>
        </w:tc>
        <w:tc>
          <w:tcPr>
            <w:tcW w:w="1029"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mg/m³</w:t>
            </w:r>
          </w:p>
        </w:tc>
        <w:tc>
          <w:tcPr>
            <w:tcW w:w="1077"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≤0.</w:t>
            </w:r>
            <w:r>
              <w:rPr>
                <w:rFonts w:ascii="Times New Roman" w:hAnsi="Times New Roman" w:hint="eastAsia"/>
                <w:bCs/>
                <w:szCs w:val="21"/>
              </w:rPr>
              <w:t>09</w:t>
            </w:r>
          </w:p>
        </w:tc>
      </w:tr>
      <w:tr w:rsidR="004A2EF9">
        <w:trPr>
          <w:jc w:val="center"/>
        </w:trPr>
        <w:tc>
          <w:tcPr>
            <w:tcW w:w="3094" w:type="dxa"/>
            <w:vMerge/>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c>
          <w:tcPr>
            <w:tcW w:w="3096"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TVOC</w:t>
            </w:r>
          </w:p>
        </w:tc>
        <w:tc>
          <w:tcPr>
            <w:tcW w:w="1029"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mg/m³</w:t>
            </w:r>
          </w:p>
        </w:tc>
        <w:tc>
          <w:tcPr>
            <w:tcW w:w="1077"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≤0.6</w:t>
            </w:r>
          </w:p>
        </w:tc>
      </w:tr>
    </w:tbl>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9</w:t>
      </w:r>
      <w:r>
        <w:rPr>
          <w:rFonts w:ascii="Times New Roman" w:hAnsi="Times New Roman"/>
          <w:b/>
          <w:bCs/>
          <w:sz w:val="24"/>
          <w:szCs w:val="24"/>
        </w:rPr>
        <w:t xml:space="preserve"> </w:t>
      </w:r>
      <w:r>
        <w:rPr>
          <w:rFonts w:ascii="Times New Roman" w:hAnsi="Times New Roman"/>
          <w:b/>
          <w:bCs/>
          <w:sz w:val="24"/>
          <w:szCs w:val="24"/>
        </w:rPr>
        <w:t>电气</w:t>
      </w:r>
      <w:r>
        <w:rPr>
          <w:rFonts w:ascii="Times New Roman" w:hAnsi="Times New Roman" w:hint="eastAsia"/>
          <w:b/>
          <w:bCs/>
          <w:sz w:val="24"/>
          <w:szCs w:val="24"/>
        </w:rPr>
        <w:t>与</w:t>
      </w:r>
      <w:r>
        <w:rPr>
          <w:rFonts w:ascii="Times New Roman" w:hAnsi="Times New Roman"/>
          <w:b/>
          <w:bCs/>
          <w:sz w:val="24"/>
          <w:szCs w:val="24"/>
        </w:rPr>
        <w:t>设备</w:t>
      </w:r>
    </w:p>
    <w:p w:rsidR="004A2EF9" w:rsidRDefault="009062D0" w:rsidP="00686D97">
      <w:pPr>
        <w:pStyle w:val="12"/>
        <w:spacing w:after="0" w:line="360" w:lineRule="auto"/>
        <w:ind w:firstLineChars="0" w:firstLine="0"/>
        <w:rPr>
          <w:rFonts w:ascii="Times New Roman" w:hAnsi="Times New Roman"/>
          <w:bCs/>
          <w:sz w:val="24"/>
          <w:szCs w:val="24"/>
        </w:rPr>
      </w:pPr>
      <w:r>
        <w:rPr>
          <w:rFonts w:ascii="Times New Roman" w:hAnsi="Times New Roman" w:hint="eastAsia"/>
          <w:bCs/>
          <w:sz w:val="24"/>
          <w:szCs w:val="24"/>
        </w:rPr>
        <w:t>6.9.1</w:t>
      </w:r>
      <w:r w:rsidR="00686D97">
        <w:rPr>
          <w:rFonts w:ascii="Times New Roman" w:hAnsi="Times New Roman"/>
          <w:bCs/>
          <w:sz w:val="24"/>
          <w:szCs w:val="24"/>
        </w:rPr>
        <w:t xml:space="preserve"> </w:t>
      </w:r>
      <w:r>
        <w:rPr>
          <w:rFonts w:ascii="Times New Roman" w:hAnsi="Times New Roman"/>
          <w:bCs/>
          <w:sz w:val="24"/>
          <w:szCs w:val="24"/>
        </w:rPr>
        <w:t>电气设计应符合国家现行标准</w:t>
      </w:r>
      <w:r>
        <w:rPr>
          <w:rFonts w:ascii="Times New Roman" w:hAnsi="Times New Roman"/>
          <w:bCs/>
          <w:sz w:val="24"/>
          <w:szCs w:val="24"/>
        </w:rPr>
        <w:t>GB50</w:t>
      </w:r>
      <w:r>
        <w:rPr>
          <w:rFonts w:ascii="Times New Roman" w:hAnsi="Times New Roman" w:hint="eastAsia"/>
          <w:bCs/>
          <w:sz w:val="24"/>
          <w:szCs w:val="24"/>
        </w:rPr>
        <w:t>057</w:t>
      </w:r>
      <w:r>
        <w:rPr>
          <w:rFonts w:ascii="Times New Roman" w:hAnsi="Times New Roman"/>
          <w:bCs/>
          <w:sz w:val="24"/>
          <w:szCs w:val="24"/>
        </w:rPr>
        <w:t>、</w:t>
      </w:r>
      <w:r>
        <w:rPr>
          <w:rFonts w:ascii="Times New Roman" w:hAnsi="Times New Roman"/>
          <w:bCs/>
          <w:sz w:val="24"/>
          <w:szCs w:val="24"/>
        </w:rPr>
        <w:t>JGJ16</w:t>
      </w:r>
      <w:r>
        <w:rPr>
          <w:rFonts w:ascii="Times New Roman" w:hAnsi="Times New Roman"/>
          <w:bCs/>
          <w:sz w:val="24"/>
          <w:szCs w:val="24"/>
        </w:rPr>
        <w:t>的有关规定，且应符合表</w:t>
      </w:r>
      <w:r>
        <w:rPr>
          <w:rFonts w:ascii="Times New Roman" w:hAnsi="Times New Roman" w:hint="eastAsia"/>
          <w:bCs/>
          <w:sz w:val="24"/>
          <w:szCs w:val="24"/>
        </w:rPr>
        <w:t>9</w:t>
      </w:r>
      <w:r>
        <w:rPr>
          <w:rFonts w:ascii="Times New Roman" w:hAnsi="Times New Roman"/>
          <w:bCs/>
          <w:sz w:val="24"/>
          <w:szCs w:val="24"/>
        </w:rPr>
        <w:t>的规定。</w:t>
      </w:r>
    </w:p>
    <w:p w:rsidR="004A2EF9" w:rsidRDefault="009062D0">
      <w:pPr>
        <w:pStyle w:val="12"/>
        <w:spacing w:beforeLines="50" w:before="156" w:after="0" w:line="240" w:lineRule="auto"/>
        <w:ind w:firstLineChars="0" w:firstLine="0"/>
        <w:jc w:val="center"/>
        <w:rPr>
          <w:rFonts w:ascii="Times New Roman" w:hAnsi="Times New Roman"/>
          <w:bCs/>
          <w:szCs w:val="21"/>
        </w:rPr>
      </w:pPr>
      <w:r>
        <w:rPr>
          <w:rFonts w:ascii="Times New Roman" w:hAnsi="Times New Roman"/>
          <w:bCs/>
          <w:szCs w:val="21"/>
        </w:rPr>
        <w:t>表</w:t>
      </w:r>
      <w:r>
        <w:rPr>
          <w:rFonts w:ascii="Times New Roman" w:hAnsi="Times New Roman" w:hint="eastAsia"/>
          <w:bCs/>
          <w:szCs w:val="21"/>
        </w:rPr>
        <w:t>9</w:t>
      </w:r>
      <w:r>
        <w:rPr>
          <w:rFonts w:ascii="Times New Roman" w:hAnsi="Times New Roman"/>
          <w:bCs/>
          <w:szCs w:val="21"/>
        </w:rPr>
        <w:t xml:space="preserve"> </w:t>
      </w:r>
      <w:r>
        <w:rPr>
          <w:rFonts w:ascii="Times New Roman" w:hAnsi="Times New Roman"/>
          <w:bCs/>
          <w:szCs w:val="21"/>
        </w:rPr>
        <w:t>电气要求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105"/>
        <w:gridCol w:w="1656"/>
        <w:gridCol w:w="2394"/>
      </w:tblGrid>
      <w:tr w:rsidR="004A2EF9">
        <w:trPr>
          <w:jc w:val="center"/>
        </w:trPr>
        <w:tc>
          <w:tcPr>
            <w:tcW w:w="3141"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指标名称</w:t>
            </w:r>
          </w:p>
        </w:tc>
        <w:tc>
          <w:tcPr>
            <w:tcW w:w="110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单位</w:t>
            </w:r>
          </w:p>
        </w:tc>
        <w:tc>
          <w:tcPr>
            <w:tcW w:w="1656"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规定值</w:t>
            </w:r>
          </w:p>
        </w:tc>
        <w:tc>
          <w:tcPr>
            <w:tcW w:w="2394"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备注</w:t>
            </w:r>
          </w:p>
        </w:tc>
      </w:tr>
      <w:tr w:rsidR="004A2EF9">
        <w:trPr>
          <w:jc w:val="center"/>
        </w:trPr>
        <w:tc>
          <w:tcPr>
            <w:tcW w:w="3141"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功率参数</w:t>
            </w:r>
          </w:p>
        </w:tc>
        <w:tc>
          <w:tcPr>
            <w:tcW w:w="110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KW</w:t>
            </w:r>
          </w:p>
        </w:tc>
        <w:tc>
          <w:tcPr>
            <w:tcW w:w="1656"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≥3</w:t>
            </w:r>
          </w:p>
        </w:tc>
        <w:tc>
          <w:tcPr>
            <w:tcW w:w="2394"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标准箱</w:t>
            </w:r>
          </w:p>
        </w:tc>
      </w:tr>
      <w:tr w:rsidR="004A2EF9">
        <w:trPr>
          <w:jc w:val="center"/>
        </w:trPr>
        <w:tc>
          <w:tcPr>
            <w:tcW w:w="3141"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箱体总电源接口</w:t>
            </w:r>
          </w:p>
        </w:tc>
        <w:tc>
          <w:tcPr>
            <w:tcW w:w="110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w:t>
            </w:r>
          </w:p>
        </w:tc>
        <w:tc>
          <w:tcPr>
            <w:tcW w:w="1656"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3</w:t>
            </w:r>
            <w:r>
              <w:rPr>
                <w:rFonts w:ascii="Times New Roman" w:hAnsi="Times New Roman"/>
                <w:bCs/>
                <w:szCs w:val="21"/>
              </w:rPr>
              <w:t>P</w:t>
            </w:r>
            <w:r>
              <w:rPr>
                <w:rFonts w:ascii="Times New Roman" w:hAnsi="Times New Roman" w:hint="eastAsia"/>
                <w:bCs/>
                <w:szCs w:val="21"/>
              </w:rPr>
              <w:t>/</w:t>
            </w:r>
            <w:r>
              <w:rPr>
                <w:rFonts w:ascii="Times New Roman" w:hAnsi="Times New Roman"/>
                <w:bCs/>
                <w:szCs w:val="21"/>
              </w:rPr>
              <w:t>32A</w:t>
            </w:r>
          </w:p>
        </w:tc>
        <w:tc>
          <w:tcPr>
            <w:tcW w:w="2394"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hint="eastAsia"/>
                <w:bCs/>
                <w:szCs w:val="21"/>
              </w:rPr>
              <w:t>工业插座，</w:t>
            </w:r>
            <w:r>
              <w:rPr>
                <w:rFonts w:ascii="Times New Roman" w:hAnsi="Times New Roman"/>
                <w:bCs/>
                <w:szCs w:val="21"/>
              </w:rPr>
              <w:t>CCC</w:t>
            </w:r>
            <w:r>
              <w:rPr>
                <w:rFonts w:ascii="Times New Roman" w:hAnsi="Times New Roman"/>
                <w:bCs/>
                <w:szCs w:val="21"/>
              </w:rPr>
              <w:t>认证</w:t>
            </w:r>
          </w:p>
        </w:tc>
      </w:tr>
      <w:tr w:rsidR="004A2EF9">
        <w:trPr>
          <w:jc w:val="center"/>
        </w:trPr>
        <w:tc>
          <w:tcPr>
            <w:tcW w:w="3141"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电气材料</w:t>
            </w:r>
          </w:p>
        </w:tc>
        <w:tc>
          <w:tcPr>
            <w:tcW w:w="1105"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w:t>
            </w:r>
          </w:p>
        </w:tc>
        <w:tc>
          <w:tcPr>
            <w:tcW w:w="1656" w:type="dxa"/>
            <w:vAlign w:val="center"/>
          </w:tcPr>
          <w:p w:rsidR="004A2EF9" w:rsidRDefault="009062D0">
            <w:pPr>
              <w:pStyle w:val="12"/>
              <w:adjustRightInd w:val="0"/>
              <w:snapToGrid w:val="0"/>
              <w:spacing w:after="0" w:line="240" w:lineRule="auto"/>
              <w:ind w:firstLineChars="0" w:firstLine="0"/>
              <w:jc w:val="center"/>
              <w:rPr>
                <w:rFonts w:ascii="Times New Roman" w:hAnsi="Times New Roman"/>
                <w:bCs/>
                <w:szCs w:val="21"/>
              </w:rPr>
            </w:pPr>
            <w:r>
              <w:rPr>
                <w:rFonts w:ascii="Times New Roman" w:hAnsi="Times New Roman"/>
                <w:bCs/>
                <w:szCs w:val="21"/>
              </w:rPr>
              <w:t>CCC</w:t>
            </w:r>
            <w:r>
              <w:rPr>
                <w:rFonts w:ascii="Times New Roman" w:hAnsi="Times New Roman"/>
                <w:bCs/>
                <w:szCs w:val="21"/>
              </w:rPr>
              <w:t>认证</w:t>
            </w:r>
          </w:p>
        </w:tc>
        <w:tc>
          <w:tcPr>
            <w:tcW w:w="2394" w:type="dxa"/>
            <w:vAlign w:val="center"/>
          </w:tcPr>
          <w:p w:rsidR="004A2EF9" w:rsidRDefault="004A2EF9">
            <w:pPr>
              <w:pStyle w:val="12"/>
              <w:adjustRightInd w:val="0"/>
              <w:snapToGrid w:val="0"/>
              <w:spacing w:after="0" w:line="240" w:lineRule="auto"/>
              <w:ind w:firstLineChars="0" w:firstLine="0"/>
              <w:jc w:val="center"/>
              <w:rPr>
                <w:rFonts w:ascii="Times New Roman" w:hAnsi="Times New Roman"/>
                <w:bCs/>
                <w:szCs w:val="21"/>
              </w:rPr>
            </w:pPr>
          </w:p>
        </w:tc>
      </w:tr>
      <w:tr w:rsidR="004A2EF9">
        <w:trPr>
          <w:jc w:val="center"/>
        </w:trPr>
        <w:tc>
          <w:tcPr>
            <w:tcW w:w="8296" w:type="dxa"/>
            <w:gridSpan w:val="4"/>
            <w:vAlign w:val="center"/>
          </w:tcPr>
          <w:p w:rsidR="004A2EF9" w:rsidRDefault="009062D0">
            <w:pPr>
              <w:pStyle w:val="12"/>
              <w:adjustRightInd w:val="0"/>
              <w:snapToGrid w:val="0"/>
              <w:spacing w:after="0" w:line="240" w:lineRule="auto"/>
              <w:ind w:firstLineChars="0" w:firstLine="0"/>
              <w:jc w:val="left"/>
              <w:rPr>
                <w:rFonts w:ascii="Times New Roman" w:hAnsi="Times New Roman"/>
                <w:bCs/>
                <w:szCs w:val="21"/>
              </w:rPr>
            </w:pPr>
            <w:r>
              <w:rPr>
                <w:rFonts w:ascii="Times New Roman" w:hAnsi="Times New Roman"/>
                <w:bCs/>
                <w:szCs w:val="21"/>
              </w:rPr>
              <w:t>注：</w:t>
            </w:r>
          </w:p>
          <w:p w:rsidR="004A2EF9" w:rsidRDefault="009062D0">
            <w:pPr>
              <w:pStyle w:val="12"/>
              <w:numPr>
                <w:ilvl w:val="0"/>
                <w:numId w:val="3"/>
              </w:numPr>
              <w:adjustRightInd w:val="0"/>
              <w:snapToGrid w:val="0"/>
              <w:spacing w:after="0" w:line="240" w:lineRule="auto"/>
              <w:ind w:firstLineChars="0"/>
              <w:jc w:val="left"/>
              <w:rPr>
                <w:rFonts w:ascii="Times New Roman" w:hAnsi="Times New Roman"/>
                <w:bCs/>
                <w:szCs w:val="21"/>
              </w:rPr>
            </w:pPr>
            <w:proofErr w:type="gramStart"/>
            <w:r>
              <w:rPr>
                <w:rFonts w:ascii="Times New Roman" w:hAnsi="Times New Roman" w:hint="eastAsia"/>
                <w:bCs/>
                <w:szCs w:val="21"/>
              </w:rPr>
              <w:t>临建用焊接</w:t>
            </w:r>
            <w:proofErr w:type="gramEnd"/>
            <w:r>
              <w:rPr>
                <w:rFonts w:ascii="Times New Roman" w:hAnsi="Times New Roman" w:hint="eastAsia"/>
                <w:bCs/>
                <w:szCs w:val="21"/>
              </w:rPr>
              <w:t>集装箱房单模块使用时，须和当地接地网可靠连接，若</w:t>
            </w:r>
            <w:proofErr w:type="gramStart"/>
            <w:r>
              <w:rPr>
                <w:rFonts w:ascii="Times New Roman" w:hAnsi="Times New Roman" w:hint="eastAsia"/>
                <w:bCs/>
                <w:szCs w:val="21"/>
              </w:rPr>
              <w:t>无接地网须设置</w:t>
            </w:r>
            <w:proofErr w:type="gramEnd"/>
            <w:r>
              <w:rPr>
                <w:rFonts w:ascii="Times New Roman" w:hAnsi="Times New Roman" w:hint="eastAsia"/>
                <w:bCs/>
                <w:szCs w:val="21"/>
              </w:rPr>
              <w:t>接地极，总接地电阻应不大于</w:t>
            </w:r>
            <w:r>
              <w:rPr>
                <w:rFonts w:ascii="Times New Roman" w:hAnsi="Times New Roman" w:hint="eastAsia"/>
                <w:bCs/>
                <w:szCs w:val="21"/>
              </w:rPr>
              <w:t>4</w:t>
            </w:r>
            <w:r>
              <w:rPr>
                <w:rFonts w:ascii="Times New Roman" w:hAnsi="Times New Roman"/>
                <w:bCs/>
                <w:szCs w:val="21"/>
              </w:rPr>
              <w:t>Ω</w:t>
            </w:r>
            <w:r>
              <w:rPr>
                <w:rFonts w:ascii="Times New Roman" w:hAnsi="Times New Roman" w:hint="eastAsia"/>
                <w:bCs/>
                <w:szCs w:val="21"/>
              </w:rPr>
              <w:t>。</w:t>
            </w:r>
          </w:p>
          <w:p w:rsidR="004A2EF9" w:rsidRDefault="009062D0">
            <w:pPr>
              <w:pStyle w:val="12"/>
              <w:numPr>
                <w:ilvl w:val="0"/>
                <w:numId w:val="3"/>
              </w:numPr>
              <w:adjustRightInd w:val="0"/>
              <w:snapToGrid w:val="0"/>
              <w:spacing w:after="0" w:line="240" w:lineRule="auto"/>
              <w:ind w:firstLineChars="0"/>
              <w:jc w:val="left"/>
              <w:rPr>
                <w:rFonts w:ascii="Times New Roman" w:hAnsi="Times New Roman"/>
                <w:bCs/>
                <w:szCs w:val="21"/>
              </w:rPr>
            </w:pPr>
            <w:proofErr w:type="gramStart"/>
            <w:r>
              <w:rPr>
                <w:rFonts w:ascii="Times New Roman" w:hAnsi="Times New Roman" w:hint="eastAsia"/>
                <w:bCs/>
                <w:szCs w:val="21"/>
              </w:rPr>
              <w:t>临建用焊接</w:t>
            </w:r>
            <w:proofErr w:type="gramEnd"/>
            <w:r>
              <w:rPr>
                <w:rFonts w:ascii="Times New Roman" w:hAnsi="Times New Roman" w:hint="eastAsia"/>
                <w:bCs/>
                <w:szCs w:val="21"/>
              </w:rPr>
              <w:t>集装箱房多模块组合使用时，与当地接地网应可靠连接，若</w:t>
            </w:r>
            <w:proofErr w:type="gramStart"/>
            <w:r>
              <w:rPr>
                <w:rFonts w:ascii="Times New Roman" w:hAnsi="Times New Roman" w:hint="eastAsia"/>
                <w:bCs/>
                <w:szCs w:val="21"/>
              </w:rPr>
              <w:t>无接地网须设置</w:t>
            </w:r>
            <w:proofErr w:type="gramEnd"/>
            <w:r>
              <w:rPr>
                <w:rFonts w:ascii="Times New Roman" w:hAnsi="Times New Roman" w:hint="eastAsia"/>
                <w:bCs/>
                <w:szCs w:val="21"/>
              </w:rPr>
              <w:t>接地极，接地电阻不大于</w:t>
            </w:r>
            <w:r>
              <w:rPr>
                <w:rFonts w:ascii="Times New Roman" w:hAnsi="Times New Roman" w:hint="eastAsia"/>
                <w:bCs/>
                <w:szCs w:val="21"/>
              </w:rPr>
              <w:t>1</w:t>
            </w:r>
            <w:r>
              <w:rPr>
                <w:rFonts w:ascii="Times New Roman" w:hAnsi="Times New Roman"/>
                <w:bCs/>
                <w:szCs w:val="21"/>
              </w:rPr>
              <w:t>Ω</w:t>
            </w:r>
            <w:r>
              <w:rPr>
                <w:rFonts w:ascii="Times New Roman" w:hAnsi="Times New Roman" w:hint="eastAsia"/>
                <w:bCs/>
                <w:szCs w:val="21"/>
              </w:rPr>
              <w:t>。</w:t>
            </w:r>
          </w:p>
          <w:p w:rsidR="004A2EF9" w:rsidRDefault="009062D0">
            <w:pPr>
              <w:pStyle w:val="12"/>
              <w:numPr>
                <w:ilvl w:val="0"/>
                <w:numId w:val="3"/>
              </w:numPr>
              <w:adjustRightInd w:val="0"/>
              <w:snapToGrid w:val="0"/>
              <w:spacing w:after="0" w:line="240" w:lineRule="auto"/>
              <w:ind w:firstLineChars="0"/>
              <w:jc w:val="left"/>
              <w:rPr>
                <w:rFonts w:ascii="Times New Roman" w:hAnsi="Times New Roman"/>
                <w:bCs/>
                <w:szCs w:val="21"/>
              </w:rPr>
            </w:pPr>
            <w:proofErr w:type="gramStart"/>
            <w:r>
              <w:rPr>
                <w:rFonts w:ascii="Times New Roman" w:hAnsi="Times New Roman" w:hint="eastAsia"/>
                <w:bCs/>
                <w:szCs w:val="21"/>
              </w:rPr>
              <w:t>临建用焊接</w:t>
            </w:r>
            <w:proofErr w:type="gramEnd"/>
            <w:r>
              <w:rPr>
                <w:rFonts w:ascii="Times New Roman" w:hAnsi="Times New Roman" w:hint="eastAsia"/>
                <w:bCs/>
                <w:szCs w:val="21"/>
              </w:rPr>
              <w:t>集装箱房箱顶配电</w:t>
            </w:r>
            <w:proofErr w:type="gramStart"/>
            <w:r>
              <w:rPr>
                <w:rFonts w:ascii="Times New Roman" w:hAnsi="Times New Roman" w:hint="eastAsia"/>
                <w:bCs/>
                <w:szCs w:val="21"/>
              </w:rPr>
              <w:t>箱须设置</w:t>
            </w:r>
            <w:proofErr w:type="gramEnd"/>
            <w:r>
              <w:rPr>
                <w:rFonts w:ascii="Times New Roman" w:hAnsi="Times New Roman" w:hint="eastAsia"/>
                <w:bCs/>
                <w:szCs w:val="21"/>
              </w:rPr>
              <w:t>接地铜排，室内所有插座均应与配电箱内的接地铜排可靠连接，除空调外的插座均应设置漏电保护装置。</w:t>
            </w:r>
          </w:p>
          <w:p w:rsidR="004A2EF9" w:rsidRDefault="009062D0">
            <w:pPr>
              <w:pStyle w:val="12"/>
              <w:numPr>
                <w:ilvl w:val="0"/>
                <w:numId w:val="3"/>
              </w:numPr>
              <w:adjustRightInd w:val="0"/>
              <w:snapToGrid w:val="0"/>
              <w:spacing w:after="0" w:line="240" w:lineRule="auto"/>
              <w:ind w:firstLineChars="0"/>
              <w:jc w:val="left"/>
              <w:rPr>
                <w:rFonts w:ascii="Times New Roman" w:hAnsi="Times New Roman"/>
                <w:bCs/>
                <w:szCs w:val="21"/>
              </w:rPr>
            </w:pPr>
            <w:r>
              <w:rPr>
                <w:rFonts w:ascii="Times New Roman" w:hAnsi="Times New Roman" w:hint="eastAsia"/>
                <w:bCs/>
                <w:szCs w:val="21"/>
              </w:rPr>
              <w:t>其他</w:t>
            </w:r>
            <w:r>
              <w:rPr>
                <w:rFonts w:ascii="Times New Roman" w:hAnsi="Times New Roman"/>
                <w:bCs/>
                <w:szCs w:val="21"/>
              </w:rPr>
              <w:t>电气要求根据实际使用要求确定。</w:t>
            </w:r>
          </w:p>
        </w:tc>
      </w:tr>
    </w:tbl>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hint="eastAsia"/>
          <w:bCs/>
          <w:sz w:val="24"/>
          <w:szCs w:val="24"/>
        </w:rPr>
        <w:t>6.9.2</w:t>
      </w:r>
      <w:r>
        <w:rPr>
          <w:rFonts w:ascii="Times New Roman" w:hAnsi="Times New Roman"/>
          <w:bCs/>
          <w:sz w:val="24"/>
          <w:szCs w:val="24"/>
        </w:rPr>
        <w:t xml:space="preserve"> </w:t>
      </w:r>
      <w:r w:rsidR="00686D97">
        <w:rPr>
          <w:rFonts w:ascii="Times New Roman" w:hAnsi="Times New Roman"/>
          <w:bCs/>
          <w:sz w:val="24"/>
          <w:szCs w:val="24"/>
        </w:rPr>
        <w:t xml:space="preserve"> </w:t>
      </w:r>
      <w:r>
        <w:rPr>
          <w:rFonts w:ascii="Times New Roman" w:hAnsi="Times New Roman" w:hint="eastAsia"/>
          <w:bCs/>
          <w:sz w:val="24"/>
          <w:szCs w:val="24"/>
        </w:rPr>
        <w:t>室内布线宜采用暗装敷设，对于机械强度要求较高及有防腐要求的环境应套管敷设。</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hint="eastAsia"/>
          <w:bCs/>
          <w:sz w:val="24"/>
          <w:szCs w:val="24"/>
        </w:rPr>
        <w:t>6.9.3</w:t>
      </w:r>
      <w:r w:rsidR="00686D97">
        <w:rPr>
          <w:rFonts w:ascii="Times New Roman" w:hAnsi="Times New Roman"/>
          <w:bCs/>
          <w:sz w:val="24"/>
          <w:szCs w:val="24"/>
        </w:rPr>
        <w:t xml:space="preserve">  </w:t>
      </w:r>
      <w:r>
        <w:rPr>
          <w:rFonts w:ascii="Times New Roman" w:hAnsi="Times New Roman" w:hint="eastAsia"/>
          <w:bCs/>
          <w:sz w:val="24"/>
          <w:szCs w:val="24"/>
        </w:rPr>
        <w:t>各回路应进行点对点通断测试及绝缘测试，导线间和导线对地间的绝缘</w:t>
      </w:r>
      <w:r>
        <w:rPr>
          <w:rFonts w:ascii="Times New Roman" w:hAnsi="Times New Roman" w:hint="eastAsia"/>
          <w:bCs/>
          <w:sz w:val="24"/>
          <w:szCs w:val="24"/>
        </w:rPr>
        <w:lastRenderedPageBreak/>
        <w:t>电阻值应不小于</w:t>
      </w:r>
      <w:r>
        <w:rPr>
          <w:rFonts w:ascii="Times New Roman" w:hAnsi="Times New Roman"/>
          <w:bCs/>
          <w:sz w:val="24"/>
          <w:szCs w:val="24"/>
        </w:rPr>
        <w:t>0.5MΩ</w:t>
      </w:r>
      <w:r>
        <w:rPr>
          <w:rFonts w:ascii="Times New Roman" w:hAnsi="Times New Roman" w:hint="eastAsia"/>
          <w:bCs/>
          <w:sz w:val="24"/>
          <w:szCs w:val="24"/>
        </w:rPr>
        <w:t>。</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hint="eastAsia"/>
          <w:bCs/>
          <w:sz w:val="24"/>
          <w:szCs w:val="24"/>
        </w:rPr>
        <w:t xml:space="preserve">6.9.4 </w:t>
      </w:r>
      <w:r w:rsidR="00686D97">
        <w:rPr>
          <w:rFonts w:ascii="Times New Roman" w:hAnsi="Times New Roman"/>
          <w:bCs/>
          <w:sz w:val="24"/>
          <w:szCs w:val="24"/>
        </w:rPr>
        <w:t xml:space="preserve"> </w:t>
      </w:r>
      <w:r>
        <w:rPr>
          <w:rFonts w:ascii="Times New Roman" w:hAnsi="Times New Roman" w:hint="eastAsia"/>
          <w:bCs/>
          <w:sz w:val="24"/>
          <w:szCs w:val="24"/>
        </w:rPr>
        <w:t>电气配置的要求应符合表</w:t>
      </w:r>
      <w:r>
        <w:rPr>
          <w:rFonts w:ascii="Times New Roman" w:hAnsi="Times New Roman" w:hint="eastAsia"/>
          <w:bCs/>
          <w:sz w:val="24"/>
          <w:szCs w:val="24"/>
        </w:rPr>
        <w:t>10</w:t>
      </w:r>
      <w:r>
        <w:rPr>
          <w:rFonts w:ascii="Times New Roman" w:hAnsi="Times New Roman" w:hint="eastAsia"/>
          <w:bCs/>
          <w:sz w:val="24"/>
          <w:szCs w:val="24"/>
        </w:rPr>
        <w:t>的规定。</w:t>
      </w:r>
    </w:p>
    <w:p w:rsidR="004A2EF9" w:rsidRDefault="009062D0">
      <w:pPr>
        <w:pStyle w:val="12"/>
        <w:spacing w:beforeLines="50" w:before="156" w:after="0" w:line="360" w:lineRule="auto"/>
        <w:ind w:firstLineChars="0" w:firstLine="0"/>
        <w:jc w:val="center"/>
        <w:rPr>
          <w:rFonts w:ascii="Times New Roman" w:hAnsi="Times New Roman"/>
          <w:szCs w:val="21"/>
        </w:rPr>
      </w:pPr>
      <w:r>
        <w:rPr>
          <w:rFonts w:ascii="Times New Roman" w:hAnsi="Times New Roman"/>
          <w:szCs w:val="21"/>
        </w:rPr>
        <w:t>表</w:t>
      </w:r>
      <w:r>
        <w:rPr>
          <w:rFonts w:ascii="Times New Roman" w:hAnsi="Times New Roman" w:hint="eastAsia"/>
          <w:szCs w:val="21"/>
        </w:rPr>
        <w:t>10</w:t>
      </w:r>
      <w:r w:rsidR="00686D97">
        <w:rPr>
          <w:rFonts w:ascii="Times New Roman" w:hAnsi="Times New Roman"/>
          <w:szCs w:val="21"/>
        </w:rPr>
        <w:t xml:space="preserve"> </w:t>
      </w:r>
      <w:r>
        <w:rPr>
          <w:rFonts w:ascii="Times New Roman" w:hAnsi="Times New Roman"/>
          <w:szCs w:val="21"/>
        </w:rPr>
        <w:t xml:space="preserve"> </w:t>
      </w:r>
      <w:r>
        <w:rPr>
          <w:rFonts w:ascii="Times New Roman" w:hAnsi="Times New Roman" w:hint="eastAsia"/>
          <w:szCs w:val="21"/>
        </w:rPr>
        <w:t>电气配置</w:t>
      </w:r>
    </w:p>
    <w:tbl>
      <w:tblPr>
        <w:tblW w:w="5000" w:type="pct"/>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753"/>
        <w:gridCol w:w="1266"/>
        <w:gridCol w:w="4329"/>
      </w:tblGrid>
      <w:tr w:rsidR="004A2EF9">
        <w:trPr>
          <w:trHeight w:val="420"/>
        </w:trPr>
        <w:tc>
          <w:tcPr>
            <w:tcW w:w="1155"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波纹板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498"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电气</w:t>
            </w: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灯</w:t>
            </w:r>
          </w:p>
        </w:tc>
        <w:tc>
          <w:tcPr>
            <w:tcW w:w="2600"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LED T8</w:t>
            </w:r>
            <w:r>
              <w:rPr>
                <w:rFonts w:ascii="Times New Roman" w:eastAsiaTheme="minorEastAsia" w:hAnsi="Times New Roman" w:hint="eastAsia"/>
                <w:color w:val="000000"/>
                <w:kern w:val="0"/>
                <w:szCs w:val="21"/>
                <w:lang w:bidi="ar"/>
              </w:rPr>
              <w:t>灯组</w:t>
            </w:r>
            <w:r>
              <w:rPr>
                <w:rFonts w:ascii="Times New Roman" w:eastAsiaTheme="minorEastAsia" w:hAnsi="Times New Roman" w:hint="eastAsia"/>
                <w:color w:val="000000"/>
                <w:kern w:val="0"/>
                <w:szCs w:val="21"/>
                <w:lang w:bidi="ar"/>
              </w:rPr>
              <w:t>1</w:t>
            </w:r>
            <w:r>
              <w:rPr>
                <w:rFonts w:ascii="Times New Roman" w:eastAsiaTheme="minorEastAsia" w:hAnsi="Times New Roman"/>
                <w:color w:val="000000"/>
                <w:kern w:val="0"/>
                <w:szCs w:val="21"/>
                <w:lang w:bidi="ar"/>
              </w:rPr>
              <w:t>2-</w:t>
            </w:r>
            <w:r>
              <w:rPr>
                <w:rFonts w:ascii="Times New Roman" w:eastAsiaTheme="minorEastAsia" w:hAnsi="Times New Roman" w:hint="eastAsia"/>
                <w:color w:val="000000"/>
                <w:kern w:val="0"/>
                <w:szCs w:val="21"/>
                <w:lang w:bidi="ar"/>
              </w:rPr>
              <w:t>16W*2</w:t>
            </w:r>
            <w:r>
              <w:rPr>
                <w:rFonts w:ascii="Times New Roman" w:eastAsiaTheme="minorEastAsia" w:hAnsi="Times New Roman" w:hint="eastAsia"/>
                <w:color w:val="000000"/>
                <w:kern w:val="0"/>
                <w:szCs w:val="21"/>
                <w:lang w:bidi="ar"/>
              </w:rPr>
              <w:t>套或者节能灯泡</w:t>
            </w:r>
            <w:r>
              <w:rPr>
                <w:rFonts w:ascii="Times New Roman" w:eastAsiaTheme="minorEastAsia" w:hAnsi="Times New Roman" w:hint="eastAsia"/>
                <w:color w:val="000000"/>
                <w:kern w:val="0"/>
                <w:szCs w:val="21"/>
                <w:lang w:bidi="ar"/>
              </w:rPr>
              <w:t>*2</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插座</w:t>
            </w:r>
          </w:p>
        </w:tc>
        <w:tc>
          <w:tcPr>
            <w:tcW w:w="2600"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10A</w:t>
            </w:r>
            <w:r>
              <w:rPr>
                <w:rFonts w:ascii="Times New Roman" w:eastAsiaTheme="minorEastAsia" w:hAnsi="Times New Roman" w:hint="eastAsia"/>
                <w:color w:val="000000"/>
                <w:kern w:val="0"/>
                <w:szCs w:val="21"/>
                <w:lang w:bidi="ar"/>
              </w:rPr>
              <w:t>五孔插座</w:t>
            </w:r>
            <w:r>
              <w:rPr>
                <w:rFonts w:ascii="Times New Roman" w:eastAsiaTheme="minorEastAsia" w:hAnsi="Times New Roman" w:hint="eastAsia"/>
                <w:color w:val="000000"/>
                <w:kern w:val="0"/>
                <w:szCs w:val="21"/>
                <w:lang w:bidi="ar"/>
              </w:rPr>
              <w:t>*</w:t>
            </w:r>
            <w:r>
              <w:rPr>
                <w:rFonts w:ascii="Times New Roman" w:eastAsiaTheme="minorEastAsia" w:hAnsi="Times New Roman"/>
                <w:color w:val="000000"/>
                <w:kern w:val="0"/>
                <w:szCs w:val="21"/>
                <w:lang w:bidi="ar"/>
              </w:rPr>
              <w:t>4-5</w:t>
            </w:r>
            <w:r>
              <w:rPr>
                <w:rFonts w:ascii="Times New Roman" w:eastAsiaTheme="minorEastAsia" w:hAnsi="Times New Roman" w:hint="eastAsia"/>
                <w:color w:val="000000"/>
                <w:kern w:val="0"/>
                <w:szCs w:val="21"/>
                <w:lang w:bidi="ar"/>
              </w:rPr>
              <w:t>个、</w:t>
            </w:r>
            <w:r>
              <w:rPr>
                <w:rFonts w:ascii="Times New Roman" w:eastAsiaTheme="minorEastAsia" w:hAnsi="Times New Roman" w:hint="eastAsia"/>
                <w:color w:val="000000"/>
                <w:kern w:val="0"/>
                <w:szCs w:val="21"/>
                <w:lang w:bidi="ar"/>
              </w:rPr>
              <w:t>16A</w:t>
            </w:r>
            <w:r>
              <w:rPr>
                <w:rFonts w:ascii="Times New Roman" w:eastAsiaTheme="minorEastAsia" w:hAnsi="Times New Roman" w:hint="eastAsia"/>
                <w:color w:val="000000"/>
                <w:kern w:val="0"/>
                <w:szCs w:val="21"/>
                <w:lang w:bidi="ar"/>
              </w:rPr>
              <w:t>空调插座</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开关</w:t>
            </w:r>
          </w:p>
        </w:tc>
        <w:tc>
          <w:tcPr>
            <w:tcW w:w="2600"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单键开关</w:t>
            </w:r>
            <w:r>
              <w:rPr>
                <w:rFonts w:ascii="Times New Roman" w:eastAsiaTheme="minorEastAsia" w:hAnsi="Times New Roman" w:hint="eastAsia"/>
                <w:color w:val="000000"/>
                <w:kern w:val="0"/>
                <w:szCs w:val="21"/>
                <w:lang w:bidi="ar"/>
              </w:rPr>
              <w:t>*2</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漏电保护器</w:t>
            </w:r>
          </w:p>
        </w:tc>
        <w:tc>
          <w:tcPr>
            <w:tcW w:w="2600"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漏电保护器</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配电箱</w:t>
            </w:r>
          </w:p>
        </w:tc>
        <w:tc>
          <w:tcPr>
            <w:tcW w:w="2600"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配电箱</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排气扇</w:t>
            </w:r>
          </w:p>
        </w:tc>
        <w:tc>
          <w:tcPr>
            <w:tcW w:w="2600" w:type="pct"/>
            <w:tcBorders>
              <w:tl2br w:val="nil"/>
              <w:tr2bl w:val="nil"/>
            </w:tcBorders>
            <w:shd w:val="clear" w:color="auto" w:fill="FFFFFF"/>
            <w:noWrap/>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排气扇</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配线</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入户线：</w:t>
            </w:r>
            <w:r>
              <w:rPr>
                <w:rFonts w:ascii="Times New Roman" w:eastAsiaTheme="minorEastAsia" w:hAnsi="Times New Roman" w:hint="eastAsia"/>
                <w:color w:val="000000"/>
                <w:kern w:val="0"/>
                <w:szCs w:val="21"/>
                <w:lang w:bidi="ar"/>
              </w:rPr>
              <w:t>3*4</w:t>
            </w:r>
            <w:r>
              <w:rPr>
                <w:rFonts w:ascii="Times New Roman" w:eastAsiaTheme="minorEastAsia" w:hAnsi="Times New Roman" w:hint="eastAsia"/>
                <w:color w:val="000000"/>
                <w:kern w:val="0"/>
                <w:szCs w:val="21"/>
                <w:lang w:bidi="ar"/>
              </w:rPr>
              <w:t>平方，空调插座：</w:t>
            </w:r>
            <w:r>
              <w:rPr>
                <w:rFonts w:ascii="Times New Roman" w:eastAsiaTheme="minorEastAsia" w:hAnsi="Times New Roman" w:hint="eastAsia"/>
                <w:color w:val="000000"/>
                <w:kern w:val="0"/>
                <w:szCs w:val="21"/>
                <w:lang w:bidi="ar"/>
              </w:rPr>
              <w:t>3*4</w:t>
            </w:r>
            <w:r>
              <w:rPr>
                <w:rFonts w:ascii="Times New Roman" w:eastAsiaTheme="minorEastAsia" w:hAnsi="Times New Roman" w:hint="eastAsia"/>
                <w:color w:val="000000"/>
                <w:kern w:val="0"/>
                <w:szCs w:val="21"/>
                <w:lang w:bidi="ar"/>
              </w:rPr>
              <w:t>平方，五孔插座：</w:t>
            </w:r>
            <w:r>
              <w:rPr>
                <w:rFonts w:ascii="Times New Roman" w:eastAsiaTheme="minorEastAsia" w:hAnsi="Times New Roman" w:hint="eastAsia"/>
                <w:color w:val="000000"/>
                <w:kern w:val="0"/>
                <w:szCs w:val="21"/>
                <w:lang w:bidi="ar"/>
              </w:rPr>
              <w:t>3*1.5</w:t>
            </w:r>
            <w:r>
              <w:rPr>
                <w:rFonts w:ascii="Times New Roman" w:eastAsiaTheme="minorEastAsia" w:hAnsi="Times New Roman" w:hint="eastAsia"/>
                <w:color w:val="000000"/>
                <w:kern w:val="0"/>
                <w:szCs w:val="21"/>
                <w:lang w:bidi="ar"/>
              </w:rPr>
              <w:t>平方，照明：</w:t>
            </w:r>
            <w:r>
              <w:rPr>
                <w:rFonts w:ascii="Times New Roman" w:eastAsiaTheme="minorEastAsia" w:hAnsi="Times New Roman" w:hint="eastAsia"/>
                <w:color w:val="000000"/>
                <w:kern w:val="0"/>
                <w:szCs w:val="21"/>
                <w:lang w:bidi="ar"/>
              </w:rPr>
              <w:t>2*1.5</w:t>
            </w:r>
            <w:r>
              <w:rPr>
                <w:rFonts w:ascii="Times New Roman" w:eastAsiaTheme="minorEastAsia" w:hAnsi="Times New Roman" w:hint="eastAsia"/>
                <w:color w:val="000000"/>
                <w:kern w:val="0"/>
                <w:szCs w:val="21"/>
                <w:lang w:bidi="ar"/>
              </w:rPr>
              <w:t>平方</w:t>
            </w:r>
          </w:p>
        </w:tc>
      </w:tr>
      <w:tr w:rsidR="004A2EF9">
        <w:trPr>
          <w:trHeight w:val="420"/>
        </w:trPr>
        <w:tc>
          <w:tcPr>
            <w:tcW w:w="1155"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平板</w:t>
            </w:r>
            <w:r>
              <w:rPr>
                <w:rFonts w:ascii="Times New Roman" w:eastAsiaTheme="minorEastAsia" w:hAnsi="Times New Roman" w:hint="eastAsia"/>
                <w:color w:val="000000"/>
                <w:kern w:val="0"/>
                <w:szCs w:val="21"/>
                <w:lang w:bidi="ar"/>
              </w:rPr>
              <w:t>A</w:t>
            </w:r>
            <w:r>
              <w:rPr>
                <w:rFonts w:ascii="Times New Roman" w:eastAsiaTheme="minorEastAsia" w:hAnsi="Times New Roman" w:hint="eastAsia"/>
                <w:color w:val="000000"/>
                <w:kern w:val="0"/>
                <w:szCs w:val="21"/>
                <w:lang w:bidi="ar"/>
              </w:rPr>
              <w:t>级防火箱</w:t>
            </w:r>
          </w:p>
        </w:tc>
        <w:tc>
          <w:tcPr>
            <w:tcW w:w="498"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电气</w:t>
            </w: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灯</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 xml:space="preserve">LED </w:t>
            </w:r>
            <w:r>
              <w:rPr>
                <w:rFonts w:ascii="Times New Roman" w:eastAsiaTheme="minorEastAsia" w:hAnsi="Times New Roman" w:hint="eastAsia"/>
                <w:color w:val="000000"/>
                <w:kern w:val="0"/>
                <w:szCs w:val="21"/>
                <w:lang w:bidi="ar"/>
              </w:rPr>
              <w:t>灯泡</w:t>
            </w:r>
            <w:r>
              <w:rPr>
                <w:rFonts w:ascii="Times New Roman" w:eastAsiaTheme="minorEastAsia" w:hAnsi="Times New Roman" w:hint="eastAsia"/>
                <w:color w:val="000000"/>
                <w:kern w:val="0"/>
                <w:szCs w:val="21"/>
                <w:lang w:bidi="ar"/>
              </w:rPr>
              <w:t>9W*2</w:t>
            </w:r>
            <w:r>
              <w:rPr>
                <w:rFonts w:ascii="Times New Roman" w:eastAsiaTheme="minorEastAsia" w:hAnsi="Times New Roman" w:hint="eastAsia"/>
                <w:color w:val="000000"/>
                <w:kern w:val="0"/>
                <w:szCs w:val="21"/>
                <w:lang w:bidi="ar"/>
              </w:rPr>
              <w:t>套</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插座</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10A</w:t>
            </w:r>
            <w:r>
              <w:rPr>
                <w:rFonts w:ascii="Times New Roman" w:eastAsiaTheme="minorEastAsia" w:hAnsi="Times New Roman" w:hint="eastAsia"/>
                <w:color w:val="000000"/>
                <w:kern w:val="0"/>
                <w:szCs w:val="21"/>
                <w:lang w:bidi="ar"/>
              </w:rPr>
              <w:t>五孔插座</w:t>
            </w:r>
            <w:r>
              <w:rPr>
                <w:rFonts w:ascii="Times New Roman" w:eastAsiaTheme="minorEastAsia" w:hAnsi="Times New Roman" w:hint="eastAsia"/>
                <w:color w:val="000000"/>
                <w:kern w:val="0"/>
                <w:szCs w:val="21"/>
                <w:lang w:bidi="ar"/>
              </w:rPr>
              <w:t>*5</w:t>
            </w:r>
            <w:r>
              <w:rPr>
                <w:rFonts w:ascii="Times New Roman" w:eastAsiaTheme="minorEastAsia" w:hAnsi="Times New Roman" w:hint="eastAsia"/>
                <w:color w:val="000000"/>
                <w:kern w:val="0"/>
                <w:szCs w:val="21"/>
                <w:lang w:bidi="ar"/>
              </w:rPr>
              <w:t>个、</w:t>
            </w:r>
            <w:r>
              <w:rPr>
                <w:rFonts w:ascii="Times New Roman" w:eastAsiaTheme="minorEastAsia" w:hAnsi="Times New Roman" w:hint="eastAsia"/>
                <w:color w:val="000000"/>
                <w:kern w:val="0"/>
                <w:szCs w:val="21"/>
                <w:lang w:bidi="ar"/>
              </w:rPr>
              <w:t>16A</w:t>
            </w:r>
            <w:r>
              <w:rPr>
                <w:rFonts w:ascii="Times New Roman" w:eastAsiaTheme="minorEastAsia" w:hAnsi="Times New Roman" w:hint="eastAsia"/>
                <w:color w:val="000000"/>
                <w:kern w:val="0"/>
                <w:szCs w:val="21"/>
                <w:lang w:bidi="ar"/>
              </w:rPr>
              <w:t>空调插座</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开关</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单键开关</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漏电保护器</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漏电保护器</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配电箱</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配电箱</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排气扇</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排气扇</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r>
              <w:rPr>
                <w:rFonts w:ascii="Times New Roman" w:eastAsiaTheme="minorEastAsia" w:hAnsi="Times New Roman" w:hint="eastAsia"/>
                <w:color w:val="000000"/>
                <w:kern w:val="0"/>
                <w:szCs w:val="21"/>
                <w:lang w:bidi="ar"/>
              </w:rPr>
              <w:t>6-10</w:t>
            </w:r>
            <w:r>
              <w:rPr>
                <w:rFonts w:ascii="Times New Roman" w:eastAsiaTheme="minorEastAsia" w:hAnsi="Times New Roman" w:hint="eastAsia"/>
                <w:color w:val="000000"/>
                <w:kern w:val="0"/>
                <w:szCs w:val="21"/>
                <w:lang w:bidi="ar"/>
              </w:rPr>
              <w:t>寸）</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配线</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入户线：</w:t>
            </w:r>
            <w:r>
              <w:rPr>
                <w:rFonts w:ascii="Times New Roman" w:eastAsiaTheme="minorEastAsia" w:hAnsi="Times New Roman" w:hint="eastAsia"/>
                <w:color w:val="000000"/>
                <w:kern w:val="0"/>
                <w:szCs w:val="21"/>
                <w:lang w:bidi="ar"/>
              </w:rPr>
              <w:t>3*4</w:t>
            </w:r>
            <w:r>
              <w:rPr>
                <w:rFonts w:ascii="Times New Roman" w:eastAsiaTheme="minorEastAsia" w:hAnsi="Times New Roman" w:hint="eastAsia"/>
                <w:color w:val="000000"/>
                <w:kern w:val="0"/>
                <w:szCs w:val="21"/>
                <w:lang w:bidi="ar"/>
              </w:rPr>
              <w:t>平方，空调插座：</w:t>
            </w:r>
            <w:r>
              <w:rPr>
                <w:rFonts w:ascii="Times New Roman" w:eastAsiaTheme="minorEastAsia" w:hAnsi="Times New Roman" w:hint="eastAsia"/>
                <w:color w:val="000000"/>
                <w:kern w:val="0"/>
                <w:szCs w:val="21"/>
                <w:lang w:bidi="ar"/>
              </w:rPr>
              <w:t>3*4</w:t>
            </w:r>
            <w:r>
              <w:rPr>
                <w:rFonts w:ascii="Times New Roman" w:eastAsiaTheme="minorEastAsia" w:hAnsi="Times New Roman" w:hint="eastAsia"/>
                <w:color w:val="000000"/>
                <w:kern w:val="0"/>
                <w:szCs w:val="21"/>
                <w:lang w:bidi="ar"/>
              </w:rPr>
              <w:t>平方，五孔插座：</w:t>
            </w:r>
            <w:r>
              <w:rPr>
                <w:rFonts w:ascii="Times New Roman" w:eastAsiaTheme="minorEastAsia" w:hAnsi="Times New Roman" w:hint="eastAsia"/>
                <w:color w:val="000000"/>
                <w:kern w:val="0"/>
                <w:szCs w:val="21"/>
                <w:lang w:bidi="ar"/>
              </w:rPr>
              <w:t>3*1.5</w:t>
            </w:r>
            <w:r>
              <w:rPr>
                <w:rFonts w:ascii="Times New Roman" w:eastAsiaTheme="minorEastAsia" w:hAnsi="Times New Roman" w:hint="eastAsia"/>
                <w:color w:val="000000"/>
                <w:kern w:val="0"/>
                <w:szCs w:val="21"/>
                <w:lang w:bidi="ar"/>
              </w:rPr>
              <w:t>平方，照明：</w:t>
            </w:r>
            <w:r>
              <w:rPr>
                <w:rFonts w:ascii="Times New Roman" w:eastAsiaTheme="minorEastAsia" w:hAnsi="Times New Roman" w:hint="eastAsia"/>
                <w:color w:val="000000"/>
                <w:kern w:val="0"/>
                <w:szCs w:val="21"/>
                <w:lang w:bidi="ar"/>
              </w:rPr>
              <w:t>2*1.5</w:t>
            </w:r>
            <w:r>
              <w:rPr>
                <w:rFonts w:ascii="Times New Roman" w:eastAsiaTheme="minorEastAsia" w:hAnsi="Times New Roman" w:hint="eastAsia"/>
                <w:color w:val="000000"/>
                <w:kern w:val="0"/>
                <w:szCs w:val="21"/>
                <w:lang w:bidi="ar"/>
              </w:rPr>
              <w:t>平方</w:t>
            </w:r>
          </w:p>
        </w:tc>
      </w:tr>
      <w:tr w:rsidR="004A2EF9">
        <w:trPr>
          <w:trHeight w:val="420"/>
        </w:trPr>
        <w:tc>
          <w:tcPr>
            <w:tcW w:w="1155"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固定式打包箱</w:t>
            </w:r>
          </w:p>
        </w:tc>
        <w:tc>
          <w:tcPr>
            <w:tcW w:w="498" w:type="pct"/>
            <w:vMerge w:val="restar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电气</w:t>
            </w: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灯</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LED T8</w:t>
            </w:r>
            <w:r>
              <w:rPr>
                <w:rFonts w:ascii="Times New Roman" w:eastAsiaTheme="minorEastAsia" w:hAnsi="Times New Roman" w:hint="eastAsia"/>
                <w:color w:val="000000"/>
                <w:kern w:val="0"/>
                <w:szCs w:val="21"/>
                <w:lang w:bidi="ar"/>
              </w:rPr>
              <w:t>灯组</w:t>
            </w:r>
            <w:r>
              <w:rPr>
                <w:rFonts w:ascii="Times New Roman" w:eastAsiaTheme="minorEastAsia" w:hAnsi="Times New Roman" w:hint="eastAsia"/>
                <w:color w:val="000000"/>
                <w:kern w:val="0"/>
                <w:szCs w:val="21"/>
                <w:lang w:bidi="ar"/>
              </w:rPr>
              <w:t>16W*2</w:t>
            </w:r>
            <w:r>
              <w:rPr>
                <w:rFonts w:ascii="Times New Roman" w:eastAsiaTheme="minorEastAsia" w:hAnsi="Times New Roman" w:hint="eastAsia"/>
                <w:color w:val="000000"/>
                <w:kern w:val="0"/>
                <w:szCs w:val="21"/>
                <w:lang w:bidi="ar"/>
              </w:rPr>
              <w:t>套</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插座</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10A</w:t>
            </w:r>
            <w:r>
              <w:rPr>
                <w:rFonts w:ascii="Times New Roman" w:eastAsiaTheme="minorEastAsia" w:hAnsi="Times New Roman" w:hint="eastAsia"/>
                <w:color w:val="000000"/>
                <w:kern w:val="0"/>
                <w:szCs w:val="21"/>
                <w:lang w:bidi="ar"/>
              </w:rPr>
              <w:t>五孔插座</w:t>
            </w:r>
            <w:r>
              <w:rPr>
                <w:rFonts w:ascii="Times New Roman" w:eastAsiaTheme="minorEastAsia" w:hAnsi="Times New Roman" w:hint="eastAsia"/>
                <w:color w:val="000000"/>
                <w:kern w:val="0"/>
                <w:szCs w:val="21"/>
                <w:lang w:bidi="ar"/>
              </w:rPr>
              <w:t>*5</w:t>
            </w:r>
            <w:r>
              <w:rPr>
                <w:rFonts w:ascii="Times New Roman" w:eastAsiaTheme="minorEastAsia" w:hAnsi="Times New Roman" w:hint="eastAsia"/>
                <w:color w:val="000000"/>
                <w:kern w:val="0"/>
                <w:szCs w:val="21"/>
                <w:lang w:bidi="ar"/>
              </w:rPr>
              <w:t>个、</w:t>
            </w:r>
            <w:r>
              <w:rPr>
                <w:rFonts w:ascii="Times New Roman" w:eastAsiaTheme="minorEastAsia" w:hAnsi="Times New Roman" w:hint="eastAsia"/>
                <w:color w:val="000000"/>
                <w:kern w:val="0"/>
                <w:szCs w:val="21"/>
                <w:lang w:bidi="ar"/>
              </w:rPr>
              <w:t>16A</w:t>
            </w:r>
            <w:r>
              <w:rPr>
                <w:rFonts w:ascii="Times New Roman" w:eastAsiaTheme="minorEastAsia" w:hAnsi="Times New Roman" w:hint="eastAsia"/>
                <w:color w:val="000000"/>
                <w:kern w:val="0"/>
                <w:szCs w:val="21"/>
                <w:lang w:bidi="ar"/>
              </w:rPr>
              <w:t>空调插座</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开关</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单键开关</w:t>
            </w:r>
            <w:r>
              <w:rPr>
                <w:rFonts w:ascii="Times New Roman" w:eastAsiaTheme="minorEastAsia" w:hAnsi="Times New Roman" w:hint="eastAsia"/>
                <w:color w:val="000000"/>
                <w:kern w:val="0"/>
                <w:szCs w:val="21"/>
                <w:lang w:bidi="ar"/>
              </w:rPr>
              <w:t>*2</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498" w:type="pct"/>
            <w:vMerge/>
            <w:tcBorders>
              <w:tl2br w:val="nil"/>
              <w:tr2bl w:val="nil"/>
            </w:tcBorders>
            <w:shd w:val="clear" w:color="auto" w:fill="FFFFFF"/>
            <w:noWrap/>
            <w:vAlign w:val="center"/>
          </w:tcPr>
          <w:p w:rsidR="004A2EF9" w:rsidRDefault="004A2EF9">
            <w:pPr>
              <w:widowControl/>
              <w:spacing w:after="0" w:line="240" w:lineRule="auto"/>
              <w:jc w:val="center"/>
              <w:textAlignment w:val="center"/>
              <w:rPr>
                <w:rFonts w:ascii="Times New Roman" w:eastAsiaTheme="minorEastAsia" w:hAnsi="Times New Roman"/>
                <w:color w:val="000000"/>
                <w:kern w:val="0"/>
                <w:szCs w:val="21"/>
                <w:lang w:bidi="ar"/>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漏电保护器</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hint="eastAsia"/>
                <w:color w:val="000000"/>
                <w:kern w:val="0"/>
                <w:szCs w:val="21"/>
                <w:lang w:bidi="ar"/>
              </w:rPr>
              <w:t>漏电保护器</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498"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宋体" w:hAnsi="宋体" w:cs="宋体"/>
                <w:color w:val="000000"/>
                <w:kern w:val="0"/>
                <w:szCs w:val="21"/>
                <w:lang w:bidi="ar"/>
              </w:rPr>
            </w:pPr>
            <w:r>
              <w:rPr>
                <w:rFonts w:ascii="Times New Roman" w:eastAsiaTheme="minorEastAsia" w:hAnsi="Times New Roman" w:hint="eastAsia"/>
                <w:color w:val="000000"/>
                <w:kern w:val="0"/>
                <w:szCs w:val="21"/>
                <w:lang w:bidi="ar"/>
              </w:rPr>
              <w:t>配电箱</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宋体" w:hAnsi="宋体" w:cs="宋体"/>
                <w:color w:val="000000"/>
                <w:kern w:val="0"/>
                <w:szCs w:val="21"/>
                <w:lang w:bidi="ar"/>
              </w:rPr>
            </w:pPr>
            <w:r>
              <w:rPr>
                <w:rFonts w:ascii="Times New Roman" w:eastAsiaTheme="minorEastAsia" w:hAnsi="Times New Roman" w:hint="eastAsia"/>
                <w:color w:val="000000"/>
                <w:kern w:val="0"/>
                <w:szCs w:val="21"/>
                <w:lang w:bidi="ar"/>
              </w:rPr>
              <w:t>暗装配电箱</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498"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宋体" w:hAnsi="宋体" w:cs="宋体"/>
                <w:color w:val="000000"/>
                <w:kern w:val="0"/>
                <w:szCs w:val="21"/>
                <w:lang w:bidi="ar"/>
              </w:rPr>
            </w:pPr>
            <w:r>
              <w:rPr>
                <w:rFonts w:ascii="Times New Roman" w:eastAsiaTheme="minorEastAsia" w:hAnsi="Times New Roman" w:hint="eastAsia"/>
                <w:color w:val="000000"/>
                <w:kern w:val="0"/>
                <w:szCs w:val="21"/>
                <w:lang w:bidi="ar"/>
              </w:rPr>
              <w:t>排气扇</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宋体" w:hAnsi="宋体" w:cs="宋体"/>
                <w:color w:val="000000"/>
                <w:kern w:val="0"/>
                <w:szCs w:val="21"/>
                <w:lang w:bidi="ar"/>
              </w:rPr>
            </w:pPr>
            <w:r>
              <w:rPr>
                <w:rFonts w:ascii="Times New Roman" w:eastAsiaTheme="minorEastAsia" w:hAnsi="Times New Roman" w:hint="eastAsia"/>
                <w:color w:val="000000"/>
                <w:kern w:val="0"/>
                <w:szCs w:val="21"/>
                <w:lang w:bidi="ar"/>
              </w:rPr>
              <w:t>排气扇</w:t>
            </w:r>
            <w:r>
              <w:rPr>
                <w:rFonts w:ascii="Times New Roman" w:eastAsiaTheme="minorEastAsia" w:hAnsi="Times New Roman" w:hint="eastAsia"/>
                <w:color w:val="000000"/>
                <w:kern w:val="0"/>
                <w:szCs w:val="21"/>
                <w:lang w:bidi="ar"/>
              </w:rPr>
              <w:t>*1</w:t>
            </w:r>
            <w:r>
              <w:rPr>
                <w:rFonts w:ascii="Times New Roman" w:eastAsiaTheme="minorEastAsia" w:hAnsi="Times New Roman" w:hint="eastAsia"/>
                <w:color w:val="000000"/>
                <w:kern w:val="0"/>
                <w:szCs w:val="21"/>
                <w:lang w:bidi="ar"/>
              </w:rPr>
              <w:t>个</w:t>
            </w:r>
          </w:p>
        </w:tc>
      </w:tr>
      <w:tr w:rsidR="004A2EF9">
        <w:trPr>
          <w:trHeight w:val="420"/>
        </w:trPr>
        <w:tc>
          <w:tcPr>
            <w:tcW w:w="1155"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498" w:type="pct"/>
            <w:vMerge/>
            <w:tcBorders>
              <w:tl2br w:val="nil"/>
              <w:tr2bl w:val="nil"/>
            </w:tcBorders>
            <w:shd w:val="clear" w:color="auto" w:fill="FFFFFF"/>
            <w:noWrap/>
            <w:vAlign w:val="center"/>
          </w:tcPr>
          <w:p w:rsidR="004A2EF9" w:rsidRDefault="004A2EF9">
            <w:pPr>
              <w:spacing w:after="0" w:line="240" w:lineRule="auto"/>
              <w:jc w:val="center"/>
              <w:rPr>
                <w:rFonts w:ascii="宋体" w:hAnsi="宋体" w:cs="宋体"/>
                <w:color w:val="000000"/>
                <w:szCs w:val="21"/>
              </w:rPr>
            </w:pPr>
          </w:p>
        </w:tc>
        <w:tc>
          <w:tcPr>
            <w:tcW w:w="744" w:type="pct"/>
            <w:tcBorders>
              <w:tl2br w:val="nil"/>
              <w:tr2bl w:val="nil"/>
            </w:tcBorders>
            <w:shd w:val="clear" w:color="auto" w:fill="FFFFFF"/>
            <w:noWrap/>
            <w:vAlign w:val="center"/>
          </w:tcPr>
          <w:p w:rsidR="004A2EF9" w:rsidRDefault="009062D0">
            <w:pPr>
              <w:widowControl/>
              <w:spacing w:after="0" w:line="240" w:lineRule="auto"/>
              <w:jc w:val="center"/>
              <w:textAlignment w:val="center"/>
              <w:rPr>
                <w:rFonts w:ascii="宋体" w:hAnsi="宋体" w:cs="宋体"/>
                <w:color w:val="000000"/>
                <w:kern w:val="0"/>
                <w:szCs w:val="21"/>
                <w:lang w:bidi="ar"/>
              </w:rPr>
            </w:pPr>
            <w:r>
              <w:rPr>
                <w:rFonts w:ascii="Times New Roman" w:eastAsiaTheme="minorEastAsia" w:hAnsi="Times New Roman" w:hint="eastAsia"/>
                <w:color w:val="000000"/>
                <w:kern w:val="0"/>
                <w:szCs w:val="21"/>
                <w:lang w:bidi="ar"/>
              </w:rPr>
              <w:t>配线</w:t>
            </w:r>
          </w:p>
        </w:tc>
        <w:tc>
          <w:tcPr>
            <w:tcW w:w="2600" w:type="pct"/>
            <w:tcBorders>
              <w:tl2br w:val="nil"/>
              <w:tr2bl w:val="nil"/>
            </w:tcBorders>
            <w:shd w:val="clear" w:color="auto" w:fill="FFFFFF"/>
            <w:vAlign w:val="center"/>
          </w:tcPr>
          <w:p w:rsidR="004A2EF9" w:rsidRDefault="009062D0">
            <w:pPr>
              <w:widowControl/>
              <w:spacing w:after="0" w:line="240" w:lineRule="auto"/>
              <w:jc w:val="left"/>
              <w:textAlignment w:val="center"/>
              <w:rPr>
                <w:rFonts w:ascii="Times New Roman" w:eastAsiaTheme="minorEastAsia" w:hAnsi="Times New Roman"/>
                <w:color w:val="000000"/>
                <w:kern w:val="0"/>
                <w:szCs w:val="21"/>
                <w:lang w:bidi="ar"/>
              </w:rPr>
            </w:pPr>
            <w:r>
              <w:rPr>
                <w:rFonts w:ascii="Times New Roman" w:eastAsiaTheme="minorEastAsia" w:hAnsi="Times New Roman"/>
                <w:color w:val="000000"/>
                <w:kern w:val="0"/>
                <w:szCs w:val="21"/>
                <w:lang w:bidi="ar"/>
              </w:rPr>
              <w:t>入户线：</w:t>
            </w:r>
            <w:r>
              <w:rPr>
                <w:rFonts w:ascii="Times New Roman" w:eastAsiaTheme="minorEastAsia" w:hAnsi="Times New Roman"/>
                <w:color w:val="000000"/>
                <w:kern w:val="0"/>
                <w:szCs w:val="21"/>
                <w:lang w:bidi="ar"/>
              </w:rPr>
              <w:t>6</w:t>
            </w:r>
            <w:r>
              <w:rPr>
                <w:rFonts w:ascii="Times New Roman" w:eastAsiaTheme="minorEastAsia" w:hAnsi="Times New Roman"/>
                <w:color w:val="000000"/>
                <w:kern w:val="0"/>
                <w:szCs w:val="21"/>
                <w:lang w:bidi="ar"/>
              </w:rPr>
              <w:t>平方，空调插座：</w:t>
            </w:r>
            <w:r>
              <w:rPr>
                <w:rFonts w:ascii="Times New Roman" w:eastAsiaTheme="minorEastAsia" w:hAnsi="Times New Roman"/>
                <w:color w:val="000000"/>
                <w:kern w:val="0"/>
                <w:szCs w:val="21"/>
                <w:lang w:bidi="ar"/>
              </w:rPr>
              <w:t>4</w:t>
            </w:r>
            <w:r>
              <w:rPr>
                <w:rFonts w:ascii="Times New Roman" w:eastAsiaTheme="minorEastAsia" w:hAnsi="Times New Roman"/>
                <w:color w:val="000000"/>
                <w:kern w:val="0"/>
                <w:szCs w:val="21"/>
                <w:lang w:bidi="ar"/>
              </w:rPr>
              <w:t>平方，五孔插座：</w:t>
            </w:r>
            <w:r>
              <w:rPr>
                <w:rFonts w:ascii="Times New Roman" w:eastAsiaTheme="minorEastAsia" w:hAnsi="Times New Roman"/>
                <w:color w:val="000000"/>
                <w:kern w:val="0"/>
                <w:szCs w:val="21"/>
                <w:lang w:bidi="ar"/>
              </w:rPr>
              <w:t>2.5</w:t>
            </w:r>
            <w:r>
              <w:rPr>
                <w:rFonts w:ascii="Times New Roman" w:eastAsiaTheme="minorEastAsia" w:hAnsi="Times New Roman"/>
                <w:color w:val="000000"/>
                <w:kern w:val="0"/>
                <w:szCs w:val="21"/>
                <w:lang w:bidi="ar"/>
              </w:rPr>
              <w:t>平方，照明：</w:t>
            </w:r>
            <w:r>
              <w:rPr>
                <w:rFonts w:ascii="Times New Roman" w:eastAsiaTheme="minorEastAsia" w:hAnsi="Times New Roman"/>
                <w:color w:val="000000"/>
                <w:kern w:val="0"/>
                <w:szCs w:val="21"/>
                <w:lang w:bidi="ar"/>
              </w:rPr>
              <w:t>1.5</w:t>
            </w:r>
            <w:r>
              <w:rPr>
                <w:rFonts w:ascii="Times New Roman" w:eastAsiaTheme="minorEastAsia" w:hAnsi="Times New Roman"/>
                <w:color w:val="000000"/>
                <w:kern w:val="0"/>
                <w:szCs w:val="21"/>
                <w:lang w:bidi="ar"/>
              </w:rPr>
              <w:t>平方</w:t>
            </w:r>
          </w:p>
        </w:tc>
      </w:tr>
    </w:tbl>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Pr>
          <w:rFonts w:ascii="Times New Roman" w:hAnsi="Times New Roman" w:hint="eastAsia"/>
          <w:b/>
          <w:bCs/>
          <w:sz w:val="24"/>
          <w:szCs w:val="24"/>
        </w:rPr>
        <w:t>10</w:t>
      </w:r>
      <w:r>
        <w:rPr>
          <w:rFonts w:ascii="Times New Roman" w:hAnsi="Times New Roman"/>
          <w:b/>
          <w:bCs/>
          <w:sz w:val="24"/>
          <w:szCs w:val="24"/>
        </w:rPr>
        <w:t xml:space="preserve"> </w:t>
      </w:r>
      <w:r w:rsidR="00686D97">
        <w:rPr>
          <w:rFonts w:ascii="Times New Roman" w:hAnsi="Times New Roman"/>
          <w:b/>
          <w:bCs/>
          <w:sz w:val="24"/>
          <w:szCs w:val="24"/>
        </w:rPr>
        <w:t xml:space="preserve"> </w:t>
      </w:r>
      <w:r>
        <w:rPr>
          <w:rFonts w:ascii="Times New Roman" w:hAnsi="Times New Roman"/>
          <w:b/>
          <w:bCs/>
          <w:sz w:val="24"/>
          <w:szCs w:val="24"/>
        </w:rPr>
        <w:t>可选零部件</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hint="eastAsia"/>
          <w:bCs/>
          <w:sz w:val="24"/>
          <w:szCs w:val="24"/>
        </w:rPr>
        <w:t>箱底、箱顶和墙板（不含门窗）的传热系数应符合当地公共建筑的节能设计标准。</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6.</w:t>
      </w:r>
      <w:r w:rsidR="00686D97">
        <w:rPr>
          <w:rFonts w:ascii="Times New Roman" w:hAnsi="Times New Roman" w:hint="eastAsia"/>
          <w:b/>
          <w:bCs/>
          <w:sz w:val="24"/>
          <w:szCs w:val="24"/>
        </w:rPr>
        <w:t>1</w:t>
      </w:r>
      <w:r>
        <w:rPr>
          <w:rFonts w:ascii="Times New Roman" w:hAnsi="Times New Roman"/>
          <w:b/>
          <w:bCs/>
          <w:sz w:val="24"/>
          <w:szCs w:val="24"/>
        </w:rPr>
        <w:t xml:space="preserve">1 </w:t>
      </w:r>
      <w:r w:rsidR="00686D97">
        <w:rPr>
          <w:rFonts w:ascii="Times New Roman" w:hAnsi="Times New Roman"/>
          <w:b/>
          <w:bCs/>
          <w:sz w:val="24"/>
          <w:szCs w:val="24"/>
        </w:rPr>
        <w:t xml:space="preserve"> </w:t>
      </w:r>
      <w:r>
        <w:rPr>
          <w:rFonts w:ascii="Times New Roman" w:hAnsi="Times New Roman"/>
          <w:b/>
          <w:bCs/>
          <w:sz w:val="24"/>
          <w:szCs w:val="24"/>
        </w:rPr>
        <w:t>可选零部件</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bCs/>
          <w:sz w:val="24"/>
          <w:szCs w:val="24"/>
        </w:rPr>
        <w:lastRenderedPageBreak/>
        <w:t>6.</w:t>
      </w:r>
      <w:r>
        <w:rPr>
          <w:rFonts w:ascii="Times New Roman" w:hAnsi="Times New Roman" w:hint="eastAsia"/>
          <w:bCs/>
          <w:sz w:val="24"/>
          <w:szCs w:val="24"/>
        </w:rPr>
        <w:t>1</w:t>
      </w:r>
      <w:r>
        <w:rPr>
          <w:rFonts w:ascii="Times New Roman" w:hAnsi="Times New Roman"/>
          <w:bCs/>
          <w:sz w:val="24"/>
          <w:szCs w:val="24"/>
        </w:rPr>
        <w:t xml:space="preserve">1.1 </w:t>
      </w:r>
      <w:r w:rsidR="00686D97">
        <w:rPr>
          <w:rFonts w:ascii="Times New Roman" w:hAnsi="Times New Roman"/>
          <w:bCs/>
          <w:sz w:val="24"/>
          <w:szCs w:val="24"/>
        </w:rPr>
        <w:t xml:space="preserve"> </w:t>
      </w:r>
      <w:r>
        <w:rPr>
          <w:rFonts w:ascii="Times New Roman" w:hAnsi="Times New Roman"/>
          <w:bCs/>
          <w:sz w:val="24"/>
          <w:szCs w:val="24"/>
        </w:rPr>
        <w:t>叉槽</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为便于</w:t>
      </w:r>
      <w:proofErr w:type="gramStart"/>
      <w:r>
        <w:rPr>
          <w:rFonts w:ascii="Times New Roman" w:hAnsi="Times New Roman"/>
          <w:bCs/>
          <w:sz w:val="24"/>
          <w:szCs w:val="24"/>
        </w:rPr>
        <w:t>叉运箱体</w:t>
      </w:r>
      <w:proofErr w:type="gramEnd"/>
      <w:r>
        <w:rPr>
          <w:rFonts w:ascii="Times New Roman" w:hAnsi="Times New Roman"/>
          <w:bCs/>
          <w:sz w:val="24"/>
          <w:szCs w:val="24"/>
        </w:rPr>
        <w:t>，可在箱底框架上设置叉槽。</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bCs/>
          <w:sz w:val="24"/>
          <w:szCs w:val="24"/>
        </w:rPr>
        <w:t>6.</w:t>
      </w:r>
      <w:r>
        <w:rPr>
          <w:rFonts w:ascii="Times New Roman" w:hAnsi="Times New Roman" w:hint="eastAsia"/>
          <w:bCs/>
          <w:sz w:val="24"/>
          <w:szCs w:val="24"/>
        </w:rPr>
        <w:t>1</w:t>
      </w:r>
      <w:r>
        <w:rPr>
          <w:rFonts w:ascii="Times New Roman" w:hAnsi="Times New Roman"/>
          <w:bCs/>
          <w:sz w:val="24"/>
          <w:szCs w:val="24"/>
        </w:rPr>
        <w:t xml:space="preserve">1.2 </w:t>
      </w:r>
      <w:r w:rsidR="00686D97">
        <w:rPr>
          <w:rFonts w:ascii="Times New Roman" w:hAnsi="Times New Roman"/>
          <w:bCs/>
          <w:sz w:val="24"/>
          <w:szCs w:val="24"/>
        </w:rPr>
        <w:t xml:space="preserve"> </w:t>
      </w:r>
      <w:r>
        <w:rPr>
          <w:rFonts w:ascii="Times New Roman" w:hAnsi="Times New Roman"/>
          <w:bCs/>
          <w:sz w:val="24"/>
          <w:szCs w:val="24"/>
        </w:rPr>
        <w:t>安全环</w:t>
      </w:r>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箱顶上</w:t>
      </w:r>
      <w:proofErr w:type="gramStart"/>
      <w:r>
        <w:rPr>
          <w:rFonts w:ascii="Times New Roman" w:hAnsi="Times New Roman"/>
          <w:bCs/>
          <w:sz w:val="24"/>
          <w:szCs w:val="24"/>
        </w:rPr>
        <w:t>宜设置</w:t>
      </w:r>
      <w:proofErr w:type="gramEnd"/>
      <w:r>
        <w:rPr>
          <w:rFonts w:ascii="Times New Roman" w:hAnsi="Times New Roman"/>
          <w:bCs/>
          <w:sz w:val="24"/>
          <w:szCs w:val="24"/>
        </w:rPr>
        <w:t>安全环，且应便于箱顶安装、检修作业。</w:t>
      </w:r>
    </w:p>
    <w:p w:rsidR="004A2EF9" w:rsidRDefault="009062D0">
      <w:pPr>
        <w:pStyle w:val="12"/>
        <w:spacing w:after="0" w:line="360" w:lineRule="auto"/>
        <w:ind w:firstLineChars="0" w:firstLine="0"/>
        <w:jc w:val="left"/>
        <w:rPr>
          <w:rFonts w:ascii="Times New Roman" w:hAnsi="Times New Roman"/>
          <w:bCs/>
          <w:sz w:val="24"/>
          <w:szCs w:val="24"/>
        </w:rPr>
      </w:pPr>
      <w:r>
        <w:rPr>
          <w:rFonts w:ascii="Times New Roman" w:hAnsi="Times New Roman"/>
          <w:bCs/>
          <w:sz w:val="24"/>
          <w:szCs w:val="24"/>
        </w:rPr>
        <w:t>6.</w:t>
      </w:r>
      <w:r>
        <w:rPr>
          <w:rFonts w:ascii="Times New Roman" w:hAnsi="Times New Roman" w:hint="eastAsia"/>
          <w:bCs/>
          <w:sz w:val="24"/>
          <w:szCs w:val="24"/>
        </w:rPr>
        <w:t>1</w:t>
      </w:r>
      <w:r>
        <w:rPr>
          <w:rFonts w:ascii="Times New Roman" w:hAnsi="Times New Roman"/>
          <w:bCs/>
          <w:sz w:val="24"/>
          <w:szCs w:val="24"/>
        </w:rPr>
        <w:t xml:space="preserve">1.3 </w:t>
      </w:r>
      <w:r w:rsidR="00686D97">
        <w:rPr>
          <w:rFonts w:ascii="Times New Roman" w:hAnsi="Times New Roman"/>
          <w:bCs/>
          <w:sz w:val="24"/>
          <w:szCs w:val="24"/>
        </w:rPr>
        <w:t xml:space="preserve"> </w:t>
      </w:r>
      <w:proofErr w:type="gramStart"/>
      <w:r>
        <w:rPr>
          <w:rFonts w:ascii="Times New Roman" w:hAnsi="Times New Roman"/>
          <w:bCs/>
          <w:sz w:val="24"/>
          <w:szCs w:val="24"/>
        </w:rPr>
        <w:t>窗防护栏</w:t>
      </w:r>
      <w:proofErr w:type="gramEnd"/>
    </w:p>
    <w:p w:rsidR="004A2EF9" w:rsidRDefault="009062D0">
      <w:pPr>
        <w:pStyle w:val="12"/>
        <w:spacing w:after="0" w:line="360" w:lineRule="auto"/>
        <w:ind w:firstLine="480"/>
        <w:jc w:val="left"/>
        <w:rPr>
          <w:rFonts w:ascii="Times New Roman" w:hAnsi="Times New Roman"/>
          <w:bCs/>
          <w:sz w:val="24"/>
          <w:szCs w:val="24"/>
        </w:rPr>
      </w:pPr>
      <w:r>
        <w:rPr>
          <w:rFonts w:ascii="Times New Roman" w:hAnsi="Times New Roman"/>
          <w:bCs/>
          <w:sz w:val="24"/>
          <w:szCs w:val="24"/>
        </w:rPr>
        <w:t>窗外侧可设置防护栏，且应符合使用时的安全防护要求。</w:t>
      </w:r>
    </w:p>
    <w:p w:rsidR="004A2EF9" w:rsidRPr="00686D97" w:rsidRDefault="009062D0">
      <w:pPr>
        <w:tabs>
          <w:tab w:val="left" w:pos="1050"/>
        </w:tabs>
        <w:spacing w:beforeLines="50" w:before="156" w:line="360" w:lineRule="auto"/>
        <w:outlineLvl w:val="0"/>
        <w:rPr>
          <w:rFonts w:ascii="黑体" w:eastAsia="黑体" w:hAnsi="黑体"/>
          <w:sz w:val="28"/>
          <w:szCs w:val="28"/>
        </w:rPr>
      </w:pPr>
      <w:bookmarkStart w:id="25" w:name="_Toc11927526"/>
      <w:bookmarkStart w:id="26" w:name="_Toc28435_WPSOffice_Level1"/>
      <w:bookmarkStart w:id="27" w:name="_Toc96540023"/>
      <w:r w:rsidRPr="00686D97">
        <w:rPr>
          <w:rFonts w:ascii="黑体" w:eastAsia="黑体" w:hAnsi="黑体"/>
          <w:sz w:val="28"/>
          <w:szCs w:val="28"/>
        </w:rPr>
        <w:t xml:space="preserve">7 </w:t>
      </w:r>
      <w:r w:rsidR="00686D97">
        <w:rPr>
          <w:rFonts w:ascii="黑体" w:eastAsia="黑体" w:hAnsi="黑体"/>
          <w:sz w:val="28"/>
          <w:szCs w:val="28"/>
        </w:rPr>
        <w:t xml:space="preserve"> </w:t>
      </w:r>
      <w:r w:rsidRPr="00686D97">
        <w:rPr>
          <w:rFonts w:ascii="黑体" w:eastAsia="黑体" w:hAnsi="黑体"/>
          <w:sz w:val="28"/>
          <w:szCs w:val="28"/>
        </w:rPr>
        <w:t>检验与试验</w:t>
      </w:r>
      <w:bookmarkEnd w:id="25"/>
      <w:bookmarkEnd w:id="26"/>
      <w:bookmarkEnd w:id="27"/>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7.1 </w:t>
      </w:r>
      <w:r w:rsidR="00686D97">
        <w:rPr>
          <w:rFonts w:ascii="Times New Roman" w:hAnsi="Times New Roman"/>
          <w:b/>
          <w:bCs/>
          <w:sz w:val="24"/>
          <w:szCs w:val="24"/>
        </w:rPr>
        <w:t xml:space="preserve"> </w:t>
      </w:r>
      <w:r>
        <w:rPr>
          <w:rFonts w:ascii="Times New Roman" w:hAnsi="Times New Roman" w:hint="eastAsia"/>
          <w:b/>
          <w:bCs/>
          <w:sz w:val="24"/>
          <w:szCs w:val="24"/>
        </w:rPr>
        <w:t>构件</w:t>
      </w:r>
    </w:p>
    <w:p w:rsidR="004A2EF9" w:rsidRDefault="009062D0">
      <w:pPr>
        <w:spacing w:beforeLines="50" w:before="156" w:afterLines="50" w:after="156" w:line="360" w:lineRule="auto"/>
        <w:rPr>
          <w:rFonts w:ascii="Times New Roman" w:hAnsi="Times New Roman"/>
          <w:bCs/>
          <w:sz w:val="24"/>
          <w:szCs w:val="24"/>
        </w:rPr>
      </w:pPr>
      <w:r>
        <w:rPr>
          <w:rFonts w:ascii="Times New Roman" w:hAnsi="Times New Roman"/>
          <w:bCs/>
          <w:sz w:val="24"/>
          <w:szCs w:val="24"/>
        </w:rPr>
        <w:t xml:space="preserve">7.1.1 </w:t>
      </w:r>
      <w:r w:rsidR="00686D97">
        <w:rPr>
          <w:rFonts w:ascii="Times New Roman" w:hAnsi="Times New Roman"/>
          <w:bCs/>
          <w:sz w:val="24"/>
          <w:szCs w:val="24"/>
        </w:rPr>
        <w:t xml:space="preserve"> </w:t>
      </w:r>
      <w:r>
        <w:rPr>
          <w:rFonts w:ascii="Times New Roman" w:hAnsi="Times New Roman" w:hint="eastAsia"/>
          <w:bCs/>
          <w:sz w:val="24"/>
          <w:szCs w:val="24"/>
        </w:rPr>
        <w:t>壁厚</w:t>
      </w:r>
      <w:r>
        <w:rPr>
          <w:rFonts w:ascii="Times New Roman" w:hAnsi="Times New Roman"/>
          <w:bCs/>
          <w:sz w:val="24"/>
          <w:szCs w:val="24"/>
        </w:rPr>
        <w:t>应采用精度为</w:t>
      </w:r>
      <w:r>
        <w:rPr>
          <w:rFonts w:ascii="Times New Roman" w:hAnsi="Times New Roman"/>
          <w:bCs/>
          <w:sz w:val="24"/>
          <w:szCs w:val="24"/>
        </w:rPr>
        <w:t>0.02mm</w:t>
      </w:r>
      <w:r>
        <w:rPr>
          <w:rFonts w:ascii="Times New Roman" w:hAnsi="Times New Roman"/>
          <w:bCs/>
          <w:sz w:val="24"/>
          <w:szCs w:val="24"/>
        </w:rPr>
        <w:t>的游标卡尺测量</w:t>
      </w:r>
      <w:r>
        <w:rPr>
          <w:rFonts w:ascii="Times New Roman" w:hAnsi="Times New Roman" w:hint="eastAsia"/>
          <w:bCs/>
          <w:sz w:val="24"/>
          <w:szCs w:val="24"/>
        </w:rPr>
        <w:t>。</w:t>
      </w:r>
    </w:p>
    <w:p w:rsidR="004A2EF9" w:rsidRDefault="009062D0">
      <w:pPr>
        <w:spacing w:beforeLines="50" w:before="156" w:afterLines="50" w:after="156" w:line="360" w:lineRule="auto"/>
        <w:rPr>
          <w:rFonts w:ascii="Times New Roman" w:hAnsi="Times New Roman"/>
          <w:bCs/>
          <w:sz w:val="24"/>
          <w:szCs w:val="24"/>
        </w:rPr>
      </w:pPr>
      <w:r>
        <w:rPr>
          <w:rFonts w:ascii="Times New Roman" w:hAnsi="Times New Roman" w:hint="eastAsia"/>
          <w:bCs/>
          <w:sz w:val="24"/>
          <w:szCs w:val="24"/>
        </w:rPr>
        <w:t>7</w:t>
      </w:r>
      <w:r>
        <w:rPr>
          <w:rFonts w:ascii="Times New Roman" w:hAnsi="Times New Roman"/>
          <w:bCs/>
          <w:sz w:val="24"/>
          <w:szCs w:val="24"/>
        </w:rPr>
        <w:t xml:space="preserve">.1.2 </w:t>
      </w:r>
      <w:r w:rsidR="00686D97">
        <w:rPr>
          <w:rFonts w:ascii="Times New Roman" w:hAnsi="Times New Roman"/>
          <w:bCs/>
          <w:sz w:val="24"/>
          <w:szCs w:val="24"/>
        </w:rPr>
        <w:t xml:space="preserve"> </w:t>
      </w:r>
      <w:r>
        <w:rPr>
          <w:rFonts w:ascii="Times New Roman" w:hAnsi="Times New Roman" w:hint="eastAsia"/>
          <w:bCs/>
          <w:sz w:val="24"/>
          <w:szCs w:val="24"/>
        </w:rPr>
        <w:t>板厚</w:t>
      </w:r>
      <w:r>
        <w:rPr>
          <w:rFonts w:ascii="Times New Roman" w:hAnsi="Times New Roman"/>
          <w:bCs/>
          <w:sz w:val="24"/>
          <w:szCs w:val="24"/>
        </w:rPr>
        <w:t>应采用精度为</w:t>
      </w:r>
      <w:r>
        <w:rPr>
          <w:rFonts w:ascii="Times New Roman" w:hAnsi="Times New Roman"/>
          <w:bCs/>
          <w:sz w:val="24"/>
          <w:szCs w:val="24"/>
        </w:rPr>
        <w:t>0.02mm</w:t>
      </w:r>
      <w:r>
        <w:rPr>
          <w:rFonts w:ascii="Times New Roman" w:hAnsi="Times New Roman"/>
          <w:bCs/>
          <w:sz w:val="24"/>
          <w:szCs w:val="24"/>
        </w:rPr>
        <w:t>的游标卡尺测量</w:t>
      </w:r>
      <w:r>
        <w:rPr>
          <w:rFonts w:ascii="Times New Roman" w:hAnsi="Times New Roman" w:hint="eastAsia"/>
          <w:bCs/>
          <w:sz w:val="24"/>
          <w:szCs w:val="24"/>
        </w:rPr>
        <w:t>。</w:t>
      </w:r>
    </w:p>
    <w:p w:rsidR="004A2EF9" w:rsidRDefault="009062D0">
      <w:pPr>
        <w:spacing w:beforeLines="50" w:before="156" w:afterLines="50" w:after="156" w:line="360" w:lineRule="auto"/>
        <w:rPr>
          <w:rFonts w:ascii="Times New Roman" w:hAnsi="Times New Roman"/>
          <w:bCs/>
          <w:sz w:val="24"/>
          <w:szCs w:val="24"/>
        </w:rPr>
      </w:pPr>
      <w:r>
        <w:rPr>
          <w:rFonts w:ascii="Times New Roman" w:hAnsi="Times New Roman" w:hint="eastAsia"/>
          <w:bCs/>
          <w:sz w:val="24"/>
          <w:szCs w:val="24"/>
        </w:rPr>
        <w:t>7</w:t>
      </w:r>
      <w:r>
        <w:rPr>
          <w:rFonts w:ascii="Times New Roman" w:hAnsi="Times New Roman"/>
          <w:bCs/>
          <w:sz w:val="24"/>
          <w:szCs w:val="24"/>
        </w:rPr>
        <w:t>.1.3</w:t>
      </w:r>
      <w:r w:rsidR="00686D97">
        <w:rPr>
          <w:rFonts w:ascii="Times New Roman" w:hAnsi="Times New Roman"/>
          <w:bCs/>
          <w:sz w:val="24"/>
          <w:szCs w:val="24"/>
        </w:rPr>
        <w:t xml:space="preserve">  </w:t>
      </w:r>
      <w:r>
        <w:rPr>
          <w:rFonts w:ascii="Times New Roman" w:hAnsi="Times New Roman" w:hint="eastAsia"/>
          <w:bCs/>
          <w:sz w:val="24"/>
          <w:szCs w:val="24"/>
        </w:rPr>
        <w:t>镀锌量应采用测厚仪在距离边部不小于</w:t>
      </w:r>
      <w:r>
        <w:rPr>
          <w:rFonts w:ascii="Times New Roman" w:hAnsi="Times New Roman" w:hint="eastAsia"/>
          <w:bCs/>
          <w:sz w:val="24"/>
          <w:szCs w:val="24"/>
        </w:rPr>
        <w:t>20mm</w:t>
      </w:r>
      <w:r>
        <w:rPr>
          <w:rFonts w:ascii="Times New Roman" w:hAnsi="Times New Roman" w:hint="eastAsia"/>
          <w:bCs/>
          <w:sz w:val="24"/>
          <w:szCs w:val="24"/>
        </w:rPr>
        <w:t>处测量，且应测量</w:t>
      </w:r>
      <w:r>
        <w:rPr>
          <w:rFonts w:ascii="Times New Roman" w:hAnsi="Times New Roman" w:hint="eastAsia"/>
          <w:bCs/>
          <w:sz w:val="24"/>
          <w:szCs w:val="24"/>
        </w:rPr>
        <w:t>3</w:t>
      </w:r>
      <w:r>
        <w:rPr>
          <w:rFonts w:ascii="Times New Roman" w:hAnsi="Times New Roman" w:hint="eastAsia"/>
          <w:bCs/>
          <w:sz w:val="24"/>
          <w:szCs w:val="24"/>
        </w:rPr>
        <w:t>个部位，并应取</w:t>
      </w:r>
      <w:r>
        <w:rPr>
          <w:rFonts w:ascii="Times New Roman" w:hAnsi="Times New Roman" w:hint="eastAsia"/>
          <w:bCs/>
          <w:sz w:val="24"/>
          <w:szCs w:val="24"/>
        </w:rPr>
        <w:t>3</w:t>
      </w:r>
      <w:r>
        <w:rPr>
          <w:rFonts w:ascii="Times New Roman" w:hAnsi="Times New Roman" w:hint="eastAsia"/>
          <w:bCs/>
          <w:sz w:val="24"/>
          <w:szCs w:val="24"/>
        </w:rPr>
        <w:t>次测量结果平均值为测量结果。</w:t>
      </w:r>
    </w:p>
    <w:p w:rsidR="004A2EF9" w:rsidRDefault="009062D0">
      <w:pPr>
        <w:spacing w:beforeLines="50" w:before="156" w:afterLines="50" w:after="156" w:line="360" w:lineRule="auto"/>
        <w:rPr>
          <w:rFonts w:ascii="Times New Roman" w:hAnsi="Times New Roman"/>
          <w:bCs/>
          <w:sz w:val="24"/>
          <w:szCs w:val="24"/>
        </w:rPr>
      </w:pPr>
      <w:r>
        <w:rPr>
          <w:rFonts w:ascii="Times New Roman" w:hAnsi="Times New Roman" w:hint="eastAsia"/>
          <w:bCs/>
          <w:sz w:val="24"/>
          <w:szCs w:val="24"/>
        </w:rPr>
        <w:t>7</w:t>
      </w:r>
      <w:r>
        <w:rPr>
          <w:rFonts w:ascii="Times New Roman" w:hAnsi="Times New Roman"/>
          <w:bCs/>
          <w:sz w:val="24"/>
          <w:szCs w:val="24"/>
        </w:rPr>
        <w:t>.1.4</w:t>
      </w:r>
      <w:r w:rsidR="00686D97">
        <w:rPr>
          <w:rFonts w:ascii="Times New Roman" w:hAnsi="Times New Roman"/>
          <w:bCs/>
          <w:sz w:val="24"/>
          <w:szCs w:val="24"/>
        </w:rPr>
        <w:t xml:space="preserve">  </w:t>
      </w:r>
      <w:r>
        <w:rPr>
          <w:rFonts w:ascii="Times New Roman" w:hAnsi="Times New Roman" w:hint="eastAsia"/>
          <w:bCs/>
          <w:sz w:val="24"/>
          <w:szCs w:val="24"/>
        </w:rPr>
        <w:t>彩涂板基板厚度</w:t>
      </w:r>
      <w:r>
        <w:rPr>
          <w:rFonts w:ascii="Times New Roman" w:hAnsi="Times New Roman"/>
          <w:bCs/>
          <w:sz w:val="24"/>
          <w:szCs w:val="24"/>
        </w:rPr>
        <w:t>应采用精度为</w:t>
      </w:r>
      <w:r>
        <w:rPr>
          <w:rFonts w:ascii="Times New Roman" w:hAnsi="Times New Roman"/>
          <w:bCs/>
          <w:sz w:val="24"/>
          <w:szCs w:val="24"/>
        </w:rPr>
        <w:t>0.02mm</w:t>
      </w:r>
      <w:r>
        <w:rPr>
          <w:rFonts w:ascii="Times New Roman" w:hAnsi="Times New Roman"/>
          <w:bCs/>
          <w:sz w:val="24"/>
          <w:szCs w:val="24"/>
        </w:rPr>
        <w:t>的游标卡尺测量</w:t>
      </w:r>
      <w:r>
        <w:rPr>
          <w:rFonts w:ascii="Times New Roman" w:hAnsi="Times New Roman" w:hint="eastAsia"/>
          <w:bCs/>
          <w:sz w:val="24"/>
          <w:szCs w:val="24"/>
        </w:rPr>
        <w:t>，彩涂板基板正面涂层厚度</w:t>
      </w:r>
      <w:r>
        <w:rPr>
          <w:rFonts w:ascii="Times New Roman" w:hAnsi="Times New Roman"/>
          <w:bCs/>
          <w:sz w:val="24"/>
          <w:szCs w:val="24"/>
        </w:rPr>
        <w:t>应采用测厚仪在距离边部不小于</w:t>
      </w:r>
      <w:r>
        <w:rPr>
          <w:rFonts w:ascii="Times New Roman" w:hAnsi="Times New Roman"/>
          <w:bCs/>
          <w:sz w:val="24"/>
          <w:szCs w:val="24"/>
        </w:rPr>
        <w:t>20mm</w:t>
      </w:r>
      <w:r>
        <w:rPr>
          <w:rFonts w:ascii="Times New Roman" w:hAnsi="Times New Roman"/>
          <w:bCs/>
          <w:sz w:val="24"/>
          <w:szCs w:val="24"/>
        </w:rPr>
        <w:t>处测量，且应测量</w:t>
      </w:r>
      <w:r>
        <w:rPr>
          <w:rFonts w:ascii="Times New Roman" w:hAnsi="Times New Roman"/>
          <w:bCs/>
          <w:sz w:val="24"/>
          <w:szCs w:val="24"/>
        </w:rPr>
        <w:t>3</w:t>
      </w:r>
      <w:r>
        <w:rPr>
          <w:rFonts w:ascii="Times New Roman" w:hAnsi="Times New Roman"/>
          <w:bCs/>
          <w:sz w:val="24"/>
          <w:szCs w:val="24"/>
        </w:rPr>
        <w:t>个部位，并应取</w:t>
      </w:r>
      <w:r>
        <w:rPr>
          <w:rFonts w:ascii="Times New Roman" w:hAnsi="Times New Roman"/>
          <w:bCs/>
          <w:sz w:val="24"/>
          <w:szCs w:val="24"/>
        </w:rPr>
        <w:t>3</w:t>
      </w:r>
      <w:r>
        <w:rPr>
          <w:rFonts w:ascii="Times New Roman" w:hAnsi="Times New Roman"/>
          <w:bCs/>
          <w:sz w:val="24"/>
          <w:szCs w:val="24"/>
        </w:rPr>
        <w:t>次测量结果平均值为测量结果</w:t>
      </w:r>
      <w:r>
        <w:rPr>
          <w:rFonts w:ascii="Times New Roman" w:hAnsi="Times New Roman" w:hint="eastAsia"/>
          <w:bCs/>
          <w:sz w:val="24"/>
          <w:szCs w:val="24"/>
        </w:rPr>
        <w:t>。</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7.2 </w:t>
      </w:r>
      <w:r w:rsidR="00686D97">
        <w:rPr>
          <w:rFonts w:ascii="Times New Roman" w:hAnsi="Times New Roman"/>
          <w:b/>
          <w:bCs/>
          <w:sz w:val="24"/>
          <w:szCs w:val="24"/>
        </w:rPr>
        <w:t xml:space="preserve"> </w:t>
      </w:r>
      <w:r>
        <w:rPr>
          <w:rFonts w:ascii="Times New Roman" w:hAnsi="Times New Roman" w:hint="eastAsia"/>
          <w:b/>
          <w:bCs/>
          <w:sz w:val="24"/>
          <w:szCs w:val="24"/>
        </w:rPr>
        <w:t>外观</w:t>
      </w:r>
    </w:p>
    <w:p w:rsidR="004A2EF9" w:rsidRDefault="009062D0">
      <w:pPr>
        <w:spacing w:beforeLines="50" w:before="156" w:afterLines="50" w:after="156" w:line="360" w:lineRule="auto"/>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箱底框架、箱顶框架、角柱、墙板、箱底铺面地板、箱顶天花板的外观应在</w:t>
      </w:r>
      <w:r>
        <w:rPr>
          <w:rFonts w:ascii="Times New Roman" w:hAnsi="Times New Roman"/>
          <w:bCs/>
          <w:sz w:val="24"/>
          <w:szCs w:val="24"/>
        </w:rPr>
        <w:t>自然光或等效光源下、距离表面</w:t>
      </w:r>
      <w:r>
        <w:rPr>
          <w:rFonts w:ascii="Times New Roman" w:hAnsi="Times New Roman"/>
          <w:bCs/>
          <w:sz w:val="24"/>
          <w:szCs w:val="24"/>
        </w:rPr>
        <w:t>0.5m</w:t>
      </w:r>
      <w:r>
        <w:rPr>
          <w:rFonts w:ascii="Times New Roman" w:hAnsi="Times New Roman"/>
          <w:bCs/>
          <w:sz w:val="24"/>
          <w:szCs w:val="24"/>
        </w:rPr>
        <w:t>处目测检查</w:t>
      </w:r>
      <w:r>
        <w:rPr>
          <w:rFonts w:ascii="Times New Roman" w:hAnsi="Times New Roman" w:hint="eastAsia"/>
          <w:bCs/>
          <w:sz w:val="24"/>
          <w:szCs w:val="24"/>
        </w:rPr>
        <w:t>。</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7.</w:t>
      </w:r>
      <w:r>
        <w:rPr>
          <w:rFonts w:ascii="Times New Roman" w:hAnsi="Times New Roman" w:hint="eastAsia"/>
          <w:b/>
          <w:bCs/>
          <w:sz w:val="24"/>
          <w:szCs w:val="24"/>
        </w:rPr>
        <w:t>3</w:t>
      </w:r>
      <w:r w:rsidR="00686D97">
        <w:rPr>
          <w:rFonts w:ascii="Times New Roman" w:hAnsi="Times New Roman"/>
          <w:b/>
          <w:bCs/>
          <w:sz w:val="24"/>
          <w:szCs w:val="24"/>
        </w:rPr>
        <w:t xml:space="preserve">  </w:t>
      </w:r>
      <w:r>
        <w:rPr>
          <w:rFonts w:ascii="Times New Roman" w:hAnsi="Times New Roman" w:hint="eastAsia"/>
          <w:b/>
          <w:bCs/>
          <w:sz w:val="24"/>
          <w:szCs w:val="24"/>
        </w:rPr>
        <w:t>尺寸</w:t>
      </w:r>
    </w:p>
    <w:p w:rsidR="004A2EF9" w:rsidRDefault="009062D0">
      <w:pPr>
        <w:spacing w:beforeLines="50" w:before="156" w:afterLines="50" w:after="156" w:line="360" w:lineRule="auto"/>
        <w:ind w:firstLineChars="200" w:firstLine="480"/>
        <w:rPr>
          <w:rFonts w:ascii="Times New Roman" w:hAnsi="Times New Roman"/>
          <w:bCs/>
          <w:sz w:val="24"/>
          <w:szCs w:val="24"/>
        </w:rPr>
      </w:pPr>
      <w:r>
        <w:rPr>
          <w:rFonts w:ascii="Times New Roman" w:hAnsi="Times New Roman" w:hint="eastAsia"/>
          <w:bCs/>
          <w:sz w:val="24"/>
          <w:szCs w:val="24"/>
        </w:rPr>
        <w:t>尺寸应采用游标卡尺或专用量具进行检验。</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7.</w:t>
      </w:r>
      <w:r>
        <w:rPr>
          <w:rFonts w:ascii="Times New Roman" w:hAnsi="Times New Roman" w:hint="eastAsia"/>
          <w:b/>
          <w:bCs/>
          <w:sz w:val="24"/>
          <w:szCs w:val="24"/>
        </w:rPr>
        <w:t>4</w:t>
      </w:r>
      <w:r>
        <w:rPr>
          <w:rFonts w:ascii="Times New Roman" w:hAnsi="Times New Roman"/>
          <w:b/>
          <w:bCs/>
          <w:sz w:val="24"/>
          <w:szCs w:val="24"/>
        </w:rPr>
        <w:t xml:space="preserve"> </w:t>
      </w:r>
      <w:r w:rsidR="00686D97">
        <w:rPr>
          <w:rFonts w:ascii="Times New Roman" w:hAnsi="Times New Roman"/>
          <w:b/>
          <w:bCs/>
          <w:sz w:val="24"/>
          <w:szCs w:val="24"/>
        </w:rPr>
        <w:t xml:space="preserve"> </w:t>
      </w:r>
      <w:r>
        <w:rPr>
          <w:rFonts w:ascii="Times New Roman" w:hAnsi="Times New Roman" w:hint="eastAsia"/>
          <w:b/>
          <w:bCs/>
          <w:sz w:val="24"/>
          <w:szCs w:val="24"/>
        </w:rPr>
        <w:t>力学性能</w:t>
      </w:r>
    </w:p>
    <w:p w:rsidR="004A2EF9" w:rsidRDefault="009062D0" w:rsidP="00B50CA3">
      <w:pPr>
        <w:spacing w:beforeLines="50" w:before="156" w:afterLines="50" w:after="156" w:line="360" w:lineRule="auto"/>
        <w:rPr>
          <w:rFonts w:ascii="Times New Roman" w:hAnsi="Times New Roman"/>
          <w:bCs/>
          <w:sz w:val="24"/>
          <w:szCs w:val="24"/>
        </w:rPr>
      </w:pPr>
      <w:r>
        <w:rPr>
          <w:rFonts w:ascii="Times New Roman" w:hAnsi="Times New Roman" w:hint="eastAsia"/>
          <w:bCs/>
          <w:sz w:val="24"/>
          <w:szCs w:val="24"/>
        </w:rPr>
        <w:t>7</w:t>
      </w:r>
      <w:r>
        <w:rPr>
          <w:rFonts w:ascii="Times New Roman" w:hAnsi="Times New Roman"/>
          <w:bCs/>
          <w:sz w:val="24"/>
          <w:szCs w:val="24"/>
        </w:rPr>
        <w:t>.</w:t>
      </w:r>
      <w:r>
        <w:rPr>
          <w:rFonts w:ascii="Times New Roman" w:hAnsi="Times New Roman" w:hint="eastAsia"/>
          <w:bCs/>
          <w:sz w:val="24"/>
          <w:szCs w:val="24"/>
        </w:rPr>
        <w:t>4</w:t>
      </w:r>
      <w:r>
        <w:rPr>
          <w:rFonts w:ascii="Times New Roman" w:hAnsi="Times New Roman"/>
          <w:bCs/>
          <w:sz w:val="24"/>
          <w:szCs w:val="24"/>
        </w:rPr>
        <w:t xml:space="preserve">.1 </w:t>
      </w:r>
      <w:r w:rsidR="00686D97">
        <w:rPr>
          <w:rFonts w:ascii="Times New Roman" w:hAnsi="Times New Roman"/>
          <w:bCs/>
          <w:sz w:val="24"/>
          <w:szCs w:val="24"/>
        </w:rPr>
        <w:t xml:space="preserve"> </w:t>
      </w:r>
      <w:r>
        <w:rPr>
          <w:rFonts w:ascii="Times New Roman" w:hAnsi="Times New Roman"/>
          <w:bCs/>
          <w:sz w:val="24"/>
          <w:szCs w:val="24"/>
        </w:rPr>
        <w:t>箱体应在规定荷载条件下</w:t>
      </w:r>
      <w:proofErr w:type="gramStart"/>
      <w:r>
        <w:rPr>
          <w:rFonts w:ascii="Times New Roman" w:hAnsi="Times New Roman"/>
          <w:bCs/>
          <w:sz w:val="24"/>
          <w:szCs w:val="24"/>
        </w:rPr>
        <w:t>进行抗侧试验</w:t>
      </w:r>
      <w:proofErr w:type="gramEnd"/>
      <w:r>
        <w:rPr>
          <w:rFonts w:ascii="Times New Roman" w:hAnsi="Times New Roman"/>
          <w:bCs/>
          <w:sz w:val="24"/>
          <w:szCs w:val="24"/>
        </w:rPr>
        <w:t>。试验方法应符合下列规定（图</w:t>
      </w:r>
      <w:r>
        <w:rPr>
          <w:rFonts w:ascii="Times New Roman" w:hAnsi="Times New Roman" w:hint="eastAsia"/>
          <w:bCs/>
          <w:sz w:val="24"/>
          <w:szCs w:val="24"/>
        </w:rPr>
        <w:t>5</w:t>
      </w:r>
      <w:r>
        <w:rPr>
          <w:rFonts w:ascii="Times New Roman" w:hAnsi="Times New Roman"/>
          <w:bCs/>
          <w:sz w:val="24"/>
          <w:szCs w:val="24"/>
        </w:rPr>
        <w:t>）：</w:t>
      </w:r>
    </w:p>
    <w:p w:rsidR="004A2EF9" w:rsidRDefault="009062D0" w:rsidP="00B50CA3">
      <w:pPr>
        <w:pStyle w:val="af"/>
        <w:spacing w:after="0" w:line="360" w:lineRule="auto"/>
        <w:ind w:firstLine="420"/>
        <w:rPr>
          <w:rFonts w:ascii="Times New Roman" w:hAnsi="Times New Roman"/>
          <w:bCs/>
          <w:szCs w:val="24"/>
        </w:rPr>
      </w:pPr>
      <w:r>
        <w:rPr>
          <w:rFonts w:ascii="Times New Roman" w:hAnsi="Times New Roman" w:hint="eastAsia"/>
          <w:bCs/>
          <w:szCs w:val="24"/>
        </w:rPr>
        <w:t>a</w:t>
      </w:r>
      <w:r>
        <w:rPr>
          <w:rFonts w:ascii="Times New Roman" w:hAnsi="Times New Roman"/>
          <w:bCs/>
          <w:szCs w:val="24"/>
        </w:rPr>
        <w:t xml:space="preserve">) </w:t>
      </w:r>
      <w:r>
        <w:rPr>
          <w:rFonts w:ascii="Times New Roman" w:hAnsi="Times New Roman"/>
          <w:bCs/>
          <w:szCs w:val="24"/>
        </w:rPr>
        <w:t>将箱体四个底角件放置在四个同一水平的固定支座上，并应通过固定装置使之处于</w:t>
      </w:r>
      <w:proofErr w:type="gramStart"/>
      <w:r>
        <w:rPr>
          <w:rFonts w:ascii="Times New Roman" w:hAnsi="Times New Roman"/>
          <w:bCs/>
          <w:szCs w:val="24"/>
        </w:rPr>
        <w:t>栓</w:t>
      </w:r>
      <w:proofErr w:type="gramEnd"/>
      <w:r>
        <w:rPr>
          <w:rFonts w:ascii="Times New Roman" w:hAnsi="Times New Roman"/>
          <w:bCs/>
          <w:szCs w:val="24"/>
        </w:rPr>
        <w:t>固状态防止箱体位移</w:t>
      </w:r>
      <w:r>
        <w:rPr>
          <w:rFonts w:ascii="Times New Roman" w:hAnsi="Times New Roman" w:hint="eastAsia"/>
          <w:bCs/>
          <w:szCs w:val="24"/>
        </w:rPr>
        <w:t>（</w:t>
      </w:r>
      <w:r>
        <w:rPr>
          <w:rFonts w:ascii="Times New Roman" w:hAnsi="Times New Roman" w:hint="eastAsia"/>
          <w:bCs/>
          <w:szCs w:val="24"/>
        </w:rPr>
        <w:t>T</w:t>
      </w:r>
      <w:r>
        <w:rPr>
          <w:rFonts w:ascii="Times New Roman" w:hAnsi="Times New Roman" w:hint="eastAsia"/>
          <w:bCs/>
          <w:szCs w:val="24"/>
        </w:rPr>
        <w:t>为箱底自重）</w:t>
      </w:r>
      <w:r>
        <w:rPr>
          <w:rFonts w:ascii="Times New Roman" w:hAnsi="Times New Roman"/>
          <w:bCs/>
          <w:szCs w:val="24"/>
        </w:rPr>
        <w:t>；</w:t>
      </w:r>
    </w:p>
    <w:p w:rsidR="004A2EF9" w:rsidRDefault="009062D0" w:rsidP="00B50CA3">
      <w:pPr>
        <w:pStyle w:val="af"/>
        <w:spacing w:after="0" w:line="360" w:lineRule="auto"/>
        <w:ind w:firstLine="420"/>
        <w:rPr>
          <w:rFonts w:ascii="Times New Roman" w:hAnsi="Times New Roman"/>
          <w:bCs/>
          <w:szCs w:val="24"/>
        </w:rPr>
      </w:pPr>
      <w:r>
        <w:rPr>
          <w:rFonts w:ascii="Times New Roman" w:hAnsi="Times New Roman" w:hint="eastAsia"/>
          <w:bCs/>
          <w:szCs w:val="24"/>
        </w:rPr>
        <w:lastRenderedPageBreak/>
        <w:t>b</w:t>
      </w:r>
      <w:r>
        <w:rPr>
          <w:rFonts w:ascii="Times New Roman" w:hAnsi="Times New Roman"/>
          <w:bCs/>
          <w:szCs w:val="24"/>
        </w:rPr>
        <w:t xml:space="preserve">) </w:t>
      </w:r>
      <w:r>
        <w:rPr>
          <w:rFonts w:ascii="Times New Roman" w:hAnsi="Times New Roman" w:hint="eastAsia"/>
          <w:bCs/>
          <w:szCs w:val="24"/>
        </w:rPr>
        <w:t>给同一端两个箱</w:t>
      </w:r>
      <w:proofErr w:type="gramStart"/>
      <w:r>
        <w:rPr>
          <w:rFonts w:ascii="Times New Roman" w:hAnsi="Times New Roman" w:hint="eastAsia"/>
          <w:bCs/>
          <w:szCs w:val="24"/>
        </w:rPr>
        <w:t>顶角件沿箱体</w:t>
      </w:r>
      <w:proofErr w:type="gramEnd"/>
      <w:r>
        <w:rPr>
          <w:rFonts w:ascii="Times New Roman" w:hAnsi="Times New Roman" w:hint="eastAsia"/>
          <w:bCs/>
          <w:szCs w:val="24"/>
        </w:rPr>
        <w:t>长轴方向，分别施加</w:t>
      </w:r>
      <w:r>
        <w:rPr>
          <w:rFonts w:ascii="Times New Roman" w:hAnsi="Times New Roman" w:hint="eastAsia"/>
          <w:bCs/>
          <w:szCs w:val="24"/>
        </w:rPr>
        <w:t>4.0kN</w:t>
      </w:r>
      <w:r>
        <w:rPr>
          <w:rFonts w:ascii="Times New Roman" w:hAnsi="Times New Roman" w:hint="eastAsia"/>
          <w:bCs/>
          <w:szCs w:val="24"/>
        </w:rPr>
        <w:t>的水平力</w:t>
      </w:r>
      <w:r>
        <w:rPr>
          <w:rFonts w:ascii="Times New Roman" w:hAnsi="Times New Roman"/>
          <w:bCs/>
          <w:szCs w:val="24"/>
        </w:rPr>
        <w:t>；</w:t>
      </w:r>
    </w:p>
    <w:p w:rsidR="004A2EF9" w:rsidRDefault="009062D0" w:rsidP="00B50CA3">
      <w:pPr>
        <w:pStyle w:val="12"/>
        <w:spacing w:afterLines="50" w:after="156" w:line="360" w:lineRule="auto"/>
        <w:ind w:firstLineChars="0"/>
        <w:rPr>
          <w:rFonts w:ascii="Times New Roman" w:hAnsi="Times New Roman"/>
          <w:bCs/>
          <w:sz w:val="24"/>
          <w:szCs w:val="24"/>
        </w:rPr>
      </w:pPr>
      <w:r>
        <w:rPr>
          <w:rFonts w:ascii="Times New Roman" w:hAnsi="Times New Roman" w:hint="eastAsia"/>
          <w:bCs/>
          <w:sz w:val="24"/>
          <w:szCs w:val="24"/>
        </w:rPr>
        <w:t>c</w:t>
      </w:r>
      <w:r>
        <w:rPr>
          <w:rFonts w:ascii="Times New Roman" w:hAnsi="Times New Roman"/>
          <w:bCs/>
          <w:sz w:val="24"/>
          <w:szCs w:val="24"/>
        </w:rPr>
        <w:t xml:space="preserve">) </w:t>
      </w:r>
      <w:r>
        <w:rPr>
          <w:rFonts w:ascii="Times New Roman" w:hAnsi="Times New Roman"/>
          <w:bCs/>
          <w:sz w:val="24"/>
          <w:szCs w:val="24"/>
        </w:rPr>
        <w:t>试验后，箱体不应出现影响正常使用的永久性变形和异状，角柱不应屈曲，角柱顶端位移</w:t>
      </w:r>
      <w:r>
        <w:rPr>
          <w:rFonts w:ascii="Times New Roman" w:hAnsi="Times New Roman"/>
          <w:bCs/>
          <w:sz w:val="24"/>
          <w:szCs w:val="24"/>
        </w:rPr>
        <w:t>D≤H/250</w:t>
      </w:r>
      <w:r>
        <w:rPr>
          <w:rFonts w:ascii="Times New Roman" w:hAnsi="Times New Roman"/>
          <w:bCs/>
          <w:sz w:val="24"/>
          <w:szCs w:val="24"/>
        </w:rPr>
        <w:t>（箱体高度为</w:t>
      </w:r>
      <w:r>
        <w:rPr>
          <w:rFonts w:ascii="Times New Roman" w:hAnsi="Times New Roman"/>
          <w:bCs/>
          <w:sz w:val="24"/>
          <w:szCs w:val="24"/>
        </w:rPr>
        <w:t>H</w:t>
      </w:r>
      <w:r>
        <w:rPr>
          <w:rFonts w:ascii="Times New Roman" w:hAnsi="Times New Roman"/>
          <w:bCs/>
          <w:sz w:val="24"/>
          <w:szCs w:val="24"/>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95"/>
        <w:gridCol w:w="4656"/>
      </w:tblGrid>
      <w:tr w:rsidR="004A2EF9">
        <w:trPr>
          <w:trHeight w:val="351"/>
        </w:trPr>
        <w:tc>
          <w:tcPr>
            <w:tcW w:w="496" w:type="pct"/>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类型</w:t>
            </w:r>
          </w:p>
        </w:tc>
        <w:tc>
          <w:tcPr>
            <w:tcW w:w="1915" w:type="pct"/>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端视图</w:t>
            </w:r>
          </w:p>
        </w:tc>
        <w:tc>
          <w:tcPr>
            <w:tcW w:w="2588" w:type="pct"/>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侧视图</w:t>
            </w:r>
          </w:p>
        </w:tc>
      </w:tr>
      <w:tr w:rsidR="004A2EF9">
        <w:trPr>
          <w:trHeight w:val="2427"/>
        </w:trPr>
        <w:tc>
          <w:tcPr>
            <w:tcW w:w="496" w:type="pct"/>
            <w:vAlign w:val="center"/>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箱体</w:t>
            </w:r>
            <w:proofErr w:type="gramStart"/>
            <w:r>
              <w:rPr>
                <w:rFonts w:ascii="Times New Roman" w:hAnsi="Times New Roman"/>
                <w:bCs/>
                <w:szCs w:val="21"/>
              </w:rPr>
              <w:t>抗侧试验</w:t>
            </w:r>
            <w:proofErr w:type="gramEnd"/>
          </w:p>
        </w:tc>
        <w:tc>
          <w:tcPr>
            <w:tcW w:w="1915" w:type="pct"/>
            <w:vAlign w:val="center"/>
          </w:tcPr>
          <w:p w:rsidR="004A2EF9" w:rsidRDefault="009062D0">
            <w:pPr>
              <w:pStyle w:val="12"/>
              <w:spacing w:after="0" w:line="360" w:lineRule="auto"/>
              <w:ind w:firstLineChars="0" w:firstLine="0"/>
              <w:jc w:val="center"/>
              <w:rPr>
                <w:rFonts w:ascii="Times New Roman" w:hAnsi="Times New Roman"/>
                <w:bCs/>
                <w:szCs w:val="21"/>
              </w:rPr>
            </w:pPr>
            <w:r>
              <w:rPr>
                <w:noProof/>
                <w:szCs w:val="21"/>
              </w:rPr>
              <w:drawing>
                <wp:inline distT="0" distB="0" distL="114300" distR="114300">
                  <wp:extent cx="1079500" cy="1393190"/>
                  <wp:effectExtent l="0" t="0" r="6350" b="6985"/>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19"/>
                          <a:stretch>
                            <a:fillRect/>
                          </a:stretch>
                        </pic:blipFill>
                        <pic:spPr>
                          <a:xfrm>
                            <a:off x="0" y="0"/>
                            <a:ext cx="1079500" cy="1393190"/>
                          </a:xfrm>
                          <a:prstGeom prst="rect">
                            <a:avLst/>
                          </a:prstGeom>
                          <a:noFill/>
                          <a:ln>
                            <a:noFill/>
                          </a:ln>
                        </pic:spPr>
                      </pic:pic>
                    </a:graphicData>
                  </a:graphic>
                </wp:inline>
              </w:drawing>
            </w:r>
          </w:p>
        </w:tc>
        <w:tc>
          <w:tcPr>
            <w:tcW w:w="2588" w:type="pct"/>
            <w:vAlign w:val="center"/>
          </w:tcPr>
          <w:p w:rsidR="004A2EF9" w:rsidRDefault="009062D0">
            <w:pPr>
              <w:pStyle w:val="12"/>
              <w:spacing w:after="0" w:line="360" w:lineRule="auto"/>
              <w:ind w:firstLineChars="0" w:firstLine="0"/>
              <w:jc w:val="center"/>
              <w:rPr>
                <w:rFonts w:ascii="Times New Roman" w:hAnsi="Times New Roman"/>
                <w:bCs/>
                <w:szCs w:val="21"/>
              </w:rPr>
            </w:pPr>
            <w:r>
              <w:rPr>
                <w:noProof/>
                <w:szCs w:val="21"/>
              </w:rPr>
              <w:drawing>
                <wp:inline distT="0" distB="0" distL="114300" distR="114300">
                  <wp:extent cx="2814320" cy="1388745"/>
                  <wp:effectExtent l="0" t="0" r="5080" b="1905"/>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pic:cNvPicPr>
                        </pic:nvPicPr>
                        <pic:blipFill>
                          <a:blip r:embed="rId20"/>
                          <a:srcRect t="2469"/>
                          <a:stretch>
                            <a:fillRect/>
                          </a:stretch>
                        </pic:blipFill>
                        <pic:spPr>
                          <a:xfrm>
                            <a:off x="0" y="0"/>
                            <a:ext cx="2814320" cy="1388745"/>
                          </a:xfrm>
                          <a:prstGeom prst="rect">
                            <a:avLst/>
                          </a:prstGeom>
                          <a:noFill/>
                          <a:ln>
                            <a:noFill/>
                          </a:ln>
                        </pic:spPr>
                      </pic:pic>
                    </a:graphicData>
                  </a:graphic>
                </wp:inline>
              </w:drawing>
            </w:r>
          </w:p>
        </w:tc>
      </w:tr>
    </w:tbl>
    <w:p w:rsidR="004A2EF9" w:rsidRDefault="009062D0">
      <w:pPr>
        <w:pStyle w:val="12"/>
        <w:spacing w:after="0" w:line="360" w:lineRule="auto"/>
        <w:ind w:firstLineChars="0" w:firstLine="0"/>
        <w:jc w:val="center"/>
        <w:rPr>
          <w:rFonts w:ascii="Times New Roman" w:hAnsi="Times New Roman"/>
          <w:szCs w:val="21"/>
        </w:rPr>
      </w:pPr>
      <w:r>
        <w:rPr>
          <w:rFonts w:ascii="Times New Roman" w:hAnsi="Times New Roman"/>
          <w:szCs w:val="21"/>
        </w:rPr>
        <w:t>图</w:t>
      </w:r>
      <w:r>
        <w:rPr>
          <w:rFonts w:ascii="Times New Roman" w:hAnsi="Times New Roman" w:hint="eastAsia"/>
          <w:szCs w:val="21"/>
        </w:rPr>
        <w:t xml:space="preserve">5 </w:t>
      </w:r>
      <w:r w:rsidR="00B50CA3">
        <w:rPr>
          <w:rFonts w:ascii="Times New Roman" w:hAnsi="Times New Roman"/>
          <w:szCs w:val="21"/>
        </w:rPr>
        <w:t xml:space="preserve"> </w:t>
      </w:r>
      <w:r>
        <w:rPr>
          <w:rFonts w:ascii="Times New Roman" w:hAnsi="Times New Roman"/>
          <w:szCs w:val="21"/>
        </w:rPr>
        <w:t>箱体</w:t>
      </w:r>
      <w:proofErr w:type="gramStart"/>
      <w:r>
        <w:rPr>
          <w:rFonts w:ascii="Times New Roman" w:hAnsi="Times New Roman"/>
          <w:szCs w:val="21"/>
        </w:rPr>
        <w:t>抗侧试验</w:t>
      </w:r>
      <w:proofErr w:type="gramEnd"/>
      <w:r>
        <w:rPr>
          <w:rFonts w:ascii="Times New Roman" w:hAnsi="Times New Roman"/>
          <w:szCs w:val="21"/>
        </w:rPr>
        <w:t>示意图</w:t>
      </w:r>
    </w:p>
    <w:p w:rsidR="004A2EF9" w:rsidRDefault="009062D0" w:rsidP="00B50CA3">
      <w:pPr>
        <w:pStyle w:val="12"/>
        <w:spacing w:after="0" w:line="360" w:lineRule="auto"/>
        <w:ind w:firstLineChars="0" w:firstLine="0"/>
        <w:rPr>
          <w:rFonts w:ascii="Times New Roman" w:hAnsi="Times New Roman"/>
          <w:bCs/>
          <w:sz w:val="24"/>
          <w:szCs w:val="24"/>
        </w:rPr>
      </w:pPr>
      <w:r>
        <w:rPr>
          <w:rFonts w:ascii="Times New Roman" w:hAnsi="Times New Roman" w:hint="eastAsia"/>
          <w:bCs/>
          <w:sz w:val="24"/>
          <w:szCs w:val="24"/>
        </w:rPr>
        <w:t>7.4.2</w:t>
      </w:r>
      <w:r w:rsidR="00B50CA3">
        <w:rPr>
          <w:rFonts w:ascii="Times New Roman" w:hAnsi="Times New Roman"/>
          <w:bCs/>
          <w:sz w:val="24"/>
          <w:szCs w:val="24"/>
        </w:rPr>
        <w:t xml:space="preserve">  </w:t>
      </w:r>
      <w:r>
        <w:rPr>
          <w:rFonts w:ascii="Times New Roman" w:hAnsi="Times New Roman"/>
          <w:bCs/>
          <w:sz w:val="24"/>
          <w:szCs w:val="24"/>
        </w:rPr>
        <w:t>箱底</w:t>
      </w:r>
      <w:r>
        <w:rPr>
          <w:rFonts w:ascii="Times New Roman" w:hAnsi="Times New Roman" w:hint="eastAsia"/>
          <w:bCs/>
          <w:sz w:val="24"/>
          <w:szCs w:val="24"/>
        </w:rPr>
        <w:t>及箱顶</w:t>
      </w:r>
      <w:r>
        <w:rPr>
          <w:rFonts w:ascii="Times New Roman" w:hAnsi="Times New Roman"/>
          <w:bCs/>
          <w:sz w:val="24"/>
          <w:szCs w:val="24"/>
        </w:rPr>
        <w:t>应进行静态载荷抗弯性能试验。</w:t>
      </w:r>
    </w:p>
    <w:p w:rsidR="004A2EF9" w:rsidRDefault="009062D0" w:rsidP="00B50CA3">
      <w:pPr>
        <w:pStyle w:val="12"/>
        <w:spacing w:after="0" w:line="360" w:lineRule="auto"/>
        <w:ind w:firstLineChars="0" w:firstLine="0"/>
        <w:rPr>
          <w:rFonts w:ascii="Times New Roman" w:hAnsi="Times New Roman"/>
          <w:bCs/>
          <w:sz w:val="24"/>
          <w:szCs w:val="24"/>
        </w:rPr>
      </w:pPr>
      <w:r>
        <w:rPr>
          <w:rFonts w:ascii="Times New Roman" w:hAnsi="Times New Roman" w:hint="eastAsia"/>
          <w:bCs/>
          <w:sz w:val="24"/>
          <w:szCs w:val="24"/>
        </w:rPr>
        <w:t>7.4.2</w:t>
      </w:r>
      <w:r>
        <w:rPr>
          <w:rFonts w:ascii="Times New Roman" w:hAnsi="Times New Roman"/>
          <w:bCs/>
          <w:sz w:val="24"/>
          <w:szCs w:val="24"/>
        </w:rPr>
        <w:t>.1</w:t>
      </w:r>
      <w:r w:rsidR="00B50CA3">
        <w:rPr>
          <w:rFonts w:ascii="Times New Roman" w:hAnsi="Times New Roman"/>
          <w:bCs/>
          <w:sz w:val="24"/>
          <w:szCs w:val="24"/>
        </w:rPr>
        <w:t xml:space="preserve">  </w:t>
      </w:r>
      <w:r>
        <w:rPr>
          <w:rFonts w:ascii="Times New Roman" w:hAnsi="Times New Roman"/>
          <w:bCs/>
          <w:sz w:val="24"/>
          <w:szCs w:val="24"/>
        </w:rPr>
        <w:t>箱底抗弯性能试验方法应符合下列规定（图</w:t>
      </w:r>
      <w:r>
        <w:rPr>
          <w:rFonts w:ascii="Times New Roman" w:hAnsi="Times New Roman" w:hint="eastAsia"/>
          <w:bCs/>
          <w:sz w:val="24"/>
          <w:szCs w:val="24"/>
        </w:rPr>
        <w:t>6</w:t>
      </w:r>
      <w:r>
        <w:rPr>
          <w:rFonts w:ascii="Times New Roman" w:hAnsi="Times New Roman"/>
          <w:bCs/>
          <w:sz w:val="24"/>
          <w:szCs w:val="24"/>
        </w:rPr>
        <w:t>）：</w:t>
      </w:r>
    </w:p>
    <w:p w:rsidR="004A2EF9" w:rsidRDefault="009062D0" w:rsidP="00B50CA3">
      <w:pPr>
        <w:pStyle w:val="af"/>
        <w:spacing w:after="0" w:line="360" w:lineRule="auto"/>
        <w:ind w:firstLine="420"/>
        <w:rPr>
          <w:rFonts w:ascii="Times New Roman" w:hAnsi="Times New Roman"/>
          <w:bCs/>
          <w:szCs w:val="24"/>
        </w:rPr>
      </w:pPr>
      <w:r>
        <w:rPr>
          <w:rFonts w:ascii="Times New Roman" w:hAnsi="Times New Roman" w:hint="eastAsia"/>
          <w:bCs/>
          <w:szCs w:val="24"/>
        </w:rPr>
        <w:t>a</w:t>
      </w:r>
      <w:r>
        <w:rPr>
          <w:rFonts w:ascii="Times New Roman" w:hAnsi="Times New Roman"/>
          <w:bCs/>
          <w:szCs w:val="24"/>
        </w:rPr>
        <w:t xml:space="preserve">) </w:t>
      </w:r>
      <w:r>
        <w:rPr>
          <w:rFonts w:ascii="Times New Roman" w:hAnsi="Times New Roman"/>
          <w:bCs/>
          <w:szCs w:val="24"/>
        </w:rPr>
        <w:t>将实验箱底放到</w:t>
      </w:r>
      <w:r>
        <w:rPr>
          <w:rFonts w:ascii="Times New Roman" w:hAnsi="Times New Roman"/>
          <w:bCs/>
          <w:szCs w:val="24"/>
        </w:rPr>
        <w:t>0.5m</w:t>
      </w:r>
      <w:r>
        <w:rPr>
          <w:rFonts w:ascii="Times New Roman" w:hAnsi="Times New Roman"/>
          <w:bCs/>
          <w:szCs w:val="24"/>
        </w:rPr>
        <w:t>高的刚性支座上，在箱底上均匀逐层堆放沙袋，每袋沙袋重</w:t>
      </w:r>
      <w:r>
        <w:rPr>
          <w:rFonts w:ascii="Times New Roman" w:hAnsi="Times New Roman"/>
          <w:bCs/>
          <w:szCs w:val="24"/>
        </w:rPr>
        <w:t>25kg</w:t>
      </w:r>
      <w:r>
        <w:rPr>
          <w:rFonts w:ascii="Times New Roman" w:hAnsi="Times New Roman"/>
          <w:bCs/>
          <w:szCs w:val="24"/>
        </w:rPr>
        <w:t>，每堆放一层持荷</w:t>
      </w:r>
      <w:r>
        <w:rPr>
          <w:rFonts w:ascii="Times New Roman" w:hAnsi="Times New Roman"/>
          <w:bCs/>
          <w:szCs w:val="24"/>
        </w:rPr>
        <w:t>5min</w:t>
      </w:r>
      <w:r>
        <w:rPr>
          <w:rFonts w:ascii="Times New Roman" w:hAnsi="Times New Roman"/>
          <w:bCs/>
          <w:szCs w:val="24"/>
        </w:rPr>
        <w:t>，待荷载加到</w:t>
      </w:r>
      <w:r>
        <w:rPr>
          <w:rFonts w:ascii="Times New Roman" w:hAnsi="Times New Roman"/>
          <w:bCs/>
          <w:szCs w:val="24"/>
        </w:rPr>
        <w:t>R</w:t>
      </w:r>
      <w:r>
        <w:rPr>
          <w:rFonts w:ascii="Times New Roman" w:hAnsi="Times New Roman"/>
          <w:bCs/>
          <w:szCs w:val="24"/>
        </w:rPr>
        <w:t>时（</w:t>
      </w:r>
      <w:r>
        <w:rPr>
          <w:rFonts w:ascii="Times New Roman" w:hAnsi="Times New Roman"/>
          <w:bCs/>
          <w:szCs w:val="24"/>
        </w:rPr>
        <w:t>R</w:t>
      </w:r>
      <w:r>
        <w:rPr>
          <w:rFonts w:ascii="Times New Roman" w:hAnsi="Times New Roman"/>
          <w:bCs/>
          <w:szCs w:val="24"/>
        </w:rPr>
        <w:t>为楼面活载荷，以标准设计活荷载值</w:t>
      </w:r>
      <w:r>
        <w:rPr>
          <w:rFonts w:ascii="Times New Roman" w:hAnsi="Times New Roman"/>
          <w:bCs/>
          <w:szCs w:val="24"/>
        </w:rPr>
        <w:t>2kN/m</w:t>
      </w:r>
      <w:r>
        <w:rPr>
          <w:rFonts w:ascii="Times New Roman" w:hAnsi="Times New Roman"/>
          <w:bCs/>
          <w:szCs w:val="24"/>
          <w:vertAlign w:val="superscript"/>
        </w:rPr>
        <w:t>2</w:t>
      </w:r>
      <w:r>
        <w:rPr>
          <w:rFonts w:ascii="Times New Roman" w:hAnsi="Times New Roman"/>
          <w:bCs/>
          <w:szCs w:val="24"/>
        </w:rPr>
        <w:t>取值，</w:t>
      </w:r>
      <w:r>
        <w:rPr>
          <w:rFonts w:ascii="Times New Roman" w:hAnsi="Times New Roman"/>
          <w:bCs/>
          <w:szCs w:val="24"/>
        </w:rPr>
        <w:t>T</w:t>
      </w:r>
      <w:r>
        <w:rPr>
          <w:rFonts w:ascii="Times New Roman" w:hAnsi="Times New Roman"/>
          <w:bCs/>
          <w:szCs w:val="24"/>
        </w:rPr>
        <w:t>为箱底自重），测出挠度值</w:t>
      </w:r>
      <w:r>
        <w:rPr>
          <w:rFonts w:ascii="Times New Roman" w:hAnsi="Times New Roman"/>
          <w:bCs/>
          <w:szCs w:val="24"/>
        </w:rPr>
        <w:t>Y</w:t>
      </w:r>
      <w:r>
        <w:rPr>
          <w:rFonts w:ascii="Times New Roman" w:hAnsi="Times New Roman"/>
          <w:bCs/>
          <w:szCs w:val="24"/>
        </w:rPr>
        <w:t>；</w:t>
      </w:r>
    </w:p>
    <w:p w:rsidR="004A2EF9" w:rsidRDefault="009062D0" w:rsidP="00B50CA3">
      <w:pPr>
        <w:widowControl/>
        <w:spacing w:afterLines="50" w:after="156" w:line="260" w:lineRule="auto"/>
        <w:ind w:firstLineChars="200" w:firstLine="480"/>
        <w:rPr>
          <w:rFonts w:ascii="Times New Roman" w:hAnsi="Times New Roman"/>
          <w:bCs/>
          <w:strike/>
          <w:sz w:val="24"/>
          <w:szCs w:val="24"/>
        </w:rPr>
      </w:pPr>
      <w:r>
        <w:rPr>
          <w:rFonts w:ascii="Times New Roman" w:hAnsi="Times New Roman" w:hint="eastAsia"/>
          <w:bCs/>
          <w:sz w:val="24"/>
          <w:szCs w:val="24"/>
        </w:rPr>
        <w:t>b</w:t>
      </w:r>
      <w:r>
        <w:rPr>
          <w:rFonts w:ascii="Times New Roman" w:hAnsi="Times New Roman"/>
          <w:bCs/>
          <w:sz w:val="24"/>
          <w:szCs w:val="24"/>
        </w:rPr>
        <w:t xml:space="preserve">) </w:t>
      </w:r>
      <w:r>
        <w:rPr>
          <w:rFonts w:ascii="Times New Roman" w:hAnsi="Times New Roman"/>
          <w:bCs/>
          <w:sz w:val="24"/>
          <w:szCs w:val="24"/>
        </w:rPr>
        <w:t>挠度值应满足</w:t>
      </w:r>
      <w:r>
        <w:rPr>
          <w:rFonts w:ascii="Times New Roman" w:hAnsi="Times New Roman"/>
          <w:bCs/>
          <w:sz w:val="24"/>
          <w:szCs w:val="24"/>
        </w:rPr>
        <w:t>Y</w:t>
      </w:r>
      <w:r>
        <w:rPr>
          <w:rFonts w:ascii="Times New Roman" w:hAnsi="Times New Roman"/>
          <w:noProof/>
          <w:position w:val="-8"/>
        </w:rPr>
        <w:drawing>
          <wp:inline distT="0" distB="0" distL="114300" distR="114300">
            <wp:extent cx="114300" cy="19050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114300" cy="190500"/>
                    </a:xfrm>
                    <a:prstGeom prst="rect">
                      <a:avLst/>
                    </a:prstGeom>
                    <a:noFill/>
                    <a:ln>
                      <a:noFill/>
                    </a:ln>
                  </pic:spPr>
                </pic:pic>
              </a:graphicData>
            </a:graphic>
          </wp:inline>
        </w:drawing>
      </w:r>
      <w:r>
        <w:rPr>
          <w:rFonts w:ascii="Times New Roman" w:hAnsi="Times New Roman"/>
          <w:sz w:val="24"/>
          <w:szCs w:val="24"/>
        </w:rPr>
        <w:t>L</w:t>
      </w:r>
      <w:r>
        <w:rPr>
          <w:rFonts w:ascii="Times New Roman" w:hAnsi="Times New Roman"/>
          <w:bCs/>
          <w:sz w:val="24"/>
          <w:szCs w:val="24"/>
        </w:rPr>
        <w:t>/300</w:t>
      </w:r>
      <w:r>
        <w:rPr>
          <w:rFonts w:ascii="Times New Roman" w:hAnsi="Times New Roman"/>
          <w:bCs/>
          <w:sz w:val="24"/>
          <w:szCs w:val="24"/>
        </w:rPr>
        <w:t>（</w:t>
      </w:r>
      <w:r>
        <w:rPr>
          <w:rFonts w:ascii="Times New Roman" w:hAnsi="Times New Roman"/>
          <w:bCs/>
          <w:sz w:val="24"/>
          <w:szCs w:val="24"/>
        </w:rPr>
        <w:t>L</w:t>
      </w:r>
      <w:r>
        <w:rPr>
          <w:rFonts w:ascii="Times New Roman" w:hAnsi="Times New Roman"/>
          <w:bCs/>
          <w:sz w:val="24"/>
          <w:szCs w:val="24"/>
        </w:rPr>
        <w:t>为箱底梁跨度）。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3680"/>
        <w:gridCol w:w="3888"/>
      </w:tblGrid>
      <w:tr w:rsidR="004A2EF9">
        <w:tc>
          <w:tcPr>
            <w:tcW w:w="954" w:type="dxa"/>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类型</w:t>
            </w:r>
          </w:p>
        </w:tc>
        <w:tc>
          <w:tcPr>
            <w:tcW w:w="3680" w:type="dxa"/>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端视图</w:t>
            </w:r>
          </w:p>
        </w:tc>
        <w:tc>
          <w:tcPr>
            <w:tcW w:w="3888" w:type="dxa"/>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侧视图</w:t>
            </w:r>
          </w:p>
        </w:tc>
      </w:tr>
      <w:tr w:rsidR="004A2EF9">
        <w:trPr>
          <w:trHeight w:val="1986"/>
        </w:trPr>
        <w:tc>
          <w:tcPr>
            <w:tcW w:w="954" w:type="dxa"/>
            <w:vAlign w:val="center"/>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箱底静态载荷抗弯试验</w:t>
            </w:r>
          </w:p>
        </w:tc>
        <w:tc>
          <w:tcPr>
            <w:tcW w:w="3680" w:type="dxa"/>
            <w:vAlign w:val="center"/>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noProof/>
                <w:szCs w:val="21"/>
              </w:rPr>
              <w:drawing>
                <wp:inline distT="0" distB="0" distL="114300" distR="114300">
                  <wp:extent cx="1044575" cy="465455"/>
                  <wp:effectExtent l="0" t="0" r="3175" b="12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2"/>
                          <a:stretch>
                            <a:fillRect/>
                          </a:stretch>
                        </pic:blipFill>
                        <pic:spPr>
                          <a:xfrm>
                            <a:off x="0" y="0"/>
                            <a:ext cx="1044575" cy="465455"/>
                          </a:xfrm>
                          <a:prstGeom prst="rect">
                            <a:avLst/>
                          </a:prstGeom>
                          <a:noFill/>
                          <a:ln>
                            <a:noFill/>
                          </a:ln>
                        </pic:spPr>
                      </pic:pic>
                    </a:graphicData>
                  </a:graphic>
                </wp:inline>
              </w:drawing>
            </w:r>
          </w:p>
        </w:tc>
        <w:tc>
          <w:tcPr>
            <w:tcW w:w="3888" w:type="dxa"/>
            <w:vAlign w:val="center"/>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noProof/>
                <w:szCs w:val="21"/>
              </w:rPr>
              <w:drawing>
                <wp:inline distT="0" distB="0" distL="114300" distR="114300">
                  <wp:extent cx="2134235" cy="453390"/>
                  <wp:effectExtent l="0" t="0" r="8890" b="381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2134235" cy="453390"/>
                          </a:xfrm>
                          <a:prstGeom prst="rect">
                            <a:avLst/>
                          </a:prstGeom>
                          <a:noFill/>
                          <a:ln>
                            <a:noFill/>
                          </a:ln>
                        </pic:spPr>
                      </pic:pic>
                    </a:graphicData>
                  </a:graphic>
                </wp:inline>
              </w:drawing>
            </w:r>
          </w:p>
        </w:tc>
      </w:tr>
    </w:tbl>
    <w:p w:rsidR="004A2EF9" w:rsidRDefault="009062D0">
      <w:pPr>
        <w:pStyle w:val="12"/>
        <w:spacing w:after="0" w:line="360" w:lineRule="auto"/>
        <w:ind w:firstLineChars="0" w:firstLine="0"/>
        <w:jc w:val="center"/>
        <w:rPr>
          <w:rFonts w:ascii="Times New Roman" w:hAnsi="Times New Roman"/>
          <w:b/>
          <w:bCs/>
          <w:szCs w:val="21"/>
        </w:rPr>
      </w:pPr>
      <w:r>
        <w:rPr>
          <w:rFonts w:ascii="Times New Roman" w:hAnsi="Times New Roman"/>
          <w:b/>
          <w:bCs/>
          <w:szCs w:val="21"/>
        </w:rPr>
        <w:t>图</w:t>
      </w:r>
      <w:r>
        <w:rPr>
          <w:rFonts w:ascii="Times New Roman" w:hAnsi="Times New Roman" w:hint="eastAsia"/>
          <w:b/>
          <w:bCs/>
          <w:szCs w:val="21"/>
        </w:rPr>
        <w:t>6</w:t>
      </w:r>
      <w:r>
        <w:rPr>
          <w:rFonts w:ascii="Times New Roman" w:hAnsi="Times New Roman"/>
          <w:b/>
          <w:bCs/>
          <w:szCs w:val="21"/>
        </w:rPr>
        <w:t xml:space="preserve"> </w:t>
      </w:r>
      <w:r w:rsidR="00B50CA3">
        <w:rPr>
          <w:rFonts w:ascii="Times New Roman" w:hAnsi="Times New Roman"/>
          <w:b/>
          <w:bCs/>
          <w:szCs w:val="21"/>
        </w:rPr>
        <w:t xml:space="preserve"> </w:t>
      </w:r>
      <w:r>
        <w:rPr>
          <w:rFonts w:ascii="Times New Roman" w:hAnsi="Times New Roman"/>
          <w:b/>
          <w:bCs/>
          <w:szCs w:val="21"/>
        </w:rPr>
        <w:t>箱底静态载荷抗弯实验示意图</w:t>
      </w:r>
    </w:p>
    <w:p w:rsidR="004A2EF9" w:rsidRDefault="009062D0">
      <w:pPr>
        <w:pStyle w:val="12"/>
        <w:spacing w:after="0" w:line="360" w:lineRule="auto"/>
        <w:ind w:firstLineChars="0" w:firstLine="0"/>
        <w:rPr>
          <w:rFonts w:ascii="Times New Roman" w:hAnsi="Times New Roman"/>
          <w:b/>
          <w:bCs/>
          <w:sz w:val="24"/>
          <w:szCs w:val="24"/>
        </w:rPr>
      </w:pPr>
      <w:r>
        <w:rPr>
          <w:rFonts w:ascii="Times New Roman" w:hAnsi="Times New Roman" w:hint="eastAsia"/>
          <w:bCs/>
          <w:sz w:val="24"/>
          <w:szCs w:val="24"/>
        </w:rPr>
        <w:t>7.4.2</w:t>
      </w:r>
      <w:r>
        <w:rPr>
          <w:rFonts w:ascii="Times New Roman" w:hAnsi="Times New Roman"/>
          <w:bCs/>
          <w:sz w:val="24"/>
          <w:szCs w:val="24"/>
        </w:rPr>
        <w:t>.2</w:t>
      </w:r>
      <w:r w:rsidR="00B50CA3">
        <w:rPr>
          <w:rFonts w:ascii="Times New Roman" w:hAnsi="Times New Roman"/>
          <w:bCs/>
          <w:sz w:val="24"/>
          <w:szCs w:val="24"/>
        </w:rPr>
        <w:t xml:space="preserve">  </w:t>
      </w:r>
      <w:r>
        <w:rPr>
          <w:rFonts w:ascii="Times New Roman" w:hAnsi="Times New Roman"/>
          <w:bCs/>
          <w:sz w:val="24"/>
          <w:szCs w:val="24"/>
        </w:rPr>
        <w:t>箱</w:t>
      </w:r>
      <w:r>
        <w:rPr>
          <w:rFonts w:ascii="Times New Roman" w:hAnsi="Times New Roman" w:hint="eastAsia"/>
          <w:bCs/>
          <w:sz w:val="24"/>
          <w:szCs w:val="24"/>
        </w:rPr>
        <w:t>顶</w:t>
      </w:r>
      <w:r>
        <w:rPr>
          <w:rFonts w:ascii="Times New Roman" w:hAnsi="Times New Roman"/>
          <w:bCs/>
          <w:sz w:val="24"/>
          <w:szCs w:val="24"/>
        </w:rPr>
        <w:t>抗弯性能试验方法应符合下列规定（图</w:t>
      </w:r>
      <w:r>
        <w:rPr>
          <w:rFonts w:ascii="Times New Roman" w:hAnsi="Times New Roman" w:hint="eastAsia"/>
          <w:bCs/>
          <w:sz w:val="24"/>
          <w:szCs w:val="24"/>
        </w:rPr>
        <w:t>7</w:t>
      </w:r>
      <w:r>
        <w:rPr>
          <w:rFonts w:ascii="Times New Roman" w:hAnsi="Times New Roman"/>
          <w:bCs/>
          <w:sz w:val="24"/>
          <w:szCs w:val="24"/>
        </w:rPr>
        <w:t>）：</w:t>
      </w:r>
    </w:p>
    <w:p w:rsidR="004A2EF9" w:rsidRDefault="009062D0">
      <w:pPr>
        <w:pStyle w:val="12"/>
        <w:spacing w:after="0" w:line="360" w:lineRule="auto"/>
        <w:jc w:val="left"/>
        <w:rPr>
          <w:rFonts w:ascii="Times New Roman" w:hAnsi="Times New Roman"/>
          <w:bCs/>
          <w:sz w:val="24"/>
          <w:szCs w:val="24"/>
        </w:rPr>
      </w:pPr>
      <w:r>
        <w:rPr>
          <w:rFonts w:ascii="Times New Roman" w:hAnsi="Times New Roman" w:hint="eastAsia"/>
          <w:bCs/>
          <w:szCs w:val="24"/>
        </w:rPr>
        <w:t>a</w:t>
      </w:r>
      <w:r>
        <w:rPr>
          <w:rFonts w:ascii="Times New Roman" w:hAnsi="Times New Roman"/>
          <w:bCs/>
          <w:szCs w:val="24"/>
        </w:rPr>
        <w:t xml:space="preserve">) </w:t>
      </w:r>
      <w:r>
        <w:rPr>
          <w:rFonts w:ascii="Times New Roman" w:hAnsi="Times New Roman"/>
          <w:bCs/>
          <w:sz w:val="24"/>
          <w:szCs w:val="24"/>
        </w:rPr>
        <w:t>将实验箱顶放到</w:t>
      </w:r>
      <w:r>
        <w:rPr>
          <w:rFonts w:ascii="Times New Roman" w:hAnsi="Times New Roman"/>
          <w:bCs/>
          <w:sz w:val="24"/>
          <w:szCs w:val="24"/>
        </w:rPr>
        <w:t>0.5m</w:t>
      </w:r>
      <w:r>
        <w:rPr>
          <w:rFonts w:ascii="Times New Roman" w:hAnsi="Times New Roman"/>
          <w:bCs/>
          <w:sz w:val="24"/>
          <w:szCs w:val="24"/>
        </w:rPr>
        <w:t>高的刚性支座上，在箱底上均匀逐层堆放沙袋，每袋沙袋重</w:t>
      </w:r>
      <w:r>
        <w:rPr>
          <w:rFonts w:ascii="Times New Roman" w:hAnsi="Times New Roman"/>
          <w:bCs/>
          <w:sz w:val="24"/>
          <w:szCs w:val="24"/>
        </w:rPr>
        <w:t>25kg</w:t>
      </w:r>
      <w:r>
        <w:rPr>
          <w:rFonts w:ascii="Times New Roman" w:hAnsi="Times New Roman"/>
          <w:bCs/>
          <w:sz w:val="24"/>
          <w:szCs w:val="24"/>
        </w:rPr>
        <w:t>，每堆放一层持荷</w:t>
      </w:r>
      <w:r>
        <w:rPr>
          <w:rFonts w:ascii="Times New Roman" w:hAnsi="Times New Roman"/>
          <w:bCs/>
          <w:sz w:val="24"/>
          <w:szCs w:val="24"/>
        </w:rPr>
        <w:t>5min</w:t>
      </w:r>
      <w:r>
        <w:rPr>
          <w:rFonts w:ascii="Times New Roman" w:hAnsi="Times New Roman"/>
          <w:bCs/>
          <w:sz w:val="24"/>
          <w:szCs w:val="24"/>
        </w:rPr>
        <w:t>，待荷载加到</w:t>
      </w:r>
      <w:r>
        <w:rPr>
          <w:rFonts w:ascii="Times New Roman" w:hAnsi="Times New Roman"/>
          <w:bCs/>
          <w:sz w:val="24"/>
          <w:szCs w:val="24"/>
        </w:rPr>
        <w:t>P</w:t>
      </w:r>
      <w:r>
        <w:rPr>
          <w:rFonts w:ascii="Times New Roman" w:hAnsi="Times New Roman"/>
          <w:bCs/>
          <w:sz w:val="24"/>
          <w:szCs w:val="24"/>
        </w:rPr>
        <w:t>时（</w:t>
      </w:r>
      <w:r>
        <w:rPr>
          <w:rFonts w:ascii="Times New Roman" w:hAnsi="Times New Roman"/>
          <w:bCs/>
          <w:sz w:val="24"/>
          <w:szCs w:val="24"/>
        </w:rPr>
        <w:t>P</w:t>
      </w:r>
      <w:r>
        <w:rPr>
          <w:rFonts w:ascii="Times New Roman" w:hAnsi="Times New Roman"/>
          <w:bCs/>
          <w:sz w:val="24"/>
          <w:szCs w:val="24"/>
        </w:rPr>
        <w:t>为屋面活载荷，以标准设计活荷载值</w:t>
      </w:r>
      <w:r>
        <w:rPr>
          <w:rFonts w:ascii="Times New Roman" w:hAnsi="Times New Roman"/>
          <w:bCs/>
          <w:sz w:val="24"/>
          <w:szCs w:val="24"/>
        </w:rPr>
        <w:t>0.5kN/m</w:t>
      </w:r>
      <w:r>
        <w:rPr>
          <w:rFonts w:ascii="Times New Roman" w:hAnsi="Times New Roman"/>
          <w:bCs/>
          <w:sz w:val="24"/>
          <w:szCs w:val="24"/>
          <w:vertAlign w:val="superscript"/>
        </w:rPr>
        <w:t>2</w:t>
      </w:r>
      <w:r>
        <w:rPr>
          <w:rFonts w:ascii="Times New Roman" w:hAnsi="Times New Roman"/>
          <w:bCs/>
          <w:sz w:val="24"/>
          <w:szCs w:val="24"/>
        </w:rPr>
        <w:t>取值，</w:t>
      </w:r>
      <w:r>
        <w:rPr>
          <w:rFonts w:ascii="Times New Roman" w:hAnsi="Times New Roman"/>
          <w:bCs/>
          <w:sz w:val="24"/>
          <w:szCs w:val="24"/>
        </w:rPr>
        <w:t>T</w:t>
      </w:r>
      <w:r>
        <w:rPr>
          <w:rFonts w:ascii="Times New Roman" w:hAnsi="Times New Roman"/>
          <w:bCs/>
          <w:sz w:val="24"/>
          <w:szCs w:val="24"/>
        </w:rPr>
        <w:t>为箱顶自重），测出挠度值</w:t>
      </w:r>
      <w:r>
        <w:rPr>
          <w:rFonts w:ascii="Times New Roman" w:hAnsi="Times New Roman"/>
          <w:bCs/>
          <w:sz w:val="24"/>
          <w:szCs w:val="24"/>
        </w:rPr>
        <w:t>Y</w:t>
      </w:r>
      <w:r>
        <w:rPr>
          <w:rFonts w:ascii="Times New Roman" w:hAnsi="Times New Roman"/>
          <w:bCs/>
          <w:sz w:val="24"/>
          <w:szCs w:val="24"/>
        </w:rPr>
        <w:t>；</w:t>
      </w:r>
    </w:p>
    <w:p w:rsidR="004A2EF9" w:rsidRDefault="009062D0">
      <w:pPr>
        <w:pStyle w:val="12"/>
        <w:spacing w:afterLines="50" w:after="156" w:line="360" w:lineRule="auto"/>
        <w:ind w:firstLine="480"/>
        <w:jc w:val="left"/>
        <w:rPr>
          <w:rFonts w:ascii="Times New Roman" w:hAnsi="Times New Roman"/>
          <w:bCs/>
          <w:sz w:val="24"/>
          <w:szCs w:val="24"/>
        </w:rPr>
      </w:pPr>
      <w:r>
        <w:rPr>
          <w:rFonts w:ascii="Times New Roman" w:hAnsi="Times New Roman" w:hint="eastAsia"/>
          <w:bCs/>
          <w:sz w:val="24"/>
          <w:szCs w:val="24"/>
        </w:rPr>
        <w:t>b</w:t>
      </w:r>
      <w:r>
        <w:rPr>
          <w:rFonts w:ascii="Times New Roman" w:hAnsi="Times New Roman"/>
          <w:bCs/>
          <w:sz w:val="24"/>
          <w:szCs w:val="24"/>
        </w:rPr>
        <w:t xml:space="preserve">) </w:t>
      </w:r>
      <w:r>
        <w:rPr>
          <w:rFonts w:ascii="Times New Roman" w:hAnsi="Times New Roman"/>
          <w:bCs/>
          <w:sz w:val="24"/>
          <w:szCs w:val="24"/>
        </w:rPr>
        <w:t>挠度值应满足</w:t>
      </w:r>
      <w:r>
        <w:rPr>
          <w:rFonts w:ascii="Times New Roman" w:hAnsi="Times New Roman"/>
          <w:bCs/>
          <w:sz w:val="24"/>
          <w:szCs w:val="24"/>
        </w:rPr>
        <w:t>Y</w:t>
      </w:r>
      <w:r>
        <w:rPr>
          <w:rFonts w:ascii="Times New Roman" w:hAnsi="Times New Roman"/>
          <w:noProof/>
          <w:position w:val="-8"/>
        </w:rPr>
        <w:drawing>
          <wp:inline distT="0" distB="0" distL="114300" distR="114300">
            <wp:extent cx="114300" cy="190500"/>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114300" cy="190500"/>
                    </a:xfrm>
                    <a:prstGeom prst="rect">
                      <a:avLst/>
                    </a:prstGeom>
                    <a:noFill/>
                    <a:ln>
                      <a:noFill/>
                    </a:ln>
                  </pic:spPr>
                </pic:pic>
              </a:graphicData>
            </a:graphic>
          </wp:inline>
        </w:drawing>
      </w:r>
      <w:r>
        <w:rPr>
          <w:rFonts w:ascii="Times New Roman" w:hAnsi="Times New Roman"/>
          <w:sz w:val="24"/>
          <w:szCs w:val="24"/>
        </w:rPr>
        <w:t>L</w:t>
      </w:r>
      <w:r>
        <w:rPr>
          <w:rFonts w:ascii="Times New Roman" w:hAnsi="Times New Roman"/>
          <w:bCs/>
          <w:sz w:val="24"/>
          <w:szCs w:val="24"/>
        </w:rPr>
        <w:t>/400</w:t>
      </w:r>
      <w:r>
        <w:rPr>
          <w:rFonts w:ascii="Times New Roman" w:hAnsi="Times New Roman"/>
          <w:bCs/>
          <w:sz w:val="24"/>
          <w:szCs w:val="24"/>
        </w:rPr>
        <w:t>（</w:t>
      </w:r>
      <w:r>
        <w:rPr>
          <w:rFonts w:ascii="Times New Roman" w:hAnsi="Times New Roman"/>
          <w:bCs/>
          <w:sz w:val="24"/>
          <w:szCs w:val="24"/>
        </w:rPr>
        <w:t>L</w:t>
      </w:r>
      <w:r>
        <w:rPr>
          <w:rFonts w:ascii="Times New Roman" w:hAnsi="Times New Roman"/>
          <w:bCs/>
          <w:sz w:val="24"/>
          <w:szCs w:val="24"/>
        </w:rPr>
        <w:t>为箱顶梁跨度）。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3680"/>
        <w:gridCol w:w="3888"/>
      </w:tblGrid>
      <w:tr w:rsidR="004A2EF9">
        <w:tc>
          <w:tcPr>
            <w:tcW w:w="954" w:type="dxa"/>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lastRenderedPageBreak/>
              <w:t>类型</w:t>
            </w:r>
          </w:p>
        </w:tc>
        <w:tc>
          <w:tcPr>
            <w:tcW w:w="3680" w:type="dxa"/>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端视图</w:t>
            </w:r>
          </w:p>
        </w:tc>
        <w:tc>
          <w:tcPr>
            <w:tcW w:w="3888" w:type="dxa"/>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侧视图</w:t>
            </w:r>
          </w:p>
        </w:tc>
      </w:tr>
      <w:tr w:rsidR="004A2EF9">
        <w:trPr>
          <w:trHeight w:val="1986"/>
        </w:trPr>
        <w:tc>
          <w:tcPr>
            <w:tcW w:w="954" w:type="dxa"/>
            <w:vAlign w:val="center"/>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bCs/>
                <w:szCs w:val="21"/>
              </w:rPr>
              <w:t>箱顶静态载荷抗弯试验</w:t>
            </w:r>
          </w:p>
        </w:tc>
        <w:tc>
          <w:tcPr>
            <w:tcW w:w="3680" w:type="dxa"/>
            <w:vAlign w:val="center"/>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noProof/>
                <w:szCs w:val="21"/>
              </w:rPr>
              <w:drawing>
                <wp:inline distT="0" distB="0" distL="114300" distR="114300">
                  <wp:extent cx="1056005" cy="470535"/>
                  <wp:effectExtent l="0" t="0" r="1270" b="571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4"/>
                          <a:stretch>
                            <a:fillRect/>
                          </a:stretch>
                        </pic:blipFill>
                        <pic:spPr>
                          <a:xfrm>
                            <a:off x="0" y="0"/>
                            <a:ext cx="1056005" cy="470535"/>
                          </a:xfrm>
                          <a:prstGeom prst="rect">
                            <a:avLst/>
                          </a:prstGeom>
                          <a:noFill/>
                          <a:ln>
                            <a:noFill/>
                          </a:ln>
                        </pic:spPr>
                      </pic:pic>
                    </a:graphicData>
                  </a:graphic>
                </wp:inline>
              </w:drawing>
            </w:r>
          </w:p>
        </w:tc>
        <w:tc>
          <w:tcPr>
            <w:tcW w:w="3888" w:type="dxa"/>
            <w:vAlign w:val="center"/>
          </w:tcPr>
          <w:p w:rsidR="004A2EF9" w:rsidRDefault="009062D0">
            <w:pPr>
              <w:pStyle w:val="12"/>
              <w:spacing w:after="0" w:line="360" w:lineRule="auto"/>
              <w:ind w:firstLineChars="0" w:firstLine="0"/>
              <w:jc w:val="center"/>
              <w:rPr>
                <w:rFonts w:ascii="Times New Roman" w:hAnsi="Times New Roman"/>
                <w:bCs/>
                <w:szCs w:val="21"/>
              </w:rPr>
            </w:pPr>
            <w:r>
              <w:rPr>
                <w:rFonts w:ascii="Times New Roman" w:hAnsi="Times New Roman"/>
                <w:noProof/>
                <w:szCs w:val="21"/>
              </w:rPr>
              <w:drawing>
                <wp:inline distT="0" distB="0" distL="114300" distR="114300">
                  <wp:extent cx="2143125" cy="473075"/>
                  <wp:effectExtent l="0" t="0" r="0" b="317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25"/>
                          <a:stretch>
                            <a:fillRect/>
                          </a:stretch>
                        </pic:blipFill>
                        <pic:spPr>
                          <a:xfrm>
                            <a:off x="0" y="0"/>
                            <a:ext cx="2143125" cy="473075"/>
                          </a:xfrm>
                          <a:prstGeom prst="rect">
                            <a:avLst/>
                          </a:prstGeom>
                          <a:noFill/>
                          <a:ln>
                            <a:noFill/>
                          </a:ln>
                        </pic:spPr>
                      </pic:pic>
                    </a:graphicData>
                  </a:graphic>
                </wp:inline>
              </w:drawing>
            </w:r>
          </w:p>
        </w:tc>
      </w:tr>
    </w:tbl>
    <w:p w:rsidR="004A2EF9" w:rsidRDefault="009062D0">
      <w:pPr>
        <w:pStyle w:val="12"/>
        <w:spacing w:after="0" w:line="360" w:lineRule="auto"/>
        <w:ind w:firstLineChars="0" w:firstLine="0"/>
        <w:jc w:val="center"/>
        <w:rPr>
          <w:rFonts w:ascii="Times New Roman" w:hAnsi="Times New Roman"/>
          <w:szCs w:val="21"/>
        </w:rPr>
      </w:pPr>
      <w:r>
        <w:rPr>
          <w:rFonts w:ascii="Times New Roman" w:hAnsi="Times New Roman"/>
          <w:szCs w:val="21"/>
        </w:rPr>
        <w:t>图</w:t>
      </w:r>
      <w:r>
        <w:rPr>
          <w:rFonts w:ascii="Times New Roman" w:hAnsi="Times New Roman" w:hint="eastAsia"/>
          <w:szCs w:val="21"/>
        </w:rPr>
        <w:t>7</w:t>
      </w:r>
      <w:r w:rsidR="00B50CA3">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箱顶静态载荷抗弯实验示意图</w:t>
      </w:r>
    </w:p>
    <w:p w:rsidR="004A2EF9" w:rsidRDefault="009062D0">
      <w:pPr>
        <w:pStyle w:val="12"/>
        <w:spacing w:after="0" w:line="360" w:lineRule="auto"/>
        <w:ind w:firstLineChars="0" w:firstLine="0"/>
        <w:rPr>
          <w:rFonts w:ascii="Times New Roman" w:hAnsi="Times New Roman"/>
          <w:bCs/>
          <w:sz w:val="24"/>
          <w:szCs w:val="24"/>
        </w:rPr>
      </w:pPr>
      <w:r>
        <w:rPr>
          <w:rFonts w:ascii="Times New Roman" w:hAnsi="Times New Roman" w:hint="eastAsia"/>
          <w:bCs/>
          <w:sz w:val="24"/>
          <w:szCs w:val="24"/>
        </w:rPr>
        <w:t>7.4.2</w:t>
      </w:r>
      <w:r>
        <w:rPr>
          <w:rFonts w:ascii="Times New Roman" w:hAnsi="Times New Roman"/>
          <w:bCs/>
          <w:sz w:val="24"/>
          <w:szCs w:val="24"/>
        </w:rPr>
        <w:t>.3</w:t>
      </w:r>
      <w:r w:rsidR="00B50CA3">
        <w:rPr>
          <w:rFonts w:ascii="Times New Roman" w:hAnsi="Times New Roman"/>
          <w:bCs/>
          <w:sz w:val="24"/>
          <w:szCs w:val="24"/>
        </w:rPr>
        <w:t xml:space="preserve">  </w:t>
      </w:r>
      <w:r>
        <w:rPr>
          <w:rFonts w:ascii="Times New Roman" w:hAnsi="Times New Roman" w:hint="eastAsia"/>
          <w:bCs/>
          <w:sz w:val="24"/>
          <w:szCs w:val="24"/>
        </w:rPr>
        <w:t>夹芯板的</w:t>
      </w:r>
      <w:proofErr w:type="gramStart"/>
      <w:r>
        <w:rPr>
          <w:rFonts w:ascii="Times New Roman" w:hAnsi="Times New Roman" w:hint="eastAsia"/>
          <w:bCs/>
          <w:sz w:val="24"/>
          <w:szCs w:val="24"/>
        </w:rPr>
        <w:t>的</w:t>
      </w:r>
      <w:proofErr w:type="gramEnd"/>
      <w:r>
        <w:rPr>
          <w:rFonts w:ascii="Times New Roman" w:hAnsi="Times New Roman" w:hint="eastAsia"/>
          <w:bCs/>
          <w:sz w:val="24"/>
          <w:szCs w:val="24"/>
        </w:rPr>
        <w:t>抗弯性能的检验应符合现行国家标准</w:t>
      </w:r>
      <w:r>
        <w:rPr>
          <w:rFonts w:ascii="Times New Roman" w:hAnsi="Times New Roman" w:hint="eastAsia"/>
          <w:bCs/>
          <w:sz w:val="24"/>
          <w:szCs w:val="24"/>
        </w:rPr>
        <w:t>GB/T29740</w:t>
      </w:r>
      <w:r>
        <w:rPr>
          <w:rFonts w:ascii="Times New Roman" w:hAnsi="Times New Roman" w:hint="eastAsia"/>
          <w:bCs/>
          <w:sz w:val="24"/>
          <w:szCs w:val="24"/>
        </w:rPr>
        <w:t>的规定。</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7.</w:t>
      </w:r>
      <w:r>
        <w:rPr>
          <w:rFonts w:ascii="Times New Roman" w:hAnsi="Times New Roman" w:hint="eastAsia"/>
          <w:b/>
          <w:bCs/>
          <w:sz w:val="24"/>
          <w:szCs w:val="24"/>
        </w:rPr>
        <w:t>5</w:t>
      </w:r>
      <w:r w:rsidR="00B50CA3">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hint="eastAsia"/>
          <w:b/>
          <w:bCs/>
          <w:sz w:val="24"/>
          <w:szCs w:val="24"/>
        </w:rPr>
        <w:t>焊接</w:t>
      </w:r>
    </w:p>
    <w:p w:rsidR="004A2EF9" w:rsidRDefault="009062D0" w:rsidP="00B50CA3">
      <w:pPr>
        <w:pStyle w:val="12"/>
        <w:spacing w:after="0" w:line="360" w:lineRule="auto"/>
        <w:ind w:firstLine="480"/>
        <w:rPr>
          <w:rFonts w:ascii="Times New Roman" w:hAnsi="Times New Roman"/>
          <w:bCs/>
          <w:sz w:val="24"/>
          <w:szCs w:val="24"/>
        </w:rPr>
      </w:pPr>
      <w:r>
        <w:rPr>
          <w:rFonts w:ascii="Times New Roman" w:hAnsi="Times New Roman"/>
          <w:bCs/>
          <w:sz w:val="24"/>
          <w:szCs w:val="24"/>
        </w:rPr>
        <w:t>焊接质量应在自然光或等效光源下、距离焊缝</w:t>
      </w:r>
      <w:r>
        <w:rPr>
          <w:rFonts w:ascii="Times New Roman" w:hAnsi="Times New Roman"/>
          <w:bCs/>
          <w:sz w:val="24"/>
          <w:szCs w:val="24"/>
        </w:rPr>
        <w:t>0.5m</w:t>
      </w:r>
      <w:r>
        <w:rPr>
          <w:rFonts w:ascii="Times New Roman" w:hAnsi="Times New Roman"/>
          <w:bCs/>
          <w:sz w:val="24"/>
          <w:szCs w:val="24"/>
        </w:rPr>
        <w:t>处目测检查</w:t>
      </w:r>
      <w:r>
        <w:rPr>
          <w:rFonts w:ascii="Times New Roman" w:hAnsi="Times New Roman" w:hint="eastAsia"/>
          <w:bCs/>
          <w:sz w:val="24"/>
          <w:szCs w:val="24"/>
        </w:rPr>
        <w:t>。</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7.</w:t>
      </w:r>
      <w:r>
        <w:rPr>
          <w:rFonts w:ascii="Times New Roman" w:hAnsi="Times New Roman" w:hint="eastAsia"/>
          <w:b/>
          <w:bCs/>
          <w:sz w:val="24"/>
          <w:szCs w:val="24"/>
        </w:rPr>
        <w:t>6</w:t>
      </w:r>
      <w:r>
        <w:rPr>
          <w:rFonts w:ascii="Times New Roman" w:hAnsi="Times New Roman"/>
          <w:b/>
          <w:bCs/>
          <w:sz w:val="24"/>
          <w:szCs w:val="24"/>
        </w:rPr>
        <w:t xml:space="preserve"> </w:t>
      </w:r>
      <w:r w:rsidR="00B50CA3">
        <w:rPr>
          <w:rFonts w:ascii="Times New Roman" w:hAnsi="Times New Roman"/>
          <w:b/>
          <w:bCs/>
          <w:sz w:val="24"/>
          <w:szCs w:val="24"/>
        </w:rPr>
        <w:t xml:space="preserve"> </w:t>
      </w:r>
      <w:r>
        <w:rPr>
          <w:rFonts w:ascii="Times New Roman" w:hAnsi="Times New Roman" w:hint="eastAsia"/>
          <w:b/>
          <w:bCs/>
          <w:sz w:val="24"/>
          <w:szCs w:val="24"/>
        </w:rPr>
        <w:t>防锈</w:t>
      </w:r>
    </w:p>
    <w:p w:rsidR="004A2EF9" w:rsidRDefault="009062D0" w:rsidP="00B50CA3">
      <w:pPr>
        <w:pStyle w:val="12"/>
        <w:spacing w:after="0" w:line="360" w:lineRule="auto"/>
        <w:ind w:firstLine="480"/>
        <w:rPr>
          <w:rFonts w:ascii="Times New Roman" w:hAnsi="Times New Roman"/>
          <w:bCs/>
          <w:sz w:val="24"/>
          <w:szCs w:val="24"/>
        </w:rPr>
      </w:pPr>
      <w:r>
        <w:rPr>
          <w:rFonts w:ascii="Times New Roman" w:hAnsi="Times New Roman"/>
          <w:bCs/>
          <w:sz w:val="24"/>
          <w:szCs w:val="24"/>
        </w:rPr>
        <w:t>涂饰表面质量应在自然光或等效光源下、距离表面</w:t>
      </w:r>
      <w:r>
        <w:rPr>
          <w:rFonts w:ascii="Times New Roman" w:hAnsi="Times New Roman"/>
          <w:bCs/>
          <w:sz w:val="24"/>
          <w:szCs w:val="24"/>
        </w:rPr>
        <w:t>0.5m</w:t>
      </w:r>
      <w:r>
        <w:rPr>
          <w:rFonts w:ascii="Times New Roman" w:hAnsi="Times New Roman"/>
          <w:bCs/>
          <w:sz w:val="24"/>
          <w:szCs w:val="24"/>
        </w:rPr>
        <w:t>处目测检查</w:t>
      </w:r>
      <w:r>
        <w:rPr>
          <w:rFonts w:ascii="Times New Roman" w:hAnsi="Times New Roman" w:hint="eastAsia"/>
          <w:bCs/>
          <w:sz w:val="24"/>
          <w:szCs w:val="24"/>
        </w:rPr>
        <w:t>；</w:t>
      </w:r>
      <w:r>
        <w:rPr>
          <w:rFonts w:ascii="Times New Roman" w:hAnsi="Times New Roman"/>
          <w:bCs/>
          <w:sz w:val="24"/>
          <w:szCs w:val="24"/>
        </w:rPr>
        <w:t>涂层厚度应采用涂层测厚仪测量，涂层附着力应按照现行国家标准</w:t>
      </w:r>
      <w:r>
        <w:rPr>
          <w:rFonts w:ascii="Times New Roman" w:hAnsi="Times New Roman"/>
          <w:bCs/>
          <w:sz w:val="24"/>
          <w:szCs w:val="24"/>
        </w:rPr>
        <w:t>GB/T9286</w:t>
      </w:r>
      <w:r>
        <w:rPr>
          <w:rFonts w:ascii="Times New Roman" w:hAnsi="Times New Roman"/>
          <w:bCs/>
          <w:sz w:val="24"/>
          <w:szCs w:val="24"/>
        </w:rPr>
        <w:t>的规定进行测量。</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7.</w:t>
      </w:r>
      <w:r>
        <w:rPr>
          <w:rFonts w:ascii="Times New Roman" w:hAnsi="Times New Roman" w:hint="eastAsia"/>
          <w:b/>
          <w:bCs/>
          <w:sz w:val="24"/>
          <w:szCs w:val="24"/>
        </w:rPr>
        <w:t>7</w:t>
      </w:r>
      <w:r>
        <w:rPr>
          <w:rFonts w:ascii="Times New Roman" w:hAnsi="Times New Roman"/>
          <w:b/>
          <w:bCs/>
          <w:sz w:val="24"/>
          <w:szCs w:val="24"/>
        </w:rPr>
        <w:t xml:space="preserve"> </w:t>
      </w:r>
      <w:r w:rsidR="00B50CA3">
        <w:rPr>
          <w:rFonts w:ascii="Times New Roman" w:hAnsi="Times New Roman"/>
          <w:b/>
          <w:bCs/>
          <w:sz w:val="24"/>
          <w:szCs w:val="24"/>
        </w:rPr>
        <w:t xml:space="preserve"> </w:t>
      </w:r>
      <w:r>
        <w:rPr>
          <w:rFonts w:ascii="Times New Roman" w:hAnsi="Times New Roman" w:hint="eastAsia"/>
          <w:b/>
          <w:bCs/>
          <w:sz w:val="24"/>
          <w:szCs w:val="24"/>
        </w:rPr>
        <w:t>密封</w:t>
      </w:r>
    </w:p>
    <w:p w:rsidR="004A2EF9" w:rsidRDefault="009062D0" w:rsidP="00B50CA3">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密封条和密封胶的安装采用目测方法进行检验。</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7.</w:t>
      </w:r>
      <w:r>
        <w:rPr>
          <w:rFonts w:ascii="Times New Roman" w:hAnsi="Times New Roman" w:hint="eastAsia"/>
          <w:b/>
          <w:bCs/>
          <w:sz w:val="24"/>
          <w:szCs w:val="24"/>
        </w:rPr>
        <w:t>8</w:t>
      </w:r>
      <w:r>
        <w:rPr>
          <w:rFonts w:ascii="Times New Roman" w:hAnsi="Times New Roman"/>
          <w:b/>
          <w:bCs/>
          <w:sz w:val="24"/>
          <w:szCs w:val="24"/>
        </w:rPr>
        <w:t xml:space="preserve"> </w:t>
      </w:r>
      <w:r w:rsidR="00B50CA3">
        <w:rPr>
          <w:rFonts w:ascii="Times New Roman" w:hAnsi="Times New Roman"/>
          <w:b/>
          <w:bCs/>
          <w:sz w:val="24"/>
          <w:szCs w:val="24"/>
        </w:rPr>
        <w:t xml:space="preserve"> </w:t>
      </w:r>
      <w:r>
        <w:rPr>
          <w:rFonts w:ascii="Times New Roman" w:hAnsi="Times New Roman" w:hint="eastAsia"/>
          <w:b/>
          <w:bCs/>
          <w:sz w:val="24"/>
          <w:szCs w:val="24"/>
        </w:rPr>
        <w:t>室内空气</w:t>
      </w:r>
    </w:p>
    <w:p w:rsidR="004A2EF9" w:rsidRDefault="009062D0" w:rsidP="00B50CA3">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室内空气按现行国家标准</w:t>
      </w:r>
      <w:r>
        <w:rPr>
          <w:rFonts w:ascii="Times New Roman" w:hAnsi="Times New Roman" w:hint="eastAsia"/>
          <w:bCs/>
          <w:sz w:val="24"/>
          <w:szCs w:val="24"/>
        </w:rPr>
        <w:t>GB50325</w:t>
      </w:r>
      <w:r>
        <w:rPr>
          <w:rFonts w:ascii="Times New Roman" w:hAnsi="Times New Roman" w:hint="eastAsia"/>
          <w:bCs/>
          <w:sz w:val="24"/>
          <w:szCs w:val="24"/>
        </w:rPr>
        <w:t>进行检测。</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7.</w:t>
      </w:r>
      <w:r>
        <w:rPr>
          <w:rFonts w:ascii="Times New Roman" w:hAnsi="Times New Roman" w:hint="eastAsia"/>
          <w:b/>
          <w:bCs/>
          <w:sz w:val="24"/>
          <w:szCs w:val="24"/>
        </w:rPr>
        <w:t>9</w:t>
      </w:r>
      <w:r>
        <w:rPr>
          <w:rFonts w:ascii="Times New Roman" w:hAnsi="Times New Roman"/>
          <w:b/>
          <w:bCs/>
          <w:sz w:val="24"/>
          <w:szCs w:val="24"/>
        </w:rPr>
        <w:t xml:space="preserve"> </w:t>
      </w:r>
      <w:r w:rsidR="00B50CA3">
        <w:rPr>
          <w:rFonts w:ascii="Times New Roman" w:hAnsi="Times New Roman"/>
          <w:b/>
          <w:bCs/>
          <w:sz w:val="24"/>
          <w:szCs w:val="24"/>
        </w:rPr>
        <w:t xml:space="preserve"> </w:t>
      </w:r>
      <w:r>
        <w:rPr>
          <w:rFonts w:ascii="Times New Roman" w:hAnsi="Times New Roman" w:hint="eastAsia"/>
          <w:b/>
          <w:bCs/>
          <w:sz w:val="24"/>
          <w:szCs w:val="24"/>
        </w:rPr>
        <w:t>电气设备</w:t>
      </w:r>
    </w:p>
    <w:p w:rsidR="004A2EF9" w:rsidRDefault="009062D0" w:rsidP="00B50CA3">
      <w:pPr>
        <w:pStyle w:val="12"/>
        <w:spacing w:after="0" w:line="360" w:lineRule="auto"/>
        <w:ind w:firstLine="480"/>
        <w:rPr>
          <w:rFonts w:ascii="Times New Roman" w:hAnsi="Times New Roman"/>
          <w:bCs/>
          <w:sz w:val="24"/>
          <w:szCs w:val="24"/>
        </w:rPr>
      </w:pPr>
      <w:r>
        <w:rPr>
          <w:rFonts w:ascii="Times New Roman" w:hAnsi="Times New Roman" w:hint="eastAsia"/>
          <w:bCs/>
          <w:sz w:val="24"/>
          <w:szCs w:val="24"/>
        </w:rPr>
        <w:t>电气设备的</w:t>
      </w:r>
      <w:r>
        <w:rPr>
          <w:rFonts w:ascii="Times New Roman" w:hAnsi="Times New Roman"/>
          <w:bCs/>
          <w:sz w:val="24"/>
          <w:szCs w:val="24"/>
        </w:rPr>
        <w:t>安装检验应</w:t>
      </w:r>
      <w:r>
        <w:rPr>
          <w:rFonts w:ascii="Times New Roman" w:hAnsi="Times New Roman" w:hint="eastAsia"/>
          <w:bCs/>
          <w:sz w:val="24"/>
          <w:szCs w:val="24"/>
        </w:rPr>
        <w:t>按</w:t>
      </w:r>
      <w:r>
        <w:rPr>
          <w:rFonts w:ascii="Times New Roman" w:hAnsi="Times New Roman"/>
          <w:bCs/>
          <w:sz w:val="24"/>
          <w:szCs w:val="24"/>
        </w:rPr>
        <w:t>现行国家标准</w:t>
      </w:r>
      <w:r>
        <w:rPr>
          <w:rFonts w:ascii="Times New Roman" w:hAnsi="Times New Roman"/>
          <w:bCs/>
          <w:sz w:val="24"/>
          <w:szCs w:val="24"/>
        </w:rPr>
        <w:t>GB50303</w:t>
      </w:r>
      <w:r>
        <w:rPr>
          <w:rFonts w:ascii="Times New Roman" w:hAnsi="Times New Roman"/>
          <w:bCs/>
          <w:sz w:val="24"/>
          <w:szCs w:val="24"/>
        </w:rPr>
        <w:t>的规定</w:t>
      </w:r>
      <w:r>
        <w:rPr>
          <w:rFonts w:ascii="Times New Roman" w:hAnsi="Times New Roman" w:hint="eastAsia"/>
          <w:bCs/>
          <w:sz w:val="24"/>
          <w:szCs w:val="24"/>
        </w:rPr>
        <w:t>进行。</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7.10</w:t>
      </w:r>
      <w:r w:rsidR="00B50CA3">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hint="eastAsia"/>
          <w:b/>
          <w:bCs/>
          <w:sz w:val="24"/>
          <w:szCs w:val="24"/>
        </w:rPr>
        <w:t>传热系数</w:t>
      </w:r>
    </w:p>
    <w:p w:rsidR="004A2EF9" w:rsidRPr="00B50CA3" w:rsidRDefault="009062D0" w:rsidP="00B50CA3">
      <w:pPr>
        <w:pStyle w:val="12"/>
        <w:spacing w:after="0" w:line="360" w:lineRule="auto"/>
        <w:ind w:firstLine="480"/>
        <w:rPr>
          <w:rFonts w:ascii="Times New Roman" w:hAnsi="Times New Roman" w:hint="eastAsia"/>
          <w:bCs/>
          <w:sz w:val="24"/>
          <w:szCs w:val="24"/>
        </w:rPr>
      </w:pPr>
      <w:r>
        <w:rPr>
          <w:rFonts w:ascii="Times New Roman" w:hAnsi="Times New Roman" w:hint="eastAsia"/>
          <w:bCs/>
          <w:sz w:val="24"/>
          <w:szCs w:val="24"/>
        </w:rPr>
        <w:t>传热系数的检测方法应符合</w:t>
      </w:r>
      <w:r>
        <w:rPr>
          <w:rFonts w:ascii="Times New Roman" w:hAnsi="Times New Roman"/>
          <w:bCs/>
          <w:sz w:val="24"/>
          <w:szCs w:val="24"/>
        </w:rPr>
        <w:t>现行国家标准</w:t>
      </w:r>
      <w:r>
        <w:rPr>
          <w:rFonts w:ascii="Times New Roman" w:hAnsi="Times New Roman"/>
          <w:bCs/>
          <w:sz w:val="24"/>
          <w:szCs w:val="24"/>
        </w:rPr>
        <w:t>GB50303</w:t>
      </w:r>
      <w:r>
        <w:rPr>
          <w:rFonts w:ascii="Times New Roman" w:hAnsi="Times New Roman"/>
          <w:bCs/>
          <w:sz w:val="24"/>
          <w:szCs w:val="24"/>
        </w:rPr>
        <w:t>的规定</w:t>
      </w:r>
      <w:r>
        <w:rPr>
          <w:rFonts w:ascii="Times New Roman" w:hAnsi="Times New Roman" w:hint="eastAsia"/>
          <w:bCs/>
          <w:sz w:val="24"/>
          <w:szCs w:val="24"/>
        </w:rPr>
        <w:t>。</w:t>
      </w:r>
    </w:p>
    <w:p w:rsidR="004A2EF9" w:rsidRPr="00B50CA3" w:rsidRDefault="009062D0">
      <w:pPr>
        <w:tabs>
          <w:tab w:val="left" w:pos="1050"/>
        </w:tabs>
        <w:spacing w:beforeLines="50" w:before="156" w:line="360" w:lineRule="auto"/>
        <w:outlineLvl w:val="0"/>
        <w:rPr>
          <w:rFonts w:ascii="黑体" w:eastAsia="黑体" w:hAnsi="黑体"/>
          <w:sz w:val="28"/>
          <w:szCs w:val="28"/>
        </w:rPr>
      </w:pPr>
      <w:bookmarkStart w:id="28" w:name="_Toc96540024"/>
      <w:bookmarkStart w:id="29" w:name="_Toc27422_WPSOffice_Level1"/>
      <w:bookmarkStart w:id="30" w:name="_Toc11927528"/>
      <w:r w:rsidRPr="00B50CA3">
        <w:rPr>
          <w:rFonts w:ascii="黑体" w:eastAsia="黑体" w:hAnsi="黑体"/>
          <w:sz w:val="28"/>
          <w:szCs w:val="28"/>
        </w:rPr>
        <w:t xml:space="preserve">8 </w:t>
      </w:r>
      <w:r w:rsidR="00B50CA3">
        <w:rPr>
          <w:rFonts w:ascii="黑体" w:eastAsia="黑体" w:hAnsi="黑体"/>
          <w:sz w:val="28"/>
          <w:szCs w:val="28"/>
        </w:rPr>
        <w:t xml:space="preserve"> </w:t>
      </w:r>
      <w:r w:rsidRPr="00B50CA3">
        <w:rPr>
          <w:rFonts w:ascii="黑体" w:eastAsia="黑体" w:hAnsi="黑体"/>
          <w:sz w:val="28"/>
          <w:szCs w:val="28"/>
        </w:rPr>
        <w:t>检验规则</w:t>
      </w:r>
      <w:bookmarkEnd w:id="28"/>
      <w:bookmarkEnd w:id="29"/>
      <w:bookmarkEnd w:id="30"/>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8.1 </w:t>
      </w:r>
      <w:r w:rsidR="00B50CA3">
        <w:rPr>
          <w:rFonts w:ascii="Times New Roman" w:hAnsi="Times New Roman"/>
          <w:b/>
          <w:bCs/>
          <w:sz w:val="24"/>
          <w:szCs w:val="24"/>
        </w:rPr>
        <w:t xml:space="preserve"> </w:t>
      </w:r>
      <w:r>
        <w:rPr>
          <w:rFonts w:ascii="Times New Roman" w:hAnsi="Times New Roman" w:hint="eastAsia"/>
          <w:b/>
          <w:bCs/>
          <w:sz w:val="24"/>
          <w:szCs w:val="24"/>
        </w:rPr>
        <w:t>检验条件</w:t>
      </w:r>
    </w:p>
    <w:p w:rsidR="004A2EF9" w:rsidRDefault="009062D0">
      <w:pPr>
        <w:spacing w:after="0" w:line="360" w:lineRule="auto"/>
        <w:ind w:firstLineChars="200" w:firstLine="480"/>
        <w:rPr>
          <w:rFonts w:ascii="Times New Roman" w:hAnsi="Times New Roman"/>
          <w:bCs/>
          <w:sz w:val="24"/>
          <w:szCs w:val="24"/>
        </w:rPr>
      </w:pPr>
      <w:r>
        <w:rPr>
          <w:rFonts w:ascii="Times New Roman" w:hAnsi="Times New Roman" w:hint="eastAsia"/>
          <w:bCs/>
          <w:sz w:val="24"/>
          <w:szCs w:val="24"/>
        </w:rPr>
        <w:lastRenderedPageBreak/>
        <w:t>材料检验应在来料后生产前进行。</w:t>
      </w:r>
    </w:p>
    <w:p w:rsidR="004A2EF9" w:rsidRDefault="009062D0">
      <w:pPr>
        <w:spacing w:after="0" w:line="360" w:lineRule="auto"/>
        <w:rPr>
          <w:rFonts w:ascii="Times New Roman" w:hAnsi="Times New Roman"/>
          <w:b/>
          <w:bCs/>
          <w:sz w:val="24"/>
          <w:szCs w:val="24"/>
        </w:rPr>
      </w:pPr>
      <w:r>
        <w:rPr>
          <w:rFonts w:ascii="Times New Roman" w:hAnsi="Times New Roman"/>
          <w:b/>
          <w:bCs/>
          <w:sz w:val="24"/>
          <w:szCs w:val="24"/>
        </w:rPr>
        <w:t>8.</w:t>
      </w:r>
      <w:r>
        <w:rPr>
          <w:rFonts w:ascii="Times New Roman" w:hAnsi="Times New Roman" w:hint="eastAsia"/>
          <w:b/>
          <w:bCs/>
          <w:sz w:val="24"/>
          <w:szCs w:val="24"/>
        </w:rPr>
        <w:t>2</w:t>
      </w:r>
      <w:r>
        <w:rPr>
          <w:rFonts w:ascii="Times New Roman" w:hAnsi="Times New Roman"/>
          <w:b/>
          <w:bCs/>
          <w:sz w:val="24"/>
          <w:szCs w:val="24"/>
        </w:rPr>
        <w:t xml:space="preserve"> </w:t>
      </w:r>
      <w:r w:rsidR="00B50CA3">
        <w:rPr>
          <w:rFonts w:ascii="Times New Roman" w:hAnsi="Times New Roman"/>
          <w:b/>
          <w:bCs/>
          <w:sz w:val="24"/>
          <w:szCs w:val="24"/>
        </w:rPr>
        <w:t xml:space="preserve"> </w:t>
      </w:r>
      <w:r>
        <w:rPr>
          <w:rFonts w:ascii="Times New Roman" w:hAnsi="Times New Roman"/>
          <w:b/>
          <w:bCs/>
          <w:sz w:val="24"/>
          <w:szCs w:val="24"/>
        </w:rPr>
        <w:t>检验</w:t>
      </w:r>
      <w:r>
        <w:rPr>
          <w:rFonts w:ascii="Times New Roman" w:hAnsi="Times New Roman" w:hint="eastAsia"/>
          <w:b/>
          <w:bCs/>
          <w:sz w:val="24"/>
          <w:szCs w:val="24"/>
        </w:rPr>
        <w:t>分类</w:t>
      </w:r>
    </w:p>
    <w:p w:rsidR="004A2EF9" w:rsidRDefault="009062D0">
      <w:pPr>
        <w:spacing w:after="0" w:line="276" w:lineRule="auto"/>
        <w:ind w:firstLineChars="200" w:firstLine="480"/>
        <w:jc w:val="left"/>
        <w:rPr>
          <w:rFonts w:ascii="Times New Roman" w:hAnsi="Times New Roman"/>
          <w:sz w:val="24"/>
          <w:szCs w:val="24"/>
        </w:rPr>
      </w:pP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集装箱房检验分常规检验和型式检验两类。</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8.</w:t>
      </w:r>
      <w:r>
        <w:rPr>
          <w:rFonts w:ascii="Times New Roman" w:hAnsi="Times New Roman" w:hint="eastAsia"/>
          <w:b/>
          <w:bCs/>
          <w:sz w:val="24"/>
          <w:szCs w:val="24"/>
        </w:rPr>
        <w:t>2.1</w:t>
      </w:r>
      <w:r>
        <w:rPr>
          <w:rFonts w:ascii="Times New Roman" w:hAnsi="Times New Roman"/>
          <w:b/>
          <w:bCs/>
          <w:sz w:val="24"/>
          <w:szCs w:val="24"/>
        </w:rPr>
        <w:t xml:space="preserve"> </w:t>
      </w:r>
      <w:r w:rsidR="00B50CA3">
        <w:rPr>
          <w:rFonts w:ascii="Times New Roman" w:hAnsi="Times New Roman"/>
          <w:b/>
          <w:bCs/>
          <w:sz w:val="24"/>
          <w:szCs w:val="24"/>
        </w:rPr>
        <w:t xml:space="preserve"> </w:t>
      </w:r>
      <w:r>
        <w:rPr>
          <w:rFonts w:ascii="Times New Roman" w:hAnsi="Times New Roman" w:hint="eastAsia"/>
          <w:b/>
          <w:bCs/>
          <w:sz w:val="24"/>
          <w:szCs w:val="24"/>
        </w:rPr>
        <w:t>常规</w:t>
      </w:r>
      <w:r>
        <w:rPr>
          <w:rFonts w:ascii="Times New Roman" w:hAnsi="Times New Roman"/>
          <w:b/>
          <w:bCs/>
          <w:sz w:val="24"/>
          <w:szCs w:val="24"/>
        </w:rPr>
        <w:t>检验</w:t>
      </w:r>
    </w:p>
    <w:p w:rsidR="004A2EF9" w:rsidRDefault="009062D0">
      <w:pPr>
        <w:spacing w:after="0" w:line="276" w:lineRule="auto"/>
        <w:ind w:firstLineChars="250" w:firstLine="600"/>
        <w:jc w:val="left"/>
        <w:rPr>
          <w:rFonts w:ascii="Times New Roman" w:hAnsi="Times New Roman"/>
          <w:sz w:val="24"/>
          <w:szCs w:val="24"/>
        </w:rPr>
      </w:pPr>
      <w:r>
        <w:rPr>
          <w:rFonts w:ascii="Times New Roman" w:hAnsi="Times New Roman" w:hint="eastAsia"/>
          <w:sz w:val="24"/>
          <w:szCs w:val="24"/>
        </w:rPr>
        <w:t>常规</w:t>
      </w:r>
      <w:r>
        <w:rPr>
          <w:rFonts w:ascii="Times New Roman" w:hAnsi="Times New Roman"/>
          <w:sz w:val="24"/>
          <w:szCs w:val="24"/>
        </w:rPr>
        <w:t>检验项目</w:t>
      </w:r>
      <w:r>
        <w:rPr>
          <w:rFonts w:ascii="Times New Roman" w:hAnsi="Times New Roman" w:hint="eastAsia"/>
          <w:sz w:val="24"/>
          <w:szCs w:val="24"/>
        </w:rPr>
        <w:t>应</w:t>
      </w:r>
      <w:r>
        <w:rPr>
          <w:rFonts w:ascii="Times New Roman" w:hAnsi="Times New Roman"/>
          <w:sz w:val="24"/>
          <w:szCs w:val="24"/>
        </w:rPr>
        <w:t>表</w:t>
      </w:r>
      <w:r>
        <w:rPr>
          <w:rFonts w:ascii="Times New Roman" w:hAnsi="Times New Roman" w:hint="eastAsia"/>
          <w:sz w:val="24"/>
          <w:szCs w:val="24"/>
        </w:rPr>
        <w:t>11</w:t>
      </w:r>
      <w:r>
        <w:rPr>
          <w:rFonts w:ascii="Times New Roman" w:hAnsi="Times New Roman" w:hint="eastAsia"/>
          <w:sz w:val="24"/>
          <w:szCs w:val="24"/>
        </w:rPr>
        <w:t>的规定</w:t>
      </w:r>
      <w:r>
        <w:rPr>
          <w:rFonts w:ascii="Times New Roman" w:hAnsi="Times New Roman"/>
          <w:sz w:val="24"/>
          <w:szCs w:val="24"/>
        </w:rPr>
        <w:t>。</w:t>
      </w:r>
    </w:p>
    <w:p w:rsidR="004A2EF9" w:rsidRDefault="009062D0">
      <w:pPr>
        <w:spacing w:beforeLines="50" w:before="156" w:after="0" w:line="276" w:lineRule="auto"/>
        <w:ind w:firstLine="482"/>
        <w:jc w:val="center"/>
        <w:rPr>
          <w:rFonts w:ascii="Times New Roman" w:hAnsi="Times New Roman"/>
          <w:bCs/>
          <w:szCs w:val="21"/>
        </w:rPr>
      </w:pPr>
      <w:r>
        <w:rPr>
          <w:rFonts w:ascii="Times New Roman" w:hAnsi="Times New Roman"/>
          <w:bCs/>
          <w:szCs w:val="21"/>
        </w:rPr>
        <w:t>表</w:t>
      </w:r>
      <w:r>
        <w:rPr>
          <w:rFonts w:ascii="Times New Roman" w:hAnsi="Times New Roman" w:hint="eastAsia"/>
          <w:bCs/>
          <w:szCs w:val="21"/>
        </w:rPr>
        <w:t xml:space="preserve">11 </w:t>
      </w:r>
      <w:r w:rsidR="00B50CA3">
        <w:rPr>
          <w:rFonts w:ascii="Times New Roman" w:hAnsi="Times New Roman"/>
          <w:bCs/>
          <w:szCs w:val="21"/>
        </w:rPr>
        <w:t xml:space="preserve"> </w:t>
      </w:r>
      <w:r>
        <w:rPr>
          <w:rFonts w:ascii="Times New Roman" w:hAnsi="Times New Roman" w:hint="eastAsia"/>
          <w:bCs/>
          <w:szCs w:val="21"/>
        </w:rPr>
        <w:t>常规</w:t>
      </w:r>
      <w:r>
        <w:rPr>
          <w:rFonts w:ascii="Times New Roman" w:hAnsi="Times New Roman"/>
          <w:bCs/>
          <w:szCs w:val="21"/>
        </w:rPr>
        <w:t>检验项目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704"/>
        <w:gridCol w:w="3148"/>
        <w:gridCol w:w="1416"/>
        <w:gridCol w:w="1415"/>
      </w:tblGrid>
      <w:tr w:rsidR="004A2EF9">
        <w:tc>
          <w:tcPr>
            <w:tcW w:w="839"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序号</w:t>
            </w:r>
          </w:p>
        </w:tc>
        <w:tc>
          <w:tcPr>
            <w:tcW w:w="4852" w:type="dxa"/>
            <w:gridSpan w:val="2"/>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检测项目</w:t>
            </w:r>
          </w:p>
        </w:tc>
        <w:tc>
          <w:tcPr>
            <w:tcW w:w="1416"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技术要求</w:t>
            </w:r>
          </w:p>
        </w:tc>
        <w:tc>
          <w:tcPr>
            <w:tcW w:w="1415"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试验方法</w:t>
            </w:r>
          </w:p>
        </w:tc>
      </w:tr>
      <w:tr w:rsidR="004A2EF9">
        <w:tc>
          <w:tcPr>
            <w:tcW w:w="839"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1</w:t>
            </w:r>
          </w:p>
        </w:tc>
        <w:tc>
          <w:tcPr>
            <w:tcW w:w="1704"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材料</w:t>
            </w:r>
          </w:p>
        </w:tc>
        <w:tc>
          <w:tcPr>
            <w:tcW w:w="3148"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厚度</w:t>
            </w:r>
          </w:p>
          <w:p w:rsidR="004A2EF9" w:rsidRDefault="009062D0">
            <w:pPr>
              <w:spacing w:after="0" w:line="240" w:lineRule="auto"/>
              <w:jc w:val="center"/>
              <w:rPr>
                <w:rFonts w:ascii="Times New Roman" w:hAnsi="Times New Roman"/>
                <w:szCs w:val="21"/>
              </w:rPr>
            </w:pPr>
            <w:r>
              <w:rPr>
                <w:rFonts w:ascii="Times New Roman" w:hAnsi="Times New Roman" w:hint="eastAsia"/>
                <w:szCs w:val="21"/>
              </w:rPr>
              <w:t>镀锌量</w:t>
            </w:r>
          </w:p>
          <w:p w:rsidR="004A2EF9" w:rsidRDefault="009062D0">
            <w:pPr>
              <w:spacing w:after="0" w:line="240" w:lineRule="auto"/>
              <w:jc w:val="center"/>
              <w:rPr>
                <w:rFonts w:ascii="Times New Roman" w:hAnsi="Times New Roman"/>
                <w:szCs w:val="21"/>
              </w:rPr>
            </w:pPr>
            <w:r>
              <w:rPr>
                <w:rFonts w:ascii="Times New Roman" w:hAnsi="Times New Roman" w:hint="eastAsia"/>
                <w:szCs w:val="21"/>
              </w:rPr>
              <w:t>涂层厚度</w:t>
            </w:r>
          </w:p>
        </w:tc>
        <w:tc>
          <w:tcPr>
            <w:tcW w:w="1416"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6.</w:t>
            </w:r>
            <w:r>
              <w:rPr>
                <w:rFonts w:ascii="Times New Roman" w:hAnsi="Times New Roman" w:hint="eastAsia"/>
                <w:szCs w:val="21"/>
              </w:rPr>
              <w:t>1</w:t>
            </w:r>
          </w:p>
        </w:tc>
        <w:tc>
          <w:tcPr>
            <w:tcW w:w="1415"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7.1</w:t>
            </w:r>
          </w:p>
        </w:tc>
      </w:tr>
      <w:tr w:rsidR="004A2EF9">
        <w:tc>
          <w:tcPr>
            <w:tcW w:w="839"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2</w:t>
            </w:r>
          </w:p>
        </w:tc>
        <w:tc>
          <w:tcPr>
            <w:tcW w:w="1704"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外观</w:t>
            </w:r>
          </w:p>
        </w:tc>
        <w:tc>
          <w:tcPr>
            <w:tcW w:w="3148"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外观质量</w:t>
            </w:r>
          </w:p>
        </w:tc>
        <w:tc>
          <w:tcPr>
            <w:tcW w:w="1416"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6.2</w:t>
            </w:r>
          </w:p>
        </w:tc>
        <w:tc>
          <w:tcPr>
            <w:tcW w:w="1415"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7.2</w:t>
            </w:r>
          </w:p>
        </w:tc>
      </w:tr>
      <w:tr w:rsidR="004A2EF9">
        <w:tc>
          <w:tcPr>
            <w:tcW w:w="839"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3</w:t>
            </w:r>
          </w:p>
        </w:tc>
        <w:tc>
          <w:tcPr>
            <w:tcW w:w="1704"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尺寸</w:t>
            </w:r>
          </w:p>
        </w:tc>
        <w:tc>
          <w:tcPr>
            <w:tcW w:w="3148"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尺寸偏差</w:t>
            </w:r>
          </w:p>
        </w:tc>
        <w:tc>
          <w:tcPr>
            <w:tcW w:w="1416"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6.</w:t>
            </w:r>
            <w:r>
              <w:rPr>
                <w:rFonts w:ascii="Times New Roman" w:hAnsi="Times New Roman" w:hint="eastAsia"/>
                <w:szCs w:val="21"/>
              </w:rPr>
              <w:t>3</w:t>
            </w:r>
          </w:p>
        </w:tc>
        <w:tc>
          <w:tcPr>
            <w:tcW w:w="1415"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7.</w:t>
            </w:r>
            <w:r>
              <w:rPr>
                <w:rFonts w:ascii="Times New Roman" w:hAnsi="Times New Roman" w:hint="eastAsia"/>
                <w:szCs w:val="21"/>
              </w:rPr>
              <w:t>3</w:t>
            </w:r>
          </w:p>
        </w:tc>
      </w:tr>
      <w:tr w:rsidR="004A2EF9">
        <w:tc>
          <w:tcPr>
            <w:tcW w:w="839"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4</w:t>
            </w:r>
          </w:p>
        </w:tc>
        <w:tc>
          <w:tcPr>
            <w:tcW w:w="1704"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焊接</w:t>
            </w:r>
          </w:p>
        </w:tc>
        <w:tc>
          <w:tcPr>
            <w:tcW w:w="3148"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焊缝质量</w:t>
            </w:r>
          </w:p>
        </w:tc>
        <w:tc>
          <w:tcPr>
            <w:tcW w:w="1416"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6.5</w:t>
            </w:r>
          </w:p>
        </w:tc>
        <w:tc>
          <w:tcPr>
            <w:tcW w:w="1415"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7.5</w:t>
            </w:r>
          </w:p>
        </w:tc>
      </w:tr>
      <w:tr w:rsidR="004A2EF9">
        <w:tc>
          <w:tcPr>
            <w:tcW w:w="839"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5</w:t>
            </w:r>
          </w:p>
        </w:tc>
        <w:tc>
          <w:tcPr>
            <w:tcW w:w="1704"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防锈</w:t>
            </w:r>
          </w:p>
        </w:tc>
        <w:tc>
          <w:tcPr>
            <w:tcW w:w="3148"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涂层厚度</w:t>
            </w:r>
          </w:p>
        </w:tc>
        <w:tc>
          <w:tcPr>
            <w:tcW w:w="1416"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6.6</w:t>
            </w:r>
          </w:p>
        </w:tc>
        <w:tc>
          <w:tcPr>
            <w:tcW w:w="1415"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7.6</w:t>
            </w:r>
          </w:p>
        </w:tc>
      </w:tr>
      <w:tr w:rsidR="004A2EF9">
        <w:tc>
          <w:tcPr>
            <w:tcW w:w="839"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6</w:t>
            </w:r>
          </w:p>
        </w:tc>
        <w:tc>
          <w:tcPr>
            <w:tcW w:w="1704"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密封</w:t>
            </w:r>
          </w:p>
        </w:tc>
        <w:tc>
          <w:tcPr>
            <w:tcW w:w="3148"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密封条、密封胶安装质量</w:t>
            </w:r>
          </w:p>
        </w:tc>
        <w:tc>
          <w:tcPr>
            <w:tcW w:w="1416"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6.7</w:t>
            </w:r>
          </w:p>
        </w:tc>
        <w:tc>
          <w:tcPr>
            <w:tcW w:w="1415"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7.7</w:t>
            </w:r>
          </w:p>
        </w:tc>
      </w:tr>
      <w:tr w:rsidR="004A2EF9">
        <w:tc>
          <w:tcPr>
            <w:tcW w:w="839"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7</w:t>
            </w:r>
          </w:p>
        </w:tc>
        <w:tc>
          <w:tcPr>
            <w:tcW w:w="1704"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电气与设备</w:t>
            </w:r>
          </w:p>
        </w:tc>
        <w:tc>
          <w:tcPr>
            <w:tcW w:w="3148"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电气设备安装质量</w:t>
            </w:r>
          </w:p>
        </w:tc>
        <w:tc>
          <w:tcPr>
            <w:tcW w:w="1416"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6.9</w:t>
            </w:r>
          </w:p>
        </w:tc>
        <w:tc>
          <w:tcPr>
            <w:tcW w:w="1415"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7.9</w:t>
            </w:r>
          </w:p>
        </w:tc>
      </w:tr>
    </w:tbl>
    <w:p w:rsidR="004A2EF9" w:rsidRDefault="009062D0" w:rsidP="00B50CA3">
      <w:pPr>
        <w:widowControl/>
        <w:spacing w:after="0" w:line="240" w:lineRule="auto"/>
        <w:ind w:firstLineChars="200" w:firstLine="420"/>
        <w:jc w:val="left"/>
        <w:rPr>
          <w:rFonts w:ascii="Times New Roman" w:hAnsi="Times New Roman"/>
          <w:szCs w:val="21"/>
        </w:rPr>
      </w:pPr>
      <w:r>
        <w:rPr>
          <w:rFonts w:ascii="Times New Roman" w:hAnsi="Times New Roman"/>
          <w:szCs w:val="21"/>
        </w:rPr>
        <w:t>注：技术要求和试验方法两列中的内容对应的是本标准的条文代号。</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8.2</w:t>
      </w:r>
      <w:r>
        <w:rPr>
          <w:rFonts w:ascii="Times New Roman" w:hAnsi="Times New Roman" w:hint="eastAsia"/>
          <w:b/>
          <w:bCs/>
          <w:sz w:val="24"/>
          <w:szCs w:val="24"/>
        </w:rPr>
        <w:t>.2</w:t>
      </w:r>
      <w:r>
        <w:rPr>
          <w:rFonts w:ascii="Times New Roman" w:hAnsi="Times New Roman"/>
          <w:b/>
          <w:bCs/>
          <w:sz w:val="24"/>
          <w:szCs w:val="24"/>
        </w:rPr>
        <w:t xml:space="preserve"> </w:t>
      </w:r>
      <w:r w:rsidR="00B50CA3">
        <w:rPr>
          <w:rFonts w:ascii="Times New Roman" w:hAnsi="Times New Roman"/>
          <w:b/>
          <w:bCs/>
          <w:sz w:val="24"/>
          <w:szCs w:val="24"/>
        </w:rPr>
        <w:t xml:space="preserve"> </w:t>
      </w:r>
      <w:r>
        <w:rPr>
          <w:rFonts w:ascii="Times New Roman" w:hAnsi="Times New Roman"/>
          <w:b/>
          <w:bCs/>
          <w:sz w:val="24"/>
          <w:szCs w:val="24"/>
        </w:rPr>
        <w:t>型式检验</w:t>
      </w:r>
    </w:p>
    <w:p w:rsidR="004A2EF9" w:rsidRDefault="009062D0" w:rsidP="00B50CA3">
      <w:pPr>
        <w:spacing w:after="0" w:line="360" w:lineRule="auto"/>
        <w:jc w:val="left"/>
        <w:rPr>
          <w:rFonts w:ascii="Times New Roman" w:hAnsi="Times New Roman"/>
          <w:sz w:val="24"/>
          <w:szCs w:val="24"/>
        </w:rPr>
      </w:pPr>
      <w:r>
        <w:rPr>
          <w:rFonts w:ascii="Times New Roman" w:hAnsi="Times New Roman"/>
          <w:sz w:val="24"/>
          <w:szCs w:val="24"/>
        </w:rPr>
        <w:t>8.2.2.1</w:t>
      </w:r>
      <w:r>
        <w:rPr>
          <w:rFonts w:ascii="Times New Roman" w:hAnsi="Times New Roman" w:hint="eastAsia"/>
          <w:sz w:val="24"/>
          <w:szCs w:val="24"/>
        </w:rPr>
        <w:t xml:space="preserve"> </w:t>
      </w:r>
      <w:r w:rsidR="00B50CA3">
        <w:rPr>
          <w:rFonts w:ascii="Times New Roman" w:hAnsi="Times New Roman"/>
          <w:sz w:val="24"/>
          <w:szCs w:val="24"/>
        </w:rPr>
        <w:t xml:space="preserve"> </w:t>
      </w:r>
      <w:r>
        <w:rPr>
          <w:rFonts w:ascii="Times New Roman" w:hAnsi="Times New Roman"/>
          <w:sz w:val="24"/>
          <w:szCs w:val="24"/>
        </w:rPr>
        <w:t>有下列情况之</w:t>
      </w:r>
      <w:proofErr w:type="gramStart"/>
      <w:r>
        <w:rPr>
          <w:rFonts w:ascii="Times New Roman" w:hAnsi="Times New Roman"/>
          <w:sz w:val="24"/>
          <w:szCs w:val="24"/>
        </w:rPr>
        <w:t>一时应</w:t>
      </w:r>
      <w:proofErr w:type="gramEnd"/>
      <w:r>
        <w:rPr>
          <w:rFonts w:ascii="Times New Roman" w:hAnsi="Times New Roman"/>
          <w:sz w:val="24"/>
          <w:szCs w:val="24"/>
        </w:rPr>
        <w:t>进行型式检验：</w:t>
      </w:r>
    </w:p>
    <w:p w:rsidR="004A2EF9" w:rsidRDefault="009062D0">
      <w:pPr>
        <w:pStyle w:val="12"/>
        <w:spacing w:after="0" w:line="360" w:lineRule="auto"/>
        <w:jc w:val="left"/>
        <w:rPr>
          <w:rFonts w:ascii="Times New Roman" w:hAnsi="Times New Roman"/>
          <w:sz w:val="24"/>
          <w:szCs w:val="24"/>
        </w:rPr>
      </w:pPr>
      <w:r>
        <w:rPr>
          <w:rFonts w:ascii="Times New Roman" w:hAnsi="Times New Roman"/>
          <w:bCs/>
          <w:szCs w:val="24"/>
        </w:rPr>
        <w:t xml:space="preserve">a) </w:t>
      </w:r>
      <w:r>
        <w:rPr>
          <w:rFonts w:ascii="Times New Roman" w:hAnsi="Times New Roman"/>
          <w:sz w:val="24"/>
          <w:szCs w:val="24"/>
        </w:rPr>
        <w:t>新产品试制定型鉴定；</w:t>
      </w:r>
    </w:p>
    <w:p w:rsidR="004A2EF9" w:rsidRDefault="009062D0">
      <w:pPr>
        <w:pStyle w:val="12"/>
        <w:spacing w:after="0" w:line="360" w:lineRule="auto"/>
        <w:jc w:val="left"/>
        <w:rPr>
          <w:rFonts w:ascii="Times New Roman" w:hAnsi="Times New Roman"/>
          <w:sz w:val="24"/>
          <w:szCs w:val="24"/>
        </w:rPr>
      </w:pPr>
      <w:r>
        <w:rPr>
          <w:rFonts w:ascii="Times New Roman" w:hAnsi="Times New Roman"/>
          <w:bCs/>
          <w:szCs w:val="24"/>
        </w:rPr>
        <w:t xml:space="preserve">b) </w:t>
      </w:r>
      <w:r>
        <w:rPr>
          <w:rFonts w:ascii="Times New Roman" w:hAnsi="Times New Roman"/>
          <w:sz w:val="24"/>
          <w:szCs w:val="24"/>
        </w:rPr>
        <w:t>产品结构、材料、工艺有较大改变可能影响产品性能时；</w:t>
      </w:r>
    </w:p>
    <w:p w:rsidR="004A2EF9" w:rsidRDefault="009062D0">
      <w:pPr>
        <w:pStyle w:val="12"/>
        <w:spacing w:after="0" w:line="360" w:lineRule="auto"/>
        <w:jc w:val="left"/>
        <w:rPr>
          <w:rFonts w:ascii="Times New Roman" w:hAnsi="Times New Roman"/>
          <w:sz w:val="24"/>
          <w:szCs w:val="24"/>
        </w:rPr>
      </w:pPr>
      <w:r>
        <w:rPr>
          <w:rFonts w:ascii="Times New Roman" w:hAnsi="Times New Roman"/>
          <w:bCs/>
          <w:szCs w:val="24"/>
        </w:rPr>
        <w:t xml:space="preserve">c) </w:t>
      </w:r>
      <w:r>
        <w:rPr>
          <w:rFonts w:ascii="Times New Roman" w:hAnsi="Times New Roman"/>
          <w:sz w:val="24"/>
          <w:szCs w:val="24"/>
        </w:rPr>
        <w:t>正常生产时每两年检测一次；</w:t>
      </w:r>
    </w:p>
    <w:p w:rsidR="004A2EF9" w:rsidRDefault="009062D0">
      <w:pPr>
        <w:pStyle w:val="12"/>
        <w:spacing w:after="0" w:line="360" w:lineRule="auto"/>
        <w:jc w:val="left"/>
        <w:rPr>
          <w:rFonts w:ascii="Times New Roman" w:hAnsi="Times New Roman"/>
          <w:sz w:val="24"/>
          <w:szCs w:val="24"/>
        </w:rPr>
      </w:pPr>
      <w:r>
        <w:rPr>
          <w:rFonts w:ascii="Times New Roman" w:hAnsi="Times New Roman"/>
          <w:bCs/>
          <w:szCs w:val="24"/>
        </w:rPr>
        <w:t xml:space="preserve">d) </w:t>
      </w:r>
      <w:r>
        <w:rPr>
          <w:rFonts w:ascii="Times New Roman" w:hAnsi="Times New Roman"/>
          <w:sz w:val="24"/>
          <w:szCs w:val="24"/>
        </w:rPr>
        <w:t>发生重大质量事故时；</w:t>
      </w:r>
    </w:p>
    <w:p w:rsidR="004A2EF9" w:rsidRDefault="009062D0">
      <w:pPr>
        <w:pStyle w:val="12"/>
        <w:spacing w:after="0" w:line="360" w:lineRule="auto"/>
        <w:jc w:val="left"/>
        <w:rPr>
          <w:rFonts w:ascii="Times New Roman" w:hAnsi="Times New Roman"/>
          <w:sz w:val="24"/>
          <w:szCs w:val="24"/>
        </w:rPr>
      </w:pPr>
      <w:r>
        <w:rPr>
          <w:rFonts w:ascii="Times New Roman" w:hAnsi="Times New Roman"/>
          <w:bCs/>
          <w:szCs w:val="24"/>
        </w:rPr>
        <w:t xml:space="preserve">e) </w:t>
      </w:r>
      <w:r>
        <w:rPr>
          <w:rFonts w:ascii="Times New Roman" w:hAnsi="Times New Roman"/>
          <w:sz w:val="24"/>
          <w:szCs w:val="24"/>
        </w:rPr>
        <w:t>检验结果与上次型式试验有较大差异时；</w:t>
      </w:r>
    </w:p>
    <w:p w:rsidR="004A2EF9" w:rsidRDefault="009062D0">
      <w:pPr>
        <w:pStyle w:val="12"/>
        <w:spacing w:after="0" w:line="360" w:lineRule="auto"/>
        <w:jc w:val="left"/>
        <w:rPr>
          <w:rFonts w:ascii="Times New Roman" w:hAnsi="Times New Roman"/>
          <w:sz w:val="24"/>
          <w:szCs w:val="24"/>
        </w:rPr>
      </w:pPr>
      <w:r>
        <w:rPr>
          <w:rFonts w:ascii="Times New Roman" w:hAnsi="Times New Roman"/>
          <w:bCs/>
          <w:szCs w:val="24"/>
        </w:rPr>
        <w:t xml:space="preserve">f) </w:t>
      </w:r>
      <w:r>
        <w:rPr>
          <w:rFonts w:ascii="Times New Roman" w:hAnsi="Times New Roman"/>
          <w:sz w:val="24"/>
          <w:szCs w:val="24"/>
        </w:rPr>
        <w:t>国家或行业质量监督机构要求进行型式检验时</w:t>
      </w:r>
      <w:r>
        <w:rPr>
          <w:rFonts w:ascii="Times New Roman" w:hAnsi="Times New Roman" w:hint="eastAsia"/>
          <w:sz w:val="24"/>
          <w:szCs w:val="24"/>
        </w:rPr>
        <w:t>；</w:t>
      </w:r>
    </w:p>
    <w:p w:rsidR="004A2EF9" w:rsidRDefault="009062D0">
      <w:pPr>
        <w:pStyle w:val="12"/>
        <w:spacing w:after="0" w:line="360" w:lineRule="auto"/>
        <w:ind w:firstLineChars="175"/>
        <w:jc w:val="left"/>
        <w:rPr>
          <w:rFonts w:ascii="Times New Roman" w:hAnsi="Times New Roman"/>
          <w:sz w:val="24"/>
          <w:szCs w:val="24"/>
        </w:rPr>
      </w:pPr>
      <w:r>
        <w:rPr>
          <w:rFonts w:ascii="Times New Roman" w:hAnsi="Times New Roman"/>
          <w:sz w:val="24"/>
          <w:szCs w:val="24"/>
        </w:rPr>
        <w:t>g</w:t>
      </w:r>
      <w:r>
        <w:rPr>
          <w:rFonts w:ascii="Times New Roman" w:hAnsi="Times New Roman" w:hint="eastAsia"/>
          <w:sz w:val="24"/>
          <w:szCs w:val="24"/>
        </w:rPr>
        <w:t>）异地生产时。</w:t>
      </w:r>
    </w:p>
    <w:p w:rsidR="004A2EF9" w:rsidRDefault="009062D0" w:rsidP="00B50CA3">
      <w:pPr>
        <w:pStyle w:val="12"/>
        <w:spacing w:after="0" w:line="360" w:lineRule="auto"/>
        <w:ind w:firstLineChars="0" w:firstLine="0"/>
        <w:jc w:val="left"/>
        <w:rPr>
          <w:rFonts w:ascii="Times New Roman" w:hAnsi="Times New Roman"/>
          <w:sz w:val="24"/>
          <w:szCs w:val="24"/>
        </w:rPr>
      </w:pPr>
      <w:r>
        <w:rPr>
          <w:rFonts w:ascii="Times New Roman" w:hAnsi="Times New Roman"/>
          <w:sz w:val="24"/>
          <w:szCs w:val="24"/>
        </w:rPr>
        <w:t>8.2.2.2</w:t>
      </w:r>
      <w:r>
        <w:rPr>
          <w:rFonts w:ascii="Times New Roman" w:hAnsi="Times New Roman" w:hint="eastAsia"/>
          <w:sz w:val="24"/>
          <w:szCs w:val="24"/>
        </w:rPr>
        <w:t xml:space="preserve"> </w:t>
      </w:r>
      <w:r w:rsidR="00B50CA3">
        <w:rPr>
          <w:rFonts w:ascii="Times New Roman" w:hAnsi="Times New Roman"/>
          <w:sz w:val="24"/>
          <w:szCs w:val="24"/>
        </w:rPr>
        <w:t xml:space="preserve"> </w:t>
      </w:r>
      <w:r>
        <w:rPr>
          <w:rFonts w:ascii="Times New Roman" w:hAnsi="Times New Roman" w:hint="eastAsia"/>
          <w:sz w:val="24"/>
          <w:szCs w:val="24"/>
        </w:rPr>
        <w:t>型式检验项目应符合表</w:t>
      </w:r>
      <w:r>
        <w:rPr>
          <w:rFonts w:ascii="Times New Roman" w:hAnsi="Times New Roman" w:hint="eastAsia"/>
          <w:sz w:val="24"/>
          <w:szCs w:val="24"/>
        </w:rPr>
        <w:t>12</w:t>
      </w:r>
      <w:r>
        <w:rPr>
          <w:rFonts w:ascii="Times New Roman" w:hAnsi="Times New Roman" w:hint="eastAsia"/>
          <w:sz w:val="24"/>
          <w:szCs w:val="24"/>
        </w:rPr>
        <w:t>的规定。</w:t>
      </w:r>
    </w:p>
    <w:p w:rsidR="004A2EF9" w:rsidRDefault="009062D0">
      <w:pPr>
        <w:spacing w:beforeLines="50" w:before="156" w:after="0" w:line="360" w:lineRule="auto"/>
        <w:ind w:firstLineChars="200" w:firstLine="420"/>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12</w:t>
      </w:r>
      <w:r>
        <w:rPr>
          <w:rFonts w:ascii="Times New Roman" w:hAnsi="Times New Roman"/>
          <w:szCs w:val="21"/>
        </w:rPr>
        <w:t xml:space="preserve"> </w:t>
      </w:r>
      <w:r w:rsidR="00B50CA3">
        <w:rPr>
          <w:rFonts w:ascii="Times New Roman" w:hAnsi="Times New Roman"/>
          <w:szCs w:val="21"/>
        </w:rPr>
        <w:t xml:space="preserve"> </w:t>
      </w:r>
      <w:r>
        <w:rPr>
          <w:rFonts w:ascii="Times New Roman" w:hAnsi="Times New Roman" w:hint="eastAsia"/>
          <w:szCs w:val="21"/>
        </w:rPr>
        <w:t>型式检验项目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902"/>
        <w:gridCol w:w="2507"/>
        <w:gridCol w:w="1638"/>
        <w:gridCol w:w="1479"/>
      </w:tblGrid>
      <w:tr w:rsidR="004A2EF9">
        <w:tc>
          <w:tcPr>
            <w:tcW w:w="996"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序号</w:t>
            </w:r>
          </w:p>
        </w:tc>
        <w:tc>
          <w:tcPr>
            <w:tcW w:w="4409" w:type="dxa"/>
            <w:gridSpan w:val="2"/>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检测项目</w:t>
            </w:r>
          </w:p>
        </w:tc>
        <w:tc>
          <w:tcPr>
            <w:tcW w:w="1638"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技术要求</w:t>
            </w:r>
          </w:p>
        </w:tc>
        <w:tc>
          <w:tcPr>
            <w:tcW w:w="1479"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试验方法</w:t>
            </w:r>
          </w:p>
        </w:tc>
      </w:tr>
      <w:tr w:rsidR="004A2EF9">
        <w:tc>
          <w:tcPr>
            <w:tcW w:w="996"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1</w:t>
            </w:r>
          </w:p>
        </w:tc>
        <w:tc>
          <w:tcPr>
            <w:tcW w:w="1902"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墙板</w:t>
            </w:r>
          </w:p>
        </w:tc>
        <w:tc>
          <w:tcPr>
            <w:tcW w:w="2507"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抗弯强度</w:t>
            </w:r>
          </w:p>
        </w:tc>
        <w:tc>
          <w:tcPr>
            <w:tcW w:w="1638"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6.</w:t>
            </w:r>
            <w:r>
              <w:rPr>
                <w:rFonts w:ascii="Times New Roman" w:hAnsi="Times New Roman" w:hint="eastAsia"/>
                <w:szCs w:val="21"/>
              </w:rPr>
              <w:t>3.</w:t>
            </w:r>
            <w:r>
              <w:rPr>
                <w:rFonts w:ascii="Times New Roman" w:hAnsi="Times New Roman"/>
                <w:szCs w:val="21"/>
              </w:rPr>
              <w:t>2</w:t>
            </w:r>
          </w:p>
        </w:tc>
        <w:tc>
          <w:tcPr>
            <w:tcW w:w="1479"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7.</w:t>
            </w:r>
            <w:r>
              <w:rPr>
                <w:rFonts w:ascii="Times New Roman" w:hAnsi="Times New Roman" w:hint="eastAsia"/>
                <w:szCs w:val="21"/>
              </w:rPr>
              <w:t>3.</w:t>
            </w:r>
            <w:r>
              <w:rPr>
                <w:rFonts w:ascii="Times New Roman" w:hAnsi="Times New Roman"/>
                <w:szCs w:val="21"/>
              </w:rPr>
              <w:t>2</w:t>
            </w:r>
          </w:p>
        </w:tc>
      </w:tr>
      <w:tr w:rsidR="004A2EF9">
        <w:tc>
          <w:tcPr>
            <w:tcW w:w="996"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2</w:t>
            </w:r>
          </w:p>
        </w:tc>
        <w:tc>
          <w:tcPr>
            <w:tcW w:w="1902"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箱底</w:t>
            </w:r>
          </w:p>
        </w:tc>
        <w:tc>
          <w:tcPr>
            <w:tcW w:w="2507"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抗弯强度</w:t>
            </w:r>
          </w:p>
        </w:tc>
        <w:tc>
          <w:tcPr>
            <w:tcW w:w="1638"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6.</w:t>
            </w:r>
            <w:r>
              <w:rPr>
                <w:rFonts w:ascii="Times New Roman" w:hAnsi="Times New Roman" w:hint="eastAsia"/>
                <w:szCs w:val="21"/>
              </w:rPr>
              <w:t>3</w:t>
            </w:r>
            <w:r>
              <w:rPr>
                <w:rFonts w:ascii="Times New Roman" w:hAnsi="Times New Roman"/>
                <w:szCs w:val="21"/>
              </w:rPr>
              <w:t>.2</w:t>
            </w:r>
          </w:p>
        </w:tc>
        <w:tc>
          <w:tcPr>
            <w:tcW w:w="1479"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7.</w:t>
            </w:r>
            <w:r>
              <w:rPr>
                <w:rFonts w:ascii="Times New Roman" w:hAnsi="Times New Roman" w:hint="eastAsia"/>
                <w:szCs w:val="21"/>
              </w:rPr>
              <w:t>3.2</w:t>
            </w:r>
          </w:p>
        </w:tc>
      </w:tr>
      <w:tr w:rsidR="004A2EF9">
        <w:tc>
          <w:tcPr>
            <w:tcW w:w="996"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3</w:t>
            </w:r>
          </w:p>
        </w:tc>
        <w:tc>
          <w:tcPr>
            <w:tcW w:w="1902"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箱顶</w:t>
            </w:r>
          </w:p>
        </w:tc>
        <w:tc>
          <w:tcPr>
            <w:tcW w:w="2507"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抗弯强度</w:t>
            </w:r>
          </w:p>
        </w:tc>
        <w:tc>
          <w:tcPr>
            <w:tcW w:w="1638"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6.</w:t>
            </w:r>
            <w:r>
              <w:rPr>
                <w:rFonts w:ascii="Times New Roman" w:hAnsi="Times New Roman" w:hint="eastAsia"/>
                <w:szCs w:val="21"/>
              </w:rPr>
              <w:t>3</w:t>
            </w:r>
            <w:r>
              <w:rPr>
                <w:rFonts w:ascii="Times New Roman" w:hAnsi="Times New Roman"/>
                <w:szCs w:val="21"/>
              </w:rPr>
              <w:t>.2</w:t>
            </w:r>
          </w:p>
        </w:tc>
        <w:tc>
          <w:tcPr>
            <w:tcW w:w="1479"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7.</w:t>
            </w:r>
            <w:r>
              <w:rPr>
                <w:rFonts w:ascii="Times New Roman" w:hAnsi="Times New Roman" w:hint="eastAsia"/>
                <w:szCs w:val="21"/>
              </w:rPr>
              <w:t>3.</w:t>
            </w:r>
            <w:r>
              <w:rPr>
                <w:rFonts w:ascii="Times New Roman" w:hAnsi="Times New Roman"/>
                <w:szCs w:val="21"/>
              </w:rPr>
              <w:t>2</w:t>
            </w:r>
          </w:p>
        </w:tc>
      </w:tr>
      <w:tr w:rsidR="004A2EF9">
        <w:tc>
          <w:tcPr>
            <w:tcW w:w="996"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lastRenderedPageBreak/>
              <w:t>4</w:t>
            </w:r>
          </w:p>
        </w:tc>
        <w:tc>
          <w:tcPr>
            <w:tcW w:w="1902"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箱体</w:t>
            </w:r>
          </w:p>
        </w:tc>
        <w:tc>
          <w:tcPr>
            <w:tcW w:w="2507" w:type="dxa"/>
            <w:vAlign w:val="center"/>
          </w:tcPr>
          <w:p w:rsidR="004A2EF9" w:rsidRDefault="009062D0">
            <w:pPr>
              <w:spacing w:after="0" w:line="240" w:lineRule="auto"/>
              <w:jc w:val="center"/>
              <w:rPr>
                <w:rFonts w:ascii="Times New Roman" w:hAnsi="Times New Roman"/>
                <w:szCs w:val="21"/>
              </w:rPr>
            </w:pPr>
            <w:proofErr w:type="gramStart"/>
            <w:r>
              <w:rPr>
                <w:rFonts w:ascii="Times New Roman" w:hAnsi="Times New Roman" w:hint="eastAsia"/>
                <w:szCs w:val="21"/>
              </w:rPr>
              <w:t>抗侧刚度</w:t>
            </w:r>
            <w:proofErr w:type="gramEnd"/>
          </w:p>
        </w:tc>
        <w:tc>
          <w:tcPr>
            <w:tcW w:w="1638" w:type="dxa"/>
            <w:vAlign w:val="center"/>
          </w:tcPr>
          <w:p w:rsidR="004A2EF9" w:rsidRDefault="009062D0">
            <w:pPr>
              <w:spacing w:after="0" w:line="240" w:lineRule="auto"/>
              <w:jc w:val="center"/>
              <w:rPr>
                <w:rFonts w:ascii="Times New Roman" w:hAnsi="Times New Roman"/>
                <w:szCs w:val="21"/>
              </w:rPr>
            </w:pPr>
            <w:r>
              <w:rPr>
                <w:rFonts w:ascii="Times New Roman" w:hAnsi="Times New Roman" w:hint="eastAsia"/>
                <w:szCs w:val="21"/>
              </w:rPr>
              <w:t>6.3.</w:t>
            </w:r>
            <w:r>
              <w:rPr>
                <w:rFonts w:ascii="Times New Roman" w:hAnsi="Times New Roman"/>
                <w:szCs w:val="21"/>
              </w:rPr>
              <w:t>1</w:t>
            </w:r>
          </w:p>
        </w:tc>
        <w:tc>
          <w:tcPr>
            <w:tcW w:w="1479" w:type="dxa"/>
            <w:vAlign w:val="center"/>
          </w:tcPr>
          <w:p w:rsidR="004A2EF9" w:rsidRDefault="009062D0">
            <w:pPr>
              <w:spacing w:after="0" w:line="240" w:lineRule="auto"/>
              <w:jc w:val="center"/>
              <w:rPr>
                <w:rFonts w:ascii="Times New Roman" w:hAnsi="Times New Roman"/>
                <w:szCs w:val="21"/>
              </w:rPr>
            </w:pPr>
            <w:r>
              <w:rPr>
                <w:rFonts w:ascii="Times New Roman" w:hAnsi="Times New Roman"/>
                <w:szCs w:val="21"/>
              </w:rPr>
              <w:t>7.</w:t>
            </w: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1</w:t>
            </w:r>
          </w:p>
        </w:tc>
      </w:tr>
      <w:tr w:rsidR="004A2EF9">
        <w:trPr>
          <w:trHeight w:val="445"/>
        </w:trPr>
        <w:tc>
          <w:tcPr>
            <w:tcW w:w="996" w:type="dxa"/>
            <w:vAlign w:val="center"/>
          </w:tcPr>
          <w:p w:rsidR="004A2EF9" w:rsidRDefault="009062D0">
            <w:pPr>
              <w:snapToGrid w:val="0"/>
              <w:spacing w:after="0" w:line="240" w:lineRule="auto"/>
              <w:jc w:val="center"/>
              <w:rPr>
                <w:rFonts w:ascii="Times New Roman" w:hAnsi="Times New Roman"/>
                <w:szCs w:val="21"/>
              </w:rPr>
            </w:pPr>
            <w:r>
              <w:rPr>
                <w:rFonts w:ascii="Times New Roman" w:hAnsi="Times New Roman" w:hint="eastAsia"/>
                <w:szCs w:val="21"/>
              </w:rPr>
              <w:t>5</w:t>
            </w:r>
          </w:p>
        </w:tc>
        <w:tc>
          <w:tcPr>
            <w:tcW w:w="1902" w:type="dxa"/>
            <w:vAlign w:val="center"/>
          </w:tcPr>
          <w:p w:rsidR="004A2EF9" w:rsidRDefault="009062D0">
            <w:pPr>
              <w:snapToGrid w:val="0"/>
              <w:spacing w:after="0" w:line="240" w:lineRule="auto"/>
              <w:jc w:val="center"/>
              <w:rPr>
                <w:rFonts w:ascii="Times New Roman" w:hAnsi="Times New Roman"/>
                <w:szCs w:val="21"/>
              </w:rPr>
            </w:pPr>
            <w:r>
              <w:rPr>
                <w:rFonts w:ascii="Times New Roman" w:hAnsi="Times New Roman" w:hint="eastAsia"/>
                <w:szCs w:val="21"/>
              </w:rPr>
              <w:t>室内空气</w:t>
            </w:r>
          </w:p>
        </w:tc>
        <w:tc>
          <w:tcPr>
            <w:tcW w:w="2507" w:type="dxa"/>
            <w:vAlign w:val="center"/>
          </w:tcPr>
          <w:p w:rsidR="004A2EF9" w:rsidRDefault="009062D0">
            <w:pPr>
              <w:snapToGrid w:val="0"/>
              <w:spacing w:after="0" w:line="240" w:lineRule="auto"/>
              <w:jc w:val="center"/>
              <w:rPr>
                <w:rFonts w:ascii="Times New Roman" w:hAnsi="Times New Roman"/>
                <w:szCs w:val="21"/>
              </w:rPr>
            </w:pPr>
            <w:r>
              <w:rPr>
                <w:rFonts w:ascii="Times New Roman" w:hAnsi="Times New Roman" w:hint="eastAsia"/>
                <w:szCs w:val="21"/>
              </w:rPr>
              <w:t>限制气体释放量</w:t>
            </w:r>
          </w:p>
        </w:tc>
        <w:tc>
          <w:tcPr>
            <w:tcW w:w="1638" w:type="dxa"/>
            <w:vAlign w:val="center"/>
          </w:tcPr>
          <w:p w:rsidR="004A2EF9" w:rsidRDefault="009062D0">
            <w:pPr>
              <w:snapToGrid w:val="0"/>
              <w:spacing w:after="0" w:line="240" w:lineRule="auto"/>
              <w:jc w:val="center"/>
              <w:rPr>
                <w:rFonts w:ascii="Times New Roman" w:hAnsi="Times New Roman"/>
                <w:szCs w:val="21"/>
              </w:rPr>
            </w:pPr>
            <w:r>
              <w:rPr>
                <w:rFonts w:ascii="Times New Roman" w:hAnsi="Times New Roman" w:hint="eastAsia"/>
                <w:szCs w:val="21"/>
              </w:rPr>
              <w:t>6.7</w:t>
            </w:r>
          </w:p>
        </w:tc>
        <w:tc>
          <w:tcPr>
            <w:tcW w:w="1479" w:type="dxa"/>
            <w:vAlign w:val="center"/>
          </w:tcPr>
          <w:p w:rsidR="004A2EF9" w:rsidRDefault="009062D0">
            <w:pPr>
              <w:snapToGrid w:val="0"/>
              <w:spacing w:after="0" w:line="240" w:lineRule="auto"/>
              <w:jc w:val="center"/>
              <w:rPr>
                <w:rFonts w:ascii="Times New Roman" w:hAnsi="Times New Roman"/>
                <w:szCs w:val="21"/>
              </w:rPr>
            </w:pPr>
            <w:r>
              <w:rPr>
                <w:rFonts w:ascii="Times New Roman" w:hAnsi="Times New Roman"/>
                <w:szCs w:val="21"/>
              </w:rPr>
              <w:t>7.</w:t>
            </w:r>
            <w:r>
              <w:rPr>
                <w:rFonts w:ascii="Times New Roman" w:hAnsi="Times New Roman" w:hint="eastAsia"/>
                <w:szCs w:val="21"/>
              </w:rPr>
              <w:t>7</w:t>
            </w:r>
          </w:p>
        </w:tc>
      </w:tr>
    </w:tbl>
    <w:p w:rsidR="004A2EF9" w:rsidRDefault="009062D0" w:rsidP="00B50CA3">
      <w:pPr>
        <w:spacing w:beforeLines="50" w:before="156" w:afterLines="50" w:after="156" w:line="360" w:lineRule="auto"/>
        <w:ind w:firstLineChars="200" w:firstLine="480"/>
        <w:rPr>
          <w:rFonts w:ascii="Times New Roman" w:hAnsi="Times New Roman"/>
          <w:b/>
          <w:bCs/>
          <w:sz w:val="24"/>
          <w:szCs w:val="24"/>
        </w:rPr>
      </w:pPr>
      <w:r>
        <w:rPr>
          <w:rFonts w:ascii="Times New Roman" w:hAnsi="Times New Roman"/>
          <w:sz w:val="24"/>
          <w:szCs w:val="24"/>
        </w:rPr>
        <w:t>注：技术要求和试验方法两列中的内容对应的是本标准的条文代号。</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8.</w:t>
      </w:r>
      <w:r>
        <w:rPr>
          <w:rFonts w:ascii="Times New Roman" w:hAnsi="Times New Roman" w:hint="eastAsia"/>
          <w:b/>
          <w:bCs/>
          <w:sz w:val="24"/>
          <w:szCs w:val="24"/>
        </w:rPr>
        <w:t>3</w:t>
      </w:r>
      <w:r w:rsidR="00B50CA3">
        <w:rPr>
          <w:rFonts w:ascii="Times New Roman" w:hAnsi="Times New Roman"/>
          <w:b/>
          <w:bCs/>
          <w:sz w:val="24"/>
          <w:szCs w:val="24"/>
        </w:rPr>
        <w:t xml:space="preserve">  </w:t>
      </w:r>
      <w:proofErr w:type="gramStart"/>
      <w:r>
        <w:rPr>
          <w:rFonts w:ascii="Times New Roman" w:hAnsi="Times New Roman"/>
          <w:b/>
          <w:bCs/>
          <w:sz w:val="24"/>
          <w:szCs w:val="24"/>
        </w:rPr>
        <w:t>组判及</w:t>
      </w:r>
      <w:proofErr w:type="gramEnd"/>
      <w:r>
        <w:rPr>
          <w:rFonts w:ascii="Times New Roman" w:hAnsi="Times New Roman"/>
          <w:b/>
          <w:bCs/>
          <w:sz w:val="24"/>
          <w:szCs w:val="24"/>
        </w:rPr>
        <w:t>判定规则</w:t>
      </w:r>
    </w:p>
    <w:p w:rsidR="004A2EF9" w:rsidRDefault="009062D0">
      <w:pPr>
        <w:spacing w:after="0" w:line="360" w:lineRule="auto"/>
        <w:jc w:val="left"/>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3</w:t>
      </w:r>
      <w:r>
        <w:rPr>
          <w:rFonts w:ascii="Times New Roman" w:hAnsi="Times New Roman"/>
          <w:sz w:val="24"/>
          <w:szCs w:val="24"/>
        </w:rPr>
        <w:t xml:space="preserve">.1 </w:t>
      </w:r>
      <w:r w:rsidR="00B50CA3">
        <w:rPr>
          <w:rFonts w:ascii="Times New Roman" w:hAnsi="Times New Roman"/>
          <w:sz w:val="24"/>
          <w:szCs w:val="24"/>
        </w:rPr>
        <w:t xml:space="preserve"> </w:t>
      </w:r>
      <w:r>
        <w:rPr>
          <w:rFonts w:ascii="Times New Roman" w:hAnsi="Times New Roman" w:hint="eastAsia"/>
          <w:sz w:val="24"/>
          <w:szCs w:val="24"/>
        </w:rPr>
        <w:t>常规检验：</w:t>
      </w:r>
      <w:r>
        <w:rPr>
          <w:rFonts w:ascii="Times New Roman" w:hAnsi="Times New Roman"/>
          <w:sz w:val="24"/>
          <w:szCs w:val="24"/>
        </w:rPr>
        <w:t>以</w:t>
      </w:r>
      <w:r>
        <w:rPr>
          <w:rFonts w:ascii="Times New Roman" w:hAnsi="Times New Roman" w:hint="eastAsia"/>
          <w:sz w:val="24"/>
          <w:szCs w:val="24"/>
        </w:rPr>
        <w:t>连续生产的</w:t>
      </w:r>
      <w:r>
        <w:rPr>
          <w:rFonts w:ascii="Times New Roman" w:hAnsi="Times New Roman"/>
          <w:sz w:val="24"/>
          <w:szCs w:val="24"/>
        </w:rPr>
        <w:t>同</w:t>
      </w:r>
      <w:r>
        <w:rPr>
          <w:rFonts w:ascii="Times New Roman" w:hAnsi="Times New Roman" w:hint="eastAsia"/>
          <w:sz w:val="24"/>
          <w:szCs w:val="24"/>
        </w:rPr>
        <w:t>原</w:t>
      </w:r>
      <w:r>
        <w:rPr>
          <w:rFonts w:ascii="Times New Roman" w:hAnsi="Times New Roman"/>
          <w:sz w:val="24"/>
          <w:szCs w:val="24"/>
        </w:rPr>
        <w:t>材料、</w:t>
      </w:r>
      <w:r>
        <w:rPr>
          <w:rFonts w:ascii="Times New Roman" w:hAnsi="Times New Roman" w:hint="eastAsia"/>
          <w:sz w:val="24"/>
          <w:szCs w:val="24"/>
        </w:rPr>
        <w:t>同类型、</w:t>
      </w:r>
      <w:r>
        <w:rPr>
          <w:rFonts w:ascii="Times New Roman" w:hAnsi="Times New Roman"/>
          <w:sz w:val="24"/>
          <w:szCs w:val="24"/>
        </w:rPr>
        <w:t>同规格的</w:t>
      </w:r>
      <w:r>
        <w:rPr>
          <w:rFonts w:ascii="Times New Roman" w:hAnsi="Times New Roman" w:hint="eastAsia"/>
          <w:sz w:val="24"/>
          <w:szCs w:val="24"/>
        </w:rPr>
        <w:t>100</w:t>
      </w:r>
      <w:r>
        <w:rPr>
          <w:rFonts w:ascii="Times New Roman" w:hAnsi="Times New Roman" w:hint="eastAsia"/>
          <w:sz w:val="24"/>
          <w:szCs w:val="24"/>
        </w:rPr>
        <w:t>个或少于</w:t>
      </w:r>
      <w:r>
        <w:rPr>
          <w:rFonts w:ascii="Times New Roman" w:hAnsi="Times New Roman" w:hint="eastAsia"/>
          <w:sz w:val="24"/>
          <w:szCs w:val="24"/>
        </w:rPr>
        <w:t>100</w:t>
      </w:r>
      <w:r>
        <w:rPr>
          <w:rFonts w:ascii="Times New Roman" w:hAnsi="Times New Roman" w:hint="eastAsia"/>
          <w:sz w:val="24"/>
          <w:szCs w:val="24"/>
        </w:rPr>
        <w:t>个</w:t>
      </w:r>
      <w:r>
        <w:rPr>
          <w:rFonts w:ascii="Times New Roman" w:hAnsi="Times New Roman"/>
          <w:sz w:val="24"/>
          <w:szCs w:val="24"/>
        </w:rPr>
        <w:t>为</w:t>
      </w:r>
      <w:r>
        <w:rPr>
          <w:rFonts w:ascii="Times New Roman" w:hAnsi="Times New Roman" w:hint="eastAsia"/>
          <w:sz w:val="24"/>
          <w:szCs w:val="24"/>
        </w:rPr>
        <w:t>一个</w:t>
      </w:r>
      <w:r>
        <w:rPr>
          <w:rFonts w:ascii="Times New Roman" w:hAnsi="Times New Roman"/>
          <w:sz w:val="24"/>
          <w:szCs w:val="24"/>
        </w:rPr>
        <w:t>检验批</w:t>
      </w:r>
      <w:r>
        <w:rPr>
          <w:rFonts w:ascii="Times New Roman" w:hAnsi="Times New Roman" w:hint="eastAsia"/>
          <w:sz w:val="24"/>
          <w:szCs w:val="24"/>
        </w:rPr>
        <w:t>，</w:t>
      </w:r>
      <w:r>
        <w:rPr>
          <w:rFonts w:ascii="Times New Roman" w:hAnsi="Times New Roman"/>
          <w:sz w:val="24"/>
          <w:szCs w:val="24"/>
        </w:rPr>
        <w:t>随机</w:t>
      </w:r>
      <w:r>
        <w:rPr>
          <w:rFonts w:ascii="Times New Roman" w:hAnsi="Times New Roman" w:hint="eastAsia"/>
          <w:sz w:val="24"/>
          <w:szCs w:val="24"/>
        </w:rPr>
        <w:t>抽取</w:t>
      </w:r>
      <w:r>
        <w:rPr>
          <w:rFonts w:ascii="Times New Roman" w:hAnsi="Times New Roman" w:hint="eastAsia"/>
          <w:sz w:val="24"/>
          <w:szCs w:val="24"/>
        </w:rPr>
        <w:t>10</w:t>
      </w:r>
      <w:r>
        <w:rPr>
          <w:rFonts w:ascii="Times New Roman" w:hAnsi="Times New Roman"/>
          <w:sz w:val="24"/>
          <w:szCs w:val="24"/>
        </w:rPr>
        <w:t>%</w:t>
      </w:r>
      <w:proofErr w:type="gramStart"/>
      <w:r>
        <w:rPr>
          <w:rFonts w:ascii="Times New Roman" w:hAnsi="Times New Roman" w:hint="eastAsia"/>
          <w:sz w:val="24"/>
          <w:szCs w:val="24"/>
        </w:rPr>
        <w:t>个</w:t>
      </w:r>
      <w:proofErr w:type="gramEnd"/>
      <w:r>
        <w:rPr>
          <w:rFonts w:ascii="Times New Roman" w:hAnsi="Times New Roman" w:hint="eastAsia"/>
          <w:sz w:val="24"/>
          <w:szCs w:val="24"/>
        </w:rPr>
        <w:t>进行检验。</w:t>
      </w:r>
      <w:r>
        <w:rPr>
          <w:rFonts w:ascii="Times New Roman" w:hAnsi="Times New Roman"/>
          <w:sz w:val="24"/>
          <w:szCs w:val="24"/>
        </w:rPr>
        <w:t>若出现不合格项，</w:t>
      </w:r>
      <w:r>
        <w:rPr>
          <w:rFonts w:ascii="Times New Roman" w:hAnsi="Times New Roman" w:hint="eastAsia"/>
          <w:sz w:val="24"/>
          <w:szCs w:val="24"/>
        </w:rPr>
        <w:t>对不合格项的产品应加倍抽样进行复验</w:t>
      </w:r>
      <w:r>
        <w:rPr>
          <w:rFonts w:ascii="Times New Roman" w:hAnsi="Times New Roman"/>
          <w:sz w:val="24"/>
          <w:szCs w:val="24"/>
        </w:rPr>
        <w:t>，复验合格，判定该批合格，复验不合格则判定该批不合格。</w:t>
      </w:r>
    </w:p>
    <w:p w:rsidR="004A2EF9" w:rsidRDefault="009062D0">
      <w:pPr>
        <w:spacing w:after="0" w:line="360" w:lineRule="auto"/>
        <w:jc w:val="left"/>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3</w:t>
      </w:r>
      <w:r>
        <w:rPr>
          <w:rFonts w:ascii="Times New Roman" w:hAnsi="Times New Roman"/>
          <w:sz w:val="24"/>
          <w:szCs w:val="24"/>
        </w:rPr>
        <w:t>.</w:t>
      </w:r>
      <w:r>
        <w:rPr>
          <w:rFonts w:ascii="Times New Roman" w:hAnsi="Times New Roman" w:hint="eastAsia"/>
          <w:sz w:val="24"/>
          <w:szCs w:val="24"/>
        </w:rPr>
        <w:t>2</w:t>
      </w:r>
      <w:r w:rsidR="00B50CA3">
        <w:rPr>
          <w:rFonts w:ascii="Times New Roman" w:hAnsi="Times New Roman"/>
          <w:sz w:val="24"/>
          <w:szCs w:val="24"/>
        </w:rPr>
        <w:t xml:space="preserve">  </w:t>
      </w:r>
      <w:r>
        <w:rPr>
          <w:rFonts w:ascii="Times New Roman" w:hAnsi="Times New Roman" w:hint="eastAsia"/>
          <w:sz w:val="24"/>
          <w:szCs w:val="24"/>
        </w:rPr>
        <w:t>型式检验：型式检验应由国家或省部级主管部门认可的检测机构进行，并出具检验报告和评定结论</w:t>
      </w:r>
      <w:r>
        <w:rPr>
          <w:rFonts w:ascii="Times New Roman" w:hAnsi="Times New Roman"/>
          <w:sz w:val="24"/>
          <w:szCs w:val="24"/>
        </w:rPr>
        <w:t>。</w:t>
      </w:r>
    </w:p>
    <w:p w:rsidR="004A2EF9" w:rsidRPr="00B50CA3" w:rsidRDefault="009062D0">
      <w:pPr>
        <w:tabs>
          <w:tab w:val="left" w:pos="1050"/>
        </w:tabs>
        <w:spacing w:beforeLines="50" w:before="156" w:line="360" w:lineRule="auto"/>
        <w:outlineLvl w:val="0"/>
        <w:rPr>
          <w:rFonts w:ascii="黑体" w:eastAsia="黑体" w:hAnsi="黑体"/>
          <w:sz w:val="28"/>
          <w:szCs w:val="28"/>
        </w:rPr>
      </w:pPr>
      <w:bookmarkStart w:id="31" w:name="_Toc29927_WPSOffice_Level1"/>
      <w:bookmarkStart w:id="32" w:name="_Toc11927529"/>
      <w:bookmarkStart w:id="33" w:name="_Toc96540025"/>
      <w:r w:rsidRPr="00B50CA3">
        <w:rPr>
          <w:rFonts w:ascii="黑体" w:eastAsia="黑体" w:hAnsi="黑体"/>
          <w:sz w:val="28"/>
          <w:szCs w:val="28"/>
        </w:rPr>
        <w:t xml:space="preserve">9 </w:t>
      </w:r>
      <w:r w:rsidR="00B50CA3">
        <w:rPr>
          <w:rFonts w:ascii="黑体" w:eastAsia="黑体" w:hAnsi="黑体"/>
          <w:sz w:val="28"/>
          <w:szCs w:val="28"/>
        </w:rPr>
        <w:t xml:space="preserve"> </w:t>
      </w:r>
      <w:r w:rsidRPr="00B50CA3">
        <w:rPr>
          <w:rFonts w:ascii="黑体" w:eastAsia="黑体" w:hAnsi="黑体"/>
          <w:sz w:val="28"/>
          <w:szCs w:val="28"/>
        </w:rPr>
        <w:t>运输和贮存</w:t>
      </w:r>
      <w:bookmarkEnd w:id="31"/>
      <w:bookmarkEnd w:id="32"/>
      <w:bookmarkEnd w:id="33"/>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9.1 </w:t>
      </w:r>
      <w:r w:rsidR="00B50CA3">
        <w:rPr>
          <w:rFonts w:ascii="Times New Roman" w:hAnsi="Times New Roman"/>
          <w:b/>
          <w:bCs/>
          <w:sz w:val="24"/>
          <w:szCs w:val="24"/>
        </w:rPr>
        <w:t xml:space="preserve"> </w:t>
      </w:r>
      <w:r>
        <w:rPr>
          <w:rFonts w:ascii="Times New Roman" w:hAnsi="Times New Roman" w:hint="eastAsia"/>
          <w:b/>
          <w:bCs/>
          <w:sz w:val="24"/>
          <w:szCs w:val="24"/>
        </w:rPr>
        <w:t>装载</w:t>
      </w:r>
    </w:p>
    <w:p w:rsidR="004A2EF9" w:rsidRDefault="009062D0">
      <w:pPr>
        <w:spacing w:after="0" w:line="360" w:lineRule="auto"/>
        <w:jc w:val="left"/>
        <w:rPr>
          <w:rFonts w:ascii="Times New Roman" w:hAnsi="Times New Roman"/>
          <w:sz w:val="24"/>
          <w:szCs w:val="24"/>
        </w:rPr>
      </w:pPr>
      <w:r>
        <w:rPr>
          <w:rFonts w:ascii="Times New Roman" w:hAnsi="Times New Roman"/>
          <w:sz w:val="24"/>
          <w:szCs w:val="24"/>
        </w:rPr>
        <w:t xml:space="preserve">9.1.1 </w:t>
      </w:r>
      <w:r w:rsidR="00B50CA3">
        <w:rPr>
          <w:rFonts w:ascii="Times New Roman" w:hAnsi="Times New Roman"/>
          <w:sz w:val="24"/>
          <w:szCs w:val="24"/>
        </w:rPr>
        <w:t xml:space="preserve"> </w:t>
      </w:r>
      <w:r>
        <w:rPr>
          <w:rFonts w:ascii="Times New Roman" w:hAnsi="Times New Roman"/>
          <w:sz w:val="24"/>
          <w:szCs w:val="24"/>
        </w:rPr>
        <w:t>单个</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w:t>
      </w:r>
      <w:r>
        <w:rPr>
          <w:rFonts w:ascii="Times New Roman" w:hAnsi="Times New Roman"/>
          <w:sz w:val="24"/>
          <w:szCs w:val="24"/>
        </w:rPr>
        <w:t>箱顶、箱底及</w:t>
      </w:r>
      <w:r>
        <w:rPr>
          <w:rFonts w:ascii="Times New Roman" w:hAnsi="Times New Roman" w:hint="eastAsia"/>
          <w:sz w:val="24"/>
          <w:szCs w:val="24"/>
        </w:rPr>
        <w:t>连接</w:t>
      </w:r>
      <w:r>
        <w:rPr>
          <w:rFonts w:ascii="Times New Roman" w:hAnsi="Times New Roman"/>
          <w:sz w:val="24"/>
          <w:szCs w:val="24"/>
        </w:rPr>
        <w:t>柱之间应连接可靠</w:t>
      </w:r>
      <w:r>
        <w:rPr>
          <w:rFonts w:ascii="Times New Roman" w:hAnsi="Times New Roman" w:hint="eastAsia"/>
          <w:sz w:val="24"/>
          <w:szCs w:val="24"/>
        </w:rPr>
        <w:t>并做好防水措施</w:t>
      </w:r>
      <w:r>
        <w:rPr>
          <w:rFonts w:ascii="Times New Roman" w:hAnsi="Times New Roman"/>
          <w:sz w:val="24"/>
          <w:szCs w:val="24"/>
        </w:rPr>
        <w:t>。</w:t>
      </w:r>
    </w:p>
    <w:p w:rsidR="004A2EF9" w:rsidRDefault="009062D0">
      <w:pPr>
        <w:spacing w:after="0" w:line="360" w:lineRule="auto"/>
        <w:rPr>
          <w:rFonts w:ascii="Times New Roman" w:hAnsi="Times New Roman"/>
          <w:bCs/>
          <w:sz w:val="24"/>
          <w:szCs w:val="24"/>
        </w:rPr>
      </w:pPr>
      <w:bookmarkStart w:id="34" w:name="_Toc30973"/>
      <w:r>
        <w:rPr>
          <w:rFonts w:ascii="Times New Roman" w:hAnsi="Times New Roman"/>
          <w:sz w:val="24"/>
          <w:szCs w:val="24"/>
        </w:rPr>
        <w:t>9.1.2</w:t>
      </w:r>
      <w:r w:rsidR="00B50CA3">
        <w:rPr>
          <w:rFonts w:ascii="Times New Roman" w:hAnsi="Times New Roman"/>
          <w:sz w:val="24"/>
          <w:szCs w:val="24"/>
        </w:rPr>
        <w:t xml:space="preserve">  </w:t>
      </w:r>
      <w:r>
        <w:rPr>
          <w:rFonts w:ascii="Times New Roman" w:hAnsi="Times New Roman" w:hint="eastAsia"/>
          <w:sz w:val="24"/>
          <w:szCs w:val="24"/>
        </w:rPr>
        <w:t>多个</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集装箱房体之间</w:t>
      </w:r>
      <w:r>
        <w:rPr>
          <w:rFonts w:ascii="Times New Roman" w:hAnsi="Times New Roman"/>
          <w:sz w:val="24"/>
          <w:szCs w:val="24"/>
        </w:rPr>
        <w:t>连接应牢固。</w:t>
      </w:r>
      <w:bookmarkEnd w:id="34"/>
    </w:p>
    <w:p w:rsidR="004A2EF9" w:rsidRDefault="009062D0">
      <w:pPr>
        <w:spacing w:after="0" w:line="360" w:lineRule="auto"/>
        <w:jc w:val="left"/>
        <w:rPr>
          <w:rFonts w:ascii="Times New Roman" w:hAnsi="Times New Roman"/>
          <w:bCs/>
          <w:sz w:val="24"/>
          <w:szCs w:val="24"/>
        </w:rPr>
      </w:pPr>
      <w:r>
        <w:rPr>
          <w:rFonts w:ascii="Times New Roman" w:hAnsi="Times New Roman"/>
          <w:bCs/>
          <w:sz w:val="24"/>
          <w:szCs w:val="24"/>
        </w:rPr>
        <w:t>9.1.3</w:t>
      </w:r>
      <w:r w:rsidR="00B50CA3">
        <w:rPr>
          <w:rFonts w:ascii="Times New Roman" w:hAnsi="Times New Roman"/>
          <w:bCs/>
          <w:sz w:val="24"/>
          <w:szCs w:val="24"/>
        </w:rPr>
        <w:t xml:space="preserve">  </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w:t>
      </w:r>
      <w:r>
        <w:rPr>
          <w:rFonts w:ascii="Times New Roman" w:hAnsi="Times New Roman"/>
          <w:bCs/>
          <w:sz w:val="24"/>
          <w:szCs w:val="24"/>
        </w:rPr>
        <w:t>应粘贴标签，标签内容包括项目名称、箱体编号及箱体内清单。</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9.2 </w:t>
      </w:r>
      <w:r w:rsidR="00B50CA3">
        <w:rPr>
          <w:rFonts w:ascii="Times New Roman" w:hAnsi="Times New Roman"/>
          <w:b/>
          <w:bCs/>
          <w:sz w:val="24"/>
          <w:szCs w:val="24"/>
        </w:rPr>
        <w:t xml:space="preserve"> </w:t>
      </w:r>
      <w:r>
        <w:rPr>
          <w:rFonts w:ascii="Times New Roman" w:hAnsi="Times New Roman"/>
          <w:b/>
          <w:bCs/>
          <w:sz w:val="24"/>
          <w:szCs w:val="24"/>
        </w:rPr>
        <w:t>标志</w:t>
      </w:r>
    </w:p>
    <w:p w:rsidR="004A2EF9" w:rsidRDefault="009062D0">
      <w:pPr>
        <w:spacing w:after="0" w:line="360" w:lineRule="auto"/>
        <w:ind w:firstLineChars="200" w:firstLine="480"/>
        <w:jc w:val="left"/>
        <w:rPr>
          <w:rFonts w:ascii="Times New Roman" w:hAnsi="Times New Roman"/>
          <w:sz w:val="24"/>
          <w:szCs w:val="24"/>
        </w:rPr>
      </w:pPr>
      <w:r>
        <w:rPr>
          <w:rFonts w:ascii="Times New Roman" w:hAnsi="Times New Roman"/>
          <w:sz w:val="24"/>
          <w:szCs w:val="24"/>
        </w:rPr>
        <w:t>每个</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w:t>
      </w:r>
      <w:r>
        <w:rPr>
          <w:rFonts w:ascii="Times New Roman" w:hAnsi="Times New Roman"/>
          <w:sz w:val="24"/>
          <w:szCs w:val="24"/>
        </w:rPr>
        <w:t>出厂应有产品标志。产品标志应包括：制造单位名称、</w:t>
      </w:r>
      <w:r>
        <w:rPr>
          <w:rFonts w:ascii="Times New Roman" w:hAnsi="Times New Roman" w:hint="eastAsia"/>
          <w:sz w:val="24"/>
          <w:szCs w:val="24"/>
        </w:rPr>
        <w:t>工厂地址、</w:t>
      </w:r>
      <w:r>
        <w:rPr>
          <w:rFonts w:ascii="Times New Roman" w:hAnsi="Times New Roman"/>
          <w:sz w:val="24"/>
          <w:szCs w:val="24"/>
        </w:rPr>
        <w:t>产品名称、产品型号、商标、</w:t>
      </w:r>
      <w:r>
        <w:rPr>
          <w:rFonts w:ascii="Times New Roman" w:hAnsi="Times New Roman" w:hint="eastAsia"/>
          <w:sz w:val="24"/>
          <w:szCs w:val="24"/>
        </w:rPr>
        <w:t>合格</w:t>
      </w:r>
      <w:r>
        <w:rPr>
          <w:rFonts w:ascii="Times New Roman" w:hAnsi="Times New Roman"/>
          <w:sz w:val="24"/>
          <w:szCs w:val="24"/>
        </w:rPr>
        <w:t>检验章</w:t>
      </w:r>
      <w:r>
        <w:rPr>
          <w:rFonts w:ascii="Times New Roman" w:hAnsi="Times New Roman" w:hint="eastAsia"/>
          <w:sz w:val="24"/>
          <w:szCs w:val="24"/>
        </w:rPr>
        <w:t>、产地证明书、使用说明</w:t>
      </w:r>
      <w:r>
        <w:rPr>
          <w:rFonts w:ascii="Times New Roman" w:hAnsi="Times New Roman"/>
          <w:sz w:val="24"/>
          <w:szCs w:val="24"/>
        </w:rPr>
        <w:t>等。</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9.3 </w:t>
      </w:r>
      <w:r w:rsidR="00B50CA3">
        <w:rPr>
          <w:rFonts w:ascii="Times New Roman" w:hAnsi="Times New Roman"/>
          <w:b/>
          <w:bCs/>
          <w:sz w:val="24"/>
          <w:szCs w:val="24"/>
        </w:rPr>
        <w:t xml:space="preserve"> </w:t>
      </w:r>
      <w:r>
        <w:rPr>
          <w:rFonts w:ascii="Times New Roman" w:hAnsi="Times New Roman"/>
          <w:b/>
          <w:bCs/>
          <w:sz w:val="24"/>
          <w:szCs w:val="24"/>
        </w:rPr>
        <w:t>运输</w:t>
      </w:r>
    </w:p>
    <w:p w:rsidR="004A2EF9" w:rsidRDefault="009062D0">
      <w:pPr>
        <w:spacing w:after="0" w:line="360" w:lineRule="auto"/>
        <w:jc w:val="left"/>
        <w:rPr>
          <w:rFonts w:ascii="Times New Roman" w:hAnsi="Times New Roman"/>
          <w:bCs/>
          <w:sz w:val="24"/>
          <w:szCs w:val="24"/>
        </w:rPr>
      </w:pPr>
      <w:r>
        <w:rPr>
          <w:rFonts w:ascii="Times New Roman" w:hAnsi="Times New Roman"/>
          <w:bCs/>
          <w:sz w:val="24"/>
          <w:szCs w:val="24"/>
        </w:rPr>
        <w:t>9.3.1</w:t>
      </w:r>
      <w:r w:rsidR="00B50CA3">
        <w:rPr>
          <w:rFonts w:ascii="Times New Roman" w:hAnsi="Times New Roman"/>
          <w:bCs/>
          <w:sz w:val="24"/>
          <w:szCs w:val="24"/>
        </w:rPr>
        <w:t xml:space="preserve">  </w:t>
      </w:r>
      <w:r>
        <w:rPr>
          <w:rFonts w:ascii="Times New Roman" w:hAnsi="Times New Roman"/>
          <w:bCs/>
          <w:sz w:val="24"/>
          <w:szCs w:val="24"/>
        </w:rPr>
        <w:t>应根据</w:t>
      </w:r>
      <w:r>
        <w:rPr>
          <w:rFonts w:ascii="Times New Roman" w:hAnsi="Times New Roman" w:hint="eastAsia"/>
          <w:bCs/>
          <w:sz w:val="24"/>
          <w:szCs w:val="24"/>
        </w:rPr>
        <w:t>产品</w:t>
      </w:r>
      <w:r>
        <w:rPr>
          <w:rFonts w:ascii="Times New Roman" w:hAnsi="Times New Roman"/>
          <w:bCs/>
          <w:sz w:val="24"/>
          <w:szCs w:val="24"/>
        </w:rPr>
        <w:t>外形尺寸，选择合适的车辆</w:t>
      </w:r>
      <w:r>
        <w:rPr>
          <w:rFonts w:ascii="Times New Roman" w:hAnsi="Times New Roman" w:hint="eastAsia"/>
          <w:bCs/>
          <w:sz w:val="24"/>
          <w:szCs w:val="24"/>
        </w:rPr>
        <w:t>，并沿行进的方向做好防护紧固</w:t>
      </w:r>
      <w:r>
        <w:rPr>
          <w:rFonts w:ascii="Times New Roman" w:hAnsi="Times New Roman"/>
          <w:bCs/>
          <w:sz w:val="24"/>
          <w:szCs w:val="24"/>
        </w:rPr>
        <w:t>。</w:t>
      </w:r>
    </w:p>
    <w:p w:rsidR="004A2EF9" w:rsidRDefault="009062D0">
      <w:pPr>
        <w:spacing w:after="0" w:line="360" w:lineRule="auto"/>
        <w:jc w:val="left"/>
        <w:rPr>
          <w:rFonts w:ascii="Times New Roman" w:hAnsi="Times New Roman"/>
          <w:bCs/>
          <w:sz w:val="24"/>
          <w:szCs w:val="24"/>
        </w:rPr>
      </w:pPr>
      <w:r>
        <w:rPr>
          <w:rFonts w:ascii="Times New Roman" w:hAnsi="Times New Roman"/>
          <w:bCs/>
          <w:sz w:val="24"/>
          <w:szCs w:val="24"/>
        </w:rPr>
        <w:t>9.3.2</w:t>
      </w:r>
      <w:r w:rsidR="00B50CA3">
        <w:rPr>
          <w:rFonts w:ascii="Times New Roman" w:hAnsi="Times New Roman"/>
          <w:bCs/>
          <w:sz w:val="24"/>
          <w:szCs w:val="24"/>
        </w:rPr>
        <w:t xml:space="preserve">  </w:t>
      </w:r>
      <w:r>
        <w:rPr>
          <w:rFonts w:ascii="Times New Roman" w:hAnsi="Times New Roman"/>
          <w:bCs/>
          <w:sz w:val="24"/>
          <w:szCs w:val="24"/>
        </w:rPr>
        <w:t>运输过程中应做好防护，吊装时应按吊装作业规范作业。</w:t>
      </w:r>
    </w:p>
    <w:p w:rsidR="004A2EF9" w:rsidRDefault="009062D0">
      <w:pPr>
        <w:spacing w:after="0" w:line="360" w:lineRule="auto"/>
        <w:jc w:val="left"/>
        <w:rPr>
          <w:rFonts w:ascii="Times New Roman" w:hAnsi="Times New Roman"/>
          <w:bCs/>
          <w:sz w:val="24"/>
          <w:szCs w:val="24"/>
        </w:rPr>
      </w:pPr>
      <w:r>
        <w:rPr>
          <w:rFonts w:ascii="Times New Roman" w:hAnsi="Times New Roman"/>
          <w:bCs/>
          <w:sz w:val="24"/>
          <w:szCs w:val="24"/>
        </w:rPr>
        <w:lastRenderedPageBreak/>
        <w:t xml:space="preserve">9.3.3 </w:t>
      </w:r>
      <w:r w:rsidR="00B50CA3">
        <w:rPr>
          <w:rFonts w:ascii="Times New Roman" w:hAnsi="Times New Roman"/>
          <w:bCs/>
          <w:sz w:val="24"/>
          <w:szCs w:val="24"/>
        </w:rPr>
        <w:t xml:space="preserve"> </w:t>
      </w:r>
      <w:r>
        <w:rPr>
          <w:rFonts w:ascii="Times New Roman" w:hAnsi="Times New Roman"/>
          <w:bCs/>
          <w:sz w:val="24"/>
          <w:szCs w:val="24"/>
        </w:rPr>
        <w:t>进出场（厂）道路</w:t>
      </w:r>
      <w:r>
        <w:rPr>
          <w:rFonts w:ascii="Times New Roman" w:hAnsi="Times New Roman" w:hint="eastAsia"/>
          <w:bCs/>
          <w:sz w:val="24"/>
          <w:szCs w:val="24"/>
        </w:rPr>
        <w:t>的</w:t>
      </w:r>
      <w:r>
        <w:rPr>
          <w:rFonts w:ascii="Times New Roman" w:hAnsi="Times New Roman"/>
          <w:bCs/>
          <w:sz w:val="24"/>
          <w:szCs w:val="24"/>
        </w:rPr>
        <w:t>路面宽度和长度需满足运输车辆前进、倒退及转向，附近不应有阻碍车辆的建筑物、树木或者架空</w:t>
      </w:r>
      <w:r>
        <w:rPr>
          <w:rFonts w:ascii="Times New Roman" w:hAnsi="Times New Roman" w:hint="eastAsia"/>
          <w:bCs/>
          <w:sz w:val="24"/>
          <w:szCs w:val="24"/>
        </w:rPr>
        <w:t>电</w:t>
      </w:r>
      <w:r>
        <w:rPr>
          <w:rFonts w:ascii="Times New Roman" w:hAnsi="Times New Roman"/>
          <w:bCs/>
          <w:sz w:val="24"/>
          <w:szCs w:val="24"/>
        </w:rPr>
        <w:t>线等。</w:t>
      </w:r>
    </w:p>
    <w:p w:rsidR="004A2EF9" w:rsidRDefault="009062D0">
      <w:pPr>
        <w:spacing w:after="0" w:line="360" w:lineRule="auto"/>
        <w:jc w:val="left"/>
        <w:rPr>
          <w:rFonts w:ascii="Times New Roman" w:hAnsi="Times New Roman"/>
          <w:bCs/>
          <w:sz w:val="24"/>
          <w:szCs w:val="24"/>
        </w:rPr>
      </w:pPr>
      <w:r>
        <w:rPr>
          <w:rFonts w:ascii="Times New Roman" w:hAnsi="Times New Roman"/>
          <w:bCs/>
          <w:sz w:val="24"/>
          <w:szCs w:val="24"/>
        </w:rPr>
        <w:t xml:space="preserve">9.3.4 </w:t>
      </w:r>
      <w:r w:rsidR="00B50CA3">
        <w:rPr>
          <w:rFonts w:ascii="Times New Roman" w:hAnsi="Times New Roman"/>
          <w:bCs/>
          <w:sz w:val="24"/>
          <w:szCs w:val="24"/>
        </w:rPr>
        <w:t xml:space="preserve"> </w:t>
      </w:r>
      <w:proofErr w:type="gramStart"/>
      <w:r>
        <w:rPr>
          <w:rFonts w:ascii="Times New Roman" w:hAnsi="Times New Roman" w:hint="eastAsia"/>
          <w:bCs/>
          <w:sz w:val="24"/>
          <w:szCs w:val="24"/>
        </w:rPr>
        <w:t>临建用焊接集装箱房</w:t>
      </w:r>
      <w:r>
        <w:rPr>
          <w:rFonts w:ascii="Times New Roman" w:hAnsi="Times New Roman"/>
          <w:bCs/>
          <w:sz w:val="24"/>
          <w:szCs w:val="24"/>
        </w:rPr>
        <w:t>宜采用</w:t>
      </w:r>
      <w:proofErr w:type="gramEnd"/>
      <w:r>
        <w:rPr>
          <w:rFonts w:ascii="Times New Roman" w:hAnsi="Times New Roman"/>
          <w:bCs/>
          <w:sz w:val="24"/>
          <w:szCs w:val="24"/>
        </w:rPr>
        <w:t>四点吊装的搬运方式，吊索与水平面夹角宜为</w:t>
      </w:r>
      <w:r>
        <w:rPr>
          <w:rFonts w:ascii="Times New Roman" w:hAnsi="Times New Roman"/>
          <w:bCs/>
          <w:sz w:val="24"/>
          <w:szCs w:val="24"/>
        </w:rPr>
        <w:t>60°</w:t>
      </w:r>
      <w:r>
        <w:rPr>
          <w:rFonts w:ascii="Times New Roman" w:hAnsi="Times New Roman" w:hint="eastAsia"/>
          <w:bCs/>
          <w:sz w:val="24"/>
          <w:szCs w:val="24"/>
        </w:rPr>
        <w:t>；</w:t>
      </w:r>
      <w:r>
        <w:rPr>
          <w:rFonts w:ascii="Times New Roman" w:hAnsi="Times New Roman"/>
          <w:bCs/>
          <w:sz w:val="24"/>
          <w:szCs w:val="24"/>
        </w:rPr>
        <w:t>如采用</w:t>
      </w:r>
      <w:proofErr w:type="gramStart"/>
      <w:r>
        <w:rPr>
          <w:rFonts w:ascii="Times New Roman" w:hAnsi="Times New Roman"/>
          <w:bCs/>
          <w:sz w:val="24"/>
          <w:szCs w:val="24"/>
        </w:rPr>
        <w:t>叉车叉举的</w:t>
      </w:r>
      <w:proofErr w:type="gramEnd"/>
      <w:r>
        <w:rPr>
          <w:rFonts w:ascii="Times New Roman" w:hAnsi="Times New Roman"/>
          <w:bCs/>
          <w:sz w:val="24"/>
          <w:szCs w:val="24"/>
        </w:rPr>
        <w:t>搬运方式，应做好安全防护。</w:t>
      </w:r>
    </w:p>
    <w:p w:rsidR="004A2EF9" w:rsidRDefault="009062D0">
      <w:pPr>
        <w:spacing w:after="0" w:line="360" w:lineRule="auto"/>
        <w:jc w:val="left"/>
        <w:rPr>
          <w:rFonts w:ascii="Times New Roman" w:hAnsi="Times New Roman"/>
          <w:bCs/>
          <w:sz w:val="24"/>
          <w:szCs w:val="24"/>
        </w:rPr>
      </w:pPr>
      <w:r>
        <w:rPr>
          <w:rFonts w:ascii="Times New Roman" w:hAnsi="Times New Roman" w:hint="eastAsia"/>
          <w:bCs/>
          <w:sz w:val="24"/>
          <w:szCs w:val="24"/>
        </w:rPr>
        <w:t>9</w:t>
      </w:r>
      <w:r>
        <w:rPr>
          <w:rFonts w:ascii="Times New Roman" w:hAnsi="Times New Roman"/>
          <w:bCs/>
          <w:sz w:val="24"/>
          <w:szCs w:val="24"/>
        </w:rPr>
        <w:t xml:space="preserve">.3.5 </w:t>
      </w:r>
      <w:r w:rsidR="00B50CA3">
        <w:rPr>
          <w:rFonts w:ascii="Times New Roman" w:hAnsi="Times New Roman"/>
          <w:bCs/>
          <w:sz w:val="24"/>
          <w:szCs w:val="24"/>
        </w:rPr>
        <w:t xml:space="preserve"> </w:t>
      </w:r>
      <w:r>
        <w:rPr>
          <w:rFonts w:ascii="Times New Roman" w:hAnsi="Times New Roman" w:hint="eastAsia"/>
          <w:bCs/>
          <w:sz w:val="24"/>
          <w:szCs w:val="24"/>
        </w:rPr>
        <w:t>纵向构件沿运输车前进运输方向应进行绑固。</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b/>
          <w:bCs/>
          <w:sz w:val="24"/>
          <w:szCs w:val="24"/>
        </w:rPr>
        <w:t xml:space="preserve">9.4 </w:t>
      </w:r>
      <w:r w:rsidR="00B50CA3">
        <w:rPr>
          <w:rFonts w:ascii="Times New Roman" w:hAnsi="Times New Roman"/>
          <w:b/>
          <w:bCs/>
          <w:sz w:val="24"/>
          <w:szCs w:val="24"/>
        </w:rPr>
        <w:t xml:space="preserve"> </w:t>
      </w:r>
      <w:r>
        <w:rPr>
          <w:rFonts w:ascii="Times New Roman" w:hAnsi="Times New Roman"/>
          <w:b/>
          <w:bCs/>
          <w:sz w:val="24"/>
          <w:szCs w:val="24"/>
        </w:rPr>
        <w:t>贮存</w:t>
      </w:r>
    </w:p>
    <w:p w:rsidR="004A2EF9" w:rsidRDefault="009062D0">
      <w:pPr>
        <w:spacing w:after="0" w:line="360" w:lineRule="auto"/>
        <w:jc w:val="left"/>
        <w:rPr>
          <w:rFonts w:ascii="Times New Roman" w:hAnsi="Times New Roman"/>
          <w:sz w:val="24"/>
          <w:szCs w:val="24"/>
        </w:rPr>
      </w:pPr>
      <w:r>
        <w:rPr>
          <w:rFonts w:ascii="Times New Roman" w:hAnsi="Times New Roman"/>
          <w:sz w:val="24"/>
          <w:szCs w:val="24"/>
        </w:rPr>
        <w:t xml:space="preserve">9.4.1 </w:t>
      </w:r>
      <w:r w:rsidR="00B50CA3">
        <w:rPr>
          <w:rFonts w:ascii="Times New Roman" w:hAnsi="Times New Roman"/>
          <w:sz w:val="24"/>
          <w:szCs w:val="24"/>
        </w:rPr>
        <w:t xml:space="preserve"> </w:t>
      </w:r>
      <w:proofErr w:type="gramStart"/>
      <w:r>
        <w:rPr>
          <w:rFonts w:ascii="Times New Roman" w:hAnsi="Times New Roman" w:hint="eastAsia"/>
          <w:sz w:val="24"/>
          <w:szCs w:val="24"/>
        </w:rPr>
        <w:t>临建用焊接</w:t>
      </w:r>
      <w:proofErr w:type="gramEnd"/>
      <w:r>
        <w:rPr>
          <w:rFonts w:ascii="Times New Roman" w:hAnsi="Times New Roman" w:hint="eastAsia"/>
          <w:sz w:val="24"/>
          <w:szCs w:val="24"/>
        </w:rPr>
        <w:t>集装箱房</w:t>
      </w:r>
      <w:r>
        <w:rPr>
          <w:rFonts w:ascii="Times New Roman" w:hAnsi="Times New Roman"/>
          <w:sz w:val="24"/>
          <w:szCs w:val="24"/>
        </w:rPr>
        <w:t>露天贮存</w:t>
      </w:r>
      <w:r>
        <w:rPr>
          <w:rFonts w:ascii="Times New Roman" w:hAnsi="Times New Roman" w:hint="eastAsia"/>
          <w:sz w:val="24"/>
          <w:szCs w:val="24"/>
        </w:rPr>
        <w:t>时，应做好防水措施</w:t>
      </w:r>
      <w:r>
        <w:rPr>
          <w:rFonts w:ascii="Times New Roman" w:hAnsi="Times New Roman"/>
          <w:sz w:val="24"/>
          <w:szCs w:val="24"/>
        </w:rPr>
        <w:t>。</w:t>
      </w:r>
    </w:p>
    <w:p w:rsidR="004A2EF9" w:rsidRPr="00B50CA3" w:rsidRDefault="009062D0" w:rsidP="00B50CA3">
      <w:pPr>
        <w:spacing w:after="0" w:line="360" w:lineRule="auto"/>
        <w:jc w:val="left"/>
        <w:rPr>
          <w:rFonts w:ascii="Times New Roman" w:hAnsi="Times New Roman" w:hint="eastAsia"/>
          <w:bCs/>
          <w:sz w:val="24"/>
          <w:szCs w:val="24"/>
        </w:rPr>
      </w:pPr>
      <w:r>
        <w:rPr>
          <w:rFonts w:ascii="Times New Roman" w:hAnsi="Times New Roman"/>
          <w:bCs/>
          <w:sz w:val="24"/>
          <w:szCs w:val="24"/>
        </w:rPr>
        <w:t xml:space="preserve">9.4.2 </w:t>
      </w:r>
      <w:r w:rsidR="00B50CA3">
        <w:rPr>
          <w:rFonts w:ascii="Times New Roman" w:hAnsi="Times New Roman"/>
          <w:bCs/>
          <w:sz w:val="24"/>
          <w:szCs w:val="24"/>
        </w:rPr>
        <w:t xml:space="preserve"> </w:t>
      </w:r>
      <w:r>
        <w:rPr>
          <w:rFonts w:ascii="Times New Roman" w:hAnsi="Times New Roman"/>
          <w:sz w:val="24"/>
          <w:szCs w:val="24"/>
        </w:rPr>
        <w:t>堆放场地</w:t>
      </w:r>
      <w:r>
        <w:rPr>
          <w:rFonts w:ascii="Times New Roman" w:hAnsi="Times New Roman"/>
          <w:bCs/>
          <w:sz w:val="24"/>
          <w:szCs w:val="24"/>
        </w:rPr>
        <w:t>应平整、地面坚硬、排水通畅</w:t>
      </w:r>
      <w:r>
        <w:rPr>
          <w:rFonts w:ascii="Times New Roman" w:hAnsi="Times New Roman" w:hint="eastAsia"/>
          <w:bCs/>
          <w:sz w:val="24"/>
          <w:szCs w:val="24"/>
        </w:rPr>
        <w:t>、</w:t>
      </w:r>
      <w:r>
        <w:rPr>
          <w:rFonts w:ascii="Times New Roman" w:hAnsi="Times New Roman"/>
          <w:bCs/>
          <w:sz w:val="24"/>
          <w:szCs w:val="24"/>
        </w:rPr>
        <w:t>保持干燥、通风。</w:t>
      </w:r>
    </w:p>
    <w:p w:rsidR="004A2EF9" w:rsidRPr="00B50CA3" w:rsidRDefault="009062D0">
      <w:pPr>
        <w:tabs>
          <w:tab w:val="left" w:pos="1050"/>
        </w:tabs>
        <w:spacing w:beforeLines="50" w:before="156" w:line="360" w:lineRule="auto"/>
        <w:outlineLvl w:val="0"/>
        <w:rPr>
          <w:rFonts w:ascii="黑体" w:eastAsia="黑体" w:hAnsi="黑体"/>
          <w:sz w:val="28"/>
          <w:szCs w:val="28"/>
        </w:rPr>
      </w:pPr>
      <w:bookmarkStart w:id="35" w:name="_Toc96540026"/>
      <w:r w:rsidRPr="00B50CA3">
        <w:rPr>
          <w:rFonts w:ascii="黑体" w:eastAsia="黑体" w:hAnsi="黑体" w:hint="eastAsia"/>
          <w:sz w:val="28"/>
          <w:szCs w:val="28"/>
        </w:rPr>
        <w:t xml:space="preserve">10 </w:t>
      </w:r>
      <w:r w:rsidR="00B50CA3">
        <w:rPr>
          <w:rFonts w:ascii="黑体" w:eastAsia="黑体" w:hAnsi="黑体"/>
          <w:sz w:val="28"/>
          <w:szCs w:val="28"/>
        </w:rPr>
        <w:t xml:space="preserve"> </w:t>
      </w:r>
      <w:r w:rsidRPr="00B50CA3">
        <w:rPr>
          <w:rFonts w:ascii="黑体" w:eastAsia="黑体" w:hAnsi="黑体" w:hint="eastAsia"/>
          <w:sz w:val="28"/>
          <w:szCs w:val="28"/>
        </w:rPr>
        <w:t>标志、产品合格证和使用说明书</w:t>
      </w:r>
      <w:bookmarkEnd w:id="35"/>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hint="eastAsia"/>
          <w:b/>
          <w:bCs/>
          <w:sz w:val="24"/>
          <w:szCs w:val="24"/>
        </w:rPr>
        <w:t xml:space="preserve">10.1 </w:t>
      </w:r>
      <w:r w:rsidR="00B50CA3">
        <w:rPr>
          <w:rFonts w:ascii="Times New Roman" w:hAnsi="Times New Roman"/>
          <w:b/>
          <w:bCs/>
          <w:sz w:val="24"/>
          <w:szCs w:val="24"/>
        </w:rPr>
        <w:t xml:space="preserve"> </w:t>
      </w:r>
      <w:r>
        <w:rPr>
          <w:rFonts w:ascii="Times New Roman" w:hAnsi="Times New Roman" w:hint="eastAsia"/>
          <w:b/>
          <w:bCs/>
          <w:sz w:val="24"/>
          <w:szCs w:val="24"/>
        </w:rPr>
        <w:t>标志</w:t>
      </w:r>
    </w:p>
    <w:p w:rsidR="004A2EF9" w:rsidRDefault="009062D0">
      <w:pPr>
        <w:widowControl/>
        <w:jc w:val="left"/>
        <w:rPr>
          <w:rFonts w:ascii="Times New Roman" w:hAnsi="Times New Roman"/>
          <w:bCs/>
          <w:sz w:val="24"/>
          <w:szCs w:val="24"/>
        </w:rPr>
      </w:pPr>
      <w:r>
        <w:rPr>
          <w:rFonts w:ascii="Times New Roman" w:hAnsi="Times New Roman" w:hint="eastAsia"/>
          <w:bCs/>
          <w:sz w:val="24"/>
          <w:szCs w:val="24"/>
        </w:rPr>
        <w:t xml:space="preserve">10.1.1 </w:t>
      </w:r>
      <w:r w:rsidR="00B50CA3">
        <w:rPr>
          <w:rFonts w:ascii="Times New Roman" w:hAnsi="Times New Roman"/>
          <w:bCs/>
          <w:sz w:val="24"/>
          <w:szCs w:val="24"/>
        </w:rPr>
        <w:t xml:space="preserve"> </w:t>
      </w:r>
      <w:r>
        <w:rPr>
          <w:rFonts w:ascii="Times New Roman" w:hAnsi="Times New Roman" w:hint="eastAsia"/>
          <w:bCs/>
          <w:sz w:val="24"/>
          <w:szCs w:val="24"/>
        </w:rPr>
        <w:t>产品标志</w:t>
      </w:r>
    </w:p>
    <w:p w:rsidR="004A2EF9" w:rsidRDefault="009062D0">
      <w:pPr>
        <w:widowControl/>
        <w:jc w:val="left"/>
        <w:rPr>
          <w:rFonts w:ascii="Times New Roman" w:hAnsi="Times New Roman"/>
          <w:bCs/>
          <w:sz w:val="24"/>
          <w:szCs w:val="24"/>
        </w:rPr>
      </w:pPr>
      <w:r>
        <w:rPr>
          <w:rFonts w:ascii="Times New Roman" w:hAnsi="Times New Roman" w:hint="eastAsia"/>
          <w:bCs/>
          <w:sz w:val="24"/>
          <w:szCs w:val="24"/>
        </w:rPr>
        <w:t xml:space="preserve">10.1.1.1 </w:t>
      </w:r>
      <w:r w:rsidR="00B50CA3">
        <w:rPr>
          <w:rFonts w:ascii="Times New Roman" w:hAnsi="Times New Roman"/>
          <w:bCs/>
          <w:sz w:val="24"/>
          <w:szCs w:val="24"/>
        </w:rPr>
        <w:t xml:space="preserve"> </w:t>
      </w:r>
      <w:r>
        <w:rPr>
          <w:rFonts w:ascii="Times New Roman" w:hAnsi="Times New Roman" w:hint="eastAsia"/>
          <w:bCs/>
          <w:sz w:val="24"/>
          <w:szCs w:val="24"/>
        </w:rPr>
        <w:t>每集装箱房单元出厂应有产品标志。</w:t>
      </w:r>
    </w:p>
    <w:p w:rsidR="004A2EF9" w:rsidRDefault="009062D0">
      <w:pPr>
        <w:widowControl/>
        <w:jc w:val="left"/>
        <w:rPr>
          <w:rFonts w:ascii="Times New Roman" w:hAnsi="Times New Roman"/>
          <w:bCs/>
          <w:sz w:val="24"/>
          <w:szCs w:val="24"/>
        </w:rPr>
      </w:pPr>
      <w:r>
        <w:rPr>
          <w:rFonts w:ascii="Times New Roman" w:hAnsi="Times New Roman" w:hint="eastAsia"/>
          <w:bCs/>
          <w:sz w:val="24"/>
          <w:szCs w:val="24"/>
        </w:rPr>
        <w:t xml:space="preserve">10.1.1.2 </w:t>
      </w:r>
      <w:r w:rsidR="00B50CA3">
        <w:rPr>
          <w:rFonts w:ascii="Times New Roman" w:hAnsi="Times New Roman"/>
          <w:bCs/>
          <w:sz w:val="24"/>
          <w:szCs w:val="24"/>
        </w:rPr>
        <w:t xml:space="preserve"> </w:t>
      </w:r>
      <w:r>
        <w:rPr>
          <w:rFonts w:ascii="Times New Roman" w:hAnsi="Times New Roman" w:hint="eastAsia"/>
          <w:bCs/>
          <w:sz w:val="24"/>
          <w:szCs w:val="24"/>
        </w:rPr>
        <w:t>标志须包含下列内容：</w:t>
      </w:r>
    </w:p>
    <w:p w:rsidR="004A2EF9" w:rsidRDefault="009062D0">
      <w:pPr>
        <w:widowControl/>
        <w:ind w:firstLineChars="175" w:firstLine="420"/>
        <w:jc w:val="left"/>
        <w:rPr>
          <w:rFonts w:ascii="Times New Roman" w:hAnsi="Times New Roman"/>
          <w:bCs/>
          <w:sz w:val="24"/>
          <w:szCs w:val="24"/>
        </w:rPr>
      </w:pPr>
      <w:r>
        <w:rPr>
          <w:rFonts w:ascii="Times New Roman" w:hAnsi="Times New Roman" w:hint="eastAsia"/>
          <w:bCs/>
          <w:sz w:val="24"/>
          <w:szCs w:val="24"/>
        </w:rPr>
        <w:t xml:space="preserve">a)  </w:t>
      </w:r>
      <w:r>
        <w:rPr>
          <w:rFonts w:ascii="Times New Roman" w:hAnsi="Times New Roman" w:hint="eastAsia"/>
          <w:bCs/>
          <w:sz w:val="24"/>
          <w:szCs w:val="24"/>
        </w:rPr>
        <w:t>商标；</w:t>
      </w:r>
    </w:p>
    <w:p w:rsidR="004A2EF9" w:rsidRDefault="009062D0">
      <w:pPr>
        <w:widowControl/>
        <w:ind w:firstLineChars="175" w:firstLine="420"/>
        <w:jc w:val="left"/>
        <w:rPr>
          <w:rFonts w:ascii="Times New Roman" w:hAnsi="Times New Roman"/>
          <w:bCs/>
          <w:sz w:val="24"/>
          <w:szCs w:val="24"/>
        </w:rPr>
      </w:pPr>
      <w:r>
        <w:rPr>
          <w:rFonts w:ascii="Times New Roman" w:hAnsi="Times New Roman" w:hint="eastAsia"/>
          <w:bCs/>
          <w:sz w:val="24"/>
          <w:szCs w:val="24"/>
        </w:rPr>
        <w:t>b)</w:t>
      </w:r>
      <w:r>
        <w:rPr>
          <w:rFonts w:ascii="Times New Roman" w:hAnsi="Times New Roman" w:hint="eastAsia"/>
          <w:bCs/>
          <w:sz w:val="24"/>
          <w:szCs w:val="24"/>
        </w:rPr>
        <w:tab/>
      </w:r>
      <w:r>
        <w:rPr>
          <w:rFonts w:ascii="Times New Roman" w:hAnsi="Times New Roman" w:hint="eastAsia"/>
          <w:bCs/>
          <w:sz w:val="24"/>
          <w:szCs w:val="24"/>
        </w:rPr>
        <w:t>产品名称或型号；</w:t>
      </w:r>
    </w:p>
    <w:p w:rsidR="004A2EF9" w:rsidRDefault="009062D0">
      <w:pPr>
        <w:widowControl/>
        <w:ind w:firstLineChars="175" w:firstLine="420"/>
        <w:jc w:val="left"/>
        <w:rPr>
          <w:rFonts w:ascii="Times New Roman" w:hAnsi="Times New Roman"/>
          <w:bCs/>
          <w:sz w:val="24"/>
          <w:szCs w:val="24"/>
        </w:rPr>
      </w:pPr>
      <w:r>
        <w:rPr>
          <w:rFonts w:ascii="Times New Roman" w:hAnsi="Times New Roman" w:hint="eastAsia"/>
          <w:bCs/>
          <w:sz w:val="24"/>
          <w:szCs w:val="24"/>
        </w:rPr>
        <w:t>c)</w:t>
      </w:r>
      <w:r>
        <w:rPr>
          <w:rFonts w:ascii="Times New Roman" w:hAnsi="Times New Roman" w:hint="eastAsia"/>
          <w:bCs/>
          <w:sz w:val="24"/>
          <w:szCs w:val="24"/>
        </w:rPr>
        <w:tab/>
      </w:r>
      <w:r>
        <w:rPr>
          <w:rFonts w:ascii="Times New Roman" w:hAnsi="Times New Roman" w:hint="eastAsia"/>
          <w:bCs/>
          <w:sz w:val="24"/>
          <w:szCs w:val="24"/>
        </w:rPr>
        <w:t>产品标准号；</w:t>
      </w:r>
    </w:p>
    <w:p w:rsidR="004A2EF9" w:rsidRDefault="009062D0">
      <w:pPr>
        <w:widowControl/>
        <w:ind w:firstLineChars="175" w:firstLine="420"/>
        <w:jc w:val="left"/>
        <w:rPr>
          <w:rFonts w:ascii="Times New Roman" w:hAnsi="Times New Roman"/>
          <w:bCs/>
          <w:sz w:val="24"/>
          <w:szCs w:val="24"/>
        </w:rPr>
      </w:pPr>
      <w:r>
        <w:rPr>
          <w:rFonts w:ascii="Times New Roman" w:hAnsi="Times New Roman" w:hint="eastAsia"/>
          <w:bCs/>
          <w:sz w:val="24"/>
          <w:szCs w:val="24"/>
        </w:rPr>
        <w:t>d)</w:t>
      </w:r>
      <w:r>
        <w:rPr>
          <w:rFonts w:ascii="Times New Roman" w:hAnsi="Times New Roman" w:hint="eastAsia"/>
          <w:bCs/>
          <w:sz w:val="24"/>
          <w:szCs w:val="24"/>
        </w:rPr>
        <w:tab/>
      </w:r>
      <w:r>
        <w:rPr>
          <w:rFonts w:ascii="Times New Roman" w:hAnsi="Times New Roman" w:hint="eastAsia"/>
          <w:bCs/>
          <w:sz w:val="24"/>
          <w:szCs w:val="24"/>
        </w:rPr>
        <w:t>制造厂名；</w:t>
      </w:r>
    </w:p>
    <w:p w:rsidR="004A2EF9" w:rsidRDefault="009062D0">
      <w:pPr>
        <w:widowControl/>
        <w:ind w:firstLineChars="175" w:firstLine="420"/>
        <w:jc w:val="left"/>
        <w:rPr>
          <w:rFonts w:ascii="Times New Roman" w:hAnsi="Times New Roman"/>
          <w:bCs/>
          <w:sz w:val="24"/>
          <w:szCs w:val="24"/>
        </w:rPr>
      </w:pPr>
      <w:r>
        <w:rPr>
          <w:rFonts w:ascii="Times New Roman" w:hAnsi="Times New Roman" w:hint="eastAsia"/>
          <w:bCs/>
          <w:sz w:val="24"/>
          <w:szCs w:val="24"/>
        </w:rPr>
        <w:t>e)</w:t>
      </w:r>
      <w:r>
        <w:rPr>
          <w:rFonts w:ascii="Times New Roman" w:hAnsi="Times New Roman" w:hint="eastAsia"/>
          <w:bCs/>
          <w:sz w:val="24"/>
          <w:szCs w:val="24"/>
        </w:rPr>
        <w:tab/>
      </w:r>
      <w:r>
        <w:rPr>
          <w:rFonts w:ascii="Times New Roman" w:hAnsi="Times New Roman" w:hint="eastAsia"/>
          <w:bCs/>
          <w:sz w:val="24"/>
          <w:szCs w:val="24"/>
        </w:rPr>
        <w:t>厂址。</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hint="eastAsia"/>
          <w:b/>
          <w:bCs/>
          <w:sz w:val="24"/>
          <w:szCs w:val="24"/>
        </w:rPr>
        <w:t xml:space="preserve">10.2 </w:t>
      </w:r>
      <w:r w:rsidR="00B50CA3">
        <w:rPr>
          <w:rFonts w:ascii="Times New Roman" w:hAnsi="Times New Roman"/>
          <w:b/>
          <w:bCs/>
          <w:sz w:val="24"/>
          <w:szCs w:val="24"/>
        </w:rPr>
        <w:t xml:space="preserve"> </w:t>
      </w:r>
      <w:r>
        <w:rPr>
          <w:rFonts w:ascii="Times New Roman" w:hAnsi="Times New Roman" w:hint="eastAsia"/>
          <w:b/>
          <w:bCs/>
          <w:sz w:val="24"/>
          <w:szCs w:val="24"/>
        </w:rPr>
        <w:t>产品合格证</w:t>
      </w:r>
    </w:p>
    <w:p w:rsidR="004A2EF9" w:rsidRDefault="009062D0" w:rsidP="00B50CA3">
      <w:pPr>
        <w:widowControl/>
        <w:ind w:firstLineChars="200" w:firstLine="480"/>
        <w:jc w:val="left"/>
        <w:rPr>
          <w:rFonts w:ascii="Times New Roman" w:hAnsi="Times New Roman"/>
          <w:bCs/>
          <w:sz w:val="24"/>
          <w:szCs w:val="24"/>
        </w:rPr>
      </w:pPr>
      <w:r>
        <w:rPr>
          <w:rFonts w:ascii="Times New Roman" w:hAnsi="Times New Roman" w:hint="eastAsia"/>
          <w:bCs/>
          <w:sz w:val="24"/>
          <w:szCs w:val="24"/>
        </w:rPr>
        <w:t>产品合格证应标明以下内容</w:t>
      </w:r>
      <w:r>
        <w:rPr>
          <w:rFonts w:ascii="Times New Roman" w:hAnsi="Times New Roman" w:hint="eastAsia"/>
          <w:bCs/>
          <w:sz w:val="24"/>
          <w:szCs w:val="24"/>
        </w:rPr>
        <w:t xml:space="preserve">: </w:t>
      </w:r>
    </w:p>
    <w:p w:rsidR="004A2EF9" w:rsidRDefault="009062D0">
      <w:pPr>
        <w:widowControl/>
        <w:numPr>
          <w:ilvl w:val="0"/>
          <w:numId w:val="4"/>
        </w:numPr>
        <w:ind w:firstLineChars="175" w:firstLine="420"/>
        <w:jc w:val="left"/>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产品名称、规格型号、商标、生产日期；</w:t>
      </w:r>
    </w:p>
    <w:p w:rsidR="004A2EF9" w:rsidRDefault="009062D0">
      <w:pPr>
        <w:widowControl/>
        <w:numPr>
          <w:ilvl w:val="0"/>
          <w:numId w:val="4"/>
        </w:numPr>
        <w:ind w:firstLineChars="175" w:firstLine="420"/>
        <w:jc w:val="left"/>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生产厂名；</w:t>
      </w:r>
    </w:p>
    <w:p w:rsidR="004A2EF9" w:rsidRDefault="009062D0">
      <w:pPr>
        <w:widowControl/>
        <w:numPr>
          <w:ilvl w:val="0"/>
          <w:numId w:val="4"/>
        </w:numPr>
        <w:ind w:firstLineChars="175" w:firstLine="420"/>
        <w:jc w:val="left"/>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工程名称</w:t>
      </w:r>
      <w:r>
        <w:rPr>
          <w:rFonts w:ascii="Times New Roman" w:hAnsi="Times New Roman" w:hint="eastAsia"/>
          <w:bCs/>
          <w:sz w:val="24"/>
          <w:szCs w:val="24"/>
        </w:rPr>
        <w:t xml:space="preserve"> </w:t>
      </w:r>
      <w:r>
        <w:rPr>
          <w:rFonts w:ascii="Times New Roman" w:hAnsi="Times New Roman" w:hint="eastAsia"/>
          <w:bCs/>
          <w:sz w:val="24"/>
          <w:szCs w:val="24"/>
        </w:rPr>
        <w:t>；</w:t>
      </w:r>
    </w:p>
    <w:p w:rsidR="004A2EF9" w:rsidRDefault="009062D0">
      <w:pPr>
        <w:widowControl/>
        <w:numPr>
          <w:ilvl w:val="0"/>
          <w:numId w:val="4"/>
        </w:numPr>
        <w:ind w:firstLineChars="175" w:firstLine="420"/>
        <w:jc w:val="left"/>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检验员代号、检验合格印章。</w:t>
      </w:r>
    </w:p>
    <w:p w:rsidR="004A2EF9" w:rsidRDefault="009062D0">
      <w:pPr>
        <w:spacing w:beforeLines="50" w:before="156" w:afterLines="50" w:after="156" w:line="360" w:lineRule="auto"/>
        <w:jc w:val="left"/>
        <w:outlineLvl w:val="1"/>
        <w:rPr>
          <w:rFonts w:ascii="Times New Roman" w:hAnsi="Times New Roman"/>
          <w:b/>
          <w:bCs/>
          <w:sz w:val="24"/>
          <w:szCs w:val="24"/>
        </w:rPr>
      </w:pPr>
      <w:r>
        <w:rPr>
          <w:rFonts w:ascii="Times New Roman" w:hAnsi="Times New Roman" w:hint="eastAsia"/>
          <w:b/>
          <w:bCs/>
          <w:sz w:val="24"/>
          <w:szCs w:val="24"/>
        </w:rPr>
        <w:t>10.3</w:t>
      </w:r>
      <w:r w:rsidR="00B50CA3">
        <w:rPr>
          <w:rFonts w:ascii="Times New Roman" w:hAnsi="Times New Roman"/>
          <w:b/>
          <w:bCs/>
          <w:sz w:val="24"/>
          <w:szCs w:val="24"/>
        </w:rPr>
        <w:t xml:space="preserve"> </w:t>
      </w:r>
      <w:bookmarkStart w:id="36" w:name="_GoBack"/>
      <w:bookmarkEnd w:id="36"/>
      <w:r>
        <w:rPr>
          <w:rFonts w:ascii="Times New Roman" w:hAnsi="Times New Roman" w:hint="eastAsia"/>
          <w:b/>
          <w:bCs/>
          <w:sz w:val="24"/>
          <w:szCs w:val="24"/>
        </w:rPr>
        <w:t xml:space="preserve"> </w:t>
      </w:r>
      <w:r>
        <w:rPr>
          <w:rFonts w:ascii="Times New Roman" w:hAnsi="Times New Roman" w:hint="eastAsia"/>
          <w:b/>
          <w:bCs/>
          <w:sz w:val="24"/>
          <w:szCs w:val="24"/>
        </w:rPr>
        <w:t>产品使用说明书</w:t>
      </w:r>
    </w:p>
    <w:p w:rsidR="004A2EF9" w:rsidRDefault="009062D0">
      <w:pPr>
        <w:widowControl/>
        <w:ind w:firstLineChars="200" w:firstLine="480"/>
        <w:jc w:val="left"/>
        <w:rPr>
          <w:rFonts w:ascii="Times New Roman" w:hAnsi="Times New Roman"/>
          <w:bCs/>
          <w:sz w:val="24"/>
          <w:szCs w:val="24"/>
        </w:rPr>
      </w:pPr>
      <w:r>
        <w:rPr>
          <w:rFonts w:ascii="Times New Roman" w:hAnsi="Times New Roman" w:hint="eastAsia"/>
          <w:bCs/>
          <w:sz w:val="24"/>
          <w:szCs w:val="24"/>
        </w:rPr>
        <w:t>产品使用说明书应有以下内容</w:t>
      </w:r>
      <w:r>
        <w:rPr>
          <w:rFonts w:ascii="Times New Roman" w:hAnsi="Times New Roman" w:hint="eastAsia"/>
          <w:bCs/>
          <w:sz w:val="24"/>
          <w:szCs w:val="24"/>
        </w:rPr>
        <w:t>:</w:t>
      </w:r>
    </w:p>
    <w:p w:rsidR="004A2EF9" w:rsidRDefault="009062D0">
      <w:pPr>
        <w:widowControl/>
        <w:numPr>
          <w:ilvl w:val="0"/>
          <w:numId w:val="5"/>
        </w:numPr>
        <w:ind w:firstLineChars="175" w:firstLine="420"/>
        <w:jc w:val="left"/>
        <w:rPr>
          <w:rFonts w:ascii="Times New Roman" w:hAnsi="Times New Roman"/>
          <w:bCs/>
          <w:sz w:val="24"/>
          <w:szCs w:val="24"/>
        </w:rPr>
      </w:pPr>
      <w:r>
        <w:rPr>
          <w:rFonts w:ascii="Times New Roman" w:hAnsi="Times New Roman" w:hint="eastAsia"/>
          <w:bCs/>
          <w:sz w:val="24"/>
          <w:szCs w:val="24"/>
        </w:rPr>
        <w:lastRenderedPageBreak/>
        <w:t xml:space="preserve"> </w:t>
      </w:r>
      <w:r>
        <w:rPr>
          <w:rFonts w:ascii="Times New Roman" w:hAnsi="Times New Roman" w:hint="eastAsia"/>
          <w:bCs/>
          <w:sz w:val="24"/>
          <w:szCs w:val="24"/>
        </w:rPr>
        <w:t>产品用途；</w:t>
      </w:r>
    </w:p>
    <w:p w:rsidR="004A2EF9" w:rsidRDefault="009062D0">
      <w:pPr>
        <w:widowControl/>
        <w:numPr>
          <w:ilvl w:val="0"/>
          <w:numId w:val="5"/>
        </w:numPr>
        <w:ind w:firstLineChars="175" w:firstLine="420"/>
        <w:jc w:val="left"/>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性能介绍；</w:t>
      </w:r>
    </w:p>
    <w:p w:rsidR="004A2EF9" w:rsidRDefault="009062D0">
      <w:pPr>
        <w:widowControl/>
        <w:numPr>
          <w:ilvl w:val="0"/>
          <w:numId w:val="5"/>
        </w:numPr>
        <w:ind w:firstLineChars="175" w:firstLine="420"/>
        <w:jc w:val="left"/>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使用范围</w:t>
      </w:r>
      <w:r>
        <w:rPr>
          <w:rFonts w:ascii="Times New Roman" w:hAnsi="Times New Roman" w:hint="eastAsia"/>
          <w:bCs/>
          <w:sz w:val="24"/>
          <w:szCs w:val="24"/>
        </w:rPr>
        <w:t xml:space="preserve"> </w:t>
      </w:r>
      <w:r>
        <w:rPr>
          <w:rFonts w:ascii="Times New Roman" w:hAnsi="Times New Roman" w:hint="eastAsia"/>
          <w:bCs/>
          <w:sz w:val="24"/>
          <w:szCs w:val="24"/>
        </w:rPr>
        <w:t>；</w:t>
      </w:r>
    </w:p>
    <w:p w:rsidR="004A2EF9" w:rsidRDefault="009062D0">
      <w:pPr>
        <w:widowControl/>
        <w:numPr>
          <w:ilvl w:val="0"/>
          <w:numId w:val="5"/>
        </w:numPr>
        <w:ind w:firstLineChars="175" w:firstLine="420"/>
        <w:jc w:val="left"/>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注意事项。</w:t>
      </w:r>
    </w:p>
    <w:sectPr w:rsidR="004A2EF9">
      <w:footerReference w:type="default" r:id="rId2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78" w:rsidRDefault="007B1778">
      <w:pPr>
        <w:spacing w:line="240" w:lineRule="auto"/>
      </w:pPr>
      <w:r>
        <w:separator/>
      </w:r>
    </w:p>
  </w:endnote>
  <w:endnote w:type="continuationSeparator" w:id="0">
    <w:p w:rsidR="007B1778" w:rsidRDefault="007B1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D0" w:rsidRDefault="009062D0">
    <w:pPr>
      <w:pStyle w:val="ab"/>
      <w:jc w:val="center"/>
    </w:pPr>
    <w:r>
      <w:fldChar w:fldCharType="begin"/>
    </w:r>
    <w:r>
      <w:instrText>PAGE   \* MERGEFORMAT</w:instrText>
    </w:r>
    <w:r>
      <w:fldChar w:fldCharType="separate"/>
    </w:r>
    <w:r w:rsidR="00B50CA3" w:rsidRPr="00B50CA3">
      <w:rPr>
        <w:noProof/>
        <w:lang w:val="zh-CN"/>
      </w:rP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D0" w:rsidRDefault="009062D0">
    <w:pPr>
      <w:pStyle w:val="ab"/>
      <w:jc w:val="center"/>
    </w:pPr>
    <w:r>
      <w:fldChar w:fldCharType="begin"/>
    </w:r>
    <w:r>
      <w:instrText>PAGE   \* MERGEFORMAT</w:instrText>
    </w:r>
    <w:r>
      <w:fldChar w:fldCharType="separate"/>
    </w:r>
    <w:r w:rsidR="00B50CA3" w:rsidRPr="00B50CA3">
      <w:rPr>
        <w:noProof/>
        <w:lang w:val="zh-CN"/>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78" w:rsidRDefault="007B1778">
      <w:pPr>
        <w:spacing w:after="0"/>
      </w:pPr>
      <w:r>
        <w:separator/>
      </w:r>
    </w:p>
  </w:footnote>
  <w:footnote w:type="continuationSeparator" w:id="0">
    <w:p w:rsidR="007B1778" w:rsidRDefault="007B17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D0" w:rsidRDefault="009062D0">
    <w:pPr>
      <w:pStyle w:val="ad"/>
      <w:pBdr>
        <w:bottom w:val="none" w:sz="0" w:space="0" w:color="auto"/>
      </w:pBdr>
      <w:ind w:firstLine="480"/>
      <w:jc w:val="right"/>
      <w:rPr>
        <w:sz w:val="24"/>
      </w:rPr>
    </w:pPr>
  </w:p>
  <w:p w:rsidR="009062D0" w:rsidRDefault="009062D0">
    <w:pPr>
      <w:pStyle w:val="ad"/>
      <w:pBdr>
        <w:bottom w:val="none" w:sz="0" w:space="0" w:color="auto"/>
      </w:pBdr>
      <w:ind w:firstLine="48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7159B2"/>
    <w:multiLevelType w:val="singleLevel"/>
    <w:tmpl w:val="A77159B2"/>
    <w:lvl w:ilvl="0">
      <w:start w:val="1"/>
      <w:numFmt w:val="lowerLetter"/>
      <w:suff w:val="space"/>
      <w:lvlText w:val="%1)"/>
      <w:lvlJc w:val="left"/>
    </w:lvl>
  </w:abstractNum>
  <w:abstractNum w:abstractNumId="1"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等线" w:hint="eastAsia"/>
        <w:b w:val="0"/>
        <w:i w:val="0"/>
        <w:sz w:val="21"/>
      </w:rPr>
    </w:lvl>
    <w:lvl w:ilvl="2">
      <w:start w:val="1"/>
      <w:numFmt w:val="decimal"/>
      <w:suff w:val="nothing"/>
      <w:lvlText w:val="%10.%2.%3 "/>
      <w:lvlJc w:val="left"/>
      <w:pPr>
        <w:ind w:left="0" w:firstLine="0"/>
      </w:pPr>
      <w:rPr>
        <w:rFonts w:ascii="黑体" w:eastAsia="黑体" w:hAnsi="等线" w:hint="eastAsia"/>
        <w:b w:val="0"/>
        <w:i w:val="0"/>
        <w:sz w:val="21"/>
      </w:rPr>
    </w:lvl>
    <w:lvl w:ilvl="3">
      <w:start w:val="1"/>
      <w:numFmt w:val="decimal"/>
      <w:suff w:val="nothing"/>
      <w:lvlText w:val="%10.%2.%3.%4 "/>
      <w:lvlJc w:val="left"/>
      <w:pPr>
        <w:ind w:left="0" w:firstLine="0"/>
      </w:pPr>
      <w:rPr>
        <w:rFonts w:ascii="黑体" w:eastAsia="黑体" w:hAnsi="等线" w:hint="eastAsia"/>
        <w:b w:val="0"/>
        <w:i w:val="0"/>
        <w:sz w:val="21"/>
      </w:rPr>
    </w:lvl>
    <w:lvl w:ilvl="4">
      <w:start w:val="1"/>
      <w:numFmt w:val="decimal"/>
      <w:suff w:val="nothing"/>
      <w:lvlText w:val="%10.%2.%3.%4.%5 "/>
      <w:lvlJc w:val="left"/>
      <w:pPr>
        <w:ind w:left="0" w:firstLine="0"/>
      </w:pPr>
      <w:rPr>
        <w:rFonts w:ascii="黑体" w:eastAsia="黑体" w:hAnsi="等线" w:hint="eastAsia"/>
        <w:b w:val="0"/>
        <w:i w:val="0"/>
        <w:sz w:val="21"/>
      </w:rPr>
    </w:lvl>
    <w:lvl w:ilvl="5">
      <w:start w:val="1"/>
      <w:numFmt w:val="decimal"/>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7E305FD"/>
    <w:multiLevelType w:val="multilevel"/>
    <w:tmpl w:val="17E305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BC5554"/>
    <w:multiLevelType w:val="multilevel"/>
    <w:tmpl w:val="1ABC5554"/>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BBBE19E"/>
    <w:multiLevelType w:val="singleLevel"/>
    <w:tmpl w:val="3BBBE19E"/>
    <w:lvl w:ilvl="0">
      <w:start w:val="1"/>
      <w:numFmt w:val="lowerLetter"/>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MWQzZjRmY2JkMWY0YzJkZWNlYjYwODdkYTI2N2MifQ=="/>
  </w:docVars>
  <w:rsids>
    <w:rsidRoot w:val="00B604CB"/>
    <w:rsid w:val="00022A53"/>
    <w:rsid w:val="00026CC4"/>
    <w:rsid w:val="00033903"/>
    <w:rsid w:val="00044B0D"/>
    <w:rsid w:val="00062141"/>
    <w:rsid w:val="000773A8"/>
    <w:rsid w:val="000A4CAB"/>
    <w:rsid w:val="000B07BE"/>
    <w:rsid w:val="000B783B"/>
    <w:rsid w:val="000D176B"/>
    <w:rsid w:val="000D49D3"/>
    <w:rsid w:val="000E4352"/>
    <w:rsid w:val="000F4AE3"/>
    <w:rsid w:val="00100DA4"/>
    <w:rsid w:val="0010643C"/>
    <w:rsid w:val="0011015D"/>
    <w:rsid w:val="00115A36"/>
    <w:rsid w:val="00117256"/>
    <w:rsid w:val="001254E7"/>
    <w:rsid w:val="001270CB"/>
    <w:rsid w:val="00127DEB"/>
    <w:rsid w:val="0013548E"/>
    <w:rsid w:val="00142E07"/>
    <w:rsid w:val="001509AE"/>
    <w:rsid w:val="00157DC6"/>
    <w:rsid w:val="00163E83"/>
    <w:rsid w:val="001645DF"/>
    <w:rsid w:val="0017157F"/>
    <w:rsid w:val="001767C8"/>
    <w:rsid w:val="00182E9F"/>
    <w:rsid w:val="00191634"/>
    <w:rsid w:val="00197D22"/>
    <w:rsid w:val="001A01D2"/>
    <w:rsid w:val="001A3E2C"/>
    <w:rsid w:val="001A6E57"/>
    <w:rsid w:val="001A7E93"/>
    <w:rsid w:val="001B0509"/>
    <w:rsid w:val="001B0A34"/>
    <w:rsid w:val="001B5578"/>
    <w:rsid w:val="001B5D27"/>
    <w:rsid w:val="001B6AA4"/>
    <w:rsid w:val="001C2767"/>
    <w:rsid w:val="001C3398"/>
    <w:rsid w:val="001D2B75"/>
    <w:rsid w:val="001D3800"/>
    <w:rsid w:val="001D4A0A"/>
    <w:rsid w:val="001E7C5C"/>
    <w:rsid w:val="001E7FA0"/>
    <w:rsid w:val="001F45EF"/>
    <w:rsid w:val="0020209C"/>
    <w:rsid w:val="00210E17"/>
    <w:rsid w:val="002216A9"/>
    <w:rsid w:val="00222307"/>
    <w:rsid w:val="002277FF"/>
    <w:rsid w:val="00231F27"/>
    <w:rsid w:val="00232BA3"/>
    <w:rsid w:val="00234182"/>
    <w:rsid w:val="00236D75"/>
    <w:rsid w:val="00240200"/>
    <w:rsid w:val="002408A0"/>
    <w:rsid w:val="00240F50"/>
    <w:rsid w:val="00246F13"/>
    <w:rsid w:val="00252BA0"/>
    <w:rsid w:val="00253DB9"/>
    <w:rsid w:val="002559EF"/>
    <w:rsid w:val="00257EB6"/>
    <w:rsid w:val="00263357"/>
    <w:rsid w:val="00270A50"/>
    <w:rsid w:val="00271D7F"/>
    <w:rsid w:val="002739DC"/>
    <w:rsid w:val="00282773"/>
    <w:rsid w:val="00283CD5"/>
    <w:rsid w:val="002856EC"/>
    <w:rsid w:val="002917A2"/>
    <w:rsid w:val="00294500"/>
    <w:rsid w:val="00297DB9"/>
    <w:rsid w:val="002A0E13"/>
    <w:rsid w:val="002A1E51"/>
    <w:rsid w:val="002A1FE5"/>
    <w:rsid w:val="002C4A66"/>
    <w:rsid w:val="002C559F"/>
    <w:rsid w:val="002C58B4"/>
    <w:rsid w:val="002C6021"/>
    <w:rsid w:val="002C66B8"/>
    <w:rsid w:val="002D0AAD"/>
    <w:rsid w:val="002D0CB9"/>
    <w:rsid w:val="002D31F4"/>
    <w:rsid w:val="002E6227"/>
    <w:rsid w:val="002F043E"/>
    <w:rsid w:val="002F488B"/>
    <w:rsid w:val="00301420"/>
    <w:rsid w:val="00302DDB"/>
    <w:rsid w:val="00310146"/>
    <w:rsid w:val="00320311"/>
    <w:rsid w:val="0034509D"/>
    <w:rsid w:val="00353D55"/>
    <w:rsid w:val="0035660A"/>
    <w:rsid w:val="00356DCD"/>
    <w:rsid w:val="00356DF4"/>
    <w:rsid w:val="00357FAB"/>
    <w:rsid w:val="003605DD"/>
    <w:rsid w:val="0036078C"/>
    <w:rsid w:val="00364DAF"/>
    <w:rsid w:val="0036673E"/>
    <w:rsid w:val="00372690"/>
    <w:rsid w:val="00373999"/>
    <w:rsid w:val="00377451"/>
    <w:rsid w:val="00382E55"/>
    <w:rsid w:val="00382FAC"/>
    <w:rsid w:val="00385490"/>
    <w:rsid w:val="00394311"/>
    <w:rsid w:val="00394BB8"/>
    <w:rsid w:val="003A0A17"/>
    <w:rsid w:val="003B0A76"/>
    <w:rsid w:val="003B2253"/>
    <w:rsid w:val="003B32E0"/>
    <w:rsid w:val="003D1028"/>
    <w:rsid w:val="003E3D39"/>
    <w:rsid w:val="004033D4"/>
    <w:rsid w:val="00416061"/>
    <w:rsid w:val="00440552"/>
    <w:rsid w:val="00443F46"/>
    <w:rsid w:val="00446995"/>
    <w:rsid w:val="004469CC"/>
    <w:rsid w:val="00452D9C"/>
    <w:rsid w:val="0046221F"/>
    <w:rsid w:val="00466F8D"/>
    <w:rsid w:val="00470B69"/>
    <w:rsid w:val="00471109"/>
    <w:rsid w:val="0047152F"/>
    <w:rsid w:val="00474273"/>
    <w:rsid w:val="00480474"/>
    <w:rsid w:val="004850EF"/>
    <w:rsid w:val="0048734E"/>
    <w:rsid w:val="00492A9E"/>
    <w:rsid w:val="004964BE"/>
    <w:rsid w:val="004967B5"/>
    <w:rsid w:val="004974EE"/>
    <w:rsid w:val="004A2EF9"/>
    <w:rsid w:val="004B4AD9"/>
    <w:rsid w:val="004C16E0"/>
    <w:rsid w:val="004C1F53"/>
    <w:rsid w:val="004C73A6"/>
    <w:rsid w:val="004D53ED"/>
    <w:rsid w:val="004E07CE"/>
    <w:rsid w:val="004E0A1F"/>
    <w:rsid w:val="004E542E"/>
    <w:rsid w:val="004F1778"/>
    <w:rsid w:val="004F4D86"/>
    <w:rsid w:val="00501878"/>
    <w:rsid w:val="0050391D"/>
    <w:rsid w:val="00512B04"/>
    <w:rsid w:val="00517486"/>
    <w:rsid w:val="005175E3"/>
    <w:rsid w:val="0052734C"/>
    <w:rsid w:val="00533242"/>
    <w:rsid w:val="00534C5B"/>
    <w:rsid w:val="00537E1E"/>
    <w:rsid w:val="00545643"/>
    <w:rsid w:val="005551A6"/>
    <w:rsid w:val="00560F79"/>
    <w:rsid w:val="00563377"/>
    <w:rsid w:val="00566E85"/>
    <w:rsid w:val="00571D51"/>
    <w:rsid w:val="00573115"/>
    <w:rsid w:val="0057548F"/>
    <w:rsid w:val="00577965"/>
    <w:rsid w:val="00586D07"/>
    <w:rsid w:val="005878E0"/>
    <w:rsid w:val="0059206B"/>
    <w:rsid w:val="00595BDF"/>
    <w:rsid w:val="005971BF"/>
    <w:rsid w:val="005974D6"/>
    <w:rsid w:val="005A013E"/>
    <w:rsid w:val="005A651C"/>
    <w:rsid w:val="005B689F"/>
    <w:rsid w:val="005C09D2"/>
    <w:rsid w:val="005C1BA1"/>
    <w:rsid w:val="005D28BD"/>
    <w:rsid w:val="005D2F0E"/>
    <w:rsid w:val="005D33EF"/>
    <w:rsid w:val="005D3516"/>
    <w:rsid w:val="005E0C38"/>
    <w:rsid w:val="005E41F8"/>
    <w:rsid w:val="005F2044"/>
    <w:rsid w:val="005F37C5"/>
    <w:rsid w:val="005F3E08"/>
    <w:rsid w:val="00604162"/>
    <w:rsid w:val="0061427A"/>
    <w:rsid w:val="006171A2"/>
    <w:rsid w:val="006201C2"/>
    <w:rsid w:val="006233B2"/>
    <w:rsid w:val="00625099"/>
    <w:rsid w:val="00625BF9"/>
    <w:rsid w:val="00633199"/>
    <w:rsid w:val="006356BF"/>
    <w:rsid w:val="00641375"/>
    <w:rsid w:val="00646A92"/>
    <w:rsid w:val="00651C8C"/>
    <w:rsid w:val="00656D52"/>
    <w:rsid w:val="00661E2F"/>
    <w:rsid w:val="00663BEF"/>
    <w:rsid w:val="00664934"/>
    <w:rsid w:val="00670C28"/>
    <w:rsid w:val="006721DB"/>
    <w:rsid w:val="006812EF"/>
    <w:rsid w:val="00686D97"/>
    <w:rsid w:val="00691C5E"/>
    <w:rsid w:val="0069678B"/>
    <w:rsid w:val="006A68D2"/>
    <w:rsid w:val="006B2579"/>
    <w:rsid w:val="006C318F"/>
    <w:rsid w:val="006C3A1F"/>
    <w:rsid w:val="006C614E"/>
    <w:rsid w:val="006C7D46"/>
    <w:rsid w:val="006D1D61"/>
    <w:rsid w:val="006D6AA1"/>
    <w:rsid w:val="006E0166"/>
    <w:rsid w:val="006E643C"/>
    <w:rsid w:val="006F5BF1"/>
    <w:rsid w:val="006F5D5A"/>
    <w:rsid w:val="006F6347"/>
    <w:rsid w:val="006F69BC"/>
    <w:rsid w:val="007008A7"/>
    <w:rsid w:val="007015EB"/>
    <w:rsid w:val="0070223B"/>
    <w:rsid w:val="0070234D"/>
    <w:rsid w:val="00702A3A"/>
    <w:rsid w:val="00704870"/>
    <w:rsid w:val="00710EDC"/>
    <w:rsid w:val="00721CE6"/>
    <w:rsid w:val="00730F99"/>
    <w:rsid w:val="007313F4"/>
    <w:rsid w:val="00731C98"/>
    <w:rsid w:val="007346D3"/>
    <w:rsid w:val="00737D44"/>
    <w:rsid w:val="00741C8E"/>
    <w:rsid w:val="007509E9"/>
    <w:rsid w:val="00751DE6"/>
    <w:rsid w:val="00753686"/>
    <w:rsid w:val="00755ED3"/>
    <w:rsid w:val="00763C7B"/>
    <w:rsid w:val="007724C8"/>
    <w:rsid w:val="007753B4"/>
    <w:rsid w:val="007818CF"/>
    <w:rsid w:val="00781BA3"/>
    <w:rsid w:val="0079285B"/>
    <w:rsid w:val="007959DC"/>
    <w:rsid w:val="007A453B"/>
    <w:rsid w:val="007B0C4F"/>
    <w:rsid w:val="007B1778"/>
    <w:rsid w:val="007B5713"/>
    <w:rsid w:val="007C16CA"/>
    <w:rsid w:val="007C1806"/>
    <w:rsid w:val="007C7757"/>
    <w:rsid w:val="007D074A"/>
    <w:rsid w:val="007D217C"/>
    <w:rsid w:val="007D2887"/>
    <w:rsid w:val="007E4FF7"/>
    <w:rsid w:val="007F0A29"/>
    <w:rsid w:val="007F60FC"/>
    <w:rsid w:val="007F619D"/>
    <w:rsid w:val="0081582E"/>
    <w:rsid w:val="00825EB3"/>
    <w:rsid w:val="008349E3"/>
    <w:rsid w:val="00834AF2"/>
    <w:rsid w:val="00837523"/>
    <w:rsid w:val="0084422A"/>
    <w:rsid w:val="00847C0D"/>
    <w:rsid w:val="008547A6"/>
    <w:rsid w:val="00855718"/>
    <w:rsid w:val="00856257"/>
    <w:rsid w:val="008730C8"/>
    <w:rsid w:val="0087391C"/>
    <w:rsid w:val="00873DEC"/>
    <w:rsid w:val="00884941"/>
    <w:rsid w:val="008A427A"/>
    <w:rsid w:val="008C1009"/>
    <w:rsid w:val="008C4974"/>
    <w:rsid w:val="008E7EBD"/>
    <w:rsid w:val="008F5B69"/>
    <w:rsid w:val="00901C37"/>
    <w:rsid w:val="00903A24"/>
    <w:rsid w:val="0090459C"/>
    <w:rsid w:val="009062D0"/>
    <w:rsid w:val="0090703A"/>
    <w:rsid w:val="009134EC"/>
    <w:rsid w:val="00923D53"/>
    <w:rsid w:val="00925962"/>
    <w:rsid w:val="00927EA8"/>
    <w:rsid w:val="00950BAC"/>
    <w:rsid w:val="00953124"/>
    <w:rsid w:val="00956782"/>
    <w:rsid w:val="0096128D"/>
    <w:rsid w:val="0096563A"/>
    <w:rsid w:val="00970AA1"/>
    <w:rsid w:val="00970BF6"/>
    <w:rsid w:val="009838A6"/>
    <w:rsid w:val="009853D0"/>
    <w:rsid w:val="00992CEE"/>
    <w:rsid w:val="00995743"/>
    <w:rsid w:val="0099671C"/>
    <w:rsid w:val="009A57AD"/>
    <w:rsid w:val="009B1476"/>
    <w:rsid w:val="009B5556"/>
    <w:rsid w:val="009C1AC8"/>
    <w:rsid w:val="009C705D"/>
    <w:rsid w:val="009C738C"/>
    <w:rsid w:val="009D726F"/>
    <w:rsid w:val="009E1088"/>
    <w:rsid w:val="009E5808"/>
    <w:rsid w:val="009E6E96"/>
    <w:rsid w:val="00A04B4C"/>
    <w:rsid w:val="00A06223"/>
    <w:rsid w:val="00A07E3B"/>
    <w:rsid w:val="00A11BED"/>
    <w:rsid w:val="00A12532"/>
    <w:rsid w:val="00A177B0"/>
    <w:rsid w:val="00A2109D"/>
    <w:rsid w:val="00A21439"/>
    <w:rsid w:val="00A2187B"/>
    <w:rsid w:val="00A23E6E"/>
    <w:rsid w:val="00A30D96"/>
    <w:rsid w:val="00A360DE"/>
    <w:rsid w:val="00A45FB1"/>
    <w:rsid w:val="00A4675F"/>
    <w:rsid w:val="00A52317"/>
    <w:rsid w:val="00A5338C"/>
    <w:rsid w:val="00A635E8"/>
    <w:rsid w:val="00A82ECB"/>
    <w:rsid w:val="00A91493"/>
    <w:rsid w:val="00A96EAB"/>
    <w:rsid w:val="00A976E1"/>
    <w:rsid w:val="00AA5DFF"/>
    <w:rsid w:val="00AA7980"/>
    <w:rsid w:val="00AA7F91"/>
    <w:rsid w:val="00AB7A1E"/>
    <w:rsid w:val="00AC5C10"/>
    <w:rsid w:val="00AD1FFF"/>
    <w:rsid w:val="00AD6C2A"/>
    <w:rsid w:val="00AE52A3"/>
    <w:rsid w:val="00AF1AC1"/>
    <w:rsid w:val="00AF37E8"/>
    <w:rsid w:val="00B01FED"/>
    <w:rsid w:val="00B06288"/>
    <w:rsid w:val="00B12DAB"/>
    <w:rsid w:val="00B17F68"/>
    <w:rsid w:val="00B255B0"/>
    <w:rsid w:val="00B25FD9"/>
    <w:rsid w:val="00B2617D"/>
    <w:rsid w:val="00B31749"/>
    <w:rsid w:val="00B40739"/>
    <w:rsid w:val="00B441D3"/>
    <w:rsid w:val="00B47701"/>
    <w:rsid w:val="00B50CA3"/>
    <w:rsid w:val="00B54E6F"/>
    <w:rsid w:val="00B604CB"/>
    <w:rsid w:val="00B67C1C"/>
    <w:rsid w:val="00B7308A"/>
    <w:rsid w:val="00B80B20"/>
    <w:rsid w:val="00B83AEA"/>
    <w:rsid w:val="00B84095"/>
    <w:rsid w:val="00B84DCC"/>
    <w:rsid w:val="00B87E83"/>
    <w:rsid w:val="00B907D8"/>
    <w:rsid w:val="00B913DF"/>
    <w:rsid w:val="00B95541"/>
    <w:rsid w:val="00BA1EEA"/>
    <w:rsid w:val="00BB3664"/>
    <w:rsid w:val="00BC1C13"/>
    <w:rsid w:val="00BC45C1"/>
    <w:rsid w:val="00BD3421"/>
    <w:rsid w:val="00BD4807"/>
    <w:rsid w:val="00BE116C"/>
    <w:rsid w:val="00BE3772"/>
    <w:rsid w:val="00BE7110"/>
    <w:rsid w:val="00BF021C"/>
    <w:rsid w:val="00BF4D18"/>
    <w:rsid w:val="00C01CCC"/>
    <w:rsid w:val="00C01E0C"/>
    <w:rsid w:val="00C1366B"/>
    <w:rsid w:val="00C13D20"/>
    <w:rsid w:val="00C13D4C"/>
    <w:rsid w:val="00C15388"/>
    <w:rsid w:val="00C1740C"/>
    <w:rsid w:val="00C272B6"/>
    <w:rsid w:val="00C339FC"/>
    <w:rsid w:val="00C34737"/>
    <w:rsid w:val="00C415D5"/>
    <w:rsid w:val="00C42583"/>
    <w:rsid w:val="00C45CA4"/>
    <w:rsid w:val="00C46C3A"/>
    <w:rsid w:val="00C500F2"/>
    <w:rsid w:val="00C5393E"/>
    <w:rsid w:val="00C621AC"/>
    <w:rsid w:val="00C66390"/>
    <w:rsid w:val="00C72421"/>
    <w:rsid w:val="00C734CD"/>
    <w:rsid w:val="00C74F1B"/>
    <w:rsid w:val="00C76579"/>
    <w:rsid w:val="00C80843"/>
    <w:rsid w:val="00C80CC0"/>
    <w:rsid w:val="00C82101"/>
    <w:rsid w:val="00C90640"/>
    <w:rsid w:val="00C90AC8"/>
    <w:rsid w:val="00C9243B"/>
    <w:rsid w:val="00C929BC"/>
    <w:rsid w:val="00CA08EC"/>
    <w:rsid w:val="00CA3F6E"/>
    <w:rsid w:val="00CB1A29"/>
    <w:rsid w:val="00CB704A"/>
    <w:rsid w:val="00CC0300"/>
    <w:rsid w:val="00CC31DF"/>
    <w:rsid w:val="00CC61EE"/>
    <w:rsid w:val="00CD1729"/>
    <w:rsid w:val="00CD2274"/>
    <w:rsid w:val="00CD3006"/>
    <w:rsid w:val="00CD4651"/>
    <w:rsid w:val="00CD480A"/>
    <w:rsid w:val="00CE0A96"/>
    <w:rsid w:val="00CF2803"/>
    <w:rsid w:val="00D00E8E"/>
    <w:rsid w:val="00D01421"/>
    <w:rsid w:val="00D15902"/>
    <w:rsid w:val="00D17CCE"/>
    <w:rsid w:val="00D31A74"/>
    <w:rsid w:val="00D3317B"/>
    <w:rsid w:val="00D35A88"/>
    <w:rsid w:val="00D44EC2"/>
    <w:rsid w:val="00D47704"/>
    <w:rsid w:val="00D548B3"/>
    <w:rsid w:val="00D56B59"/>
    <w:rsid w:val="00D66783"/>
    <w:rsid w:val="00D73700"/>
    <w:rsid w:val="00D74552"/>
    <w:rsid w:val="00D821CF"/>
    <w:rsid w:val="00D84D67"/>
    <w:rsid w:val="00D85533"/>
    <w:rsid w:val="00D8644A"/>
    <w:rsid w:val="00D96F5F"/>
    <w:rsid w:val="00DA1196"/>
    <w:rsid w:val="00DA3086"/>
    <w:rsid w:val="00DA4372"/>
    <w:rsid w:val="00DA6E17"/>
    <w:rsid w:val="00DB2EBA"/>
    <w:rsid w:val="00DB648F"/>
    <w:rsid w:val="00DD5E5C"/>
    <w:rsid w:val="00DE73A8"/>
    <w:rsid w:val="00DE7521"/>
    <w:rsid w:val="00DF3C60"/>
    <w:rsid w:val="00DF3F3F"/>
    <w:rsid w:val="00DF59EB"/>
    <w:rsid w:val="00E04467"/>
    <w:rsid w:val="00E05FBD"/>
    <w:rsid w:val="00E10EBA"/>
    <w:rsid w:val="00E12CB9"/>
    <w:rsid w:val="00E32A0E"/>
    <w:rsid w:val="00E346AB"/>
    <w:rsid w:val="00E34E7D"/>
    <w:rsid w:val="00E35940"/>
    <w:rsid w:val="00E40F5C"/>
    <w:rsid w:val="00E42473"/>
    <w:rsid w:val="00E4404D"/>
    <w:rsid w:val="00E45065"/>
    <w:rsid w:val="00E454BD"/>
    <w:rsid w:val="00E4615C"/>
    <w:rsid w:val="00E52CD4"/>
    <w:rsid w:val="00E56DF3"/>
    <w:rsid w:val="00E63C78"/>
    <w:rsid w:val="00E64AFB"/>
    <w:rsid w:val="00E66BFB"/>
    <w:rsid w:val="00E67E38"/>
    <w:rsid w:val="00E7303C"/>
    <w:rsid w:val="00E747B7"/>
    <w:rsid w:val="00E8719C"/>
    <w:rsid w:val="00E878E0"/>
    <w:rsid w:val="00E93AA4"/>
    <w:rsid w:val="00E9698D"/>
    <w:rsid w:val="00EA1DDE"/>
    <w:rsid w:val="00EA6C5E"/>
    <w:rsid w:val="00EB692B"/>
    <w:rsid w:val="00EC4D67"/>
    <w:rsid w:val="00EE050E"/>
    <w:rsid w:val="00EE6592"/>
    <w:rsid w:val="00EE6CEE"/>
    <w:rsid w:val="00EF4AF4"/>
    <w:rsid w:val="00EF72D7"/>
    <w:rsid w:val="00F05E60"/>
    <w:rsid w:val="00F11E87"/>
    <w:rsid w:val="00F1271D"/>
    <w:rsid w:val="00F14B7A"/>
    <w:rsid w:val="00F264D2"/>
    <w:rsid w:val="00F305D5"/>
    <w:rsid w:val="00F35624"/>
    <w:rsid w:val="00F443A9"/>
    <w:rsid w:val="00F45D5D"/>
    <w:rsid w:val="00F51A3B"/>
    <w:rsid w:val="00F575C5"/>
    <w:rsid w:val="00F608C9"/>
    <w:rsid w:val="00F60BC8"/>
    <w:rsid w:val="00F61B6E"/>
    <w:rsid w:val="00F61C97"/>
    <w:rsid w:val="00F85CA4"/>
    <w:rsid w:val="00F95396"/>
    <w:rsid w:val="00FA2C21"/>
    <w:rsid w:val="00FA2C22"/>
    <w:rsid w:val="00FB0ADE"/>
    <w:rsid w:val="00FD3CA0"/>
    <w:rsid w:val="00FD58B1"/>
    <w:rsid w:val="00FE1FF2"/>
    <w:rsid w:val="00FE3A93"/>
    <w:rsid w:val="00FE74ED"/>
    <w:rsid w:val="012E4329"/>
    <w:rsid w:val="05461621"/>
    <w:rsid w:val="07833AF3"/>
    <w:rsid w:val="081D645E"/>
    <w:rsid w:val="0ED16250"/>
    <w:rsid w:val="14A3531B"/>
    <w:rsid w:val="216F3739"/>
    <w:rsid w:val="258E4864"/>
    <w:rsid w:val="286C5C6F"/>
    <w:rsid w:val="2A463992"/>
    <w:rsid w:val="2AFC4C42"/>
    <w:rsid w:val="2B552500"/>
    <w:rsid w:val="2F0D27E6"/>
    <w:rsid w:val="2F5F37A2"/>
    <w:rsid w:val="38B8301A"/>
    <w:rsid w:val="42EA5496"/>
    <w:rsid w:val="446813A7"/>
    <w:rsid w:val="44D92C16"/>
    <w:rsid w:val="463E759A"/>
    <w:rsid w:val="471C11C3"/>
    <w:rsid w:val="490C3805"/>
    <w:rsid w:val="4CCE472C"/>
    <w:rsid w:val="4FA41067"/>
    <w:rsid w:val="4FAE3666"/>
    <w:rsid w:val="51FB5343"/>
    <w:rsid w:val="53034031"/>
    <w:rsid w:val="556C6940"/>
    <w:rsid w:val="56392D07"/>
    <w:rsid w:val="5C7D0FA5"/>
    <w:rsid w:val="638E58EF"/>
    <w:rsid w:val="69117CC6"/>
    <w:rsid w:val="69B32BD0"/>
    <w:rsid w:val="6FAD572A"/>
    <w:rsid w:val="70FB531E"/>
    <w:rsid w:val="7203033C"/>
    <w:rsid w:val="72BA0239"/>
    <w:rsid w:val="72BA6855"/>
    <w:rsid w:val="733C6A1E"/>
    <w:rsid w:val="7913099C"/>
    <w:rsid w:val="7A0A6C89"/>
    <w:rsid w:val="7FC3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ED71CA"/>
  <w15:docId w15:val="{ABC03B87-C40A-4585-AA7A-9EF6BD9E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spacing w:after="160" w:line="259" w:lineRule="auto"/>
      <w:jc w:val="both"/>
    </w:pPr>
    <w:rPr>
      <w:rFonts w:ascii="Calibri" w:hAnsi="Calibr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pPr>
      <w:spacing w:after="120"/>
    </w:pPr>
  </w:style>
  <w:style w:type="paragraph" w:styleId="7">
    <w:name w:val="toc 7"/>
    <w:basedOn w:val="a0"/>
    <w:next w:val="a0"/>
    <w:uiPriority w:val="39"/>
    <w:unhideWhenUsed/>
    <w:qFormat/>
    <w:pPr>
      <w:ind w:leftChars="1200" w:left="2520"/>
    </w:pPr>
  </w:style>
  <w:style w:type="paragraph" w:styleId="a5">
    <w:name w:val="annotation text"/>
    <w:basedOn w:val="a0"/>
    <w:link w:val="a6"/>
    <w:unhideWhenUsed/>
    <w:qFormat/>
    <w:pPr>
      <w:spacing w:line="240" w:lineRule="auto"/>
    </w:pPr>
    <w:rPr>
      <w:sz w:val="20"/>
      <w:szCs w:val="20"/>
    </w:rPr>
  </w:style>
  <w:style w:type="paragraph" w:styleId="5">
    <w:name w:val="toc 5"/>
    <w:basedOn w:val="a0"/>
    <w:next w:val="a0"/>
    <w:uiPriority w:val="39"/>
    <w:unhideWhenUsed/>
    <w:qFormat/>
    <w:pPr>
      <w:ind w:leftChars="800" w:left="1680"/>
    </w:pPr>
  </w:style>
  <w:style w:type="paragraph" w:styleId="3">
    <w:name w:val="toc 3"/>
    <w:basedOn w:val="a0"/>
    <w:next w:val="a0"/>
    <w:uiPriority w:val="39"/>
    <w:unhideWhenUsed/>
    <w:qFormat/>
    <w:pPr>
      <w:ind w:leftChars="400" w:left="840"/>
    </w:pPr>
  </w:style>
  <w:style w:type="paragraph" w:styleId="8">
    <w:name w:val="toc 8"/>
    <w:basedOn w:val="a0"/>
    <w:next w:val="a0"/>
    <w:uiPriority w:val="39"/>
    <w:unhideWhenUsed/>
    <w:qFormat/>
    <w:pPr>
      <w:ind w:leftChars="1400" w:left="2940"/>
    </w:pPr>
  </w:style>
  <w:style w:type="paragraph" w:styleId="a7">
    <w:name w:val="Date"/>
    <w:basedOn w:val="a0"/>
    <w:next w:val="a0"/>
    <w:link w:val="a8"/>
    <w:unhideWhenUsed/>
    <w:qFormat/>
    <w:pPr>
      <w:ind w:leftChars="2500" w:left="100"/>
    </w:pPr>
  </w:style>
  <w:style w:type="paragraph" w:styleId="a9">
    <w:name w:val="Balloon Text"/>
    <w:basedOn w:val="a0"/>
    <w:link w:val="aa"/>
    <w:uiPriority w:val="99"/>
    <w:unhideWhenUsed/>
    <w:qFormat/>
    <w:rPr>
      <w:sz w:val="18"/>
      <w:szCs w:val="18"/>
    </w:rPr>
  </w:style>
  <w:style w:type="paragraph" w:styleId="ab">
    <w:name w:val="footer"/>
    <w:basedOn w:val="a0"/>
    <w:link w:val="ac"/>
    <w:uiPriority w:val="99"/>
    <w:unhideWhenUsed/>
    <w:qFormat/>
    <w:pPr>
      <w:tabs>
        <w:tab w:val="center" w:pos="4153"/>
        <w:tab w:val="right" w:pos="8306"/>
      </w:tabs>
      <w:snapToGrid w:val="0"/>
      <w:jc w:val="lef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style>
  <w:style w:type="paragraph" w:styleId="4">
    <w:name w:val="toc 4"/>
    <w:basedOn w:val="a0"/>
    <w:next w:val="a0"/>
    <w:uiPriority w:val="39"/>
    <w:unhideWhenUsed/>
    <w:qFormat/>
    <w:pPr>
      <w:ind w:leftChars="600" w:left="1260"/>
    </w:pPr>
  </w:style>
  <w:style w:type="paragraph" w:styleId="6">
    <w:name w:val="toc 6"/>
    <w:basedOn w:val="a0"/>
    <w:next w:val="a0"/>
    <w:uiPriority w:val="39"/>
    <w:unhideWhenUsed/>
    <w:qFormat/>
    <w:pPr>
      <w:ind w:leftChars="1000" w:left="2100"/>
    </w:pPr>
  </w:style>
  <w:style w:type="paragraph" w:styleId="2">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f">
    <w:name w:val="Normal (Web)"/>
    <w:basedOn w:val="a0"/>
    <w:unhideWhenUsed/>
    <w:qFormat/>
    <w:rPr>
      <w:sz w:val="24"/>
    </w:rPr>
  </w:style>
  <w:style w:type="paragraph" w:styleId="af0">
    <w:name w:val="annotation subject"/>
    <w:basedOn w:val="a5"/>
    <w:next w:val="a5"/>
    <w:link w:val="af1"/>
    <w:unhideWhenUsed/>
    <w:qFormat/>
    <w:rPr>
      <w:b/>
      <w:bCs/>
    </w:rPr>
  </w:style>
  <w:style w:type="table" w:styleId="af2">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qFormat/>
  </w:style>
  <w:style w:type="character" w:styleId="af4">
    <w:name w:val="Hyperlink"/>
    <w:basedOn w:val="a2"/>
    <w:uiPriority w:val="99"/>
    <w:unhideWhenUsed/>
    <w:qFormat/>
    <w:rPr>
      <w:color w:val="0000FF"/>
      <w:u w:val="single"/>
    </w:rPr>
  </w:style>
  <w:style w:type="character" w:styleId="af5">
    <w:name w:val="annotation reference"/>
    <w:unhideWhenUsed/>
    <w:qFormat/>
    <w:rPr>
      <w:sz w:val="16"/>
      <w:szCs w:val="16"/>
    </w:rPr>
  </w:style>
  <w:style w:type="character" w:customStyle="1" w:styleId="10">
    <w:name w:val="标题 1 字符"/>
    <w:link w:val="1"/>
    <w:uiPriority w:val="9"/>
    <w:qFormat/>
    <w:rPr>
      <w:rFonts w:ascii="Calibri" w:hAnsi="Calibri"/>
      <w:b/>
      <w:bCs/>
      <w:kern w:val="44"/>
      <w:sz w:val="44"/>
      <w:szCs w:val="44"/>
    </w:rPr>
  </w:style>
  <w:style w:type="character" w:customStyle="1" w:styleId="a6">
    <w:name w:val="批注文字 字符"/>
    <w:link w:val="a5"/>
    <w:semiHidden/>
    <w:qFormat/>
    <w:rPr>
      <w:rFonts w:ascii="Calibri" w:hAnsi="Calibri"/>
      <w:kern w:val="2"/>
      <w:lang w:val="en-US"/>
    </w:rPr>
  </w:style>
  <w:style w:type="character" w:customStyle="1" w:styleId="a8">
    <w:name w:val="日期 字符"/>
    <w:link w:val="a7"/>
    <w:semiHidden/>
    <w:qFormat/>
    <w:rPr>
      <w:rFonts w:ascii="Calibri" w:hAnsi="Calibri"/>
      <w:kern w:val="2"/>
      <w:sz w:val="21"/>
      <w:szCs w:val="22"/>
    </w:rPr>
  </w:style>
  <w:style w:type="character" w:customStyle="1" w:styleId="aa">
    <w:name w:val="批注框文本 字符"/>
    <w:link w:val="a9"/>
    <w:uiPriority w:val="99"/>
    <w:semiHidden/>
    <w:qFormat/>
    <w:rPr>
      <w:sz w:val="18"/>
      <w:szCs w:val="18"/>
    </w:rPr>
  </w:style>
  <w:style w:type="character" w:customStyle="1" w:styleId="ac">
    <w:name w:val="页脚 字符"/>
    <w:link w:val="ab"/>
    <w:uiPriority w:val="99"/>
    <w:qFormat/>
    <w:rPr>
      <w:sz w:val="18"/>
      <w:szCs w:val="18"/>
    </w:rPr>
  </w:style>
  <w:style w:type="character" w:customStyle="1" w:styleId="ae">
    <w:name w:val="页眉 字符"/>
    <w:link w:val="ad"/>
    <w:uiPriority w:val="99"/>
    <w:qFormat/>
    <w:rPr>
      <w:sz w:val="18"/>
      <w:szCs w:val="18"/>
    </w:rPr>
  </w:style>
  <w:style w:type="character" w:customStyle="1" w:styleId="af1">
    <w:name w:val="批注主题 字符"/>
    <w:link w:val="af0"/>
    <w:semiHidden/>
    <w:qFormat/>
    <w:rPr>
      <w:rFonts w:ascii="Calibri" w:hAnsi="Calibri"/>
      <w:b/>
      <w:bCs/>
      <w:kern w:val="2"/>
      <w:lang w:val="en-US"/>
    </w:rPr>
  </w:style>
  <w:style w:type="character" w:customStyle="1" w:styleId="apple-converted-space">
    <w:name w:val="apple-converted-space"/>
    <w:basedOn w:val="a2"/>
    <w:qFormat/>
  </w:style>
  <w:style w:type="paragraph" w:customStyle="1" w:styleId="12">
    <w:name w:val="列表段落1"/>
    <w:basedOn w:val="a0"/>
    <w:qFormat/>
    <w:pPr>
      <w:ind w:firstLineChars="200" w:firstLine="420"/>
    </w:pPr>
  </w:style>
  <w:style w:type="paragraph" w:customStyle="1" w:styleId="13">
    <w:name w:val="修订1"/>
    <w:uiPriority w:val="99"/>
    <w:semiHidden/>
    <w:qFormat/>
    <w:pPr>
      <w:spacing w:after="160" w:line="259" w:lineRule="auto"/>
    </w:pPr>
    <w:rPr>
      <w:rFonts w:ascii="Calibri" w:hAnsi="Calibri"/>
      <w:kern w:val="2"/>
      <w:sz w:val="21"/>
      <w:szCs w:val="22"/>
    </w:rPr>
  </w:style>
  <w:style w:type="paragraph" w:customStyle="1" w:styleId="WPSOffice1">
    <w:name w:val="WPSOffice手动目录 1"/>
    <w:qFormat/>
    <w:pPr>
      <w:spacing w:after="160" w:line="259" w:lineRule="auto"/>
    </w:pPr>
  </w:style>
  <w:style w:type="paragraph" w:customStyle="1" w:styleId="af6">
    <w:name w:val="段"/>
    <w:qFormat/>
    <w:pPr>
      <w:tabs>
        <w:tab w:val="center" w:pos="4201"/>
        <w:tab w:val="right" w:leader="dot" w:pos="9298"/>
      </w:tabs>
      <w:autoSpaceDE w:val="0"/>
      <w:autoSpaceDN w:val="0"/>
      <w:spacing w:after="160" w:line="259" w:lineRule="auto"/>
      <w:ind w:firstLineChars="200" w:firstLine="420"/>
      <w:jc w:val="both"/>
    </w:pPr>
    <w:rPr>
      <w:rFonts w:ascii="宋体"/>
      <w:sz w:val="21"/>
    </w:rPr>
  </w:style>
  <w:style w:type="paragraph" w:customStyle="1" w:styleId="30">
    <w:name w:val="修订3"/>
    <w:uiPriority w:val="99"/>
    <w:semiHidden/>
    <w:qFormat/>
    <w:rPr>
      <w:rFonts w:ascii="Calibri" w:hAnsi="Calibri"/>
      <w:kern w:val="2"/>
      <w:sz w:val="21"/>
      <w:szCs w:val="22"/>
    </w:rPr>
  </w:style>
  <w:style w:type="paragraph" w:customStyle="1" w:styleId="20">
    <w:name w:val="修订2"/>
    <w:uiPriority w:val="99"/>
    <w:semiHidden/>
    <w:qFormat/>
    <w:rPr>
      <w:rFonts w:ascii="Calibri" w:hAnsi="Calibri"/>
      <w:kern w:val="2"/>
      <w:sz w:val="21"/>
      <w:szCs w:val="22"/>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40">
    <w:name w:val="修订4"/>
    <w:uiPriority w:val="99"/>
    <w:unhideWhenUsed/>
    <w:qFormat/>
    <w:rPr>
      <w:rFonts w:ascii="Calibri" w:hAnsi="Calibri"/>
      <w:kern w:val="2"/>
      <w:sz w:val="21"/>
      <w:szCs w:val="22"/>
    </w:rPr>
  </w:style>
  <w:style w:type="paragraph" w:customStyle="1" w:styleId="Style40">
    <w:name w:val="_Style 40"/>
    <w:uiPriority w:val="99"/>
    <w:semiHidden/>
    <w:qFormat/>
    <w:rPr>
      <w:rFonts w:ascii="Calibri" w:hAnsi="Calibri"/>
      <w:kern w:val="2"/>
      <w:sz w:val="21"/>
      <w:szCs w:val="22"/>
    </w:rPr>
  </w:style>
  <w:style w:type="paragraph" w:styleId="af7">
    <w:name w:val="List Paragraph"/>
    <w:basedOn w:val="a0"/>
    <w:uiPriority w:val="99"/>
    <w:qFormat/>
    <w:pPr>
      <w:ind w:firstLineChars="200" w:firstLine="420"/>
    </w:pPr>
  </w:style>
  <w:style w:type="paragraph" w:customStyle="1" w:styleId="50">
    <w:name w:val="修订5"/>
    <w:hidden/>
    <w:uiPriority w:val="99"/>
    <w:semiHidden/>
    <w:qFormat/>
    <w:rPr>
      <w:rFonts w:ascii="Calibri" w:hAnsi="Calibri"/>
      <w:kern w:val="2"/>
      <w:sz w:val="21"/>
      <w:szCs w:val="22"/>
    </w:rPr>
  </w:style>
  <w:style w:type="paragraph" w:customStyle="1" w:styleId="af8">
    <w:name w:val="标准文件_段"/>
    <w:qFormat/>
    <w:pPr>
      <w:autoSpaceDE w:val="0"/>
      <w:autoSpaceDN w:val="0"/>
      <w:ind w:firstLineChars="200" w:firstLine="200"/>
      <w:jc w:val="both"/>
    </w:pPr>
    <w:rPr>
      <w:rFonts w:ascii="宋体"/>
      <w:sz w:val="21"/>
    </w:rPr>
  </w:style>
  <w:style w:type="paragraph" w:customStyle="1" w:styleId="a">
    <w:name w:val="标准文件_前言、引言标题"/>
    <w:next w:val="a0"/>
    <w:qFormat/>
    <w:pPr>
      <w:numPr>
        <w:numId w:val="1"/>
      </w:numPr>
      <w:shd w:val="clear" w:color="FFFFFF" w:fill="FFFFFF"/>
      <w:spacing w:before="480" w:afterLines="150" w:after="150"/>
      <w:jc w:val="center"/>
      <w:outlineLvl w:val="0"/>
    </w:pPr>
    <w:rPr>
      <w:rFonts w:ascii="黑体" w:eastAsia="黑体"/>
      <w:sz w:val="32"/>
    </w:rPr>
  </w:style>
  <w:style w:type="paragraph" w:customStyle="1" w:styleId="af9">
    <w:name w:val="标准文件_正文标准名称"/>
    <w:qFormat/>
    <w:pPr>
      <w:spacing w:before="560" w:after="640" w:line="400" w:lineRule="exact"/>
      <w:jc w:val="center"/>
    </w:pPr>
    <w:rPr>
      <w:rFonts w:ascii="黑体" w:eastAsia="黑体" w:hAnsi="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A99EC-29DD-4D24-97F5-28156838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1882</Words>
  <Characters>10733</Characters>
  <Application>Microsoft Office Word</Application>
  <DocSecurity>0</DocSecurity>
  <Lines>89</Lines>
  <Paragraphs>25</Paragraphs>
  <ScaleCrop>false</ScaleCrop>
  <Company>CD</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行业团体标准</dc:title>
  <dc:creator>cdph1998@163.com</dc:creator>
  <cp:lastModifiedBy>PC</cp:lastModifiedBy>
  <cp:revision>21</cp:revision>
  <cp:lastPrinted>2019-05-14T03:39:00Z</cp:lastPrinted>
  <dcterms:created xsi:type="dcterms:W3CDTF">2022-07-24T13:31:00Z</dcterms:created>
  <dcterms:modified xsi:type="dcterms:W3CDTF">2022-08-11T07:37:00Z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D524C1D453604D02AC4C29260F9B64E0</vt:lpwstr>
  </property>
</Properties>
</file>