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3"/>
        <w:framePr w:wrap="around" w:hAnchor="page" w:x="1463"/>
        <w:rPr>
          <w:rFonts w:ascii="Times New Roman"/>
          <w:color w:val="000000"/>
        </w:rPr>
      </w:pPr>
      <w:bookmarkStart w:id="0" w:name="bookmark4"/>
      <w:bookmarkStart w:id="1" w:name="bookmark5"/>
      <w:bookmarkStart w:id="2" w:name="bookmark3"/>
      <w:r>
        <w:rPr>
          <w:rFonts w:ascii="Times New Roman"/>
          <w:b/>
          <w:color w:val="000000"/>
        </w:rPr>
        <w:t>ICS</w:t>
      </w:r>
      <w:r>
        <w:rPr>
          <w:rFonts w:hint="eastAsia" w:ascii="Times New Roman" w:eastAsia="MS Gothic" w:cs="MS Gothic"/>
          <w:color w:val="000000"/>
        </w:rPr>
        <w:t> </w:t>
      </w:r>
      <w:bookmarkStart w:id="3" w:name="ICS"/>
      <w:r>
        <w:rPr>
          <w:rFonts w:ascii="Times New Roman"/>
          <w:color w:val="000000"/>
        </w:rPr>
        <w:fldChar w:fldCharType="begin">
          <w:ffData>
            <w:name w:val="ICS"/>
            <w:enabled/>
            <w:calcOnExit w:val="0"/>
            <w:textInput/>
          </w:ffData>
        </w:fldChar>
      </w:r>
      <w:r>
        <w:rPr>
          <w:rFonts w:ascii="Times New Roman"/>
          <w:color w:val="000000"/>
        </w:rPr>
        <w:instrText xml:space="preserve"> FORMTEXT </w:instrText>
      </w:r>
      <w:r>
        <w:rPr>
          <w:rFonts w:ascii="Times New Roman"/>
          <w:color w:val="000000"/>
        </w:rPr>
        <w:fldChar w:fldCharType="separate"/>
      </w:r>
      <w:r>
        <w:rPr>
          <w:rFonts w:ascii="Times New Roman"/>
          <w:color w:val="000000"/>
        </w:rPr>
        <w:t>91.120.30</w:t>
      </w:r>
      <w:r>
        <w:rPr>
          <w:rFonts w:ascii="Times New Roman"/>
          <w:color w:val="000000"/>
        </w:rPr>
        <w:fldChar w:fldCharType="end"/>
      </w:r>
      <w:bookmarkEnd w:id="3"/>
    </w:p>
    <w:p>
      <w:pPr>
        <w:pStyle w:val="73"/>
        <w:framePr w:wrap="around" w:hAnchor="page" w:x="1463"/>
        <w:rPr>
          <w:rFonts w:ascii="Times New Roman"/>
          <w:color w:val="000000"/>
        </w:rPr>
      </w:pPr>
      <w:r>
        <w:rPr>
          <w:rFonts w:ascii="Times New Roman"/>
          <w:color w:val="000000"/>
        </w:rPr>
        <w:fldChar w:fldCharType="begin">
          <w:ffData>
            <w:name w:val="WXFLH"/>
            <w:enabled/>
            <w:calcOnExit w:val="0"/>
            <w:textInput>
              <w:default w:val="Q17"/>
            </w:textInput>
          </w:ffData>
        </w:fldChar>
      </w:r>
      <w:bookmarkStart w:id="4" w:name="WXFLH"/>
      <w:r>
        <w:rPr>
          <w:rFonts w:ascii="Times New Roman"/>
          <w:color w:val="000000"/>
        </w:rPr>
        <w:instrText xml:space="preserve"> FORMTEXT </w:instrText>
      </w:r>
      <w:r>
        <w:rPr>
          <w:rFonts w:ascii="Times New Roman"/>
          <w:color w:val="000000"/>
        </w:rPr>
        <w:fldChar w:fldCharType="separate"/>
      </w:r>
      <w:r>
        <w:rPr>
          <w:rFonts w:ascii="Times New Roman"/>
          <w:color w:val="000000"/>
        </w:rPr>
        <w:t>Q17</w:t>
      </w:r>
      <w:r>
        <w:rPr>
          <w:rFonts w:ascii="Times New Roman"/>
          <w:color w:val="000000"/>
        </w:rPr>
        <w:fldChar w:fldCharType="end"/>
      </w:r>
      <w:bookmarkEnd w:id="4"/>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tcPr>
          <w:p>
            <w:pPr>
              <w:pStyle w:val="73"/>
              <w:framePr w:wrap="around" w:hAnchor="page" w:x="1463"/>
              <w:rPr>
                <w:rFonts w:ascii="Times New Roman"/>
                <w:color w:val="000000"/>
              </w:rPr>
            </w:pPr>
            <w:r>
              <w:rPr>
                <w:rFonts w:ascii="Times New Roman"/>
                <w:color w:val="000000"/>
              </w:rPr>
              <w:pict>
                <v:rect id="BAH" o:spid="_x0000_s1043" o:spt="1" style="position:absolute;left:0pt;margin-left:-5.25pt;margin-top:0pt;height:15.6pt;width:68.25pt;z-index:-251641856;mso-width-relative:page;mso-height-relative:page;" stroked="f" coordsize="21600,21600">
                  <v:path/>
                  <v:fill focussize="0,0"/>
                  <v:stroke on="f"/>
                  <v:imagedata o:title=""/>
                  <o:lock v:ext="edit"/>
                  <v:textbox>
                    <w:txbxContent>
                      <w:p/>
                    </w:txbxContent>
                  </v:textbox>
                </v:rect>
              </w:pict>
            </w:r>
            <w:bookmarkStart w:id="5" w:name="BAH"/>
            <w:r>
              <w:rPr>
                <w:rFonts w:ascii="Times New Roman"/>
                <w:color w:val="000000"/>
              </w:rPr>
              <w:fldChar w:fldCharType="begin">
                <w:ffData>
                  <w:name w:val="BAH"/>
                  <w:enabled/>
                  <w:calcOnExit w:val="0"/>
                  <w:textInput/>
                </w:ffData>
              </w:fldChar>
            </w:r>
            <w:r>
              <w:rPr>
                <w:rFonts w:ascii="Times New Roman"/>
                <w:color w:val="000000"/>
              </w:rPr>
              <w:instrText xml:space="preserve"> FORMTEXT </w:instrText>
            </w:r>
            <w:r>
              <w:rPr>
                <w:rFonts w:ascii="Times New Roman"/>
                <w:color w:val="000000"/>
              </w:rPr>
              <w:fldChar w:fldCharType="separate"/>
            </w:r>
            <w:r>
              <w:rPr>
                <w:rFonts w:hint="eastAsia" w:ascii="Times New Roman"/>
                <w:color w:val="000000"/>
              </w:rPr>
              <w:t>备案号：</w:t>
            </w:r>
            <w:r>
              <w:rPr>
                <w:rFonts w:ascii="Times New Roman"/>
                <w:color w:val="000000"/>
              </w:rPr>
              <w:t>XXXXX</w:t>
            </w:r>
            <w:r>
              <w:rPr>
                <w:rFonts w:ascii="Times New Roman"/>
                <w:color w:val="000000"/>
              </w:rPr>
              <w:fldChar w:fldCharType="end"/>
            </w:r>
            <w:bookmarkEnd w:id="5"/>
          </w:p>
        </w:tc>
      </w:tr>
    </w:tbl>
    <w:p>
      <w:pPr>
        <w:pStyle w:val="74"/>
        <w:framePr w:wrap="around" w:vAnchor="page" w:hAnchor="page" w:x="8297" w:y="1249"/>
        <w:rPr>
          <w:color w:val="000000"/>
        </w:rPr>
      </w:pPr>
      <w:r>
        <w:rPr>
          <w:color w:val="000000"/>
        </w:rPr>
        <w:fldChar w:fldCharType="begin">
          <w:ffData>
            <w:name w:val="c1"/>
            <w:enabled/>
            <w:calcOnExit w:val="0"/>
            <w:textInput>
              <w:default w:val="T"/>
              <w:maxLength w:val="2"/>
            </w:textInput>
          </w:ffData>
        </w:fldChar>
      </w:r>
      <w:bookmarkStart w:id="6" w:name="c1"/>
      <w:r>
        <w:rPr>
          <w:color w:val="000000"/>
        </w:rPr>
        <w:instrText xml:space="preserve"> FORMTEXT </w:instrText>
      </w:r>
      <w:r>
        <w:rPr>
          <w:color w:val="000000"/>
        </w:rPr>
        <w:fldChar w:fldCharType="separate"/>
      </w:r>
      <w:r>
        <w:rPr>
          <w:color w:val="000000"/>
        </w:rPr>
        <w:t>T</w:t>
      </w:r>
      <w:r>
        <w:rPr>
          <w:color w:val="000000"/>
        </w:rPr>
        <w:fldChar w:fldCharType="end"/>
      </w:r>
      <w:bookmarkEnd w:id="6"/>
    </w:p>
    <w:p>
      <w:pPr>
        <w:rPr>
          <w:rFonts w:ascii="黑体" w:hAnsi="黑体" w:eastAsia="黑体" w:cs="黑体"/>
          <w:sz w:val="48"/>
          <w:szCs w:val="48"/>
          <w:lang w:eastAsia="zh-CN"/>
        </w:rPr>
      </w:pPr>
      <w:r>
        <w:rPr>
          <w:rFonts w:hint="eastAsia" w:ascii="黑体" w:hAnsi="黑体" w:eastAsia="黑体" w:cs="黑体"/>
          <w:sz w:val="48"/>
          <w:szCs w:val="48"/>
          <w:lang w:eastAsia="zh-CN"/>
        </w:rPr>
        <w:t>团          体           标          准</w:t>
      </w:r>
    </w:p>
    <w:p>
      <w:pPr>
        <w:ind w:firstLine="281" w:firstLineChars="100"/>
        <w:jc w:val="right"/>
        <w:rPr>
          <w:rFonts w:eastAsia="黑体"/>
          <w:b/>
          <w:bCs/>
          <w:sz w:val="28"/>
          <w:szCs w:val="28"/>
          <w:lang w:eastAsia="zh-CN"/>
        </w:rPr>
      </w:pPr>
      <w:r>
        <w:rPr>
          <w:rFonts w:eastAsia="黑体"/>
          <w:b/>
          <w:bCs/>
          <w:sz w:val="28"/>
          <w:szCs w:val="28"/>
          <w:lang w:eastAsia="zh-CN"/>
        </w:rPr>
        <w:t>T/CECS</w:t>
      </w:r>
      <w:r>
        <w:rPr>
          <w:sz w:val="28"/>
          <w:szCs w:val="28"/>
        </w:rPr>
        <w:t>—</w:t>
      </w:r>
      <w:r>
        <w:rPr>
          <w:rFonts w:eastAsia="黑体"/>
          <w:b/>
          <w:bCs/>
          <w:sz w:val="28"/>
          <w:szCs w:val="28"/>
          <w:lang w:eastAsia="zh-CN"/>
        </w:rPr>
        <w:t>202</w:t>
      </w:r>
      <w:r>
        <w:rPr>
          <w:rFonts w:hint="eastAsia" w:eastAsia="黑体"/>
          <w:b/>
          <w:bCs/>
          <w:sz w:val="28"/>
          <w:szCs w:val="28"/>
          <w:lang w:val="en-US" w:eastAsia="zh-CN"/>
        </w:rPr>
        <w:t>1</w:t>
      </w:r>
    </w:p>
    <w:p>
      <w:pPr>
        <w:rPr>
          <w:lang w:eastAsia="zh-CN"/>
        </w:rPr>
      </w:pPr>
      <w:r>
        <w:rPr>
          <w:sz w:val="28"/>
          <w:szCs w:val="28"/>
        </w:rPr>
        <w:pict>
          <v:line id="_x0000_s1060" o:spid="_x0000_s1060" o:spt="20" style="position:absolute;left:0pt;margin-left:2.25pt;margin-top:13.8pt;height:0.05pt;width:464.25pt;z-index:251677696;mso-width-relative:page;mso-height-relative:page;" filled="t" coordsize="21600,21600">
            <v:path arrowok="t"/>
            <v:fill on="t" focussize="0,0"/>
            <v:stroke/>
            <v:imagedata o:title=""/>
            <o:lock v:ext="edit"/>
          </v:line>
        </w:pict>
      </w:r>
    </w:p>
    <w:p>
      <w:pPr>
        <w:rPr>
          <w:lang w:eastAsia="zh-CN"/>
        </w:rPr>
      </w:pPr>
    </w:p>
    <w:p>
      <w:pPr>
        <w:rPr>
          <w:b/>
          <w:lang w:eastAsia="zh-CN"/>
        </w:rPr>
      </w:pPr>
    </w:p>
    <w:p>
      <w:pPr>
        <w:rPr>
          <w:lang w:eastAsia="zh-CN"/>
        </w:rPr>
      </w:pPr>
    </w:p>
    <w:p>
      <w:pPr>
        <w:rPr>
          <w:lang w:eastAsia="zh-CN"/>
        </w:rPr>
      </w:pPr>
    </w:p>
    <w:p>
      <w:pPr>
        <w:rPr>
          <w:lang w:eastAsia="zh-CN"/>
        </w:rPr>
      </w:pPr>
    </w:p>
    <w:p>
      <w:pPr>
        <w:rPr>
          <w:lang w:eastAsia="zh-CN"/>
        </w:rPr>
      </w:pPr>
    </w:p>
    <w:p>
      <w:pPr>
        <w:jc w:val="center"/>
        <w:rPr>
          <w:rFonts w:ascii="黑体" w:hAnsi="黑体" w:eastAsia="黑体" w:cs="黑体"/>
          <w:sz w:val="52"/>
          <w:szCs w:val="52"/>
          <w:lang w:eastAsia="zh-CN"/>
        </w:rPr>
      </w:pPr>
      <w:r>
        <w:rPr>
          <w:rFonts w:hint="eastAsia" w:ascii="黑体" w:hAnsi="黑体" w:eastAsia="黑体" w:cs="黑体"/>
          <w:sz w:val="52"/>
          <w:szCs w:val="52"/>
          <w:lang w:eastAsia="zh-CN"/>
        </w:rPr>
        <w:t>压型钢板钢筋桁架组合楼承板</w:t>
      </w:r>
    </w:p>
    <w:p>
      <w:pPr>
        <w:jc w:val="center"/>
        <w:rPr>
          <w:rFonts w:eastAsia="黑体"/>
          <w:sz w:val="28"/>
          <w:szCs w:val="28"/>
          <w:lang w:eastAsia="zh-CN"/>
        </w:rPr>
      </w:pPr>
      <w:r>
        <w:rPr>
          <w:rFonts w:hint="eastAsia" w:eastAsia="黑体"/>
          <w:sz w:val="28"/>
          <w:szCs w:val="28"/>
          <w:lang w:eastAsia="zh-CN"/>
        </w:rPr>
        <w:t>C</w:t>
      </w:r>
      <w:r>
        <w:rPr>
          <w:rFonts w:eastAsia="黑体"/>
          <w:sz w:val="28"/>
          <w:szCs w:val="28"/>
          <w:lang w:eastAsia="zh-CN"/>
        </w:rPr>
        <w:t>omposite</w:t>
      </w:r>
      <w:r>
        <w:rPr>
          <w:rFonts w:hint="eastAsia" w:eastAsia="黑体"/>
          <w:sz w:val="28"/>
          <w:szCs w:val="28"/>
          <w:lang w:eastAsia="zh-CN"/>
        </w:rPr>
        <w:t xml:space="preserve"> Deck of Profiled Steel Sheet and Rebar Truss</w:t>
      </w:r>
    </w:p>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(征求意见稿）</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ascii="黑体" w:hAnsi="黑体" w:eastAsia="黑体" w:cs="黑体"/>
          <w:sz w:val="28"/>
          <w:szCs w:val="28"/>
          <w:lang w:eastAsia="zh-CN"/>
        </w:rPr>
      </w:pPr>
    </w:p>
    <w:p>
      <w:pPr>
        <w:numPr>
          <w:ilvl w:val="0"/>
          <w:numId w:val="3"/>
        </w:numPr>
        <w:rPr>
          <w:rFonts w:ascii="黑体" w:hAnsi="黑体" w:eastAsia="黑体" w:cs="黑体"/>
          <w:sz w:val="28"/>
          <w:szCs w:val="28"/>
          <w:lang w:eastAsia="zh-CN"/>
        </w:rPr>
      </w:pPr>
      <w:r>
        <w:pict>
          <v:line id="_x0000_s1058" o:spid="_x0000_s1058" o:spt="20" style="position:absolute;left:0pt;margin-left:0.15pt;margin-top:27.65pt;height:0.05pt;width:464.25pt;z-index:251676672;mso-width-relative:page;mso-height-relative:page;" filled="t" coordsize="21600,21600">
            <v:path arrowok="t"/>
            <v:fill on="t" focussize="0,0"/>
            <v:stroke/>
            <v:imagedata o:title=""/>
            <o:lock v:ext="edit"/>
          </v:line>
        </w:pic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 xml:space="preserve">- 发布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 xml:space="preserve"> </w:t>
      </w:r>
      <w:r>
        <w:rPr>
          <w:rFonts w:eastAsia="黑体"/>
          <w:sz w:val="28"/>
          <w:szCs w:val="28"/>
          <w:lang w:eastAsia="zh-CN"/>
        </w:rPr>
        <w:t>202</w:t>
      </w:r>
      <w:r>
        <w:rPr>
          <w:rFonts w:hint="eastAsia" w:eastAsia="黑体"/>
          <w:sz w:val="28"/>
          <w:szCs w:val="28"/>
          <w:lang w:eastAsia="zh-CN"/>
        </w:rPr>
        <w:t>2</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 实施</w:t>
      </w:r>
    </w:p>
    <w:p>
      <w:pPr>
        <w:ind w:firstLine="2250" w:firstLineChars="500"/>
        <w:rPr>
          <w:rStyle w:val="87"/>
          <w:rFonts w:hint="eastAsia" w:ascii="Times New Roman"/>
          <w:szCs w:val="28"/>
          <w:lang w:eastAsia="zh-CN"/>
        </w:rPr>
      </w:pPr>
      <w:r>
        <w:rPr>
          <w:rStyle w:val="87"/>
          <w:rFonts w:hint="eastAsia" w:ascii="Times New Roman"/>
          <w:szCs w:val="28"/>
          <w:lang w:eastAsia="zh-CN"/>
        </w:rPr>
        <w:t>中国工程建设标准化协会 发布</w:t>
      </w:r>
      <w:bookmarkEnd w:id="0"/>
      <w:bookmarkEnd w:id="1"/>
      <w:bookmarkEnd w:id="2"/>
    </w:p>
    <w:p>
      <w:pPr>
        <w:ind w:firstLine="1800" w:firstLineChars="400"/>
        <w:rPr>
          <w:rStyle w:val="87"/>
          <w:rFonts w:hint="eastAsia" w:ascii="Times New Roman"/>
          <w:szCs w:val="28"/>
          <w:lang w:eastAsia="zh-CN"/>
        </w:rPr>
      </w:pPr>
    </w:p>
    <w:p>
      <w:pPr>
        <w:ind w:firstLine="1800" w:firstLineChars="400"/>
        <w:rPr>
          <w:rStyle w:val="87"/>
          <w:rFonts w:ascii="Times New Roman"/>
          <w:szCs w:val="28"/>
          <w:lang w:eastAsia="zh-CN"/>
        </w:rPr>
      </w:pPr>
    </w:p>
    <w:sdt>
      <w:sdtPr>
        <w:rPr>
          <w:rFonts w:ascii="宋体" w:hAnsi="宋体" w:eastAsia="黑体" w:cs="宋体"/>
          <w:color w:val="auto"/>
          <w:spacing w:val="85"/>
          <w:position w:val="3"/>
          <w:sz w:val="32"/>
          <w:lang w:eastAsia="zh-CN" w:bidi="ar-SA"/>
        </w:rPr>
        <w:id w:val="147460287"/>
        <w:docPartObj>
          <w:docPartGallery w:val="Table of Contents"/>
          <w:docPartUnique/>
        </w:docPartObj>
      </w:sdtPr>
      <w:sdtEndPr>
        <w:rPr>
          <w:rFonts w:ascii="宋体" w:hAnsi="宋体" w:eastAsia="宋体" w:cs="宋体"/>
          <w:bCs/>
          <w:color w:val="auto"/>
          <w:spacing w:val="85"/>
          <w:position w:val="3"/>
          <w:sz w:val="24"/>
          <w:lang w:val="zh-TW" w:eastAsia="zh-CN" w:bidi="zh-TW"/>
        </w:rPr>
      </w:sdtEndPr>
      <w:sdtContent>
        <w:p>
          <w:pPr>
            <w:jc w:val="center"/>
            <w:rPr>
              <w:rFonts w:eastAsia="黑体"/>
              <w:sz w:val="32"/>
            </w:rPr>
          </w:pPr>
          <w:r>
            <w:rPr>
              <w:rFonts w:ascii="宋体" w:hAnsi="宋体" w:eastAsia="黑体"/>
              <w:sz w:val="32"/>
            </w:rPr>
            <w:t>目录</w:t>
          </w:r>
        </w:p>
        <w:p>
          <w:pPr>
            <w:pStyle w:val="17"/>
            <w:tabs>
              <w:tab w:val="right" w:leader="dot" w:pos="9355"/>
            </w:tabs>
          </w:pPr>
          <w:r>
            <w:fldChar w:fldCharType="begin"/>
          </w:r>
          <w:r>
            <w:instrText xml:space="preserve">TOC \o "1-9" \h \u </w:instrText>
          </w:r>
          <w:r>
            <w:fldChar w:fldCharType="separate"/>
          </w:r>
          <w:r>
            <w:fldChar w:fldCharType="begin"/>
          </w:r>
          <w:r>
            <w:instrText xml:space="preserve"> HYPERLINK \l _Toc782 </w:instrText>
          </w:r>
          <w:r>
            <w:fldChar w:fldCharType="separate"/>
          </w:r>
          <w:r>
            <w:rPr>
              <w:rFonts w:hint="eastAsia" w:ascii="黑体" w:hAnsi="黑体" w:eastAsia="黑体" w:cs="黑体"/>
              <w:bCs w:val="0"/>
              <w:szCs w:val="32"/>
            </w:rPr>
            <w:t>前</w:t>
          </w:r>
          <w:r>
            <w:rPr>
              <w:rFonts w:hint="eastAsia" w:ascii="黑体" w:hAnsi="黑体" w:eastAsia="黑体" w:cs="黑体"/>
              <w:bCs w:val="0"/>
              <w:szCs w:val="32"/>
              <w:lang w:val="en-US" w:eastAsia="zh-CN"/>
            </w:rPr>
            <w:t xml:space="preserve">  </w:t>
          </w:r>
          <w:r>
            <w:rPr>
              <w:rFonts w:hint="eastAsia" w:ascii="黑体" w:hAnsi="黑体" w:eastAsia="黑体" w:cs="黑体"/>
              <w:bCs w:val="0"/>
              <w:szCs w:val="32"/>
            </w:rPr>
            <w:t xml:space="preserve"> 言</w:t>
          </w:r>
          <w:r>
            <w:tab/>
          </w:r>
          <w:r>
            <w:fldChar w:fldCharType="begin"/>
          </w:r>
          <w:r>
            <w:instrText xml:space="preserve"> PAGEREF _Toc782 \h </w:instrText>
          </w:r>
          <w:r>
            <w:fldChar w:fldCharType="separate"/>
          </w:r>
          <w:r>
            <w:t>2</w:t>
          </w:r>
          <w:r>
            <w:fldChar w:fldCharType="end"/>
          </w:r>
          <w:r>
            <w:fldChar w:fldCharType="end"/>
          </w:r>
        </w:p>
        <w:p>
          <w:pPr>
            <w:pStyle w:val="18"/>
            <w:tabs>
              <w:tab w:val="right" w:leader="dot" w:pos="9355"/>
            </w:tabs>
          </w:pPr>
          <w:r>
            <w:fldChar w:fldCharType="begin"/>
          </w:r>
          <w:r>
            <w:instrText xml:space="preserve"> HYPERLINK \l _Toc9751 </w:instrText>
          </w:r>
          <w:r>
            <w:fldChar w:fldCharType="separate"/>
          </w:r>
          <w:r>
            <w:rPr>
              <w:rFonts w:hint="eastAsia" w:ascii="黑体" w:hAnsi="Times New Roman" w:eastAsia="黑体" w:cs="Times New Roman"/>
              <w:bCs/>
              <w:i w:val="0"/>
              <w:szCs w:val="21"/>
              <w:lang w:val="en-US" w:eastAsia="zh-CN" w:bidi="en-US"/>
            </w:rPr>
            <w:t xml:space="preserve">1 </w:t>
          </w:r>
          <w:r>
            <w:rPr>
              <w:rFonts w:hint="eastAsia" w:ascii="Times New Roman"/>
            </w:rPr>
            <w:t>范围</w:t>
          </w:r>
          <w:r>
            <w:tab/>
          </w:r>
          <w:r>
            <w:fldChar w:fldCharType="begin"/>
          </w:r>
          <w:r>
            <w:instrText xml:space="preserve"> PAGEREF _Toc9751 \h </w:instrText>
          </w:r>
          <w:r>
            <w:fldChar w:fldCharType="separate"/>
          </w:r>
          <w:r>
            <w:t>1</w:t>
          </w:r>
          <w:r>
            <w:fldChar w:fldCharType="end"/>
          </w:r>
          <w:r>
            <w:fldChar w:fldCharType="end"/>
          </w:r>
        </w:p>
        <w:p>
          <w:pPr>
            <w:pStyle w:val="18"/>
            <w:tabs>
              <w:tab w:val="right" w:leader="dot" w:pos="9355"/>
            </w:tabs>
          </w:pPr>
          <w:r>
            <w:fldChar w:fldCharType="begin"/>
          </w:r>
          <w:r>
            <w:instrText xml:space="preserve"> HYPERLINK \l _Toc22601 </w:instrText>
          </w:r>
          <w:r>
            <w:fldChar w:fldCharType="separate"/>
          </w:r>
          <w:r>
            <w:rPr>
              <w:rFonts w:hint="eastAsia" w:ascii="黑体" w:hAnsi="Times New Roman" w:eastAsia="黑体" w:cs="Times New Roman"/>
              <w:bCs/>
              <w:i w:val="0"/>
              <w:szCs w:val="21"/>
              <w:lang w:bidi="en-US"/>
            </w:rPr>
            <w:t xml:space="preserve">2 </w:t>
          </w:r>
          <w:r>
            <w:rPr>
              <w:rFonts w:hint="eastAsia" w:ascii="Times New Roman"/>
              <w:lang w:eastAsia="zh-CN"/>
            </w:rPr>
            <w:t>规范性引用文件</w:t>
          </w:r>
          <w:r>
            <w:tab/>
          </w:r>
          <w:r>
            <w:fldChar w:fldCharType="begin"/>
          </w:r>
          <w:r>
            <w:instrText xml:space="preserve"> PAGEREF _Toc22601 \h </w:instrText>
          </w:r>
          <w:r>
            <w:fldChar w:fldCharType="separate"/>
          </w:r>
          <w:r>
            <w:t>1</w:t>
          </w:r>
          <w:r>
            <w:fldChar w:fldCharType="end"/>
          </w:r>
          <w:r>
            <w:fldChar w:fldCharType="end"/>
          </w:r>
        </w:p>
        <w:p>
          <w:pPr>
            <w:pStyle w:val="18"/>
            <w:tabs>
              <w:tab w:val="right" w:leader="dot" w:pos="9355"/>
            </w:tabs>
          </w:pPr>
          <w:r>
            <w:fldChar w:fldCharType="begin"/>
          </w:r>
          <w:r>
            <w:instrText xml:space="preserve"> HYPERLINK \l _Toc13503 </w:instrText>
          </w:r>
          <w:r>
            <w:fldChar w:fldCharType="separate"/>
          </w:r>
          <w:r>
            <w:rPr>
              <w:rFonts w:hint="eastAsia" w:ascii="黑体" w:hAnsi="Times New Roman" w:eastAsia="黑体" w:cs="Times New Roman"/>
              <w:i w:val="0"/>
              <w:szCs w:val="21"/>
              <w:lang w:eastAsia="zh-CN"/>
            </w:rPr>
            <w:t xml:space="preserve">3 </w:t>
          </w:r>
          <w:r>
            <w:rPr>
              <w:rFonts w:hint="eastAsia"/>
              <w:lang w:eastAsia="zh-CN"/>
            </w:rPr>
            <w:t>术语与定义</w:t>
          </w:r>
          <w:r>
            <w:tab/>
          </w:r>
          <w:r>
            <w:fldChar w:fldCharType="begin"/>
          </w:r>
          <w:r>
            <w:instrText xml:space="preserve"> PAGEREF _Toc13503 \h </w:instrText>
          </w:r>
          <w:r>
            <w:fldChar w:fldCharType="separate"/>
          </w:r>
          <w:r>
            <w:t>2</w:t>
          </w:r>
          <w:r>
            <w:fldChar w:fldCharType="end"/>
          </w:r>
          <w:r>
            <w:fldChar w:fldCharType="end"/>
          </w:r>
        </w:p>
        <w:p>
          <w:pPr>
            <w:pStyle w:val="18"/>
            <w:tabs>
              <w:tab w:val="right" w:leader="dot" w:pos="9355"/>
            </w:tabs>
          </w:pPr>
          <w:r>
            <w:fldChar w:fldCharType="begin"/>
          </w:r>
          <w:r>
            <w:instrText xml:space="preserve"> HYPERLINK \l _Toc14188 </w:instrText>
          </w:r>
          <w:r>
            <w:fldChar w:fldCharType="separate"/>
          </w:r>
          <w:r>
            <w:rPr>
              <w:rFonts w:hint="eastAsia" w:ascii="黑体" w:hAnsi="Times New Roman" w:eastAsia="黑体" w:cs="Times New Roman"/>
              <w:i w:val="0"/>
              <w:szCs w:val="21"/>
            </w:rPr>
            <w:t xml:space="preserve">4 </w:t>
          </w:r>
          <w:r>
            <w:rPr>
              <w:rFonts w:hint="eastAsia"/>
              <w:lang w:eastAsia="zh-CN"/>
            </w:rPr>
            <w:t>分类和标记</w:t>
          </w:r>
          <w:r>
            <w:tab/>
          </w:r>
          <w:r>
            <w:fldChar w:fldCharType="begin"/>
          </w:r>
          <w:r>
            <w:instrText xml:space="preserve"> PAGEREF _Toc14188 \h </w:instrText>
          </w:r>
          <w:r>
            <w:fldChar w:fldCharType="separate"/>
          </w:r>
          <w:r>
            <w:t>2</w:t>
          </w:r>
          <w:r>
            <w:fldChar w:fldCharType="end"/>
          </w:r>
          <w:r>
            <w:fldChar w:fldCharType="end"/>
          </w:r>
        </w:p>
        <w:p>
          <w:pPr>
            <w:pStyle w:val="18"/>
            <w:tabs>
              <w:tab w:val="right" w:leader="dot" w:pos="9355"/>
            </w:tabs>
          </w:pPr>
          <w:r>
            <w:fldChar w:fldCharType="begin"/>
          </w:r>
          <w:r>
            <w:instrText xml:space="preserve"> HYPERLINK \l _Toc21414 </w:instrText>
          </w:r>
          <w:r>
            <w:fldChar w:fldCharType="separate"/>
          </w:r>
          <w:r>
            <w:rPr>
              <w:rFonts w:hint="eastAsia" w:ascii="黑体" w:hAnsi="Times New Roman" w:eastAsia="黑体" w:cs="Times New Roman"/>
              <w:i w:val="0"/>
              <w:szCs w:val="21"/>
              <w:lang w:eastAsia="zh-CN"/>
            </w:rPr>
            <w:t xml:space="preserve">5 </w:t>
          </w:r>
          <w:r>
            <w:rPr>
              <w:rFonts w:hint="eastAsia" w:ascii="Times New Roman"/>
              <w:lang w:eastAsia="zh-CN"/>
            </w:rPr>
            <w:t>技术与制作要求</w:t>
          </w:r>
          <w:r>
            <w:tab/>
          </w:r>
          <w:r>
            <w:fldChar w:fldCharType="begin"/>
          </w:r>
          <w:r>
            <w:instrText xml:space="preserve"> PAGEREF _Toc21414 \h </w:instrText>
          </w:r>
          <w:r>
            <w:fldChar w:fldCharType="separate"/>
          </w:r>
          <w:r>
            <w:t>3</w:t>
          </w:r>
          <w:r>
            <w:fldChar w:fldCharType="end"/>
          </w:r>
          <w:r>
            <w:fldChar w:fldCharType="end"/>
          </w:r>
        </w:p>
        <w:p>
          <w:pPr>
            <w:pStyle w:val="18"/>
            <w:tabs>
              <w:tab w:val="right" w:leader="dot" w:pos="9355"/>
            </w:tabs>
          </w:pPr>
          <w:r>
            <w:fldChar w:fldCharType="begin"/>
          </w:r>
          <w:r>
            <w:instrText xml:space="preserve"> HYPERLINK \l _Toc3307 </w:instrText>
          </w:r>
          <w:r>
            <w:fldChar w:fldCharType="separate"/>
          </w:r>
          <w:r>
            <w:rPr>
              <w:rFonts w:hint="eastAsia" w:ascii="黑体" w:hAnsi="Times New Roman" w:eastAsia="黑体" w:cs="Times New Roman"/>
              <w:i w:val="0"/>
              <w:szCs w:val="21"/>
              <w:lang w:eastAsia="zh-CN"/>
            </w:rPr>
            <w:t xml:space="preserve">6 </w:t>
          </w:r>
          <w:r>
            <w:rPr>
              <w:rFonts w:hint="eastAsia" w:ascii="Times New Roman"/>
            </w:rPr>
            <w:t>范</w:t>
          </w:r>
          <w:r>
            <w:rPr>
              <w:rFonts w:hint="eastAsia" w:ascii="Times New Roman"/>
              <w:lang w:eastAsia="zh-CN"/>
            </w:rPr>
            <w:t>质量检测及实验方法</w:t>
          </w:r>
          <w:r>
            <w:tab/>
          </w:r>
          <w:r>
            <w:fldChar w:fldCharType="begin"/>
          </w:r>
          <w:r>
            <w:instrText xml:space="preserve"> PAGEREF _Toc3307 \h </w:instrText>
          </w:r>
          <w:r>
            <w:fldChar w:fldCharType="separate"/>
          </w:r>
          <w:r>
            <w:t>10</w:t>
          </w:r>
          <w:r>
            <w:fldChar w:fldCharType="end"/>
          </w:r>
          <w:r>
            <w:fldChar w:fldCharType="end"/>
          </w:r>
        </w:p>
        <w:p>
          <w:pPr>
            <w:pStyle w:val="18"/>
            <w:tabs>
              <w:tab w:val="right" w:leader="dot" w:pos="9355"/>
            </w:tabs>
          </w:pPr>
          <w:r>
            <w:fldChar w:fldCharType="begin"/>
          </w:r>
          <w:r>
            <w:instrText xml:space="preserve"> HYPERLINK \l _Toc1842 </w:instrText>
          </w:r>
          <w:r>
            <w:fldChar w:fldCharType="separate"/>
          </w:r>
          <w:r>
            <w:rPr>
              <w:rFonts w:hint="eastAsia" w:ascii="黑体" w:hAnsi="Times New Roman" w:eastAsia="黑体" w:cs="Times New Roman"/>
              <w:i w:val="0"/>
              <w:szCs w:val="21"/>
              <w:lang w:eastAsia="zh-CN"/>
            </w:rPr>
            <w:t xml:space="preserve">7 </w:t>
          </w:r>
          <w:r>
            <w:rPr>
              <w:rFonts w:hint="eastAsia" w:ascii="Times New Roman"/>
              <w:lang w:eastAsia="zh-CN"/>
            </w:rPr>
            <w:t>检验规则</w:t>
          </w:r>
          <w:r>
            <w:tab/>
          </w:r>
          <w:r>
            <w:fldChar w:fldCharType="begin"/>
          </w:r>
          <w:r>
            <w:instrText xml:space="preserve"> PAGEREF _Toc1842 \h </w:instrText>
          </w:r>
          <w:r>
            <w:fldChar w:fldCharType="separate"/>
          </w:r>
          <w:r>
            <w:t>10</w:t>
          </w:r>
          <w:r>
            <w:fldChar w:fldCharType="end"/>
          </w:r>
          <w:r>
            <w:fldChar w:fldCharType="end"/>
          </w:r>
        </w:p>
        <w:p>
          <w:pPr>
            <w:pStyle w:val="18"/>
            <w:tabs>
              <w:tab w:val="right" w:leader="dot" w:pos="9355"/>
            </w:tabs>
          </w:pPr>
          <w:r>
            <w:fldChar w:fldCharType="begin"/>
          </w:r>
          <w:r>
            <w:instrText xml:space="preserve"> HYPERLINK \l _Toc30282 </w:instrText>
          </w:r>
          <w:r>
            <w:fldChar w:fldCharType="separate"/>
          </w:r>
          <w:r>
            <w:rPr>
              <w:rFonts w:hint="eastAsia" w:ascii="黑体" w:hAnsi="Times New Roman" w:eastAsia="黑体" w:cs="Times New Roman"/>
              <w:i w:val="0"/>
              <w:szCs w:val="21"/>
              <w:lang w:val="en-US" w:eastAsia="zh-CN" w:bidi="en-US"/>
            </w:rPr>
            <w:t xml:space="preserve">8 </w:t>
          </w:r>
          <w:r>
            <w:rPr>
              <w:rFonts w:hint="eastAsia" w:ascii="Times New Roman"/>
              <w:lang w:eastAsia="zh-CN"/>
            </w:rPr>
            <w:t>订货内容</w:t>
          </w:r>
          <w:r>
            <w:tab/>
          </w:r>
          <w:r>
            <w:fldChar w:fldCharType="begin"/>
          </w:r>
          <w:r>
            <w:instrText xml:space="preserve"> PAGEREF _Toc30282 \h </w:instrText>
          </w:r>
          <w:r>
            <w:fldChar w:fldCharType="separate"/>
          </w:r>
          <w:r>
            <w:t>12</w:t>
          </w:r>
          <w:r>
            <w:fldChar w:fldCharType="end"/>
          </w:r>
          <w:r>
            <w:fldChar w:fldCharType="end"/>
          </w:r>
        </w:p>
        <w:p>
          <w:pPr>
            <w:pStyle w:val="18"/>
            <w:tabs>
              <w:tab w:val="right" w:leader="dot" w:pos="9355"/>
            </w:tabs>
          </w:pPr>
          <w:r>
            <w:fldChar w:fldCharType="begin"/>
          </w:r>
          <w:r>
            <w:instrText xml:space="preserve"> HYPERLINK \l _Toc24234 </w:instrText>
          </w:r>
          <w:r>
            <w:fldChar w:fldCharType="separate"/>
          </w:r>
          <w:r>
            <w:rPr>
              <w:rFonts w:hint="eastAsia" w:ascii="黑体" w:hAnsi="Times New Roman" w:eastAsia="黑体" w:cs="Times New Roman"/>
              <w:i w:val="0"/>
              <w:szCs w:val="21"/>
            </w:rPr>
            <w:t xml:space="preserve">9 </w:t>
          </w:r>
          <w:r>
            <w:rPr>
              <w:rFonts w:hint="eastAsia" w:ascii="Times New Roman"/>
              <w:lang w:eastAsia="zh-CN"/>
            </w:rPr>
            <w:t>标志、包装、运输和贮存</w:t>
          </w:r>
          <w:r>
            <w:tab/>
          </w:r>
          <w:r>
            <w:fldChar w:fldCharType="begin"/>
          </w:r>
          <w:r>
            <w:instrText xml:space="preserve"> PAGEREF _Toc24234 \h </w:instrText>
          </w:r>
          <w:r>
            <w:fldChar w:fldCharType="separate"/>
          </w:r>
          <w:r>
            <w:t>12</w:t>
          </w:r>
          <w:r>
            <w:fldChar w:fldCharType="end"/>
          </w:r>
          <w:r>
            <w:fldChar w:fldCharType="end"/>
          </w:r>
        </w:p>
        <w:p>
          <w:pPr>
            <w:pStyle w:val="17"/>
            <w:tabs>
              <w:tab w:val="right" w:leader="dot" w:pos="9355"/>
            </w:tabs>
          </w:pPr>
          <w:r>
            <w:fldChar w:fldCharType="begin"/>
          </w:r>
          <w:r>
            <w:instrText xml:space="preserve"> HYPERLINK \l _Toc22079 </w:instrText>
          </w:r>
          <w:r>
            <w:fldChar w:fldCharType="separate"/>
          </w:r>
          <w:r>
            <w:rPr>
              <w:rFonts w:hint="eastAsia" w:ascii="黑体" w:hAnsi="黑体" w:eastAsia="黑体" w:cs="黑体"/>
              <w:bCs/>
              <w:szCs w:val="32"/>
            </w:rPr>
            <w:t>附录</w:t>
          </w:r>
          <w:r>
            <w:rPr>
              <w:rFonts w:hint="eastAsia" w:ascii="黑体" w:hAnsi="黑体" w:eastAsia="黑体" w:cs="黑体"/>
              <w:bCs/>
              <w:szCs w:val="32"/>
              <w:lang w:val="en-US" w:eastAsia="zh-CN" w:bidi="en-US"/>
            </w:rPr>
            <w:t>A</w:t>
          </w:r>
          <w:r>
            <w:rPr>
              <w:rFonts w:hint="eastAsia" w:ascii="黑体" w:hAnsi="黑体" w:eastAsia="黑体" w:cs="黑体"/>
              <w:bCs/>
              <w:szCs w:val="32"/>
            </w:rPr>
            <w:t>压型钢板钢筋桁架组合</w:t>
          </w:r>
          <w:r>
            <w:rPr>
              <w:rFonts w:hint="eastAsia" w:ascii="黑体" w:hAnsi="黑体" w:eastAsia="黑体" w:cs="黑体"/>
              <w:bCs/>
              <w:szCs w:val="32"/>
              <w:lang w:eastAsia="zh-CN"/>
            </w:rPr>
            <w:t>楼</w:t>
          </w:r>
          <w:r>
            <w:rPr>
              <w:rFonts w:hint="eastAsia" w:ascii="黑体" w:hAnsi="黑体" w:eastAsia="黑体" w:cs="黑体"/>
              <w:bCs/>
              <w:szCs w:val="32"/>
            </w:rPr>
            <w:t>承板的设计与选用说明</w:t>
          </w:r>
          <w:r>
            <w:tab/>
          </w:r>
          <w:r>
            <w:fldChar w:fldCharType="begin"/>
          </w:r>
          <w:r>
            <w:instrText xml:space="preserve"> PAGEREF _Toc22079 \h </w:instrText>
          </w:r>
          <w:r>
            <w:fldChar w:fldCharType="separate"/>
          </w:r>
          <w:r>
            <w:t>13</w:t>
          </w:r>
          <w:r>
            <w:fldChar w:fldCharType="end"/>
          </w:r>
          <w:r>
            <w:fldChar w:fldCharType="end"/>
          </w:r>
        </w:p>
        <w:p>
          <w:pPr>
            <w:pStyle w:val="17"/>
            <w:tabs>
              <w:tab w:val="right" w:leader="dot" w:pos="9355"/>
            </w:tabs>
          </w:pPr>
          <w:r>
            <w:fldChar w:fldCharType="begin"/>
          </w:r>
          <w:r>
            <w:instrText xml:space="preserve"> HYPERLINK \l _Toc10319 </w:instrText>
          </w:r>
          <w:r>
            <w:fldChar w:fldCharType="separate"/>
          </w:r>
          <w:r>
            <w:rPr>
              <w:rFonts w:hint="eastAsia" w:ascii="黑体" w:hAnsi="黑体" w:eastAsia="黑体" w:cs="黑体"/>
              <w:bCs/>
              <w:szCs w:val="32"/>
            </w:rPr>
            <w:t>附录B</w:t>
          </w:r>
          <w:r>
            <w:rPr>
              <w:rFonts w:hint="eastAsia" w:ascii="黑体" w:hAnsi="黑体" w:eastAsia="黑体" w:cs="黑体"/>
              <w:bCs/>
              <w:szCs w:val="32"/>
              <w:lang w:eastAsia="zh-CN"/>
            </w:rPr>
            <w:t xml:space="preserve">  压型钢板</w:t>
          </w:r>
          <w:r>
            <w:rPr>
              <w:rFonts w:hint="eastAsia" w:ascii="黑体" w:hAnsi="黑体" w:eastAsia="黑体" w:cs="黑体"/>
              <w:bCs/>
              <w:szCs w:val="32"/>
            </w:rPr>
            <w:t>钢筋桁架</w:t>
          </w:r>
          <w:r>
            <w:rPr>
              <w:rFonts w:hint="eastAsia" w:ascii="黑体" w:hAnsi="黑体" w:eastAsia="黑体" w:cs="黑体"/>
              <w:bCs/>
              <w:szCs w:val="32"/>
              <w:lang w:eastAsia="zh-CN"/>
            </w:rPr>
            <w:t>组合楼</w:t>
          </w:r>
          <w:r>
            <w:rPr>
              <w:rFonts w:hint="eastAsia" w:ascii="黑体" w:hAnsi="黑体" w:eastAsia="黑体" w:cs="黑体"/>
              <w:bCs/>
              <w:szCs w:val="32"/>
            </w:rPr>
            <w:t>承板常用规格型号</w:t>
          </w:r>
          <w:r>
            <w:tab/>
          </w:r>
          <w:r>
            <w:fldChar w:fldCharType="begin"/>
          </w:r>
          <w:r>
            <w:instrText xml:space="preserve"> PAGEREF _Toc10319 \h </w:instrText>
          </w:r>
          <w:r>
            <w:fldChar w:fldCharType="separate"/>
          </w:r>
          <w:r>
            <w:t>15</w:t>
          </w:r>
          <w:r>
            <w:fldChar w:fldCharType="end"/>
          </w:r>
          <w:r>
            <w:fldChar w:fldCharType="end"/>
          </w:r>
        </w:p>
        <w:p>
          <w:pPr>
            <w:pStyle w:val="19"/>
            <w:keepNext w:val="0"/>
            <w:keepLines w:val="0"/>
            <w:pageBreakBefore w:val="0"/>
            <w:shd w:val="clear" w:color="auto" w:fill="FFFFFF"/>
            <w:kinsoku/>
            <w:wordWrap/>
            <w:overflowPunct/>
            <w:topLinePunct w:val="0"/>
            <w:autoSpaceDE/>
            <w:autoSpaceDN/>
            <w:bidi w:val="0"/>
            <w:adjustRightInd/>
            <w:snapToGrid/>
            <w:spacing w:line="260" w:lineRule="exact"/>
            <w:jc w:val="center"/>
            <w:textAlignment w:val="auto"/>
            <w:rPr>
              <w:b/>
              <w:bCs/>
              <w:sz w:val="20"/>
              <w:lang w:val="zh-TW" w:bidi="zh-TW"/>
            </w:rPr>
          </w:pPr>
          <w:r>
            <w:fldChar w:fldCharType="end"/>
          </w:r>
        </w:p>
      </w:sdtContent>
    </w:sdt>
    <w:p>
      <w:pPr>
        <w:pStyle w:val="19"/>
        <w:shd w:val="clear" w:color="auto" w:fill="FFFFFF"/>
        <w:spacing w:line="264" w:lineRule="atLeast"/>
        <w:jc w:val="center"/>
        <w:rPr>
          <w:b/>
          <w:bCs/>
          <w:sz w:val="20"/>
          <w:lang w:val="zh-TW" w:bidi="zh-TW"/>
        </w:rPr>
      </w:pPr>
    </w:p>
    <w:p>
      <w:pPr>
        <w:pStyle w:val="19"/>
        <w:shd w:val="clear" w:color="auto" w:fill="FFFFFF"/>
        <w:spacing w:line="264" w:lineRule="atLeast"/>
        <w:jc w:val="both"/>
        <w:rPr>
          <w:rStyle w:val="24"/>
          <w:color w:val="000000"/>
          <w:sz w:val="32"/>
          <w:szCs w:val="32"/>
        </w:rPr>
      </w:pPr>
    </w:p>
    <w:p>
      <w:pPr>
        <w:pStyle w:val="19"/>
        <w:shd w:val="clear" w:color="auto" w:fill="FFFFFF"/>
        <w:spacing w:line="264" w:lineRule="atLeast"/>
        <w:jc w:val="both"/>
        <w:rPr>
          <w:rStyle w:val="24"/>
          <w:color w:val="000000"/>
          <w:sz w:val="32"/>
          <w:szCs w:val="32"/>
        </w:rPr>
      </w:pPr>
    </w:p>
    <w:p>
      <w:pPr>
        <w:pStyle w:val="19"/>
        <w:shd w:val="clear" w:color="auto" w:fill="FFFFFF"/>
        <w:spacing w:line="264" w:lineRule="atLeast"/>
        <w:jc w:val="both"/>
        <w:rPr>
          <w:rStyle w:val="24"/>
          <w:color w:val="000000"/>
          <w:sz w:val="32"/>
          <w:szCs w:val="32"/>
        </w:rPr>
      </w:pPr>
    </w:p>
    <w:p>
      <w:pPr>
        <w:pStyle w:val="19"/>
        <w:shd w:val="clear" w:color="auto" w:fill="FFFFFF"/>
        <w:spacing w:line="264" w:lineRule="atLeast"/>
        <w:jc w:val="both"/>
        <w:rPr>
          <w:rStyle w:val="24"/>
          <w:color w:val="000000"/>
          <w:sz w:val="32"/>
          <w:szCs w:val="32"/>
        </w:rPr>
      </w:pPr>
    </w:p>
    <w:p>
      <w:pPr>
        <w:pStyle w:val="19"/>
        <w:shd w:val="clear" w:color="auto" w:fill="FFFFFF"/>
        <w:spacing w:line="264" w:lineRule="atLeast"/>
        <w:jc w:val="both"/>
        <w:rPr>
          <w:rStyle w:val="24"/>
          <w:color w:val="000000"/>
          <w:sz w:val="32"/>
          <w:szCs w:val="32"/>
        </w:rPr>
      </w:pPr>
    </w:p>
    <w:p>
      <w:pPr>
        <w:pStyle w:val="19"/>
        <w:shd w:val="clear" w:color="auto" w:fill="FFFFFF"/>
        <w:spacing w:line="264" w:lineRule="atLeast"/>
        <w:ind w:firstLine="3520" w:firstLineChars="1100"/>
        <w:jc w:val="both"/>
        <w:outlineLvl w:val="0"/>
        <w:rPr>
          <w:rStyle w:val="24"/>
          <w:rFonts w:ascii="黑体" w:hAnsi="黑体" w:eastAsia="黑体" w:cs="黑体"/>
          <w:b w:val="0"/>
          <w:bCs w:val="0"/>
          <w:color w:val="000000"/>
          <w:sz w:val="32"/>
          <w:szCs w:val="32"/>
        </w:rPr>
      </w:pPr>
      <w:bookmarkStart w:id="7" w:name="_Toc28838"/>
      <w:bookmarkStart w:id="8" w:name="_Toc28525"/>
      <w:bookmarkStart w:id="9" w:name="_Toc29996"/>
      <w:bookmarkStart w:id="10" w:name="_Toc782"/>
      <w:r>
        <w:rPr>
          <w:rStyle w:val="24"/>
          <w:rFonts w:hint="eastAsia" w:ascii="黑体" w:hAnsi="黑体" w:eastAsia="黑体" w:cs="黑体"/>
          <w:b w:val="0"/>
          <w:bCs w:val="0"/>
          <w:color w:val="000000"/>
          <w:sz w:val="32"/>
          <w:szCs w:val="32"/>
        </w:rPr>
        <w:t>前</w:t>
      </w:r>
      <w:r>
        <w:rPr>
          <w:rStyle w:val="24"/>
          <w:rFonts w:hint="eastAsia" w:ascii="黑体" w:hAnsi="黑体" w:eastAsia="黑体" w:cs="黑体"/>
          <w:b w:val="0"/>
          <w:bCs w:val="0"/>
          <w:color w:val="000000"/>
          <w:sz w:val="32"/>
          <w:szCs w:val="32"/>
          <w:lang w:val="en-US" w:eastAsia="zh-CN"/>
        </w:rPr>
        <w:t xml:space="preserve">  </w:t>
      </w:r>
      <w:r>
        <w:rPr>
          <w:rStyle w:val="24"/>
          <w:rFonts w:hint="eastAsia" w:ascii="黑体" w:hAnsi="黑体" w:eastAsia="黑体" w:cs="黑体"/>
          <w:b w:val="0"/>
          <w:bCs w:val="0"/>
          <w:color w:val="000000"/>
          <w:sz w:val="32"/>
          <w:szCs w:val="32"/>
        </w:rPr>
        <w:t xml:space="preserve"> 言</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bookmarkStart w:id="11" w:name="_Toc9617"/>
      <w:bookmarkStart w:id="12" w:name="_Toc16213"/>
      <w:r>
        <w:rPr>
          <w:rFonts w:hint="eastAsia" w:ascii="宋体" w:hAnsi="宋体" w:eastAsia="宋体" w:cs="宋体"/>
          <w:sz w:val="21"/>
          <w:szCs w:val="21"/>
          <w:lang w:val="en-US" w:eastAsia="zh-CN"/>
        </w:rPr>
        <w:t>根据中国工程建设标准化协会关于印发《2021年第二批协会标准制订、修订计划》通知，标准编制组经过深入调查研究，认真总结已有工程实践经验，参考相关国内国际标准，并在广泛征求意见的基础上，按照GB/T 1.1—2009的编制规则，编制了本标准。</w:t>
      </w:r>
      <w:bookmarkEnd w:id="11"/>
      <w:bookmarkEnd w:id="12"/>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bookmarkStart w:id="13" w:name="_Toc30984"/>
      <w:bookmarkStart w:id="14" w:name="_Toc32335"/>
      <w:r>
        <w:rPr>
          <w:rFonts w:hint="eastAsia" w:ascii="宋体" w:hAnsi="宋体" w:eastAsia="宋体" w:cs="宋体"/>
          <w:sz w:val="21"/>
          <w:szCs w:val="21"/>
          <w:lang w:val="en-US" w:eastAsia="zh-CN"/>
        </w:rPr>
        <w:t>本标准内容直接或间接涉及专利，使用者可以直接与本标准主编单位协商处理，本标准发布单位不承担识别这些专利的责任。</w:t>
      </w:r>
      <w:bookmarkEnd w:id="13"/>
      <w:bookmarkEnd w:id="14"/>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标准由中国工程建设标准化协会建筑工业化专业委员会负责归口管理，由无锡同济钢构项目管理有限公司负责具体技术内容的解释。在执行过程中如有意见或建议，请寄送解释单位（地址：江苏省无锡市滴翠路100号5楼，邮政编码：2140</w:t>
      </w:r>
      <w:r>
        <w:rPr>
          <w:rFonts w:hint="eastAsia" w:ascii="宋体" w:hAnsi="宋体" w:eastAsia="宋体" w:cs="宋体"/>
          <w:sz w:val="21"/>
          <w:szCs w:val="21"/>
          <w:lang w:val="en-US" w:eastAsia="zh-CN"/>
        </w:rPr>
        <w:t>72</w:t>
      </w:r>
      <w:r>
        <w:rPr>
          <w:rFonts w:hint="eastAsia" w:ascii="宋体" w:hAnsi="宋体" w:eastAsia="宋体" w:cs="宋体"/>
          <w:sz w:val="21"/>
          <w:szCs w:val="21"/>
          <w:lang w:eastAsia="zh-CN"/>
        </w:rPr>
        <w:t>，联系电话：0510-85161761）。</w:t>
      </w:r>
    </w:p>
    <w:p>
      <w:pPr>
        <w:ind w:firstLine="420" w:firstLineChars="200"/>
        <w:rPr>
          <w:rFonts w:ascii="宋体" w:hAnsi="宋体" w:eastAsia="宋体" w:cs="宋体"/>
          <w:sz w:val="21"/>
          <w:szCs w:val="21"/>
          <w:lang w:eastAsia="zh-CN"/>
        </w:rPr>
      </w:pPr>
    </w:p>
    <w:p>
      <w:pPr>
        <w:pStyle w:val="12"/>
        <w:spacing w:before="0" w:beforeAutospacing="0" w:after="0" w:afterAutospacing="0" w:line="240" w:lineRule="auto"/>
        <w:ind w:firstLine="420" w:firstLineChars="200"/>
        <w:rPr>
          <w:rFonts w:ascii="宋体" w:hAnsi="宋体" w:cs="宋体"/>
          <w:color w:val="000000"/>
          <w:kern w:val="0"/>
          <w:szCs w:val="21"/>
          <w:lang w:bidi="en-US"/>
        </w:rPr>
      </w:pPr>
      <w:r>
        <w:rPr>
          <w:rFonts w:hint="eastAsia" w:ascii="宋体" w:hAnsi="宋体" w:cs="宋体"/>
          <w:color w:val="000000"/>
          <w:kern w:val="0"/>
          <w:szCs w:val="21"/>
          <w:lang w:bidi="en-US"/>
        </w:rPr>
        <w:t>主编单位：无锡同济钢构项目管理有限公司</w:t>
      </w:r>
    </w:p>
    <w:p>
      <w:pPr>
        <w:pStyle w:val="12"/>
        <w:spacing w:before="0" w:beforeAutospacing="0" w:after="0" w:afterAutospacing="0" w:line="240" w:lineRule="auto"/>
        <w:ind w:firstLine="420" w:firstLineChars="200"/>
        <w:rPr>
          <w:rFonts w:ascii="宋体" w:hAnsi="宋体" w:cs="宋体"/>
          <w:color w:val="000000"/>
          <w:kern w:val="0"/>
          <w:szCs w:val="21"/>
          <w:lang w:bidi="en-US"/>
        </w:rPr>
      </w:pPr>
      <w:r>
        <w:rPr>
          <w:rFonts w:hint="eastAsia" w:ascii="宋体" w:hAnsi="宋体" w:cs="宋体"/>
          <w:color w:val="000000"/>
          <w:kern w:val="0"/>
          <w:szCs w:val="21"/>
          <w:lang w:bidi="en-US"/>
        </w:rPr>
        <w:t>参编单位: 东南大学</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内蒙古科技大学</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西安建筑科技大学</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同济大学建筑设计研究院（集团）有限公司</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清华大学建筑设计研究院有限公司</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启迪设计集团股份有限公司</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信息产业电子第十一设计研究院科技工程股份有限公司</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上海电子工程设计研究院</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江苏建联建筑产业现代化研究院</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江苏省纺织工业设计研究院有限公司</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无锡轻大建筑设计研究院有限公司</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无锡市政设计研究院有限公司</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无锡市建筑设计研究院有限责任公司</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江苏博森建筑设计有限公司</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无锡城市职业技术学院</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江苏远瀚建筑设计有限公司</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浙江耀华规划建筑设计有限公司</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中冶华天工程技术有限公司</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巴特勒（上海）有限公司</w:t>
      </w:r>
    </w:p>
    <w:p>
      <w:pPr>
        <w:pStyle w:val="12"/>
        <w:spacing w:before="0" w:beforeAutospacing="0" w:after="0" w:afterAutospacing="0" w:line="240" w:lineRule="auto"/>
        <w:ind w:firstLine="1470" w:firstLineChars="700"/>
        <w:rPr>
          <w:rFonts w:ascii="宋体" w:hAnsi="宋体" w:cs="宋体"/>
          <w:color w:val="000000"/>
          <w:kern w:val="0"/>
          <w:szCs w:val="21"/>
          <w:lang w:bidi="en-US"/>
        </w:rPr>
      </w:pPr>
      <w:r>
        <w:rPr>
          <w:rFonts w:hint="eastAsia" w:ascii="宋体" w:hAnsi="宋体" w:cs="宋体"/>
          <w:color w:val="000000"/>
          <w:kern w:val="0"/>
          <w:szCs w:val="21"/>
          <w:lang w:bidi="en-US"/>
        </w:rPr>
        <w:t>驿涛工程集团有限公司</w:t>
      </w:r>
    </w:p>
    <w:p>
      <w:pPr>
        <w:pStyle w:val="12"/>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firstLine="210" w:firstLineChars="100"/>
        <w:jc w:val="both"/>
        <w:textAlignment w:val="auto"/>
        <w:rPr>
          <w:rFonts w:hint="eastAsia" w:ascii="宋体" w:hAnsi="宋体" w:cs="宋体"/>
          <w:color w:val="000000"/>
          <w:kern w:val="0"/>
          <w:szCs w:val="21"/>
          <w:lang w:val="en-US" w:eastAsia="zh-CN" w:bidi="en-US"/>
        </w:rPr>
      </w:pPr>
      <w:r>
        <w:rPr>
          <w:rFonts w:hint="eastAsia" w:ascii="宋体" w:hAnsi="宋体" w:cs="宋体"/>
          <w:color w:val="000000"/>
          <w:kern w:val="0"/>
          <w:szCs w:val="21"/>
          <w:lang w:bidi="en-US"/>
        </w:rPr>
        <w:t xml:space="preserve">编制组成员：殷诗宝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丁永红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杨丽梅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舒赣平</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 徐</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明</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 赵根田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薛建阳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邹</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昀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阮林旺</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 刘浩晋</w:t>
      </w:r>
      <w:r>
        <w:rPr>
          <w:rFonts w:hint="eastAsia" w:ascii="宋体" w:hAnsi="宋体" w:cs="宋体"/>
          <w:color w:val="000000"/>
          <w:kern w:val="0"/>
          <w:szCs w:val="21"/>
          <w:lang w:val="en-US" w:eastAsia="zh-CN" w:bidi="en-US"/>
        </w:rPr>
        <w:t xml:space="preserve">   </w:t>
      </w:r>
    </w:p>
    <w:p>
      <w:pPr>
        <w:pStyle w:val="12"/>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firstLine="210" w:firstLineChars="100"/>
        <w:jc w:val="both"/>
        <w:textAlignment w:val="auto"/>
        <w:rPr>
          <w:rFonts w:hint="eastAsia" w:ascii="宋体" w:hAnsi="宋体" w:cs="宋体"/>
          <w:color w:val="000000"/>
          <w:kern w:val="0"/>
          <w:szCs w:val="21"/>
          <w:lang w:bidi="en-US"/>
        </w:rPr>
      </w:pPr>
      <w:r>
        <w:rPr>
          <w:rFonts w:hint="eastAsia" w:ascii="宋体" w:hAnsi="宋体" w:cs="宋体"/>
          <w:color w:val="000000"/>
          <w:kern w:val="0"/>
          <w:szCs w:val="21"/>
          <w:lang w:bidi="en-US"/>
        </w:rPr>
        <w:t xml:space="preserve">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汤</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涵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张</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敏</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 张华彩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何华东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许</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丹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董伊婧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樊</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骅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孙</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浩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朱</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剑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丁新中 </w:t>
      </w:r>
    </w:p>
    <w:p>
      <w:pPr>
        <w:pStyle w:val="12"/>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left="1462" w:leftChars="609" w:firstLine="0" w:firstLineChars="0"/>
        <w:jc w:val="both"/>
        <w:textAlignment w:val="auto"/>
        <w:rPr>
          <w:rFonts w:ascii="宋体" w:hAnsi="宋体" w:cs="宋体"/>
          <w:color w:val="000000"/>
          <w:kern w:val="0"/>
          <w:szCs w:val="21"/>
          <w:lang w:bidi="en-US"/>
        </w:rPr>
      </w:pPr>
      <w:r>
        <w:rPr>
          <w:rFonts w:hint="eastAsia" w:ascii="宋体" w:hAnsi="宋体" w:cs="宋体"/>
          <w:color w:val="000000"/>
          <w:kern w:val="0"/>
          <w:szCs w:val="21"/>
          <w:lang w:bidi="en-US"/>
        </w:rPr>
        <w:t xml:space="preserve">雷文江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刘</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刚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承明秋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何巨海 </w:t>
      </w:r>
      <w:r>
        <w:rPr>
          <w:rFonts w:hint="eastAsia" w:ascii="宋体" w:hAnsi="宋体" w:cs="宋体"/>
          <w:color w:val="000000"/>
          <w:kern w:val="0"/>
          <w:szCs w:val="21"/>
          <w:lang w:val="en-US" w:eastAsia="zh-CN" w:bidi="en-US"/>
        </w:rPr>
        <w:t xml:space="preserve"> 卢 雷   </w:t>
      </w:r>
      <w:r>
        <w:rPr>
          <w:rFonts w:hint="eastAsia" w:ascii="宋体" w:hAnsi="宋体" w:cs="宋体"/>
          <w:color w:val="000000"/>
          <w:kern w:val="0"/>
          <w:szCs w:val="21"/>
          <w:lang w:bidi="en-US"/>
        </w:rPr>
        <w:t>陈</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炜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王鸿斌 </w:t>
      </w:r>
      <w:r>
        <w:rPr>
          <w:rFonts w:hint="eastAsia" w:ascii="宋体" w:hAnsi="宋体" w:cs="宋体"/>
          <w:color w:val="000000"/>
          <w:kern w:val="0"/>
          <w:szCs w:val="21"/>
          <w:lang w:val="en-US" w:eastAsia="zh-CN" w:bidi="en-US"/>
        </w:rPr>
        <w:t xml:space="preserve"> 安 晶  </w:t>
      </w:r>
      <w:r>
        <w:rPr>
          <w:rFonts w:hint="eastAsia" w:ascii="宋体" w:hAnsi="宋体" w:cs="宋体"/>
          <w:color w:val="000000"/>
          <w:kern w:val="0"/>
          <w:szCs w:val="21"/>
          <w:lang w:bidi="en-US"/>
        </w:rPr>
        <w:t xml:space="preserve">孙迎华 樊洪坤 周殿文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张红梅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韩小红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韩忠勇 </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胥智剑</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彭</w:t>
      </w:r>
      <w:r>
        <w:rPr>
          <w:rFonts w:hint="eastAsia" w:ascii="宋体" w:hAnsi="宋体" w:cs="宋体"/>
          <w:color w:val="000000"/>
          <w:kern w:val="0"/>
          <w:szCs w:val="21"/>
          <w:lang w:val="en-US" w:eastAsia="zh-CN" w:bidi="en-US"/>
        </w:rPr>
        <w:t xml:space="preserve"> </w:t>
      </w:r>
      <w:r>
        <w:rPr>
          <w:rFonts w:hint="eastAsia" w:ascii="宋体" w:hAnsi="宋体" w:cs="宋体"/>
          <w:color w:val="000000"/>
          <w:kern w:val="0"/>
          <w:szCs w:val="21"/>
          <w:lang w:bidi="en-US"/>
        </w:rPr>
        <w:t xml:space="preserve">勤  </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ascii="微软雅黑" w:hAnsi="微软雅黑" w:eastAsia="微软雅黑"/>
          <w:sz w:val="22"/>
          <w:szCs w:val="22"/>
          <w:lang w:eastAsia="zh-CN"/>
        </w:rPr>
        <w:sectPr>
          <w:headerReference r:id="rId5" w:type="default"/>
          <w:headerReference r:id="rId6" w:type="even"/>
          <w:pgSz w:w="11906" w:h="16838"/>
          <w:pgMar w:top="1440" w:right="1134" w:bottom="1440" w:left="1417" w:header="851" w:footer="992" w:gutter="0"/>
          <w:pgNumType w:fmt="decimal"/>
          <w:cols w:space="0" w:num="1"/>
          <w:docGrid w:type="lines" w:linePitch="312" w:charSpace="0"/>
        </w:sectPr>
      </w:pPr>
      <w:r>
        <w:rPr>
          <w:rFonts w:hint="eastAsia" w:ascii="宋体" w:hAnsi="宋体" w:eastAsia="宋体" w:cs="宋体"/>
          <w:sz w:val="21"/>
          <w:szCs w:val="21"/>
          <w:lang w:eastAsia="zh-CN"/>
        </w:rPr>
        <w:t xml:space="preserve">  主要审查人员：xxxxxxx</w:t>
      </w:r>
    </w:p>
    <w:p>
      <w:pPr>
        <w:pStyle w:val="91"/>
        <w:keepNext w:val="0"/>
        <w:keepLines w:val="0"/>
        <w:pageBreakBefore w:val="0"/>
        <w:widowControl/>
        <w:kinsoku/>
        <w:wordWrap/>
        <w:overflowPunct/>
        <w:topLinePunct w:val="0"/>
        <w:autoSpaceDE/>
        <w:autoSpaceDN/>
        <w:bidi w:val="0"/>
        <w:adjustRightInd/>
        <w:snapToGrid/>
        <w:spacing w:before="312" w:after="312"/>
        <w:textAlignment w:val="auto"/>
        <w:rPr>
          <w:rFonts w:hint="eastAsia" w:ascii="黑体" w:hAnsi="黑体" w:eastAsia="黑体" w:cs="黑体"/>
          <w:b/>
          <w:bCs/>
          <w:sz w:val="21"/>
          <w:szCs w:val="21"/>
          <w:lang w:val="en-US" w:eastAsia="zh-CN" w:bidi="en-US"/>
        </w:rPr>
      </w:pPr>
      <w:bookmarkStart w:id="15" w:name="_Toc84685445"/>
      <w:bookmarkStart w:id="16" w:name="_Toc28205"/>
      <w:bookmarkStart w:id="17" w:name="_Toc11251"/>
      <w:bookmarkStart w:id="18" w:name="_Toc9751"/>
      <w:r>
        <w:rPr>
          <w:rFonts w:hint="eastAsia" w:ascii="Times New Roman"/>
          <w:color w:val="000000"/>
        </w:rPr>
        <w:t>范围</w:t>
      </w:r>
      <w:bookmarkEnd w:id="15"/>
      <w:bookmarkEnd w:id="16"/>
      <w:bookmarkEnd w:id="17"/>
      <w:bookmarkEnd w:id="18"/>
    </w:p>
    <w:p>
      <w:pPr>
        <w:pStyle w:val="38"/>
        <w:keepNext w:val="0"/>
        <w:keepLines w:val="0"/>
        <w:pageBreakBefore w:val="0"/>
        <w:kinsoku/>
        <w:wordWrap/>
        <w:overflowPunct/>
        <w:topLinePunct w:val="0"/>
        <w:autoSpaceDE/>
        <w:autoSpaceDN/>
        <w:bidi w:val="0"/>
        <w:adjustRightInd/>
        <w:snapToGrid/>
        <w:spacing w:after="0" w:line="300" w:lineRule="auto"/>
        <w:ind w:firstLine="420" w:firstLineChars="200"/>
        <w:jc w:val="both"/>
        <w:textAlignment w:val="auto"/>
        <w:rPr>
          <w:sz w:val="21"/>
          <w:szCs w:val="21"/>
        </w:rPr>
      </w:pPr>
      <w:r>
        <w:rPr>
          <w:rFonts w:hint="eastAsia"/>
          <w:sz w:val="21"/>
          <w:szCs w:val="21"/>
        </w:rPr>
        <w:t>本标准规定了压型钢板钢筋桁架组合楼承板的术语与定义</w:t>
      </w:r>
      <w:r>
        <w:rPr>
          <w:rFonts w:hint="eastAsia"/>
          <w:sz w:val="21"/>
          <w:szCs w:val="21"/>
          <w:lang w:eastAsia="zh-CN"/>
        </w:rPr>
        <w:t>、</w:t>
      </w:r>
      <w:r>
        <w:rPr>
          <w:rFonts w:hint="eastAsia"/>
          <w:sz w:val="21"/>
          <w:szCs w:val="21"/>
        </w:rPr>
        <w:t>分类和标记</w:t>
      </w:r>
      <w:r>
        <w:rPr>
          <w:rFonts w:hint="eastAsia"/>
          <w:sz w:val="21"/>
          <w:szCs w:val="21"/>
          <w:lang w:eastAsia="zh-CN"/>
        </w:rPr>
        <w:t>、技术与</w:t>
      </w:r>
      <w:r>
        <w:rPr>
          <w:rFonts w:hint="eastAsia"/>
          <w:sz w:val="21"/>
          <w:szCs w:val="21"/>
        </w:rPr>
        <w:t>制作要求</w:t>
      </w:r>
      <w:r>
        <w:rPr>
          <w:rFonts w:hint="eastAsia"/>
          <w:sz w:val="21"/>
          <w:szCs w:val="21"/>
          <w:lang w:eastAsia="zh-CN"/>
        </w:rPr>
        <w:t>、</w:t>
      </w:r>
      <w:r>
        <w:rPr>
          <w:rFonts w:hint="eastAsia"/>
          <w:sz w:val="21"/>
          <w:szCs w:val="21"/>
        </w:rPr>
        <w:t>试验方法</w:t>
      </w:r>
      <w:r>
        <w:rPr>
          <w:rFonts w:hint="eastAsia"/>
          <w:sz w:val="21"/>
          <w:szCs w:val="21"/>
          <w:lang w:eastAsia="zh-CN"/>
        </w:rPr>
        <w:t>、</w:t>
      </w:r>
      <w:r>
        <w:rPr>
          <w:rFonts w:hint="eastAsia"/>
          <w:sz w:val="21"/>
          <w:szCs w:val="21"/>
        </w:rPr>
        <w:t xml:space="preserve">检验规则 </w:t>
      </w:r>
      <w:r>
        <w:rPr>
          <w:rFonts w:hint="eastAsia"/>
          <w:sz w:val="21"/>
          <w:szCs w:val="21"/>
          <w:lang w:eastAsia="zh-CN"/>
        </w:rPr>
        <w:t>、</w:t>
      </w:r>
      <w:r>
        <w:rPr>
          <w:rFonts w:hint="eastAsia"/>
          <w:sz w:val="21"/>
          <w:szCs w:val="21"/>
        </w:rPr>
        <w:t xml:space="preserve">订货内容 </w:t>
      </w:r>
      <w:r>
        <w:rPr>
          <w:rFonts w:hint="eastAsia"/>
          <w:sz w:val="21"/>
          <w:szCs w:val="21"/>
          <w:lang w:eastAsia="zh-CN"/>
        </w:rPr>
        <w:t>、</w:t>
      </w:r>
      <w:r>
        <w:rPr>
          <w:rFonts w:hint="eastAsia"/>
          <w:sz w:val="21"/>
          <w:szCs w:val="21"/>
        </w:rPr>
        <w:t>产品标志、包装、运输</w:t>
      </w:r>
      <w:r>
        <w:rPr>
          <w:rFonts w:hint="eastAsia"/>
          <w:sz w:val="21"/>
          <w:szCs w:val="21"/>
          <w:lang w:eastAsia="zh-CN"/>
        </w:rPr>
        <w:t>与贮存</w:t>
      </w:r>
      <w:r>
        <w:rPr>
          <w:rFonts w:hint="eastAsia"/>
          <w:sz w:val="21"/>
          <w:szCs w:val="21"/>
        </w:rPr>
        <w:t>等</w:t>
      </w:r>
      <w:r>
        <w:rPr>
          <w:rFonts w:hint="eastAsia"/>
          <w:sz w:val="21"/>
          <w:szCs w:val="21"/>
          <w:lang w:eastAsia="zh-CN"/>
        </w:rPr>
        <w:t>方面</w:t>
      </w:r>
      <w:r>
        <w:rPr>
          <w:rFonts w:hint="eastAsia"/>
          <w:sz w:val="21"/>
          <w:szCs w:val="21"/>
        </w:rPr>
        <w:t xml:space="preserve">内容。 </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ind w:firstLine="420" w:firstLineChars="200"/>
        <w:textAlignment w:val="auto"/>
        <w:rPr>
          <w:rFonts w:hint="eastAsia"/>
          <w:bCs/>
          <w:color w:val="000000"/>
          <w:sz w:val="21"/>
          <w:szCs w:val="21"/>
          <w:lang w:bidi="en-US"/>
        </w:rPr>
      </w:pPr>
      <w:r>
        <w:rPr>
          <w:rFonts w:hint="eastAsia"/>
          <w:bCs/>
          <w:color w:val="000000"/>
          <w:sz w:val="21"/>
          <w:szCs w:val="21"/>
          <w:lang w:bidi="en-US"/>
        </w:rPr>
        <w:t>本标准适用于工业与民用建筑及构筑物的楼面板及屋面板的生产、检验与验收。</w:t>
      </w:r>
    </w:p>
    <w:p>
      <w:pPr>
        <w:pStyle w:val="91"/>
        <w:spacing w:before="312" w:after="312"/>
        <w:rPr>
          <w:rFonts w:hint="eastAsia"/>
          <w:bCs/>
          <w:color w:val="000000"/>
          <w:sz w:val="21"/>
          <w:szCs w:val="21"/>
          <w:lang w:bidi="en-US"/>
        </w:rPr>
      </w:pPr>
      <w:bookmarkStart w:id="19" w:name="_Toc3219"/>
      <w:bookmarkStart w:id="20" w:name="_Toc23163"/>
      <w:bookmarkStart w:id="21" w:name="_Toc22601"/>
      <w:r>
        <w:rPr>
          <w:rFonts w:hint="eastAsia" w:ascii="Times New Roman"/>
          <w:color w:val="000000"/>
          <w:lang w:eastAsia="zh-CN"/>
        </w:rPr>
        <w:t>规范性引用文件</w:t>
      </w:r>
      <w:bookmarkEnd w:id="19"/>
      <w:bookmarkEnd w:id="20"/>
      <w:bookmarkEnd w:id="21"/>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sz w:val="21"/>
          <w:szCs w:val="21"/>
          <w:lang w:eastAsia="zh-TW" w:bidi="en-US"/>
        </w:rPr>
      </w:pPr>
      <w:r>
        <w:rPr>
          <w:rFonts w:hint="eastAsia"/>
          <w:color w:val="000000"/>
          <w:sz w:val="21"/>
          <w:szCs w:val="21"/>
          <w:lang w:eastAsia="zh-TW" w:bidi="en-US"/>
        </w:rPr>
        <w:t xml:space="preserve">    下列文件</w:t>
      </w:r>
      <w:r>
        <w:rPr>
          <w:rFonts w:hint="eastAsia"/>
          <w:color w:val="000000"/>
          <w:sz w:val="21"/>
          <w:szCs w:val="21"/>
          <w:lang w:bidi="en-US"/>
        </w:rPr>
        <w:t>（但不限于）为本标准的应用依据，已标</w:t>
      </w:r>
      <w:r>
        <w:rPr>
          <w:rFonts w:hint="eastAsia"/>
          <w:color w:val="000000"/>
          <w:sz w:val="21"/>
          <w:szCs w:val="21"/>
          <w:lang w:eastAsia="zh-TW" w:bidi="en-US"/>
        </w:rPr>
        <w:t>注日期的，仅</w:t>
      </w:r>
      <w:r>
        <w:rPr>
          <w:rFonts w:hint="eastAsia"/>
          <w:color w:val="000000"/>
          <w:sz w:val="21"/>
          <w:szCs w:val="21"/>
          <w:lang w:bidi="en-US"/>
        </w:rPr>
        <w:t>以标</w:t>
      </w:r>
      <w:r>
        <w:rPr>
          <w:rFonts w:hint="eastAsia"/>
          <w:color w:val="000000"/>
          <w:sz w:val="21"/>
          <w:szCs w:val="21"/>
          <w:lang w:eastAsia="zh-TW" w:bidi="en-US"/>
        </w:rPr>
        <w:t>注日期的版本适用于本标准</w:t>
      </w:r>
      <w:r>
        <w:rPr>
          <w:rFonts w:hint="eastAsia"/>
          <w:color w:val="000000"/>
          <w:sz w:val="21"/>
          <w:szCs w:val="21"/>
          <w:lang w:bidi="en-US"/>
        </w:rPr>
        <w:t>，未标</w:t>
      </w:r>
      <w:r>
        <w:rPr>
          <w:rFonts w:hint="eastAsia"/>
          <w:color w:val="000000"/>
          <w:sz w:val="21"/>
          <w:szCs w:val="21"/>
          <w:lang w:eastAsia="zh-TW" w:bidi="en-US"/>
        </w:rPr>
        <w:t>注日期的，以该文件最新的版本为准。</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1 《建筑结构荷载规范》GB 50009</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2 《混凝土结构设计规范》GB 50010</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3 《钢结构设计标准》GB 50017   </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 xml:space="preserve">4 《组合结构设计规范》JGJ 138 </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5 《工程结构通用规范》 GB 55001</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6 《建筑与市政工程抗震通用规范》 GB 55002</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7 《混凝土结构通用规范》 GB 55008</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8 《组合结构通用规范》 GB 55004</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9 《钢结构通用规范》 GB 55006</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10 《建筑用压型钢板》GB／T 12755 </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11 《连续热镀锌和锌合金镀层钢板及钢带》GB／T 2518</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12 《非合金钢及细晶粒钢焊条》GB／T 5117</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13</w:t>
      </w:r>
      <w:r>
        <w:rPr>
          <w:rFonts w:hint="eastAsia"/>
          <w:color w:val="000000"/>
          <w:kern w:val="2"/>
          <w:sz w:val="21"/>
          <w:szCs w:val="21"/>
          <w:lang w:val="en-US" w:eastAsia="zh-CN"/>
        </w:rPr>
        <w:t xml:space="preserve"> </w:t>
      </w:r>
      <w:r>
        <w:rPr>
          <w:rFonts w:hint="eastAsia"/>
          <w:color w:val="000000"/>
          <w:kern w:val="2"/>
          <w:sz w:val="21"/>
          <w:szCs w:val="21"/>
        </w:rPr>
        <w:t>《热强钢焊条》GB／T 5118</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14 《气体保护电弧焊用碳钢、低合金钢焊丝》GB／T 8110</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15</w:t>
      </w:r>
      <w:r>
        <w:rPr>
          <w:rFonts w:hint="eastAsia"/>
          <w:color w:val="000000"/>
          <w:kern w:val="2"/>
          <w:sz w:val="21"/>
          <w:szCs w:val="21"/>
          <w:lang w:val="en-US" w:eastAsia="zh-CN"/>
        </w:rPr>
        <w:t xml:space="preserve"> </w:t>
      </w:r>
      <w:r>
        <w:rPr>
          <w:rFonts w:hint="eastAsia"/>
          <w:color w:val="000000"/>
          <w:kern w:val="2"/>
          <w:sz w:val="21"/>
          <w:szCs w:val="21"/>
        </w:rPr>
        <w:t>《电弧螺柱焊用圆柱头焊钉》GB／T 10433</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16</w:t>
      </w:r>
      <w:r>
        <w:rPr>
          <w:rFonts w:hint="eastAsia"/>
          <w:color w:val="000000"/>
          <w:kern w:val="2"/>
          <w:sz w:val="21"/>
          <w:szCs w:val="21"/>
          <w:lang w:val="en-US" w:eastAsia="zh-CN"/>
        </w:rPr>
        <w:t xml:space="preserve"> </w:t>
      </w:r>
      <w:r>
        <w:rPr>
          <w:rFonts w:hint="eastAsia"/>
          <w:color w:val="000000"/>
          <w:kern w:val="2"/>
          <w:sz w:val="21"/>
          <w:szCs w:val="21"/>
        </w:rPr>
        <w:t>《包装储运图示标志》GB/T 191</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17</w:t>
      </w:r>
      <w:r>
        <w:rPr>
          <w:rFonts w:hint="eastAsia"/>
          <w:color w:val="000000"/>
          <w:kern w:val="2"/>
          <w:sz w:val="21"/>
          <w:szCs w:val="21"/>
          <w:lang w:val="en-US" w:eastAsia="zh-CN"/>
        </w:rPr>
        <w:t xml:space="preserve"> </w:t>
      </w:r>
      <w:r>
        <w:rPr>
          <w:rFonts w:hint="eastAsia"/>
          <w:color w:val="000000"/>
          <w:kern w:val="2"/>
          <w:sz w:val="21"/>
          <w:szCs w:val="21"/>
        </w:rPr>
        <w:t>《钢筋混凝土用钢 第1部分:热轧光圆钢筋》GB 1499. 1</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18</w:t>
      </w:r>
      <w:r>
        <w:rPr>
          <w:rFonts w:hint="eastAsia"/>
          <w:color w:val="000000"/>
          <w:kern w:val="2"/>
          <w:sz w:val="21"/>
          <w:szCs w:val="21"/>
          <w:lang w:val="en-US" w:eastAsia="zh-CN"/>
        </w:rPr>
        <w:t xml:space="preserve"> </w:t>
      </w:r>
      <w:r>
        <w:rPr>
          <w:rFonts w:hint="eastAsia"/>
          <w:color w:val="000000"/>
          <w:kern w:val="2"/>
          <w:sz w:val="21"/>
          <w:szCs w:val="21"/>
        </w:rPr>
        <w:t>《钢筋混凝土用钢 第2部分:热轧带肋钢筋》GB 1499. 2</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19</w:t>
      </w:r>
      <w:r>
        <w:rPr>
          <w:rFonts w:hint="eastAsia"/>
          <w:color w:val="000000"/>
          <w:kern w:val="2"/>
          <w:sz w:val="21"/>
          <w:szCs w:val="21"/>
          <w:lang w:val="en-US" w:eastAsia="zh-CN"/>
        </w:rPr>
        <w:t xml:space="preserve"> </w:t>
      </w:r>
      <w:r>
        <w:rPr>
          <w:rFonts w:hint="eastAsia"/>
          <w:color w:val="000000"/>
          <w:kern w:val="2"/>
          <w:sz w:val="21"/>
          <w:szCs w:val="21"/>
        </w:rPr>
        <w:t>《碳素结构钢冷轧薄钢板及钢带》GB/T 11253</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20</w:t>
      </w:r>
      <w:r>
        <w:rPr>
          <w:rFonts w:hint="eastAsia"/>
          <w:color w:val="000000"/>
          <w:kern w:val="2"/>
          <w:sz w:val="21"/>
          <w:szCs w:val="21"/>
          <w:lang w:val="en-US" w:eastAsia="zh-CN"/>
        </w:rPr>
        <w:t xml:space="preserve"> </w:t>
      </w:r>
      <w:r>
        <w:rPr>
          <w:rFonts w:hint="eastAsia"/>
          <w:color w:val="000000"/>
          <w:kern w:val="2"/>
          <w:sz w:val="21"/>
          <w:szCs w:val="21"/>
        </w:rPr>
        <w:t xml:space="preserve">《冷轧带肋钢筋》GB 13788 </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21</w:t>
      </w:r>
      <w:r>
        <w:rPr>
          <w:rFonts w:hint="eastAsia"/>
          <w:color w:val="000000"/>
          <w:kern w:val="2"/>
          <w:sz w:val="21"/>
          <w:szCs w:val="21"/>
          <w:lang w:val="en-US" w:eastAsia="zh-CN"/>
        </w:rPr>
        <w:t xml:space="preserve"> </w:t>
      </w:r>
      <w:r>
        <w:rPr>
          <w:rFonts w:hint="eastAsia"/>
          <w:color w:val="000000"/>
          <w:kern w:val="2"/>
          <w:sz w:val="21"/>
          <w:szCs w:val="21"/>
        </w:rPr>
        <w:t>《点焊接头剪切拉伸疲劳试验方法》GB/T 15111</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22</w:t>
      </w:r>
      <w:r>
        <w:rPr>
          <w:rFonts w:hint="eastAsia"/>
          <w:color w:val="000000"/>
          <w:kern w:val="2"/>
          <w:sz w:val="21"/>
          <w:szCs w:val="21"/>
          <w:lang w:val="en-US" w:eastAsia="zh-CN"/>
        </w:rPr>
        <w:t xml:space="preserve"> </w:t>
      </w:r>
      <w:r>
        <w:rPr>
          <w:rFonts w:hint="eastAsia"/>
          <w:color w:val="000000"/>
          <w:kern w:val="2"/>
          <w:sz w:val="21"/>
          <w:szCs w:val="21"/>
        </w:rPr>
        <w:t>《钢筋焊接接头试验方法标准》JGJ/T 27</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auto"/>
        <w:textAlignment w:val="auto"/>
        <w:rPr>
          <w:color w:val="000000"/>
          <w:kern w:val="2"/>
          <w:sz w:val="21"/>
          <w:szCs w:val="21"/>
        </w:rPr>
      </w:pPr>
      <w:r>
        <w:rPr>
          <w:rFonts w:hint="eastAsia"/>
          <w:color w:val="000000"/>
          <w:kern w:val="2"/>
          <w:sz w:val="21"/>
          <w:szCs w:val="21"/>
        </w:rPr>
        <w:t>23</w:t>
      </w:r>
      <w:r>
        <w:rPr>
          <w:rFonts w:hint="eastAsia"/>
          <w:color w:val="000000"/>
          <w:kern w:val="2"/>
          <w:sz w:val="21"/>
          <w:szCs w:val="21"/>
          <w:lang w:val="en-US" w:eastAsia="zh-CN"/>
        </w:rPr>
        <w:t xml:space="preserve"> </w:t>
      </w:r>
      <w:r>
        <w:rPr>
          <w:rFonts w:hint="eastAsia"/>
          <w:color w:val="000000"/>
          <w:kern w:val="2"/>
          <w:sz w:val="21"/>
          <w:szCs w:val="21"/>
        </w:rPr>
        <w:t xml:space="preserve">《开口型平圆头抽芯铆钉10、11级》GB/T 12618.1-2006 </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24</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《紧固件机械性能 抽芯铆钉》GB/T 3098.19</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cs="宋体"/>
          <w:sz w:val="21"/>
          <w:szCs w:val="21"/>
          <w:lang w:eastAsia="zh-TW"/>
        </w:rPr>
        <w:sectPr>
          <w:headerReference r:id="rId7" w:type="default"/>
          <w:footerReference r:id="rId9" w:type="default"/>
          <w:headerReference r:id="rId8" w:type="even"/>
          <w:footerReference r:id="rId10" w:type="even"/>
          <w:pgSz w:w="11906" w:h="16838"/>
          <w:pgMar w:top="1440" w:right="1134" w:bottom="1440" w:left="1417" w:header="851" w:footer="992" w:gutter="0"/>
          <w:pgNumType w:fmt="decimal" w:start="1"/>
          <w:cols w:space="425" w:num="1"/>
          <w:docGrid w:type="lines" w:linePitch="312" w:charSpace="0"/>
        </w:sectPr>
      </w:pPr>
      <w:r>
        <w:rPr>
          <w:rFonts w:hint="eastAsia" w:ascii="宋体" w:hAnsi="宋体" w:eastAsia="宋体" w:cs="宋体"/>
          <w:kern w:val="2"/>
          <w:sz w:val="21"/>
          <w:szCs w:val="21"/>
          <w:lang w:eastAsia="zh-CN"/>
        </w:rPr>
        <w:t>25</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《钢筋桁架楼承板》JG/T368-2012</w:t>
      </w:r>
    </w:p>
    <w:p>
      <w:pPr>
        <w:pStyle w:val="91"/>
        <w:keepNext w:val="0"/>
        <w:keepLines w:val="0"/>
        <w:pageBreakBefore w:val="0"/>
        <w:widowControl/>
        <w:kinsoku/>
        <w:wordWrap/>
        <w:overflowPunct/>
        <w:topLinePunct w:val="0"/>
        <w:autoSpaceDE/>
        <w:autoSpaceDN/>
        <w:bidi w:val="0"/>
        <w:adjustRightInd/>
        <w:snapToGrid/>
        <w:textAlignment w:val="auto"/>
        <w:rPr>
          <w:rFonts w:hint="eastAsia"/>
          <w:lang w:eastAsia="zh-CN"/>
        </w:rPr>
      </w:pPr>
      <w:bookmarkStart w:id="22" w:name="_Toc4750"/>
      <w:bookmarkStart w:id="23" w:name="_Toc761"/>
      <w:bookmarkStart w:id="24" w:name="_Toc13503"/>
      <w:r>
        <w:rPr>
          <w:rFonts w:hint="eastAsia"/>
          <w:lang w:eastAsia="zh-CN"/>
        </w:rPr>
        <w:t>术语与定义</w:t>
      </w:r>
      <w:bookmarkEnd w:id="22"/>
      <w:bookmarkEnd w:id="23"/>
      <w:bookmarkEnd w:id="24"/>
    </w:p>
    <w:p>
      <w:pPr>
        <w:pStyle w:val="38"/>
        <w:spacing w:after="0" w:line="300" w:lineRule="auto"/>
        <w:ind w:firstLine="0"/>
        <w:rPr>
          <w:rFonts w:hint="eastAsia"/>
          <w:sz w:val="21"/>
          <w:szCs w:val="21"/>
          <w:lang w:val="en-US" w:bidi="en-US"/>
        </w:rPr>
      </w:pPr>
    </w:p>
    <w:p>
      <w:pPr>
        <w:pStyle w:val="38"/>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sz w:val="21"/>
          <w:szCs w:val="21"/>
          <w:lang w:val="en-US" w:eastAsia="zh-CN" w:bidi="en-US"/>
        </w:rPr>
      </w:pPr>
      <w:r>
        <w:rPr>
          <w:rFonts w:hint="eastAsia"/>
          <w:sz w:val="21"/>
          <w:szCs w:val="21"/>
          <w:lang w:val="en-US" w:bidi="en-US"/>
        </w:rPr>
        <w:t>下列术语与定义适用于本</w:t>
      </w:r>
      <w:r>
        <w:rPr>
          <w:rFonts w:hint="eastAsia"/>
          <w:sz w:val="21"/>
          <w:szCs w:val="21"/>
          <w:lang w:val="en-US" w:eastAsia="zh-CN" w:bidi="en-US"/>
        </w:rPr>
        <w:t>标准：</w:t>
      </w:r>
      <w:bookmarkStart w:id="25" w:name="bookmark10"/>
      <w:bookmarkEnd w:id="25"/>
      <w:bookmarkStart w:id="26" w:name="_Toc3340"/>
      <w:bookmarkEnd w:id="26"/>
      <w:bookmarkStart w:id="27" w:name="_Toc7664"/>
      <w:bookmarkEnd w:id="27"/>
    </w:p>
    <w:p>
      <w:pPr>
        <w:pStyle w:val="38"/>
        <w:spacing w:after="0" w:line="300" w:lineRule="auto"/>
        <w:ind w:left="0" w:leftChars="0" w:firstLine="0" w:firstLineChars="0"/>
        <w:rPr>
          <w:rFonts w:hint="eastAsia" w:ascii="黑体" w:hAnsi="黑体" w:eastAsia="黑体" w:cs="黑体"/>
          <w:sz w:val="21"/>
          <w:szCs w:val="21"/>
          <w:lang w:val="en-US" w:eastAsia="zh-CN" w:bidi="en-US"/>
        </w:rPr>
      </w:pPr>
      <w:r>
        <w:rPr>
          <w:rFonts w:hint="eastAsia" w:ascii="黑体" w:hAnsi="黑体" w:eastAsia="黑体" w:cs="黑体"/>
          <w:sz w:val="21"/>
          <w:szCs w:val="21"/>
          <w:lang w:val="en-US" w:eastAsia="zh-CN" w:bidi="en-US"/>
        </w:rPr>
        <w:t>3.1</w:t>
      </w:r>
    </w:p>
    <w:p>
      <w:pPr>
        <w:pStyle w:val="28"/>
        <w:keepNext w:val="0"/>
        <w:keepLines w:val="0"/>
        <w:pageBreakBefore w:val="0"/>
        <w:widowControl w:val="0"/>
        <w:tabs>
          <w:tab w:val="left" w:pos="344"/>
        </w:tabs>
        <w:kinsoku/>
        <w:wordWrap/>
        <w:overflowPunct/>
        <w:topLinePunct w:val="0"/>
        <w:autoSpaceDE/>
        <w:autoSpaceDN/>
        <w:bidi w:val="0"/>
        <w:adjustRightInd/>
        <w:snapToGrid/>
        <w:spacing w:line="300" w:lineRule="auto"/>
        <w:ind w:left="0" w:leftChars="0" w:firstLine="420" w:firstLineChars="200"/>
        <w:textAlignment w:val="auto"/>
        <w:rPr>
          <w:rFonts w:ascii="宋体" w:hAnsi="宋体" w:eastAsia="宋体" w:cs="宋体"/>
          <w:bCs/>
          <w:sz w:val="21"/>
          <w:szCs w:val="21"/>
          <w:lang w:eastAsia="zh-TW"/>
        </w:rPr>
      </w:pPr>
      <w:r>
        <w:rPr>
          <w:rFonts w:hint="eastAsia" w:ascii="黑体" w:hAnsi="黑体" w:eastAsia="黑体" w:cs="黑体"/>
          <w:sz w:val="21"/>
          <w:szCs w:val="21"/>
          <w:lang w:val="zh-TW" w:eastAsia="zh-TW" w:bidi="zh-TW"/>
        </w:rPr>
        <w:t>压型钢板</w:t>
      </w:r>
      <w:r>
        <w:rPr>
          <w:rFonts w:hint="default" w:ascii="Times New Roman" w:hAnsi="Times New Roman" w:eastAsia="宋体" w:cs="Times New Roman"/>
          <w:bCs/>
          <w:sz w:val="21"/>
          <w:szCs w:val="21"/>
          <w:lang w:eastAsia="zh-CN"/>
        </w:rPr>
        <w:t>profiled steel sheet</w:t>
      </w:r>
    </w:p>
    <w:p>
      <w:pPr>
        <w:pStyle w:val="28"/>
        <w:keepNext w:val="0"/>
        <w:keepLines w:val="0"/>
        <w:pageBreakBefore w:val="0"/>
        <w:widowControl w:val="0"/>
        <w:tabs>
          <w:tab w:val="left" w:pos="344"/>
        </w:tabs>
        <w:kinsoku/>
        <w:wordWrap/>
        <w:overflowPunct/>
        <w:topLinePunct w:val="0"/>
        <w:autoSpaceDE/>
        <w:autoSpaceDN/>
        <w:bidi w:val="0"/>
        <w:adjustRightInd/>
        <w:snapToGrid/>
        <w:spacing w:line="300" w:lineRule="auto"/>
        <w:ind w:firstLine="392" w:firstLineChars="187"/>
        <w:textAlignment w:val="auto"/>
        <w:rPr>
          <w:rFonts w:ascii="宋体" w:hAnsi="宋体" w:eastAsia="宋体" w:cs="宋体"/>
          <w:b/>
          <w:sz w:val="21"/>
          <w:szCs w:val="21"/>
          <w:lang w:eastAsia="zh-TW"/>
        </w:rPr>
      </w:pPr>
      <w:r>
        <w:rPr>
          <w:rFonts w:hint="eastAsia" w:ascii="宋体" w:hAnsi="宋体" w:eastAsia="宋体" w:cs="宋体"/>
          <w:bCs/>
          <w:sz w:val="21"/>
          <w:szCs w:val="21"/>
          <w:lang w:eastAsia="zh-TW"/>
        </w:rPr>
        <w:t>将</w:t>
      </w:r>
      <w:r>
        <w:rPr>
          <w:rFonts w:hint="eastAsia" w:ascii="宋体" w:hAnsi="宋体" w:eastAsia="宋体" w:cs="宋体"/>
          <w:sz w:val="21"/>
          <w:szCs w:val="21"/>
          <w:lang w:eastAsia="zh-TW"/>
        </w:rPr>
        <w:t>薄钢板经辊压冷弯，沿板宽方向形成波形截面的成</w:t>
      </w:r>
      <w:r>
        <w:rPr>
          <w:rFonts w:hint="eastAsia" w:ascii="宋体" w:hAnsi="宋体" w:eastAsia="宋体" w:cs="宋体"/>
          <w:sz w:val="21"/>
          <w:szCs w:val="21"/>
          <w:lang w:eastAsia="zh-CN"/>
        </w:rPr>
        <w:t>型</w:t>
      </w:r>
      <w:r>
        <w:rPr>
          <w:rFonts w:hint="eastAsia" w:ascii="宋体" w:hAnsi="宋体" w:eastAsia="宋体" w:cs="宋体"/>
          <w:sz w:val="21"/>
          <w:szCs w:val="21"/>
          <w:lang w:eastAsia="zh-TW"/>
        </w:rPr>
        <w:t>钢板。</w:t>
      </w:r>
      <w:bookmarkStart w:id="69" w:name="_GoBack"/>
      <w:bookmarkEnd w:id="69"/>
    </w:p>
    <w:p>
      <w:pPr>
        <w:pStyle w:val="28"/>
        <w:numPr>
          <w:numId w:val="0"/>
        </w:numPr>
        <w:spacing w:line="300" w:lineRule="auto"/>
        <w:rPr>
          <w:rFonts w:hint="eastAsia" w:ascii="黑体" w:hAnsi="黑体" w:eastAsia="黑体" w:cs="黑体"/>
          <w:color w:val="000000"/>
          <w:lang w:val="en-US" w:eastAsia="zh-CN"/>
        </w:rPr>
      </w:pPr>
      <w:bookmarkStart w:id="28" w:name="_Toc10359"/>
      <w:bookmarkEnd w:id="28"/>
      <w:bookmarkStart w:id="29" w:name="_Toc15779"/>
      <w:bookmarkEnd w:id="29"/>
      <w:r>
        <w:rPr>
          <w:rFonts w:hint="eastAsia" w:ascii="黑体" w:hAnsi="黑体" w:eastAsia="黑体" w:cs="黑体"/>
          <w:color w:val="000000"/>
          <w:lang w:val="en-US" w:eastAsia="zh-CN"/>
        </w:rPr>
        <w:t>3.2</w:t>
      </w:r>
    </w:p>
    <w:p>
      <w:pPr>
        <w:pStyle w:val="28"/>
        <w:keepNext w:val="0"/>
        <w:keepLines w:val="0"/>
        <w:pageBreakBefore w:val="0"/>
        <w:tabs>
          <w:tab w:val="left" w:pos="344"/>
        </w:tabs>
        <w:kinsoku/>
        <w:wordWrap/>
        <w:overflowPunct/>
        <w:topLinePunct w:val="0"/>
        <w:autoSpaceDE/>
        <w:autoSpaceDN/>
        <w:bidi w:val="0"/>
        <w:adjustRightInd/>
        <w:spacing w:line="300" w:lineRule="auto"/>
        <w:ind w:left="0" w:leftChars="0" w:firstLine="420" w:firstLineChars="200"/>
        <w:textAlignment w:val="auto"/>
        <w:rPr>
          <w:rFonts w:ascii="宋体" w:hAnsi="宋体" w:eastAsia="宋体" w:cs="宋体"/>
          <w:bCs/>
          <w:sz w:val="21"/>
          <w:szCs w:val="21"/>
          <w:lang w:eastAsia="zh-TW"/>
        </w:rPr>
      </w:pPr>
      <w:r>
        <w:rPr>
          <w:rFonts w:hint="eastAsia" w:ascii="黑体" w:hAnsi="黑体" w:eastAsia="黑体" w:cs="黑体"/>
          <w:sz w:val="21"/>
          <w:szCs w:val="21"/>
          <w:lang w:val="zh-TW" w:eastAsia="zh-TW" w:bidi="zh-TW"/>
        </w:rPr>
        <w:t>钢筋桁架</w:t>
      </w:r>
      <w:r>
        <w:rPr>
          <w:rFonts w:hint="eastAsia" w:ascii="Times New Roman" w:hAnsi="Times New Roman" w:eastAsia="宋体" w:cs="Times New Roman"/>
          <w:bCs/>
          <w:sz w:val="21"/>
          <w:szCs w:val="21"/>
          <w:lang w:eastAsia="zh-CN"/>
        </w:rPr>
        <w:t>rebar</w:t>
      </w:r>
      <w:r>
        <w:rPr>
          <w:rFonts w:hint="eastAsia" w:ascii="Times New Roman" w:hAnsi="Times New Roman" w:eastAsia="宋体" w:cs="Times New Roman"/>
          <w:bCs/>
          <w:sz w:val="21"/>
          <w:szCs w:val="21"/>
          <w:lang w:eastAsia="zh-TW"/>
        </w:rPr>
        <w:t xml:space="preserve"> truss</w:t>
      </w:r>
    </w:p>
    <w:p>
      <w:pPr>
        <w:pStyle w:val="28"/>
        <w:keepNext w:val="0"/>
        <w:keepLines w:val="0"/>
        <w:pageBreakBefore w:val="0"/>
        <w:tabs>
          <w:tab w:val="left" w:pos="344"/>
        </w:tabs>
        <w:kinsoku/>
        <w:wordWrap/>
        <w:overflowPunct/>
        <w:topLinePunct w:val="0"/>
        <w:autoSpaceDE/>
        <w:autoSpaceDN/>
        <w:bidi w:val="0"/>
        <w:adjustRightInd/>
        <w:spacing w:line="300" w:lineRule="auto"/>
        <w:ind w:firstLine="392" w:firstLineChars="187"/>
        <w:textAlignment w:val="auto"/>
        <w:rPr>
          <w:rFonts w:ascii="宋体" w:hAnsi="宋体" w:eastAsia="宋体" w:cs="宋体"/>
          <w:b/>
          <w:sz w:val="21"/>
          <w:szCs w:val="21"/>
          <w:lang w:eastAsia="zh-TW"/>
        </w:rPr>
      </w:pPr>
      <w:r>
        <w:rPr>
          <w:rFonts w:hint="eastAsia" w:ascii="宋体" w:hAnsi="宋体" w:eastAsia="宋体" w:cs="宋体"/>
          <w:sz w:val="21"/>
          <w:szCs w:val="21"/>
          <w:lang w:eastAsia="zh-TW"/>
        </w:rPr>
        <w:t>以钢筋为上弦、下弦及腹杆，通过电阻点焊连接而成的桁架。</w:t>
      </w:r>
    </w:p>
    <w:p>
      <w:pPr>
        <w:pStyle w:val="28"/>
        <w:numPr>
          <w:numId w:val="0"/>
        </w:numPr>
        <w:spacing w:line="300" w:lineRule="auto"/>
        <w:rPr>
          <w:rFonts w:hint="default" w:ascii="黑体" w:hAnsi="黑体" w:eastAsia="黑体" w:cs="黑体"/>
          <w:color w:val="000000"/>
          <w:sz w:val="21"/>
          <w:szCs w:val="21"/>
          <w:lang w:val="en-US" w:eastAsia="zh-CN" w:bidi="ar-SA"/>
        </w:rPr>
      </w:pPr>
      <w:r>
        <w:rPr>
          <w:rFonts w:hint="eastAsia" w:ascii="黑体" w:hAnsi="黑体" w:eastAsia="黑体" w:cs="黑体"/>
          <w:color w:val="000000"/>
          <w:sz w:val="21"/>
          <w:szCs w:val="21"/>
          <w:lang w:val="zh-TW" w:eastAsia="zh-CN" w:bidi="ar-SA"/>
        </w:rPr>
        <w:t>3.</w:t>
      </w:r>
      <w:r>
        <w:rPr>
          <w:rFonts w:hint="eastAsia" w:ascii="黑体" w:hAnsi="黑体" w:eastAsia="黑体" w:cs="黑体"/>
          <w:color w:val="000000"/>
          <w:sz w:val="21"/>
          <w:szCs w:val="21"/>
          <w:lang w:val="en-US" w:eastAsia="zh-CN" w:bidi="ar-SA"/>
        </w:rPr>
        <w:t>3</w:t>
      </w:r>
    </w:p>
    <w:p>
      <w:pPr>
        <w:pStyle w:val="28"/>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eastAsia="宋体" w:cs="宋体"/>
          <w:b/>
          <w:sz w:val="21"/>
          <w:szCs w:val="21"/>
          <w:lang w:eastAsia="zh-CN"/>
        </w:rPr>
      </w:pPr>
      <w:r>
        <w:rPr>
          <w:rFonts w:hint="eastAsia" w:ascii="黑体" w:hAnsi="黑体" w:eastAsia="黑体" w:cs="黑体"/>
          <w:sz w:val="21"/>
          <w:szCs w:val="21"/>
          <w:lang w:val="zh-TW" w:eastAsia="zh-TW" w:bidi="zh-TW"/>
        </w:rPr>
        <w:t>支座</w:t>
      </w:r>
      <w:r>
        <w:rPr>
          <w:rFonts w:hint="eastAsia" w:ascii="黑体" w:hAnsi="黑体" w:eastAsia="黑体" w:cs="黑体"/>
          <w:sz w:val="21"/>
          <w:szCs w:val="21"/>
          <w:lang w:val="zh-TW" w:eastAsia="zh-CN" w:bidi="zh-TW"/>
        </w:rPr>
        <w:t>处加强</w:t>
      </w:r>
      <w:r>
        <w:rPr>
          <w:rFonts w:hint="eastAsia" w:ascii="黑体" w:hAnsi="黑体" w:eastAsia="黑体" w:cs="黑体"/>
          <w:sz w:val="21"/>
          <w:szCs w:val="21"/>
          <w:lang w:val="zh-TW" w:eastAsia="zh-TW" w:bidi="zh-TW"/>
        </w:rPr>
        <w:t>钢筋</w:t>
      </w:r>
      <w:r>
        <w:rPr>
          <w:rFonts w:hint="eastAsia" w:ascii="Times New Roman" w:hAnsi="Times New Roman" w:eastAsia="宋体" w:cs="Times New Roman"/>
          <w:bCs/>
          <w:sz w:val="21"/>
          <w:szCs w:val="21"/>
          <w:lang w:val="zh-TW" w:eastAsia="zh-CN"/>
        </w:rPr>
        <w:t xml:space="preserve">reinforced rebars at the </w:t>
      </w:r>
      <w:r>
        <w:rPr>
          <w:rFonts w:hint="eastAsia" w:ascii="Times New Roman" w:hAnsi="Times New Roman" w:eastAsia="宋体" w:cs="Times New Roman"/>
          <w:bCs/>
          <w:sz w:val="21"/>
          <w:szCs w:val="21"/>
          <w:lang w:eastAsia="zh-TW"/>
        </w:rPr>
        <w:t xml:space="preserve">support </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489" w:firstLineChars="233"/>
        <w:textAlignment w:val="auto"/>
        <w:rPr>
          <w:rFonts w:hint="eastAsia"/>
          <w:sz w:val="21"/>
          <w:szCs w:val="21"/>
          <w:lang w:val="en-US" w:bidi="en-US"/>
        </w:rPr>
      </w:pPr>
      <w:r>
        <w:rPr>
          <w:rFonts w:hint="eastAsia"/>
          <w:sz w:val="21"/>
          <w:szCs w:val="21"/>
          <w:lang w:val="en-US" w:bidi="en-US"/>
        </w:rPr>
        <w:t>位于梁支座处焊接于钢筋桁架上的垫筋、横向加强钢筋及斜向加强钢筋 。</w:t>
      </w:r>
    </w:p>
    <w:p>
      <w:pPr>
        <w:pStyle w:val="38"/>
        <w:numPr>
          <w:ilvl w:val="0"/>
          <w:numId w:val="0"/>
        </w:numPr>
        <w:spacing w:after="0" w:line="300" w:lineRule="auto"/>
        <w:ind w:leftChars="0"/>
        <w:rPr>
          <w:rFonts w:hint="eastAsia" w:ascii="黑体" w:hAnsi="黑体" w:eastAsia="黑体" w:cs="黑体"/>
          <w:color w:val="000000"/>
          <w:sz w:val="21"/>
          <w:szCs w:val="21"/>
          <w:lang w:val="en-US" w:eastAsia="zh-TW" w:bidi="ar-SA"/>
        </w:rPr>
      </w:pPr>
      <w:r>
        <w:rPr>
          <w:rFonts w:hint="eastAsia" w:ascii="黑体" w:hAnsi="黑体" w:eastAsia="黑体" w:cs="黑体"/>
          <w:color w:val="000000"/>
          <w:sz w:val="21"/>
          <w:szCs w:val="21"/>
          <w:lang w:val="en-US" w:eastAsia="zh-CN" w:bidi="ar-SA"/>
        </w:rPr>
        <w:t>3.4</w:t>
      </w:r>
    </w:p>
    <w:p>
      <w:pPr>
        <w:pStyle w:val="28"/>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eastAsia="宋体" w:cs="宋体"/>
          <w:sz w:val="21"/>
          <w:szCs w:val="21"/>
          <w:lang w:eastAsia="zh-TW"/>
        </w:rPr>
      </w:pPr>
      <w:r>
        <w:rPr>
          <w:rFonts w:hint="eastAsia" w:ascii="黑体" w:hAnsi="黑体" w:eastAsia="黑体" w:cs="黑体"/>
          <w:sz w:val="21"/>
          <w:szCs w:val="21"/>
          <w:lang w:val="zh-TW" w:eastAsia="zh-TW" w:bidi="zh-TW"/>
        </w:rPr>
        <w:t>压型钢板钢筋桁架组合楼承板</w:t>
      </w:r>
      <w:r>
        <w:rPr>
          <w:rFonts w:hint="default" w:ascii="Times New Roman" w:hAnsi="Times New Roman" w:eastAsia="宋体" w:cs="Times New Roman"/>
          <w:sz w:val="21"/>
          <w:szCs w:val="21"/>
          <w:lang w:val="zh-TW" w:eastAsia="zh-TW" w:bidi="zh-TW"/>
        </w:rPr>
        <w:t>Composite Deck of Profiled Steel Sheet and Rebar Truss</w:t>
      </w:r>
    </w:p>
    <w:p>
      <w:pPr>
        <w:pStyle w:val="30"/>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rPr>
          <w:rFonts w:ascii="宋体" w:hAnsi="宋体" w:eastAsia="宋体" w:cs="宋体"/>
          <w:b/>
          <w:sz w:val="21"/>
          <w:szCs w:val="21"/>
          <w:lang w:eastAsia="zh-TW"/>
        </w:rPr>
      </w:pPr>
      <w:r>
        <w:rPr>
          <w:rFonts w:hint="eastAsia" w:ascii="宋体" w:hAnsi="宋体" w:eastAsia="宋体" w:cs="宋体"/>
          <w:sz w:val="21"/>
          <w:szCs w:val="21"/>
          <w:lang w:eastAsia="zh-TW"/>
        </w:rPr>
        <w:t>压型钢板与钢筋桁架通过连接件连接成一个整体的组合楼承板。(按汉语拼音简称为</w:t>
      </w:r>
      <w:r>
        <w:rPr>
          <w:rFonts w:hint="default" w:ascii="Times New Roman" w:hAnsi="Times New Roman" w:eastAsia="宋体" w:cs="Times New Roman"/>
          <w:b w:val="0"/>
          <w:bCs/>
          <w:sz w:val="21"/>
          <w:szCs w:val="21"/>
          <w:lang w:eastAsia="zh-TW"/>
        </w:rPr>
        <w:t>YLB</w:t>
      </w:r>
      <w:r>
        <w:rPr>
          <w:rFonts w:hint="eastAsia" w:ascii="宋体" w:hAnsi="宋体" w:eastAsia="宋体" w:cs="宋体"/>
          <w:sz w:val="21"/>
          <w:szCs w:val="21"/>
          <w:lang w:eastAsia="zh-TW"/>
        </w:rPr>
        <w:t>)</w:t>
      </w:r>
    </w:p>
    <w:p>
      <w:pPr>
        <w:pStyle w:val="28"/>
        <w:numPr>
          <w:ilvl w:val="0"/>
          <w:numId w:val="4"/>
        </w:numPr>
        <w:spacing w:line="300" w:lineRule="auto"/>
        <w:ind w:left="0" w:leftChars="0" w:firstLine="0" w:firstLineChars="0"/>
        <w:rPr>
          <w:rFonts w:hint="default" w:ascii="Times New Roman" w:hAnsi="Times New Roman" w:eastAsia="宋体" w:cs="Times New Roman"/>
          <w:b w:val="0"/>
          <w:bCs/>
          <w:sz w:val="21"/>
          <w:szCs w:val="21"/>
          <w:lang w:val="zh-TW" w:eastAsia="zh-TW" w:bidi="zh-TW"/>
        </w:rPr>
      </w:pPr>
      <w:r>
        <w:rPr>
          <w:rFonts w:hint="default" w:ascii="Times New Roman" w:hAnsi="Times New Roman" w:eastAsia="宋体" w:cs="Times New Roman"/>
          <w:b w:val="0"/>
          <w:bCs/>
          <w:sz w:val="21"/>
          <w:szCs w:val="21"/>
          <w:lang w:val="zh-TW" w:eastAsia="zh-TW" w:bidi="zh-TW"/>
        </w:rPr>
        <w:t>5</w:t>
      </w:r>
    </w:p>
    <w:p>
      <w:pPr>
        <w:pStyle w:val="28"/>
        <w:keepNext w:val="0"/>
        <w:keepLines w:val="0"/>
        <w:pageBreakBefore w:val="0"/>
        <w:widowControl w:val="0"/>
        <w:kinsoku/>
        <w:wordWrap/>
        <w:overflowPunct/>
        <w:topLinePunct w:val="0"/>
        <w:autoSpaceDE/>
        <w:autoSpaceDN/>
        <w:bidi w:val="0"/>
        <w:adjustRightInd/>
        <w:snapToGrid/>
        <w:spacing w:line="300" w:lineRule="auto"/>
        <w:ind w:firstLine="415" w:firstLineChars="198"/>
        <w:textAlignment w:val="auto"/>
        <w:rPr>
          <w:rFonts w:ascii="宋体" w:hAnsi="宋体" w:eastAsia="宋体" w:cs="宋体"/>
          <w:sz w:val="21"/>
          <w:szCs w:val="21"/>
          <w:lang w:eastAsia="zh-TW"/>
        </w:rPr>
      </w:pPr>
      <w:r>
        <w:rPr>
          <w:rFonts w:hint="eastAsia" w:ascii="黑体" w:hAnsi="黑体" w:eastAsia="黑体" w:cs="黑体"/>
          <w:sz w:val="21"/>
          <w:szCs w:val="21"/>
          <w:lang w:val="zh-TW" w:eastAsia="zh-TW" w:bidi="zh-TW"/>
        </w:rPr>
        <w:t>连接扁铁</w:t>
      </w:r>
      <w:r>
        <w:rPr>
          <w:rFonts w:hint="default" w:ascii="Times New Roman" w:hAnsi="Times New Roman" w:eastAsia="宋体" w:cs="Times New Roman"/>
          <w:sz w:val="21"/>
          <w:szCs w:val="21"/>
          <w:lang w:val="zh-TW" w:eastAsia="zh-TW" w:bidi="zh-TW"/>
        </w:rPr>
        <w:t xml:space="preserve"> profiled flat iron for connecting deck and rebar truss</w:t>
      </w:r>
    </w:p>
    <w:p>
      <w:pPr>
        <w:pStyle w:val="30"/>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rPr>
          <w:rFonts w:ascii="黑体" w:hAnsi="黑体" w:eastAsia="黑体" w:cs="黑体"/>
          <w:b/>
          <w:sz w:val="32"/>
          <w:szCs w:val="32"/>
          <w:lang w:eastAsia="zh-CN"/>
        </w:rPr>
      </w:pPr>
      <w:r>
        <w:rPr>
          <w:rFonts w:hint="eastAsia" w:ascii="宋体" w:hAnsi="宋体" w:eastAsia="宋体" w:cs="宋体"/>
          <w:sz w:val="21"/>
          <w:szCs w:val="21"/>
          <w:lang w:eastAsia="zh-CN"/>
        </w:rPr>
        <w:t>经冷压成型的连接</w:t>
      </w:r>
      <w:r>
        <w:rPr>
          <w:rFonts w:hint="eastAsia" w:ascii="宋体" w:hAnsi="宋体" w:eastAsia="宋体" w:cs="宋体"/>
          <w:sz w:val="21"/>
          <w:szCs w:val="21"/>
          <w:lang w:eastAsia="zh-TW"/>
        </w:rPr>
        <w:t>压型钢板</w:t>
      </w:r>
      <w:r>
        <w:rPr>
          <w:rFonts w:hint="eastAsia" w:ascii="宋体" w:hAnsi="宋体" w:eastAsia="宋体" w:cs="宋体"/>
          <w:sz w:val="21"/>
          <w:szCs w:val="21"/>
          <w:lang w:eastAsia="zh-CN"/>
        </w:rPr>
        <w:t>和</w:t>
      </w:r>
      <w:r>
        <w:rPr>
          <w:rFonts w:hint="eastAsia" w:ascii="宋体" w:hAnsi="宋体" w:eastAsia="宋体" w:cs="宋体"/>
          <w:sz w:val="21"/>
          <w:szCs w:val="21"/>
          <w:lang w:eastAsia="zh-TW"/>
        </w:rPr>
        <w:t>钢筋桁架</w:t>
      </w:r>
      <w:r>
        <w:rPr>
          <w:rFonts w:hint="eastAsia" w:ascii="宋体" w:hAnsi="宋体" w:eastAsia="宋体" w:cs="宋体"/>
          <w:sz w:val="21"/>
          <w:szCs w:val="21"/>
          <w:lang w:eastAsia="zh-CN"/>
        </w:rPr>
        <w:t>的扁铁</w:t>
      </w:r>
      <w:r>
        <w:rPr>
          <w:rFonts w:hint="eastAsia" w:ascii="宋体" w:hAnsi="宋体" w:eastAsia="宋体" w:cs="宋体"/>
          <w:sz w:val="21"/>
          <w:szCs w:val="21"/>
          <w:lang w:eastAsia="zh-TW"/>
        </w:rPr>
        <w:t>。</w:t>
      </w:r>
      <w:bookmarkStart w:id="30" w:name="_Toc22301"/>
      <w:bookmarkStart w:id="31" w:name="_Toc107668066"/>
    </w:p>
    <w:bookmarkEnd w:id="30"/>
    <w:bookmarkEnd w:id="31"/>
    <w:p>
      <w:pPr>
        <w:pStyle w:val="91"/>
        <w:bidi w:val="0"/>
        <w:rPr>
          <w:rFonts w:hint="eastAsia"/>
        </w:rPr>
      </w:pPr>
      <w:bookmarkStart w:id="32" w:name="_Toc25845"/>
      <w:bookmarkStart w:id="33" w:name="_Toc17138"/>
      <w:bookmarkStart w:id="34" w:name="_Toc14188"/>
      <w:r>
        <w:rPr>
          <w:rFonts w:hint="eastAsia"/>
          <w:lang w:eastAsia="zh-CN"/>
        </w:rPr>
        <w:t>分类和标记</w:t>
      </w:r>
      <w:bookmarkEnd w:id="32"/>
      <w:bookmarkEnd w:id="33"/>
      <w:bookmarkEnd w:id="34"/>
    </w:p>
    <w:p>
      <w:pPr>
        <w:pStyle w:val="28"/>
        <w:keepNext w:val="0"/>
        <w:keepLines w:val="0"/>
        <w:pageBreakBefore w:val="0"/>
        <w:widowControl w:val="0"/>
        <w:numPr>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1"/>
          <w:szCs w:val="21"/>
          <w:lang w:eastAsia="zh-TW"/>
        </w:rPr>
      </w:pPr>
      <w:r>
        <w:rPr>
          <w:rFonts w:hint="eastAsia" w:ascii="黑体" w:hAnsi="黑体" w:eastAsia="黑体" w:cs="黑体"/>
          <w:sz w:val="21"/>
          <w:szCs w:val="21"/>
          <w:lang w:val="en-US" w:eastAsia="zh-CN"/>
        </w:rPr>
        <w:t>4.1</w:t>
      </w:r>
      <w:r>
        <w:rPr>
          <w:rFonts w:hint="eastAsia" w:ascii="宋体" w:hAnsi="宋体" w:eastAsia="宋体" w:cs="宋体"/>
          <w:sz w:val="21"/>
          <w:szCs w:val="21"/>
          <w:lang w:eastAsia="zh-TW"/>
        </w:rPr>
        <w:t xml:space="preserve"> 压型钢板钢筋桁架组合楼承板按照底部压型钢板规格型号、厚度、桁架钢筋组合类别以及楼板总厚度进行分类表示，压型钢板钢筋桁架组合楼承板横断面见图</w:t>
      </w:r>
      <w:r>
        <w:rPr>
          <w:rFonts w:hint="eastAsia" w:ascii="宋体" w:hAnsi="宋体" w:eastAsia="宋体" w:cs="宋体"/>
          <w:sz w:val="21"/>
          <w:szCs w:val="21"/>
          <w:lang w:val="en-US" w:eastAsia="zh-CN"/>
        </w:rPr>
        <w:t>1</w:t>
      </w:r>
      <w:r>
        <w:rPr>
          <w:rFonts w:hint="eastAsia" w:ascii="宋体" w:hAnsi="宋体" w:eastAsia="宋体" w:cs="宋体"/>
          <w:sz w:val="21"/>
          <w:szCs w:val="21"/>
          <w:lang w:eastAsia="zh-TW"/>
        </w:rPr>
        <w:t>。</w:t>
      </w:r>
    </w:p>
    <w:p>
      <w:pPr>
        <w:pStyle w:val="28"/>
        <w:numPr>
          <w:numId w:val="0"/>
        </w:numPr>
        <w:spacing w:line="400" w:lineRule="exact"/>
        <w:ind w:leftChars="0"/>
        <w:rPr>
          <w:rFonts w:hint="eastAsia" w:ascii="宋体" w:hAnsi="宋体" w:eastAsia="宋体" w:cs="宋体"/>
          <w:sz w:val="21"/>
          <w:szCs w:val="21"/>
          <w:lang w:eastAsia="zh-CN"/>
        </w:rPr>
      </w:pPr>
    </w:p>
    <w:p>
      <w:pPr>
        <w:widowControl/>
        <w:rPr>
          <w:rFonts w:ascii="宋体" w:hAnsi="宋体" w:eastAsia="宋体" w:cs="宋体"/>
          <w:color w:val="auto"/>
          <w:lang w:eastAsia="zh-CN" w:bidi="ar-SA"/>
        </w:rPr>
      </w:pPr>
      <w:r>
        <w:rPr>
          <w:rFonts w:hint="eastAsia" w:ascii="宋体" w:hAnsi="宋体" w:eastAsia="宋体" w:cs="宋体"/>
          <w:color w:val="auto"/>
          <w:lang w:eastAsia="zh-CN" w:bidi="ar-SA"/>
        </w:rPr>
        <w:t xml:space="preserve">             </w:t>
      </w:r>
      <w:r>
        <w:rPr>
          <w:rFonts w:ascii="宋体" w:hAnsi="宋体" w:eastAsia="宋体" w:cs="宋体"/>
          <w:color w:val="auto"/>
          <w:lang w:eastAsia="zh-CN" w:bidi="ar-SA"/>
        </w:rPr>
        <w:drawing>
          <wp:inline distT="0" distB="0" distL="0" distR="0">
            <wp:extent cx="3204210" cy="579120"/>
            <wp:effectExtent l="19050" t="0" r="0" b="0"/>
            <wp:docPr id="5" name="图片 1" descr="C:\Users\win\AppData\Roaming\Tencent\Users\2976632853\QQ\WinTemp\RichOle\[PITQ]N8S12DLXDL9~9JJ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win\AppData\Roaming\Tencent\Users\2976632853\QQ\WinTemp\RichOle\[PITQ]N8S12DLXDL9~9JJP1.png"/>
                    <pic:cNvPicPr>
                      <a:picLocks noChangeAspect="1" noChangeArrowheads="1"/>
                    </pic:cNvPicPr>
                  </pic:nvPicPr>
                  <pic:blipFill>
                    <a:blip r:embed="rId20"/>
                    <a:srcRect/>
                    <a:stretch>
                      <a:fillRect/>
                    </a:stretch>
                  </pic:blipFill>
                  <pic:spPr>
                    <a:xfrm>
                      <a:off x="0" y="0"/>
                      <a:ext cx="3204210" cy="579120"/>
                    </a:xfrm>
                    <a:prstGeom prst="rect">
                      <a:avLst/>
                    </a:prstGeom>
                    <a:noFill/>
                    <a:ln w="9525">
                      <a:noFill/>
                      <a:miter lim="800000"/>
                      <a:headEnd/>
                      <a:tailEnd/>
                    </a:ln>
                  </pic:spPr>
                </pic:pic>
              </a:graphicData>
            </a:graphic>
          </wp:inline>
        </w:drawing>
      </w:r>
      <w:r>
        <w:rPr>
          <w:rFonts w:hint="eastAsia" w:ascii="宋体" w:hAnsi="宋体" w:eastAsia="宋体" w:cs="宋体"/>
          <w:color w:val="auto"/>
          <w:lang w:eastAsia="zh-CN" w:bidi="ar-SA"/>
        </w:rPr>
        <w:t xml:space="preserve">                </w:t>
      </w:r>
    </w:p>
    <w:p>
      <w:pPr>
        <w:keepNext w:val="0"/>
        <w:keepLines w:val="0"/>
        <w:pageBreakBefore w:val="0"/>
        <w:widowControl/>
        <w:kinsoku/>
        <w:wordWrap/>
        <w:overflowPunct/>
        <w:topLinePunct w:val="0"/>
        <w:autoSpaceDE/>
        <w:autoSpaceDN/>
        <w:bidi w:val="0"/>
        <w:adjustRightInd/>
        <w:snapToGrid/>
        <w:spacing w:before="181" w:beforeLines="50" w:after="181" w:afterLines="50"/>
        <w:ind w:firstLine="1470" w:firstLineChars="700"/>
        <w:jc w:val="both"/>
        <w:textAlignment w:val="auto"/>
        <w:rPr>
          <w:rFonts w:asciiTheme="minorEastAsia" w:hAnsiTheme="minorEastAsia" w:eastAsiaTheme="minorEastAsia"/>
          <w:sz w:val="21"/>
          <w:szCs w:val="21"/>
          <w:lang w:eastAsia="zh-CN"/>
        </w:rPr>
      </w:pPr>
      <w:r>
        <w:rPr>
          <w:rFonts w:hint="eastAsia" w:ascii="黑体" w:hAnsi="黑体" w:eastAsia="黑体" w:cs="黑体"/>
          <w:sz w:val="21"/>
          <w:szCs w:val="21"/>
          <w:lang w:eastAsia="zh-CN"/>
        </w:rPr>
        <w:t xml:space="preserve">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eastAsia="zh-CN"/>
        </w:rPr>
        <w:t>图</w:t>
      </w:r>
      <w:r>
        <w:rPr>
          <w:rFonts w:hint="eastAsia" w:ascii="黑体" w:hAnsi="黑体" w:eastAsia="黑体" w:cs="黑体"/>
          <w:sz w:val="21"/>
          <w:szCs w:val="21"/>
          <w:lang w:val="en-US" w:eastAsia="zh-CN"/>
        </w:rPr>
        <w:t>1</w:t>
      </w:r>
      <w:r>
        <w:rPr>
          <w:rFonts w:hint="eastAsia" w:ascii="黑体" w:hAnsi="黑体" w:eastAsia="黑体" w:cs="黑体"/>
          <w:sz w:val="21"/>
          <w:szCs w:val="21"/>
          <w:lang w:eastAsia="zh-CN"/>
        </w:rPr>
        <w:t xml:space="preserve"> 压型钢板钢筋桁架组合楼承板横断面图</w:t>
      </w:r>
    </w:p>
    <w:p>
      <w:pPr>
        <w:pStyle w:val="28"/>
        <w:keepNext w:val="0"/>
        <w:keepLines w:val="0"/>
        <w:pageBreakBefore w:val="0"/>
        <w:widowControl w:val="0"/>
        <w:kinsoku/>
        <w:wordWrap/>
        <w:overflowPunct/>
        <w:topLinePunct w:val="0"/>
        <w:autoSpaceDE/>
        <w:autoSpaceDN/>
        <w:bidi w:val="0"/>
        <w:adjustRightInd/>
        <w:snapToGrid/>
        <w:spacing w:line="300" w:lineRule="auto"/>
        <w:ind w:firstLine="471"/>
        <w:textAlignment w:val="auto"/>
        <w:rPr>
          <w:rFonts w:hint="eastAsia" w:asciiTheme="minorEastAsia" w:hAnsiTheme="minorEastAsia" w:eastAsiaTheme="minorEastAsia"/>
          <w:sz w:val="21"/>
          <w:szCs w:val="21"/>
          <w:lang w:eastAsia="zh-TW"/>
        </w:rPr>
      </w:pPr>
      <w:r>
        <w:rPr>
          <w:rFonts w:hint="eastAsia" w:asciiTheme="minorEastAsia" w:hAnsiTheme="minorEastAsia" w:eastAsiaTheme="minorEastAsia"/>
          <w:sz w:val="21"/>
          <w:szCs w:val="21"/>
          <w:lang w:eastAsia="zh-CN"/>
        </w:rPr>
        <w:t>压型钢板</w:t>
      </w:r>
      <w:r>
        <w:rPr>
          <w:rFonts w:asciiTheme="minorEastAsia" w:hAnsiTheme="minorEastAsia" w:eastAsiaTheme="minorEastAsia"/>
          <w:sz w:val="21"/>
          <w:szCs w:val="21"/>
          <w:lang w:eastAsia="zh-CN"/>
        </w:rPr>
        <w:t>钢筋桁架</w:t>
      </w:r>
      <w:r>
        <w:rPr>
          <w:rFonts w:hint="eastAsia" w:asciiTheme="minorEastAsia" w:hAnsiTheme="minorEastAsia" w:eastAsiaTheme="minorEastAsia"/>
          <w:sz w:val="21"/>
          <w:szCs w:val="21"/>
          <w:lang w:eastAsia="zh-CN"/>
        </w:rPr>
        <w:t>组合</w:t>
      </w:r>
      <w:r>
        <w:rPr>
          <w:rFonts w:asciiTheme="minorEastAsia" w:hAnsiTheme="minorEastAsia" w:eastAsiaTheme="minorEastAsia"/>
          <w:sz w:val="21"/>
          <w:szCs w:val="21"/>
          <w:lang w:eastAsia="zh-CN"/>
        </w:rPr>
        <w:t>楼</w:t>
      </w:r>
      <w:r>
        <w:rPr>
          <w:rFonts w:hint="eastAsia" w:asciiTheme="minorEastAsia" w:hAnsiTheme="minorEastAsia" w:eastAsiaTheme="minorEastAsia"/>
          <w:sz w:val="21"/>
          <w:szCs w:val="21"/>
          <w:lang w:eastAsia="zh-CN"/>
        </w:rPr>
        <w:t>承</w:t>
      </w:r>
      <w:r>
        <w:rPr>
          <w:rFonts w:asciiTheme="minorEastAsia" w:hAnsiTheme="minorEastAsia" w:eastAsiaTheme="minorEastAsia"/>
          <w:sz w:val="21"/>
          <w:szCs w:val="21"/>
          <w:lang w:eastAsia="zh-CN"/>
        </w:rPr>
        <w:t>板</w:t>
      </w:r>
      <w:r>
        <w:rPr>
          <w:rFonts w:asciiTheme="minorEastAsia" w:hAnsiTheme="minorEastAsia" w:eastAsiaTheme="minorEastAsia"/>
          <w:sz w:val="21"/>
          <w:szCs w:val="21"/>
          <w:lang w:eastAsia="zh-TW"/>
        </w:rPr>
        <w:t>标记由代号</w:t>
      </w:r>
      <w:r>
        <w:rPr>
          <w:rFonts w:hint="default" w:ascii="Times New Roman" w:hAnsi="Times New Roman" w:cs="Times New Roman" w:eastAsiaTheme="minorEastAsia"/>
          <w:sz w:val="21"/>
          <w:szCs w:val="21"/>
          <w:lang w:eastAsia="zh-TW"/>
        </w:rPr>
        <w:t>YLB</w:t>
      </w:r>
      <w:r>
        <w:rPr>
          <w:rFonts w:asciiTheme="minorEastAsia" w:hAnsiTheme="minorEastAsia" w:eastAsiaTheme="minorEastAsia"/>
          <w:sz w:val="21"/>
          <w:szCs w:val="21"/>
          <w:lang w:eastAsia="zh-TW"/>
        </w:rPr>
        <w:t>与</w:t>
      </w:r>
      <w:r>
        <w:rPr>
          <w:rFonts w:hint="eastAsia" w:asciiTheme="minorEastAsia" w:hAnsiTheme="minorEastAsia" w:eastAsiaTheme="minorEastAsia"/>
          <w:sz w:val="21"/>
          <w:szCs w:val="21"/>
          <w:lang w:eastAsia="zh-TW"/>
        </w:rPr>
        <w:t>压型钢板</w:t>
      </w:r>
      <w:r>
        <w:rPr>
          <w:rFonts w:hint="eastAsia" w:asciiTheme="minorEastAsia" w:hAnsiTheme="minorEastAsia" w:eastAsiaTheme="minorEastAsia"/>
          <w:sz w:val="21"/>
          <w:szCs w:val="21"/>
          <w:lang w:eastAsia="zh-CN"/>
        </w:rPr>
        <w:t>规格</w:t>
      </w:r>
      <w:r>
        <w:rPr>
          <w:rFonts w:hint="eastAsia" w:asciiTheme="minorEastAsia" w:hAnsiTheme="minorEastAsia" w:eastAsiaTheme="minorEastAsia"/>
          <w:sz w:val="21"/>
          <w:szCs w:val="21"/>
          <w:lang w:eastAsia="zh-TW"/>
        </w:rPr>
        <w:t>型号、</w:t>
      </w:r>
      <w:r>
        <w:rPr>
          <w:rFonts w:hint="eastAsia" w:asciiTheme="minorEastAsia" w:hAnsiTheme="minorEastAsia" w:eastAsiaTheme="minorEastAsia"/>
          <w:sz w:val="21"/>
          <w:szCs w:val="21"/>
          <w:lang w:eastAsia="zh-CN"/>
        </w:rPr>
        <w:t>压型钢板厚度、桁架</w:t>
      </w:r>
      <w:r>
        <w:rPr>
          <w:rFonts w:asciiTheme="minorEastAsia" w:hAnsiTheme="minorEastAsia" w:eastAsiaTheme="minorEastAsia"/>
          <w:sz w:val="21"/>
          <w:szCs w:val="21"/>
          <w:lang w:eastAsia="zh-TW"/>
        </w:rPr>
        <w:t>钢筋组合</w:t>
      </w:r>
      <w:r>
        <w:rPr>
          <w:rFonts w:hint="eastAsia" w:asciiTheme="minorEastAsia" w:hAnsiTheme="minorEastAsia" w:eastAsiaTheme="minorEastAsia"/>
          <w:sz w:val="21"/>
          <w:szCs w:val="21"/>
          <w:lang w:eastAsia="zh-CN"/>
        </w:rPr>
        <w:t>型</w:t>
      </w:r>
      <w:r>
        <w:rPr>
          <w:rFonts w:asciiTheme="minorEastAsia" w:hAnsiTheme="minorEastAsia" w:eastAsiaTheme="minorEastAsia"/>
          <w:sz w:val="21"/>
          <w:szCs w:val="21"/>
          <w:lang w:eastAsia="zh-TW"/>
        </w:rPr>
        <w:t>号、</w:t>
      </w:r>
      <w:r>
        <w:rPr>
          <w:rFonts w:hint="eastAsia" w:asciiTheme="minorEastAsia" w:hAnsiTheme="minorEastAsia" w:eastAsiaTheme="minorEastAsia"/>
          <w:sz w:val="21"/>
          <w:szCs w:val="21"/>
          <w:lang w:eastAsia="zh-TW"/>
        </w:rPr>
        <w:t>楼板总厚度组成。</w:t>
      </w:r>
    </w:p>
    <w:p>
      <w:pPr>
        <w:pStyle w:val="28"/>
        <w:keepNext w:val="0"/>
        <w:keepLines w:val="0"/>
        <w:pageBreakBefore w:val="0"/>
        <w:widowControl w:val="0"/>
        <w:kinsoku/>
        <w:wordWrap/>
        <w:overflowPunct/>
        <w:topLinePunct w:val="0"/>
        <w:autoSpaceDE/>
        <w:autoSpaceDN/>
        <w:bidi w:val="0"/>
        <w:adjustRightInd/>
        <w:snapToGrid/>
        <w:spacing w:line="300" w:lineRule="auto"/>
        <w:ind w:firstLine="471"/>
        <w:textAlignment w:val="auto"/>
        <w:rPr>
          <w:rFonts w:hint="eastAsia" w:asciiTheme="minorEastAsia" w:hAnsiTheme="minorEastAsia" w:eastAsiaTheme="minorEastAsia"/>
          <w:sz w:val="21"/>
          <w:szCs w:val="21"/>
          <w:lang w:eastAsia="zh-TW"/>
        </w:rPr>
      </w:pPr>
    </w:p>
    <w:p>
      <w:pPr>
        <w:pStyle w:val="28"/>
        <w:keepNext w:val="0"/>
        <w:keepLines w:val="0"/>
        <w:pageBreakBefore w:val="0"/>
        <w:widowControl w:val="0"/>
        <w:kinsoku/>
        <w:wordWrap/>
        <w:overflowPunct/>
        <w:topLinePunct w:val="0"/>
        <w:autoSpaceDE/>
        <w:autoSpaceDN/>
        <w:bidi w:val="0"/>
        <w:adjustRightInd/>
        <w:snapToGrid/>
        <w:spacing w:line="300" w:lineRule="auto"/>
        <w:ind w:firstLine="468"/>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 xml:space="preserve">YLB  AA B C-XXX </w:t>
      </w:r>
    </w:p>
    <w:p>
      <w:pPr>
        <w:pStyle w:val="28"/>
        <w:keepNext w:val="0"/>
        <w:keepLines w:val="0"/>
        <w:pageBreakBefore w:val="0"/>
        <w:widowControl w:val="0"/>
        <w:kinsoku/>
        <w:wordWrap/>
        <w:overflowPunct/>
        <w:topLinePunct w:val="0"/>
        <w:autoSpaceDE/>
        <w:autoSpaceDN/>
        <w:bidi w:val="0"/>
        <w:adjustRightInd/>
        <w:snapToGrid/>
        <w:spacing w:line="300" w:lineRule="auto"/>
        <w:ind w:firstLine="468"/>
        <w:textAlignment w:val="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bidi="ar-SA"/>
        </w:rPr>
        <w:pict>
          <v:shape id="自选图形 141" o:spid="_x0000_s1032" o:spt="32" type="#_x0000_t32" style="position:absolute;left:0pt;margin-left:94.3pt;margin-top:9.65pt;height:0pt;width:36.85pt;z-index:251667456;mso-width-relative:page;mso-height-relative:page;" filled="f" stroked="t" coordsize="21600,21600" o:gfxdata="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1vtoW1gAAAAkBAAAPAAAAAAAA&#10;AAEAIAAAACIAAABkcnMvZG93bnJldi54bWxQSwECFAAUAAAACACHTuJAExnmT9sBAACWAwAADgAA&#10;AAAAAAABACAAAAAlAQAAZHJzL2Uyb0RvYy54bWxQSwUGAAAAAAYABgBZAQAAcgUAAAAA&#10;">
            <v:path arrowok="t"/>
            <v:fill on="f" focussize="0,0"/>
            <v:stroke color="#000000" joinstyle="miter"/>
            <v:imagedata o:title=""/>
            <o:lock v:ext="edit" aspectratio="f"/>
          </v:shape>
        </w:pict>
      </w:r>
      <w:r>
        <w:rPr>
          <w:rFonts w:asciiTheme="minorEastAsia" w:hAnsiTheme="minorEastAsia" w:eastAsiaTheme="minorEastAsia"/>
          <w:sz w:val="21"/>
          <w:szCs w:val="21"/>
          <w:lang w:eastAsia="zh-CN" w:bidi="ar-SA"/>
        </w:rPr>
        <w:pict>
          <v:shape id="自选图形 140" o:spid="_x0000_s1033" o:spt="32" type="#_x0000_t32" style="position:absolute;left:0pt;margin-left:88.85pt;margin-top:5.4pt;height:0pt;width:9.9pt;rotation:5898240f;z-index:251666432;mso-width-relative:page;mso-height-relative:page;" filled="f" stroked="t" coordsize="21600,21600" o:gfxdata="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ib1ltYAAAAJAQAADwAAAAAAAAAB&#10;ACAAAAAiAAAAZHJzL2Rvd25yZXYueG1sUEsBAhQAFAAAAAgAh07iQO3bbzTZAQAAlgMAAA4AAAAA&#10;AAAAAQAgAAAAJQEAAGRycy9lMm9Eb2MueG1sUEsFBgAAAAAGAAYAWQEAAHAFAAAAAA==&#10;">
            <v:path arrowok="t"/>
            <v:fill on="f" focussize="0,0"/>
            <v:stroke color="#000000"/>
            <v:imagedata o:title=""/>
            <o:lock v:ext="edit" aspectratio="f"/>
          </v:shape>
        </w:pict>
      </w:r>
      <w:r>
        <w:rPr>
          <w:rFonts w:asciiTheme="minorEastAsia" w:hAnsiTheme="minorEastAsia" w:eastAsiaTheme="minorEastAsia"/>
          <w:sz w:val="21"/>
          <w:szCs w:val="21"/>
          <w:lang w:eastAsia="zh-CN" w:bidi="ar-SA"/>
        </w:rPr>
        <w:pict>
          <v:shape id="_x0000_s2053" o:spid="_x0000_s2053" o:spt="32" type="#_x0000_t32" style="position:absolute;left:0pt;margin-left:66.95pt;margin-top:13.15pt;height:0pt;width:25.5pt;rotation:5898240f;z-index:251678720;mso-width-relative:page;mso-height-relative:page;" filled="f" stroked="t" coordsize="21600,21600" o:gfxdata="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Bm8l9YAAAAKAQAADwAAAAAAAAAB&#10;ACAAAAAiAAAAZHJzL2Rvd25yZXYueG1sUEsBAhQAFAAAAAgAh07iQIabsiHZAQAAlgMAAA4AAAAA&#10;AAAAAQAgAAAAJQEAAGRycy9lMm9Eb2MueG1sUEsFBgAAAAAGAAYAWQEAAHAFAAAAAA==&#10;">
            <v:path arrowok="t"/>
            <v:fill on="f" focussize="0,0"/>
            <v:stroke color="#000000" joinstyle="miter"/>
            <v:imagedata o:title=""/>
            <o:lock v:ext="edit" aspectratio="f"/>
          </v:shape>
        </w:pict>
      </w:r>
      <w:r>
        <w:rPr>
          <w:rFonts w:asciiTheme="minorEastAsia" w:hAnsiTheme="minorEastAsia" w:eastAsiaTheme="minorEastAsia"/>
          <w:sz w:val="21"/>
          <w:szCs w:val="21"/>
          <w:lang w:eastAsia="zh-CN" w:bidi="ar-SA"/>
        </w:rPr>
        <w:pict>
          <v:shape id="自选图形 142" o:spid="_x0000_s1034" o:spt="32" type="#_x0000_t32" style="position:absolute;left:0pt;margin-left:48.2pt;margin-top:21.4pt;height:0pt;width:42.5pt;rotation:5898240f;z-index:251668480;mso-width-relative:page;mso-height-relative:page;" filled="f" stroked="t" coordsize="21600,21600" o:gfxdata="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Bm8l9YAAAAKAQAADwAAAAAAAAAB&#10;ACAAAAAiAAAAZHJzL2Rvd25yZXYueG1sUEsBAhQAFAAAAAgAh07iQIabsiHZAQAAlgMAAA4AAAAA&#10;AAAAAQAgAAAAJQEAAGRycy9lMm9Eb2MueG1sUEsFBgAAAAAGAAYAWQEAAHAFAAAAAA==&#10;">
            <v:path arrowok="t"/>
            <v:fill on="f" focussize="0,0"/>
            <v:stroke color="#000000" joinstyle="miter"/>
            <v:imagedata o:title=""/>
            <o:lock v:ext="edit" aspectratio="f"/>
          </v:shape>
        </w:pict>
      </w:r>
      <w:r>
        <w:rPr>
          <w:rFonts w:asciiTheme="minorEastAsia" w:hAnsiTheme="minorEastAsia" w:eastAsiaTheme="minorEastAsia"/>
          <w:sz w:val="21"/>
          <w:szCs w:val="21"/>
          <w:lang w:eastAsia="zh-CN" w:bidi="ar-SA"/>
        </w:rPr>
        <w:pict>
          <v:shape id="自选图形 144" o:spid="_x0000_s1035" o:spt="32" type="#_x0000_t32" style="position:absolute;left:0pt;margin-left:25.65pt;margin-top:30.1pt;height:0pt;width:59.55pt;rotation:5898240f;z-index:251669504;mso-width-relative:page;mso-height-relative:page;" filled="f" stroked="t" coordsize="21600,21600" o:gfxdata="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C7lK7YAAAACgEAAA8A&#10;AAAAAAAAAQAgAAAAIgAAAGRycy9kb3ducmV2LnhtbFBLAQIUABQAAAAIAIdO4kCGdN2P3gEAAJkD&#10;AAAOAAAAAAAAAAEAIAAAACcBAABkcnMvZTJvRG9jLnhtbFBLBQYAAAAABgAGAFkBAAB3BQAAAAA=&#10;">
            <v:path arrowok="t"/>
            <v:fill on="f" focussize="0,0"/>
            <v:stroke color="#000000" joinstyle="miter"/>
            <v:imagedata o:title=""/>
            <o:lock v:ext="edit" aspectratio="f"/>
          </v:shape>
        </w:pict>
      </w:r>
      <w:r>
        <w:rPr>
          <w:rFonts w:asciiTheme="minorEastAsia" w:hAnsiTheme="minorEastAsia" w:eastAsiaTheme="minorEastAsia"/>
          <w:sz w:val="21"/>
          <w:szCs w:val="21"/>
          <w:lang w:eastAsia="zh-CN" w:bidi="ar-SA"/>
        </w:rPr>
        <w:pict>
          <v:shape id="_x0000_s1042" o:spid="_x0000_s1042" o:spt="34" type="#_x0000_t34" style="position:absolute;left:0pt;margin-left:-3pt;margin-top:37.25pt;height:0.05pt;width:73.7pt;rotation:5898240f;z-index:251673600;mso-width-relative:page;mso-height-relative:page;" filled="f" stroked="t" coordsize="21600,21600" o:gfxdata="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nAcpb1gAAAAoBAAAPAAAAAAAA&#10;AAEAIAAAACIAAABkcnMvZG93bnJldi54bWxQSwECFAAUAAAACACHTuJA92YCT9sBAACYAwAADgAA&#10;AAAAAAABACAAAAAlAQAAZHJzL2Uyb0RvYy54bWxQSwUGAAAAAAYABgBZAQAAcgUAAAAA&#10;" adj="10800">
            <v:path arrowok="t"/>
            <v:fill on="f" focussize="0,0"/>
            <v:stroke color="#000000" joinstyle="miter"/>
            <v:imagedata o:title=""/>
            <o:lock v:ext="edit" aspectratio="f"/>
          </v:shape>
        </w:pict>
      </w:r>
      <w:r>
        <w:rPr>
          <w:rFonts w:hint="eastAsia" w:asciiTheme="minorEastAsia" w:hAnsiTheme="minorEastAsia" w:eastAsiaTheme="minorEastAsia"/>
          <w:sz w:val="21"/>
          <w:szCs w:val="21"/>
          <w:lang w:eastAsia="zh-CN"/>
        </w:rPr>
        <w:t xml:space="preserve">                       楼板总厚度 </w:t>
      </w:r>
      <w:r>
        <w:rPr>
          <w:rFonts w:hint="default" w:ascii="Times New Roman" w:hAnsi="Times New Roman" w:cs="Times New Roman" w:eastAsiaTheme="minorEastAsia"/>
          <w:sz w:val="21"/>
          <w:szCs w:val="21"/>
          <w:lang w:eastAsia="zh-CN"/>
        </w:rPr>
        <w:t xml:space="preserve">mm </w:t>
      </w:r>
      <w:r>
        <w:rPr>
          <w:rFonts w:hint="eastAsia" w:asciiTheme="minorEastAsia" w:hAnsiTheme="minorEastAsia" w:eastAsiaTheme="minorEastAsia"/>
          <w:sz w:val="21"/>
          <w:szCs w:val="21"/>
          <w:lang w:eastAsia="zh-CN"/>
        </w:rPr>
        <w:t xml:space="preserve">               </w:t>
      </w:r>
    </w:p>
    <w:p>
      <w:pPr>
        <w:pStyle w:val="28"/>
        <w:keepNext w:val="0"/>
        <w:keepLines w:val="0"/>
        <w:pageBreakBefore w:val="0"/>
        <w:widowControl w:val="0"/>
        <w:kinsoku/>
        <w:wordWrap/>
        <w:overflowPunct/>
        <w:topLinePunct w:val="0"/>
        <w:autoSpaceDE/>
        <w:autoSpaceDN/>
        <w:bidi w:val="0"/>
        <w:adjustRightInd/>
        <w:snapToGrid/>
        <w:spacing w:line="300" w:lineRule="auto"/>
        <w:ind w:firstLine="468"/>
        <w:textAlignment w:val="auto"/>
        <w:rPr>
          <w:rFonts w:asciiTheme="minorEastAsia" w:hAnsiTheme="minorEastAsia" w:eastAsiaTheme="minorEastAsia"/>
          <w:sz w:val="21"/>
          <w:szCs w:val="21"/>
          <w:lang w:eastAsia="zh-CN"/>
        </w:rPr>
      </w:pPr>
      <w:r>
        <w:rPr>
          <w:sz w:val="21"/>
        </w:rPr>
        <w:pict>
          <v:line id="_x0000_s1056" o:spid="_x0000_s1056" o:spt="20" style="position:absolute;left:0pt;margin-left:78pt;margin-top:8.6pt;height:0.05pt;width:56.3pt;z-index:251675648;mso-width-relative:page;mso-height-relative:page;" filled="t" coordsize="21600,21600">
            <v:path arrowok="t"/>
            <v:fill on="t" focussize="0,0"/>
            <v:stroke/>
            <v:imagedata o:title=""/>
            <o:lock v:ext="edit"/>
          </v:line>
        </w:pict>
      </w:r>
      <w:r>
        <w:rPr>
          <w:rFonts w:hint="eastAsia" w:asciiTheme="minorEastAsia" w:hAnsiTheme="minorEastAsia" w:eastAsiaTheme="minorEastAsia"/>
          <w:sz w:val="21"/>
          <w:szCs w:val="21"/>
          <w:lang w:eastAsia="zh-CN"/>
        </w:rPr>
        <w:t xml:space="preserve">                       桁架钢筋组合型号    </w:t>
      </w:r>
    </w:p>
    <w:p>
      <w:pPr>
        <w:pStyle w:val="28"/>
        <w:keepNext w:val="0"/>
        <w:keepLines w:val="0"/>
        <w:pageBreakBefore w:val="0"/>
        <w:widowControl w:val="0"/>
        <w:kinsoku/>
        <w:wordWrap/>
        <w:overflowPunct/>
        <w:topLinePunct w:val="0"/>
        <w:autoSpaceDE/>
        <w:autoSpaceDN/>
        <w:bidi w:val="0"/>
        <w:adjustRightInd/>
        <w:snapToGrid/>
        <w:spacing w:line="300" w:lineRule="auto"/>
        <w:ind w:firstLine="468"/>
        <w:textAlignment w:val="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bidi="ar-SA"/>
        </w:rPr>
        <w:pict>
          <v:shape id="自选图形 145" o:spid="_x0000_s1030" o:spt="34" type="#_x0000_t34" style="position:absolute;left:0pt;margin-left:67.8pt;margin-top:8.45pt;height:0.05pt;width:66pt;z-index:251670528;mso-width-relative:page;mso-height-relative:page;" filled="f" coordsize="21600,21600" o:gfxdata="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lkY5b1gAAAAkBAAAPAAAAAAAA&#10;AAEAIAAAACIAAABkcnMvZG93bnJldi54bWxQSwECFAAUAAAACACHTuJAVESm+tsBAACXAwAADgAA&#10;AAAAAAABACAAAAAlAQAAZHJzL2Uyb0RvYy54bWxQSwUGAAAAAAYABgBZAQAAcgUAAAAA&#10;" adj=",-167788800,-45376">
            <v:path arrowok="t"/>
            <v:fill on="f" focussize="0,0"/>
            <v:stroke joinstyle="miter"/>
            <v:imagedata o:title=""/>
            <o:lock v:ext="edit"/>
          </v:shape>
        </w:pict>
      </w:r>
      <w:r>
        <w:rPr>
          <w:rFonts w:hint="eastAsia" w:asciiTheme="minorEastAsia" w:hAnsiTheme="minorEastAsia" w:eastAsiaTheme="minorEastAsia"/>
          <w:sz w:val="21"/>
          <w:szCs w:val="21"/>
          <w:lang w:eastAsia="zh-CN"/>
        </w:rPr>
        <w:t xml:space="preserve">                       压型钢板厚度级别</w:t>
      </w:r>
    </w:p>
    <w:p>
      <w:pPr>
        <w:pStyle w:val="28"/>
        <w:keepNext w:val="0"/>
        <w:keepLines w:val="0"/>
        <w:pageBreakBefore w:val="0"/>
        <w:widowControl w:val="0"/>
        <w:kinsoku/>
        <w:wordWrap/>
        <w:overflowPunct/>
        <w:topLinePunct w:val="0"/>
        <w:autoSpaceDE/>
        <w:autoSpaceDN/>
        <w:bidi w:val="0"/>
        <w:adjustRightInd/>
        <w:snapToGrid/>
        <w:spacing w:line="300" w:lineRule="auto"/>
        <w:ind w:firstLine="468"/>
        <w:textAlignment w:val="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bidi="ar-SA"/>
        </w:rPr>
        <w:pict>
          <v:shape id="自选图形 147" o:spid="_x0000_s1029" o:spt="34" type="#_x0000_t34" style="position:absolute;left:0pt;margin-left:54.6pt;margin-top:8.4pt;height:0.05pt;width:79.2pt;z-index:251671552;mso-width-relative:page;mso-height-relative:page;" filled="f" coordsize="21600,21600" o:gfxdata="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SZnq1AAAAAkBAAAPAAAAAAAAAAEA&#10;IAAAACIAAABkcnMvZG93bnJldi54bWxQSwECFAAUAAAACACHTuJAEA3sA9oBAACXAwAADgAAAAAA&#10;AAABACAAAAAjAQAAZHJzL2Uyb0RvYy54bWxQSwUGAAAAAAYABgBZAQAAbwUAAAAA&#10;" adj=",-176580000,-34214">
            <v:path arrowok="t"/>
            <v:fill on="f" focussize="0,0"/>
            <v:stroke joinstyle="miter"/>
            <v:imagedata o:title=""/>
            <o:lock v:ext="edit"/>
          </v:shape>
        </w:pict>
      </w:r>
      <w:r>
        <w:rPr>
          <w:rFonts w:hint="eastAsia" w:asciiTheme="minorEastAsia" w:hAnsiTheme="minorEastAsia" w:eastAsiaTheme="minorEastAsia"/>
          <w:sz w:val="21"/>
          <w:szCs w:val="21"/>
          <w:lang w:eastAsia="zh-CN"/>
        </w:rPr>
        <w:t xml:space="preserve">                       压型钢板规格型号</w:t>
      </w:r>
    </w:p>
    <w:p>
      <w:pPr>
        <w:pStyle w:val="28"/>
        <w:keepNext w:val="0"/>
        <w:keepLines w:val="0"/>
        <w:pageBreakBefore w:val="0"/>
        <w:widowControl w:val="0"/>
        <w:kinsoku/>
        <w:wordWrap/>
        <w:overflowPunct/>
        <w:topLinePunct w:val="0"/>
        <w:autoSpaceDE/>
        <w:autoSpaceDN/>
        <w:bidi w:val="0"/>
        <w:adjustRightInd/>
        <w:snapToGrid/>
        <w:spacing w:line="300" w:lineRule="auto"/>
        <w:ind w:firstLine="468"/>
        <w:textAlignment w:val="auto"/>
        <w:rPr>
          <w:rFonts w:hint="eastAsia" w:asciiTheme="minorEastAsia" w:hAnsiTheme="minorEastAsia" w:eastAsiaTheme="minorEastAsia"/>
          <w:sz w:val="21"/>
          <w:szCs w:val="21"/>
          <w:lang w:eastAsia="zh-CN"/>
        </w:rPr>
      </w:pPr>
      <w:r>
        <w:rPr>
          <w:rFonts w:asciiTheme="minorEastAsia" w:hAnsiTheme="minorEastAsia" w:eastAsiaTheme="minorEastAsia"/>
          <w:sz w:val="21"/>
          <w:szCs w:val="21"/>
          <w:lang w:eastAsia="zh-CN" w:bidi="ar-SA"/>
        </w:rPr>
        <w:pict>
          <v:shape id="自选图形 150" o:spid="_x0000_s1028" o:spt="34" type="#_x0000_t34" style="position:absolute;left:0pt;margin-left:33pt;margin-top:6.45pt;height:0.05pt;width:101.55pt;z-index:251672576;mso-width-relative:page;mso-height-relative:page;" filled="f" coordsize="21600,21600" o:gfxdata="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1s491gAAAAgBAAAPAAAAAAAA&#10;AAEAIAAAACIAAABkcnMvZG93bnJldi54bWxQSwECFAAUAAAACACHTuJA3CMC9NsBAACYAwAADgAA&#10;AAAAAAABACAAAAAlAQAAZHJzL2Uyb0RvYy54bWxQSwUGAAAAAAYABgBZAQAAcgUAAAAA&#10;" adj="10795,-184896000,-22089">
            <v:path arrowok="t"/>
            <v:fill on="f" focussize="0,0"/>
            <v:stroke joinstyle="miter"/>
            <v:imagedata o:title=""/>
            <o:lock v:ext="edit"/>
          </v:shape>
        </w:pict>
      </w:r>
      <w:r>
        <w:rPr>
          <w:rFonts w:hint="eastAsia" w:asciiTheme="minorEastAsia" w:hAnsiTheme="minorEastAsia" w:eastAsiaTheme="minorEastAsia"/>
          <w:sz w:val="21"/>
          <w:szCs w:val="21"/>
          <w:lang w:eastAsia="zh-CN"/>
        </w:rPr>
        <w:t xml:space="preserve">                       代号</w:t>
      </w:r>
    </w:p>
    <w:p>
      <w:pPr>
        <w:pStyle w:val="28"/>
        <w:keepNext w:val="0"/>
        <w:keepLines w:val="0"/>
        <w:pageBreakBefore w:val="0"/>
        <w:widowControl w:val="0"/>
        <w:kinsoku/>
        <w:wordWrap/>
        <w:overflowPunct/>
        <w:topLinePunct w:val="0"/>
        <w:autoSpaceDE/>
        <w:autoSpaceDN/>
        <w:bidi w:val="0"/>
        <w:adjustRightInd/>
        <w:snapToGrid/>
        <w:spacing w:line="300" w:lineRule="auto"/>
        <w:ind w:firstLine="471"/>
        <w:textAlignment w:val="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注</w:t>
      </w:r>
      <w:r>
        <w:rPr>
          <w:rFonts w:hint="default" w:ascii="Times New Roman" w:hAnsi="Times New Roman" w:cs="Times New Roman" w:eastAsiaTheme="minorEastAsia"/>
          <w:sz w:val="21"/>
          <w:szCs w:val="21"/>
          <w:lang w:eastAsia="zh-CN"/>
        </w:rPr>
        <w:t>1</w:t>
      </w:r>
      <w:r>
        <w:rPr>
          <w:rFonts w:hint="eastAsia" w:asciiTheme="minorEastAsia" w:hAnsiTheme="minorEastAsia" w:eastAsiaTheme="minorEastAsia"/>
          <w:sz w:val="21"/>
          <w:szCs w:val="21"/>
          <w:lang w:eastAsia="zh-CN"/>
        </w:rPr>
        <w:t>：压型钢板规格型号</w:t>
      </w:r>
      <w:r>
        <w:rPr>
          <w:rFonts w:hint="default" w:ascii="Times New Roman" w:hAnsi="Times New Roman" w:cs="Times New Roman" w:eastAsiaTheme="minorEastAsia"/>
          <w:sz w:val="21"/>
          <w:szCs w:val="21"/>
          <w:lang w:eastAsia="zh-CN"/>
        </w:rPr>
        <w:t>AA</w:t>
      </w:r>
      <w:r>
        <w:rPr>
          <w:rFonts w:hint="eastAsia" w:asciiTheme="minorEastAsia" w:hAnsiTheme="minorEastAsia" w:eastAsiaTheme="minorEastAsia"/>
          <w:sz w:val="21"/>
          <w:szCs w:val="21"/>
          <w:lang w:eastAsia="zh-CN"/>
        </w:rPr>
        <w:t>按附录</w:t>
      </w:r>
      <w:r>
        <w:rPr>
          <w:rFonts w:hint="default" w:ascii="Times New Roman" w:hAnsi="Times New Roman" w:cs="Times New Roman" w:eastAsiaTheme="minorEastAsia"/>
          <w:sz w:val="21"/>
          <w:szCs w:val="21"/>
          <w:lang w:eastAsia="zh-CN"/>
        </w:rPr>
        <w:t>B</w:t>
      </w:r>
      <w:r>
        <w:rPr>
          <w:rFonts w:hint="eastAsia" w:asciiTheme="minorEastAsia" w:hAnsiTheme="minorEastAsia" w:eastAsiaTheme="minorEastAsia"/>
          <w:sz w:val="21"/>
          <w:szCs w:val="21"/>
          <w:lang w:eastAsia="zh-CN"/>
        </w:rPr>
        <w:t>表</w:t>
      </w:r>
      <w:r>
        <w:rPr>
          <w:rFonts w:hint="default" w:ascii="Times New Roman" w:hAnsi="Times New Roman" w:cs="Times New Roman" w:eastAsiaTheme="minorEastAsia"/>
          <w:sz w:val="21"/>
          <w:szCs w:val="21"/>
          <w:lang w:eastAsia="zh-CN"/>
        </w:rPr>
        <w:t>B.1</w:t>
      </w:r>
      <w:r>
        <w:rPr>
          <w:rFonts w:hint="eastAsia" w:asciiTheme="minorEastAsia" w:hAnsiTheme="minorEastAsia" w:eastAsiaTheme="minorEastAsia"/>
          <w:sz w:val="21"/>
          <w:szCs w:val="21"/>
          <w:lang w:eastAsia="zh-CN"/>
        </w:rPr>
        <w:t xml:space="preserve">选用。 </w:t>
      </w:r>
    </w:p>
    <w:p>
      <w:pPr>
        <w:pStyle w:val="28"/>
        <w:keepNext w:val="0"/>
        <w:keepLines w:val="0"/>
        <w:pageBreakBefore w:val="0"/>
        <w:widowControl w:val="0"/>
        <w:kinsoku/>
        <w:wordWrap/>
        <w:overflowPunct/>
        <w:topLinePunct w:val="0"/>
        <w:autoSpaceDE/>
        <w:autoSpaceDN/>
        <w:bidi w:val="0"/>
        <w:adjustRightInd/>
        <w:snapToGrid/>
        <w:spacing w:line="300" w:lineRule="auto"/>
        <w:ind w:firstLine="471"/>
        <w:textAlignment w:val="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注</w:t>
      </w:r>
      <w:r>
        <w:rPr>
          <w:rFonts w:hint="default" w:ascii="Times New Roman" w:hAnsi="Times New Roman" w:cs="Times New Roman" w:eastAsiaTheme="minorEastAsia"/>
          <w:sz w:val="21"/>
          <w:szCs w:val="21"/>
          <w:lang w:eastAsia="zh-CN"/>
        </w:rPr>
        <w:t>2</w:t>
      </w:r>
      <w:r>
        <w:rPr>
          <w:rFonts w:hint="eastAsia" w:asciiTheme="minorEastAsia" w:hAnsiTheme="minorEastAsia" w:eastAsiaTheme="minorEastAsia"/>
          <w:sz w:val="21"/>
          <w:szCs w:val="21"/>
          <w:lang w:eastAsia="zh-CN"/>
        </w:rPr>
        <w:t>：压型钢板厚度级别</w:t>
      </w:r>
      <w:r>
        <w:rPr>
          <w:rFonts w:hint="default" w:ascii="Times New Roman" w:hAnsi="Times New Roman" w:cs="Times New Roman" w:eastAsiaTheme="minorEastAsia"/>
          <w:sz w:val="21"/>
          <w:szCs w:val="21"/>
          <w:lang w:eastAsia="zh-CN"/>
        </w:rPr>
        <w:t>B</w:t>
      </w:r>
      <w:r>
        <w:rPr>
          <w:rFonts w:hint="eastAsia" w:asciiTheme="minorEastAsia" w:hAnsiTheme="minorEastAsia" w:eastAsiaTheme="minorEastAsia"/>
          <w:sz w:val="21"/>
          <w:szCs w:val="21"/>
          <w:lang w:eastAsia="zh-CN"/>
        </w:rPr>
        <w:t>按附录</w:t>
      </w:r>
      <w:r>
        <w:rPr>
          <w:rFonts w:hint="default" w:ascii="Times New Roman" w:hAnsi="Times New Roman" w:cs="Times New Roman" w:eastAsiaTheme="minorEastAsia"/>
          <w:sz w:val="21"/>
          <w:szCs w:val="21"/>
          <w:lang w:eastAsia="zh-CN"/>
        </w:rPr>
        <w:t>B</w:t>
      </w:r>
      <w:r>
        <w:rPr>
          <w:rFonts w:hint="eastAsia" w:asciiTheme="minorEastAsia" w:hAnsiTheme="minorEastAsia" w:eastAsiaTheme="minorEastAsia"/>
          <w:sz w:val="21"/>
          <w:szCs w:val="21"/>
          <w:lang w:eastAsia="zh-CN"/>
        </w:rPr>
        <w:t>表</w:t>
      </w:r>
      <w:r>
        <w:rPr>
          <w:rFonts w:hint="default" w:ascii="Times New Roman" w:hAnsi="Times New Roman" w:cs="Times New Roman" w:eastAsiaTheme="minorEastAsia"/>
          <w:sz w:val="21"/>
          <w:szCs w:val="21"/>
          <w:lang w:eastAsia="zh-CN"/>
        </w:rPr>
        <w:t>B.2</w:t>
      </w:r>
      <w:r>
        <w:rPr>
          <w:rFonts w:hint="eastAsia" w:asciiTheme="minorEastAsia" w:hAnsiTheme="minorEastAsia" w:eastAsiaTheme="minorEastAsia"/>
          <w:sz w:val="21"/>
          <w:szCs w:val="21"/>
          <w:lang w:eastAsia="zh-CN"/>
        </w:rPr>
        <w:t>选用。</w:t>
      </w:r>
    </w:p>
    <w:p>
      <w:pPr>
        <w:pStyle w:val="28"/>
        <w:keepNext w:val="0"/>
        <w:keepLines w:val="0"/>
        <w:pageBreakBefore w:val="0"/>
        <w:widowControl w:val="0"/>
        <w:kinsoku/>
        <w:wordWrap/>
        <w:overflowPunct/>
        <w:topLinePunct w:val="0"/>
        <w:autoSpaceDE/>
        <w:autoSpaceDN/>
        <w:bidi w:val="0"/>
        <w:adjustRightInd/>
        <w:snapToGrid/>
        <w:spacing w:line="300" w:lineRule="auto"/>
        <w:ind w:firstLine="471"/>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注</w:t>
      </w:r>
      <w:r>
        <w:rPr>
          <w:rFonts w:hint="default" w:ascii="Times New Roman" w:hAnsi="Times New Roman" w:cs="Times New Roman" w:eastAsiaTheme="minorEastAsia"/>
          <w:sz w:val="21"/>
          <w:szCs w:val="21"/>
          <w:lang w:eastAsia="zh-CN"/>
        </w:rPr>
        <w:t>3</w:t>
      </w:r>
      <w:r>
        <w:rPr>
          <w:rFonts w:hint="eastAsia" w:asciiTheme="minorEastAsia" w:hAnsiTheme="minorEastAsia" w:eastAsiaTheme="minorEastAsia"/>
          <w:sz w:val="21"/>
          <w:szCs w:val="21"/>
          <w:lang w:eastAsia="zh-CN"/>
        </w:rPr>
        <w:t>：桁架钢筋组合型号</w:t>
      </w:r>
      <w:r>
        <w:rPr>
          <w:rFonts w:hint="default" w:ascii="Times New Roman" w:hAnsi="Times New Roman" w:cs="Times New Roman" w:eastAsiaTheme="minorEastAsia"/>
          <w:sz w:val="21"/>
          <w:szCs w:val="21"/>
          <w:lang w:eastAsia="zh-CN"/>
        </w:rPr>
        <w:t>C</w:t>
      </w:r>
      <w:r>
        <w:rPr>
          <w:rFonts w:hint="eastAsia" w:asciiTheme="minorEastAsia" w:hAnsiTheme="minorEastAsia" w:eastAsiaTheme="minorEastAsia"/>
          <w:sz w:val="21"/>
          <w:szCs w:val="21"/>
          <w:lang w:eastAsia="zh-CN"/>
        </w:rPr>
        <w:t>按附录</w:t>
      </w:r>
      <w:r>
        <w:rPr>
          <w:rFonts w:hint="default" w:ascii="Times New Roman" w:hAnsi="Times New Roman" w:cs="Times New Roman" w:eastAsiaTheme="minorEastAsia"/>
          <w:sz w:val="21"/>
          <w:szCs w:val="21"/>
          <w:lang w:eastAsia="zh-CN"/>
        </w:rPr>
        <w:t>B</w:t>
      </w:r>
      <w:r>
        <w:rPr>
          <w:rFonts w:hint="eastAsia" w:asciiTheme="minorEastAsia" w:hAnsiTheme="minorEastAsia" w:eastAsiaTheme="minorEastAsia"/>
          <w:sz w:val="21"/>
          <w:szCs w:val="21"/>
          <w:lang w:eastAsia="zh-CN"/>
        </w:rPr>
        <w:t>表</w:t>
      </w:r>
      <w:r>
        <w:rPr>
          <w:rFonts w:hint="default" w:ascii="Times New Roman" w:hAnsi="Times New Roman" w:cs="Times New Roman" w:eastAsiaTheme="minorEastAsia"/>
          <w:sz w:val="21"/>
          <w:szCs w:val="21"/>
          <w:lang w:eastAsia="zh-CN"/>
        </w:rPr>
        <w:t>B.3</w:t>
      </w:r>
      <w:r>
        <w:rPr>
          <w:rFonts w:hint="eastAsia" w:asciiTheme="minorEastAsia" w:hAnsiTheme="minorEastAsia" w:eastAsiaTheme="minorEastAsia"/>
          <w:sz w:val="21"/>
          <w:szCs w:val="21"/>
          <w:lang w:eastAsia="zh-CN"/>
        </w:rPr>
        <w:t xml:space="preserve">选用。 </w:t>
      </w:r>
    </w:p>
    <w:p>
      <w:pPr>
        <w:pStyle w:val="28"/>
        <w:keepNext w:val="0"/>
        <w:keepLines w:val="0"/>
        <w:pageBreakBefore w:val="0"/>
        <w:widowControl w:val="0"/>
        <w:kinsoku/>
        <w:wordWrap/>
        <w:overflowPunct/>
        <w:topLinePunct w:val="0"/>
        <w:autoSpaceDE/>
        <w:autoSpaceDN/>
        <w:bidi w:val="0"/>
        <w:adjustRightInd/>
        <w:snapToGrid/>
        <w:spacing w:line="300" w:lineRule="auto"/>
        <w:ind w:firstLine="471"/>
        <w:textAlignment w:val="auto"/>
        <w:rPr>
          <w:rFonts w:hint="eastAsia" w:asciiTheme="minorEastAsia" w:hAnsiTheme="minorEastAsia" w:eastAsiaTheme="minorEastAsia"/>
          <w:sz w:val="21"/>
          <w:szCs w:val="21"/>
          <w:lang w:eastAsia="zh-CN"/>
        </w:rPr>
      </w:pPr>
    </w:p>
    <w:p>
      <w:pPr>
        <w:pStyle w:val="28"/>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0"/>
        <w:textAlignment w:val="auto"/>
        <w:rPr>
          <w:rFonts w:asciiTheme="minorEastAsia" w:hAnsiTheme="minorEastAsia" w:eastAsiaTheme="minorEastAsia"/>
          <w:b/>
          <w:sz w:val="21"/>
          <w:szCs w:val="21"/>
          <w:lang w:eastAsia="zh-CN"/>
        </w:rPr>
      </w:pPr>
      <w:r>
        <w:rPr>
          <w:rFonts w:hint="eastAsia" w:ascii="黑体" w:hAnsi="黑体" w:eastAsia="黑体" w:cs="黑体"/>
          <w:sz w:val="21"/>
          <w:szCs w:val="21"/>
          <w:lang w:val="en-US" w:eastAsia="zh-CN"/>
        </w:rPr>
        <w:t>4.2</w:t>
      </w:r>
      <w:r>
        <w:rPr>
          <w:rFonts w:hint="eastAsia" w:asciiTheme="minorEastAsia" w:hAnsiTheme="minorEastAsia" w:eastAsiaTheme="minorEastAsia"/>
          <w:b/>
          <w:sz w:val="21"/>
          <w:szCs w:val="21"/>
          <w:lang w:eastAsia="zh-CN"/>
        </w:rPr>
        <w:t xml:space="preserve"> </w:t>
      </w:r>
      <w:r>
        <w:rPr>
          <w:rFonts w:hint="eastAsia" w:ascii="黑体" w:hAnsi="黑体" w:eastAsia="黑体" w:cs="黑体"/>
          <w:b w:val="0"/>
          <w:bCs/>
          <w:sz w:val="21"/>
          <w:szCs w:val="21"/>
          <w:lang w:eastAsia="zh-CN"/>
        </w:rPr>
        <w:t>标记示例</w:t>
      </w:r>
    </w:p>
    <w:p>
      <w:pPr>
        <w:pStyle w:val="28"/>
        <w:keepNext w:val="0"/>
        <w:keepLines w:val="0"/>
        <w:pageBreakBefore w:val="0"/>
        <w:widowControl w:val="0"/>
        <w:kinsoku/>
        <w:wordWrap/>
        <w:overflowPunct/>
        <w:topLinePunct w:val="0"/>
        <w:autoSpaceDE/>
        <w:autoSpaceDN/>
        <w:bidi w:val="0"/>
        <w:adjustRightInd/>
        <w:snapToGrid/>
        <w:spacing w:line="300" w:lineRule="auto"/>
        <w:ind w:firstLine="471"/>
        <w:textAlignment w:val="auto"/>
        <w:rPr>
          <w:rFonts w:hint="eastAsia" w:asciiTheme="minorEastAsia" w:hAnsiTheme="minorEastAsia" w:eastAsiaTheme="minorEastAsia"/>
          <w:sz w:val="21"/>
          <w:szCs w:val="21"/>
          <w:lang w:eastAsia="zh-CN"/>
        </w:rPr>
      </w:pPr>
      <w:r>
        <w:rPr>
          <w:rFonts w:hint="default" w:ascii="Times New Roman" w:hAnsi="Times New Roman" w:cs="Times New Roman" w:eastAsiaTheme="minorEastAsia"/>
          <w:sz w:val="21"/>
          <w:szCs w:val="21"/>
          <w:lang w:eastAsia="zh-CN"/>
        </w:rPr>
        <w:t>YLB 08Ⅱ3-160</w:t>
      </w:r>
      <w:r>
        <w:rPr>
          <w:rFonts w:hint="eastAsia" w:asciiTheme="minorEastAsia" w:hAnsiTheme="minorEastAsia" w:eastAsiaTheme="minorEastAsia"/>
          <w:sz w:val="21"/>
          <w:szCs w:val="21"/>
          <w:lang w:eastAsia="zh-CN"/>
        </w:rPr>
        <w:t xml:space="preserve">  标示为底部压型钢板波高</w:t>
      </w:r>
      <w:r>
        <w:rPr>
          <w:rFonts w:hint="default" w:ascii="Times New Roman" w:hAnsi="Times New Roman" w:cs="Times New Roman" w:eastAsiaTheme="minorEastAsia"/>
          <w:sz w:val="21"/>
          <w:szCs w:val="21"/>
          <w:lang w:eastAsia="zh-CN"/>
        </w:rPr>
        <w:t>76mm</w:t>
      </w:r>
      <w:r>
        <w:rPr>
          <w:rFonts w:hint="eastAsia" w:asciiTheme="minorEastAsia" w:hAnsiTheme="minorEastAsia" w:eastAsiaTheme="minorEastAsia"/>
          <w:sz w:val="21"/>
          <w:szCs w:val="21"/>
          <w:lang w:eastAsia="zh-CN"/>
        </w:rPr>
        <w:t>，底部压型钢板厚度</w:t>
      </w:r>
      <w:r>
        <w:rPr>
          <w:rFonts w:hint="default" w:ascii="Times New Roman" w:hAnsi="Times New Roman" w:cs="Times New Roman" w:eastAsiaTheme="minorEastAsia"/>
          <w:sz w:val="21"/>
          <w:szCs w:val="21"/>
          <w:lang w:eastAsia="zh-CN"/>
        </w:rPr>
        <w:t>0.9mm</w:t>
      </w:r>
      <w:r>
        <w:rPr>
          <w:rFonts w:hint="eastAsia" w:asciiTheme="minorEastAsia" w:hAnsiTheme="minorEastAsia" w:eastAsiaTheme="minorEastAsia"/>
          <w:sz w:val="21"/>
          <w:szCs w:val="21"/>
          <w:lang w:eastAsia="zh-CN"/>
        </w:rPr>
        <w:t>，桁架钢筋组合型号3，楼板总厚度</w:t>
      </w:r>
      <w:r>
        <w:rPr>
          <w:rFonts w:hint="default" w:ascii="Times New Roman" w:hAnsi="Times New Roman" w:cs="Times New Roman" w:eastAsiaTheme="minorEastAsia"/>
          <w:sz w:val="21"/>
          <w:szCs w:val="21"/>
          <w:lang w:eastAsia="zh-CN"/>
        </w:rPr>
        <w:t>160mm</w:t>
      </w:r>
      <w:r>
        <w:rPr>
          <w:rFonts w:hint="eastAsia" w:asciiTheme="minorEastAsia" w:hAnsiTheme="minorEastAsia" w:eastAsiaTheme="minorEastAsia"/>
          <w:sz w:val="21"/>
          <w:szCs w:val="21"/>
          <w:lang w:eastAsia="zh-CN"/>
        </w:rPr>
        <w:t>。</w:t>
      </w:r>
    </w:p>
    <w:p>
      <w:pPr>
        <w:pStyle w:val="91"/>
        <w:keepNext w:val="0"/>
        <w:keepLines w:val="0"/>
        <w:pageBreakBefore w:val="0"/>
        <w:widowControl/>
        <w:kinsoku/>
        <w:wordWrap/>
        <w:overflowPunct/>
        <w:topLinePunct w:val="0"/>
        <w:autoSpaceDE/>
        <w:autoSpaceDN/>
        <w:bidi w:val="0"/>
        <w:adjustRightInd/>
        <w:snapToGrid/>
        <w:spacing w:before="312" w:after="312"/>
        <w:textAlignment w:val="auto"/>
        <w:rPr>
          <w:rFonts w:hint="eastAsia" w:asciiTheme="minorEastAsia" w:hAnsiTheme="minorEastAsia" w:eastAsiaTheme="minorEastAsia"/>
          <w:sz w:val="21"/>
          <w:szCs w:val="21"/>
          <w:lang w:eastAsia="zh-CN"/>
        </w:rPr>
      </w:pPr>
      <w:bookmarkStart w:id="35" w:name="_Toc13545"/>
      <w:bookmarkStart w:id="36" w:name="_Toc9021"/>
      <w:bookmarkStart w:id="37" w:name="_Toc21414"/>
      <w:r>
        <w:rPr>
          <w:rFonts w:hint="eastAsia" w:ascii="Times New Roman"/>
          <w:color w:val="000000"/>
          <w:lang w:eastAsia="zh-CN"/>
        </w:rPr>
        <w:t>技术与制作要求</w:t>
      </w:r>
      <w:bookmarkEnd w:id="35"/>
      <w:bookmarkEnd w:id="36"/>
      <w:bookmarkEnd w:id="37"/>
    </w:p>
    <w:p>
      <w:pPr>
        <w:pStyle w:val="28"/>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0"/>
        <w:textAlignment w:val="auto"/>
        <w:rPr>
          <w:rFonts w:hint="default" w:ascii="Times New Roman" w:hAnsi="Times New Roman" w:eastAsia="宋体" w:cs="Times New Roman"/>
          <w:sz w:val="21"/>
          <w:szCs w:val="21"/>
          <w:lang w:val="zh-TW" w:eastAsia="zh-CN"/>
        </w:rPr>
      </w:pPr>
      <w:r>
        <w:rPr>
          <w:rFonts w:hint="eastAsia" w:ascii="黑体" w:hAnsi="黑体" w:eastAsia="黑体" w:cs="黑体"/>
          <w:sz w:val="21"/>
          <w:szCs w:val="21"/>
          <w:lang w:val="zh-TW" w:eastAsia="zh-CN"/>
        </w:rPr>
        <w:t>5</w:t>
      </w:r>
      <w:r>
        <w:rPr>
          <w:rFonts w:hint="eastAsia" w:ascii="黑体" w:hAnsi="黑体" w:eastAsia="黑体" w:cs="黑体"/>
          <w:sz w:val="21"/>
          <w:szCs w:val="21"/>
          <w:lang w:val="zh-TW" w:eastAsia="zh-TW"/>
        </w:rPr>
        <w:t xml:space="preserve">.1 </w:t>
      </w:r>
      <w:r>
        <w:rPr>
          <w:rFonts w:hint="eastAsia" w:ascii="黑体" w:hAnsi="黑体" w:eastAsia="黑体" w:cs="黑体"/>
          <w:sz w:val="21"/>
          <w:szCs w:val="21"/>
          <w:lang w:val="zh-TW" w:eastAsia="zh-CN"/>
        </w:rPr>
        <w:t>结构尺寸</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0"/>
        <w:textAlignment w:val="auto"/>
        <w:rPr>
          <w:color w:val="auto"/>
          <w:lang w:eastAsia="zh-CN" w:bidi="ar-SA"/>
        </w:rPr>
      </w:pPr>
      <w:r>
        <w:rPr>
          <w:rFonts w:hint="eastAsia" w:ascii="黑体" w:hAnsi="黑体" w:eastAsia="黑体" w:cs="黑体"/>
          <w:sz w:val="21"/>
          <w:szCs w:val="21"/>
          <w:lang w:val="en-US" w:eastAsia="zh-CN" w:bidi="en-US"/>
        </w:rPr>
        <w:t>5.1.1</w:t>
      </w:r>
      <w:r>
        <w:rPr>
          <w:rFonts w:hint="eastAsia" w:asciiTheme="minorEastAsia" w:hAnsiTheme="minorEastAsia" w:eastAsiaTheme="minorEastAsia" w:cstheme="minorEastAsia"/>
          <w:sz w:val="21"/>
          <w:szCs w:val="21"/>
          <w:lang w:eastAsia="zh-CN"/>
        </w:rPr>
        <w:t>压型钢板钢筋桁架组合楼承板</w:t>
      </w:r>
      <w:r>
        <w:rPr>
          <w:rFonts w:hint="eastAsia" w:asciiTheme="minorEastAsia" w:hAnsiTheme="minorEastAsia" w:eastAsiaTheme="minorEastAsia" w:cstheme="minorEastAsia"/>
          <w:sz w:val="21"/>
          <w:szCs w:val="21"/>
        </w:rPr>
        <w:t>示意</w:t>
      </w:r>
      <w:r>
        <w:rPr>
          <w:rFonts w:hint="eastAsia" w:asciiTheme="minorEastAsia" w:hAnsiTheme="minorEastAsia" w:eastAsiaTheme="minorEastAsia" w:cstheme="minorEastAsia"/>
          <w:sz w:val="21"/>
          <w:szCs w:val="21"/>
          <w:lang w:eastAsia="zh-CN"/>
        </w:rPr>
        <w:t>见</w:t>
      </w:r>
      <w:r>
        <w:rPr>
          <w:rFonts w:hint="eastAsia" w:asciiTheme="minorEastAsia" w:hAnsiTheme="minorEastAsia" w:eastAsiaTheme="minorEastAsia" w:cstheme="minorEastAsia"/>
          <w:sz w:val="21"/>
          <w:szCs w:val="21"/>
        </w:rPr>
        <w:t>图</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bidi="en-US"/>
        </w:rPr>
        <w:t xml:space="preserve"> 。</w:t>
      </w:r>
    </w:p>
    <w:p>
      <w:pPr>
        <w:widowControl/>
        <w:rPr>
          <w:rFonts w:ascii="宋体" w:hAnsi="宋体" w:eastAsia="宋体" w:cs="宋体"/>
          <w:color w:val="auto"/>
          <w:lang w:eastAsia="zh-CN" w:bidi="ar-SA"/>
        </w:rPr>
      </w:pP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3707130" cy="1196340"/>
            <wp:effectExtent l="19050" t="0" r="7620" b="0"/>
            <wp:docPr id="26" name="图片 3" descr="C:\Users\win\AppData\Roaming\Tencent\Users\2976632853\QQ\WinTemp\RichOle\~C[WZH@CKOE7P@_6XW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C:\Users\win\AppData\Roaming\Tencent\Users\2976632853\QQ\WinTemp\RichOle\~C[WZH@CKOE7P@_6XWO(~{B.png"/>
                    <pic:cNvPicPr>
                      <a:picLocks noChangeAspect="1" noChangeArrowheads="1"/>
                    </pic:cNvPicPr>
                  </pic:nvPicPr>
                  <pic:blipFill>
                    <a:blip r:embed="rId21"/>
                    <a:srcRect/>
                    <a:stretch>
                      <a:fillRect/>
                    </a:stretch>
                  </pic:blipFill>
                  <pic:spPr>
                    <a:xfrm>
                      <a:off x="0" y="0"/>
                      <a:ext cx="3707130" cy="1196340"/>
                    </a:xfrm>
                    <a:prstGeom prst="rect">
                      <a:avLst/>
                    </a:prstGeom>
                    <a:noFill/>
                    <a:ln w="9525">
                      <a:noFill/>
                      <a:miter lim="800000"/>
                      <a:headEnd/>
                      <a:tailEnd/>
                    </a:ln>
                  </pic:spPr>
                </pic:pic>
              </a:graphicData>
            </a:graphic>
          </wp:inline>
        </w:drawing>
      </w:r>
    </w:p>
    <w:p>
      <w:pPr>
        <w:widowControl/>
        <w:rPr>
          <w:rFonts w:ascii="宋体" w:hAnsi="宋体" w:eastAsia="宋体" w:cs="宋体"/>
          <w:color w:val="auto"/>
          <w:lang w:eastAsia="zh-CN" w:bidi="ar-SA"/>
        </w:rPr>
      </w:pPr>
    </w:p>
    <w:p>
      <w:pPr>
        <w:pStyle w:val="38"/>
        <w:spacing w:after="180" w:line="360" w:lineRule="auto"/>
        <w:ind w:firstLine="525" w:firstLineChars="250"/>
        <w:rPr>
          <w:rFonts w:cs="Times New Roman" w:asciiTheme="minorEastAsia" w:hAnsiTheme="minorEastAsia" w:eastAsiaTheme="minorEastAsia"/>
          <w:sz w:val="24"/>
          <w:szCs w:val="24"/>
          <w:lang w:val="en-US" w:eastAsia="zh-CN" w:bidi="en-US"/>
        </w:rPr>
      </w:pPr>
      <w:r>
        <w:rPr>
          <w:rFonts w:hint="eastAsia" w:ascii="黑体" w:hAnsi="黑体" w:eastAsia="黑体" w:cs="黑体"/>
          <w:sz w:val="21"/>
          <w:szCs w:val="21"/>
          <w:lang w:val="en-US" w:eastAsia="zh-CN" w:bidi="en-US"/>
        </w:rPr>
        <w:t xml:space="preserve">                                 横剖面图</w:t>
      </w:r>
    </w:p>
    <w:p>
      <w:pPr>
        <w:widowControl/>
        <w:rPr>
          <w:rFonts w:ascii="宋体" w:hAnsi="宋体" w:eastAsia="宋体" w:cs="宋体"/>
          <w:color w:val="auto"/>
          <w:lang w:eastAsia="zh-CN" w:bidi="ar-SA"/>
        </w:rPr>
      </w:pP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3806825" cy="4191000"/>
            <wp:effectExtent l="0" t="0" r="3175" b="0"/>
            <wp:docPr id="18" name="图片 3" descr="C:\Users\win\AppData\Roaming\Tencent\Users\2976632853\QQ\WinTemp\RichOle\0LWK4PI7L]606GPB[HB5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C:\Users\win\AppData\Roaming\Tencent\Users\2976632853\QQ\WinTemp\RichOle\0LWK4PI7L]606GPB[HB5O)K.png"/>
                    <pic:cNvPicPr>
                      <a:picLocks noChangeAspect="1" noChangeArrowheads="1"/>
                    </pic:cNvPicPr>
                  </pic:nvPicPr>
                  <pic:blipFill>
                    <a:blip r:embed="rId22"/>
                    <a:srcRect/>
                    <a:stretch>
                      <a:fillRect/>
                    </a:stretch>
                  </pic:blipFill>
                  <pic:spPr>
                    <a:xfrm>
                      <a:off x="0" y="0"/>
                      <a:ext cx="3806825" cy="4191000"/>
                    </a:xfrm>
                    <a:prstGeom prst="rect">
                      <a:avLst/>
                    </a:prstGeom>
                    <a:noFill/>
                    <a:ln w="9525">
                      <a:noFill/>
                      <a:miter lim="800000"/>
                      <a:headEnd/>
                      <a:tailEnd/>
                    </a:ln>
                  </pic:spPr>
                </pic:pic>
              </a:graphicData>
            </a:graphic>
          </wp:inline>
        </w:drawing>
      </w:r>
    </w:p>
    <w:p>
      <w:pPr>
        <w:widowControl/>
        <w:rPr>
          <w:rFonts w:ascii="宋体" w:hAnsi="宋体" w:eastAsia="宋体" w:cs="宋体"/>
          <w:color w:val="auto"/>
          <w:sz w:val="21"/>
          <w:szCs w:val="21"/>
          <w:lang w:eastAsia="zh-CN" w:bidi="ar-SA"/>
        </w:rPr>
      </w:pPr>
    </w:p>
    <w:p>
      <w:pPr>
        <w:pStyle w:val="38"/>
        <w:spacing w:after="180" w:line="360" w:lineRule="auto"/>
        <w:ind w:firstLine="0"/>
        <w:rPr>
          <w:rFonts w:cs="Times New Roman" w:asciiTheme="minorEastAsia" w:hAnsiTheme="minorEastAsia" w:eastAsiaTheme="minorEastAsia"/>
          <w:sz w:val="24"/>
          <w:szCs w:val="24"/>
          <w:lang w:val="en-US" w:eastAsia="zh-CN" w:bidi="en-US"/>
        </w:rPr>
      </w:pPr>
      <w:r>
        <w:rPr>
          <w:rFonts w:hint="eastAsia" w:ascii="黑体" w:hAnsi="黑体" w:eastAsia="黑体" w:cs="黑体"/>
          <w:sz w:val="21"/>
          <w:szCs w:val="21"/>
          <w:lang w:val="en-US" w:eastAsia="zh-CN" w:bidi="en-US"/>
        </w:rPr>
        <w:t xml:space="preserve">                                       平面图</w:t>
      </w:r>
    </w:p>
    <w:p>
      <w:pPr>
        <w:widowControl/>
        <w:ind w:firstLine="2310" w:firstLineChars="1100"/>
        <w:jc w:val="both"/>
        <w:rPr>
          <w:rFonts w:asciiTheme="minorEastAsia" w:hAnsiTheme="minorEastAsia" w:eastAsiaTheme="minorEastAsia"/>
          <w:sz w:val="21"/>
          <w:szCs w:val="21"/>
          <w:lang w:eastAsia="zh-CN"/>
        </w:rPr>
      </w:pPr>
      <w:r>
        <w:rPr>
          <w:rFonts w:hint="eastAsia" w:ascii="黑体" w:hAnsi="黑体" w:eastAsia="黑体" w:cs="黑体"/>
          <w:sz w:val="21"/>
          <w:szCs w:val="21"/>
          <w:lang w:eastAsia="zh-CN"/>
        </w:rPr>
        <w:t>图</w:t>
      </w:r>
      <w:r>
        <w:rPr>
          <w:rFonts w:hint="eastAsia" w:ascii="黑体" w:hAnsi="黑体" w:eastAsia="黑体" w:cs="黑体"/>
          <w:sz w:val="21"/>
          <w:szCs w:val="21"/>
          <w:lang w:val="en-US" w:eastAsia="zh-CN"/>
        </w:rPr>
        <w:t xml:space="preserve">2 </w:t>
      </w:r>
      <w:r>
        <w:rPr>
          <w:rFonts w:hint="eastAsia" w:ascii="黑体" w:hAnsi="黑体" w:eastAsia="黑体" w:cs="黑体"/>
          <w:sz w:val="21"/>
          <w:szCs w:val="21"/>
          <w:lang w:eastAsia="zh-CN"/>
        </w:rPr>
        <w:t>压型钢板钢筋桁架组合楼承板示意图</w:t>
      </w:r>
    </w:p>
    <w:p>
      <w:pPr>
        <w:pStyle w:val="38"/>
        <w:keepNext w:val="0"/>
        <w:keepLines w:val="0"/>
        <w:pageBreakBefore w:val="0"/>
        <w:widowControl w:val="0"/>
        <w:kinsoku/>
        <w:wordWrap/>
        <w:overflowPunct/>
        <w:topLinePunct w:val="0"/>
        <w:autoSpaceDE/>
        <w:autoSpaceDN/>
        <w:bidi w:val="0"/>
        <w:adjustRightInd/>
        <w:snapToGrid/>
        <w:spacing w:before="181" w:beforeLines="50" w:after="181" w:afterLines="50" w:line="300" w:lineRule="auto"/>
        <w:ind w:firstLine="0"/>
        <w:textAlignment w:val="auto"/>
        <w:rPr>
          <w:sz w:val="21"/>
          <w:szCs w:val="21"/>
          <w:lang w:eastAsia="zh-CN"/>
        </w:rPr>
      </w:pPr>
      <w:r>
        <w:rPr>
          <w:rFonts w:hint="eastAsia"/>
          <w:sz w:val="21"/>
          <w:szCs w:val="21"/>
        </w:rPr>
        <w:t>说明：</w:t>
      </w:r>
      <w:bookmarkStart w:id="38" w:name="bookmark18"/>
      <w:bookmarkEnd w:id="38"/>
      <w:r>
        <w:rPr>
          <w:rFonts w:hint="default" w:ascii="Times New Roman" w:hAnsi="Times New Roman" w:cs="Times New Roman"/>
          <w:iCs/>
          <w:sz w:val="21"/>
          <w:szCs w:val="21"/>
          <w:lang w:val="en-US" w:eastAsia="zh-CN" w:bidi="en-US"/>
        </w:rPr>
        <w:t>1</w:t>
      </w:r>
      <w:r>
        <w:rPr>
          <w:rFonts w:hint="eastAsia"/>
          <w:sz w:val="21"/>
          <w:szCs w:val="21"/>
        </w:rPr>
        <w:t>一</w:t>
      </w:r>
      <w:r>
        <w:rPr>
          <w:rFonts w:hint="eastAsia"/>
          <w:sz w:val="21"/>
          <w:szCs w:val="21"/>
          <w:lang w:eastAsia="zh-CN"/>
        </w:rPr>
        <w:t>压型钢板</w:t>
      </w:r>
      <w:r>
        <w:rPr>
          <w:rFonts w:hint="eastAsia"/>
          <w:sz w:val="21"/>
          <w:szCs w:val="21"/>
        </w:rPr>
        <w:t>；</w:t>
      </w:r>
      <w:r>
        <w:rPr>
          <w:rFonts w:hint="default" w:ascii="Times New Roman" w:hAnsi="Times New Roman" w:cs="Times New Roman"/>
          <w:iCs/>
          <w:sz w:val="21"/>
          <w:szCs w:val="21"/>
          <w:lang w:val="en-US" w:eastAsia="zh-CN" w:bidi="en-US"/>
        </w:rPr>
        <w:t>2</w:t>
      </w:r>
      <w:r>
        <w:rPr>
          <w:rFonts w:hint="eastAsia"/>
          <w:sz w:val="21"/>
          <w:szCs w:val="21"/>
        </w:rPr>
        <w:t>—</w:t>
      </w:r>
      <w:r>
        <w:rPr>
          <w:rFonts w:hint="eastAsia"/>
          <w:sz w:val="21"/>
          <w:szCs w:val="21"/>
          <w:lang w:eastAsia="zh-CN"/>
        </w:rPr>
        <w:t>桁架钢筋</w:t>
      </w:r>
      <w:r>
        <w:rPr>
          <w:rFonts w:hint="eastAsia"/>
          <w:sz w:val="21"/>
          <w:szCs w:val="21"/>
        </w:rPr>
        <w:t>；</w:t>
      </w:r>
      <w:r>
        <w:rPr>
          <w:rFonts w:hint="default" w:ascii="Times New Roman" w:hAnsi="Times New Roman" w:cs="Times New Roman"/>
          <w:iCs/>
          <w:sz w:val="21"/>
          <w:szCs w:val="21"/>
          <w:lang w:val="en-US" w:eastAsia="zh-CN" w:bidi="en-US"/>
        </w:rPr>
        <w:t>3</w:t>
      </w:r>
      <w:r>
        <w:rPr>
          <w:rFonts w:hint="eastAsia"/>
          <w:sz w:val="21"/>
          <w:szCs w:val="21"/>
        </w:rPr>
        <w:t>—</w:t>
      </w:r>
      <w:r>
        <w:rPr>
          <w:rFonts w:hint="eastAsia"/>
          <w:sz w:val="21"/>
          <w:szCs w:val="21"/>
          <w:lang w:eastAsia="zh-CN"/>
        </w:rPr>
        <w:t>连接扁铁；</w:t>
      </w:r>
      <w:r>
        <w:rPr>
          <w:rFonts w:hint="default" w:ascii="Times New Roman" w:hAnsi="Times New Roman" w:cs="Times New Roman"/>
          <w:iCs/>
          <w:sz w:val="21"/>
          <w:szCs w:val="21"/>
          <w:lang w:val="en-US" w:eastAsia="zh-CN" w:bidi="en-US"/>
        </w:rPr>
        <w:t>4</w:t>
      </w:r>
      <w:r>
        <w:rPr>
          <w:rFonts w:hint="eastAsia"/>
          <w:sz w:val="21"/>
          <w:szCs w:val="21"/>
        </w:rPr>
        <w:t>一</w:t>
      </w:r>
      <w:r>
        <w:rPr>
          <w:rFonts w:hint="eastAsia"/>
          <w:sz w:val="21"/>
          <w:szCs w:val="21"/>
          <w:lang w:eastAsia="zh-CN"/>
        </w:rPr>
        <w:t>不锈钢抽芯铆钉；</w:t>
      </w:r>
      <w:r>
        <w:rPr>
          <w:rFonts w:hint="eastAsia" w:ascii="黑体" w:hAnsi="黑体" w:eastAsia="黑体" w:cs="黑体"/>
          <w:sz w:val="21"/>
          <w:szCs w:val="21"/>
          <w:lang w:eastAsia="zh-CN"/>
        </w:rPr>
        <w:t>h1</w:t>
      </w:r>
      <w:r>
        <w:rPr>
          <w:rFonts w:hint="eastAsia"/>
          <w:sz w:val="21"/>
          <w:szCs w:val="21"/>
        </w:rPr>
        <w:t>—</w:t>
      </w:r>
      <w:r>
        <w:rPr>
          <w:rFonts w:hint="eastAsia"/>
          <w:sz w:val="21"/>
          <w:szCs w:val="21"/>
          <w:lang w:eastAsia="zh-CN"/>
        </w:rPr>
        <w:t>压型钢板波高；</w:t>
      </w:r>
      <w:r>
        <w:rPr>
          <w:rFonts w:hint="default" w:ascii="Times New Roman" w:hAnsi="Times New Roman" w:cs="Times New Roman"/>
          <w:iCs/>
          <w:sz w:val="21"/>
          <w:szCs w:val="21"/>
          <w:lang w:val="en-US" w:eastAsia="zh-CN" w:bidi="en-US"/>
        </w:rPr>
        <w:t>s</w:t>
      </w:r>
      <w:r>
        <w:rPr>
          <w:rFonts w:hint="eastAsia"/>
          <w:sz w:val="21"/>
          <w:szCs w:val="21"/>
        </w:rPr>
        <w:t>—</w:t>
      </w:r>
      <w:r>
        <w:rPr>
          <w:rFonts w:hint="eastAsia"/>
          <w:sz w:val="21"/>
          <w:szCs w:val="21"/>
          <w:lang w:eastAsia="zh-CN"/>
        </w:rPr>
        <w:t>连接扁铁间距；</w:t>
      </w:r>
      <w:r>
        <w:rPr>
          <w:rFonts w:hint="default" w:ascii="Times New Roman" w:hAnsi="Times New Roman" w:cs="Times New Roman"/>
          <w:iCs/>
          <w:sz w:val="21"/>
          <w:szCs w:val="21"/>
          <w:lang w:val="en-US" w:eastAsia="zh-CN" w:bidi="en-US"/>
        </w:rPr>
        <w:t>B</w:t>
      </w:r>
      <w:r>
        <w:rPr>
          <w:rFonts w:hint="default" w:ascii="Times New Roman" w:hAnsi="Times New Roman" w:cs="Times New Roman"/>
          <w:sz w:val="21"/>
          <w:szCs w:val="21"/>
        </w:rPr>
        <w:t>—</w:t>
      </w:r>
      <w:r>
        <w:rPr>
          <w:rFonts w:hint="default" w:ascii="Times New Roman" w:hAnsi="Times New Roman" w:cs="Times New Roman"/>
          <w:sz w:val="21"/>
          <w:szCs w:val="21"/>
          <w:lang w:eastAsia="zh-CN"/>
        </w:rPr>
        <w:t>YLB</w:t>
      </w:r>
      <w:r>
        <w:rPr>
          <w:rFonts w:hint="eastAsia"/>
          <w:sz w:val="21"/>
          <w:szCs w:val="21"/>
          <w:lang w:eastAsia="zh-CN"/>
        </w:rPr>
        <w:t>单板宽度</w:t>
      </w:r>
      <w:r>
        <w:rPr>
          <w:rFonts w:hint="eastAsia"/>
          <w:sz w:val="21"/>
          <w:szCs w:val="21"/>
        </w:rPr>
        <w:t>。</w:t>
      </w:r>
    </w:p>
    <w:p>
      <w:pPr>
        <w:pStyle w:val="38"/>
        <w:spacing w:after="180" w:line="400" w:lineRule="exact"/>
        <w:ind w:firstLine="0"/>
        <w:rPr>
          <w:sz w:val="21"/>
          <w:szCs w:val="21"/>
          <w:lang w:val="en-US" w:eastAsia="zh-CN" w:bidi="en-US"/>
        </w:rPr>
      </w:pPr>
      <w:r>
        <w:rPr>
          <w:rFonts w:hint="eastAsia" w:ascii="黑体" w:hAnsi="黑体" w:eastAsia="黑体" w:cs="黑体"/>
          <w:sz w:val="21"/>
          <w:szCs w:val="21"/>
          <w:lang w:val="en-US" w:eastAsia="zh-CN" w:bidi="en-US"/>
        </w:rPr>
        <w:t xml:space="preserve">5.1.2  </w:t>
      </w:r>
      <w:r>
        <w:rPr>
          <w:rFonts w:hint="default" w:ascii="Times New Roman" w:hAnsi="Times New Roman" w:cs="Times New Roman"/>
          <w:sz w:val="21"/>
          <w:szCs w:val="21"/>
          <w:lang w:eastAsia="zh-CN"/>
        </w:rPr>
        <w:t>YLB 05</w:t>
      </w:r>
      <w:r>
        <w:rPr>
          <w:rFonts w:hint="default" w:ascii="Times New Roman" w:hAnsi="Times New Roman" w:cs="Times New Roman" w:eastAsiaTheme="minorEastAsia"/>
          <w:sz w:val="21"/>
          <w:szCs w:val="21"/>
          <w:lang w:eastAsia="zh-CN"/>
        </w:rPr>
        <w:t xml:space="preserve"> B C-XXX</w:t>
      </w:r>
      <w:r>
        <w:rPr>
          <w:rFonts w:hint="eastAsia"/>
          <w:sz w:val="21"/>
          <w:szCs w:val="21"/>
          <w:lang w:eastAsia="zh-CN"/>
        </w:rPr>
        <w:t>型压型钢板钢筋桁架组合楼承板横断面详细尺寸</w:t>
      </w:r>
      <w:r>
        <w:rPr>
          <w:rFonts w:hint="eastAsia"/>
          <w:sz w:val="21"/>
          <w:szCs w:val="21"/>
        </w:rPr>
        <w:t>见图</w:t>
      </w:r>
      <w:r>
        <w:rPr>
          <w:rFonts w:hint="default" w:ascii="Times New Roman" w:hAnsi="Times New Roman" w:cs="Times New Roman"/>
          <w:sz w:val="21"/>
          <w:szCs w:val="21"/>
          <w:lang w:val="en-US" w:eastAsia="zh-CN" w:bidi="en-US"/>
        </w:rPr>
        <w:t>3</w:t>
      </w:r>
      <w:r>
        <w:rPr>
          <w:rFonts w:hint="eastAsia"/>
          <w:sz w:val="21"/>
          <w:szCs w:val="21"/>
          <w:lang w:val="en-US" w:eastAsia="zh-CN" w:bidi="en-US"/>
        </w:rPr>
        <w:t>，图</w:t>
      </w:r>
      <w:r>
        <w:rPr>
          <w:rFonts w:hint="default" w:ascii="Times New Roman" w:hAnsi="Times New Roman" w:cs="Times New Roman"/>
          <w:sz w:val="21"/>
          <w:szCs w:val="21"/>
          <w:lang w:val="en-US" w:eastAsia="zh-CN" w:bidi="en-US"/>
        </w:rPr>
        <w:t>4</w:t>
      </w:r>
      <w:r>
        <w:rPr>
          <w:rFonts w:hint="eastAsia"/>
          <w:sz w:val="21"/>
          <w:szCs w:val="21"/>
          <w:lang w:val="en-US" w:eastAsia="zh-CN" w:bidi="en-US"/>
        </w:rPr>
        <w:t>，图</w:t>
      </w:r>
      <w:r>
        <w:rPr>
          <w:rFonts w:hint="default" w:ascii="Times New Roman" w:hAnsi="Times New Roman" w:cs="Times New Roman"/>
          <w:sz w:val="21"/>
          <w:szCs w:val="21"/>
          <w:lang w:val="en-US" w:eastAsia="zh-CN" w:bidi="en-US"/>
        </w:rPr>
        <w:t>5</w:t>
      </w:r>
      <w:r>
        <w:rPr>
          <w:rFonts w:hint="eastAsia"/>
          <w:sz w:val="21"/>
          <w:szCs w:val="21"/>
          <w:lang w:val="en-US" w:eastAsia="zh-CN" w:bidi="en-US"/>
        </w:rPr>
        <w:t xml:space="preserve"> 。</w:t>
      </w: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4434205" cy="1405890"/>
            <wp:effectExtent l="0" t="0" r="4445" b="3810"/>
            <wp:docPr id="4" name="图片 1" descr="C:\Users\win\AppData\Roaming\Tencent\Users\2976632853\QQ\WinTemp\RichOle\MUV88N_8[JC`43IYA3R@[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win\AppData\Roaming\Tencent\Users\2976632853\QQ\WinTemp\RichOle\MUV88N_8[JC`43IYA3R@[KI.png"/>
                    <pic:cNvPicPr>
                      <a:picLocks noChangeAspect="1" noChangeArrowheads="1"/>
                    </pic:cNvPicPr>
                  </pic:nvPicPr>
                  <pic:blipFill>
                    <a:blip r:embed="rId23"/>
                    <a:srcRect/>
                    <a:stretch>
                      <a:fillRect/>
                    </a:stretch>
                  </pic:blipFill>
                  <pic:spPr>
                    <a:xfrm>
                      <a:off x="0" y="0"/>
                      <a:ext cx="4434575" cy="1406142"/>
                    </a:xfrm>
                    <a:prstGeom prst="rect">
                      <a:avLst/>
                    </a:prstGeom>
                    <a:noFill/>
                    <a:ln w="9525">
                      <a:noFill/>
                      <a:miter lim="800000"/>
                      <a:headEnd/>
                      <a:tailEnd/>
                    </a:ln>
                  </pic:spPr>
                </pic:pic>
              </a:graphicData>
            </a:graphic>
          </wp:inline>
        </w:drawing>
      </w:r>
    </w:p>
    <w:p>
      <w:pPr>
        <w:widowControl/>
        <w:ind w:firstLine="840" w:firstLineChars="400"/>
        <w:rPr>
          <w:rFonts w:ascii="黑体" w:hAnsi="黑体" w:eastAsia="黑体" w:cs="黑体"/>
          <w:sz w:val="21"/>
          <w:szCs w:val="21"/>
          <w:lang w:eastAsia="zh-CN"/>
        </w:rPr>
      </w:pPr>
    </w:p>
    <w:p>
      <w:pPr>
        <w:widowControl/>
        <w:ind w:firstLine="1470" w:firstLineChars="700"/>
        <w:rPr>
          <w:rFonts w:hint="eastAsia" w:ascii="黑体" w:hAnsi="黑体" w:eastAsia="黑体" w:cs="黑体"/>
          <w:sz w:val="21"/>
          <w:szCs w:val="21"/>
          <w:lang w:eastAsia="zh-CN"/>
        </w:rPr>
      </w:pPr>
      <w:r>
        <w:rPr>
          <w:rFonts w:hint="eastAsia" w:ascii="黑体" w:hAnsi="黑体" w:eastAsia="黑体" w:cs="黑体"/>
          <w:sz w:val="21"/>
          <w:szCs w:val="21"/>
          <w:lang w:eastAsia="zh-CN"/>
        </w:rPr>
        <w:t>图</w:t>
      </w:r>
      <w:r>
        <w:rPr>
          <w:rFonts w:hint="default" w:ascii="Times New Roman" w:hAnsi="Times New Roman" w:eastAsia="黑体" w:cs="Times New Roman"/>
          <w:sz w:val="21"/>
          <w:szCs w:val="21"/>
          <w:lang w:val="en-US" w:eastAsia="zh-CN"/>
        </w:rPr>
        <w:t xml:space="preserve">3 </w:t>
      </w:r>
      <w:r>
        <w:rPr>
          <w:rFonts w:hint="default" w:ascii="Times New Roman" w:hAnsi="Times New Roman" w:eastAsia="黑体" w:cs="Times New Roman"/>
          <w:sz w:val="21"/>
          <w:szCs w:val="21"/>
          <w:lang w:eastAsia="zh-CN"/>
        </w:rPr>
        <w:t xml:space="preserve"> YLB 05</w:t>
      </w:r>
      <w:r>
        <w:rPr>
          <w:rFonts w:hint="default" w:ascii="Times New Roman" w:hAnsi="Times New Roman" w:cs="Times New Roman" w:eastAsiaTheme="minorEastAsia"/>
          <w:sz w:val="21"/>
          <w:szCs w:val="21"/>
          <w:lang w:eastAsia="zh-CN"/>
        </w:rPr>
        <w:t xml:space="preserve"> B C-XXX</w:t>
      </w:r>
      <w:r>
        <w:rPr>
          <w:rFonts w:hint="eastAsia" w:ascii="黑体" w:hAnsi="黑体" w:eastAsia="黑体" w:cs="黑体"/>
          <w:sz w:val="21"/>
          <w:szCs w:val="21"/>
          <w:lang w:eastAsia="zh-CN"/>
        </w:rPr>
        <w:t>型 压型钢板钢筋桁架组合楼承板横断面详图</w:t>
      </w:r>
    </w:p>
    <w:p>
      <w:pPr>
        <w:pStyle w:val="38"/>
        <w:spacing w:after="180" w:line="440" w:lineRule="exact"/>
        <w:ind w:firstLine="0"/>
        <w:rPr>
          <w:rFonts w:cs="Times New Roman" w:asciiTheme="minorEastAsia" w:hAnsiTheme="minorEastAsia" w:eastAsiaTheme="minorEastAsia"/>
          <w:sz w:val="24"/>
          <w:szCs w:val="24"/>
          <w:lang w:val="en-US" w:eastAsia="zh-CN" w:bidi="en-US"/>
        </w:rPr>
      </w:pPr>
    </w:p>
    <w:p>
      <w:pPr>
        <w:widowControl/>
        <w:jc w:val="center"/>
        <w:rPr>
          <w:rFonts w:ascii="黑体" w:hAnsi="黑体" w:eastAsia="黑体" w:cs="黑体"/>
          <w:sz w:val="21"/>
          <w:szCs w:val="21"/>
          <w:lang w:eastAsia="zh-CN"/>
        </w:rPr>
      </w:pPr>
      <w:r>
        <w:rPr>
          <w:rFonts w:ascii="宋体" w:hAnsi="宋体" w:eastAsia="宋体" w:cs="宋体"/>
          <w:color w:val="auto"/>
          <w:lang w:eastAsia="zh-CN" w:bidi="ar-SA"/>
        </w:rPr>
        <w:drawing>
          <wp:inline distT="0" distB="0" distL="0" distR="0">
            <wp:extent cx="4603115" cy="2373630"/>
            <wp:effectExtent l="0" t="0" r="6985" b="7620"/>
            <wp:docPr id="8" name="图片 3" descr="C:\Users\win\AppData\Roaming\Tencent\Users\2976632853\QQ\WinTemp\RichOle\C6[)U61G$`W5}`CUJ%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win\AppData\Roaming\Tencent\Users\2976632853\QQ\WinTemp\RichOle\C6[)U61G$`W5}`CUJ%5}1`3.png"/>
                    <pic:cNvPicPr>
                      <a:picLocks noChangeAspect="1" noChangeArrowheads="1"/>
                    </pic:cNvPicPr>
                  </pic:nvPicPr>
                  <pic:blipFill>
                    <a:blip r:embed="rId24"/>
                    <a:srcRect/>
                    <a:stretch>
                      <a:fillRect/>
                    </a:stretch>
                  </pic:blipFill>
                  <pic:spPr>
                    <a:xfrm>
                      <a:off x="0" y="0"/>
                      <a:ext cx="4603115" cy="2373630"/>
                    </a:xfrm>
                    <a:prstGeom prst="rect">
                      <a:avLst/>
                    </a:prstGeom>
                    <a:noFill/>
                    <a:ln w="9525">
                      <a:noFill/>
                      <a:miter lim="800000"/>
                      <a:headEnd/>
                      <a:tailEnd/>
                    </a:ln>
                  </pic:spPr>
                </pic:pic>
              </a:graphicData>
            </a:graphic>
          </wp:inline>
        </w:drawing>
      </w:r>
    </w:p>
    <w:p>
      <w:pPr>
        <w:pStyle w:val="38"/>
        <w:spacing w:after="240" w:line="440" w:lineRule="exact"/>
        <w:ind w:firstLine="1470" w:firstLineChars="700"/>
        <w:rPr>
          <w:rFonts w:ascii="黑体" w:hAnsi="黑体" w:eastAsia="黑体" w:cs="黑体"/>
          <w:sz w:val="21"/>
          <w:szCs w:val="21"/>
          <w:lang w:val="en-US" w:eastAsia="zh-CN"/>
        </w:rPr>
      </w:pPr>
      <w:r>
        <w:rPr>
          <w:rFonts w:hint="eastAsia" w:ascii="黑体" w:hAnsi="黑体" w:eastAsia="黑体" w:cs="黑体"/>
          <w:sz w:val="21"/>
          <w:szCs w:val="21"/>
          <w:lang w:eastAsia="zh-CN"/>
        </w:rPr>
        <w:t>图</w:t>
      </w:r>
      <w:r>
        <w:rPr>
          <w:rFonts w:hint="default" w:ascii="Times New Roman" w:hAnsi="Times New Roman" w:eastAsia="黑体" w:cs="Times New Roman"/>
          <w:sz w:val="21"/>
          <w:szCs w:val="21"/>
          <w:lang w:val="en-US" w:eastAsia="zh-CN"/>
        </w:rPr>
        <w:t>4</w:t>
      </w:r>
      <w:r>
        <w:rPr>
          <w:rFonts w:hint="default" w:ascii="Times New Roman" w:hAnsi="Times New Roman" w:eastAsia="黑体" w:cs="Times New Roman"/>
          <w:sz w:val="21"/>
          <w:szCs w:val="21"/>
          <w:lang w:eastAsia="zh-CN"/>
        </w:rPr>
        <w:t xml:space="preserve">  YLB 05</w:t>
      </w:r>
      <w:r>
        <w:rPr>
          <w:rFonts w:hint="default" w:ascii="Times New Roman" w:hAnsi="Times New Roman" w:cs="Times New Roman" w:eastAsiaTheme="minorEastAsia"/>
          <w:sz w:val="21"/>
          <w:szCs w:val="21"/>
          <w:lang w:eastAsia="zh-CN"/>
        </w:rPr>
        <w:t xml:space="preserve"> B C-XXX</w:t>
      </w:r>
      <w:r>
        <w:rPr>
          <w:rFonts w:hint="eastAsia" w:ascii="黑体" w:hAnsi="黑体" w:eastAsia="黑体" w:cs="黑体"/>
          <w:sz w:val="21"/>
          <w:szCs w:val="21"/>
          <w:lang w:eastAsia="zh-CN"/>
        </w:rPr>
        <w:t>型 压型钢板钢筋桁架组合楼承板连接扁铁详图</w:t>
      </w: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4622800" cy="1212850"/>
            <wp:effectExtent l="0" t="0" r="6350" b="6350"/>
            <wp:docPr id="10" name="图片 5" descr="C:\Users\win\AppData\Roaming\Tencent\Users\2976632853\QQ\WinTemp\RichOle\KIE`(GGXT2@T80PCR%H)%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Users\win\AppData\Roaming\Tencent\Users\2976632853\QQ\WinTemp\RichOle\KIE`(GGXT2@T80PCR%H)%RF.png"/>
                    <pic:cNvPicPr>
                      <a:picLocks noChangeAspect="1" noChangeArrowheads="1"/>
                    </pic:cNvPicPr>
                  </pic:nvPicPr>
                  <pic:blipFill>
                    <a:blip r:embed="rId25"/>
                    <a:srcRect/>
                    <a:stretch>
                      <a:fillRect/>
                    </a:stretch>
                  </pic:blipFill>
                  <pic:spPr>
                    <a:xfrm>
                      <a:off x="0" y="0"/>
                      <a:ext cx="4622800" cy="1212850"/>
                    </a:xfrm>
                    <a:prstGeom prst="rect">
                      <a:avLst/>
                    </a:prstGeom>
                    <a:noFill/>
                    <a:ln w="9525">
                      <a:noFill/>
                      <a:miter lim="800000"/>
                      <a:headEnd/>
                      <a:tailEnd/>
                    </a:ln>
                  </pic:spPr>
                </pic:pic>
              </a:graphicData>
            </a:graphic>
          </wp:inline>
        </w:drawing>
      </w:r>
    </w:p>
    <w:p>
      <w:pPr>
        <w:widowControl/>
        <w:ind w:firstLine="1470" w:firstLineChars="700"/>
        <w:rPr>
          <w:rFonts w:ascii="黑体" w:hAnsi="黑体" w:eastAsia="黑体" w:cs="黑体"/>
          <w:sz w:val="21"/>
          <w:szCs w:val="21"/>
          <w:lang w:eastAsia="zh-CN"/>
        </w:rPr>
      </w:pPr>
      <w:r>
        <w:rPr>
          <w:rFonts w:hint="eastAsia" w:ascii="黑体" w:hAnsi="黑体" w:eastAsia="黑体" w:cs="黑体"/>
          <w:sz w:val="21"/>
          <w:szCs w:val="21"/>
          <w:lang w:eastAsia="zh-CN"/>
        </w:rPr>
        <w:t>图</w:t>
      </w:r>
      <w:r>
        <w:rPr>
          <w:rFonts w:hint="default" w:ascii="Times New Roman" w:hAnsi="Times New Roman" w:eastAsia="黑体" w:cs="Times New Roman"/>
          <w:sz w:val="21"/>
          <w:szCs w:val="21"/>
          <w:lang w:eastAsia="zh-CN"/>
        </w:rPr>
        <w:t>5 YLB 05</w:t>
      </w:r>
      <w:r>
        <w:rPr>
          <w:rFonts w:hint="default" w:ascii="Times New Roman" w:hAnsi="Times New Roman" w:cs="Times New Roman" w:eastAsiaTheme="minorEastAsia"/>
          <w:sz w:val="21"/>
          <w:szCs w:val="21"/>
          <w:lang w:eastAsia="zh-CN"/>
        </w:rPr>
        <w:t xml:space="preserve"> B C-XXX</w:t>
      </w:r>
      <w:r>
        <w:rPr>
          <w:rFonts w:hint="eastAsia" w:ascii="黑体" w:hAnsi="黑体" w:eastAsia="黑体" w:cs="黑体"/>
          <w:sz w:val="21"/>
          <w:szCs w:val="21"/>
          <w:lang w:eastAsia="zh-CN"/>
        </w:rPr>
        <w:t>型 压型钢板钢筋桁架组合楼承板底部压型钢板详图</w:t>
      </w:r>
    </w:p>
    <w:p>
      <w:pPr>
        <w:widowControl/>
        <w:ind w:firstLine="420" w:firstLineChars="200"/>
        <w:rPr>
          <w:rFonts w:ascii="黑体" w:hAnsi="黑体" w:eastAsia="黑体" w:cs="黑体"/>
          <w:sz w:val="21"/>
          <w:szCs w:val="21"/>
          <w:lang w:eastAsia="zh-CN"/>
        </w:rPr>
      </w:pPr>
    </w:p>
    <w:p>
      <w:pPr>
        <w:pStyle w:val="38"/>
        <w:spacing w:afterLines="50" w:line="400" w:lineRule="exact"/>
        <w:ind w:firstLine="0"/>
        <w:rPr>
          <w:sz w:val="21"/>
          <w:szCs w:val="21"/>
          <w:lang w:val="en-US" w:eastAsia="zh-CN" w:bidi="en-US"/>
        </w:rPr>
      </w:pPr>
      <w:r>
        <w:rPr>
          <w:rFonts w:hint="eastAsia" w:ascii="黑体" w:hAnsi="黑体" w:eastAsia="黑体" w:cs="黑体"/>
          <w:sz w:val="21"/>
          <w:szCs w:val="21"/>
          <w:lang w:val="en-US" w:eastAsia="zh-CN" w:bidi="en-US"/>
        </w:rPr>
        <w:t xml:space="preserve">5.1.3 </w:t>
      </w:r>
      <w:r>
        <w:rPr>
          <w:rFonts w:hint="default" w:ascii="Times New Roman" w:hAnsi="Times New Roman" w:cs="Times New Roman"/>
          <w:sz w:val="21"/>
          <w:szCs w:val="21"/>
          <w:lang w:eastAsia="zh-CN"/>
        </w:rPr>
        <w:t>YLB 08</w:t>
      </w:r>
      <w:r>
        <w:rPr>
          <w:rFonts w:hint="default" w:ascii="Times New Roman" w:hAnsi="Times New Roman" w:cs="Times New Roman" w:eastAsiaTheme="minorEastAsia"/>
          <w:sz w:val="21"/>
          <w:szCs w:val="21"/>
          <w:lang w:eastAsia="zh-CN"/>
        </w:rPr>
        <w:t xml:space="preserve"> B C-XXX</w:t>
      </w:r>
      <w:r>
        <w:rPr>
          <w:rFonts w:hint="eastAsia"/>
          <w:sz w:val="21"/>
          <w:szCs w:val="21"/>
          <w:lang w:eastAsia="zh-CN"/>
        </w:rPr>
        <w:t>型压型钢板钢筋桁架组合楼承板横断面详细尺寸</w:t>
      </w:r>
      <w:r>
        <w:rPr>
          <w:rFonts w:hint="eastAsia"/>
          <w:sz w:val="21"/>
          <w:szCs w:val="21"/>
        </w:rPr>
        <w:t>见图</w:t>
      </w:r>
      <w:r>
        <w:rPr>
          <w:rFonts w:hint="default" w:ascii="Times New Roman" w:hAnsi="Times New Roman" w:cs="Times New Roman"/>
          <w:sz w:val="21"/>
          <w:szCs w:val="21"/>
          <w:lang w:val="en-US" w:eastAsia="zh-CN"/>
        </w:rPr>
        <w:t>6~10</w:t>
      </w:r>
      <w:r>
        <w:rPr>
          <w:rFonts w:hint="default" w:ascii="Times New Roman" w:hAnsi="Times New Roman" w:cs="Times New Roman"/>
          <w:sz w:val="21"/>
          <w:szCs w:val="21"/>
          <w:lang w:val="en-US" w:eastAsia="zh-CN" w:bidi="en-US"/>
        </w:rPr>
        <w:t xml:space="preserve"> </w:t>
      </w:r>
      <w:r>
        <w:rPr>
          <w:rFonts w:hint="eastAsia"/>
          <w:sz w:val="21"/>
          <w:szCs w:val="21"/>
          <w:lang w:val="en-US" w:eastAsia="zh-CN" w:bidi="en-US"/>
        </w:rPr>
        <w:t>。</w:t>
      </w: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4497705" cy="1345565"/>
            <wp:effectExtent l="0" t="0" r="17145" b="6985"/>
            <wp:docPr id="11" name="图片 7" descr="C:\Users\win\AppData\Roaming\Tencent\Users\2976632853\QQ\WinTemp\RichOle\65J]%NN}5{C%G4`2Z%`I]Q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C:\Users\win\AppData\Roaming\Tencent\Users\2976632853\QQ\WinTemp\RichOle\65J]%NN}5{C%G4`2Z%`I]QD.png"/>
                    <pic:cNvPicPr>
                      <a:picLocks noChangeAspect="1" noChangeArrowheads="1"/>
                    </pic:cNvPicPr>
                  </pic:nvPicPr>
                  <pic:blipFill>
                    <a:blip r:embed="rId26"/>
                    <a:srcRect/>
                    <a:stretch>
                      <a:fillRect/>
                    </a:stretch>
                  </pic:blipFill>
                  <pic:spPr>
                    <a:xfrm>
                      <a:off x="0" y="0"/>
                      <a:ext cx="4497705" cy="1346562"/>
                    </a:xfrm>
                    <a:prstGeom prst="rect">
                      <a:avLst/>
                    </a:prstGeom>
                    <a:noFill/>
                    <a:ln w="9525">
                      <a:noFill/>
                      <a:miter lim="800000"/>
                      <a:headEnd/>
                      <a:tailEnd/>
                    </a:ln>
                  </pic:spPr>
                </pic:pic>
              </a:graphicData>
            </a:graphic>
          </wp:inline>
        </w:drawing>
      </w:r>
    </w:p>
    <w:p>
      <w:pPr>
        <w:widowControl/>
        <w:spacing w:beforeLines="50"/>
        <w:ind w:firstLine="1470" w:firstLineChars="700"/>
        <w:rPr>
          <w:rFonts w:ascii="黑体" w:hAnsi="黑体" w:eastAsia="黑体" w:cs="黑体"/>
          <w:sz w:val="21"/>
          <w:szCs w:val="21"/>
          <w:lang w:eastAsia="zh-CN"/>
        </w:rPr>
      </w:pPr>
      <w:r>
        <w:rPr>
          <w:rFonts w:hint="eastAsia" w:ascii="黑体" w:hAnsi="黑体" w:eastAsia="黑体" w:cs="黑体"/>
          <w:sz w:val="21"/>
          <w:szCs w:val="21"/>
          <w:lang w:eastAsia="zh-CN"/>
        </w:rPr>
        <w:t>图</w:t>
      </w:r>
      <w:r>
        <w:rPr>
          <w:rFonts w:hint="default" w:ascii="Times New Roman" w:hAnsi="Times New Roman" w:eastAsia="黑体" w:cs="Times New Roman"/>
          <w:sz w:val="21"/>
          <w:szCs w:val="21"/>
          <w:lang w:val="en-US" w:eastAsia="zh-CN"/>
        </w:rPr>
        <w:t>6</w:t>
      </w:r>
      <w:r>
        <w:rPr>
          <w:rFonts w:hint="default" w:ascii="Times New Roman" w:hAnsi="Times New Roman" w:eastAsia="黑体" w:cs="Times New Roman"/>
          <w:sz w:val="21"/>
          <w:szCs w:val="21"/>
          <w:lang w:eastAsia="zh-CN"/>
        </w:rPr>
        <w:t xml:space="preserve">  YLB 08</w:t>
      </w:r>
      <w:r>
        <w:rPr>
          <w:rFonts w:hint="default" w:ascii="Times New Roman" w:hAnsi="Times New Roman" w:cs="Times New Roman" w:eastAsiaTheme="minorEastAsia"/>
          <w:sz w:val="21"/>
          <w:szCs w:val="21"/>
          <w:lang w:eastAsia="zh-CN"/>
        </w:rPr>
        <w:t xml:space="preserve"> B C-XXX</w:t>
      </w:r>
      <w:r>
        <w:rPr>
          <w:rFonts w:hint="eastAsia" w:ascii="黑体" w:hAnsi="黑体" w:eastAsia="黑体" w:cs="黑体"/>
          <w:sz w:val="21"/>
          <w:szCs w:val="21"/>
          <w:lang w:eastAsia="zh-CN"/>
        </w:rPr>
        <w:t>型 压型钢板钢筋桁架组合楼承板横断面详图</w:t>
      </w:r>
    </w:p>
    <w:p>
      <w:pPr>
        <w:pStyle w:val="38"/>
        <w:spacing w:after="180" w:line="440" w:lineRule="exact"/>
        <w:ind w:firstLine="0"/>
        <w:rPr>
          <w:rFonts w:cs="Times New Roman" w:asciiTheme="minorEastAsia" w:hAnsiTheme="minorEastAsia" w:eastAsiaTheme="minorEastAsia"/>
          <w:sz w:val="24"/>
          <w:szCs w:val="24"/>
          <w:lang w:val="en-US" w:eastAsia="zh-CN" w:bidi="en-US"/>
        </w:rPr>
      </w:pP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4590415" cy="1975485"/>
            <wp:effectExtent l="0" t="0" r="635" b="5715"/>
            <wp:docPr id="12" name="图片 9" descr="C:\Users\win\AppData\Roaming\Tencent\Users\2976632853\QQ\WinTemp\RichOle\ITH_NL2`_{6(6ZFV`XSN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C:\Users\win\AppData\Roaming\Tencent\Users\2976632853\QQ\WinTemp\RichOle\ITH_NL2`_{6(6ZFV`XSN_[E.png"/>
                    <pic:cNvPicPr>
                      <a:picLocks noChangeAspect="1" noChangeArrowheads="1"/>
                    </pic:cNvPicPr>
                  </pic:nvPicPr>
                  <pic:blipFill>
                    <a:blip r:embed="rId27"/>
                    <a:srcRect/>
                    <a:stretch>
                      <a:fillRect/>
                    </a:stretch>
                  </pic:blipFill>
                  <pic:spPr>
                    <a:xfrm>
                      <a:off x="0" y="0"/>
                      <a:ext cx="4590415" cy="1975485"/>
                    </a:xfrm>
                    <a:prstGeom prst="rect">
                      <a:avLst/>
                    </a:prstGeom>
                    <a:noFill/>
                    <a:ln w="9525">
                      <a:noFill/>
                      <a:miter lim="800000"/>
                      <a:headEnd/>
                      <a:tailEnd/>
                    </a:ln>
                  </pic:spPr>
                </pic:pic>
              </a:graphicData>
            </a:graphic>
          </wp:inline>
        </w:drawing>
      </w:r>
    </w:p>
    <w:p>
      <w:pPr>
        <w:pStyle w:val="38"/>
        <w:spacing w:after="180" w:line="440" w:lineRule="exact"/>
        <w:ind w:firstLine="1260" w:firstLineChars="600"/>
        <w:rPr>
          <w:rFonts w:cs="Times New Roman" w:asciiTheme="minorEastAsia" w:hAnsiTheme="minorEastAsia" w:eastAsiaTheme="minorEastAsia"/>
          <w:sz w:val="24"/>
          <w:szCs w:val="24"/>
          <w:lang w:val="en-US" w:eastAsia="zh-CN" w:bidi="en-US"/>
        </w:rPr>
      </w:pPr>
      <w:r>
        <w:rPr>
          <w:rFonts w:hint="eastAsia" w:ascii="黑体" w:hAnsi="黑体" w:eastAsia="黑体" w:cs="黑体"/>
          <w:sz w:val="21"/>
          <w:szCs w:val="21"/>
          <w:lang w:eastAsia="zh-CN"/>
        </w:rPr>
        <w:t>图</w:t>
      </w:r>
      <w:r>
        <w:rPr>
          <w:rFonts w:hint="default" w:ascii="Times New Roman" w:hAnsi="Times New Roman" w:eastAsia="黑体" w:cs="Times New Roman"/>
          <w:sz w:val="21"/>
          <w:szCs w:val="21"/>
          <w:lang w:val="en-US" w:eastAsia="zh-CN"/>
        </w:rPr>
        <w:t>7</w:t>
      </w:r>
      <w:r>
        <w:rPr>
          <w:rFonts w:hint="default" w:ascii="Times New Roman" w:hAnsi="Times New Roman" w:eastAsia="黑体" w:cs="Times New Roman"/>
          <w:sz w:val="21"/>
          <w:szCs w:val="21"/>
          <w:lang w:eastAsia="zh-CN"/>
        </w:rPr>
        <w:t xml:space="preserve">  YLB 08</w:t>
      </w:r>
      <w:r>
        <w:rPr>
          <w:rFonts w:hint="default" w:ascii="Times New Roman" w:hAnsi="Times New Roman" w:cs="Times New Roman" w:eastAsiaTheme="minorEastAsia"/>
          <w:sz w:val="21"/>
          <w:szCs w:val="21"/>
          <w:lang w:eastAsia="zh-CN"/>
        </w:rPr>
        <w:t xml:space="preserve"> B C-XXX</w:t>
      </w:r>
      <w:r>
        <w:rPr>
          <w:rFonts w:hint="eastAsia" w:ascii="黑体" w:hAnsi="黑体" w:eastAsia="黑体" w:cs="黑体"/>
          <w:sz w:val="21"/>
          <w:szCs w:val="21"/>
          <w:lang w:eastAsia="zh-CN"/>
        </w:rPr>
        <w:t>型 压型钢板钢筋桁架组合楼承板连接扁铁详图</w:t>
      </w: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4578985" cy="1186815"/>
            <wp:effectExtent l="0" t="0" r="12065" b="13335"/>
            <wp:docPr id="15" name="图片 11" descr="C:\Users\win\AppData\Roaming\Tencent\Users\2976632853\QQ\WinTemp\RichOle\`$LUQS@$UCG)D1XL[Y(BR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C:\Users\win\AppData\Roaming\Tencent\Users\2976632853\QQ\WinTemp\RichOle\`$LUQS@$UCG)D1XL[Y(BR40.png"/>
                    <pic:cNvPicPr>
                      <a:picLocks noChangeAspect="1" noChangeArrowheads="1"/>
                    </pic:cNvPicPr>
                  </pic:nvPicPr>
                  <pic:blipFill>
                    <a:blip r:embed="rId28"/>
                    <a:srcRect/>
                    <a:stretch>
                      <a:fillRect/>
                    </a:stretch>
                  </pic:blipFill>
                  <pic:spPr>
                    <a:xfrm>
                      <a:off x="0" y="0"/>
                      <a:ext cx="4578985" cy="1186815"/>
                    </a:xfrm>
                    <a:prstGeom prst="rect">
                      <a:avLst/>
                    </a:prstGeom>
                    <a:noFill/>
                    <a:ln w="9525">
                      <a:noFill/>
                      <a:miter lim="800000"/>
                      <a:headEnd/>
                      <a:tailEnd/>
                    </a:ln>
                  </pic:spPr>
                </pic:pic>
              </a:graphicData>
            </a:graphic>
          </wp:inline>
        </w:drawing>
      </w:r>
    </w:p>
    <w:p>
      <w:pPr>
        <w:widowControl/>
        <w:spacing w:beforeLines="50"/>
        <w:ind w:firstLine="1260" w:firstLineChars="600"/>
        <w:rPr>
          <w:rFonts w:asciiTheme="minorEastAsia" w:hAnsiTheme="minorEastAsia" w:eastAsiaTheme="minorEastAsia"/>
          <w:lang w:eastAsia="zh-CN"/>
        </w:rPr>
      </w:pPr>
      <w:r>
        <w:rPr>
          <w:rFonts w:hint="eastAsia" w:ascii="黑体" w:hAnsi="黑体" w:eastAsia="黑体" w:cs="黑体"/>
          <w:sz w:val="21"/>
          <w:szCs w:val="21"/>
          <w:lang w:eastAsia="zh-CN"/>
        </w:rPr>
        <w:t>图</w:t>
      </w:r>
      <w:r>
        <w:rPr>
          <w:rFonts w:hint="default" w:ascii="Times New Roman" w:hAnsi="Times New Roman" w:eastAsia="黑体" w:cs="Times New Roman"/>
          <w:sz w:val="21"/>
          <w:szCs w:val="21"/>
          <w:lang w:val="en-US" w:eastAsia="zh-CN"/>
        </w:rPr>
        <w:t>8</w:t>
      </w:r>
      <w:r>
        <w:rPr>
          <w:rFonts w:hint="default" w:ascii="Times New Roman" w:hAnsi="Times New Roman" w:eastAsia="黑体" w:cs="Times New Roman"/>
          <w:sz w:val="21"/>
          <w:szCs w:val="21"/>
          <w:lang w:eastAsia="zh-CN"/>
        </w:rPr>
        <w:t xml:space="preserve">  YLB 08</w:t>
      </w:r>
      <w:r>
        <w:rPr>
          <w:rFonts w:hint="default" w:ascii="Times New Roman" w:hAnsi="Times New Roman" w:cs="Times New Roman" w:eastAsiaTheme="minorEastAsia"/>
          <w:sz w:val="21"/>
          <w:szCs w:val="21"/>
          <w:lang w:eastAsia="zh-CN"/>
        </w:rPr>
        <w:t xml:space="preserve"> B C-XXX</w:t>
      </w:r>
      <w:r>
        <w:rPr>
          <w:rFonts w:hint="eastAsia" w:ascii="黑体" w:hAnsi="黑体" w:eastAsia="黑体" w:cs="黑体"/>
          <w:sz w:val="21"/>
          <w:szCs w:val="21"/>
          <w:lang w:eastAsia="zh-CN"/>
        </w:rPr>
        <w:t>型 压型钢板钢筋桁架组合楼承板底部压型钢板详图</w:t>
      </w:r>
    </w:p>
    <w:p>
      <w:pPr>
        <w:pStyle w:val="38"/>
        <w:spacing w:after="40" w:line="440" w:lineRule="exact"/>
        <w:ind w:firstLine="0"/>
        <w:rPr>
          <w:sz w:val="21"/>
          <w:szCs w:val="21"/>
          <w:lang w:val="en-US" w:eastAsia="zh-CN" w:bidi="en-US"/>
        </w:rPr>
      </w:pPr>
      <w:r>
        <w:rPr>
          <w:rFonts w:hint="eastAsia" w:ascii="黑体" w:hAnsi="黑体" w:eastAsia="黑体" w:cs="黑体"/>
          <w:sz w:val="21"/>
          <w:szCs w:val="21"/>
          <w:lang w:val="en-US" w:eastAsia="zh-CN" w:bidi="en-US"/>
        </w:rPr>
        <w:t>5.1.4</w:t>
      </w:r>
      <w:r>
        <w:rPr>
          <w:rFonts w:hint="default" w:ascii="Times New Roman" w:hAnsi="Times New Roman" w:eastAsia="黑体" w:cs="Times New Roman"/>
          <w:sz w:val="21"/>
          <w:szCs w:val="21"/>
          <w:lang w:val="en-US" w:eastAsia="zh-CN" w:bidi="en-US"/>
        </w:rPr>
        <w:t xml:space="preserve"> </w:t>
      </w:r>
      <w:r>
        <w:rPr>
          <w:rFonts w:hint="eastAsia" w:ascii="Times New Roman" w:hAnsi="Times New Roman" w:eastAsia="黑体" w:cs="Times New Roman"/>
          <w:sz w:val="21"/>
          <w:szCs w:val="21"/>
          <w:lang w:val="en-US" w:eastAsia="zh-CN" w:bidi="en-US"/>
        </w:rPr>
        <w:t xml:space="preserve"> </w:t>
      </w:r>
      <w:r>
        <w:rPr>
          <w:rFonts w:hint="default" w:ascii="Times New Roman" w:hAnsi="Times New Roman" w:cs="Times New Roman"/>
          <w:sz w:val="21"/>
          <w:szCs w:val="21"/>
          <w:lang w:eastAsia="zh-CN"/>
        </w:rPr>
        <w:t>YLB 12</w:t>
      </w:r>
      <w:r>
        <w:rPr>
          <w:rFonts w:hint="default" w:ascii="Times New Roman" w:hAnsi="Times New Roman" w:cs="Times New Roman" w:eastAsiaTheme="minorEastAsia"/>
          <w:sz w:val="21"/>
          <w:szCs w:val="21"/>
          <w:lang w:eastAsia="zh-CN"/>
        </w:rPr>
        <w:t xml:space="preserve"> B C-XXX</w:t>
      </w:r>
      <w:r>
        <w:rPr>
          <w:rFonts w:hint="eastAsia"/>
          <w:sz w:val="21"/>
          <w:szCs w:val="21"/>
          <w:lang w:eastAsia="zh-CN"/>
        </w:rPr>
        <w:t>型压型钢板钢筋桁架组合楼承板横断面详细尺寸</w:t>
      </w:r>
      <w:r>
        <w:rPr>
          <w:rFonts w:hint="eastAsia"/>
          <w:sz w:val="21"/>
          <w:szCs w:val="21"/>
        </w:rPr>
        <w:t>见图</w:t>
      </w:r>
      <w:r>
        <w:rPr>
          <w:rFonts w:hint="default" w:ascii="Times New Roman" w:hAnsi="Times New Roman" w:cs="Times New Roman"/>
          <w:sz w:val="21"/>
          <w:szCs w:val="21"/>
          <w:lang w:val="en-US" w:eastAsia="zh-CN"/>
        </w:rPr>
        <w:t>6~11</w:t>
      </w:r>
      <w:r>
        <w:rPr>
          <w:rFonts w:hint="eastAsia"/>
          <w:sz w:val="21"/>
          <w:szCs w:val="21"/>
          <w:lang w:val="en-US" w:eastAsia="zh-CN" w:bidi="en-US"/>
        </w:rPr>
        <w:t xml:space="preserve"> 。</w:t>
      </w:r>
    </w:p>
    <w:p>
      <w:pPr>
        <w:widowControl/>
        <w:rPr>
          <w:rFonts w:ascii="宋体" w:hAnsi="宋体" w:eastAsia="宋体" w:cs="宋体"/>
          <w:color w:val="auto"/>
          <w:lang w:eastAsia="zh-CN" w:bidi="ar-SA"/>
        </w:rPr>
      </w:pP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4378325" cy="1226820"/>
            <wp:effectExtent l="0" t="0" r="3175" b="11430"/>
            <wp:docPr id="23" name="图片 1" descr="C:\Users\win\AppData\Roaming\Tencent\Users\2976632853\QQ\WinTemp\RichOle\8IJA794[$DH{SR_PKB)H%H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C:\Users\win\AppData\Roaming\Tencent\Users\2976632853\QQ\WinTemp\RichOle\8IJA794[$DH{SR_PKB)H%HB.png"/>
                    <pic:cNvPicPr>
                      <a:picLocks noChangeAspect="1" noChangeArrowheads="1"/>
                    </pic:cNvPicPr>
                  </pic:nvPicPr>
                  <pic:blipFill>
                    <a:blip r:embed="rId29"/>
                    <a:srcRect/>
                    <a:stretch>
                      <a:fillRect/>
                    </a:stretch>
                  </pic:blipFill>
                  <pic:spPr>
                    <a:xfrm>
                      <a:off x="0" y="0"/>
                      <a:ext cx="4378325" cy="1226820"/>
                    </a:xfrm>
                    <a:prstGeom prst="rect">
                      <a:avLst/>
                    </a:prstGeom>
                    <a:noFill/>
                    <a:ln w="9525">
                      <a:noFill/>
                      <a:miter lim="800000"/>
                      <a:headEnd/>
                      <a:tailEnd/>
                    </a:ln>
                  </pic:spPr>
                </pic:pic>
              </a:graphicData>
            </a:graphic>
          </wp:inline>
        </w:drawing>
      </w:r>
    </w:p>
    <w:p>
      <w:pPr>
        <w:widowControl/>
        <w:spacing w:beforeLines="50"/>
        <w:ind w:firstLine="1470" w:firstLineChars="700"/>
        <w:rPr>
          <w:rFonts w:ascii="黑体" w:hAnsi="黑体" w:eastAsia="黑体" w:cs="黑体"/>
          <w:sz w:val="21"/>
          <w:szCs w:val="21"/>
          <w:lang w:eastAsia="zh-CN"/>
        </w:rPr>
      </w:pPr>
      <w:r>
        <w:rPr>
          <w:rFonts w:hint="eastAsia" w:ascii="黑体" w:hAnsi="黑体" w:eastAsia="黑体" w:cs="黑体"/>
          <w:sz w:val="21"/>
          <w:szCs w:val="21"/>
          <w:lang w:eastAsia="zh-CN"/>
        </w:rPr>
        <w:t>图</w:t>
      </w:r>
      <w:r>
        <w:rPr>
          <w:rFonts w:hint="eastAsia" w:ascii="黑体" w:hAnsi="黑体" w:eastAsia="黑体" w:cs="黑体"/>
          <w:sz w:val="21"/>
          <w:szCs w:val="21"/>
          <w:lang w:val="en-US" w:eastAsia="zh-CN"/>
        </w:rPr>
        <w:t>9</w:t>
      </w:r>
      <w:r>
        <w:rPr>
          <w:rFonts w:hint="eastAsia" w:ascii="黑体" w:hAnsi="黑体" w:eastAsia="黑体" w:cs="黑体"/>
          <w:sz w:val="21"/>
          <w:szCs w:val="21"/>
          <w:lang w:eastAsia="zh-CN"/>
        </w:rPr>
        <w:t xml:space="preserve"> </w:t>
      </w:r>
      <w:r>
        <w:rPr>
          <w:rFonts w:hint="default" w:ascii="Times New Roman" w:hAnsi="Times New Roman" w:eastAsia="黑体" w:cs="Times New Roman"/>
          <w:sz w:val="21"/>
          <w:szCs w:val="21"/>
          <w:lang w:eastAsia="zh-CN"/>
        </w:rPr>
        <w:t>YLB 12</w:t>
      </w:r>
      <w:r>
        <w:rPr>
          <w:rFonts w:hint="default" w:ascii="Times New Roman" w:hAnsi="Times New Roman" w:cs="Times New Roman" w:eastAsiaTheme="minorEastAsia"/>
          <w:sz w:val="21"/>
          <w:szCs w:val="21"/>
          <w:lang w:eastAsia="zh-CN"/>
        </w:rPr>
        <w:t xml:space="preserve"> B C-XXX</w:t>
      </w:r>
      <w:r>
        <w:rPr>
          <w:rFonts w:hint="eastAsia" w:ascii="黑体" w:hAnsi="黑体" w:eastAsia="黑体" w:cs="黑体"/>
          <w:sz w:val="21"/>
          <w:szCs w:val="21"/>
          <w:lang w:eastAsia="zh-CN"/>
        </w:rPr>
        <w:t>型 压型钢板钢筋桁架组合楼承板横断面详图</w:t>
      </w:r>
    </w:p>
    <w:p>
      <w:pPr>
        <w:pStyle w:val="38"/>
        <w:spacing w:after="180" w:line="440" w:lineRule="exact"/>
        <w:ind w:firstLine="0"/>
        <w:rPr>
          <w:rFonts w:cs="Times New Roman" w:asciiTheme="minorEastAsia" w:hAnsiTheme="minorEastAsia" w:eastAsiaTheme="minorEastAsia"/>
          <w:sz w:val="24"/>
          <w:szCs w:val="24"/>
          <w:lang w:val="en-US" w:eastAsia="zh-CN" w:bidi="en-US"/>
        </w:rPr>
      </w:pP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4605655" cy="2162175"/>
            <wp:effectExtent l="0" t="0" r="4445" b="9525"/>
            <wp:docPr id="17" name="图片 15" descr="C:\Users\win\AppData\Roaming\Tencent\Users\2976632853\QQ\WinTemp\RichOle\WT1ZNBV2HPW][XU%{I7%S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C:\Users\win\AppData\Roaming\Tencent\Users\2976632853\QQ\WinTemp\RichOle\WT1ZNBV2HPW][XU%{I7%SOJ.png"/>
                    <pic:cNvPicPr>
                      <a:picLocks noChangeAspect="1" noChangeArrowheads="1"/>
                    </pic:cNvPicPr>
                  </pic:nvPicPr>
                  <pic:blipFill>
                    <a:blip r:embed="rId30"/>
                    <a:srcRect/>
                    <a:stretch>
                      <a:fillRect/>
                    </a:stretch>
                  </pic:blipFill>
                  <pic:spPr>
                    <a:xfrm>
                      <a:off x="0" y="0"/>
                      <a:ext cx="4605655" cy="2162175"/>
                    </a:xfrm>
                    <a:prstGeom prst="rect">
                      <a:avLst/>
                    </a:prstGeom>
                    <a:noFill/>
                    <a:ln w="9525">
                      <a:noFill/>
                      <a:miter lim="800000"/>
                      <a:headEnd/>
                      <a:tailEnd/>
                    </a:ln>
                  </pic:spPr>
                </pic:pic>
              </a:graphicData>
            </a:graphic>
          </wp:inline>
        </w:drawing>
      </w:r>
    </w:p>
    <w:p>
      <w:pPr>
        <w:pStyle w:val="38"/>
        <w:spacing w:after="180" w:line="440" w:lineRule="exact"/>
        <w:ind w:firstLine="1260" w:firstLineChars="600"/>
        <w:rPr>
          <w:rFonts w:cs="Times New Roman" w:asciiTheme="minorEastAsia" w:hAnsiTheme="minorEastAsia" w:eastAsiaTheme="minorEastAsia"/>
          <w:sz w:val="24"/>
          <w:szCs w:val="24"/>
          <w:lang w:val="en-US" w:eastAsia="zh-CN" w:bidi="en-US"/>
        </w:rPr>
      </w:pPr>
      <w:r>
        <w:rPr>
          <w:rFonts w:hint="eastAsia" w:ascii="黑体" w:hAnsi="黑体" w:eastAsia="黑体" w:cs="黑体"/>
          <w:sz w:val="21"/>
          <w:szCs w:val="21"/>
          <w:lang w:eastAsia="zh-CN"/>
        </w:rPr>
        <w:t>图</w:t>
      </w:r>
      <w:r>
        <w:rPr>
          <w:rFonts w:hint="eastAsia" w:ascii="Times New Roman" w:hAnsi="Times New Roman" w:eastAsia="黑体" w:cs="Times New Roman"/>
          <w:sz w:val="21"/>
          <w:szCs w:val="21"/>
          <w:lang w:val="en-US" w:eastAsia="zh-CN"/>
        </w:rPr>
        <w:t>10</w:t>
      </w:r>
      <w:r>
        <w:rPr>
          <w:rFonts w:hint="default" w:ascii="Times New Roman" w:hAnsi="Times New Roman" w:eastAsia="黑体" w:cs="Times New Roman"/>
          <w:sz w:val="21"/>
          <w:szCs w:val="21"/>
          <w:lang w:eastAsia="zh-CN"/>
        </w:rPr>
        <w:t xml:space="preserve">  YLB 12</w:t>
      </w:r>
      <w:r>
        <w:rPr>
          <w:rFonts w:hint="default" w:ascii="Times New Roman" w:hAnsi="Times New Roman" w:cs="Times New Roman" w:eastAsiaTheme="minorEastAsia"/>
          <w:sz w:val="21"/>
          <w:szCs w:val="21"/>
          <w:lang w:eastAsia="zh-CN"/>
        </w:rPr>
        <w:t xml:space="preserve"> B C-XXX</w:t>
      </w:r>
      <w:r>
        <w:rPr>
          <w:rFonts w:hint="eastAsia" w:ascii="黑体" w:hAnsi="黑体" w:eastAsia="黑体" w:cs="黑体"/>
          <w:sz w:val="21"/>
          <w:szCs w:val="21"/>
          <w:lang w:eastAsia="zh-CN"/>
        </w:rPr>
        <w:t>型 压型钢板钢筋桁架组合楼承板连接扁铁详图</w:t>
      </w: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4376420" cy="1219835"/>
            <wp:effectExtent l="0" t="0" r="5080" b="18415"/>
            <wp:docPr id="20" name="图片 17" descr="C:\Users\win\AppData\Roaming\Tencent\Users\2976632853\QQ\WinTemp\RichOle\2R]5MTOF3E3XI7{9827[1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C:\Users\win\AppData\Roaming\Tencent\Users\2976632853\QQ\WinTemp\RichOle\2R]5MTOF3E3XI7{9827[1BT.png"/>
                    <pic:cNvPicPr>
                      <a:picLocks noChangeAspect="1" noChangeArrowheads="1"/>
                    </pic:cNvPicPr>
                  </pic:nvPicPr>
                  <pic:blipFill>
                    <a:blip r:embed="rId31"/>
                    <a:srcRect/>
                    <a:stretch>
                      <a:fillRect/>
                    </a:stretch>
                  </pic:blipFill>
                  <pic:spPr>
                    <a:xfrm>
                      <a:off x="0" y="0"/>
                      <a:ext cx="4376420" cy="1219835"/>
                    </a:xfrm>
                    <a:prstGeom prst="rect">
                      <a:avLst/>
                    </a:prstGeom>
                    <a:noFill/>
                    <a:ln w="9525">
                      <a:noFill/>
                      <a:miter lim="800000"/>
                      <a:headEnd/>
                      <a:tailEnd/>
                    </a:ln>
                  </pic:spPr>
                </pic:pic>
              </a:graphicData>
            </a:graphic>
          </wp:inline>
        </w:drawing>
      </w:r>
    </w:p>
    <w:p>
      <w:pPr>
        <w:widowControl/>
        <w:spacing w:beforeLines="50"/>
        <w:ind w:firstLine="840" w:firstLineChars="400"/>
        <w:rPr>
          <w:rFonts w:ascii="黑体" w:hAnsi="黑体" w:eastAsia="黑体" w:cs="黑体"/>
          <w:sz w:val="21"/>
          <w:szCs w:val="21"/>
          <w:lang w:eastAsia="zh-CN"/>
        </w:rPr>
      </w:pPr>
      <w:r>
        <w:rPr>
          <w:rFonts w:hint="eastAsia" w:ascii="黑体" w:hAnsi="黑体" w:eastAsia="黑体" w:cs="黑体"/>
          <w:sz w:val="21"/>
          <w:szCs w:val="21"/>
          <w:lang w:eastAsia="zh-CN"/>
        </w:rPr>
        <w:t>图</w:t>
      </w:r>
      <w:r>
        <w:rPr>
          <w:rFonts w:hint="default" w:ascii="Times New Roman" w:hAnsi="Times New Roman" w:eastAsia="黑体" w:cs="Times New Roman"/>
          <w:sz w:val="21"/>
          <w:szCs w:val="21"/>
          <w:lang w:val="en-US" w:eastAsia="zh-CN"/>
        </w:rPr>
        <w:t>11</w:t>
      </w:r>
      <w:r>
        <w:rPr>
          <w:rFonts w:hint="default" w:ascii="Times New Roman" w:hAnsi="Times New Roman" w:eastAsia="黑体" w:cs="Times New Roman"/>
          <w:sz w:val="21"/>
          <w:szCs w:val="21"/>
          <w:lang w:eastAsia="zh-CN"/>
        </w:rPr>
        <w:t xml:space="preserve">  YLB 12</w:t>
      </w:r>
      <w:r>
        <w:rPr>
          <w:rFonts w:hint="default" w:ascii="Times New Roman" w:hAnsi="Times New Roman" w:cs="Times New Roman" w:eastAsiaTheme="minorEastAsia"/>
          <w:sz w:val="21"/>
          <w:szCs w:val="21"/>
          <w:lang w:eastAsia="zh-CN"/>
        </w:rPr>
        <w:t xml:space="preserve"> B C-XXX</w:t>
      </w:r>
      <w:r>
        <w:rPr>
          <w:rFonts w:hint="eastAsia" w:ascii="黑体" w:hAnsi="黑体" w:eastAsia="黑体" w:cs="黑体"/>
          <w:sz w:val="21"/>
          <w:szCs w:val="21"/>
          <w:lang w:eastAsia="zh-CN"/>
        </w:rPr>
        <w:t>型 压型钢板钢筋桁架组合楼承板底部压型钢板详图</w:t>
      </w:r>
    </w:p>
    <w:p>
      <w:pPr>
        <w:pStyle w:val="28"/>
        <w:spacing w:beforeLines="50" w:line="440" w:lineRule="exact"/>
        <w:ind w:firstLine="0"/>
        <w:rPr>
          <w:rFonts w:asciiTheme="minorEastAsia" w:hAnsiTheme="minorEastAsia" w:eastAsiaTheme="minorEastAsia"/>
          <w:sz w:val="24"/>
          <w:szCs w:val="24"/>
          <w:lang w:eastAsia="zh-CN"/>
        </w:rPr>
      </w:pPr>
    </w:p>
    <w:p>
      <w:pPr>
        <w:pStyle w:val="28"/>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0"/>
        <w:textAlignment w:val="auto"/>
        <w:rPr>
          <w:rFonts w:hint="eastAsia" w:ascii="Times New Roman" w:hAnsi="Times New Roman" w:eastAsia="宋体" w:cs="Times New Roman"/>
          <w:sz w:val="21"/>
          <w:szCs w:val="21"/>
          <w:lang w:val="zh-TW" w:eastAsia="zh-CN"/>
        </w:rPr>
      </w:pPr>
      <w:r>
        <w:rPr>
          <w:rFonts w:hint="eastAsia" w:ascii="黑体" w:hAnsi="黑体" w:eastAsia="黑体" w:cs="黑体"/>
          <w:sz w:val="21"/>
          <w:szCs w:val="21"/>
          <w:lang w:val="zh-TW" w:eastAsia="zh-CN"/>
        </w:rPr>
        <w:t>5</w:t>
      </w:r>
      <w:r>
        <w:rPr>
          <w:rFonts w:hint="eastAsia" w:ascii="黑体" w:hAnsi="黑体" w:eastAsia="黑体" w:cs="黑体"/>
          <w:sz w:val="21"/>
          <w:szCs w:val="21"/>
          <w:lang w:val="zh-TW" w:eastAsia="zh-TW"/>
        </w:rPr>
        <w:t>.</w:t>
      </w:r>
      <w:r>
        <w:rPr>
          <w:rFonts w:hint="eastAsia" w:ascii="黑体" w:hAnsi="黑体" w:eastAsia="黑体" w:cs="黑体"/>
          <w:sz w:val="21"/>
          <w:szCs w:val="21"/>
          <w:lang w:val="zh-TW" w:eastAsia="zh-CN"/>
        </w:rPr>
        <w:t>2</w:t>
      </w:r>
      <w:r>
        <w:rPr>
          <w:rFonts w:hint="eastAsia" w:eastAsia="宋体" w:cs="Times New Roman"/>
          <w:sz w:val="21"/>
          <w:szCs w:val="21"/>
          <w:lang w:val="en-US" w:eastAsia="zh-CN"/>
        </w:rPr>
        <w:t xml:space="preserve">   </w:t>
      </w:r>
      <w:r>
        <w:rPr>
          <w:rFonts w:hint="eastAsia" w:ascii="黑体" w:hAnsi="黑体" w:eastAsia="黑体" w:cs="黑体"/>
          <w:sz w:val="21"/>
          <w:szCs w:val="21"/>
          <w:lang w:val="zh-TW" w:eastAsia="zh-CN"/>
        </w:rPr>
        <w:t>构造要求</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0"/>
        <w:textAlignment w:val="auto"/>
        <w:rPr>
          <w:sz w:val="21"/>
          <w:szCs w:val="21"/>
          <w:lang w:val="en-US" w:eastAsia="zh-CN" w:bidi="en-US"/>
        </w:rPr>
      </w:pPr>
      <w:r>
        <w:rPr>
          <w:rFonts w:hint="eastAsia" w:ascii="黑体" w:hAnsi="黑体" w:eastAsia="黑体" w:cs="黑体"/>
          <w:sz w:val="21"/>
          <w:szCs w:val="21"/>
          <w:lang w:val="en-US" w:eastAsia="zh-CN" w:bidi="en-US"/>
        </w:rPr>
        <w:t>5.2.1</w:t>
      </w:r>
      <w:r>
        <w:rPr>
          <w:rFonts w:hint="eastAsia"/>
          <w:sz w:val="21"/>
          <w:szCs w:val="21"/>
          <w:lang w:eastAsia="zh-CN"/>
        </w:rPr>
        <w:t>压型钢板钢筋桁架组合楼承板顺波方向端部底板宜相互搭接，搭接长度不小于</w:t>
      </w:r>
      <w:r>
        <w:rPr>
          <w:rFonts w:hint="default" w:ascii="Times New Roman" w:hAnsi="Times New Roman" w:cs="Times New Roman"/>
          <w:sz w:val="21"/>
          <w:szCs w:val="21"/>
          <w:lang w:eastAsia="zh-CN"/>
        </w:rPr>
        <w:t>30mm</w:t>
      </w:r>
      <w:r>
        <w:rPr>
          <w:rFonts w:hint="eastAsia"/>
          <w:sz w:val="21"/>
          <w:szCs w:val="21"/>
          <w:lang w:eastAsia="zh-CN"/>
        </w:rPr>
        <w:t>，详见</w:t>
      </w:r>
      <w:r>
        <w:rPr>
          <w:rFonts w:hint="eastAsia"/>
          <w:sz w:val="21"/>
          <w:szCs w:val="21"/>
        </w:rPr>
        <w:t>图</w:t>
      </w:r>
      <w:r>
        <w:rPr>
          <w:rFonts w:hint="default" w:ascii="Times New Roman" w:hAnsi="Times New Roman" w:cs="Times New Roman"/>
          <w:sz w:val="21"/>
          <w:szCs w:val="21"/>
          <w:lang w:val="en-US" w:eastAsia="zh-CN"/>
        </w:rPr>
        <w:t>12</w:t>
      </w:r>
      <w:r>
        <w:rPr>
          <w:rFonts w:hint="eastAsia"/>
          <w:sz w:val="21"/>
          <w:szCs w:val="21"/>
          <w:lang w:val="en-US" w:eastAsia="zh-CN" w:bidi="en-US"/>
        </w:rPr>
        <w:t>。</w:t>
      </w: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2592705" cy="2084705"/>
            <wp:effectExtent l="0" t="0" r="17145" b="10795"/>
            <wp:docPr id="6" name="图片 21" descr="C:\Users\win\AppData\Roaming\Tencent\Users\2976632853\QQ\WinTemp\RichOle\@_MJ$3RN`3R%9@OU8KMYQ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C:\Users\win\AppData\Roaming\Tencent\Users\2976632853\QQ\WinTemp\RichOle\@_MJ$3RN`3R%9@OU8KMYQGE.png"/>
                    <pic:cNvPicPr>
                      <a:picLocks noChangeAspect="1" noChangeArrowheads="1"/>
                    </pic:cNvPicPr>
                  </pic:nvPicPr>
                  <pic:blipFill>
                    <a:blip r:embed="rId32"/>
                    <a:srcRect/>
                    <a:stretch>
                      <a:fillRect/>
                    </a:stretch>
                  </pic:blipFill>
                  <pic:spPr>
                    <a:xfrm>
                      <a:off x="0" y="0"/>
                      <a:ext cx="2592705" cy="2084705"/>
                    </a:xfrm>
                    <a:prstGeom prst="rect">
                      <a:avLst/>
                    </a:prstGeom>
                    <a:noFill/>
                    <a:ln w="9525">
                      <a:noFill/>
                      <a:miter lim="800000"/>
                      <a:headEnd/>
                      <a:tailEnd/>
                    </a:ln>
                  </pic:spPr>
                </pic:pic>
              </a:graphicData>
            </a:graphic>
          </wp:inline>
        </w:drawing>
      </w:r>
    </w:p>
    <w:p>
      <w:pPr>
        <w:widowControl/>
        <w:rPr>
          <w:rFonts w:ascii="宋体" w:hAnsi="宋体" w:eastAsia="宋体" w:cs="宋体"/>
          <w:color w:val="auto"/>
          <w:lang w:eastAsia="zh-CN" w:bidi="ar-SA"/>
        </w:rPr>
      </w:pPr>
    </w:p>
    <w:p>
      <w:pPr>
        <w:keepNext w:val="0"/>
        <w:keepLines w:val="0"/>
        <w:pageBreakBefore w:val="0"/>
        <w:widowControl/>
        <w:kinsoku/>
        <w:wordWrap/>
        <w:overflowPunct/>
        <w:topLinePunct w:val="0"/>
        <w:autoSpaceDE/>
        <w:autoSpaceDN/>
        <w:bidi w:val="0"/>
        <w:adjustRightInd/>
        <w:snapToGrid/>
        <w:spacing w:before="181" w:beforeLines="50" w:after="181" w:afterLines="50"/>
        <w:ind w:firstLine="1050" w:firstLineChars="500"/>
        <w:textAlignment w:val="auto"/>
        <w:rPr>
          <w:rFonts w:asciiTheme="minorEastAsia" w:hAnsiTheme="minorEastAsia" w:eastAsiaTheme="minorEastAsia"/>
          <w:lang w:eastAsia="zh-CN"/>
        </w:rPr>
      </w:pPr>
      <w:r>
        <w:rPr>
          <w:rFonts w:hint="eastAsia" w:ascii="黑体" w:hAnsi="黑体" w:eastAsia="黑体" w:cs="黑体"/>
          <w:sz w:val="21"/>
          <w:szCs w:val="21"/>
          <w:lang w:eastAsia="zh-CN"/>
        </w:rPr>
        <w:t>图</w:t>
      </w:r>
      <w:r>
        <w:rPr>
          <w:rFonts w:hint="default" w:ascii="Times New Roman" w:hAnsi="Times New Roman" w:eastAsia="黑体" w:cs="Times New Roman"/>
          <w:sz w:val="21"/>
          <w:szCs w:val="21"/>
          <w:lang w:val="en-US" w:eastAsia="zh-CN"/>
        </w:rPr>
        <w:t>12</w:t>
      </w:r>
      <w:r>
        <w:rPr>
          <w:rFonts w:hint="default" w:ascii="Times New Roman" w:hAnsi="Times New Roman" w:eastAsia="黑体" w:cs="Times New Roman"/>
          <w:sz w:val="21"/>
          <w:szCs w:val="21"/>
          <w:lang w:eastAsia="zh-CN"/>
        </w:rPr>
        <w:t xml:space="preserve"> </w:t>
      </w:r>
      <w:r>
        <w:rPr>
          <w:rFonts w:hint="eastAsia" w:ascii="黑体" w:hAnsi="黑体" w:eastAsia="黑体" w:cs="黑体"/>
          <w:sz w:val="21"/>
          <w:szCs w:val="21"/>
          <w:lang w:eastAsia="zh-CN"/>
        </w:rPr>
        <w:t xml:space="preserve"> 压型钢板钢筋桁架组合楼承板顺波方向端部底板相互搭接详图</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0"/>
        <w:textAlignment w:val="auto"/>
        <w:rPr>
          <w:rFonts w:cs="Times New Roman" w:asciiTheme="minorEastAsia" w:hAnsiTheme="minorEastAsia" w:eastAsiaTheme="minorEastAsia"/>
          <w:sz w:val="21"/>
          <w:szCs w:val="21"/>
          <w:lang w:val="en-US" w:eastAsia="zh-CN" w:bidi="en-US"/>
        </w:rPr>
      </w:pPr>
      <w:r>
        <w:rPr>
          <w:rFonts w:hint="eastAsia" w:ascii="黑体" w:hAnsi="黑体" w:eastAsia="黑体" w:cs="黑体"/>
          <w:sz w:val="21"/>
          <w:szCs w:val="21"/>
          <w:lang w:val="en-US" w:eastAsia="zh-CN" w:bidi="en-US"/>
        </w:rPr>
        <w:t>5.2.2</w:t>
      </w:r>
      <w:r>
        <w:rPr>
          <w:rFonts w:hint="eastAsia" w:ascii="黑体" w:hAnsi="黑体" w:eastAsia="黑体" w:cs="黑体"/>
          <w:sz w:val="21"/>
          <w:szCs w:val="21"/>
          <w:lang w:val="en-US" w:eastAsia="zh-CN" w:bidi="en-US"/>
        </w:rPr>
        <w:t xml:space="preserve"> </w:t>
      </w:r>
      <w:r>
        <w:rPr>
          <w:rFonts w:hint="eastAsia" w:asciiTheme="minorEastAsia" w:hAnsiTheme="minorEastAsia" w:eastAsiaTheme="minorEastAsia"/>
          <w:sz w:val="21"/>
          <w:szCs w:val="21"/>
          <w:lang w:eastAsia="zh-CN"/>
        </w:rPr>
        <w:t>压型钢板</w:t>
      </w:r>
      <w:r>
        <w:rPr>
          <w:rFonts w:asciiTheme="minorEastAsia" w:hAnsiTheme="minorEastAsia" w:eastAsiaTheme="minorEastAsia"/>
          <w:sz w:val="21"/>
          <w:szCs w:val="21"/>
          <w:lang w:eastAsia="zh-CN"/>
        </w:rPr>
        <w:t>钢筋桁架</w:t>
      </w:r>
      <w:r>
        <w:rPr>
          <w:rFonts w:hint="eastAsia" w:asciiTheme="minorEastAsia" w:hAnsiTheme="minorEastAsia" w:eastAsiaTheme="minorEastAsia"/>
          <w:sz w:val="21"/>
          <w:szCs w:val="21"/>
          <w:lang w:eastAsia="zh-CN"/>
        </w:rPr>
        <w:t>组合</w:t>
      </w:r>
      <w:r>
        <w:rPr>
          <w:rFonts w:asciiTheme="minorEastAsia" w:hAnsiTheme="minorEastAsia" w:eastAsiaTheme="minorEastAsia"/>
          <w:sz w:val="21"/>
          <w:szCs w:val="21"/>
          <w:lang w:eastAsia="zh-CN"/>
        </w:rPr>
        <w:t>楼</w:t>
      </w:r>
      <w:r>
        <w:rPr>
          <w:rFonts w:hint="eastAsia" w:asciiTheme="minorEastAsia" w:hAnsiTheme="minorEastAsia" w:eastAsiaTheme="minorEastAsia"/>
          <w:sz w:val="21"/>
          <w:szCs w:val="21"/>
          <w:lang w:eastAsia="zh-CN"/>
        </w:rPr>
        <w:t>承</w:t>
      </w:r>
      <w:r>
        <w:rPr>
          <w:rFonts w:asciiTheme="minorEastAsia" w:hAnsiTheme="minorEastAsia" w:eastAsiaTheme="minorEastAsia"/>
          <w:sz w:val="21"/>
          <w:szCs w:val="21"/>
          <w:lang w:eastAsia="zh-CN"/>
        </w:rPr>
        <w:t>板</w:t>
      </w:r>
      <w:r>
        <w:rPr>
          <w:rFonts w:hint="eastAsia" w:asciiTheme="minorEastAsia" w:hAnsiTheme="minorEastAsia" w:eastAsiaTheme="minorEastAsia"/>
          <w:sz w:val="21"/>
          <w:szCs w:val="21"/>
          <w:lang w:eastAsia="zh-CN"/>
        </w:rPr>
        <w:t>底板侧边宜相互搭接，详见</w:t>
      </w:r>
      <w:r>
        <w:rPr>
          <w:rFonts w:asciiTheme="minorEastAsia" w:hAnsiTheme="minorEastAsia" w:eastAsiaTheme="minorEastAsia"/>
          <w:sz w:val="21"/>
          <w:szCs w:val="21"/>
        </w:rPr>
        <w:t>图</w:t>
      </w:r>
      <w:r>
        <w:rPr>
          <w:rFonts w:hint="eastAsia" w:ascii="Times New Roman" w:hAnsi="Times New Roman" w:cs="Times New Roman" w:eastAsiaTheme="minorEastAsia"/>
          <w:sz w:val="21"/>
          <w:szCs w:val="21"/>
          <w:lang w:val="en-US" w:eastAsia="zh-CN"/>
        </w:rPr>
        <w:t>13</w:t>
      </w:r>
      <w:r>
        <w:rPr>
          <w:rFonts w:hint="eastAsia" w:cs="Times New Roman" w:asciiTheme="minorEastAsia" w:hAnsiTheme="minorEastAsia" w:eastAsiaTheme="minorEastAsia"/>
          <w:sz w:val="21"/>
          <w:szCs w:val="21"/>
          <w:lang w:val="en-US" w:eastAsia="zh-CN" w:bidi="en-US"/>
        </w:rPr>
        <w:t>。</w:t>
      </w:r>
    </w:p>
    <w:p>
      <w:pPr>
        <w:pStyle w:val="28"/>
        <w:spacing w:line="440" w:lineRule="exact"/>
        <w:ind w:firstLine="0"/>
        <w:rPr>
          <w:rFonts w:asciiTheme="minorEastAsia" w:hAnsiTheme="minorEastAsia" w:eastAsiaTheme="minorEastAsia"/>
          <w:sz w:val="24"/>
          <w:szCs w:val="24"/>
          <w:lang w:eastAsia="zh-CN"/>
        </w:rPr>
      </w:pP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2830830" cy="830580"/>
            <wp:effectExtent l="19050" t="0" r="7620" b="0"/>
            <wp:docPr id="14" name="图片 2" descr="C:\Users\win\AppData\Roaming\Tencent\Users\2976632853\QQ\WinTemp\RichOle\QMM1]WFCP%2Y$]S5TGNW$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C:\Users\win\AppData\Roaming\Tencent\Users\2976632853\QQ\WinTemp\RichOle\QMM1]WFCP%2Y$]S5TGNW$77.png"/>
                    <pic:cNvPicPr>
                      <a:picLocks noChangeAspect="1" noChangeArrowheads="1"/>
                    </pic:cNvPicPr>
                  </pic:nvPicPr>
                  <pic:blipFill>
                    <a:blip r:embed="rId33"/>
                    <a:srcRect/>
                    <a:stretch>
                      <a:fillRect/>
                    </a:stretch>
                  </pic:blipFill>
                  <pic:spPr>
                    <a:xfrm>
                      <a:off x="0" y="0"/>
                      <a:ext cx="2830830" cy="830580"/>
                    </a:xfrm>
                    <a:prstGeom prst="rect">
                      <a:avLst/>
                    </a:prstGeom>
                    <a:noFill/>
                    <a:ln w="9525">
                      <a:noFill/>
                      <a:miter lim="800000"/>
                      <a:headEnd/>
                      <a:tailEnd/>
                    </a:ln>
                  </pic:spPr>
                </pic:pic>
              </a:graphicData>
            </a:graphic>
          </wp:inline>
        </w:drawing>
      </w:r>
    </w:p>
    <w:p>
      <w:pPr>
        <w:widowControl/>
        <w:rPr>
          <w:rFonts w:ascii="宋体" w:hAnsi="宋体" w:eastAsia="宋体" w:cs="宋体"/>
          <w:color w:val="auto"/>
          <w:lang w:eastAsia="zh-CN" w:bidi="ar-SA"/>
        </w:rPr>
      </w:pPr>
    </w:p>
    <w:p>
      <w:pPr>
        <w:widowControl/>
        <w:ind w:firstLine="1680" w:firstLineChars="800"/>
        <w:rPr>
          <w:rFonts w:ascii="黑体" w:hAnsi="黑体" w:eastAsia="黑体" w:cs="黑体"/>
          <w:sz w:val="21"/>
          <w:szCs w:val="21"/>
          <w:lang w:eastAsia="zh-CN"/>
        </w:rPr>
      </w:pPr>
      <w:r>
        <w:rPr>
          <w:rFonts w:hint="eastAsia" w:ascii="黑体" w:hAnsi="黑体" w:eastAsia="黑体" w:cs="黑体"/>
          <w:sz w:val="21"/>
          <w:szCs w:val="21"/>
          <w:lang w:eastAsia="zh-CN"/>
        </w:rPr>
        <w:t>图</w:t>
      </w:r>
      <w:r>
        <w:rPr>
          <w:rFonts w:hint="default" w:ascii="Times New Roman" w:hAnsi="Times New Roman" w:eastAsia="黑体" w:cs="Times New Roman"/>
          <w:sz w:val="21"/>
          <w:szCs w:val="21"/>
          <w:lang w:val="en-US" w:eastAsia="zh-CN"/>
        </w:rPr>
        <w:t>13</w:t>
      </w:r>
      <w:r>
        <w:rPr>
          <w:rFonts w:hint="default" w:ascii="Times New Roman" w:hAnsi="Times New Roman" w:eastAsia="黑体" w:cs="Times New Roman"/>
          <w:sz w:val="21"/>
          <w:szCs w:val="21"/>
          <w:lang w:eastAsia="zh-CN"/>
        </w:rPr>
        <w:t xml:space="preserve"> </w:t>
      </w:r>
      <w:r>
        <w:rPr>
          <w:rFonts w:hint="eastAsia" w:ascii="黑体" w:hAnsi="黑体" w:eastAsia="黑体" w:cs="黑体"/>
          <w:sz w:val="21"/>
          <w:szCs w:val="21"/>
          <w:lang w:eastAsia="zh-CN"/>
        </w:rPr>
        <w:t xml:space="preserve"> 压型钢板钢筋桁架组合楼承板底板侧边相互搭接示意图</w:t>
      </w:r>
    </w:p>
    <w:p>
      <w:pPr>
        <w:widowControl/>
        <w:ind w:firstLine="840" w:firstLineChars="400"/>
        <w:rPr>
          <w:rFonts w:hint="default" w:ascii="Times New Roman" w:hAnsi="Times New Roman" w:eastAsia="黑体" w:cs="Times New Roman"/>
          <w:sz w:val="21"/>
          <w:szCs w:val="21"/>
          <w:lang w:eastAsia="zh-CN"/>
        </w:rPr>
      </w:pPr>
    </w:p>
    <w:p>
      <w:pPr>
        <w:pStyle w:val="38"/>
        <w:keepNext w:val="0"/>
        <w:keepLines w:val="0"/>
        <w:pageBreakBefore w:val="0"/>
        <w:widowControl w:val="0"/>
        <w:kinsoku/>
        <w:wordWrap/>
        <w:overflowPunct/>
        <w:topLinePunct w:val="0"/>
        <w:autoSpaceDE/>
        <w:autoSpaceDN/>
        <w:bidi w:val="0"/>
        <w:adjustRightInd/>
        <w:snapToGrid/>
        <w:spacing w:after="0" w:line="300" w:lineRule="auto"/>
        <w:ind w:firstLine="0"/>
        <w:textAlignment w:val="auto"/>
        <w:rPr>
          <w:sz w:val="21"/>
          <w:szCs w:val="21"/>
          <w:lang w:val="en-US" w:eastAsia="zh-CN" w:bidi="en-US"/>
        </w:rPr>
      </w:pPr>
      <w:r>
        <w:rPr>
          <w:rFonts w:hint="eastAsia" w:ascii="黑体" w:hAnsi="黑体" w:eastAsia="黑体" w:cs="黑体"/>
          <w:sz w:val="21"/>
          <w:szCs w:val="21"/>
          <w:lang w:val="en-US" w:eastAsia="zh-CN" w:bidi="en-US"/>
        </w:rPr>
        <w:t xml:space="preserve">5.2.3 </w:t>
      </w:r>
      <w:r>
        <w:rPr>
          <w:rFonts w:hint="eastAsia"/>
          <w:sz w:val="21"/>
          <w:szCs w:val="21"/>
          <w:lang w:eastAsia="zh-CN"/>
        </w:rPr>
        <w:t>压型钢板钢筋桁架组合楼承板连接扁铁与桁架钢筋单面焊接连接，焊接有效长度不小于</w:t>
      </w:r>
      <w:r>
        <w:rPr>
          <w:rFonts w:hint="default" w:ascii="Times New Roman" w:hAnsi="Times New Roman" w:cs="Times New Roman"/>
          <w:sz w:val="21"/>
          <w:szCs w:val="21"/>
          <w:lang w:eastAsia="zh-CN"/>
        </w:rPr>
        <w:t>12mm</w:t>
      </w:r>
      <w:r>
        <w:rPr>
          <w:rFonts w:hint="eastAsia"/>
          <w:sz w:val="21"/>
          <w:szCs w:val="21"/>
          <w:lang w:eastAsia="zh-CN"/>
        </w:rPr>
        <w:t>，焊脚高度不小于</w:t>
      </w:r>
      <w:r>
        <w:rPr>
          <w:rFonts w:hint="default" w:ascii="Times New Roman" w:hAnsi="Times New Roman" w:cs="Times New Roman"/>
          <w:sz w:val="21"/>
          <w:szCs w:val="21"/>
          <w:lang w:eastAsia="zh-CN"/>
        </w:rPr>
        <w:t>3mm</w:t>
      </w:r>
      <w:r>
        <w:rPr>
          <w:rFonts w:hint="eastAsia"/>
          <w:sz w:val="21"/>
          <w:szCs w:val="21"/>
          <w:lang w:eastAsia="zh-CN"/>
        </w:rPr>
        <w:t>，详见</w:t>
      </w:r>
      <w:r>
        <w:rPr>
          <w:rFonts w:hint="eastAsia"/>
          <w:sz w:val="21"/>
          <w:szCs w:val="21"/>
        </w:rPr>
        <w:t>图</w:t>
      </w:r>
      <w:r>
        <w:rPr>
          <w:rFonts w:hint="default" w:ascii="Times New Roman" w:hAnsi="Times New Roman" w:cs="Times New Roman"/>
          <w:sz w:val="21"/>
          <w:szCs w:val="21"/>
          <w:lang w:val="en-US" w:eastAsia="zh-CN"/>
        </w:rPr>
        <w:t>14</w:t>
      </w:r>
      <w:r>
        <w:rPr>
          <w:rFonts w:hint="eastAsia"/>
          <w:sz w:val="21"/>
          <w:szCs w:val="21"/>
          <w:lang w:val="en-US" w:eastAsia="zh-CN" w:bidi="en-US"/>
        </w:rPr>
        <w:t>。</w:t>
      </w: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3225165" cy="1071245"/>
            <wp:effectExtent l="0" t="0" r="13335" b="14605"/>
            <wp:docPr id="19" name="图片 5" descr="C:\Users\win\AppData\Roaming\Tencent\Users\2976632853\QQ\WinTemp\RichOle\TT_XODSM81VIMO4BSRVM1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C:\Users\win\AppData\Roaming\Tencent\Users\2976632853\QQ\WinTemp\RichOle\TT_XODSM81VIMO4BSRVM1FS.png"/>
                    <pic:cNvPicPr>
                      <a:picLocks noChangeAspect="1" noChangeArrowheads="1"/>
                    </pic:cNvPicPr>
                  </pic:nvPicPr>
                  <pic:blipFill>
                    <a:blip r:embed="rId34"/>
                    <a:srcRect/>
                    <a:stretch>
                      <a:fillRect/>
                    </a:stretch>
                  </pic:blipFill>
                  <pic:spPr>
                    <a:xfrm>
                      <a:off x="0" y="0"/>
                      <a:ext cx="3225165" cy="1071245"/>
                    </a:xfrm>
                    <a:prstGeom prst="rect">
                      <a:avLst/>
                    </a:prstGeom>
                    <a:noFill/>
                    <a:ln w="9525">
                      <a:noFill/>
                      <a:miter lim="800000"/>
                      <a:headEnd/>
                      <a:tailEnd/>
                    </a:ln>
                  </pic:spPr>
                </pic:pic>
              </a:graphicData>
            </a:graphic>
          </wp:inline>
        </w:drawing>
      </w:r>
    </w:p>
    <w:p>
      <w:pPr>
        <w:widowControl/>
        <w:spacing w:afterLines="50"/>
        <w:ind w:firstLine="1470" w:firstLineChars="700"/>
        <w:rPr>
          <w:rFonts w:hint="eastAsia" w:ascii="黑体" w:hAnsi="黑体" w:eastAsia="黑体" w:cs="黑体"/>
          <w:color w:val="000000"/>
          <w:sz w:val="21"/>
          <w:szCs w:val="21"/>
          <w:lang w:val="en-US" w:eastAsia="zh-CN" w:bidi="en-US"/>
        </w:rPr>
      </w:pPr>
      <w:r>
        <w:rPr>
          <w:rFonts w:hint="eastAsia" w:ascii="黑体" w:hAnsi="黑体" w:eastAsia="黑体" w:cs="黑体"/>
          <w:color w:val="000000"/>
          <w:sz w:val="21"/>
          <w:szCs w:val="21"/>
          <w:lang w:val="en-US" w:eastAsia="zh-CN" w:bidi="en-US"/>
        </w:rPr>
        <w:t>图</w:t>
      </w:r>
      <w:r>
        <w:rPr>
          <w:rFonts w:hint="default" w:ascii="黑体" w:hAnsi="黑体" w:eastAsia="黑体" w:cs="黑体"/>
          <w:color w:val="000000"/>
          <w:sz w:val="21"/>
          <w:szCs w:val="21"/>
          <w:lang w:val="en-US" w:eastAsia="zh-CN" w:bidi="en-US"/>
        </w:rPr>
        <w:t>14</w:t>
      </w:r>
      <w:r>
        <w:rPr>
          <w:rFonts w:hint="eastAsia" w:ascii="黑体" w:hAnsi="黑体" w:eastAsia="黑体" w:cs="黑体"/>
          <w:color w:val="000000"/>
          <w:sz w:val="21"/>
          <w:szCs w:val="21"/>
          <w:lang w:val="en-US" w:eastAsia="zh-CN" w:bidi="en-US"/>
        </w:rPr>
        <w:t xml:space="preserve"> 压型钢板钢筋桁架组合楼承板连接扁铁与桁架钢筋连接详图</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0"/>
        <w:textAlignment w:val="auto"/>
        <w:rPr>
          <w:sz w:val="21"/>
          <w:szCs w:val="21"/>
          <w:lang w:eastAsia="zh-CN"/>
        </w:rPr>
      </w:pPr>
      <w:r>
        <w:rPr>
          <w:rFonts w:hint="eastAsia" w:ascii="黑体" w:hAnsi="黑体" w:eastAsia="黑体" w:cs="黑体"/>
          <w:color w:val="000000"/>
          <w:sz w:val="21"/>
          <w:szCs w:val="21"/>
          <w:lang w:val="en-US" w:eastAsia="zh-CN" w:bidi="en-US"/>
        </w:rPr>
        <w:t xml:space="preserve">5.2.4 </w:t>
      </w:r>
      <w:r>
        <w:rPr>
          <w:rFonts w:hint="eastAsia"/>
          <w:sz w:val="21"/>
          <w:szCs w:val="21"/>
          <w:lang w:eastAsia="zh-CN"/>
        </w:rPr>
        <w:t>压型钢板与连接扁铁通过开口型平圆头不锈钢抽芯铆钉连接,性能等级</w:t>
      </w:r>
      <w:r>
        <w:rPr>
          <w:rFonts w:hint="default" w:ascii="Times New Roman" w:hAnsi="Times New Roman" w:cs="Times New Roman"/>
          <w:sz w:val="21"/>
          <w:szCs w:val="21"/>
          <w:lang w:eastAsia="zh-CN"/>
        </w:rPr>
        <w:t>11</w:t>
      </w:r>
      <w:r>
        <w:rPr>
          <w:rFonts w:hint="eastAsia"/>
          <w:sz w:val="21"/>
          <w:szCs w:val="21"/>
          <w:lang w:eastAsia="zh-CN"/>
        </w:rPr>
        <w:t>级，铆钉公称直径</w:t>
      </w:r>
      <w:r>
        <w:rPr>
          <w:rFonts w:hint="default" w:ascii="Times New Roman" w:hAnsi="Times New Roman" w:cs="Times New Roman"/>
          <w:sz w:val="21"/>
          <w:szCs w:val="21"/>
          <w:lang w:eastAsia="zh-CN"/>
        </w:rPr>
        <w:t>d=4mm</w:t>
      </w:r>
      <w:r>
        <w:rPr>
          <w:rFonts w:hint="eastAsia"/>
          <w:sz w:val="21"/>
          <w:szCs w:val="21"/>
          <w:lang w:eastAsia="zh-CN"/>
        </w:rPr>
        <w:t>，公称长度</w:t>
      </w:r>
      <w:r>
        <w:rPr>
          <w:rFonts w:hint="default" w:ascii="Times New Roman" w:hAnsi="Times New Roman" w:cs="Times New Roman"/>
          <w:sz w:val="21"/>
          <w:szCs w:val="21"/>
          <w:lang w:eastAsia="zh-CN"/>
        </w:rPr>
        <w:t>l=12mm</w:t>
      </w:r>
      <w:r>
        <w:rPr>
          <w:rFonts w:hint="eastAsia"/>
          <w:sz w:val="21"/>
          <w:szCs w:val="21"/>
          <w:lang w:eastAsia="zh-CN"/>
        </w:rPr>
        <w:t>， 平圆头设置在压型钢板底部，详见</w:t>
      </w:r>
      <w:r>
        <w:rPr>
          <w:rFonts w:hint="eastAsia"/>
          <w:sz w:val="21"/>
          <w:szCs w:val="21"/>
        </w:rPr>
        <w:t>图</w:t>
      </w:r>
      <w:r>
        <w:rPr>
          <w:rFonts w:hint="eastAsia" w:ascii="Times New Roman" w:hAnsi="Times New Roman" w:cs="Times New Roman"/>
          <w:sz w:val="21"/>
          <w:szCs w:val="21"/>
          <w:lang w:val="en-US" w:eastAsia="zh-CN"/>
        </w:rPr>
        <w:t>15</w:t>
      </w:r>
      <w:r>
        <w:rPr>
          <w:rFonts w:hint="eastAsia"/>
          <w:sz w:val="21"/>
          <w:szCs w:val="21"/>
          <w:lang w:val="en-US" w:eastAsia="zh-CN" w:bidi="en-US"/>
        </w:rPr>
        <w:t>。</w:t>
      </w:r>
    </w:p>
    <w:p>
      <w:pPr>
        <w:widowControl/>
        <w:rPr>
          <w:rFonts w:ascii="宋体" w:hAnsi="宋体" w:eastAsia="宋体" w:cs="宋体"/>
          <w:color w:val="auto"/>
          <w:lang w:eastAsia="zh-CN" w:bidi="ar-SA"/>
        </w:rPr>
      </w:pP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3920490" cy="1158240"/>
            <wp:effectExtent l="19050" t="0" r="3810" b="0"/>
            <wp:docPr id="21" name="图片 3" descr="C:\Users\win\AppData\Roaming\Tencent\Users\2976632853\QQ\WinTemp\RichOle\V0]P_EY99S(1ZG)W{UI[PW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C:\Users\win\AppData\Roaming\Tencent\Users\2976632853\QQ\WinTemp\RichOle\V0]P_EY99S(1ZG)W{UI[PWV.png"/>
                    <pic:cNvPicPr>
                      <a:picLocks noChangeAspect="1" noChangeArrowheads="1"/>
                    </pic:cNvPicPr>
                  </pic:nvPicPr>
                  <pic:blipFill>
                    <a:blip r:embed="rId35"/>
                    <a:srcRect/>
                    <a:stretch>
                      <a:fillRect/>
                    </a:stretch>
                  </pic:blipFill>
                  <pic:spPr>
                    <a:xfrm>
                      <a:off x="0" y="0"/>
                      <a:ext cx="3925056" cy="1159589"/>
                    </a:xfrm>
                    <a:prstGeom prst="rect">
                      <a:avLst/>
                    </a:prstGeom>
                    <a:noFill/>
                    <a:ln w="9525">
                      <a:noFill/>
                      <a:miter lim="800000"/>
                      <a:headEnd/>
                      <a:tailEnd/>
                    </a:ln>
                  </pic:spPr>
                </pic:pic>
              </a:graphicData>
            </a:graphic>
          </wp:inline>
        </w:drawing>
      </w:r>
    </w:p>
    <w:p>
      <w:pPr>
        <w:widowControl/>
        <w:rPr>
          <w:rFonts w:ascii="宋体" w:hAnsi="宋体" w:eastAsia="宋体" w:cs="宋体"/>
          <w:color w:val="auto"/>
          <w:lang w:eastAsia="zh-CN" w:bidi="ar-SA"/>
        </w:rPr>
      </w:pPr>
    </w:p>
    <w:p>
      <w:pPr>
        <w:widowControl/>
        <w:spacing w:afterLines="50"/>
        <w:ind w:firstLine="630" w:firstLineChars="300"/>
        <w:rPr>
          <w:rFonts w:asciiTheme="minorEastAsia" w:hAnsiTheme="minorEastAsia" w:eastAsiaTheme="minorEastAsia"/>
          <w:sz w:val="21"/>
          <w:szCs w:val="21"/>
          <w:lang w:eastAsia="zh-CN"/>
        </w:rPr>
      </w:pPr>
      <w:r>
        <w:rPr>
          <w:rFonts w:hint="eastAsia" w:ascii="黑体" w:hAnsi="黑体" w:eastAsia="黑体" w:cs="黑体"/>
          <w:sz w:val="21"/>
          <w:szCs w:val="21"/>
          <w:lang w:eastAsia="zh-CN"/>
        </w:rPr>
        <w:t xml:space="preserve">         图</w:t>
      </w:r>
      <w:r>
        <w:rPr>
          <w:rFonts w:hint="default" w:ascii="Times New Roman" w:hAnsi="Times New Roman" w:eastAsia="黑体" w:cs="Times New Roman"/>
          <w:sz w:val="21"/>
          <w:szCs w:val="21"/>
          <w:lang w:val="en-US" w:eastAsia="zh-CN"/>
        </w:rPr>
        <w:t>15</w:t>
      </w:r>
      <w:r>
        <w:rPr>
          <w:rFonts w:hint="default" w:ascii="Times New Roman" w:hAnsi="Times New Roman" w:eastAsia="黑体" w:cs="Times New Roman"/>
          <w:sz w:val="21"/>
          <w:szCs w:val="21"/>
          <w:lang w:eastAsia="zh-CN"/>
        </w:rPr>
        <w:t xml:space="preserve"> </w:t>
      </w:r>
      <w:r>
        <w:rPr>
          <w:rFonts w:hint="eastAsia" w:ascii="黑体" w:hAnsi="黑体" w:eastAsia="黑体" w:cs="黑体"/>
          <w:sz w:val="21"/>
          <w:szCs w:val="21"/>
          <w:lang w:eastAsia="zh-CN"/>
        </w:rPr>
        <w:t xml:space="preserve"> 压型钢板与连接扁铁通过不锈钢抽芯铆钉进行连接示意图 </w:t>
      </w:r>
    </w:p>
    <w:p>
      <w:pPr>
        <w:pStyle w:val="38"/>
        <w:spacing w:after="0" w:line="300" w:lineRule="auto"/>
        <w:ind w:firstLine="0"/>
        <w:rPr>
          <w:rFonts w:ascii="黑体" w:hAnsi="黑体" w:eastAsia="黑体" w:cs="黑体"/>
          <w:sz w:val="21"/>
          <w:szCs w:val="21"/>
          <w:lang w:val="en-US" w:eastAsia="zh-CN" w:bidi="en-US"/>
        </w:rPr>
      </w:pPr>
      <w:r>
        <w:rPr>
          <w:rFonts w:hint="eastAsia" w:asciiTheme="minorEastAsia" w:hAnsiTheme="minorEastAsia" w:eastAsiaTheme="minorEastAsia"/>
          <w:bCs/>
          <w:sz w:val="18"/>
          <w:szCs w:val="18"/>
          <w:lang w:eastAsia="zh-CN"/>
        </w:rPr>
        <w:t xml:space="preserve">                  </w:t>
      </w:r>
      <w:r>
        <w:rPr>
          <w:rFonts w:hint="eastAsia" w:asciiTheme="minorEastAsia" w:hAnsiTheme="minorEastAsia" w:eastAsiaTheme="minorEastAsia"/>
          <w:bCs/>
          <w:sz w:val="21"/>
          <w:szCs w:val="21"/>
          <w:lang w:eastAsia="zh-CN"/>
        </w:rPr>
        <w:t xml:space="preserve"> </w:t>
      </w:r>
      <w:r>
        <w:rPr>
          <w:rFonts w:hint="default" w:ascii="Times New Roman" w:hAnsi="Times New Roman" w:cs="Times New Roman" w:eastAsiaTheme="minorEastAsia"/>
          <w:bCs/>
          <w:sz w:val="21"/>
          <w:szCs w:val="21"/>
          <w:lang w:eastAsia="zh-CN"/>
        </w:rPr>
        <w:t>1</w:t>
      </w:r>
      <w:r>
        <w:rPr>
          <w:rFonts w:hint="eastAsia" w:asciiTheme="minorEastAsia" w:hAnsiTheme="minorEastAsia" w:eastAsiaTheme="minorEastAsia"/>
          <w:bCs/>
          <w:sz w:val="21"/>
          <w:szCs w:val="21"/>
          <w:lang w:eastAsia="zh-CN"/>
        </w:rPr>
        <w:t xml:space="preserve">—连接扁铁  </w:t>
      </w:r>
      <w:r>
        <w:rPr>
          <w:rFonts w:hint="default" w:ascii="Times New Roman" w:hAnsi="Times New Roman" w:cs="Times New Roman" w:eastAsiaTheme="minorEastAsia"/>
          <w:bCs/>
          <w:sz w:val="21"/>
          <w:szCs w:val="21"/>
          <w:lang w:eastAsia="zh-CN"/>
        </w:rPr>
        <w:t>2</w:t>
      </w:r>
      <w:r>
        <w:rPr>
          <w:rFonts w:hint="eastAsia" w:asciiTheme="minorEastAsia" w:hAnsiTheme="minorEastAsia" w:eastAsiaTheme="minorEastAsia"/>
          <w:bCs/>
          <w:sz w:val="21"/>
          <w:szCs w:val="21"/>
          <w:lang w:eastAsia="zh-CN"/>
        </w:rPr>
        <w:t xml:space="preserve">—压型钢板 </w:t>
      </w:r>
      <w:r>
        <w:rPr>
          <w:rFonts w:hint="default" w:ascii="Times New Roman" w:hAnsi="Times New Roman" w:cs="Times New Roman" w:eastAsiaTheme="minorEastAsia"/>
          <w:bCs/>
          <w:sz w:val="21"/>
          <w:szCs w:val="21"/>
          <w:lang w:eastAsia="zh-CN"/>
        </w:rPr>
        <w:t xml:space="preserve"> 3</w:t>
      </w:r>
      <w:r>
        <w:rPr>
          <w:rFonts w:hint="eastAsia" w:asciiTheme="minorEastAsia" w:hAnsiTheme="minorEastAsia" w:eastAsiaTheme="minorEastAsia"/>
          <w:bCs/>
          <w:sz w:val="21"/>
          <w:szCs w:val="21"/>
          <w:lang w:eastAsia="zh-CN"/>
        </w:rPr>
        <w:t>—不锈钢抽芯铆钉</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0"/>
        <w:textAlignment w:val="auto"/>
        <w:rPr>
          <w:rFonts w:cs="Times New Roman" w:asciiTheme="minorEastAsia" w:hAnsiTheme="minorEastAsia" w:eastAsiaTheme="minorEastAsia"/>
          <w:sz w:val="21"/>
          <w:szCs w:val="21"/>
          <w:lang w:val="en-US" w:eastAsia="zh-CN" w:bidi="en-US"/>
        </w:rPr>
      </w:pPr>
      <w:r>
        <w:rPr>
          <w:rFonts w:hint="eastAsia" w:ascii="黑体" w:hAnsi="黑体" w:eastAsia="黑体" w:cs="黑体"/>
          <w:sz w:val="21"/>
          <w:szCs w:val="21"/>
          <w:lang w:val="en-US" w:eastAsia="zh-CN" w:bidi="en-US"/>
        </w:rPr>
        <w:t xml:space="preserve">5.2.5 </w:t>
      </w:r>
      <w:r>
        <w:rPr>
          <w:rFonts w:hint="eastAsia" w:ascii="Times New Roman" w:hAnsi="Times New Roman" w:eastAsia="黑体" w:cs="Times New Roman"/>
          <w:sz w:val="21"/>
          <w:szCs w:val="21"/>
          <w:lang w:val="en-US" w:eastAsia="zh-CN" w:bidi="en-US"/>
        </w:rPr>
        <w:t xml:space="preserve">  </w:t>
      </w:r>
      <w:r>
        <w:rPr>
          <w:rFonts w:hint="eastAsia" w:asciiTheme="minorEastAsia" w:hAnsiTheme="minorEastAsia" w:eastAsiaTheme="minorEastAsia"/>
          <w:sz w:val="21"/>
          <w:szCs w:val="21"/>
          <w:lang w:eastAsia="zh-CN"/>
        </w:rPr>
        <w:t>压型钢板</w:t>
      </w:r>
      <w:r>
        <w:rPr>
          <w:rFonts w:asciiTheme="minorEastAsia" w:hAnsiTheme="minorEastAsia" w:eastAsiaTheme="minorEastAsia"/>
          <w:sz w:val="21"/>
          <w:szCs w:val="21"/>
          <w:lang w:eastAsia="zh-CN"/>
        </w:rPr>
        <w:t>钢筋桁架</w:t>
      </w:r>
      <w:r>
        <w:rPr>
          <w:rFonts w:hint="eastAsia" w:asciiTheme="minorEastAsia" w:hAnsiTheme="minorEastAsia" w:eastAsiaTheme="minorEastAsia"/>
          <w:sz w:val="21"/>
          <w:szCs w:val="21"/>
          <w:lang w:eastAsia="zh-CN"/>
        </w:rPr>
        <w:t>组合</w:t>
      </w:r>
      <w:r>
        <w:rPr>
          <w:rFonts w:asciiTheme="minorEastAsia" w:hAnsiTheme="minorEastAsia" w:eastAsiaTheme="minorEastAsia"/>
          <w:sz w:val="21"/>
          <w:szCs w:val="21"/>
          <w:lang w:eastAsia="zh-CN"/>
        </w:rPr>
        <w:t>楼</w:t>
      </w:r>
      <w:r>
        <w:rPr>
          <w:rFonts w:hint="eastAsia" w:asciiTheme="minorEastAsia" w:hAnsiTheme="minorEastAsia" w:eastAsiaTheme="minorEastAsia"/>
          <w:sz w:val="21"/>
          <w:szCs w:val="21"/>
          <w:lang w:eastAsia="zh-CN"/>
        </w:rPr>
        <w:t>承</w:t>
      </w:r>
      <w:r>
        <w:rPr>
          <w:rFonts w:asciiTheme="minorEastAsia" w:hAnsiTheme="minorEastAsia" w:eastAsiaTheme="minorEastAsia"/>
          <w:sz w:val="21"/>
          <w:szCs w:val="21"/>
          <w:lang w:eastAsia="zh-CN"/>
        </w:rPr>
        <w:t>板</w:t>
      </w:r>
      <w:r>
        <w:rPr>
          <w:rFonts w:hint="eastAsia" w:asciiTheme="minorEastAsia" w:hAnsiTheme="minorEastAsia" w:eastAsiaTheme="minorEastAsia"/>
          <w:sz w:val="21"/>
          <w:szCs w:val="21"/>
          <w:lang w:eastAsia="zh-CN"/>
        </w:rPr>
        <w:t>在中间支座处及端部支座处应采取加强措施，在桁架底部钢筋下面焊接垫筋,在垫筋位置增加横向加强钢筋及斜向加强钢筋。垫筋与桁架底部纵筋单面焊接连接,焊接有效长度不小于</w:t>
      </w:r>
      <w:r>
        <w:rPr>
          <w:rFonts w:hint="default" w:ascii="Times New Roman" w:hAnsi="Times New Roman" w:cs="Times New Roman" w:eastAsiaTheme="minorEastAsia"/>
          <w:sz w:val="21"/>
          <w:szCs w:val="21"/>
          <w:lang w:eastAsia="zh-CN"/>
        </w:rPr>
        <w:t>20mm</w:t>
      </w:r>
      <w:r>
        <w:rPr>
          <w:rFonts w:hint="eastAsia" w:asciiTheme="minorEastAsia" w:hAnsiTheme="minorEastAsia" w:eastAsiaTheme="minorEastAsia"/>
          <w:sz w:val="21"/>
          <w:szCs w:val="21"/>
          <w:lang w:eastAsia="zh-CN"/>
        </w:rPr>
        <w:t>,焊脚高度</w:t>
      </w:r>
      <w:r>
        <w:rPr>
          <w:rFonts w:hint="default" w:ascii="Times New Roman" w:hAnsi="Times New Roman" w:cs="Times New Roman" w:eastAsiaTheme="minorEastAsia"/>
          <w:sz w:val="21"/>
          <w:szCs w:val="21"/>
          <w:lang w:eastAsia="zh-CN"/>
        </w:rPr>
        <w:t>6mm</w:t>
      </w:r>
      <w:r>
        <w:rPr>
          <w:rFonts w:hint="eastAsia" w:asciiTheme="minorEastAsia" w:hAnsiTheme="minorEastAsia" w:eastAsiaTheme="minorEastAsia"/>
          <w:sz w:val="21"/>
          <w:szCs w:val="21"/>
          <w:lang w:eastAsia="zh-CN"/>
        </w:rPr>
        <w:t>；横向加强钢筋与桁架底部纵向钢筋点焊连接； 斜向加强钢筋与桁架顶部及底部纵向钢筋点焊连接 ；斜向加强钢筋可以做成倒</w:t>
      </w:r>
      <w:r>
        <w:rPr>
          <w:rFonts w:hint="default" w:ascii="Times New Roman" w:hAnsi="Times New Roman" w:cs="Times New Roman" w:eastAsiaTheme="minorEastAsia"/>
          <w:sz w:val="21"/>
          <w:szCs w:val="21"/>
          <w:lang w:eastAsia="zh-CN"/>
        </w:rPr>
        <w:t>V</w:t>
      </w:r>
      <w:r>
        <w:rPr>
          <w:rFonts w:hint="eastAsia" w:asciiTheme="minorEastAsia" w:hAnsiTheme="minorEastAsia" w:eastAsiaTheme="minorEastAsia"/>
          <w:sz w:val="21"/>
          <w:szCs w:val="21"/>
          <w:lang w:eastAsia="zh-CN"/>
        </w:rPr>
        <w:t>形状,详见</w:t>
      </w:r>
      <w:r>
        <w:rPr>
          <w:rFonts w:asciiTheme="minorEastAsia" w:hAnsiTheme="minorEastAsia" w:eastAsiaTheme="minorEastAsia"/>
          <w:sz w:val="21"/>
          <w:szCs w:val="21"/>
        </w:rPr>
        <w:t>图</w:t>
      </w:r>
      <w:r>
        <w:rPr>
          <w:rFonts w:hint="default" w:ascii="Times New Roman" w:hAnsi="Times New Roman" w:cs="Times New Roman" w:eastAsiaTheme="minorEastAsia"/>
          <w:sz w:val="21"/>
          <w:szCs w:val="21"/>
          <w:lang w:val="en-US" w:eastAsia="zh-CN"/>
        </w:rPr>
        <w:t>16</w:t>
      </w:r>
      <w:r>
        <w:rPr>
          <w:rFonts w:hint="eastAsia" w:cs="Times New Roman" w:asciiTheme="minorEastAsia" w:hAnsiTheme="minorEastAsia" w:eastAsiaTheme="minorEastAsia"/>
          <w:sz w:val="21"/>
          <w:szCs w:val="21"/>
          <w:lang w:val="en-US" w:eastAsia="zh-CN" w:bidi="en-US"/>
        </w:rPr>
        <w:t>。</w:t>
      </w: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4691380" cy="1802765"/>
            <wp:effectExtent l="0" t="0" r="13970" b="6985"/>
            <wp:docPr id="3" name="图片 1" descr="C:\Users\win\AppData\Roaming\Tencent\Users\2976632853\QQ\WinTemp\RichOle\HN3(]J(`(B_D56$}3IRSX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win\AppData\Roaming\Tencent\Users\2976632853\QQ\WinTemp\RichOle\HN3(]J(`(B_D56$}3IRSX88.png"/>
                    <pic:cNvPicPr>
                      <a:picLocks noChangeAspect="1" noChangeArrowheads="1"/>
                    </pic:cNvPicPr>
                  </pic:nvPicPr>
                  <pic:blipFill>
                    <a:blip r:embed="rId36"/>
                    <a:srcRect/>
                    <a:stretch>
                      <a:fillRect/>
                    </a:stretch>
                  </pic:blipFill>
                  <pic:spPr>
                    <a:xfrm>
                      <a:off x="0" y="0"/>
                      <a:ext cx="4691380" cy="1802765"/>
                    </a:xfrm>
                    <a:prstGeom prst="rect">
                      <a:avLst/>
                    </a:prstGeom>
                    <a:noFill/>
                    <a:ln w="9525">
                      <a:noFill/>
                      <a:miter lim="800000"/>
                      <a:headEnd/>
                      <a:tailEnd/>
                    </a:ln>
                  </pic:spPr>
                </pic:pic>
              </a:graphicData>
            </a:graphic>
          </wp:inline>
        </w:drawing>
      </w:r>
    </w:p>
    <w:p>
      <w:pPr>
        <w:widowControl/>
        <w:ind w:firstLine="1890" w:firstLineChars="900"/>
        <w:rPr>
          <w:rFonts w:asciiTheme="minorEastAsia" w:hAnsiTheme="minorEastAsia" w:eastAsiaTheme="minorEastAsia"/>
          <w:b/>
          <w:lang w:eastAsia="zh-CN"/>
        </w:rPr>
      </w:pPr>
      <w:r>
        <w:rPr>
          <w:rFonts w:hint="eastAsia" w:ascii="黑体" w:hAnsi="黑体" w:eastAsia="黑体" w:cs="黑体"/>
          <w:sz w:val="21"/>
          <w:szCs w:val="21"/>
          <w:lang w:eastAsia="zh-CN"/>
        </w:rPr>
        <w:t xml:space="preserve"> 压型钢板钢筋桁架组合楼承板在中间支座处加强措施详图</w:t>
      </w: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5328285" cy="1871980"/>
            <wp:effectExtent l="0" t="0" r="5715" b="13970"/>
            <wp:docPr id="2" name="图片 1" descr="C:\Users\win\AppData\Roaming\Tencent\Users\2976632853\QQ\WinTemp\RichOle\)Q2]OT[$`4`5XPNO8%ST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win\AppData\Roaming\Tencent\Users\2976632853\QQ\WinTemp\RichOle\)Q2]OT[$`4`5XPNO8%STW`5.png"/>
                    <pic:cNvPicPr>
                      <a:picLocks noChangeAspect="1" noChangeArrowheads="1"/>
                    </pic:cNvPicPr>
                  </pic:nvPicPr>
                  <pic:blipFill>
                    <a:blip r:embed="rId37"/>
                    <a:srcRect/>
                    <a:stretch>
                      <a:fillRect/>
                    </a:stretch>
                  </pic:blipFill>
                  <pic:spPr>
                    <a:xfrm>
                      <a:off x="0" y="0"/>
                      <a:ext cx="5328285" cy="1871980"/>
                    </a:xfrm>
                    <a:prstGeom prst="rect">
                      <a:avLst/>
                    </a:prstGeom>
                    <a:noFill/>
                    <a:ln w="9525">
                      <a:noFill/>
                      <a:miter lim="800000"/>
                      <a:headEnd/>
                      <a:tailEnd/>
                    </a:ln>
                  </pic:spPr>
                </pic:pic>
              </a:graphicData>
            </a:graphic>
          </wp:inline>
        </w:drawing>
      </w:r>
    </w:p>
    <w:p>
      <w:pPr>
        <w:widowControl/>
        <w:ind w:firstLine="1890" w:firstLineChars="900"/>
        <w:rPr>
          <w:rFonts w:ascii="黑体" w:hAnsi="黑体" w:eastAsia="黑体" w:cs="黑体"/>
          <w:sz w:val="21"/>
          <w:szCs w:val="21"/>
          <w:lang w:eastAsia="zh-CN"/>
        </w:rPr>
      </w:pPr>
      <w:r>
        <w:rPr>
          <w:rFonts w:hint="eastAsia" w:ascii="黑体" w:hAnsi="黑体" w:eastAsia="黑体" w:cs="黑体"/>
          <w:sz w:val="21"/>
          <w:szCs w:val="21"/>
          <w:lang w:eastAsia="zh-CN"/>
        </w:rPr>
        <w:t xml:space="preserve"> 压型钢板钢筋桁架组合楼承板在端部支座处加强措施详图</w:t>
      </w:r>
    </w:p>
    <w:p>
      <w:pPr>
        <w:keepNext w:val="0"/>
        <w:keepLines w:val="0"/>
        <w:pageBreakBefore w:val="0"/>
        <w:widowControl/>
        <w:kinsoku/>
        <w:wordWrap/>
        <w:overflowPunct/>
        <w:topLinePunct w:val="0"/>
        <w:autoSpaceDE/>
        <w:autoSpaceDN/>
        <w:bidi w:val="0"/>
        <w:adjustRightInd/>
        <w:snapToGrid/>
        <w:spacing w:before="181" w:beforeLines="50" w:after="181" w:afterLines="50" w:line="300" w:lineRule="auto"/>
        <w:ind w:firstLine="1470" w:firstLineChars="700"/>
        <w:textAlignment w:val="auto"/>
        <w:rPr>
          <w:rFonts w:ascii="黑体" w:hAnsi="黑体" w:eastAsia="黑体" w:cs="黑体"/>
          <w:sz w:val="21"/>
          <w:szCs w:val="21"/>
          <w:lang w:eastAsia="zh-CN"/>
        </w:rPr>
      </w:pPr>
      <w:r>
        <w:rPr>
          <w:rFonts w:hint="eastAsia" w:ascii="黑体" w:hAnsi="黑体" w:eastAsia="黑体" w:cs="黑体"/>
          <w:sz w:val="21"/>
          <w:szCs w:val="21"/>
          <w:lang w:eastAsia="zh-CN"/>
        </w:rPr>
        <w:t>图</w:t>
      </w:r>
      <w:r>
        <w:rPr>
          <w:rFonts w:hint="default" w:ascii="Times New Roman" w:hAnsi="Times New Roman" w:eastAsia="黑体" w:cs="Times New Roman"/>
          <w:sz w:val="21"/>
          <w:szCs w:val="21"/>
          <w:lang w:val="en-US" w:eastAsia="zh-CN"/>
        </w:rPr>
        <w:t>16</w:t>
      </w:r>
      <w:r>
        <w:rPr>
          <w:rFonts w:hint="eastAsia" w:ascii="黑体" w:hAnsi="黑体" w:eastAsia="黑体" w:cs="黑体"/>
          <w:sz w:val="21"/>
          <w:szCs w:val="21"/>
          <w:lang w:eastAsia="zh-CN"/>
        </w:rPr>
        <w:t xml:space="preserve"> 压型钢板钢筋桁架组合楼承板在中间及端部支座处加强措施详图</w:t>
      </w:r>
    </w:p>
    <w:p>
      <w:pPr>
        <w:pStyle w:val="28"/>
        <w:spacing w:line="300" w:lineRule="auto"/>
        <w:ind w:firstLine="0"/>
        <w:rPr>
          <w:rFonts w:cs="宋体" w:asciiTheme="minorEastAsia" w:hAnsiTheme="minorEastAsia" w:eastAsiaTheme="minorEastAsia"/>
          <w:b/>
          <w:sz w:val="24"/>
          <w:szCs w:val="24"/>
          <w:lang w:val="zh-TW" w:eastAsia="zh-CN" w:bidi="zh-TW"/>
        </w:rPr>
      </w:pPr>
      <w:r>
        <w:rPr>
          <w:rFonts w:hint="eastAsia" w:asciiTheme="minorEastAsia" w:hAnsiTheme="minorEastAsia" w:eastAsiaTheme="minorEastAsia"/>
          <w:bCs/>
          <w:sz w:val="18"/>
          <w:szCs w:val="18"/>
          <w:lang w:eastAsia="zh-CN"/>
        </w:rPr>
        <w:t xml:space="preserve">     </w:t>
      </w:r>
      <w:r>
        <w:rPr>
          <w:rFonts w:hint="eastAsia" w:asciiTheme="minorEastAsia" w:hAnsiTheme="minorEastAsia" w:eastAsiaTheme="minorEastAsia"/>
          <w:bCs/>
          <w:sz w:val="21"/>
          <w:szCs w:val="21"/>
          <w:lang w:eastAsia="zh-CN"/>
        </w:rPr>
        <w:t xml:space="preserve">  </w:t>
      </w:r>
      <w:r>
        <w:rPr>
          <w:rFonts w:hint="eastAsia" w:asciiTheme="minorEastAsia" w:hAnsiTheme="minorEastAsia" w:eastAsiaTheme="minorEastAsia"/>
          <w:bCs/>
          <w:sz w:val="21"/>
          <w:szCs w:val="21"/>
          <w:lang w:val="en-US" w:eastAsia="zh-CN"/>
        </w:rPr>
        <w:t xml:space="preserve">     </w:t>
      </w:r>
      <w:r>
        <w:rPr>
          <w:rFonts w:hint="default" w:ascii="Times New Roman" w:hAnsi="Times New Roman" w:cs="Times New Roman" w:eastAsiaTheme="minorEastAsia"/>
          <w:bCs/>
          <w:sz w:val="21"/>
          <w:szCs w:val="21"/>
          <w:lang w:eastAsia="zh-CN"/>
        </w:rPr>
        <w:t>1</w:t>
      </w:r>
      <w:r>
        <w:rPr>
          <w:rFonts w:hint="eastAsia" w:asciiTheme="minorEastAsia" w:hAnsiTheme="minorEastAsia" w:eastAsiaTheme="minorEastAsia"/>
          <w:bCs/>
          <w:sz w:val="21"/>
          <w:szCs w:val="21"/>
          <w:lang w:eastAsia="zh-CN"/>
        </w:rPr>
        <w:t>—φ</w:t>
      </w:r>
      <w:r>
        <w:rPr>
          <w:rFonts w:hint="default" w:ascii="Times New Roman" w:hAnsi="Times New Roman" w:cs="Times New Roman" w:eastAsiaTheme="minorEastAsia"/>
          <w:bCs/>
          <w:sz w:val="21"/>
          <w:szCs w:val="21"/>
          <w:lang w:eastAsia="zh-CN"/>
        </w:rPr>
        <w:t>14</w:t>
      </w:r>
      <w:r>
        <w:rPr>
          <w:rFonts w:hint="eastAsia" w:asciiTheme="minorEastAsia" w:hAnsiTheme="minorEastAsia" w:eastAsiaTheme="minorEastAsia"/>
          <w:bCs/>
          <w:sz w:val="21"/>
          <w:szCs w:val="21"/>
          <w:lang w:eastAsia="zh-CN"/>
        </w:rPr>
        <w:t xml:space="preserve">底部垫筋  </w:t>
      </w:r>
      <w:r>
        <w:rPr>
          <w:rFonts w:hint="default" w:ascii="Times New Roman" w:hAnsi="Times New Roman" w:cs="Times New Roman" w:eastAsiaTheme="minorEastAsia"/>
          <w:bCs/>
          <w:sz w:val="21"/>
          <w:szCs w:val="21"/>
          <w:lang w:eastAsia="zh-CN"/>
        </w:rPr>
        <w:t>2</w:t>
      </w:r>
      <w:r>
        <w:rPr>
          <w:rFonts w:hint="eastAsia" w:asciiTheme="minorEastAsia" w:hAnsiTheme="minorEastAsia" w:eastAsiaTheme="minorEastAsia"/>
          <w:bCs/>
          <w:sz w:val="21"/>
          <w:szCs w:val="21"/>
          <w:lang w:eastAsia="zh-CN"/>
        </w:rPr>
        <w:t>—φ</w:t>
      </w:r>
      <w:r>
        <w:rPr>
          <w:rFonts w:hint="default" w:ascii="Times New Roman" w:hAnsi="Times New Roman" w:cs="Times New Roman" w:eastAsiaTheme="minorEastAsia"/>
          <w:bCs/>
          <w:sz w:val="21"/>
          <w:szCs w:val="21"/>
          <w:lang w:eastAsia="zh-CN"/>
        </w:rPr>
        <w:t>10</w:t>
      </w:r>
      <w:r>
        <w:rPr>
          <w:rFonts w:hint="eastAsia" w:asciiTheme="minorEastAsia" w:hAnsiTheme="minorEastAsia" w:eastAsiaTheme="minorEastAsia"/>
          <w:bCs/>
          <w:sz w:val="21"/>
          <w:szCs w:val="21"/>
          <w:lang w:eastAsia="zh-CN"/>
        </w:rPr>
        <w:t xml:space="preserve">斜向加强筋  </w:t>
      </w:r>
      <w:r>
        <w:rPr>
          <w:rFonts w:hint="default" w:ascii="Times New Roman" w:hAnsi="Times New Roman" w:cs="Times New Roman" w:eastAsiaTheme="minorEastAsia"/>
          <w:bCs/>
          <w:sz w:val="21"/>
          <w:szCs w:val="21"/>
          <w:lang w:eastAsia="zh-CN"/>
        </w:rPr>
        <w:t>3</w:t>
      </w:r>
      <w:r>
        <w:rPr>
          <w:rFonts w:hint="eastAsia" w:asciiTheme="minorEastAsia" w:hAnsiTheme="minorEastAsia" w:eastAsiaTheme="minorEastAsia"/>
          <w:bCs/>
          <w:sz w:val="21"/>
          <w:szCs w:val="21"/>
          <w:lang w:eastAsia="zh-CN"/>
        </w:rPr>
        <w:t>—φ</w:t>
      </w:r>
      <w:r>
        <w:rPr>
          <w:rFonts w:hint="default" w:ascii="Times New Roman" w:hAnsi="Times New Roman" w:cs="Times New Roman" w:eastAsiaTheme="minorEastAsia"/>
          <w:bCs/>
          <w:sz w:val="21"/>
          <w:szCs w:val="21"/>
          <w:lang w:eastAsia="zh-CN"/>
        </w:rPr>
        <w:t>10</w:t>
      </w:r>
      <w:r>
        <w:rPr>
          <w:rFonts w:hint="eastAsia" w:asciiTheme="minorEastAsia" w:hAnsiTheme="minorEastAsia" w:eastAsiaTheme="minorEastAsia"/>
          <w:bCs/>
          <w:sz w:val="21"/>
          <w:szCs w:val="21"/>
          <w:lang w:eastAsia="zh-CN"/>
        </w:rPr>
        <w:t>横向加强筋</w:t>
      </w:r>
    </w:p>
    <w:p>
      <w:pPr>
        <w:pStyle w:val="28"/>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ind w:firstLine="0"/>
        <w:textAlignment w:val="auto"/>
        <w:rPr>
          <w:rFonts w:ascii="黑体" w:hAnsi="黑体" w:eastAsia="黑体" w:cs="黑体"/>
          <w:b/>
          <w:sz w:val="21"/>
          <w:szCs w:val="21"/>
          <w:lang w:val="zh-TW" w:eastAsia="zh-CN" w:bidi="zh-TW"/>
        </w:rPr>
      </w:pPr>
      <w:r>
        <w:rPr>
          <w:rFonts w:hint="eastAsia" w:ascii="黑体" w:hAnsi="黑体" w:eastAsia="黑体" w:cs="黑体"/>
          <w:b w:val="0"/>
          <w:bCs/>
          <w:sz w:val="21"/>
          <w:szCs w:val="21"/>
          <w:lang w:val="zh-TW" w:eastAsia="zh-CN" w:bidi="zh-TW"/>
        </w:rPr>
        <w:t>5.3</w:t>
      </w:r>
      <w:r>
        <w:rPr>
          <w:rFonts w:hint="eastAsia" w:ascii="黑体" w:hAnsi="黑体" w:eastAsia="黑体" w:cs="黑体"/>
          <w:b/>
          <w:sz w:val="21"/>
          <w:szCs w:val="21"/>
          <w:lang w:val="zh-TW" w:eastAsia="zh-CN" w:bidi="zh-TW"/>
        </w:rPr>
        <w:t xml:space="preserve"> </w:t>
      </w:r>
      <w:r>
        <w:rPr>
          <w:rFonts w:hint="eastAsia" w:ascii="黑体" w:hAnsi="黑体" w:eastAsia="黑体" w:cs="黑体"/>
          <w:sz w:val="21"/>
          <w:szCs w:val="21"/>
          <w:lang w:val="zh-TW" w:eastAsia="zh-CN"/>
        </w:rPr>
        <w:t>材料要求</w:t>
      </w:r>
    </w:p>
    <w:p>
      <w:pPr>
        <w:pStyle w:val="28"/>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ascii="宋体" w:hAnsi="宋体" w:eastAsia="宋体" w:cs="宋体"/>
          <w:sz w:val="21"/>
          <w:szCs w:val="21"/>
          <w:lang w:eastAsia="zh-CN"/>
        </w:rPr>
      </w:pPr>
      <w:r>
        <w:rPr>
          <w:rFonts w:hint="eastAsia" w:ascii="黑体" w:hAnsi="黑体" w:eastAsia="黑体" w:cs="黑体"/>
          <w:sz w:val="21"/>
          <w:szCs w:val="21"/>
          <w:lang w:eastAsia="zh-CN"/>
        </w:rPr>
        <w:t xml:space="preserve">5.3.1 </w:t>
      </w:r>
      <w:r>
        <w:rPr>
          <w:rFonts w:hint="eastAsia" w:ascii="宋体" w:hAnsi="宋体" w:eastAsia="宋体" w:cs="宋体"/>
          <w:sz w:val="21"/>
          <w:szCs w:val="21"/>
          <w:lang w:eastAsia="zh-CN"/>
        </w:rPr>
        <w:t xml:space="preserve"> 钢筋桁架</w:t>
      </w:r>
      <w:r>
        <w:rPr>
          <w:rFonts w:hint="eastAsia" w:ascii="宋体" w:hAnsi="宋体" w:eastAsia="宋体" w:cs="宋体"/>
          <w:sz w:val="21"/>
          <w:szCs w:val="21"/>
          <w:lang w:val="zh-TW" w:eastAsia="zh-TW" w:bidi="zh-TW"/>
        </w:rPr>
        <w:t>上下弦钢筋采用</w:t>
      </w:r>
      <w:r>
        <w:rPr>
          <w:rFonts w:hint="default" w:ascii="Times New Roman" w:hAnsi="Times New Roman" w:eastAsia="宋体" w:cs="Times New Roman"/>
          <w:sz w:val="21"/>
          <w:szCs w:val="21"/>
          <w:lang w:val="zh-TW" w:eastAsia="zh-TW" w:bidi="zh-TW"/>
        </w:rPr>
        <w:t>HRB400</w:t>
      </w:r>
      <w:r>
        <w:rPr>
          <w:rFonts w:hint="eastAsia" w:ascii="宋体" w:hAnsi="宋体" w:eastAsia="宋体" w:cs="宋体"/>
          <w:sz w:val="21"/>
          <w:szCs w:val="21"/>
          <w:lang w:val="zh-TW" w:eastAsia="zh-TW" w:bidi="zh-TW"/>
        </w:rPr>
        <w:t>，腹杆钢筋采用</w:t>
      </w:r>
      <w:r>
        <w:rPr>
          <w:rFonts w:hint="default" w:ascii="Times New Roman" w:hAnsi="Times New Roman" w:eastAsia="宋体" w:cs="Times New Roman"/>
          <w:sz w:val="21"/>
          <w:szCs w:val="21"/>
          <w:lang w:val="zh-TW" w:eastAsia="zh-CN" w:bidi="zh-TW"/>
        </w:rPr>
        <w:t>HRB400</w:t>
      </w:r>
      <w:r>
        <w:rPr>
          <w:rFonts w:hint="eastAsia" w:ascii="宋体" w:hAnsi="宋体" w:eastAsia="宋体" w:cs="宋体"/>
          <w:sz w:val="21"/>
          <w:szCs w:val="21"/>
          <w:lang w:val="zh-TW" w:eastAsia="zh-CN" w:bidi="zh-TW"/>
        </w:rPr>
        <w:t>或</w:t>
      </w:r>
      <w:r>
        <w:rPr>
          <w:rFonts w:hint="eastAsia" w:ascii="宋体" w:hAnsi="宋体" w:eastAsia="宋体" w:cs="宋体"/>
          <w:sz w:val="21"/>
          <w:szCs w:val="21"/>
          <w:lang w:val="zh-TW" w:eastAsia="zh-TW" w:bidi="zh-TW"/>
        </w:rPr>
        <w:t>性能等同</w:t>
      </w:r>
      <w:r>
        <w:rPr>
          <w:rFonts w:hint="default" w:ascii="Times New Roman" w:hAnsi="Times New Roman" w:eastAsia="宋体" w:cs="Times New Roman"/>
          <w:sz w:val="21"/>
          <w:szCs w:val="21"/>
          <w:lang w:val="zh-TW" w:eastAsia="zh-TW" w:bidi="zh-TW"/>
        </w:rPr>
        <w:t>CRB550</w:t>
      </w:r>
      <w:r>
        <w:rPr>
          <w:rFonts w:hint="eastAsia" w:ascii="宋体" w:hAnsi="宋体" w:eastAsia="宋体" w:cs="宋体"/>
          <w:sz w:val="21"/>
          <w:szCs w:val="21"/>
          <w:lang w:val="zh-TW" w:eastAsia="zh-TW" w:bidi="zh-TW"/>
        </w:rPr>
        <w:t>的冷轧钢筋</w:t>
      </w:r>
      <w:r>
        <w:rPr>
          <w:rFonts w:hint="eastAsia" w:ascii="宋体" w:hAnsi="宋体" w:eastAsia="宋体" w:cs="宋体"/>
          <w:sz w:val="21"/>
          <w:szCs w:val="21"/>
          <w:lang w:val="zh-TW" w:eastAsia="zh-CN" w:bidi="zh-TW"/>
        </w:rPr>
        <w:t>，支座处加强钢筋可采用</w:t>
      </w:r>
      <w:r>
        <w:rPr>
          <w:rFonts w:hint="default" w:ascii="Times New Roman" w:hAnsi="Times New Roman" w:eastAsia="宋体" w:cs="Times New Roman"/>
          <w:sz w:val="21"/>
          <w:szCs w:val="21"/>
          <w:lang w:val="zh-TW" w:eastAsia="zh-CN" w:bidi="zh-TW"/>
        </w:rPr>
        <w:t>HPB300</w:t>
      </w:r>
      <w:r>
        <w:rPr>
          <w:rFonts w:hint="eastAsia" w:ascii="宋体" w:hAnsi="宋体" w:eastAsia="宋体" w:cs="宋体"/>
          <w:sz w:val="21"/>
          <w:szCs w:val="21"/>
          <w:lang w:val="zh-TW" w:eastAsia="zh-TW" w:bidi="zh-TW"/>
        </w:rPr>
        <w:t>。</w:t>
      </w:r>
      <w:r>
        <w:rPr>
          <w:rFonts w:hint="eastAsia" w:ascii="宋体" w:hAnsi="宋体" w:eastAsia="宋体" w:cs="宋体"/>
          <w:sz w:val="21"/>
          <w:szCs w:val="21"/>
          <w:lang w:val="zh-TW" w:eastAsia="zh-CN" w:bidi="zh-TW"/>
        </w:rPr>
        <w:t>钢筋的材料性能应符合</w:t>
      </w:r>
      <w:r>
        <w:rPr>
          <w:rFonts w:hint="default" w:ascii="Times New Roman" w:hAnsi="Times New Roman" w:eastAsia="宋体" w:cs="Times New Roman"/>
          <w:sz w:val="21"/>
          <w:szCs w:val="21"/>
          <w:lang w:val="zh-TW" w:eastAsia="zh-CN" w:bidi="zh-TW"/>
        </w:rPr>
        <w:t>GB1499.1、GB1499.2</w:t>
      </w:r>
      <w:r>
        <w:rPr>
          <w:rFonts w:hint="eastAsia" w:ascii="宋体" w:hAnsi="宋体" w:eastAsia="宋体" w:cs="宋体"/>
          <w:sz w:val="21"/>
          <w:szCs w:val="21"/>
          <w:lang w:val="zh-TW" w:eastAsia="zh-CN" w:bidi="zh-TW"/>
        </w:rPr>
        <w:t>和</w:t>
      </w:r>
      <w:r>
        <w:rPr>
          <w:rFonts w:hint="default" w:ascii="Times New Roman" w:hAnsi="Times New Roman" w:eastAsia="宋体" w:cs="Times New Roman"/>
          <w:sz w:val="21"/>
          <w:szCs w:val="21"/>
          <w:lang w:val="zh-TW" w:eastAsia="zh-CN" w:bidi="zh-TW"/>
        </w:rPr>
        <w:t>GB13788</w:t>
      </w:r>
      <w:r>
        <w:rPr>
          <w:rFonts w:hint="eastAsia" w:ascii="宋体" w:hAnsi="宋体" w:eastAsia="宋体" w:cs="宋体"/>
          <w:sz w:val="21"/>
          <w:szCs w:val="21"/>
          <w:lang w:val="zh-TW" w:eastAsia="zh-CN" w:bidi="zh-TW"/>
        </w:rPr>
        <w:t>的规定。也可根据需方需求，在合同中约定钢筋桁架上下弦钢筋采用</w:t>
      </w:r>
      <w:r>
        <w:rPr>
          <w:rFonts w:hint="default" w:ascii="Times New Roman" w:hAnsi="Times New Roman" w:eastAsia="宋体" w:cs="Times New Roman"/>
          <w:sz w:val="21"/>
          <w:szCs w:val="21"/>
          <w:lang w:val="zh-TW" w:eastAsia="zh-CN" w:bidi="zh-TW"/>
        </w:rPr>
        <w:t>HRB500</w:t>
      </w:r>
      <w:r>
        <w:rPr>
          <w:rFonts w:hint="eastAsia" w:ascii="宋体" w:hAnsi="宋体" w:eastAsia="宋体" w:cs="宋体"/>
          <w:sz w:val="21"/>
          <w:szCs w:val="21"/>
          <w:lang w:val="zh-TW" w:eastAsia="zh-CN" w:bidi="zh-TW"/>
        </w:rPr>
        <w:t>等更高强度级别的钢筋或其它牌号的钢筋。</w:t>
      </w:r>
    </w:p>
    <w:p>
      <w:pPr>
        <w:pStyle w:val="28"/>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ascii="宋体" w:hAnsi="宋体" w:eastAsia="宋体" w:cs="宋体"/>
          <w:sz w:val="21"/>
          <w:szCs w:val="21"/>
          <w:lang w:eastAsia="zh-CN"/>
        </w:rPr>
      </w:pPr>
      <w:r>
        <w:rPr>
          <w:rFonts w:hint="eastAsia" w:ascii="黑体" w:hAnsi="黑体" w:eastAsia="黑体" w:cs="黑体"/>
          <w:sz w:val="21"/>
          <w:szCs w:val="21"/>
          <w:lang w:eastAsia="zh-CN"/>
        </w:rPr>
        <w:t>5.3.2</w:t>
      </w:r>
      <w:r>
        <w:rPr>
          <w:rFonts w:hint="eastAsia" w:ascii="Times New Roman" w:hAnsi="Times New Roman" w:eastAsia="黑体" w:cs="Times New Roman"/>
          <w:sz w:val="21"/>
          <w:szCs w:val="21"/>
          <w:lang w:eastAsia="zh-CN"/>
        </w:rPr>
        <w:t xml:space="preserve">  </w:t>
      </w:r>
      <w:r>
        <w:rPr>
          <w:rFonts w:hint="eastAsia" w:ascii="宋体" w:hAnsi="宋体" w:eastAsia="宋体" w:cs="宋体"/>
          <w:sz w:val="21"/>
          <w:szCs w:val="21"/>
          <w:lang w:eastAsia="zh-CN"/>
        </w:rPr>
        <w:t>底板采用</w:t>
      </w:r>
      <w:r>
        <w:rPr>
          <w:rFonts w:hint="default" w:ascii="Times New Roman" w:hAnsi="Times New Roman" w:eastAsia="宋体" w:cs="Times New Roman"/>
          <w:sz w:val="21"/>
          <w:szCs w:val="21"/>
          <w:lang w:eastAsia="zh-CN"/>
        </w:rPr>
        <w:t>Q235</w:t>
      </w:r>
      <w:r>
        <w:rPr>
          <w:rFonts w:hint="eastAsia" w:ascii="宋体" w:hAnsi="宋体" w:eastAsia="宋体" w:cs="宋体"/>
          <w:sz w:val="21"/>
          <w:szCs w:val="21"/>
          <w:lang w:eastAsia="zh-CN"/>
        </w:rPr>
        <w:t>冷轧镀锌钢板或不应低于</w:t>
      </w:r>
      <w:r>
        <w:rPr>
          <w:rFonts w:hint="default" w:ascii="Times New Roman" w:hAnsi="Times New Roman" w:eastAsia="宋体" w:cs="Times New Roman"/>
          <w:sz w:val="21"/>
          <w:szCs w:val="21"/>
          <w:lang w:eastAsia="zh-CN"/>
        </w:rPr>
        <w:t>S250GD+Z</w:t>
      </w:r>
      <w:r>
        <w:rPr>
          <w:rFonts w:hint="eastAsia" w:ascii="宋体" w:hAnsi="宋体" w:eastAsia="宋体" w:cs="宋体"/>
          <w:sz w:val="21"/>
          <w:szCs w:val="21"/>
          <w:lang w:eastAsia="zh-CN"/>
        </w:rPr>
        <w:t>牌号镀锌钢板，其材质与性能应符合</w:t>
      </w:r>
      <w:r>
        <w:rPr>
          <w:rFonts w:hint="default" w:ascii="Times New Roman" w:hAnsi="Times New Roman" w:eastAsia="宋体" w:cs="Times New Roman"/>
          <w:sz w:val="21"/>
          <w:szCs w:val="21"/>
          <w:lang w:eastAsia="zh-CN"/>
        </w:rPr>
        <w:t>GB/T11253</w:t>
      </w:r>
      <w:r>
        <w:rPr>
          <w:rFonts w:hint="eastAsia" w:ascii="宋体" w:hAnsi="宋体" w:eastAsia="宋体" w:cs="宋体"/>
          <w:sz w:val="21"/>
          <w:szCs w:val="21"/>
          <w:lang w:eastAsia="zh-TW"/>
        </w:rPr>
        <w:t>或</w:t>
      </w:r>
      <w:r>
        <w:rPr>
          <w:rFonts w:hint="default" w:ascii="Times New Roman" w:hAnsi="Times New Roman" w:eastAsia="宋体" w:cs="Times New Roman"/>
          <w:sz w:val="21"/>
          <w:szCs w:val="21"/>
          <w:lang w:eastAsia="zh-TW"/>
        </w:rPr>
        <w:t>GB/T 2518</w:t>
      </w:r>
      <w:r>
        <w:rPr>
          <w:rFonts w:hint="eastAsia" w:ascii="宋体" w:hAnsi="宋体" w:eastAsia="宋体" w:cs="宋体"/>
          <w:sz w:val="21"/>
          <w:szCs w:val="21"/>
          <w:lang w:eastAsia="zh-TW"/>
        </w:rPr>
        <w:t>的规定。镀锌钢板的镀锌量</w:t>
      </w:r>
      <w:r>
        <w:rPr>
          <w:rFonts w:hint="eastAsia" w:ascii="宋体" w:hAnsi="宋体" w:eastAsia="宋体" w:cs="宋体"/>
          <w:sz w:val="21"/>
          <w:szCs w:val="21"/>
          <w:lang w:eastAsia="zh-CN"/>
        </w:rPr>
        <w:t>应满足项目耐久性的要求或采购合同要求,室内无腐蚀环境双面镀锌量不宜小于</w:t>
      </w:r>
      <w:r>
        <w:rPr>
          <w:rFonts w:hint="default" w:ascii="Times New Roman" w:hAnsi="Times New Roman" w:eastAsia="宋体" w:cs="Times New Roman"/>
          <w:sz w:val="21"/>
          <w:szCs w:val="21"/>
          <w:lang w:eastAsia="zh-CN"/>
        </w:rPr>
        <w:t>120g/m</w:t>
      </w:r>
      <w:r>
        <w:rPr>
          <w:rFonts w:hint="default" w:ascii="Times New Roman" w:hAnsi="Times New Roman" w:eastAsia="宋体" w:cs="Times New Roman"/>
          <w:sz w:val="21"/>
          <w:szCs w:val="21"/>
          <w:vertAlign w:val="superscript"/>
          <w:lang w:eastAsia="zh-CN"/>
        </w:rPr>
        <w:t>2</w:t>
      </w:r>
      <w:r>
        <w:rPr>
          <w:rFonts w:hint="eastAsia" w:ascii="宋体" w:hAnsi="宋体" w:eastAsia="宋体" w:cs="宋体"/>
          <w:sz w:val="21"/>
          <w:szCs w:val="21"/>
          <w:lang w:eastAsia="zh-CN"/>
        </w:rPr>
        <w:t>。根据项目的不同使用环境及客户耐久性要求，也可以采用其他镀层的钢板。</w:t>
      </w:r>
    </w:p>
    <w:p>
      <w:pPr>
        <w:pStyle w:val="28"/>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ascii="黑体" w:hAnsi="黑体" w:eastAsia="黑体" w:cs="黑体"/>
          <w:sz w:val="21"/>
          <w:szCs w:val="21"/>
          <w:lang w:eastAsia="zh-CN"/>
        </w:rPr>
      </w:pPr>
      <w:r>
        <w:rPr>
          <w:rFonts w:hint="eastAsia" w:ascii="黑体" w:hAnsi="黑体" w:eastAsia="黑体" w:cs="黑体"/>
          <w:sz w:val="21"/>
          <w:szCs w:val="21"/>
          <w:lang w:eastAsia="zh-TW"/>
        </w:rPr>
        <w:pict>
          <v:shape id="Shape 27" o:spid="_x0000_s1027" o:spt="202" type="#_x0000_t202" style="position:absolute;left:0pt;margin-left:391.6pt;margin-top:14.85pt;height:12.95pt;width:12.5pt;mso-position-horizontal-relative:page;z-index:251665408;mso-width-relative:page;mso-height-relative:page;" filled="f" stroked="f" coordsize="21600,21600" o:gfxdata="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C6ZupdgAAAAJAQAADwAAAAAAAAABACAAAAAiAAAAZHJz&#10;L2Rvd25yZXYueG1sUEsBAhQAFAAAAAgAh07iQBo4aHGSAQAAPQMAAA4AAAAAAAAAAQAgAAAAJwEA&#10;AGRycy9lMm9Eb2MueG1sUEsFBgAAAAAGAAYAWQEAACsFAAAAAA==&#10;">
            <v:path/>
            <v:fill on="f" focussize="0,0"/>
            <v:stroke on="f" joinstyle="miter"/>
            <v:imagedata o:title=""/>
            <o:lock v:ext="edit"/>
            <v:textbox inset="0mm,0mm,0mm,0mm">
              <w:txbxContent>
                <w:p>
                  <w:pPr>
                    <w:pStyle w:val="42"/>
                    <w:jc w:val="center"/>
                    <w:rPr>
                      <w:lang w:eastAsia="zh-CN"/>
                    </w:rPr>
                  </w:pPr>
                </w:p>
              </w:txbxContent>
            </v:textbox>
          </v:shape>
        </w:pict>
      </w:r>
      <w:r>
        <w:rPr>
          <w:rFonts w:hint="eastAsia" w:ascii="黑体" w:hAnsi="黑体" w:eastAsia="黑体" w:cs="黑体"/>
          <w:sz w:val="21"/>
          <w:szCs w:val="21"/>
          <w:lang w:eastAsia="zh-CN"/>
        </w:rPr>
        <w:t>5.3.</w:t>
      </w:r>
      <w:r>
        <w:rPr>
          <w:rFonts w:hint="eastAsia" w:ascii="黑体" w:hAnsi="黑体" w:eastAsia="黑体" w:cs="黑体"/>
          <w:sz w:val="21"/>
          <w:szCs w:val="21"/>
          <w:lang w:eastAsia="zh-TW"/>
        </w:rPr>
        <w:t>3</w:t>
      </w:r>
      <w:r>
        <w:rPr>
          <w:rFonts w:hint="eastAsia" w:eastAsia="黑体" w:cs="Times New Roman"/>
          <w:sz w:val="21"/>
          <w:szCs w:val="21"/>
          <w:lang w:val="en-US" w:eastAsia="zh-CN"/>
        </w:rPr>
        <w:t xml:space="preserve">  </w:t>
      </w:r>
      <w:r>
        <w:rPr>
          <w:rFonts w:hint="eastAsia" w:ascii="宋体" w:hAnsi="宋体" w:eastAsia="宋体" w:cs="宋体"/>
          <w:sz w:val="21"/>
          <w:szCs w:val="21"/>
          <w:lang w:eastAsia="zh-TW"/>
        </w:rPr>
        <w:t>所用焊条应符合</w:t>
      </w:r>
      <w:r>
        <w:rPr>
          <w:rFonts w:hint="default" w:ascii="Times New Roman" w:hAnsi="Times New Roman" w:eastAsia="宋体" w:cs="Times New Roman"/>
          <w:sz w:val="21"/>
          <w:szCs w:val="21"/>
          <w:lang w:eastAsia="zh-TW"/>
        </w:rPr>
        <w:t>GB/T 5117</w:t>
      </w:r>
      <w:r>
        <w:rPr>
          <w:rFonts w:hint="eastAsia" w:ascii="宋体" w:hAnsi="宋体" w:eastAsia="宋体" w:cs="宋体"/>
          <w:sz w:val="21"/>
          <w:szCs w:val="21"/>
          <w:lang w:eastAsia="zh-TW"/>
        </w:rPr>
        <w:t>或</w:t>
      </w:r>
      <w:r>
        <w:rPr>
          <w:rFonts w:hint="default" w:ascii="Times New Roman" w:hAnsi="Times New Roman" w:eastAsia="宋体" w:cs="Times New Roman"/>
          <w:sz w:val="21"/>
          <w:szCs w:val="21"/>
          <w:lang w:eastAsia="zh-TW"/>
        </w:rPr>
        <w:t>GB/T 5118</w:t>
      </w:r>
      <w:r>
        <w:rPr>
          <w:rFonts w:hint="eastAsia" w:ascii="宋体" w:hAnsi="宋体" w:eastAsia="宋体" w:cs="宋体"/>
          <w:sz w:val="21"/>
          <w:szCs w:val="21"/>
          <w:lang w:eastAsia="zh-TW"/>
        </w:rPr>
        <w:t>的规定。焊条型号应与钢筋性能相匹配。</w:t>
      </w:r>
      <w:bookmarkStart w:id="39" w:name="bookmark15"/>
      <w:bookmarkEnd w:id="39"/>
    </w:p>
    <w:p>
      <w:pPr>
        <w:pStyle w:val="28"/>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ind w:firstLine="0"/>
        <w:textAlignment w:val="auto"/>
        <w:rPr>
          <w:rFonts w:ascii="黑体" w:hAnsi="黑体" w:eastAsia="黑体" w:cs="黑体"/>
          <w:b/>
          <w:sz w:val="21"/>
          <w:szCs w:val="21"/>
          <w:lang w:val="zh-TW" w:eastAsia="zh-CN" w:bidi="zh-TW"/>
        </w:rPr>
      </w:pPr>
      <w:r>
        <w:rPr>
          <w:rFonts w:hint="eastAsia" w:ascii="黑体" w:hAnsi="黑体" w:eastAsia="黑体" w:cs="黑体"/>
          <w:b w:val="0"/>
          <w:bCs/>
          <w:sz w:val="21"/>
          <w:szCs w:val="21"/>
          <w:lang w:val="zh-TW" w:eastAsia="zh-CN" w:bidi="zh-TW"/>
        </w:rPr>
        <w:t>5</w:t>
      </w:r>
      <w:r>
        <w:rPr>
          <w:rFonts w:hint="eastAsia" w:ascii="黑体" w:hAnsi="黑体" w:eastAsia="黑体" w:cs="黑体"/>
          <w:b w:val="0"/>
          <w:bCs/>
          <w:sz w:val="21"/>
          <w:szCs w:val="21"/>
          <w:lang w:val="zh-TW" w:eastAsia="zh-TW" w:bidi="zh-TW"/>
        </w:rPr>
        <w:t>.</w:t>
      </w:r>
      <w:r>
        <w:rPr>
          <w:rFonts w:hint="eastAsia" w:ascii="黑体" w:hAnsi="黑体" w:eastAsia="黑体" w:cs="黑体"/>
          <w:b w:val="0"/>
          <w:bCs/>
          <w:sz w:val="21"/>
          <w:szCs w:val="21"/>
          <w:lang w:val="zh-TW" w:eastAsia="zh-CN" w:bidi="zh-TW"/>
        </w:rPr>
        <w:t>4</w:t>
      </w:r>
      <w:r>
        <w:rPr>
          <w:rFonts w:hint="eastAsia" w:ascii="黑体" w:hAnsi="黑体" w:eastAsia="黑体" w:cs="黑体"/>
          <w:b/>
          <w:sz w:val="21"/>
          <w:szCs w:val="21"/>
          <w:lang w:val="zh-TW" w:eastAsia="zh-CN" w:bidi="zh-TW"/>
        </w:rPr>
        <w:t xml:space="preserve"> </w:t>
      </w:r>
      <w:r>
        <w:rPr>
          <w:rFonts w:hint="eastAsia" w:ascii="黑体" w:hAnsi="黑体" w:eastAsia="黑体" w:cs="黑体"/>
          <w:sz w:val="21"/>
          <w:szCs w:val="21"/>
          <w:lang w:val="zh-TW" w:eastAsia="zh-CN"/>
        </w:rPr>
        <w:t>规格尺寸、允许偏差及外观质量</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0"/>
        <w:textAlignment w:val="auto"/>
        <w:rPr>
          <w:rFonts w:hint="eastAsia" w:ascii="宋体" w:hAnsi="宋体" w:eastAsia="宋体" w:cs="宋体"/>
          <w:color w:val="000000"/>
          <w:sz w:val="21"/>
          <w:szCs w:val="21"/>
          <w:lang w:val="en-US" w:eastAsia="zh-CN" w:bidi="en-US"/>
        </w:rPr>
      </w:pPr>
      <w:r>
        <w:rPr>
          <w:rFonts w:hint="eastAsia" w:ascii="黑体" w:hAnsi="黑体" w:eastAsia="黑体" w:cs="黑体"/>
          <w:color w:val="000000"/>
          <w:sz w:val="21"/>
          <w:szCs w:val="21"/>
          <w:lang w:val="en-US" w:eastAsia="zh-CN" w:bidi="en-US"/>
        </w:rPr>
        <w:t>5.4.1</w:t>
      </w:r>
      <w:r>
        <w:rPr>
          <w:rFonts w:hint="eastAsia" w:ascii="宋体" w:hAnsi="宋体" w:eastAsia="宋体" w:cs="宋体"/>
          <w:color w:val="000000"/>
          <w:sz w:val="21"/>
          <w:szCs w:val="21"/>
          <w:lang w:val="en-US" w:eastAsia="zh-CN" w:bidi="en-US"/>
        </w:rPr>
        <w:t xml:space="preserve"> 压型钢板钢筋桁架组合楼承板</w:t>
      </w:r>
      <w:r>
        <w:rPr>
          <w:rFonts w:hint="eastAsia" w:ascii="宋体" w:hAnsi="宋体" w:eastAsia="宋体" w:cs="宋体"/>
          <w:color w:val="000000"/>
          <w:sz w:val="21"/>
          <w:szCs w:val="21"/>
          <w:lang w:val="en-US" w:eastAsia="zh-TW" w:bidi="en-US"/>
        </w:rPr>
        <w:t>材料规格与外形尺寸应符合表</w:t>
      </w:r>
      <w:r>
        <w:rPr>
          <w:rFonts w:hint="default" w:ascii="Times New Roman" w:hAnsi="Times New Roman" w:cs="Times New Roman"/>
          <w:color w:val="000000"/>
          <w:sz w:val="21"/>
          <w:szCs w:val="21"/>
          <w:lang w:val="en-US" w:eastAsia="zh-CN" w:bidi="en-US"/>
        </w:rPr>
        <w:t>1</w:t>
      </w:r>
      <w:r>
        <w:rPr>
          <w:rFonts w:hint="eastAsia" w:ascii="宋体" w:hAnsi="宋体" w:eastAsia="宋体" w:cs="宋体"/>
          <w:color w:val="000000"/>
          <w:sz w:val="21"/>
          <w:szCs w:val="21"/>
          <w:lang w:val="en-US" w:eastAsia="zh-TW" w:bidi="en-US"/>
        </w:rPr>
        <w:t>的规定</w:t>
      </w:r>
      <w:r>
        <w:rPr>
          <w:rFonts w:hint="eastAsia" w:ascii="宋体" w:hAnsi="宋体" w:eastAsia="宋体" w:cs="宋体"/>
          <w:color w:val="000000"/>
          <w:sz w:val="21"/>
          <w:szCs w:val="21"/>
          <w:lang w:val="en-US" w:eastAsia="zh-CN" w:bidi="en-US"/>
        </w:rPr>
        <w:t>。</w:t>
      </w:r>
    </w:p>
    <w:p>
      <w:pPr>
        <w:pStyle w:val="44"/>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1680" w:firstLineChars="800"/>
        <w:textAlignment w:val="auto"/>
        <w:rPr>
          <w:rFonts w:hint="default" w:asciiTheme="minorEastAsia" w:hAnsiTheme="minorEastAsia" w:eastAsiaTheme="minorEastAsia"/>
          <w:b/>
          <w:sz w:val="21"/>
          <w:szCs w:val="21"/>
          <w:lang w:val="en-US" w:eastAsia="zh-CN"/>
        </w:rPr>
      </w:pPr>
      <w:r>
        <w:rPr>
          <w:rFonts w:hint="eastAsia" w:ascii="黑体" w:hAnsi="黑体" w:eastAsia="黑体" w:cs="黑体"/>
          <w:bCs/>
          <w:sz w:val="21"/>
          <w:szCs w:val="21"/>
          <w:lang w:eastAsia="zh-CN"/>
        </w:rPr>
        <w:t>表</w:t>
      </w:r>
      <w:r>
        <w:rPr>
          <w:rFonts w:hint="default" w:ascii="Times New Roman" w:hAnsi="Times New Roman" w:eastAsia="黑体" w:cs="Times New Roman"/>
          <w:bCs/>
          <w:sz w:val="21"/>
          <w:szCs w:val="21"/>
          <w:lang w:val="en-US" w:eastAsia="zh-CN"/>
        </w:rPr>
        <w:t>1</w:t>
      </w:r>
      <w:r>
        <w:rPr>
          <w:rFonts w:hint="eastAsia" w:ascii="黑体" w:hAnsi="黑体" w:eastAsia="黑体" w:cs="黑体"/>
          <w:bCs/>
          <w:sz w:val="21"/>
          <w:szCs w:val="21"/>
          <w:lang w:eastAsia="zh-CN"/>
        </w:rPr>
        <w:t xml:space="preserve"> 压型钢板钢筋桁架组合楼承板材料规格与外形尺寸           </w:t>
      </w:r>
      <w:r>
        <w:rPr>
          <w:rFonts w:hint="eastAsia" w:ascii="黑体" w:hAnsi="黑体" w:eastAsia="黑体" w:cs="黑体"/>
          <w:bCs/>
          <w:sz w:val="21"/>
          <w:szCs w:val="21"/>
          <w:lang w:val="en-US" w:eastAsia="zh-CN"/>
        </w:rPr>
        <w:t xml:space="preserve">  </w:t>
      </w:r>
      <w:r>
        <w:rPr>
          <w:rFonts w:hint="eastAsia" w:ascii="黑体" w:hAnsi="黑体" w:eastAsia="黑体" w:cs="黑体"/>
          <w:bCs/>
          <w:sz w:val="21"/>
          <w:szCs w:val="21"/>
          <w:lang w:eastAsia="zh-CN"/>
        </w:rPr>
        <w:t>单位：毫米</w:t>
      </w:r>
    </w:p>
    <w:tbl>
      <w:tblPr>
        <w:tblStyle w:val="22"/>
        <w:tblW w:w="92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82"/>
        <w:gridCol w:w="2280"/>
        <w:gridCol w:w="2760"/>
        <w:gridCol w:w="26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exact"/>
          <w:jc w:val="center"/>
        </w:trPr>
        <w:tc>
          <w:tcPr>
            <w:tcW w:w="1482" w:type="dxa"/>
            <w:vAlign w:val="center"/>
          </w:tcPr>
          <w:p>
            <w:pPr>
              <w:pStyle w:val="38"/>
              <w:spacing w:after="8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项目</w:t>
            </w:r>
          </w:p>
        </w:tc>
        <w:tc>
          <w:tcPr>
            <w:tcW w:w="2280" w:type="dxa"/>
            <w:vAlign w:val="center"/>
          </w:tcPr>
          <w:p>
            <w:pPr>
              <w:pStyle w:val="38"/>
              <w:spacing w:after="8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部位</w:t>
            </w:r>
          </w:p>
        </w:tc>
        <w:tc>
          <w:tcPr>
            <w:tcW w:w="2760" w:type="dxa"/>
            <w:vAlign w:val="center"/>
          </w:tcPr>
          <w:p>
            <w:pPr>
              <w:pStyle w:val="38"/>
              <w:spacing w:after="8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规格（mm）</w:t>
            </w:r>
          </w:p>
        </w:tc>
        <w:tc>
          <w:tcPr>
            <w:tcW w:w="2698" w:type="dxa"/>
            <w:vAlign w:val="center"/>
          </w:tcPr>
          <w:p>
            <w:pPr>
              <w:pStyle w:val="38"/>
              <w:spacing w:after="8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相关标准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exact"/>
          <w:jc w:val="center"/>
        </w:trPr>
        <w:tc>
          <w:tcPr>
            <w:tcW w:w="1482" w:type="dxa"/>
            <w:vMerge w:val="restart"/>
            <w:vAlign w:val="center"/>
          </w:tcPr>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材料</w:t>
            </w:r>
          </w:p>
          <w:p>
            <w:pPr>
              <w:pStyle w:val="38"/>
              <w:spacing w:after="8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规格</w:t>
            </w:r>
          </w:p>
        </w:tc>
        <w:tc>
          <w:tcPr>
            <w:tcW w:w="2280" w:type="dxa"/>
          </w:tcPr>
          <w:p>
            <w:pPr>
              <w:pStyle w:val="38"/>
              <w:spacing w:after="8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上、下弦桁架钢筋</w:t>
            </w:r>
          </w:p>
        </w:tc>
        <w:tc>
          <w:tcPr>
            <w:tcW w:w="2760" w:type="dxa"/>
          </w:tcPr>
          <w:p>
            <w:pPr>
              <w:pStyle w:val="38"/>
              <w:spacing w:after="8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直径8，10，</w:t>
            </w:r>
            <w:r>
              <w:rPr>
                <w:rFonts w:hint="eastAsia" w:asciiTheme="minorEastAsia" w:hAnsiTheme="minorEastAsia" w:eastAsiaTheme="minorEastAsia"/>
                <w:sz w:val="21"/>
                <w:szCs w:val="21"/>
              </w:rPr>
              <w:t>12</w:t>
            </w:r>
            <w:r>
              <w:rPr>
                <w:rFonts w:hint="eastAsia" w:asciiTheme="minorEastAsia" w:hAnsiTheme="minorEastAsia" w:eastAsiaTheme="minorEastAsia"/>
                <w:sz w:val="21"/>
                <w:szCs w:val="21"/>
                <w:lang w:eastAsia="zh-CN"/>
              </w:rPr>
              <w:t>，14</w:t>
            </w:r>
          </w:p>
        </w:tc>
        <w:tc>
          <w:tcPr>
            <w:tcW w:w="2698" w:type="dxa"/>
          </w:tcPr>
          <w:p>
            <w:pPr>
              <w:pStyle w:val="48"/>
              <w:spacing w:after="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GB1499.2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25" w:hRule="exact"/>
          <w:jc w:val="center"/>
        </w:trPr>
        <w:tc>
          <w:tcPr>
            <w:tcW w:w="1482" w:type="dxa"/>
            <w:vMerge w:val="continue"/>
            <w:vAlign w:val="center"/>
          </w:tcPr>
          <w:p>
            <w:pPr>
              <w:pStyle w:val="38"/>
              <w:spacing w:after="80" w:line="400" w:lineRule="exact"/>
              <w:ind w:firstLine="0"/>
              <w:jc w:val="center"/>
              <w:rPr>
                <w:rFonts w:asciiTheme="minorEastAsia" w:hAnsiTheme="minorEastAsia" w:eastAsiaTheme="minorEastAsia"/>
                <w:sz w:val="21"/>
                <w:szCs w:val="21"/>
              </w:rPr>
            </w:pPr>
          </w:p>
        </w:tc>
        <w:tc>
          <w:tcPr>
            <w:tcW w:w="2280" w:type="dxa"/>
            <w:vAlign w:val="center"/>
          </w:tcPr>
          <w:p>
            <w:pPr>
              <w:pStyle w:val="38"/>
              <w:spacing w:after="8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腹杆钢筋</w:t>
            </w:r>
          </w:p>
        </w:tc>
        <w:tc>
          <w:tcPr>
            <w:tcW w:w="2760" w:type="dxa"/>
            <w:vAlign w:val="center"/>
          </w:tcPr>
          <w:p>
            <w:pPr>
              <w:pStyle w:val="38"/>
              <w:spacing w:after="8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直径</w:t>
            </w:r>
            <w:r>
              <w:rPr>
                <w:rFonts w:hint="eastAsia" w:asciiTheme="minorEastAsia" w:hAnsiTheme="minorEastAsia" w:eastAsiaTheme="minorEastAsia"/>
                <w:sz w:val="21"/>
                <w:szCs w:val="21"/>
              </w:rPr>
              <w:t>4.5</w:t>
            </w:r>
            <w:r>
              <w:rPr>
                <w:rFonts w:hint="eastAsia" w:asciiTheme="minorEastAsia" w:hAnsiTheme="minorEastAsia" w:eastAsiaTheme="minorEastAsia"/>
                <w:sz w:val="21"/>
                <w:szCs w:val="21"/>
                <w:lang w:eastAsia="zh-CN"/>
              </w:rPr>
              <w:t>，5，</w:t>
            </w:r>
            <w:r>
              <w:rPr>
                <w:rFonts w:hint="eastAsia" w:asciiTheme="minorEastAsia" w:hAnsiTheme="minorEastAsia" w:eastAsiaTheme="minorEastAsia"/>
                <w:sz w:val="21"/>
                <w:szCs w:val="21"/>
              </w:rPr>
              <w:t>6</w:t>
            </w:r>
          </w:p>
        </w:tc>
        <w:tc>
          <w:tcPr>
            <w:tcW w:w="2698" w:type="dxa"/>
          </w:tcPr>
          <w:p>
            <w:pPr>
              <w:pStyle w:val="48"/>
              <w:spacing w:after="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GB1499.2</w:t>
            </w:r>
          </w:p>
          <w:p>
            <w:pPr>
              <w:pStyle w:val="48"/>
              <w:spacing w:after="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GB13788</w:t>
            </w:r>
          </w:p>
          <w:p>
            <w:pPr>
              <w:pStyle w:val="48"/>
              <w:spacing w:after="0" w:line="400" w:lineRule="exact"/>
              <w:ind w:firstLine="0"/>
              <w:jc w:val="center"/>
              <w:rPr>
                <w:rFonts w:asciiTheme="minorEastAsia" w:hAnsiTheme="minorEastAsia" w:eastAsiaTheme="minorEastAsia"/>
                <w:sz w:val="21"/>
                <w:szCs w:val="21"/>
              </w:rPr>
            </w:pPr>
          </w:p>
          <w:p>
            <w:pPr>
              <w:pStyle w:val="48"/>
              <w:spacing w:after="0" w:line="400" w:lineRule="exact"/>
              <w:ind w:firstLine="0"/>
              <w:jc w:val="center"/>
              <w:rPr>
                <w:rFonts w:asciiTheme="minorEastAsia" w:hAnsiTheme="minorEastAsia" w:eastAsiaTheme="min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exact"/>
          <w:jc w:val="center"/>
        </w:trPr>
        <w:tc>
          <w:tcPr>
            <w:tcW w:w="1482" w:type="dxa"/>
            <w:vMerge w:val="continue"/>
            <w:vAlign w:val="center"/>
          </w:tcPr>
          <w:p>
            <w:pPr>
              <w:pStyle w:val="38"/>
              <w:spacing w:after="80" w:line="400" w:lineRule="exact"/>
              <w:ind w:firstLine="0"/>
              <w:jc w:val="center"/>
              <w:rPr>
                <w:rFonts w:asciiTheme="minorEastAsia" w:hAnsiTheme="minorEastAsia" w:eastAsiaTheme="minorEastAsia"/>
                <w:sz w:val="21"/>
                <w:szCs w:val="21"/>
              </w:rPr>
            </w:pPr>
          </w:p>
        </w:tc>
        <w:tc>
          <w:tcPr>
            <w:tcW w:w="2280" w:type="dxa"/>
            <w:vAlign w:val="center"/>
          </w:tcPr>
          <w:p>
            <w:pPr>
              <w:pStyle w:val="38"/>
              <w:spacing w:after="8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压型钢板底板</w:t>
            </w:r>
          </w:p>
        </w:tc>
        <w:tc>
          <w:tcPr>
            <w:tcW w:w="2760" w:type="dxa"/>
            <w:vAlign w:val="center"/>
          </w:tcPr>
          <w:p>
            <w:pPr>
              <w:pStyle w:val="38"/>
              <w:spacing w:after="8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厚度</w:t>
            </w: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eastAsia="zh-CN"/>
              </w:rPr>
              <w:t xml:space="preserve">8，0.9，1.0，1.2 </w:t>
            </w:r>
          </w:p>
        </w:tc>
        <w:tc>
          <w:tcPr>
            <w:tcW w:w="2698" w:type="dxa"/>
          </w:tcPr>
          <w:p>
            <w:pPr>
              <w:pStyle w:val="48"/>
              <w:spacing w:after="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GB/T2518</w:t>
            </w:r>
            <w:r>
              <w:rPr>
                <w:rFonts w:hint="eastAsia" w:asciiTheme="minorEastAsia" w:hAnsiTheme="minorEastAsia" w:eastAsiaTheme="minorEastAsia"/>
                <w:sz w:val="21"/>
                <w:szCs w:val="21"/>
                <w:lang w:eastAsia="zh-CN"/>
              </w:rPr>
              <w:t>或</w:t>
            </w:r>
            <w:r>
              <w:rPr>
                <w:rFonts w:hint="eastAsia" w:asciiTheme="minorEastAsia" w:hAnsiTheme="minorEastAsia" w:eastAsiaTheme="minorEastAsia"/>
                <w:sz w:val="21"/>
                <w:szCs w:val="21"/>
              </w:rPr>
              <w:t>GB/T11253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25" w:hRule="exact"/>
          <w:jc w:val="center"/>
        </w:trPr>
        <w:tc>
          <w:tcPr>
            <w:tcW w:w="1482" w:type="dxa"/>
            <w:vMerge w:val="continue"/>
            <w:vAlign w:val="center"/>
          </w:tcPr>
          <w:p>
            <w:pPr>
              <w:pStyle w:val="38"/>
              <w:spacing w:after="80" w:line="400" w:lineRule="exact"/>
              <w:ind w:firstLine="0"/>
              <w:jc w:val="center"/>
              <w:rPr>
                <w:rFonts w:asciiTheme="minorEastAsia" w:hAnsiTheme="minorEastAsia" w:eastAsiaTheme="minorEastAsia"/>
                <w:sz w:val="21"/>
                <w:szCs w:val="21"/>
              </w:rPr>
            </w:pPr>
          </w:p>
        </w:tc>
        <w:tc>
          <w:tcPr>
            <w:tcW w:w="2280" w:type="dxa"/>
          </w:tcPr>
          <w:p>
            <w:pPr>
              <w:pStyle w:val="38"/>
              <w:spacing w:after="8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连接扁铁</w:t>
            </w:r>
          </w:p>
        </w:tc>
        <w:tc>
          <w:tcPr>
            <w:tcW w:w="2760" w:type="dxa"/>
          </w:tcPr>
          <w:p>
            <w:pPr>
              <w:pStyle w:val="38"/>
              <w:spacing w:after="8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厚度</w:t>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lang w:eastAsia="zh-CN"/>
              </w:rPr>
              <w:t>，宽度</w:t>
            </w:r>
            <w:r>
              <w:rPr>
                <w:rFonts w:hint="eastAsia" w:asciiTheme="minorEastAsia" w:hAnsiTheme="minorEastAsia" w:eastAsiaTheme="minorEastAsia"/>
                <w:sz w:val="21"/>
                <w:szCs w:val="21"/>
              </w:rPr>
              <w:t>30</w:t>
            </w:r>
          </w:p>
        </w:tc>
        <w:tc>
          <w:tcPr>
            <w:tcW w:w="2698" w:type="dxa"/>
          </w:tcPr>
          <w:p>
            <w:pPr>
              <w:pStyle w:val="48"/>
              <w:spacing w:after="0"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GB/T19879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exact"/>
          <w:jc w:val="center"/>
        </w:trPr>
        <w:tc>
          <w:tcPr>
            <w:tcW w:w="1482" w:type="dxa"/>
            <w:vMerge w:val="continue"/>
            <w:vAlign w:val="center"/>
          </w:tcPr>
          <w:p>
            <w:pPr>
              <w:pStyle w:val="38"/>
              <w:spacing w:after="80" w:line="400" w:lineRule="exact"/>
              <w:ind w:firstLine="0"/>
              <w:jc w:val="center"/>
              <w:rPr>
                <w:rFonts w:asciiTheme="minorEastAsia" w:hAnsiTheme="minorEastAsia" w:eastAsiaTheme="minorEastAsia"/>
                <w:sz w:val="21"/>
                <w:szCs w:val="21"/>
              </w:rPr>
            </w:pPr>
          </w:p>
        </w:tc>
        <w:tc>
          <w:tcPr>
            <w:tcW w:w="2280" w:type="dxa"/>
          </w:tcPr>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不锈钢抽芯铆钉</w:t>
            </w:r>
          </w:p>
        </w:tc>
        <w:tc>
          <w:tcPr>
            <w:tcW w:w="2760" w:type="dxa"/>
          </w:tcPr>
          <w:p>
            <w:pPr>
              <w:pStyle w:val="38"/>
              <w:spacing w:after="80" w:line="400" w:lineRule="exact"/>
              <w:ind w:firstLine="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4x12</w:t>
            </w:r>
          </w:p>
        </w:tc>
        <w:tc>
          <w:tcPr>
            <w:tcW w:w="2698" w:type="dxa"/>
          </w:tcPr>
          <w:p>
            <w:pPr>
              <w:pStyle w:val="48"/>
              <w:spacing w:after="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GB/T1</w:t>
            </w:r>
            <w:r>
              <w:rPr>
                <w:rFonts w:hint="eastAsia" w:asciiTheme="minorEastAsia" w:hAnsiTheme="minorEastAsia" w:eastAsiaTheme="minorEastAsia"/>
                <w:sz w:val="21"/>
                <w:szCs w:val="21"/>
                <w:lang w:eastAsia="zh-CN"/>
              </w:rPr>
              <w:t xml:space="preserve">2618.1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exact"/>
          <w:jc w:val="center"/>
        </w:trPr>
        <w:tc>
          <w:tcPr>
            <w:tcW w:w="1482" w:type="dxa"/>
            <w:vMerge w:val="restart"/>
            <w:vAlign w:val="center"/>
          </w:tcPr>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外形</w:t>
            </w:r>
          </w:p>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尺寸</w:t>
            </w:r>
          </w:p>
        </w:tc>
        <w:tc>
          <w:tcPr>
            <w:tcW w:w="2280" w:type="dxa"/>
          </w:tcPr>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压型钢板波高h1</w:t>
            </w:r>
          </w:p>
        </w:tc>
        <w:tc>
          <w:tcPr>
            <w:tcW w:w="2760" w:type="dxa"/>
          </w:tcPr>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51，76，120</w:t>
            </w:r>
          </w:p>
        </w:tc>
        <w:tc>
          <w:tcPr>
            <w:tcW w:w="2698" w:type="dxa"/>
          </w:tcPr>
          <w:p>
            <w:pPr>
              <w:pStyle w:val="38"/>
              <w:spacing w:after="80" w:line="400" w:lineRule="exact"/>
              <w:ind w:firstLine="0"/>
              <w:jc w:val="center"/>
              <w:rPr>
                <w:rFonts w:asciiTheme="minorEastAsia" w:hAnsiTheme="minorEastAsia" w:eastAsiaTheme="minorEastAsia"/>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exact"/>
          <w:jc w:val="center"/>
        </w:trPr>
        <w:tc>
          <w:tcPr>
            <w:tcW w:w="1482" w:type="dxa"/>
            <w:vMerge w:val="continue"/>
            <w:vAlign w:val="center"/>
          </w:tcPr>
          <w:p>
            <w:pPr>
              <w:pStyle w:val="38"/>
              <w:spacing w:after="80" w:line="400" w:lineRule="exact"/>
              <w:ind w:firstLine="0"/>
              <w:jc w:val="center"/>
              <w:rPr>
                <w:rFonts w:asciiTheme="minorEastAsia" w:hAnsiTheme="minorEastAsia" w:eastAsiaTheme="minorEastAsia"/>
                <w:sz w:val="21"/>
                <w:szCs w:val="21"/>
                <w:lang w:eastAsia="zh-CN"/>
              </w:rPr>
            </w:pPr>
          </w:p>
        </w:tc>
        <w:tc>
          <w:tcPr>
            <w:tcW w:w="2280" w:type="dxa"/>
          </w:tcPr>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钢筋桁架高度h2</w:t>
            </w:r>
          </w:p>
        </w:tc>
        <w:tc>
          <w:tcPr>
            <w:tcW w:w="2760" w:type="dxa"/>
          </w:tcPr>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90~270</w:t>
            </w:r>
          </w:p>
        </w:tc>
        <w:tc>
          <w:tcPr>
            <w:tcW w:w="2698" w:type="dxa"/>
          </w:tcPr>
          <w:p>
            <w:pPr>
              <w:pStyle w:val="38"/>
              <w:spacing w:after="80" w:line="400" w:lineRule="exact"/>
              <w:ind w:firstLine="0"/>
              <w:jc w:val="center"/>
              <w:rPr>
                <w:rFonts w:asciiTheme="minorEastAsia" w:hAnsiTheme="minorEastAsia" w:eastAsiaTheme="minorEastAsia"/>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exact"/>
          <w:jc w:val="center"/>
        </w:trPr>
        <w:tc>
          <w:tcPr>
            <w:tcW w:w="1482" w:type="dxa"/>
            <w:vMerge w:val="continue"/>
            <w:vAlign w:val="center"/>
          </w:tcPr>
          <w:p>
            <w:pPr>
              <w:pStyle w:val="38"/>
              <w:spacing w:after="80" w:line="400" w:lineRule="exact"/>
              <w:ind w:firstLine="0"/>
              <w:jc w:val="center"/>
              <w:rPr>
                <w:rFonts w:asciiTheme="minorEastAsia" w:hAnsiTheme="minorEastAsia" w:eastAsiaTheme="minorEastAsia"/>
                <w:sz w:val="21"/>
                <w:szCs w:val="21"/>
                <w:lang w:eastAsia="zh-CN"/>
              </w:rPr>
            </w:pPr>
          </w:p>
        </w:tc>
        <w:tc>
          <w:tcPr>
            <w:tcW w:w="2280" w:type="dxa"/>
          </w:tcPr>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钢筋桁架节间距离s1</w:t>
            </w:r>
          </w:p>
        </w:tc>
        <w:tc>
          <w:tcPr>
            <w:tcW w:w="2760" w:type="dxa"/>
          </w:tcPr>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200</w:t>
            </w:r>
          </w:p>
        </w:tc>
        <w:tc>
          <w:tcPr>
            <w:tcW w:w="2698" w:type="dxa"/>
          </w:tcPr>
          <w:p>
            <w:pPr>
              <w:pStyle w:val="38"/>
              <w:spacing w:after="80" w:line="400" w:lineRule="exact"/>
              <w:ind w:firstLine="0"/>
              <w:jc w:val="center"/>
              <w:rPr>
                <w:rFonts w:asciiTheme="minorEastAsia" w:hAnsiTheme="minorEastAsia" w:eastAsiaTheme="minorEastAsia"/>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25" w:hRule="exact"/>
          <w:jc w:val="center"/>
        </w:trPr>
        <w:tc>
          <w:tcPr>
            <w:tcW w:w="1482" w:type="dxa"/>
            <w:vMerge w:val="continue"/>
            <w:vAlign w:val="center"/>
          </w:tcPr>
          <w:p>
            <w:pPr>
              <w:pStyle w:val="38"/>
              <w:spacing w:after="80" w:line="400" w:lineRule="exact"/>
              <w:ind w:firstLine="0"/>
              <w:jc w:val="center"/>
              <w:rPr>
                <w:rFonts w:asciiTheme="minorEastAsia" w:hAnsiTheme="minorEastAsia" w:eastAsiaTheme="minorEastAsia"/>
                <w:sz w:val="18"/>
                <w:szCs w:val="18"/>
                <w:lang w:eastAsia="zh-CN"/>
              </w:rPr>
            </w:pPr>
          </w:p>
        </w:tc>
        <w:tc>
          <w:tcPr>
            <w:tcW w:w="2280" w:type="dxa"/>
          </w:tcPr>
          <w:p>
            <w:pPr>
              <w:pStyle w:val="38"/>
              <w:spacing w:after="80" w:line="400" w:lineRule="exact"/>
              <w:ind w:firstLine="0"/>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扁铁连接间距s</w:t>
            </w:r>
          </w:p>
        </w:tc>
        <w:tc>
          <w:tcPr>
            <w:tcW w:w="2760" w:type="dxa"/>
          </w:tcPr>
          <w:p>
            <w:pPr>
              <w:pStyle w:val="38"/>
              <w:spacing w:after="80" w:line="400" w:lineRule="exact"/>
              <w:ind w:firstLine="0"/>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800~1000</w:t>
            </w:r>
          </w:p>
        </w:tc>
        <w:tc>
          <w:tcPr>
            <w:tcW w:w="2698" w:type="dxa"/>
          </w:tcPr>
          <w:p>
            <w:pPr>
              <w:pStyle w:val="38"/>
              <w:spacing w:after="80" w:line="400" w:lineRule="exact"/>
              <w:ind w:firstLine="0"/>
              <w:jc w:val="center"/>
              <w:rPr>
                <w:rFonts w:asciiTheme="minorEastAsia" w:hAnsiTheme="minorEastAsia" w:eastAsiaTheme="minorEastAsia"/>
                <w:sz w:val="18"/>
                <w:szCs w:val="18"/>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exact"/>
          <w:jc w:val="center"/>
        </w:trPr>
        <w:tc>
          <w:tcPr>
            <w:tcW w:w="1482" w:type="dxa"/>
            <w:vMerge w:val="continue"/>
            <w:vAlign w:val="center"/>
          </w:tcPr>
          <w:p>
            <w:pPr>
              <w:pStyle w:val="38"/>
              <w:spacing w:after="80" w:line="400" w:lineRule="exact"/>
              <w:ind w:firstLine="0"/>
              <w:jc w:val="center"/>
              <w:rPr>
                <w:rFonts w:asciiTheme="minorEastAsia" w:hAnsiTheme="minorEastAsia" w:eastAsiaTheme="minorEastAsia"/>
                <w:sz w:val="18"/>
                <w:szCs w:val="18"/>
                <w:lang w:eastAsia="zh-CN"/>
              </w:rPr>
            </w:pPr>
          </w:p>
        </w:tc>
        <w:tc>
          <w:tcPr>
            <w:tcW w:w="2280" w:type="dxa"/>
          </w:tcPr>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钢筋保护层厚度c</w:t>
            </w:r>
          </w:p>
        </w:tc>
        <w:tc>
          <w:tcPr>
            <w:tcW w:w="2760" w:type="dxa"/>
          </w:tcPr>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15</w:t>
            </w:r>
          </w:p>
        </w:tc>
        <w:tc>
          <w:tcPr>
            <w:tcW w:w="2698" w:type="dxa"/>
          </w:tcPr>
          <w:p>
            <w:pPr>
              <w:pStyle w:val="38"/>
              <w:spacing w:after="80" w:line="400" w:lineRule="exact"/>
              <w:ind w:firstLine="0"/>
              <w:jc w:val="center"/>
              <w:rPr>
                <w:rFonts w:asciiTheme="minorEastAsia" w:hAnsiTheme="minorEastAsia" w:eastAsiaTheme="minorEastAsia"/>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exact"/>
          <w:jc w:val="center"/>
        </w:trPr>
        <w:tc>
          <w:tcPr>
            <w:tcW w:w="1482" w:type="dxa"/>
            <w:vMerge w:val="continue"/>
          </w:tcPr>
          <w:p>
            <w:pPr>
              <w:pStyle w:val="38"/>
              <w:spacing w:after="80" w:line="400" w:lineRule="exact"/>
              <w:ind w:firstLine="0"/>
              <w:jc w:val="center"/>
              <w:rPr>
                <w:rFonts w:asciiTheme="minorEastAsia" w:hAnsiTheme="minorEastAsia" w:eastAsiaTheme="minorEastAsia"/>
                <w:sz w:val="18"/>
                <w:szCs w:val="18"/>
                <w:lang w:eastAsia="zh-CN"/>
              </w:rPr>
            </w:pPr>
          </w:p>
        </w:tc>
        <w:tc>
          <w:tcPr>
            <w:tcW w:w="2280" w:type="dxa"/>
          </w:tcPr>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单板宽度B</w:t>
            </w:r>
          </w:p>
        </w:tc>
        <w:tc>
          <w:tcPr>
            <w:tcW w:w="2760" w:type="dxa"/>
          </w:tcPr>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915</w:t>
            </w:r>
          </w:p>
        </w:tc>
        <w:tc>
          <w:tcPr>
            <w:tcW w:w="2698" w:type="dxa"/>
          </w:tcPr>
          <w:p>
            <w:pPr>
              <w:pStyle w:val="38"/>
              <w:spacing w:after="80" w:line="400" w:lineRule="exact"/>
              <w:ind w:firstLine="0"/>
              <w:jc w:val="center"/>
              <w:rPr>
                <w:rFonts w:asciiTheme="minorEastAsia" w:hAnsiTheme="minorEastAsia" w:eastAsiaTheme="minorEastAsia"/>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25" w:hRule="exact"/>
          <w:jc w:val="center"/>
        </w:trPr>
        <w:tc>
          <w:tcPr>
            <w:tcW w:w="1482" w:type="dxa"/>
            <w:vMerge w:val="continue"/>
          </w:tcPr>
          <w:p>
            <w:pPr>
              <w:pStyle w:val="38"/>
              <w:spacing w:after="80" w:line="400" w:lineRule="exact"/>
              <w:ind w:firstLine="0"/>
              <w:jc w:val="center"/>
              <w:rPr>
                <w:rFonts w:asciiTheme="minorEastAsia" w:hAnsiTheme="minorEastAsia" w:eastAsiaTheme="minorEastAsia"/>
                <w:sz w:val="18"/>
                <w:szCs w:val="18"/>
                <w:lang w:eastAsia="zh-CN"/>
              </w:rPr>
            </w:pPr>
          </w:p>
        </w:tc>
        <w:tc>
          <w:tcPr>
            <w:tcW w:w="2280" w:type="dxa"/>
          </w:tcPr>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单板长度L</w:t>
            </w:r>
          </w:p>
        </w:tc>
        <w:tc>
          <w:tcPr>
            <w:tcW w:w="2760" w:type="dxa"/>
          </w:tcPr>
          <w:p>
            <w:pPr>
              <w:pStyle w:val="38"/>
              <w:spacing w:after="80" w:line="40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≦18000</w:t>
            </w:r>
          </w:p>
        </w:tc>
        <w:tc>
          <w:tcPr>
            <w:tcW w:w="2698" w:type="dxa"/>
          </w:tcPr>
          <w:p>
            <w:pPr>
              <w:pStyle w:val="38"/>
              <w:spacing w:after="80" w:line="400" w:lineRule="exact"/>
              <w:ind w:firstLine="0"/>
              <w:jc w:val="center"/>
              <w:rPr>
                <w:rFonts w:asciiTheme="minorEastAsia" w:hAnsiTheme="minorEastAsia" w:eastAsiaTheme="minorEastAsia"/>
                <w:sz w:val="21"/>
                <w:szCs w:val="21"/>
                <w:lang w:eastAsia="zh-CN"/>
              </w:rPr>
            </w:pPr>
          </w:p>
        </w:tc>
      </w:tr>
    </w:tbl>
    <w:p>
      <w:pPr>
        <w:pStyle w:val="38"/>
        <w:tabs>
          <w:tab w:val="left" w:pos="344"/>
        </w:tabs>
        <w:spacing w:before="80" w:after="80" w:line="400" w:lineRule="exact"/>
        <w:ind w:firstLine="0"/>
        <w:rPr>
          <w:rFonts w:asciiTheme="minorEastAsia" w:hAnsiTheme="minorEastAsia" w:eastAsiaTheme="minorEastAsia"/>
          <w:sz w:val="21"/>
          <w:szCs w:val="21"/>
          <w:lang w:eastAsia="zh-CN"/>
        </w:rPr>
      </w:pPr>
      <w:r>
        <w:rPr>
          <w:rFonts w:hint="eastAsia" w:ascii="黑体" w:hAnsi="黑体" w:eastAsia="黑体" w:cs="黑体"/>
          <w:sz w:val="21"/>
          <w:szCs w:val="21"/>
          <w:lang w:eastAsia="zh-CN"/>
        </w:rPr>
        <w:t>5.4.2</w:t>
      </w:r>
      <w:r>
        <w:rPr>
          <w:rFonts w:hint="eastAsia" w:asciiTheme="minorEastAsia" w:hAnsiTheme="minorEastAsia" w:eastAsiaTheme="minorEastAsia"/>
          <w:sz w:val="21"/>
          <w:szCs w:val="21"/>
          <w:lang w:eastAsia="zh-CN"/>
        </w:rPr>
        <w:t>压型钢板</w:t>
      </w:r>
      <w:r>
        <w:rPr>
          <w:rFonts w:asciiTheme="minorEastAsia" w:hAnsiTheme="minorEastAsia" w:eastAsiaTheme="minorEastAsia"/>
          <w:sz w:val="21"/>
          <w:szCs w:val="21"/>
          <w:lang w:eastAsia="zh-CN"/>
        </w:rPr>
        <w:t>钢筋桁架</w:t>
      </w:r>
      <w:r>
        <w:rPr>
          <w:rFonts w:hint="eastAsia" w:asciiTheme="minorEastAsia" w:hAnsiTheme="minorEastAsia" w:eastAsiaTheme="minorEastAsia"/>
          <w:sz w:val="21"/>
          <w:szCs w:val="21"/>
          <w:lang w:eastAsia="zh-CN"/>
        </w:rPr>
        <w:t>组合</w:t>
      </w:r>
      <w:r>
        <w:rPr>
          <w:rFonts w:asciiTheme="minorEastAsia" w:hAnsiTheme="minorEastAsia" w:eastAsiaTheme="minorEastAsia"/>
          <w:sz w:val="21"/>
          <w:szCs w:val="21"/>
          <w:lang w:eastAsia="zh-CN"/>
        </w:rPr>
        <w:t>楼</w:t>
      </w:r>
      <w:r>
        <w:rPr>
          <w:rFonts w:hint="eastAsia" w:asciiTheme="minorEastAsia" w:hAnsiTheme="minorEastAsia" w:eastAsiaTheme="minorEastAsia"/>
          <w:sz w:val="21"/>
          <w:szCs w:val="21"/>
          <w:lang w:eastAsia="zh-CN"/>
        </w:rPr>
        <w:t>承</w:t>
      </w:r>
      <w:r>
        <w:rPr>
          <w:rFonts w:asciiTheme="minorEastAsia" w:hAnsiTheme="minorEastAsia" w:eastAsiaTheme="minorEastAsia"/>
          <w:sz w:val="21"/>
          <w:szCs w:val="21"/>
          <w:lang w:eastAsia="zh-CN"/>
        </w:rPr>
        <w:t>板</w:t>
      </w:r>
      <w:r>
        <w:rPr>
          <w:rFonts w:asciiTheme="minorEastAsia" w:hAnsiTheme="minorEastAsia" w:eastAsiaTheme="minorEastAsia"/>
          <w:sz w:val="21"/>
          <w:szCs w:val="21"/>
        </w:rPr>
        <w:t>允许偏差</w:t>
      </w:r>
      <w:r>
        <w:rPr>
          <w:rFonts w:hint="eastAsia" w:asciiTheme="minorEastAsia" w:hAnsiTheme="minorEastAsia" w:eastAsiaTheme="minorEastAsia"/>
          <w:sz w:val="21"/>
          <w:szCs w:val="21"/>
          <w:lang w:eastAsia="zh-CN"/>
        </w:rPr>
        <w:t>应符合表</w:t>
      </w:r>
      <w:r>
        <w:rPr>
          <w:rFonts w:hint="default" w:ascii="Times New Roman" w:hAnsi="Times New Roman" w:cs="Times New Roman" w:eastAsiaTheme="minorEastAsia"/>
          <w:sz w:val="21"/>
          <w:szCs w:val="21"/>
          <w:lang w:val="en-US" w:eastAsia="zh-CN"/>
        </w:rPr>
        <w:t>2</w:t>
      </w:r>
      <w:r>
        <w:rPr>
          <w:rFonts w:hint="eastAsia" w:asciiTheme="minorEastAsia" w:hAnsiTheme="minorEastAsia" w:eastAsiaTheme="minorEastAsia"/>
          <w:sz w:val="21"/>
          <w:szCs w:val="21"/>
          <w:lang w:eastAsia="zh-CN"/>
        </w:rPr>
        <w:t>的规定。</w:t>
      </w:r>
    </w:p>
    <w:p>
      <w:pPr>
        <w:pStyle w:val="38"/>
        <w:keepNext w:val="0"/>
        <w:keepLines w:val="0"/>
        <w:pageBreakBefore w:val="0"/>
        <w:widowControl w:val="0"/>
        <w:tabs>
          <w:tab w:val="left" w:pos="344"/>
        </w:tabs>
        <w:kinsoku/>
        <w:wordWrap/>
        <w:overflowPunct/>
        <w:topLinePunct w:val="0"/>
        <w:autoSpaceDE/>
        <w:autoSpaceDN/>
        <w:bidi w:val="0"/>
        <w:adjustRightInd/>
        <w:snapToGrid/>
        <w:spacing w:before="181" w:beforeLines="50" w:after="181" w:afterLines="50" w:line="300" w:lineRule="auto"/>
        <w:ind w:firstLine="1995" w:firstLineChars="950"/>
        <w:textAlignment w:val="auto"/>
        <w:rPr>
          <w:rFonts w:asciiTheme="minorEastAsia" w:hAnsiTheme="minorEastAsia" w:eastAsiaTheme="minorEastAsia"/>
          <w:sz w:val="24"/>
          <w:szCs w:val="24"/>
          <w:lang w:eastAsia="zh-CN"/>
        </w:rPr>
      </w:pPr>
      <w:r>
        <w:rPr>
          <w:rFonts w:hint="eastAsia" w:ascii="黑体" w:hAnsi="黑体" w:eastAsia="黑体" w:cs="黑体"/>
          <w:sz w:val="21"/>
          <w:szCs w:val="21"/>
          <w:lang w:eastAsia="zh-CN"/>
        </w:rPr>
        <w:t>表</w:t>
      </w:r>
      <w:r>
        <w:rPr>
          <w:rFonts w:hint="default" w:ascii="Times New Roman" w:hAnsi="Times New Roman" w:eastAsia="黑体" w:cs="Times New Roman"/>
          <w:sz w:val="21"/>
          <w:szCs w:val="21"/>
          <w:lang w:val="en-US" w:eastAsia="zh-CN"/>
        </w:rPr>
        <w:t>2</w:t>
      </w:r>
      <w:r>
        <w:rPr>
          <w:rFonts w:hint="eastAsia" w:ascii="黑体" w:hAnsi="黑体" w:eastAsia="黑体" w:cs="黑体"/>
          <w:sz w:val="21"/>
          <w:szCs w:val="21"/>
          <w:lang w:eastAsia="zh-CN"/>
        </w:rPr>
        <w:t xml:space="preserve"> 压型钢板钢筋桁架组合楼承板</w:t>
      </w:r>
      <w:r>
        <w:rPr>
          <w:rFonts w:hint="eastAsia" w:ascii="黑体" w:hAnsi="黑体" w:eastAsia="黑体" w:cs="黑体"/>
          <w:sz w:val="21"/>
          <w:szCs w:val="21"/>
        </w:rPr>
        <w:t>允许偏差</w:t>
      </w: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eastAsia="zh-CN"/>
        </w:rPr>
        <w:t xml:space="preserve">单位：毫米 </w:t>
      </w:r>
    </w:p>
    <w:tbl>
      <w:tblPr>
        <w:tblStyle w:val="22"/>
        <w:tblW w:w="0" w:type="auto"/>
        <w:tblInd w:w="17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159"/>
        <w:gridCol w:w="40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5159" w:type="dxa"/>
            <w:vAlign w:val="center"/>
          </w:tcPr>
          <w:p>
            <w:pPr>
              <w:pStyle w:val="38"/>
              <w:spacing w:after="0" w:line="240" w:lineRule="auto"/>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项目</w:t>
            </w:r>
          </w:p>
        </w:tc>
        <w:tc>
          <w:tcPr>
            <w:tcW w:w="4006" w:type="dxa"/>
            <w:vAlign w:val="center"/>
          </w:tcPr>
          <w:p>
            <w:pPr>
              <w:pStyle w:val="38"/>
              <w:spacing w:after="0" w:line="240" w:lineRule="auto"/>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允许偏差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5159" w:type="dxa"/>
            <w:vAlign w:val="center"/>
          </w:tcPr>
          <w:p>
            <w:pPr>
              <w:pStyle w:val="38"/>
              <w:adjustRightInd w:val="0"/>
              <w:snapToGrid w:val="0"/>
              <w:spacing w:after="0" w:line="360" w:lineRule="auto"/>
              <w:ind w:firstLine="1470" w:firstLineChars="70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YLB钢筋桁架楼承板长度 L</w:t>
            </w:r>
          </w:p>
        </w:tc>
        <w:tc>
          <w:tcPr>
            <w:tcW w:w="4006" w:type="dxa"/>
            <w:vAlign w:val="center"/>
          </w:tcPr>
          <w:p>
            <w:pPr>
              <w:pStyle w:val="38"/>
              <w:adjustRightInd w:val="0"/>
              <w:snapToGrid w:val="0"/>
              <w:spacing w:after="0" w:line="360" w:lineRule="auto"/>
              <w:ind w:firstLine="0"/>
              <w:jc w:val="center"/>
              <w:rPr>
                <w:rFonts w:asciiTheme="minorEastAsia" w:hAnsiTheme="minorEastAsia" w:eastAsiaTheme="minorEastAsia"/>
                <w:sz w:val="21"/>
                <w:szCs w:val="21"/>
                <w:lang w:eastAsia="zh-CN"/>
              </w:rPr>
            </w:pPr>
            <w:r>
              <w:rPr>
                <w:rFonts w:hint="eastAsia" w:ascii="宋体" w:hAnsi="宋体" w:eastAsia="宋体" w:cs="宋体"/>
                <w:sz w:val="21"/>
                <w:szCs w:val="21"/>
                <w:u w:val="none"/>
                <w:lang w:eastAsia="zh-CN"/>
              </w:rPr>
              <w:t>±</w:t>
            </w:r>
            <w:r>
              <w:rPr>
                <w:rFonts w:hint="eastAsia" w:asciiTheme="minorEastAsia" w:hAnsiTheme="minorEastAsia" w:eastAsiaTheme="minorEastAsia"/>
                <w:sz w:val="21"/>
                <w:szCs w:val="21"/>
                <w:lang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5159" w:type="dxa"/>
            <w:vAlign w:val="center"/>
          </w:tcPr>
          <w:p>
            <w:pPr>
              <w:pStyle w:val="38"/>
              <w:adjustRightInd w:val="0"/>
              <w:snapToGrid w:val="0"/>
              <w:spacing w:after="0" w:line="360" w:lineRule="auto"/>
              <w:ind w:firstLine="1470" w:firstLineChars="70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YLB钢筋桁架楼承板宽度 B</w:t>
            </w:r>
          </w:p>
        </w:tc>
        <w:tc>
          <w:tcPr>
            <w:tcW w:w="4006" w:type="dxa"/>
            <w:vAlign w:val="center"/>
          </w:tcPr>
          <w:p>
            <w:pPr>
              <w:pStyle w:val="38"/>
              <w:adjustRightInd w:val="0"/>
              <w:snapToGrid w:val="0"/>
              <w:spacing w:after="0" w:line="360" w:lineRule="auto"/>
              <w:ind w:firstLine="0"/>
              <w:jc w:val="center"/>
              <w:rPr>
                <w:rFonts w:asciiTheme="minorEastAsia" w:hAnsiTheme="minorEastAsia" w:eastAsiaTheme="minorEastAsia"/>
                <w:sz w:val="21"/>
                <w:szCs w:val="21"/>
                <w:lang w:eastAsia="zh-CN"/>
              </w:rPr>
            </w:pPr>
            <w:r>
              <w:rPr>
                <w:rFonts w:hint="eastAsia" w:ascii="宋体" w:hAnsi="宋体" w:eastAsia="宋体" w:cs="宋体"/>
                <w:sz w:val="21"/>
                <w:szCs w:val="21"/>
                <w:u w:val="none"/>
                <w:lang w:eastAsia="zh-CN"/>
              </w:rPr>
              <w:t>±</w:t>
            </w:r>
            <w:r>
              <w:rPr>
                <w:rFonts w:hint="eastAsia" w:asciiTheme="minorEastAsia" w:hAnsiTheme="minorEastAsia" w:eastAsiaTheme="minorEastAsia"/>
                <w:sz w:val="21"/>
                <w:szCs w:val="21"/>
                <w:lang w:eastAsia="zh-CN"/>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5159" w:type="dxa"/>
            <w:vAlign w:val="center"/>
          </w:tcPr>
          <w:p>
            <w:pPr>
              <w:pStyle w:val="38"/>
              <w:adjustRightInd w:val="0"/>
              <w:snapToGrid w:val="0"/>
              <w:spacing w:after="0" w:line="360" w:lineRule="auto"/>
              <w:ind w:firstLine="1470" w:firstLineChars="70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压型钢板波高 h1</w:t>
            </w:r>
          </w:p>
        </w:tc>
        <w:tc>
          <w:tcPr>
            <w:tcW w:w="4006" w:type="dxa"/>
            <w:vAlign w:val="center"/>
          </w:tcPr>
          <w:p>
            <w:pPr>
              <w:pStyle w:val="38"/>
              <w:adjustRightInd w:val="0"/>
              <w:snapToGrid w:val="0"/>
              <w:spacing w:after="0" w:line="360" w:lineRule="auto"/>
              <w:ind w:firstLine="0"/>
              <w:jc w:val="center"/>
              <w:rPr>
                <w:rFonts w:asciiTheme="minorEastAsia" w:hAnsiTheme="minorEastAsia" w:eastAsiaTheme="minorEastAsia"/>
                <w:sz w:val="21"/>
                <w:szCs w:val="21"/>
                <w:lang w:eastAsia="zh-CN"/>
              </w:rPr>
            </w:pPr>
            <w:r>
              <w:rPr>
                <w:rFonts w:hint="eastAsia" w:ascii="宋体" w:hAnsi="宋体" w:eastAsia="宋体" w:cs="宋体"/>
                <w:sz w:val="21"/>
                <w:szCs w:val="21"/>
                <w:u w:val="none"/>
                <w:lang w:eastAsia="zh-CN"/>
              </w:rPr>
              <w:t>±</w:t>
            </w:r>
            <w:r>
              <w:rPr>
                <w:rFonts w:hint="eastAsia" w:asciiTheme="minorEastAsia" w:hAnsiTheme="minorEastAsia" w:eastAsiaTheme="minorEastAsia"/>
                <w:sz w:val="21"/>
                <w:szCs w:val="21"/>
                <w:lang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5159" w:type="dxa"/>
            <w:vAlign w:val="center"/>
          </w:tcPr>
          <w:p>
            <w:pPr>
              <w:pStyle w:val="38"/>
              <w:adjustRightInd w:val="0"/>
              <w:snapToGrid w:val="0"/>
              <w:spacing w:after="0" w:line="360" w:lineRule="auto"/>
              <w:ind w:firstLine="1470" w:firstLineChars="70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钢筋桁架高度 h2</w:t>
            </w:r>
          </w:p>
        </w:tc>
        <w:tc>
          <w:tcPr>
            <w:tcW w:w="4006" w:type="dxa"/>
            <w:vAlign w:val="center"/>
          </w:tcPr>
          <w:p>
            <w:pPr>
              <w:pStyle w:val="38"/>
              <w:adjustRightInd w:val="0"/>
              <w:snapToGrid w:val="0"/>
              <w:spacing w:after="0" w:line="360" w:lineRule="auto"/>
              <w:ind w:firstLine="0"/>
              <w:jc w:val="center"/>
              <w:rPr>
                <w:rFonts w:asciiTheme="minorEastAsia" w:hAnsiTheme="minorEastAsia" w:eastAsiaTheme="minorEastAsia"/>
                <w:sz w:val="21"/>
                <w:szCs w:val="21"/>
                <w:lang w:eastAsia="zh-CN"/>
              </w:rPr>
            </w:pPr>
            <w:r>
              <w:rPr>
                <w:rFonts w:hint="eastAsia" w:ascii="宋体" w:hAnsi="宋体" w:eastAsia="宋体" w:cs="宋体"/>
                <w:sz w:val="21"/>
                <w:szCs w:val="21"/>
                <w:u w:val="none"/>
                <w:lang w:eastAsia="zh-CN"/>
              </w:rPr>
              <w:t>±</w:t>
            </w:r>
            <w:r>
              <w:rPr>
                <w:rFonts w:hint="eastAsia" w:asciiTheme="minorEastAsia" w:hAnsiTheme="minorEastAsia" w:eastAsiaTheme="minorEastAsia"/>
                <w:sz w:val="21"/>
                <w:szCs w:val="21"/>
                <w:lang w:eastAsia="zh-CN"/>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5159" w:type="dxa"/>
            <w:vAlign w:val="center"/>
          </w:tcPr>
          <w:p>
            <w:pPr>
              <w:pStyle w:val="38"/>
              <w:adjustRightInd w:val="0"/>
              <w:snapToGrid w:val="0"/>
              <w:spacing w:after="0" w:line="360" w:lineRule="auto"/>
              <w:ind w:firstLine="1470" w:firstLineChars="70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钢筋桁架节间距离s1</w:t>
            </w:r>
          </w:p>
        </w:tc>
        <w:tc>
          <w:tcPr>
            <w:tcW w:w="4006" w:type="dxa"/>
            <w:vAlign w:val="center"/>
          </w:tcPr>
          <w:p>
            <w:pPr>
              <w:pStyle w:val="38"/>
              <w:adjustRightInd w:val="0"/>
              <w:snapToGrid w:val="0"/>
              <w:spacing w:after="0" w:line="360" w:lineRule="auto"/>
              <w:ind w:firstLine="0"/>
              <w:jc w:val="center"/>
              <w:rPr>
                <w:rFonts w:asciiTheme="minorEastAsia" w:hAnsiTheme="minorEastAsia" w:eastAsiaTheme="minorEastAsia"/>
                <w:sz w:val="21"/>
                <w:szCs w:val="21"/>
                <w:u w:val="single"/>
                <w:lang w:eastAsia="zh-CN"/>
              </w:rPr>
            </w:pPr>
            <w:r>
              <w:rPr>
                <w:rFonts w:hint="eastAsia" w:ascii="宋体" w:hAnsi="宋体" w:eastAsia="宋体" w:cs="宋体"/>
                <w:sz w:val="21"/>
                <w:szCs w:val="21"/>
                <w:u w:val="none"/>
                <w:lang w:eastAsia="zh-CN"/>
              </w:rPr>
              <w:t>±</w:t>
            </w:r>
            <w:r>
              <w:rPr>
                <w:rFonts w:hint="eastAsia" w:asciiTheme="minorEastAsia" w:hAnsiTheme="minorEastAsia" w:eastAsiaTheme="minorEastAsia"/>
                <w:sz w:val="21"/>
                <w:szCs w:val="21"/>
                <w:lang w:eastAsia="zh-CN"/>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5159" w:type="dxa"/>
            <w:vAlign w:val="center"/>
          </w:tcPr>
          <w:p>
            <w:pPr>
              <w:pStyle w:val="38"/>
              <w:adjustRightInd w:val="0"/>
              <w:snapToGrid w:val="0"/>
              <w:spacing w:after="0" w:line="360" w:lineRule="auto"/>
              <w:ind w:firstLine="1470" w:firstLineChars="70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扁铁连接间距s</w:t>
            </w:r>
          </w:p>
        </w:tc>
        <w:tc>
          <w:tcPr>
            <w:tcW w:w="4006" w:type="dxa"/>
            <w:vAlign w:val="center"/>
          </w:tcPr>
          <w:p>
            <w:pPr>
              <w:pStyle w:val="38"/>
              <w:adjustRightInd w:val="0"/>
              <w:snapToGrid w:val="0"/>
              <w:spacing w:after="0" w:line="360" w:lineRule="auto"/>
              <w:ind w:firstLine="0"/>
              <w:jc w:val="center"/>
              <w:rPr>
                <w:rFonts w:asciiTheme="minorEastAsia" w:hAnsiTheme="minorEastAsia" w:eastAsiaTheme="minorEastAsia"/>
                <w:sz w:val="21"/>
                <w:szCs w:val="21"/>
                <w:lang w:eastAsia="zh-CN"/>
              </w:rPr>
            </w:pPr>
            <w:r>
              <w:rPr>
                <w:rFonts w:hint="eastAsia" w:ascii="宋体" w:hAnsi="宋体" w:eastAsia="宋体" w:cs="宋体"/>
                <w:sz w:val="21"/>
                <w:szCs w:val="21"/>
                <w:u w:val="none"/>
                <w:lang w:eastAsia="zh-CN"/>
              </w:rPr>
              <w:t>±</w:t>
            </w:r>
            <w:r>
              <w:rPr>
                <w:rFonts w:hint="eastAsia" w:asciiTheme="minorEastAsia" w:hAnsiTheme="minorEastAsia" w:eastAsiaTheme="minorEastAsia"/>
                <w:sz w:val="21"/>
                <w:szCs w:val="21"/>
                <w:lang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5159" w:type="dxa"/>
            <w:vAlign w:val="center"/>
          </w:tcPr>
          <w:p>
            <w:pPr>
              <w:pStyle w:val="38"/>
              <w:adjustRightInd w:val="0"/>
              <w:snapToGrid w:val="0"/>
              <w:spacing w:after="0" w:line="360" w:lineRule="auto"/>
              <w:ind w:firstLine="1470" w:firstLineChars="70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钢筋保护层厚度c</w:t>
            </w:r>
          </w:p>
        </w:tc>
        <w:tc>
          <w:tcPr>
            <w:tcW w:w="4006" w:type="dxa"/>
            <w:vAlign w:val="center"/>
          </w:tcPr>
          <w:p>
            <w:pPr>
              <w:pStyle w:val="38"/>
              <w:adjustRightInd w:val="0"/>
              <w:snapToGrid w:val="0"/>
              <w:spacing w:after="0" w:line="360" w:lineRule="auto"/>
              <w:ind w:firstLine="0"/>
              <w:jc w:val="center"/>
              <w:rPr>
                <w:rFonts w:asciiTheme="minorEastAsia" w:hAnsiTheme="minorEastAsia" w:eastAsiaTheme="minorEastAsia"/>
                <w:sz w:val="21"/>
                <w:szCs w:val="21"/>
                <w:lang w:eastAsia="zh-CN"/>
              </w:rPr>
            </w:pPr>
            <w:r>
              <w:rPr>
                <w:rFonts w:hint="eastAsia" w:ascii="宋体" w:hAnsi="宋体" w:eastAsia="宋体" w:cs="宋体"/>
                <w:sz w:val="21"/>
                <w:szCs w:val="21"/>
                <w:u w:val="none"/>
                <w:lang w:eastAsia="zh-CN"/>
              </w:rPr>
              <w:t>±</w:t>
            </w:r>
            <w:r>
              <w:rPr>
                <w:rFonts w:hint="eastAsia" w:asciiTheme="minorEastAsia" w:hAnsiTheme="minorEastAsia" w:eastAsiaTheme="minorEastAsia"/>
                <w:sz w:val="21"/>
                <w:szCs w:val="21"/>
                <w:lang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5159" w:type="dxa"/>
            <w:vAlign w:val="center"/>
          </w:tcPr>
          <w:p>
            <w:pPr>
              <w:pStyle w:val="38"/>
              <w:adjustRightInd w:val="0"/>
              <w:snapToGrid w:val="0"/>
              <w:spacing w:after="0" w:line="360" w:lineRule="auto"/>
              <w:ind w:firstLine="1470" w:firstLineChars="70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底板厚度 t</w:t>
            </w:r>
          </w:p>
        </w:tc>
        <w:tc>
          <w:tcPr>
            <w:tcW w:w="4006" w:type="dxa"/>
            <w:vAlign w:val="center"/>
          </w:tcPr>
          <w:p>
            <w:pPr>
              <w:pStyle w:val="38"/>
              <w:adjustRightInd w:val="0"/>
              <w:snapToGrid w:val="0"/>
              <w:spacing w:after="0" w:line="360" w:lineRule="auto"/>
              <w:ind w:firstLine="0"/>
              <w:jc w:val="center"/>
              <w:rPr>
                <w:rFonts w:asciiTheme="minorEastAsia" w:hAnsiTheme="minorEastAsia" w:eastAsiaTheme="minorEastAsia"/>
                <w:sz w:val="21"/>
                <w:szCs w:val="21"/>
                <w:u w:val="single"/>
                <w:lang w:eastAsia="zh-CN"/>
              </w:rPr>
            </w:pPr>
            <w:r>
              <w:rPr>
                <w:rFonts w:hint="eastAsia" w:ascii="宋体" w:hAnsi="宋体" w:eastAsia="宋体" w:cs="宋体"/>
                <w:sz w:val="21"/>
                <w:szCs w:val="21"/>
                <w:u w:val="none"/>
                <w:lang w:eastAsia="zh-CN"/>
              </w:rPr>
              <w:t>±</w:t>
            </w:r>
            <w:r>
              <w:rPr>
                <w:rFonts w:hint="eastAsia" w:asciiTheme="minorEastAsia" w:hAnsiTheme="minorEastAsia" w:eastAsiaTheme="minorEastAsia"/>
                <w:sz w:val="21"/>
                <w:szCs w:val="21"/>
                <w:lang w:eastAsia="zh-CN"/>
              </w:rPr>
              <w:t>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5159" w:type="dxa"/>
            <w:vAlign w:val="center"/>
          </w:tcPr>
          <w:p>
            <w:pPr>
              <w:pStyle w:val="38"/>
              <w:adjustRightInd w:val="0"/>
              <w:snapToGrid w:val="0"/>
              <w:spacing w:after="0" w:line="360" w:lineRule="auto"/>
              <w:ind w:firstLine="1470" w:firstLineChars="70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钢筋直径d</w:t>
            </w:r>
          </w:p>
        </w:tc>
        <w:tc>
          <w:tcPr>
            <w:tcW w:w="4006" w:type="dxa"/>
            <w:vAlign w:val="center"/>
          </w:tcPr>
          <w:p>
            <w:pPr>
              <w:pStyle w:val="38"/>
              <w:adjustRightInd w:val="0"/>
              <w:snapToGrid w:val="0"/>
              <w:spacing w:after="0" w:line="360" w:lineRule="auto"/>
              <w:ind w:firstLine="0"/>
              <w:jc w:val="center"/>
              <w:rPr>
                <w:rFonts w:asciiTheme="minorEastAsia" w:hAnsiTheme="minorEastAsia" w:eastAsiaTheme="minorEastAsia"/>
                <w:sz w:val="21"/>
                <w:szCs w:val="21"/>
                <w:u w:val="single"/>
                <w:lang w:eastAsia="zh-CN"/>
              </w:rPr>
            </w:pPr>
            <w:r>
              <w:rPr>
                <w:rFonts w:hint="eastAsia" w:ascii="宋体" w:hAnsi="宋体" w:eastAsia="宋体" w:cs="宋体"/>
                <w:sz w:val="21"/>
                <w:szCs w:val="21"/>
                <w:u w:val="none"/>
                <w:lang w:eastAsia="zh-CN"/>
              </w:rPr>
              <w:t>±</w:t>
            </w:r>
            <w:r>
              <w:rPr>
                <w:rFonts w:hint="default" w:ascii="Times New Roman" w:hAnsi="Times New Roman" w:cs="Times New Roman" w:eastAsiaTheme="minorEastAsia"/>
                <w:sz w:val="21"/>
                <w:szCs w:val="21"/>
                <w:lang w:eastAsia="zh-CN"/>
              </w:rPr>
              <w:t>0.4</w:t>
            </w:r>
          </w:p>
        </w:tc>
      </w:tr>
    </w:tbl>
    <w:p>
      <w:pPr>
        <w:pStyle w:val="38"/>
        <w:keepNext w:val="0"/>
        <w:keepLines w:val="0"/>
        <w:pageBreakBefore w:val="0"/>
        <w:widowControl w:val="0"/>
        <w:tabs>
          <w:tab w:val="left" w:pos="344"/>
        </w:tabs>
        <w:kinsoku/>
        <w:wordWrap/>
        <w:overflowPunct/>
        <w:topLinePunct w:val="0"/>
        <w:autoSpaceDE/>
        <w:autoSpaceDN/>
        <w:bidi w:val="0"/>
        <w:adjustRightInd/>
        <w:snapToGrid/>
        <w:spacing w:beforeLines="100" w:after="0" w:line="300" w:lineRule="auto"/>
        <w:ind w:right="240" w:rightChars="100" w:firstLine="0"/>
        <w:textAlignment w:val="auto"/>
        <w:rPr>
          <w:rFonts w:asciiTheme="minorEastAsia" w:hAnsiTheme="minorEastAsia" w:eastAsiaTheme="minorEastAsia"/>
          <w:sz w:val="21"/>
          <w:szCs w:val="21"/>
          <w:lang w:eastAsia="zh-CN"/>
        </w:rPr>
      </w:pPr>
      <w:r>
        <w:rPr>
          <w:rFonts w:hint="eastAsia" w:ascii="黑体" w:hAnsi="黑体" w:eastAsia="黑体" w:cs="黑体"/>
          <w:sz w:val="21"/>
          <w:szCs w:val="21"/>
          <w:lang w:eastAsia="zh-CN"/>
        </w:rPr>
        <w:t>5.4.3</w:t>
      </w:r>
      <w:r>
        <w:rPr>
          <w:rFonts w:hint="eastAsia" w:ascii="黑体" w:hAnsi="黑体" w:eastAsia="黑体" w:cs="黑体"/>
          <w:sz w:val="21"/>
          <w:szCs w:val="21"/>
          <w:lang w:val="en-US" w:eastAsia="zh-CN"/>
        </w:rPr>
        <w:t xml:space="preserve"> </w:t>
      </w:r>
      <w:r>
        <w:rPr>
          <w:rFonts w:hint="eastAsia" w:asciiTheme="minorEastAsia" w:hAnsiTheme="minorEastAsia" w:eastAsiaTheme="minorEastAsia"/>
          <w:sz w:val="21"/>
          <w:szCs w:val="21"/>
          <w:lang w:eastAsia="zh-CN"/>
        </w:rPr>
        <w:t>外观质量</w:t>
      </w:r>
    </w:p>
    <w:p>
      <w:pPr>
        <w:pStyle w:val="28"/>
        <w:keepNext w:val="0"/>
        <w:keepLines w:val="0"/>
        <w:pageBreakBefore w:val="0"/>
        <w:widowControl w:val="0"/>
        <w:kinsoku/>
        <w:wordWrap/>
        <w:overflowPunct/>
        <w:topLinePunct w:val="0"/>
        <w:autoSpaceDE/>
        <w:autoSpaceDN/>
        <w:bidi w:val="0"/>
        <w:adjustRightInd/>
        <w:snapToGrid/>
        <w:spacing w:line="300" w:lineRule="auto"/>
        <w:ind w:right="240" w:rightChars="100" w:firstLine="0"/>
        <w:textAlignment w:val="auto"/>
        <w:rPr>
          <w:rFonts w:asciiTheme="minorEastAsia" w:hAnsiTheme="minorEastAsia" w:eastAsiaTheme="minorEastAsia"/>
          <w:sz w:val="21"/>
          <w:szCs w:val="21"/>
          <w:lang w:eastAsia="zh-CN"/>
        </w:rPr>
      </w:pPr>
      <w:r>
        <w:rPr>
          <w:rFonts w:hint="eastAsia" w:ascii="黑体" w:hAnsi="黑体" w:eastAsia="黑体" w:cs="黑体"/>
          <w:sz w:val="21"/>
          <w:szCs w:val="21"/>
          <w:lang w:eastAsia="zh-CN"/>
        </w:rPr>
        <w:t>5.4.3.1</w:t>
      </w:r>
      <w:r>
        <w:rPr>
          <w:rFonts w:hint="eastAsia" w:asciiTheme="minorEastAsia" w:hAnsiTheme="minorEastAsia" w:eastAsiaTheme="minorEastAsia"/>
          <w:sz w:val="21"/>
          <w:szCs w:val="21"/>
          <w:lang w:eastAsia="zh-CN"/>
        </w:rPr>
        <w:t xml:space="preserve"> 压型钢板</w:t>
      </w:r>
      <w:r>
        <w:rPr>
          <w:rFonts w:asciiTheme="minorEastAsia" w:hAnsiTheme="minorEastAsia" w:eastAsiaTheme="minorEastAsia"/>
          <w:sz w:val="21"/>
          <w:szCs w:val="21"/>
          <w:lang w:eastAsia="zh-CN"/>
        </w:rPr>
        <w:t>钢筋桁架</w:t>
      </w:r>
      <w:r>
        <w:rPr>
          <w:rFonts w:hint="eastAsia" w:asciiTheme="minorEastAsia" w:hAnsiTheme="minorEastAsia" w:eastAsiaTheme="minorEastAsia"/>
          <w:sz w:val="21"/>
          <w:szCs w:val="21"/>
          <w:lang w:eastAsia="zh-CN"/>
        </w:rPr>
        <w:t>组合</w:t>
      </w:r>
      <w:r>
        <w:rPr>
          <w:rFonts w:asciiTheme="minorEastAsia" w:hAnsiTheme="minorEastAsia" w:eastAsiaTheme="minorEastAsia"/>
          <w:sz w:val="21"/>
          <w:szCs w:val="21"/>
          <w:lang w:eastAsia="zh-CN"/>
        </w:rPr>
        <w:t>楼</w:t>
      </w:r>
      <w:r>
        <w:rPr>
          <w:rFonts w:hint="eastAsia" w:asciiTheme="minorEastAsia" w:hAnsiTheme="minorEastAsia" w:eastAsiaTheme="minorEastAsia"/>
          <w:sz w:val="21"/>
          <w:szCs w:val="21"/>
          <w:lang w:eastAsia="zh-CN"/>
        </w:rPr>
        <w:t>承</w:t>
      </w:r>
      <w:r>
        <w:rPr>
          <w:rFonts w:asciiTheme="minorEastAsia" w:hAnsiTheme="minorEastAsia" w:eastAsiaTheme="minorEastAsia"/>
          <w:sz w:val="21"/>
          <w:szCs w:val="21"/>
          <w:lang w:eastAsia="zh-CN"/>
        </w:rPr>
        <w:t>板所用</w:t>
      </w:r>
      <w:r>
        <w:rPr>
          <w:rFonts w:hint="eastAsia" w:asciiTheme="minorEastAsia" w:hAnsiTheme="minorEastAsia" w:eastAsiaTheme="minorEastAsia"/>
          <w:sz w:val="21"/>
          <w:szCs w:val="21"/>
          <w:lang w:eastAsia="zh-CN"/>
        </w:rPr>
        <w:t>的</w:t>
      </w:r>
      <w:r>
        <w:rPr>
          <w:rFonts w:asciiTheme="minorEastAsia" w:hAnsiTheme="minorEastAsia" w:eastAsiaTheme="minorEastAsia"/>
          <w:sz w:val="21"/>
          <w:szCs w:val="21"/>
          <w:lang w:eastAsia="zh-CN"/>
        </w:rPr>
        <w:t>镀锌</w:t>
      </w:r>
      <w:r>
        <w:rPr>
          <w:rFonts w:hint="eastAsia" w:asciiTheme="minorEastAsia" w:hAnsiTheme="minorEastAsia" w:eastAsiaTheme="minorEastAsia"/>
          <w:sz w:val="21"/>
          <w:szCs w:val="21"/>
          <w:lang w:eastAsia="zh-CN"/>
        </w:rPr>
        <w:t>压型钢</w:t>
      </w:r>
      <w:r>
        <w:rPr>
          <w:rFonts w:asciiTheme="minorEastAsia" w:hAnsiTheme="minorEastAsia" w:eastAsiaTheme="minorEastAsia"/>
          <w:sz w:val="21"/>
          <w:szCs w:val="21"/>
          <w:lang w:eastAsia="zh-CN"/>
        </w:rPr>
        <w:t>板的表面质量应符合GB/T 11253或GB/T 2518的 规定。</w:t>
      </w:r>
    </w:p>
    <w:p>
      <w:pPr>
        <w:pStyle w:val="28"/>
        <w:keepNext w:val="0"/>
        <w:keepLines w:val="0"/>
        <w:pageBreakBefore w:val="0"/>
        <w:widowControl w:val="0"/>
        <w:kinsoku/>
        <w:wordWrap/>
        <w:overflowPunct/>
        <w:topLinePunct w:val="0"/>
        <w:autoSpaceDE/>
        <w:autoSpaceDN/>
        <w:bidi w:val="0"/>
        <w:adjustRightInd/>
        <w:snapToGrid/>
        <w:spacing w:line="300" w:lineRule="auto"/>
        <w:ind w:right="240" w:rightChars="100" w:firstLine="0"/>
        <w:textAlignment w:val="auto"/>
        <w:rPr>
          <w:rFonts w:asciiTheme="minorEastAsia" w:hAnsiTheme="minorEastAsia" w:eastAsiaTheme="minorEastAsia"/>
          <w:sz w:val="21"/>
          <w:szCs w:val="21"/>
          <w:lang w:eastAsia="zh-CN"/>
        </w:rPr>
      </w:pPr>
      <w:r>
        <w:rPr>
          <w:rFonts w:hint="eastAsia" w:ascii="黑体" w:hAnsi="黑体" w:eastAsia="黑体" w:cs="黑体"/>
          <w:sz w:val="21"/>
          <w:szCs w:val="21"/>
          <w:lang w:eastAsia="zh-CN"/>
        </w:rPr>
        <w:t>5.4.3.2</w:t>
      </w:r>
      <w:r>
        <w:rPr>
          <w:rFonts w:asciiTheme="minorEastAsia" w:hAnsiTheme="minorEastAsia" w:eastAsiaTheme="minorEastAsia"/>
          <w:sz w:val="21"/>
          <w:szCs w:val="21"/>
          <w:lang w:eastAsia="zh-CN"/>
        </w:rPr>
        <w:t>钢筋桁架</w:t>
      </w:r>
      <w:r>
        <w:rPr>
          <w:rFonts w:hint="eastAsia" w:asciiTheme="minorEastAsia" w:hAnsiTheme="minorEastAsia" w:eastAsiaTheme="minorEastAsia"/>
          <w:sz w:val="21"/>
          <w:szCs w:val="21"/>
          <w:lang w:eastAsia="zh-CN"/>
        </w:rPr>
        <w:t>上桁架钢筋与桁架腹筋的</w:t>
      </w:r>
      <w:r>
        <w:rPr>
          <w:rFonts w:asciiTheme="minorEastAsia" w:hAnsiTheme="minorEastAsia" w:eastAsiaTheme="minorEastAsia"/>
          <w:sz w:val="21"/>
          <w:szCs w:val="21"/>
          <w:lang w:eastAsia="zh-CN"/>
        </w:rPr>
        <w:t>焊点的外观质量应符合下列要求：</w:t>
      </w:r>
    </w:p>
    <w:p>
      <w:pPr>
        <w:pStyle w:val="28"/>
        <w:keepNext w:val="0"/>
        <w:keepLines w:val="0"/>
        <w:pageBreakBefore w:val="0"/>
        <w:widowControl w:val="0"/>
        <w:kinsoku/>
        <w:wordWrap/>
        <w:overflowPunct/>
        <w:topLinePunct w:val="0"/>
        <w:autoSpaceDE/>
        <w:autoSpaceDN/>
        <w:bidi w:val="0"/>
        <w:adjustRightInd/>
        <w:snapToGrid/>
        <w:spacing w:line="300" w:lineRule="auto"/>
        <w:ind w:left="240" w:leftChars="100" w:right="240" w:rightChars="100" w:firstLine="0"/>
        <w:textAlignment w:val="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a）焊点处熔化金属应均匀；</w:t>
      </w:r>
    </w:p>
    <w:p>
      <w:pPr>
        <w:pStyle w:val="28"/>
        <w:keepNext w:val="0"/>
        <w:keepLines w:val="0"/>
        <w:pageBreakBefore w:val="0"/>
        <w:widowControl w:val="0"/>
        <w:kinsoku/>
        <w:wordWrap/>
        <w:overflowPunct/>
        <w:topLinePunct w:val="0"/>
        <w:autoSpaceDE/>
        <w:autoSpaceDN/>
        <w:bidi w:val="0"/>
        <w:adjustRightInd/>
        <w:snapToGrid/>
        <w:spacing w:line="300" w:lineRule="auto"/>
        <w:ind w:left="240" w:leftChars="100" w:right="240" w:rightChars="100" w:firstLine="0"/>
        <w:textAlignment w:val="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b）焊点不应脱落、漏焊；</w:t>
      </w:r>
    </w:p>
    <w:p>
      <w:pPr>
        <w:pStyle w:val="28"/>
        <w:keepNext w:val="0"/>
        <w:keepLines w:val="0"/>
        <w:pageBreakBefore w:val="0"/>
        <w:widowControl w:val="0"/>
        <w:kinsoku/>
        <w:wordWrap/>
        <w:overflowPunct/>
        <w:topLinePunct w:val="0"/>
        <w:autoSpaceDE/>
        <w:autoSpaceDN/>
        <w:bidi w:val="0"/>
        <w:adjustRightInd/>
        <w:snapToGrid/>
        <w:spacing w:line="300" w:lineRule="auto"/>
        <w:ind w:left="240" w:leftChars="100" w:right="240" w:rightChars="100" w:firstLine="0"/>
        <w:textAlignment w:val="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c）焊点应无裂纹、多孔性缺陷及明显烧伤现象。</w:t>
      </w:r>
    </w:p>
    <w:p>
      <w:pPr>
        <w:pStyle w:val="28"/>
        <w:keepNext w:val="0"/>
        <w:keepLines w:val="0"/>
        <w:pageBreakBefore w:val="0"/>
        <w:widowControl w:val="0"/>
        <w:kinsoku/>
        <w:wordWrap/>
        <w:overflowPunct/>
        <w:topLinePunct w:val="0"/>
        <w:autoSpaceDE/>
        <w:autoSpaceDN/>
        <w:bidi w:val="0"/>
        <w:adjustRightInd/>
        <w:snapToGrid/>
        <w:spacing w:line="300" w:lineRule="auto"/>
        <w:ind w:right="240" w:rightChars="100" w:firstLine="0"/>
        <w:textAlignment w:val="auto"/>
        <w:rPr>
          <w:rFonts w:asciiTheme="minorEastAsia" w:hAnsiTheme="minorEastAsia" w:eastAsiaTheme="minorEastAsia"/>
          <w:sz w:val="21"/>
          <w:szCs w:val="21"/>
          <w:lang w:eastAsia="zh-CN"/>
        </w:rPr>
      </w:pPr>
      <w:r>
        <w:rPr>
          <w:rFonts w:hint="eastAsia" w:ascii="黑体" w:hAnsi="黑体" w:eastAsia="黑体" w:cs="黑体"/>
          <w:sz w:val="21"/>
          <w:szCs w:val="21"/>
          <w:lang w:eastAsia="zh-CN"/>
        </w:rPr>
        <w:t>5.4.3.3</w:t>
      </w:r>
      <w:r>
        <w:rPr>
          <w:rFonts w:hint="eastAsia" w:asciiTheme="minorEastAsia" w:hAnsiTheme="minorEastAsia" w:eastAsiaTheme="minorEastAsia"/>
          <w:sz w:val="21"/>
          <w:szCs w:val="21"/>
          <w:lang w:eastAsia="zh-CN"/>
        </w:rPr>
        <w:t>连接扁铁与钢筋桁架的焊接点的外观质量应符合下列要求：</w:t>
      </w:r>
    </w:p>
    <w:p>
      <w:pPr>
        <w:pStyle w:val="28"/>
        <w:keepNext w:val="0"/>
        <w:keepLines w:val="0"/>
        <w:pageBreakBefore w:val="0"/>
        <w:widowControl w:val="0"/>
        <w:kinsoku/>
        <w:wordWrap/>
        <w:overflowPunct/>
        <w:topLinePunct w:val="0"/>
        <w:autoSpaceDE/>
        <w:autoSpaceDN/>
        <w:bidi w:val="0"/>
        <w:adjustRightInd/>
        <w:snapToGrid/>
        <w:spacing w:line="300" w:lineRule="auto"/>
        <w:ind w:left="240" w:leftChars="100" w:right="240" w:rightChars="100" w:firstLine="0"/>
        <w:textAlignment w:val="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a）焊点处熔化金属应均匀；</w:t>
      </w:r>
    </w:p>
    <w:p>
      <w:pPr>
        <w:pStyle w:val="28"/>
        <w:keepNext w:val="0"/>
        <w:keepLines w:val="0"/>
        <w:pageBreakBefore w:val="0"/>
        <w:widowControl w:val="0"/>
        <w:kinsoku/>
        <w:wordWrap/>
        <w:overflowPunct/>
        <w:topLinePunct w:val="0"/>
        <w:autoSpaceDE/>
        <w:autoSpaceDN/>
        <w:bidi w:val="0"/>
        <w:adjustRightInd/>
        <w:snapToGrid/>
        <w:spacing w:line="300" w:lineRule="auto"/>
        <w:ind w:left="240" w:leftChars="100" w:right="240" w:rightChars="100" w:firstLine="0"/>
        <w:textAlignment w:val="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b）焊点不应脱落、漏焊；</w:t>
      </w:r>
    </w:p>
    <w:p>
      <w:pPr>
        <w:pStyle w:val="28"/>
        <w:keepNext w:val="0"/>
        <w:keepLines w:val="0"/>
        <w:pageBreakBefore w:val="0"/>
        <w:widowControl w:val="0"/>
        <w:kinsoku/>
        <w:wordWrap/>
        <w:overflowPunct/>
        <w:topLinePunct w:val="0"/>
        <w:autoSpaceDE/>
        <w:autoSpaceDN/>
        <w:bidi w:val="0"/>
        <w:adjustRightInd/>
        <w:snapToGrid/>
        <w:spacing w:line="300" w:lineRule="auto"/>
        <w:ind w:left="240" w:leftChars="100" w:right="240" w:rightChars="100" w:firstLine="0"/>
        <w:textAlignment w:val="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c）焊点应无裂纹、多孔性缺陷及明显烧伤现象。</w:t>
      </w:r>
    </w:p>
    <w:p>
      <w:pPr>
        <w:pStyle w:val="28"/>
        <w:keepNext w:val="0"/>
        <w:keepLines w:val="0"/>
        <w:pageBreakBefore w:val="0"/>
        <w:widowControl w:val="0"/>
        <w:kinsoku/>
        <w:wordWrap/>
        <w:overflowPunct/>
        <w:topLinePunct w:val="0"/>
        <w:autoSpaceDE/>
        <w:autoSpaceDN/>
        <w:bidi w:val="0"/>
        <w:adjustRightInd/>
        <w:snapToGrid/>
        <w:spacing w:line="300" w:lineRule="auto"/>
        <w:ind w:right="240" w:rightChars="100" w:firstLine="0"/>
        <w:textAlignment w:val="auto"/>
        <w:rPr>
          <w:rFonts w:asciiTheme="minorEastAsia" w:hAnsiTheme="minorEastAsia" w:eastAsiaTheme="minorEastAsia"/>
          <w:sz w:val="21"/>
          <w:szCs w:val="21"/>
          <w:lang w:eastAsia="zh-CN"/>
        </w:rPr>
      </w:pPr>
      <w:r>
        <w:rPr>
          <w:rFonts w:hint="eastAsia" w:ascii="黑体" w:hAnsi="黑体" w:eastAsia="黑体" w:cs="黑体"/>
          <w:sz w:val="21"/>
          <w:szCs w:val="21"/>
          <w:lang w:eastAsia="zh-CN"/>
        </w:rPr>
        <w:t xml:space="preserve">5.4.3.4 </w:t>
      </w:r>
      <w:r>
        <w:rPr>
          <w:rFonts w:hint="eastAsia" w:asciiTheme="minorEastAsia" w:hAnsiTheme="minorEastAsia" w:eastAsiaTheme="minorEastAsia"/>
          <w:sz w:val="21"/>
          <w:szCs w:val="21"/>
          <w:lang w:eastAsia="zh-CN"/>
        </w:rPr>
        <w:t>连接扁铁与底板铆钉连接的外观质量应符合下列要求：</w:t>
      </w:r>
    </w:p>
    <w:p>
      <w:pPr>
        <w:pStyle w:val="28"/>
        <w:keepNext w:val="0"/>
        <w:keepLines w:val="0"/>
        <w:pageBreakBefore w:val="0"/>
        <w:widowControl w:val="0"/>
        <w:kinsoku/>
        <w:wordWrap/>
        <w:overflowPunct/>
        <w:topLinePunct w:val="0"/>
        <w:autoSpaceDE/>
        <w:autoSpaceDN/>
        <w:bidi w:val="0"/>
        <w:adjustRightInd/>
        <w:snapToGrid/>
        <w:spacing w:line="300" w:lineRule="auto"/>
        <w:ind w:left="240" w:leftChars="100" w:right="240" w:rightChars="100" w:firstLine="0"/>
        <w:textAlignment w:val="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rPr>
        <w:t>铆钉正反面状态均正常，正面扁铁侧扩大端外围直径扩大明显，伸出长度5mm以上</w:t>
      </w:r>
      <w:r>
        <w:rPr>
          <w:rFonts w:asciiTheme="minorEastAsia" w:hAnsiTheme="minorEastAsia" w:eastAsiaTheme="minorEastAsia"/>
          <w:sz w:val="21"/>
          <w:szCs w:val="21"/>
          <w:lang w:eastAsia="zh-CN"/>
        </w:rPr>
        <w:t>；</w:t>
      </w:r>
    </w:p>
    <w:p>
      <w:pPr>
        <w:pStyle w:val="28"/>
        <w:keepNext w:val="0"/>
        <w:keepLines w:val="0"/>
        <w:pageBreakBefore w:val="0"/>
        <w:widowControl w:val="0"/>
        <w:kinsoku/>
        <w:wordWrap/>
        <w:overflowPunct/>
        <w:topLinePunct w:val="0"/>
        <w:autoSpaceDE/>
        <w:autoSpaceDN/>
        <w:bidi w:val="0"/>
        <w:adjustRightInd/>
        <w:snapToGrid/>
        <w:spacing w:line="300" w:lineRule="auto"/>
        <w:ind w:left="240" w:leftChars="100" w:right="240" w:rightChars="100" w:firstLine="0"/>
        <w:textAlignment w:val="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b）</w:t>
      </w:r>
      <w:r>
        <w:rPr>
          <w:rFonts w:hint="eastAsia" w:asciiTheme="minorEastAsia" w:hAnsiTheme="minorEastAsia" w:eastAsiaTheme="minorEastAsia"/>
          <w:sz w:val="21"/>
          <w:szCs w:val="21"/>
          <w:lang w:eastAsia="zh-CN"/>
        </w:rPr>
        <w:t>底板与扁铁间紧密结合。</w:t>
      </w:r>
    </w:p>
    <w:p>
      <w:pPr>
        <w:pStyle w:val="28"/>
        <w:keepNext w:val="0"/>
        <w:keepLines w:val="0"/>
        <w:pageBreakBefore w:val="0"/>
        <w:widowControl w:val="0"/>
        <w:kinsoku/>
        <w:wordWrap/>
        <w:overflowPunct/>
        <w:topLinePunct w:val="0"/>
        <w:autoSpaceDE/>
        <w:autoSpaceDN/>
        <w:bidi w:val="0"/>
        <w:adjustRightInd/>
        <w:snapToGrid/>
        <w:spacing w:line="300" w:lineRule="auto"/>
        <w:ind w:right="240" w:rightChars="100" w:firstLine="0"/>
        <w:textAlignment w:val="auto"/>
        <w:rPr>
          <w:rFonts w:asciiTheme="minorEastAsia" w:hAnsiTheme="minorEastAsia" w:eastAsiaTheme="minorEastAsia"/>
          <w:sz w:val="21"/>
          <w:szCs w:val="21"/>
          <w:lang w:eastAsia="zh-CN"/>
        </w:rPr>
      </w:pPr>
      <w:r>
        <w:rPr>
          <w:rFonts w:hint="eastAsia" w:ascii="黑体" w:hAnsi="黑体" w:eastAsia="黑体" w:cs="黑体"/>
          <w:sz w:val="21"/>
          <w:szCs w:val="21"/>
          <w:lang w:eastAsia="zh-CN"/>
        </w:rPr>
        <w:t>5.4.3.5</w:t>
      </w:r>
      <w:r>
        <w:rPr>
          <w:rFonts w:hint="eastAsia" w:asciiTheme="minorEastAsia" w:hAnsiTheme="minorEastAsia" w:eastAsiaTheme="minorEastAsia"/>
          <w:sz w:val="21"/>
          <w:szCs w:val="21"/>
          <w:lang w:eastAsia="zh-CN"/>
        </w:rPr>
        <w:t xml:space="preserve"> 支座处加强钢筋与钢筋桁架焊接的外观质量应符合下列要求：</w:t>
      </w:r>
    </w:p>
    <w:p>
      <w:pPr>
        <w:pStyle w:val="28"/>
        <w:keepNext w:val="0"/>
        <w:keepLines w:val="0"/>
        <w:pageBreakBefore w:val="0"/>
        <w:widowControl w:val="0"/>
        <w:kinsoku/>
        <w:wordWrap/>
        <w:overflowPunct/>
        <w:topLinePunct w:val="0"/>
        <w:autoSpaceDE/>
        <w:autoSpaceDN/>
        <w:bidi w:val="0"/>
        <w:adjustRightInd/>
        <w:snapToGrid/>
        <w:spacing w:line="300" w:lineRule="auto"/>
        <w:ind w:left="240" w:leftChars="100" w:right="240" w:rightChars="100" w:firstLine="0"/>
        <w:textAlignment w:val="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a）焊点处熔化金属应均匀；</w:t>
      </w:r>
    </w:p>
    <w:p>
      <w:pPr>
        <w:pStyle w:val="28"/>
        <w:keepNext w:val="0"/>
        <w:keepLines w:val="0"/>
        <w:pageBreakBefore w:val="0"/>
        <w:widowControl w:val="0"/>
        <w:kinsoku/>
        <w:wordWrap/>
        <w:overflowPunct/>
        <w:topLinePunct w:val="0"/>
        <w:autoSpaceDE/>
        <w:autoSpaceDN/>
        <w:bidi w:val="0"/>
        <w:adjustRightInd/>
        <w:snapToGrid/>
        <w:spacing w:line="300" w:lineRule="auto"/>
        <w:ind w:left="240" w:leftChars="100" w:right="240" w:rightChars="100" w:firstLine="0"/>
        <w:textAlignment w:val="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b）焊点不应脱落、漏焊；</w:t>
      </w:r>
    </w:p>
    <w:p>
      <w:pPr>
        <w:pStyle w:val="28"/>
        <w:spacing w:line="400" w:lineRule="exact"/>
        <w:ind w:left="240" w:leftChars="100" w:right="240" w:rightChars="100" w:firstLine="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c）焊点应无裂纹、多孔性缺陷及明显烧伤现象。</w:t>
      </w:r>
    </w:p>
    <w:p>
      <w:pPr>
        <w:pStyle w:val="28"/>
        <w:spacing w:line="400" w:lineRule="exact"/>
        <w:ind w:left="240" w:leftChars="100" w:right="240" w:rightChars="100" w:firstLine="0"/>
        <w:rPr>
          <w:rFonts w:asciiTheme="minorEastAsia" w:hAnsiTheme="minorEastAsia" w:eastAsiaTheme="minorEastAsia"/>
          <w:sz w:val="21"/>
          <w:szCs w:val="21"/>
          <w:lang w:eastAsia="zh-CN"/>
        </w:rPr>
      </w:pPr>
    </w:p>
    <w:p>
      <w:pPr>
        <w:pStyle w:val="28"/>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ind w:firstLine="0"/>
        <w:textAlignment w:val="auto"/>
        <w:rPr>
          <w:rFonts w:hint="eastAsia" w:ascii="黑体" w:hAnsi="黑体" w:eastAsia="黑体" w:cs="黑体"/>
          <w:b w:val="0"/>
          <w:bCs/>
          <w:sz w:val="21"/>
          <w:szCs w:val="21"/>
          <w:lang w:val="zh-TW" w:eastAsia="zh-CN" w:bidi="zh-TW"/>
        </w:rPr>
      </w:pPr>
      <w:r>
        <w:rPr>
          <w:rFonts w:hint="eastAsia" w:ascii="黑体" w:hAnsi="黑体" w:eastAsia="黑体" w:cs="黑体"/>
          <w:b w:val="0"/>
          <w:bCs/>
          <w:sz w:val="21"/>
          <w:szCs w:val="21"/>
          <w:lang w:val="zh-TW" w:eastAsia="zh-CN" w:bidi="zh-TW"/>
        </w:rPr>
        <w:t>5</w:t>
      </w:r>
      <w:r>
        <w:rPr>
          <w:rFonts w:hint="eastAsia" w:ascii="黑体" w:hAnsi="黑体" w:eastAsia="黑体" w:cs="黑体"/>
          <w:b w:val="0"/>
          <w:bCs/>
          <w:sz w:val="21"/>
          <w:szCs w:val="21"/>
          <w:lang w:val="zh-TW" w:eastAsia="zh-TW" w:bidi="zh-TW"/>
        </w:rPr>
        <w:t>.</w:t>
      </w:r>
      <w:r>
        <w:rPr>
          <w:rFonts w:hint="eastAsia" w:ascii="黑体" w:hAnsi="黑体" w:eastAsia="黑体" w:cs="黑体"/>
          <w:b w:val="0"/>
          <w:bCs/>
          <w:sz w:val="21"/>
          <w:szCs w:val="21"/>
          <w:lang w:val="zh-TW" w:eastAsia="zh-CN" w:bidi="zh-TW"/>
        </w:rPr>
        <w:t>5 力学性能要求</w:t>
      </w:r>
    </w:p>
    <w:p>
      <w:pPr>
        <w:pStyle w:val="28"/>
        <w:keepNext w:val="0"/>
        <w:keepLines w:val="0"/>
        <w:pageBreakBefore w:val="0"/>
        <w:widowControl w:val="0"/>
        <w:kinsoku/>
        <w:wordWrap/>
        <w:overflowPunct/>
        <w:topLinePunct w:val="0"/>
        <w:autoSpaceDE/>
        <w:autoSpaceDN/>
        <w:bidi w:val="0"/>
        <w:adjustRightInd/>
        <w:snapToGrid/>
        <w:spacing w:line="300" w:lineRule="auto"/>
        <w:ind w:right="240" w:rightChars="100" w:firstLine="0"/>
        <w:textAlignment w:val="auto"/>
        <w:rPr>
          <w:rFonts w:asciiTheme="minorEastAsia" w:hAnsiTheme="minorEastAsia" w:eastAsiaTheme="minorEastAsia"/>
          <w:sz w:val="21"/>
          <w:szCs w:val="21"/>
          <w:lang w:eastAsia="zh-CN"/>
        </w:rPr>
      </w:pPr>
      <w:r>
        <w:rPr>
          <w:rFonts w:hint="eastAsia" w:ascii="黑体" w:hAnsi="黑体" w:eastAsia="黑体" w:cs="黑体"/>
          <w:sz w:val="21"/>
          <w:szCs w:val="21"/>
          <w:lang w:eastAsia="zh-CN"/>
        </w:rPr>
        <w:t>5.5.1</w:t>
      </w:r>
      <w:r>
        <w:rPr>
          <w:rFonts w:hint="eastAsia" w:ascii="黑体" w:hAnsi="黑体" w:eastAsia="黑体" w:cs="黑体"/>
          <w:sz w:val="21"/>
          <w:szCs w:val="21"/>
          <w:lang w:val="en-US" w:eastAsia="zh-CN"/>
        </w:rPr>
        <w:t xml:space="preserve"> </w:t>
      </w:r>
      <w:r>
        <w:rPr>
          <w:rFonts w:asciiTheme="minorEastAsia" w:hAnsiTheme="minorEastAsia" w:eastAsiaTheme="minorEastAsia"/>
          <w:sz w:val="21"/>
          <w:szCs w:val="21"/>
          <w:lang w:eastAsia="zh-CN"/>
        </w:rPr>
        <w:t>钢筋桁架</w:t>
      </w:r>
      <w:r>
        <w:rPr>
          <w:rFonts w:hint="eastAsia" w:asciiTheme="minorEastAsia" w:hAnsiTheme="minorEastAsia" w:eastAsiaTheme="minorEastAsia"/>
          <w:sz w:val="21"/>
          <w:szCs w:val="21"/>
          <w:lang w:eastAsia="zh-CN"/>
        </w:rPr>
        <w:t>上桁架钢筋与桁架腹筋的</w:t>
      </w:r>
      <w:r>
        <w:rPr>
          <w:rFonts w:asciiTheme="minorEastAsia" w:hAnsiTheme="minorEastAsia" w:eastAsiaTheme="minorEastAsia"/>
          <w:sz w:val="21"/>
          <w:szCs w:val="21"/>
          <w:lang w:eastAsia="zh-CN"/>
        </w:rPr>
        <w:t>焊点的</w:t>
      </w:r>
      <w:r>
        <w:rPr>
          <w:rFonts w:hint="eastAsia" w:asciiTheme="minorEastAsia" w:hAnsiTheme="minorEastAsia" w:eastAsiaTheme="minorEastAsia"/>
          <w:sz w:val="21"/>
          <w:szCs w:val="21"/>
          <w:lang w:eastAsia="zh-CN"/>
        </w:rPr>
        <w:t>力学性能应符合《钢筋桁架楼承板》JG</w:t>
      </w:r>
      <w:r>
        <w:rPr>
          <w:rFonts w:asciiTheme="minorEastAsia" w:hAnsiTheme="minorEastAsia" w:eastAsiaTheme="minorEastAsia"/>
          <w:sz w:val="21"/>
          <w:szCs w:val="21"/>
          <w:lang w:eastAsia="zh-CN"/>
        </w:rPr>
        <w:t>/T</w:t>
      </w:r>
      <w:r>
        <w:rPr>
          <w:rFonts w:hint="eastAsia" w:asciiTheme="minorEastAsia" w:hAnsiTheme="minorEastAsia" w:eastAsiaTheme="minorEastAsia"/>
          <w:sz w:val="21"/>
          <w:szCs w:val="21"/>
          <w:lang w:eastAsia="zh-CN"/>
        </w:rPr>
        <w:t>368-2012的相关要求。</w:t>
      </w:r>
    </w:p>
    <w:p>
      <w:pPr>
        <w:pStyle w:val="28"/>
        <w:keepNext w:val="0"/>
        <w:keepLines w:val="0"/>
        <w:pageBreakBefore w:val="0"/>
        <w:widowControl w:val="0"/>
        <w:kinsoku/>
        <w:wordWrap/>
        <w:overflowPunct/>
        <w:topLinePunct w:val="0"/>
        <w:autoSpaceDE/>
        <w:autoSpaceDN/>
        <w:bidi w:val="0"/>
        <w:adjustRightInd/>
        <w:snapToGrid/>
        <w:spacing w:line="300" w:lineRule="auto"/>
        <w:ind w:right="240" w:rightChars="100" w:firstLine="0"/>
        <w:textAlignment w:val="auto"/>
        <w:rPr>
          <w:rFonts w:hint="eastAsia" w:asciiTheme="minorEastAsia" w:hAnsiTheme="minorEastAsia" w:eastAsiaTheme="minorEastAsia"/>
          <w:sz w:val="21"/>
          <w:szCs w:val="21"/>
          <w:lang w:eastAsia="zh-CN"/>
        </w:rPr>
      </w:pPr>
      <w:r>
        <w:rPr>
          <w:rFonts w:hint="eastAsia" w:ascii="黑体" w:hAnsi="黑体" w:eastAsia="黑体" w:cs="黑体"/>
          <w:sz w:val="21"/>
          <w:szCs w:val="21"/>
          <w:lang w:eastAsia="zh-CN"/>
        </w:rPr>
        <w:t>5.5.2</w:t>
      </w:r>
      <w:r>
        <w:rPr>
          <w:rFonts w:hint="eastAsia" w:ascii="黑体" w:hAnsi="黑体" w:eastAsia="黑体" w:cs="黑体"/>
          <w:sz w:val="21"/>
          <w:szCs w:val="21"/>
          <w:lang w:val="en-US" w:eastAsia="zh-CN"/>
        </w:rPr>
        <w:t xml:space="preserve"> </w:t>
      </w:r>
      <w:r>
        <w:rPr>
          <w:rFonts w:hint="eastAsia" w:asciiTheme="minorEastAsia" w:hAnsiTheme="minorEastAsia" w:eastAsiaTheme="minorEastAsia"/>
          <w:sz w:val="21"/>
          <w:szCs w:val="21"/>
          <w:lang w:eastAsia="zh-CN"/>
        </w:rPr>
        <w:t>压型钢板与扁铁连接的不锈钢抽芯铆钉力学性能应符合</w:t>
      </w:r>
      <w:r>
        <w:rPr>
          <w:rFonts w:hint="eastAsia" w:ascii="宋体" w:hAnsi="宋体" w:eastAsia="宋体" w:cs="宋体"/>
          <w:kern w:val="2"/>
          <w:sz w:val="21"/>
          <w:szCs w:val="21"/>
          <w:lang w:eastAsia="zh-CN"/>
        </w:rPr>
        <w:t>《开口型平圆头抽芯铆钉</w:t>
      </w:r>
      <w:r>
        <w:rPr>
          <w:kern w:val="2"/>
          <w:sz w:val="21"/>
          <w:szCs w:val="21"/>
          <w:lang w:eastAsia="zh-CN"/>
        </w:rPr>
        <w:t>10</w:t>
      </w:r>
      <w:r>
        <w:rPr>
          <w:rFonts w:hint="eastAsia" w:ascii="宋体" w:hAnsi="宋体" w:eastAsia="宋体" w:cs="宋体"/>
          <w:kern w:val="2"/>
          <w:sz w:val="21"/>
          <w:szCs w:val="21"/>
          <w:lang w:eastAsia="zh-CN"/>
        </w:rPr>
        <w:t>、</w:t>
      </w:r>
      <w:r>
        <w:rPr>
          <w:kern w:val="2"/>
          <w:sz w:val="21"/>
          <w:szCs w:val="21"/>
          <w:lang w:eastAsia="zh-CN"/>
        </w:rPr>
        <w:t>11</w:t>
      </w:r>
      <w:r>
        <w:rPr>
          <w:rFonts w:hint="eastAsia" w:ascii="宋体" w:hAnsi="宋体" w:eastAsia="宋体" w:cs="宋体"/>
          <w:kern w:val="2"/>
          <w:sz w:val="21"/>
          <w:szCs w:val="21"/>
          <w:lang w:eastAsia="zh-CN"/>
        </w:rPr>
        <w:t>级》</w:t>
      </w:r>
      <w:r>
        <w:rPr>
          <w:rFonts w:asciiTheme="minorEastAsia" w:hAnsiTheme="minorEastAsia" w:eastAsiaTheme="minorEastAsia"/>
          <w:sz w:val="21"/>
          <w:szCs w:val="21"/>
          <w:lang w:eastAsia="zh-CN"/>
        </w:rPr>
        <w:t>GB/T 12618.1-2006</w:t>
      </w:r>
      <w:r>
        <w:rPr>
          <w:rFonts w:hint="eastAsia" w:asciiTheme="minorEastAsia" w:hAnsiTheme="minorEastAsia" w:eastAsiaTheme="minorEastAsia"/>
          <w:sz w:val="21"/>
          <w:szCs w:val="21"/>
          <w:lang w:eastAsia="zh-CN"/>
        </w:rPr>
        <w:t xml:space="preserve"> 的相关要求。</w:t>
      </w:r>
    </w:p>
    <w:p>
      <w:pPr>
        <w:pStyle w:val="91"/>
        <w:keepNext w:val="0"/>
        <w:keepLines w:val="0"/>
        <w:pageBreakBefore w:val="0"/>
        <w:widowControl/>
        <w:kinsoku/>
        <w:wordWrap/>
        <w:overflowPunct/>
        <w:topLinePunct w:val="0"/>
        <w:autoSpaceDE/>
        <w:autoSpaceDN/>
        <w:bidi w:val="0"/>
        <w:adjustRightInd/>
        <w:snapToGrid/>
        <w:spacing w:before="312" w:after="312"/>
        <w:textAlignment w:val="auto"/>
        <w:rPr>
          <w:rFonts w:asciiTheme="minorEastAsia" w:hAnsiTheme="minorEastAsia" w:eastAsiaTheme="minorEastAsia"/>
          <w:sz w:val="24"/>
          <w:szCs w:val="24"/>
          <w:lang w:eastAsia="zh-CN"/>
        </w:rPr>
      </w:pPr>
      <w:bookmarkStart w:id="40" w:name="_Toc24500"/>
      <w:bookmarkStart w:id="41" w:name="_Toc6505"/>
      <w:bookmarkStart w:id="42" w:name="_Toc3307"/>
      <w:r>
        <w:rPr>
          <w:rFonts w:hint="eastAsia" w:ascii="Times New Roman"/>
          <w:color w:val="000000"/>
        </w:rPr>
        <w:t>范</w:t>
      </w:r>
      <w:r>
        <w:rPr>
          <w:rFonts w:hint="eastAsia" w:ascii="Times New Roman"/>
          <w:color w:val="000000"/>
          <w:lang w:eastAsia="zh-CN"/>
        </w:rPr>
        <w:t>质量检测及实验方法</w:t>
      </w:r>
      <w:bookmarkEnd w:id="40"/>
      <w:bookmarkEnd w:id="41"/>
      <w:bookmarkEnd w:id="42"/>
    </w:p>
    <w:p>
      <w:pPr>
        <w:pStyle w:val="28"/>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ind w:firstLine="0"/>
        <w:textAlignment w:val="auto"/>
        <w:rPr>
          <w:rFonts w:hint="eastAsia" w:ascii="黑体" w:hAnsi="黑体" w:eastAsia="黑体" w:cs="黑体"/>
          <w:b w:val="0"/>
          <w:bCs/>
          <w:sz w:val="21"/>
          <w:szCs w:val="21"/>
          <w:lang w:val="zh-TW" w:eastAsia="zh-CN" w:bidi="zh-TW"/>
        </w:rPr>
      </w:pPr>
      <w:r>
        <w:rPr>
          <w:rFonts w:hint="eastAsia" w:ascii="黑体" w:hAnsi="黑体" w:eastAsia="黑体" w:cs="黑体"/>
          <w:b w:val="0"/>
          <w:bCs/>
          <w:sz w:val="21"/>
          <w:szCs w:val="21"/>
          <w:lang w:val="en-US" w:eastAsia="zh-CN" w:bidi="zh-TW"/>
        </w:rPr>
        <w:t>6.1 材料</w:t>
      </w:r>
      <w:r>
        <w:rPr>
          <w:rFonts w:hint="eastAsia" w:ascii="黑体" w:hAnsi="黑体" w:eastAsia="黑体" w:cs="黑体"/>
          <w:b w:val="0"/>
          <w:bCs/>
          <w:sz w:val="21"/>
          <w:szCs w:val="21"/>
          <w:lang w:val="zh-TW" w:eastAsia="zh-CN" w:bidi="zh-TW"/>
        </w:rPr>
        <w:t>规格尺寸及允许偏差检测</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471"/>
        <w:textAlignment w:val="auto"/>
        <w:rPr>
          <w:rFonts w:asciiTheme="minorEastAsia" w:hAnsiTheme="minorEastAsia" w:eastAsiaTheme="minorEastAsia"/>
          <w:sz w:val="24"/>
          <w:szCs w:val="24"/>
        </w:rPr>
      </w:pPr>
      <w:r>
        <w:rPr>
          <w:rFonts w:hint="eastAsia"/>
          <w:sz w:val="21"/>
          <w:szCs w:val="21"/>
          <w:lang w:eastAsia="zh-CN"/>
        </w:rPr>
        <w:t>压型钢板钢筋桁架组合楼承板的材料规格尺寸及允许偏差应用卷尺、钢尺、卡尺及千分尺进行测量。</w:t>
      </w:r>
    </w:p>
    <w:p>
      <w:pPr>
        <w:pStyle w:val="28"/>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ind w:firstLine="0"/>
        <w:textAlignment w:val="auto"/>
        <w:rPr>
          <w:rFonts w:hint="eastAsia" w:ascii="黑体" w:hAnsi="黑体" w:eastAsia="黑体" w:cs="黑体"/>
          <w:b w:val="0"/>
          <w:bCs/>
          <w:sz w:val="21"/>
          <w:szCs w:val="21"/>
          <w:lang w:val="en-US" w:eastAsia="zh-CN" w:bidi="zh-TW"/>
        </w:rPr>
      </w:pPr>
      <w:r>
        <w:rPr>
          <w:rFonts w:hint="eastAsia" w:ascii="黑体" w:hAnsi="黑体" w:eastAsia="黑体" w:cs="黑体"/>
          <w:b w:val="0"/>
          <w:bCs/>
          <w:sz w:val="21"/>
          <w:szCs w:val="21"/>
          <w:lang w:val="en-US" w:eastAsia="zh-CN" w:bidi="zh-TW"/>
        </w:rPr>
        <w:t>6.2 外观质量检测</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0"/>
        <w:textAlignment w:val="auto"/>
        <w:rPr>
          <w:sz w:val="21"/>
          <w:szCs w:val="21"/>
        </w:rPr>
      </w:pPr>
      <w:r>
        <w:rPr>
          <w:rFonts w:hint="eastAsia" w:ascii="黑体" w:hAnsi="黑体" w:eastAsia="黑体" w:cs="黑体"/>
          <w:sz w:val="21"/>
          <w:szCs w:val="21"/>
          <w:lang w:eastAsia="zh-CN"/>
        </w:rPr>
        <w:t>6.2.1</w:t>
      </w:r>
      <w:r>
        <w:rPr>
          <w:rFonts w:hint="eastAsia" w:ascii="黑体" w:hAnsi="黑体" w:eastAsia="黑体" w:cs="黑体"/>
          <w:sz w:val="21"/>
          <w:szCs w:val="21"/>
          <w:lang w:val="en-US" w:eastAsia="zh-CN"/>
        </w:rPr>
        <w:t xml:space="preserve"> </w:t>
      </w:r>
      <w:r>
        <w:rPr>
          <w:rFonts w:hint="eastAsia"/>
          <w:sz w:val="21"/>
          <w:szCs w:val="21"/>
        </w:rPr>
        <w:t>底板外观质量的检查方法应符合</w:t>
      </w:r>
      <w:r>
        <w:rPr>
          <w:rFonts w:hint="eastAsia"/>
          <w:sz w:val="21"/>
          <w:szCs w:val="21"/>
          <w:lang w:val="en-US" w:eastAsia="zh-CN" w:bidi="en-US"/>
        </w:rPr>
        <w:t xml:space="preserve">GB/T </w:t>
      </w:r>
      <w:r>
        <w:rPr>
          <w:rFonts w:hint="eastAsia"/>
          <w:sz w:val="21"/>
          <w:szCs w:val="21"/>
        </w:rPr>
        <w:t>11253或</w:t>
      </w:r>
      <w:r>
        <w:rPr>
          <w:rFonts w:hint="eastAsia"/>
          <w:sz w:val="21"/>
          <w:szCs w:val="21"/>
          <w:lang w:val="en-US" w:eastAsia="zh-CN" w:bidi="en-US"/>
        </w:rPr>
        <w:t xml:space="preserve">GB/T </w:t>
      </w:r>
      <w:r>
        <w:rPr>
          <w:rFonts w:hint="eastAsia"/>
          <w:sz w:val="21"/>
          <w:szCs w:val="21"/>
        </w:rPr>
        <w:t>2518的规定。</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0"/>
        <w:textAlignment w:val="auto"/>
        <w:rPr>
          <w:sz w:val="21"/>
          <w:szCs w:val="21"/>
          <w:lang w:eastAsia="zh-CN"/>
        </w:rPr>
      </w:pPr>
      <w:r>
        <w:rPr>
          <w:rFonts w:hint="eastAsia" w:ascii="黑体" w:hAnsi="黑体" w:eastAsia="黑体" w:cs="黑体"/>
          <w:sz w:val="21"/>
          <w:szCs w:val="21"/>
          <w:lang w:eastAsia="zh-CN"/>
        </w:rPr>
        <w:t>6.2.2</w:t>
      </w:r>
      <w:r>
        <w:rPr>
          <w:rFonts w:hint="eastAsia" w:ascii="黑体" w:hAnsi="黑体" w:eastAsia="黑体" w:cs="黑体"/>
          <w:sz w:val="21"/>
          <w:szCs w:val="21"/>
          <w:lang w:val="en-US" w:eastAsia="zh-CN"/>
        </w:rPr>
        <w:t xml:space="preserve"> </w:t>
      </w:r>
      <w:r>
        <w:rPr>
          <w:rFonts w:hint="eastAsia"/>
          <w:sz w:val="21"/>
          <w:szCs w:val="21"/>
          <w:lang w:eastAsia="zh-CN"/>
        </w:rPr>
        <w:t>扁铁与桁架钢筋焊接连接的焊接质量检验按三级角焊缝级别对焊缝外观缺陷进行质量检测。</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0"/>
        <w:textAlignment w:val="auto"/>
        <w:rPr>
          <w:rFonts w:asciiTheme="minorEastAsia" w:hAnsiTheme="minorEastAsia" w:eastAsiaTheme="minorEastAsia"/>
          <w:sz w:val="24"/>
          <w:szCs w:val="24"/>
          <w:lang w:eastAsia="zh-CN"/>
        </w:rPr>
      </w:pPr>
      <w:r>
        <w:rPr>
          <w:rFonts w:hint="eastAsia" w:ascii="黑体" w:hAnsi="黑体" w:eastAsia="黑体" w:cs="黑体"/>
          <w:sz w:val="21"/>
          <w:szCs w:val="21"/>
          <w:lang w:eastAsia="zh-CN"/>
        </w:rPr>
        <w:t>6.2.3</w:t>
      </w:r>
      <w:r>
        <w:rPr>
          <w:rFonts w:hint="eastAsia" w:ascii="黑体" w:hAnsi="黑体" w:eastAsia="黑体" w:cs="黑体"/>
          <w:sz w:val="21"/>
          <w:szCs w:val="21"/>
          <w:lang w:val="en-US" w:eastAsia="zh-CN"/>
        </w:rPr>
        <w:t xml:space="preserve"> </w:t>
      </w:r>
      <w:r>
        <w:rPr>
          <w:rFonts w:hint="eastAsia"/>
          <w:sz w:val="21"/>
          <w:szCs w:val="21"/>
          <w:lang w:eastAsia="zh-CN"/>
        </w:rPr>
        <w:t>支座处的垫筋及加强钢筋与钢筋桁架焊接连接的焊接质量按三级焊缝级别对焊缝外观缺陷进行质量检测。</w:t>
      </w:r>
    </w:p>
    <w:p>
      <w:pPr>
        <w:pStyle w:val="28"/>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ind w:firstLine="0"/>
        <w:textAlignment w:val="auto"/>
        <w:rPr>
          <w:rFonts w:hint="eastAsia" w:ascii="黑体" w:hAnsi="黑体" w:eastAsia="黑体" w:cs="黑体"/>
          <w:b w:val="0"/>
          <w:bCs/>
          <w:sz w:val="21"/>
          <w:szCs w:val="21"/>
          <w:lang w:val="en-US" w:eastAsia="zh-CN" w:bidi="zh-TW"/>
        </w:rPr>
      </w:pPr>
      <w:r>
        <w:rPr>
          <w:rFonts w:hint="eastAsia" w:ascii="黑体" w:hAnsi="黑体" w:eastAsia="黑体" w:cs="黑体"/>
          <w:b w:val="0"/>
          <w:bCs/>
          <w:sz w:val="21"/>
          <w:szCs w:val="21"/>
          <w:lang w:val="en-US" w:eastAsia="zh-CN" w:bidi="zh-TW"/>
        </w:rPr>
        <w:t>6.3 力学性能试验</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0"/>
        <w:textAlignment w:val="auto"/>
        <w:rPr>
          <w:sz w:val="21"/>
          <w:szCs w:val="21"/>
          <w:lang w:eastAsia="zh-CN"/>
        </w:rPr>
      </w:pPr>
      <w:r>
        <w:rPr>
          <w:rFonts w:hint="eastAsia" w:ascii="黑体" w:hAnsi="黑体" w:eastAsia="黑体" w:cs="黑体"/>
          <w:sz w:val="21"/>
          <w:szCs w:val="21"/>
          <w:lang w:eastAsia="zh-CN"/>
        </w:rPr>
        <w:t>6.3.1</w:t>
      </w:r>
      <w:r>
        <w:rPr>
          <w:rFonts w:hint="eastAsia"/>
          <w:sz w:val="21"/>
          <w:szCs w:val="21"/>
          <w:lang w:eastAsia="zh-CN"/>
        </w:rPr>
        <w:t xml:space="preserve"> 钢筋桁架上桁架钢筋与桁架腹筋的电阻点焊力学性能试验应根据</w:t>
      </w:r>
      <w:r>
        <w:rPr>
          <w:rFonts w:hint="default" w:ascii="Times New Roman" w:hAnsi="Times New Roman" w:cs="Times New Roman"/>
          <w:sz w:val="21"/>
          <w:szCs w:val="21"/>
          <w:lang w:eastAsia="zh-CN"/>
        </w:rPr>
        <w:t>JGJ/T27</w:t>
      </w:r>
      <w:r>
        <w:rPr>
          <w:rFonts w:hint="eastAsia"/>
          <w:sz w:val="21"/>
          <w:szCs w:val="21"/>
          <w:lang w:eastAsia="zh-CN"/>
        </w:rPr>
        <w:t>和</w:t>
      </w:r>
      <w:r>
        <w:rPr>
          <w:rFonts w:hint="default" w:ascii="Times New Roman" w:hAnsi="Times New Roman" w:cs="Times New Roman"/>
          <w:sz w:val="21"/>
          <w:szCs w:val="21"/>
          <w:lang w:eastAsia="zh-CN"/>
        </w:rPr>
        <w:t>GB/T15111</w:t>
      </w:r>
      <w:r>
        <w:rPr>
          <w:rFonts w:hint="eastAsia"/>
          <w:sz w:val="21"/>
          <w:szCs w:val="21"/>
          <w:lang w:eastAsia="zh-CN"/>
        </w:rPr>
        <w:t xml:space="preserve">中的规定进行试验。 </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0"/>
        <w:textAlignment w:val="auto"/>
        <w:rPr>
          <w:rFonts w:hint="eastAsia"/>
          <w:sz w:val="21"/>
          <w:szCs w:val="21"/>
          <w:lang w:eastAsia="zh-CN"/>
        </w:rPr>
      </w:pPr>
      <w:r>
        <w:rPr>
          <w:rFonts w:hint="eastAsia" w:ascii="黑体" w:hAnsi="黑体" w:eastAsia="黑体" w:cs="黑体"/>
          <w:sz w:val="21"/>
          <w:szCs w:val="21"/>
          <w:lang w:val="en-US" w:eastAsia="zh-CN" w:bidi="en-US"/>
        </w:rPr>
        <w:t>6.3.2</w:t>
      </w:r>
      <w:r>
        <w:rPr>
          <w:rFonts w:hint="eastAsia"/>
          <w:sz w:val="21"/>
          <w:szCs w:val="21"/>
          <w:lang w:val="en-US" w:eastAsia="zh-CN" w:bidi="en-US"/>
        </w:rPr>
        <w:t xml:space="preserve"> </w:t>
      </w:r>
      <w:r>
        <w:rPr>
          <w:rFonts w:hint="eastAsia"/>
          <w:sz w:val="21"/>
          <w:szCs w:val="21"/>
          <w:lang w:eastAsia="zh-CN"/>
        </w:rPr>
        <w:t>铆钉连接的力学性能试验应根据</w:t>
      </w:r>
      <w:r>
        <w:rPr>
          <w:rFonts w:hint="eastAsia"/>
          <w:kern w:val="2"/>
          <w:sz w:val="21"/>
          <w:szCs w:val="21"/>
        </w:rPr>
        <w:t>《开口型平圆头抽芯铆钉</w:t>
      </w:r>
      <w:r>
        <w:rPr>
          <w:rFonts w:hint="default" w:ascii="Times New Roman" w:hAnsi="Times New Roman" w:cs="Times New Roman"/>
          <w:kern w:val="2"/>
          <w:sz w:val="21"/>
          <w:szCs w:val="21"/>
          <w:lang w:eastAsia="zh-CN"/>
        </w:rPr>
        <w:t>10</w:t>
      </w:r>
      <w:r>
        <w:rPr>
          <w:rFonts w:hint="default" w:ascii="Times New Roman" w:hAnsi="Times New Roman" w:cs="Times New Roman"/>
          <w:kern w:val="2"/>
          <w:sz w:val="21"/>
          <w:szCs w:val="21"/>
        </w:rPr>
        <w:t>、</w:t>
      </w:r>
      <w:r>
        <w:rPr>
          <w:rFonts w:hint="default" w:ascii="Times New Roman" w:hAnsi="Times New Roman" w:cs="Times New Roman"/>
          <w:kern w:val="2"/>
          <w:sz w:val="21"/>
          <w:szCs w:val="21"/>
          <w:lang w:eastAsia="zh-CN"/>
        </w:rPr>
        <w:t>11</w:t>
      </w:r>
      <w:r>
        <w:rPr>
          <w:rFonts w:hint="eastAsia"/>
          <w:kern w:val="2"/>
          <w:sz w:val="21"/>
          <w:szCs w:val="21"/>
        </w:rPr>
        <w:t>级》</w:t>
      </w:r>
      <w:r>
        <w:rPr>
          <w:rFonts w:hint="default" w:ascii="Times New Roman" w:hAnsi="Times New Roman" w:cs="Times New Roman"/>
          <w:kern w:val="2"/>
          <w:sz w:val="21"/>
          <w:szCs w:val="21"/>
        </w:rPr>
        <w:t>GB/T 1</w:t>
      </w:r>
      <w:r>
        <w:rPr>
          <w:rFonts w:hint="default" w:ascii="Times New Roman" w:hAnsi="Times New Roman" w:cs="Times New Roman"/>
          <w:kern w:val="2"/>
          <w:sz w:val="21"/>
          <w:szCs w:val="21"/>
          <w:lang w:eastAsia="zh-CN"/>
        </w:rPr>
        <w:t>2618.1-2006</w:t>
      </w:r>
      <w:r>
        <w:rPr>
          <w:rFonts w:hint="eastAsia"/>
          <w:sz w:val="21"/>
          <w:szCs w:val="21"/>
          <w:lang w:eastAsia="zh-CN"/>
        </w:rPr>
        <w:t>中的规定进行抗拉极限承载力试验 。</w:t>
      </w:r>
    </w:p>
    <w:p>
      <w:pPr>
        <w:pStyle w:val="91"/>
        <w:spacing w:before="312" w:after="312"/>
        <w:rPr>
          <w:rFonts w:asciiTheme="minorEastAsia" w:hAnsiTheme="minorEastAsia" w:eastAsiaTheme="minorEastAsia"/>
          <w:sz w:val="24"/>
          <w:szCs w:val="24"/>
          <w:lang w:eastAsia="zh-CN"/>
        </w:rPr>
      </w:pPr>
      <w:bookmarkStart w:id="43" w:name="_Toc20111"/>
      <w:bookmarkStart w:id="44" w:name="_Toc31404"/>
      <w:bookmarkStart w:id="45" w:name="_Toc1842"/>
      <w:r>
        <w:rPr>
          <w:rFonts w:hint="eastAsia" w:ascii="Times New Roman"/>
          <w:color w:val="000000"/>
          <w:lang w:eastAsia="zh-CN"/>
        </w:rPr>
        <w:t>检验规则</w:t>
      </w:r>
      <w:bookmarkEnd w:id="43"/>
      <w:bookmarkEnd w:id="44"/>
      <w:bookmarkEnd w:id="45"/>
    </w:p>
    <w:p>
      <w:pPr>
        <w:pStyle w:val="28"/>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ind w:firstLine="0"/>
        <w:textAlignment w:val="auto"/>
        <w:rPr>
          <w:rFonts w:hint="eastAsia" w:ascii="黑体" w:hAnsi="黑体" w:eastAsia="黑体" w:cs="黑体"/>
          <w:b w:val="0"/>
          <w:bCs/>
          <w:sz w:val="21"/>
          <w:szCs w:val="21"/>
          <w:lang w:val="en-US" w:eastAsia="zh-CN" w:bidi="zh-TW"/>
        </w:rPr>
      </w:pPr>
      <w:r>
        <w:rPr>
          <w:rFonts w:hint="eastAsia" w:ascii="黑体" w:hAnsi="黑体" w:eastAsia="黑体" w:cs="黑体"/>
          <w:b w:val="0"/>
          <w:bCs/>
          <w:sz w:val="21"/>
          <w:szCs w:val="21"/>
          <w:lang w:val="en-US" w:eastAsia="zh-CN" w:bidi="zh-TW"/>
        </w:rPr>
        <w:t>7.1 出厂检验</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42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1"/>
          <w:szCs w:val="21"/>
          <w:lang w:eastAsia="zh-CN"/>
        </w:rPr>
        <w:t>压型钢板</w:t>
      </w:r>
      <w:r>
        <w:rPr>
          <w:rFonts w:asciiTheme="minorEastAsia" w:hAnsiTheme="minorEastAsia" w:eastAsiaTheme="minorEastAsia"/>
          <w:sz w:val="21"/>
          <w:szCs w:val="21"/>
          <w:lang w:eastAsia="zh-CN"/>
        </w:rPr>
        <w:t>钢筋桁架</w:t>
      </w:r>
      <w:r>
        <w:rPr>
          <w:rFonts w:hint="eastAsia" w:asciiTheme="minorEastAsia" w:hAnsiTheme="minorEastAsia" w:eastAsiaTheme="minorEastAsia"/>
          <w:sz w:val="21"/>
          <w:szCs w:val="21"/>
          <w:lang w:eastAsia="zh-CN"/>
        </w:rPr>
        <w:t>组合</w:t>
      </w:r>
      <w:r>
        <w:rPr>
          <w:rFonts w:asciiTheme="minorEastAsia" w:hAnsiTheme="minorEastAsia" w:eastAsiaTheme="minorEastAsia"/>
          <w:sz w:val="21"/>
          <w:szCs w:val="21"/>
          <w:lang w:eastAsia="zh-CN"/>
        </w:rPr>
        <w:t>楼</w:t>
      </w:r>
      <w:r>
        <w:rPr>
          <w:rFonts w:hint="eastAsia" w:asciiTheme="minorEastAsia" w:hAnsiTheme="minorEastAsia" w:eastAsiaTheme="minorEastAsia"/>
          <w:sz w:val="21"/>
          <w:szCs w:val="21"/>
          <w:lang w:eastAsia="zh-CN"/>
        </w:rPr>
        <w:t>承</w:t>
      </w:r>
      <w:r>
        <w:rPr>
          <w:rFonts w:asciiTheme="minorEastAsia" w:hAnsiTheme="minorEastAsia" w:eastAsiaTheme="minorEastAsia"/>
          <w:sz w:val="21"/>
          <w:szCs w:val="21"/>
          <w:lang w:eastAsia="zh-CN"/>
        </w:rPr>
        <w:t>板</w:t>
      </w:r>
      <w:r>
        <w:rPr>
          <w:rFonts w:asciiTheme="minorEastAsia" w:hAnsiTheme="minorEastAsia" w:eastAsiaTheme="minorEastAsia"/>
          <w:sz w:val="21"/>
          <w:szCs w:val="21"/>
        </w:rPr>
        <w:t>应</w:t>
      </w:r>
      <w:r>
        <w:rPr>
          <w:rFonts w:hint="eastAsia" w:asciiTheme="minorEastAsia" w:hAnsiTheme="minorEastAsia" w:eastAsiaTheme="minorEastAsia"/>
          <w:sz w:val="21"/>
          <w:szCs w:val="21"/>
          <w:lang w:eastAsia="zh-CN"/>
        </w:rPr>
        <w:t>做</w:t>
      </w:r>
      <w:r>
        <w:rPr>
          <w:rFonts w:asciiTheme="minorEastAsia" w:hAnsiTheme="minorEastAsia" w:eastAsiaTheme="minorEastAsia"/>
          <w:sz w:val="21"/>
          <w:szCs w:val="21"/>
        </w:rPr>
        <w:t>出厂检验。检验合格后应提供检测报告</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产品质量合格后方可出</w:t>
      </w:r>
      <w:r>
        <w:rPr>
          <w:rFonts w:hint="eastAsia" w:asciiTheme="minorEastAsia" w:hAnsiTheme="minorEastAsia" w:eastAsiaTheme="minorEastAsia"/>
          <w:sz w:val="21"/>
          <w:szCs w:val="21"/>
          <w:lang w:eastAsia="zh-CN"/>
        </w:rPr>
        <w:t>厂。</w:t>
      </w:r>
    </w:p>
    <w:p>
      <w:pPr>
        <w:pStyle w:val="28"/>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ind w:firstLine="0"/>
        <w:textAlignment w:val="auto"/>
        <w:rPr>
          <w:rFonts w:hint="eastAsia" w:ascii="黑体" w:hAnsi="黑体" w:eastAsia="黑体" w:cs="黑体"/>
          <w:b w:val="0"/>
          <w:bCs/>
          <w:sz w:val="21"/>
          <w:szCs w:val="21"/>
          <w:lang w:val="en-US" w:eastAsia="zh-CN" w:bidi="zh-TW"/>
        </w:rPr>
      </w:pPr>
      <w:r>
        <w:rPr>
          <w:rFonts w:hint="eastAsia" w:ascii="黑体" w:hAnsi="黑体" w:eastAsia="黑体" w:cs="黑体"/>
          <w:b w:val="0"/>
          <w:bCs/>
          <w:sz w:val="21"/>
          <w:szCs w:val="21"/>
          <w:lang w:val="en-US" w:eastAsia="zh-CN" w:bidi="zh-TW"/>
        </w:rPr>
        <w:t>7.2 组批与抽样</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403"/>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压型钢板</w:t>
      </w:r>
      <w:r>
        <w:rPr>
          <w:rFonts w:asciiTheme="minorEastAsia" w:hAnsiTheme="minorEastAsia" w:eastAsiaTheme="minorEastAsia"/>
          <w:sz w:val="21"/>
          <w:szCs w:val="21"/>
          <w:lang w:eastAsia="zh-CN"/>
        </w:rPr>
        <w:t>钢筋桁架</w:t>
      </w:r>
      <w:r>
        <w:rPr>
          <w:rFonts w:hint="eastAsia" w:asciiTheme="minorEastAsia" w:hAnsiTheme="minorEastAsia" w:eastAsiaTheme="minorEastAsia"/>
          <w:sz w:val="21"/>
          <w:szCs w:val="21"/>
          <w:lang w:eastAsia="zh-CN"/>
        </w:rPr>
        <w:t>组合</w:t>
      </w:r>
      <w:r>
        <w:rPr>
          <w:rFonts w:asciiTheme="minorEastAsia" w:hAnsiTheme="minorEastAsia" w:eastAsiaTheme="minorEastAsia"/>
          <w:sz w:val="21"/>
          <w:szCs w:val="21"/>
          <w:lang w:eastAsia="zh-CN"/>
        </w:rPr>
        <w:t>楼</w:t>
      </w:r>
      <w:r>
        <w:rPr>
          <w:rFonts w:hint="eastAsia" w:asciiTheme="minorEastAsia" w:hAnsiTheme="minorEastAsia" w:eastAsiaTheme="minorEastAsia"/>
          <w:sz w:val="21"/>
          <w:szCs w:val="21"/>
          <w:lang w:eastAsia="zh-CN"/>
        </w:rPr>
        <w:t>承</w:t>
      </w:r>
      <w:r>
        <w:rPr>
          <w:rFonts w:asciiTheme="minorEastAsia" w:hAnsiTheme="minorEastAsia" w:eastAsiaTheme="minorEastAsia"/>
          <w:sz w:val="21"/>
          <w:szCs w:val="21"/>
          <w:lang w:eastAsia="zh-CN"/>
        </w:rPr>
        <w:t>板</w:t>
      </w:r>
      <w:r>
        <w:rPr>
          <w:rFonts w:asciiTheme="minorEastAsia" w:hAnsiTheme="minorEastAsia" w:eastAsiaTheme="minorEastAsia"/>
          <w:sz w:val="21"/>
          <w:szCs w:val="21"/>
        </w:rPr>
        <w:t>检验组批与抽样规则应符合表</w:t>
      </w:r>
      <w:r>
        <w:rPr>
          <w:rFonts w:hint="eastAsia" w:cs="Times New Roman" w:asciiTheme="minorEastAsia" w:hAnsiTheme="minorEastAsia" w:eastAsiaTheme="minorEastAsia"/>
          <w:sz w:val="21"/>
          <w:szCs w:val="21"/>
          <w:lang w:eastAsia="zh-CN"/>
        </w:rPr>
        <w:t>7.2</w:t>
      </w:r>
      <w:r>
        <w:rPr>
          <w:rFonts w:asciiTheme="minorEastAsia" w:hAnsiTheme="minorEastAsia" w:eastAsiaTheme="minorEastAsia"/>
          <w:sz w:val="21"/>
          <w:szCs w:val="21"/>
        </w:rPr>
        <w:t>的规定。</w:t>
      </w:r>
    </w:p>
    <w:p>
      <w:pPr>
        <w:pStyle w:val="38"/>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0"/>
        <w:jc w:val="center"/>
        <w:textAlignment w:val="auto"/>
        <w:rPr>
          <w:rFonts w:ascii="黑体" w:hAnsi="黑体" w:eastAsia="黑体" w:cs="黑体"/>
          <w:bCs/>
          <w:sz w:val="21"/>
          <w:szCs w:val="21"/>
        </w:rPr>
      </w:pPr>
      <w:r>
        <w:rPr>
          <w:rFonts w:hint="eastAsia" w:ascii="黑体" w:hAnsi="黑体" w:eastAsia="黑体" w:cs="黑体"/>
          <w:bCs/>
          <w:sz w:val="21"/>
          <w:szCs w:val="21"/>
        </w:rPr>
        <w:t>表</w:t>
      </w:r>
      <w:r>
        <w:rPr>
          <w:rFonts w:hint="eastAsia" w:ascii="黑体" w:hAnsi="黑体" w:eastAsia="黑体" w:cs="黑体"/>
          <w:bCs/>
          <w:sz w:val="21"/>
          <w:szCs w:val="21"/>
          <w:lang w:val="en-US" w:eastAsia="zh-CN"/>
        </w:rPr>
        <w:t>3</w:t>
      </w:r>
      <w:r>
        <w:rPr>
          <w:rFonts w:hint="eastAsia" w:ascii="黑体" w:hAnsi="黑体" w:eastAsia="黑体" w:cs="黑体"/>
          <w:bCs/>
          <w:sz w:val="21"/>
          <w:szCs w:val="21"/>
        </w:rPr>
        <w:t>组批与抽样规则</w:t>
      </w:r>
    </w:p>
    <w:tbl>
      <w:tblPr>
        <w:tblStyle w:val="21"/>
        <w:tblW w:w="9181" w:type="dxa"/>
        <w:jc w:val="center"/>
        <w:tblLayout w:type="fixed"/>
        <w:tblCellMar>
          <w:top w:w="0" w:type="dxa"/>
          <w:left w:w="10" w:type="dxa"/>
          <w:bottom w:w="0" w:type="dxa"/>
          <w:right w:w="10" w:type="dxa"/>
        </w:tblCellMar>
      </w:tblPr>
      <w:tblGrid>
        <w:gridCol w:w="1471"/>
        <w:gridCol w:w="3855"/>
        <w:gridCol w:w="3855"/>
      </w:tblGrid>
      <w:tr>
        <w:tblPrEx>
          <w:tblCellMar>
            <w:top w:w="0" w:type="dxa"/>
            <w:left w:w="10" w:type="dxa"/>
            <w:bottom w:w="0" w:type="dxa"/>
            <w:right w:w="10" w:type="dxa"/>
          </w:tblCellMar>
        </w:tblPrEx>
        <w:trPr>
          <w:trHeight w:val="523" w:hRule="exact"/>
          <w:jc w:val="center"/>
        </w:trPr>
        <w:tc>
          <w:tcPr>
            <w:tcW w:w="14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440"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名 称</w:t>
            </w:r>
          </w:p>
        </w:tc>
        <w:tc>
          <w:tcPr>
            <w:tcW w:w="38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440"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组批与检验项目</w:t>
            </w:r>
          </w:p>
        </w:tc>
        <w:tc>
          <w:tcPr>
            <w:tcW w:w="38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440"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抽样方法</w:t>
            </w:r>
          </w:p>
        </w:tc>
      </w:tr>
      <w:tr>
        <w:tblPrEx>
          <w:tblCellMar>
            <w:top w:w="0" w:type="dxa"/>
            <w:left w:w="10" w:type="dxa"/>
            <w:bottom w:w="0" w:type="dxa"/>
            <w:right w:w="10" w:type="dxa"/>
          </w:tblCellMar>
        </w:tblPrEx>
        <w:trPr>
          <w:trHeight w:val="2911" w:hRule="exact"/>
          <w:jc w:val="center"/>
        </w:trPr>
        <w:tc>
          <w:tcPr>
            <w:tcW w:w="14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440" w:lineRule="exact"/>
              <w:ind w:firstLine="280"/>
              <w:rPr>
                <w:rFonts w:asciiTheme="minorEastAsia" w:hAnsiTheme="minorEastAsia" w:eastAsiaTheme="minorEastAsia"/>
                <w:sz w:val="21"/>
                <w:szCs w:val="21"/>
              </w:rPr>
            </w:pPr>
            <w:r>
              <w:rPr>
                <w:rFonts w:asciiTheme="minorEastAsia" w:hAnsiTheme="minorEastAsia" w:eastAsiaTheme="minorEastAsia"/>
                <w:sz w:val="21"/>
                <w:szCs w:val="21"/>
              </w:rPr>
              <w:t>钢筋</w:t>
            </w:r>
            <w:r>
              <w:rPr>
                <w:rFonts w:hint="eastAsia" w:asciiTheme="minorEastAsia" w:hAnsiTheme="minorEastAsia" w:eastAsiaTheme="minorEastAsia"/>
                <w:sz w:val="21"/>
                <w:szCs w:val="21"/>
                <w:lang w:eastAsia="zh-CN"/>
              </w:rPr>
              <w:t>桁</w:t>
            </w:r>
            <w:r>
              <w:rPr>
                <w:rFonts w:asciiTheme="minorEastAsia" w:hAnsiTheme="minorEastAsia" w:eastAsiaTheme="minorEastAsia"/>
                <w:sz w:val="21"/>
                <w:szCs w:val="21"/>
              </w:rPr>
              <w:t>架</w:t>
            </w:r>
          </w:p>
        </w:tc>
        <w:tc>
          <w:tcPr>
            <w:tcW w:w="38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440" w:lineRule="exact"/>
              <w:ind w:firstLine="260"/>
              <w:jc w:val="both"/>
              <w:rPr>
                <w:rFonts w:asciiTheme="minorEastAsia" w:hAnsiTheme="minorEastAsia" w:eastAsiaTheme="minorEastAsia"/>
                <w:sz w:val="21"/>
                <w:szCs w:val="21"/>
                <w:lang w:eastAsia="zh-CN"/>
              </w:rPr>
            </w:pPr>
            <w:r>
              <w:rPr>
                <w:rFonts w:asciiTheme="minorEastAsia" w:hAnsiTheme="minorEastAsia" w:eastAsiaTheme="minorEastAsia"/>
                <w:sz w:val="21"/>
                <w:szCs w:val="21"/>
              </w:rPr>
              <w:t>凡同一生产厂家，钢筋级别、直径及尺寸相同的钢筋桁架视为同一种型号制品，首批</w:t>
            </w:r>
            <w:r>
              <w:rPr>
                <w:rFonts w:hint="eastAsia" w:asciiTheme="minorEastAsia" w:hAnsiTheme="minorEastAsia" w:eastAsiaTheme="minorEastAsia"/>
                <w:sz w:val="21"/>
                <w:szCs w:val="21"/>
                <w:lang w:eastAsia="zh-CN"/>
              </w:rPr>
              <w:t>5</w:t>
            </w:r>
            <w:r>
              <w:rPr>
                <w:rFonts w:cs="Times New Roman" w:asciiTheme="minorEastAsia" w:hAnsiTheme="minorEastAsia" w:eastAsiaTheme="minorEastAsia"/>
                <w:sz w:val="21"/>
                <w:szCs w:val="21"/>
              </w:rPr>
              <w:t>00</w:t>
            </w:r>
            <w:r>
              <w:rPr>
                <w:rFonts w:asciiTheme="minorEastAsia" w:hAnsiTheme="minorEastAsia" w:eastAsiaTheme="minorEastAsia"/>
                <w:sz w:val="21"/>
                <w:szCs w:val="21"/>
              </w:rPr>
              <w:t>件为一检验批</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检验合格后，检验批量可扩大为每</w:t>
            </w:r>
            <w:r>
              <w:rPr>
                <w:rFonts w:hint="eastAsia" w:cs="Times New Roman" w:asciiTheme="minorEastAsia" w:hAnsiTheme="minorEastAsia" w:eastAsiaTheme="minorEastAsia"/>
                <w:sz w:val="21"/>
                <w:szCs w:val="21"/>
                <w:lang w:eastAsia="zh-CN"/>
              </w:rPr>
              <w:t>800</w:t>
            </w:r>
            <w:r>
              <w:rPr>
                <w:rFonts w:asciiTheme="minorEastAsia" w:hAnsiTheme="minorEastAsia" w:eastAsiaTheme="minorEastAsia"/>
                <w:sz w:val="21"/>
                <w:szCs w:val="21"/>
              </w:rPr>
              <w:t>件为一批</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检验其外形尺寸、 外观质量及焊点强度</w:t>
            </w:r>
            <w:r>
              <w:rPr>
                <w:rFonts w:hint="eastAsia" w:asciiTheme="minorEastAsia" w:hAnsiTheme="minorEastAsia" w:eastAsiaTheme="minorEastAsia"/>
                <w:sz w:val="21"/>
                <w:szCs w:val="21"/>
                <w:lang w:eastAsia="zh-CN"/>
              </w:rPr>
              <w:t>。</w:t>
            </w:r>
          </w:p>
        </w:tc>
        <w:tc>
          <w:tcPr>
            <w:tcW w:w="38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440" w:lineRule="exact"/>
              <w:ind w:firstLine="260"/>
              <w:jc w:val="both"/>
              <w:rPr>
                <w:rFonts w:asciiTheme="minorEastAsia" w:hAnsiTheme="minorEastAsia" w:eastAsiaTheme="minorEastAsia"/>
                <w:sz w:val="21"/>
                <w:szCs w:val="21"/>
                <w:lang w:eastAsia="zh-CN"/>
              </w:rPr>
            </w:pPr>
            <w:r>
              <w:rPr>
                <w:rFonts w:asciiTheme="minorEastAsia" w:hAnsiTheme="minorEastAsia" w:eastAsiaTheme="minorEastAsia"/>
                <w:sz w:val="21"/>
                <w:szCs w:val="21"/>
              </w:rPr>
              <w:t>钢筋桁架应按同一种型号分批检査</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 xml:space="preserve"> 外观检查每批抽查量不应少</w:t>
            </w:r>
            <w:r>
              <w:rPr>
                <w:rFonts w:hint="eastAsia" w:asciiTheme="minorEastAsia" w:hAnsiTheme="minorEastAsia" w:eastAsiaTheme="minorEastAsia"/>
                <w:sz w:val="21"/>
                <w:szCs w:val="21"/>
                <w:lang w:eastAsia="zh-CN"/>
              </w:rPr>
              <w:t>于</w:t>
            </w:r>
            <w:r>
              <w:rPr>
                <w:rFonts w:cs="Times New Roman" w:asciiTheme="minorEastAsia" w:hAnsiTheme="minorEastAsia" w:eastAsiaTheme="minorEastAsia"/>
                <w:sz w:val="21"/>
                <w:szCs w:val="21"/>
              </w:rPr>
              <w:t>2%,</w:t>
            </w:r>
            <w:r>
              <w:rPr>
                <w:rFonts w:asciiTheme="minorEastAsia" w:hAnsiTheme="minorEastAsia" w:eastAsiaTheme="minorEastAsia"/>
                <w:sz w:val="21"/>
                <w:szCs w:val="21"/>
              </w:rPr>
              <w:t>且不 应少于</w:t>
            </w:r>
            <w:r>
              <w:rPr>
                <w:rFonts w:cs="Times New Roman" w:asciiTheme="minorEastAsia" w:hAnsiTheme="minorEastAsia" w:eastAsiaTheme="minorEastAsia"/>
                <w:sz w:val="21"/>
                <w:szCs w:val="21"/>
              </w:rPr>
              <w:t>3</w:t>
            </w:r>
            <w:r>
              <w:rPr>
                <w:rFonts w:asciiTheme="minorEastAsia" w:hAnsiTheme="minorEastAsia" w:eastAsiaTheme="minorEastAsia"/>
                <w:sz w:val="21"/>
                <w:szCs w:val="21"/>
              </w:rPr>
              <w:t>件。钢筋桁架节点焊接抗剪极限承载力试验</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 xml:space="preserve">每批抽査每类焊点不应少于 </w:t>
            </w:r>
            <w:r>
              <w:rPr>
                <w:rFonts w:cs="Times New Roman" w:asciiTheme="minorEastAsia" w:hAnsiTheme="minorEastAsia" w:eastAsiaTheme="minorEastAsia"/>
                <w:sz w:val="21"/>
                <w:szCs w:val="21"/>
              </w:rPr>
              <w:t>3</w:t>
            </w:r>
            <w:r>
              <w:rPr>
                <w:rFonts w:asciiTheme="minorEastAsia" w:hAnsiTheme="minorEastAsia" w:eastAsiaTheme="minorEastAsia"/>
                <w:sz w:val="21"/>
                <w:szCs w:val="21"/>
              </w:rPr>
              <w:t>点,抽査焊点可采用同种焊接条件下的试件代替</w:t>
            </w:r>
            <w:r>
              <w:rPr>
                <w:rFonts w:hint="eastAsia" w:asciiTheme="minorEastAsia" w:hAnsiTheme="minorEastAsia" w:eastAsiaTheme="minorEastAsia"/>
                <w:sz w:val="21"/>
                <w:szCs w:val="21"/>
                <w:lang w:eastAsia="zh-CN"/>
              </w:rPr>
              <w:t>。</w:t>
            </w:r>
          </w:p>
        </w:tc>
      </w:tr>
      <w:tr>
        <w:tblPrEx>
          <w:tblCellMar>
            <w:top w:w="0" w:type="dxa"/>
            <w:left w:w="10" w:type="dxa"/>
            <w:bottom w:w="0" w:type="dxa"/>
            <w:right w:w="10" w:type="dxa"/>
          </w:tblCellMar>
        </w:tblPrEx>
        <w:trPr>
          <w:trHeight w:val="1853" w:hRule="exact"/>
          <w:jc w:val="center"/>
        </w:trPr>
        <w:tc>
          <w:tcPr>
            <w:tcW w:w="1471" w:type="dxa"/>
            <w:tcBorders>
              <w:top w:val="single" w:color="auto" w:sz="4" w:space="0"/>
              <w:left w:val="single" w:color="auto" w:sz="4" w:space="0"/>
            </w:tcBorders>
            <w:shd w:val="clear" w:color="auto" w:fill="FFFFFF"/>
            <w:vAlign w:val="center"/>
          </w:tcPr>
          <w:p>
            <w:pPr>
              <w:pStyle w:val="48"/>
              <w:spacing w:after="0" w:line="440" w:lineRule="exact"/>
              <w:ind w:firstLine="581" w:firstLineChars="277"/>
              <w:rPr>
                <w:rFonts w:asciiTheme="minorEastAsia" w:hAnsiTheme="minorEastAsia" w:eastAsiaTheme="minorEastAsia"/>
                <w:sz w:val="21"/>
                <w:szCs w:val="21"/>
              </w:rPr>
            </w:pPr>
            <w:r>
              <w:rPr>
                <w:rFonts w:asciiTheme="minorEastAsia" w:hAnsiTheme="minorEastAsia" w:eastAsiaTheme="minorEastAsia"/>
                <w:sz w:val="21"/>
                <w:szCs w:val="21"/>
              </w:rPr>
              <w:t>底板</w:t>
            </w:r>
          </w:p>
        </w:tc>
        <w:tc>
          <w:tcPr>
            <w:tcW w:w="3855" w:type="dxa"/>
            <w:tcBorders>
              <w:top w:val="single" w:color="auto" w:sz="4" w:space="0"/>
              <w:left w:val="single" w:color="auto" w:sz="4" w:space="0"/>
            </w:tcBorders>
            <w:shd w:val="clear" w:color="auto" w:fill="FFFFFF"/>
            <w:vAlign w:val="center"/>
          </w:tcPr>
          <w:p>
            <w:pPr>
              <w:pStyle w:val="48"/>
              <w:spacing w:after="0" w:line="440" w:lineRule="exact"/>
              <w:ind w:firstLine="26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凡</w:t>
            </w:r>
            <w:r>
              <w:rPr>
                <w:rFonts w:asciiTheme="minorEastAsia" w:hAnsiTheme="minorEastAsia" w:eastAsiaTheme="minorEastAsia"/>
                <w:sz w:val="21"/>
                <w:szCs w:val="21"/>
              </w:rPr>
              <w:t>同一生产厂家，同类型、同厚度的底板，视为同一种型号制品，检验要求</w:t>
            </w:r>
            <w:r>
              <w:rPr>
                <w:rFonts w:hint="eastAsia" w:asciiTheme="minorEastAsia" w:hAnsiTheme="minorEastAsia" w:eastAsiaTheme="minorEastAsia"/>
                <w:sz w:val="21"/>
                <w:szCs w:val="21"/>
                <w:lang w:eastAsia="zh-CN"/>
              </w:rPr>
              <w:t>以</w:t>
            </w:r>
            <w:r>
              <w:rPr>
                <w:rFonts w:hint="eastAsia" w:cs="Times New Roman" w:asciiTheme="minorEastAsia" w:hAnsiTheme="minorEastAsia" w:eastAsiaTheme="minorEastAsia"/>
                <w:sz w:val="21"/>
                <w:szCs w:val="21"/>
                <w:lang w:eastAsia="zh-CN"/>
              </w:rPr>
              <w:t>800</w:t>
            </w:r>
            <w:r>
              <w:rPr>
                <w:rFonts w:asciiTheme="minorEastAsia" w:hAnsiTheme="minorEastAsia" w:eastAsiaTheme="minorEastAsia"/>
                <w:sz w:val="21"/>
                <w:szCs w:val="21"/>
              </w:rPr>
              <w:t>件作为一批，检验其外形尺寸</w:t>
            </w:r>
            <w:r>
              <w:rPr>
                <w:rFonts w:hint="eastAsia" w:asciiTheme="minorEastAsia" w:hAnsiTheme="minorEastAsia" w:eastAsiaTheme="minorEastAsia"/>
                <w:sz w:val="21"/>
                <w:szCs w:val="21"/>
                <w:lang w:eastAsia="zh-CN"/>
              </w:rPr>
              <w:t>。</w:t>
            </w:r>
          </w:p>
        </w:tc>
        <w:tc>
          <w:tcPr>
            <w:tcW w:w="3855" w:type="dxa"/>
            <w:tcBorders>
              <w:top w:val="single" w:color="auto" w:sz="4" w:space="0"/>
              <w:left w:val="single" w:color="auto" w:sz="4" w:space="0"/>
              <w:right w:val="single" w:color="auto" w:sz="4" w:space="0"/>
            </w:tcBorders>
            <w:shd w:val="clear" w:color="auto" w:fill="FFFFFF"/>
            <w:vAlign w:val="center"/>
          </w:tcPr>
          <w:p>
            <w:pPr>
              <w:pStyle w:val="48"/>
              <w:spacing w:after="0" w:line="440" w:lineRule="exact"/>
              <w:ind w:firstLine="260"/>
              <w:jc w:val="both"/>
              <w:rPr>
                <w:rFonts w:asciiTheme="minorEastAsia" w:hAnsiTheme="minorEastAsia" w:eastAsiaTheme="minorEastAsia"/>
                <w:sz w:val="21"/>
                <w:szCs w:val="21"/>
                <w:lang w:eastAsia="zh-CN"/>
              </w:rPr>
            </w:pPr>
            <w:r>
              <w:rPr>
                <w:rFonts w:asciiTheme="minorEastAsia" w:hAnsiTheme="minorEastAsia" w:eastAsiaTheme="minorEastAsia"/>
                <w:sz w:val="21"/>
                <w:szCs w:val="21"/>
              </w:rPr>
              <w:t>底板外观检查应按同一种型号分批检查。每批抽査量不应少于</w:t>
            </w:r>
            <w:r>
              <w:rPr>
                <w:rFonts w:cs="Times New Roman" w:asciiTheme="minorEastAsia" w:hAnsiTheme="minorEastAsia" w:eastAsiaTheme="minorEastAsia"/>
                <w:sz w:val="21"/>
                <w:szCs w:val="21"/>
              </w:rPr>
              <w:t>2%,</w:t>
            </w:r>
            <w:r>
              <w:rPr>
                <w:rFonts w:asciiTheme="minorEastAsia" w:hAnsiTheme="minorEastAsia" w:eastAsiaTheme="minorEastAsia"/>
                <w:sz w:val="21"/>
                <w:szCs w:val="21"/>
              </w:rPr>
              <w:t>且不应少 于</w:t>
            </w:r>
            <w:r>
              <w:rPr>
                <w:rFonts w:cs="Times New Roman" w:asciiTheme="minorEastAsia" w:hAnsiTheme="minorEastAsia" w:eastAsiaTheme="minorEastAsia"/>
                <w:sz w:val="21"/>
                <w:szCs w:val="21"/>
              </w:rPr>
              <w:t>3</w:t>
            </w:r>
            <w:r>
              <w:rPr>
                <w:rFonts w:asciiTheme="minorEastAsia" w:hAnsiTheme="minorEastAsia" w:eastAsiaTheme="minorEastAsia"/>
                <w:sz w:val="21"/>
                <w:szCs w:val="21"/>
              </w:rPr>
              <w:t>件</w:t>
            </w:r>
            <w:r>
              <w:rPr>
                <w:rFonts w:hint="eastAsia" w:asciiTheme="minorEastAsia" w:hAnsiTheme="minorEastAsia" w:eastAsiaTheme="minorEastAsia"/>
                <w:sz w:val="21"/>
                <w:szCs w:val="21"/>
                <w:lang w:eastAsia="zh-CN"/>
              </w:rPr>
              <w:t>。</w:t>
            </w:r>
          </w:p>
        </w:tc>
      </w:tr>
      <w:tr>
        <w:tblPrEx>
          <w:tblCellMar>
            <w:top w:w="0" w:type="dxa"/>
            <w:left w:w="10" w:type="dxa"/>
            <w:bottom w:w="0" w:type="dxa"/>
            <w:right w:w="10" w:type="dxa"/>
          </w:tblCellMar>
        </w:tblPrEx>
        <w:trPr>
          <w:trHeight w:val="2261" w:hRule="exact"/>
          <w:jc w:val="center"/>
        </w:trPr>
        <w:tc>
          <w:tcPr>
            <w:tcW w:w="1471" w:type="dxa"/>
            <w:tcBorders>
              <w:top w:val="single" w:color="auto" w:sz="4" w:space="0"/>
              <w:left w:val="single" w:color="auto" w:sz="4" w:space="0"/>
            </w:tcBorders>
            <w:shd w:val="clear" w:color="auto" w:fill="FFFFFF"/>
            <w:vAlign w:val="center"/>
          </w:tcPr>
          <w:p>
            <w:pPr>
              <w:pStyle w:val="48"/>
              <w:spacing w:after="0" w:line="360" w:lineRule="auto"/>
              <w:ind w:left="0" w:leftChars="0" w:firstLine="210" w:firstLineChars="100"/>
              <w:rPr>
                <w:rFonts w:asciiTheme="minorEastAsia" w:hAnsiTheme="minorEastAsia" w:eastAsiaTheme="minorEastAsia"/>
                <w:sz w:val="21"/>
                <w:szCs w:val="21"/>
                <w:lang w:eastAsia="zh-CN"/>
              </w:rPr>
            </w:pPr>
            <w:r>
              <w:rPr>
                <w:rFonts w:asciiTheme="minorEastAsia" w:hAnsiTheme="minorEastAsia" w:eastAsiaTheme="minorEastAsia"/>
                <w:sz w:val="21"/>
                <w:szCs w:val="21"/>
              </w:rPr>
              <w:t>钢筋桁架与</w:t>
            </w:r>
          </w:p>
          <w:p>
            <w:pPr>
              <w:pStyle w:val="48"/>
              <w:spacing w:after="0" w:line="360" w:lineRule="auto"/>
              <w:ind w:left="0" w:leftChars="0"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扁铁</w:t>
            </w:r>
            <w:r>
              <w:rPr>
                <w:rFonts w:asciiTheme="minorEastAsia" w:hAnsiTheme="minorEastAsia" w:eastAsiaTheme="minorEastAsia"/>
                <w:sz w:val="21"/>
                <w:szCs w:val="21"/>
              </w:rPr>
              <w:t>焊接</w:t>
            </w:r>
            <w:r>
              <w:rPr>
                <w:rFonts w:hint="eastAsia" w:asciiTheme="minorEastAsia" w:hAnsiTheme="minorEastAsia" w:eastAsiaTheme="minorEastAsia"/>
                <w:sz w:val="21"/>
                <w:szCs w:val="21"/>
                <w:lang w:eastAsia="zh-CN"/>
              </w:rPr>
              <w:t>连接</w:t>
            </w:r>
          </w:p>
        </w:tc>
        <w:tc>
          <w:tcPr>
            <w:tcW w:w="3855" w:type="dxa"/>
            <w:tcBorders>
              <w:top w:val="single" w:color="auto" w:sz="4" w:space="0"/>
              <w:left w:val="single" w:color="auto" w:sz="4" w:space="0"/>
            </w:tcBorders>
            <w:shd w:val="clear" w:color="auto" w:fill="FFFFFF"/>
            <w:vAlign w:val="center"/>
          </w:tcPr>
          <w:p>
            <w:pPr>
              <w:pStyle w:val="48"/>
              <w:spacing w:after="0" w:line="360" w:lineRule="auto"/>
              <w:ind w:firstLine="260"/>
              <w:jc w:val="both"/>
              <w:rPr>
                <w:rFonts w:asciiTheme="minorEastAsia" w:hAnsiTheme="minorEastAsia" w:eastAsiaTheme="minorEastAsia"/>
                <w:sz w:val="21"/>
                <w:szCs w:val="21"/>
              </w:rPr>
            </w:pPr>
            <w:r>
              <w:rPr>
                <w:rFonts w:asciiTheme="minorEastAsia" w:hAnsiTheme="minorEastAsia" w:eastAsiaTheme="minorEastAsia"/>
                <w:sz w:val="21"/>
                <w:szCs w:val="21"/>
              </w:rPr>
              <w:t>凡钢筋桁架型号</w:t>
            </w:r>
            <w:r>
              <w:rPr>
                <w:rFonts w:hint="eastAsia" w:asciiTheme="minorEastAsia" w:hAnsiTheme="minorEastAsia" w:eastAsiaTheme="minorEastAsia"/>
                <w:sz w:val="21"/>
                <w:szCs w:val="21"/>
                <w:lang w:eastAsia="zh-CN"/>
              </w:rPr>
              <w:t>相同的</w:t>
            </w:r>
            <w:r>
              <w:rPr>
                <w:rFonts w:asciiTheme="minorEastAsia" w:hAnsiTheme="minorEastAsia" w:eastAsiaTheme="minorEastAsia"/>
                <w:sz w:val="21"/>
                <w:szCs w:val="21"/>
              </w:rPr>
              <w:t>视为同一种型号制 品，首批</w:t>
            </w:r>
            <w:r>
              <w:rPr>
                <w:rFonts w:hint="eastAsia" w:cs="Times New Roman" w:asciiTheme="minorEastAsia" w:hAnsiTheme="minorEastAsia" w:eastAsiaTheme="minorEastAsia"/>
                <w:sz w:val="21"/>
                <w:szCs w:val="21"/>
                <w:lang w:eastAsia="zh-CN"/>
              </w:rPr>
              <w:t>500</w:t>
            </w:r>
            <w:r>
              <w:rPr>
                <w:rFonts w:asciiTheme="minorEastAsia" w:hAnsiTheme="minorEastAsia" w:eastAsiaTheme="minorEastAsia"/>
                <w:sz w:val="21"/>
                <w:szCs w:val="21"/>
              </w:rPr>
              <w:t>件为</w:t>
            </w:r>
            <w:r>
              <w:rPr>
                <w:rFonts w:asciiTheme="minorEastAsia" w:hAnsiTheme="minorEastAsia" w:eastAsiaTheme="minorEastAsia"/>
                <w:sz w:val="21"/>
                <w:szCs w:val="21"/>
                <w:lang w:val="en-US" w:eastAsia="zh-CN" w:bidi="en-US"/>
              </w:rPr>
              <w:t>一</w:t>
            </w:r>
            <w:r>
              <w:rPr>
                <w:rFonts w:asciiTheme="minorEastAsia" w:hAnsiTheme="minorEastAsia" w:eastAsiaTheme="minorEastAsia"/>
                <w:sz w:val="21"/>
                <w:szCs w:val="21"/>
              </w:rPr>
              <w:t>检验批，检验合格后，检 验批量可扩大为每</w:t>
            </w:r>
            <w:r>
              <w:rPr>
                <w:rFonts w:hint="eastAsia" w:cs="Times New Roman" w:asciiTheme="minorEastAsia" w:hAnsiTheme="minorEastAsia" w:eastAsiaTheme="minorEastAsia"/>
                <w:sz w:val="21"/>
                <w:szCs w:val="21"/>
                <w:lang w:eastAsia="zh-CN"/>
              </w:rPr>
              <w:t>800</w:t>
            </w:r>
            <w:r>
              <w:rPr>
                <w:rFonts w:asciiTheme="minorEastAsia" w:hAnsiTheme="minorEastAsia" w:eastAsiaTheme="minorEastAsia"/>
                <w:sz w:val="21"/>
                <w:szCs w:val="21"/>
              </w:rPr>
              <w:t>件为一批，检验其</w:t>
            </w:r>
            <w:r>
              <w:rPr>
                <w:rFonts w:hint="eastAsia" w:asciiTheme="minorEastAsia" w:hAnsiTheme="minorEastAsia" w:eastAsiaTheme="minorEastAsia"/>
                <w:sz w:val="21"/>
                <w:szCs w:val="21"/>
                <w:lang w:eastAsia="zh-CN"/>
              </w:rPr>
              <w:t>焊缝</w:t>
            </w:r>
            <w:r>
              <w:rPr>
                <w:rFonts w:asciiTheme="minorEastAsia" w:hAnsiTheme="minorEastAsia" w:eastAsiaTheme="minorEastAsia"/>
                <w:sz w:val="21"/>
                <w:szCs w:val="21"/>
              </w:rPr>
              <w:t>外观质量与焊</w:t>
            </w:r>
            <w:r>
              <w:rPr>
                <w:rFonts w:hint="eastAsia" w:asciiTheme="minorEastAsia" w:hAnsiTheme="minorEastAsia" w:eastAsiaTheme="minorEastAsia"/>
                <w:sz w:val="21"/>
                <w:szCs w:val="21"/>
                <w:lang w:eastAsia="zh-CN"/>
              </w:rPr>
              <w:t>接长度。</w:t>
            </w:r>
          </w:p>
        </w:tc>
        <w:tc>
          <w:tcPr>
            <w:tcW w:w="3855" w:type="dxa"/>
            <w:tcBorders>
              <w:top w:val="single" w:color="auto" w:sz="4" w:space="0"/>
              <w:left w:val="single" w:color="auto" w:sz="4" w:space="0"/>
              <w:right w:val="single" w:color="auto" w:sz="4" w:space="0"/>
            </w:tcBorders>
            <w:shd w:val="clear" w:color="auto" w:fill="FFFFFF"/>
            <w:vAlign w:val="center"/>
          </w:tcPr>
          <w:p>
            <w:pPr>
              <w:pStyle w:val="48"/>
              <w:spacing w:after="0" w:line="360" w:lineRule="auto"/>
              <w:ind w:firstLine="260"/>
              <w:jc w:val="both"/>
              <w:rPr>
                <w:rFonts w:asciiTheme="minorEastAsia" w:hAnsiTheme="minorEastAsia" w:eastAsiaTheme="minorEastAsia"/>
                <w:sz w:val="21"/>
                <w:szCs w:val="21"/>
              </w:rPr>
            </w:pPr>
            <w:r>
              <w:rPr>
                <w:rFonts w:asciiTheme="minorEastAsia" w:hAnsiTheme="minorEastAsia" w:eastAsiaTheme="minorEastAsia"/>
                <w:sz w:val="21"/>
                <w:szCs w:val="21"/>
              </w:rPr>
              <w:t>焊接外观检查应按同一种型号分批检査。每批抽查量不应少于</w:t>
            </w:r>
            <w:r>
              <w:rPr>
                <w:rFonts w:cs="Times New Roman" w:asciiTheme="minorEastAsia" w:hAnsiTheme="minorEastAsia" w:eastAsiaTheme="minorEastAsia"/>
                <w:sz w:val="21"/>
                <w:szCs w:val="21"/>
              </w:rPr>
              <w:t>2%,</w:t>
            </w:r>
            <w:r>
              <w:rPr>
                <w:rFonts w:asciiTheme="minorEastAsia" w:hAnsiTheme="minorEastAsia" w:eastAsiaTheme="minorEastAsia"/>
                <w:sz w:val="21"/>
                <w:szCs w:val="21"/>
              </w:rPr>
              <w:t>且不应少于</w:t>
            </w:r>
            <w:r>
              <w:rPr>
                <w:rFonts w:cs="Times New Roman" w:asciiTheme="minorEastAsia" w:hAnsiTheme="minorEastAsia" w:eastAsiaTheme="minorEastAsia"/>
                <w:sz w:val="21"/>
                <w:szCs w:val="21"/>
              </w:rPr>
              <w:t>3</w:t>
            </w:r>
            <w:r>
              <w:rPr>
                <w:rFonts w:asciiTheme="minorEastAsia" w:hAnsiTheme="minorEastAsia" w:eastAsiaTheme="minorEastAsia"/>
                <w:sz w:val="21"/>
                <w:szCs w:val="21"/>
                <w:lang w:val="zh-CN" w:eastAsia="zh-CN" w:bidi="zh-CN"/>
              </w:rPr>
              <w:t>件。</w:t>
            </w:r>
          </w:p>
        </w:tc>
      </w:tr>
      <w:tr>
        <w:tblPrEx>
          <w:tblCellMar>
            <w:top w:w="0" w:type="dxa"/>
            <w:left w:w="10" w:type="dxa"/>
            <w:bottom w:w="0" w:type="dxa"/>
            <w:right w:w="10" w:type="dxa"/>
          </w:tblCellMar>
        </w:tblPrEx>
        <w:trPr>
          <w:trHeight w:val="2273" w:hRule="exact"/>
          <w:jc w:val="center"/>
        </w:trPr>
        <w:tc>
          <w:tcPr>
            <w:tcW w:w="1471" w:type="dxa"/>
            <w:tcBorders>
              <w:top w:val="single" w:color="auto" w:sz="4" w:space="0"/>
              <w:left w:val="single" w:color="auto" w:sz="4" w:space="0"/>
              <w:bottom w:val="single" w:color="auto" w:sz="4" w:space="0"/>
            </w:tcBorders>
            <w:shd w:val="clear" w:color="auto" w:fill="FFFFFF"/>
            <w:vAlign w:val="center"/>
          </w:tcPr>
          <w:p>
            <w:pPr>
              <w:pStyle w:val="48"/>
              <w:spacing w:after="0" w:line="360" w:lineRule="auto"/>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扁铁与底板</w:t>
            </w:r>
          </w:p>
          <w:p>
            <w:pPr>
              <w:pStyle w:val="48"/>
              <w:spacing w:after="0" w:line="360" w:lineRule="auto"/>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铆钉连接</w:t>
            </w:r>
          </w:p>
        </w:tc>
        <w:tc>
          <w:tcPr>
            <w:tcW w:w="3855" w:type="dxa"/>
            <w:tcBorders>
              <w:top w:val="single" w:color="auto" w:sz="4" w:space="0"/>
              <w:left w:val="single" w:color="auto" w:sz="4" w:space="0"/>
              <w:bottom w:val="single" w:color="auto" w:sz="4" w:space="0"/>
            </w:tcBorders>
            <w:shd w:val="clear" w:color="auto" w:fill="FFFFFF"/>
            <w:vAlign w:val="center"/>
          </w:tcPr>
          <w:p>
            <w:pPr>
              <w:pStyle w:val="48"/>
              <w:spacing w:after="0" w:line="360" w:lineRule="auto"/>
              <w:ind w:firstLine="260"/>
              <w:jc w:val="both"/>
              <w:rPr>
                <w:rFonts w:asciiTheme="minorEastAsia" w:hAnsiTheme="minorEastAsia" w:eastAsiaTheme="minorEastAsia"/>
                <w:sz w:val="21"/>
                <w:szCs w:val="21"/>
              </w:rPr>
            </w:pPr>
            <w:r>
              <w:rPr>
                <w:rFonts w:asciiTheme="minorEastAsia" w:hAnsiTheme="minorEastAsia" w:eastAsiaTheme="minorEastAsia"/>
                <w:sz w:val="21"/>
                <w:szCs w:val="21"/>
              </w:rPr>
              <w:t>凡</w:t>
            </w:r>
            <w:r>
              <w:rPr>
                <w:rFonts w:hint="eastAsia" w:asciiTheme="minorEastAsia" w:hAnsiTheme="minorEastAsia" w:eastAsiaTheme="minorEastAsia"/>
                <w:sz w:val="21"/>
                <w:szCs w:val="21"/>
                <w:lang w:eastAsia="zh-CN"/>
              </w:rPr>
              <w:t>底板</w:t>
            </w:r>
            <w:r>
              <w:rPr>
                <w:rFonts w:asciiTheme="minorEastAsia" w:hAnsiTheme="minorEastAsia" w:eastAsiaTheme="minorEastAsia"/>
                <w:sz w:val="21"/>
                <w:szCs w:val="21"/>
              </w:rPr>
              <w:t>型号及</w:t>
            </w:r>
            <w:r>
              <w:rPr>
                <w:rFonts w:hint="eastAsia" w:asciiTheme="minorEastAsia" w:hAnsiTheme="minorEastAsia" w:eastAsiaTheme="minorEastAsia"/>
                <w:sz w:val="21"/>
                <w:szCs w:val="21"/>
                <w:lang w:eastAsia="zh-CN"/>
              </w:rPr>
              <w:t>铆钉型号相</w:t>
            </w:r>
            <w:r>
              <w:rPr>
                <w:rFonts w:asciiTheme="minorEastAsia" w:hAnsiTheme="minorEastAsia" w:eastAsiaTheme="minorEastAsia"/>
                <w:sz w:val="21"/>
                <w:szCs w:val="21"/>
              </w:rPr>
              <w:t>同的视为同一种型号制品，首批</w:t>
            </w:r>
            <w:r>
              <w:rPr>
                <w:rFonts w:hint="eastAsia" w:cs="Times New Roman" w:asciiTheme="minorEastAsia" w:hAnsiTheme="minorEastAsia" w:eastAsiaTheme="minorEastAsia"/>
                <w:sz w:val="21"/>
                <w:szCs w:val="21"/>
                <w:lang w:eastAsia="zh-CN"/>
              </w:rPr>
              <w:t>500</w:t>
            </w:r>
            <w:r>
              <w:rPr>
                <w:rFonts w:asciiTheme="minorEastAsia" w:hAnsiTheme="minorEastAsia" w:eastAsiaTheme="minorEastAsia"/>
                <w:sz w:val="21"/>
                <w:szCs w:val="21"/>
              </w:rPr>
              <w:t>件为</w:t>
            </w:r>
            <w:r>
              <w:rPr>
                <w:rFonts w:asciiTheme="minorEastAsia" w:hAnsiTheme="minorEastAsia" w:eastAsiaTheme="minorEastAsia"/>
                <w:sz w:val="21"/>
                <w:szCs w:val="21"/>
                <w:lang w:val="en-US" w:eastAsia="zh-CN" w:bidi="en-US"/>
              </w:rPr>
              <w:t>一</w:t>
            </w:r>
            <w:r>
              <w:rPr>
                <w:rFonts w:asciiTheme="minorEastAsia" w:hAnsiTheme="minorEastAsia" w:eastAsiaTheme="minorEastAsia"/>
                <w:sz w:val="21"/>
                <w:szCs w:val="21"/>
              </w:rPr>
              <w:t>检验批，检验合格后，检验批量可扩大为每</w:t>
            </w:r>
            <w:r>
              <w:rPr>
                <w:rFonts w:hint="eastAsia" w:cs="Times New Roman" w:asciiTheme="minorEastAsia" w:hAnsiTheme="minorEastAsia" w:eastAsiaTheme="minorEastAsia"/>
                <w:sz w:val="21"/>
                <w:szCs w:val="21"/>
                <w:lang w:eastAsia="zh-CN"/>
              </w:rPr>
              <w:t>800</w:t>
            </w:r>
            <w:r>
              <w:rPr>
                <w:rFonts w:asciiTheme="minorEastAsia" w:hAnsiTheme="minorEastAsia" w:eastAsiaTheme="minorEastAsia"/>
                <w:sz w:val="21"/>
                <w:szCs w:val="21"/>
              </w:rPr>
              <w:t>件为一批，检验其外观质量与</w:t>
            </w:r>
            <w:r>
              <w:rPr>
                <w:rFonts w:hint="eastAsia" w:asciiTheme="minorEastAsia" w:hAnsiTheme="minorEastAsia" w:eastAsiaTheme="minorEastAsia"/>
                <w:sz w:val="21"/>
                <w:szCs w:val="21"/>
                <w:lang w:eastAsia="zh-CN"/>
              </w:rPr>
              <w:t>抗拉极限承载力。</w:t>
            </w:r>
          </w:p>
        </w:tc>
        <w:tc>
          <w:tcPr>
            <w:tcW w:w="38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360" w:lineRule="auto"/>
              <w:ind w:firstLine="260"/>
              <w:jc w:val="both"/>
              <w:rPr>
                <w:rFonts w:asciiTheme="minorEastAsia" w:hAnsiTheme="minorEastAsia" w:eastAsiaTheme="minorEastAsia"/>
                <w:sz w:val="21"/>
                <w:szCs w:val="21"/>
              </w:rPr>
            </w:pPr>
            <w:r>
              <w:rPr>
                <w:rFonts w:asciiTheme="minorEastAsia" w:hAnsiTheme="minorEastAsia" w:eastAsiaTheme="minorEastAsia"/>
                <w:sz w:val="21"/>
                <w:szCs w:val="21"/>
              </w:rPr>
              <w:t>外观检查应按同一种型号分批检 査。每批抽查量不应少于</w:t>
            </w:r>
            <w:r>
              <w:rPr>
                <w:rFonts w:cs="Times New Roman" w:asciiTheme="minorEastAsia" w:hAnsiTheme="minorEastAsia" w:eastAsiaTheme="minorEastAsia"/>
                <w:sz w:val="21"/>
                <w:szCs w:val="21"/>
              </w:rPr>
              <w:t>2%,</w:t>
            </w:r>
            <w:r>
              <w:rPr>
                <w:rFonts w:asciiTheme="minorEastAsia" w:hAnsiTheme="minorEastAsia" w:eastAsiaTheme="minorEastAsia"/>
                <w:sz w:val="21"/>
                <w:szCs w:val="21"/>
              </w:rPr>
              <w:t>且不应少 于</w:t>
            </w:r>
            <w:r>
              <w:rPr>
                <w:rFonts w:cs="Times New Roman" w:asciiTheme="minorEastAsia" w:hAnsiTheme="minorEastAsia" w:eastAsiaTheme="minorEastAsia"/>
                <w:sz w:val="21"/>
                <w:szCs w:val="21"/>
              </w:rPr>
              <w:t>3</w:t>
            </w:r>
            <w:r>
              <w:rPr>
                <w:rFonts w:asciiTheme="minorEastAsia" w:hAnsiTheme="minorEastAsia" w:eastAsiaTheme="minorEastAsia"/>
                <w:sz w:val="21"/>
                <w:szCs w:val="21"/>
                <w:lang w:val="zh-CN" w:eastAsia="zh-CN" w:bidi="zh-CN"/>
              </w:rPr>
              <w:t>件。</w:t>
            </w:r>
            <w:r>
              <w:rPr>
                <w:rFonts w:asciiTheme="minorEastAsia" w:hAnsiTheme="minorEastAsia" w:eastAsiaTheme="minorEastAsia"/>
                <w:sz w:val="21"/>
                <w:szCs w:val="21"/>
              </w:rPr>
              <w:t>抗</w:t>
            </w:r>
            <w:r>
              <w:rPr>
                <w:rFonts w:hint="eastAsia" w:asciiTheme="minorEastAsia" w:hAnsiTheme="minorEastAsia" w:eastAsiaTheme="minorEastAsia"/>
                <w:sz w:val="21"/>
                <w:szCs w:val="21"/>
                <w:lang w:eastAsia="zh-CN"/>
              </w:rPr>
              <w:t>拉</w:t>
            </w:r>
            <w:r>
              <w:rPr>
                <w:rFonts w:asciiTheme="minorEastAsia" w:hAnsiTheme="minorEastAsia" w:eastAsiaTheme="minorEastAsia"/>
                <w:sz w:val="21"/>
                <w:szCs w:val="21"/>
              </w:rPr>
              <w:t>极限承载力试验每批抽査每 类不应少于</w:t>
            </w:r>
            <w:r>
              <w:rPr>
                <w:rFonts w:cs="Times New Roman" w:asciiTheme="minorEastAsia" w:hAnsiTheme="minorEastAsia" w:eastAsiaTheme="minorEastAsia"/>
                <w:sz w:val="21"/>
                <w:szCs w:val="21"/>
              </w:rPr>
              <w:t>3</w:t>
            </w:r>
            <w:r>
              <w:rPr>
                <w:rFonts w:hint="eastAsia" w:asciiTheme="minorEastAsia" w:hAnsiTheme="minorEastAsia" w:eastAsiaTheme="minorEastAsia"/>
                <w:sz w:val="21"/>
                <w:szCs w:val="21"/>
                <w:lang w:eastAsia="zh-CN"/>
              </w:rPr>
              <w:t>个</w:t>
            </w:r>
            <w:r>
              <w:rPr>
                <w:rFonts w:asciiTheme="minorEastAsia" w:hAnsiTheme="minorEastAsia" w:eastAsiaTheme="minorEastAsia"/>
                <w:sz w:val="21"/>
                <w:szCs w:val="21"/>
              </w:rPr>
              <w:t>，抽查可采用同种条件下的试件代替</w:t>
            </w:r>
            <w:r>
              <w:rPr>
                <w:rFonts w:hint="eastAsia" w:asciiTheme="minorEastAsia" w:hAnsiTheme="minorEastAsia" w:eastAsiaTheme="minorEastAsia"/>
                <w:sz w:val="21"/>
                <w:szCs w:val="21"/>
                <w:lang w:eastAsia="zh-CN"/>
              </w:rPr>
              <w:t>。</w:t>
            </w:r>
          </w:p>
        </w:tc>
      </w:tr>
      <w:tr>
        <w:tblPrEx>
          <w:tblCellMar>
            <w:top w:w="0" w:type="dxa"/>
            <w:left w:w="10" w:type="dxa"/>
            <w:bottom w:w="0" w:type="dxa"/>
            <w:right w:w="10" w:type="dxa"/>
          </w:tblCellMar>
        </w:tblPrEx>
        <w:trPr>
          <w:trHeight w:val="2423" w:hRule="exact"/>
          <w:jc w:val="center"/>
        </w:trPr>
        <w:tc>
          <w:tcPr>
            <w:tcW w:w="1471" w:type="dxa"/>
            <w:tcBorders>
              <w:top w:val="single" w:color="auto" w:sz="4" w:space="0"/>
              <w:left w:val="single" w:color="auto" w:sz="4" w:space="0"/>
              <w:bottom w:val="single" w:color="auto" w:sz="4" w:space="0"/>
            </w:tcBorders>
            <w:shd w:val="clear" w:color="auto" w:fill="FFFFFF"/>
            <w:vAlign w:val="center"/>
          </w:tcPr>
          <w:p>
            <w:pPr>
              <w:pStyle w:val="48"/>
              <w:spacing w:after="0" w:line="360" w:lineRule="auto"/>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支座加强钢筋与桁架钢筋焊接连接</w:t>
            </w:r>
          </w:p>
        </w:tc>
        <w:tc>
          <w:tcPr>
            <w:tcW w:w="3855" w:type="dxa"/>
            <w:tcBorders>
              <w:top w:val="single" w:color="auto" w:sz="4" w:space="0"/>
              <w:left w:val="single" w:color="auto" w:sz="4" w:space="0"/>
              <w:bottom w:val="single" w:color="auto" w:sz="4" w:space="0"/>
            </w:tcBorders>
            <w:shd w:val="clear" w:color="auto" w:fill="FFFFFF"/>
            <w:vAlign w:val="center"/>
          </w:tcPr>
          <w:p>
            <w:pPr>
              <w:pStyle w:val="48"/>
              <w:spacing w:after="0" w:line="360" w:lineRule="auto"/>
              <w:ind w:firstLine="260"/>
              <w:jc w:val="both"/>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支座钢筋直径与尺寸相同</w:t>
            </w:r>
            <w:r>
              <w:rPr>
                <w:rFonts w:asciiTheme="minorEastAsia" w:hAnsiTheme="minorEastAsia" w:eastAsiaTheme="minorEastAsia"/>
                <w:sz w:val="21"/>
                <w:szCs w:val="21"/>
              </w:rPr>
              <w:t>视为同一种型号制品，首批</w:t>
            </w:r>
            <w:r>
              <w:rPr>
                <w:rFonts w:hint="eastAsia" w:cs="Times New Roman" w:asciiTheme="minorEastAsia" w:hAnsiTheme="minorEastAsia" w:eastAsiaTheme="minorEastAsia"/>
                <w:sz w:val="21"/>
                <w:szCs w:val="21"/>
                <w:lang w:eastAsia="zh-CN"/>
              </w:rPr>
              <w:t>500</w:t>
            </w:r>
            <w:r>
              <w:rPr>
                <w:rFonts w:asciiTheme="minorEastAsia" w:hAnsiTheme="minorEastAsia" w:eastAsiaTheme="minorEastAsia"/>
                <w:sz w:val="21"/>
                <w:szCs w:val="21"/>
              </w:rPr>
              <w:t>件为</w:t>
            </w:r>
            <w:r>
              <w:rPr>
                <w:rFonts w:asciiTheme="minorEastAsia" w:hAnsiTheme="minorEastAsia" w:eastAsiaTheme="minorEastAsia"/>
                <w:sz w:val="21"/>
                <w:szCs w:val="21"/>
                <w:lang w:val="en-US" w:eastAsia="zh-CN" w:bidi="en-US"/>
              </w:rPr>
              <w:t>一</w:t>
            </w:r>
            <w:r>
              <w:rPr>
                <w:rFonts w:asciiTheme="minorEastAsia" w:hAnsiTheme="minorEastAsia" w:eastAsiaTheme="minorEastAsia"/>
                <w:sz w:val="21"/>
                <w:szCs w:val="21"/>
              </w:rPr>
              <w:t>检验批，检验合格后，检验批量可扩大为每</w:t>
            </w:r>
            <w:r>
              <w:rPr>
                <w:rFonts w:hint="eastAsia" w:cs="Times New Roman" w:asciiTheme="minorEastAsia" w:hAnsiTheme="minorEastAsia" w:eastAsiaTheme="minorEastAsia"/>
                <w:sz w:val="21"/>
                <w:szCs w:val="21"/>
                <w:lang w:eastAsia="zh-CN"/>
              </w:rPr>
              <w:t>800</w:t>
            </w:r>
            <w:r>
              <w:rPr>
                <w:rFonts w:asciiTheme="minorEastAsia" w:hAnsiTheme="minorEastAsia" w:eastAsiaTheme="minorEastAsia"/>
                <w:sz w:val="21"/>
                <w:szCs w:val="21"/>
              </w:rPr>
              <w:t>件为一批，检验其</w:t>
            </w:r>
            <w:r>
              <w:rPr>
                <w:rFonts w:hint="eastAsia" w:asciiTheme="minorEastAsia" w:hAnsiTheme="minorEastAsia" w:eastAsiaTheme="minorEastAsia"/>
                <w:sz w:val="21"/>
                <w:szCs w:val="21"/>
                <w:lang w:eastAsia="zh-CN"/>
              </w:rPr>
              <w:t>焊缝</w:t>
            </w:r>
            <w:r>
              <w:rPr>
                <w:rFonts w:asciiTheme="minorEastAsia" w:hAnsiTheme="minorEastAsia" w:eastAsiaTheme="minorEastAsia"/>
                <w:sz w:val="21"/>
                <w:szCs w:val="21"/>
              </w:rPr>
              <w:t>外观质量与焊</w:t>
            </w:r>
            <w:r>
              <w:rPr>
                <w:rFonts w:hint="eastAsia" w:asciiTheme="minorEastAsia" w:hAnsiTheme="minorEastAsia" w:eastAsiaTheme="minorEastAsia"/>
                <w:sz w:val="21"/>
                <w:szCs w:val="21"/>
                <w:lang w:eastAsia="zh-CN"/>
              </w:rPr>
              <w:t>点强度。</w:t>
            </w:r>
          </w:p>
        </w:tc>
        <w:tc>
          <w:tcPr>
            <w:tcW w:w="38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360" w:lineRule="auto"/>
              <w:ind w:firstLine="260"/>
              <w:jc w:val="both"/>
              <w:rPr>
                <w:rFonts w:asciiTheme="minorEastAsia" w:hAnsiTheme="minorEastAsia" w:eastAsiaTheme="minorEastAsia"/>
                <w:sz w:val="21"/>
                <w:szCs w:val="21"/>
              </w:rPr>
            </w:pPr>
            <w:r>
              <w:rPr>
                <w:rFonts w:asciiTheme="minorEastAsia" w:hAnsiTheme="minorEastAsia" w:eastAsiaTheme="minorEastAsia"/>
                <w:sz w:val="21"/>
                <w:szCs w:val="21"/>
              </w:rPr>
              <w:t>焊接外观检查应按同一种型号分批检査。每批抽查量不应少于</w:t>
            </w:r>
            <w:r>
              <w:rPr>
                <w:rFonts w:cs="Times New Roman" w:asciiTheme="minorEastAsia" w:hAnsiTheme="minorEastAsia" w:eastAsiaTheme="minorEastAsia"/>
                <w:sz w:val="21"/>
                <w:szCs w:val="21"/>
              </w:rPr>
              <w:t>2%,</w:t>
            </w:r>
            <w:r>
              <w:rPr>
                <w:rFonts w:asciiTheme="minorEastAsia" w:hAnsiTheme="minorEastAsia" w:eastAsiaTheme="minorEastAsia"/>
                <w:sz w:val="21"/>
                <w:szCs w:val="21"/>
              </w:rPr>
              <w:t>且不应少于</w:t>
            </w:r>
            <w:r>
              <w:rPr>
                <w:rFonts w:cs="Times New Roman" w:asciiTheme="minorEastAsia" w:hAnsiTheme="minorEastAsia" w:eastAsiaTheme="minorEastAsia"/>
                <w:sz w:val="21"/>
                <w:szCs w:val="21"/>
              </w:rPr>
              <w:t>3</w:t>
            </w:r>
            <w:r>
              <w:rPr>
                <w:rFonts w:asciiTheme="minorEastAsia" w:hAnsiTheme="minorEastAsia" w:eastAsiaTheme="minorEastAsia"/>
                <w:sz w:val="21"/>
                <w:szCs w:val="21"/>
                <w:lang w:val="zh-CN" w:eastAsia="zh-CN" w:bidi="zh-CN"/>
              </w:rPr>
              <w:t>件。</w:t>
            </w:r>
            <w:r>
              <w:rPr>
                <w:rFonts w:hint="eastAsia" w:asciiTheme="minorEastAsia" w:hAnsiTheme="minorEastAsia" w:eastAsiaTheme="minorEastAsia"/>
                <w:sz w:val="21"/>
                <w:szCs w:val="21"/>
                <w:lang w:val="zh-CN" w:eastAsia="zh-CN" w:bidi="zh-CN"/>
              </w:rPr>
              <w:t>焊点抗剪承载力试验，</w:t>
            </w:r>
            <w:r>
              <w:rPr>
                <w:rFonts w:asciiTheme="minorEastAsia" w:hAnsiTheme="minorEastAsia" w:eastAsiaTheme="minorEastAsia"/>
                <w:sz w:val="21"/>
                <w:szCs w:val="21"/>
              </w:rPr>
              <w:t xml:space="preserve">每批抽査每类焊点不应少于 </w:t>
            </w:r>
            <w:r>
              <w:rPr>
                <w:rFonts w:cs="Times New Roman" w:asciiTheme="minorEastAsia" w:hAnsiTheme="minorEastAsia" w:eastAsiaTheme="minorEastAsia"/>
                <w:sz w:val="21"/>
                <w:szCs w:val="21"/>
              </w:rPr>
              <w:t>3</w:t>
            </w:r>
            <w:r>
              <w:rPr>
                <w:rFonts w:asciiTheme="minorEastAsia" w:hAnsiTheme="minorEastAsia" w:eastAsiaTheme="minorEastAsia"/>
                <w:sz w:val="21"/>
                <w:szCs w:val="21"/>
              </w:rPr>
              <w:t>点,抽査焊点可采用同种焊接条件下的试件代替</w:t>
            </w:r>
            <w:r>
              <w:rPr>
                <w:rFonts w:hint="eastAsia" w:asciiTheme="minorEastAsia" w:hAnsiTheme="minorEastAsia" w:eastAsiaTheme="minorEastAsia"/>
                <w:sz w:val="21"/>
                <w:szCs w:val="21"/>
                <w:lang w:eastAsia="zh-CN"/>
              </w:rPr>
              <w:t>。</w:t>
            </w:r>
          </w:p>
        </w:tc>
      </w:tr>
    </w:tbl>
    <w:p>
      <w:pPr>
        <w:pStyle w:val="28"/>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ind w:firstLine="0"/>
        <w:textAlignment w:val="auto"/>
        <w:rPr>
          <w:rFonts w:hint="eastAsia" w:ascii="黑体" w:hAnsi="黑体" w:eastAsia="黑体" w:cs="黑体"/>
          <w:b w:val="0"/>
          <w:bCs/>
          <w:sz w:val="21"/>
          <w:szCs w:val="21"/>
          <w:lang w:val="en-US" w:eastAsia="zh-CN" w:bidi="zh-TW"/>
        </w:rPr>
      </w:pPr>
      <w:r>
        <w:rPr>
          <w:rFonts w:hint="eastAsia" w:ascii="黑体" w:hAnsi="黑体" w:eastAsia="黑体" w:cs="黑体"/>
          <w:b w:val="0"/>
          <w:bCs/>
          <w:sz w:val="21"/>
          <w:szCs w:val="21"/>
          <w:lang w:val="en-US" w:eastAsia="zh-CN" w:bidi="zh-TW"/>
        </w:rPr>
        <w:t>7.3 复验与判定</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0"/>
        <w:textAlignment w:val="auto"/>
        <w:rPr>
          <w:sz w:val="21"/>
          <w:szCs w:val="21"/>
        </w:rPr>
      </w:pPr>
      <w:r>
        <w:rPr>
          <w:rFonts w:hint="eastAsia" w:ascii="黑体" w:hAnsi="黑体" w:eastAsia="黑体" w:cs="黑体"/>
          <w:sz w:val="21"/>
          <w:szCs w:val="21"/>
          <w:lang w:val="en-US" w:eastAsia="zh-CN" w:bidi="en-US"/>
        </w:rPr>
        <w:t xml:space="preserve">7.3.1 </w:t>
      </w:r>
      <w:r>
        <w:rPr>
          <w:rFonts w:hint="eastAsia"/>
          <w:sz w:val="21"/>
          <w:szCs w:val="21"/>
        </w:rPr>
        <w:t>每批检验中,外观质量有不合格时，该批产品应逐件检查。不合格产品经整修并复验达到合格要求后方可出厂。</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0"/>
        <w:textAlignment w:val="auto"/>
        <w:rPr>
          <w:sz w:val="21"/>
          <w:szCs w:val="21"/>
          <w:lang w:val="en-US" w:eastAsia="zh-CN" w:bidi="en-US"/>
        </w:rPr>
      </w:pPr>
      <w:r>
        <w:rPr>
          <w:rFonts w:hint="eastAsia" w:ascii="黑体" w:hAnsi="黑体" w:eastAsia="黑体" w:cs="黑体"/>
          <w:sz w:val="21"/>
          <w:szCs w:val="21"/>
          <w:lang w:val="en-US" w:eastAsia="zh-CN" w:bidi="en-US"/>
        </w:rPr>
        <w:t xml:space="preserve">7.3.2 </w:t>
      </w:r>
      <w:r>
        <w:rPr>
          <w:rFonts w:hint="eastAsia"/>
          <w:sz w:val="21"/>
          <w:szCs w:val="21"/>
        </w:rPr>
        <w:t>每批</w:t>
      </w:r>
      <w:r>
        <w:rPr>
          <w:rFonts w:hint="eastAsia"/>
          <w:sz w:val="21"/>
          <w:szCs w:val="21"/>
          <w:lang w:eastAsia="zh-CN"/>
        </w:rPr>
        <w:t>焊点抗剪</w:t>
      </w:r>
      <w:r>
        <w:rPr>
          <w:rFonts w:hint="eastAsia"/>
          <w:sz w:val="21"/>
          <w:szCs w:val="21"/>
        </w:rPr>
        <w:t>试验,如有一个试件不符合要求时，应加倍抽样进行复验。</w:t>
      </w:r>
      <w:r>
        <w:rPr>
          <w:rFonts w:hint="eastAsia"/>
          <w:sz w:val="21"/>
          <w:szCs w:val="21"/>
          <w:lang w:val="en-US" w:eastAsia="zh-CN" w:bidi="en-US"/>
        </w:rPr>
        <w:t>复验结果仍有一个试件不符合要求，则该批产品应判定为不合格品。</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0"/>
        <w:textAlignment w:val="auto"/>
        <w:rPr>
          <w:rFonts w:hint="eastAsia"/>
          <w:sz w:val="21"/>
          <w:szCs w:val="21"/>
          <w:lang w:val="en-US" w:eastAsia="zh-CN" w:bidi="en-US"/>
        </w:rPr>
      </w:pPr>
      <w:r>
        <w:rPr>
          <w:rFonts w:hint="eastAsia" w:ascii="黑体" w:hAnsi="黑体" w:eastAsia="黑体" w:cs="黑体"/>
          <w:sz w:val="21"/>
          <w:szCs w:val="21"/>
          <w:lang w:val="en-US" w:eastAsia="zh-CN" w:bidi="en-US"/>
        </w:rPr>
        <w:t xml:space="preserve">7.3.3 </w:t>
      </w:r>
      <w:r>
        <w:rPr>
          <w:rFonts w:hint="eastAsia"/>
          <w:sz w:val="21"/>
          <w:szCs w:val="21"/>
        </w:rPr>
        <w:t>每批</w:t>
      </w:r>
      <w:r>
        <w:rPr>
          <w:rFonts w:hint="eastAsia"/>
          <w:sz w:val="21"/>
          <w:szCs w:val="21"/>
          <w:lang w:eastAsia="zh-CN"/>
        </w:rPr>
        <w:t>铆钉抗拉</w:t>
      </w:r>
      <w:r>
        <w:rPr>
          <w:rFonts w:hint="eastAsia"/>
          <w:sz w:val="21"/>
          <w:szCs w:val="21"/>
        </w:rPr>
        <w:t>试验,如有一个试件不符合要求时，应加倍抽样进行复验。</w:t>
      </w:r>
      <w:r>
        <w:rPr>
          <w:rFonts w:hint="eastAsia"/>
          <w:sz w:val="21"/>
          <w:szCs w:val="21"/>
          <w:lang w:val="en-US" w:eastAsia="zh-CN" w:bidi="en-US"/>
        </w:rPr>
        <w:t>复验结果仍有一个试件不符合要求，则该批产品应判定为不合格品。</w:t>
      </w:r>
    </w:p>
    <w:p>
      <w:pPr>
        <w:pStyle w:val="91"/>
        <w:spacing w:before="312" w:after="312"/>
        <w:rPr>
          <w:rFonts w:hint="eastAsia"/>
          <w:sz w:val="21"/>
          <w:szCs w:val="21"/>
          <w:lang w:val="en-US" w:eastAsia="zh-CN" w:bidi="en-US"/>
        </w:rPr>
      </w:pPr>
      <w:bookmarkStart w:id="46" w:name="_Toc14005"/>
      <w:bookmarkStart w:id="47" w:name="_Toc12477"/>
      <w:bookmarkStart w:id="48" w:name="_Toc30282"/>
      <w:r>
        <w:rPr>
          <w:rFonts w:hint="eastAsia" w:ascii="Times New Roman"/>
          <w:color w:val="000000"/>
          <w:lang w:eastAsia="zh-CN"/>
        </w:rPr>
        <w:t>订货内容</w:t>
      </w:r>
      <w:bookmarkEnd w:id="46"/>
      <w:bookmarkEnd w:id="47"/>
      <w:bookmarkEnd w:id="48"/>
    </w:p>
    <w:p>
      <w:pPr>
        <w:pStyle w:val="28"/>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ind w:firstLine="0"/>
        <w:textAlignment w:val="auto"/>
        <w:rPr>
          <w:rFonts w:hint="eastAsia" w:ascii="黑体" w:hAnsi="黑体" w:eastAsia="黑体" w:cs="黑体"/>
          <w:b w:val="0"/>
          <w:bCs/>
          <w:sz w:val="21"/>
          <w:szCs w:val="21"/>
          <w:lang w:val="en-US" w:eastAsia="zh-CN" w:bidi="zh-TW"/>
        </w:rPr>
      </w:pPr>
      <w:r>
        <w:rPr>
          <w:rFonts w:hint="eastAsia" w:ascii="黑体" w:hAnsi="黑体" w:eastAsia="黑体" w:cs="黑体"/>
          <w:b w:val="0"/>
          <w:bCs/>
          <w:sz w:val="21"/>
          <w:szCs w:val="21"/>
          <w:lang w:val="en-US" w:eastAsia="zh-CN" w:bidi="zh-TW"/>
        </w:rPr>
        <w:t>8.1订货合同或订单应包括下列内容:</w:t>
      </w:r>
      <w:bookmarkStart w:id="49" w:name="bookmark24"/>
    </w:p>
    <w:p>
      <w:pPr>
        <w:pStyle w:val="38"/>
        <w:keepNext w:val="0"/>
        <w:keepLines w:val="0"/>
        <w:pageBreakBefore w:val="0"/>
        <w:widowControl w:val="0"/>
        <w:tabs>
          <w:tab w:val="left" w:pos="807"/>
        </w:tabs>
        <w:kinsoku/>
        <w:wordWrap/>
        <w:overflowPunct/>
        <w:topLinePunct w:val="0"/>
        <w:autoSpaceDE/>
        <w:autoSpaceDN/>
        <w:bidi w:val="0"/>
        <w:adjustRightInd/>
        <w:snapToGrid/>
        <w:spacing w:after="0" w:line="300" w:lineRule="auto"/>
        <w:ind w:right="480" w:rightChars="200" w:firstLine="0"/>
        <w:textAlignment w:val="auto"/>
        <w:rPr>
          <w:rFonts w:asciiTheme="minorEastAsia" w:hAnsiTheme="minorEastAsia" w:eastAsiaTheme="minorEastAsia"/>
          <w:sz w:val="21"/>
          <w:szCs w:val="21"/>
        </w:rPr>
      </w:pPr>
      <w:r>
        <w:rPr>
          <w:rFonts w:cs="Times New Roman" w:asciiTheme="minorEastAsia" w:hAnsiTheme="minorEastAsia" w:eastAsiaTheme="minorEastAsia"/>
          <w:sz w:val="21"/>
          <w:szCs w:val="21"/>
          <w:lang w:val="en-US" w:eastAsia="zh-CN" w:bidi="en-US"/>
        </w:rPr>
        <w:t>a</w:t>
      </w:r>
      <w:bookmarkEnd w:id="49"/>
      <w:r>
        <w:rPr>
          <w:rFonts w:cs="Times New Roman" w:asciiTheme="minorEastAsia" w:hAnsiTheme="minorEastAsia" w:eastAsiaTheme="minorEastAsia"/>
          <w:sz w:val="21"/>
          <w:szCs w:val="21"/>
          <w:lang w:val="en-US" w:eastAsia="zh-CN" w:bidi="en-US"/>
        </w:rPr>
        <w:t>）</w:t>
      </w:r>
      <w:r>
        <w:rPr>
          <w:rFonts w:asciiTheme="minorEastAsia" w:hAnsiTheme="minorEastAsia" w:eastAsiaTheme="minorEastAsia"/>
          <w:sz w:val="21"/>
          <w:szCs w:val="21"/>
        </w:rPr>
        <w:t>本标准的标准号；</w:t>
      </w:r>
    </w:p>
    <w:p>
      <w:pPr>
        <w:pStyle w:val="38"/>
        <w:keepNext w:val="0"/>
        <w:keepLines w:val="0"/>
        <w:pageBreakBefore w:val="0"/>
        <w:widowControl w:val="0"/>
        <w:tabs>
          <w:tab w:val="left" w:pos="807"/>
        </w:tabs>
        <w:kinsoku/>
        <w:wordWrap/>
        <w:overflowPunct/>
        <w:topLinePunct w:val="0"/>
        <w:autoSpaceDE/>
        <w:autoSpaceDN/>
        <w:bidi w:val="0"/>
        <w:adjustRightInd/>
        <w:snapToGrid/>
        <w:spacing w:after="0" w:line="300" w:lineRule="auto"/>
        <w:ind w:right="480" w:rightChars="200" w:firstLine="0"/>
        <w:textAlignment w:val="auto"/>
        <w:rPr>
          <w:rFonts w:asciiTheme="minorEastAsia" w:hAnsiTheme="minorEastAsia" w:eastAsiaTheme="minorEastAsia"/>
          <w:sz w:val="21"/>
          <w:szCs w:val="21"/>
        </w:rPr>
      </w:pPr>
      <w:bookmarkStart w:id="50" w:name="bookmark25"/>
      <w:r>
        <w:rPr>
          <w:rFonts w:cs="Times New Roman" w:asciiTheme="minorEastAsia" w:hAnsiTheme="minorEastAsia" w:eastAsiaTheme="minorEastAsia"/>
          <w:sz w:val="21"/>
          <w:szCs w:val="21"/>
          <w:lang w:val="en-US" w:eastAsia="zh-CN" w:bidi="en-US"/>
        </w:rPr>
        <w:t>b</w:t>
      </w:r>
      <w:bookmarkEnd w:id="50"/>
      <w:r>
        <w:rPr>
          <w:rFonts w:cs="Times New Roman" w:asciiTheme="minorEastAsia" w:hAnsiTheme="minorEastAsia" w:eastAsiaTheme="minorEastAsia"/>
          <w:sz w:val="21"/>
          <w:szCs w:val="21"/>
          <w:lang w:val="en-US" w:eastAsia="zh-CN" w:bidi="en-US"/>
        </w:rPr>
        <w:t>）</w:t>
      </w:r>
      <w:r>
        <w:rPr>
          <w:rFonts w:asciiTheme="minorEastAsia" w:hAnsiTheme="minorEastAsia" w:eastAsiaTheme="minorEastAsia"/>
          <w:sz w:val="21"/>
          <w:szCs w:val="21"/>
        </w:rPr>
        <w:t>产品型号规格；</w:t>
      </w:r>
    </w:p>
    <w:p>
      <w:pPr>
        <w:pStyle w:val="38"/>
        <w:keepNext w:val="0"/>
        <w:keepLines w:val="0"/>
        <w:pageBreakBefore w:val="0"/>
        <w:widowControl w:val="0"/>
        <w:tabs>
          <w:tab w:val="left" w:pos="807"/>
        </w:tabs>
        <w:kinsoku/>
        <w:wordWrap/>
        <w:overflowPunct/>
        <w:topLinePunct w:val="0"/>
        <w:autoSpaceDE/>
        <w:autoSpaceDN/>
        <w:bidi w:val="0"/>
        <w:adjustRightInd/>
        <w:snapToGrid/>
        <w:spacing w:after="0" w:line="300" w:lineRule="auto"/>
        <w:ind w:right="480" w:rightChars="200" w:firstLine="0"/>
        <w:textAlignment w:val="auto"/>
        <w:rPr>
          <w:rFonts w:asciiTheme="minorEastAsia" w:hAnsiTheme="minorEastAsia" w:eastAsiaTheme="minorEastAsia"/>
          <w:sz w:val="21"/>
          <w:szCs w:val="21"/>
        </w:rPr>
      </w:pPr>
      <w:bookmarkStart w:id="51" w:name="bookmark26"/>
      <w:r>
        <w:rPr>
          <w:rFonts w:cs="Times New Roman" w:asciiTheme="minorEastAsia" w:hAnsiTheme="minorEastAsia" w:eastAsiaTheme="minorEastAsia"/>
          <w:sz w:val="21"/>
          <w:szCs w:val="21"/>
          <w:lang w:val="en-US" w:eastAsia="zh-CN" w:bidi="en-US"/>
        </w:rPr>
        <w:t>c</w:t>
      </w:r>
      <w:bookmarkEnd w:id="51"/>
      <w:r>
        <w:rPr>
          <w:rFonts w:cs="Times New Roman" w:asciiTheme="minorEastAsia" w:hAnsiTheme="minorEastAsia" w:eastAsiaTheme="minorEastAsia"/>
          <w:sz w:val="21"/>
          <w:szCs w:val="21"/>
          <w:lang w:val="en-US" w:eastAsia="zh-CN" w:bidi="en-US"/>
        </w:rPr>
        <w:t>）</w:t>
      </w:r>
      <w:r>
        <w:rPr>
          <w:rFonts w:asciiTheme="minorEastAsia" w:hAnsiTheme="minorEastAsia" w:eastAsiaTheme="minorEastAsia"/>
          <w:sz w:val="21"/>
          <w:szCs w:val="21"/>
        </w:rPr>
        <w:t>订货的数量；</w:t>
      </w:r>
    </w:p>
    <w:p>
      <w:pPr>
        <w:pStyle w:val="38"/>
        <w:keepNext w:val="0"/>
        <w:keepLines w:val="0"/>
        <w:pageBreakBefore w:val="0"/>
        <w:widowControl w:val="0"/>
        <w:tabs>
          <w:tab w:val="left" w:pos="807"/>
        </w:tabs>
        <w:kinsoku/>
        <w:wordWrap/>
        <w:overflowPunct/>
        <w:topLinePunct w:val="0"/>
        <w:autoSpaceDE/>
        <w:autoSpaceDN/>
        <w:bidi w:val="0"/>
        <w:adjustRightInd/>
        <w:snapToGrid/>
        <w:spacing w:after="0" w:line="300" w:lineRule="auto"/>
        <w:ind w:right="480" w:rightChars="200" w:firstLine="0"/>
        <w:textAlignment w:val="auto"/>
        <w:rPr>
          <w:rFonts w:asciiTheme="minorEastAsia" w:hAnsiTheme="minorEastAsia" w:eastAsiaTheme="minorEastAsia"/>
          <w:sz w:val="21"/>
          <w:szCs w:val="21"/>
        </w:rPr>
      </w:pPr>
      <w:bookmarkStart w:id="52" w:name="bookmark27"/>
      <w:r>
        <w:rPr>
          <w:rFonts w:cs="Times New Roman" w:asciiTheme="minorEastAsia" w:hAnsiTheme="minorEastAsia" w:eastAsiaTheme="minorEastAsia"/>
          <w:sz w:val="21"/>
          <w:szCs w:val="21"/>
          <w:lang w:val="en-US" w:eastAsia="zh-CN" w:bidi="en-US"/>
        </w:rPr>
        <w:t>d</w:t>
      </w:r>
      <w:bookmarkEnd w:id="52"/>
      <w:r>
        <w:rPr>
          <w:rFonts w:cs="Times New Roman" w:asciiTheme="minorEastAsia" w:hAnsiTheme="minorEastAsia" w:eastAsiaTheme="minorEastAsia"/>
          <w:sz w:val="21"/>
          <w:szCs w:val="21"/>
          <w:lang w:val="en-US" w:eastAsia="zh-CN" w:bidi="en-US"/>
        </w:rPr>
        <w:t>）</w:t>
      </w:r>
      <w:r>
        <w:rPr>
          <w:rFonts w:asciiTheme="minorEastAsia" w:hAnsiTheme="minorEastAsia" w:eastAsiaTheme="minorEastAsia"/>
          <w:sz w:val="21"/>
          <w:szCs w:val="21"/>
        </w:rPr>
        <w:t>产品质量与性能附加要求；</w:t>
      </w:r>
    </w:p>
    <w:p>
      <w:pPr>
        <w:pStyle w:val="38"/>
        <w:keepNext w:val="0"/>
        <w:keepLines w:val="0"/>
        <w:pageBreakBefore w:val="0"/>
        <w:widowControl w:val="0"/>
        <w:tabs>
          <w:tab w:val="left" w:pos="807"/>
        </w:tabs>
        <w:kinsoku/>
        <w:wordWrap/>
        <w:overflowPunct/>
        <w:topLinePunct w:val="0"/>
        <w:autoSpaceDE/>
        <w:autoSpaceDN/>
        <w:bidi w:val="0"/>
        <w:adjustRightInd/>
        <w:snapToGrid/>
        <w:spacing w:after="0" w:line="300" w:lineRule="auto"/>
        <w:ind w:right="480" w:rightChars="200" w:firstLine="0"/>
        <w:textAlignment w:val="auto"/>
        <w:rPr>
          <w:rFonts w:asciiTheme="minorEastAsia" w:hAnsiTheme="minorEastAsia" w:eastAsiaTheme="minorEastAsia"/>
          <w:sz w:val="21"/>
          <w:szCs w:val="21"/>
          <w:lang w:eastAsia="zh-CN"/>
        </w:rPr>
      </w:pPr>
      <w:bookmarkStart w:id="53" w:name="bookmark28"/>
      <w:r>
        <w:rPr>
          <w:rFonts w:cs="Times New Roman" w:asciiTheme="minorEastAsia" w:hAnsiTheme="minorEastAsia" w:eastAsiaTheme="minorEastAsia"/>
          <w:sz w:val="21"/>
          <w:szCs w:val="21"/>
          <w:lang w:val="en-US" w:eastAsia="zh-CN" w:bidi="en-US"/>
        </w:rPr>
        <w:t>e</w:t>
      </w:r>
      <w:bookmarkEnd w:id="53"/>
      <w:r>
        <w:rPr>
          <w:rFonts w:cs="Times New Roman" w:asciiTheme="minorEastAsia" w:hAnsiTheme="minorEastAsia" w:eastAsiaTheme="minorEastAsia"/>
          <w:sz w:val="21"/>
          <w:szCs w:val="21"/>
          <w:lang w:val="en-US" w:eastAsia="zh-CN" w:bidi="en-US"/>
        </w:rPr>
        <w:t>）</w:t>
      </w:r>
      <w:r>
        <w:rPr>
          <w:rFonts w:asciiTheme="minorEastAsia" w:hAnsiTheme="minorEastAsia" w:eastAsiaTheme="minorEastAsia"/>
          <w:sz w:val="21"/>
          <w:szCs w:val="21"/>
        </w:rPr>
        <w:t>包装要求</w:t>
      </w:r>
      <w:r>
        <w:rPr>
          <w:rFonts w:hint="eastAsia" w:asciiTheme="minorEastAsia" w:hAnsiTheme="minorEastAsia" w:eastAsiaTheme="minorEastAsia"/>
          <w:sz w:val="21"/>
          <w:szCs w:val="21"/>
          <w:lang w:eastAsia="zh-CN"/>
        </w:rPr>
        <w:t>；</w:t>
      </w:r>
    </w:p>
    <w:p>
      <w:pPr>
        <w:pStyle w:val="38"/>
        <w:keepNext w:val="0"/>
        <w:keepLines w:val="0"/>
        <w:pageBreakBefore w:val="0"/>
        <w:widowControl w:val="0"/>
        <w:tabs>
          <w:tab w:val="left" w:pos="807"/>
        </w:tabs>
        <w:kinsoku/>
        <w:wordWrap/>
        <w:overflowPunct/>
        <w:topLinePunct w:val="0"/>
        <w:autoSpaceDE/>
        <w:autoSpaceDN/>
        <w:bidi w:val="0"/>
        <w:adjustRightInd/>
        <w:snapToGrid/>
        <w:spacing w:after="0" w:line="300" w:lineRule="auto"/>
        <w:ind w:right="480" w:rightChars="200" w:firstLine="0"/>
        <w:textAlignment w:val="auto"/>
        <w:rPr>
          <w:rFonts w:asciiTheme="minorEastAsia" w:hAnsiTheme="minorEastAsia" w:eastAsiaTheme="minorEastAsia"/>
          <w:sz w:val="21"/>
          <w:szCs w:val="21"/>
          <w:lang w:eastAsia="zh-CN"/>
        </w:rPr>
      </w:pPr>
      <w:bookmarkStart w:id="54" w:name="bookmark29"/>
      <w:r>
        <w:rPr>
          <w:rFonts w:cs="Times New Roman" w:asciiTheme="minorEastAsia" w:hAnsiTheme="minorEastAsia" w:eastAsiaTheme="minorEastAsia"/>
          <w:sz w:val="21"/>
          <w:szCs w:val="21"/>
          <w:lang w:val="en-US" w:eastAsia="zh-CN" w:bidi="en-US"/>
        </w:rPr>
        <w:t>f</w:t>
      </w:r>
      <w:bookmarkEnd w:id="54"/>
      <w:r>
        <w:rPr>
          <w:rFonts w:cs="Times New Roman" w:asciiTheme="minorEastAsia" w:hAnsiTheme="minorEastAsia" w:eastAsiaTheme="minorEastAsia"/>
          <w:sz w:val="21"/>
          <w:szCs w:val="21"/>
          <w:lang w:val="en-US" w:eastAsia="zh-CN" w:bidi="en-US"/>
        </w:rPr>
        <w:t>）</w:t>
      </w:r>
      <w:r>
        <w:rPr>
          <w:rFonts w:asciiTheme="minorEastAsia" w:hAnsiTheme="minorEastAsia" w:eastAsiaTheme="minorEastAsia"/>
          <w:sz w:val="21"/>
          <w:szCs w:val="21"/>
        </w:rPr>
        <w:t>现场交货时质量检查要求；</w:t>
      </w:r>
    </w:p>
    <w:p>
      <w:pPr>
        <w:pStyle w:val="38"/>
        <w:keepNext w:val="0"/>
        <w:keepLines w:val="0"/>
        <w:pageBreakBefore w:val="0"/>
        <w:widowControl w:val="0"/>
        <w:tabs>
          <w:tab w:val="left" w:pos="807"/>
        </w:tabs>
        <w:kinsoku/>
        <w:wordWrap/>
        <w:overflowPunct/>
        <w:topLinePunct w:val="0"/>
        <w:autoSpaceDE/>
        <w:autoSpaceDN/>
        <w:bidi w:val="0"/>
        <w:adjustRightInd/>
        <w:snapToGrid/>
        <w:spacing w:after="0" w:line="300" w:lineRule="auto"/>
        <w:ind w:right="480" w:rightChars="200" w:firstLine="0"/>
        <w:textAlignment w:val="auto"/>
        <w:rPr>
          <w:rFonts w:asciiTheme="minorEastAsia" w:hAnsiTheme="minorEastAsia" w:eastAsiaTheme="minorEastAsia"/>
          <w:sz w:val="21"/>
          <w:szCs w:val="21"/>
        </w:rPr>
      </w:pPr>
      <w:r>
        <w:rPr>
          <w:rFonts w:cs="Times New Roman" w:asciiTheme="minorEastAsia" w:hAnsiTheme="minorEastAsia" w:eastAsiaTheme="minorEastAsia"/>
          <w:sz w:val="21"/>
          <w:szCs w:val="21"/>
          <w:lang w:val="en-US" w:eastAsia="zh-CN" w:bidi="en-US"/>
        </w:rPr>
        <w:t>g)</w:t>
      </w:r>
      <w:r>
        <w:rPr>
          <w:rFonts w:asciiTheme="minorEastAsia" w:hAnsiTheme="minorEastAsia" w:eastAsiaTheme="minorEastAsia"/>
          <w:sz w:val="21"/>
          <w:szCs w:val="21"/>
        </w:rPr>
        <w:t>其他要求。</w:t>
      </w:r>
      <w:bookmarkStart w:id="55" w:name="_Toc107668072"/>
    </w:p>
    <w:p>
      <w:pPr>
        <w:pStyle w:val="91"/>
        <w:spacing w:before="312" w:after="312"/>
        <w:rPr>
          <w:rFonts w:asciiTheme="minorEastAsia" w:hAnsiTheme="minorEastAsia" w:eastAsiaTheme="minorEastAsia"/>
          <w:sz w:val="21"/>
          <w:szCs w:val="21"/>
        </w:rPr>
      </w:pPr>
      <w:bookmarkStart w:id="56" w:name="_Toc6353"/>
      <w:bookmarkStart w:id="57" w:name="_Toc20844"/>
      <w:bookmarkStart w:id="58" w:name="_Toc24234"/>
      <w:r>
        <w:rPr>
          <w:rFonts w:hint="eastAsia" w:ascii="Times New Roman"/>
          <w:color w:val="000000"/>
          <w:lang w:eastAsia="zh-CN"/>
        </w:rPr>
        <w:t>标志、包装、运输和贮存</w:t>
      </w:r>
      <w:bookmarkEnd w:id="56"/>
      <w:bookmarkEnd w:id="57"/>
      <w:bookmarkEnd w:id="58"/>
    </w:p>
    <w:bookmarkEnd w:id="55"/>
    <w:p>
      <w:pPr>
        <w:pStyle w:val="38"/>
        <w:keepNext w:val="0"/>
        <w:keepLines w:val="0"/>
        <w:pageBreakBefore w:val="0"/>
        <w:widowControl w:val="0"/>
        <w:kinsoku/>
        <w:wordWrap/>
        <w:overflowPunct/>
        <w:topLinePunct w:val="0"/>
        <w:autoSpaceDE/>
        <w:autoSpaceDN/>
        <w:bidi w:val="0"/>
        <w:adjustRightInd/>
        <w:snapToGrid/>
        <w:spacing w:after="0" w:line="300" w:lineRule="auto"/>
        <w:ind w:right="480" w:rightChars="200" w:firstLine="0"/>
        <w:textAlignment w:val="auto"/>
        <w:rPr>
          <w:rFonts w:cs="Times New Roman" w:asciiTheme="minorEastAsia" w:hAnsiTheme="minorEastAsia" w:eastAsiaTheme="minorEastAsia"/>
          <w:sz w:val="21"/>
          <w:szCs w:val="21"/>
          <w:lang w:val="en-US" w:eastAsia="zh-CN" w:bidi="en-US"/>
        </w:rPr>
      </w:pPr>
      <w:r>
        <w:rPr>
          <w:rFonts w:hint="eastAsia" w:ascii="黑体" w:hAnsi="黑体" w:eastAsia="黑体" w:cs="黑体"/>
          <w:sz w:val="21"/>
          <w:szCs w:val="21"/>
          <w:lang w:val="en-US" w:eastAsia="zh-CN" w:bidi="en-US"/>
        </w:rPr>
        <w:t xml:space="preserve">9.1 </w:t>
      </w:r>
      <w:r>
        <w:rPr>
          <w:rFonts w:cs="Times New Roman" w:asciiTheme="minorEastAsia" w:hAnsiTheme="minorEastAsia" w:eastAsiaTheme="minorEastAsia"/>
          <w:sz w:val="21"/>
          <w:szCs w:val="21"/>
          <w:lang w:val="en-US" w:eastAsia="zh-CN" w:bidi="en-US"/>
        </w:rPr>
        <w:t>成叠包装捆扎的</w:t>
      </w:r>
      <w:r>
        <w:rPr>
          <w:rFonts w:hint="eastAsia" w:asciiTheme="minorEastAsia" w:hAnsiTheme="minorEastAsia" w:eastAsiaTheme="minorEastAsia"/>
          <w:sz w:val="21"/>
          <w:szCs w:val="21"/>
          <w:lang w:eastAsia="zh-CN"/>
        </w:rPr>
        <w:t>压型钢板</w:t>
      </w:r>
      <w:r>
        <w:rPr>
          <w:rFonts w:asciiTheme="minorEastAsia" w:hAnsiTheme="minorEastAsia" w:eastAsiaTheme="minorEastAsia"/>
          <w:sz w:val="21"/>
          <w:szCs w:val="21"/>
          <w:lang w:eastAsia="zh-CN"/>
        </w:rPr>
        <w:t>钢筋桁架</w:t>
      </w:r>
      <w:r>
        <w:rPr>
          <w:rFonts w:hint="eastAsia" w:asciiTheme="minorEastAsia" w:hAnsiTheme="minorEastAsia" w:eastAsiaTheme="minorEastAsia"/>
          <w:sz w:val="21"/>
          <w:szCs w:val="21"/>
          <w:lang w:eastAsia="zh-CN"/>
        </w:rPr>
        <w:t>组合</w:t>
      </w:r>
      <w:r>
        <w:rPr>
          <w:rFonts w:asciiTheme="minorEastAsia" w:hAnsiTheme="minorEastAsia" w:eastAsiaTheme="minorEastAsia"/>
          <w:sz w:val="21"/>
          <w:szCs w:val="21"/>
          <w:lang w:eastAsia="zh-CN"/>
        </w:rPr>
        <w:t>楼</w:t>
      </w:r>
      <w:r>
        <w:rPr>
          <w:rFonts w:hint="eastAsia" w:asciiTheme="minorEastAsia" w:hAnsiTheme="minorEastAsia" w:eastAsiaTheme="minorEastAsia"/>
          <w:sz w:val="21"/>
          <w:szCs w:val="21"/>
          <w:lang w:eastAsia="zh-CN"/>
        </w:rPr>
        <w:t>承</w:t>
      </w:r>
      <w:r>
        <w:rPr>
          <w:rFonts w:asciiTheme="minorEastAsia" w:hAnsiTheme="minorEastAsia" w:eastAsiaTheme="minorEastAsia"/>
          <w:sz w:val="21"/>
          <w:szCs w:val="21"/>
          <w:lang w:eastAsia="zh-CN"/>
        </w:rPr>
        <w:t>板</w:t>
      </w:r>
      <w:r>
        <w:rPr>
          <w:rFonts w:cs="Times New Roman" w:asciiTheme="minorEastAsia" w:hAnsiTheme="minorEastAsia" w:eastAsiaTheme="minorEastAsia"/>
          <w:sz w:val="21"/>
          <w:szCs w:val="21"/>
          <w:lang w:val="en-US" w:eastAsia="zh-CN" w:bidi="en-US"/>
        </w:rPr>
        <w:t>，每捆应在端面不应少于1个标识，每捆最上面一张板上应粘贴 (或喷涂)标识。</w:t>
      </w:r>
    </w:p>
    <w:p>
      <w:pPr>
        <w:pStyle w:val="38"/>
        <w:keepNext w:val="0"/>
        <w:keepLines w:val="0"/>
        <w:pageBreakBefore w:val="0"/>
        <w:widowControl w:val="0"/>
        <w:kinsoku/>
        <w:wordWrap/>
        <w:overflowPunct/>
        <w:topLinePunct w:val="0"/>
        <w:autoSpaceDE/>
        <w:autoSpaceDN/>
        <w:bidi w:val="0"/>
        <w:adjustRightInd/>
        <w:snapToGrid/>
        <w:spacing w:after="0" w:line="300" w:lineRule="auto"/>
        <w:ind w:right="480" w:rightChars="200" w:firstLine="0"/>
        <w:textAlignment w:val="auto"/>
        <w:rPr>
          <w:rFonts w:cs="Times New Roman" w:asciiTheme="minorEastAsia" w:hAnsiTheme="minorEastAsia" w:eastAsiaTheme="minorEastAsia"/>
          <w:sz w:val="21"/>
          <w:szCs w:val="21"/>
          <w:lang w:val="en-US" w:eastAsia="zh-CN" w:bidi="en-US"/>
        </w:rPr>
      </w:pPr>
      <w:r>
        <w:rPr>
          <w:rFonts w:hint="eastAsia" w:ascii="黑体" w:hAnsi="黑体" w:eastAsia="黑体" w:cs="黑体"/>
          <w:sz w:val="21"/>
          <w:szCs w:val="21"/>
          <w:lang w:val="en-US" w:eastAsia="zh-CN" w:bidi="en-US"/>
        </w:rPr>
        <w:t xml:space="preserve">9.2 </w:t>
      </w:r>
      <w:r>
        <w:rPr>
          <w:rFonts w:cs="Times New Roman" w:asciiTheme="minorEastAsia" w:hAnsiTheme="minorEastAsia" w:eastAsiaTheme="minorEastAsia"/>
          <w:sz w:val="21"/>
          <w:szCs w:val="21"/>
          <w:lang w:val="en-US" w:eastAsia="zh-CN" w:bidi="en-US"/>
        </w:rPr>
        <w:t>标识应注明供方名称或厂标、工程名称、</w:t>
      </w:r>
      <w:r>
        <w:rPr>
          <w:rFonts w:hint="eastAsia" w:asciiTheme="minorEastAsia" w:hAnsiTheme="minorEastAsia" w:eastAsiaTheme="minorEastAsia"/>
          <w:sz w:val="21"/>
          <w:szCs w:val="21"/>
          <w:lang w:eastAsia="zh-CN"/>
        </w:rPr>
        <w:t>压型钢板</w:t>
      </w:r>
      <w:r>
        <w:rPr>
          <w:rFonts w:asciiTheme="minorEastAsia" w:hAnsiTheme="minorEastAsia" w:eastAsiaTheme="minorEastAsia"/>
          <w:sz w:val="21"/>
          <w:szCs w:val="21"/>
          <w:lang w:eastAsia="zh-CN"/>
        </w:rPr>
        <w:t>钢筋桁架</w:t>
      </w:r>
      <w:r>
        <w:rPr>
          <w:rFonts w:hint="eastAsia" w:asciiTheme="minorEastAsia" w:hAnsiTheme="minorEastAsia" w:eastAsiaTheme="minorEastAsia"/>
          <w:sz w:val="21"/>
          <w:szCs w:val="21"/>
          <w:lang w:eastAsia="zh-CN"/>
        </w:rPr>
        <w:t>组合</w:t>
      </w:r>
      <w:r>
        <w:rPr>
          <w:rFonts w:asciiTheme="minorEastAsia" w:hAnsiTheme="minorEastAsia" w:eastAsiaTheme="minorEastAsia"/>
          <w:sz w:val="21"/>
          <w:szCs w:val="21"/>
          <w:lang w:eastAsia="zh-CN"/>
        </w:rPr>
        <w:t>楼</w:t>
      </w:r>
      <w:r>
        <w:rPr>
          <w:rFonts w:hint="eastAsia" w:asciiTheme="minorEastAsia" w:hAnsiTheme="minorEastAsia" w:eastAsiaTheme="minorEastAsia"/>
          <w:sz w:val="21"/>
          <w:szCs w:val="21"/>
          <w:lang w:eastAsia="zh-CN"/>
        </w:rPr>
        <w:t>承</w:t>
      </w:r>
      <w:r>
        <w:rPr>
          <w:rFonts w:asciiTheme="minorEastAsia" w:hAnsiTheme="minorEastAsia" w:eastAsiaTheme="minorEastAsia"/>
          <w:sz w:val="21"/>
          <w:szCs w:val="21"/>
          <w:lang w:eastAsia="zh-CN"/>
        </w:rPr>
        <w:t>板</w:t>
      </w:r>
      <w:r>
        <w:rPr>
          <w:rFonts w:cs="Times New Roman" w:asciiTheme="minorEastAsia" w:hAnsiTheme="minorEastAsia" w:eastAsiaTheme="minorEastAsia"/>
          <w:sz w:val="21"/>
          <w:szCs w:val="21"/>
          <w:lang w:val="en-US" w:eastAsia="zh-CN" w:bidi="en-US"/>
        </w:rPr>
        <w:t>标记、长度、制造日期、施工区域、张数及捆号等。</w:t>
      </w:r>
    </w:p>
    <w:p>
      <w:pPr>
        <w:pStyle w:val="38"/>
        <w:keepNext w:val="0"/>
        <w:keepLines w:val="0"/>
        <w:pageBreakBefore w:val="0"/>
        <w:widowControl w:val="0"/>
        <w:kinsoku/>
        <w:wordWrap/>
        <w:overflowPunct/>
        <w:topLinePunct w:val="0"/>
        <w:autoSpaceDE/>
        <w:autoSpaceDN/>
        <w:bidi w:val="0"/>
        <w:adjustRightInd/>
        <w:snapToGrid/>
        <w:spacing w:after="0" w:line="300" w:lineRule="auto"/>
        <w:ind w:right="480" w:rightChars="200" w:firstLine="0"/>
        <w:textAlignment w:val="auto"/>
        <w:rPr>
          <w:rFonts w:cs="Times New Roman" w:asciiTheme="minorEastAsia" w:hAnsiTheme="minorEastAsia" w:eastAsiaTheme="minorEastAsia"/>
          <w:sz w:val="21"/>
          <w:szCs w:val="21"/>
          <w:lang w:val="en-US" w:eastAsia="zh-CN" w:bidi="en-US"/>
        </w:rPr>
      </w:pPr>
      <w:r>
        <w:rPr>
          <w:rFonts w:hint="eastAsia" w:ascii="黑体" w:hAnsi="黑体" w:eastAsia="黑体" w:cs="黑体"/>
          <w:sz w:val="21"/>
          <w:szCs w:val="21"/>
          <w:lang w:val="en-US" w:eastAsia="zh-CN" w:bidi="en-US"/>
        </w:rPr>
        <w:t xml:space="preserve">9.3 </w:t>
      </w:r>
      <w:r>
        <w:rPr>
          <w:rFonts w:hint="eastAsia" w:asciiTheme="minorEastAsia" w:hAnsiTheme="minorEastAsia" w:eastAsiaTheme="minorEastAsia"/>
          <w:sz w:val="21"/>
          <w:szCs w:val="21"/>
          <w:lang w:eastAsia="zh-CN"/>
        </w:rPr>
        <w:t>压型钢板</w:t>
      </w:r>
      <w:r>
        <w:rPr>
          <w:rFonts w:asciiTheme="minorEastAsia" w:hAnsiTheme="minorEastAsia" w:eastAsiaTheme="minorEastAsia"/>
          <w:sz w:val="21"/>
          <w:szCs w:val="21"/>
          <w:lang w:eastAsia="zh-CN"/>
        </w:rPr>
        <w:t>钢筋桁架</w:t>
      </w:r>
      <w:r>
        <w:rPr>
          <w:rFonts w:hint="eastAsia" w:asciiTheme="minorEastAsia" w:hAnsiTheme="minorEastAsia" w:eastAsiaTheme="minorEastAsia"/>
          <w:sz w:val="21"/>
          <w:szCs w:val="21"/>
          <w:lang w:eastAsia="zh-CN"/>
        </w:rPr>
        <w:t>组合</w:t>
      </w:r>
      <w:r>
        <w:rPr>
          <w:rFonts w:asciiTheme="minorEastAsia" w:hAnsiTheme="minorEastAsia" w:eastAsiaTheme="minorEastAsia"/>
          <w:sz w:val="21"/>
          <w:szCs w:val="21"/>
          <w:lang w:eastAsia="zh-CN"/>
        </w:rPr>
        <w:t>楼</w:t>
      </w:r>
      <w:r>
        <w:rPr>
          <w:rFonts w:hint="eastAsia" w:asciiTheme="minorEastAsia" w:hAnsiTheme="minorEastAsia" w:eastAsiaTheme="minorEastAsia"/>
          <w:sz w:val="21"/>
          <w:szCs w:val="21"/>
          <w:lang w:eastAsia="zh-CN"/>
        </w:rPr>
        <w:t>承</w:t>
      </w:r>
      <w:r>
        <w:rPr>
          <w:rFonts w:asciiTheme="minorEastAsia" w:hAnsiTheme="minorEastAsia" w:eastAsiaTheme="minorEastAsia"/>
          <w:sz w:val="21"/>
          <w:szCs w:val="21"/>
          <w:lang w:eastAsia="zh-CN"/>
        </w:rPr>
        <w:t>板</w:t>
      </w:r>
      <w:r>
        <w:rPr>
          <w:rFonts w:hint="eastAsia" w:cs="Times New Roman" w:asciiTheme="minorEastAsia" w:hAnsiTheme="minorEastAsia" w:eastAsiaTheme="minorEastAsia"/>
          <w:sz w:val="21"/>
          <w:szCs w:val="21"/>
          <w:lang w:val="en-US" w:eastAsia="zh-CN" w:bidi="en-US"/>
        </w:rPr>
        <w:t>应以楼层单元划分包装单位，并方便运输、贮存及堆放。</w:t>
      </w:r>
    </w:p>
    <w:p>
      <w:pPr>
        <w:pStyle w:val="38"/>
        <w:keepNext w:val="0"/>
        <w:keepLines w:val="0"/>
        <w:pageBreakBefore w:val="0"/>
        <w:widowControl w:val="0"/>
        <w:kinsoku/>
        <w:wordWrap/>
        <w:overflowPunct/>
        <w:topLinePunct w:val="0"/>
        <w:autoSpaceDE/>
        <w:autoSpaceDN/>
        <w:bidi w:val="0"/>
        <w:adjustRightInd/>
        <w:snapToGrid/>
        <w:spacing w:after="0" w:line="300" w:lineRule="auto"/>
        <w:ind w:right="480" w:rightChars="200" w:firstLine="0"/>
        <w:textAlignment w:val="auto"/>
        <w:rPr>
          <w:rFonts w:cs="Times New Roman" w:asciiTheme="minorEastAsia" w:hAnsiTheme="minorEastAsia" w:eastAsiaTheme="minorEastAsia"/>
          <w:sz w:val="21"/>
          <w:szCs w:val="21"/>
          <w:lang w:val="en-US" w:eastAsia="zh-CN" w:bidi="en-US"/>
        </w:rPr>
      </w:pPr>
      <w:r>
        <w:rPr>
          <w:rFonts w:hint="eastAsia" w:ascii="黑体" w:hAnsi="黑体" w:eastAsia="黑体" w:cs="黑体"/>
          <w:sz w:val="21"/>
          <w:szCs w:val="21"/>
          <w:lang w:val="en-US" w:eastAsia="zh-CN" w:bidi="en-US"/>
        </w:rPr>
        <w:t xml:space="preserve">9.4  </w:t>
      </w:r>
      <w:r>
        <w:rPr>
          <w:rFonts w:hint="eastAsia" w:asciiTheme="minorEastAsia" w:hAnsiTheme="minorEastAsia" w:eastAsiaTheme="minorEastAsia"/>
          <w:sz w:val="21"/>
          <w:szCs w:val="21"/>
          <w:lang w:eastAsia="zh-CN"/>
        </w:rPr>
        <w:t>压型钢板</w:t>
      </w:r>
      <w:r>
        <w:rPr>
          <w:rFonts w:asciiTheme="minorEastAsia" w:hAnsiTheme="minorEastAsia" w:eastAsiaTheme="minorEastAsia"/>
          <w:sz w:val="21"/>
          <w:szCs w:val="21"/>
          <w:lang w:eastAsia="zh-CN"/>
        </w:rPr>
        <w:t>钢筋桁架</w:t>
      </w:r>
      <w:r>
        <w:rPr>
          <w:rFonts w:hint="eastAsia" w:asciiTheme="minorEastAsia" w:hAnsiTheme="minorEastAsia" w:eastAsiaTheme="minorEastAsia"/>
          <w:sz w:val="21"/>
          <w:szCs w:val="21"/>
          <w:lang w:eastAsia="zh-CN"/>
        </w:rPr>
        <w:t>组合</w:t>
      </w:r>
      <w:r>
        <w:rPr>
          <w:rFonts w:asciiTheme="minorEastAsia" w:hAnsiTheme="minorEastAsia" w:eastAsiaTheme="minorEastAsia"/>
          <w:sz w:val="21"/>
          <w:szCs w:val="21"/>
          <w:lang w:eastAsia="zh-CN"/>
        </w:rPr>
        <w:t>楼</w:t>
      </w:r>
      <w:r>
        <w:rPr>
          <w:rFonts w:hint="eastAsia" w:asciiTheme="minorEastAsia" w:hAnsiTheme="minorEastAsia" w:eastAsiaTheme="minorEastAsia"/>
          <w:sz w:val="21"/>
          <w:szCs w:val="21"/>
          <w:lang w:eastAsia="zh-CN"/>
        </w:rPr>
        <w:t>承</w:t>
      </w:r>
      <w:r>
        <w:rPr>
          <w:rFonts w:asciiTheme="minorEastAsia" w:hAnsiTheme="minorEastAsia" w:eastAsiaTheme="minorEastAsia"/>
          <w:sz w:val="21"/>
          <w:szCs w:val="21"/>
          <w:lang w:eastAsia="zh-CN"/>
        </w:rPr>
        <w:t>板</w:t>
      </w:r>
      <w:r>
        <w:rPr>
          <w:rFonts w:hint="eastAsia" w:cs="Times New Roman" w:asciiTheme="minorEastAsia" w:hAnsiTheme="minorEastAsia" w:eastAsiaTheme="minorEastAsia"/>
          <w:sz w:val="21"/>
          <w:szCs w:val="21"/>
          <w:lang w:val="en-US" w:eastAsia="zh-CN" w:bidi="en-US"/>
        </w:rPr>
        <w:t>交货时应附有质量证明书。质量证明书应包括下列内容。</w:t>
      </w:r>
    </w:p>
    <w:p>
      <w:pPr>
        <w:pStyle w:val="38"/>
        <w:keepNext w:val="0"/>
        <w:keepLines w:val="0"/>
        <w:pageBreakBefore w:val="0"/>
        <w:widowControl w:val="0"/>
        <w:tabs>
          <w:tab w:val="left" w:pos="807"/>
        </w:tabs>
        <w:kinsoku/>
        <w:wordWrap/>
        <w:overflowPunct/>
        <w:topLinePunct w:val="0"/>
        <w:autoSpaceDE/>
        <w:autoSpaceDN/>
        <w:bidi w:val="0"/>
        <w:adjustRightInd/>
        <w:snapToGrid/>
        <w:spacing w:after="0" w:line="300" w:lineRule="auto"/>
        <w:ind w:right="480" w:rightChars="200"/>
        <w:textAlignment w:val="auto"/>
        <w:rPr>
          <w:rFonts w:cs="Times New Roman" w:asciiTheme="minorEastAsia" w:hAnsiTheme="minorEastAsia" w:eastAsiaTheme="minorEastAsia"/>
          <w:sz w:val="21"/>
          <w:szCs w:val="21"/>
          <w:lang w:val="en-US" w:eastAsia="zh-CN" w:bidi="en-US"/>
        </w:rPr>
      </w:pPr>
      <w:r>
        <w:rPr>
          <w:rFonts w:cs="Times New Roman" w:asciiTheme="minorEastAsia" w:hAnsiTheme="minorEastAsia" w:eastAsiaTheme="minorEastAsia"/>
          <w:sz w:val="21"/>
          <w:szCs w:val="21"/>
          <w:lang w:val="en-US" w:eastAsia="zh-CN" w:bidi="en-US"/>
        </w:rPr>
        <w:t>a）产品型号规格；</w:t>
      </w:r>
    </w:p>
    <w:p>
      <w:pPr>
        <w:pStyle w:val="38"/>
        <w:keepNext w:val="0"/>
        <w:keepLines w:val="0"/>
        <w:pageBreakBefore w:val="0"/>
        <w:widowControl w:val="0"/>
        <w:tabs>
          <w:tab w:val="left" w:pos="807"/>
        </w:tabs>
        <w:kinsoku/>
        <w:wordWrap/>
        <w:overflowPunct/>
        <w:topLinePunct w:val="0"/>
        <w:autoSpaceDE/>
        <w:autoSpaceDN/>
        <w:bidi w:val="0"/>
        <w:adjustRightInd/>
        <w:snapToGrid/>
        <w:spacing w:after="0" w:line="300" w:lineRule="auto"/>
        <w:ind w:right="480" w:rightChars="200"/>
        <w:textAlignment w:val="auto"/>
        <w:rPr>
          <w:rFonts w:cs="Times New Roman" w:asciiTheme="minorEastAsia" w:hAnsiTheme="minorEastAsia" w:eastAsiaTheme="minorEastAsia"/>
          <w:sz w:val="21"/>
          <w:szCs w:val="21"/>
          <w:lang w:val="en-US" w:eastAsia="zh-CN" w:bidi="en-US"/>
        </w:rPr>
      </w:pPr>
      <w:r>
        <w:rPr>
          <w:rFonts w:cs="Times New Roman" w:asciiTheme="minorEastAsia" w:hAnsiTheme="minorEastAsia" w:eastAsiaTheme="minorEastAsia"/>
          <w:sz w:val="21"/>
          <w:szCs w:val="21"/>
          <w:lang w:val="en-US" w:eastAsia="zh-CN" w:bidi="en-US"/>
        </w:rPr>
        <w:t>b）</w:t>
      </w:r>
      <w:r>
        <w:rPr>
          <w:rFonts w:hint="eastAsia" w:cs="Times New Roman" w:asciiTheme="minorEastAsia" w:hAnsiTheme="minorEastAsia" w:eastAsiaTheme="minorEastAsia"/>
          <w:sz w:val="21"/>
          <w:szCs w:val="21"/>
          <w:lang w:val="en-US" w:eastAsia="zh-CN" w:bidi="en-US"/>
        </w:rPr>
        <w:t>采用</w:t>
      </w:r>
      <w:r>
        <w:rPr>
          <w:rFonts w:cs="Times New Roman" w:asciiTheme="minorEastAsia" w:hAnsiTheme="minorEastAsia" w:eastAsiaTheme="minorEastAsia"/>
          <w:sz w:val="21"/>
          <w:szCs w:val="21"/>
          <w:lang w:val="en-US" w:eastAsia="zh-CN" w:bidi="en-US"/>
        </w:rPr>
        <w:t>的标准号；</w:t>
      </w:r>
    </w:p>
    <w:p>
      <w:pPr>
        <w:pStyle w:val="38"/>
        <w:keepNext w:val="0"/>
        <w:keepLines w:val="0"/>
        <w:pageBreakBefore w:val="0"/>
        <w:widowControl w:val="0"/>
        <w:tabs>
          <w:tab w:val="left" w:pos="807"/>
        </w:tabs>
        <w:kinsoku/>
        <w:wordWrap/>
        <w:overflowPunct/>
        <w:topLinePunct w:val="0"/>
        <w:autoSpaceDE/>
        <w:autoSpaceDN/>
        <w:bidi w:val="0"/>
        <w:adjustRightInd/>
        <w:snapToGrid/>
        <w:spacing w:after="0" w:line="300" w:lineRule="auto"/>
        <w:ind w:right="480" w:rightChars="200"/>
        <w:textAlignment w:val="auto"/>
        <w:rPr>
          <w:rFonts w:cs="Times New Roman" w:asciiTheme="minorEastAsia" w:hAnsiTheme="minorEastAsia" w:eastAsiaTheme="minorEastAsia"/>
          <w:sz w:val="21"/>
          <w:szCs w:val="21"/>
          <w:lang w:val="en-US" w:eastAsia="zh-CN" w:bidi="en-US"/>
        </w:rPr>
      </w:pPr>
      <w:r>
        <w:rPr>
          <w:rFonts w:cs="Times New Roman" w:asciiTheme="minorEastAsia" w:hAnsiTheme="minorEastAsia" w:eastAsiaTheme="minorEastAsia"/>
          <w:sz w:val="21"/>
          <w:szCs w:val="21"/>
          <w:lang w:val="en-US" w:eastAsia="zh-CN" w:bidi="en-US"/>
        </w:rPr>
        <w:t>c）</w:t>
      </w:r>
      <w:r>
        <w:rPr>
          <w:rFonts w:hint="eastAsia" w:cs="Times New Roman" w:asciiTheme="minorEastAsia" w:hAnsiTheme="minorEastAsia" w:eastAsiaTheme="minorEastAsia"/>
          <w:sz w:val="21"/>
          <w:szCs w:val="21"/>
          <w:lang w:val="en-US" w:eastAsia="zh-CN" w:bidi="en-US"/>
        </w:rPr>
        <w:t>需方及工程名称</w:t>
      </w:r>
      <w:r>
        <w:rPr>
          <w:rFonts w:cs="Times New Roman" w:asciiTheme="minorEastAsia" w:hAnsiTheme="minorEastAsia" w:eastAsiaTheme="minorEastAsia"/>
          <w:sz w:val="21"/>
          <w:szCs w:val="21"/>
          <w:lang w:val="en-US" w:eastAsia="zh-CN" w:bidi="en-US"/>
        </w:rPr>
        <w:t>；</w:t>
      </w:r>
    </w:p>
    <w:p>
      <w:pPr>
        <w:pStyle w:val="38"/>
        <w:keepNext w:val="0"/>
        <w:keepLines w:val="0"/>
        <w:pageBreakBefore w:val="0"/>
        <w:widowControl w:val="0"/>
        <w:tabs>
          <w:tab w:val="left" w:pos="807"/>
        </w:tabs>
        <w:kinsoku/>
        <w:wordWrap/>
        <w:overflowPunct/>
        <w:topLinePunct w:val="0"/>
        <w:autoSpaceDE/>
        <w:autoSpaceDN/>
        <w:bidi w:val="0"/>
        <w:adjustRightInd/>
        <w:snapToGrid/>
        <w:spacing w:after="0" w:line="300" w:lineRule="auto"/>
        <w:ind w:right="480" w:rightChars="200"/>
        <w:textAlignment w:val="auto"/>
        <w:rPr>
          <w:rFonts w:cs="Times New Roman" w:asciiTheme="minorEastAsia" w:hAnsiTheme="minorEastAsia" w:eastAsiaTheme="minorEastAsia"/>
          <w:sz w:val="21"/>
          <w:szCs w:val="21"/>
          <w:lang w:val="en-US" w:eastAsia="zh-CN" w:bidi="en-US"/>
        </w:rPr>
      </w:pPr>
      <w:r>
        <w:rPr>
          <w:rFonts w:cs="Times New Roman" w:asciiTheme="minorEastAsia" w:hAnsiTheme="minorEastAsia" w:eastAsiaTheme="minorEastAsia"/>
          <w:sz w:val="21"/>
          <w:szCs w:val="21"/>
          <w:lang w:val="en-US" w:eastAsia="zh-CN" w:bidi="en-US"/>
        </w:rPr>
        <w:t>d）</w:t>
      </w:r>
      <w:r>
        <w:rPr>
          <w:rFonts w:hint="eastAsia" w:cs="Times New Roman" w:asciiTheme="minorEastAsia" w:hAnsiTheme="minorEastAsia" w:eastAsiaTheme="minorEastAsia"/>
          <w:sz w:val="21"/>
          <w:szCs w:val="21"/>
          <w:lang w:val="en-US" w:eastAsia="zh-CN" w:bidi="en-US"/>
        </w:rPr>
        <w:t>生产日期</w:t>
      </w:r>
      <w:r>
        <w:rPr>
          <w:rFonts w:cs="Times New Roman" w:asciiTheme="minorEastAsia" w:hAnsiTheme="minorEastAsia" w:eastAsiaTheme="minorEastAsia"/>
          <w:sz w:val="21"/>
          <w:szCs w:val="21"/>
          <w:lang w:val="en-US" w:eastAsia="zh-CN" w:bidi="en-US"/>
        </w:rPr>
        <w:t>；</w:t>
      </w:r>
    </w:p>
    <w:p>
      <w:pPr>
        <w:pStyle w:val="38"/>
        <w:keepNext w:val="0"/>
        <w:keepLines w:val="0"/>
        <w:pageBreakBefore w:val="0"/>
        <w:widowControl w:val="0"/>
        <w:tabs>
          <w:tab w:val="left" w:pos="807"/>
        </w:tabs>
        <w:kinsoku/>
        <w:wordWrap/>
        <w:overflowPunct/>
        <w:topLinePunct w:val="0"/>
        <w:autoSpaceDE/>
        <w:autoSpaceDN/>
        <w:bidi w:val="0"/>
        <w:adjustRightInd/>
        <w:snapToGrid/>
        <w:spacing w:after="0" w:line="300" w:lineRule="auto"/>
        <w:ind w:right="480" w:rightChars="200"/>
        <w:textAlignment w:val="auto"/>
        <w:rPr>
          <w:rFonts w:cs="Times New Roman" w:asciiTheme="minorEastAsia" w:hAnsiTheme="minorEastAsia" w:eastAsiaTheme="minorEastAsia"/>
          <w:sz w:val="21"/>
          <w:szCs w:val="21"/>
          <w:lang w:val="en-US" w:eastAsia="zh-CN" w:bidi="en-US"/>
        </w:rPr>
      </w:pPr>
      <w:r>
        <w:rPr>
          <w:rFonts w:cs="Times New Roman" w:asciiTheme="minorEastAsia" w:hAnsiTheme="minorEastAsia" w:eastAsiaTheme="minorEastAsia"/>
          <w:sz w:val="21"/>
          <w:szCs w:val="21"/>
          <w:lang w:val="en-US" w:eastAsia="zh-CN" w:bidi="en-US"/>
        </w:rPr>
        <w:t>e）</w:t>
      </w:r>
      <w:r>
        <w:rPr>
          <w:rFonts w:hint="eastAsia" w:cs="Times New Roman" w:asciiTheme="minorEastAsia" w:hAnsiTheme="minorEastAsia" w:eastAsiaTheme="minorEastAsia"/>
          <w:sz w:val="21"/>
          <w:szCs w:val="21"/>
          <w:lang w:val="en-US" w:eastAsia="zh-CN" w:bidi="en-US"/>
        </w:rPr>
        <w:t>检验合格内容确认书；</w:t>
      </w:r>
    </w:p>
    <w:p>
      <w:pPr>
        <w:pStyle w:val="38"/>
        <w:keepNext w:val="0"/>
        <w:keepLines w:val="0"/>
        <w:pageBreakBefore w:val="0"/>
        <w:widowControl w:val="0"/>
        <w:tabs>
          <w:tab w:val="left" w:pos="807"/>
        </w:tabs>
        <w:kinsoku/>
        <w:wordWrap/>
        <w:overflowPunct/>
        <w:topLinePunct w:val="0"/>
        <w:autoSpaceDE/>
        <w:autoSpaceDN/>
        <w:bidi w:val="0"/>
        <w:adjustRightInd/>
        <w:snapToGrid/>
        <w:spacing w:after="0" w:line="300" w:lineRule="auto"/>
        <w:ind w:right="480" w:rightChars="200"/>
        <w:textAlignment w:val="auto"/>
        <w:rPr>
          <w:rFonts w:cs="Times New Roman" w:asciiTheme="minorEastAsia" w:hAnsiTheme="minorEastAsia" w:eastAsiaTheme="minorEastAsia"/>
          <w:sz w:val="21"/>
          <w:szCs w:val="21"/>
          <w:lang w:val="en-US" w:eastAsia="zh-CN" w:bidi="en-US"/>
        </w:rPr>
      </w:pPr>
      <w:r>
        <w:rPr>
          <w:rFonts w:cs="Times New Roman" w:asciiTheme="minorEastAsia" w:hAnsiTheme="minorEastAsia" w:eastAsiaTheme="minorEastAsia"/>
          <w:sz w:val="21"/>
          <w:szCs w:val="21"/>
          <w:lang w:val="en-US" w:eastAsia="zh-CN" w:bidi="en-US"/>
        </w:rPr>
        <w:t>f）</w:t>
      </w:r>
      <w:r>
        <w:rPr>
          <w:rFonts w:hint="eastAsia" w:cs="Times New Roman" w:asciiTheme="minorEastAsia" w:hAnsiTheme="minorEastAsia" w:eastAsiaTheme="minorEastAsia"/>
          <w:sz w:val="21"/>
          <w:szCs w:val="21"/>
          <w:lang w:val="en-US" w:eastAsia="zh-CN" w:bidi="en-US"/>
        </w:rPr>
        <w:t>检验员章</w:t>
      </w:r>
      <w:r>
        <w:rPr>
          <w:rFonts w:cs="Times New Roman" w:asciiTheme="minorEastAsia" w:hAnsiTheme="minorEastAsia" w:eastAsiaTheme="minorEastAsia"/>
          <w:sz w:val="21"/>
          <w:szCs w:val="21"/>
          <w:lang w:val="en-US" w:eastAsia="zh-CN" w:bidi="en-US"/>
        </w:rPr>
        <w:t>；</w:t>
      </w:r>
    </w:p>
    <w:p>
      <w:pPr>
        <w:pStyle w:val="38"/>
        <w:spacing w:after="0" w:line="440" w:lineRule="exact"/>
        <w:ind w:left="480" w:leftChars="200" w:right="480" w:rightChars="200" w:firstLine="0"/>
        <w:rPr>
          <w:rFonts w:asciiTheme="minorEastAsia" w:hAnsiTheme="minorEastAsia" w:eastAsiaTheme="minorEastAsia"/>
          <w:sz w:val="28"/>
          <w:szCs w:val="28"/>
        </w:rPr>
      </w:pPr>
    </w:p>
    <w:p>
      <w:pPr>
        <w:pStyle w:val="38"/>
        <w:spacing w:after="0" w:line="440" w:lineRule="exact"/>
        <w:ind w:left="480" w:leftChars="200" w:right="480" w:rightChars="200" w:firstLine="0"/>
        <w:rPr>
          <w:rFonts w:asciiTheme="minorEastAsia" w:hAnsiTheme="minorEastAsia" w:eastAsiaTheme="minorEastAsia"/>
          <w:sz w:val="28"/>
          <w:szCs w:val="28"/>
          <w:lang w:eastAsia="zh-CN"/>
        </w:rPr>
      </w:pPr>
    </w:p>
    <w:p>
      <w:pPr>
        <w:pStyle w:val="38"/>
        <w:spacing w:after="0" w:line="440" w:lineRule="exact"/>
        <w:ind w:left="480" w:leftChars="200" w:right="480" w:rightChars="200" w:firstLine="0"/>
        <w:rPr>
          <w:rFonts w:asciiTheme="minorEastAsia" w:hAnsiTheme="minorEastAsia" w:eastAsiaTheme="minorEastAsia"/>
          <w:sz w:val="28"/>
          <w:szCs w:val="28"/>
          <w:lang w:eastAsia="zh-CN"/>
        </w:rPr>
      </w:pPr>
    </w:p>
    <w:p>
      <w:pPr>
        <w:pStyle w:val="38"/>
        <w:spacing w:after="0" w:line="500" w:lineRule="exact"/>
        <w:ind w:left="480" w:leftChars="200" w:right="480" w:rightChars="200" w:firstLine="0"/>
        <w:rPr>
          <w:rFonts w:asciiTheme="minorEastAsia" w:hAnsiTheme="minorEastAsia" w:eastAsiaTheme="minorEastAsia"/>
          <w:sz w:val="28"/>
          <w:szCs w:val="28"/>
          <w:lang w:eastAsia="zh-CN"/>
        </w:rPr>
      </w:pPr>
    </w:p>
    <w:p>
      <w:pPr>
        <w:pStyle w:val="38"/>
        <w:spacing w:after="0" w:line="500" w:lineRule="exact"/>
        <w:ind w:right="480" w:rightChars="200" w:firstLine="0"/>
        <w:rPr>
          <w:rFonts w:asciiTheme="minorEastAsia" w:hAnsiTheme="minorEastAsia" w:eastAsiaTheme="minorEastAsia"/>
          <w:sz w:val="28"/>
          <w:szCs w:val="28"/>
          <w:lang w:eastAsia="zh-CN"/>
        </w:rPr>
      </w:pPr>
    </w:p>
    <w:p>
      <w:pPr>
        <w:pStyle w:val="38"/>
        <w:spacing w:after="0" w:line="500" w:lineRule="exact"/>
        <w:ind w:right="480" w:rightChars="200" w:firstLine="0"/>
        <w:rPr>
          <w:rFonts w:asciiTheme="minorEastAsia" w:hAnsiTheme="minorEastAsia" w:eastAsiaTheme="minorEastAsia"/>
          <w:sz w:val="28"/>
          <w:szCs w:val="28"/>
          <w:lang w:eastAsia="zh-CN"/>
        </w:rPr>
      </w:pPr>
    </w:p>
    <w:p>
      <w:pPr>
        <w:pStyle w:val="38"/>
        <w:spacing w:after="0" w:line="500" w:lineRule="exact"/>
        <w:ind w:right="480" w:rightChars="200" w:firstLine="0"/>
        <w:rPr>
          <w:rFonts w:asciiTheme="minorEastAsia" w:hAnsiTheme="minorEastAsia" w:eastAsiaTheme="minorEastAsia"/>
          <w:sz w:val="28"/>
          <w:szCs w:val="28"/>
          <w:lang w:eastAsia="zh-CN"/>
        </w:rPr>
      </w:pPr>
    </w:p>
    <w:p>
      <w:pPr>
        <w:pStyle w:val="38"/>
        <w:spacing w:after="0" w:line="500" w:lineRule="exact"/>
        <w:ind w:right="480" w:rightChars="200" w:firstLine="0"/>
        <w:rPr>
          <w:rFonts w:asciiTheme="minorEastAsia" w:hAnsiTheme="minorEastAsia" w:eastAsiaTheme="minorEastAsia"/>
          <w:sz w:val="28"/>
          <w:szCs w:val="28"/>
          <w:lang w:eastAsia="zh-CN"/>
        </w:rPr>
      </w:pPr>
    </w:p>
    <w:p>
      <w:pPr>
        <w:pStyle w:val="38"/>
        <w:spacing w:after="0" w:line="500" w:lineRule="exact"/>
        <w:ind w:right="480" w:rightChars="200" w:firstLine="0"/>
        <w:rPr>
          <w:rFonts w:asciiTheme="minorEastAsia" w:hAnsiTheme="minorEastAsia" w:eastAsiaTheme="minorEastAsia"/>
          <w:sz w:val="28"/>
          <w:szCs w:val="28"/>
          <w:lang w:eastAsia="zh-CN"/>
        </w:rPr>
      </w:pPr>
    </w:p>
    <w:p>
      <w:pPr>
        <w:pStyle w:val="38"/>
        <w:spacing w:after="80" w:line="240" w:lineRule="auto"/>
        <w:ind w:firstLine="0"/>
        <w:rPr>
          <w:rFonts w:ascii="黑体" w:hAnsi="黑体" w:eastAsia="黑体" w:cs="黑体"/>
          <w:sz w:val="32"/>
          <w:szCs w:val="32"/>
        </w:rPr>
      </w:pPr>
    </w:p>
    <w:p>
      <w:pPr>
        <w:pStyle w:val="38"/>
        <w:spacing w:after="500" w:line="240" w:lineRule="auto"/>
        <w:ind w:firstLine="640" w:firstLineChars="200"/>
        <w:outlineLvl w:val="0"/>
        <w:rPr>
          <w:rFonts w:ascii="黑体" w:hAnsi="黑体" w:eastAsia="黑体" w:cs="黑体"/>
          <w:b w:val="0"/>
          <w:bCs/>
          <w:sz w:val="32"/>
          <w:szCs w:val="32"/>
          <w:lang w:eastAsia="zh-CN"/>
        </w:rPr>
      </w:pPr>
      <w:bookmarkStart w:id="59" w:name="_Toc14247"/>
      <w:bookmarkStart w:id="60" w:name="_Toc107668073"/>
      <w:bookmarkStart w:id="61" w:name="_Toc14533"/>
      <w:bookmarkStart w:id="62" w:name="_Toc30052"/>
      <w:bookmarkStart w:id="63" w:name="_Toc22079"/>
      <w:r>
        <w:rPr>
          <w:rFonts w:hint="eastAsia" w:ascii="黑体" w:hAnsi="黑体" w:eastAsia="黑体" w:cs="黑体"/>
          <w:b w:val="0"/>
          <w:bCs/>
          <w:sz w:val="32"/>
          <w:szCs w:val="32"/>
        </w:rPr>
        <w:t>附录</w:t>
      </w:r>
      <w:r>
        <w:rPr>
          <w:rFonts w:hint="eastAsia" w:ascii="黑体" w:hAnsi="黑体" w:eastAsia="黑体" w:cs="黑体"/>
          <w:b w:val="0"/>
          <w:bCs/>
          <w:sz w:val="32"/>
          <w:szCs w:val="32"/>
          <w:lang w:val="en-US" w:eastAsia="zh-CN" w:bidi="en-US"/>
        </w:rPr>
        <w:t>A</w:t>
      </w:r>
      <w:r>
        <w:rPr>
          <w:rFonts w:hint="eastAsia" w:ascii="黑体" w:hAnsi="黑体" w:eastAsia="黑体" w:cs="黑体"/>
          <w:b w:val="0"/>
          <w:bCs/>
          <w:sz w:val="32"/>
          <w:szCs w:val="32"/>
        </w:rPr>
        <w:t>压型钢板钢筋桁架组合</w:t>
      </w:r>
      <w:r>
        <w:rPr>
          <w:rFonts w:hint="eastAsia" w:ascii="黑体" w:hAnsi="黑体" w:eastAsia="黑体" w:cs="黑体"/>
          <w:b w:val="0"/>
          <w:bCs/>
          <w:sz w:val="32"/>
          <w:szCs w:val="32"/>
          <w:lang w:eastAsia="zh-CN"/>
        </w:rPr>
        <w:t>楼</w:t>
      </w:r>
      <w:r>
        <w:rPr>
          <w:rFonts w:hint="eastAsia" w:ascii="黑体" w:hAnsi="黑体" w:eastAsia="黑体" w:cs="黑体"/>
          <w:b w:val="0"/>
          <w:bCs/>
          <w:sz w:val="32"/>
          <w:szCs w:val="32"/>
        </w:rPr>
        <w:t>承板的设计与选用说明</w:t>
      </w:r>
      <w:bookmarkEnd w:id="59"/>
      <w:bookmarkEnd w:id="60"/>
      <w:bookmarkEnd w:id="61"/>
      <w:bookmarkEnd w:id="62"/>
      <w:bookmarkEnd w:id="63"/>
    </w:p>
    <w:p>
      <w:pPr>
        <w:pStyle w:val="38"/>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0"/>
        <w:textAlignment w:val="auto"/>
        <w:rPr>
          <w:rFonts w:hint="eastAsia" w:ascii="黑体" w:hAnsi="黑体" w:eastAsia="黑体" w:cs="黑体"/>
          <w:sz w:val="21"/>
          <w:szCs w:val="21"/>
        </w:rPr>
      </w:pPr>
      <w:r>
        <w:rPr>
          <w:rFonts w:hint="eastAsia" w:ascii="黑体" w:hAnsi="黑体" w:eastAsia="黑体" w:cs="黑体"/>
          <w:sz w:val="21"/>
          <w:szCs w:val="21"/>
        </w:rPr>
        <w:t>A.1  压型钢板钢筋桁架组合</w:t>
      </w:r>
      <w:r>
        <w:rPr>
          <w:rFonts w:hint="eastAsia" w:ascii="黑体" w:hAnsi="黑体" w:eastAsia="黑体" w:cs="黑体"/>
          <w:sz w:val="21"/>
          <w:szCs w:val="21"/>
          <w:lang w:eastAsia="zh-CN"/>
        </w:rPr>
        <w:t>楼</w:t>
      </w:r>
      <w:r>
        <w:rPr>
          <w:rFonts w:hint="eastAsia" w:ascii="黑体" w:hAnsi="黑体" w:eastAsia="黑体" w:cs="黑体"/>
          <w:sz w:val="21"/>
          <w:szCs w:val="21"/>
        </w:rPr>
        <w:t>承板的性能特点</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489" w:firstLineChars="233"/>
        <w:textAlignment w:val="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压型钢板</w:t>
      </w:r>
      <w:r>
        <w:rPr>
          <w:rFonts w:asciiTheme="minorEastAsia" w:hAnsiTheme="minorEastAsia" w:eastAsiaTheme="minorEastAsia"/>
          <w:sz w:val="21"/>
          <w:szCs w:val="21"/>
        </w:rPr>
        <w:t>钢筋桁架</w:t>
      </w:r>
      <w:r>
        <w:rPr>
          <w:rFonts w:hint="eastAsia" w:asciiTheme="minorEastAsia" w:hAnsiTheme="minorEastAsia" w:eastAsiaTheme="minorEastAsia"/>
          <w:sz w:val="21"/>
          <w:szCs w:val="21"/>
        </w:rPr>
        <w:t>组合</w:t>
      </w:r>
      <w:r>
        <w:rPr>
          <w:rFonts w:hint="eastAsia" w:asciiTheme="minorEastAsia" w:hAnsiTheme="minorEastAsia" w:eastAsiaTheme="minorEastAsia"/>
          <w:sz w:val="21"/>
          <w:szCs w:val="21"/>
          <w:lang w:eastAsia="zh-CN"/>
        </w:rPr>
        <w:t>楼</w:t>
      </w:r>
      <w:r>
        <w:rPr>
          <w:rFonts w:asciiTheme="minorEastAsia" w:hAnsiTheme="minorEastAsia" w:eastAsiaTheme="minorEastAsia"/>
          <w:sz w:val="21"/>
          <w:szCs w:val="21"/>
        </w:rPr>
        <w:t>承板在施工阶段</w:t>
      </w:r>
      <w:r>
        <w:rPr>
          <w:rFonts w:hint="eastAsia" w:asciiTheme="minorEastAsia" w:hAnsiTheme="minorEastAsia" w:eastAsiaTheme="minorEastAsia"/>
          <w:sz w:val="21"/>
          <w:szCs w:val="21"/>
          <w:lang w:eastAsia="zh-CN"/>
        </w:rPr>
        <w:t>自身</w:t>
      </w:r>
      <w:r>
        <w:rPr>
          <w:rFonts w:asciiTheme="minorEastAsia" w:hAnsiTheme="minorEastAsia" w:eastAsiaTheme="minorEastAsia"/>
          <w:sz w:val="21"/>
          <w:szCs w:val="21"/>
        </w:rPr>
        <w:t>承受楼板湿混凝土自重</w:t>
      </w:r>
      <w:r>
        <w:rPr>
          <w:rFonts w:hint="eastAsia" w:asciiTheme="minorEastAsia" w:hAnsiTheme="minorEastAsia" w:eastAsiaTheme="minorEastAsia"/>
          <w:sz w:val="21"/>
          <w:szCs w:val="21"/>
          <w:lang w:eastAsia="zh-CN"/>
        </w:rPr>
        <w:t>及相应</w:t>
      </w:r>
      <w:r>
        <w:rPr>
          <w:rFonts w:asciiTheme="minorEastAsia" w:hAnsiTheme="minorEastAsia" w:eastAsiaTheme="minorEastAsia"/>
          <w:sz w:val="21"/>
          <w:szCs w:val="21"/>
        </w:rPr>
        <w:t>的施工荷载</w:t>
      </w:r>
      <w:r>
        <w:rPr>
          <w:rFonts w:hint="eastAsia" w:asciiTheme="minorEastAsia" w:hAnsiTheme="minorEastAsia" w:eastAsiaTheme="minorEastAsia"/>
          <w:sz w:val="21"/>
          <w:szCs w:val="21"/>
          <w:lang w:eastAsia="zh-CN"/>
        </w:rPr>
        <w:t>，不需要设置支撑</w:t>
      </w:r>
      <w:r>
        <w:rPr>
          <w:rFonts w:asciiTheme="minorEastAsia" w:hAnsiTheme="minorEastAsia" w:eastAsiaTheme="minorEastAsia"/>
          <w:sz w:val="21"/>
          <w:szCs w:val="21"/>
        </w:rPr>
        <w:t>;在使用阶段钢筋桁架上下弦钢筋与混凝土整体共同工作承受使用荷载。</w:t>
      </w:r>
    </w:p>
    <w:p>
      <w:pPr>
        <w:pStyle w:val="38"/>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0"/>
        <w:textAlignment w:val="auto"/>
        <w:rPr>
          <w:rFonts w:hint="eastAsia" w:ascii="黑体" w:hAnsi="黑体" w:eastAsia="黑体" w:cs="黑体"/>
          <w:sz w:val="21"/>
          <w:szCs w:val="21"/>
        </w:rPr>
      </w:pPr>
      <w:r>
        <w:rPr>
          <w:rFonts w:hint="eastAsia" w:ascii="黑体" w:hAnsi="黑体" w:eastAsia="黑体" w:cs="黑体"/>
          <w:sz w:val="21"/>
          <w:szCs w:val="21"/>
        </w:rPr>
        <w:t>A.2  压型钢板钢筋桁架组合</w:t>
      </w:r>
      <w:r>
        <w:rPr>
          <w:rFonts w:hint="eastAsia" w:ascii="黑体" w:hAnsi="黑体" w:eastAsia="黑体" w:cs="黑体"/>
          <w:sz w:val="21"/>
          <w:szCs w:val="21"/>
          <w:lang w:eastAsia="zh-CN"/>
        </w:rPr>
        <w:t>楼</w:t>
      </w:r>
      <w:r>
        <w:rPr>
          <w:rFonts w:hint="eastAsia" w:ascii="黑体" w:hAnsi="黑体" w:eastAsia="黑体" w:cs="黑体"/>
          <w:sz w:val="21"/>
          <w:szCs w:val="21"/>
        </w:rPr>
        <w:t>承板的设计与选用说明</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489" w:firstLineChars="233"/>
        <w:textAlignment w:val="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压型钢板</w:t>
      </w:r>
      <w:r>
        <w:rPr>
          <w:rFonts w:asciiTheme="minorEastAsia" w:hAnsiTheme="minorEastAsia" w:eastAsiaTheme="minorEastAsia"/>
          <w:sz w:val="21"/>
          <w:szCs w:val="21"/>
        </w:rPr>
        <w:t>钢筋桁架</w:t>
      </w:r>
      <w:r>
        <w:rPr>
          <w:rFonts w:hint="eastAsia" w:asciiTheme="minorEastAsia" w:hAnsiTheme="minorEastAsia" w:eastAsiaTheme="minorEastAsia"/>
          <w:sz w:val="21"/>
          <w:szCs w:val="21"/>
        </w:rPr>
        <w:t>组合</w:t>
      </w:r>
      <w:r>
        <w:rPr>
          <w:rFonts w:hint="eastAsia" w:asciiTheme="minorEastAsia" w:hAnsiTheme="minorEastAsia" w:eastAsiaTheme="minorEastAsia"/>
          <w:sz w:val="21"/>
          <w:szCs w:val="21"/>
          <w:lang w:eastAsia="zh-CN"/>
        </w:rPr>
        <w:t>楼</w:t>
      </w:r>
      <w:r>
        <w:rPr>
          <w:rFonts w:asciiTheme="minorEastAsia" w:hAnsiTheme="minorEastAsia" w:eastAsiaTheme="minorEastAsia"/>
          <w:sz w:val="21"/>
          <w:szCs w:val="21"/>
        </w:rPr>
        <w:t>承板</w:t>
      </w:r>
      <w:r>
        <w:rPr>
          <w:rFonts w:hint="eastAsia" w:asciiTheme="minorEastAsia" w:hAnsiTheme="minorEastAsia" w:eastAsiaTheme="minorEastAsia"/>
          <w:sz w:val="21"/>
          <w:szCs w:val="21"/>
          <w:lang w:eastAsia="zh-CN"/>
        </w:rPr>
        <w:t>应按单向板进行设计，跨中</w:t>
      </w:r>
      <w:r>
        <w:rPr>
          <w:rFonts w:asciiTheme="minorEastAsia" w:hAnsiTheme="minorEastAsia" w:eastAsiaTheme="minorEastAsia"/>
          <w:sz w:val="21"/>
          <w:szCs w:val="21"/>
        </w:rPr>
        <w:t>板底钢筋</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支座负筋均应按计算确定</w:t>
      </w:r>
      <w:r>
        <w:rPr>
          <w:rFonts w:hint="eastAsia" w:asciiTheme="minorEastAsia" w:hAnsiTheme="minorEastAsia" w:eastAsiaTheme="minorEastAsia"/>
          <w:sz w:val="21"/>
          <w:szCs w:val="21"/>
        </w:rPr>
        <w:t>，顶部横向分布筋须满足构造要求</w:t>
      </w:r>
      <w:r>
        <w:rPr>
          <w:rFonts w:asciiTheme="minorEastAsia" w:hAnsiTheme="minorEastAsia" w:eastAsiaTheme="minorEastAsia"/>
          <w:sz w:val="21"/>
          <w:szCs w:val="21"/>
        </w:rPr>
        <w:t>。</w:t>
      </w:r>
      <w:r>
        <w:rPr>
          <w:rFonts w:hint="eastAsia" w:asciiTheme="minorEastAsia" w:hAnsiTheme="minorEastAsia" w:eastAsiaTheme="minorEastAsia"/>
          <w:sz w:val="21"/>
          <w:szCs w:val="21"/>
        </w:rPr>
        <w:t>当无特殊防火措施情况下，底板一般</w:t>
      </w:r>
      <w:r>
        <w:rPr>
          <w:rFonts w:hint="eastAsia" w:asciiTheme="minorEastAsia" w:hAnsiTheme="minorEastAsia" w:eastAsiaTheme="minorEastAsia"/>
          <w:sz w:val="21"/>
          <w:szCs w:val="21"/>
          <w:lang w:eastAsia="zh-CN"/>
        </w:rPr>
        <w:t>不参与使用阶段结构计算，</w:t>
      </w:r>
      <w:r>
        <w:rPr>
          <w:rFonts w:hint="eastAsia" w:asciiTheme="minorEastAsia" w:hAnsiTheme="minorEastAsia" w:eastAsiaTheme="minorEastAsia"/>
          <w:sz w:val="21"/>
          <w:szCs w:val="21"/>
        </w:rPr>
        <w:t>仅作模板用。</w:t>
      </w:r>
    </w:p>
    <w:p>
      <w:pPr>
        <w:pStyle w:val="38"/>
        <w:keepNext w:val="0"/>
        <w:keepLines w:val="0"/>
        <w:pageBreakBefore w:val="0"/>
        <w:widowControl w:val="0"/>
        <w:kinsoku/>
        <w:wordWrap/>
        <w:overflowPunct/>
        <w:topLinePunct w:val="0"/>
        <w:autoSpaceDE/>
        <w:autoSpaceDN/>
        <w:bidi w:val="0"/>
        <w:adjustRightInd/>
        <w:snapToGrid/>
        <w:spacing w:after="0" w:line="300" w:lineRule="auto"/>
        <w:ind w:firstLine="489" w:firstLineChars="233"/>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对一般</w:t>
      </w:r>
      <w:r>
        <w:rPr>
          <w:rFonts w:hint="eastAsia" w:asciiTheme="minorEastAsia" w:hAnsiTheme="minorEastAsia" w:eastAsiaTheme="minorEastAsia"/>
          <w:sz w:val="21"/>
          <w:szCs w:val="21"/>
          <w:lang w:eastAsia="zh-CN"/>
        </w:rPr>
        <w:t>工业与</w:t>
      </w:r>
      <w:r>
        <w:rPr>
          <w:rFonts w:hint="eastAsia" w:asciiTheme="minorEastAsia" w:hAnsiTheme="minorEastAsia" w:eastAsiaTheme="minorEastAsia"/>
          <w:sz w:val="21"/>
          <w:szCs w:val="21"/>
        </w:rPr>
        <w:t>民用建筑</w:t>
      </w:r>
      <w:r>
        <w:rPr>
          <w:rFonts w:hint="eastAsia" w:asciiTheme="minorEastAsia" w:hAnsiTheme="minorEastAsia" w:eastAsiaTheme="minorEastAsia"/>
          <w:sz w:val="21"/>
          <w:szCs w:val="21"/>
          <w:lang w:eastAsia="zh-CN"/>
        </w:rPr>
        <w:t>，确定结构平面布置后，</w:t>
      </w:r>
      <w:r>
        <w:rPr>
          <w:rFonts w:hint="eastAsia" w:asciiTheme="minorEastAsia" w:hAnsiTheme="minorEastAsia" w:eastAsiaTheme="minorEastAsia"/>
          <w:sz w:val="21"/>
          <w:szCs w:val="21"/>
        </w:rPr>
        <w:t>按附录B</w:t>
      </w:r>
      <w:r>
        <w:rPr>
          <w:rFonts w:hint="eastAsia" w:asciiTheme="minorEastAsia" w:hAnsiTheme="minorEastAsia" w:eastAsiaTheme="minorEastAsia"/>
          <w:sz w:val="21"/>
          <w:szCs w:val="21"/>
          <w:lang w:eastAsia="zh-CN"/>
        </w:rPr>
        <w:t xml:space="preserve">的允许跨度选用合适的板型，并复核板跨中底部钢筋是否满足使用阶段计算要求；支座负筋及顶部横向分布钢筋须按照计算结果另行图纸表示。 </w:t>
      </w:r>
    </w:p>
    <w:p>
      <w:pPr>
        <w:pStyle w:val="38"/>
        <w:keepNext w:val="0"/>
        <w:keepLines w:val="0"/>
        <w:pageBreakBefore w:val="0"/>
        <w:widowControl w:val="0"/>
        <w:kinsoku/>
        <w:wordWrap/>
        <w:overflowPunct/>
        <w:topLinePunct w:val="0"/>
        <w:autoSpaceDE/>
        <w:autoSpaceDN/>
        <w:bidi w:val="0"/>
        <w:adjustRightInd/>
        <w:snapToGrid/>
        <w:spacing w:after="80" w:line="300" w:lineRule="auto"/>
        <w:ind w:firstLine="480"/>
        <w:textAlignment w:val="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本说明未及部分，按</w:t>
      </w:r>
      <w:r>
        <w:rPr>
          <w:rFonts w:hint="eastAsia" w:asciiTheme="minorEastAsia" w:hAnsiTheme="minorEastAsia" w:eastAsiaTheme="minorEastAsia"/>
          <w:sz w:val="21"/>
          <w:szCs w:val="21"/>
          <w:lang w:eastAsia="zh-CN"/>
        </w:rPr>
        <w:t>现行行业标准</w:t>
      </w:r>
      <w:r>
        <w:rPr>
          <w:rFonts w:hint="eastAsia" w:asciiTheme="minorEastAsia" w:hAnsiTheme="minorEastAsia" w:eastAsiaTheme="minorEastAsia"/>
          <w:sz w:val="21"/>
          <w:szCs w:val="21"/>
        </w:rPr>
        <w:t xml:space="preserve">《组合结构设计规范》JGJ138中组合楼板章节有关条款执行。 </w:t>
      </w:r>
    </w:p>
    <w:p>
      <w:pPr>
        <w:pStyle w:val="38"/>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0"/>
        <w:textAlignment w:val="auto"/>
        <w:rPr>
          <w:rFonts w:hint="eastAsia" w:ascii="黑体" w:hAnsi="黑体" w:eastAsia="黑体" w:cs="黑体"/>
          <w:sz w:val="21"/>
          <w:szCs w:val="21"/>
          <w:lang w:eastAsia="zh-CN"/>
        </w:rPr>
      </w:pPr>
      <w:r>
        <w:rPr>
          <w:rFonts w:hint="eastAsia" w:ascii="黑体" w:hAnsi="黑体" w:eastAsia="黑体" w:cs="黑体"/>
          <w:sz w:val="21"/>
          <w:szCs w:val="21"/>
        </w:rPr>
        <w:t>A.</w:t>
      </w:r>
      <w:r>
        <w:rPr>
          <w:rFonts w:hint="eastAsia" w:ascii="黑体" w:hAnsi="黑体" w:eastAsia="黑体" w:cs="黑体"/>
          <w:sz w:val="21"/>
          <w:szCs w:val="21"/>
          <w:lang w:eastAsia="zh-CN"/>
        </w:rPr>
        <w:t>3</w:t>
      </w:r>
      <w:r>
        <w:rPr>
          <w:rFonts w:hint="eastAsia" w:ascii="黑体" w:hAnsi="黑体" w:eastAsia="黑体" w:cs="黑体"/>
          <w:sz w:val="21"/>
          <w:szCs w:val="21"/>
        </w:rPr>
        <w:t xml:space="preserve"> 压型钢板钢筋桁架组合</w:t>
      </w:r>
      <w:r>
        <w:rPr>
          <w:rFonts w:hint="eastAsia" w:ascii="黑体" w:hAnsi="黑体" w:eastAsia="黑体" w:cs="黑体"/>
          <w:sz w:val="21"/>
          <w:szCs w:val="21"/>
          <w:lang w:eastAsia="zh-CN"/>
        </w:rPr>
        <w:t>楼</w:t>
      </w:r>
      <w:r>
        <w:rPr>
          <w:rFonts w:hint="eastAsia" w:ascii="黑体" w:hAnsi="黑体" w:eastAsia="黑体" w:cs="黑体"/>
          <w:sz w:val="21"/>
          <w:szCs w:val="21"/>
        </w:rPr>
        <w:t>承板的设计与选用</w:t>
      </w:r>
      <w:r>
        <w:rPr>
          <w:rFonts w:hint="eastAsia" w:ascii="黑体" w:hAnsi="黑体" w:eastAsia="黑体" w:cs="黑体"/>
          <w:sz w:val="21"/>
          <w:szCs w:val="21"/>
          <w:lang w:eastAsia="zh-CN"/>
        </w:rPr>
        <w:t>案例</w:t>
      </w:r>
    </w:p>
    <w:p>
      <w:pPr>
        <w:pStyle w:val="28"/>
        <w:keepNext w:val="0"/>
        <w:keepLines w:val="0"/>
        <w:pageBreakBefore w:val="0"/>
        <w:widowControl w:val="0"/>
        <w:kinsoku/>
        <w:wordWrap/>
        <w:overflowPunct/>
        <w:topLinePunct w:val="0"/>
        <w:autoSpaceDE/>
        <w:autoSpaceDN/>
        <w:bidi w:val="0"/>
        <w:adjustRightInd/>
        <w:snapToGrid/>
        <w:spacing w:line="300" w:lineRule="auto"/>
        <w:ind w:firstLine="468"/>
        <w:textAlignment w:val="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某多层车间，局部结构平面布置如图附录</w:t>
      </w:r>
      <w:r>
        <w:rPr>
          <w:rFonts w:hint="default" w:ascii="Times New Roman" w:hAnsi="Times New Roman" w:cs="Times New Roman" w:eastAsiaTheme="minorEastAsia"/>
          <w:sz w:val="21"/>
          <w:szCs w:val="21"/>
          <w:lang w:eastAsia="zh-CN"/>
        </w:rPr>
        <w:t>A1</w:t>
      </w:r>
      <w:r>
        <w:rPr>
          <w:rFonts w:hint="eastAsia" w:asciiTheme="minorEastAsia" w:hAnsiTheme="minorEastAsia" w:eastAsiaTheme="minorEastAsia"/>
          <w:sz w:val="21"/>
          <w:szCs w:val="21"/>
          <w:lang w:eastAsia="zh-CN"/>
        </w:rPr>
        <w:t>，楼面均布活荷载</w:t>
      </w:r>
      <w:r>
        <w:rPr>
          <w:rFonts w:hint="default" w:ascii="Times New Roman" w:hAnsi="Times New Roman" w:cs="Times New Roman" w:eastAsiaTheme="minorEastAsia"/>
          <w:sz w:val="21"/>
          <w:szCs w:val="21"/>
          <w:lang w:eastAsia="zh-CN"/>
        </w:rPr>
        <w:t>6kN/m</w:t>
      </w:r>
      <w:r>
        <w:rPr>
          <w:rFonts w:hint="default" w:ascii="Times New Roman" w:hAnsi="Times New Roman" w:cs="Times New Roman" w:eastAsiaTheme="minorEastAsia"/>
          <w:sz w:val="21"/>
          <w:szCs w:val="21"/>
          <w:vertAlign w:val="superscript"/>
          <w:lang w:eastAsia="zh-CN"/>
        </w:rPr>
        <w:t>2</w:t>
      </w:r>
      <w:r>
        <w:rPr>
          <w:rFonts w:hint="eastAsia" w:asciiTheme="minorEastAsia" w:hAnsiTheme="minorEastAsia" w:eastAsiaTheme="minorEastAsia"/>
          <w:sz w:val="21"/>
          <w:szCs w:val="21"/>
          <w:lang w:eastAsia="zh-CN"/>
        </w:rPr>
        <w:t>，楼板总厚度</w:t>
      </w:r>
      <w:r>
        <w:rPr>
          <w:rFonts w:hint="default" w:ascii="Times New Roman" w:hAnsi="Times New Roman" w:cs="Times New Roman" w:eastAsiaTheme="minorEastAsia"/>
          <w:sz w:val="21"/>
          <w:szCs w:val="21"/>
          <w:lang w:eastAsia="zh-CN"/>
        </w:rPr>
        <w:t>160mm</w:t>
      </w:r>
      <w:r>
        <w:rPr>
          <w:rFonts w:hint="eastAsia" w:asciiTheme="minorEastAsia" w:hAnsiTheme="minorEastAsia" w:eastAsiaTheme="minorEastAsia"/>
          <w:sz w:val="21"/>
          <w:szCs w:val="21"/>
          <w:lang w:eastAsia="zh-CN"/>
        </w:rPr>
        <w:t>，混凝土级别</w:t>
      </w:r>
      <w:r>
        <w:rPr>
          <w:rFonts w:hint="default" w:ascii="Times New Roman" w:hAnsi="Times New Roman" w:cs="Times New Roman" w:eastAsiaTheme="minorEastAsia"/>
          <w:sz w:val="21"/>
          <w:szCs w:val="21"/>
          <w:lang w:eastAsia="zh-CN"/>
        </w:rPr>
        <w:t>C30</w:t>
      </w:r>
      <w:r>
        <w:rPr>
          <w:rFonts w:hint="eastAsia" w:asciiTheme="minorEastAsia" w:hAnsiTheme="minorEastAsia" w:eastAsiaTheme="minorEastAsia"/>
          <w:sz w:val="21"/>
          <w:szCs w:val="21"/>
          <w:lang w:eastAsia="zh-CN"/>
        </w:rPr>
        <w:t>，钢筋级别</w:t>
      </w:r>
      <w:r>
        <w:rPr>
          <w:rFonts w:hint="default" w:ascii="Times New Roman" w:hAnsi="Times New Roman" w:cs="Times New Roman" w:eastAsiaTheme="minorEastAsia"/>
          <w:sz w:val="21"/>
          <w:szCs w:val="21"/>
          <w:lang w:eastAsia="zh-CN"/>
        </w:rPr>
        <w:t>HRB400</w:t>
      </w:r>
      <w:r>
        <w:rPr>
          <w:rFonts w:hint="eastAsia" w:asciiTheme="minorEastAsia" w:hAnsiTheme="minorEastAsia" w:eastAsiaTheme="minorEastAsia"/>
          <w:sz w:val="21"/>
          <w:szCs w:val="21"/>
          <w:lang w:eastAsia="zh-CN"/>
        </w:rPr>
        <w:t>；经结构计算，板跨中计算配筋</w:t>
      </w:r>
      <w:r>
        <w:rPr>
          <w:rFonts w:hint="default" w:ascii="Times New Roman" w:hAnsi="Times New Roman" w:cs="Times New Roman" w:eastAsiaTheme="minorEastAsia"/>
          <w:sz w:val="21"/>
          <w:szCs w:val="21"/>
          <w:lang w:eastAsia="zh-CN"/>
        </w:rPr>
        <w:t>505mm</w:t>
      </w:r>
      <w:r>
        <w:rPr>
          <w:rFonts w:hint="default" w:ascii="Times New Roman" w:hAnsi="Times New Roman" w:cs="Times New Roman" w:eastAsiaTheme="minorEastAsia"/>
          <w:sz w:val="21"/>
          <w:szCs w:val="21"/>
          <w:vertAlign w:val="superscript"/>
          <w:lang w:eastAsia="zh-CN"/>
        </w:rPr>
        <w:t>2</w:t>
      </w:r>
      <w:r>
        <w:rPr>
          <w:rFonts w:hint="default" w:ascii="Times New Roman" w:hAnsi="Times New Roman" w:cs="Times New Roman" w:eastAsiaTheme="minorEastAsia"/>
          <w:sz w:val="21"/>
          <w:szCs w:val="21"/>
          <w:lang w:eastAsia="zh-CN"/>
        </w:rPr>
        <w:t>/m</w:t>
      </w:r>
      <w:r>
        <w:rPr>
          <w:rFonts w:hint="eastAsia" w:asciiTheme="minorEastAsia" w:hAnsiTheme="minorEastAsia" w:eastAsiaTheme="minorEastAsia"/>
          <w:sz w:val="21"/>
          <w:szCs w:val="21"/>
          <w:lang w:eastAsia="zh-CN"/>
        </w:rPr>
        <w:t>，支座计算负筋</w:t>
      </w:r>
      <w:r>
        <w:rPr>
          <w:rFonts w:hint="default" w:ascii="Times New Roman" w:hAnsi="Times New Roman" w:cs="Times New Roman" w:eastAsiaTheme="minorEastAsia"/>
          <w:sz w:val="21"/>
          <w:szCs w:val="21"/>
          <w:lang w:eastAsia="zh-CN"/>
        </w:rPr>
        <w:t>682mm</w:t>
      </w:r>
      <w:r>
        <w:rPr>
          <w:rFonts w:hint="default" w:ascii="Times New Roman" w:hAnsi="Times New Roman" w:cs="Times New Roman" w:eastAsiaTheme="minorEastAsia"/>
          <w:sz w:val="21"/>
          <w:szCs w:val="21"/>
          <w:vertAlign w:val="superscript"/>
          <w:lang w:eastAsia="zh-CN"/>
        </w:rPr>
        <w:t>2</w:t>
      </w:r>
      <w:r>
        <w:rPr>
          <w:rFonts w:hint="default" w:ascii="Times New Roman" w:hAnsi="Times New Roman" w:cs="Times New Roman" w:eastAsiaTheme="minorEastAsia"/>
          <w:sz w:val="21"/>
          <w:szCs w:val="21"/>
          <w:lang w:eastAsia="zh-CN"/>
        </w:rPr>
        <w:t>/m</w:t>
      </w:r>
      <w:r>
        <w:rPr>
          <w:rFonts w:hint="eastAsia" w:asciiTheme="minorEastAsia" w:hAnsiTheme="minorEastAsia" w:eastAsiaTheme="minorEastAsia"/>
          <w:sz w:val="21"/>
          <w:szCs w:val="21"/>
          <w:lang w:eastAsia="zh-CN"/>
        </w:rPr>
        <w:t>。查</w:t>
      </w:r>
      <w:r>
        <w:rPr>
          <w:rFonts w:asciiTheme="minorEastAsia" w:hAnsiTheme="minorEastAsia" w:eastAsiaTheme="minorEastAsia"/>
          <w:sz w:val="21"/>
          <w:szCs w:val="21"/>
          <w:lang w:eastAsia="zh-CN"/>
        </w:rPr>
        <w:t>附录</w:t>
      </w:r>
      <w:r>
        <w:rPr>
          <w:rFonts w:hint="default" w:ascii="Times New Roman" w:hAnsi="Times New Roman" w:cs="Times New Roman" w:eastAsiaTheme="minorEastAsia"/>
          <w:sz w:val="21"/>
          <w:szCs w:val="21"/>
          <w:lang w:eastAsia="zh-CN"/>
        </w:rPr>
        <w:t>B</w:t>
      </w:r>
      <w:r>
        <w:rPr>
          <w:rFonts w:hint="eastAsia" w:asciiTheme="minorEastAsia" w:hAnsiTheme="minorEastAsia" w:eastAsiaTheme="minorEastAsia"/>
          <w:sz w:val="21"/>
          <w:szCs w:val="21"/>
          <w:lang w:eastAsia="zh-CN"/>
        </w:rPr>
        <w:t>，压型钢板</w:t>
      </w:r>
      <w:r>
        <w:rPr>
          <w:rFonts w:asciiTheme="minorEastAsia" w:hAnsiTheme="minorEastAsia" w:eastAsiaTheme="minorEastAsia"/>
          <w:sz w:val="21"/>
          <w:szCs w:val="21"/>
          <w:lang w:eastAsia="zh-CN"/>
        </w:rPr>
        <w:t>钢筋桁架</w:t>
      </w:r>
      <w:r>
        <w:rPr>
          <w:rFonts w:hint="eastAsia" w:asciiTheme="minorEastAsia" w:hAnsiTheme="minorEastAsia" w:eastAsiaTheme="minorEastAsia"/>
          <w:sz w:val="21"/>
          <w:szCs w:val="21"/>
          <w:lang w:eastAsia="zh-CN"/>
        </w:rPr>
        <w:t>组合楼</w:t>
      </w:r>
      <w:r>
        <w:rPr>
          <w:rFonts w:asciiTheme="minorEastAsia" w:hAnsiTheme="minorEastAsia" w:eastAsiaTheme="minorEastAsia"/>
          <w:sz w:val="21"/>
          <w:szCs w:val="21"/>
          <w:lang w:eastAsia="zh-CN"/>
        </w:rPr>
        <w:t>承板</w:t>
      </w:r>
      <w:r>
        <w:rPr>
          <w:rFonts w:asciiTheme="minorEastAsia" w:hAnsiTheme="minorEastAsia" w:eastAsiaTheme="minorEastAsia"/>
          <w:sz w:val="21"/>
          <w:szCs w:val="21"/>
          <w:lang w:eastAsia="zh-CN"/>
        </w:rPr>
        <w:fldChar w:fldCharType="begin"/>
      </w:r>
      <w:r>
        <w:rPr>
          <w:rFonts w:hint="eastAsia" w:asciiTheme="minorEastAsia" w:hAnsiTheme="minorEastAsia" w:eastAsiaTheme="minorEastAsia"/>
          <w:sz w:val="21"/>
          <w:szCs w:val="21"/>
          <w:lang w:eastAsia="zh-CN"/>
        </w:rPr>
        <w:instrText xml:space="preserve">= 1 \* GB3</w:instrText>
      </w:r>
      <w:r>
        <w:rPr>
          <w:rFonts w:asciiTheme="minorEastAsia" w:hAnsiTheme="minorEastAsia" w:eastAsiaTheme="minorEastAsia"/>
          <w:sz w:val="21"/>
          <w:szCs w:val="21"/>
          <w:lang w:eastAsia="zh-CN"/>
        </w:rPr>
        <w:fldChar w:fldCharType="separate"/>
      </w:r>
      <w:r>
        <w:rPr>
          <w:rFonts w:hint="eastAsia" w:asciiTheme="minorEastAsia" w:hAnsiTheme="minorEastAsia" w:eastAsiaTheme="minorEastAsia"/>
          <w:sz w:val="21"/>
          <w:szCs w:val="21"/>
          <w:lang w:eastAsia="zh-CN"/>
        </w:rPr>
        <w:t>①</w:t>
      </w:r>
      <w:r>
        <w:rPr>
          <w:rFonts w:asciiTheme="minorEastAsia" w:hAnsiTheme="minorEastAsia" w:eastAsiaTheme="minorEastAsia"/>
          <w:sz w:val="21"/>
          <w:szCs w:val="21"/>
          <w:lang w:eastAsia="zh-CN"/>
        </w:rPr>
        <w:fldChar w:fldCharType="end"/>
      </w:r>
      <w:r>
        <w:rPr>
          <w:rFonts w:hint="eastAsia" w:asciiTheme="minorEastAsia" w:hAnsiTheme="minorEastAsia" w:eastAsiaTheme="minorEastAsia"/>
          <w:sz w:val="21"/>
          <w:szCs w:val="21"/>
          <w:lang w:eastAsia="zh-CN"/>
        </w:rPr>
        <w:t xml:space="preserve"> 可选型号有如下种，分别为：</w:t>
      </w:r>
    </w:p>
    <w:p>
      <w:pPr>
        <w:pStyle w:val="28"/>
        <w:keepNext w:val="0"/>
        <w:keepLines w:val="0"/>
        <w:pageBreakBefore w:val="0"/>
        <w:widowControl w:val="0"/>
        <w:kinsoku/>
        <w:wordWrap/>
        <w:overflowPunct/>
        <w:topLinePunct w:val="0"/>
        <w:autoSpaceDE/>
        <w:autoSpaceDN/>
        <w:bidi w:val="0"/>
        <w:adjustRightInd/>
        <w:snapToGrid/>
        <w:spacing w:line="300" w:lineRule="auto"/>
        <w:ind w:firstLine="210"/>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YLB 08 I4-160</w:t>
      </w:r>
    </w:p>
    <w:p>
      <w:pPr>
        <w:pStyle w:val="28"/>
        <w:keepNext w:val="0"/>
        <w:keepLines w:val="0"/>
        <w:pageBreakBefore w:val="0"/>
        <w:widowControl w:val="0"/>
        <w:kinsoku/>
        <w:wordWrap/>
        <w:overflowPunct/>
        <w:topLinePunct w:val="0"/>
        <w:autoSpaceDE/>
        <w:autoSpaceDN/>
        <w:bidi w:val="0"/>
        <w:adjustRightInd/>
        <w:snapToGrid/>
        <w:spacing w:line="300" w:lineRule="auto"/>
        <w:ind w:firstLine="210"/>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YLB 08 I5-160</w:t>
      </w:r>
    </w:p>
    <w:p>
      <w:pPr>
        <w:pStyle w:val="28"/>
        <w:keepNext w:val="0"/>
        <w:keepLines w:val="0"/>
        <w:pageBreakBefore w:val="0"/>
        <w:widowControl w:val="0"/>
        <w:kinsoku/>
        <w:wordWrap/>
        <w:overflowPunct/>
        <w:topLinePunct w:val="0"/>
        <w:autoSpaceDE/>
        <w:autoSpaceDN/>
        <w:bidi w:val="0"/>
        <w:adjustRightInd/>
        <w:snapToGrid/>
        <w:spacing w:line="300" w:lineRule="auto"/>
        <w:ind w:firstLine="210"/>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YLB 08Ⅱ4-160</w:t>
      </w:r>
    </w:p>
    <w:p>
      <w:pPr>
        <w:pStyle w:val="28"/>
        <w:keepNext w:val="0"/>
        <w:keepLines w:val="0"/>
        <w:pageBreakBefore w:val="0"/>
        <w:widowControl w:val="0"/>
        <w:kinsoku/>
        <w:wordWrap/>
        <w:overflowPunct/>
        <w:topLinePunct w:val="0"/>
        <w:autoSpaceDE/>
        <w:autoSpaceDN/>
        <w:bidi w:val="0"/>
        <w:adjustRightInd/>
        <w:snapToGrid/>
        <w:spacing w:line="300" w:lineRule="auto"/>
        <w:ind w:firstLine="210"/>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YLB 08Ⅱ5-160</w:t>
      </w:r>
    </w:p>
    <w:p>
      <w:pPr>
        <w:pStyle w:val="28"/>
        <w:keepNext w:val="0"/>
        <w:keepLines w:val="0"/>
        <w:pageBreakBefore w:val="0"/>
        <w:widowControl w:val="0"/>
        <w:kinsoku/>
        <w:wordWrap/>
        <w:overflowPunct/>
        <w:topLinePunct w:val="0"/>
        <w:autoSpaceDE/>
        <w:autoSpaceDN/>
        <w:bidi w:val="0"/>
        <w:adjustRightInd/>
        <w:snapToGrid/>
        <w:spacing w:line="300" w:lineRule="auto"/>
        <w:ind w:firstLine="210"/>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YLB 08 Ⅲ 4-160</w:t>
      </w:r>
    </w:p>
    <w:p>
      <w:pPr>
        <w:pStyle w:val="28"/>
        <w:keepNext w:val="0"/>
        <w:keepLines w:val="0"/>
        <w:pageBreakBefore w:val="0"/>
        <w:widowControl w:val="0"/>
        <w:kinsoku/>
        <w:wordWrap/>
        <w:overflowPunct/>
        <w:topLinePunct w:val="0"/>
        <w:autoSpaceDE/>
        <w:autoSpaceDN/>
        <w:bidi w:val="0"/>
        <w:adjustRightInd/>
        <w:snapToGrid/>
        <w:spacing w:line="300" w:lineRule="auto"/>
        <w:ind w:firstLine="210"/>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YLB 08 Ⅲ 5-160</w:t>
      </w:r>
    </w:p>
    <w:p>
      <w:pPr>
        <w:pStyle w:val="28"/>
        <w:keepNext w:val="0"/>
        <w:keepLines w:val="0"/>
        <w:pageBreakBefore w:val="0"/>
        <w:widowControl w:val="0"/>
        <w:kinsoku/>
        <w:wordWrap/>
        <w:overflowPunct/>
        <w:topLinePunct w:val="0"/>
        <w:autoSpaceDE/>
        <w:autoSpaceDN/>
        <w:bidi w:val="0"/>
        <w:adjustRightInd/>
        <w:snapToGrid/>
        <w:spacing w:line="300" w:lineRule="auto"/>
        <w:ind w:firstLine="210"/>
        <w:textAlignment w:val="auto"/>
        <w:rPr>
          <w:rFonts w:asciiTheme="minorEastAsia" w:hAnsiTheme="minorEastAsia" w:eastAsiaTheme="minorEastAsia"/>
          <w:b/>
          <w:sz w:val="21"/>
          <w:szCs w:val="21"/>
          <w:lang w:eastAsia="zh-CN"/>
        </w:rPr>
      </w:pPr>
      <w:r>
        <w:rPr>
          <w:rFonts w:hint="eastAsia" w:asciiTheme="minorEastAsia" w:hAnsiTheme="minorEastAsia" w:eastAsiaTheme="minorEastAsia"/>
          <w:sz w:val="21"/>
          <w:szCs w:val="21"/>
          <w:lang w:eastAsia="zh-CN"/>
        </w:rPr>
        <w:t>考虑经济性，压型钢板</w:t>
      </w:r>
      <w:r>
        <w:rPr>
          <w:rFonts w:asciiTheme="minorEastAsia" w:hAnsiTheme="minorEastAsia" w:eastAsiaTheme="minorEastAsia"/>
          <w:sz w:val="21"/>
          <w:szCs w:val="21"/>
          <w:lang w:eastAsia="zh-CN"/>
        </w:rPr>
        <w:t>钢筋桁架</w:t>
      </w:r>
      <w:r>
        <w:rPr>
          <w:rFonts w:hint="eastAsia" w:asciiTheme="minorEastAsia" w:hAnsiTheme="minorEastAsia" w:eastAsiaTheme="minorEastAsia"/>
          <w:sz w:val="21"/>
          <w:szCs w:val="21"/>
          <w:lang w:eastAsia="zh-CN"/>
        </w:rPr>
        <w:t>组合楼</w:t>
      </w:r>
      <w:r>
        <w:rPr>
          <w:rFonts w:asciiTheme="minorEastAsia" w:hAnsiTheme="minorEastAsia" w:eastAsiaTheme="minorEastAsia"/>
          <w:sz w:val="21"/>
          <w:szCs w:val="21"/>
          <w:lang w:eastAsia="zh-CN"/>
        </w:rPr>
        <w:t>承板</w:t>
      </w:r>
      <w:r>
        <w:rPr>
          <w:rFonts w:asciiTheme="minorEastAsia" w:hAnsiTheme="minorEastAsia" w:eastAsiaTheme="minorEastAsia"/>
          <w:sz w:val="21"/>
          <w:szCs w:val="21"/>
          <w:lang w:eastAsia="zh-CN"/>
        </w:rPr>
        <w:fldChar w:fldCharType="begin"/>
      </w:r>
      <w:r>
        <w:rPr>
          <w:rFonts w:hint="eastAsia" w:asciiTheme="minorEastAsia" w:hAnsiTheme="minorEastAsia" w:eastAsiaTheme="minorEastAsia"/>
          <w:sz w:val="21"/>
          <w:szCs w:val="21"/>
          <w:lang w:eastAsia="zh-CN"/>
        </w:rPr>
        <w:instrText xml:space="preserve">= 1 \* GB3</w:instrText>
      </w:r>
      <w:r>
        <w:rPr>
          <w:rFonts w:asciiTheme="minorEastAsia" w:hAnsiTheme="minorEastAsia" w:eastAsiaTheme="minorEastAsia"/>
          <w:sz w:val="21"/>
          <w:szCs w:val="21"/>
          <w:lang w:eastAsia="zh-CN"/>
        </w:rPr>
        <w:fldChar w:fldCharType="separate"/>
      </w:r>
      <w:r>
        <w:rPr>
          <w:rFonts w:hint="eastAsia" w:asciiTheme="minorEastAsia" w:hAnsiTheme="minorEastAsia" w:eastAsiaTheme="minorEastAsia"/>
          <w:sz w:val="21"/>
          <w:szCs w:val="21"/>
          <w:lang w:eastAsia="zh-CN"/>
        </w:rPr>
        <w:t>①</w:t>
      </w:r>
      <w:r>
        <w:rPr>
          <w:rFonts w:asciiTheme="minorEastAsia" w:hAnsiTheme="minorEastAsia" w:eastAsiaTheme="minorEastAsia"/>
          <w:sz w:val="21"/>
          <w:szCs w:val="21"/>
          <w:lang w:eastAsia="zh-CN"/>
        </w:rPr>
        <w:fldChar w:fldCharType="end"/>
      </w:r>
      <w:r>
        <w:rPr>
          <w:rFonts w:hint="eastAsia" w:asciiTheme="minorEastAsia" w:hAnsiTheme="minorEastAsia" w:eastAsiaTheme="minorEastAsia"/>
          <w:sz w:val="21"/>
          <w:szCs w:val="21"/>
          <w:lang w:eastAsia="zh-CN"/>
        </w:rPr>
        <w:t xml:space="preserve"> 拟选型号为：</w:t>
      </w:r>
      <w:r>
        <w:rPr>
          <w:rFonts w:hint="default" w:ascii="Times New Roman" w:hAnsi="Times New Roman" w:cs="Times New Roman" w:eastAsiaTheme="minorEastAsia"/>
          <w:b w:val="0"/>
          <w:bCs/>
          <w:sz w:val="21"/>
          <w:szCs w:val="21"/>
          <w:lang w:eastAsia="zh-CN"/>
        </w:rPr>
        <w:t>YLB 08 I 4-160</w:t>
      </w:r>
    </w:p>
    <w:p>
      <w:pPr>
        <w:pStyle w:val="28"/>
        <w:keepNext w:val="0"/>
        <w:keepLines w:val="0"/>
        <w:pageBreakBefore w:val="0"/>
        <w:widowControl w:val="0"/>
        <w:kinsoku/>
        <w:wordWrap/>
        <w:overflowPunct/>
        <w:topLinePunct w:val="0"/>
        <w:autoSpaceDE/>
        <w:autoSpaceDN/>
        <w:bidi w:val="0"/>
        <w:adjustRightInd/>
        <w:snapToGrid/>
        <w:spacing w:line="300" w:lineRule="auto"/>
        <w:ind w:firstLine="210"/>
        <w:textAlignment w:val="auto"/>
        <w:rPr>
          <w:rFonts w:asciiTheme="minorEastAsia" w:hAnsiTheme="minorEastAsia" w:eastAsiaTheme="minorEastAsia"/>
          <w:b/>
          <w:sz w:val="21"/>
          <w:szCs w:val="21"/>
          <w:lang w:eastAsia="zh-CN"/>
        </w:rPr>
      </w:pPr>
      <w:r>
        <w:rPr>
          <w:rFonts w:hint="eastAsia" w:asciiTheme="minorEastAsia" w:hAnsiTheme="minorEastAsia" w:eastAsiaTheme="minorEastAsia"/>
          <w:sz w:val="21"/>
          <w:szCs w:val="21"/>
          <w:lang w:eastAsia="zh-CN"/>
        </w:rPr>
        <w:t>如图A</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lang w:eastAsia="zh-CN"/>
        </w:rPr>
        <w:t>。</w:t>
      </w:r>
    </w:p>
    <w:p>
      <w:pPr>
        <w:widowControl/>
        <w:jc w:val="center"/>
        <w:rPr>
          <w:rFonts w:ascii="宋体" w:hAnsi="宋体" w:eastAsia="宋体" w:cs="宋体"/>
          <w:color w:val="auto"/>
          <w:lang w:eastAsia="zh-CN" w:bidi="ar-SA"/>
        </w:rPr>
      </w:pPr>
      <w:r>
        <w:rPr>
          <w:rFonts w:ascii="宋体" w:hAnsi="宋体" w:eastAsia="宋体" w:cs="宋体"/>
          <w:color w:val="auto"/>
          <w:lang w:eastAsia="zh-CN" w:bidi="ar-SA"/>
        </w:rPr>
        <w:drawing>
          <wp:inline distT="0" distB="0" distL="0" distR="0">
            <wp:extent cx="4385310" cy="3185160"/>
            <wp:effectExtent l="0" t="0" r="15240" b="15240"/>
            <wp:docPr id="9" name="图片 1" descr="C:\Users\win\AppData\Roaming\Tencent\Users\2976632853\QQ\WinTemp\RichOle\ZC9ZV~$HV`XV3KTM{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win\AppData\Roaming\Tencent\Users\2976632853\QQ\WinTemp\RichOle\ZC9ZV~$HV`XV3KTM{0){@53.png"/>
                    <pic:cNvPicPr>
                      <a:picLocks noChangeAspect="1" noChangeArrowheads="1"/>
                    </pic:cNvPicPr>
                  </pic:nvPicPr>
                  <pic:blipFill>
                    <a:blip r:embed="rId38"/>
                    <a:srcRect/>
                    <a:stretch>
                      <a:fillRect/>
                    </a:stretch>
                  </pic:blipFill>
                  <pic:spPr>
                    <a:xfrm>
                      <a:off x="0" y="0"/>
                      <a:ext cx="4388193" cy="3187254"/>
                    </a:xfrm>
                    <a:prstGeom prst="rect">
                      <a:avLst/>
                    </a:prstGeom>
                    <a:noFill/>
                    <a:ln w="9525">
                      <a:noFill/>
                      <a:miter lim="800000"/>
                      <a:headEnd/>
                      <a:tailEnd/>
                    </a:ln>
                  </pic:spPr>
                </pic:pic>
              </a:graphicData>
            </a:graphic>
          </wp:inline>
        </w:drawing>
      </w:r>
    </w:p>
    <w:p>
      <w:pPr>
        <w:widowControl/>
        <w:rPr>
          <w:rFonts w:ascii="宋体" w:hAnsi="宋体" w:eastAsia="宋体" w:cs="宋体"/>
          <w:color w:val="auto"/>
          <w:lang w:eastAsia="zh-CN" w:bidi="ar-SA"/>
        </w:rPr>
      </w:pPr>
    </w:p>
    <w:p>
      <w:pPr>
        <w:widowControl/>
        <w:rPr>
          <w:rFonts w:asciiTheme="minorEastAsia" w:hAnsiTheme="minorEastAsia" w:eastAsiaTheme="minorEastAsia"/>
          <w:b/>
          <w:bCs/>
          <w:sz w:val="21"/>
          <w:szCs w:val="21"/>
          <w:lang w:eastAsia="zh-CN"/>
        </w:rPr>
      </w:pPr>
      <w:r>
        <w:rPr>
          <w:rFonts w:hint="eastAsia" w:ascii="黑体" w:hAnsi="黑体" w:eastAsia="黑体" w:cs="黑体"/>
          <w:sz w:val="21"/>
          <w:szCs w:val="21"/>
          <w:lang w:eastAsia="zh-CN"/>
        </w:rPr>
        <w:t xml:space="preserve">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eastAsia="zh-CN"/>
        </w:rPr>
        <w:t>图</w:t>
      </w: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eastAsia="zh-CN"/>
        </w:rPr>
        <w:t>A1  某车间局部结构平面布置图</w:t>
      </w:r>
    </w:p>
    <w:p>
      <w:pPr>
        <w:widowControl/>
        <w:rPr>
          <w:rFonts w:ascii="宋体" w:hAnsi="宋体" w:eastAsia="宋体" w:cs="宋体"/>
          <w:color w:val="auto"/>
          <w:lang w:eastAsia="zh-CN" w:bidi="ar-SA"/>
        </w:rPr>
      </w:pPr>
    </w:p>
    <w:p>
      <w:pPr>
        <w:rPr>
          <w:rFonts w:ascii="宋体" w:hAnsi="宋体" w:eastAsia="宋体" w:cs="宋体"/>
          <w:color w:val="auto"/>
          <w:lang w:eastAsia="zh-CN" w:bidi="ar-SA"/>
        </w:rPr>
      </w:pPr>
      <w:r>
        <w:rPr>
          <w:rFonts w:hint="eastAsia" w:ascii="宋体" w:hAnsi="宋体" w:eastAsia="宋体" w:cs="宋体"/>
          <w:color w:val="auto"/>
          <w:lang w:eastAsia="zh-CN" w:bidi="ar-SA"/>
        </w:rPr>
        <w:t xml:space="preserve">              </w:t>
      </w:r>
      <w:r>
        <w:rPr>
          <w:rFonts w:ascii="宋体" w:hAnsi="宋体" w:eastAsia="宋体" w:cs="宋体"/>
          <w:color w:val="auto"/>
          <w:lang w:eastAsia="zh-CN" w:bidi="ar-SA"/>
        </w:rPr>
        <w:drawing>
          <wp:inline distT="0" distB="0" distL="0" distR="0">
            <wp:extent cx="3430905" cy="1059180"/>
            <wp:effectExtent l="0" t="0" r="17145" b="7620"/>
            <wp:docPr id="1" name="图片 5" descr="C:\Users\win\AppData\Roaming\Tencent\Users\2976632853\QQ\WinTemp\RichOle\CME5BY[5S$T~]FNC@K`CG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n\AppData\Roaming\Tencent\Users\2976632853\QQ\WinTemp\RichOle\CME5BY[5S$T~]FNC@K`CGBP.png"/>
                    <pic:cNvPicPr>
                      <a:picLocks noChangeAspect="1" noChangeArrowheads="1"/>
                    </pic:cNvPicPr>
                  </pic:nvPicPr>
                  <pic:blipFill>
                    <a:blip r:embed="rId39"/>
                    <a:srcRect/>
                    <a:stretch>
                      <a:fillRect/>
                    </a:stretch>
                  </pic:blipFill>
                  <pic:spPr>
                    <a:xfrm>
                      <a:off x="0" y="0"/>
                      <a:ext cx="3430905" cy="1059180"/>
                    </a:xfrm>
                    <a:prstGeom prst="rect">
                      <a:avLst/>
                    </a:prstGeom>
                    <a:noFill/>
                    <a:ln w="9525">
                      <a:noFill/>
                      <a:miter lim="800000"/>
                      <a:headEnd/>
                      <a:tailEnd/>
                    </a:ln>
                  </pic:spPr>
                </pic:pic>
              </a:graphicData>
            </a:graphic>
          </wp:inline>
        </w:drawing>
      </w:r>
      <w:r>
        <w:rPr>
          <w:rFonts w:hint="eastAsia" w:ascii="宋体" w:hAnsi="宋体" w:eastAsia="宋体" w:cs="宋体"/>
          <w:color w:val="auto"/>
          <w:lang w:eastAsia="zh-CN" w:bidi="ar-SA"/>
        </w:rPr>
        <w:t xml:space="preserve">       </w:t>
      </w:r>
    </w:p>
    <w:p>
      <w:pPr>
        <w:widowControl/>
        <w:rPr>
          <w:rFonts w:asciiTheme="minorEastAsia" w:hAnsiTheme="minorEastAsia" w:eastAsiaTheme="minorEastAsia"/>
          <w:b/>
          <w:bCs/>
          <w:sz w:val="21"/>
          <w:szCs w:val="21"/>
          <w:lang w:eastAsia="zh-CN"/>
        </w:rPr>
      </w:pPr>
    </w:p>
    <w:p>
      <w:pPr>
        <w:widowControl/>
        <w:rPr>
          <w:rFonts w:ascii="黑体" w:hAnsi="黑体" w:eastAsia="黑体" w:cs="黑体"/>
          <w:sz w:val="21"/>
          <w:szCs w:val="21"/>
          <w:lang w:eastAsia="zh-CN"/>
        </w:rPr>
      </w:pPr>
      <w:r>
        <w:rPr>
          <w:rFonts w:hint="eastAsia" w:ascii="黑体" w:hAnsi="黑体" w:eastAsia="黑体" w:cs="黑体"/>
          <w:sz w:val="21"/>
          <w:szCs w:val="21"/>
          <w:lang w:eastAsia="zh-CN"/>
        </w:rPr>
        <w:t xml:space="preserve">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eastAsia="zh-CN"/>
        </w:rPr>
        <w:t xml:space="preserve"> 图A2  YLB 08Ⅱ4-160</w:t>
      </w: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widowControl/>
        <w:rPr>
          <w:rFonts w:ascii="黑体" w:hAnsi="黑体" w:eastAsia="黑体" w:cs="黑体"/>
          <w:sz w:val="21"/>
          <w:szCs w:val="21"/>
          <w:lang w:eastAsia="zh-CN"/>
        </w:rPr>
      </w:pPr>
    </w:p>
    <w:p>
      <w:pPr>
        <w:pStyle w:val="38"/>
        <w:spacing w:after="500" w:line="240" w:lineRule="auto"/>
        <w:ind w:firstLine="640" w:firstLineChars="200"/>
        <w:outlineLvl w:val="0"/>
        <w:rPr>
          <w:rFonts w:hint="eastAsia" w:ascii="黑体" w:hAnsi="黑体" w:eastAsia="黑体" w:cs="黑体"/>
          <w:b w:val="0"/>
          <w:bCs/>
          <w:sz w:val="32"/>
          <w:szCs w:val="32"/>
          <w:lang w:eastAsia="zh-CN"/>
        </w:rPr>
      </w:pPr>
      <w:bookmarkStart w:id="64" w:name="_Toc107668074"/>
      <w:bookmarkStart w:id="65" w:name="_Toc30326"/>
      <w:bookmarkStart w:id="66" w:name="_Toc1084"/>
      <w:bookmarkStart w:id="67" w:name="_Toc19296"/>
      <w:bookmarkStart w:id="68" w:name="_Toc10319"/>
      <w:r>
        <w:rPr>
          <w:rFonts w:hint="eastAsia" w:ascii="黑体" w:hAnsi="黑体" w:eastAsia="黑体" w:cs="黑体"/>
          <w:b w:val="0"/>
          <w:bCs/>
          <w:sz w:val="32"/>
          <w:szCs w:val="32"/>
        </w:rPr>
        <w:t>附录B</w:t>
      </w:r>
      <w:r>
        <w:rPr>
          <w:rFonts w:hint="eastAsia" w:ascii="黑体" w:hAnsi="黑体" w:eastAsia="黑体" w:cs="黑体"/>
          <w:b w:val="0"/>
          <w:bCs/>
          <w:sz w:val="32"/>
          <w:szCs w:val="32"/>
          <w:lang w:eastAsia="zh-CN"/>
        </w:rPr>
        <w:t xml:space="preserve">  压型钢板</w:t>
      </w:r>
      <w:r>
        <w:rPr>
          <w:rFonts w:hint="eastAsia" w:ascii="黑体" w:hAnsi="黑体" w:eastAsia="黑体" w:cs="黑体"/>
          <w:b w:val="0"/>
          <w:bCs/>
          <w:sz w:val="32"/>
          <w:szCs w:val="32"/>
        </w:rPr>
        <w:t>钢筋桁架</w:t>
      </w:r>
      <w:r>
        <w:rPr>
          <w:rFonts w:hint="eastAsia" w:ascii="黑体" w:hAnsi="黑体" w:eastAsia="黑体" w:cs="黑体"/>
          <w:b w:val="0"/>
          <w:bCs/>
          <w:sz w:val="32"/>
          <w:szCs w:val="32"/>
          <w:lang w:eastAsia="zh-CN"/>
        </w:rPr>
        <w:t>组合楼</w:t>
      </w:r>
      <w:r>
        <w:rPr>
          <w:rFonts w:hint="eastAsia" w:ascii="黑体" w:hAnsi="黑体" w:eastAsia="黑体" w:cs="黑体"/>
          <w:b w:val="0"/>
          <w:bCs/>
          <w:sz w:val="32"/>
          <w:szCs w:val="32"/>
        </w:rPr>
        <w:t>承板常用规格型号</w:t>
      </w:r>
      <w:bookmarkEnd w:id="64"/>
      <w:bookmarkEnd w:id="65"/>
      <w:bookmarkEnd w:id="66"/>
      <w:bookmarkEnd w:id="67"/>
      <w:bookmarkEnd w:id="68"/>
    </w:p>
    <w:p>
      <w:pPr>
        <w:pStyle w:val="38"/>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0"/>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B.</w:t>
      </w:r>
      <w:r>
        <w:rPr>
          <w:rFonts w:hint="eastAsia" w:ascii="黑体" w:hAnsi="黑体" w:eastAsia="黑体" w:cs="黑体"/>
          <w:sz w:val="21"/>
          <w:szCs w:val="21"/>
          <w:lang w:eastAsia="zh-CN"/>
        </w:rPr>
        <w:t>1</w:t>
      </w:r>
      <w:r>
        <w:rPr>
          <w:rFonts w:hint="eastAsia" w:ascii="黑体" w:hAnsi="黑体" w:eastAsia="黑体" w:cs="黑体"/>
          <w:sz w:val="21"/>
          <w:szCs w:val="21"/>
        </w:rPr>
        <w:t>压型钢板钢筋桁架组合</w:t>
      </w:r>
      <w:r>
        <w:rPr>
          <w:rFonts w:hint="eastAsia" w:ascii="黑体" w:hAnsi="黑体" w:eastAsia="黑体" w:cs="黑体"/>
          <w:sz w:val="21"/>
          <w:szCs w:val="21"/>
          <w:lang w:eastAsia="zh-CN"/>
        </w:rPr>
        <w:t>楼</w:t>
      </w:r>
      <w:r>
        <w:rPr>
          <w:rFonts w:hint="eastAsia" w:ascii="黑体" w:hAnsi="黑体" w:eastAsia="黑体" w:cs="黑体"/>
          <w:sz w:val="21"/>
          <w:szCs w:val="21"/>
        </w:rPr>
        <w:t>承板</w:t>
      </w:r>
      <w:r>
        <w:rPr>
          <w:rFonts w:hint="eastAsia" w:ascii="黑体" w:hAnsi="黑体" w:eastAsia="黑体" w:cs="黑体"/>
          <w:sz w:val="21"/>
          <w:szCs w:val="21"/>
          <w:lang w:eastAsia="zh-CN"/>
        </w:rPr>
        <w:t>中底部压型钢板规格型号</w:t>
      </w:r>
      <w:r>
        <w:rPr>
          <w:rFonts w:hint="eastAsia" w:ascii="黑体" w:hAnsi="黑体" w:eastAsia="黑体" w:cs="黑体"/>
          <w:sz w:val="21"/>
          <w:szCs w:val="21"/>
        </w:rPr>
        <w:t>应符合表</w:t>
      </w:r>
      <w:r>
        <w:rPr>
          <w:rFonts w:hint="eastAsia" w:ascii="黑体" w:hAnsi="黑体" w:eastAsia="黑体" w:cs="黑体"/>
          <w:sz w:val="21"/>
          <w:szCs w:val="21"/>
          <w:lang w:val="en-US" w:eastAsia="zh-CN"/>
        </w:rPr>
        <w:t>B.</w:t>
      </w:r>
      <w:r>
        <w:rPr>
          <w:rFonts w:hint="eastAsia" w:ascii="黑体" w:hAnsi="黑体" w:eastAsia="黑体" w:cs="黑体"/>
          <w:sz w:val="21"/>
          <w:szCs w:val="21"/>
          <w:lang w:eastAsia="zh-CN"/>
        </w:rPr>
        <w:t>1</w:t>
      </w:r>
      <w:r>
        <w:rPr>
          <w:rFonts w:hint="eastAsia" w:ascii="黑体" w:hAnsi="黑体" w:eastAsia="黑体" w:cs="黑体"/>
          <w:sz w:val="21"/>
          <w:szCs w:val="21"/>
        </w:rPr>
        <w:t>的规定。</w:t>
      </w:r>
    </w:p>
    <w:p>
      <w:pPr>
        <w:pStyle w:val="38"/>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1680" w:firstLineChars="800"/>
        <w:jc w:val="both"/>
        <w:textAlignment w:val="auto"/>
        <w:rPr>
          <w:rFonts w:ascii="黑体" w:hAnsi="黑体" w:eastAsia="黑体" w:cs="黑体"/>
          <w:bCs/>
          <w:sz w:val="21"/>
          <w:szCs w:val="21"/>
        </w:rPr>
      </w:pPr>
      <w:r>
        <w:rPr>
          <w:rFonts w:hint="eastAsia" w:ascii="黑体" w:hAnsi="黑体" w:eastAsia="黑体" w:cs="黑体"/>
          <w:bCs/>
          <w:sz w:val="21"/>
          <w:szCs w:val="21"/>
        </w:rPr>
        <w:t>表B.</w:t>
      </w:r>
      <w:r>
        <w:rPr>
          <w:rFonts w:hint="eastAsia" w:ascii="黑体" w:hAnsi="黑体" w:eastAsia="黑体" w:cs="黑体"/>
          <w:bCs/>
          <w:sz w:val="21"/>
          <w:szCs w:val="21"/>
          <w:lang w:eastAsia="zh-CN"/>
        </w:rPr>
        <w:t>1</w:t>
      </w:r>
      <w:r>
        <w:rPr>
          <w:rFonts w:hint="eastAsia" w:ascii="黑体" w:hAnsi="黑体" w:eastAsia="黑体" w:cs="黑体"/>
          <w:bCs/>
          <w:sz w:val="21"/>
          <w:szCs w:val="21"/>
        </w:rPr>
        <w:t xml:space="preserve"> 压型钢板钢筋桁架组合</w:t>
      </w:r>
      <w:r>
        <w:rPr>
          <w:rFonts w:hint="eastAsia" w:ascii="黑体" w:hAnsi="黑体" w:eastAsia="黑体" w:cs="黑体"/>
          <w:bCs/>
          <w:sz w:val="21"/>
          <w:szCs w:val="21"/>
          <w:lang w:eastAsia="zh-CN"/>
        </w:rPr>
        <w:t>楼</w:t>
      </w:r>
      <w:r>
        <w:rPr>
          <w:rFonts w:hint="eastAsia" w:ascii="黑体" w:hAnsi="黑体" w:eastAsia="黑体" w:cs="黑体"/>
          <w:bCs/>
          <w:sz w:val="21"/>
          <w:szCs w:val="21"/>
        </w:rPr>
        <w:t>承板</w:t>
      </w:r>
      <w:r>
        <w:rPr>
          <w:rFonts w:hint="eastAsia" w:ascii="黑体" w:hAnsi="黑体" w:eastAsia="黑体" w:cs="黑体"/>
          <w:bCs/>
          <w:sz w:val="21"/>
          <w:szCs w:val="21"/>
          <w:lang w:eastAsia="zh-CN"/>
        </w:rPr>
        <w:t xml:space="preserve">底部压型钢板型号及参数 </w:t>
      </w:r>
    </w:p>
    <w:tbl>
      <w:tblPr>
        <w:tblStyle w:val="2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5"/>
        <w:gridCol w:w="885"/>
        <w:gridCol w:w="720"/>
        <w:gridCol w:w="1110"/>
        <w:gridCol w:w="1005"/>
        <w:gridCol w:w="915"/>
        <w:gridCol w:w="1020"/>
        <w:gridCol w:w="1245"/>
        <w:gridCol w:w="14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型号</w:t>
            </w:r>
          </w:p>
        </w:tc>
        <w:tc>
          <w:tcPr>
            <w:tcW w:w="88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波峰高度(mm)</w:t>
            </w:r>
          </w:p>
        </w:tc>
        <w:tc>
          <w:tcPr>
            <w:tcW w:w="72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波谷数量</w:t>
            </w:r>
          </w:p>
        </w:tc>
        <w:tc>
          <w:tcPr>
            <w:tcW w:w="111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波谷中心间距(mm)</w:t>
            </w:r>
          </w:p>
        </w:tc>
        <w:tc>
          <w:tcPr>
            <w:tcW w:w="100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单块宽度(mm)</w:t>
            </w:r>
          </w:p>
        </w:tc>
        <w:tc>
          <w:tcPr>
            <w:tcW w:w="91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展开宽度(mm)</w:t>
            </w:r>
          </w:p>
        </w:tc>
        <w:tc>
          <w:tcPr>
            <w:tcW w:w="102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板厚(mm)</w:t>
            </w:r>
          </w:p>
        </w:tc>
        <w:tc>
          <w:tcPr>
            <w:tcW w:w="124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截面惯性矩(mm</w:t>
            </w:r>
            <w:r>
              <w:rPr>
                <w:rFonts w:hint="eastAsia"/>
                <w:sz w:val="21"/>
                <w:szCs w:val="21"/>
                <w:vertAlign w:val="superscript"/>
                <w:lang w:val="en-US" w:eastAsia="zh-CN" w:bidi="en-US"/>
              </w:rPr>
              <w:t>4</w:t>
            </w:r>
            <w:r>
              <w:rPr>
                <w:rFonts w:hint="eastAsia"/>
                <w:sz w:val="21"/>
                <w:szCs w:val="21"/>
                <w:lang w:val="en-US" w:eastAsia="zh-CN" w:bidi="en-US"/>
              </w:rPr>
              <w:t>/m)</w:t>
            </w:r>
          </w:p>
        </w:tc>
        <w:tc>
          <w:tcPr>
            <w:tcW w:w="147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截面抵抗矩(mm</w:t>
            </w:r>
            <w:r>
              <w:rPr>
                <w:rFonts w:hint="eastAsia"/>
                <w:sz w:val="21"/>
                <w:szCs w:val="21"/>
                <w:vertAlign w:val="superscript"/>
                <w:lang w:val="en-US" w:eastAsia="zh-CN" w:bidi="en-US"/>
              </w:rPr>
              <w:t>3</w:t>
            </w:r>
            <w:r>
              <w:rPr>
                <w:rFonts w:hint="eastAsia"/>
                <w:sz w:val="21"/>
                <w:szCs w:val="21"/>
                <w:lang w:val="en-US" w:eastAsia="zh-CN" w:bidi="en-US"/>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05</w:t>
            </w:r>
          </w:p>
        </w:tc>
        <w:tc>
          <w:tcPr>
            <w:tcW w:w="885"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51</w:t>
            </w:r>
          </w:p>
        </w:tc>
        <w:tc>
          <w:tcPr>
            <w:tcW w:w="720"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3</w:t>
            </w:r>
          </w:p>
        </w:tc>
        <w:tc>
          <w:tcPr>
            <w:tcW w:w="1110"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305</w:t>
            </w:r>
          </w:p>
        </w:tc>
        <w:tc>
          <w:tcPr>
            <w:tcW w:w="1005"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915</w:t>
            </w:r>
          </w:p>
        </w:tc>
        <w:tc>
          <w:tcPr>
            <w:tcW w:w="915"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1150</w:t>
            </w:r>
          </w:p>
        </w:tc>
        <w:tc>
          <w:tcPr>
            <w:tcW w:w="102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0.8</w:t>
            </w:r>
          </w:p>
        </w:tc>
        <w:tc>
          <w:tcPr>
            <w:tcW w:w="124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519000</w:t>
            </w:r>
          </w:p>
        </w:tc>
        <w:tc>
          <w:tcPr>
            <w:tcW w:w="147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16200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dxa"/>
            <w:vMerge w:val="continue"/>
            <w:vAlign w:val="center"/>
          </w:tcPr>
          <w:p>
            <w:pPr>
              <w:pStyle w:val="38"/>
              <w:spacing w:after="220" w:line="240" w:lineRule="auto"/>
              <w:ind w:firstLine="0"/>
              <w:jc w:val="center"/>
              <w:rPr>
                <w:sz w:val="21"/>
                <w:szCs w:val="21"/>
                <w:lang w:val="en-US" w:eastAsia="zh-CN" w:bidi="en-US"/>
              </w:rPr>
            </w:pPr>
          </w:p>
        </w:tc>
        <w:tc>
          <w:tcPr>
            <w:tcW w:w="885" w:type="dxa"/>
            <w:vMerge w:val="continue"/>
            <w:vAlign w:val="center"/>
          </w:tcPr>
          <w:p>
            <w:pPr>
              <w:pStyle w:val="38"/>
              <w:spacing w:after="220" w:line="240" w:lineRule="auto"/>
              <w:ind w:firstLine="0"/>
              <w:jc w:val="center"/>
              <w:rPr>
                <w:sz w:val="21"/>
                <w:szCs w:val="21"/>
                <w:lang w:val="en-US" w:eastAsia="zh-CN" w:bidi="en-US"/>
              </w:rPr>
            </w:pPr>
          </w:p>
        </w:tc>
        <w:tc>
          <w:tcPr>
            <w:tcW w:w="720" w:type="dxa"/>
            <w:vMerge w:val="continue"/>
            <w:vAlign w:val="center"/>
          </w:tcPr>
          <w:p>
            <w:pPr>
              <w:pStyle w:val="38"/>
              <w:spacing w:after="220" w:line="240" w:lineRule="auto"/>
              <w:ind w:firstLine="0"/>
              <w:jc w:val="center"/>
              <w:rPr>
                <w:sz w:val="21"/>
                <w:szCs w:val="21"/>
                <w:lang w:val="en-US" w:eastAsia="zh-CN" w:bidi="en-US"/>
              </w:rPr>
            </w:pPr>
          </w:p>
        </w:tc>
        <w:tc>
          <w:tcPr>
            <w:tcW w:w="1110" w:type="dxa"/>
            <w:vMerge w:val="continue"/>
            <w:vAlign w:val="center"/>
          </w:tcPr>
          <w:p>
            <w:pPr>
              <w:pStyle w:val="38"/>
              <w:spacing w:after="220" w:line="240" w:lineRule="auto"/>
              <w:ind w:firstLine="0"/>
              <w:jc w:val="center"/>
              <w:rPr>
                <w:sz w:val="21"/>
                <w:szCs w:val="21"/>
                <w:lang w:val="en-US" w:eastAsia="zh-CN" w:bidi="en-US"/>
              </w:rPr>
            </w:pPr>
          </w:p>
        </w:tc>
        <w:tc>
          <w:tcPr>
            <w:tcW w:w="1005" w:type="dxa"/>
            <w:vMerge w:val="continue"/>
            <w:vAlign w:val="center"/>
          </w:tcPr>
          <w:p>
            <w:pPr>
              <w:pStyle w:val="38"/>
              <w:spacing w:after="220" w:line="240" w:lineRule="auto"/>
              <w:ind w:firstLine="0"/>
              <w:jc w:val="center"/>
              <w:rPr>
                <w:sz w:val="21"/>
                <w:szCs w:val="21"/>
                <w:lang w:val="en-US" w:eastAsia="zh-CN" w:bidi="en-US"/>
              </w:rPr>
            </w:pPr>
          </w:p>
        </w:tc>
        <w:tc>
          <w:tcPr>
            <w:tcW w:w="915" w:type="dxa"/>
            <w:vMerge w:val="continue"/>
            <w:vAlign w:val="center"/>
          </w:tcPr>
          <w:p>
            <w:pPr>
              <w:pStyle w:val="38"/>
              <w:spacing w:after="220" w:line="240" w:lineRule="auto"/>
              <w:ind w:firstLine="0"/>
              <w:jc w:val="center"/>
              <w:rPr>
                <w:sz w:val="21"/>
                <w:szCs w:val="21"/>
                <w:lang w:val="en-US" w:eastAsia="zh-CN" w:bidi="en-US"/>
              </w:rPr>
            </w:pPr>
          </w:p>
        </w:tc>
        <w:tc>
          <w:tcPr>
            <w:tcW w:w="102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0.9</w:t>
            </w:r>
          </w:p>
        </w:tc>
        <w:tc>
          <w:tcPr>
            <w:tcW w:w="124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574000</w:t>
            </w:r>
          </w:p>
        </w:tc>
        <w:tc>
          <w:tcPr>
            <w:tcW w:w="147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19700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dxa"/>
            <w:vMerge w:val="continue"/>
            <w:vAlign w:val="center"/>
          </w:tcPr>
          <w:p>
            <w:pPr>
              <w:pStyle w:val="38"/>
              <w:spacing w:after="220" w:line="240" w:lineRule="auto"/>
              <w:ind w:firstLine="0"/>
              <w:jc w:val="center"/>
              <w:rPr>
                <w:sz w:val="21"/>
                <w:szCs w:val="21"/>
                <w:lang w:val="en-US" w:eastAsia="zh-CN" w:bidi="en-US"/>
              </w:rPr>
            </w:pPr>
          </w:p>
        </w:tc>
        <w:tc>
          <w:tcPr>
            <w:tcW w:w="885" w:type="dxa"/>
            <w:vMerge w:val="continue"/>
            <w:vAlign w:val="center"/>
          </w:tcPr>
          <w:p>
            <w:pPr>
              <w:pStyle w:val="38"/>
              <w:spacing w:after="220" w:line="240" w:lineRule="auto"/>
              <w:ind w:firstLine="0"/>
              <w:jc w:val="center"/>
              <w:rPr>
                <w:sz w:val="21"/>
                <w:szCs w:val="21"/>
                <w:lang w:val="en-US" w:eastAsia="zh-CN" w:bidi="en-US"/>
              </w:rPr>
            </w:pPr>
          </w:p>
        </w:tc>
        <w:tc>
          <w:tcPr>
            <w:tcW w:w="720" w:type="dxa"/>
            <w:vMerge w:val="continue"/>
            <w:vAlign w:val="center"/>
          </w:tcPr>
          <w:p>
            <w:pPr>
              <w:pStyle w:val="38"/>
              <w:spacing w:after="220" w:line="240" w:lineRule="auto"/>
              <w:ind w:firstLine="0"/>
              <w:jc w:val="center"/>
              <w:rPr>
                <w:sz w:val="21"/>
                <w:szCs w:val="21"/>
                <w:lang w:val="en-US" w:eastAsia="zh-CN" w:bidi="en-US"/>
              </w:rPr>
            </w:pPr>
          </w:p>
        </w:tc>
        <w:tc>
          <w:tcPr>
            <w:tcW w:w="1110" w:type="dxa"/>
            <w:vMerge w:val="continue"/>
            <w:vAlign w:val="center"/>
          </w:tcPr>
          <w:p>
            <w:pPr>
              <w:pStyle w:val="38"/>
              <w:spacing w:after="220" w:line="240" w:lineRule="auto"/>
              <w:ind w:firstLine="0"/>
              <w:jc w:val="center"/>
              <w:rPr>
                <w:sz w:val="21"/>
                <w:szCs w:val="21"/>
                <w:lang w:val="en-US" w:eastAsia="zh-CN" w:bidi="en-US"/>
              </w:rPr>
            </w:pPr>
          </w:p>
        </w:tc>
        <w:tc>
          <w:tcPr>
            <w:tcW w:w="1005" w:type="dxa"/>
            <w:vMerge w:val="continue"/>
            <w:vAlign w:val="center"/>
          </w:tcPr>
          <w:p>
            <w:pPr>
              <w:pStyle w:val="38"/>
              <w:spacing w:after="220" w:line="240" w:lineRule="auto"/>
              <w:ind w:firstLine="0"/>
              <w:jc w:val="center"/>
              <w:rPr>
                <w:sz w:val="21"/>
                <w:szCs w:val="21"/>
                <w:lang w:val="en-US" w:eastAsia="zh-CN" w:bidi="en-US"/>
              </w:rPr>
            </w:pPr>
          </w:p>
        </w:tc>
        <w:tc>
          <w:tcPr>
            <w:tcW w:w="915" w:type="dxa"/>
            <w:vMerge w:val="continue"/>
            <w:vAlign w:val="center"/>
          </w:tcPr>
          <w:p>
            <w:pPr>
              <w:pStyle w:val="38"/>
              <w:spacing w:after="220" w:line="240" w:lineRule="auto"/>
              <w:ind w:firstLine="0"/>
              <w:jc w:val="center"/>
              <w:rPr>
                <w:sz w:val="21"/>
                <w:szCs w:val="21"/>
                <w:lang w:val="en-US" w:eastAsia="zh-CN" w:bidi="en-US"/>
              </w:rPr>
            </w:pPr>
          </w:p>
        </w:tc>
        <w:tc>
          <w:tcPr>
            <w:tcW w:w="102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1.0</w:t>
            </w:r>
          </w:p>
        </w:tc>
        <w:tc>
          <w:tcPr>
            <w:tcW w:w="124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686000</w:t>
            </w:r>
          </w:p>
        </w:tc>
        <w:tc>
          <w:tcPr>
            <w:tcW w:w="147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22100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dxa"/>
            <w:vMerge w:val="continue"/>
            <w:vAlign w:val="center"/>
          </w:tcPr>
          <w:p>
            <w:pPr>
              <w:pStyle w:val="38"/>
              <w:spacing w:after="220" w:line="240" w:lineRule="auto"/>
              <w:ind w:firstLine="0"/>
              <w:jc w:val="center"/>
              <w:rPr>
                <w:sz w:val="21"/>
                <w:szCs w:val="21"/>
                <w:lang w:val="en-US" w:eastAsia="zh-CN" w:bidi="en-US"/>
              </w:rPr>
            </w:pPr>
          </w:p>
        </w:tc>
        <w:tc>
          <w:tcPr>
            <w:tcW w:w="885" w:type="dxa"/>
            <w:vMerge w:val="continue"/>
            <w:vAlign w:val="center"/>
          </w:tcPr>
          <w:p>
            <w:pPr>
              <w:pStyle w:val="38"/>
              <w:spacing w:after="220" w:line="240" w:lineRule="auto"/>
              <w:ind w:firstLine="0"/>
              <w:jc w:val="center"/>
              <w:rPr>
                <w:sz w:val="21"/>
                <w:szCs w:val="21"/>
                <w:lang w:val="en-US" w:eastAsia="zh-CN" w:bidi="en-US"/>
              </w:rPr>
            </w:pPr>
          </w:p>
        </w:tc>
        <w:tc>
          <w:tcPr>
            <w:tcW w:w="720" w:type="dxa"/>
            <w:vMerge w:val="continue"/>
            <w:vAlign w:val="center"/>
          </w:tcPr>
          <w:p>
            <w:pPr>
              <w:pStyle w:val="38"/>
              <w:spacing w:after="220" w:line="240" w:lineRule="auto"/>
              <w:ind w:firstLine="0"/>
              <w:jc w:val="center"/>
              <w:rPr>
                <w:sz w:val="21"/>
                <w:szCs w:val="21"/>
                <w:lang w:val="en-US" w:eastAsia="zh-CN" w:bidi="en-US"/>
              </w:rPr>
            </w:pPr>
          </w:p>
        </w:tc>
        <w:tc>
          <w:tcPr>
            <w:tcW w:w="1110" w:type="dxa"/>
            <w:vMerge w:val="continue"/>
            <w:vAlign w:val="center"/>
          </w:tcPr>
          <w:p>
            <w:pPr>
              <w:pStyle w:val="38"/>
              <w:spacing w:after="220" w:line="240" w:lineRule="auto"/>
              <w:ind w:firstLine="0"/>
              <w:jc w:val="center"/>
              <w:rPr>
                <w:sz w:val="21"/>
                <w:szCs w:val="21"/>
                <w:lang w:val="en-US" w:eastAsia="zh-CN" w:bidi="en-US"/>
              </w:rPr>
            </w:pPr>
          </w:p>
        </w:tc>
        <w:tc>
          <w:tcPr>
            <w:tcW w:w="1005" w:type="dxa"/>
            <w:vMerge w:val="continue"/>
            <w:vAlign w:val="center"/>
          </w:tcPr>
          <w:p>
            <w:pPr>
              <w:pStyle w:val="38"/>
              <w:spacing w:after="220" w:line="240" w:lineRule="auto"/>
              <w:ind w:firstLine="0"/>
              <w:jc w:val="center"/>
              <w:rPr>
                <w:sz w:val="21"/>
                <w:szCs w:val="21"/>
                <w:lang w:val="en-US" w:eastAsia="zh-CN" w:bidi="en-US"/>
              </w:rPr>
            </w:pPr>
          </w:p>
        </w:tc>
        <w:tc>
          <w:tcPr>
            <w:tcW w:w="915" w:type="dxa"/>
            <w:vMerge w:val="continue"/>
            <w:vAlign w:val="center"/>
          </w:tcPr>
          <w:p>
            <w:pPr>
              <w:pStyle w:val="38"/>
              <w:spacing w:after="220" w:line="240" w:lineRule="auto"/>
              <w:ind w:firstLine="0"/>
              <w:jc w:val="center"/>
              <w:rPr>
                <w:sz w:val="21"/>
                <w:szCs w:val="21"/>
                <w:lang w:val="en-US" w:eastAsia="zh-CN" w:bidi="en-US"/>
              </w:rPr>
            </w:pPr>
          </w:p>
        </w:tc>
        <w:tc>
          <w:tcPr>
            <w:tcW w:w="102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1.2</w:t>
            </w:r>
          </w:p>
        </w:tc>
        <w:tc>
          <w:tcPr>
            <w:tcW w:w="124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765000</w:t>
            </w:r>
          </w:p>
        </w:tc>
        <w:tc>
          <w:tcPr>
            <w:tcW w:w="147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28100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08</w:t>
            </w:r>
          </w:p>
        </w:tc>
        <w:tc>
          <w:tcPr>
            <w:tcW w:w="885"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76</w:t>
            </w:r>
          </w:p>
        </w:tc>
        <w:tc>
          <w:tcPr>
            <w:tcW w:w="720"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3</w:t>
            </w:r>
          </w:p>
        </w:tc>
        <w:tc>
          <w:tcPr>
            <w:tcW w:w="1110"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305</w:t>
            </w:r>
          </w:p>
        </w:tc>
        <w:tc>
          <w:tcPr>
            <w:tcW w:w="1005"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915</w:t>
            </w:r>
          </w:p>
        </w:tc>
        <w:tc>
          <w:tcPr>
            <w:tcW w:w="915"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1250</w:t>
            </w:r>
          </w:p>
        </w:tc>
        <w:tc>
          <w:tcPr>
            <w:tcW w:w="102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0.8</w:t>
            </w:r>
          </w:p>
        </w:tc>
        <w:tc>
          <w:tcPr>
            <w:tcW w:w="124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1050000</w:t>
            </w:r>
          </w:p>
        </w:tc>
        <w:tc>
          <w:tcPr>
            <w:tcW w:w="147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23280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dxa"/>
            <w:vMerge w:val="continue"/>
            <w:vAlign w:val="center"/>
          </w:tcPr>
          <w:p>
            <w:pPr>
              <w:pStyle w:val="38"/>
              <w:spacing w:after="220" w:line="240" w:lineRule="auto"/>
              <w:ind w:firstLine="0"/>
              <w:jc w:val="center"/>
              <w:rPr>
                <w:sz w:val="21"/>
                <w:szCs w:val="21"/>
                <w:lang w:val="en-US" w:eastAsia="zh-CN" w:bidi="en-US"/>
              </w:rPr>
            </w:pPr>
          </w:p>
        </w:tc>
        <w:tc>
          <w:tcPr>
            <w:tcW w:w="885" w:type="dxa"/>
            <w:vMerge w:val="continue"/>
            <w:vAlign w:val="center"/>
          </w:tcPr>
          <w:p>
            <w:pPr>
              <w:pStyle w:val="38"/>
              <w:spacing w:after="220" w:line="240" w:lineRule="auto"/>
              <w:ind w:firstLine="0"/>
              <w:jc w:val="center"/>
              <w:rPr>
                <w:sz w:val="21"/>
                <w:szCs w:val="21"/>
                <w:lang w:val="en-US" w:eastAsia="zh-CN" w:bidi="en-US"/>
              </w:rPr>
            </w:pPr>
          </w:p>
        </w:tc>
        <w:tc>
          <w:tcPr>
            <w:tcW w:w="720" w:type="dxa"/>
            <w:vMerge w:val="continue"/>
            <w:vAlign w:val="center"/>
          </w:tcPr>
          <w:p>
            <w:pPr>
              <w:pStyle w:val="38"/>
              <w:spacing w:after="220" w:line="240" w:lineRule="auto"/>
              <w:ind w:firstLine="0"/>
              <w:jc w:val="center"/>
              <w:rPr>
                <w:sz w:val="21"/>
                <w:szCs w:val="21"/>
                <w:lang w:val="en-US" w:eastAsia="zh-CN" w:bidi="en-US"/>
              </w:rPr>
            </w:pPr>
          </w:p>
        </w:tc>
        <w:tc>
          <w:tcPr>
            <w:tcW w:w="1110" w:type="dxa"/>
            <w:vMerge w:val="continue"/>
            <w:vAlign w:val="center"/>
          </w:tcPr>
          <w:p>
            <w:pPr>
              <w:pStyle w:val="38"/>
              <w:spacing w:after="220" w:line="240" w:lineRule="auto"/>
              <w:ind w:firstLine="0"/>
              <w:jc w:val="center"/>
              <w:rPr>
                <w:sz w:val="21"/>
                <w:szCs w:val="21"/>
                <w:lang w:val="en-US" w:eastAsia="zh-CN" w:bidi="en-US"/>
              </w:rPr>
            </w:pPr>
          </w:p>
        </w:tc>
        <w:tc>
          <w:tcPr>
            <w:tcW w:w="1005" w:type="dxa"/>
            <w:vMerge w:val="continue"/>
            <w:vAlign w:val="center"/>
          </w:tcPr>
          <w:p>
            <w:pPr>
              <w:pStyle w:val="38"/>
              <w:spacing w:after="220" w:line="240" w:lineRule="auto"/>
              <w:ind w:firstLine="0"/>
              <w:jc w:val="center"/>
              <w:rPr>
                <w:sz w:val="21"/>
                <w:szCs w:val="21"/>
                <w:lang w:val="en-US" w:eastAsia="zh-CN" w:bidi="en-US"/>
              </w:rPr>
            </w:pPr>
          </w:p>
        </w:tc>
        <w:tc>
          <w:tcPr>
            <w:tcW w:w="915" w:type="dxa"/>
            <w:vMerge w:val="continue"/>
            <w:vAlign w:val="center"/>
          </w:tcPr>
          <w:p>
            <w:pPr>
              <w:pStyle w:val="38"/>
              <w:spacing w:after="220" w:line="240" w:lineRule="auto"/>
              <w:ind w:firstLine="0"/>
              <w:jc w:val="center"/>
              <w:rPr>
                <w:sz w:val="21"/>
                <w:szCs w:val="21"/>
                <w:lang w:val="en-US" w:eastAsia="zh-CN" w:bidi="en-US"/>
              </w:rPr>
            </w:pPr>
          </w:p>
        </w:tc>
        <w:tc>
          <w:tcPr>
            <w:tcW w:w="102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0.9</w:t>
            </w:r>
          </w:p>
        </w:tc>
        <w:tc>
          <w:tcPr>
            <w:tcW w:w="124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1281000</w:t>
            </w:r>
          </w:p>
        </w:tc>
        <w:tc>
          <w:tcPr>
            <w:tcW w:w="147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29570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dxa"/>
            <w:vMerge w:val="continue"/>
            <w:vAlign w:val="center"/>
          </w:tcPr>
          <w:p>
            <w:pPr>
              <w:pStyle w:val="38"/>
              <w:spacing w:after="220" w:line="240" w:lineRule="auto"/>
              <w:ind w:firstLine="0"/>
              <w:jc w:val="center"/>
              <w:rPr>
                <w:sz w:val="21"/>
                <w:szCs w:val="21"/>
                <w:lang w:val="en-US" w:eastAsia="zh-CN" w:bidi="en-US"/>
              </w:rPr>
            </w:pPr>
          </w:p>
        </w:tc>
        <w:tc>
          <w:tcPr>
            <w:tcW w:w="885" w:type="dxa"/>
            <w:vMerge w:val="continue"/>
            <w:vAlign w:val="center"/>
          </w:tcPr>
          <w:p>
            <w:pPr>
              <w:pStyle w:val="38"/>
              <w:spacing w:after="220" w:line="240" w:lineRule="auto"/>
              <w:ind w:firstLine="0"/>
              <w:jc w:val="center"/>
              <w:rPr>
                <w:sz w:val="21"/>
                <w:szCs w:val="21"/>
                <w:lang w:val="en-US" w:eastAsia="zh-CN" w:bidi="en-US"/>
              </w:rPr>
            </w:pPr>
          </w:p>
        </w:tc>
        <w:tc>
          <w:tcPr>
            <w:tcW w:w="720" w:type="dxa"/>
            <w:vMerge w:val="continue"/>
            <w:vAlign w:val="center"/>
          </w:tcPr>
          <w:p>
            <w:pPr>
              <w:pStyle w:val="38"/>
              <w:spacing w:after="220" w:line="240" w:lineRule="auto"/>
              <w:ind w:firstLine="0"/>
              <w:jc w:val="center"/>
              <w:rPr>
                <w:sz w:val="21"/>
                <w:szCs w:val="21"/>
                <w:lang w:val="en-US" w:eastAsia="zh-CN" w:bidi="en-US"/>
              </w:rPr>
            </w:pPr>
          </w:p>
        </w:tc>
        <w:tc>
          <w:tcPr>
            <w:tcW w:w="1110" w:type="dxa"/>
            <w:vMerge w:val="continue"/>
            <w:vAlign w:val="center"/>
          </w:tcPr>
          <w:p>
            <w:pPr>
              <w:pStyle w:val="38"/>
              <w:spacing w:after="220" w:line="240" w:lineRule="auto"/>
              <w:ind w:firstLine="0"/>
              <w:jc w:val="center"/>
              <w:rPr>
                <w:sz w:val="21"/>
                <w:szCs w:val="21"/>
                <w:lang w:val="en-US" w:eastAsia="zh-CN" w:bidi="en-US"/>
              </w:rPr>
            </w:pPr>
          </w:p>
        </w:tc>
        <w:tc>
          <w:tcPr>
            <w:tcW w:w="1005" w:type="dxa"/>
            <w:vMerge w:val="continue"/>
            <w:vAlign w:val="center"/>
          </w:tcPr>
          <w:p>
            <w:pPr>
              <w:pStyle w:val="38"/>
              <w:spacing w:after="220" w:line="240" w:lineRule="auto"/>
              <w:ind w:firstLine="0"/>
              <w:jc w:val="center"/>
              <w:rPr>
                <w:sz w:val="21"/>
                <w:szCs w:val="21"/>
                <w:lang w:val="en-US" w:eastAsia="zh-CN" w:bidi="en-US"/>
              </w:rPr>
            </w:pPr>
          </w:p>
        </w:tc>
        <w:tc>
          <w:tcPr>
            <w:tcW w:w="915" w:type="dxa"/>
            <w:vMerge w:val="continue"/>
            <w:vAlign w:val="center"/>
          </w:tcPr>
          <w:p>
            <w:pPr>
              <w:pStyle w:val="38"/>
              <w:spacing w:after="220" w:line="240" w:lineRule="auto"/>
              <w:ind w:firstLine="0"/>
              <w:jc w:val="center"/>
              <w:rPr>
                <w:sz w:val="21"/>
                <w:szCs w:val="21"/>
                <w:lang w:val="en-US" w:eastAsia="zh-CN" w:bidi="en-US"/>
              </w:rPr>
            </w:pPr>
          </w:p>
        </w:tc>
        <w:tc>
          <w:tcPr>
            <w:tcW w:w="102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1.0</w:t>
            </w:r>
          </w:p>
        </w:tc>
        <w:tc>
          <w:tcPr>
            <w:tcW w:w="124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1484500</w:t>
            </w:r>
          </w:p>
        </w:tc>
        <w:tc>
          <w:tcPr>
            <w:tcW w:w="147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36500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dxa"/>
            <w:vMerge w:val="continue"/>
            <w:vAlign w:val="center"/>
          </w:tcPr>
          <w:p>
            <w:pPr>
              <w:pStyle w:val="38"/>
              <w:spacing w:after="220" w:line="240" w:lineRule="auto"/>
              <w:ind w:firstLine="0"/>
              <w:jc w:val="center"/>
              <w:rPr>
                <w:sz w:val="21"/>
                <w:szCs w:val="21"/>
                <w:lang w:val="en-US" w:eastAsia="zh-CN" w:bidi="en-US"/>
              </w:rPr>
            </w:pPr>
          </w:p>
        </w:tc>
        <w:tc>
          <w:tcPr>
            <w:tcW w:w="885" w:type="dxa"/>
            <w:vMerge w:val="continue"/>
            <w:vAlign w:val="center"/>
          </w:tcPr>
          <w:p>
            <w:pPr>
              <w:pStyle w:val="38"/>
              <w:spacing w:after="220" w:line="240" w:lineRule="auto"/>
              <w:ind w:firstLine="0"/>
              <w:jc w:val="center"/>
              <w:rPr>
                <w:sz w:val="21"/>
                <w:szCs w:val="21"/>
                <w:lang w:val="en-US" w:eastAsia="zh-CN" w:bidi="en-US"/>
              </w:rPr>
            </w:pPr>
          </w:p>
        </w:tc>
        <w:tc>
          <w:tcPr>
            <w:tcW w:w="720" w:type="dxa"/>
            <w:vMerge w:val="continue"/>
            <w:vAlign w:val="center"/>
          </w:tcPr>
          <w:p>
            <w:pPr>
              <w:pStyle w:val="38"/>
              <w:spacing w:after="220" w:line="240" w:lineRule="auto"/>
              <w:ind w:firstLine="0"/>
              <w:jc w:val="center"/>
              <w:rPr>
                <w:sz w:val="21"/>
                <w:szCs w:val="21"/>
                <w:lang w:val="en-US" w:eastAsia="zh-CN" w:bidi="en-US"/>
              </w:rPr>
            </w:pPr>
          </w:p>
        </w:tc>
        <w:tc>
          <w:tcPr>
            <w:tcW w:w="1110" w:type="dxa"/>
            <w:vMerge w:val="continue"/>
            <w:vAlign w:val="center"/>
          </w:tcPr>
          <w:p>
            <w:pPr>
              <w:pStyle w:val="38"/>
              <w:spacing w:after="220" w:line="240" w:lineRule="auto"/>
              <w:ind w:firstLine="0"/>
              <w:jc w:val="center"/>
              <w:rPr>
                <w:sz w:val="21"/>
                <w:szCs w:val="21"/>
                <w:lang w:val="en-US" w:eastAsia="zh-CN" w:bidi="en-US"/>
              </w:rPr>
            </w:pPr>
          </w:p>
        </w:tc>
        <w:tc>
          <w:tcPr>
            <w:tcW w:w="1005" w:type="dxa"/>
            <w:vMerge w:val="continue"/>
            <w:vAlign w:val="center"/>
          </w:tcPr>
          <w:p>
            <w:pPr>
              <w:pStyle w:val="38"/>
              <w:spacing w:after="220" w:line="240" w:lineRule="auto"/>
              <w:ind w:firstLine="0"/>
              <w:jc w:val="center"/>
              <w:rPr>
                <w:sz w:val="21"/>
                <w:szCs w:val="21"/>
                <w:lang w:val="en-US" w:eastAsia="zh-CN" w:bidi="en-US"/>
              </w:rPr>
            </w:pPr>
          </w:p>
        </w:tc>
        <w:tc>
          <w:tcPr>
            <w:tcW w:w="915" w:type="dxa"/>
            <w:vMerge w:val="continue"/>
            <w:vAlign w:val="center"/>
          </w:tcPr>
          <w:p>
            <w:pPr>
              <w:pStyle w:val="38"/>
              <w:spacing w:after="220" w:line="240" w:lineRule="auto"/>
              <w:ind w:firstLine="0"/>
              <w:jc w:val="center"/>
              <w:rPr>
                <w:sz w:val="21"/>
                <w:szCs w:val="21"/>
                <w:lang w:val="en-US" w:eastAsia="zh-CN" w:bidi="en-US"/>
              </w:rPr>
            </w:pPr>
          </w:p>
        </w:tc>
        <w:tc>
          <w:tcPr>
            <w:tcW w:w="102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1.2</w:t>
            </w:r>
          </w:p>
        </w:tc>
        <w:tc>
          <w:tcPr>
            <w:tcW w:w="124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1721000</w:t>
            </w:r>
          </w:p>
        </w:tc>
        <w:tc>
          <w:tcPr>
            <w:tcW w:w="147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41940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12</w:t>
            </w:r>
          </w:p>
        </w:tc>
        <w:tc>
          <w:tcPr>
            <w:tcW w:w="885"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120</w:t>
            </w:r>
          </w:p>
        </w:tc>
        <w:tc>
          <w:tcPr>
            <w:tcW w:w="720"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3</w:t>
            </w:r>
          </w:p>
        </w:tc>
        <w:tc>
          <w:tcPr>
            <w:tcW w:w="1110"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305</w:t>
            </w:r>
          </w:p>
        </w:tc>
        <w:tc>
          <w:tcPr>
            <w:tcW w:w="1005"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915</w:t>
            </w:r>
          </w:p>
        </w:tc>
        <w:tc>
          <w:tcPr>
            <w:tcW w:w="915" w:type="dxa"/>
            <w:vMerge w:val="restart"/>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1500</w:t>
            </w:r>
          </w:p>
        </w:tc>
        <w:tc>
          <w:tcPr>
            <w:tcW w:w="102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0.8</w:t>
            </w:r>
          </w:p>
        </w:tc>
        <w:tc>
          <w:tcPr>
            <w:tcW w:w="124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2695680</w:t>
            </w:r>
          </w:p>
        </w:tc>
        <w:tc>
          <w:tcPr>
            <w:tcW w:w="147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44928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dxa"/>
            <w:vMerge w:val="continue"/>
            <w:vAlign w:val="center"/>
          </w:tcPr>
          <w:p>
            <w:pPr>
              <w:pStyle w:val="38"/>
              <w:spacing w:after="220" w:line="240" w:lineRule="auto"/>
              <w:ind w:firstLine="0"/>
              <w:jc w:val="center"/>
              <w:rPr>
                <w:sz w:val="21"/>
                <w:szCs w:val="21"/>
                <w:lang w:val="en-US" w:eastAsia="zh-CN" w:bidi="en-US"/>
              </w:rPr>
            </w:pPr>
          </w:p>
        </w:tc>
        <w:tc>
          <w:tcPr>
            <w:tcW w:w="885" w:type="dxa"/>
            <w:vMerge w:val="continue"/>
            <w:vAlign w:val="center"/>
          </w:tcPr>
          <w:p>
            <w:pPr>
              <w:pStyle w:val="38"/>
              <w:spacing w:after="220" w:line="240" w:lineRule="auto"/>
              <w:ind w:firstLine="0"/>
              <w:jc w:val="center"/>
              <w:rPr>
                <w:sz w:val="21"/>
                <w:szCs w:val="21"/>
                <w:lang w:val="en-US" w:eastAsia="zh-CN" w:bidi="en-US"/>
              </w:rPr>
            </w:pPr>
          </w:p>
        </w:tc>
        <w:tc>
          <w:tcPr>
            <w:tcW w:w="720" w:type="dxa"/>
            <w:vMerge w:val="continue"/>
            <w:vAlign w:val="center"/>
          </w:tcPr>
          <w:p>
            <w:pPr>
              <w:pStyle w:val="38"/>
              <w:spacing w:after="220" w:line="240" w:lineRule="auto"/>
              <w:ind w:firstLine="0"/>
              <w:jc w:val="center"/>
              <w:rPr>
                <w:sz w:val="21"/>
                <w:szCs w:val="21"/>
                <w:lang w:val="en-US" w:eastAsia="zh-CN" w:bidi="en-US"/>
              </w:rPr>
            </w:pPr>
          </w:p>
        </w:tc>
        <w:tc>
          <w:tcPr>
            <w:tcW w:w="1110" w:type="dxa"/>
            <w:vMerge w:val="continue"/>
            <w:vAlign w:val="center"/>
          </w:tcPr>
          <w:p>
            <w:pPr>
              <w:pStyle w:val="38"/>
              <w:spacing w:after="220" w:line="240" w:lineRule="auto"/>
              <w:ind w:firstLine="0"/>
              <w:jc w:val="center"/>
              <w:rPr>
                <w:sz w:val="21"/>
                <w:szCs w:val="21"/>
                <w:lang w:val="en-US" w:eastAsia="zh-CN" w:bidi="en-US"/>
              </w:rPr>
            </w:pPr>
          </w:p>
        </w:tc>
        <w:tc>
          <w:tcPr>
            <w:tcW w:w="1005" w:type="dxa"/>
            <w:vMerge w:val="continue"/>
            <w:vAlign w:val="center"/>
          </w:tcPr>
          <w:p>
            <w:pPr>
              <w:pStyle w:val="38"/>
              <w:spacing w:after="220" w:line="240" w:lineRule="auto"/>
              <w:ind w:firstLine="0"/>
              <w:jc w:val="center"/>
              <w:rPr>
                <w:sz w:val="21"/>
                <w:szCs w:val="21"/>
                <w:lang w:val="en-US" w:eastAsia="zh-CN" w:bidi="en-US"/>
              </w:rPr>
            </w:pPr>
          </w:p>
        </w:tc>
        <w:tc>
          <w:tcPr>
            <w:tcW w:w="915" w:type="dxa"/>
            <w:vMerge w:val="continue"/>
            <w:vAlign w:val="center"/>
          </w:tcPr>
          <w:p>
            <w:pPr>
              <w:pStyle w:val="38"/>
              <w:spacing w:after="220" w:line="240" w:lineRule="auto"/>
              <w:ind w:firstLine="0"/>
              <w:jc w:val="center"/>
              <w:rPr>
                <w:sz w:val="21"/>
                <w:szCs w:val="21"/>
                <w:lang w:val="en-US" w:eastAsia="zh-CN" w:bidi="en-US"/>
              </w:rPr>
            </w:pPr>
          </w:p>
        </w:tc>
        <w:tc>
          <w:tcPr>
            <w:tcW w:w="102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0.9</w:t>
            </w:r>
          </w:p>
        </w:tc>
        <w:tc>
          <w:tcPr>
            <w:tcW w:w="124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3032640</w:t>
            </w:r>
          </w:p>
        </w:tc>
        <w:tc>
          <w:tcPr>
            <w:tcW w:w="147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50544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dxa"/>
            <w:vMerge w:val="continue"/>
            <w:vAlign w:val="center"/>
          </w:tcPr>
          <w:p>
            <w:pPr>
              <w:pStyle w:val="38"/>
              <w:spacing w:after="220" w:line="240" w:lineRule="auto"/>
              <w:ind w:firstLine="0"/>
              <w:jc w:val="center"/>
              <w:rPr>
                <w:sz w:val="21"/>
                <w:szCs w:val="21"/>
                <w:lang w:val="en-US" w:eastAsia="zh-CN" w:bidi="en-US"/>
              </w:rPr>
            </w:pPr>
          </w:p>
        </w:tc>
        <w:tc>
          <w:tcPr>
            <w:tcW w:w="885" w:type="dxa"/>
            <w:vMerge w:val="continue"/>
            <w:vAlign w:val="center"/>
          </w:tcPr>
          <w:p>
            <w:pPr>
              <w:pStyle w:val="38"/>
              <w:spacing w:after="220" w:line="240" w:lineRule="auto"/>
              <w:ind w:firstLine="0"/>
              <w:jc w:val="center"/>
              <w:rPr>
                <w:sz w:val="21"/>
                <w:szCs w:val="21"/>
                <w:lang w:val="en-US" w:eastAsia="zh-CN" w:bidi="en-US"/>
              </w:rPr>
            </w:pPr>
          </w:p>
        </w:tc>
        <w:tc>
          <w:tcPr>
            <w:tcW w:w="720" w:type="dxa"/>
            <w:vMerge w:val="continue"/>
            <w:vAlign w:val="center"/>
          </w:tcPr>
          <w:p>
            <w:pPr>
              <w:pStyle w:val="38"/>
              <w:spacing w:after="220" w:line="240" w:lineRule="auto"/>
              <w:ind w:firstLine="0"/>
              <w:jc w:val="center"/>
              <w:rPr>
                <w:sz w:val="21"/>
                <w:szCs w:val="21"/>
                <w:lang w:val="en-US" w:eastAsia="zh-CN" w:bidi="en-US"/>
              </w:rPr>
            </w:pPr>
          </w:p>
        </w:tc>
        <w:tc>
          <w:tcPr>
            <w:tcW w:w="1110" w:type="dxa"/>
            <w:vMerge w:val="continue"/>
            <w:vAlign w:val="center"/>
          </w:tcPr>
          <w:p>
            <w:pPr>
              <w:pStyle w:val="38"/>
              <w:spacing w:after="220" w:line="240" w:lineRule="auto"/>
              <w:ind w:firstLine="0"/>
              <w:jc w:val="center"/>
              <w:rPr>
                <w:sz w:val="21"/>
                <w:szCs w:val="21"/>
                <w:lang w:val="en-US" w:eastAsia="zh-CN" w:bidi="en-US"/>
              </w:rPr>
            </w:pPr>
          </w:p>
        </w:tc>
        <w:tc>
          <w:tcPr>
            <w:tcW w:w="1005" w:type="dxa"/>
            <w:vMerge w:val="continue"/>
            <w:vAlign w:val="center"/>
          </w:tcPr>
          <w:p>
            <w:pPr>
              <w:pStyle w:val="38"/>
              <w:spacing w:after="220" w:line="240" w:lineRule="auto"/>
              <w:ind w:firstLine="0"/>
              <w:jc w:val="center"/>
              <w:rPr>
                <w:sz w:val="21"/>
                <w:szCs w:val="21"/>
                <w:lang w:val="en-US" w:eastAsia="zh-CN" w:bidi="en-US"/>
              </w:rPr>
            </w:pPr>
          </w:p>
        </w:tc>
        <w:tc>
          <w:tcPr>
            <w:tcW w:w="915" w:type="dxa"/>
            <w:vMerge w:val="continue"/>
            <w:vAlign w:val="center"/>
          </w:tcPr>
          <w:p>
            <w:pPr>
              <w:pStyle w:val="38"/>
              <w:spacing w:after="220" w:line="240" w:lineRule="auto"/>
              <w:ind w:firstLine="0"/>
              <w:jc w:val="center"/>
              <w:rPr>
                <w:sz w:val="21"/>
                <w:szCs w:val="21"/>
                <w:lang w:val="en-US" w:eastAsia="zh-CN" w:bidi="en-US"/>
              </w:rPr>
            </w:pPr>
          </w:p>
        </w:tc>
        <w:tc>
          <w:tcPr>
            <w:tcW w:w="102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1.0</w:t>
            </w:r>
          </w:p>
        </w:tc>
        <w:tc>
          <w:tcPr>
            <w:tcW w:w="124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3369600</w:t>
            </w:r>
          </w:p>
        </w:tc>
        <w:tc>
          <w:tcPr>
            <w:tcW w:w="147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56160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5" w:type="dxa"/>
            <w:vMerge w:val="continue"/>
            <w:vAlign w:val="center"/>
          </w:tcPr>
          <w:p>
            <w:pPr>
              <w:pStyle w:val="38"/>
              <w:spacing w:after="220" w:line="240" w:lineRule="auto"/>
              <w:ind w:firstLine="0"/>
              <w:jc w:val="center"/>
              <w:rPr>
                <w:sz w:val="21"/>
                <w:szCs w:val="21"/>
                <w:lang w:val="en-US" w:eastAsia="zh-CN" w:bidi="en-US"/>
              </w:rPr>
            </w:pPr>
          </w:p>
        </w:tc>
        <w:tc>
          <w:tcPr>
            <w:tcW w:w="885" w:type="dxa"/>
            <w:vMerge w:val="continue"/>
            <w:vAlign w:val="center"/>
          </w:tcPr>
          <w:p>
            <w:pPr>
              <w:pStyle w:val="38"/>
              <w:spacing w:after="220" w:line="240" w:lineRule="auto"/>
              <w:ind w:firstLine="0"/>
              <w:jc w:val="center"/>
              <w:rPr>
                <w:sz w:val="21"/>
                <w:szCs w:val="21"/>
                <w:lang w:val="en-US" w:eastAsia="zh-CN" w:bidi="en-US"/>
              </w:rPr>
            </w:pPr>
          </w:p>
        </w:tc>
        <w:tc>
          <w:tcPr>
            <w:tcW w:w="720" w:type="dxa"/>
            <w:vMerge w:val="continue"/>
            <w:vAlign w:val="center"/>
          </w:tcPr>
          <w:p>
            <w:pPr>
              <w:pStyle w:val="38"/>
              <w:spacing w:after="220" w:line="240" w:lineRule="auto"/>
              <w:ind w:firstLine="0"/>
              <w:jc w:val="center"/>
              <w:rPr>
                <w:sz w:val="21"/>
                <w:szCs w:val="21"/>
                <w:lang w:val="en-US" w:eastAsia="zh-CN" w:bidi="en-US"/>
              </w:rPr>
            </w:pPr>
          </w:p>
        </w:tc>
        <w:tc>
          <w:tcPr>
            <w:tcW w:w="1110" w:type="dxa"/>
            <w:vMerge w:val="continue"/>
            <w:vAlign w:val="center"/>
          </w:tcPr>
          <w:p>
            <w:pPr>
              <w:pStyle w:val="38"/>
              <w:spacing w:after="220" w:line="240" w:lineRule="auto"/>
              <w:ind w:firstLine="0"/>
              <w:jc w:val="center"/>
              <w:rPr>
                <w:sz w:val="21"/>
                <w:szCs w:val="21"/>
                <w:lang w:val="en-US" w:eastAsia="zh-CN" w:bidi="en-US"/>
              </w:rPr>
            </w:pPr>
          </w:p>
        </w:tc>
        <w:tc>
          <w:tcPr>
            <w:tcW w:w="1005" w:type="dxa"/>
            <w:vMerge w:val="continue"/>
            <w:vAlign w:val="center"/>
          </w:tcPr>
          <w:p>
            <w:pPr>
              <w:pStyle w:val="38"/>
              <w:spacing w:after="220" w:line="240" w:lineRule="auto"/>
              <w:ind w:firstLine="0"/>
              <w:jc w:val="center"/>
              <w:rPr>
                <w:sz w:val="21"/>
                <w:szCs w:val="21"/>
                <w:lang w:val="en-US" w:eastAsia="zh-CN" w:bidi="en-US"/>
              </w:rPr>
            </w:pPr>
          </w:p>
        </w:tc>
        <w:tc>
          <w:tcPr>
            <w:tcW w:w="915" w:type="dxa"/>
            <w:vMerge w:val="continue"/>
            <w:vAlign w:val="center"/>
          </w:tcPr>
          <w:p>
            <w:pPr>
              <w:pStyle w:val="38"/>
              <w:spacing w:after="220" w:line="240" w:lineRule="auto"/>
              <w:ind w:firstLine="0"/>
              <w:jc w:val="center"/>
              <w:rPr>
                <w:sz w:val="21"/>
                <w:szCs w:val="21"/>
                <w:lang w:val="en-US" w:eastAsia="zh-CN" w:bidi="en-US"/>
              </w:rPr>
            </w:pPr>
          </w:p>
        </w:tc>
        <w:tc>
          <w:tcPr>
            <w:tcW w:w="102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1.2</w:t>
            </w:r>
          </w:p>
        </w:tc>
        <w:tc>
          <w:tcPr>
            <w:tcW w:w="1245"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4043520</w:t>
            </w:r>
          </w:p>
        </w:tc>
        <w:tc>
          <w:tcPr>
            <w:tcW w:w="1470" w:type="dxa"/>
            <w:vAlign w:val="center"/>
          </w:tcPr>
          <w:p>
            <w:pPr>
              <w:pStyle w:val="38"/>
              <w:spacing w:after="220" w:line="240" w:lineRule="auto"/>
              <w:ind w:firstLine="0"/>
              <w:jc w:val="center"/>
              <w:rPr>
                <w:sz w:val="21"/>
                <w:szCs w:val="21"/>
                <w:lang w:val="en-US" w:eastAsia="zh-CN" w:bidi="en-US"/>
              </w:rPr>
            </w:pPr>
            <w:r>
              <w:rPr>
                <w:rFonts w:hint="eastAsia"/>
                <w:sz w:val="21"/>
                <w:szCs w:val="21"/>
                <w:lang w:val="en-US" w:eastAsia="zh-CN" w:bidi="en-US"/>
              </w:rPr>
              <w:t>67392</w:t>
            </w:r>
          </w:p>
        </w:tc>
      </w:tr>
    </w:tbl>
    <w:p>
      <w:pPr>
        <w:pStyle w:val="38"/>
        <w:spacing w:after="220" w:line="240" w:lineRule="auto"/>
        <w:ind w:firstLine="0"/>
        <w:rPr>
          <w:rFonts w:eastAsiaTheme="minorEastAsia"/>
          <w:sz w:val="21"/>
          <w:szCs w:val="21"/>
          <w:lang w:val="en-US" w:eastAsia="zh-CN" w:bidi="en-US"/>
        </w:rPr>
      </w:pPr>
    </w:p>
    <w:p>
      <w:pPr>
        <w:pStyle w:val="38"/>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B.2压型钢板钢筋桁架组合楼承板中底部压型钢板常用厚度级别应符合表B.2的规定。</w:t>
      </w:r>
    </w:p>
    <w:p>
      <w:pPr>
        <w:pStyle w:val="38"/>
        <w:spacing w:after="80" w:line="240" w:lineRule="auto"/>
        <w:ind w:firstLine="1680" w:firstLineChars="800"/>
        <w:jc w:val="both"/>
        <w:rPr>
          <w:rFonts w:ascii="黑体" w:hAnsi="黑体" w:eastAsia="黑体" w:cs="黑体"/>
          <w:bCs/>
          <w:sz w:val="21"/>
          <w:szCs w:val="21"/>
        </w:rPr>
      </w:pPr>
      <w:r>
        <w:rPr>
          <w:rFonts w:hint="eastAsia" w:ascii="黑体" w:hAnsi="黑体" w:eastAsia="黑体" w:cs="黑体"/>
          <w:bCs/>
          <w:sz w:val="21"/>
          <w:szCs w:val="21"/>
        </w:rPr>
        <w:t>表B.</w:t>
      </w:r>
      <w:r>
        <w:rPr>
          <w:rFonts w:hint="eastAsia" w:ascii="黑体" w:hAnsi="黑体" w:eastAsia="黑体" w:cs="黑体"/>
          <w:bCs/>
          <w:sz w:val="21"/>
          <w:szCs w:val="21"/>
          <w:lang w:eastAsia="zh-CN"/>
        </w:rPr>
        <w:t>2</w:t>
      </w:r>
      <w:r>
        <w:rPr>
          <w:rFonts w:hint="eastAsia" w:ascii="黑体" w:hAnsi="黑体" w:eastAsia="黑体" w:cs="黑体"/>
          <w:bCs/>
          <w:sz w:val="21"/>
          <w:szCs w:val="21"/>
        </w:rPr>
        <w:t xml:space="preserve"> 压型钢板钢筋桁架组合</w:t>
      </w:r>
      <w:r>
        <w:rPr>
          <w:rFonts w:hint="eastAsia" w:ascii="黑体" w:hAnsi="黑体" w:eastAsia="黑体" w:cs="黑体"/>
          <w:bCs/>
          <w:sz w:val="21"/>
          <w:szCs w:val="21"/>
          <w:lang w:eastAsia="zh-CN"/>
        </w:rPr>
        <w:t>楼</w:t>
      </w:r>
      <w:r>
        <w:rPr>
          <w:rFonts w:hint="eastAsia" w:ascii="黑体" w:hAnsi="黑体" w:eastAsia="黑体" w:cs="黑体"/>
          <w:bCs/>
          <w:sz w:val="21"/>
          <w:szCs w:val="21"/>
        </w:rPr>
        <w:t>承板</w:t>
      </w:r>
      <w:r>
        <w:rPr>
          <w:rFonts w:hint="eastAsia" w:ascii="黑体" w:hAnsi="黑体" w:eastAsia="黑体" w:cs="黑体"/>
          <w:bCs/>
          <w:sz w:val="21"/>
          <w:szCs w:val="21"/>
          <w:lang w:eastAsia="zh-CN"/>
        </w:rPr>
        <w:t xml:space="preserve">底部压型钢板常用厚度级别 </w:t>
      </w:r>
    </w:p>
    <w:tbl>
      <w:tblPr>
        <w:tblStyle w:val="22"/>
        <w:tblW w:w="0" w:type="auto"/>
        <w:tblInd w:w="6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120"/>
        <w:gridCol w:w="49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4120" w:type="dxa"/>
            <w:vAlign w:val="center"/>
          </w:tcPr>
          <w:p>
            <w:pPr>
              <w:jc w:val="center"/>
              <w:rPr>
                <w:rFonts w:cs="宋体" w:asciiTheme="minorEastAsia" w:hAnsiTheme="minorEastAsia" w:eastAsiaTheme="minorEastAsia"/>
                <w:sz w:val="18"/>
                <w:szCs w:val="18"/>
                <w:lang w:val="zh-TW" w:eastAsia="zh-TW" w:bidi="zh-TW"/>
              </w:rPr>
            </w:pPr>
            <w:r>
              <w:rPr>
                <w:rFonts w:hint="eastAsia" w:cs="宋体" w:asciiTheme="minorEastAsia" w:hAnsiTheme="minorEastAsia" w:eastAsiaTheme="minorEastAsia"/>
                <w:sz w:val="18"/>
                <w:szCs w:val="18"/>
                <w:lang w:val="zh-TW" w:eastAsia="zh-CN" w:bidi="zh-TW"/>
              </w:rPr>
              <w:t>厚度级别</w:t>
            </w:r>
          </w:p>
        </w:tc>
        <w:tc>
          <w:tcPr>
            <w:tcW w:w="4983" w:type="dxa"/>
            <w:vAlign w:val="center"/>
          </w:tcPr>
          <w:p>
            <w:pPr>
              <w:jc w:val="center"/>
              <w:rPr>
                <w:rFonts w:cs="宋体" w:asciiTheme="minorEastAsia" w:hAnsiTheme="minorEastAsia" w:eastAsiaTheme="minorEastAsia"/>
                <w:sz w:val="18"/>
                <w:szCs w:val="18"/>
                <w:lang w:val="zh-TW" w:eastAsia="zh-TW" w:bidi="zh-TW"/>
              </w:rPr>
            </w:pPr>
            <w:r>
              <w:rPr>
                <w:rFonts w:hint="eastAsia" w:cs="宋体" w:asciiTheme="minorEastAsia" w:hAnsiTheme="minorEastAsia" w:eastAsiaTheme="minorEastAsia"/>
                <w:sz w:val="18"/>
                <w:szCs w:val="18"/>
                <w:lang w:val="zh-TW" w:eastAsia="zh-CN" w:bidi="zh-TW"/>
              </w:rPr>
              <w:t>压型钢板厚度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4120" w:type="dxa"/>
            <w:vAlign w:val="center"/>
          </w:tcPr>
          <w:p>
            <w:pPr>
              <w:jc w:val="center"/>
              <w:rPr>
                <w:rFonts w:eastAsiaTheme="minorEastAsia"/>
                <w:sz w:val="18"/>
                <w:szCs w:val="18"/>
                <w:lang w:eastAsia="zh-CN"/>
              </w:rPr>
            </w:pPr>
            <w:r>
              <w:rPr>
                <w:rFonts w:hint="eastAsia" w:asciiTheme="minorEastAsia" w:hAnsiTheme="minorEastAsia" w:eastAsiaTheme="minorEastAsia"/>
                <w:sz w:val="18"/>
                <w:szCs w:val="18"/>
                <w:lang w:eastAsia="zh-CN"/>
              </w:rPr>
              <w:t xml:space="preserve"> I</w:t>
            </w:r>
          </w:p>
        </w:tc>
        <w:tc>
          <w:tcPr>
            <w:tcW w:w="4983" w:type="dxa"/>
            <w:vAlign w:val="center"/>
          </w:tcPr>
          <w:p>
            <w:pPr>
              <w:pStyle w:val="48"/>
              <w:spacing w:after="0" w:line="240" w:lineRule="auto"/>
              <w:ind w:firstLine="0"/>
              <w:jc w:val="center"/>
              <w:rPr>
                <w:rFonts w:cs="Times New Roman" w:asciiTheme="minorEastAsia" w:hAnsiTheme="minorEastAsia" w:eastAsiaTheme="minorEastAsia"/>
                <w:sz w:val="18"/>
                <w:szCs w:val="18"/>
                <w:lang w:eastAsia="zh-CN"/>
              </w:rPr>
            </w:pPr>
            <w:r>
              <w:rPr>
                <w:rFonts w:hint="eastAsia" w:cs="Times New Roman" w:asciiTheme="minorEastAsia" w:hAnsiTheme="minorEastAsia" w:eastAsiaTheme="minorEastAsia"/>
                <w:sz w:val="18"/>
                <w:szCs w:val="18"/>
                <w:lang w:eastAsia="zh-CN"/>
              </w:rPr>
              <w:t>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4120" w:type="dxa"/>
            <w:vAlign w:val="center"/>
          </w:tcPr>
          <w:p>
            <w:pPr>
              <w:jc w:val="center"/>
              <w:rPr>
                <w:rFonts w:eastAsiaTheme="minorEastAsia"/>
                <w:sz w:val="18"/>
                <w:szCs w:val="18"/>
                <w:lang w:eastAsia="zh-CN"/>
              </w:rPr>
            </w:pPr>
            <w:r>
              <w:rPr>
                <w:rFonts w:hint="eastAsia" w:asciiTheme="minorEastAsia" w:hAnsiTheme="minorEastAsia" w:eastAsiaTheme="minorEastAsia"/>
                <w:sz w:val="18"/>
                <w:szCs w:val="18"/>
                <w:lang w:eastAsia="zh-CN"/>
              </w:rPr>
              <w:t>II</w:t>
            </w:r>
          </w:p>
        </w:tc>
        <w:tc>
          <w:tcPr>
            <w:tcW w:w="4983" w:type="dxa"/>
            <w:vAlign w:val="center"/>
          </w:tcPr>
          <w:p>
            <w:pPr>
              <w:pStyle w:val="48"/>
              <w:spacing w:after="0" w:line="240" w:lineRule="auto"/>
              <w:ind w:firstLine="0"/>
              <w:jc w:val="center"/>
              <w:rPr>
                <w:rFonts w:cs="Times New Roman" w:asciiTheme="minorEastAsia" w:hAnsiTheme="minorEastAsia" w:eastAsiaTheme="minorEastAsia"/>
                <w:sz w:val="18"/>
                <w:szCs w:val="18"/>
                <w:lang w:eastAsia="zh-CN"/>
              </w:rPr>
            </w:pPr>
            <w:r>
              <w:rPr>
                <w:rFonts w:hint="eastAsia" w:cs="Times New Roman" w:asciiTheme="minorEastAsia" w:hAnsiTheme="minorEastAsia" w:eastAsiaTheme="minorEastAsia"/>
                <w:sz w:val="18"/>
                <w:szCs w:val="18"/>
                <w:lang w:eastAsia="zh-CN"/>
              </w:rPr>
              <w:t>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4120" w:type="dxa"/>
            <w:vAlign w:val="center"/>
          </w:tcPr>
          <w:p>
            <w:pPr>
              <w:jc w:val="center"/>
              <w:rPr>
                <w:rFonts w:eastAsiaTheme="minorEastAsia"/>
                <w:sz w:val="18"/>
                <w:szCs w:val="18"/>
                <w:lang w:eastAsia="zh-CN"/>
              </w:rPr>
            </w:pPr>
            <w:r>
              <w:rPr>
                <w:rFonts w:hint="eastAsia" w:asciiTheme="minorEastAsia" w:hAnsiTheme="minorEastAsia" w:eastAsiaTheme="minorEastAsia"/>
                <w:sz w:val="18"/>
                <w:szCs w:val="18"/>
                <w:lang w:eastAsia="zh-CN"/>
              </w:rPr>
              <w:t>III</w:t>
            </w:r>
          </w:p>
        </w:tc>
        <w:tc>
          <w:tcPr>
            <w:tcW w:w="4983" w:type="dxa"/>
            <w:vAlign w:val="center"/>
          </w:tcPr>
          <w:p>
            <w:pPr>
              <w:pStyle w:val="48"/>
              <w:spacing w:after="0" w:line="240" w:lineRule="auto"/>
              <w:ind w:firstLine="0"/>
              <w:jc w:val="center"/>
              <w:rPr>
                <w:rFonts w:cs="Times New Roman" w:asciiTheme="minorEastAsia" w:hAnsiTheme="minorEastAsia" w:eastAsiaTheme="minorEastAsia"/>
                <w:sz w:val="18"/>
                <w:szCs w:val="18"/>
                <w:lang w:eastAsia="zh-CN"/>
              </w:rPr>
            </w:pPr>
            <w:r>
              <w:rPr>
                <w:rFonts w:hint="eastAsia" w:cs="Times New Roman" w:asciiTheme="minorEastAsia" w:hAnsiTheme="minorEastAsia" w:eastAsiaTheme="minorEastAsia"/>
                <w:sz w:val="18"/>
                <w:szCs w:val="18"/>
                <w:lang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4120" w:type="dxa"/>
            <w:vAlign w:val="center"/>
          </w:tcPr>
          <w:p>
            <w:pPr>
              <w:jc w:val="center"/>
              <w:rPr>
                <w:rFonts w:eastAsiaTheme="minorEastAsia"/>
                <w:sz w:val="18"/>
                <w:szCs w:val="18"/>
                <w:lang w:eastAsia="zh-CN"/>
              </w:rPr>
            </w:pPr>
            <w:r>
              <w:rPr>
                <w:rFonts w:hint="eastAsia" w:asciiTheme="minorEastAsia" w:hAnsiTheme="minorEastAsia" w:eastAsiaTheme="minorEastAsia"/>
                <w:sz w:val="18"/>
                <w:szCs w:val="18"/>
                <w:lang w:eastAsia="zh-CN"/>
              </w:rPr>
              <w:t>IV</w:t>
            </w:r>
          </w:p>
        </w:tc>
        <w:tc>
          <w:tcPr>
            <w:tcW w:w="4983" w:type="dxa"/>
            <w:vAlign w:val="center"/>
          </w:tcPr>
          <w:p>
            <w:pPr>
              <w:pStyle w:val="48"/>
              <w:spacing w:after="0" w:line="240" w:lineRule="auto"/>
              <w:ind w:firstLine="0"/>
              <w:jc w:val="center"/>
              <w:rPr>
                <w:rFonts w:cs="Times New Roman" w:asciiTheme="minorEastAsia" w:hAnsiTheme="minorEastAsia" w:eastAsiaTheme="minorEastAsia"/>
                <w:sz w:val="18"/>
                <w:szCs w:val="18"/>
                <w:lang w:eastAsia="zh-CN"/>
              </w:rPr>
            </w:pPr>
            <w:r>
              <w:rPr>
                <w:rFonts w:hint="eastAsia" w:cs="Times New Roman" w:asciiTheme="minorEastAsia" w:hAnsiTheme="minorEastAsia" w:eastAsiaTheme="minorEastAsia"/>
                <w:sz w:val="18"/>
                <w:szCs w:val="18"/>
                <w:lang w:eastAsia="zh-CN"/>
              </w:rPr>
              <w:t>1.2</w:t>
            </w:r>
          </w:p>
        </w:tc>
      </w:tr>
    </w:tbl>
    <w:p>
      <w:pPr>
        <w:rPr>
          <w:rFonts w:eastAsiaTheme="minorEastAsia"/>
          <w:lang w:eastAsia="zh-CN"/>
        </w:rPr>
      </w:pPr>
    </w:p>
    <w:p>
      <w:pPr>
        <w:pStyle w:val="38"/>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B.3压型钢板钢筋桁架组合楼承板常用桁架钢筋组合型号应符合表B.3的规定。</w:t>
      </w:r>
    </w:p>
    <w:p>
      <w:pPr>
        <w:pStyle w:val="38"/>
        <w:spacing w:after="80" w:line="240" w:lineRule="auto"/>
        <w:ind w:firstLine="0"/>
        <w:rPr>
          <w:rFonts w:hint="eastAsia" w:asciiTheme="minorEastAsia" w:hAnsiTheme="minorEastAsia" w:eastAsiaTheme="minorEastAsia"/>
          <w:sz w:val="21"/>
          <w:szCs w:val="21"/>
          <w:lang w:eastAsia="zh-CN"/>
        </w:rPr>
      </w:pPr>
    </w:p>
    <w:p>
      <w:pPr>
        <w:pStyle w:val="38"/>
        <w:spacing w:after="80" w:line="240" w:lineRule="auto"/>
        <w:ind w:firstLine="0"/>
        <w:rPr>
          <w:rFonts w:hint="eastAsia" w:asciiTheme="minorEastAsia" w:hAnsiTheme="minorEastAsia" w:eastAsiaTheme="minorEastAsia"/>
          <w:sz w:val="21"/>
          <w:szCs w:val="21"/>
          <w:lang w:eastAsia="zh-CN"/>
        </w:rPr>
      </w:pPr>
    </w:p>
    <w:p>
      <w:pPr>
        <w:pStyle w:val="38"/>
        <w:spacing w:after="80" w:line="240" w:lineRule="auto"/>
        <w:ind w:firstLine="0"/>
        <w:rPr>
          <w:rFonts w:hint="eastAsia" w:asciiTheme="minorEastAsia" w:hAnsiTheme="minorEastAsia" w:eastAsiaTheme="minorEastAsia"/>
          <w:sz w:val="21"/>
          <w:szCs w:val="21"/>
          <w:lang w:eastAsia="zh-CN"/>
        </w:rPr>
      </w:pPr>
    </w:p>
    <w:p>
      <w:pPr>
        <w:pStyle w:val="38"/>
        <w:spacing w:before="240" w:after="80" w:line="240" w:lineRule="auto"/>
        <w:ind w:firstLine="0"/>
        <w:jc w:val="center"/>
        <w:rPr>
          <w:rFonts w:ascii="黑体" w:hAnsi="黑体" w:eastAsia="黑体" w:cs="黑体"/>
          <w:bCs/>
          <w:sz w:val="21"/>
          <w:szCs w:val="21"/>
        </w:rPr>
      </w:pPr>
      <w:r>
        <w:rPr>
          <w:rFonts w:hint="eastAsia" w:ascii="黑体" w:hAnsi="黑体" w:eastAsia="黑体" w:cs="黑体"/>
          <w:bCs/>
          <w:sz w:val="21"/>
          <w:szCs w:val="21"/>
        </w:rPr>
        <w:t>表B.</w:t>
      </w:r>
      <w:r>
        <w:rPr>
          <w:rFonts w:hint="eastAsia" w:ascii="黑体" w:hAnsi="黑体" w:eastAsia="黑体" w:cs="黑体"/>
          <w:bCs/>
          <w:sz w:val="21"/>
          <w:szCs w:val="21"/>
          <w:lang w:eastAsia="zh-CN"/>
        </w:rPr>
        <w:t>3</w:t>
      </w:r>
      <w:r>
        <w:rPr>
          <w:rFonts w:hint="eastAsia" w:ascii="黑体" w:hAnsi="黑体" w:eastAsia="黑体" w:cs="黑体"/>
          <w:bCs/>
          <w:sz w:val="21"/>
          <w:szCs w:val="21"/>
        </w:rPr>
        <w:t xml:space="preserve">  压型钢板钢筋桁</w:t>
      </w:r>
      <w:r>
        <w:rPr>
          <w:rFonts w:hint="eastAsia" w:ascii="黑体" w:hAnsi="黑体" w:eastAsia="黑体" w:cs="黑体"/>
          <w:bCs/>
          <w:sz w:val="21"/>
          <w:szCs w:val="21"/>
          <w:lang w:eastAsia="zh-CN"/>
        </w:rPr>
        <w:t>架</w:t>
      </w:r>
      <w:r>
        <w:rPr>
          <w:rFonts w:hint="eastAsia" w:ascii="黑体" w:hAnsi="黑体" w:eastAsia="黑体" w:cs="黑体"/>
          <w:bCs/>
          <w:sz w:val="21"/>
          <w:szCs w:val="21"/>
        </w:rPr>
        <w:t>组合</w:t>
      </w:r>
      <w:r>
        <w:rPr>
          <w:rFonts w:hint="eastAsia" w:ascii="黑体" w:hAnsi="黑体" w:eastAsia="黑体" w:cs="黑体"/>
          <w:bCs/>
          <w:sz w:val="21"/>
          <w:szCs w:val="21"/>
          <w:lang w:eastAsia="zh-CN"/>
        </w:rPr>
        <w:t>楼</w:t>
      </w:r>
      <w:r>
        <w:rPr>
          <w:rFonts w:hint="eastAsia" w:ascii="黑体" w:hAnsi="黑体" w:eastAsia="黑体" w:cs="黑体"/>
          <w:bCs/>
          <w:sz w:val="21"/>
          <w:szCs w:val="21"/>
        </w:rPr>
        <w:t>承</w:t>
      </w:r>
      <w:r>
        <w:rPr>
          <w:rFonts w:hint="eastAsia" w:ascii="黑体" w:hAnsi="黑体" w:eastAsia="黑体" w:cs="黑体"/>
          <w:bCs/>
          <w:sz w:val="21"/>
          <w:szCs w:val="21"/>
          <w:lang w:eastAsia="zh-CN"/>
        </w:rPr>
        <w:t>板</w:t>
      </w:r>
      <w:r>
        <w:rPr>
          <w:rFonts w:hint="eastAsia" w:ascii="黑体" w:hAnsi="黑体" w:eastAsia="黑体" w:cs="黑体"/>
          <w:bCs/>
          <w:sz w:val="21"/>
          <w:szCs w:val="21"/>
        </w:rPr>
        <w:t>常用钢筋规格组合</w:t>
      </w:r>
      <w:r>
        <w:rPr>
          <w:rFonts w:hint="eastAsia" w:ascii="黑体" w:hAnsi="黑体" w:eastAsia="黑体" w:cs="黑体"/>
          <w:bCs/>
          <w:sz w:val="21"/>
          <w:szCs w:val="21"/>
          <w:lang w:eastAsia="zh-CN"/>
        </w:rPr>
        <w:t>型</w:t>
      </w:r>
      <w:r>
        <w:rPr>
          <w:rFonts w:hint="eastAsia" w:ascii="黑体" w:hAnsi="黑体" w:eastAsia="黑体" w:cs="黑体"/>
          <w:bCs/>
          <w:sz w:val="21"/>
          <w:szCs w:val="21"/>
        </w:rPr>
        <w:t>号</w:t>
      </w:r>
    </w:p>
    <w:tbl>
      <w:tblPr>
        <w:tblStyle w:val="21"/>
        <w:tblW w:w="0" w:type="auto"/>
        <w:jc w:val="center"/>
        <w:tblLayout w:type="fixed"/>
        <w:tblCellMar>
          <w:top w:w="0" w:type="dxa"/>
          <w:left w:w="10" w:type="dxa"/>
          <w:bottom w:w="0" w:type="dxa"/>
          <w:right w:w="10" w:type="dxa"/>
        </w:tblCellMar>
      </w:tblPr>
      <w:tblGrid>
        <w:gridCol w:w="2340"/>
        <w:gridCol w:w="2235"/>
        <w:gridCol w:w="2220"/>
        <w:gridCol w:w="1976"/>
      </w:tblGrid>
      <w:tr>
        <w:tblPrEx>
          <w:tblCellMar>
            <w:top w:w="0" w:type="dxa"/>
            <w:left w:w="10" w:type="dxa"/>
            <w:bottom w:w="0" w:type="dxa"/>
            <w:right w:w="10" w:type="dxa"/>
          </w:tblCellMar>
        </w:tblPrEx>
        <w:trPr>
          <w:trHeight w:val="425" w:hRule="exact"/>
          <w:jc w:val="center"/>
        </w:trPr>
        <w:tc>
          <w:tcPr>
            <w:tcW w:w="2340" w:type="dxa"/>
            <w:vMerge w:val="restart"/>
            <w:tcBorders>
              <w:top w:val="single" w:color="auto" w:sz="4" w:space="0"/>
              <w:left w:val="single" w:color="auto" w:sz="4" w:space="0"/>
            </w:tcBorders>
            <w:shd w:val="clear" w:color="auto" w:fill="FFFFFF"/>
            <w:vAlign w:val="center"/>
          </w:tcPr>
          <w:p>
            <w:pPr>
              <w:pStyle w:val="48"/>
              <w:spacing w:after="8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钢筋规格</w:t>
            </w:r>
          </w:p>
          <w:p>
            <w:pPr>
              <w:pStyle w:val="48"/>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组合</w:t>
            </w:r>
            <w:r>
              <w:rPr>
                <w:rFonts w:hint="eastAsia" w:asciiTheme="minorEastAsia" w:hAnsiTheme="minorEastAsia" w:eastAsiaTheme="minorEastAsia"/>
                <w:sz w:val="21"/>
                <w:szCs w:val="21"/>
                <w:lang w:eastAsia="zh-CN"/>
              </w:rPr>
              <w:t>型</w:t>
            </w:r>
            <w:r>
              <w:rPr>
                <w:rFonts w:asciiTheme="minorEastAsia" w:hAnsiTheme="minorEastAsia" w:eastAsiaTheme="minorEastAsia"/>
                <w:sz w:val="21"/>
                <w:szCs w:val="21"/>
              </w:rPr>
              <w:t>号</w:t>
            </w:r>
          </w:p>
        </w:tc>
        <w:tc>
          <w:tcPr>
            <w:tcW w:w="6431" w:type="dxa"/>
            <w:gridSpan w:val="3"/>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钢筋直径</w:t>
            </w:r>
            <w:r>
              <w:rPr>
                <w:rFonts w:cs="Times New Roman" w:asciiTheme="minorEastAsia" w:hAnsiTheme="minorEastAsia" w:eastAsiaTheme="minorEastAsia"/>
                <w:sz w:val="21"/>
                <w:szCs w:val="21"/>
                <w:lang w:val="en-US" w:eastAsia="en-US" w:bidi="en-US"/>
              </w:rPr>
              <w:t>/mm</w:t>
            </w:r>
          </w:p>
        </w:tc>
      </w:tr>
      <w:tr>
        <w:tblPrEx>
          <w:tblCellMar>
            <w:top w:w="0" w:type="dxa"/>
            <w:left w:w="10" w:type="dxa"/>
            <w:bottom w:w="0" w:type="dxa"/>
            <w:right w:w="10" w:type="dxa"/>
          </w:tblCellMar>
        </w:tblPrEx>
        <w:trPr>
          <w:trHeight w:val="425" w:hRule="exact"/>
          <w:jc w:val="center"/>
        </w:trPr>
        <w:tc>
          <w:tcPr>
            <w:tcW w:w="2340" w:type="dxa"/>
            <w:vMerge w:val="continue"/>
            <w:tcBorders>
              <w:left w:val="single" w:color="auto" w:sz="4" w:space="0"/>
            </w:tcBorders>
            <w:shd w:val="clear" w:color="auto" w:fill="FFFFFF"/>
            <w:vAlign w:val="center"/>
          </w:tcPr>
          <w:p>
            <w:pPr>
              <w:rPr>
                <w:rFonts w:asciiTheme="minorEastAsia" w:hAnsiTheme="minorEastAsia" w:eastAsiaTheme="minorEastAsia"/>
                <w:sz w:val="21"/>
                <w:szCs w:val="21"/>
              </w:rPr>
            </w:pPr>
          </w:p>
        </w:tc>
        <w:tc>
          <w:tcPr>
            <w:tcW w:w="2235" w:type="dxa"/>
            <w:tcBorders>
              <w:top w:val="single" w:color="auto" w:sz="4" w:space="0"/>
              <w:left w:val="single" w:color="auto" w:sz="4" w:space="0"/>
            </w:tcBorders>
            <w:shd w:val="clear" w:color="auto" w:fill="FFFFFF"/>
            <w:vAlign w:val="bottom"/>
          </w:tcPr>
          <w:p>
            <w:pPr>
              <w:pStyle w:val="48"/>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上弦</w:t>
            </w:r>
          </w:p>
        </w:tc>
        <w:tc>
          <w:tcPr>
            <w:tcW w:w="2220" w:type="dxa"/>
            <w:tcBorders>
              <w:top w:val="single" w:color="auto" w:sz="4" w:space="0"/>
              <w:left w:val="single" w:color="auto" w:sz="4" w:space="0"/>
            </w:tcBorders>
            <w:shd w:val="clear" w:color="auto" w:fill="FFFFFF"/>
            <w:vAlign w:val="bottom"/>
          </w:tcPr>
          <w:p>
            <w:pPr>
              <w:pStyle w:val="48"/>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腹杆</w:t>
            </w:r>
          </w:p>
        </w:tc>
        <w:tc>
          <w:tcPr>
            <w:tcW w:w="1976" w:type="dxa"/>
            <w:tcBorders>
              <w:top w:val="single" w:color="auto" w:sz="4" w:space="0"/>
              <w:left w:val="single" w:color="auto" w:sz="4" w:space="0"/>
              <w:right w:val="single" w:color="auto" w:sz="4" w:space="0"/>
            </w:tcBorders>
            <w:shd w:val="clear" w:color="auto" w:fill="FFFFFF"/>
            <w:vAlign w:val="bottom"/>
          </w:tcPr>
          <w:p>
            <w:pPr>
              <w:pStyle w:val="48"/>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下弦</w:t>
            </w:r>
          </w:p>
        </w:tc>
      </w:tr>
      <w:tr>
        <w:tblPrEx>
          <w:tblCellMar>
            <w:top w:w="0" w:type="dxa"/>
            <w:left w:w="10" w:type="dxa"/>
            <w:bottom w:w="0" w:type="dxa"/>
            <w:right w:w="10" w:type="dxa"/>
          </w:tblCellMar>
        </w:tblPrEx>
        <w:trPr>
          <w:trHeight w:val="425" w:hRule="exact"/>
          <w:jc w:val="center"/>
        </w:trPr>
        <w:tc>
          <w:tcPr>
            <w:tcW w:w="2340"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cs="Times New Roman" w:asciiTheme="minorEastAsia" w:hAnsiTheme="minorEastAsia" w:eastAsiaTheme="minorEastAsia"/>
                <w:sz w:val="21"/>
                <w:szCs w:val="21"/>
              </w:rPr>
              <w:t>1</w:t>
            </w:r>
          </w:p>
        </w:tc>
        <w:tc>
          <w:tcPr>
            <w:tcW w:w="2235"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cs="Times New Roman" w:asciiTheme="minorEastAsia" w:hAnsiTheme="minorEastAsia" w:eastAsiaTheme="minorEastAsia"/>
                <w:sz w:val="21"/>
                <w:szCs w:val="21"/>
              </w:rPr>
              <w:t>8</w:t>
            </w:r>
          </w:p>
        </w:tc>
        <w:tc>
          <w:tcPr>
            <w:tcW w:w="2220"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cs="Times New Roman" w:asciiTheme="minorEastAsia" w:hAnsiTheme="minorEastAsia" w:eastAsiaTheme="minorEastAsia"/>
                <w:sz w:val="21"/>
                <w:szCs w:val="21"/>
                <w:lang w:eastAsia="zh-CN"/>
              </w:rPr>
              <w:t>4.5</w:t>
            </w:r>
          </w:p>
        </w:tc>
        <w:tc>
          <w:tcPr>
            <w:tcW w:w="1976"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cs="Times New Roman" w:asciiTheme="minorEastAsia" w:hAnsiTheme="minorEastAsia" w:eastAsiaTheme="minorEastAsia"/>
                <w:sz w:val="21"/>
                <w:szCs w:val="21"/>
              </w:rPr>
              <w:t>8</w:t>
            </w:r>
          </w:p>
        </w:tc>
      </w:tr>
      <w:tr>
        <w:tblPrEx>
          <w:tblCellMar>
            <w:top w:w="0" w:type="dxa"/>
            <w:left w:w="10" w:type="dxa"/>
            <w:bottom w:w="0" w:type="dxa"/>
            <w:right w:w="10" w:type="dxa"/>
          </w:tblCellMar>
        </w:tblPrEx>
        <w:trPr>
          <w:trHeight w:val="425" w:hRule="exact"/>
          <w:jc w:val="center"/>
        </w:trPr>
        <w:tc>
          <w:tcPr>
            <w:tcW w:w="2340"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cs="Times New Roman" w:asciiTheme="minorEastAsia" w:hAnsiTheme="minorEastAsia" w:eastAsiaTheme="minorEastAsia"/>
                <w:sz w:val="21"/>
                <w:szCs w:val="21"/>
              </w:rPr>
              <w:t>2</w:t>
            </w:r>
          </w:p>
        </w:tc>
        <w:tc>
          <w:tcPr>
            <w:tcW w:w="2235"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hint="eastAsia" w:cs="Times New Roman" w:asciiTheme="minorEastAsia" w:hAnsiTheme="minorEastAsia" w:eastAsiaTheme="minorEastAsia"/>
                <w:sz w:val="21"/>
                <w:szCs w:val="21"/>
                <w:lang w:eastAsia="zh-CN"/>
              </w:rPr>
              <w:t>10</w:t>
            </w:r>
          </w:p>
        </w:tc>
        <w:tc>
          <w:tcPr>
            <w:tcW w:w="2220"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4.</w:t>
            </w:r>
            <w:r>
              <w:rPr>
                <w:rFonts w:cs="Times New Roman" w:asciiTheme="minorEastAsia" w:hAnsiTheme="minorEastAsia" w:eastAsiaTheme="minorEastAsia"/>
                <w:sz w:val="21"/>
                <w:szCs w:val="21"/>
                <w:lang w:eastAsia="zh-CN"/>
              </w:rPr>
              <w:t>5</w:t>
            </w:r>
          </w:p>
        </w:tc>
        <w:tc>
          <w:tcPr>
            <w:tcW w:w="1976"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hint="eastAsia" w:cs="Times New Roman" w:asciiTheme="minorEastAsia" w:hAnsiTheme="minorEastAsia" w:eastAsiaTheme="minorEastAsia"/>
                <w:sz w:val="21"/>
                <w:szCs w:val="21"/>
                <w:lang w:eastAsia="zh-CN"/>
              </w:rPr>
              <w:t>8</w:t>
            </w:r>
          </w:p>
        </w:tc>
      </w:tr>
      <w:tr>
        <w:tblPrEx>
          <w:tblCellMar>
            <w:top w:w="0" w:type="dxa"/>
            <w:left w:w="10" w:type="dxa"/>
            <w:bottom w:w="0" w:type="dxa"/>
            <w:right w:w="10" w:type="dxa"/>
          </w:tblCellMar>
        </w:tblPrEx>
        <w:trPr>
          <w:trHeight w:val="425" w:hRule="exact"/>
          <w:jc w:val="center"/>
        </w:trPr>
        <w:tc>
          <w:tcPr>
            <w:tcW w:w="2340"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cs="Times New Roman" w:asciiTheme="minorEastAsia" w:hAnsiTheme="minorEastAsia" w:eastAsiaTheme="minorEastAsia"/>
                <w:sz w:val="21"/>
                <w:szCs w:val="21"/>
              </w:rPr>
              <w:t>3</w:t>
            </w:r>
          </w:p>
        </w:tc>
        <w:tc>
          <w:tcPr>
            <w:tcW w:w="2235"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cs="Times New Roman" w:asciiTheme="minorEastAsia" w:hAnsiTheme="minorEastAsia" w:eastAsiaTheme="minorEastAsia"/>
                <w:sz w:val="21"/>
                <w:szCs w:val="21"/>
              </w:rPr>
              <w:t>10</w:t>
            </w:r>
          </w:p>
        </w:tc>
        <w:tc>
          <w:tcPr>
            <w:tcW w:w="2220"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4</w:t>
            </w:r>
            <w:r>
              <w:rPr>
                <w:rFonts w:cs="Times New Roman" w:asciiTheme="minorEastAsia" w:hAnsiTheme="minorEastAsia" w:eastAsiaTheme="minorEastAsia"/>
                <w:sz w:val="21"/>
                <w:szCs w:val="21"/>
                <w:lang w:eastAsia="zh-CN"/>
              </w:rPr>
              <w:t>.5</w:t>
            </w:r>
          </w:p>
        </w:tc>
        <w:tc>
          <w:tcPr>
            <w:tcW w:w="1976"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hint="eastAsia" w:cs="Times New Roman" w:asciiTheme="minorEastAsia" w:hAnsiTheme="minorEastAsia" w:eastAsiaTheme="minorEastAsia"/>
                <w:sz w:val="21"/>
                <w:szCs w:val="21"/>
                <w:lang w:eastAsia="zh-CN"/>
              </w:rPr>
              <w:t>10</w:t>
            </w:r>
          </w:p>
        </w:tc>
      </w:tr>
      <w:tr>
        <w:tblPrEx>
          <w:tblCellMar>
            <w:top w:w="0" w:type="dxa"/>
            <w:left w:w="10" w:type="dxa"/>
            <w:bottom w:w="0" w:type="dxa"/>
            <w:right w:w="10" w:type="dxa"/>
          </w:tblCellMar>
        </w:tblPrEx>
        <w:trPr>
          <w:trHeight w:val="425" w:hRule="exact"/>
          <w:jc w:val="center"/>
        </w:trPr>
        <w:tc>
          <w:tcPr>
            <w:tcW w:w="2340"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4</w:t>
            </w:r>
          </w:p>
        </w:tc>
        <w:tc>
          <w:tcPr>
            <w:tcW w:w="2235"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cs="Times New Roman" w:asciiTheme="minorEastAsia" w:hAnsiTheme="minorEastAsia" w:eastAsiaTheme="minorEastAsia"/>
                <w:sz w:val="21"/>
                <w:szCs w:val="21"/>
              </w:rPr>
              <w:t>12</w:t>
            </w:r>
          </w:p>
        </w:tc>
        <w:tc>
          <w:tcPr>
            <w:tcW w:w="2220"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5</w:t>
            </w:r>
          </w:p>
        </w:tc>
        <w:tc>
          <w:tcPr>
            <w:tcW w:w="1976"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hint="eastAsia" w:cs="Times New Roman" w:asciiTheme="minorEastAsia" w:hAnsiTheme="minorEastAsia" w:eastAsiaTheme="minorEastAsia"/>
                <w:sz w:val="21"/>
                <w:szCs w:val="21"/>
                <w:lang w:eastAsia="zh-CN"/>
              </w:rPr>
              <w:t>10</w:t>
            </w:r>
          </w:p>
        </w:tc>
      </w:tr>
      <w:tr>
        <w:tblPrEx>
          <w:tblCellMar>
            <w:top w:w="0" w:type="dxa"/>
            <w:left w:w="10" w:type="dxa"/>
            <w:bottom w:w="0" w:type="dxa"/>
            <w:right w:w="10" w:type="dxa"/>
          </w:tblCellMar>
        </w:tblPrEx>
        <w:trPr>
          <w:trHeight w:val="425" w:hRule="exact"/>
          <w:jc w:val="center"/>
        </w:trPr>
        <w:tc>
          <w:tcPr>
            <w:tcW w:w="2340"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5</w:t>
            </w:r>
          </w:p>
        </w:tc>
        <w:tc>
          <w:tcPr>
            <w:tcW w:w="2235"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cs="Times New Roman" w:asciiTheme="minorEastAsia" w:hAnsiTheme="minorEastAsia" w:eastAsiaTheme="minorEastAsia"/>
                <w:sz w:val="21"/>
                <w:szCs w:val="21"/>
              </w:rPr>
              <w:t>12</w:t>
            </w:r>
          </w:p>
        </w:tc>
        <w:tc>
          <w:tcPr>
            <w:tcW w:w="2220"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hint="eastAsia" w:cs="Times New Roman" w:asciiTheme="minorEastAsia" w:hAnsiTheme="minorEastAsia" w:eastAsiaTheme="minorEastAsia"/>
                <w:sz w:val="21"/>
                <w:szCs w:val="21"/>
                <w:lang w:eastAsia="zh-CN"/>
              </w:rPr>
              <w:t>5</w:t>
            </w:r>
          </w:p>
        </w:tc>
        <w:tc>
          <w:tcPr>
            <w:tcW w:w="1976"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cs="Times New Roman" w:asciiTheme="minorEastAsia" w:hAnsiTheme="minorEastAsia" w:eastAsiaTheme="minorEastAsia"/>
                <w:sz w:val="21"/>
                <w:szCs w:val="21"/>
              </w:rPr>
              <w:t>12</w:t>
            </w:r>
          </w:p>
        </w:tc>
      </w:tr>
      <w:tr>
        <w:tblPrEx>
          <w:tblCellMar>
            <w:top w:w="0" w:type="dxa"/>
            <w:left w:w="10" w:type="dxa"/>
            <w:bottom w:w="0" w:type="dxa"/>
            <w:right w:w="10" w:type="dxa"/>
          </w:tblCellMar>
        </w:tblPrEx>
        <w:trPr>
          <w:trHeight w:val="425" w:hRule="exact"/>
          <w:jc w:val="center"/>
        </w:trPr>
        <w:tc>
          <w:tcPr>
            <w:tcW w:w="2340"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6</w:t>
            </w:r>
          </w:p>
        </w:tc>
        <w:tc>
          <w:tcPr>
            <w:tcW w:w="2235"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eastAsia="zh-CN"/>
              </w:rPr>
              <w:t>14</w:t>
            </w:r>
          </w:p>
        </w:tc>
        <w:tc>
          <w:tcPr>
            <w:tcW w:w="2220"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6</w:t>
            </w:r>
          </w:p>
        </w:tc>
        <w:tc>
          <w:tcPr>
            <w:tcW w:w="19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10</w:t>
            </w:r>
          </w:p>
        </w:tc>
      </w:tr>
      <w:tr>
        <w:tblPrEx>
          <w:tblCellMar>
            <w:top w:w="0" w:type="dxa"/>
            <w:left w:w="10" w:type="dxa"/>
            <w:bottom w:w="0" w:type="dxa"/>
            <w:right w:w="10" w:type="dxa"/>
          </w:tblCellMar>
        </w:tblPrEx>
        <w:trPr>
          <w:trHeight w:val="425" w:hRule="exact"/>
          <w:jc w:val="center"/>
        </w:trPr>
        <w:tc>
          <w:tcPr>
            <w:tcW w:w="2340"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7</w:t>
            </w:r>
          </w:p>
        </w:tc>
        <w:tc>
          <w:tcPr>
            <w:tcW w:w="2235"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eastAsia="zh-CN"/>
              </w:rPr>
              <w:t>14</w:t>
            </w:r>
          </w:p>
        </w:tc>
        <w:tc>
          <w:tcPr>
            <w:tcW w:w="2220"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6</w:t>
            </w:r>
          </w:p>
        </w:tc>
        <w:tc>
          <w:tcPr>
            <w:tcW w:w="19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eastAsia="zh-CN"/>
              </w:rPr>
              <w:t>12</w:t>
            </w:r>
          </w:p>
        </w:tc>
      </w:tr>
      <w:tr>
        <w:tblPrEx>
          <w:tblCellMar>
            <w:top w:w="0" w:type="dxa"/>
            <w:left w:w="10" w:type="dxa"/>
            <w:bottom w:w="0" w:type="dxa"/>
            <w:right w:w="10" w:type="dxa"/>
          </w:tblCellMar>
        </w:tblPrEx>
        <w:trPr>
          <w:trHeight w:val="425" w:hRule="exact"/>
          <w:jc w:val="center"/>
        </w:trPr>
        <w:tc>
          <w:tcPr>
            <w:tcW w:w="2340"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8</w:t>
            </w:r>
          </w:p>
        </w:tc>
        <w:tc>
          <w:tcPr>
            <w:tcW w:w="2235"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14</w:t>
            </w:r>
          </w:p>
        </w:tc>
        <w:tc>
          <w:tcPr>
            <w:tcW w:w="2220"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6</w:t>
            </w:r>
          </w:p>
        </w:tc>
        <w:tc>
          <w:tcPr>
            <w:tcW w:w="19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14</w:t>
            </w:r>
          </w:p>
        </w:tc>
      </w:tr>
    </w:tbl>
    <w:p>
      <w:pPr>
        <w:pStyle w:val="38"/>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0"/>
        <w:textAlignment w:val="auto"/>
        <w:rPr>
          <w:rFonts w:hint="eastAsia" w:ascii="黑体" w:hAnsi="黑体" w:eastAsia="黑体" w:cs="黑体"/>
          <w:sz w:val="21"/>
          <w:szCs w:val="21"/>
          <w:lang w:val="en-US" w:eastAsia="zh-CN"/>
        </w:rPr>
      </w:pPr>
    </w:p>
    <w:p>
      <w:pPr>
        <w:pStyle w:val="38"/>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B.4压型钢板钢筋桁架组合楼承板常用型号规格及技术参数应符合表B.4的规定。</w:t>
      </w:r>
    </w:p>
    <w:p>
      <w:pPr>
        <w:pStyle w:val="38"/>
        <w:spacing w:after="80" w:line="240" w:lineRule="auto"/>
        <w:ind w:firstLine="0"/>
        <w:jc w:val="center"/>
        <w:rPr>
          <w:rFonts w:ascii="黑体" w:hAnsi="黑体" w:eastAsia="黑体" w:cs="黑体"/>
          <w:bCs/>
          <w:sz w:val="21"/>
          <w:szCs w:val="21"/>
        </w:rPr>
      </w:pPr>
      <w:r>
        <w:rPr>
          <w:rFonts w:hint="eastAsia" w:ascii="黑体" w:hAnsi="黑体" w:eastAsia="黑体" w:cs="黑体"/>
          <w:bCs/>
          <w:sz w:val="21"/>
          <w:szCs w:val="21"/>
        </w:rPr>
        <w:t>表B.</w:t>
      </w:r>
      <w:r>
        <w:rPr>
          <w:rFonts w:hint="eastAsia" w:ascii="黑体" w:hAnsi="黑体" w:eastAsia="黑体" w:cs="黑体"/>
          <w:bCs/>
          <w:sz w:val="21"/>
          <w:szCs w:val="21"/>
          <w:lang w:eastAsia="zh-CN"/>
        </w:rPr>
        <w:t xml:space="preserve">4 </w:t>
      </w:r>
      <w:r>
        <w:rPr>
          <w:rFonts w:hint="eastAsia" w:ascii="黑体" w:hAnsi="黑体" w:eastAsia="黑体" w:cs="黑体"/>
          <w:bCs/>
          <w:sz w:val="21"/>
          <w:szCs w:val="21"/>
        </w:rPr>
        <w:t>压型钢板钢筋桁架组合</w:t>
      </w:r>
      <w:r>
        <w:rPr>
          <w:rFonts w:hint="eastAsia" w:ascii="黑体" w:hAnsi="黑体" w:eastAsia="黑体" w:cs="黑体"/>
          <w:bCs/>
          <w:sz w:val="21"/>
          <w:szCs w:val="21"/>
          <w:lang w:eastAsia="zh-CN"/>
        </w:rPr>
        <w:t>楼</w:t>
      </w:r>
      <w:r>
        <w:rPr>
          <w:rFonts w:hint="eastAsia" w:ascii="黑体" w:hAnsi="黑体" w:eastAsia="黑体" w:cs="黑体"/>
          <w:bCs/>
          <w:sz w:val="21"/>
          <w:szCs w:val="21"/>
        </w:rPr>
        <w:t>承板常用型号及技术参数</w:t>
      </w:r>
    </w:p>
    <w:tbl>
      <w:tblPr>
        <w:tblStyle w:val="21"/>
        <w:tblW w:w="0" w:type="auto"/>
        <w:jc w:val="center"/>
        <w:tblLayout w:type="fixed"/>
        <w:tblCellMar>
          <w:top w:w="0" w:type="dxa"/>
          <w:left w:w="10" w:type="dxa"/>
          <w:bottom w:w="0" w:type="dxa"/>
          <w:right w:w="10" w:type="dxa"/>
        </w:tblCellMar>
      </w:tblPr>
      <w:tblGrid>
        <w:gridCol w:w="1526"/>
        <w:gridCol w:w="1632"/>
        <w:gridCol w:w="1618"/>
        <w:gridCol w:w="1450"/>
        <w:gridCol w:w="1303"/>
        <w:gridCol w:w="1309"/>
      </w:tblGrid>
      <w:tr>
        <w:tblPrEx>
          <w:tblCellMar>
            <w:top w:w="0" w:type="dxa"/>
            <w:left w:w="10" w:type="dxa"/>
            <w:bottom w:w="0" w:type="dxa"/>
            <w:right w:w="10" w:type="dxa"/>
          </w:tblCellMar>
        </w:tblPrEx>
        <w:trPr>
          <w:trHeight w:val="425" w:hRule="exact"/>
          <w:jc w:val="center"/>
        </w:trPr>
        <w:tc>
          <w:tcPr>
            <w:tcW w:w="4776" w:type="dxa"/>
            <w:gridSpan w:val="3"/>
            <w:tcBorders>
              <w:top w:val="single" w:color="auto" w:sz="4" w:space="0"/>
              <w:lef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YLB</w:t>
            </w:r>
            <w:r>
              <w:rPr>
                <w:rFonts w:asciiTheme="minorEastAsia" w:hAnsiTheme="minorEastAsia" w:eastAsiaTheme="minorEastAsia"/>
                <w:sz w:val="21"/>
                <w:szCs w:val="21"/>
              </w:rPr>
              <w:t>钢筋桁</w:t>
            </w:r>
            <w:r>
              <w:rPr>
                <w:rFonts w:hint="eastAsia" w:asciiTheme="minorEastAsia" w:hAnsiTheme="minorEastAsia" w:eastAsiaTheme="minorEastAsia"/>
                <w:sz w:val="21"/>
                <w:szCs w:val="21"/>
                <w:lang w:eastAsia="zh-CN"/>
              </w:rPr>
              <w:t>架楼</w:t>
            </w:r>
            <w:r>
              <w:rPr>
                <w:rFonts w:asciiTheme="minorEastAsia" w:hAnsiTheme="minorEastAsia" w:eastAsiaTheme="minorEastAsia"/>
                <w:sz w:val="21"/>
                <w:szCs w:val="21"/>
              </w:rPr>
              <w:t>承板</w:t>
            </w:r>
          </w:p>
        </w:tc>
        <w:tc>
          <w:tcPr>
            <w:tcW w:w="1450" w:type="dxa"/>
            <w:vMerge w:val="restart"/>
            <w:tcBorders>
              <w:top w:val="single" w:color="auto" w:sz="4" w:space="0"/>
              <w:left w:val="single" w:color="auto" w:sz="4" w:space="0"/>
            </w:tcBorders>
            <w:shd w:val="clear" w:color="auto" w:fill="FFFFFF"/>
            <w:vAlign w:val="center"/>
          </w:tcPr>
          <w:p>
            <w:pPr>
              <w:pStyle w:val="48"/>
              <w:spacing w:after="0" w:line="264"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楼板厚度/</w:t>
            </w:r>
            <w:r>
              <w:rPr>
                <w:rFonts w:cs="Times New Roman" w:asciiTheme="minorEastAsia" w:hAnsiTheme="minorEastAsia" w:eastAsiaTheme="minorEastAsia"/>
                <w:sz w:val="21"/>
                <w:szCs w:val="21"/>
                <w:lang w:val="en-US" w:eastAsia="en-US" w:bidi="en-US"/>
              </w:rPr>
              <w:t>mm</w:t>
            </w:r>
          </w:p>
        </w:tc>
        <w:tc>
          <w:tcPr>
            <w:tcW w:w="2612" w:type="dxa"/>
            <w:gridSpan w:val="2"/>
            <w:vMerge w:val="restart"/>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施工阶段楼承板允许跨度</w:t>
            </w:r>
            <w:r>
              <w:rPr>
                <w:rFonts w:cs="Times New Roman" w:asciiTheme="minorEastAsia" w:hAnsiTheme="minorEastAsia" w:eastAsiaTheme="minorEastAsia"/>
                <w:sz w:val="21"/>
                <w:szCs w:val="21"/>
                <w:lang w:val="en-US" w:eastAsia="zh-CN" w:bidi="en-US"/>
              </w:rPr>
              <w:t>/m</w:t>
            </w:r>
          </w:p>
        </w:tc>
      </w:tr>
      <w:tr>
        <w:tblPrEx>
          <w:tblCellMar>
            <w:top w:w="0" w:type="dxa"/>
            <w:left w:w="10" w:type="dxa"/>
            <w:bottom w:w="0" w:type="dxa"/>
            <w:right w:w="10" w:type="dxa"/>
          </w:tblCellMar>
        </w:tblPrEx>
        <w:trPr>
          <w:trHeight w:val="425" w:hRule="exact"/>
          <w:jc w:val="center"/>
        </w:trPr>
        <w:tc>
          <w:tcPr>
            <w:tcW w:w="1526" w:type="dxa"/>
            <w:vMerge w:val="restart"/>
            <w:tcBorders>
              <w:top w:val="single" w:color="auto" w:sz="4" w:space="0"/>
              <w:lef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型号</w:t>
            </w:r>
          </w:p>
        </w:tc>
        <w:tc>
          <w:tcPr>
            <w:tcW w:w="1632" w:type="dxa"/>
            <w:vMerge w:val="restart"/>
            <w:tcBorders>
              <w:top w:val="single" w:color="auto" w:sz="4" w:space="0"/>
              <w:left w:val="single" w:color="auto" w:sz="4" w:space="0"/>
            </w:tcBorders>
            <w:shd w:val="clear" w:color="auto" w:fill="FFFFFF"/>
            <w:vAlign w:val="center"/>
          </w:tcPr>
          <w:p>
            <w:pPr>
              <w:pStyle w:val="48"/>
              <w:spacing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钢筋规格</w:t>
            </w:r>
          </w:p>
          <w:p>
            <w:pPr>
              <w:pStyle w:val="48"/>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组合编号</w:t>
            </w:r>
          </w:p>
        </w:tc>
        <w:tc>
          <w:tcPr>
            <w:tcW w:w="1618" w:type="dxa"/>
            <w:vMerge w:val="restart"/>
            <w:tcBorders>
              <w:top w:val="single" w:color="auto" w:sz="4" w:space="0"/>
              <w:left w:val="single" w:color="auto" w:sz="4" w:space="0"/>
            </w:tcBorders>
            <w:shd w:val="clear" w:color="auto" w:fill="FFFFFF"/>
            <w:vAlign w:val="center"/>
          </w:tcPr>
          <w:p>
            <w:pPr>
              <w:pStyle w:val="48"/>
              <w:spacing w:after="8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桁架高度/</w:t>
            </w:r>
          </w:p>
          <w:p>
            <w:pPr>
              <w:pStyle w:val="48"/>
              <w:spacing w:after="0" w:line="240" w:lineRule="auto"/>
              <w:ind w:firstLine="0"/>
              <w:jc w:val="center"/>
              <w:rPr>
                <w:rFonts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val="en-US" w:eastAsia="zh-CN" w:bidi="en-US"/>
              </w:rPr>
              <w:t>mm</w:t>
            </w:r>
          </w:p>
        </w:tc>
        <w:tc>
          <w:tcPr>
            <w:tcW w:w="1450" w:type="dxa"/>
            <w:vMerge w:val="continue"/>
            <w:tcBorders>
              <w:left w:val="single" w:color="auto" w:sz="4" w:space="0"/>
            </w:tcBorders>
            <w:shd w:val="clear" w:color="auto" w:fill="FFFFFF"/>
            <w:vAlign w:val="center"/>
          </w:tcPr>
          <w:p>
            <w:pPr>
              <w:rPr>
                <w:rFonts w:asciiTheme="minorEastAsia" w:hAnsiTheme="minorEastAsia" w:eastAsiaTheme="minorEastAsia"/>
                <w:sz w:val="21"/>
                <w:szCs w:val="21"/>
              </w:rPr>
            </w:pPr>
          </w:p>
        </w:tc>
        <w:tc>
          <w:tcPr>
            <w:tcW w:w="2612" w:type="dxa"/>
            <w:gridSpan w:val="2"/>
            <w:vMerge w:val="continue"/>
            <w:tcBorders>
              <w:left w:val="single" w:color="auto" w:sz="4" w:space="0"/>
              <w:right w:val="single" w:color="auto" w:sz="4" w:space="0"/>
            </w:tcBorders>
            <w:shd w:val="clear" w:color="auto" w:fill="FFFFFF"/>
            <w:vAlign w:val="center"/>
          </w:tcPr>
          <w:p>
            <w:pPr>
              <w:rPr>
                <w:rFonts w:asciiTheme="minorEastAsia" w:hAnsiTheme="minorEastAsia" w:eastAsiaTheme="minorEastAsia"/>
                <w:sz w:val="21"/>
                <w:szCs w:val="21"/>
              </w:rPr>
            </w:pPr>
          </w:p>
        </w:tc>
      </w:tr>
      <w:tr>
        <w:tblPrEx>
          <w:tblCellMar>
            <w:top w:w="0" w:type="dxa"/>
            <w:left w:w="10" w:type="dxa"/>
            <w:bottom w:w="0" w:type="dxa"/>
            <w:right w:w="10" w:type="dxa"/>
          </w:tblCellMar>
        </w:tblPrEx>
        <w:trPr>
          <w:trHeight w:val="425" w:hRule="exact"/>
          <w:jc w:val="center"/>
        </w:trPr>
        <w:tc>
          <w:tcPr>
            <w:tcW w:w="1526" w:type="dxa"/>
            <w:vMerge w:val="continue"/>
            <w:tcBorders>
              <w:left w:val="single" w:color="auto" w:sz="4" w:space="0"/>
            </w:tcBorders>
            <w:shd w:val="clear" w:color="auto" w:fill="FFFFFF"/>
            <w:vAlign w:val="center"/>
          </w:tcPr>
          <w:p>
            <w:pPr>
              <w:rPr>
                <w:rFonts w:asciiTheme="minorEastAsia" w:hAnsiTheme="minorEastAsia" w:eastAsiaTheme="minorEastAsia"/>
                <w:sz w:val="21"/>
                <w:szCs w:val="21"/>
              </w:rPr>
            </w:pPr>
          </w:p>
        </w:tc>
        <w:tc>
          <w:tcPr>
            <w:tcW w:w="1632" w:type="dxa"/>
            <w:vMerge w:val="continue"/>
            <w:tcBorders>
              <w:left w:val="single" w:color="auto" w:sz="4" w:space="0"/>
            </w:tcBorders>
            <w:shd w:val="clear" w:color="auto" w:fill="FFFFFF"/>
            <w:vAlign w:val="center"/>
          </w:tcPr>
          <w:p>
            <w:pPr>
              <w:rPr>
                <w:rFonts w:asciiTheme="minorEastAsia" w:hAnsiTheme="minorEastAsia" w:eastAsiaTheme="minorEastAsia"/>
                <w:sz w:val="21"/>
                <w:szCs w:val="21"/>
              </w:rPr>
            </w:pPr>
          </w:p>
        </w:tc>
        <w:tc>
          <w:tcPr>
            <w:tcW w:w="1618" w:type="dxa"/>
            <w:vMerge w:val="continue"/>
            <w:tcBorders>
              <w:left w:val="single" w:color="auto" w:sz="4" w:space="0"/>
            </w:tcBorders>
            <w:shd w:val="clear" w:color="auto" w:fill="FFFFFF"/>
            <w:vAlign w:val="center"/>
          </w:tcPr>
          <w:p>
            <w:pPr>
              <w:rPr>
                <w:rFonts w:asciiTheme="minorEastAsia" w:hAnsiTheme="minorEastAsia" w:eastAsiaTheme="minorEastAsia"/>
                <w:sz w:val="21"/>
                <w:szCs w:val="21"/>
              </w:rPr>
            </w:pPr>
          </w:p>
        </w:tc>
        <w:tc>
          <w:tcPr>
            <w:tcW w:w="1450" w:type="dxa"/>
            <w:vMerge w:val="continue"/>
            <w:tcBorders>
              <w:left w:val="single" w:color="auto" w:sz="4" w:space="0"/>
            </w:tcBorders>
            <w:shd w:val="clear" w:color="auto" w:fill="FFFFFF"/>
            <w:vAlign w:val="center"/>
          </w:tcPr>
          <w:p>
            <w:pPr>
              <w:rPr>
                <w:rFonts w:asciiTheme="minorEastAsia" w:hAnsiTheme="minorEastAsia" w:eastAsiaTheme="minorEastAsia"/>
                <w:sz w:val="21"/>
                <w:szCs w:val="21"/>
              </w:rPr>
            </w:pP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简支板</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连续板</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w:t>
            </w:r>
            <w:r>
              <w:rPr>
                <w:rFonts w:hint="eastAsia" w:cs="Times New Roman" w:asciiTheme="minorEastAsia" w:hAnsiTheme="minorEastAsia" w:eastAsiaTheme="minorEastAsia"/>
                <w:sz w:val="21"/>
                <w:szCs w:val="21"/>
                <w:lang w:val="en-US" w:eastAsia="zh-CN" w:bidi="en-US"/>
              </w:rPr>
              <w:t>5Ⅰ</w:t>
            </w:r>
            <w:r>
              <w:rPr>
                <w:rFonts w:cs="Times New Roman" w:asciiTheme="minorEastAsia" w:hAnsiTheme="minorEastAsia" w:eastAsiaTheme="minorEastAsia"/>
                <w:sz w:val="21"/>
                <w:szCs w:val="21"/>
                <w:lang w:val="en-US" w:eastAsia="en-US" w:bidi="en-US"/>
              </w:rPr>
              <w:t>1-</w:t>
            </w:r>
            <w:r>
              <w:rPr>
                <w:rFonts w:hint="eastAsia" w:cs="Times New Roman" w:asciiTheme="minorEastAsia" w:hAnsiTheme="minorEastAsia" w:eastAsiaTheme="minorEastAsia"/>
                <w:sz w:val="21"/>
                <w:szCs w:val="21"/>
                <w:lang w:val="en-US" w:eastAsia="zh-CN" w:bidi="en-US"/>
              </w:rPr>
              <w:t>125</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w:t>
            </w:r>
          </w:p>
        </w:tc>
        <w:tc>
          <w:tcPr>
            <w:tcW w:w="1618"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95</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asciiTheme="minorEastAsia" w:hAnsiTheme="minorEastAsia" w:eastAsiaTheme="minorEastAsia"/>
                <w:sz w:val="21"/>
                <w:szCs w:val="21"/>
              </w:rPr>
            </w:pPr>
            <w:r>
              <w:rPr>
                <w:rFonts w:cs="Times New Roman" w:asciiTheme="minorEastAsia" w:hAnsiTheme="minorEastAsia" w:eastAsiaTheme="minorEastAsia"/>
                <w:sz w:val="21"/>
                <w:szCs w:val="21"/>
              </w:rPr>
              <w:t>1</w:t>
            </w:r>
            <w:r>
              <w:rPr>
                <w:rFonts w:hint="eastAsia" w:cs="Times New Roman" w:asciiTheme="minorEastAsia" w:hAnsiTheme="minorEastAsia" w:eastAsiaTheme="minorEastAsia"/>
                <w:sz w:val="21"/>
                <w:szCs w:val="21"/>
                <w:lang w:eastAsia="zh-CN"/>
              </w:rPr>
              <w:t>25</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val="en-US" w:eastAsia="zh-CN"/>
              </w:rPr>
              <w:t>2.5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3.6</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w:t>
            </w:r>
            <w:r>
              <w:rPr>
                <w:rFonts w:hint="eastAsia" w:cs="Times New Roman" w:asciiTheme="minorEastAsia" w:hAnsiTheme="minorEastAsia" w:eastAsiaTheme="minorEastAsia"/>
                <w:sz w:val="21"/>
                <w:szCs w:val="21"/>
                <w:lang w:val="en-US" w:eastAsia="zh-CN" w:bidi="en-US"/>
              </w:rPr>
              <w:t>5Ⅰ</w:t>
            </w:r>
            <w:r>
              <w:rPr>
                <w:rFonts w:cs="Times New Roman" w:asciiTheme="minorEastAsia" w:hAnsiTheme="minorEastAsia" w:eastAsiaTheme="minorEastAsia"/>
                <w:sz w:val="21"/>
                <w:szCs w:val="21"/>
                <w:lang w:val="en-US" w:eastAsia="en-US" w:bidi="en-US"/>
              </w:rPr>
              <w:t>1-</w:t>
            </w:r>
            <w:r>
              <w:rPr>
                <w:rFonts w:hint="eastAsia" w:cs="Times New Roman" w:asciiTheme="minorEastAsia" w:hAnsiTheme="minorEastAsia" w:eastAsiaTheme="minorEastAsia"/>
                <w:sz w:val="21"/>
                <w:szCs w:val="21"/>
                <w:lang w:val="en-US" w:eastAsia="zh-CN" w:bidi="en-US"/>
              </w:rPr>
              <w:t>130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100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eastAsia="zh-CN"/>
              </w:rPr>
              <w:t>130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3.7</w:t>
            </w:r>
          </w:p>
        </w:tc>
      </w:tr>
    </w:tbl>
    <w:p>
      <w:pPr>
        <w:rPr>
          <w:rFonts w:eastAsiaTheme="minorEastAsia"/>
          <w:sz w:val="21"/>
          <w:szCs w:val="21"/>
          <w:lang w:eastAsia="zh-CN"/>
        </w:rPr>
      </w:pPr>
    </w:p>
    <w:tbl>
      <w:tblPr>
        <w:tblStyle w:val="21"/>
        <w:tblW w:w="0" w:type="auto"/>
        <w:jc w:val="center"/>
        <w:tblLayout w:type="fixed"/>
        <w:tblCellMar>
          <w:top w:w="0" w:type="dxa"/>
          <w:left w:w="10" w:type="dxa"/>
          <w:bottom w:w="0" w:type="dxa"/>
          <w:right w:w="10" w:type="dxa"/>
        </w:tblCellMar>
      </w:tblPr>
      <w:tblGrid>
        <w:gridCol w:w="1526"/>
        <w:gridCol w:w="1632"/>
        <w:gridCol w:w="1618"/>
        <w:gridCol w:w="1450"/>
        <w:gridCol w:w="1303"/>
        <w:gridCol w:w="1309"/>
      </w:tblGrid>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w:t>
            </w:r>
            <w:r>
              <w:rPr>
                <w:rFonts w:hint="eastAsia" w:cs="Times New Roman" w:asciiTheme="minorEastAsia" w:hAnsiTheme="minorEastAsia" w:eastAsiaTheme="minorEastAsia"/>
                <w:sz w:val="21"/>
                <w:szCs w:val="21"/>
                <w:lang w:val="en-US" w:eastAsia="zh-CN" w:bidi="en-US"/>
              </w:rPr>
              <w:t>5Ⅰ</w:t>
            </w:r>
            <w:r>
              <w:rPr>
                <w:rFonts w:cs="Times New Roman" w:asciiTheme="minorEastAsia" w:hAnsiTheme="minorEastAsia" w:eastAsiaTheme="minorEastAsia"/>
                <w:sz w:val="21"/>
                <w:szCs w:val="21"/>
                <w:lang w:val="en-US" w:eastAsia="en-US" w:bidi="en-US"/>
              </w:rPr>
              <w:t>1-</w:t>
            </w:r>
            <w:r>
              <w:rPr>
                <w:rFonts w:hint="eastAsia" w:cs="Times New Roman" w:asciiTheme="minorEastAsia" w:hAnsiTheme="minorEastAsia" w:eastAsiaTheme="minorEastAsia"/>
                <w:sz w:val="21"/>
                <w:szCs w:val="21"/>
                <w:lang w:val="en-US" w:eastAsia="zh-CN" w:bidi="en-US"/>
              </w:rPr>
              <w:t>135</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105</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eastAsia="zh-CN"/>
              </w:rPr>
              <w:t>135</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3.7</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w:t>
            </w:r>
            <w:r>
              <w:rPr>
                <w:rFonts w:hint="eastAsia" w:cs="Times New Roman" w:asciiTheme="minorEastAsia" w:hAnsiTheme="minorEastAsia" w:eastAsiaTheme="minorEastAsia"/>
                <w:sz w:val="21"/>
                <w:szCs w:val="21"/>
                <w:lang w:val="en-US" w:eastAsia="zh-CN" w:bidi="en-US"/>
              </w:rPr>
              <w:t>5Ⅰ2</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135</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2</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105</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135</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2.7</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w:t>
            </w:r>
            <w:r>
              <w:rPr>
                <w:rFonts w:hint="eastAsia" w:cs="Times New Roman" w:asciiTheme="minorEastAsia" w:hAnsiTheme="minorEastAsia" w:eastAsiaTheme="minorEastAsia"/>
                <w:sz w:val="21"/>
                <w:szCs w:val="21"/>
                <w:lang w:val="en-US" w:eastAsia="zh-CN" w:bidi="en-US"/>
              </w:rPr>
              <w:t>5Ⅰ2</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140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2</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110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140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2.7</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w:t>
            </w:r>
            <w:r>
              <w:rPr>
                <w:rFonts w:hint="eastAsia" w:cs="Times New Roman" w:asciiTheme="minorEastAsia" w:hAnsiTheme="minorEastAsia" w:eastAsiaTheme="minorEastAsia"/>
                <w:sz w:val="21"/>
                <w:szCs w:val="21"/>
                <w:lang w:val="en-US" w:eastAsia="zh-CN" w:bidi="en-US"/>
              </w:rPr>
              <w:t>5Ⅰ3</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140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3</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110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140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3.2</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w:t>
            </w:r>
            <w:r>
              <w:rPr>
                <w:rFonts w:hint="eastAsia" w:cs="Times New Roman" w:asciiTheme="minorEastAsia" w:hAnsiTheme="minorEastAsia" w:eastAsiaTheme="minorEastAsia"/>
                <w:sz w:val="21"/>
                <w:szCs w:val="21"/>
                <w:lang w:val="en-US" w:eastAsia="zh-CN" w:bidi="en-US"/>
              </w:rPr>
              <w:t>5Ⅰ4</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140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4</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110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140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3.3</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4.4</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w:t>
            </w:r>
            <w:r>
              <w:rPr>
                <w:rFonts w:hint="eastAsia" w:cs="Times New Roman" w:asciiTheme="minorEastAsia" w:hAnsiTheme="minorEastAsia" w:eastAsiaTheme="minorEastAsia"/>
                <w:sz w:val="21"/>
                <w:szCs w:val="21"/>
                <w:lang w:val="en-US" w:eastAsia="zh-CN" w:bidi="en-US"/>
              </w:rPr>
              <w:t>5Ⅰ3</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145</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3</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115</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145</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3.2</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4.2</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w:t>
            </w:r>
            <w:r>
              <w:rPr>
                <w:rFonts w:hint="eastAsia" w:cs="Times New Roman" w:asciiTheme="minorEastAsia" w:hAnsiTheme="minorEastAsia" w:eastAsiaTheme="minorEastAsia"/>
                <w:sz w:val="21"/>
                <w:szCs w:val="21"/>
                <w:lang w:val="en-US" w:eastAsia="zh-CN" w:bidi="en-US"/>
              </w:rPr>
              <w:t>5Ⅰ4</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145</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115</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145</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w:t>
            </w:r>
            <w:r>
              <w:rPr>
                <w:rFonts w:hint="eastAsia" w:cs="Times New Roman" w:asciiTheme="minorEastAsia" w:hAnsiTheme="minorEastAsia" w:eastAsiaTheme="minorEastAsia"/>
                <w:sz w:val="21"/>
                <w:szCs w:val="21"/>
                <w:lang w:val="en-US" w:eastAsia="zh-CN" w:bidi="en-US"/>
              </w:rPr>
              <w:t>5Ⅰ3</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4.3</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w:t>
            </w:r>
            <w:r>
              <w:rPr>
                <w:rFonts w:hint="eastAsia" w:cs="Times New Roman" w:asciiTheme="minorEastAsia" w:hAnsiTheme="minorEastAsia" w:eastAsiaTheme="minorEastAsia"/>
                <w:sz w:val="21"/>
                <w:szCs w:val="21"/>
                <w:lang w:val="en-US" w:eastAsia="zh-CN" w:bidi="en-US"/>
              </w:rPr>
              <w:t>5Ⅰ4</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4.6</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w:t>
            </w:r>
            <w:r>
              <w:rPr>
                <w:rFonts w:hint="eastAsia" w:cs="Times New Roman" w:asciiTheme="minorEastAsia" w:hAnsiTheme="minorEastAsia" w:eastAsiaTheme="minorEastAsia"/>
                <w:sz w:val="21"/>
                <w:szCs w:val="21"/>
                <w:lang w:val="en-US" w:eastAsia="zh-CN" w:bidi="en-US"/>
              </w:rPr>
              <w:t>5Ⅰ5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3.3</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4.6</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Ⅰ2</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3.3</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4.6</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Ⅰ3</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val="en-US" w:eastAsia="zh-CN"/>
              </w:rPr>
              <w:t>150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3.3</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4.7</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Ⅰ4</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val="en-US" w:eastAsia="zh-CN"/>
              </w:rPr>
              <w:t>150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3.3</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3.3</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Ⅰ3</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160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130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160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Ⅰ4</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160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130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160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160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130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160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5.2</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Ⅰ4</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170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140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5.2</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170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140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5.3</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170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140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5.6</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180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5.4</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180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5.6</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180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5.7</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180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5.8</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190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160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190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5.9</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190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160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190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w:t>
            </w:r>
            <w:r>
              <w:rPr>
                <w:rFonts w:hint="eastAsia" w:cs="Times New Roman" w:asciiTheme="minorEastAsia" w:hAnsiTheme="minorEastAsia" w:eastAsiaTheme="minorEastAsia"/>
                <w:sz w:val="21"/>
                <w:szCs w:val="21"/>
                <w:lang w:val="en-US" w:eastAsia="zh-CN" w:bidi="en-US"/>
              </w:rPr>
              <w:t>Ⅰ8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rPr>
            </w:pP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489" w:firstLineChars="233"/>
              <w:rPr>
                <w:rFonts w:cs="Times New Roman" w:asciiTheme="minorEastAsia" w:hAnsiTheme="minorEastAsia" w:eastAsiaTheme="minorEastAsia"/>
                <w:sz w:val="21"/>
                <w:szCs w:val="21"/>
                <w:lang w:val="en-US" w:eastAsia="zh-CN" w:bidi="en-US"/>
              </w:rPr>
            </w:pP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3</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3.3</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4.6</w:t>
            </w:r>
          </w:p>
        </w:tc>
      </w:tr>
    </w:tbl>
    <w:p>
      <w:pPr>
        <w:rPr>
          <w:rFonts w:eastAsiaTheme="minorEastAsia"/>
          <w:sz w:val="21"/>
          <w:szCs w:val="21"/>
          <w:lang w:eastAsia="zh-CN"/>
        </w:rPr>
      </w:pPr>
    </w:p>
    <w:tbl>
      <w:tblPr>
        <w:tblStyle w:val="21"/>
        <w:tblW w:w="0" w:type="auto"/>
        <w:jc w:val="center"/>
        <w:tblLayout w:type="fixed"/>
        <w:tblCellMar>
          <w:top w:w="0" w:type="dxa"/>
          <w:left w:w="10" w:type="dxa"/>
          <w:bottom w:w="0" w:type="dxa"/>
          <w:right w:w="10" w:type="dxa"/>
        </w:tblCellMar>
      </w:tblPr>
      <w:tblGrid>
        <w:gridCol w:w="1526"/>
        <w:gridCol w:w="1632"/>
        <w:gridCol w:w="1618"/>
        <w:gridCol w:w="1450"/>
        <w:gridCol w:w="1303"/>
        <w:gridCol w:w="1309"/>
      </w:tblGrid>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4</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3.3</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3.3</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3</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160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130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160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3.3</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4</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160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130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160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5.2</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160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130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160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5.3</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4</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170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140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5.3</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170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140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5.4</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170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140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5.6</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180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5.5</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180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5.7</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180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5.8</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180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5.9</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190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160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190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5.9</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190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160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190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4.2</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08Ⅱ</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4.2</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6.2</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rPr>
            </w:pP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489" w:firstLineChars="233"/>
              <w:rPr>
                <w:rFonts w:cs="Times New Roman" w:asciiTheme="minorEastAsia" w:hAnsiTheme="minorEastAsia" w:eastAsiaTheme="minorEastAsia"/>
                <w:sz w:val="21"/>
                <w:szCs w:val="21"/>
                <w:lang w:val="en-US" w:eastAsia="zh-CN" w:bidi="en-US"/>
              </w:rPr>
            </w:pP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3</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4.7</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4</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5.2</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5.3</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3</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160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130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160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4.9</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4</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160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130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160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5.3</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160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130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160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5.4</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4</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170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140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5.4</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170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140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5.5</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170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140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5.7</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180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4.2</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5.6</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180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4.2</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5.8</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180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4.2</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5.9</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180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150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4.2</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6.0</w:t>
            </w:r>
          </w:p>
        </w:tc>
      </w:tr>
    </w:tbl>
    <w:p>
      <w:pPr>
        <w:rPr>
          <w:rFonts w:eastAsiaTheme="minorEastAsia"/>
          <w:sz w:val="21"/>
          <w:szCs w:val="21"/>
          <w:lang w:eastAsia="zh-CN"/>
        </w:rPr>
      </w:pPr>
    </w:p>
    <w:tbl>
      <w:tblPr>
        <w:tblStyle w:val="21"/>
        <w:tblW w:w="0" w:type="auto"/>
        <w:jc w:val="center"/>
        <w:tblLayout w:type="fixed"/>
        <w:tblCellMar>
          <w:top w:w="0" w:type="dxa"/>
          <w:left w:w="10" w:type="dxa"/>
          <w:bottom w:w="0" w:type="dxa"/>
          <w:right w:w="10" w:type="dxa"/>
        </w:tblCellMar>
      </w:tblPr>
      <w:tblGrid>
        <w:gridCol w:w="1526"/>
        <w:gridCol w:w="1632"/>
        <w:gridCol w:w="1618"/>
        <w:gridCol w:w="1450"/>
        <w:gridCol w:w="1303"/>
        <w:gridCol w:w="1309"/>
      </w:tblGrid>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190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160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val="en-US" w:eastAsia="zh-CN"/>
              </w:rPr>
              <w:t>190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4.2</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190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160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val="en-US" w:eastAsia="zh-CN"/>
              </w:rPr>
              <w:t>190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w:t>
            </w:r>
            <w:r>
              <w:rPr>
                <w:rFonts w:hint="eastAsia" w:cs="Times New Roman" w:asciiTheme="minorEastAsia" w:hAnsiTheme="minorEastAsia" w:eastAsiaTheme="minorEastAsia"/>
                <w:sz w:val="21"/>
                <w:szCs w:val="21"/>
                <w:lang w:val="en-US" w:eastAsia="en-US" w:bidi="en-US"/>
              </w:rPr>
              <w:t>08Ⅲ</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6.2</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rPr>
            </w:pP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489" w:firstLineChars="233"/>
              <w:rPr>
                <w:rFonts w:cs="Times New Roman" w:asciiTheme="minorEastAsia" w:hAnsiTheme="minorEastAsia" w:eastAsiaTheme="minorEastAsia"/>
                <w:sz w:val="21"/>
                <w:szCs w:val="21"/>
                <w:lang w:val="en-US" w:eastAsia="zh-CN" w:bidi="en-US"/>
              </w:rPr>
            </w:pP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6.5</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6.6</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6.7</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6.9</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210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6.5</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210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6.7</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210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6.8</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210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220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190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220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6.8</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220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190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220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6.9</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220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905" w:firstLineChars="431"/>
              <w:jc w:val="both"/>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190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220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230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230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6.9</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230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230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230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230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240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240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240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240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220</w:t>
            </w:r>
          </w:p>
        </w:tc>
        <w:tc>
          <w:tcPr>
            <w:tcW w:w="1450"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250</w:t>
            </w:r>
          </w:p>
        </w:tc>
        <w:tc>
          <w:tcPr>
            <w:tcW w:w="1303"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7.2</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Ⅱ</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220</w:t>
            </w:r>
          </w:p>
        </w:tc>
        <w:tc>
          <w:tcPr>
            <w:tcW w:w="1450"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250</w:t>
            </w:r>
          </w:p>
        </w:tc>
        <w:tc>
          <w:tcPr>
            <w:tcW w:w="1303"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7.3</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p>
        </w:tc>
        <w:tc>
          <w:tcPr>
            <w:tcW w:w="1618"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p>
        </w:tc>
        <w:tc>
          <w:tcPr>
            <w:tcW w:w="1450"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rPr>
            </w:pPr>
          </w:p>
        </w:tc>
        <w:tc>
          <w:tcPr>
            <w:tcW w:w="1303"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p>
        </w:tc>
        <w:tc>
          <w:tcPr>
            <w:tcW w:w="13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240" w:lineRule="auto"/>
              <w:ind w:firstLine="489" w:firstLineChars="233"/>
              <w:rPr>
                <w:rFonts w:cs="Times New Roman" w:asciiTheme="minorEastAsia" w:hAnsiTheme="minorEastAsia" w:eastAsiaTheme="minorEastAsia"/>
                <w:sz w:val="21"/>
                <w:szCs w:val="21"/>
                <w:lang w:val="en-US" w:eastAsia="zh-CN" w:bidi="en-US"/>
              </w:rPr>
            </w:pP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6.5</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6.7</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6.8</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6.9</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210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6.6</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210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6.8</w:t>
            </w:r>
          </w:p>
        </w:tc>
      </w:tr>
    </w:tbl>
    <w:p>
      <w:pPr>
        <w:rPr>
          <w:rFonts w:eastAsiaTheme="minorEastAsia"/>
          <w:sz w:val="21"/>
          <w:szCs w:val="21"/>
          <w:lang w:eastAsia="zh-CN"/>
        </w:rPr>
      </w:pPr>
    </w:p>
    <w:tbl>
      <w:tblPr>
        <w:tblStyle w:val="21"/>
        <w:tblW w:w="0" w:type="auto"/>
        <w:jc w:val="center"/>
        <w:tblLayout w:type="fixed"/>
        <w:tblCellMar>
          <w:top w:w="0" w:type="dxa"/>
          <w:left w:w="10" w:type="dxa"/>
          <w:bottom w:w="0" w:type="dxa"/>
          <w:right w:w="10" w:type="dxa"/>
        </w:tblCellMar>
      </w:tblPr>
      <w:tblGrid>
        <w:gridCol w:w="1526"/>
        <w:gridCol w:w="1632"/>
        <w:gridCol w:w="1618"/>
        <w:gridCol w:w="1450"/>
        <w:gridCol w:w="1303"/>
        <w:gridCol w:w="1309"/>
      </w:tblGrid>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210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6.9</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210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220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190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220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6.9</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220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190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220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220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190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220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230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230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230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230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230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230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7.2</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240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240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7.2</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240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240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7.3</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7.2</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w:t>
            </w:r>
            <w:r>
              <w:rPr>
                <w:rFonts w:hint="eastAsia" w:cs="Times New Roman" w:asciiTheme="minorEastAsia" w:hAnsiTheme="minorEastAsia" w:eastAsiaTheme="minorEastAsia"/>
                <w:sz w:val="21"/>
                <w:szCs w:val="21"/>
                <w:lang w:val="en-US" w:eastAsia="en-US" w:bidi="en-US"/>
              </w:rPr>
              <w:t>Ⅲ</w:t>
            </w:r>
            <w:r>
              <w:rPr>
                <w:rFonts w:hint="eastAsia" w:cs="Times New Roman" w:asciiTheme="minorEastAsia" w:hAnsiTheme="minorEastAsia" w:eastAsiaTheme="minorEastAsia"/>
                <w:sz w:val="21"/>
                <w:szCs w:val="21"/>
                <w:lang w:val="en-US" w:eastAsia="zh-CN" w:bidi="en-US"/>
              </w:rPr>
              <w:t>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7.4</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eastAsia="zh-CN"/>
              </w:rPr>
            </w:pP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rPr>
            </w:pP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489" w:firstLineChars="233"/>
              <w:rPr>
                <w:rFonts w:cs="Times New Roman" w:asciiTheme="minorEastAsia" w:hAnsiTheme="minorEastAsia" w:eastAsiaTheme="minorEastAsia"/>
                <w:sz w:val="21"/>
                <w:szCs w:val="21"/>
                <w:lang w:val="en-US" w:eastAsia="zh-CN" w:bidi="en-US"/>
              </w:rPr>
            </w:pP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6.7</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6.9</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200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170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YLB12Ⅳ5</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210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4.5</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6.7</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210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6.9</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210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210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180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7.2</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220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190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220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7.0</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220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190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220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220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190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220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7.2</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YLB12Ⅳ6</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230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6</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230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4.8</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7.1</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230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230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7.2</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230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230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7.3</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240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240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7.3</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240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210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240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7.4</w:t>
            </w:r>
          </w:p>
        </w:tc>
      </w:tr>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YLB12Ⅳ7</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w:t>
            </w:r>
          </w:p>
        </w:tc>
        <w:tc>
          <w:tcPr>
            <w:tcW w:w="1618" w:type="dxa"/>
            <w:tcBorders>
              <w:top w:val="single" w:color="auto" w:sz="4" w:space="0"/>
              <w:left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220</w:t>
            </w:r>
          </w:p>
        </w:tc>
        <w:tc>
          <w:tcPr>
            <w:tcW w:w="1450"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250</w:t>
            </w:r>
          </w:p>
        </w:tc>
        <w:tc>
          <w:tcPr>
            <w:tcW w:w="1303" w:type="dxa"/>
            <w:tcBorders>
              <w:top w:val="single" w:color="auto" w:sz="4" w:space="0"/>
              <w:lef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5.0</w:t>
            </w:r>
          </w:p>
        </w:tc>
        <w:tc>
          <w:tcPr>
            <w:tcW w:w="1309" w:type="dxa"/>
            <w:tcBorders>
              <w:top w:val="single" w:color="auto" w:sz="4" w:space="0"/>
              <w:left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7.3</w:t>
            </w:r>
          </w:p>
        </w:tc>
      </w:tr>
    </w:tbl>
    <w:p>
      <w:pPr>
        <w:rPr>
          <w:rFonts w:eastAsiaTheme="minorEastAsia"/>
          <w:sz w:val="21"/>
          <w:szCs w:val="21"/>
          <w:lang w:eastAsia="zh-CN"/>
        </w:rPr>
      </w:pPr>
    </w:p>
    <w:tbl>
      <w:tblPr>
        <w:tblStyle w:val="21"/>
        <w:tblW w:w="0" w:type="auto"/>
        <w:jc w:val="center"/>
        <w:tblLayout w:type="fixed"/>
        <w:tblCellMar>
          <w:top w:w="0" w:type="dxa"/>
          <w:left w:w="10" w:type="dxa"/>
          <w:bottom w:w="0" w:type="dxa"/>
          <w:right w:w="10" w:type="dxa"/>
        </w:tblCellMar>
      </w:tblPr>
      <w:tblGrid>
        <w:gridCol w:w="1526"/>
        <w:gridCol w:w="1632"/>
        <w:gridCol w:w="1618"/>
        <w:gridCol w:w="1450"/>
        <w:gridCol w:w="1303"/>
        <w:gridCol w:w="1309"/>
      </w:tblGrid>
      <w:tr>
        <w:tblPrEx>
          <w:tblCellMar>
            <w:top w:w="0" w:type="dxa"/>
            <w:left w:w="10" w:type="dxa"/>
            <w:bottom w:w="0" w:type="dxa"/>
            <w:right w:w="10" w:type="dxa"/>
          </w:tblCellMar>
        </w:tblPrEx>
        <w:trPr>
          <w:trHeight w:val="425" w:hRule="exact"/>
          <w:jc w:val="center"/>
        </w:trPr>
        <w:tc>
          <w:tcPr>
            <w:tcW w:w="1526"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bidi="en-US"/>
              </w:rPr>
            </w:pPr>
            <w:r>
              <w:rPr>
                <w:rFonts w:hint="eastAsia" w:cs="Times New Roman" w:asciiTheme="minorEastAsia" w:hAnsiTheme="minorEastAsia" w:eastAsiaTheme="minorEastAsia"/>
                <w:sz w:val="21"/>
                <w:szCs w:val="21"/>
                <w:lang w:val="en-US" w:eastAsia="zh-CN" w:bidi="en-US"/>
              </w:rPr>
              <w:t>YLB12Ⅳ8</w:t>
            </w:r>
            <w:r>
              <w:rPr>
                <w:rFonts w:cs="Times New Roman" w:asciiTheme="minorEastAsia" w:hAnsiTheme="minorEastAsia" w:eastAsiaTheme="minorEastAsia"/>
                <w:sz w:val="21"/>
                <w:szCs w:val="21"/>
                <w:lang w:val="en-US" w:eastAsia="en-US" w:bidi="en-US"/>
              </w:rPr>
              <w:t>-</w:t>
            </w:r>
            <w:r>
              <w:rPr>
                <w:rFonts w:hint="eastAsia" w:cs="Times New Roman" w:asciiTheme="minorEastAsia" w:hAnsiTheme="minorEastAsia" w:eastAsiaTheme="minorEastAsia"/>
                <w:sz w:val="21"/>
                <w:szCs w:val="21"/>
                <w:lang w:val="en-US" w:eastAsia="zh-CN" w:bidi="en-US"/>
              </w:rPr>
              <w:t>250</w:t>
            </w:r>
          </w:p>
        </w:tc>
        <w:tc>
          <w:tcPr>
            <w:tcW w:w="1632"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8</w:t>
            </w:r>
          </w:p>
        </w:tc>
        <w:tc>
          <w:tcPr>
            <w:tcW w:w="1618"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0"/>
              <w:jc w:val="center"/>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220</w:t>
            </w:r>
          </w:p>
        </w:tc>
        <w:tc>
          <w:tcPr>
            <w:tcW w:w="1450"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250</w:t>
            </w:r>
          </w:p>
        </w:tc>
        <w:tc>
          <w:tcPr>
            <w:tcW w:w="1303" w:type="dxa"/>
            <w:tcBorders>
              <w:top w:val="single" w:color="auto" w:sz="4" w:space="0"/>
              <w:left w:val="single" w:color="auto" w:sz="4" w:space="0"/>
              <w:bottom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5.0</w:t>
            </w:r>
          </w:p>
        </w:tc>
        <w:tc>
          <w:tcPr>
            <w:tcW w:w="13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after="0" w:line="240" w:lineRule="auto"/>
              <w:ind w:firstLine="580"/>
              <w:rPr>
                <w:rFonts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7.5</w:t>
            </w:r>
          </w:p>
        </w:tc>
      </w:tr>
    </w:tbl>
    <w:p>
      <w:pPr>
        <w:keepNext w:val="0"/>
        <w:keepLines w:val="0"/>
        <w:pageBreakBefore w:val="0"/>
        <w:widowControl w:val="0"/>
        <w:kinsoku/>
        <w:wordWrap/>
        <w:overflowPunct/>
        <w:topLinePunct w:val="0"/>
        <w:autoSpaceDE/>
        <w:autoSpaceDN/>
        <w:bidi w:val="0"/>
        <w:adjustRightInd/>
        <w:snapToGrid/>
        <w:spacing w:before="181" w:beforeLines="50" w:line="300" w:lineRule="auto"/>
        <w:ind w:firstLine="210" w:firstLineChars="100"/>
        <w:textAlignment w:val="auto"/>
        <w:rPr>
          <w:rFonts w:cs="宋体" w:asciiTheme="minorEastAsia" w:hAnsiTheme="minorEastAsia" w:eastAsiaTheme="minorEastAsia"/>
          <w:sz w:val="21"/>
          <w:szCs w:val="21"/>
          <w:lang w:val="zh-TW" w:eastAsia="zh-TW" w:bidi="zh-TW"/>
        </w:rPr>
      </w:pPr>
      <w:r>
        <w:rPr>
          <w:rFonts w:hint="eastAsia" w:cs="宋体" w:asciiTheme="minorEastAsia" w:hAnsiTheme="minorEastAsia" w:eastAsiaTheme="minorEastAsia"/>
          <w:sz w:val="21"/>
          <w:szCs w:val="21"/>
          <w:lang w:val="zh-TW" w:eastAsia="zh-TW" w:bidi="zh-TW"/>
        </w:rPr>
        <w:t>注1：上下弦钢筋采用HRB400，腹杆钢筋采用</w:t>
      </w:r>
      <w:r>
        <w:rPr>
          <w:rFonts w:hint="eastAsia" w:cs="宋体" w:asciiTheme="minorEastAsia" w:hAnsiTheme="minorEastAsia" w:eastAsiaTheme="minorEastAsia"/>
          <w:sz w:val="21"/>
          <w:szCs w:val="21"/>
          <w:lang w:val="zh-TW" w:eastAsia="zh-CN" w:bidi="zh-TW"/>
        </w:rPr>
        <w:t>HRB400或</w:t>
      </w:r>
      <w:r>
        <w:rPr>
          <w:rFonts w:hint="eastAsia" w:cs="宋体" w:asciiTheme="minorEastAsia" w:hAnsiTheme="minorEastAsia" w:eastAsiaTheme="minorEastAsia"/>
          <w:sz w:val="21"/>
          <w:szCs w:val="21"/>
          <w:lang w:val="zh-TW" w:eastAsia="zh-TW" w:bidi="zh-TW"/>
        </w:rPr>
        <w:t>性能等同CRB550的冷轧钢筋。</w:t>
      </w:r>
    </w:p>
    <w:p>
      <w:pPr>
        <w:keepNext w:val="0"/>
        <w:keepLines w:val="0"/>
        <w:pageBreakBefore w:val="0"/>
        <w:widowControl w:val="0"/>
        <w:kinsoku/>
        <w:wordWrap/>
        <w:overflowPunct/>
        <w:topLinePunct w:val="0"/>
        <w:autoSpaceDE/>
        <w:autoSpaceDN/>
        <w:bidi w:val="0"/>
        <w:adjustRightInd/>
        <w:snapToGrid/>
        <w:spacing w:before="181" w:beforeLines="50" w:line="300" w:lineRule="auto"/>
        <w:ind w:firstLine="210" w:firstLineChars="100"/>
        <w:textAlignment w:val="auto"/>
        <w:rPr>
          <w:rFonts w:cs="宋体" w:asciiTheme="minorEastAsia" w:hAnsiTheme="minorEastAsia" w:eastAsiaTheme="minorEastAsia"/>
          <w:sz w:val="21"/>
          <w:szCs w:val="21"/>
          <w:lang w:val="zh-TW" w:eastAsia="zh-TW" w:bidi="zh-TW"/>
        </w:rPr>
      </w:pPr>
      <w:r>
        <w:rPr>
          <w:rFonts w:hint="eastAsia" w:cs="宋体" w:asciiTheme="minorEastAsia" w:hAnsiTheme="minorEastAsia" w:eastAsiaTheme="minorEastAsia"/>
          <w:sz w:val="21"/>
          <w:szCs w:val="21"/>
          <w:lang w:val="zh-TW" w:eastAsia="zh-TW" w:bidi="zh-TW"/>
        </w:rPr>
        <w:t>注2：施工阶段</w:t>
      </w:r>
      <w:r>
        <w:rPr>
          <w:rFonts w:hint="eastAsia" w:cs="宋体" w:asciiTheme="minorEastAsia" w:hAnsiTheme="minorEastAsia" w:eastAsiaTheme="minorEastAsia"/>
          <w:sz w:val="21"/>
          <w:szCs w:val="21"/>
          <w:lang w:val="zh-TW" w:eastAsia="zh-CN" w:bidi="zh-TW"/>
        </w:rPr>
        <w:t>恒荷载为</w:t>
      </w:r>
      <w:r>
        <w:rPr>
          <w:rFonts w:hint="eastAsia" w:cs="宋体" w:asciiTheme="minorEastAsia" w:hAnsiTheme="minorEastAsia" w:eastAsiaTheme="minorEastAsia"/>
          <w:sz w:val="21"/>
          <w:szCs w:val="21"/>
          <w:lang w:val="zh-TW" w:eastAsia="zh-TW" w:bidi="zh-TW"/>
        </w:rPr>
        <w:t>湿混凝土楼板重量</w:t>
      </w:r>
      <w:r>
        <w:rPr>
          <w:rFonts w:hint="eastAsia" w:cs="宋体" w:asciiTheme="minorEastAsia" w:hAnsiTheme="minorEastAsia" w:eastAsiaTheme="minorEastAsia"/>
          <w:sz w:val="21"/>
          <w:szCs w:val="21"/>
          <w:lang w:val="zh-TW" w:eastAsia="zh-CN" w:bidi="zh-TW"/>
        </w:rPr>
        <w:t>及楼承板自重，施工活荷载按</w:t>
      </w:r>
      <w:r>
        <w:rPr>
          <w:rFonts w:hint="eastAsia" w:cs="宋体" w:asciiTheme="minorEastAsia" w:hAnsiTheme="minorEastAsia" w:eastAsiaTheme="minorEastAsia"/>
          <w:sz w:val="21"/>
          <w:szCs w:val="21"/>
          <w:lang w:val="zh-TW" w:eastAsia="zh-TW" w:bidi="zh-TW"/>
        </w:rPr>
        <w:t>1.0</w:t>
      </w:r>
      <w:r>
        <w:rPr>
          <w:rFonts w:hint="eastAsia" w:cs="宋体" w:asciiTheme="minorEastAsia" w:hAnsiTheme="minorEastAsia" w:eastAsiaTheme="minorEastAsia"/>
          <w:sz w:val="21"/>
          <w:szCs w:val="21"/>
          <w:lang w:val="zh-TW" w:eastAsia="zh-CN" w:bidi="zh-TW"/>
        </w:rPr>
        <w:t xml:space="preserve"> k</w:t>
      </w:r>
      <w:r>
        <w:rPr>
          <w:rFonts w:cs="宋体" w:asciiTheme="minorEastAsia" w:hAnsiTheme="minorEastAsia" w:eastAsiaTheme="minorEastAsia"/>
          <w:sz w:val="21"/>
          <w:szCs w:val="21"/>
          <w:lang w:val="zh-TW" w:eastAsia="zh-TW" w:bidi="zh-TW"/>
        </w:rPr>
        <w:t>N/m</w:t>
      </w:r>
      <w:r>
        <w:rPr>
          <w:rFonts w:cs="宋体" w:asciiTheme="minorEastAsia" w:hAnsiTheme="minorEastAsia" w:eastAsiaTheme="minorEastAsia"/>
          <w:sz w:val="21"/>
          <w:szCs w:val="21"/>
          <w:vertAlign w:val="superscript"/>
          <w:lang w:val="zh-TW" w:eastAsia="zh-TW" w:bidi="zh-TW"/>
        </w:rPr>
        <w:t>2</w:t>
      </w:r>
      <w:r>
        <w:rPr>
          <w:rFonts w:hint="eastAsia" w:cs="宋体" w:asciiTheme="minorEastAsia" w:hAnsiTheme="minorEastAsia" w:eastAsiaTheme="minorEastAsia"/>
          <w:sz w:val="21"/>
          <w:szCs w:val="21"/>
          <w:lang w:val="zh-TW" w:eastAsia="zh-CN" w:bidi="zh-TW"/>
        </w:rPr>
        <w:t>计取</w:t>
      </w:r>
      <w:r>
        <w:rPr>
          <w:rFonts w:hint="eastAsia" w:cs="宋体" w:asciiTheme="minorEastAsia" w:hAnsiTheme="minorEastAsia" w:eastAsiaTheme="minorEastAsia"/>
          <w:sz w:val="21"/>
          <w:szCs w:val="21"/>
          <w:lang w:val="zh-TW" w:eastAsia="zh-TW" w:bidi="zh-TW"/>
        </w:rPr>
        <w:t>。</w:t>
      </w:r>
    </w:p>
    <w:p>
      <w:pPr>
        <w:keepNext w:val="0"/>
        <w:keepLines w:val="0"/>
        <w:pageBreakBefore w:val="0"/>
        <w:widowControl w:val="0"/>
        <w:kinsoku/>
        <w:wordWrap/>
        <w:overflowPunct/>
        <w:topLinePunct w:val="0"/>
        <w:autoSpaceDE/>
        <w:autoSpaceDN/>
        <w:bidi w:val="0"/>
        <w:adjustRightInd/>
        <w:snapToGrid/>
        <w:spacing w:before="181" w:beforeLines="50" w:line="300" w:lineRule="auto"/>
        <w:ind w:left="810" w:leftChars="75" w:hanging="630" w:hangingChars="300"/>
        <w:textAlignment w:val="auto"/>
        <w:rPr>
          <w:rFonts w:cs="宋体" w:asciiTheme="minorEastAsia" w:hAnsiTheme="minorEastAsia" w:eastAsiaTheme="minorEastAsia"/>
          <w:sz w:val="21"/>
          <w:szCs w:val="21"/>
          <w:lang w:val="zh-TW" w:eastAsia="zh-CN" w:bidi="zh-TW"/>
        </w:rPr>
      </w:pPr>
      <w:r>
        <w:rPr>
          <w:rFonts w:hint="eastAsia" w:cs="宋体" w:asciiTheme="minorEastAsia" w:hAnsiTheme="minorEastAsia" w:eastAsiaTheme="minorEastAsia"/>
          <w:sz w:val="21"/>
          <w:szCs w:val="21"/>
          <w:lang w:val="zh-TW" w:eastAsia="zh-TW" w:bidi="zh-TW"/>
        </w:rPr>
        <w:t>注</w:t>
      </w:r>
      <w:r>
        <w:rPr>
          <w:rFonts w:hint="eastAsia" w:cs="宋体" w:asciiTheme="minorEastAsia" w:hAnsiTheme="minorEastAsia" w:eastAsiaTheme="minorEastAsia"/>
          <w:sz w:val="21"/>
          <w:szCs w:val="21"/>
          <w:lang w:eastAsia="zh-CN" w:bidi="zh-TW"/>
        </w:rPr>
        <w:t>3</w:t>
      </w:r>
      <w:r>
        <w:rPr>
          <w:rFonts w:hint="eastAsia" w:cs="宋体" w:asciiTheme="minorEastAsia" w:hAnsiTheme="minorEastAsia" w:eastAsiaTheme="minorEastAsia"/>
          <w:sz w:val="21"/>
          <w:szCs w:val="21"/>
          <w:lang w:val="zh-TW" w:eastAsia="zh-TW" w:bidi="zh-TW"/>
        </w:rPr>
        <w:t>：</w:t>
      </w:r>
      <w:r>
        <w:rPr>
          <w:rFonts w:hint="eastAsia" w:cs="宋体" w:asciiTheme="minorEastAsia" w:hAnsiTheme="minorEastAsia" w:eastAsiaTheme="minorEastAsia"/>
          <w:sz w:val="21"/>
          <w:szCs w:val="21"/>
          <w:lang w:val="zh-TW" w:eastAsia="zh-CN" w:bidi="zh-TW"/>
        </w:rPr>
        <w:t>表B.4中YLB05型底部支承钢梁宽度不小于 2</w:t>
      </w:r>
      <w:r>
        <w:rPr>
          <w:rFonts w:hint="eastAsia" w:cs="宋体" w:asciiTheme="minorEastAsia" w:hAnsiTheme="minorEastAsia" w:eastAsiaTheme="minorEastAsia"/>
          <w:sz w:val="21"/>
          <w:szCs w:val="21"/>
          <w:lang w:eastAsia="zh-CN" w:bidi="zh-TW"/>
        </w:rPr>
        <w:t>00mm；</w:t>
      </w:r>
      <w:r>
        <w:rPr>
          <w:rFonts w:hint="eastAsia" w:cs="宋体" w:asciiTheme="minorEastAsia" w:hAnsiTheme="minorEastAsia" w:eastAsiaTheme="minorEastAsia"/>
          <w:sz w:val="21"/>
          <w:szCs w:val="21"/>
          <w:lang w:val="zh-TW" w:eastAsia="zh-CN" w:bidi="zh-TW"/>
        </w:rPr>
        <w:t>YLB08型底部支承钢梁宽度不小于 2</w:t>
      </w:r>
      <w:r>
        <w:rPr>
          <w:rFonts w:hint="eastAsia" w:cs="宋体" w:asciiTheme="minorEastAsia" w:hAnsiTheme="minorEastAsia" w:eastAsiaTheme="minorEastAsia"/>
          <w:sz w:val="21"/>
          <w:szCs w:val="21"/>
          <w:lang w:eastAsia="zh-CN" w:bidi="zh-TW"/>
        </w:rPr>
        <w:t>50mm；</w:t>
      </w:r>
      <w:r>
        <w:rPr>
          <w:rFonts w:hint="eastAsia" w:cs="宋体" w:asciiTheme="minorEastAsia" w:hAnsiTheme="minorEastAsia" w:eastAsiaTheme="minorEastAsia"/>
          <w:sz w:val="21"/>
          <w:szCs w:val="21"/>
          <w:lang w:val="zh-TW" w:eastAsia="zh-CN" w:bidi="zh-TW"/>
        </w:rPr>
        <w:t>YLB12型底部支承钢梁宽度不小于 3</w:t>
      </w:r>
      <w:r>
        <w:rPr>
          <w:rFonts w:hint="eastAsia" w:cs="宋体" w:asciiTheme="minorEastAsia" w:hAnsiTheme="minorEastAsia" w:eastAsiaTheme="minorEastAsia"/>
          <w:sz w:val="21"/>
          <w:szCs w:val="21"/>
          <w:lang w:eastAsia="zh-CN" w:bidi="zh-TW"/>
        </w:rPr>
        <w:t>00mm。</w:t>
      </w:r>
    </w:p>
    <w:p>
      <w:pPr>
        <w:keepNext w:val="0"/>
        <w:keepLines w:val="0"/>
        <w:pageBreakBefore w:val="0"/>
        <w:widowControl w:val="0"/>
        <w:kinsoku/>
        <w:wordWrap/>
        <w:overflowPunct/>
        <w:topLinePunct w:val="0"/>
        <w:autoSpaceDE/>
        <w:autoSpaceDN/>
        <w:bidi w:val="0"/>
        <w:adjustRightInd/>
        <w:snapToGrid/>
        <w:spacing w:before="181" w:beforeLines="50" w:line="300" w:lineRule="auto"/>
        <w:ind w:left="810" w:leftChars="75" w:hanging="630" w:hangingChars="300"/>
        <w:textAlignment w:val="auto"/>
        <w:rPr>
          <w:rFonts w:eastAsiaTheme="minorEastAsia"/>
          <w:sz w:val="21"/>
          <w:szCs w:val="21"/>
          <w:lang w:eastAsia="zh-CN"/>
        </w:rPr>
        <w:sectPr>
          <w:headerReference r:id="rId13" w:type="first"/>
          <w:footerReference r:id="rId16" w:type="first"/>
          <w:headerReference r:id="rId11" w:type="default"/>
          <w:footerReference r:id="rId14" w:type="default"/>
          <w:headerReference r:id="rId12" w:type="even"/>
          <w:footerReference r:id="rId15" w:type="even"/>
          <w:pgSz w:w="11850" w:h="16783"/>
          <w:pgMar w:top="1440" w:right="1134" w:bottom="1440" w:left="1417" w:header="0" w:footer="3" w:gutter="0"/>
          <w:pgNumType w:fmt="decimal"/>
          <w:cols w:space="720" w:num="1"/>
          <w:docGrid w:linePitch="360" w:charSpace="0"/>
        </w:sectPr>
      </w:pPr>
      <w:r>
        <w:rPr>
          <w:rFonts w:hint="eastAsia" w:cs="宋体" w:asciiTheme="minorEastAsia" w:hAnsiTheme="minorEastAsia" w:eastAsiaTheme="minorEastAsia"/>
          <w:sz w:val="21"/>
          <w:szCs w:val="21"/>
          <w:lang w:val="zh-TW" w:eastAsia="zh-TW" w:bidi="zh-TW"/>
        </w:rPr>
        <w:t>注</w:t>
      </w:r>
      <w:r>
        <w:rPr>
          <w:rFonts w:hint="eastAsia" w:cs="宋体" w:asciiTheme="minorEastAsia" w:hAnsiTheme="minorEastAsia" w:eastAsiaTheme="minorEastAsia"/>
          <w:sz w:val="21"/>
          <w:szCs w:val="21"/>
          <w:lang w:val="zh-TW" w:eastAsia="zh-CN" w:bidi="zh-TW"/>
        </w:rPr>
        <w:t>4</w:t>
      </w:r>
      <w:r>
        <w:rPr>
          <w:rFonts w:hint="eastAsia" w:cs="宋体" w:asciiTheme="minorEastAsia" w:hAnsiTheme="minorEastAsia" w:eastAsiaTheme="minorEastAsia"/>
          <w:sz w:val="21"/>
          <w:szCs w:val="21"/>
          <w:lang w:val="zh-TW" w:eastAsia="zh-TW" w:bidi="zh-TW"/>
        </w:rPr>
        <w:t>：</w:t>
      </w:r>
      <w:r>
        <w:rPr>
          <w:rFonts w:hint="eastAsia" w:cs="宋体" w:asciiTheme="minorEastAsia" w:hAnsiTheme="minorEastAsia" w:eastAsiaTheme="minorEastAsia"/>
          <w:sz w:val="21"/>
          <w:szCs w:val="21"/>
          <w:lang w:val="zh-TW" w:eastAsia="zh-CN" w:bidi="zh-TW"/>
        </w:rPr>
        <w:t>表B.4以施工时挠度不超过板跨度的1/250为控制指标；若实际要求高于该指标，应采取相应加强措施并在浇筑前做堆载试验</w:t>
      </w:r>
    </w:p>
    <w:p>
      <w:pPr>
        <w:rPr>
          <w:rFonts w:eastAsiaTheme="minorEastAsia"/>
          <w:lang w:eastAsia="zh-CN"/>
        </w:rPr>
      </w:pPr>
    </w:p>
    <w:p>
      <w:pPr>
        <w:bidi w:val="0"/>
        <w:rPr>
          <w:rFonts w:ascii="Times New Roman" w:hAnsi="Times New Roman" w:eastAsia="Times New Roman" w:cs="Times New Roman"/>
          <w:color w:val="000000"/>
          <w:sz w:val="24"/>
          <w:szCs w:val="24"/>
          <w:lang w:val="en-US" w:eastAsia="zh-CN" w:bidi="en-US"/>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1387"/>
        </w:tabs>
        <w:bidi w:val="0"/>
        <w:jc w:val="left"/>
        <w:rPr>
          <w:lang w:val="en-US" w:eastAsia="zh-CN"/>
        </w:rPr>
      </w:pPr>
      <w:r>
        <w:rPr>
          <w:rFonts w:hint="eastAsia"/>
          <w:lang w:val="en-US" w:eastAsia="zh-CN"/>
        </w:rPr>
        <w:tab/>
      </w:r>
    </w:p>
    <w:sectPr>
      <w:footerReference r:id="rId17" w:type="default"/>
      <w:footerReference r:id="rId18" w:type="even"/>
      <w:pgSz w:w="11900" w:h="16840"/>
      <w:pgMar w:top="2226" w:right="1175" w:bottom="1506" w:left="1422" w:header="0" w:footer="3"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Oblique">
    <w:altName w:val="Times New Roman"/>
    <w:panose1 w:val="00000000000000000000"/>
    <w:charset w:val="00"/>
    <w:family w:val="roman"/>
    <w:pitch w:val="default"/>
    <w:sig w:usb0="00000000" w:usb1="00000000" w:usb2="00000000" w:usb3="00000000" w:csb0="00000000" w:csb1="00000000"/>
  </w:font>
  <w:font w:name="HiddenHorzOCR-Identity-H">
    <w:altName w:val="Times New Roman"/>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Times-Bold">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28" o:spid="_x0000_s2063" o:spt="202" type="#_x0000_t202" style="position:absolute;left:0pt;margin-top:789.75pt;height:144pt;width:144pt;mso-position-horizontal:outside;mso-position-horizontal-relative:margin;mso-position-vertical-relative:page;mso-wrap-style:none;z-index:251664384;mso-width-relative:page;mso-height-relative:page;" filled="f" stroked="f" coordsize="21600,21600">
          <v:path/>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2067" o:spid="_x0000_s2067" o:spt="202" type="#_x0000_t202" style="position:absolute;left:0pt;margin-top:789.75pt;height:6.5pt;width:3.6pt;mso-position-horizontal:outside;mso-position-horizontal-relative:margin;mso-position-vertical-relative:page;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40"/>
                  <w:rPr>
                    <w:sz w:val="17"/>
                    <w:szCs w:val="17"/>
                  </w:rPr>
                </w:pPr>
                <w:r>
                  <w:fldChar w:fldCharType="begin"/>
                </w:r>
                <w:r>
                  <w:instrText xml:space="preserve"> PAGE \* MERGEFORMAT </w:instrText>
                </w:r>
                <w:r>
                  <w:fldChar w:fldCharType="separate"/>
                </w:r>
                <w:r>
                  <w:rPr>
                    <w:sz w:val="17"/>
                    <w:szCs w:val="17"/>
                    <w:lang w:val="zh-TW" w:eastAsia="zh-TW" w:bidi="zh-TW"/>
                  </w:rPr>
                  <w:t>II</w:t>
                </w:r>
                <w:r>
                  <w:rPr>
                    <w:sz w:val="17"/>
                    <w:szCs w:val="17"/>
                    <w:lang w:val="zh-TW" w:eastAsia="zh-TW" w:bidi="zh-TW"/>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27" o:spid="_x0000_s2050" o:spt="202" type="#_x0000_t202" style="position:absolute;left:0pt;margin-top:789.75pt;height:5.75pt;width:3.6pt;mso-position-horizontal:outside;mso-position-horizontal-relative:margin;mso-position-vertical-relative:page;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2"/>
                  <w:rPr>
                    <w:sz w:val="17"/>
                    <w:szCs w:val="17"/>
                  </w:rPr>
                </w:pPr>
                <w:r>
                  <w:fldChar w:fldCharType="begin"/>
                </w:r>
                <w:r>
                  <w:instrText xml:space="preserve"> PAGE \* MERGEFORMAT </w:instrText>
                </w:r>
                <w:r>
                  <w:fldChar w:fldCharType="separate"/>
                </w:r>
                <w:r>
                  <w:rPr>
                    <w:sz w:val="17"/>
                    <w:szCs w:val="17"/>
                    <w:lang w:val="zh-TW" w:eastAsia="zh-TW" w:bidi="zh-TW"/>
                  </w:rPr>
                  <w:t>3</w:t>
                </w:r>
                <w:r>
                  <w:rPr>
                    <w:sz w:val="17"/>
                    <w:szCs w:val="17"/>
                    <w:lang w:val="zh-TW" w:eastAsia="zh-TW" w:bidi="zh-TW"/>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31" o:spid="_x0000_s2049" o:spt="202" type="#_x0000_t202" style="position:absolute;left:0pt;margin-top:789.75pt;height:6.25pt;width:8.15pt;mso-position-horizontal:outside;mso-position-horizontal-relative:margin;mso-position-vertical-relative:page;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52"/>
                  <w:rPr>
                    <w:sz w:val="17"/>
                    <w:szCs w:val="17"/>
                  </w:rPr>
                </w:pPr>
                <w:r>
                  <w:fldChar w:fldCharType="begin"/>
                </w:r>
                <w:r>
                  <w:instrText xml:space="preserve"> PAGE \* MERGEFORMAT </w:instrText>
                </w:r>
                <w:r>
                  <w:fldChar w:fldCharType="separate"/>
                </w:r>
                <w:r>
                  <w:rPr>
                    <w:sz w:val="17"/>
                    <w:szCs w:val="17"/>
                    <w:lang w:val="zh-TW" w:eastAsia="zh-TW" w:bidi="zh-TW"/>
                  </w:rPr>
                  <w:t>2</w:t>
                </w:r>
                <w:r>
                  <w:rPr>
                    <w:sz w:val="17"/>
                    <w:szCs w:val="17"/>
                    <w:lang w:val="zh-TW" w:eastAsia="zh-TW" w:bidi="zh-TW"/>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35" o:spid="_x0000_s2051" o:spt="202" type="#_x0000_t202" style="position:absolute;left:0pt;margin-left:80.6pt;margin-top:786.5pt;height:6pt;width:3.6pt;mso-position-horizontal-relative:page;mso-position-vertical-relative:page;mso-wrap-style:none;z-index:-251655168;mso-width-relative:page;mso-height-relative:page;" filled="f" stroked="f" coordsize="21600,21600" o:gfxdata="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vyKS9gAAAANAQAADwAAAAAAAAAB&#10;ACAAAAAiAAAAZHJzL2Rvd25yZXYueG1sUEsBAhQAFAAAAAgAh07iQBfu0i+eAQAASQMAAA4AAAAA&#10;AAAAAQAgAAAAJwEAAGRycy9lMm9Eb2MueG1sUEsFBgAAAAAGAAYAWQEAADcFAAAAAA==&#10;">
          <v:path/>
          <v:fill on="f" focussize="0,0"/>
          <v:stroke on="f" joinstyle="miter"/>
          <v:imagedata o:title=""/>
          <o:lock v:ext="edit"/>
          <v:textbox inset="0mm,0mm,0mm,0mm" style="mso-fit-shape-to-text:t;">
            <w:txbxContent>
              <w:p>
                <w:pPr>
                  <w:pStyle w:val="40"/>
                  <w:rPr>
                    <w:sz w:val="17"/>
                    <w:szCs w:val="17"/>
                  </w:rPr>
                </w:pPr>
                <w:r>
                  <w:fldChar w:fldCharType="begin"/>
                </w:r>
                <w:r>
                  <w:instrText xml:space="preserve"> PAGE \* MERGEFORMAT </w:instrText>
                </w:r>
                <w:r>
                  <w:fldChar w:fldCharType="separate"/>
                </w:r>
                <w:r>
                  <w:rPr>
                    <w:sz w:val="17"/>
                    <w:szCs w:val="17"/>
                    <w:lang w:val="zh-TW" w:eastAsia="zh-TW" w:bidi="zh-TW"/>
                  </w:rPr>
                  <w:t>6</w:t>
                </w:r>
                <w:r>
                  <w:rPr>
                    <w:sz w:val="17"/>
                    <w:szCs w:val="17"/>
                    <w:lang w:val="zh-TW" w:eastAsia="zh-TW" w:bidi="zh-TW"/>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rPr>
        <w:rFonts w:hAnsi="黑体"/>
      </w:rPr>
    </w:pPr>
    <w:r>
      <w:rPr>
        <w:rFonts w:ascii="Times New Roman"/>
        <w:b/>
      </w:rPr>
      <w:t>T/</w:t>
    </w:r>
    <w:r>
      <w:rPr>
        <w:rFonts w:hint="eastAsia" w:ascii="Times New Roman"/>
        <w:b/>
      </w:rPr>
      <w:t>CECS</w:t>
    </w:r>
    <w:r>
      <w:rPr>
        <w:rFonts w:hAnsi="黑体"/>
      </w:rPr>
      <w:t>—20</w:t>
    </w:r>
    <w:r>
      <w:rPr>
        <w:rFonts w:hint="eastAsia" w:hAnsi="黑体"/>
      </w:rPr>
      <w:t>22</w:t>
    </w:r>
  </w:p>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9698" w:hanging="9665" w:hangingChars="4600"/>
      <w:rPr>
        <w:rFonts w:eastAsia="宋体"/>
        <w:sz w:val="21"/>
        <w:szCs w:val="21"/>
        <w:lang w:eastAsia="zh-CN"/>
      </w:rPr>
    </w:pPr>
    <w:r>
      <w:rPr>
        <w:b/>
        <w:sz w:val="21"/>
        <w:szCs w:val="21"/>
      </w:rPr>
      <w:t>T/</w:t>
    </w:r>
    <w:r>
      <w:rPr>
        <w:rFonts w:hint="eastAsia"/>
        <w:b/>
        <w:sz w:val="21"/>
        <w:szCs w:val="21"/>
      </w:rPr>
      <w:t>CECS</w:t>
    </w:r>
    <w:r>
      <w:rPr>
        <w:b/>
        <w:sz w:val="21"/>
        <w:szCs w:val="21"/>
      </w:rPr>
      <w:t>—2</w:t>
    </w:r>
    <w:r>
      <w:rPr>
        <w:rFonts w:hint="eastAsia"/>
        <w:b/>
        <w:sz w:val="21"/>
        <w:szCs w:val="21"/>
        <w:lang w:eastAsia="zh-CN"/>
      </w:rPr>
      <w:t>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rPr>
        <w:rFonts w:hAnsi="黑体"/>
      </w:rPr>
    </w:pPr>
    <w:r>
      <w:rPr>
        <w:rFonts w:ascii="Times New Roman"/>
        <w:b/>
      </w:rPr>
      <w:t>T/</w:t>
    </w:r>
    <w:r>
      <w:rPr>
        <w:rFonts w:hint="eastAsia" w:ascii="Times New Roman"/>
        <w:b/>
      </w:rPr>
      <w:t>CECS</w:t>
    </w:r>
    <w:r>
      <w:rPr>
        <w:rFonts w:hAnsi="黑体"/>
      </w:rPr>
      <w:t>—20</w:t>
    </w:r>
    <w:r>
      <w:rPr>
        <w:rFonts w:hint="eastAsia" w:hAnsi="黑体"/>
      </w:rPr>
      <w:t>22</w:t>
    </w:r>
  </w:p>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9" o:spid="_x0000_s2054" o:spt="202" type="#_x0000_t202" style="position:absolute;left:0pt;margin-left:458.2pt;margin-top:73.95pt;height:9.35pt;width:75.6pt;mso-position-horizontal-relative:page;mso-position-vertical-relative:page;mso-wrap-style:none;z-index:-251657216;mso-width-relative:page;mso-height-relative:page;" filled="f" stroked="f" coordsize="21600,21600" o:gfxdata="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Al7A9cAAAAMAQAADwAAAAAAAAAB&#10;ACAAAAAiAAAAZHJzL2Rvd25yZXYueG1sUEsBAhQAFAAAAAgAh07iQAhrsAWfAQAASAMAAA4AAAAA&#10;AAAAAQAgAAAAJgEAAGRycy9lMm9Eb2MueG1sUEsFBgAAAAAGAAYAWQEAADcFAAAAAA==&#10;">
          <v:path/>
          <v:fill on="f" focussize="0,0"/>
          <v:stroke on="f" joinstyle="miter"/>
          <v:imagedata o:title=""/>
          <o:lock v:ext="edit"/>
          <v:textbox inset="0mm,0mm,0mm,0mm" style="mso-fit-shape-to-text:t;">
            <w:txbxContent>
              <w:p>
                <w:pPr>
                  <w:pStyle w:val="40"/>
                </w:pPr>
                <w:r>
                  <w:t>JG/T 368—2012</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8280" w:hanging="8280" w:hangingChars="4600"/>
      <w:rPr>
        <w:rFonts w:eastAsia="宋体"/>
        <w:lang w:eastAsia="zh-CN"/>
      </w:rPr>
    </w:pPr>
  </w:p>
  <w:p>
    <w:pPr>
      <w:pStyle w:val="16"/>
      <w:ind w:left="8280" w:hanging="8280" w:hangingChars="4600"/>
      <w:rPr>
        <w:rFonts w:eastAsia="宋体"/>
        <w:lang w:eastAsia="zh-CN"/>
      </w:rPr>
    </w:pPr>
  </w:p>
  <w:p>
    <w:pPr>
      <w:pStyle w:val="16"/>
      <w:ind w:left="8280" w:hanging="8280" w:hangingChars="4600"/>
      <w:rPr>
        <w:rFonts w:eastAsia="宋体"/>
        <w:lang w:eastAsia="zh-CN"/>
      </w:rPr>
    </w:pPr>
  </w:p>
  <w:p>
    <w:pPr>
      <w:pStyle w:val="16"/>
      <w:ind w:left="8280" w:hanging="8280" w:hangingChars="4600"/>
      <w:rPr>
        <w:rFonts w:eastAsia="宋体"/>
        <w:lang w:eastAsia="zh-CN"/>
      </w:rPr>
    </w:pPr>
  </w:p>
  <w:p>
    <w:pPr>
      <w:pStyle w:val="16"/>
      <w:ind w:left="9698" w:hanging="9665" w:hangingChars="4600"/>
      <w:rPr>
        <w:rFonts w:eastAsia="宋体"/>
        <w:lang w:eastAsia="zh-CN"/>
      </w:rPr>
    </w:pPr>
    <w:r>
      <w:rPr>
        <w:b/>
        <w:sz w:val="21"/>
        <w:szCs w:val="21"/>
      </w:rPr>
      <w:t>T/</w:t>
    </w:r>
    <w:r>
      <w:rPr>
        <w:rFonts w:hint="eastAsia"/>
        <w:b/>
        <w:sz w:val="21"/>
        <w:szCs w:val="21"/>
      </w:rPr>
      <w:t>CECS</w:t>
    </w:r>
    <w:r>
      <w:rPr>
        <w:b/>
      </w:rPr>
      <w:t>—</w:t>
    </w:r>
    <w:r>
      <w:rPr>
        <w:b/>
        <w:sz w:val="21"/>
        <w:szCs w:val="21"/>
      </w:rPr>
      <w:t>2</w:t>
    </w:r>
    <w:r>
      <w:rPr>
        <w:rFonts w:hint="eastAsia"/>
        <w:b/>
        <w:sz w:val="21"/>
        <w:szCs w:val="21"/>
        <w:lang w:eastAsia="zh-CN"/>
      </w:rPr>
      <w:t>022</w:t>
    </w:r>
  </w:p>
  <w:p>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eastAsia="宋体"/>
        <w:lang w:eastAsia="zh-CN"/>
      </w:rPr>
    </w:pPr>
  </w:p>
  <w:p>
    <w:pPr>
      <w:pStyle w:val="16"/>
      <w:ind w:left="8280" w:hanging="8280" w:hangingChars="4600"/>
      <w:rPr>
        <w:rFonts w:eastAsia="宋体"/>
        <w:lang w:eastAsia="zh-CN"/>
      </w:rPr>
    </w:pPr>
  </w:p>
  <w:p>
    <w:pPr>
      <w:pStyle w:val="16"/>
      <w:rPr>
        <w:rFonts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33" o:spid="_x0000_s2052" o:spt="202" type="#_x0000_t202" style="position:absolute;left:0pt;margin-left:70.5pt;margin-top:74.65pt;height:9.35pt;width:75.85pt;mso-position-horizontal-relative:page;mso-position-vertical-relative:page;mso-wrap-style:none;z-index:-251656192;mso-width-relative:page;mso-height-relative:page;" filled="f" stroked="f" coordsize="21600,21600" o:gfxdata="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TwhHvXAAAACwEAAA8AAAAA&#10;AAAAAQAgAAAAIgAAAGRycy9kb3ducmV2LnhtbFBLAQIUABQAAAAIAIdO4kCJUXG9owEAAEsDAAAO&#10;AAAAAAAAAAEAIAAAACYBAABkcnMvZTJvRG9jLnhtbFBLBQYAAAAABgAGAFkBAAA7BQAAAAA=&#10;">
          <v:path/>
          <v:fill on="f" focussize="0,0"/>
          <v:stroke on="f" joinstyle="miter"/>
          <v:imagedata o:title=""/>
          <o:lock v:ext="edit"/>
          <v:textbox inset="0mm,0mm,0mm,0mm" style="mso-fit-shape-to-text:t;">
            <w:txbxContent>
              <w:p>
                <w:pPr>
                  <w:pStyle w:val="40"/>
                </w:pPr>
                <w:r>
                  <w:t>JG/T 368—2012</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91"/>
      <w:suff w:val="nothing"/>
      <w:lvlText w:val="%1　"/>
      <w:lvlJc w:val="left"/>
      <w:rPr>
        <w:rFonts w:hint="eastAsia" w:ascii="黑体" w:hAnsi="Times New Roman" w:eastAsia="黑体" w:cs="Times New Roman"/>
        <w:b w:val="0"/>
        <w:i w:val="0"/>
        <w:sz w:val="21"/>
        <w:szCs w:val="21"/>
      </w:rPr>
    </w:lvl>
    <w:lvl w:ilvl="1" w:tentative="0">
      <w:start w:val="1"/>
      <w:numFmt w:val="decimal"/>
      <w:pStyle w:val="93"/>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993"/>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63A4C75D"/>
    <w:multiLevelType w:val="singleLevel"/>
    <w:tmpl w:val="63A4C75D"/>
    <w:lvl w:ilvl="0" w:tentative="0">
      <w:start w:val="2022"/>
      <w:numFmt w:val="decimal"/>
      <w:suff w:val="space"/>
      <w:lvlText w:val="%1-"/>
      <w:lvlJc w:val="left"/>
    </w:lvl>
  </w:abstractNum>
  <w:abstractNum w:abstractNumId="2">
    <w:nsid w:val="6DB636C2"/>
    <w:multiLevelType w:val="multilevel"/>
    <w:tmpl w:val="6DB636C2"/>
    <w:lvl w:ilvl="0" w:tentative="0">
      <w:start w:val="1"/>
      <w:numFmt w:val="upperRoman"/>
      <w:pStyle w:val="2"/>
      <w:lvlText w:val="第 %1 条"/>
      <w:lvlJc w:val="left"/>
      <w:pPr>
        <w:ind w:left="0" w:firstLine="0"/>
      </w:pPr>
    </w:lvl>
    <w:lvl w:ilvl="1" w:tentative="0">
      <w:start w:val="1"/>
      <w:numFmt w:val="decimalZero"/>
      <w:pStyle w:val="3"/>
      <w:isLgl/>
      <w:lvlText w:val="节 %1.%2"/>
      <w:lvlJc w:val="left"/>
      <w:pPr>
        <w:ind w:left="0" w:firstLine="0"/>
      </w:pPr>
    </w:lvl>
    <w:lvl w:ilvl="2" w:tentative="0">
      <w:start w:val="1"/>
      <w:numFmt w:val="lowerLetter"/>
      <w:pStyle w:val="4"/>
      <w:lvlText w:val="(%3)"/>
      <w:lvlJc w:val="left"/>
      <w:pPr>
        <w:ind w:left="720" w:hanging="432"/>
      </w:pPr>
    </w:lvl>
    <w:lvl w:ilvl="3" w:tentative="0">
      <w:start w:val="1"/>
      <w:numFmt w:val="lowerRoman"/>
      <w:pStyle w:val="5"/>
      <w:lvlText w:val="(%4)"/>
      <w:lvlJc w:val="right"/>
      <w:pPr>
        <w:ind w:left="864" w:hanging="144"/>
      </w:pPr>
    </w:lvl>
    <w:lvl w:ilvl="4" w:tentative="0">
      <w:start w:val="1"/>
      <w:numFmt w:val="decimal"/>
      <w:pStyle w:val="6"/>
      <w:lvlText w:val="%5)"/>
      <w:lvlJc w:val="left"/>
      <w:pPr>
        <w:ind w:left="1008" w:hanging="432"/>
      </w:pPr>
    </w:lvl>
    <w:lvl w:ilvl="5" w:tentative="0">
      <w:start w:val="1"/>
      <w:numFmt w:val="lowerLetter"/>
      <w:pStyle w:val="7"/>
      <w:lvlText w:val="%6)"/>
      <w:lvlJc w:val="left"/>
      <w:pPr>
        <w:ind w:left="1152" w:hanging="432"/>
      </w:pPr>
    </w:lvl>
    <w:lvl w:ilvl="6" w:tentative="0">
      <w:start w:val="1"/>
      <w:numFmt w:val="lowerRoman"/>
      <w:pStyle w:val="8"/>
      <w:lvlText w:val="%7)"/>
      <w:lvlJc w:val="right"/>
      <w:pPr>
        <w:ind w:left="1296" w:hanging="288"/>
      </w:pPr>
    </w:lvl>
    <w:lvl w:ilvl="7" w:tentative="0">
      <w:start w:val="1"/>
      <w:numFmt w:val="lowerLetter"/>
      <w:pStyle w:val="9"/>
      <w:lvlText w:val="%8."/>
      <w:lvlJc w:val="left"/>
      <w:pPr>
        <w:ind w:left="1440" w:hanging="432"/>
      </w:pPr>
    </w:lvl>
    <w:lvl w:ilvl="8" w:tentative="0">
      <w:start w:val="1"/>
      <w:numFmt w:val="lowerRoman"/>
      <w:pStyle w:val="10"/>
      <w:lvlText w:val="%9."/>
      <w:lvlJc w:val="right"/>
      <w:pPr>
        <w:ind w:left="1584" w:hanging="144"/>
      </w:pPr>
    </w:lvl>
  </w:abstractNum>
  <w:abstractNum w:abstractNumId="3">
    <w:nsid w:val="7D2447D7"/>
    <w:multiLevelType w:val="singleLevel"/>
    <w:tmpl w:val="7D2447D7"/>
    <w:lvl w:ilvl="0" w:tentative="0">
      <w:start w:val="3"/>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docVars>
    <w:docVar w:name="commondata" w:val="eyJoZGlkIjoiMzZlMWRjMWZhNWY1YzIxZTE2Y2I4NTE1Y2Y1MzdmMzQifQ=="/>
  </w:docVars>
  <w:rsids>
    <w:rsidRoot w:val="002C55AF"/>
    <w:rsid w:val="0000213D"/>
    <w:rsid w:val="0000490A"/>
    <w:rsid w:val="000277BA"/>
    <w:rsid w:val="00031D7B"/>
    <w:rsid w:val="00032E2D"/>
    <w:rsid w:val="00033D45"/>
    <w:rsid w:val="00035444"/>
    <w:rsid w:val="000409DC"/>
    <w:rsid w:val="00041B18"/>
    <w:rsid w:val="00047487"/>
    <w:rsid w:val="00051732"/>
    <w:rsid w:val="00075DD7"/>
    <w:rsid w:val="00093555"/>
    <w:rsid w:val="000D0E0D"/>
    <w:rsid w:val="000D2FD0"/>
    <w:rsid w:val="000D4BDC"/>
    <w:rsid w:val="000E4AF9"/>
    <w:rsid w:val="000E73C4"/>
    <w:rsid w:val="000F16E2"/>
    <w:rsid w:val="00101C1F"/>
    <w:rsid w:val="00103568"/>
    <w:rsid w:val="0010434F"/>
    <w:rsid w:val="00105022"/>
    <w:rsid w:val="00116B50"/>
    <w:rsid w:val="00131314"/>
    <w:rsid w:val="00132ADA"/>
    <w:rsid w:val="00134138"/>
    <w:rsid w:val="00141990"/>
    <w:rsid w:val="0015265E"/>
    <w:rsid w:val="00153096"/>
    <w:rsid w:val="001643DD"/>
    <w:rsid w:val="001707D3"/>
    <w:rsid w:val="00174FE3"/>
    <w:rsid w:val="00175966"/>
    <w:rsid w:val="00175FC8"/>
    <w:rsid w:val="001762DF"/>
    <w:rsid w:val="0018102D"/>
    <w:rsid w:val="0018559C"/>
    <w:rsid w:val="001905CB"/>
    <w:rsid w:val="001A39C8"/>
    <w:rsid w:val="001B35AC"/>
    <w:rsid w:val="001B3CF7"/>
    <w:rsid w:val="001C076E"/>
    <w:rsid w:val="001C0989"/>
    <w:rsid w:val="001C659B"/>
    <w:rsid w:val="001C7B20"/>
    <w:rsid w:val="001D2950"/>
    <w:rsid w:val="001E5354"/>
    <w:rsid w:val="001F1540"/>
    <w:rsid w:val="001F2F5F"/>
    <w:rsid w:val="001F3982"/>
    <w:rsid w:val="00201F72"/>
    <w:rsid w:val="002041C2"/>
    <w:rsid w:val="002072B7"/>
    <w:rsid w:val="00230716"/>
    <w:rsid w:val="00234A10"/>
    <w:rsid w:val="00234EBB"/>
    <w:rsid w:val="00236781"/>
    <w:rsid w:val="0023777E"/>
    <w:rsid w:val="002461AD"/>
    <w:rsid w:val="002526FD"/>
    <w:rsid w:val="00263D0F"/>
    <w:rsid w:val="00264DB6"/>
    <w:rsid w:val="00276027"/>
    <w:rsid w:val="0028145E"/>
    <w:rsid w:val="002826B2"/>
    <w:rsid w:val="002840C2"/>
    <w:rsid w:val="0029781B"/>
    <w:rsid w:val="002A1B16"/>
    <w:rsid w:val="002A35DD"/>
    <w:rsid w:val="002A49AB"/>
    <w:rsid w:val="002B63F6"/>
    <w:rsid w:val="002C55AF"/>
    <w:rsid w:val="002E20F2"/>
    <w:rsid w:val="002E7A2A"/>
    <w:rsid w:val="002F0594"/>
    <w:rsid w:val="002F47E3"/>
    <w:rsid w:val="00300918"/>
    <w:rsid w:val="003029CF"/>
    <w:rsid w:val="0031659C"/>
    <w:rsid w:val="00317534"/>
    <w:rsid w:val="0032003C"/>
    <w:rsid w:val="003309D9"/>
    <w:rsid w:val="00332477"/>
    <w:rsid w:val="00333FEF"/>
    <w:rsid w:val="003422A7"/>
    <w:rsid w:val="003446D5"/>
    <w:rsid w:val="003476CD"/>
    <w:rsid w:val="00352FF1"/>
    <w:rsid w:val="00353A11"/>
    <w:rsid w:val="00356FD8"/>
    <w:rsid w:val="003739F8"/>
    <w:rsid w:val="00375CFB"/>
    <w:rsid w:val="00375E0D"/>
    <w:rsid w:val="00381CC4"/>
    <w:rsid w:val="00383407"/>
    <w:rsid w:val="0039219C"/>
    <w:rsid w:val="00393D6B"/>
    <w:rsid w:val="00393F6E"/>
    <w:rsid w:val="003A3D50"/>
    <w:rsid w:val="003A651A"/>
    <w:rsid w:val="003B00C8"/>
    <w:rsid w:val="003B135B"/>
    <w:rsid w:val="003E19F9"/>
    <w:rsid w:val="003E3788"/>
    <w:rsid w:val="003F4064"/>
    <w:rsid w:val="003F5B0A"/>
    <w:rsid w:val="00404C62"/>
    <w:rsid w:val="004075F0"/>
    <w:rsid w:val="0042380A"/>
    <w:rsid w:val="00426599"/>
    <w:rsid w:val="00433A4C"/>
    <w:rsid w:val="00434573"/>
    <w:rsid w:val="0044004F"/>
    <w:rsid w:val="0044389B"/>
    <w:rsid w:val="004573DE"/>
    <w:rsid w:val="004610FB"/>
    <w:rsid w:val="00466068"/>
    <w:rsid w:val="00471857"/>
    <w:rsid w:val="00475B6C"/>
    <w:rsid w:val="0048218C"/>
    <w:rsid w:val="00483B7D"/>
    <w:rsid w:val="00484F78"/>
    <w:rsid w:val="004B09D8"/>
    <w:rsid w:val="004B0EE4"/>
    <w:rsid w:val="004B48E8"/>
    <w:rsid w:val="004C3AEA"/>
    <w:rsid w:val="004C6AB5"/>
    <w:rsid w:val="004D02BD"/>
    <w:rsid w:val="004F15FE"/>
    <w:rsid w:val="004F2A8B"/>
    <w:rsid w:val="005001AC"/>
    <w:rsid w:val="0050113F"/>
    <w:rsid w:val="00511E8B"/>
    <w:rsid w:val="0051328B"/>
    <w:rsid w:val="005136CC"/>
    <w:rsid w:val="00516CBF"/>
    <w:rsid w:val="0052349A"/>
    <w:rsid w:val="00525601"/>
    <w:rsid w:val="00531504"/>
    <w:rsid w:val="00534148"/>
    <w:rsid w:val="00540321"/>
    <w:rsid w:val="00542E1B"/>
    <w:rsid w:val="0054692A"/>
    <w:rsid w:val="00551F85"/>
    <w:rsid w:val="00556AF6"/>
    <w:rsid w:val="00562D3D"/>
    <w:rsid w:val="00564743"/>
    <w:rsid w:val="005A0A94"/>
    <w:rsid w:val="005B5F88"/>
    <w:rsid w:val="005C50BE"/>
    <w:rsid w:val="005E354A"/>
    <w:rsid w:val="005E506F"/>
    <w:rsid w:val="005E7DD0"/>
    <w:rsid w:val="005F2004"/>
    <w:rsid w:val="005F454F"/>
    <w:rsid w:val="006134D3"/>
    <w:rsid w:val="00624E71"/>
    <w:rsid w:val="00631035"/>
    <w:rsid w:val="00650255"/>
    <w:rsid w:val="00657121"/>
    <w:rsid w:val="00664155"/>
    <w:rsid w:val="006645EE"/>
    <w:rsid w:val="00664F0F"/>
    <w:rsid w:val="0066764D"/>
    <w:rsid w:val="00667D1C"/>
    <w:rsid w:val="00672EA0"/>
    <w:rsid w:val="00680D64"/>
    <w:rsid w:val="006824C9"/>
    <w:rsid w:val="0068414E"/>
    <w:rsid w:val="00684CD4"/>
    <w:rsid w:val="00691A60"/>
    <w:rsid w:val="006A3D6F"/>
    <w:rsid w:val="006B6397"/>
    <w:rsid w:val="006C475F"/>
    <w:rsid w:val="006C5BC9"/>
    <w:rsid w:val="006D2F87"/>
    <w:rsid w:val="006E4CB4"/>
    <w:rsid w:val="006F22D4"/>
    <w:rsid w:val="006F55F8"/>
    <w:rsid w:val="006F6BCE"/>
    <w:rsid w:val="00707F5C"/>
    <w:rsid w:val="00715210"/>
    <w:rsid w:val="0072160B"/>
    <w:rsid w:val="00723FBE"/>
    <w:rsid w:val="0074095D"/>
    <w:rsid w:val="0075226F"/>
    <w:rsid w:val="007545BF"/>
    <w:rsid w:val="00755136"/>
    <w:rsid w:val="0075753E"/>
    <w:rsid w:val="00762A26"/>
    <w:rsid w:val="00764689"/>
    <w:rsid w:val="00764894"/>
    <w:rsid w:val="0076508C"/>
    <w:rsid w:val="0077268F"/>
    <w:rsid w:val="0077534B"/>
    <w:rsid w:val="007761E9"/>
    <w:rsid w:val="00777522"/>
    <w:rsid w:val="00777675"/>
    <w:rsid w:val="007821AD"/>
    <w:rsid w:val="007A3D2A"/>
    <w:rsid w:val="007A6A95"/>
    <w:rsid w:val="007B3A87"/>
    <w:rsid w:val="007B3F04"/>
    <w:rsid w:val="007B67F6"/>
    <w:rsid w:val="007C2447"/>
    <w:rsid w:val="007C38EA"/>
    <w:rsid w:val="007C3FDA"/>
    <w:rsid w:val="007C744C"/>
    <w:rsid w:val="007C7457"/>
    <w:rsid w:val="007D0942"/>
    <w:rsid w:val="007D0D87"/>
    <w:rsid w:val="007D1110"/>
    <w:rsid w:val="007D36B4"/>
    <w:rsid w:val="007E02D1"/>
    <w:rsid w:val="007E475D"/>
    <w:rsid w:val="007E67DD"/>
    <w:rsid w:val="008017D8"/>
    <w:rsid w:val="00805C85"/>
    <w:rsid w:val="0081018F"/>
    <w:rsid w:val="00816E98"/>
    <w:rsid w:val="0081729A"/>
    <w:rsid w:val="00832184"/>
    <w:rsid w:val="008349A5"/>
    <w:rsid w:val="00837A38"/>
    <w:rsid w:val="00843BFD"/>
    <w:rsid w:val="00862150"/>
    <w:rsid w:val="00870E24"/>
    <w:rsid w:val="008723AC"/>
    <w:rsid w:val="008745FA"/>
    <w:rsid w:val="008753E7"/>
    <w:rsid w:val="0088528E"/>
    <w:rsid w:val="008916D9"/>
    <w:rsid w:val="00893D3C"/>
    <w:rsid w:val="008A2DB1"/>
    <w:rsid w:val="008B1D0F"/>
    <w:rsid w:val="008D10F9"/>
    <w:rsid w:val="008D29E7"/>
    <w:rsid w:val="008E0C36"/>
    <w:rsid w:val="00936B9F"/>
    <w:rsid w:val="00942588"/>
    <w:rsid w:val="00952C86"/>
    <w:rsid w:val="0095565E"/>
    <w:rsid w:val="009818D6"/>
    <w:rsid w:val="00995E28"/>
    <w:rsid w:val="00996E71"/>
    <w:rsid w:val="009A06CD"/>
    <w:rsid w:val="009A128B"/>
    <w:rsid w:val="009A3537"/>
    <w:rsid w:val="009C3238"/>
    <w:rsid w:val="009C4C5C"/>
    <w:rsid w:val="009D18B9"/>
    <w:rsid w:val="009F7903"/>
    <w:rsid w:val="00A023EC"/>
    <w:rsid w:val="00A02743"/>
    <w:rsid w:val="00A06D4A"/>
    <w:rsid w:val="00A169D7"/>
    <w:rsid w:val="00A204ED"/>
    <w:rsid w:val="00A22785"/>
    <w:rsid w:val="00A252C9"/>
    <w:rsid w:val="00A258F3"/>
    <w:rsid w:val="00A34453"/>
    <w:rsid w:val="00A3524B"/>
    <w:rsid w:val="00A52C01"/>
    <w:rsid w:val="00A63463"/>
    <w:rsid w:val="00A636B9"/>
    <w:rsid w:val="00A66DE2"/>
    <w:rsid w:val="00A70B21"/>
    <w:rsid w:val="00A777BD"/>
    <w:rsid w:val="00A81CAF"/>
    <w:rsid w:val="00A82D06"/>
    <w:rsid w:val="00A852E8"/>
    <w:rsid w:val="00A90F02"/>
    <w:rsid w:val="00A95FB4"/>
    <w:rsid w:val="00AA1025"/>
    <w:rsid w:val="00AA763A"/>
    <w:rsid w:val="00AC7518"/>
    <w:rsid w:val="00AD1050"/>
    <w:rsid w:val="00AD25B0"/>
    <w:rsid w:val="00AD4AE5"/>
    <w:rsid w:val="00AD4E21"/>
    <w:rsid w:val="00AE2A35"/>
    <w:rsid w:val="00AF19B0"/>
    <w:rsid w:val="00AF4439"/>
    <w:rsid w:val="00AF6CE9"/>
    <w:rsid w:val="00B00DCB"/>
    <w:rsid w:val="00B03416"/>
    <w:rsid w:val="00B071AF"/>
    <w:rsid w:val="00B07C1B"/>
    <w:rsid w:val="00B20B60"/>
    <w:rsid w:val="00B22887"/>
    <w:rsid w:val="00B262E8"/>
    <w:rsid w:val="00B302CD"/>
    <w:rsid w:val="00B35706"/>
    <w:rsid w:val="00B5595E"/>
    <w:rsid w:val="00B70DE7"/>
    <w:rsid w:val="00B773B5"/>
    <w:rsid w:val="00B77E6E"/>
    <w:rsid w:val="00B8639C"/>
    <w:rsid w:val="00B87D0B"/>
    <w:rsid w:val="00B915F4"/>
    <w:rsid w:val="00BA6DE4"/>
    <w:rsid w:val="00BB6655"/>
    <w:rsid w:val="00BC64CE"/>
    <w:rsid w:val="00BE211A"/>
    <w:rsid w:val="00BE329A"/>
    <w:rsid w:val="00BE7F73"/>
    <w:rsid w:val="00BF07FC"/>
    <w:rsid w:val="00BF5D47"/>
    <w:rsid w:val="00C05899"/>
    <w:rsid w:val="00C06DF6"/>
    <w:rsid w:val="00C073D8"/>
    <w:rsid w:val="00C07ED2"/>
    <w:rsid w:val="00C10885"/>
    <w:rsid w:val="00C112C7"/>
    <w:rsid w:val="00C2318D"/>
    <w:rsid w:val="00C35052"/>
    <w:rsid w:val="00C6023C"/>
    <w:rsid w:val="00C62303"/>
    <w:rsid w:val="00C71B78"/>
    <w:rsid w:val="00C76231"/>
    <w:rsid w:val="00C9264F"/>
    <w:rsid w:val="00CB2ADA"/>
    <w:rsid w:val="00CB3CF5"/>
    <w:rsid w:val="00CC133A"/>
    <w:rsid w:val="00CC1FAE"/>
    <w:rsid w:val="00D011D5"/>
    <w:rsid w:val="00D145CB"/>
    <w:rsid w:val="00D147FA"/>
    <w:rsid w:val="00D14EEB"/>
    <w:rsid w:val="00D15FBB"/>
    <w:rsid w:val="00D169C3"/>
    <w:rsid w:val="00D21AE1"/>
    <w:rsid w:val="00D32E51"/>
    <w:rsid w:val="00D33435"/>
    <w:rsid w:val="00D414BD"/>
    <w:rsid w:val="00D443BC"/>
    <w:rsid w:val="00D4445A"/>
    <w:rsid w:val="00D448AA"/>
    <w:rsid w:val="00D50473"/>
    <w:rsid w:val="00D52BBD"/>
    <w:rsid w:val="00D53776"/>
    <w:rsid w:val="00D5701B"/>
    <w:rsid w:val="00D71B56"/>
    <w:rsid w:val="00D816D2"/>
    <w:rsid w:val="00D9011C"/>
    <w:rsid w:val="00D928DC"/>
    <w:rsid w:val="00D950C4"/>
    <w:rsid w:val="00DB0A68"/>
    <w:rsid w:val="00DC0EF3"/>
    <w:rsid w:val="00DD0B17"/>
    <w:rsid w:val="00DE4692"/>
    <w:rsid w:val="00DE508C"/>
    <w:rsid w:val="00DF3943"/>
    <w:rsid w:val="00E00889"/>
    <w:rsid w:val="00E11500"/>
    <w:rsid w:val="00E20087"/>
    <w:rsid w:val="00E32F7D"/>
    <w:rsid w:val="00E55829"/>
    <w:rsid w:val="00E6214D"/>
    <w:rsid w:val="00E625B3"/>
    <w:rsid w:val="00E666C6"/>
    <w:rsid w:val="00E70002"/>
    <w:rsid w:val="00E95BEF"/>
    <w:rsid w:val="00EB0C4A"/>
    <w:rsid w:val="00EB5264"/>
    <w:rsid w:val="00EC1243"/>
    <w:rsid w:val="00EC244C"/>
    <w:rsid w:val="00EC7C76"/>
    <w:rsid w:val="00EE79B6"/>
    <w:rsid w:val="00EF164C"/>
    <w:rsid w:val="00EF6AD9"/>
    <w:rsid w:val="00F063D4"/>
    <w:rsid w:val="00F06B58"/>
    <w:rsid w:val="00F1398E"/>
    <w:rsid w:val="00F31CBC"/>
    <w:rsid w:val="00F32AF2"/>
    <w:rsid w:val="00F34724"/>
    <w:rsid w:val="00F449EB"/>
    <w:rsid w:val="00F52609"/>
    <w:rsid w:val="00F54488"/>
    <w:rsid w:val="00F62138"/>
    <w:rsid w:val="00F721F1"/>
    <w:rsid w:val="00F8113D"/>
    <w:rsid w:val="00F825D0"/>
    <w:rsid w:val="00F938EA"/>
    <w:rsid w:val="00FA0254"/>
    <w:rsid w:val="00FA2E14"/>
    <w:rsid w:val="00FA3135"/>
    <w:rsid w:val="00FB0FD9"/>
    <w:rsid w:val="00FC6286"/>
    <w:rsid w:val="00FD5635"/>
    <w:rsid w:val="00FE12C2"/>
    <w:rsid w:val="00FE79E3"/>
    <w:rsid w:val="00FF5162"/>
    <w:rsid w:val="023B5205"/>
    <w:rsid w:val="02C17351"/>
    <w:rsid w:val="031221D8"/>
    <w:rsid w:val="049E366D"/>
    <w:rsid w:val="056C3720"/>
    <w:rsid w:val="06850900"/>
    <w:rsid w:val="071B739D"/>
    <w:rsid w:val="073565E7"/>
    <w:rsid w:val="08A75890"/>
    <w:rsid w:val="09713014"/>
    <w:rsid w:val="09DB182A"/>
    <w:rsid w:val="0B320948"/>
    <w:rsid w:val="0C2114A1"/>
    <w:rsid w:val="0D9E2BB4"/>
    <w:rsid w:val="0DE10EC1"/>
    <w:rsid w:val="0E4C0486"/>
    <w:rsid w:val="0FBE7ED7"/>
    <w:rsid w:val="0FD0553B"/>
    <w:rsid w:val="10016C74"/>
    <w:rsid w:val="10703EDE"/>
    <w:rsid w:val="12917147"/>
    <w:rsid w:val="12A01EC0"/>
    <w:rsid w:val="13362F84"/>
    <w:rsid w:val="13386F35"/>
    <w:rsid w:val="13EE5D92"/>
    <w:rsid w:val="14346CBF"/>
    <w:rsid w:val="14925A0F"/>
    <w:rsid w:val="15665004"/>
    <w:rsid w:val="16D90CEA"/>
    <w:rsid w:val="178934D9"/>
    <w:rsid w:val="182A74C5"/>
    <w:rsid w:val="196C148E"/>
    <w:rsid w:val="19F35DA9"/>
    <w:rsid w:val="1C3469AA"/>
    <w:rsid w:val="1DB91DEC"/>
    <w:rsid w:val="1DCC7497"/>
    <w:rsid w:val="1F001101"/>
    <w:rsid w:val="1F727B96"/>
    <w:rsid w:val="1F867F18"/>
    <w:rsid w:val="20DF68D4"/>
    <w:rsid w:val="2103480F"/>
    <w:rsid w:val="22A07136"/>
    <w:rsid w:val="24844D97"/>
    <w:rsid w:val="24B87AB6"/>
    <w:rsid w:val="24FD287A"/>
    <w:rsid w:val="271F0740"/>
    <w:rsid w:val="2812450D"/>
    <w:rsid w:val="293B41E8"/>
    <w:rsid w:val="298874A7"/>
    <w:rsid w:val="29A9544F"/>
    <w:rsid w:val="29B02F5F"/>
    <w:rsid w:val="2B312862"/>
    <w:rsid w:val="2B7D2106"/>
    <w:rsid w:val="2BCD41DB"/>
    <w:rsid w:val="2C1D6621"/>
    <w:rsid w:val="2CED1339"/>
    <w:rsid w:val="2DBB3074"/>
    <w:rsid w:val="2DFB239F"/>
    <w:rsid w:val="2EB8750D"/>
    <w:rsid w:val="2EF95E1D"/>
    <w:rsid w:val="2F124686"/>
    <w:rsid w:val="2F3945C8"/>
    <w:rsid w:val="30D24E4C"/>
    <w:rsid w:val="30E4040D"/>
    <w:rsid w:val="31150B8E"/>
    <w:rsid w:val="3180216B"/>
    <w:rsid w:val="319F6F3C"/>
    <w:rsid w:val="32B92BEE"/>
    <w:rsid w:val="35E143B4"/>
    <w:rsid w:val="366766F8"/>
    <w:rsid w:val="36DA7767"/>
    <w:rsid w:val="37187064"/>
    <w:rsid w:val="37DA5EAF"/>
    <w:rsid w:val="3802324F"/>
    <w:rsid w:val="38612638"/>
    <w:rsid w:val="38E245E3"/>
    <w:rsid w:val="394E0C8C"/>
    <w:rsid w:val="394E74A5"/>
    <w:rsid w:val="3A573895"/>
    <w:rsid w:val="3BA542B3"/>
    <w:rsid w:val="3D8559B0"/>
    <w:rsid w:val="3DEF5A6C"/>
    <w:rsid w:val="3ED520AA"/>
    <w:rsid w:val="3F3643C1"/>
    <w:rsid w:val="3F440D35"/>
    <w:rsid w:val="3FAB57B5"/>
    <w:rsid w:val="40212D00"/>
    <w:rsid w:val="405F5EB3"/>
    <w:rsid w:val="40F15156"/>
    <w:rsid w:val="424D15EC"/>
    <w:rsid w:val="44645661"/>
    <w:rsid w:val="458D5150"/>
    <w:rsid w:val="46095888"/>
    <w:rsid w:val="46CF783C"/>
    <w:rsid w:val="48E3604A"/>
    <w:rsid w:val="49254DC8"/>
    <w:rsid w:val="4A3F779E"/>
    <w:rsid w:val="4AF26B96"/>
    <w:rsid w:val="4BE75528"/>
    <w:rsid w:val="4DBF05D3"/>
    <w:rsid w:val="4DC820E9"/>
    <w:rsid w:val="4E677387"/>
    <w:rsid w:val="4FC326FC"/>
    <w:rsid w:val="504B0A00"/>
    <w:rsid w:val="5088158C"/>
    <w:rsid w:val="52EA5E31"/>
    <w:rsid w:val="52F855AA"/>
    <w:rsid w:val="52FE7EAC"/>
    <w:rsid w:val="53973A60"/>
    <w:rsid w:val="53DD7C73"/>
    <w:rsid w:val="54482775"/>
    <w:rsid w:val="56462284"/>
    <w:rsid w:val="57543256"/>
    <w:rsid w:val="576668AC"/>
    <w:rsid w:val="588658D3"/>
    <w:rsid w:val="594668C4"/>
    <w:rsid w:val="5A4B528D"/>
    <w:rsid w:val="5CA45D13"/>
    <w:rsid w:val="5CEE23E1"/>
    <w:rsid w:val="5D322CA8"/>
    <w:rsid w:val="5DDE39EB"/>
    <w:rsid w:val="5F400433"/>
    <w:rsid w:val="5F775486"/>
    <w:rsid w:val="5FCB5025"/>
    <w:rsid w:val="611E0846"/>
    <w:rsid w:val="61BC6889"/>
    <w:rsid w:val="61E2449B"/>
    <w:rsid w:val="624B06C7"/>
    <w:rsid w:val="62FD66FD"/>
    <w:rsid w:val="63191496"/>
    <w:rsid w:val="63527F7F"/>
    <w:rsid w:val="64F32395"/>
    <w:rsid w:val="66F7667B"/>
    <w:rsid w:val="679B7042"/>
    <w:rsid w:val="68331B39"/>
    <w:rsid w:val="695072F0"/>
    <w:rsid w:val="69B11CDD"/>
    <w:rsid w:val="6AE21D2C"/>
    <w:rsid w:val="6BC41FD6"/>
    <w:rsid w:val="6C29280E"/>
    <w:rsid w:val="6D504E9D"/>
    <w:rsid w:val="6DCD0AF3"/>
    <w:rsid w:val="6EEF60FD"/>
    <w:rsid w:val="6F89202D"/>
    <w:rsid w:val="6F9D0A27"/>
    <w:rsid w:val="737020D0"/>
    <w:rsid w:val="73B223FC"/>
    <w:rsid w:val="74520C7E"/>
    <w:rsid w:val="7701490B"/>
    <w:rsid w:val="77AB29AC"/>
    <w:rsid w:val="77D5675D"/>
    <w:rsid w:val="790243F1"/>
    <w:rsid w:val="79932292"/>
    <w:rsid w:val="7C7A392F"/>
    <w:rsid w:val="7CDF2393"/>
    <w:rsid w:val="7EB839E0"/>
    <w:rsid w:val="7FCE2D3B"/>
    <w:rsid w:val="7FD147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150"/>
        <o:r id="V:Rule2" type="connector" idref="#自选图形 147"/>
        <o:r id="V:Rule3" type="connector" idref="#自选图形 145"/>
        <o:r id="V:Rule4" type="connector" idref="#自选图形 141"/>
        <o:r id="V:Rule5" type="connector" idref="#自选图形 140"/>
        <o:r id="V:Rule6" type="connector" idref="#自选图形 142"/>
        <o:r id="V:Rule7" type="connector" idref="#自选图形 144"/>
        <o:r id="V:Rule8" type="connector" idref="#_x0000_s1042"/>
        <o:r id="V:Rule9"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63"/>
    <w:qFormat/>
    <w:uiPriority w:val="99"/>
    <w:pPr>
      <w:widowControl/>
      <w:numPr>
        <w:ilvl w:val="0"/>
        <w:numId w:val="1"/>
      </w:numPr>
      <w:spacing w:before="100" w:beforeAutospacing="1" w:after="100" w:afterAutospacing="1"/>
      <w:outlineLvl w:val="0"/>
    </w:pPr>
    <w:rPr>
      <w:rFonts w:ascii="宋体" w:hAnsi="宋体" w:eastAsia="宋体" w:cs="宋体"/>
      <w:b/>
      <w:bCs/>
      <w:color w:val="auto"/>
      <w:kern w:val="36"/>
      <w:sz w:val="48"/>
      <w:szCs w:val="48"/>
      <w:lang w:eastAsia="zh-CN" w:bidi="ar-SA"/>
    </w:rPr>
  </w:style>
  <w:style w:type="paragraph" w:styleId="3">
    <w:name w:val="heading 2"/>
    <w:basedOn w:val="1"/>
    <w:next w:val="1"/>
    <w:link w:val="64"/>
    <w:unhideWhenUsed/>
    <w:qFormat/>
    <w:uiPriority w:val="0"/>
    <w:pPr>
      <w:keepNext/>
      <w:keepLines/>
      <w:numPr>
        <w:ilvl w:val="1"/>
        <w:numId w:val="1"/>
      </w:numPr>
      <w:spacing w:before="260" w:beforeAutospacing="1" w:after="260" w:afterAutospacing="1" w:line="416" w:lineRule="atLeast"/>
      <w:jc w:val="both"/>
      <w:outlineLvl w:val="1"/>
    </w:pPr>
    <w:rPr>
      <w:rFonts w:asciiTheme="majorHAnsi" w:hAnsiTheme="majorHAnsi" w:eastAsiaTheme="majorEastAsia" w:cstheme="majorBidi"/>
      <w:b/>
      <w:bCs/>
      <w:color w:val="auto"/>
      <w:kern w:val="2"/>
      <w:sz w:val="32"/>
      <w:szCs w:val="32"/>
      <w:lang w:eastAsia="zh-CN" w:bidi="ar-SA"/>
    </w:rPr>
  </w:style>
  <w:style w:type="paragraph" w:styleId="4">
    <w:name w:val="heading 3"/>
    <w:basedOn w:val="1"/>
    <w:next w:val="1"/>
    <w:link w:val="65"/>
    <w:qFormat/>
    <w:uiPriority w:val="99"/>
    <w:pPr>
      <w:widowControl/>
      <w:numPr>
        <w:ilvl w:val="2"/>
        <w:numId w:val="1"/>
      </w:numPr>
      <w:spacing w:before="100" w:beforeAutospacing="1" w:after="100" w:afterAutospacing="1"/>
      <w:outlineLvl w:val="2"/>
    </w:pPr>
    <w:rPr>
      <w:rFonts w:ascii="宋体" w:hAnsi="宋体" w:eastAsia="宋体" w:cs="宋体"/>
      <w:b/>
      <w:bCs/>
      <w:color w:val="auto"/>
      <w:sz w:val="27"/>
      <w:szCs w:val="27"/>
      <w:lang w:eastAsia="zh-CN" w:bidi="ar-SA"/>
    </w:rPr>
  </w:style>
  <w:style w:type="paragraph" w:styleId="5">
    <w:name w:val="heading 4"/>
    <w:basedOn w:val="1"/>
    <w:next w:val="1"/>
    <w:link w:val="66"/>
    <w:unhideWhenUsed/>
    <w:qFormat/>
    <w:uiPriority w:val="0"/>
    <w:pPr>
      <w:keepNext/>
      <w:keepLines/>
      <w:numPr>
        <w:ilvl w:val="3"/>
        <w:numId w:val="1"/>
      </w:numPr>
      <w:spacing w:before="280" w:beforeAutospacing="1" w:after="290" w:afterAutospacing="1" w:line="376" w:lineRule="atLeast"/>
      <w:jc w:val="both"/>
      <w:outlineLvl w:val="3"/>
    </w:pPr>
    <w:rPr>
      <w:rFonts w:asciiTheme="majorHAnsi" w:hAnsiTheme="majorHAnsi" w:eastAsiaTheme="majorEastAsia" w:cstheme="majorBidi"/>
      <w:b/>
      <w:bCs/>
      <w:color w:val="auto"/>
      <w:kern w:val="2"/>
      <w:sz w:val="32"/>
      <w:szCs w:val="28"/>
      <w:lang w:eastAsia="zh-CN" w:bidi="ar-SA"/>
    </w:rPr>
  </w:style>
  <w:style w:type="paragraph" w:styleId="6">
    <w:name w:val="heading 5"/>
    <w:basedOn w:val="1"/>
    <w:next w:val="1"/>
    <w:link w:val="67"/>
    <w:semiHidden/>
    <w:unhideWhenUsed/>
    <w:qFormat/>
    <w:uiPriority w:val="0"/>
    <w:pPr>
      <w:keepNext/>
      <w:keepLines/>
      <w:numPr>
        <w:ilvl w:val="4"/>
        <w:numId w:val="1"/>
      </w:numPr>
      <w:spacing w:before="280" w:beforeAutospacing="1" w:after="290" w:afterAutospacing="1" w:line="376" w:lineRule="atLeast"/>
      <w:jc w:val="both"/>
      <w:outlineLvl w:val="4"/>
    </w:pPr>
    <w:rPr>
      <w:rFonts w:ascii="Calibri" w:hAnsi="Calibri" w:eastAsia="宋体"/>
      <w:b/>
      <w:bCs/>
      <w:color w:val="auto"/>
      <w:kern w:val="2"/>
      <w:sz w:val="28"/>
      <w:szCs w:val="28"/>
      <w:lang w:eastAsia="zh-CN" w:bidi="ar-SA"/>
    </w:rPr>
  </w:style>
  <w:style w:type="paragraph" w:styleId="7">
    <w:name w:val="heading 6"/>
    <w:basedOn w:val="1"/>
    <w:next w:val="1"/>
    <w:link w:val="68"/>
    <w:semiHidden/>
    <w:unhideWhenUsed/>
    <w:qFormat/>
    <w:uiPriority w:val="0"/>
    <w:pPr>
      <w:keepNext/>
      <w:keepLines/>
      <w:numPr>
        <w:ilvl w:val="5"/>
        <w:numId w:val="1"/>
      </w:numPr>
      <w:spacing w:before="240" w:beforeAutospacing="1" w:after="64" w:afterAutospacing="1" w:line="320" w:lineRule="atLeast"/>
      <w:jc w:val="both"/>
      <w:outlineLvl w:val="5"/>
    </w:pPr>
    <w:rPr>
      <w:rFonts w:asciiTheme="majorHAnsi" w:hAnsiTheme="majorHAnsi" w:eastAsiaTheme="majorEastAsia" w:cstheme="majorBidi"/>
      <w:b/>
      <w:bCs/>
      <w:color w:val="auto"/>
      <w:kern w:val="2"/>
      <w:lang w:eastAsia="zh-CN" w:bidi="ar-SA"/>
    </w:rPr>
  </w:style>
  <w:style w:type="paragraph" w:styleId="8">
    <w:name w:val="heading 7"/>
    <w:basedOn w:val="1"/>
    <w:next w:val="1"/>
    <w:link w:val="69"/>
    <w:semiHidden/>
    <w:unhideWhenUsed/>
    <w:qFormat/>
    <w:uiPriority w:val="0"/>
    <w:pPr>
      <w:keepNext/>
      <w:keepLines/>
      <w:numPr>
        <w:ilvl w:val="6"/>
        <w:numId w:val="1"/>
      </w:numPr>
      <w:spacing w:before="240" w:beforeAutospacing="1" w:after="64" w:afterAutospacing="1" w:line="320" w:lineRule="atLeast"/>
      <w:jc w:val="both"/>
      <w:outlineLvl w:val="6"/>
    </w:pPr>
    <w:rPr>
      <w:rFonts w:ascii="Calibri" w:hAnsi="Calibri" w:eastAsia="宋体"/>
      <w:b/>
      <w:bCs/>
      <w:color w:val="auto"/>
      <w:kern w:val="2"/>
      <w:lang w:eastAsia="zh-CN" w:bidi="ar-SA"/>
    </w:rPr>
  </w:style>
  <w:style w:type="paragraph" w:styleId="9">
    <w:name w:val="heading 8"/>
    <w:basedOn w:val="1"/>
    <w:next w:val="1"/>
    <w:link w:val="70"/>
    <w:semiHidden/>
    <w:unhideWhenUsed/>
    <w:qFormat/>
    <w:uiPriority w:val="0"/>
    <w:pPr>
      <w:keepNext/>
      <w:keepLines/>
      <w:numPr>
        <w:ilvl w:val="7"/>
        <w:numId w:val="1"/>
      </w:numPr>
      <w:spacing w:before="240" w:beforeAutospacing="1" w:after="64" w:afterAutospacing="1" w:line="320" w:lineRule="atLeast"/>
      <w:jc w:val="both"/>
      <w:outlineLvl w:val="7"/>
    </w:pPr>
    <w:rPr>
      <w:rFonts w:asciiTheme="majorHAnsi" w:hAnsiTheme="majorHAnsi" w:eastAsiaTheme="majorEastAsia" w:cstheme="majorBidi"/>
      <w:color w:val="auto"/>
      <w:kern w:val="2"/>
      <w:lang w:eastAsia="zh-CN" w:bidi="ar-SA"/>
    </w:rPr>
  </w:style>
  <w:style w:type="paragraph" w:styleId="10">
    <w:name w:val="heading 9"/>
    <w:basedOn w:val="1"/>
    <w:next w:val="1"/>
    <w:link w:val="71"/>
    <w:semiHidden/>
    <w:unhideWhenUsed/>
    <w:qFormat/>
    <w:uiPriority w:val="0"/>
    <w:pPr>
      <w:keepNext/>
      <w:keepLines/>
      <w:numPr>
        <w:ilvl w:val="8"/>
        <w:numId w:val="1"/>
      </w:numPr>
      <w:spacing w:before="240" w:beforeAutospacing="1" w:after="64" w:afterAutospacing="1" w:line="320" w:lineRule="atLeast"/>
      <w:jc w:val="both"/>
      <w:outlineLvl w:val="8"/>
    </w:pPr>
    <w:rPr>
      <w:rFonts w:asciiTheme="majorHAnsi" w:hAnsiTheme="majorHAnsi" w:eastAsiaTheme="majorEastAsia" w:cstheme="majorBidi"/>
      <w:color w:val="auto"/>
      <w:kern w:val="2"/>
      <w:sz w:val="21"/>
      <w:szCs w:val="21"/>
      <w:lang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55"/>
    <w:unhideWhenUsed/>
    <w:qFormat/>
    <w:uiPriority w:val="99"/>
    <w:pPr>
      <w:spacing w:before="100" w:beforeAutospacing="1" w:after="100" w:afterAutospacing="1" w:line="240" w:lineRule="atLeast"/>
      <w:jc w:val="both"/>
    </w:pPr>
    <w:rPr>
      <w:rFonts w:ascii="宋体" w:hAnsi="Calibri" w:eastAsia="宋体"/>
      <w:color w:val="auto"/>
      <w:kern w:val="2"/>
      <w:sz w:val="18"/>
      <w:szCs w:val="18"/>
      <w:lang w:eastAsia="zh-CN" w:bidi="ar-SA"/>
    </w:rPr>
  </w:style>
  <w:style w:type="paragraph" w:styleId="12">
    <w:name w:val="annotation text"/>
    <w:basedOn w:val="1"/>
    <w:link w:val="56"/>
    <w:qFormat/>
    <w:uiPriority w:val="99"/>
    <w:pPr>
      <w:spacing w:before="100" w:beforeAutospacing="1" w:after="100" w:afterAutospacing="1" w:line="240" w:lineRule="atLeast"/>
    </w:pPr>
    <w:rPr>
      <w:rFonts w:ascii="Calibri" w:hAnsi="Calibri" w:eastAsia="宋体"/>
      <w:color w:val="auto"/>
      <w:kern w:val="2"/>
      <w:sz w:val="21"/>
      <w:szCs w:val="22"/>
      <w:lang w:eastAsia="zh-CN" w:bidi="ar-SA"/>
    </w:rPr>
  </w:style>
  <w:style w:type="paragraph" w:styleId="13">
    <w:name w:val="toc 3"/>
    <w:basedOn w:val="1"/>
    <w:next w:val="1"/>
    <w:uiPriority w:val="0"/>
    <w:pPr>
      <w:ind w:left="840" w:leftChars="400"/>
    </w:pPr>
  </w:style>
  <w:style w:type="paragraph" w:styleId="14">
    <w:name w:val="Balloon Text"/>
    <w:basedOn w:val="1"/>
    <w:link w:val="53"/>
    <w:qFormat/>
    <w:uiPriority w:val="0"/>
    <w:rPr>
      <w:sz w:val="18"/>
      <w:szCs w:val="18"/>
    </w:rPr>
  </w:style>
  <w:style w:type="paragraph" w:styleId="15">
    <w:name w:val="footer"/>
    <w:basedOn w:val="1"/>
    <w:link w:val="57"/>
    <w:qFormat/>
    <w:uiPriority w:val="99"/>
    <w:pPr>
      <w:tabs>
        <w:tab w:val="center" w:pos="4153"/>
        <w:tab w:val="right" w:pos="8306"/>
      </w:tabs>
      <w:snapToGrid w:val="0"/>
    </w:pPr>
    <w:rPr>
      <w:sz w:val="18"/>
    </w:rPr>
  </w:style>
  <w:style w:type="paragraph" w:styleId="16">
    <w:name w:val="header"/>
    <w:basedOn w:val="1"/>
    <w:link w:val="5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qFormat/>
    <w:uiPriority w:val="39"/>
    <w:pPr>
      <w:spacing w:before="100" w:beforeAutospacing="1" w:after="100" w:afterAutospacing="1" w:line="240" w:lineRule="atLeast"/>
      <w:jc w:val="both"/>
    </w:pPr>
    <w:rPr>
      <w:rFonts w:ascii="Calibri" w:hAnsi="Calibri" w:eastAsia="宋体"/>
      <w:color w:val="auto"/>
      <w:kern w:val="2"/>
      <w:sz w:val="21"/>
      <w:szCs w:val="22"/>
      <w:lang w:eastAsia="zh-CN" w:bidi="ar-SA"/>
    </w:rPr>
  </w:style>
  <w:style w:type="paragraph" w:styleId="18">
    <w:name w:val="toc 2"/>
    <w:basedOn w:val="1"/>
    <w:next w:val="1"/>
    <w:qFormat/>
    <w:uiPriority w:val="0"/>
    <w:pPr>
      <w:spacing w:before="100" w:beforeAutospacing="1" w:after="100" w:afterAutospacing="1" w:line="240" w:lineRule="atLeast"/>
      <w:ind w:left="420" w:leftChars="200"/>
      <w:jc w:val="both"/>
    </w:pPr>
    <w:rPr>
      <w:rFonts w:ascii="Calibri" w:hAnsi="Calibri" w:eastAsia="宋体"/>
      <w:color w:val="auto"/>
      <w:kern w:val="2"/>
      <w:sz w:val="21"/>
      <w:szCs w:val="22"/>
      <w:lang w:eastAsia="zh-CN" w:bidi="ar-SA"/>
    </w:rPr>
  </w:style>
  <w:style w:type="paragraph" w:styleId="19">
    <w:name w:val="Normal (Web)"/>
    <w:basedOn w:val="1"/>
    <w:qFormat/>
    <w:uiPriority w:val="99"/>
    <w:pPr>
      <w:widowControl/>
      <w:spacing w:before="100" w:beforeAutospacing="1" w:after="100" w:afterAutospacing="1" w:line="240" w:lineRule="atLeast"/>
    </w:pPr>
    <w:rPr>
      <w:rFonts w:ascii="宋体" w:hAnsi="宋体" w:eastAsia="宋体" w:cs="宋体"/>
      <w:color w:val="auto"/>
      <w:lang w:eastAsia="zh-CN" w:bidi="ar-SA"/>
    </w:rPr>
  </w:style>
  <w:style w:type="paragraph" w:styleId="20">
    <w:name w:val="annotation subject"/>
    <w:basedOn w:val="12"/>
    <w:next w:val="12"/>
    <w:link w:val="90"/>
    <w:qFormat/>
    <w:uiPriority w:val="0"/>
    <w:pPr>
      <w:spacing w:before="0" w:beforeAutospacing="0" w:after="0" w:afterAutospacing="0" w:line="240" w:lineRule="auto"/>
    </w:pPr>
    <w:rPr>
      <w:rFonts w:ascii="Times New Roman" w:hAnsi="Times New Roman" w:eastAsia="Times New Roman"/>
      <w:b/>
      <w:bCs/>
      <w:color w:val="000000"/>
      <w:kern w:val="0"/>
      <w:sz w:val="24"/>
      <w:szCs w:val="24"/>
      <w:lang w:eastAsia="en-US" w:bidi="en-US"/>
    </w:rPr>
  </w:style>
  <w:style w:type="table" w:styleId="22">
    <w:name w:val="Table Grid"/>
    <w:basedOn w:val="2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Strong"/>
    <w:basedOn w:val="23"/>
    <w:qFormat/>
    <w:uiPriority w:val="99"/>
    <w:rPr>
      <w:rFonts w:cs="Times New Roman"/>
      <w:b/>
      <w:bCs/>
    </w:rPr>
  </w:style>
  <w:style w:type="character" w:styleId="25">
    <w:name w:val="Hyperlink"/>
    <w:basedOn w:val="23"/>
    <w:unhideWhenUsed/>
    <w:qFormat/>
    <w:uiPriority w:val="99"/>
    <w:rPr>
      <w:color w:val="0000FF" w:themeColor="hyperlink"/>
      <w:u w:val="single"/>
    </w:rPr>
  </w:style>
  <w:style w:type="character" w:styleId="26">
    <w:name w:val="annotation reference"/>
    <w:basedOn w:val="23"/>
    <w:qFormat/>
    <w:uiPriority w:val="0"/>
    <w:rPr>
      <w:sz w:val="21"/>
      <w:szCs w:val="21"/>
    </w:rPr>
  </w:style>
  <w:style w:type="character" w:customStyle="1" w:styleId="27">
    <w:name w:val="Body text|3_"/>
    <w:basedOn w:val="23"/>
    <w:link w:val="28"/>
    <w:qFormat/>
    <w:uiPriority w:val="0"/>
    <w:rPr>
      <w:sz w:val="20"/>
      <w:szCs w:val="20"/>
      <w:u w:val="none"/>
      <w:shd w:val="clear" w:color="auto" w:fill="auto"/>
    </w:rPr>
  </w:style>
  <w:style w:type="paragraph" w:customStyle="1" w:styleId="28">
    <w:name w:val="Body text|3"/>
    <w:basedOn w:val="1"/>
    <w:link w:val="27"/>
    <w:qFormat/>
    <w:uiPriority w:val="0"/>
    <w:pPr>
      <w:spacing w:line="346" w:lineRule="auto"/>
      <w:ind w:firstLine="210"/>
    </w:pPr>
    <w:rPr>
      <w:sz w:val="20"/>
      <w:szCs w:val="20"/>
    </w:rPr>
  </w:style>
  <w:style w:type="character" w:customStyle="1" w:styleId="29">
    <w:name w:val="Body text|5_"/>
    <w:basedOn w:val="23"/>
    <w:link w:val="30"/>
    <w:qFormat/>
    <w:uiPriority w:val="0"/>
    <w:rPr>
      <w:sz w:val="26"/>
      <w:szCs w:val="26"/>
      <w:u w:val="none"/>
      <w:shd w:val="clear" w:color="auto" w:fill="auto"/>
    </w:rPr>
  </w:style>
  <w:style w:type="paragraph" w:customStyle="1" w:styleId="30">
    <w:name w:val="Body text|5"/>
    <w:basedOn w:val="1"/>
    <w:link w:val="29"/>
    <w:qFormat/>
    <w:uiPriority w:val="0"/>
    <w:pPr>
      <w:spacing w:after="1760"/>
      <w:jc w:val="right"/>
    </w:pPr>
    <w:rPr>
      <w:sz w:val="26"/>
      <w:szCs w:val="26"/>
    </w:rPr>
  </w:style>
  <w:style w:type="character" w:customStyle="1" w:styleId="31">
    <w:name w:val="Heading #1|1_"/>
    <w:basedOn w:val="23"/>
    <w:link w:val="32"/>
    <w:qFormat/>
    <w:uiPriority w:val="0"/>
    <w:rPr>
      <w:b/>
      <w:bCs/>
      <w:sz w:val="166"/>
      <w:szCs w:val="166"/>
      <w:u w:val="none"/>
      <w:shd w:val="clear" w:color="auto" w:fill="auto"/>
    </w:rPr>
  </w:style>
  <w:style w:type="paragraph" w:customStyle="1" w:styleId="32">
    <w:name w:val="Heading #1|1"/>
    <w:basedOn w:val="1"/>
    <w:link w:val="31"/>
    <w:qFormat/>
    <w:uiPriority w:val="0"/>
    <w:pPr>
      <w:ind w:left="5000"/>
      <w:outlineLvl w:val="0"/>
    </w:pPr>
    <w:rPr>
      <w:b/>
      <w:bCs/>
      <w:sz w:val="166"/>
      <w:szCs w:val="166"/>
    </w:rPr>
  </w:style>
  <w:style w:type="character" w:customStyle="1" w:styleId="33">
    <w:name w:val="Heading #2|1_"/>
    <w:basedOn w:val="23"/>
    <w:link w:val="34"/>
    <w:qFormat/>
    <w:uiPriority w:val="0"/>
    <w:rPr>
      <w:rFonts w:ascii="宋体" w:hAnsi="宋体" w:eastAsia="宋体" w:cs="宋体"/>
      <w:sz w:val="52"/>
      <w:szCs w:val="52"/>
      <w:u w:val="none"/>
      <w:shd w:val="clear" w:color="auto" w:fill="auto"/>
      <w:lang w:val="zh-TW" w:eastAsia="zh-TW" w:bidi="zh-TW"/>
    </w:rPr>
  </w:style>
  <w:style w:type="paragraph" w:customStyle="1" w:styleId="34">
    <w:name w:val="Heading #2|1"/>
    <w:basedOn w:val="1"/>
    <w:link w:val="33"/>
    <w:qFormat/>
    <w:uiPriority w:val="0"/>
    <w:pPr>
      <w:spacing w:after="500"/>
      <w:jc w:val="center"/>
      <w:outlineLvl w:val="1"/>
    </w:pPr>
    <w:rPr>
      <w:rFonts w:ascii="宋体" w:hAnsi="宋体" w:eastAsia="宋体" w:cs="宋体"/>
      <w:sz w:val="52"/>
      <w:szCs w:val="52"/>
      <w:lang w:val="zh-TW" w:eastAsia="zh-TW" w:bidi="zh-TW"/>
    </w:rPr>
  </w:style>
  <w:style w:type="character" w:customStyle="1" w:styleId="35">
    <w:name w:val="Body text|6_"/>
    <w:basedOn w:val="23"/>
    <w:link w:val="36"/>
    <w:qFormat/>
    <w:uiPriority w:val="0"/>
    <w:rPr>
      <w:rFonts w:ascii="宋体" w:hAnsi="宋体" w:eastAsia="宋体" w:cs="宋体"/>
      <w:sz w:val="28"/>
      <w:szCs w:val="28"/>
      <w:u w:val="none"/>
      <w:shd w:val="clear" w:color="auto" w:fill="auto"/>
      <w:lang w:val="zh-TW" w:eastAsia="zh-TW" w:bidi="zh-TW"/>
    </w:rPr>
  </w:style>
  <w:style w:type="paragraph" w:customStyle="1" w:styleId="36">
    <w:name w:val="Body text|6"/>
    <w:basedOn w:val="1"/>
    <w:link w:val="35"/>
    <w:qFormat/>
    <w:uiPriority w:val="0"/>
    <w:pPr>
      <w:spacing w:before="190" w:after="680"/>
      <w:jc w:val="center"/>
    </w:pPr>
    <w:rPr>
      <w:rFonts w:ascii="宋体" w:hAnsi="宋体" w:eastAsia="宋体" w:cs="宋体"/>
      <w:sz w:val="28"/>
      <w:szCs w:val="28"/>
      <w:lang w:val="zh-TW" w:eastAsia="zh-TW" w:bidi="zh-TW"/>
    </w:rPr>
  </w:style>
  <w:style w:type="character" w:customStyle="1" w:styleId="37">
    <w:name w:val="Body text|1_"/>
    <w:basedOn w:val="23"/>
    <w:link w:val="38"/>
    <w:qFormat/>
    <w:uiPriority w:val="0"/>
    <w:rPr>
      <w:rFonts w:ascii="宋体" w:hAnsi="宋体" w:eastAsia="宋体" w:cs="宋体"/>
      <w:sz w:val="20"/>
      <w:szCs w:val="20"/>
      <w:u w:val="none"/>
      <w:shd w:val="clear" w:color="auto" w:fill="auto"/>
      <w:lang w:val="zh-TW" w:eastAsia="zh-TW" w:bidi="zh-TW"/>
    </w:rPr>
  </w:style>
  <w:style w:type="paragraph" w:customStyle="1" w:styleId="38">
    <w:name w:val="Body text|1"/>
    <w:basedOn w:val="1"/>
    <w:link w:val="37"/>
    <w:qFormat/>
    <w:uiPriority w:val="0"/>
    <w:pPr>
      <w:spacing w:after="100" w:line="276" w:lineRule="auto"/>
      <w:ind w:firstLine="320"/>
    </w:pPr>
    <w:rPr>
      <w:rFonts w:ascii="宋体" w:hAnsi="宋体" w:eastAsia="宋体" w:cs="宋体"/>
      <w:sz w:val="20"/>
      <w:szCs w:val="20"/>
      <w:lang w:val="zh-TW" w:eastAsia="zh-TW" w:bidi="zh-TW"/>
    </w:rPr>
  </w:style>
  <w:style w:type="character" w:customStyle="1" w:styleId="39">
    <w:name w:val="Header or footer|2_"/>
    <w:basedOn w:val="23"/>
    <w:link w:val="40"/>
    <w:qFormat/>
    <w:uiPriority w:val="0"/>
    <w:rPr>
      <w:sz w:val="20"/>
      <w:szCs w:val="20"/>
      <w:u w:val="none"/>
      <w:shd w:val="clear" w:color="auto" w:fill="auto"/>
    </w:rPr>
  </w:style>
  <w:style w:type="paragraph" w:customStyle="1" w:styleId="40">
    <w:name w:val="Header or footer|2"/>
    <w:basedOn w:val="1"/>
    <w:link w:val="39"/>
    <w:qFormat/>
    <w:uiPriority w:val="0"/>
    <w:rPr>
      <w:sz w:val="20"/>
      <w:szCs w:val="20"/>
    </w:rPr>
  </w:style>
  <w:style w:type="character" w:customStyle="1" w:styleId="41">
    <w:name w:val="Picture caption|1_"/>
    <w:basedOn w:val="23"/>
    <w:link w:val="42"/>
    <w:qFormat/>
    <w:uiPriority w:val="0"/>
    <w:rPr>
      <w:rFonts w:ascii="宋体" w:hAnsi="宋体" w:eastAsia="宋体" w:cs="宋体"/>
      <w:sz w:val="20"/>
      <w:szCs w:val="20"/>
      <w:u w:val="none"/>
      <w:shd w:val="clear" w:color="auto" w:fill="auto"/>
      <w:lang w:val="zh-TW" w:eastAsia="zh-TW" w:bidi="zh-TW"/>
    </w:rPr>
  </w:style>
  <w:style w:type="paragraph" w:customStyle="1" w:styleId="42">
    <w:name w:val="Picture caption|1"/>
    <w:basedOn w:val="1"/>
    <w:link w:val="41"/>
    <w:qFormat/>
    <w:uiPriority w:val="0"/>
    <w:rPr>
      <w:rFonts w:ascii="宋体" w:hAnsi="宋体" w:eastAsia="宋体" w:cs="宋体"/>
      <w:sz w:val="20"/>
      <w:szCs w:val="20"/>
      <w:lang w:val="zh-TW" w:eastAsia="zh-TW" w:bidi="zh-TW"/>
    </w:rPr>
  </w:style>
  <w:style w:type="character" w:customStyle="1" w:styleId="43">
    <w:name w:val="Body text|2_"/>
    <w:basedOn w:val="23"/>
    <w:link w:val="44"/>
    <w:qFormat/>
    <w:uiPriority w:val="0"/>
    <w:rPr>
      <w:rFonts w:ascii="宋体" w:hAnsi="宋体" w:eastAsia="宋体" w:cs="宋体"/>
      <w:sz w:val="16"/>
      <w:szCs w:val="16"/>
      <w:u w:val="none"/>
      <w:shd w:val="clear" w:color="auto" w:fill="auto"/>
      <w:lang w:val="zh-TW" w:eastAsia="zh-TW" w:bidi="zh-TW"/>
    </w:rPr>
  </w:style>
  <w:style w:type="paragraph" w:customStyle="1" w:styleId="44">
    <w:name w:val="Body text|2"/>
    <w:basedOn w:val="1"/>
    <w:link w:val="43"/>
    <w:qFormat/>
    <w:uiPriority w:val="0"/>
    <w:rPr>
      <w:rFonts w:ascii="宋体" w:hAnsi="宋体" w:eastAsia="宋体" w:cs="宋体"/>
      <w:sz w:val="16"/>
      <w:szCs w:val="16"/>
      <w:lang w:val="zh-TW" w:eastAsia="zh-TW" w:bidi="zh-TW"/>
    </w:rPr>
  </w:style>
  <w:style w:type="character" w:customStyle="1" w:styleId="45">
    <w:name w:val="Body text|4_"/>
    <w:basedOn w:val="23"/>
    <w:link w:val="46"/>
    <w:qFormat/>
    <w:uiPriority w:val="0"/>
    <w:rPr>
      <w:sz w:val="17"/>
      <w:szCs w:val="17"/>
      <w:u w:val="none"/>
      <w:shd w:val="clear" w:color="auto" w:fill="auto"/>
    </w:rPr>
  </w:style>
  <w:style w:type="paragraph" w:customStyle="1" w:styleId="46">
    <w:name w:val="Body text|4"/>
    <w:basedOn w:val="1"/>
    <w:link w:val="45"/>
    <w:qFormat/>
    <w:uiPriority w:val="0"/>
    <w:rPr>
      <w:sz w:val="17"/>
      <w:szCs w:val="17"/>
    </w:rPr>
  </w:style>
  <w:style w:type="character" w:customStyle="1" w:styleId="47">
    <w:name w:val="Other|1_"/>
    <w:basedOn w:val="23"/>
    <w:link w:val="48"/>
    <w:qFormat/>
    <w:uiPriority w:val="0"/>
    <w:rPr>
      <w:rFonts w:ascii="宋体" w:hAnsi="宋体" w:eastAsia="宋体" w:cs="宋体"/>
      <w:sz w:val="20"/>
      <w:szCs w:val="20"/>
      <w:u w:val="none"/>
      <w:shd w:val="clear" w:color="auto" w:fill="auto"/>
      <w:lang w:val="zh-TW" w:eastAsia="zh-TW" w:bidi="zh-TW"/>
    </w:rPr>
  </w:style>
  <w:style w:type="paragraph" w:customStyle="1" w:styleId="48">
    <w:name w:val="Other|1"/>
    <w:basedOn w:val="1"/>
    <w:link w:val="47"/>
    <w:qFormat/>
    <w:uiPriority w:val="0"/>
    <w:pPr>
      <w:spacing w:after="100" w:line="276" w:lineRule="auto"/>
      <w:ind w:firstLine="320"/>
    </w:pPr>
    <w:rPr>
      <w:rFonts w:ascii="宋体" w:hAnsi="宋体" w:eastAsia="宋体" w:cs="宋体"/>
      <w:sz w:val="20"/>
      <w:szCs w:val="20"/>
      <w:lang w:val="zh-TW" w:eastAsia="zh-TW" w:bidi="zh-TW"/>
    </w:rPr>
  </w:style>
  <w:style w:type="character" w:customStyle="1" w:styleId="49">
    <w:name w:val="Table caption|1_"/>
    <w:basedOn w:val="23"/>
    <w:link w:val="50"/>
    <w:qFormat/>
    <w:uiPriority w:val="0"/>
    <w:rPr>
      <w:rFonts w:ascii="宋体" w:hAnsi="宋体" w:eastAsia="宋体" w:cs="宋体"/>
      <w:sz w:val="20"/>
      <w:szCs w:val="20"/>
      <w:u w:val="none"/>
      <w:shd w:val="clear" w:color="auto" w:fill="auto"/>
      <w:lang w:val="zh-TW" w:eastAsia="zh-TW" w:bidi="zh-TW"/>
    </w:rPr>
  </w:style>
  <w:style w:type="paragraph" w:customStyle="1" w:styleId="50">
    <w:name w:val="Table caption|1"/>
    <w:basedOn w:val="1"/>
    <w:link w:val="49"/>
    <w:qFormat/>
    <w:uiPriority w:val="0"/>
    <w:rPr>
      <w:rFonts w:ascii="宋体" w:hAnsi="宋体" w:eastAsia="宋体" w:cs="宋体"/>
      <w:sz w:val="20"/>
      <w:szCs w:val="20"/>
      <w:lang w:val="zh-TW" w:eastAsia="zh-TW" w:bidi="zh-TW"/>
    </w:rPr>
  </w:style>
  <w:style w:type="character" w:customStyle="1" w:styleId="51">
    <w:name w:val="Header or footer|1_"/>
    <w:basedOn w:val="23"/>
    <w:link w:val="52"/>
    <w:qFormat/>
    <w:uiPriority w:val="0"/>
    <w:rPr>
      <w:sz w:val="20"/>
      <w:szCs w:val="20"/>
      <w:u w:val="none"/>
      <w:shd w:val="clear" w:color="auto" w:fill="auto"/>
    </w:rPr>
  </w:style>
  <w:style w:type="paragraph" w:customStyle="1" w:styleId="52">
    <w:name w:val="Header or footer|1"/>
    <w:basedOn w:val="1"/>
    <w:link w:val="51"/>
    <w:qFormat/>
    <w:uiPriority w:val="0"/>
    <w:rPr>
      <w:sz w:val="20"/>
      <w:szCs w:val="20"/>
    </w:rPr>
  </w:style>
  <w:style w:type="character" w:customStyle="1" w:styleId="53">
    <w:name w:val="批注框文本 Char"/>
    <w:basedOn w:val="23"/>
    <w:link w:val="14"/>
    <w:qFormat/>
    <w:uiPriority w:val="0"/>
    <w:rPr>
      <w:rFonts w:eastAsia="Times New Roman"/>
      <w:color w:val="000000"/>
      <w:sz w:val="18"/>
      <w:szCs w:val="18"/>
      <w:lang w:eastAsia="en-US" w:bidi="en-US"/>
    </w:rPr>
  </w:style>
  <w:style w:type="character" w:customStyle="1" w:styleId="54">
    <w:name w:val="页眉 Char"/>
    <w:basedOn w:val="23"/>
    <w:link w:val="16"/>
    <w:qFormat/>
    <w:uiPriority w:val="99"/>
    <w:rPr>
      <w:rFonts w:eastAsia="Times New Roman"/>
      <w:color w:val="000000"/>
      <w:sz w:val="18"/>
      <w:szCs w:val="24"/>
      <w:lang w:eastAsia="en-US" w:bidi="en-US"/>
    </w:rPr>
  </w:style>
  <w:style w:type="character" w:customStyle="1" w:styleId="55">
    <w:name w:val="文档结构图 Char"/>
    <w:basedOn w:val="23"/>
    <w:link w:val="11"/>
    <w:qFormat/>
    <w:uiPriority w:val="99"/>
    <w:rPr>
      <w:rFonts w:ascii="宋体" w:hAnsi="Calibri" w:eastAsia="宋体"/>
      <w:kern w:val="2"/>
      <w:sz w:val="18"/>
      <w:szCs w:val="18"/>
    </w:rPr>
  </w:style>
  <w:style w:type="character" w:customStyle="1" w:styleId="56">
    <w:name w:val="批注文字 Char"/>
    <w:basedOn w:val="23"/>
    <w:link w:val="12"/>
    <w:qFormat/>
    <w:uiPriority w:val="99"/>
    <w:rPr>
      <w:rFonts w:ascii="Calibri" w:hAnsi="Calibri" w:eastAsia="宋体"/>
      <w:kern w:val="2"/>
      <w:sz w:val="21"/>
      <w:szCs w:val="22"/>
    </w:rPr>
  </w:style>
  <w:style w:type="character" w:customStyle="1" w:styleId="57">
    <w:name w:val="页脚 Char"/>
    <w:basedOn w:val="23"/>
    <w:link w:val="15"/>
    <w:qFormat/>
    <w:locked/>
    <w:uiPriority w:val="99"/>
    <w:rPr>
      <w:rFonts w:eastAsia="Times New Roman"/>
      <w:color w:val="000000"/>
      <w:sz w:val="18"/>
      <w:szCs w:val="24"/>
      <w:lang w:eastAsia="en-US" w:bidi="en-US"/>
    </w:rPr>
  </w:style>
  <w:style w:type="character" w:customStyle="1" w:styleId="58">
    <w:name w:val="fontstyle01"/>
    <w:basedOn w:val="23"/>
    <w:qFormat/>
    <w:uiPriority w:val="0"/>
    <w:rPr>
      <w:rFonts w:hint="default" w:ascii="Helvetica-Oblique" w:hAnsi="Helvetica-Oblique"/>
      <w:i/>
      <w:iCs/>
      <w:color w:val="222322"/>
      <w:sz w:val="34"/>
      <w:szCs w:val="34"/>
    </w:rPr>
  </w:style>
  <w:style w:type="character" w:customStyle="1" w:styleId="59">
    <w:name w:val="fontstyle21"/>
    <w:basedOn w:val="23"/>
    <w:qFormat/>
    <w:uiPriority w:val="0"/>
    <w:rPr>
      <w:rFonts w:hint="default" w:ascii="HiddenHorzOCR-Identity-H" w:hAnsi="HiddenHorzOCR-Identity-H"/>
      <w:color w:val="424342"/>
      <w:sz w:val="24"/>
      <w:szCs w:val="24"/>
    </w:rPr>
  </w:style>
  <w:style w:type="character" w:customStyle="1" w:styleId="60">
    <w:name w:val="fontstyle31"/>
    <w:basedOn w:val="23"/>
    <w:qFormat/>
    <w:uiPriority w:val="0"/>
    <w:rPr>
      <w:rFonts w:hint="default" w:ascii="Times-Roman" w:hAnsi="Times-Roman"/>
      <w:color w:val="222322"/>
      <w:sz w:val="36"/>
      <w:szCs w:val="36"/>
    </w:rPr>
  </w:style>
  <w:style w:type="character" w:customStyle="1" w:styleId="61">
    <w:name w:val="fontstyle41"/>
    <w:basedOn w:val="23"/>
    <w:qFormat/>
    <w:uiPriority w:val="0"/>
    <w:rPr>
      <w:rFonts w:hint="default" w:ascii="Helvetica" w:hAnsi="Helvetica"/>
      <w:color w:val="424342"/>
      <w:sz w:val="18"/>
      <w:szCs w:val="18"/>
    </w:rPr>
  </w:style>
  <w:style w:type="character" w:customStyle="1" w:styleId="62">
    <w:name w:val="fontstyle51"/>
    <w:basedOn w:val="23"/>
    <w:qFormat/>
    <w:uiPriority w:val="0"/>
    <w:rPr>
      <w:rFonts w:hint="default" w:ascii="Times-Bold" w:hAnsi="Times-Bold"/>
      <w:b/>
      <w:bCs/>
      <w:color w:val="222322"/>
      <w:sz w:val="20"/>
      <w:szCs w:val="20"/>
    </w:rPr>
  </w:style>
  <w:style w:type="character" w:customStyle="1" w:styleId="63">
    <w:name w:val="标题 1 Char"/>
    <w:basedOn w:val="23"/>
    <w:link w:val="2"/>
    <w:qFormat/>
    <w:uiPriority w:val="99"/>
    <w:rPr>
      <w:rFonts w:ascii="宋体" w:hAnsi="宋体" w:eastAsia="宋体" w:cs="宋体"/>
      <w:b/>
      <w:bCs/>
      <w:kern w:val="36"/>
      <w:sz w:val="48"/>
      <w:szCs w:val="48"/>
    </w:rPr>
  </w:style>
  <w:style w:type="character" w:customStyle="1" w:styleId="64">
    <w:name w:val="标题 2 Char"/>
    <w:basedOn w:val="23"/>
    <w:link w:val="3"/>
    <w:qFormat/>
    <w:uiPriority w:val="0"/>
    <w:rPr>
      <w:rFonts w:asciiTheme="majorHAnsi" w:hAnsiTheme="majorHAnsi" w:eastAsiaTheme="majorEastAsia" w:cstheme="majorBidi"/>
      <w:b/>
      <w:bCs/>
      <w:kern w:val="2"/>
      <w:sz w:val="32"/>
      <w:szCs w:val="32"/>
    </w:rPr>
  </w:style>
  <w:style w:type="character" w:customStyle="1" w:styleId="65">
    <w:name w:val="标题 3 Char"/>
    <w:basedOn w:val="23"/>
    <w:link w:val="4"/>
    <w:qFormat/>
    <w:uiPriority w:val="99"/>
    <w:rPr>
      <w:rFonts w:ascii="宋体" w:hAnsi="宋体" w:eastAsia="宋体" w:cs="宋体"/>
      <w:b/>
      <w:bCs/>
      <w:sz w:val="27"/>
      <w:szCs w:val="27"/>
    </w:rPr>
  </w:style>
  <w:style w:type="character" w:customStyle="1" w:styleId="66">
    <w:name w:val="标题 4 Char"/>
    <w:basedOn w:val="23"/>
    <w:link w:val="5"/>
    <w:qFormat/>
    <w:uiPriority w:val="0"/>
    <w:rPr>
      <w:rFonts w:asciiTheme="majorHAnsi" w:hAnsiTheme="majorHAnsi" w:eastAsiaTheme="majorEastAsia" w:cstheme="majorBidi"/>
      <w:b/>
      <w:bCs/>
      <w:kern w:val="2"/>
      <w:sz w:val="32"/>
      <w:szCs w:val="28"/>
    </w:rPr>
  </w:style>
  <w:style w:type="character" w:customStyle="1" w:styleId="67">
    <w:name w:val="标题 5 Char"/>
    <w:basedOn w:val="23"/>
    <w:link w:val="6"/>
    <w:semiHidden/>
    <w:qFormat/>
    <w:uiPriority w:val="0"/>
    <w:rPr>
      <w:rFonts w:ascii="Calibri" w:hAnsi="Calibri" w:eastAsia="宋体"/>
      <w:b/>
      <w:bCs/>
      <w:kern w:val="2"/>
      <w:sz w:val="28"/>
      <w:szCs w:val="28"/>
    </w:rPr>
  </w:style>
  <w:style w:type="character" w:customStyle="1" w:styleId="68">
    <w:name w:val="标题 6 Char"/>
    <w:basedOn w:val="23"/>
    <w:link w:val="7"/>
    <w:semiHidden/>
    <w:qFormat/>
    <w:uiPriority w:val="0"/>
    <w:rPr>
      <w:rFonts w:asciiTheme="majorHAnsi" w:hAnsiTheme="majorHAnsi" w:eastAsiaTheme="majorEastAsia" w:cstheme="majorBidi"/>
      <w:b/>
      <w:bCs/>
      <w:kern w:val="2"/>
      <w:sz w:val="24"/>
      <w:szCs w:val="24"/>
    </w:rPr>
  </w:style>
  <w:style w:type="character" w:customStyle="1" w:styleId="69">
    <w:name w:val="标题 7 Char"/>
    <w:basedOn w:val="23"/>
    <w:link w:val="8"/>
    <w:semiHidden/>
    <w:qFormat/>
    <w:uiPriority w:val="0"/>
    <w:rPr>
      <w:rFonts w:ascii="Calibri" w:hAnsi="Calibri" w:eastAsia="宋体"/>
      <w:b/>
      <w:bCs/>
      <w:kern w:val="2"/>
      <w:sz w:val="24"/>
      <w:szCs w:val="24"/>
    </w:rPr>
  </w:style>
  <w:style w:type="character" w:customStyle="1" w:styleId="70">
    <w:name w:val="标题 8 Char"/>
    <w:basedOn w:val="23"/>
    <w:link w:val="9"/>
    <w:semiHidden/>
    <w:qFormat/>
    <w:uiPriority w:val="0"/>
    <w:rPr>
      <w:rFonts w:asciiTheme="majorHAnsi" w:hAnsiTheme="majorHAnsi" w:eastAsiaTheme="majorEastAsia" w:cstheme="majorBidi"/>
      <w:kern w:val="2"/>
      <w:sz w:val="24"/>
      <w:szCs w:val="24"/>
    </w:rPr>
  </w:style>
  <w:style w:type="character" w:customStyle="1" w:styleId="71">
    <w:name w:val="标题 9 Char"/>
    <w:basedOn w:val="23"/>
    <w:link w:val="10"/>
    <w:semiHidden/>
    <w:qFormat/>
    <w:uiPriority w:val="0"/>
    <w:rPr>
      <w:rFonts w:asciiTheme="majorHAnsi" w:hAnsiTheme="majorHAnsi" w:eastAsiaTheme="majorEastAsia" w:cstheme="majorBidi"/>
      <w:kern w:val="2"/>
      <w:sz w:val="21"/>
      <w:szCs w:val="21"/>
    </w:rPr>
  </w:style>
  <w:style w:type="paragraph" w:customStyle="1" w:styleId="72">
    <w:name w:val="WPSOffice手动目录 1"/>
    <w:qFormat/>
    <w:uiPriority w:val="0"/>
    <w:rPr>
      <w:rFonts w:ascii="Times New Roman" w:hAnsi="Times New Roman" w:cs="Times New Roman" w:eastAsiaTheme="minorEastAsia"/>
      <w:lang w:val="en-US" w:eastAsia="zh-CN" w:bidi="ar-SA"/>
    </w:rPr>
  </w:style>
  <w:style w:type="paragraph" w:customStyle="1" w:styleId="7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4">
    <w:name w:val="标准标志"/>
    <w:next w:val="1"/>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75">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7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qFormat/>
    <w:uiPriority w:val="0"/>
    <w:pPr>
      <w:framePr w:wrap="around"/>
      <w:spacing w:before="370" w:line="400" w:lineRule="exact"/>
    </w:pPr>
    <w:rPr>
      <w:rFonts w:ascii="Times New Roman"/>
      <w:sz w:val="28"/>
      <w:szCs w:val="28"/>
    </w:rPr>
  </w:style>
  <w:style w:type="paragraph" w:customStyle="1" w:styleId="80">
    <w:name w:val="其他发布日期"/>
    <w:basedOn w:val="81"/>
    <w:qFormat/>
    <w:uiPriority w:val="0"/>
    <w:pPr>
      <w:framePr w:wrap="around" w:vAnchor="page" w:hAnchor="text" w:x="1419"/>
    </w:pPr>
  </w:style>
  <w:style w:type="paragraph" w:customStyle="1" w:styleId="8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2">
    <w:name w:val="其他实施日期"/>
    <w:basedOn w:val="83"/>
    <w:qFormat/>
    <w:uiPriority w:val="0"/>
    <w:pPr>
      <w:framePr w:wrap="around"/>
    </w:pPr>
  </w:style>
  <w:style w:type="paragraph" w:customStyle="1" w:styleId="83">
    <w:name w:val="实施日期"/>
    <w:basedOn w:val="81"/>
    <w:qFormat/>
    <w:uiPriority w:val="0"/>
    <w:pPr>
      <w:framePr w:wrap="around" w:vAnchor="page" w:hAnchor="text"/>
      <w:jc w:val="right"/>
    </w:pPr>
  </w:style>
  <w:style w:type="paragraph" w:customStyle="1" w:styleId="84">
    <w:name w:val="其他发布部门"/>
    <w:basedOn w:val="85"/>
    <w:qFormat/>
    <w:uiPriority w:val="0"/>
    <w:pPr>
      <w:framePr w:wrap="around" w:y="15310"/>
      <w:spacing w:line="240" w:lineRule="atLeast"/>
    </w:pPr>
    <w:rPr>
      <w:rFonts w:ascii="黑体" w:eastAsia="黑体"/>
      <w:b w:val="0"/>
    </w:rPr>
  </w:style>
  <w:style w:type="paragraph" w:customStyle="1" w:styleId="85">
    <w:name w:val="发布部门"/>
    <w:next w:val="8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7">
    <w:name w:val="发布"/>
    <w:qFormat/>
    <w:uiPriority w:val="0"/>
    <w:rPr>
      <w:rFonts w:ascii="黑体" w:eastAsia="黑体"/>
      <w:spacing w:val="85"/>
      <w:w w:val="100"/>
      <w:position w:val="3"/>
      <w:sz w:val="28"/>
    </w:rPr>
  </w:style>
  <w:style w:type="paragraph" w:customStyle="1" w:styleId="88">
    <w:name w:val="标准书眉_偶数页"/>
    <w:basedOn w:val="89"/>
    <w:next w:val="1"/>
    <w:qFormat/>
    <w:uiPriority w:val="0"/>
    <w:pPr>
      <w:tabs>
        <w:tab w:val="center" w:pos="4154"/>
        <w:tab w:val="right" w:pos="8306"/>
      </w:tabs>
      <w:jc w:val="left"/>
    </w:pPr>
  </w:style>
  <w:style w:type="paragraph" w:customStyle="1" w:styleId="8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90">
    <w:name w:val="批注主题 Char"/>
    <w:basedOn w:val="56"/>
    <w:link w:val="20"/>
    <w:qFormat/>
    <w:uiPriority w:val="0"/>
    <w:rPr>
      <w:rFonts w:eastAsia="Times New Roman"/>
      <w:b/>
      <w:bCs/>
      <w:color w:val="000000"/>
      <w:sz w:val="24"/>
      <w:szCs w:val="24"/>
      <w:lang w:eastAsia="en-US" w:bidi="en-US"/>
    </w:rPr>
  </w:style>
  <w:style w:type="paragraph" w:customStyle="1" w:styleId="91">
    <w:name w:val="章标题"/>
    <w:next w:val="8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92">
    <w:name w:val="一级无"/>
    <w:basedOn w:val="93"/>
    <w:qFormat/>
    <w:uiPriority w:val="0"/>
    <w:pPr>
      <w:spacing w:beforeLines="0" w:afterLines="0"/>
    </w:pPr>
    <w:rPr>
      <w:rFonts w:ascii="宋体" w:eastAsia="宋体"/>
    </w:rPr>
  </w:style>
  <w:style w:type="paragraph" w:customStyle="1" w:styleId="93">
    <w:name w:val="一级条标题"/>
    <w:next w:val="86"/>
    <w:qFormat/>
    <w:uiPriority w:val="0"/>
    <w:pPr>
      <w:numPr>
        <w:ilvl w:val="1"/>
        <w:numId w:val="2"/>
      </w:numPr>
      <w:spacing w:beforeLines="50" w:afterLines="50"/>
      <w:outlineLvl w:val="2"/>
    </w:pPr>
    <w:rPr>
      <w:rFonts w:ascii="黑体" w:hAnsi="Times New Roman" w:eastAsia="黑体" w:cs="Times New Roman"/>
      <w:sz w:val="21"/>
      <w:szCs w:val="21"/>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footnotes" Target="footnotes.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footer" Target="footer3.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63"/>
    <customShpInfo spid="_x0000_s2067"/>
    <customShpInfo spid="_x0000_s2052"/>
    <customShpInfo spid="_x0000_s2050"/>
    <customShpInfo spid="_x0000_s2049"/>
    <customShpInfo spid="_x0000_s2051"/>
    <customShpInfo spid="_x0000_s1043"/>
    <customShpInfo spid="_x0000_s1060"/>
    <customShpInfo spid="_x0000_s1058"/>
    <customShpInfo spid="_x0000_s1032"/>
    <customShpInfo spid="_x0000_s1033"/>
    <customShpInfo spid="_x0000_s2053"/>
    <customShpInfo spid="_x0000_s1034"/>
    <customShpInfo spid="_x0000_s1035"/>
    <customShpInfo spid="_x0000_s1042"/>
    <customShpInfo spid="_x0000_s105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D3778-3D97-4FFC-AF8C-78022AC07111}">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7623</Words>
  <Characters>11239</Characters>
  <Lines>103</Lines>
  <Paragraphs>29</Paragraphs>
  <TotalTime>2</TotalTime>
  <ScaleCrop>false</ScaleCrop>
  <LinksUpToDate>false</LinksUpToDate>
  <CharactersWithSpaces>13142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2022-08-07T17:19:00Z</dcterms:created>
  <dc:creator>Administrator</dc:creator>
  <cp:lastModifiedBy>小魔</cp:lastModifiedBy>
  <cp:lastPrinted>2022-05-12T07:38:00Z</cp:lastPrinted>
  <dcterms:modified xsi:type="dcterms:W3CDTF">2022-08-24T07:29:07Z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D7033826A11D48859A234DE6DDEC9269</vt:lpwstr>
  </property>
</Properties>
</file>