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5698" w14:textId="77777777" w:rsidR="004E08A3" w:rsidRDefault="00000000">
      <w:pPr>
        <w:rPr>
          <w:rFonts w:eastAsiaTheme="majorEastAsia"/>
          <w:sz w:val="24"/>
          <w:szCs w:val="24"/>
          <w:lang w:eastAsia="zh-CN" w:bidi="zh-CN"/>
        </w:rPr>
      </w:pPr>
      <w:bookmarkStart w:id="0" w:name="_Hlk120634417"/>
      <w:r>
        <w:rPr>
          <w:noProof/>
        </w:rPr>
        <w:drawing>
          <wp:inline distT="0" distB="0" distL="0" distR="0" wp14:anchorId="376AE3B8" wp14:editId="1AAEE99B">
            <wp:extent cx="1543050" cy="1009650"/>
            <wp:effectExtent l="0" t="0" r="0" b="0"/>
            <wp:docPr id="46" name="图片 46"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3050" cy="1009650"/>
                    </a:xfrm>
                    <a:prstGeom prst="rect">
                      <a:avLst/>
                    </a:prstGeom>
                    <a:noFill/>
                    <a:ln>
                      <a:noFill/>
                    </a:ln>
                  </pic:spPr>
                </pic:pic>
              </a:graphicData>
            </a:graphic>
          </wp:inline>
        </w:drawing>
      </w:r>
      <w:r>
        <w:rPr>
          <w:rFonts w:asciiTheme="majorEastAsia" w:eastAsiaTheme="majorEastAsia" w:hAnsiTheme="majorEastAsia" w:cs="宋体"/>
          <w:sz w:val="34"/>
          <w:szCs w:val="24"/>
          <w:lang w:eastAsia="zh-CN" w:bidi="zh-CN"/>
        </w:rPr>
        <w:t xml:space="preserve">                 </w:t>
      </w:r>
      <w:r>
        <w:rPr>
          <w:rFonts w:ascii="Times New Roman" w:hAnsi="Times New Roman" w:cs="Times New Roman"/>
          <w:b/>
          <w:sz w:val="32"/>
          <w:szCs w:val="32"/>
          <w:lang w:eastAsia="zh-CN"/>
        </w:rPr>
        <w:t>T / CECS XXX—2022</w:t>
      </w:r>
    </w:p>
    <w:p w14:paraId="7795D550" w14:textId="77777777" w:rsidR="004E08A3" w:rsidRDefault="00000000">
      <w:pPr>
        <w:rPr>
          <w:u w:val="single"/>
          <w:lang w:eastAsia="zh-CN"/>
        </w:rPr>
      </w:pPr>
      <w:r>
        <w:rPr>
          <w:noProof/>
          <w:u w:val="single"/>
        </w:rPr>
        <mc:AlternateContent>
          <mc:Choice Requires="wps">
            <w:drawing>
              <wp:anchor distT="0" distB="0" distL="114300" distR="114300" simplePos="0" relativeHeight="251661312" behindDoc="0" locked="0" layoutInCell="1" allowOverlap="1" wp14:anchorId="43449808" wp14:editId="398931A4">
                <wp:simplePos x="0" y="0"/>
                <wp:positionH relativeFrom="column">
                  <wp:posOffset>132715</wp:posOffset>
                </wp:positionH>
                <wp:positionV relativeFrom="paragraph">
                  <wp:posOffset>99060</wp:posOffset>
                </wp:positionV>
                <wp:extent cx="5617210" cy="0"/>
                <wp:effectExtent l="8890" t="13335" r="12700" b="5715"/>
                <wp:wrapNone/>
                <wp:docPr id="47"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21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0.45pt;margin-top:7.8pt;height:0pt;width:442.3pt;z-index:251661312;mso-width-relative:page;mso-height-relative:page;" filled="f" stroked="t" coordsize="21600,21600" o:gfxdata="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HfARbVAAAACAEAAA8AAAAAAAAAAQAgAAAAIgAAAGRycy9kb3ducmV2LnhtbFBLAQIU&#10;ABQAAAAIAIdO4kB1BIpd9gEAAMADAAAOAAAAAAAAAAEAIAAAACQBAABkcnMvZTJvRG9jLnhtbFBL&#10;BQYAAAAABgAGAFkBAACMBQAAAAA=&#10;">
                <v:fill on="f" focussize="0,0"/>
                <v:stroke color="#000000" joinstyle="round"/>
                <v:imagedata o:title=""/>
                <o:lock v:ext="edit" aspectratio="f"/>
              </v:shape>
            </w:pict>
          </mc:Fallback>
        </mc:AlternateContent>
      </w:r>
    </w:p>
    <w:p w14:paraId="4A2564EF" w14:textId="77777777" w:rsidR="004E08A3" w:rsidRDefault="004E08A3">
      <w:pPr>
        <w:spacing w:before="6"/>
        <w:rPr>
          <w:rFonts w:asciiTheme="majorEastAsia" w:eastAsiaTheme="majorEastAsia" w:hAnsiTheme="majorEastAsia" w:cs="宋体"/>
          <w:sz w:val="30"/>
          <w:szCs w:val="24"/>
          <w:lang w:eastAsia="zh-CN" w:bidi="zh-CN"/>
        </w:rPr>
      </w:pPr>
    </w:p>
    <w:p w14:paraId="179DFCDE" w14:textId="77777777" w:rsidR="004E08A3" w:rsidRDefault="004E08A3">
      <w:pPr>
        <w:jc w:val="center"/>
        <w:rPr>
          <w:rFonts w:asciiTheme="majorEastAsia" w:eastAsiaTheme="majorEastAsia" w:hAnsiTheme="majorEastAsia" w:cs="宋体"/>
          <w:sz w:val="44"/>
          <w:lang w:eastAsia="zh-CN" w:bidi="zh-CN"/>
        </w:rPr>
      </w:pPr>
      <w:bookmarkStart w:id="1" w:name="_Toc118277869"/>
    </w:p>
    <w:p w14:paraId="22FA9489" w14:textId="77777777" w:rsidR="004E08A3" w:rsidRDefault="00000000">
      <w:pPr>
        <w:jc w:val="center"/>
        <w:rPr>
          <w:b/>
          <w:sz w:val="32"/>
          <w:szCs w:val="24"/>
          <w:lang w:eastAsia="zh-CN"/>
        </w:rPr>
      </w:pPr>
      <w:r>
        <w:rPr>
          <w:rFonts w:hint="eastAsia"/>
          <w:b/>
          <w:sz w:val="32"/>
          <w:szCs w:val="24"/>
          <w:lang w:eastAsia="zh-CN"/>
        </w:rPr>
        <w:t>中国工程建设标准化协会标准</w:t>
      </w:r>
    </w:p>
    <w:p w14:paraId="022114FB" w14:textId="77777777" w:rsidR="004E08A3" w:rsidRDefault="004E08A3">
      <w:pPr>
        <w:jc w:val="center"/>
        <w:rPr>
          <w:rFonts w:asciiTheme="majorEastAsia" w:eastAsiaTheme="majorEastAsia" w:hAnsiTheme="majorEastAsia" w:cs="宋体"/>
          <w:sz w:val="44"/>
          <w:lang w:val="zh-CN" w:eastAsia="zh-CN" w:bidi="zh-CN"/>
        </w:rPr>
      </w:pPr>
    </w:p>
    <w:p w14:paraId="4A2E800E" w14:textId="77777777" w:rsidR="004E08A3" w:rsidRDefault="00000000">
      <w:pPr>
        <w:jc w:val="center"/>
        <w:rPr>
          <w:rFonts w:eastAsia="黑体"/>
          <w:sz w:val="48"/>
          <w:szCs w:val="44"/>
          <w:lang w:eastAsia="zh-CN"/>
        </w:rPr>
      </w:pPr>
      <w:r>
        <w:rPr>
          <w:rFonts w:eastAsia="黑体" w:hint="eastAsia"/>
          <w:sz w:val="48"/>
          <w:szCs w:val="44"/>
          <w:lang w:eastAsia="zh-CN"/>
        </w:rPr>
        <w:t>立体生态建筑技术规程</w:t>
      </w:r>
      <w:bookmarkStart w:id="2" w:name="_Toc118277870"/>
      <w:bookmarkEnd w:id="1"/>
    </w:p>
    <w:p w14:paraId="74F36CA1" w14:textId="77777777" w:rsidR="004E08A3" w:rsidRDefault="00000000">
      <w:pPr>
        <w:spacing w:beforeLines="50" w:before="120" w:line="360" w:lineRule="auto"/>
        <w:jc w:val="center"/>
        <w:rPr>
          <w:rFonts w:eastAsia="黑体"/>
          <w:sz w:val="48"/>
          <w:szCs w:val="44"/>
          <w:lang w:eastAsia="zh-CN"/>
        </w:rPr>
      </w:pPr>
      <w:r>
        <w:rPr>
          <w:rFonts w:ascii="Times New Roman" w:eastAsia="黑体" w:hAnsi="Times New Roman"/>
          <w:sz w:val="28"/>
          <w:szCs w:val="28"/>
          <w:lang w:eastAsia="zh-CN"/>
        </w:rPr>
        <w:t>Technical</w:t>
      </w:r>
      <w:r>
        <w:rPr>
          <w:rFonts w:eastAsia="黑体"/>
          <w:sz w:val="28"/>
          <w:szCs w:val="28"/>
          <w:lang w:eastAsia="zh-CN"/>
        </w:rPr>
        <w:t xml:space="preserve"> </w:t>
      </w:r>
      <w:r>
        <w:rPr>
          <w:rFonts w:ascii="Times New Roman" w:eastAsia="黑体" w:hAnsi="Times New Roman"/>
          <w:sz w:val="28"/>
          <w:szCs w:val="28"/>
          <w:lang w:eastAsia="zh-CN"/>
        </w:rPr>
        <w:t>specification</w:t>
      </w:r>
      <w:r>
        <w:rPr>
          <w:rFonts w:eastAsia="黑体"/>
          <w:sz w:val="28"/>
          <w:szCs w:val="28"/>
          <w:lang w:eastAsia="zh-CN"/>
        </w:rPr>
        <w:t xml:space="preserve"> </w:t>
      </w:r>
      <w:r>
        <w:rPr>
          <w:rFonts w:ascii="Times New Roman" w:eastAsia="黑体" w:hAnsi="Times New Roman"/>
          <w:sz w:val="28"/>
          <w:szCs w:val="28"/>
          <w:lang w:eastAsia="zh-CN"/>
        </w:rPr>
        <w:t>for</w:t>
      </w:r>
      <w:r>
        <w:rPr>
          <w:rFonts w:eastAsia="黑体"/>
          <w:sz w:val="28"/>
          <w:szCs w:val="28"/>
          <w:lang w:eastAsia="zh-CN"/>
        </w:rPr>
        <w:t xml:space="preserve"> </w:t>
      </w:r>
      <w:r>
        <w:rPr>
          <w:rFonts w:ascii="Times New Roman" w:eastAsia="黑体" w:hAnsi="Times New Roman"/>
          <w:sz w:val="28"/>
          <w:szCs w:val="28"/>
          <w:lang w:eastAsia="zh-CN"/>
        </w:rPr>
        <w:t>vertical</w:t>
      </w:r>
      <w:r>
        <w:rPr>
          <w:rFonts w:eastAsia="黑体"/>
          <w:sz w:val="28"/>
          <w:szCs w:val="28"/>
          <w:lang w:eastAsia="zh-CN"/>
        </w:rPr>
        <w:t xml:space="preserve"> </w:t>
      </w:r>
      <w:r>
        <w:rPr>
          <w:rFonts w:ascii="Times New Roman" w:eastAsia="黑体" w:hAnsi="Times New Roman"/>
          <w:sz w:val="28"/>
          <w:szCs w:val="28"/>
          <w:lang w:eastAsia="zh-CN"/>
        </w:rPr>
        <w:t>eco</w:t>
      </w:r>
      <w:r>
        <w:rPr>
          <w:rFonts w:eastAsia="黑体"/>
          <w:sz w:val="28"/>
          <w:szCs w:val="28"/>
          <w:lang w:eastAsia="zh-CN"/>
        </w:rPr>
        <w:t>-</w:t>
      </w:r>
      <w:r>
        <w:rPr>
          <w:rFonts w:ascii="Times New Roman" w:eastAsia="黑体" w:hAnsi="Times New Roman"/>
          <w:sz w:val="28"/>
          <w:szCs w:val="28"/>
          <w:lang w:eastAsia="zh-CN"/>
        </w:rPr>
        <w:t>building</w:t>
      </w:r>
      <w:bookmarkEnd w:id="2"/>
    </w:p>
    <w:p w14:paraId="399B61A3" w14:textId="77777777" w:rsidR="004E08A3" w:rsidRDefault="004E08A3">
      <w:pPr>
        <w:jc w:val="center"/>
        <w:rPr>
          <w:rFonts w:asciiTheme="majorEastAsia" w:eastAsiaTheme="majorEastAsia" w:hAnsiTheme="majorEastAsia"/>
          <w:b/>
          <w:bCs/>
          <w:sz w:val="28"/>
          <w:szCs w:val="28"/>
          <w:lang w:eastAsia="zh-CN"/>
        </w:rPr>
      </w:pPr>
    </w:p>
    <w:p w14:paraId="18FD7B84" w14:textId="77777777" w:rsidR="004E08A3" w:rsidRDefault="004E08A3">
      <w:pPr>
        <w:jc w:val="center"/>
        <w:rPr>
          <w:rFonts w:asciiTheme="majorEastAsia" w:eastAsiaTheme="majorEastAsia" w:hAnsiTheme="majorEastAsia"/>
          <w:b/>
          <w:bCs/>
          <w:sz w:val="28"/>
          <w:szCs w:val="28"/>
          <w:lang w:eastAsia="zh-CN"/>
        </w:rPr>
      </w:pPr>
    </w:p>
    <w:p w14:paraId="4F782D80" w14:textId="77777777" w:rsidR="004E08A3" w:rsidRDefault="004E08A3">
      <w:pPr>
        <w:jc w:val="center"/>
        <w:rPr>
          <w:b/>
          <w:sz w:val="32"/>
          <w:szCs w:val="32"/>
          <w:lang w:eastAsia="zh-CN"/>
        </w:rPr>
      </w:pPr>
    </w:p>
    <w:p w14:paraId="50766A54" w14:textId="77777777" w:rsidR="004E08A3" w:rsidRDefault="004E08A3">
      <w:pPr>
        <w:jc w:val="center"/>
        <w:rPr>
          <w:b/>
          <w:sz w:val="32"/>
          <w:szCs w:val="32"/>
          <w:lang w:eastAsia="zh-CN"/>
        </w:rPr>
      </w:pPr>
    </w:p>
    <w:p w14:paraId="69DA08C2" w14:textId="77777777" w:rsidR="004E08A3" w:rsidRDefault="00000000">
      <w:pPr>
        <w:jc w:val="center"/>
        <w:rPr>
          <w:rFonts w:asciiTheme="majorEastAsia" w:eastAsiaTheme="majorEastAsia" w:hAnsiTheme="majorEastAsia"/>
          <w:b/>
          <w:sz w:val="32"/>
          <w:szCs w:val="32"/>
          <w:lang w:eastAsia="zh-CN"/>
        </w:rPr>
      </w:pPr>
      <w:r>
        <w:rPr>
          <w:rFonts w:asciiTheme="majorEastAsia" w:eastAsiaTheme="majorEastAsia" w:hAnsiTheme="majorEastAsia"/>
          <w:b/>
          <w:sz w:val="32"/>
          <w:szCs w:val="32"/>
          <w:lang w:eastAsia="zh-CN"/>
        </w:rPr>
        <w:t>（征求意见稿）</w:t>
      </w:r>
    </w:p>
    <w:p w14:paraId="6C8ED80F" w14:textId="77777777" w:rsidR="004E08A3" w:rsidRDefault="004E08A3">
      <w:pPr>
        <w:jc w:val="center"/>
        <w:rPr>
          <w:rFonts w:asciiTheme="majorEastAsia" w:eastAsiaTheme="majorEastAsia" w:hAnsiTheme="majorEastAsia" w:cs="宋体"/>
          <w:sz w:val="30"/>
          <w:szCs w:val="24"/>
          <w:lang w:eastAsia="zh-CN" w:bidi="zh-CN"/>
        </w:rPr>
      </w:pPr>
    </w:p>
    <w:p w14:paraId="3F03B2A2" w14:textId="77777777" w:rsidR="004E08A3" w:rsidRDefault="004E08A3">
      <w:pPr>
        <w:jc w:val="center"/>
        <w:rPr>
          <w:rFonts w:asciiTheme="majorEastAsia" w:eastAsiaTheme="majorEastAsia" w:hAnsiTheme="majorEastAsia" w:cs="宋体"/>
          <w:sz w:val="30"/>
          <w:szCs w:val="24"/>
          <w:lang w:eastAsia="zh-CN" w:bidi="zh-CN"/>
        </w:rPr>
      </w:pPr>
    </w:p>
    <w:p w14:paraId="0BE8BC02" w14:textId="77777777" w:rsidR="004E08A3" w:rsidRDefault="004E08A3">
      <w:pPr>
        <w:jc w:val="center"/>
        <w:rPr>
          <w:rFonts w:asciiTheme="majorEastAsia" w:eastAsiaTheme="majorEastAsia" w:hAnsiTheme="majorEastAsia" w:cs="宋体"/>
          <w:sz w:val="30"/>
          <w:szCs w:val="24"/>
          <w:lang w:eastAsia="zh-CN" w:bidi="zh-CN"/>
        </w:rPr>
      </w:pPr>
    </w:p>
    <w:p w14:paraId="7A815351" w14:textId="77777777" w:rsidR="004E08A3" w:rsidRDefault="004E08A3">
      <w:pPr>
        <w:jc w:val="center"/>
        <w:rPr>
          <w:rFonts w:asciiTheme="majorEastAsia" w:eastAsiaTheme="majorEastAsia" w:hAnsiTheme="majorEastAsia" w:cs="宋体"/>
          <w:sz w:val="30"/>
          <w:szCs w:val="24"/>
          <w:lang w:eastAsia="zh-CN" w:bidi="zh-CN"/>
        </w:rPr>
      </w:pPr>
    </w:p>
    <w:p w14:paraId="4E664C47" w14:textId="77777777" w:rsidR="004E08A3" w:rsidRDefault="004E08A3">
      <w:pPr>
        <w:rPr>
          <w:rFonts w:asciiTheme="majorEastAsia" w:eastAsiaTheme="majorEastAsia" w:hAnsiTheme="majorEastAsia" w:cs="宋体"/>
          <w:sz w:val="30"/>
          <w:szCs w:val="24"/>
          <w:lang w:eastAsia="zh-CN" w:bidi="zh-CN"/>
        </w:rPr>
      </w:pPr>
    </w:p>
    <w:p w14:paraId="45891164" w14:textId="77777777" w:rsidR="004E08A3" w:rsidRDefault="004E08A3">
      <w:pPr>
        <w:rPr>
          <w:rFonts w:asciiTheme="majorEastAsia" w:eastAsiaTheme="majorEastAsia" w:hAnsiTheme="majorEastAsia" w:cs="宋体"/>
          <w:sz w:val="30"/>
          <w:szCs w:val="24"/>
          <w:lang w:eastAsia="zh-CN" w:bidi="zh-CN"/>
        </w:rPr>
      </w:pPr>
    </w:p>
    <w:p w14:paraId="366CFBC0" w14:textId="77777777" w:rsidR="004E08A3" w:rsidRDefault="004E08A3">
      <w:pPr>
        <w:pStyle w:val="a0"/>
        <w:rPr>
          <w:lang w:eastAsia="zh-CN" w:bidi="zh-CN"/>
        </w:rPr>
      </w:pPr>
    </w:p>
    <w:p w14:paraId="0E02C719" w14:textId="77777777" w:rsidR="004E08A3" w:rsidRDefault="004E08A3">
      <w:pPr>
        <w:pStyle w:val="a0"/>
        <w:rPr>
          <w:lang w:eastAsia="zh-CN" w:bidi="zh-CN"/>
        </w:rPr>
      </w:pPr>
    </w:p>
    <w:p w14:paraId="1B9CD576" w14:textId="77777777" w:rsidR="004E08A3" w:rsidRDefault="004E08A3">
      <w:pPr>
        <w:pStyle w:val="a0"/>
        <w:rPr>
          <w:lang w:eastAsia="zh-CN" w:bidi="zh-CN"/>
        </w:rPr>
      </w:pPr>
    </w:p>
    <w:p w14:paraId="6AB5DF5D" w14:textId="77777777" w:rsidR="004E08A3" w:rsidRDefault="004E08A3">
      <w:pPr>
        <w:jc w:val="center"/>
        <w:rPr>
          <w:rFonts w:asciiTheme="majorEastAsia" w:eastAsiaTheme="majorEastAsia" w:hAnsiTheme="majorEastAsia" w:cs="宋体"/>
          <w:sz w:val="30"/>
          <w:szCs w:val="24"/>
          <w:lang w:eastAsia="zh-CN" w:bidi="zh-CN"/>
        </w:rPr>
      </w:pPr>
    </w:p>
    <w:p w14:paraId="5E46E845" w14:textId="77777777" w:rsidR="004E08A3" w:rsidRDefault="004E08A3">
      <w:pPr>
        <w:pStyle w:val="a0"/>
        <w:rPr>
          <w:lang w:eastAsia="zh-CN" w:bidi="zh-CN"/>
        </w:rPr>
      </w:pPr>
    </w:p>
    <w:p w14:paraId="61499813" w14:textId="77777777" w:rsidR="004E08A3" w:rsidRDefault="004E08A3">
      <w:pPr>
        <w:pStyle w:val="a0"/>
        <w:rPr>
          <w:lang w:eastAsia="zh-CN" w:bidi="zh-CN"/>
        </w:rPr>
      </w:pPr>
    </w:p>
    <w:p w14:paraId="5F5BF827" w14:textId="77777777" w:rsidR="004E08A3" w:rsidRDefault="00000000">
      <w:pPr>
        <w:jc w:val="center"/>
        <w:rPr>
          <w:rFonts w:eastAsia="仿宋"/>
          <w:b/>
          <w:spacing w:val="28"/>
          <w:sz w:val="32"/>
          <w:szCs w:val="32"/>
          <w:lang w:eastAsia="zh-CN"/>
        </w:rPr>
        <w:sectPr w:rsidR="004E08A3">
          <w:footerReference w:type="even" r:id="rId10"/>
          <w:footerReference w:type="default" r:id="rId11"/>
          <w:type w:val="continuous"/>
          <w:pgSz w:w="11910" w:h="16840"/>
          <w:pgMar w:top="1260" w:right="1440" w:bottom="280" w:left="1680" w:header="720" w:footer="720" w:gutter="0"/>
          <w:pgNumType w:start="1"/>
          <w:cols w:space="720"/>
          <w:docGrid w:linePitch="286"/>
        </w:sectPr>
      </w:pPr>
      <w:r>
        <w:rPr>
          <w:rFonts w:eastAsia="仿宋"/>
          <w:b/>
          <w:sz w:val="30"/>
          <w:szCs w:val="30"/>
          <w:lang w:eastAsia="zh-CN"/>
        </w:rPr>
        <w:t>中国计划出版</w:t>
      </w:r>
    </w:p>
    <w:bookmarkEnd w:id="0"/>
    <w:p w14:paraId="664BD58B" w14:textId="77777777" w:rsidR="004E08A3" w:rsidRDefault="004E08A3">
      <w:pPr>
        <w:rPr>
          <w:rFonts w:asciiTheme="majorEastAsia" w:eastAsiaTheme="majorEastAsia" w:hAnsiTheme="majorEastAsia"/>
          <w:sz w:val="32"/>
          <w:szCs w:val="32"/>
          <w:lang w:eastAsia="zh-CN"/>
        </w:rPr>
      </w:pPr>
    </w:p>
    <w:p w14:paraId="064C2C7C" w14:textId="77777777" w:rsidR="004E08A3" w:rsidRDefault="00000000">
      <w:pPr>
        <w:jc w:val="center"/>
        <w:rPr>
          <w:rFonts w:eastAsia="黑体"/>
          <w:sz w:val="30"/>
          <w:szCs w:val="30"/>
          <w:lang w:eastAsia="zh-CN"/>
        </w:rPr>
      </w:pPr>
      <w:r>
        <w:rPr>
          <w:rFonts w:eastAsia="黑体"/>
          <w:sz w:val="30"/>
          <w:szCs w:val="30"/>
          <w:lang w:eastAsia="zh-CN"/>
        </w:rPr>
        <w:t>中国工程建设标准化协会标准</w:t>
      </w:r>
    </w:p>
    <w:p w14:paraId="3353559B" w14:textId="77777777" w:rsidR="004E08A3" w:rsidRDefault="004E08A3">
      <w:pPr>
        <w:pStyle w:val="a0"/>
        <w:rPr>
          <w:lang w:eastAsia="zh-CN"/>
        </w:rPr>
      </w:pPr>
    </w:p>
    <w:p w14:paraId="1F07FCDE" w14:textId="77777777" w:rsidR="004E08A3" w:rsidRDefault="00000000">
      <w:pPr>
        <w:spacing w:line="360" w:lineRule="auto"/>
        <w:jc w:val="center"/>
        <w:rPr>
          <w:rFonts w:asciiTheme="majorEastAsia" w:eastAsiaTheme="majorEastAsia" w:hAnsiTheme="majorEastAsia" w:cs="宋体"/>
          <w:b/>
          <w:bCs/>
          <w:sz w:val="48"/>
          <w:szCs w:val="48"/>
          <w:lang w:bidi="zh-CN"/>
        </w:rPr>
      </w:pPr>
      <w:proofErr w:type="spellStart"/>
      <w:r>
        <w:rPr>
          <w:rFonts w:asciiTheme="majorEastAsia" w:eastAsiaTheme="majorEastAsia" w:hAnsiTheme="majorEastAsia" w:cs="宋体" w:hint="eastAsia"/>
          <w:b/>
          <w:bCs/>
          <w:sz w:val="48"/>
          <w:szCs w:val="48"/>
          <w:lang w:val="zh-CN" w:bidi="zh-CN"/>
        </w:rPr>
        <w:t>立体生态建筑</w:t>
      </w:r>
      <w:proofErr w:type="spellEnd"/>
    </w:p>
    <w:p w14:paraId="107C9729" w14:textId="77777777" w:rsidR="004E08A3" w:rsidRDefault="00000000">
      <w:pPr>
        <w:spacing w:line="360" w:lineRule="auto"/>
        <w:jc w:val="center"/>
        <w:rPr>
          <w:rFonts w:asciiTheme="majorEastAsia" w:eastAsiaTheme="majorEastAsia" w:hAnsiTheme="majorEastAsia" w:cs="宋体"/>
          <w:b/>
          <w:bCs/>
          <w:sz w:val="48"/>
          <w:szCs w:val="48"/>
          <w:lang w:bidi="zh-CN"/>
        </w:rPr>
      </w:pPr>
      <w:proofErr w:type="spellStart"/>
      <w:r>
        <w:rPr>
          <w:rFonts w:asciiTheme="majorEastAsia" w:eastAsiaTheme="majorEastAsia" w:hAnsiTheme="majorEastAsia" w:cs="宋体" w:hint="eastAsia"/>
          <w:b/>
          <w:bCs/>
          <w:sz w:val="48"/>
          <w:szCs w:val="48"/>
          <w:lang w:val="zh-CN" w:bidi="zh-CN"/>
        </w:rPr>
        <w:t>技术规程</w:t>
      </w:r>
      <w:proofErr w:type="spellEnd"/>
    </w:p>
    <w:p w14:paraId="16BFB073" w14:textId="77777777" w:rsidR="004E08A3" w:rsidRDefault="00000000">
      <w:pPr>
        <w:spacing w:line="360" w:lineRule="auto"/>
        <w:jc w:val="center"/>
        <w:rPr>
          <w:rFonts w:eastAsiaTheme="majorEastAsia"/>
          <w:sz w:val="28"/>
          <w:szCs w:val="28"/>
        </w:rPr>
      </w:pPr>
      <w:r>
        <w:rPr>
          <w:rFonts w:ascii="Times New Roman" w:eastAsiaTheme="majorEastAsia" w:hAnsi="Times New Roman"/>
          <w:sz w:val="28"/>
          <w:szCs w:val="28"/>
        </w:rPr>
        <w:t>Technical</w:t>
      </w:r>
      <w:r>
        <w:rPr>
          <w:rFonts w:eastAsiaTheme="majorEastAsia"/>
          <w:sz w:val="28"/>
          <w:szCs w:val="28"/>
        </w:rPr>
        <w:t xml:space="preserve"> </w:t>
      </w:r>
      <w:r>
        <w:rPr>
          <w:rFonts w:ascii="Times New Roman" w:eastAsiaTheme="majorEastAsia" w:hAnsi="Times New Roman"/>
          <w:sz w:val="28"/>
          <w:szCs w:val="28"/>
        </w:rPr>
        <w:t>specification</w:t>
      </w:r>
      <w:r>
        <w:rPr>
          <w:rFonts w:eastAsiaTheme="majorEastAsia"/>
          <w:sz w:val="28"/>
          <w:szCs w:val="28"/>
        </w:rPr>
        <w:t xml:space="preserve"> </w:t>
      </w:r>
      <w:r>
        <w:rPr>
          <w:rFonts w:ascii="Times New Roman" w:eastAsiaTheme="majorEastAsia" w:hAnsi="Times New Roman"/>
          <w:sz w:val="28"/>
          <w:szCs w:val="28"/>
        </w:rPr>
        <w:t>for</w:t>
      </w:r>
      <w:r>
        <w:rPr>
          <w:rFonts w:eastAsiaTheme="majorEastAsia"/>
          <w:sz w:val="28"/>
          <w:szCs w:val="28"/>
        </w:rPr>
        <w:t xml:space="preserve"> </w:t>
      </w:r>
      <w:r>
        <w:rPr>
          <w:rFonts w:ascii="Times New Roman" w:eastAsiaTheme="majorEastAsia" w:hAnsi="Times New Roman"/>
          <w:sz w:val="28"/>
          <w:szCs w:val="28"/>
        </w:rPr>
        <w:t>vertical</w:t>
      </w:r>
      <w:r>
        <w:rPr>
          <w:rFonts w:eastAsiaTheme="majorEastAsia"/>
          <w:sz w:val="28"/>
          <w:szCs w:val="28"/>
        </w:rPr>
        <w:t xml:space="preserve"> </w:t>
      </w:r>
      <w:r>
        <w:rPr>
          <w:rFonts w:ascii="Times New Roman" w:eastAsiaTheme="majorEastAsia" w:hAnsi="Times New Roman"/>
          <w:sz w:val="28"/>
          <w:szCs w:val="28"/>
        </w:rPr>
        <w:t>eco</w:t>
      </w:r>
      <w:r>
        <w:rPr>
          <w:rFonts w:eastAsiaTheme="majorEastAsia"/>
          <w:sz w:val="28"/>
          <w:szCs w:val="28"/>
        </w:rPr>
        <w:t>-</w:t>
      </w:r>
      <w:r>
        <w:rPr>
          <w:rFonts w:ascii="Times New Roman" w:eastAsiaTheme="majorEastAsia" w:hAnsi="Times New Roman"/>
          <w:sz w:val="28"/>
          <w:szCs w:val="28"/>
        </w:rPr>
        <w:t>building</w:t>
      </w:r>
    </w:p>
    <w:p w14:paraId="52E0FA3A" w14:textId="77777777" w:rsidR="004E08A3" w:rsidRDefault="004E08A3">
      <w:pPr>
        <w:jc w:val="center"/>
        <w:rPr>
          <w:rFonts w:asciiTheme="majorEastAsia" w:eastAsiaTheme="majorEastAsia" w:hAnsiTheme="majorEastAsia"/>
        </w:rPr>
      </w:pPr>
    </w:p>
    <w:p w14:paraId="1BEC63BB" w14:textId="77777777" w:rsidR="004E08A3" w:rsidRDefault="00000000">
      <w:pPr>
        <w:jc w:val="center"/>
        <w:rPr>
          <w:b/>
          <w:sz w:val="28"/>
          <w:szCs w:val="30"/>
        </w:rPr>
      </w:pPr>
      <w:bookmarkStart w:id="3" w:name="_Toc118277871"/>
      <w:r>
        <w:rPr>
          <w:rFonts w:ascii="Times New Roman" w:hAnsi="Times New Roman"/>
          <w:b/>
          <w:sz w:val="28"/>
          <w:szCs w:val="30"/>
        </w:rPr>
        <w:t>T</w:t>
      </w:r>
      <w:r>
        <w:rPr>
          <w:b/>
          <w:sz w:val="28"/>
          <w:szCs w:val="30"/>
        </w:rPr>
        <w:t>/</w:t>
      </w:r>
      <w:r>
        <w:rPr>
          <w:rFonts w:ascii="Times New Roman" w:hAnsi="Times New Roman"/>
          <w:b/>
          <w:sz w:val="28"/>
          <w:szCs w:val="30"/>
        </w:rPr>
        <w:t>CECS</w:t>
      </w:r>
      <w:r>
        <w:rPr>
          <w:b/>
          <w:sz w:val="28"/>
          <w:szCs w:val="30"/>
        </w:rPr>
        <w:t xml:space="preserve"> </w:t>
      </w:r>
      <w:r>
        <w:rPr>
          <w:rFonts w:ascii="Times New Roman" w:hAnsi="Times New Roman"/>
          <w:b/>
          <w:sz w:val="28"/>
          <w:szCs w:val="30"/>
        </w:rPr>
        <w:t>XXXX</w:t>
      </w:r>
      <w:r>
        <w:rPr>
          <w:b/>
          <w:sz w:val="28"/>
          <w:szCs w:val="30"/>
        </w:rPr>
        <w:t>-2022</w:t>
      </w:r>
      <w:bookmarkEnd w:id="3"/>
    </w:p>
    <w:p w14:paraId="56BABC8C" w14:textId="77777777" w:rsidR="004E08A3" w:rsidRDefault="004E08A3">
      <w:pPr>
        <w:jc w:val="center"/>
        <w:rPr>
          <w:rFonts w:asciiTheme="majorEastAsia" w:eastAsiaTheme="majorEastAsia" w:hAnsiTheme="majorEastAsia"/>
        </w:rPr>
      </w:pPr>
    </w:p>
    <w:p w14:paraId="54E028DD" w14:textId="77777777" w:rsidR="004E08A3" w:rsidRDefault="004E08A3">
      <w:pPr>
        <w:jc w:val="center"/>
        <w:rPr>
          <w:rFonts w:asciiTheme="majorEastAsia" w:eastAsiaTheme="majorEastAsia" w:hAnsiTheme="majorEastAsia"/>
        </w:rPr>
      </w:pPr>
    </w:p>
    <w:p w14:paraId="368C969B" w14:textId="77777777" w:rsidR="004E08A3" w:rsidRDefault="004E08A3">
      <w:pPr>
        <w:jc w:val="center"/>
        <w:rPr>
          <w:rFonts w:asciiTheme="majorEastAsia" w:eastAsiaTheme="majorEastAsia" w:hAnsiTheme="majorEastAsia"/>
        </w:rPr>
      </w:pPr>
    </w:p>
    <w:p w14:paraId="4A7A7680" w14:textId="77777777" w:rsidR="004E08A3" w:rsidRDefault="004E08A3">
      <w:pPr>
        <w:jc w:val="center"/>
        <w:rPr>
          <w:rFonts w:asciiTheme="majorEastAsia" w:eastAsiaTheme="majorEastAsia" w:hAnsiTheme="majorEastAsia"/>
        </w:rPr>
      </w:pPr>
    </w:p>
    <w:p w14:paraId="5720DD32" w14:textId="77777777" w:rsidR="004E08A3" w:rsidRDefault="004E08A3">
      <w:pPr>
        <w:jc w:val="center"/>
        <w:rPr>
          <w:rFonts w:asciiTheme="majorEastAsia" w:eastAsiaTheme="majorEastAsia" w:hAnsiTheme="majorEastAsia"/>
        </w:rPr>
      </w:pPr>
    </w:p>
    <w:p w14:paraId="22D2B90F" w14:textId="77777777" w:rsidR="004E08A3" w:rsidRDefault="004E08A3">
      <w:pPr>
        <w:jc w:val="center"/>
        <w:rPr>
          <w:rFonts w:asciiTheme="majorEastAsia" w:eastAsiaTheme="majorEastAsia" w:hAnsiTheme="majorEastAsia"/>
        </w:rPr>
      </w:pPr>
    </w:p>
    <w:p w14:paraId="09122B86" w14:textId="77777777" w:rsidR="004E08A3" w:rsidRDefault="004E08A3">
      <w:pPr>
        <w:jc w:val="center"/>
        <w:rPr>
          <w:rFonts w:asciiTheme="majorEastAsia" w:eastAsiaTheme="majorEastAsia" w:hAnsiTheme="majorEastAsia"/>
        </w:rPr>
      </w:pPr>
    </w:p>
    <w:p w14:paraId="191C7A91" w14:textId="77777777" w:rsidR="004E08A3" w:rsidRDefault="00000000">
      <w:pPr>
        <w:spacing w:line="360" w:lineRule="auto"/>
        <w:ind w:left="540" w:firstLineChars="300" w:firstLine="900"/>
        <w:rPr>
          <w:rFonts w:asciiTheme="majorEastAsia" w:eastAsiaTheme="majorEastAsia" w:hAnsiTheme="majorEastAsia"/>
          <w:sz w:val="30"/>
          <w:szCs w:val="30"/>
          <w:lang w:eastAsia="zh-CN"/>
        </w:rPr>
      </w:pPr>
      <w:r>
        <w:rPr>
          <w:rFonts w:asciiTheme="majorEastAsia" w:eastAsiaTheme="majorEastAsia" w:hAnsiTheme="majorEastAsia" w:hint="eastAsia"/>
          <w:sz w:val="30"/>
          <w:szCs w:val="30"/>
          <w:lang w:eastAsia="zh-CN"/>
        </w:rPr>
        <w:t>主编单位：清华大学建筑设计研究院有限公司</w:t>
      </w:r>
    </w:p>
    <w:p w14:paraId="7496B9B4" w14:textId="77777777" w:rsidR="004E08A3" w:rsidRDefault="00000000">
      <w:pPr>
        <w:spacing w:line="360" w:lineRule="auto"/>
        <w:jc w:val="center"/>
        <w:rPr>
          <w:rFonts w:asciiTheme="majorEastAsia" w:eastAsiaTheme="majorEastAsia" w:hAnsiTheme="majorEastAsia"/>
          <w:sz w:val="30"/>
          <w:szCs w:val="30"/>
        </w:rPr>
      </w:pPr>
      <w:r>
        <w:rPr>
          <w:rFonts w:asciiTheme="majorEastAsia" w:eastAsiaTheme="majorEastAsia" w:hAnsiTheme="majorEastAsia" w:hint="eastAsia"/>
          <w:sz w:val="30"/>
          <w:szCs w:val="30"/>
          <w:lang w:eastAsia="zh-CN"/>
        </w:rPr>
        <w:t xml:space="preserve"> </w:t>
      </w:r>
      <w:r>
        <w:rPr>
          <w:rFonts w:asciiTheme="majorEastAsia" w:eastAsiaTheme="majorEastAsia" w:hAnsiTheme="majorEastAsia"/>
          <w:sz w:val="30"/>
          <w:szCs w:val="30"/>
          <w:lang w:eastAsia="zh-CN"/>
        </w:rPr>
        <w:t xml:space="preserve">       </w:t>
      </w:r>
      <w:proofErr w:type="spellStart"/>
      <w:r>
        <w:rPr>
          <w:rFonts w:asciiTheme="majorEastAsia" w:eastAsiaTheme="majorEastAsia" w:hAnsiTheme="majorEastAsia" w:hint="eastAsia"/>
          <w:sz w:val="30"/>
          <w:szCs w:val="30"/>
        </w:rPr>
        <w:t>湖南福天兴业投资集团有限公司</w:t>
      </w:r>
      <w:proofErr w:type="spellEnd"/>
    </w:p>
    <w:p w14:paraId="555F34F6" w14:textId="77777777" w:rsidR="004E08A3" w:rsidRDefault="00000000">
      <w:pPr>
        <w:spacing w:line="360" w:lineRule="auto"/>
        <w:rPr>
          <w:rFonts w:asciiTheme="majorEastAsia" w:eastAsiaTheme="majorEastAsia" w:hAnsiTheme="majorEastAsia"/>
          <w:sz w:val="30"/>
          <w:szCs w:val="30"/>
          <w:lang w:eastAsia="zh-CN"/>
        </w:rPr>
      </w:pPr>
      <w:r>
        <w:rPr>
          <w:rFonts w:asciiTheme="majorEastAsia" w:eastAsiaTheme="majorEastAsia" w:hAnsiTheme="majorEastAsia" w:hint="eastAsia"/>
          <w:sz w:val="30"/>
          <w:szCs w:val="30"/>
          <w:lang w:eastAsia="zh-CN"/>
        </w:rPr>
        <w:t xml:space="preserve"> </w:t>
      </w:r>
      <w:r>
        <w:rPr>
          <w:rFonts w:asciiTheme="majorEastAsia" w:eastAsiaTheme="majorEastAsia" w:hAnsiTheme="majorEastAsia"/>
          <w:sz w:val="30"/>
          <w:szCs w:val="30"/>
          <w:lang w:eastAsia="zh-CN"/>
        </w:rPr>
        <w:t xml:space="preserve">         </w:t>
      </w:r>
      <w:r>
        <w:rPr>
          <w:rFonts w:asciiTheme="majorEastAsia" w:eastAsiaTheme="majorEastAsia" w:hAnsiTheme="majorEastAsia" w:hint="eastAsia"/>
          <w:sz w:val="30"/>
          <w:szCs w:val="30"/>
          <w:lang w:eastAsia="zh-CN"/>
        </w:rPr>
        <w:t>批准单位：中国工程建设标准化协会</w:t>
      </w:r>
    </w:p>
    <w:p w14:paraId="407FA3E6" w14:textId="77777777" w:rsidR="004E08A3" w:rsidRDefault="00000000">
      <w:pPr>
        <w:spacing w:line="360" w:lineRule="auto"/>
        <w:rPr>
          <w:sz w:val="30"/>
          <w:szCs w:val="30"/>
        </w:rPr>
      </w:pPr>
      <w:r>
        <w:rPr>
          <w:rFonts w:hint="eastAsia"/>
          <w:sz w:val="30"/>
          <w:szCs w:val="30"/>
          <w:lang w:eastAsia="zh-CN"/>
        </w:rPr>
        <w:t xml:space="preserve"> </w:t>
      </w:r>
      <w:r>
        <w:rPr>
          <w:sz w:val="30"/>
          <w:szCs w:val="30"/>
          <w:lang w:eastAsia="zh-CN"/>
        </w:rPr>
        <w:t xml:space="preserve"> </w:t>
      </w:r>
      <w:r>
        <w:rPr>
          <w:rFonts w:asciiTheme="majorEastAsia" w:eastAsiaTheme="majorEastAsia" w:hAnsiTheme="majorEastAsia"/>
          <w:sz w:val="30"/>
          <w:szCs w:val="30"/>
          <w:lang w:eastAsia="zh-CN"/>
        </w:rPr>
        <w:t xml:space="preserve">        </w:t>
      </w:r>
      <w:r>
        <w:rPr>
          <w:rFonts w:asciiTheme="majorEastAsia" w:eastAsiaTheme="majorEastAsia" w:hAnsiTheme="majorEastAsia" w:hint="eastAsia"/>
          <w:sz w:val="30"/>
          <w:szCs w:val="30"/>
          <w:lang w:eastAsia="zh-CN"/>
        </w:rPr>
        <w:t>施行日期：</w:t>
      </w:r>
      <w:r>
        <w:rPr>
          <w:rFonts w:ascii="Times New Roman" w:eastAsiaTheme="majorEastAsia" w:hAnsi="Times New Roman" w:cs="Times New Roman"/>
          <w:sz w:val="30"/>
          <w:szCs w:val="30"/>
        </w:rPr>
        <w:t>202×</w:t>
      </w:r>
      <w:r>
        <w:rPr>
          <w:rFonts w:asciiTheme="majorEastAsia" w:eastAsiaTheme="majorEastAsia" w:hAnsiTheme="majorEastAsia"/>
          <w:sz w:val="30"/>
          <w:szCs w:val="30"/>
        </w:rPr>
        <w:t>年</w:t>
      </w:r>
      <w:r>
        <w:rPr>
          <w:rFonts w:ascii="Times New Roman" w:eastAsiaTheme="majorEastAsia" w:hAnsi="Times New Roman" w:cs="Times New Roman"/>
          <w:sz w:val="30"/>
          <w:szCs w:val="30"/>
        </w:rPr>
        <w:t>×</w:t>
      </w:r>
      <w:r>
        <w:rPr>
          <w:rFonts w:asciiTheme="majorEastAsia" w:eastAsiaTheme="majorEastAsia" w:hAnsiTheme="majorEastAsia"/>
          <w:sz w:val="30"/>
          <w:szCs w:val="30"/>
        </w:rPr>
        <w:t>月</w:t>
      </w:r>
      <w:r>
        <w:rPr>
          <w:rFonts w:ascii="Times New Roman" w:eastAsiaTheme="majorEastAsia" w:hAnsi="Times New Roman" w:cs="Times New Roman"/>
          <w:sz w:val="30"/>
          <w:szCs w:val="30"/>
        </w:rPr>
        <w:t>×</w:t>
      </w:r>
      <w:r>
        <w:rPr>
          <w:rFonts w:asciiTheme="majorEastAsia" w:eastAsiaTheme="majorEastAsia" w:hAnsiTheme="majorEastAsia"/>
          <w:sz w:val="30"/>
          <w:szCs w:val="30"/>
        </w:rPr>
        <w:t>日</w:t>
      </w:r>
    </w:p>
    <w:p w14:paraId="7BBF82EC" w14:textId="77777777" w:rsidR="004E08A3" w:rsidRDefault="004E08A3">
      <w:pPr>
        <w:jc w:val="center"/>
        <w:rPr>
          <w:rFonts w:asciiTheme="majorEastAsia" w:eastAsiaTheme="majorEastAsia" w:hAnsiTheme="majorEastAsia"/>
          <w:lang w:bidi="zh-CN"/>
        </w:rPr>
      </w:pPr>
    </w:p>
    <w:p w14:paraId="7D0E85CD" w14:textId="77777777" w:rsidR="004E08A3" w:rsidRDefault="004E08A3">
      <w:pPr>
        <w:jc w:val="center"/>
        <w:rPr>
          <w:rFonts w:asciiTheme="majorEastAsia" w:eastAsiaTheme="majorEastAsia" w:hAnsiTheme="majorEastAsia"/>
          <w:sz w:val="32"/>
          <w:szCs w:val="32"/>
        </w:rPr>
      </w:pPr>
    </w:p>
    <w:p w14:paraId="3130033B" w14:textId="77777777" w:rsidR="004E08A3" w:rsidRDefault="004E08A3">
      <w:pPr>
        <w:rPr>
          <w:rFonts w:asciiTheme="majorEastAsia" w:eastAsiaTheme="majorEastAsia" w:hAnsiTheme="majorEastAsia"/>
          <w:sz w:val="32"/>
          <w:szCs w:val="32"/>
        </w:rPr>
      </w:pPr>
    </w:p>
    <w:p w14:paraId="19F8CEB8" w14:textId="77777777" w:rsidR="004E08A3" w:rsidRDefault="004E08A3">
      <w:pPr>
        <w:rPr>
          <w:rFonts w:asciiTheme="majorEastAsia" w:eastAsiaTheme="majorEastAsia" w:hAnsiTheme="majorEastAsia"/>
          <w:sz w:val="32"/>
          <w:szCs w:val="32"/>
        </w:rPr>
      </w:pPr>
    </w:p>
    <w:p w14:paraId="791F2BFA" w14:textId="77777777" w:rsidR="004E08A3" w:rsidRDefault="004E08A3">
      <w:pPr>
        <w:rPr>
          <w:rFonts w:asciiTheme="majorEastAsia" w:eastAsiaTheme="majorEastAsia" w:hAnsiTheme="majorEastAsia"/>
          <w:sz w:val="32"/>
          <w:szCs w:val="32"/>
        </w:rPr>
      </w:pPr>
    </w:p>
    <w:p w14:paraId="3BE70C6F" w14:textId="77777777" w:rsidR="004E08A3" w:rsidRDefault="00000000">
      <w:pPr>
        <w:jc w:val="center"/>
        <w:rPr>
          <w:rFonts w:eastAsia="仿宋"/>
          <w:b/>
          <w:sz w:val="32"/>
          <w:szCs w:val="32"/>
          <w:lang w:eastAsia="zh-CN"/>
        </w:rPr>
      </w:pPr>
      <w:r>
        <w:rPr>
          <w:rFonts w:eastAsia="仿宋"/>
          <w:b/>
          <w:sz w:val="32"/>
          <w:szCs w:val="32"/>
          <w:lang w:eastAsia="zh-CN"/>
        </w:rPr>
        <w:t>中国计划出版社</w:t>
      </w:r>
    </w:p>
    <w:p w14:paraId="29D4C67B" w14:textId="77777777" w:rsidR="004E08A3" w:rsidRDefault="00000000">
      <w:pPr>
        <w:jc w:val="center"/>
        <w:rPr>
          <w:rFonts w:eastAsia="黑体"/>
          <w:sz w:val="30"/>
          <w:szCs w:val="30"/>
          <w:lang w:eastAsia="zh-CN"/>
        </w:rPr>
      </w:pPr>
      <w:r>
        <w:rPr>
          <w:rFonts w:ascii="Times New Roman" w:eastAsia="黑体" w:hAnsi="Times New Roman" w:cs="Times New Roman"/>
          <w:sz w:val="30"/>
          <w:szCs w:val="30"/>
          <w:lang w:eastAsia="zh-CN"/>
        </w:rPr>
        <w:t>202</w:t>
      </w:r>
      <w:r>
        <w:rPr>
          <w:rFonts w:ascii="Times New Roman" w:eastAsia="黑体" w:hAnsi="Times New Roman" w:cs="Times New Roman"/>
          <w:b/>
          <w:sz w:val="30"/>
          <w:szCs w:val="30"/>
          <w:lang w:eastAsia="zh-CN"/>
        </w:rPr>
        <w:t>×</w:t>
      </w:r>
      <w:r>
        <w:rPr>
          <w:rFonts w:eastAsia="黑体"/>
          <w:sz w:val="30"/>
          <w:szCs w:val="30"/>
          <w:lang w:eastAsia="zh-CN"/>
        </w:rPr>
        <w:t xml:space="preserve">  </w:t>
      </w:r>
      <w:r>
        <w:rPr>
          <w:rFonts w:eastAsia="黑体" w:hint="eastAsia"/>
          <w:sz w:val="30"/>
          <w:szCs w:val="30"/>
          <w:lang w:eastAsia="zh-CN"/>
        </w:rPr>
        <w:t xml:space="preserve"> </w:t>
      </w:r>
      <w:r>
        <w:rPr>
          <w:rFonts w:eastAsia="黑体"/>
          <w:sz w:val="30"/>
          <w:szCs w:val="30"/>
          <w:lang w:eastAsia="zh-CN"/>
        </w:rPr>
        <w:t>北</w:t>
      </w:r>
      <w:r>
        <w:rPr>
          <w:rFonts w:eastAsia="黑体" w:hint="eastAsia"/>
          <w:sz w:val="30"/>
          <w:szCs w:val="30"/>
          <w:lang w:eastAsia="zh-CN"/>
        </w:rPr>
        <w:t xml:space="preserve">  </w:t>
      </w:r>
      <w:r>
        <w:rPr>
          <w:rFonts w:eastAsia="黑体"/>
          <w:sz w:val="30"/>
          <w:szCs w:val="30"/>
          <w:lang w:eastAsia="zh-CN"/>
        </w:rPr>
        <w:t>京</w:t>
      </w:r>
    </w:p>
    <w:p w14:paraId="62CF3373" w14:textId="77777777" w:rsidR="004E08A3" w:rsidRDefault="004E08A3">
      <w:pPr>
        <w:pStyle w:val="a0"/>
        <w:adjustRightInd w:val="0"/>
        <w:jc w:val="center"/>
        <w:rPr>
          <w:b/>
          <w:bCs/>
          <w:sz w:val="36"/>
          <w:szCs w:val="144"/>
          <w:lang w:eastAsia="zh-CN"/>
        </w:rPr>
        <w:sectPr w:rsidR="004E08A3">
          <w:footerReference w:type="default" r:id="rId12"/>
          <w:type w:val="continuous"/>
          <w:pgSz w:w="12240" w:h="15840"/>
          <w:pgMar w:top="1500" w:right="1600" w:bottom="1080" w:left="1600" w:header="0" w:footer="883" w:gutter="0"/>
          <w:pgNumType w:fmt="upperRoman" w:start="1"/>
          <w:cols w:space="720"/>
        </w:sectPr>
      </w:pPr>
    </w:p>
    <w:p w14:paraId="41F5A9A7" w14:textId="77777777" w:rsidR="004E08A3" w:rsidRDefault="00000000">
      <w:pPr>
        <w:adjustRightInd w:val="0"/>
        <w:jc w:val="center"/>
        <w:rPr>
          <w:rFonts w:eastAsia="黑体"/>
          <w:b/>
          <w:sz w:val="30"/>
          <w:szCs w:val="30"/>
          <w:lang w:eastAsia="zh-CN"/>
        </w:rPr>
      </w:pPr>
      <w:r>
        <w:rPr>
          <w:rFonts w:eastAsia="黑体" w:hint="eastAsia"/>
          <w:b/>
          <w:sz w:val="30"/>
          <w:szCs w:val="30"/>
          <w:lang w:eastAsia="zh-CN"/>
        </w:rPr>
        <w:t>前</w:t>
      </w:r>
      <w:bookmarkStart w:id="4" w:name="BKQY"/>
      <w:r>
        <w:rPr>
          <w:rFonts w:eastAsia="黑体" w:hint="eastAsia"/>
          <w:b/>
          <w:sz w:val="30"/>
          <w:szCs w:val="30"/>
          <w:lang w:eastAsia="zh-CN"/>
        </w:rPr>
        <w:t>  言</w:t>
      </w:r>
      <w:bookmarkEnd w:id="4"/>
    </w:p>
    <w:p w14:paraId="087A5492" w14:textId="77777777" w:rsidR="004E08A3" w:rsidRDefault="004E08A3">
      <w:pPr>
        <w:pStyle w:val="a0"/>
        <w:rPr>
          <w:rFonts w:asciiTheme="majorEastAsia" w:eastAsiaTheme="majorEastAsia" w:hAnsiTheme="majorEastAsia"/>
          <w:b/>
          <w:bCs/>
          <w:lang w:eastAsia="zh-CN"/>
        </w:rPr>
      </w:pPr>
    </w:p>
    <w:p w14:paraId="580B23E7" w14:textId="77777777" w:rsidR="004E08A3" w:rsidRDefault="00000000" w:rsidP="007C12EA">
      <w:pPr>
        <w:spacing w:line="360" w:lineRule="auto"/>
        <w:ind w:firstLineChars="200" w:firstLine="48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根据中国工程建设标准化协会《关于印发&lt;2</w:t>
      </w:r>
      <w:r>
        <w:rPr>
          <w:rFonts w:asciiTheme="majorEastAsia" w:eastAsiaTheme="majorEastAsia" w:hAnsiTheme="majorEastAsia"/>
          <w:b/>
          <w:bCs/>
          <w:sz w:val="24"/>
          <w:szCs w:val="24"/>
          <w:lang w:eastAsia="zh-CN"/>
        </w:rPr>
        <w:t>022</w:t>
      </w:r>
      <w:r>
        <w:rPr>
          <w:rFonts w:asciiTheme="majorEastAsia" w:eastAsiaTheme="majorEastAsia" w:hAnsiTheme="majorEastAsia" w:hint="eastAsia"/>
          <w:b/>
          <w:bCs/>
          <w:sz w:val="24"/>
          <w:szCs w:val="24"/>
          <w:lang w:eastAsia="zh-CN"/>
        </w:rPr>
        <w:t>年第一批协会标准制订、修订计划&gt;的通知》（建标协字[</w:t>
      </w:r>
      <w:r>
        <w:rPr>
          <w:rFonts w:asciiTheme="majorEastAsia" w:eastAsiaTheme="majorEastAsia" w:hAnsiTheme="majorEastAsia"/>
          <w:b/>
          <w:bCs/>
          <w:sz w:val="24"/>
          <w:szCs w:val="24"/>
          <w:lang w:eastAsia="zh-CN"/>
        </w:rPr>
        <w:t>2022]13</w:t>
      </w:r>
      <w:r>
        <w:rPr>
          <w:rFonts w:asciiTheme="majorEastAsia" w:eastAsiaTheme="majorEastAsia" w:hAnsiTheme="majorEastAsia" w:hint="eastAsia"/>
          <w:b/>
          <w:bCs/>
          <w:sz w:val="24"/>
          <w:szCs w:val="24"/>
          <w:lang w:eastAsia="zh-CN"/>
        </w:rPr>
        <w:t>号）的要求，编制组在深入调查研究全国立体生态建筑示范项目的基础上，参考相关国家、行业标准，结合全国各地建设的实际情况，结合多个立体生态建筑成功案例的先进经验，就其设计理念、技术体系和运</w:t>
      </w:r>
      <w:proofErr w:type="gramStart"/>
      <w:r>
        <w:rPr>
          <w:rFonts w:asciiTheme="majorEastAsia" w:eastAsiaTheme="majorEastAsia" w:hAnsiTheme="majorEastAsia" w:hint="eastAsia"/>
          <w:b/>
          <w:bCs/>
          <w:sz w:val="24"/>
          <w:szCs w:val="24"/>
          <w:lang w:eastAsia="zh-CN"/>
        </w:rPr>
        <w:t>维管理</w:t>
      </w:r>
      <w:proofErr w:type="gramEnd"/>
      <w:r>
        <w:rPr>
          <w:rFonts w:asciiTheme="majorEastAsia" w:eastAsiaTheme="majorEastAsia" w:hAnsiTheme="majorEastAsia" w:hint="eastAsia"/>
          <w:b/>
          <w:bCs/>
          <w:sz w:val="24"/>
          <w:szCs w:val="24"/>
          <w:lang w:eastAsia="zh-CN"/>
        </w:rPr>
        <w:t>等方面进行总结，在广泛征求意见的基础上编制本规程。</w:t>
      </w:r>
    </w:p>
    <w:p w14:paraId="3E6D3DF8" w14:textId="77777777" w:rsidR="004E08A3" w:rsidRDefault="00000000" w:rsidP="007C12EA">
      <w:pPr>
        <w:spacing w:line="360" w:lineRule="auto"/>
        <w:ind w:firstLineChars="200" w:firstLine="482"/>
        <w:jc w:val="both"/>
        <w:rPr>
          <w:rFonts w:asciiTheme="majorEastAsia" w:eastAsiaTheme="majorEastAsia" w:hAnsiTheme="majorEastAsia"/>
          <w:b/>
          <w:bCs/>
          <w:sz w:val="24"/>
          <w:szCs w:val="24"/>
          <w:lang w:eastAsia="zh-CN"/>
        </w:rPr>
      </w:pPr>
      <w:r>
        <w:rPr>
          <w:rFonts w:asciiTheme="majorEastAsia" w:eastAsiaTheme="majorEastAsia" w:hAnsiTheme="majorEastAsia"/>
          <w:b/>
          <w:bCs/>
          <w:sz w:val="24"/>
          <w:szCs w:val="24"/>
          <w:lang w:eastAsia="zh-CN"/>
        </w:rPr>
        <w:t>本</w:t>
      </w:r>
      <w:r>
        <w:rPr>
          <w:rFonts w:asciiTheme="majorEastAsia" w:eastAsiaTheme="majorEastAsia" w:hAnsiTheme="majorEastAsia" w:hint="eastAsia"/>
          <w:b/>
          <w:bCs/>
          <w:sz w:val="24"/>
          <w:szCs w:val="24"/>
          <w:lang w:eastAsia="zh-CN"/>
        </w:rPr>
        <w:t>规程共分8章，</w:t>
      </w:r>
      <w:r>
        <w:rPr>
          <w:rFonts w:asciiTheme="majorEastAsia" w:eastAsiaTheme="majorEastAsia" w:hAnsiTheme="majorEastAsia"/>
          <w:b/>
          <w:bCs/>
          <w:sz w:val="24"/>
          <w:szCs w:val="24"/>
          <w:lang w:eastAsia="zh-CN"/>
        </w:rPr>
        <w:t xml:space="preserve">主要技术内容是：1 总则、2 术语、3 基本规定、4 </w:t>
      </w:r>
      <w:r>
        <w:rPr>
          <w:rFonts w:asciiTheme="majorEastAsia" w:eastAsiaTheme="majorEastAsia" w:hAnsiTheme="majorEastAsia" w:hint="eastAsia"/>
          <w:b/>
          <w:bCs/>
          <w:sz w:val="24"/>
          <w:szCs w:val="24"/>
          <w:lang w:eastAsia="zh-CN"/>
        </w:rPr>
        <w:t>规划与建筑设计</w:t>
      </w:r>
      <w:r>
        <w:rPr>
          <w:rFonts w:asciiTheme="majorEastAsia" w:eastAsiaTheme="majorEastAsia" w:hAnsiTheme="majorEastAsia"/>
          <w:b/>
          <w:bCs/>
          <w:sz w:val="24"/>
          <w:szCs w:val="24"/>
          <w:lang w:eastAsia="zh-CN"/>
        </w:rPr>
        <w:t>、</w:t>
      </w:r>
      <w:r>
        <w:rPr>
          <w:rFonts w:asciiTheme="majorEastAsia" w:eastAsiaTheme="majorEastAsia" w:hAnsiTheme="majorEastAsia" w:hint="eastAsia"/>
          <w:b/>
          <w:bCs/>
          <w:sz w:val="24"/>
          <w:szCs w:val="24"/>
          <w:lang w:eastAsia="zh-CN"/>
        </w:rPr>
        <w:t>5 生态庭院景观设计、</w:t>
      </w:r>
      <w:r>
        <w:rPr>
          <w:rFonts w:asciiTheme="majorEastAsia" w:eastAsiaTheme="majorEastAsia" w:hAnsiTheme="majorEastAsia"/>
          <w:b/>
          <w:bCs/>
          <w:sz w:val="24"/>
          <w:szCs w:val="24"/>
          <w:lang w:eastAsia="zh-CN"/>
        </w:rPr>
        <w:t>6</w:t>
      </w:r>
      <w:r>
        <w:rPr>
          <w:rFonts w:asciiTheme="majorEastAsia" w:eastAsiaTheme="majorEastAsia" w:hAnsiTheme="majorEastAsia" w:hint="eastAsia"/>
          <w:b/>
          <w:bCs/>
          <w:sz w:val="24"/>
          <w:szCs w:val="24"/>
          <w:lang w:eastAsia="zh-CN"/>
        </w:rPr>
        <w:t xml:space="preserve"> 生态庭院景观施工措施</w:t>
      </w:r>
      <w:r>
        <w:rPr>
          <w:rFonts w:asciiTheme="majorEastAsia" w:eastAsiaTheme="majorEastAsia" w:hAnsiTheme="majorEastAsia"/>
          <w:b/>
          <w:bCs/>
          <w:sz w:val="24"/>
          <w:szCs w:val="24"/>
          <w:lang w:eastAsia="zh-CN"/>
        </w:rPr>
        <w:t xml:space="preserve">、7 </w:t>
      </w:r>
      <w:r>
        <w:rPr>
          <w:rFonts w:asciiTheme="majorEastAsia" w:eastAsiaTheme="majorEastAsia" w:hAnsiTheme="majorEastAsia" w:hint="eastAsia"/>
          <w:b/>
          <w:bCs/>
          <w:sz w:val="24"/>
          <w:szCs w:val="24"/>
          <w:lang w:eastAsia="zh-CN"/>
        </w:rPr>
        <w:t>验收</w:t>
      </w:r>
      <w:r>
        <w:rPr>
          <w:rFonts w:asciiTheme="majorEastAsia" w:eastAsiaTheme="majorEastAsia" w:hAnsiTheme="majorEastAsia"/>
          <w:b/>
          <w:bCs/>
          <w:sz w:val="24"/>
          <w:szCs w:val="24"/>
          <w:lang w:eastAsia="zh-CN"/>
        </w:rPr>
        <w:t xml:space="preserve">、8 </w:t>
      </w:r>
      <w:r>
        <w:rPr>
          <w:rFonts w:asciiTheme="majorEastAsia" w:eastAsiaTheme="majorEastAsia" w:hAnsiTheme="majorEastAsia" w:hint="eastAsia"/>
          <w:b/>
          <w:bCs/>
          <w:sz w:val="24"/>
          <w:szCs w:val="24"/>
          <w:lang w:eastAsia="zh-CN"/>
        </w:rPr>
        <w:t>生态庭院景观运营维护</w:t>
      </w:r>
      <w:r>
        <w:rPr>
          <w:rFonts w:asciiTheme="majorEastAsia" w:eastAsiaTheme="majorEastAsia" w:hAnsiTheme="majorEastAsia"/>
          <w:b/>
          <w:bCs/>
          <w:sz w:val="24"/>
          <w:szCs w:val="24"/>
          <w:lang w:eastAsia="zh-CN"/>
        </w:rPr>
        <w:t>。</w:t>
      </w:r>
    </w:p>
    <w:p w14:paraId="7FEF1FE4" w14:textId="77777777" w:rsidR="004E08A3" w:rsidRDefault="00000000" w:rsidP="007C12EA">
      <w:pPr>
        <w:spacing w:line="360" w:lineRule="auto"/>
        <w:ind w:firstLineChars="200" w:firstLine="482"/>
        <w:jc w:val="both"/>
        <w:rPr>
          <w:rFonts w:asciiTheme="majorEastAsia" w:eastAsiaTheme="majorEastAsia" w:hAnsiTheme="majorEastAsia"/>
          <w:b/>
          <w:bCs/>
          <w:sz w:val="24"/>
          <w:szCs w:val="24"/>
          <w:lang w:eastAsia="zh-CN"/>
        </w:rPr>
      </w:pPr>
      <w:r>
        <w:rPr>
          <w:rFonts w:asciiTheme="majorEastAsia" w:eastAsiaTheme="majorEastAsia" w:hAnsiTheme="majorEastAsia"/>
          <w:b/>
          <w:bCs/>
          <w:sz w:val="24"/>
          <w:szCs w:val="24"/>
          <w:lang w:eastAsia="zh-CN"/>
        </w:rPr>
        <w:t>本</w:t>
      </w:r>
      <w:r>
        <w:rPr>
          <w:rFonts w:asciiTheme="majorEastAsia" w:eastAsiaTheme="majorEastAsia" w:hAnsiTheme="majorEastAsia" w:hint="eastAsia"/>
          <w:b/>
          <w:bCs/>
          <w:sz w:val="24"/>
          <w:szCs w:val="24"/>
          <w:lang w:eastAsia="zh-CN"/>
        </w:rPr>
        <w:t>规程</w:t>
      </w:r>
      <w:r>
        <w:rPr>
          <w:rFonts w:asciiTheme="majorEastAsia" w:eastAsiaTheme="majorEastAsia" w:hAnsiTheme="majorEastAsia"/>
          <w:b/>
          <w:bCs/>
          <w:sz w:val="24"/>
          <w:szCs w:val="24"/>
          <w:lang w:eastAsia="zh-CN"/>
        </w:rPr>
        <w:t>由</w:t>
      </w:r>
      <w:r>
        <w:rPr>
          <w:rFonts w:asciiTheme="majorEastAsia" w:eastAsiaTheme="majorEastAsia" w:hAnsiTheme="majorEastAsia" w:hint="eastAsia"/>
          <w:b/>
          <w:bCs/>
          <w:sz w:val="24"/>
          <w:szCs w:val="24"/>
          <w:lang w:eastAsia="zh-CN"/>
        </w:rPr>
        <w:t>中国工程建设标准化协会绿色建筑与生态城区分会归口管理，由清华大学建筑设计研究院负责</w:t>
      </w:r>
      <w:r>
        <w:rPr>
          <w:rFonts w:asciiTheme="majorEastAsia" w:eastAsiaTheme="majorEastAsia" w:hAnsiTheme="majorEastAsia"/>
          <w:b/>
          <w:bCs/>
          <w:sz w:val="24"/>
          <w:szCs w:val="24"/>
          <w:lang w:eastAsia="zh-CN"/>
        </w:rPr>
        <w:t>具体技术内容的解释</w:t>
      </w:r>
      <w:r>
        <w:rPr>
          <w:rFonts w:asciiTheme="majorEastAsia" w:eastAsiaTheme="majorEastAsia" w:hAnsiTheme="majorEastAsia" w:hint="eastAsia"/>
          <w:b/>
          <w:bCs/>
          <w:sz w:val="24"/>
          <w:szCs w:val="24"/>
          <w:lang w:eastAsia="zh-CN"/>
        </w:rPr>
        <w:t>，如有意见和建议请发送</w:t>
      </w:r>
      <w:proofErr w:type="gramStart"/>
      <w:r>
        <w:rPr>
          <w:rFonts w:asciiTheme="majorEastAsia" w:eastAsiaTheme="majorEastAsia" w:hAnsiTheme="majorEastAsia" w:hint="eastAsia"/>
          <w:b/>
          <w:bCs/>
          <w:sz w:val="24"/>
          <w:szCs w:val="24"/>
          <w:lang w:eastAsia="zh-CN"/>
        </w:rPr>
        <w:t>至解释</w:t>
      </w:r>
      <w:proofErr w:type="gramEnd"/>
      <w:r>
        <w:rPr>
          <w:rFonts w:asciiTheme="majorEastAsia" w:eastAsiaTheme="majorEastAsia" w:hAnsiTheme="majorEastAsia" w:hint="eastAsia"/>
          <w:b/>
          <w:bCs/>
          <w:sz w:val="24"/>
          <w:szCs w:val="24"/>
          <w:lang w:eastAsia="zh-CN"/>
        </w:rPr>
        <w:t>单位（地址：北京市</w:t>
      </w:r>
      <w:proofErr w:type="gramStart"/>
      <w:r>
        <w:rPr>
          <w:rFonts w:asciiTheme="majorEastAsia" w:eastAsiaTheme="majorEastAsia" w:hAnsiTheme="majorEastAsia" w:hint="eastAsia"/>
          <w:b/>
          <w:bCs/>
          <w:sz w:val="24"/>
          <w:szCs w:val="24"/>
          <w:lang w:eastAsia="zh-CN"/>
        </w:rPr>
        <w:t>海淀区慧忠</w:t>
      </w:r>
      <w:proofErr w:type="gramEnd"/>
      <w:r>
        <w:rPr>
          <w:rFonts w:asciiTheme="majorEastAsia" w:eastAsiaTheme="majorEastAsia" w:hAnsiTheme="majorEastAsia" w:hint="eastAsia"/>
          <w:b/>
          <w:bCs/>
          <w:sz w:val="24"/>
          <w:szCs w:val="24"/>
          <w:lang w:eastAsia="zh-CN"/>
        </w:rPr>
        <w:t>北里2</w:t>
      </w:r>
      <w:r>
        <w:rPr>
          <w:rFonts w:asciiTheme="majorEastAsia" w:eastAsiaTheme="majorEastAsia" w:hAnsiTheme="majorEastAsia"/>
          <w:b/>
          <w:bCs/>
          <w:sz w:val="24"/>
          <w:szCs w:val="24"/>
          <w:lang w:eastAsia="zh-CN"/>
        </w:rPr>
        <w:t>22</w:t>
      </w:r>
      <w:r>
        <w:rPr>
          <w:rFonts w:asciiTheme="majorEastAsia" w:eastAsiaTheme="majorEastAsia" w:hAnsiTheme="majorEastAsia" w:hint="eastAsia"/>
          <w:b/>
          <w:bCs/>
          <w:sz w:val="24"/>
          <w:szCs w:val="24"/>
          <w:lang w:eastAsia="zh-CN"/>
        </w:rPr>
        <w:t>号，邮政编码：1</w:t>
      </w:r>
      <w:r>
        <w:rPr>
          <w:rFonts w:asciiTheme="majorEastAsia" w:eastAsiaTheme="majorEastAsia" w:hAnsiTheme="majorEastAsia"/>
          <w:b/>
          <w:bCs/>
          <w:sz w:val="24"/>
          <w:szCs w:val="24"/>
          <w:lang w:eastAsia="zh-CN"/>
        </w:rPr>
        <w:t>00000</w:t>
      </w:r>
      <w:r>
        <w:rPr>
          <w:rFonts w:asciiTheme="majorEastAsia" w:eastAsiaTheme="majorEastAsia" w:hAnsiTheme="majorEastAsia" w:hint="eastAsia"/>
          <w:b/>
          <w:bCs/>
          <w:sz w:val="24"/>
          <w:szCs w:val="24"/>
          <w:lang w:eastAsia="zh-CN"/>
        </w:rPr>
        <w:t>）。</w:t>
      </w:r>
    </w:p>
    <w:p w14:paraId="13A77500" w14:textId="77777777" w:rsidR="004E08A3" w:rsidRDefault="004E08A3">
      <w:pPr>
        <w:pStyle w:val="a0"/>
        <w:rPr>
          <w:lang w:eastAsia="zh-CN"/>
        </w:rPr>
      </w:pPr>
    </w:p>
    <w:p w14:paraId="1A404E8E" w14:textId="77777777" w:rsidR="004E08A3" w:rsidRDefault="00000000" w:rsidP="007C12EA">
      <w:pPr>
        <w:adjustRightInd w:val="0"/>
        <w:snapToGrid w:val="0"/>
        <w:spacing w:line="360" w:lineRule="auto"/>
        <w:ind w:firstLineChars="200" w:firstLine="522"/>
        <w:rPr>
          <w:rFonts w:asciiTheme="majorEastAsia" w:eastAsiaTheme="majorEastAsia" w:hAnsiTheme="majorEastAsia"/>
          <w:b/>
          <w:sz w:val="24"/>
          <w:szCs w:val="21"/>
          <w:lang w:eastAsia="zh-CN"/>
        </w:rPr>
      </w:pPr>
      <w:r>
        <w:rPr>
          <w:rFonts w:eastAsia="黑体"/>
          <w:b/>
          <w:spacing w:val="20"/>
          <w:sz w:val="24"/>
          <w:szCs w:val="21"/>
          <w:lang w:eastAsia="zh-CN"/>
        </w:rPr>
        <w:t>主编单位</w:t>
      </w:r>
      <w:r>
        <w:rPr>
          <w:b/>
          <w:sz w:val="24"/>
          <w:szCs w:val="21"/>
          <w:lang w:eastAsia="zh-CN"/>
        </w:rPr>
        <w:t>：</w:t>
      </w:r>
      <w:r>
        <w:rPr>
          <w:rFonts w:hint="eastAsia"/>
          <w:b/>
          <w:sz w:val="24"/>
          <w:szCs w:val="21"/>
          <w:lang w:eastAsia="zh-CN"/>
        </w:rPr>
        <w:t xml:space="preserve"> </w:t>
      </w:r>
      <w:r>
        <w:rPr>
          <w:rFonts w:asciiTheme="majorEastAsia" w:eastAsiaTheme="majorEastAsia" w:hAnsiTheme="majorEastAsia" w:hint="eastAsia"/>
          <w:b/>
          <w:sz w:val="24"/>
          <w:szCs w:val="21"/>
          <w:lang w:eastAsia="zh-CN"/>
        </w:rPr>
        <w:t>清华大学建筑设计研究院有限公司</w:t>
      </w:r>
    </w:p>
    <w:p w14:paraId="301250FD" w14:textId="77777777" w:rsidR="004E08A3" w:rsidRDefault="00000000" w:rsidP="007C12EA">
      <w:pPr>
        <w:adjustRightInd w:val="0"/>
        <w:snapToGrid w:val="0"/>
        <w:spacing w:line="360" w:lineRule="auto"/>
        <w:ind w:left="1320" w:firstLineChars="249" w:firstLine="600"/>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湖南福天兴业投资集团有限公司</w:t>
      </w:r>
    </w:p>
    <w:p w14:paraId="49B9C49D" w14:textId="77777777" w:rsidR="004E08A3" w:rsidRPr="007C12EA" w:rsidRDefault="00000000" w:rsidP="007C12EA">
      <w:pPr>
        <w:adjustRightInd w:val="0"/>
        <w:snapToGrid w:val="0"/>
        <w:spacing w:line="360" w:lineRule="auto"/>
        <w:ind w:firstLineChars="200" w:firstLine="522"/>
        <w:rPr>
          <w:rFonts w:asciiTheme="majorEastAsia" w:eastAsiaTheme="majorEastAsia" w:hAnsiTheme="majorEastAsia"/>
          <w:b/>
          <w:sz w:val="24"/>
          <w:szCs w:val="21"/>
          <w:lang w:eastAsia="zh-CN"/>
        </w:rPr>
      </w:pPr>
      <w:r>
        <w:rPr>
          <w:rFonts w:eastAsia="黑体"/>
          <w:b/>
          <w:spacing w:val="20"/>
          <w:sz w:val="24"/>
          <w:szCs w:val="21"/>
          <w:lang w:eastAsia="zh-CN"/>
        </w:rPr>
        <w:t>参编单位</w:t>
      </w:r>
      <w:r>
        <w:rPr>
          <w:b/>
          <w:sz w:val="24"/>
          <w:szCs w:val="21"/>
          <w:lang w:eastAsia="zh-CN"/>
        </w:rPr>
        <w:t>：</w:t>
      </w:r>
      <w:r>
        <w:rPr>
          <w:rFonts w:hint="eastAsia"/>
          <w:b/>
          <w:sz w:val="24"/>
          <w:szCs w:val="21"/>
          <w:lang w:eastAsia="zh-CN"/>
        </w:rPr>
        <w:t xml:space="preserve"> </w:t>
      </w:r>
      <w:r w:rsidRPr="007C12EA">
        <w:rPr>
          <w:rFonts w:asciiTheme="majorEastAsia" w:eastAsiaTheme="majorEastAsia" w:hAnsiTheme="majorEastAsia" w:hint="eastAsia"/>
          <w:b/>
          <w:sz w:val="24"/>
          <w:szCs w:val="21"/>
          <w:lang w:eastAsia="zh-CN"/>
        </w:rPr>
        <w:t>湖南福天兴业创新建筑科技有限公司</w:t>
      </w:r>
    </w:p>
    <w:p w14:paraId="76B8988B"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湖南恒凯环保科技投资有限公司</w:t>
      </w:r>
    </w:p>
    <w:p w14:paraId="22C100B6"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湖南华银国际工程设计研究院有限公司</w:t>
      </w:r>
    </w:p>
    <w:p w14:paraId="61451577"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青竹湖建设集团有限公司</w:t>
      </w:r>
    </w:p>
    <w:p w14:paraId="32555DC8"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proofErr w:type="gramStart"/>
      <w:r>
        <w:rPr>
          <w:rFonts w:asciiTheme="majorEastAsia" w:eastAsiaTheme="majorEastAsia" w:hAnsiTheme="majorEastAsia" w:hint="eastAsia"/>
          <w:b/>
          <w:sz w:val="24"/>
          <w:szCs w:val="21"/>
          <w:lang w:eastAsia="zh-CN"/>
        </w:rPr>
        <w:t>湖南弘裕物业管理</w:t>
      </w:r>
      <w:proofErr w:type="gramEnd"/>
      <w:r>
        <w:rPr>
          <w:rFonts w:asciiTheme="majorEastAsia" w:eastAsiaTheme="majorEastAsia" w:hAnsiTheme="majorEastAsia" w:hint="eastAsia"/>
          <w:b/>
          <w:sz w:val="24"/>
          <w:szCs w:val="21"/>
          <w:lang w:eastAsia="zh-CN"/>
        </w:rPr>
        <w:t>有限公司</w:t>
      </w:r>
    </w:p>
    <w:p w14:paraId="0FFB9C8C"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贵州福天投资发展有限公司</w:t>
      </w:r>
    </w:p>
    <w:p w14:paraId="42B16700"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湖南高岭建设集团股份有限公司</w:t>
      </w:r>
    </w:p>
    <w:p w14:paraId="2AC9310F"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湖南乔口建设有限公司</w:t>
      </w:r>
    </w:p>
    <w:p w14:paraId="036BDFEC"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湖南省农业科学院</w:t>
      </w:r>
    </w:p>
    <w:p w14:paraId="5C7A218C"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湖南省农业环境生态研究所</w:t>
      </w:r>
    </w:p>
    <w:p w14:paraId="5465D645"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筑博（山东）建筑科技有限公司</w:t>
      </w:r>
    </w:p>
    <w:p w14:paraId="61D9E9CF" w14:textId="77777777" w:rsidR="004E08A3" w:rsidRDefault="00000000" w:rsidP="007C12EA">
      <w:pPr>
        <w:adjustRightInd w:val="0"/>
        <w:snapToGrid w:val="0"/>
        <w:spacing w:line="360" w:lineRule="auto"/>
        <w:ind w:firstLineChars="800" w:firstLine="1928"/>
        <w:rPr>
          <w:rFonts w:asciiTheme="majorEastAsia" w:eastAsiaTheme="majorEastAsia" w:hAnsiTheme="majorEastAsia"/>
          <w:b/>
          <w:sz w:val="24"/>
          <w:szCs w:val="21"/>
          <w:lang w:eastAsia="zh-CN"/>
        </w:rPr>
      </w:pPr>
      <w:r>
        <w:rPr>
          <w:rFonts w:asciiTheme="majorEastAsia" w:eastAsiaTheme="majorEastAsia" w:hAnsiTheme="majorEastAsia" w:hint="eastAsia"/>
          <w:b/>
          <w:sz w:val="24"/>
          <w:szCs w:val="21"/>
          <w:lang w:eastAsia="zh-CN"/>
        </w:rPr>
        <w:t>山东华赛科技发展有限公司</w:t>
      </w:r>
    </w:p>
    <w:p w14:paraId="295AEDEF" w14:textId="49769882" w:rsidR="004E08A3" w:rsidRDefault="00000000" w:rsidP="007C12EA">
      <w:pPr>
        <w:adjustRightInd w:val="0"/>
        <w:snapToGrid w:val="0"/>
        <w:spacing w:line="360" w:lineRule="auto"/>
        <w:ind w:firstLineChars="800" w:firstLine="1928"/>
        <w:rPr>
          <w:b/>
          <w:sz w:val="24"/>
          <w:lang w:eastAsia="zh-CN"/>
        </w:rPr>
      </w:pPr>
      <w:r>
        <w:rPr>
          <w:rFonts w:asciiTheme="majorEastAsia" w:eastAsiaTheme="majorEastAsia" w:hAnsiTheme="majorEastAsia" w:hint="eastAsia"/>
          <w:b/>
          <w:sz w:val="24"/>
          <w:szCs w:val="21"/>
          <w:lang w:eastAsia="zh-CN"/>
        </w:rPr>
        <w:t>长沙市天心区建设工程质量安全监督</w:t>
      </w:r>
    </w:p>
    <w:p w14:paraId="2066A8B1" w14:textId="77777777" w:rsidR="004E08A3" w:rsidRDefault="00000000">
      <w:pPr>
        <w:spacing w:line="276" w:lineRule="auto"/>
        <w:ind w:leftChars="202" w:left="1538" w:hangingChars="454" w:hanging="1094"/>
        <w:rPr>
          <w:rFonts w:ascii="Times New Roman" w:eastAsia="宋体" w:hAnsi="Times New Roman"/>
          <w:b/>
          <w:sz w:val="24"/>
          <w:lang w:eastAsia="zh-CN"/>
        </w:rPr>
      </w:pPr>
      <w:r>
        <w:rPr>
          <w:rFonts w:ascii="黑体" w:eastAsia="黑体" w:hAnsi="黑体"/>
          <w:b/>
          <w:sz w:val="24"/>
          <w:szCs w:val="21"/>
          <w:lang w:eastAsia="zh-CN"/>
        </w:rPr>
        <w:t>主要起草人</w:t>
      </w:r>
      <w:r>
        <w:rPr>
          <w:b/>
          <w:sz w:val="24"/>
          <w:szCs w:val="21"/>
          <w:lang w:eastAsia="zh-CN"/>
        </w:rPr>
        <w:t>：</w:t>
      </w:r>
      <w:r>
        <w:rPr>
          <w:rFonts w:hint="eastAsia"/>
          <w:b/>
          <w:sz w:val="24"/>
          <w:szCs w:val="21"/>
          <w:lang w:eastAsia="zh-CN"/>
        </w:rPr>
        <w:t xml:space="preserve"> </w:t>
      </w:r>
    </w:p>
    <w:p w14:paraId="1D6250FD" w14:textId="77777777" w:rsidR="004E08A3" w:rsidRDefault="004E08A3">
      <w:pPr>
        <w:adjustRightInd w:val="0"/>
        <w:spacing w:line="360" w:lineRule="auto"/>
        <w:ind w:firstLineChars="236" w:firstLine="566"/>
        <w:rPr>
          <w:b/>
          <w:sz w:val="24"/>
          <w:szCs w:val="21"/>
          <w:lang w:eastAsia="zh-CN"/>
        </w:rPr>
      </w:pPr>
    </w:p>
    <w:p w14:paraId="5FC9C6B6" w14:textId="77777777" w:rsidR="004E08A3" w:rsidRDefault="004E08A3">
      <w:pPr>
        <w:pStyle w:val="a0"/>
        <w:rPr>
          <w:lang w:eastAsia="zh-CN"/>
        </w:rPr>
      </w:pPr>
    </w:p>
    <w:p w14:paraId="5AD914EC" w14:textId="77777777" w:rsidR="004E08A3" w:rsidRDefault="00000000">
      <w:pPr>
        <w:spacing w:line="276" w:lineRule="auto"/>
        <w:ind w:leftChars="202" w:left="1538" w:hangingChars="454" w:hanging="1094"/>
        <w:rPr>
          <w:rFonts w:ascii="Times New Roman" w:eastAsia="宋体" w:hAnsi="Times New Roman"/>
          <w:b/>
          <w:sz w:val="24"/>
          <w:lang w:eastAsia="zh-CN"/>
        </w:rPr>
      </w:pPr>
      <w:r>
        <w:rPr>
          <w:rFonts w:ascii="黑体" w:eastAsia="黑体" w:hAnsi="黑体"/>
          <w:b/>
          <w:sz w:val="24"/>
          <w:szCs w:val="21"/>
          <w:lang w:eastAsia="zh-CN"/>
        </w:rPr>
        <w:t>主要</w:t>
      </w:r>
      <w:r>
        <w:rPr>
          <w:rFonts w:ascii="黑体" w:eastAsia="黑体" w:hAnsi="黑体" w:hint="eastAsia"/>
          <w:b/>
          <w:sz w:val="24"/>
          <w:szCs w:val="21"/>
          <w:lang w:eastAsia="zh-CN"/>
        </w:rPr>
        <w:t>审查</w:t>
      </w:r>
      <w:r>
        <w:rPr>
          <w:rFonts w:ascii="黑体" w:eastAsia="黑体" w:hAnsi="黑体"/>
          <w:b/>
          <w:sz w:val="24"/>
          <w:szCs w:val="21"/>
          <w:lang w:eastAsia="zh-CN"/>
        </w:rPr>
        <w:t>人</w:t>
      </w:r>
      <w:r>
        <w:rPr>
          <w:b/>
          <w:sz w:val="24"/>
          <w:szCs w:val="21"/>
          <w:lang w:eastAsia="zh-CN"/>
        </w:rPr>
        <w:t>：</w:t>
      </w:r>
      <w:r>
        <w:rPr>
          <w:rFonts w:hint="eastAsia"/>
          <w:b/>
          <w:sz w:val="24"/>
          <w:szCs w:val="21"/>
          <w:lang w:eastAsia="zh-CN"/>
        </w:rPr>
        <w:t xml:space="preserve"> </w:t>
      </w:r>
    </w:p>
    <w:p w14:paraId="550495A6" w14:textId="77777777" w:rsidR="004E08A3" w:rsidRDefault="004E08A3">
      <w:pPr>
        <w:rPr>
          <w:lang w:eastAsia="zh-CN"/>
        </w:rPr>
        <w:sectPr w:rsidR="004E08A3">
          <w:footerReference w:type="default" r:id="rId13"/>
          <w:pgSz w:w="12240" w:h="15840"/>
          <w:pgMar w:top="1380" w:right="1600" w:bottom="1080" w:left="1600" w:header="0" w:footer="883" w:gutter="0"/>
          <w:pgNumType w:fmt="upperRoman"/>
          <w:cols w:space="720"/>
        </w:sectPr>
      </w:pPr>
    </w:p>
    <w:p w14:paraId="2BEDDB12" w14:textId="77777777" w:rsidR="004E08A3" w:rsidRDefault="00000000">
      <w:pPr>
        <w:pStyle w:val="a0"/>
        <w:jc w:val="center"/>
        <w:rPr>
          <w:b/>
          <w:bCs/>
          <w:lang w:eastAsia="zh-CN"/>
        </w:rPr>
      </w:pPr>
      <w:r>
        <w:rPr>
          <w:rFonts w:hint="eastAsia"/>
          <w:b/>
          <w:bCs/>
          <w:lang w:eastAsia="zh-CN"/>
        </w:rPr>
        <w:t>目</w:t>
      </w:r>
      <w:r>
        <w:rPr>
          <w:rFonts w:hint="eastAsia"/>
          <w:b/>
          <w:bCs/>
          <w:lang w:eastAsia="zh-CN"/>
        </w:rPr>
        <w:t xml:space="preserve">    </w:t>
      </w:r>
      <w:r>
        <w:rPr>
          <w:rFonts w:hint="eastAsia"/>
          <w:b/>
          <w:bCs/>
          <w:lang w:eastAsia="zh-CN"/>
        </w:rPr>
        <w:t>次</w:t>
      </w:r>
    </w:p>
    <w:p w14:paraId="4936D2EB" w14:textId="0B31BD49" w:rsidR="004E08A3" w:rsidRDefault="00000000">
      <w:pPr>
        <w:pStyle w:val="TOC1"/>
        <w:tabs>
          <w:tab w:val="right" w:leader="dot" w:pos="8850"/>
        </w:tabs>
      </w:pPr>
      <w:r>
        <w:rPr>
          <w:bCs/>
          <w:color w:val="auto"/>
          <w:lang w:eastAsia="zh-CN"/>
        </w:rPr>
        <w:fldChar w:fldCharType="begin"/>
      </w:r>
      <w:r>
        <w:rPr>
          <w:bCs/>
          <w:color w:val="auto"/>
          <w:lang w:eastAsia="zh-CN"/>
        </w:rPr>
        <w:instrText xml:space="preserve">TOC \o "1-2" \h \u </w:instrText>
      </w:r>
      <w:r>
        <w:rPr>
          <w:bCs/>
          <w:color w:val="auto"/>
          <w:lang w:eastAsia="zh-CN"/>
        </w:rPr>
        <w:fldChar w:fldCharType="separate"/>
      </w:r>
      <w:hyperlink w:anchor="_Toc14230" w:history="1">
        <w:r>
          <w:rPr>
            <w:rFonts w:hint="eastAsia"/>
            <w:lang w:eastAsia="zh-CN"/>
          </w:rPr>
          <w:t xml:space="preserve">1  </w:t>
        </w:r>
        <w:r>
          <w:t>总</w:t>
        </w:r>
        <w:r>
          <w:rPr>
            <w:rFonts w:hint="eastAsia"/>
            <w:lang w:eastAsia="zh-CN"/>
          </w:rPr>
          <w:t xml:space="preserve">  </w:t>
        </w:r>
        <w:r>
          <w:t>则</w:t>
        </w:r>
        <w:r>
          <w:tab/>
        </w:r>
        <w:r>
          <w:fldChar w:fldCharType="begin"/>
        </w:r>
        <w:r>
          <w:instrText xml:space="preserve"> PAGEREF _Toc14230 \h </w:instrText>
        </w:r>
        <w:r>
          <w:fldChar w:fldCharType="separate"/>
        </w:r>
        <w:r>
          <w:rPr>
            <w:rFonts w:hint="eastAsia"/>
            <w:lang w:eastAsia="zh-CN"/>
          </w:rPr>
          <w:t>（</w:t>
        </w:r>
        <w:r>
          <w:rPr>
            <w:rFonts w:hint="eastAsia"/>
            <w:lang w:eastAsia="zh-CN"/>
          </w:rPr>
          <w:t>1</w:t>
        </w:r>
        <w:r>
          <w:rPr>
            <w:rFonts w:hint="eastAsia"/>
            <w:lang w:eastAsia="zh-CN"/>
          </w:rPr>
          <w:t>）</w:t>
        </w:r>
        <w:r>
          <w:fldChar w:fldCharType="end"/>
        </w:r>
      </w:hyperlink>
    </w:p>
    <w:p w14:paraId="57465DFB" w14:textId="77777777" w:rsidR="004E08A3" w:rsidRDefault="00000000">
      <w:pPr>
        <w:pStyle w:val="TOC1"/>
        <w:tabs>
          <w:tab w:val="right" w:leader="dot" w:pos="8850"/>
        </w:tabs>
      </w:pPr>
      <w:hyperlink w:anchor="_Toc5805" w:history="1">
        <w:r>
          <w:rPr>
            <w:rFonts w:hint="eastAsia"/>
            <w:lang w:eastAsia="zh-CN"/>
          </w:rPr>
          <w:t xml:space="preserve">2  </w:t>
        </w:r>
        <w:r>
          <w:rPr>
            <w:rFonts w:hint="eastAsia"/>
            <w:lang w:eastAsia="zh-CN"/>
          </w:rPr>
          <w:t>术</w:t>
        </w:r>
        <w:r>
          <w:rPr>
            <w:rFonts w:hint="eastAsia"/>
            <w:lang w:eastAsia="zh-CN"/>
          </w:rPr>
          <w:t xml:space="preserve">  </w:t>
        </w:r>
        <w:r>
          <w:rPr>
            <w:rFonts w:hint="eastAsia"/>
            <w:lang w:eastAsia="zh-CN"/>
          </w:rPr>
          <w:t>语</w:t>
        </w:r>
        <w:r>
          <w:tab/>
        </w:r>
        <w:r>
          <w:fldChar w:fldCharType="begin"/>
        </w:r>
        <w:r>
          <w:instrText xml:space="preserve"> PAGEREF _Toc5805 \h </w:instrText>
        </w:r>
        <w:r>
          <w:fldChar w:fldCharType="separate"/>
        </w:r>
        <w:r>
          <w:rPr>
            <w:rFonts w:hint="eastAsia"/>
            <w:lang w:eastAsia="zh-CN"/>
          </w:rPr>
          <w:t>（</w:t>
        </w:r>
        <w:r>
          <w:rPr>
            <w:rFonts w:hint="eastAsia"/>
            <w:lang w:eastAsia="zh-CN"/>
          </w:rPr>
          <w:t>2</w:t>
        </w:r>
        <w:r>
          <w:rPr>
            <w:rFonts w:hint="eastAsia"/>
            <w:lang w:eastAsia="zh-CN"/>
          </w:rPr>
          <w:t>）</w:t>
        </w:r>
        <w:r>
          <w:fldChar w:fldCharType="end"/>
        </w:r>
      </w:hyperlink>
    </w:p>
    <w:p w14:paraId="41905381" w14:textId="77777777" w:rsidR="004E08A3" w:rsidRDefault="00000000">
      <w:pPr>
        <w:pStyle w:val="TOC1"/>
        <w:tabs>
          <w:tab w:val="right" w:leader="dot" w:pos="8850"/>
        </w:tabs>
      </w:pPr>
      <w:hyperlink w:anchor="_Toc23141" w:history="1">
        <w:r>
          <w:rPr>
            <w:rFonts w:hint="eastAsia"/>
            <w:lang w:eastAsia="zh-CN"/>
          </w:rPr>
          <w:t xml:space="preserve">3  </w:t>
        </w:r>
        <w:r>
          <w:t>基本规定</w:t>
        </w:r>
        <w:r>
          <w:tab/>
        </w:r>
        <w:r>
          <w:fldChar w:fldCharType="begin"/>
        </w:r>
        <w:r>
          <w:instrText xml:space="preserve"> PAGEREF _Toc23141 \h </w:instrText>
        </w:r>
        <w:r>
          <w:fldChar w:fldCharType="separate"/>
        </w:r>
        <w:r>
          <w:rPr>
            <w:rFonts w:hint="eastAsia"/>
            <w:lang w:eastAsia="zh-CN"/>
          </w:rPr>
          <w:t>（</w:t>
        </w:r>
        <w:r>
          <w:rPr>
            <w:rFonts w:hint="eastAsia"/>
            <w:lang w:eastAsia="zh-CN"/>
          </w:rPr>
          <w:t>3</w:t>
        </w:r>
        <w:r>
          <w:rPr>
            <w:rFonts w:hint="eastAsia"/>
            <w:lang w:eastAsia="zh-CN"/>
          </w:rPr>
          <w:t>）</w:t>
        </w:r>
        <w:r>
          <w:fldChar w:fldCharType="end"/>
        </w:r>
      </w:hyperlink>
    </w:p>
    <w:p w14:paraId="58E0563A" w14:textId="77777777" w:rsidR="004E08A3" w:rsidRDefault="00000000">
      <w:pPr>
        <w:pStyle w:val="TOC1"/>
        <w:tabs>
          <w:tab w:val="right" w:leader="dot" w:pos="8850"/>
        </w:tabs>
      </w:pPr>
      <w:hyperlink w:anchor="_Toc14263" w:history="1">
        <w:r>
          <w:rPr>
            <w:lang w:eastAsia="zh-CN"/>
          </w:rPr>
          <w:t xml:space="preserve">4  </w:t>
        </w:r>
        <w:r>
          <w:rPr>
            <w:lang w:eastAsia="zh-CN"/>
          </w:rPr>
          <w:t>规划与建筑设计</w:t>
        </w:r>
        <w:r>
          <w:tab/>
        </w:r>
        <w:r>
          <w:fldChar w:fldCharType="begin"/>
        </w:r>
        <w:r>
          <w:instrText xml:space="preserve"> PAGEREF _Toc14263 \h </w:instrText>
        </w:r>
        <w:r>
          <w:fldChar w:fldCharType="separate"/>
        </w:r>
        <w:r>
          <w:rPr>
            <w:rFonts w:hint="eastAsia"/>
            <w:lang w:eastAsia="zh-CN"/>
          </w:rPr>
          <w:t>（</w:t>
        </w:r>
        <w:r>
          <w:rPr>
            <w:rFonts w:hint="eastAsia"/>
            <w:lang w:eastAsia="zh-CN"/>
          </w:rPr>
          <w:t>4</w:t>
        </w:r>
        <w:r>
          <w:rPr>
            <w:rFonts w:hint="eastAsia"/>
            <w:lang w:eastAsia="zh-CN"/>
          </w:rPr>
          <w:t>）</w:t>
        </w:r>
        <w:r>
          <w:fldChar w:fldCharType="end"/>
        </w:r>
      </w:hyperlink>
    </w:p>
    <w:p w14:paraId="3158CB29" w14:textId="77777777" w:rsidR="004E08A3" w:rsidRDefault="00000000">
      <w:pPr>
        <w:pStyle w:val="TOC2"/>
        <w:tabs>
          <w:tab w:val="right" w:leader="dot" w:pos="8850"/>
        </w:tabs>
        <w:ind w:left="440"/>
      </w:pPr>
      <w:hyperlink w:anchor="_Toc1023" w:history="1">
        <w:r>
          <w:rPr>
            <w:lang w:eastAsia="zh-CN"/>
          </w:rPr>
          <w:t xml:space="preserve">4.1  </w:t>
        </w:r>
        <w:r>
          <w:rPr>
            <w:lang w:eastAsia="zh-CN"/>
          </w:rPr>
          <w:t>规划布局</w:t>
        </w:r>
        <w:r>
          <w:tab/>
        </w:r>
        <w:r>
          <w:fldChar w:fldCharType="begin"/>
        </w:r>
        <w:r>
          <w:instrText xml:space="preserve"> PAGEREF _Toc1023 \h </w:instrText>
        </w:r>
        <w:r>
          <w:fldChar w:fldCharType="separate"/>
        </w:r>
        <w:r>
          <w:rPr>
            <w:rFonts w:hint="eastAsia"/>
            <w:lang w:eastAsia="zh-CN"/>
          </w:rPr>
          <w:t>（</w:t>
        </w:r>
        <w:r>
          <w:rPr>
            <w:rFonts w:hint="eastAsia"/>
            <w:lang w:eastAsia="zh-CN"/>
          </w:rPr>
          <w:t>4</w:t>
        </w:r>
        <w:r>
          <w:rPr>
            <w:rFonts w:hint="eastAsia"/>
            <w:lang w:eastAsia="zh-CN"/>
          </w:rPr>
          <w:t>）</w:t>
        </w:r>
        <w:r>
          <w:fldChar w:fldCharType="end"/>
        </w:r>
      </w:hyperlink>
    </w:p>
    <w:p w14:paraId="3676A070" w14:textId="77777777" w:rsidR="004E08A3" w:rsidRDefault="00000000">
      <w:pPr>
        <w:pStyle w:val="TOC2"/>
        <w:tabs>
          <w:tab w:val="right" w:leader="dot" w:pos="8850"/>
        </w:tabs>
        <w:ind w:left="440"/>
      </w:pPr>
      <w:hyperlink w:anchor="_Toc6495" w:history="1">
        <w:r>
          <w:rPr>
            <w:lang w:eastAsia="zh-CN"/>
          </w:rPr>
          <w:t xml:space="preserve">4.2  </w:t>
        </w:r>
        <w:r>
          <w:rPr>
            <w:lang w:eastAsia="zh-CN"/>
          </w:rPr>
          <w:t>建筑设计</w:t>
        </w:r>
        <w:r>
          <w:tab/>
        </w:r>
        <w:r>
          <w:fldChar w:fldCharType="begin"/>
        </w:r>
        <w:r>
          <w:instrText xml:space="preserve"> PAGEREF _Toc6495 \h </w:instrText>
        </w:r>
        <w:r>
          <w:fldChar w:fldCharType="separate"/>
        </w:r>
        <w:r>
          <w:rPr>
            <w:rFonts w:hint="eastAsia"/>
            <w:lang w:eastAsia="zh-CN"/>
          </w:rPr>
          <w:t>（</w:t>
        </w:r>
        <w:r>
          <w:rPr>
            <w:rFonts w:hint="eastAsia"/>
            <w:lang w:eastAsia="zh-CN"/>
          </w:rPr>
          <w:t>4</w:t>
        </w:r>
        <w:r>
          <w:rPr>
            <w:rFonts w:hint="eastAsia"/>
            <w:lang w:eastAsia="zh-CN"/>
          </w:rPr>
          <w:t>）</w:t>
        </w:r>
        <w:r>
          <w:fldChar w:fldCharType="end"/>
        </w:r>
      </w:hyperlink>
    </w:p>
    <w:p w14:paraId="7FF5B988" w14:textId="77777777" w:rsidR="004E08A3" w:rsidRDefault="00000000">
      <w:pPr>
        <w:pStyle w:val="TOC2"/>
        <w:tabs>
          <w:tab w:val="right" w:leader="dot" w:pos="8850"/>
        </w:tabs>
        <w:ind w:left="440"/>
      </w:pPr>
      <w:hyperlink w:anchor="_Toc13763" w:history="1">
        <w:r>
          <w:rPr>
            <w:lang w:eastAsia="zh-CN"/>
          </w:rPr>
          <w:t xml:space="preserve">4.3  </w:t>
        </w:r>
        <w:r>
          <w:rPr>
            <w:lang w:eastAsia="zh-CN"/>
          </w:rPr>
          <w:t>结构设计</w:t>
        </w:r>
        <w:r>
          <w:tab/>
        </w:r>
        <w:r>
          <w:fldChar w:fldCharType="begin"/>
        </w:r>
        <w:r>
          <w:instrText xml:space="preserve"> PAGEREF _Toc13763 \h </w:instrText>
        </w:r>
        <w:r>
          <w:fldChar w:fldCharType="separate"/>
        </w:r>
        <w:r>
          <w:rPr>
            <w:rFonts w:hint="eastAsia"/>
            <w:lang w:eastAsia="zh-CN"/>
          </w:rPr>
          <w:t>（</w:t>
        </w:r>
        <w:r>
          <w:rPr>
            <w:rFonts w:hint="eastAsia"/>
            <w:lang w:eastAsia="zh-CN"/>
          </w:rPr>
          <w:t>6</w:t>
        </w:r>
        <w:r>
          <w:rPr>
            <w:rFonts w:hint="eastAsia"/>
            <w:lang w:eastAsia="zh-CN"/>
          </w:rPr>
          <w:t>）</w:t>
        </w:r>
        <w:r>
          <w:fldChar w:fldCharType="end"/>
        </w:r>
      </w:hyperlink>
    </w:p>
    <w:p w14:paraId="10DB963D" w14:textId="77777777" w:rsidR="004E08A3" w:rsidRDefault="00000000">
      <w:pPr>
        <w:pStyle w:val="TOC2"/>
        <w:tabs>
          <w:tab w:val="right" w:leader="dot" w:pos="8850"/>
        </w:tabs>
        <w:ind w:left="440"/>
      </w:pPr>
      <w:hyperlink w:anchor="_Toc10617" w:history="1">
        <w:r>
          <w:rPr>
            <w:lang w:eastAsia="zh-CN"/>
          </w:rPr>
          <w:t xml:space="preserve">4.4  </w:t>
        </w:r>
        <w:r>
          <w:t>建筑设备设计</w:t>
        </w:r>
        <w:r>
          <w:tab/>
        </w:r>
        <w:r>
          <w:fldChar w:fldCharType="begin"/>
        </w:r>
        <w:r>
          <w:instrText xml:space="preserve"> PAGEREF _Toc10617 \h </w:instrText>
        </w:r>
        <w:r>
          <w:fldChar w:fldCharType="separate"/>
        </w:r>
        <w:r>
          <w:rPr>
            <w:rFonts w:hint="eastAsia"/>
            <w:lang w:eastAsia="zh-CN"/>
          </w:rPr>
          <w:t>（</w:t>
        </w:r>
        <w:r>
          <w:rPr>
            <w:rFonts w:hint="eastAsia"/>
            <w:lang w:eastAsia="zh-CN"/>
          </w:rPr>
          <w:t>6</w:t>
        </w:r>
        <w:r>
          <w:rPr>
            <w:rFonts w:hint="eastAsia"/>
            <w:lang w:eastAsia="zh-CN"/>
          </w:rPr>
          <w:t>）</w:t>
        </w:r>
        <w:r>
          <w:fldChar w:fldCharType="end"/>
        </w:r>
      </w:hyperlink>
    </w:p>
    <w:p w14:paraId="531F5124" w14:textId="77777777" w:rsidR="004E08A3" w:rsidRDefault="00000000">
      <w:pPr>
        <w:pStyle w:val="TOC1"/>
        <w:tabs>
          <w:tab w:val="right" w:leader="dot" w:pos="8850"/>
        </w:tabs>
      </w:pPr>
      <w:hyperlink w:anchor="_Toc6245" w:history="1">
        <w:r>
          <w:rPr>
            <w:lang w:eastAsia="zh-CN"/>
          </w:rPr>
          <w:t xml:space="preserve">5  </w:t>
        </w:r>
        <w:r>
          <w:rPr>
            <w:lang w:eastAsia="zh-CN"/>
          </w:rPr>
          <w:t>生态庭院景观设计</w:t>
        </w:r>
        <w:r>
          <w:tab/>
        </w:r>
        <w:r>
          <w:fldChar w:fldCharType="begin"/>
        </w:r>
        <w:r>
          <w:instrText xml:space="preserve"> PAGEREF _Toc6245 \h </w:instrText>
        </w:r>
        <w:r>
          <w:fldChar w:fldCharType="separate"/>
        </w:r>
        <w:r>
          <w:rPr>
            <w:rFonts w:hint="eastAsia"/>
            <w:lang w:eastAsia="zh-CN"/>
          </w:rPr>
          <w:t>（</w:t>
        </w:r>
        <w:r>
          <w:rPr>
            <w:rFonts w:hint="eastAsia"/>
            <w:lang w:eastAsia="zh-CN"/>
          </w:rPr>
          <w:t>9</w:t>
        </w:r>
        <w:r>
          <w:rPr>
            <w:rFonts w:hint="eastAsia"/>
            <w:lang w:eastAsia="zh-CN"/>
          </w:rPr>
          <w:t>）</w:t>
        </w:r>
        <w:r>
          <w:fldChar w:fldCharType="end"/>
        </w:r>
      </w:hyperlink>
    </w:p>
    <w:p w14:paraId="7378A7A5" w14:textId="77777777" w:rsidR="004E08A3" w:rsidRDefault="00000000">
      <w:pPr>
        <w:pStyle w:val="TOC2"/>
        <w:tabs>
          <w:tab w:val="right" w:leader="dot" w:pos="8850"/>
        </w:tabs>
        <w:ind w:left="440"/>
      </w:pPr>
      <w:hyperlink w:anchor="_Toc16237" w:history="1">
        <w:r>
          <w:rPr>
            <w:rFonts w:hint="eastAsia"/>
            <w:lang w:eastAsia="zh-CN"/>
          </w:rPr>
          <w:t xml:space="preserve">5.1  </w:t>
        </w:r>
        <w:r>
          <w:rPr>
            <w:rFonts w:hint="eastAsia"/>
            <w:lang w:eastAsia="zh-CN"/>
          </w:rPr>
          <w:t>一般</w:t>
        </w:r>
        <w:r>
          <w:rPr>
            <w:lang w:eastAsia="zh-CN"/>
          </w:rPr>
          <w:t>规定</w:t>
        </w:r>
        <w:r>
          <w:tab/>
        </w:r>
        <w:r>
          <w:fldChar w:fldCharType="begin"/>
        </w:r>
        <w:r>
          <w:instrText xml:space="preserve"> PAGEREF _Toc16237 \h </w:instrText>
        </w:r>
        <w:r>
          <w:fldChar w:fldCharType="separate"/>
        </w:r>
        <w:r>
          <w:rPr>
            <w:rFonts w:hint="eastAsia"/>
            <w:lang w:eastAsia="zh-CN"/>
          </w:rPr>
          <w:t>（</w:t>
        </w:r>
        <w:r>
          <w:rPr>
            <w:rFonts w:hint="eastAsia"/>
            <w:lang w:eastAsia="zh-CN"/>
          </w:rPr>
          <w:t>9</w:t>
        </w:r>
        <w:r>
          <w:rPr>
            <w:rFonts w:hint="eastAsia"/>
            <w:lang w:eastAsia="zh-CN"/>
          </w:rPr>
          <w:t>）</w:t>
        </w:r>
        <w:r>
          <w:fldChar w:fldCharType="end"/>
        </w:r>
      </w:hyperlink>
    </w:p>
    <w:p w14:paraId="76C44F69" w14:textId="77777777" w:rsidR="004E08A3" w:rsidRDefault="00000000">
      <w:pPr>
        <w:pStyle w:val="TOC2"/>
        <w:tabs>
          <w:tab w:val="right" w:leader="dot" w:pos="8850"/>
        </w:tabs>
        <w:ind w:left="440"/>
      </w:pPr>
      <w:hyperlink w:anchor="_Toc14621" w:history="1">
        <w:r>
          <w:rPr>
            <w:rFonts w:hint="eastAsia"/>
            <w:lang w:eastAsia="zh-CN"/>
          </w:rPr>
          <w:t xml:space="preserve">5.2  </w:t>
        </w:r>
        <w:r>
          <w:t>基本构造层</w:t>
        </w:r>
        <w:r>
          <w:tab/>
        </w:r>
        <w:r>
          <w:fldChar w:fldCharType="begin"/>
        </w:r>
        <w:r>
          <w:instrText xml:space="preserve"> PAGEREF _Toc14621 \h </w:instrText>
        </w:r>
        <w:r>
          <w:fldChar w:fldCharType="separate"/>
        </w:r>
        <w:r>
          <w:rPr>
            <w:rFonts w:hint="eastAsia"/>
            <w:lang w:eastAsia="zh-CN"/>
          </w:rPr>
          <w:t>（</w:t>
        </w:r>
        <w:r>
          <w:rPr>
            <w:rFonts w:hint="eastAsia"/>
            <w:lang w:eastAsia="zh-CN"/>
          </w:rPr>
          <w:t>9</w:t>
        </w:r>
        <w:r>
          <w:rPr>
            <w:rFonts w:hint="eastAsia"/>
            <w:lang w:eastAsia="zh-CN"/>
          </w:rPr>
          <w:t>）</w:t>
        </w:r>
        <w:r>
          <w:fldChar w:fldCharType="end"/>
        </w:r>
      </w:hyperlink>
    </w:p>
    <w:p w14:paraId="642773B1" w14:textId="77777777" w:rsidR="004E08A3" w:rsidRDefault="00000000">
      <w:pPr>
        <w:pStyle w:val="TOC2"/>
        <w:tabs>
          <w:tab w:val="right" w:leader="dot" w:pos="8850"/>
        </w:tabs>
        <w:ind w:left="440"/>
      </w:pPr>
      <w:hyperlink w:anchor="_Toc24865" w:history="1">
        <w:r>
          <w:rPr>
            <w:rFonts w:hint="eastAsia"/>
            <w:bCs/>
            <w:lang w:eastAsia="zh-CN"/>
          </w:rPr>
          <w:t xml:space="preserve">5.3  </w:t>
        </w:r>
        <w:r>
          <w:rPr>
            <w:bCs/>
          </w:rPr>
          <w:t>种植系统</w:t>
        </w:r>
        <w:r>
          <w:tab/>
        </w:r>
        <w:r>
          <w:fldChar w:fldCharType="begin"/>
        </w:r>
        <w:r>
          <w:instrText xml:space="preserve"> PAGEREF _Toc24865 \h </w:instrText>
        </w:r>
        <w:r>
          <w:fldChar w:fldCharType="separate"/>
        </w:r>
        <w:r>
          <w:rPr>
            <w:rFonts w:hint="eastAsia"/>
            <w:lang w:eastAsia="zh-CN"/>
          </w:rPr>
          <w:t>（</w:t>
        </w:r>
        <w:r>
          <w:rPr>
            <w:rFonts w:hint="eastAsia"/>
            <w:lang w:eastAsia="zh-CN"/>
          </w:rPr>
          <w:t>9</w:t>
        </w:r>
        <w:r>
          <w:rPr>
            <w:rFonts w:hint="eastAsia"/>
            <w:lang w:eastAsia="zh-CN"/>
          </w:rPr>
          <w:t>）</w:t>
        </w:r>
        <w:r>
          <w:fldChar w:fldCharType="end"/>
        </w:r>
      </w:hyperlink>
    </w:p>
    <w:p w14:paraId="588E3394" w14:textId="77777777" w:rsidR="004E08A3" w:rsidRDefault="00000000">
      <w:pPr>
        <w:pStyle w:val="TOC2"/>
        <w:tabs>
          <w:tab w:val="right" w:leader="dot" w:pos="8850"/>
        </w:tabs>
        <w:ind w:left="440"/>
      </w:pPr>
      <w:hyperlink w:anchor="_Toc17805" w:history="1">
        <w:r>
          <w:rPr>
            <w:rFonts w:hint="eastAsia"/>
            <w:bCs/>
            <w:lang w:eastAsia="zh-CN"/>
          </w:rPr>
          <w:t xml:space="preserve">5.4  </w:t>
        </w:r>
        <w:r>
          <w:rPr>
            <w:bCs/>
            <w:lang w:eastAsia="zh-CN"/>
          </w:rPr>
          <w:t>园建系统</w:t>
        </w:r>
        <w:r>
          <w:tab/>
        </w:r>
        <w:r>
          <w:fldChar w:fldCharType="begin"/>
        </w:r>
        <w:r>
          <w:instrText xml:space="preserve"> PAGEREF _Toc17805 \h </w:instrText>
        </w:r>
        <w:r>
          <w:fldChar w:fldCharType="separate"/>
        </w:r>
        <w:r>
          <w:rPr>
            <w:rFonts w:hint="eastAsia"/>
            <w:lang w:eastAsia="zh-CN"/>
          </w:rPr>
          <w:t>（</w:t>
        </w:r>
        <w:r>
          <w:rPr>
            <w:rFonts w:hint="eastAsia"/>
            <w:lang w:eastAsia="zh-CN"/>
          </w:rPr>
          <w:t>11</w:t>
        </w:r>
        <w:r>
          <w:rPr>
            <w:rFonts w:hint="eastAsia"/>
            <w:lang w:eastAsia="zh-CN"/>
          </w:rPr>
          <w:t>）</w:t>
        </w:r>
        <w:r>
          <w:fldChar w:fldCharType="end"/>
        </w:r>
      </w:hyperlink>
    </w:p>
    <w:p w14:paraId="625D8C48" w14:textId="77777777" w:rsidR="004E08A3" w:rsidRDefault="00000000">
      <w:pPr>
        <w:pStyle w:val="TOC2"/>
        <w:tabs>
          <w:tab w:val="right" w:leader="dot" w:pos="8850"/>
        </w:tabs>
        <w:ind w:left="440"/>
      </w:pPr>
      <w:hyperlink w:anchor="_Toc25481" w:history="1">
        <w:r>
          <w:rPr>
            <w:rFonts w:hint="eastAsia"/>
            <w:bCs/>
            <w:lang w:eastAsia="zh-CN"/>
          </w:rPr>
          <w:t xml:space="preserve">5.5  </w:t>
        </w:r>
        <w:r>
          <w:rPr>
            <w:bCs/>
            <w:lang w:eastAsia="zh-CN"/>
          </w:rPr>
          <w:t>安全系统</w:t>
        </w:r>
        <w:r>
          <w:tab/>
        </w:r>
        <w:r>
          <w:fldChar w:fldCharType="begin"/>
        </w:r>
        <w:r>
          <w:instrText xml:space="preserve"> PAGEREF _Toc25481 \h </w:instrText>
        </w:r>
        <w:r>
          <w:fldChar w:fldCharType="separate"/>
        </w:r>
        <w:r>
          <w:rPr>
            <w:rFonts w:hint="eastAsia"/>
            <w:lang w:eastAsia="zh-CN"/>
          </w:rPr>
          <w:t>（</w:t>
        </w:r>
        <w:r>
          <w:rPr>
            <w:rFonts w:hint="eastAsia"/>
            <w:lang w:eastAsia="zh-CN"/>
          </w:rPr>
          <w:t>11</w:t>
        </w:r>
        <w:r>
          <w:rPr>
            <w:rFonts w:hint="eastAsia"/>
            <w:lang w:eastAsia="zh-CN"/>
          </w:rPr>
          <w:t>）</w:t>
        </w:r>
        <w:r>
          <w:fldChar w:fldCharType="end"/>
        </w:r>
      </w:hyperlink>
    </w:p>
    <w:p w14:paraId="39DB85FE" w14:textId="77777777" w:rsidR="004E08A3" w:rsidRDefault="00000000">
      <w:pPr>
        <w:pStyle w:val="TOC1"/>
        <w:tabs>
          <w:tab w:val="right" w:leader="dot" w:pos="8850"/>
        </w:tabs>
      </w:pPr>
      <w:hyperlink w:anchor="_Toc27748" w:history="1">
        <w:r>
          <w:rPr>
            <w:lang w:eastAsia="zh-CN"/>
          </w:rPr>
          <w:t xml:space="preserve">6  </w:t>
        </w:r>
        <w:r>
          <w:rPr>
            <w:lang w:eastAsia="zh-CN"/>
          </w:rPr>
          <w:t>生态庭院施工措施</w:t>
        </w:r>
        <w:r>
          <w:tab/>
        </w:r>
        <w:r>
          <w:fldChar w:fldCharType="begin"/>
        </w:r>
        <w:r>
          <w:instrText xml:space="preserve"> PAGEREF _Toc27748 \h </w:instrText>
        </w:r>
        <w:r>
          <w:fldChar w:fldCharType="separate"/>
        </w:r>
        <w:r>
          <w:rPr>
            <w:rFonts w:hint="eastAsia"/>
            <w:lang w:eastAsia="zh-CN"/>
          </w:rPr>
          <w:t>（</w:t>
        </w:r>
        <w:r>
          <w:rPr>
            <w:rFonts w:hint="eastAsia"/>
            <w:lang w:eastAsia="zh-CN"/>
          </w:rPr>
          <w:t>12</w:t>
        </w:r>
        <w:r>
          <w:rPr>
            <w:rFonts w:hint="eastAsia"/>
            <w:lang w:eastAsia="zh-CN"/>
          </w:rPr>
          <w:t>）</w:t>
        </w:r>
        <w:r>
          <w:fldChar w:fldCharType="end"/>
        </w:r>
      </w:hyperlink>
    </w:p>
    <w:p w14:paraId="35B020F7" w14:textId="77777777" w:rsidR="004E08A3" w:rsidRDefault="00000000">
      <w:pPr>
        <w:pStyle w:val="TOC2"/>
        <w:tabs>
          <w:tab w:val="right" w:leader="dot" w:pos="8850"/>
        </w:tabs>
        <w:ind w:left="440"/>
      </w:pPr>
      <w:hyperlink w:anchor="_Toc18975" w:history="1">
        <w:r>
          <w:rPr>
            <w:rFonts w:hint="eastAsia"/>
            <w:bCs/>
            <w:lang w:eastAsia="zh-CN"/>
          </w:rPr>
          <w:t xml:space="preserve">6.1   </w:t>
        </w:r>
        <w:r>
          <w:rPr>
            <w:rFonts w:hint="eastAsia"/>
            <w:bCs/>
            <w:lang w:eastAsia="zh-CN"/>
          </w:rPr>
          <w:t>一般规定</w:t>
        </w:r>
        <w:r>
          <w:tab/>
        </w:r>
        <w:r>
          <w:fldChar w:fldCharType="begin"/>
        </w:r>
        <w:r>
          <w:instrText xml:space="preserve"> PAGEREF _Toc18975 \h </w:instrText>
        </w:r>
        <w:r>
          <w:fldChar w:fldCharType="separate"/>
        </w:r>
        <w:r>
          <w:rPr>
            <w:rFonts w:hint="eastAsia"/>
            <w:lang w:eastAsia="zh-CN"/>
          </w:rPr>
          <w:t>（</w:t>
        </w:r>
        <w:r>
          <w:rPr>
            <w:rFonts w:hint="eastAsia"/>
            <w:lang w:eastAsia="zh-CN"/>
          </w:rPr>
          <w:t>12</w:t>
        </w:r>
        <w:r>
          <w:rPr>
            <w:rFonts w:hint="eastAsia"/>
            <w:lang w:eastAsia="zh-CN"/>
          </w:rPr>
          <w:t>）</w:t>
        </w:r>
        <w:r>
          <w:fldChar w:fldCharType="end"/>
        </w:r>
      </w:hyperlink>
    </w:p>
    <w:p w14:paraId="40ED6658" w14:textId="77777777" w:rsidR="004E08A3" w:rsidRDefault="00000000">
      <w:pPr>
        <w:pStyle w:val="TOC2"/>
        <w:tabs>
          <w:tab w:val="right" w:leader="dot" w:pos="8850"/>
        </w:tabs>
        <w:ind w:left="440"/>
      </w:pPr>
      <w:hyperlink w:anchor="_Toc20343" w:history="1">
        <w:r>
          <w:rPr>
            <w:rFonts w:hint="eastAsia"/>
            <w:bCs/>
            <w:lang w:eastAsia="zh-CN"/>
          </w:rPr>
          <w:t xml:space="preserve">6.2  </w:t>
        </w:r>
        <w:r>
          <w:rPr>
            <w:bCs/>
          </w:rPr>
          <w:t>庭院结构</w:t>
        </w:r>
        <w:r>
          <w:tab/>
        </w:r>
        <w:r>
          <w:fldChar w:fldCharType="begin"/>
        </w:r>
        <w:r>
          <w:instrText xml:space="preserve"> PAGEREF _Toc20343 \h </w:instrText>
        </w:r>
        <w:r>
          <w:fldChar w:fldCharType="separate"/>
        </w:r>
        <w:r>
          <w:rPr>
            <w:rFonts w:hint="eastAsia"/>
            <w:lang w:eastAsia="zh-CN"/>
          </w:rPr>
          <w:t>（</w:t>
        </w:r>
        <w:r>
          <w:rPr>
            <w:rFonts w:hint="eastAsia"/>
            <w:lang w:eastAsia="zh-CN"/>
          </w:rPr>
          <w:t>12</w:t>
        </w:r>
        <w:r>
          <w:rPr>
            <w:rFonts w:hint="eastAsia"/>
            <w:lang w:eastAsia="zh-CN"/>
          </w:rPr>
          <w:t>）</w:t>
        </w:r>
        <w:r>
          <w:fldChar w:fldCharType="end"/>
        </w:r>
      </w:hyperlink>
    </w:p>
    <w:p w14:paraId="6E7C03CD" w14:textId="77777777" w:rsidR="004E08A3" w:rsidRDefault="00000000">
      <w:pPr>
        <w:pStyle w:val="TOC2"/>
        <w:tabs>
          <w:tab w:val="right" w:leader="dot" w:pos="8850"/>
        </w:tabs>
        <w:ind w:left="440"/>
      </w:pPr>
      <w:hyperlink w:anchor="_Toc6985" w:history="1">
        <w:r>
          <w:rPr>
            <w:rFonts w:hint="eastAsia"/>
            <w:bCs/>
            <w:lang w:eastAsia="zh-CN"/>
          </w:rPr>
          <w:t xml:space="preserve">6.3  </w:t>
        </w:r>
        <w:r>
          <w:rPr>
            <w:rFonts w:hint="eastAsia"/>
            <w:bCs/>
            <w:lang w:eastAsia="zh-CN"/>
          </w:rPr>
          <w:t>基本构造层</w:t>
        </w:r>
        <w:r>
          <w:tab/>
        </w:r>
        <w:r>
          <w:fldChar w:fldCharType="begin"/>
        </w:r>
        <w:r>
          <w:instrText xml:space="preserve"> PAGEREF _Toc6985 \h </w:instrText>
        </w:r>
        <w:r>
          <w:fldChar w:fldCharType="separate"/>
        </w:r>
        <w:r>
          <w:rPr>
            <w:rFonts w:hint="eastAsia"/>
            <w:lang w:eastAsia="zh-CN"/>
          </w:rPr>
          <w:t>（</w:t>
        </w:r>
        <w:r>
          <w:rPr>
            <w:rFonts w:hint="eastAsia"/>
            <w:lang w:eastAsia="zh-CN"/>
          </w:rPr>
          <w:t>13</w:t>
        </w:r>
        <w:r>
          <w:rPr>
            <w:rFonts w:hint="eastAsia"/>
            <w:lang w:eastAsia="zh-CN"/>
          </w:rPr>
          <w:t>）</w:t>
        </w:r>
        <w:r>
          <w:fldChar w:fldCharType="end"/>
        </w:r>
      </w:hyperlink>
    </w:p>
    <w:p w14:paraId="26AAB467" w14:textId="77777777" w:rsidR="004E08A3" w:rsidRDefault="00000000">
      <w:pPr>
        <w:pStyle w:val="TOC2"/>
        <w:tabs>
          <w:tab w:val="right" w:leader="dot" w:pos="8850"/>
        </w:tabs>
        <w:ind w:left="440"/>
      </w:pPr>
      <w:hyperlink w:anchor="_Toc15857" w:history="1">
        <w:r>
          <w:rPr>
            <w:rFonts w:hint="eastAsia"/>
            <w:bCs/>
            <w:lang w:eastAsia="zh-CN"/>
          </w:rPr>
          <w:t xml:space="preserve">6.4  </w:t>
        </w:r>
        <w:r>
          <w:rPr>
            <w:rFonts w:hint="eastAsia"/>
            <w:bCs/>
            <w:lang w:eastAsia="zh-CN"/>
          </w:rPr>
          <w:t>种植</w:t>
        </w:r>
        <w:r>
          <w:tab/>
        </w:r>
        <w:r>
          <w:fldChar w:fldCharType="begin"/>
        </w:r>
        <w:r>
          <w:instrText xml:space="preserve"> PAGEREF _Toc15857 \h </w:instrText>
        </w:r>
        <w:r>
          <w:fldChar w:fldCharType="separate"/>
        </w:r>
        <w:r>
          <w:rPr>
            <w:rFonts w:hint="eastAsia"/>
            <w:lang w:eastAsia="zh-CN"/>
          </w:rPr>
          <w:t>（</w:t>
        </w:r>
        <w:r>
          <w:rPr>
            <w:rFonts w:hint="eastAsia"/>
            <w:lang w:eastAsia="zh-CN"/>
          </w:rPr>
          <w:t>15</w:t>
        </w:r>
        <w:r>
          <w:rPr>
            <w:rFonts w:hint="eastAsia"/>
            <w:lang w:eastAsia="zh-CN"/>
          </w:rPr>
          <w:t>）</w:t>
        </w:r>
        <w:r>
          <w:fldChar w:fldCharType="end"/>
        </w:r>
      </w:hyperlink>
    </w:p>
    <w:p w14:paraId="7DD7A0AA" w14:textId="77777777" w:rsidR="004E08A3" w:rsidRDefault="00000000">
      <w:pPr>
        <w:pStyle w:val="TOC2"/>
        <w:tabs>
          <w:tab w:val="right" w:leader="dot" w:pos="8850"/>
        </w:tabs>
        <w:ind w:left="440"/>
      </w:pPr>
      <w:hyperlink w:anchor="_Toc13962" w:history="1">
        <w:r>
          <w:rPr>
            <w:rFonts w:hint="eastAsia"/>
            <w:bCs/>
            <w:lang w:eastAsia="zh-CN"/>
          </w:rPr>
          <w:t xml:space="preserve">6.5  </w:t>
        </w:r>
        <w:r>
          <w:rPr>
            <w:rFonts w:hint="eastAsia"/>
            <w:bCs/>
            <w:lang w:eastAsia="zh-Hans"/>
          </w:rPr>
          <w:t>水电安装</w:t>
        </w:r>
        <w:r>
          <w:tab/>
        </w:r>
        <w:r>
          <w:fldChar w:fldCharType="begin"/>
        </w:r>
        <w:r>
          <w:instrText xml:space="preserve"> PAGEREF _Toc13962 \h </w:instrText>
        </w:r>
        <w:r>
          <w:fldChar w:fldCharType="separate"/>
        </w:r>
        <w:r>
          <w:rPr>
            <w:rFonts w:hint="eastAsia"/>
            <w:lang w:eastAsia="zh-CN"/>
          </w:rPr>
          <w:t>（</w:t>
        </w:r>
        <w:r>
          <w:rPr>
            <w:rFonts w:hint="eastAsia"/>
            <w:lang w:eastAsia="zh-CN"/>
          </w:rPr>
          <w:t>16</w:t>
        </w:r>
        <w:r>
          <w:rPr>
            <w:rFonts w:hint="eastAsia"/>
            <w:lang w:eastAsia="zh-CN"/>
          </w:rPr>
          <w:t>）</w:t>
        </w:r>
        <w:r>
          <w:fldChar w:fldCharType="end"/>
        </w:r>
      </w:hyperlink>
    </w:p>
    <w:p w14:paraId="543BA460" w14:textId="77777777" w:rsidR="004E08A3" w:rsidRDefault="00000000">
      <w:pPr>
        <w:pStyle w:val="TOC1"/>
        <w:tabs>
          <w:tab w:val="right" w:leader="dot" w:pos="8850"/>
        </w:tabs>
      </w:pPr>
      <w:hyperlink w:anchor="_Toc4673" w:history="1">
        <w:r>
          <w:t xml:space="preserve">7 </w:t>
        </w:r>
        <w:r>
          <w:rPr>
            <w:rFonts w:hint="eastAsia"/>
            <w:lang w:eastAsia="zh-CN"/>
          </w:rPr>
          <w:t xml:space="preserve"> </w:t>
        </w:r>
        <w:r>
          <w:t>验</w:t>
        </w:r>
        <w:r>
          <w:rPr>
            <w:rFonts w:hint="eastAsia"/>
            <w:lang w:eastAsia="zh-CN"/>
          </w:rPr>
          <w:t xml:space="preserve">  </w:t>
        </w:r>
        <w:r>
          <w:rPr>
            <w:lang w:eastAsia="zh-CN"/>
          </w:rPr>
          <w:t xml:space="preserve"> </w:t>
        </w:r>
        <w:r>
          <w:t>收</w:t>
        </w:r>
        <w:r>
          <w:tab/>
        </w:r>
        <w:r>
          <w:fldChar w:fldCharType="begin"/>
        </w:r>
        <w:r>
          <w:instrText xml:space="preserve"> PAGEREF _Toc4673 \h </w:instrText>
        </w:r>
        <w:r>
          <w:fldChar w:fldCharType="separate"/>
        </w:r>
        <w:r>
          <w:rPr>
            <w:rFonts w:hint="eastAsia"/>
            <w:lang w:eastAsia="zh-CN"/>
          </w:rPr>
          <w:t>（</w:t>
        </w:r>
        <w:r>
          <w:rPr>
            <w:rFonts w:hint="eastAsia"/>
            <w:lang w:eastAsia="zh-CN"/>
          </w:rPr>
          <w:t>17</w:t>
        </w:r>
        <w:r>
          <w:rPr>
            <w:rFonts w:hint="eastAsia"/>
            <w:lang w:eastAsia="zh-CN"/>
          </w:rPr>
          <w:t>）</w:t>
        </w:r>
        <w:r>
          <w:fldChar w:fldCharType="end"/>
        </w:r>
      </w:hyperlink>
    </w:p>
    <w:p w14:paraId="0F1DD237" w14:textId="77777777" w:rsidR="004E08A3" w:rsidRDefault="00000000">
      <w:pPr>
        <w:pStyle w:val="TOC1"/>
        <w:tabs>
          <w:tab w:val="right" w:leader="dot" w:pos="8850"/>
        </w:tabs>
      </w:pPr>
      <w:hyperlink w:anchor="_Toc14604" w:history="1">
        <w:r>
          <w:rPr>
            <w:lang w:eastAsia="zh-CN"/>
          </w:rPr>
          <w:t xml:space="preserve">8  </w:t>
        </w:r>
        <w:r>
          <w:rPr>
            <w:lang w:eastAsia="zh-CN"/>
          </w:rPr>
          <w:t>生态庭院运营维护</w:t>
        </w:r>
        <w:r>
          <w:tab/>
        </w:r>
        <w:r>
          <w:fldChar w:fldCharType="begin"/>
        </w:r>
        <w:r>
          <w:instrText xml:space="preserve"> PAGEREF _Toc14604 \h </w:instrText>
        </w:r>
        <w:r>
          <w:fldChar w:fldCharType="separate"/>
        </w:r>
        <w:r>
          <w:rPr>
            <w:rFonts w:hint="eastAsia"/>
            <w:lang w:eastAsia="zh-CN"/>
          </w:rPr>
          <w:t>（</w:t>
        </w:r>
        <w:r>
          <w:rPr>
            <w:rFonts w:hint="eastAsia"/>
            <w:lang w:eastAsia="zh-CN"/>
          </w:rPr>
          <w:t>18</w:t>
        </w:r>
        <w:r>
          <w:rPr>
            <w:rFonts w:hint="eastAsia"/>
            <w:lang w:eastAsia="zh-CN"/>
          </w:rPr>
          <w:t>）</w:t>
        </w:r>
        <w:r>
          <w:fldChar w:fldCharType="end"/>
        </w:r>
      </w:hyperlink>
    </w:p>
    <w:p w14:paraId="06164B92" w14:textId="77777777" w:rsidR="004E08A3" w:rsidRDefault="00000000">
      <w:pPr>
        <w:pStyle w:val="TOC2"/>
        <w:tabs>
          <w:tab w:val="right" w:leader="dot" w:pos="8850"/>
        </w:tabs>
        <w:ind w:left="440"/>
      </w:pPr>
      <w:hyperlink w:anchor="_Toc14217" w:history="1">
        <w:r>
          <w:rPr>
            <w:bCs/>
            <w:lang w:eastAsia="zh-CN"/>
          </w:rPr>
          <w:t xml:space="preserve">8.1  </w:t>
        </w:r>
        <w:r>
          <w:rPr>
            <w:bCs/>
            <w:lang w:eastAsia="zh-CN"/>
          </w:rPr>
          <w:t>一般规定</w:t>
        </w:r>
        <w:r>
          <w:tab/>
        </w:r>
        <w:r>
          <w:fldChar w:fldCharType="begin"/>
        </w:r>
        <w:r>
          <w:instrText xml:space="preserve"> PAGEREF _Toc14217 \h </w:instrText>
        </w:r>
        <w:r>
          <w:fldChar w:fldCharType="separate"/>
        </w:r>
        <w:r>
          <w:rPr>
            <w:rFonts w:hint="eastAsia"/>
            <w:lang w:eastAsia="zh-CN"/>
          </w:rPr>
          <w:t>（</w:t>
        </w:r>
        <w:r>
          <w:rPr>
            <w:rFonts w:hint="eastAsia"/>
            <w:lang w:eastAsia="zh-CN"/>
          </w:rPr>
          <w:t>18</w:t>
        </w:r>
        <w:r>
          <w:rPr>
            <w:rFonts w:hint="eastAsia"/>
            <w:lang w:eastAsia="zh-CN"/>
          </w:rPr>
          <w:t>）</w:t>
        </w:r>
        <w:r>
          <w:fldChar w:fldCharType="end"/>
        </w:r>
      </w:hyperlink>
    </w:p>
    <w:p w14:paraId="205DCD5F" w14:textId="77777777" w:rsidR="004E08A3" w:rsidRDefault="00000000">
      <w:pPr>
        <w:pStyle w:val="TOC2"/>
        <w:tabs>
          <w:tab w:val="right" w:leader="dot" w:pos="8850"/>
        </w:tabs>
        <w:ind w:left="440"/>
      </w:pPr>
      <w:hyperlink w:anchor="_Toc16742" w:history="1">
        <w:r>
          <w:rPr>
            <w:bCs/>
            <w:lang w:eastAsia="zh-CN"/>
          </w:rPr>
          <w:t xml:space="preserve">8.2  </w:t>
        </w:r>
        <w:r>
          <w:rPr>
            <w:bCs/>
            <w:lang w:eastAsia="zh-CN"/>
          </w:rPr>
          <w:t>植物养护</w:t>
        </w:r>
        <w:r>
          <w:tab/>
        </w:r>
        <w:r>
          <w:fldChar w:fldCharType="begin"/>
        </w:r>
        <w:r>
          <w:instrText xml:space="preserve"> PAGEREF _Toc16742 \h </w:instrText>
        </w:r>
        <w:r>
          <w:fldChar w:fldCharType="separate"/>
        </w:r>
        <w:r>
          <w:rPr>
            <w:rFonts w:hint="eastAsia"/>
            <w:lang w:eastAsia="zh-CN"/>
          </w:rPr>
          <w:t>（</w:t>
        </w:r>
        <w:r>
          <w:rPr>
            <w:rFonts w:hint="eastAsia"/>
            <w:lang w:eastAsia="zh-CN"/>
          </w:rPr>
          <w:t>18</w:t>
        </w:r>
        <w:r>
          <w:rPr>
            <w:rFonts w:hint="eastAsia"/>
            <w:lang w:eastAsia="zh-CN"/>
          </w:rPr>
          <w:t>）</w:t>
        </w:r>
        <w:r>
          <w:fldChar w:fldCharType="end"/>
        </w:r>
      </w:hyperlink>
    </w:p>
    <w:p w14:paraId="499C8B3B" w14:textId="77777777" w:rsidR="004E08A3" w:rsidRDefault="00000000">
      <w:pPr>
        <w:pStyle w:val="TOC2"/>
        <w:tabs>
          <w:tab w:val="right" w:leader="dot" w:pos="8850"/>
        </w:tabs>
        <w:ind w:left="440"/>
      </w:pPr>
      <w:hyperlink w:anchor="_Toc14851" w:history="1">
        <w:r>
          <w:rPr>
            <w:bCs/>
            <w:lang w:eastAsia="zh-CN"/>
          </w:rPr>
          <w:t xml:space="preserve">8.3  </w:t>
        </w:r>
        <w:r>
          <w:rPr>
            <w:bCs/>
            <w:lang w:eastAsia="zh-CN"/>
          </w:rPr>
          <w:t>生态庭院设施维护管理</w:t>
        </w:r>
        <w:r>
          <w:tab/>
        </w:r>
        <w:r>
          <w:fldChar w:fldCharType="begin"/>
        </w:r>
        <w:r>
          <w:instrText xml:space="preserve"> PAGEREF _Toc14851 \h </w:instrText>
        </w:r>
        <w:r>
          <w:fldChar w:fldCharType="separate"/>
        </w:r>
        <w:r>
          <w:rPr>
            <w:rFonts w:hint="eastAsia"/>
            <w:lang w:eastAsia="zh-CN"/>
          </w:rPr>
          <w:t>（</w:t>
        </w:r>
        <w:r>
          <w:rPr>
            <w:rFonts w:hint="eastAsia"/>
            <w:lang w:eastAsia="zh-CN"/>
          </w:rPr>
          <w:t>18</w:t>
        </w:r>
        <w:r>
          <w:rPr>
            <w:rFonts w:hint="eastAsia"/>
            <w:lang w:eastAsia="zh-CN"/>
          </w:rPr>
          <w:t>）</w:t>
        </w:r>
        <w:r>
          <w:fldChar w:fldCharType="end"/>
        </w:r>
      </w:hyperlink>
    </w:p>
    <w:p w14:paraId="1596287C" w14:textId="77777777" w:rsidR="004E08A3" w:rsidRDefault="00000000">
      <w:pPr>
        <w:pStyle w:val="TOC1"/>
        <w:tabs>
          <w:tab w:val="right" w:leader="dot" w:pos="8850"/>
        </w:tabs>
      </w:pPr>
      <w:hyperlink w:anchor="_Toc23296" w:history="1">
        <w:r>
          <w:rPr>
            <w:lang w:eastAsia="zh-CN"/>
          </w:rPr>
          <w:t>本标准用词说明</w:t>
        </w:r>
        <w:r>
          <w:tab/>
        </w:r>
        <w:r>
          <w:fldChar w:fldCharType="begin"/>
        </w:r>
        <w:r>
          <w:instrText xml:space="preserve"> PAGEREF _Toc23296 \h </w:instrText>
        </w:r>
        <w:r>
          <w:fldChar w:fldCharType="separate"/>
        </w:r>
        <w:r>
          <w:rPr>
            <w:rFonts w:hint="eastAsia"/>
            <w:lang w:eastAsia="zh-CN"/>
          </w:rPr>
          <w:t>（</w:t>
        </w:r>
        <w:r>
          <w:rPr>
            <w:rFonts w:hint="eastAsia"/>
            <w:lang w:eastAsia="zh-CN"/>
          </w:rPr>
          <w:t>20</w:t>
        </w:r>
        <w:r>
          <w:rPr>
            <w:rFonts w:hint="eastAsia"/>
            <w:lang w:eastAsia="zh-CN"/>
          </w:rPr>
          <w:t>）</w:t>
        </w:r>
        <w:r>
          <w:fldChar w:fldCharType="end"/>
        </w:r>
      </w:hyperlink>
    </w:p>
    <w:p w14:paraId="3C9BCC8D" w14:textId="77777777" w:rsidR="004E08A3" w:rsidRDefault="00000000">
      <w:pPr>
        <w:pStyle w:val="TOC1"/>
        <w:tabs>
          <w:tab w:val="right" w:leader="dot" w:pos="8850"/>
        </w:tabs>
      </w:pPr>
      <w:hyperlink w:anchor="_Toc12098" w:history="1">
        <w:r>
          <w:rPr>
            <w:lang w:eastAsia="zh-CN"/>
          </w:rPr>
          <w:t>引用标准名录</w:t>
        </w:r>
        <w:r>
          <w:tab/>
        </w:r>
        <w:r>
          <w:fldChar w:fldCharType="begin"/>
        </w:r>
        <w:r>
          <w:instrText xml:space="preserve"> PAGEREF _Toc12098 \h </w:instrText>
        </w:r>
        <w:r>
          <w:fldChar w:fldCharType="separate"/>
        </w:r>
        <w:r>
          <w:rPr>
            <w:rFonts w:hint="eastAsia"/>
            <w:lang w:eastAsia="zh-CN"/>
          </w:rPr>
          <w:t>（</w:t>
        </w:r>
        <w:r>
          <w:rPr>
            <w:rFonts w:hint="eastAsia"/>
            <w:lang w:eastAsia="zh-CN"/>
          </w:rPr>
          <w:t>21</w:t>
        </w:r>
        <w:r>
          <w:rPr>
            <w:rFonts w:hint="eastAsia"/>
            <w:lang w:eastAsia="zh-CN"/>
          </w:rPr>
          <w:t>）</w:t>
        </w:r>
        <w:r>
          <w:fldChar w:fldCharType="end"/>
        </w:r>
      </w:hyperlink>
    </w:p>
    <w:p w14:paraId="40031D35" w14:textId="77777777" w:rsidR="004E08A3" w:rsidRDefault="00000000">
      <w:pPr>
        <w:pStyle w:val="a0"/>
        <w:rPr>
          <w:b/>
          <w:bCs/>
          <w:sz w:val="22"/>
          <w:lang w:eastAsia="zh-CN"/>
        </w:rPr>
      </w:pPr>
      <w:r>
        <w:rPr>
          <w:b/>
          <w:bCs/>
          <w:lang w:eastAsia="zh-CN"/>
        </w:rPr>
        <w:fldChar w:fldCharType="end"/>
      </w:r>
    </w:p>
    <w:p w14:paraId="528447E1" w14:textId="77777777" w:rsidR="004E08A3" w:rsidRDefault="004E08A3">
      <w:pPr>
        <w:pStyle w:val="a0"/>
        <w:rPr>
          <w:lang w:eastAsia="zh-CN"/>
        </w:rPr>
        <w:sectPr w:rsidR="004E08A3">
          <w:footerReference w:type="default" r:id="rId14"/>
          <w:pgSz w:w="11910" w:h="16840"/>
          <w:pgMar w:top="1520" w:right="1480" w:bottom="1220" w:left="1580" w:header="0" w:footer="1024" w:gutter="0"/>
          <w:pgNumType w:start="1"/>
          <w:cols w:space="720"/>
        </w:sectPr>
      </w:pPr>
    </w:p>
    <w:p w14:paraId="37C66379" w14:textId="77777777" w:rsidR="004E08A3" w:rsidRDefault="00000000">
      <w:pPr>
        <w:jc w:val="center"/>
        <w:rPr>
          <w:rFonts w:ascii="Times New Roman" w:eastAsia="宋体" w:hAnsi="Times New Roman"/>
          <w:b/>
          <w:bCs/>
          <w:sz w:val="24"/>
          <w:szCs w:val="24"/>
          <w:lang w:eastAsia="zh-CN"/>
        </w:rPr>
      </w:pPr>
      <w:r>
        <w:rPr>
          <w:rFonts w:ascii="Times New Roman" w:eastAsia="宋体" w:hAnsi="Times New Roman" w:hint="eastAsia"/>
          <w:b/>
          <w:bCs/>
          <w:sz w:val="24"/>
          <w:szCs w:val="24"/>
          <w:lang w:eastAsia="zh-CN"/>
        </w:rPr>
        <w:t>Contents</w:t>
      </w:r>
    </w:p>
    <w:p w14:paraId="50E2DF8A" w14:textId="77777777" w:rsidR="004E08A3" w:rsidRDefault="004E08A3">
      <w:pPr>
        <w:pStyle w:val="a0"/>
        <w:rPr>
          <w:b/>
          <w:bCs/>
          <w:lang w:eastAsia="zh-CN"/>
        </w:rPr>
      </w:pPr>
    </w:p>
    <w:p w14:paraId="2AA68F05" w14:textId="77777777" w:rsidR="004E08A3" w:rsidRDefault="00000000">
      <w:pPr>
        <w:pStyle w:val="TOC1"/>
        <w:tabs>
          <w:tab w:val="right" w:leader="dot" w:pos="8850"/>
        </w:tabs>
        <w:rPr>
          <w:bCs/>
          <w:color w:val="auto"/>
        </w:rPr>
      </w:pPr>
      <w:r>
        <w:rPr>
          <w:bCs/>
          <w:color w:val="auto"/>
          <w:lang w:eastAsia="zh-CN"/>
        </w:rPr>
        <w:fldChar w:fldCharType="begin"/>
      </w:r>
      <w:r>
        <w:rPr>
          <w:bCs/>
          <w:color w:val="auto"/>
          <w:lang w:eastAsia="zh-CN"/>
        </w:rPr>
        <w:instrText xml:space="preserve">TOC \o "1-2" \h \u </w:instrText>
      </w:r>
      <w:r>
        <w:rPr>
          <w:bCs/>
          <w:color w:val="auto"/>
          <w:lang w:eastAsia="zh-CN"/>
        </w:rPr>
        <w:fldChar w:fldCharType="separate"/>
      </w:r>
      <w:hyperlink w:anchor="_Toc9474" w:history="1">
        <w:r>
          <w:rPr>
            <w:rFonts w:hint="eastAsia"/>
            <w:bCs/>
            <w:color w:val="auto"/>
            <w:lang w:eastAsia="zh-CN"/>
          </w:rPr>
          <w:t xml:space="preserve">1  </w:t>
        </w:r>
        <w:r>
          <w:rPr>
            <w:rFonts w:hint="eastAsia"/>
            <w:bCs/>
            <w:color w:val="auto"/>
          </w:rPr>
          <w:t xml:space="preserve">General </w:t>
        </w:r>
        <w:r>
          <w:rPr>
            <w:rFonts w:hint="eastAsia"/>
            <w:bCs/>
            <w:color w:val="auto"/>
            <w:lang w:eastAsia="zh-CN"/>
          </w:rPr>
          <w:t>p</w:t>
        </w:r>
        <w:r>
          <w:rPr>
            <w:rFonts w:hint="eastAsia"/>
            <w:bCs/>
            <w:color w:val="auto"/>
          </w:rPr>
          <w:t>rovisions</w:t>
        </w:r>
        <w:r>
          <w:rPr>
            <w:bCs/>
            <w:color w:val="auto"/>
          </w:rPr>
          <w:tab/>
        </w:r>
        <w:r>
          <w:rPr>
            <w:rFonts w:hint="eastAsia"/>
            <w:bCs/>
            <w:color w:val="auto"/>
            <w:lang w:eastAsia="zh-CN"/>
          </w:rPr>
          <w:t>（</w:t>
        </w:r>
        <w:r>
          <w:rPr>
            <w:bCs/>
            <w:color w:val="auto"/>
          </w:rPr>
          <w:fldChar w:fldCharType="begin"/>
        </w:r>
        <w:r>
          <w:rPr>
            <w:bCs/>
            <w:color w:val="auto"/>
          </w:rPr>
          <w:instrText xml:space="preserve"> PAGEREF _Toc9474 \h </w:instrText>
        </w:r>
        <w:r>
          <w:rPr>
            <w:bCs/>
            <w:color w:val="auto"/>
          </w:rPr>
        </w:r>
        <w:r>
          <w:rPr>
            <w:bCs/>
            <w:color w:val="auto"/>
          </w:rPr>
          <w:fldChar w:fldCharType="separate"/>
        </w:r>
        <w:r>
          <w:rPr>
            <w:bCs/>
            <w:color w:val="auto"/>
          </w:rPr>
          <w:t>1</w:t>
        </w:r>
        <w:r>
          <w:rPr>
            <w:bCs/>
            <w:color w:val="auto"/>
          </w:rPr>
          <w:fldChar w:fldCharType="end"/>
        </w:r>
      </w:hyperlink>
      <w:r>
        <w:rPr>
          <w:rFonts w:hint="eastAsia"/>
          <w:bCs/>
          <w:color w:val="auto"/>
          <w:lang w:eastAsia="zh-CN"/>
        </w:rPr>
        <w:t>）</w:t>
      </w:r>
    </w:p>
    <w:p w14:paraId="52C97D25" w14:textId="77777777" w:rsidR="004E08A3" w:rsidRDefault="00000000">
      <w:pPr>
        <w:pStyle w:val="TOC1"/>
        <w:tabs>
          <w:tab w:val="right" w:leader="dot" w:pos="8850"/>
        </w:tabs>
        <w:rPr>
          <w:bCs/>
          <w:color w:val="auto"/>
        </w:rPr>
      </w:pPr>
      <w:hyperlink w:anchor="_Toc1330" w:history="1">
        <w:r>
          <w:rPr>
            <w:rFonts w:hint="eastAsia"/>
            <w:bCs/>
            <w:color w:val="auto"/>
            <w:lang w:eastAsia="zh-CN"/>
          </w:rPr>
          <w:t>2  Terms</w:t>
        </w:r>
        <w:r>
          <w:rPr>
            <w:bCs/>
            <w:color w:val="auto"/>
          </w:rPr>
          <w:tab/>
        </w:r>
        <w:r>
          <w:rPr>
            <w:rFonts w:hint="eastAsia"/>
            <w:bCs/>
            <w:color w:val="auto"/>
            <w:lang w:eastAsia="zh-CN"/>
          </w:rPr>
          <w:t>（</w:t>
        </w:r>
        <w:r>
          <w:rPr>
            <w:bCs/>
            <w:color w:val="auto"/>
          </w:rPr>
          <w:fldChar w:fldCharType="begin"/>
        </w:r>
        <w:r>
          <w:rPr>
            <w:bCs/>
            <w:color w:val="auto"/>
          </w:rPr>
          <w:instrText xml:space="preserve"> PAGEREF _Toc1330 \h </w:instrText>
        </w:r>
        <w:r>
          <w:rPr>
            <w:bCs/>
            <w:color w:val="auto"/>
          </w:rPr>
        </w:r>
        <w:r>
          <w:rPr>
            <w:bCs/>
            <w:color w:val="auto"/>
          </w:rPr>
          <w:fldChar w:fldCharType="separate"/>
        </w:r>
        <w:r>
          <w:rPr>
            <w:bCs/>
            <w:color w:val="auto"/>
          </w:rPr>
          <w:t>2</w:t>
        </w:r>
        <w:r>
          <w:rPr>
            <w:bCs/>
            <w:color w:val="auto"/>
          </w:rPr>
          <w:fldChar w:fldCharType="end"/>
        </w:r>
      </w:hyperlink>
      <w:r>
        <w:rPr>
          <w:rFonts w:hint="eastAsia"/>
          <w:bCs/>
          <w:color w:val="auto"/>
          <w:lang w:eastAsia="zh-CN"/>
        </w:rPr>
        <w:t>）</w:t>
      </w:r>
    </w:p>
    <w:p w14:paraId="16D2D57A" w14:textId="77777777" w:rsidR="004E08A3" w:rsidRDefault="00000000">
      <w:pPr>
        <w:pStyle w:val="TOC1"/>
        <w:tabs>
          <w:tab w:val="right" w:leader="dot" w:pos="8850"/>
        </w:tabs>
        <w:rPr>
          <w:bCs/>
          <w:color w:val="auto"/>
        </w:rPr>
      </w:pPr>
      <w:hyperlink w:anchor="_Toc13388" w:history="1">
        <w:r>
          <w:rPr>
            <w:rFonts w:hint="eastAsia"/>
            <w:bCs/>
            <w:color w:val="auto"/>
            <w:lang w:eastAsia="zh-CN"/>
          </w:rPr>
          <w:t xml:space="preserve">3  </w:t>
        </w:r>
        <w:r>
          <w:rPr>
            <w:rFonts w:hint="eastAsia"/>
            <w:bCs/>
            <w:color w:val="auto"/>
          </w:rPr>
          <w:t>Basic requirements</w:t>
        </w:r>
        <w:r>
          <w:rPr>
            <w:bCs/>
            <w:color w:val="auto"/>
          </w:rPr>
          <w:tab/>
        </w:r>
        <w:r>
          <w:rPr>
            <w:rFonts w:hint="eastAsia"/>
            <w:bCs/>
            <w:color w:val="auto"/>
            <w:lang w:eastAsia="zh-CN"/>
          </w:rPr>
          <w:t>（</w:t>
        </w:r>
        <w:r>
          <w:rPr>
            <w:bCs/>
            <w:color w:val="auto"/>
          </w:rPr>
          <w:fldChar w:fldCharType="begin"/>
        </w:r>
        <w:r>
          <w:rPr>
            <w:bCs/>
            <w:color w:val="auto"/>
          </w:rPr>
          <w:instrText xml:space="preserve"> PAGEREF _Toc13388 \h </w:instrText>
        </w:r>
        <w:r>
          <w:rPr>
            <w:bCs/>
            <w:color w:val="auto"/>
          </w:rPr>
        </w:r>
        <w:r>
          <w:rPr>
            <w:bCs/>
            <w:color w:val="auto"/>
          </w:rPr>
          <w:fldChar w:fldCharType="separate"/>
        </w:r>
        <w:r>
          <w:rPr>
            <w:bCs/>
            <w:color w:val="auto"/>
          </w:rPr>
          <w:t>3</w:t>
        </w:r>
        <w:r>
          <w:rPr>
            <w:bCs/>
            <w:color w:val="auto"/>
          </w:rPr>
          <w:fldChar w:fldCharType="end"/>
        </w:r>
      </w:hyperlink>
      <w:r>
        <w:rPr>
          <w:rFonts w:hint="eastAsia"/>
          <w:bCs/>
          <w:color w:val="auto"/>
          <w:lang w:eastAsia="zh-CN"/>
        </w:rPr>
        <w:t>）</w:t>
      </w:r>
    </w:p>
    <w:p w14:paraId="3154656A" w14:textId="77777777" w:rsidR="004E08A3" w:rsidRDefault="00000000">
      <w:pPr>
        <w:pStyle w:val="TOC1"/>
        <w:tabs>
          <w:tab w:val="right" w:leader="dot" w:pos="8850"/>
        </w:tabs>
        <w:rPr>
          <w:bCs/>
          <w:color w:val="auto"/>
        </w:rPr>
      </w:pPr>
      <w:hyperlink w:anchor="_Toc7212" w:history="1">
        <w:r>
          <w:rPr>
            <w:bCs/>
            <w:color w:val="auto"/>
            <w:lang w:eastAsia="zh-CN"/>
          </w:rPr>
          <w:t xml:space="preserve">4  </w:t>
        </w:r>
        <w:r>
          <w:rPr>
            <w:rFonts w:hint="eastAsia"/>
            <w:bCs/>
            <w:color w:val="auto"/>
          </w:rPr>
          <w:t xml:space="preserve">Planning and architectural design </w:t>
        </w:r>
        <w:r>
          <w:rPr>
            <w:bCs/>
            <w:color w:val="auto"/>
          </w:rPr>
          <w:tab/>
        </w:r>
        <w:r>
          <w:rPr>
            <w:rFonts w:hint="eastAsia"/>
            <w:bCs/>
            <w:color w:val="auto"/>
            <w:lang w:eastAsia="zh-CN"/>
          </w:rPr>
          <w:t>（</w:t>
        </w:r>
        <w:r>
          <w:rPr>
            <w:bCs/>
            <w:color w:val="auto"/>
          </w:rPr>
          <w:fldChar w:fldCharType="begin"/>
        </w:r>
        <w:r>
          <w:rPr>
            <w:bCs/>
            <w:color w:val="auto"/>
          </w:rPr>
          <w:instrText xml:space="preserve"> PAGEREF _Toc7212 \h </w:instrText>
        </w:r>
        <w:r>
          <w:rPr>
            <w:bCs/>
            <w:color w:val="auto"/>
          </w:rPr>
        </w:r>
        <w:r>
          <w:rPr>
            <w:bCs/>
            <w:color w:val="auto"/>
          </w:rPr>
          <w:fldChar w:fldCharType="separate"/>
        </w:r>
        <w:r>
          <w:rPr>
            <w:bCs/>
            <w:color w:val="auto"/>
          </w:rPr>
          <w:t>4</w:t>
        </w:r>
        <w:r>
          <w:rPr>
            <w:bCs/>
            <w:color w:val="auto"/>
          </w:rPr>
          <w:fldChar w:fldCharType="end"/>
        </w:r>
      </w:hyperlink>
      <w:r>
        <w:rPr>
          <w:rFonts w:hint="eastAsia"/>
          <w:bCs/>
          <w:color w:val="auto"/>
          <w:lang w:eastAsia="zh-CN"/>
        </w:rPr>
        <w:t>）</w:t>
      </w:r>
    </w:p>
    <w:p w14:paraId="0DC360EA" w14:textId="77777777" w:rsidR="004E08A3" w:rsidRDefault="00000000">
      <w:pPr>
        <w:pStyle w:val="TOC2"/>
        <w:tabs>
          <w:tab w:val="right" w:leader="dot" w:pos="8850"/>
        </w:tabs>
        <w:ind w:left="440"/>
        <w:rPr>
          <w:bCs/>
          <w:color w:val="auto"/>
          <w:szCs w:val="24"/>
        </w:rPr>
      </w:pPr>
      <w:hyperlink w:anchor="_Toc6257" w:history="1">
        <w:r>
          <w:rPr>
            <w:bCs/>
            <w:color w:val="auto"/>
            <w:szCs w:val="24"/>
            <w:lang w:eastAsia="zh-CN"/>
          </w:rPr>
          <w:t xml:space="preserve">4.1  </w:t>
        </w:r>
        <w:r>
          <w:rPr>
            <w:rFonts w:hint="eastAsia"/>
            <w:bCs/>
            <w:color w:val="auto"/>
            <w:szCs w:val="24"/>
            <w:lang w:eastAsia="zh-CN"/>
          </w:rPr>
          <w:t>P</w:t>
        </w:r>
        <w:r>
          <w:rPr>
            <w:rFonts w:hint="eastAsia"/>
            <w:bCs/>
            <w:color w:val="auto"/>
            <w:szCs w:val="24"/>
          </w:rPr>
          <w:t>lan and layout</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_Toc6257 \h </w:instrText>
        </w:r>
        <w:r>
          <w:rPr>
            <w:bCs/>
            <w:color w:val="auto"/>
            <w:szCs w:val="24"/>
          </w:rPr>
        </w:r>
        <w:r>
          <w:rPr>
            <w:bCs/>
            <w:color w:val="auto"/>
            <w:szCs w:val="24"/>
          </w:rPr>
          <w:fldChar w:fldCharType="separate"/>
        </w:r>
        <w:r>
          <w:rPr>
            <w:bCs/>
            <w:color w:val="auto"/>
            <w:szCs w:val="24"/>
          </w:rPr>
          <w:t>4</w:t>
        </w:r>
        <w:r>
          <w:rPr>
            <w:bCs/>
            <w:color w:val="auto"/>
            <w:szCs w:val="24"/>
          </w:rPr>
          <w:fldChar w:fldCharType="end"/>
        </w:r>
      </w:hyperlink>
      <w:r>
        <w:rPr>
          <w:rFonts w:hint="eastAsia"/>
          <w:bCs/>
          <w:color w:val="auto"/>
          <w:szCs w:val="24"/>
          <w:lang w:eastAsia="zh-CN"/>
        </w:rPr>
        <w:t>）</w:t>
      </w:r>
    </w:p>
    <w:p w14:paraId="1B699679" w14:textId="77777777" w:rsidR="004E08A3" w:rsidRDefault="00000000">
      <w:pPr>
        <w:pStyle w:val="TOC2"/>
        <w:tabs>
          <w:tab w:val="right" w:leader="dot" w:pos="8850"/>
        </w:tabs>
        <w:ind w:left="440"/>
        <w:rPr>
          <w:bCs/>
          <w:color w:val="auto"/>
          <w:szCs w:val="24"/>
        </w:rPr>
      </w:pPr>
      <w:hyperlink w:anchor="_Toc3491" w:history="1">
        <w:r>
          <w:rPr>
            <w:bCs/>
            <w:color w:val="auto"/>
            <w:szCs w:val="24"/>
            <w:lang w:eastAsia="zh-CN"/>
          </w:rPr>
          <w:t>4.2  Architectural design</w:t>
        </w:r>
        <w:r>
          <w:rPr>
            <w:bCs/>
            <w:color w:val="auto"/>
            <w:szCs w:val="24"/>
          </w:rPr>
          <w:tab/>
        </w:r>
        <w:r>
          <w:rPr>
            <w:rFonts w:hint="eastAsia"/>
            <w:bCs/>
            <w:color w:val="auto"/>
            <w:szCs w:val="24"/>
            <w:lang w:eastAsia="zh-CN"/>
          </w:rPr>
          <w:t>（</w:t>
        </w:r>
        <w:r>
          <w:rPr>
            <w:bCs/>
            <w:color w:val="auto"/>
            <w:szCs w:val="24"/>
          </w:rPr>
          <w:t>4</w:t>
        </w:r>
      </w:hyperlink>
      <w:r>
        <w:rPr>
          <w:rFonts w:hint="eastAsia"/>
          <w:bCs/>
          <w:color w:val="auto"/>
          <w:szCs w:val="24"/>
          <w:lang w:eastAsia="zh-CN"/>
        </w:rPr>
        <w:t>）</w:t>
      </w:r>
    </w:p>
    <w:p w14:paraId="3CBE72E7" w14:textId="77777777" w:rsidR="004E08A3" w:rsidRDefault="00000000">
      <w:pPr>
        <w:pStyle w:val="TOC2"/>
        <w:tabs>
          <w:tab w:val="right" w:leader="dot" w:pos="8850"/>
        </w:tabs>
        <w:ind w:left="440"/>
        <w:rPr>
          <w:bCs/>
          <w:color w:val="auto"/>
          <w:szCs w:val="24"/>
        </w:rPr>
      </w:pPr>
      <w:hyperlink w:anchor="_Toc7934" w:history="1">
        <w:r>
          <w:rPr>
            <w:bCs/>
            <w:color w:val="auto"/>
            <w:szCs w:val="24"/>
            <w:lang w:eastAsia="zh-CN"/>
          </w:rPr>
          <w:t xml:space="preserve">4.3  </w:t>
        </w:r>
        <w:r>
          <w:rPr>
            <w:rFonts w:hint="eastAsia"/>
            <w:bCs/>
            <w:color w:val="auto"/>
            <w:szCs w:val="24"/>
            <w:lang w:eastAsia="zh-CN"/>
          </w:rPr>
          <w:t>Structural design</w:t>
        </w:r>
        <w:r>
          <w:rPr>
            <w:bCs/>
            <w:color w:val="auto"/>
            <w:szCs w:val="24"/>
          </w:rPr>
          <w:tab/>
        </w:r>
        <w:r>
          <w:rPr>
            <w:rFonts w:hint="eastAsia"/>
            <w:bCs/>
            <w:color w:val="auto"/>
            <w:szCs w:val="24"/>
            <w:lang w:eastAsia="zh-CN"/>
          </w:rPr>
          <w:t>（</w:t>
        </w:r>
        <w:r>
          <w:rPr>
            <w:bCs/>
            <w:color w:val="auto"/>
            <w:szCs w:val="24"/>
          </w:rPr>
          <w:t>6</w:t>
        </w:r>
      </w:hyperlink>
      <w:r>
        <w:rPr>
          <w:rFonts w:hint="eastAsia"/>
          <w:bCs/>
          <w:color w:val="auto"/>
          <w:szCs w:val="24"/>
          <w:lang w:eastAsia="zh-CN"/>
        </w:rPr>
        <w:t>）</w:t>
      </w:r>
    </w:p>
    <w:p w14:paraId="714AE4AD" w14:textId="77777777" w:rsidR="004E08A3" w:rsidRDefault="00000000">
      <w:pPr>
        <w:pStyle w:val="TOC2"/>
        <w:tabs>
          <w:tab w:val="right" w:leader="dot" w:pos="8850"/>
        </w:tabs>
        <w:ind w:left="440"/>
        <w:rPr>
          <w:bCs/>
          <w:color w:val="auto"/>
          <w:szCs w:val="24"/>
        </w:rPr>
      </w:pPr>
      <w:hyperlink w:anchor="_Toc19268" w:history="1">
        <w:r>
          <w:rPr>
            <w:bCs/>
            <w:color w:val="auto"/>
            <w:szCs w:val="24"/>
            <w:lang w:eastAsia="zh-CN"/>
          </w:rPr>
          <w:t xml:space="preserve">4.4 </w:t>
        </w:r>
        <w:r>
          <w:rPr>
            <w:rFonts w:hint="eastAsia"/>
            <w:bCs/>
            <w:color w:val="auto"/>
            <w:szCs w:val="24"/>
            <w:lang w:eastAsia="zh-CN"/>
          </w:rPr>
          <w:t xml:space="preserve"> C</w:t>
        </w:r>
        <w:r>
          <w:rPr>
            <w:bCs/>
            <w:color w:val="auto"/>
            <w:szCs w:val="24"/>
            <w:lang w:eastAsia="zh-CN"/>
          </w:rPr>
          <w:t>onstruction equipment design</w:t>
        </w:r>
        <w:r>
          <w:rPr>
            <w:bCs/>
            <w:color w:val="auto"/>
            <w:szCs w:val="24"/>
          </w:rPr>
          <w:tab/>
        </w:r>
        <w:r>
          <w:rPr>
            <w:rFonts w:hint="eastAsia"/>
            <w:bCs/>
            <w:color w:val="auto"/>
            <w:szCs w:val="24"/>
            <w:lang w:eastAsia="zh-CN"/>
          </w:rPr>
          <w:t>（</w:t>
        </w:r>
        <w:r>
          <w:rPr>
            <w:bCs/>
            <w:color w:val="auto"/>
            <w:szCs w:val="24"/>
          </w:rPr>
          <w:t>6</w:t>
        </w:r>
      </w:hyperlink>
      <w:r>
        <w:rPr>
          <w:rFonts w:hint="eastAsia"/>
          <w:bCs/>
          <w:color w:val="auto"/>
          <w:szCs w:val="24"/>
          <w:lang w:eastAsia="zh-CN"/>
        </w:rPr>
        <w:t>）</w:t>
      </w:r>
    </w:p>
    <w:p w14:paraId="6133BC1A" w14:textId="77777777" w:rsidR="004E08A3" w:rsidRDefault="00000000">
      <w:pPr>
        <w:pStyle w:val="TOC1"/>
        <w:tabs>
          <w:tab w:val="right" w:leader="dot" w:pos="8850"/>
        </w:tabs>
        <w:rPr>
          <w:bCs/>
          <w:color w:val="auto"/>
        </w:rPr>
      </w:pPr>
      <w:hyperlink w:anchor="_Toc19422" w:history="1">
        <w:r>
          <w:rPr>
            <w:bCs/>
            <w:color w:val="auto"/>
            <w:lang w:eastAsia="zh-CN"/>
          </w:rPr>
          <w:t xml:space="preserve">5  </w:t>
        </w:r>
        <w:r>
          <w:rPr>
            <w:rFonts w:hint="eastAsia"/>
            <w:bCs/>
            <w:color w:val="auto"/>
            <w:lang w:eastAsia="zh-CN"/>
          </w:rPr>
          <w:t>Hanging eco-courtyard design</w:t>
        </w:r>
        <w:r>
          <w:rPr>
            <w:bCs/>
            <w:color w:val="auto"/>
          </w:rPr>
          <w:tab/>
        </w:r>
        <w:r>
          <w:rPr>
            <w:rFonts w:hint="eastAsia"/>
            <w:bCs/>
            <w:color w:val="auto"/>
            <w:lang w:eastAsia="zh-CN"/>
          </w:rPr>
          <w:t>（</w:t>
        </w:r>
        <w:r>
          <w:rPr>
            <w:bCs/>
            <w:color w:val="auto"/>
          </w:rPr>
          <w:t>9</w:t>
        </w:r>
      </w:hyperlink>
      <w:r>
        <w:rPr>
          <w:rFonts w:hint="eastAsia"/>
          <w:bCs/>
          <w:color w:val="auto"/>
          <w:lang w:eastAsia="zh-CN"/>
        </w:rPr>
        <w:t>）</w:t>
      </w:r>
    </w:p>
    <w:p w14:paraId="18C42A02" w14:textId="77777777" w:rsidR="004E08A3" w:rsidRDefault="00000000">
      <w:pPr>
        <w:pStyle w:val="TOC2"/>
        <w:tabs>
          <w:tab w:val="right" w:leader="dot" w:pos="8850"/>
        </w:tabs>
        <w:ind w:left="440"/>
        <w:rPr>
          <w:bCs/>
          <w:color w:val="auto"/>
          <w:szCs w:val="24"/>
        </w:rPr>
      </w:pPr>
      <w:hyperlink w:anchor="_Toc1661" w:history="1">
        <w:r>
          <w:rPr>
            <w:rFonts w:hint="eastAsia"/>
            <w:bCs/>
            <w:color w:val="auto"/>
            <w:szCs w:val="24"/>
            <w:lang w:eastAsia="zh-CN"/>
          </w:rPr>
          <w:t>5.1  General requirements</w:t>
        </w:r>
        <w:r>
          <w:rPr>
            <w:bCs/>
            <w:color w:val="auto"/>
            <w:szCs w:val="24"/>
          </w:rPr>
          <w:tab/>
        </w:r>
        <w:r>
          <w:rPr>
            <w:rFonts w:hint="eastAsia"/>
            <w:bCs/>
            <w:color w:val="auto"/>
            <w:szCs w:val="24"/>
            <w:lang w:eastAsia="zh-CN"/>
          </w:rPr>
          <w:t>（</w:t>
        </w:r>
        <w:r>
          <w:rPr>
            <w:bCs/>
            <w:color w:val="auto"/>
            <w:szCs w:val="24"/>
          </w:rPr>
          <w:t>9</w:t>
        </w:r>
      </w:hyperlink>
      <w:r>
        <w:rPr>
          <w:rFonts w:hint="eastAsia"/>
          <w:bCs/>
          <w:color w:val="auto"/>
          <w:szCs w:val="24"/>
          <w:lang w:eastAsia="zh-CN"/>
        </w:rPr>
        <w:t>）</w:t>
      </w:r>
    </w:p>
    <w:p w14:paraId="388C4C2B" w14:textId="77777777" w:rsidR="004E08A3" w:rsidRDefault="00000000">
      <w:pPr>
        <w:pStyle w:val="TOC2"/>
        <w:tabs>
          <w:tab w:val="right" w:leader="dot" w:pos="8850"/>
        </w:tabs>
        <w:ind w:left="440"/>
        <w:rPr>
          <w:bCs/>
          <w:color w:val="auto"/>
          <w:szCs w:val="24"/>
        </w:rPr>
      </w:pPr>
      <w:hyperlink w:anchor="_Toc31560" w:history="1">
        <w:r>
          <w:rPr>
            <w:rFonts w:hint="eastAsia"/>
            <w:bCs/>
            <w:color w:val="auto"/>
            <w:szCs w:val="24"/>
            <w:lang w:eastAsia="zh-CN"/>
          </w:rPr>
          <w:t>5.2  B</w:t>
        </w:r>
        <w:r>
          <w:rPr>
            <w:rFonts w:hint="eastAsia"/>
            <w:bCs/>
            <w:color w:val="auto"/>
            <w:szCs w:val="24"/>
          </w:rPr>
          <w:t>asic construction layer</w:t>
        </w:r>
        <w:r>
          <w:rPr>
            <w:bCs/>
            <w:color w:val="auto"/>
            <w:szCs w:val="24"/>
          </w:rPr>
          <w:tab/>
        </w:r>
        <w:r>
          <w:rPr>
            <w:rFonts w:hint="eastAsia"/>
            <w:bCs/>
            <w:color w:val="auto"/>
            <w:szCs w:val="24"/>
            <w:lang w:eastAsia="zh-CN"/>
          </w:rPr>
          <w:t>（</w:t>
        </w:r>
        <w:r>
          <w:rPr>
            <w:bCs/>
            <w:color w:val="auto"/>
            <w:szCs w:val="24"/>
          </w:rPr>
          <w:t>9</w:t>
        </w:r>
      </w:hyperlink>
      <w:r>
        <w:rPr>
          <w:rFonts w:hint="eastAsia"/>
          <w:bCs/>
          <w:color w:val="auto"/>
          <w:szCs w:val="24"/>
          <w:lang w:eastAsia="zh-CN"/>
        </w:rPr>
        <w:t>）</w:t>
      </w:r>
    </w:p>
    <w:p w14:paraId="7952E55C" w14:textId="77777777" w:rsidR="004E08A3" w:rsidRDefault="00000000">
      <w:pPr>
        <w:pStyle w:val="TOC2"/>
        <w:tabs>
          <w:tab w:val="right" w:leader="dot" w:pos="8850"/>
        </w:tabs>
        <w:ind w:left="440"/>
        <w:rPr>
          <w:bCs/>
          <w:color w:val="auto"/>
          <w:szCs w:val="24"/>
        </w:rPr>
      </w:pPr>
      <w:hyperlink w:anchor="_Toc24866" w:history="1">
        <w:r>
          <w:rPr>
            <w:rFonts w:hint="eastAsia"/>
            <w:bCs/>
            <w:color w:val="auto"/>
            <w:szCs w:val="24"/>
            <w:lang w:eastAsia="zh-CN"/>
          </w:rPr>
          <w:t>5.3  P</w:t>
        </w:r>
        <w:r>
          <w:rPr>
            <w:rFonts w:hint="eastAsia"/>
            <w:bCs/>
            <w:color w:val="auto"/>
            <w:szCs w:val="24"/>
          </w:rPr>
          <w:t>lanting system</w:t>
        </w:r>
        <w:r>
          <w:rPr>
            <w:bCs/>
            <w:color w:val="auto"/>
            <w:szCs w:val="24"/>
          </w:rPr>
          <w:tab/>
        </w:r>
        <w:r>
          <w:rPr>
            <w:rFonts w:hint="eastAsia"/>
            <w:bCs/>
            <w:color w:val="auto"/>
            <w:szCs w:val="24"/>
            <w:lang w:eastAsia="zh-CN"/>
          </w:rPr>
          <w:t>（</w:t>
        </w:r>
        <w:r>
          <w:rPr>
            <w:bCs/>
            <w:color w:val="auto"/>
            <w:szCs w:val="24"/>
          </w:rPr>
          <w:t>9</w:t>
        </w:r>
      </w:hyperlink>
      <w:r>
        <w:rPr>
          <w:rFonts w:hint="eastAsia"/>
          <w:bCs/>
          <w:color w:val="auto"/>
          <w:szCs w:val="24"/>
          <w:lang w:eastAsia="zh-CN"/>
        </w:rPr>
        <w:t>）</w:t>
      </w:r>
    </w:p>
    <w:p w14:paraId="7C35EF28" w14:textId="77777777" w:rsidR="004E08A3" w:rsidRDefault="00000000">
      <w:pPr>
        <w:pStyle w:val="TOC2"/>
        <w:tabs>
          <w:tab w:val="right" w:leader="dot" w:pos="8850"/>
        </w:tabs>
        <w:ind w:left="440"/>
        <w:rPr>
          <w:bCs/>
          <w:color w:val="auto"/>
          <w:szCs w:val="24"/>
        </w:rPr>
      </w:pPr>
      <w:hyperlink w:anchor="_Toc3154" w:history="1">
        <w:r>
          <w:rPr>
            <w:rFonts w:hint="eastAsia"/>
            <w:bCs/>
            <w:color w:val="auto"/>
            <w:szCs w:val="24"/>
            <w:lang w:eastAsia="zh-CN"/>
          </w:rPr>
          <w:t>5.4  Courtyard construction system</w:t>
        </w:r>
        <w:r>
          <w:rPr>
            <w:bCs/>
            <w:color w:val="auto"/>
            <w:szCs w:val="24"/>
          </w:rPr>
          <w:tab/>
        </w:r>
        <w:r>
          <w:rPr>
            <w:rFonts w:hint="eastAsia"/>
            <w:bCs/>
            <w:color w:val="auto"/>
            <w:szCs w:val="24"/>
            <w:lang w:eastAsia="zh-CN"/>
          </w:rPr>
          <w:t>（</w:t>
        </w:r>
        <w:r>
          <w:rPr>
            <w:bCs/>
            <w:color w:val="auto"/>
            <w:szCs w:val="24"/>
          </w:rPr>
          <w:t>11</w:t>
        </w:r>
      </w:hyperlink>
      <w:r>
        <w:rPr>
          <w:rFonts w:hint="eastAsia"/>
          <w:bCs/>
          <w:color w:val="auto"/>
          <w:szCs w:val="24"/>
          <w:lang w:eastAsia="zh-CN"/>
        </w:rPr>
        <w:t>）</w:t>
      </w:r>
    </w:p>
    <w:p w14:paraId="3C24D1BC" w14:textId="77777777" w:rsidR="004E08A3" w:rsidRDefault="00000000">
      <w:pPr>
        <w:pStyle w:val="TOC2"/>
        <w:tabs>
          <w:tab w:val="right" w:leader="dot" w:pos="8850"/>
        </w:tabs>
        <w:ind w:left="440"/>
        <w:rPr>
          <w:bCs/>
          <w:color w:val="auto"/>
          <w:szCs w:val="24"/>
        </w:rPr>
      </w:pPr>
      <w:hyperlink w:anchor="_Toc14395" w:history="1">
        <w:r>
          <w:rPr>
            <w:rFonts w:hint="eastAsia"/>
            <w:bCs/>
            <w:color w:val="auto"/>
            <w:szCs w:val="24"/>
            <w:lang w:eastAsia="zh-CN"/>
          </w:rPr>
          <w:t>5.5  Security system</w:t>
        </w:r>
        <w:r>
          <w:rPr>
            <w:bCs/>
            <w:color w:val="auto"/>
            <w:szCs w:val="24"/>
          </w:rPr>
          <w:tab/>
        </w:r>
        <w:r>
          <w:rPr>
            <w:rFonts w:hint="eastAsia"/>
            <w:bCs/>
            <w:color w:val="auto"/>
            <w:szCs w:val="24"/>
            <w:lang w:eastAsia="zh-CN"/>
          </w:rPr>
          <w:t>（</w:t>
        </w:r>
        <w:r>
          <w:rPr>
            <w:bCs/>
            <w:color w:val="auto"/>
            <w:szCs w:val="24"/>
          </w:rPr>
          <w:t>11</w:t>
        </w:r>
      </w:hyperlink>
      <w:r>
        <w:rPr>
          <w:rFonts w:hint="eastAsia"/>
          <w:bCs/>
          <w:color w:val="auto"/>
          <w:szCs w:val="24"/>
          <w:lang w:eastAsia="zh-CN"/>
        </w:rPr>
        <w:t>）</w:t>
      </w:r>
    </w:p>
    <w:p w14:paraId="6B8EEB0B" w14:textId="77777777" w:rsidR="004E08A3" w:rsidRDefault="00000000">
      <w:pPr>
        <w:pStyle w:val="TOC1"/>
        <w:tabs>
          <w:tab w:val="right" w:leader="dot" w:pos="8850"/>
        </w:tabs>
        <w:rPr>
          <w:bCs/>
          <w:color w:val="auto"/>
        </w:rPr>
      </w:pPr>
      <w:hyperlink w:anchor="_Toc579" w:history="1">
        <w:r>
          <w:rPr>
            <w:bCs/>
            <w:color w:val="auto"/>
            <w:lang w:eastAsia="zh-CN"/>
          </w:rPr>
          <w:t xml:space="preserve">6  </w:t>
        </w:r>
        <w:r>
          <w:rPr>
            <w:rFonts w:hint="eastAsia"/>
            <w:bCs/>
            <w:color w:val="auto"/>
            <w:lang w:eastAsia="zh-CN"/>
          </w:rPr>
          <w:t>H</w:t>
        </w:r>
        <w:r>
          <w:rPr>
            <w:rFonts w:hint="eastAsia"/>
            <w:bCs/>
            <w:color w:val="auto"/>
          </w:rPr>
          <w:t>anging eco-courtyard construction</w:t>
        </w:r>
        <w:r>
          <w:rPr>
            <w:bCs/>
            <w:color w:val="auto"/>
          </w:rPr>
          <w:tab/>
        </w:r>
        <w:r>
          <w:rPr>
            <w:rFonts w:hint="eastAsia"/>
            <w:bCs/>
            <w:color w:val="auto"/>
            <w:lang w:eastAsia="zh-CN"/>
          </w:rPr>
          <w:t>（</w:t>
        </w:r>
        <w:r>
          <w:rPr>
            <w:bCs/>
            <w:color w:val="auto"/>
          </w:rPr>
          <w:t>12</w:t>
        </w:r>
      </w:hyperlink>
      <w:r>
        <w:rPr>
          <w:rFonts w:hint="eastAsia"/>
          <w:bCs/>
          <w:color w:val="auto"/>
          <w:lang w:eastAsia="zh-CN"/>
        </w:rPr>
        <w:t>）</w:t>
      </w:r>
    </w:p>
    <w:p w14:paraId="64DBE55A" w14:textId="77777777" w:rsidR="004E08A3" w:rsidRDefault="00000000">
      <w:pPr>
        <w:pStyle w:val="TOC2"/>
        <w:tabs>
          <w:tab w:val="right" w:leader="dot" w:pos="8850"/>
        </w:tabs>
        <w:ind w:left="440"/>
        <w:rPr>
          <w:bCs/>
          <w:color w:val="auto"/>
          <w:szCs w:val="24"/>
        </w:rPr>
      </w:pPr>
      <w:hyperlink w:anchor="_Toc10276" w:history="1">
        <w:r>
          <w:rPr>
            <w:rFonts w:hint="eastAsia"/>
            <w:bCs/>
            <w:color w:val="auto"/>
            <w:szCs w:val="24"/>
            <w:lang w:eastAsia="zh-CN"/>
          </w:rPr>
          <w:t>6.1  General requirements</w:t>
        </w:r>
        <w:r>
          <w:rPr>
            <w:bCs/>
            <w:color w:val="auto"/>
            <w:szCs w:val="24"/>
          </w:rPr>
          <w:tab/>
        </w:r>
        <w:r>
          <w:rPr>
            <w:rFonts w:hint="eastAsia"/>
            <w:bCs/>
            <w:color w:val="auto"/>
            <w:szCs w:val="24"/>
            <w:lang w:eastAsia="zh-CN"/>
          </w:rPr>
          <w:t>（</w:t>
        </w:r>
        <w:r>
          <w:rPr>
            <w:bCs/>
            <w:color w:val="auto"/>
            <w:szCs w:val="24"/>
          </w:rPr>
          <w:t>12</w:t>
        </w:r>
      </w:hyperlink>
      <w:r>
        <w:rPr>
          <w:rFonts w:hint="eastAsia"/>
          <w:bCs/>
          <w:color w:val="auto"/>
          <w:szCs w:val="24"/>
          <w:lang w:eastAsia="zh-CN"/>
        </w:rPr>
        <w:t>）</w:t>
      </w:r>
    </w:p>
    <w:p w14:paraId="62FA9E50" w14:textId="77777777" w:rsidR="004E08A3" w:rsidRDefault="00000000">
      <w:pPr>
        <w:pStyle w:val="TOC2"/>
        <w:tabs>
          <w:tab w:val="right" w:leader="dot" w:pos="8850"/>
        </w:tabs>
        <w:ind w:left="440"/>
        <w:rPr>
          <w:bCs/>
          <w:color w:val="auto"/>
          <w:szCs w:val="24"/>
        </w:rPr>
      </w:pPr>
      <w:hyperlink w:anchor="_Toc17504" w:history="1">
        <w:r>
          <w:rPr>
            <w:rFonts w:hint="eastAsia"/>
            <w:bCs/>
            <w:color w:val="auto"/>
            <w:szCs w:val="24"/>
            <w:lang w:eastAsia="zh-CN"/>
          </w:rPr>
          <w:t xml:space="preserve">6.2  </w:t>
        </w:r>
        <w:r>
          <w:rPr>
            <w:rFonts w:hint="eastAsia"/>
            <w:bCs/>
            <w:color w:val="auto"/>
            <w:szCs w:val="24"/>
          </w:rPr>
          <w:t>Courtyard structure</w:t>
        </w:r>
        <w:r>
          <w:rPr>
            <w:bCs/>
            <w:color w:val="auto"/>
            <w:szCs w:val="24"/>
          </w:rPr>
          <w:tab/>
        </w:r>
        <w:r>
          <w:rPr>
            <w:rFonts w:hint="eastAsia"/>
            <w:bCs/>
            <w:color w:val="auto"/>
            <w:szCs w:val="24"/>
            <w:lang w:eastAsia="zh-CN"/>
          </w:rPr>
          <w:t>（</w:t>
        </w:r>
        <w:r>
          <w:rPr>
            <w:bCs/>
            <w:color w:val="auto"/>
            <w:szCs w:val="24"/>
          </w:rPr>
          <w:t>12</w:t>
        </w:r>
      </w:hyperlink>
      <w:r>
        <w:rPr>
          <w:rFonts w:hint="eastAsia"/>
          <w:bCs/>
          <w:color w:val="auto"/>
          <w:szCs w:val="24"/>
          <w:lang w:eastAsia="zh-CN"/>
        </w:rPr>
        <w:t>）</w:t>
      </w:r>
    </w:p>
    <w:p w14:paraId="43983D20" w14:textId="77777777" w:rsidR="004E08A3" w:rsidRDefault="00000000">
      <w:pPr>
        <w:pStyle w:val="TOC2"/>
        <w:tabs>
          <w:tab w:val="right" w:leader="dot" w:pos="8850"/>
        </w:tabs>
        <w:ind w:left="440"/>
        <w:rPr>
          <w:bCs/>
          <w:color w:val="auto"/>
          <w:szCs w:val="24"/>
        </w:rPr>
      </w:pPr>
      <w:hyperlink w:anchor="_Toc17919" w:history="1">
        <w:r>
          <w:rPr>
            <w:rFonts w:hint="eastAsia"/>
            <w:bCs/>
            <w:color w:val="auto"/>
            <w:szCs w:val="24"/>
            <w:lang w:eastAsia="zh-CN"/>
          </w:rPr>
          <w:t>6.3  Basic construction layer</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_Toc17919 \h </w:instrText>
        </w:r>
        <w:r>
          <w:rPr>
            <w:bCs/>
            <w:color w:val="auto"/>
            <w:szCs w:val="24"/>
          </w:rPr>
        </w:r>
        <w:r>
          <w:rPr>
            <w:bCs/>
            <w:color w:val="auto"/>
            <w:szCs w:val="24"/>
          </w:rPr>
          <w:fldChar w:fldCharType="separate"/>
        </w:r>
        <w:r>
          <w:rPr>
            <w:bCs/>
            <w:color w:val="auto"/>
            <w:szCs w:val="24"/>
          </w:rPr>
          <w:t>13</w:t>
        </w:r>
        <w:r>
          <w:rPr>
            <w:bCs/>
            <w:color w:val="auto"/>
            <w:szCs w:val="24"/>
          </w:rPr>
          <w:fldChar w:fldCharType="end"/>
        </w:r>
      </w:hyperlink>
      <w:r>
        <w:rPr>
          <w:rFonts w:hint="eastAsia"/>
          <w:bCs/>
          <w:color w:val="auto"/>
          <w:szCs w:val="24"/>
          <w:lang w:eastAsia="zh-CN"/>
        </w:rPr>
        <w:t>）</w:t>
      </w:r>
    </w:p>
    <w:p w14:paraId="426DDB34" w14:textId="77777777" w:rsidR="004E08A3" w:rsidRDefault="00000000">
      <w:pPr>
        <w:pStyle w:val="TOC2"/>
        <w:tabs>
          <w:tab w:val="right" w:leader="dot" w:pos="8850"/>
        </w:tabs>
        <w:ind w:left="440"/>
        <w:rPr>
          <w:bCs/>
          <w:color w:val="auto"/>
          <w:szCs w:val="24"/>
        </w:rPr>
      </w:pPr>
      <w:hyperlink w:anchor="_Toc32349" w:history="1">
        <w:r>
          <w:rPr>
            <w:rFonts w:hint="eastAsia"/>
            <w:bCs/>
            <w:color w:val="auto"/>
            <w:szCs w:val="24"/>
            <w:lang w:eastAsia="zh-CN"/>
          </w:rPr>
          <w:t>6.4  Planting</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_Toc32349 \h </w:instrText>
        </w:r>
        <w:r>
          <w:rPr>
            <w:bCs/>
            <w:color w:val="auto"/>
            <w:szCs w:val="24"/>
          </w:rPr>
        </w:r>
        <w:r>
          <w:rPr>
            <w:bCs/>
            <w:color w:val="auto"/>
            <w:szCs w:val="24"/>
          </w:rPr>
          <w:fldChar w:fldCharType="separate"/>
        </w:r>
        <w:r>
          <w:rPr>
            <w:bCs/>
            <w:color w:val="auto"/>
            <w:szCs w:val="24"/>
          </w:rPr>
          <w:t>15</w:t>
        </w:r>
        <w:r>
          <w:rPr>
            <w:bCs/>
            <w:color w:val="auto"/>
            <w:szCs w:val="24"/>
          </w:rPr>
          <w:fldChar w:fldCharType="end"/>
        </w:r>
      </w:hyperlink>
      <w:r>
        <w:rPr>
          <w:rFonts w:hint="eastAsia"/>
          <w:bCs/>
          <w:color w:val="auto"/>
          <w:szCs w:val="24"/>
          <w:lang w:eastAsia="zh-CN"/>
        </w:rPr>
        <w:t>）</w:t>
      </w:r>
    </w:p>
    <w:p w14:paraId="0B7F26EC" w14:textId="77777777" w:rsidR="004E08A3" w:rsidRDefault="00000000">
      <w:pPr>
        <w:pStyle w:val="TOC2"/>
        <w:tabs>
          <w:tab w:val="right" w:leader="dot" w:pos="8850"/>
        </w:tabs>
        <w:ind w:left="440"/>
        <w:rPr>
          <w:bCs/>
          <w:color w:val="auto"/>
          <w:szCs w:val="24"/>
        </w:rPr>
      </w:pPr>
      <w:hyperlink w:anchor="_Toc7431" w:history="1">
        <w:r>
          <w:rPr>
            <w:rFonts w:hint="eastAsia"/>
            <w:bCs/>
            <w:color w:val="auto"/>
            <w:szCs w:val="24"/>
            <w:lang w:eastAsia="zh-CN"/>
          </w:rPr>
          <w:t>6.5  U</w:t>
        </w:r>
        <w:r>
          <w:rPr>
            <w:rFonts w:hint="eastAsia"/>
            <w:bCs/>
            <w:color w:val="auto"/>
            <w:szCs w:val="24"/>
            <w:lang w:eastAsia="zh-Hans"/>
          </w:rPr>
          <w:t>tilit</w:t>
        </w:r>
        <w:r>
          <w:rPr>
            <w:rFonts w:hint="eastAsia"/>
            <w:bCs/>
            <w:color w:val="auto"/>
            <w:szCs w:val="24"/>
            <w:lang w:eastAsia="zh-CN"/>
          </w:rPr>
          <w:t>y</w:t>
        </w:r>
        <w:r>
          <w:rPr>
            <w:rFonts w:hint="eastAsia"/>
            <w:bCs/>
            <w:color w:val="auto"/>
            <w:szCs w:val="24"/>
            <w:lang w:eastAsia="zh-Hans"/>
          </w:rPr>
          <w:t xml:space="preserve"> installation </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_Toc7431 \h </w:instrText>
        </w:r>
        <w:r>
          <w:rPr>
            <w:bCs/>
            <w:color w:val="auto"/>
            <w:szCs w:val="24"/>
          </w:rPr>
        </w:r>
        <w:r>
          <w:rPr>
            <w:bCs/>
            <w:color w:val="auto"/>
            <w:szCs w:val="24"/>
          </w:rPr>
          <w:fldChar w:fldCharType="separate"/>
        </w:r>
        <w:r>
          <w:rPr>
            <w:bCs/>
            <w:color w:val="auto"/>
            <w:szCs w:val="24"/>
          </w:rPr>
          <w:t>16</w:t>
        </w:r>
        <w:r>
          <w:rPr>
            <w:bCs/>
            <w:color w:val="auto"/>
            <w:szCs w:val="24"/>
          </w:rPr>
          <w:fldChar w:fldCharType="end"/>
        </w:r>
      </w:hyperlink>
      <w:r>
        <w:rPr>
          <w:rFonts w:hint="eastAsia"/>
          <w:bCs/>
          <w:color w:val="auto"/>
          <w:szCs w:val="24"/>
          <w:lang w:eastAsia="zh-CN"/>
        </w:rPr>
        <w:t>）</w:t>
      </w:r>
    </w:p>
    <w:p w14:paraId="2804D4B9" w14:textId="77777777" w:rsidR="004E08A3" w:rsidRDefault="00000000">
      <w:pPr>
        <w:pStyle w:val="TOC1"/>
        <w:tabs>
          <w:tab w:val="right" w:leader="dot" w:pos="8850"/>
        </w:tabs>
        <w:rPr>
          <w:bCs/>
          <w:color w:val="auto"/>
        </w:rPr>
      </w:pPr>
      <w:hyperlink w:anchor="_Toc11113" w:history="1">
        <w:r>
          <w:rPr>
            <w:bCs/>
            <w:color w:val="auto"/>
          </w:rPr>
          <w:t xml:space="preserve">7 </w:t>
        </w:r>
        <w:r>
          <w:rPr>
            <w:rFonts w:hint="eastAsia"/>
            <w:bCs/>
            <w:color w:val="auto"/>
            <w:lang w:eastAsia="zh-CN"/>
          </w:rPr>
          <w:t xml:space="preserve"> </w:t>
        </w:r>
        <w:r>
          <w:rPr>
            <w:rFonts w:hint="eastAsia"/>
            <w:bCs/>
            <w:color w:val="auto"/>
          </w:rPr>
          <w:t>Acceptance of construction</w:t>
        </w:r>
        <w:r>
          <w:rPr>
            <w:bCs/>
            <w:color w:val="auto"/>
          </w:rPr>
          <w:tab/>
        </w:r>
        <w:r>
          <w:rPr>
            <w:rFonts w:hint="eastAsia"/>
            <w:bCs/>
            <w:color w:val="auto"/>
            <w:lang w:eastAsia="zh-CN"/>
          </w:rPr>
          <w:t>（</w:t>
        </w:r>
        <w:r>
          <w:rPr>
            <w:bCs/>
            <w:color w:val="auto"/>
          </w:rPr>
          <w:fldChar w:fldCharType="begin"/>
        </w:r>
        <w:r>
          <w:rPr>
            <w:bCs/>
            <w:color w:val="auto"/>
          </w:rPr>
          <w:instrText xml:space="preserve"> PAGEREF _Toc11113 \h </w:instrText>
        </w:r>
        <w:r>
          <w:rPr>
            <w:bCs/>
            <w:color w:val="auto"/>
          </w:rPr>
        </w:r>
        <w:r>
          <w:rPr>
            <w:bCs/>
            <w:color w:val="auto"/>
          </w:rPr>
          <w:fldChar w:fldCharType="separate"/>
        </w:r>
        <w:r>
          <w:rPr>
            <w:bCs/>
            <w:color w:val="auto"/>
          </w:rPr>
          <w:t>17</w:t>
        </w:r>
        <w:r>
          <w:rPr>
            <w:bCs/>
            <w:color w:val="auto"/>
          </w:rPr>
          <w:fldChar w:fldCharType="end"/>
        </w:r>
      </w:hyperlink>
      <w:r>
        <w:rPr>
          <w:rFonts w:hint="eastAsia"/>
          <w:bCs/>
          <w:color w:val="auto"/>
          <w:lang w:eastAsia="zh-CN"/>
        </w:rPr>
        <w:t>）</w:t>
      </w:r>
    </w:p>
    <w:p w14:paraId="5C617E65" w14:textId="77777777" w:rsidR="004E08A3" w:rsidRDefault="00000000">
      <w:pPr>
        <w:pStyle w:val="TOC1"/>
        <w:tabs>
          <w:tab w:val="right" w:leader="dot" w:pos="8850"/>
        </w:tabs>
        <w:rPr>
          <w:bCs/>
          <w:color w:val="auto"/>
        </w:rPr>
      </w:pPr>
      <w:hyperlink w:anchor="_Toc15375" w:history="1">
        <w:r>
          <w:rPr>
            <w:bCs/>
            <w:color w:val="auto"/>
            <w:lang w:eastAsia="zh-CN"/>
          </w:rPr>
          <w:t xml:space="preserve">8  Operation and maintenance </w:t>
        </w:r>
        <w:r>
          <w:rPr>
            <w:rFonts w:hint="eastAsia"/>
            <w:bCs/>
            <w:color w:val="auto"/>
            <w:lang w:eastAsia="zh-CN"/>
          </w:rPr>
          <w:t>of</w:t>
        </w:r>
        <w:r>
          <w:rPr>
            <w:bCs/>
            <w:color w:val="auto"/>
            <w:lang w:eastAsia="zh-CN"/>
          </w:rPr>
          <w:t xml:space="preserve"> hanging eco-courtyard </w:t>
        </w:r>
        <w:r>
          <w:rPr>
            <w:bCs/>
            <w:color w:val="auto"/>
          </w:rPr>
          <w:tab/>
        </w:r>
        <w:r>
          <w:rPr>
            <w:rFonts w:hint="eastAsia"/>
            <w:bCs/>
            <w:color w:val="auto"/>
            <w:lang w:eastAsia="zh-CN"/>
          </w:rPr>
          <w:t>（</w:t>
        </w:r>
        <w:r>
          <w:rPr>
            <w:bCs/>
            <w:color w:val="auto"/>
          </w:rPr>
          <w:fldChar w:fldCharType="begin"/>
        </w:r>
        <w:r>
          <w:rPr>
            <w:bCs/>
            <w:color w:val="auto"/>
          </w:rPr>
          <w:instrText xml:space="preserve"> PAGEREF _Toc15375 \h </w:instrText>
        </w:r>
        <w:r>
          <w:rPr>
            <w:bCs/>
            <w:color w:val="auto"/>
          </w:rPr>
        </w:r>
        <w:r>
          <w:rPr>
            <w:bCs/>
            <w:color w:val="auto"/>
          </w:rPr>
          <w:fldChar w:fldCharType="separate"/>
        </w:r>
        <w:r>
          <w:rPr>
            <w:bCs/>
            <w:color w:val="auto"/>
          </w:rPr>
          <w:t>18</w:t>
        </w:r>
        <w:r>
          <w:rPr>
            <w:bCs/>
            <w:color w:val="auto"/>
          </w:rPr>
          <w:fldChar w:fldCharType="end"/>
        </w:r>
      </w:hyperlink>
      <w:r>
        <w:rPr>
          <w:rFonts w:hint="eastAsia"/>
          <w:bCs/>
          <w:color w:val="auto"/>
          <w:lang w:eastAsia="zh-CN"/>
        </w:rPr>
        <w:t>）</w:t>
      </w:r>
    </w:p>
    <w:p w14:paraId="233AC395" w14:textId="77777777" w:rsidR="004E08A3" w:rsidRDefault="00000000">
      <w:pPr>
        <w:pStyle w:val="TOC2"/>
        <w:tabs>
          <w:tab w:val="right" w:leader="dot" w:pos="8850"/>
        </w:tabs>
        <w:ind w:left="440"/>
        <w:rPr>
          <w:bCs/>
          <w:color w:val="auto"/>
          <w:szCs w:val="24"/>
        </w:rPr>
      </w:pPr>
      <w:hyperlink w:anchor="_Toc9711" w:history="1">
        <w:r>
          <w:rPr>
            <w:bCs/>
            <w:color w:val="auto"/>
            <w:szCs w:val="24"/>
            <w:lang w:eastAsia="zh-CN"/>
          </w:rPr>
          <w:t>8.1  General requirements</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_Toc9711 \h </w:instrText>
        </w:r>
        <w:r>
          <w:rPr>
            <w:bCs/>
            <w:color w:val="auto"/>
            <w:szCs w:val="24"/>
          </w:rPr>
        </w:r>
        <w:r>
          <w:rPr>
            <w:bCs/>
            <w:color w:val="auto"/>
            <w:szCs w:val="24"/>
          </w:rPr>
          <w:fldChar w:fldCharType="separate"/>
        </w:r>
        <w:r>
          <w:rPr>
            <w:bCs/>
            <w:color w:val="auto"/>
            <w:szCs w:val="24"/>
          </w:rPr>
          <w:t>18</w:t>
        </w:r>
        <w:r>
          <w:rPr>
            <w:bCs/>
            <w:color w:val="auto"/>
            <w:szCs w:val="24"/>
          </w:rPr>
          <w:fldChar w:fldCharType="end"/>
        </w:r>
      </w:hyperlink>
      <w:r>
        <w:rPr>
          <w:rFonts w:hint="eastAsia"/>
          <w:bCs/>
          <w:color w:val="auto"/>
          <w:szCs w:val="24"/>
          <w:lang w:eastAsia="zh-CN"/>
        </w:rPr>
        <w:t>）</w:t>
      </w:r>
    </w:p>
    <w:p w14:paraId="206DEB45" w14:textId="77777777" w:rsidR="004E08A3" w:rsidRDefault="00000000">
      <w:pPr>
        <w:pStyle w:val="TOC2"/>
        <w:tabs>
          <w:tab w:val="right" w:leader="dot" w:pos="8850"/>
        </w:tabs>
        <w:ind w:left="440"/>
        <w:rPr>
          <w:bCs/>
          <w:color w:val="auto"/>
          <w:szCs w:val="24"/>
        </w:rPr>
      </w:pPr>
      <w:hyperlink w:anchor="_Toc26440" w:history="1">
        <w:r>
          <w:rPr>
            <w:bCs/>
            <w:color w:val="auto"/>
            <w:szCs w:val="24"/>
            <w:lang w:eastAsia="zh-CN"/>
          </w:rPr>
          <w:t xml:space="preserve">8.2  </w:t>
        </w:r>
        <w:r>
          <w:rPr>
            <w:rFonts w:hint="eastAsia"/>
            <w:bCs/>
            <w:color w:val="auto"/>
            <w:szCs w:val="24"/>
            <w:lang w:eastAsia="zh-CN"/>
          </w:rPr>
          <w:t>Plant maintenance</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_Toc26440 \h </w:instrText>
        </w:r>
        <w:r>
          <w:rPr>
            <w:bCs/>
            <w:color w:val="auto"/>
            <w:szCs w:val="24"/>
          </w:rPr>
        </w:r>
        <w:r>
          <w:rPr>
            <w:bCs/>
            <w:color w:val="auto"/>
            <w:szCs w:val="24"/>
          </w:rPr>
          <w:fldChar w:fldCharType="separate"/>
        </w:r>
        <w:r>
          <w:rPr>
            <w:bCs/>
            <w:color w:val="auto"/>
            <w:szCs w:val="24"/>
          </w:rPr>
          <w:t>18</w:t>
        </w:r>
        <w:r>
          <w:rPr>
            <w:bCs/>
            <w:color w:val="auto"/>
            <w:szCs w:val="24"/>
          </w:rPr>
          <w:fldChar w:fldCharType="end"/>
        </w:r>
      </w:hyperlink>
      <w:r>
        <w:rPr>
          <w:rFonts w:hint="eastAsia"/>
          <w:bCs/>
          <w:color w:val="auto"/>
          <w:szCs w:val="24"/>
          <w:lang w:eastAsia="zh-CN"/>
        </w:rPr>
        <w:t>）</w:t>
      </w:r>
    </w:p>
    <w:p w14:paraId="33E77C20" w14:textId="77777777" w:rsidR="004E08A3" w:rsidRDefault="00000000">
      <w:pPr>
        <w:pStyle w:val="TOC2"/>
        <w:tabs>
          <w:tab w:val="right" w:leader="dot" w:pos="8850"/>
        </w:tabs>
        <w:ind w:left="440"/>
        <w:rPr>
          <w:bCs/>
          <w:color w:val="auto"/>
          <w:szCs w:val="24"/>
        </w:rPr>
      </w:pPr>
      <w:hyperlink w:anchor="_Toc28416" w:history="1">
        <w:r>
          <w:rPr>
            <w:bCs/>
            <w:color w:val="auto"/>
            <w:szCs w:val="24"/>
            <w:lang w:eastAsia="zh-CN"/>
          </w:rPr>
          <w:t xml:space="preserve">8.3 </w:t>
        </w:r>
        <w:r>
          <w:rPr>
            <w:rFonts w:hint="eastAsia"/>
            <w:bCs/>
            <w:color w:val="auto"/>
            <w:szCs w:val="24"/>
            <w:lang w:eastAsia="zh-CN"/>
          </w:rPr>
          <w:t xml:space="preserve"> </w:t>
        </w:r>
        <w:r>
          <w:rPr>
            <w:bCs/>
            <w:color w:val="auto"/>
            <w:szCs w:val="24"/>
            <w:lang w:eastAsia="zh-CN"/>
          </w:rPr>
          <w:t>Maintenance of</w:t>
        </w:r>
        <w:r>
          <w:rPr>
            <w:rFonts w:hint="eastAsia"/>
            <w:bCs/>
            <w:color w:val="auto"/>
            <w:szCs w:val="24"/>
            <w:lang w:eastAsia="zh-CN"/>
          </w:rPr>
          <w:t xml:space="preserve"> </w:t>
        </w:r>
        <w:r>
          <w:rPr>
            <w:bCs/>
            <w:color w:val="auto"/>
            <w:szCs w:val="24"/>
            <w:lang w:eastAsia="zh-CN"/>
          </w:rPr>
          <w:t xml:space="preserve"> hanging eco-courtyard</w:t>
        </w:r>
        <w:r>
          <w:rPr>
            <w:bCs/>
            <w:color w:val="auto"/>
            <w:szCs w:val="24"/>
          </w:rPr>
          <w:tab/>
        </w:r>
        <w:r>
          <w:rPr>
            <w:rFonts w:hint="eastAsia"/>
            <w:bCs/>
            <w:color w:val="auto"/>
            <w:szCs w:val="24"/>
            <w:lang w:eastAsia="zh-CN"/>
          </w:rPr>
          <w:t>（</w:t>
        </w:r>
        <w:r>
          <w:rPr>
            <w:bCs/>
            <w:color w:val="auto"/>
            <w:szCs w:val="24"/>
          </w:rPr>
          <w:fldChar w:fldCharType="begin"/>
        </w:r>
        <w:r>
          <w:rPr>
            <w:bCs/>
            <w:color w:val="auto"/>
            <w:szCs w:val="24"/>
          </w:rPr>
          <w:instrText xml:space="preserve"> PAGEREF _Toc28416 \h </w:instrText>
        </w:r>
        <w:r>
          <w:rPr>
            <w:bCs/>
            <w:color w:val="auto"/>
            <w:szCs w:val="24"/>
          </w:rPr>
        </w:r>
        <w:r>
          <w:rPr>
            <w:bCs/>
            <w:color w:val="auto"/>
            <w:szCs w:val="24"/>
          </w:rPr>
          <w:fldChar w:fldCharType="separate"/>
        </w:r>
        <w:r>
          <w:rPr>
            <w:bCs/>
            <w:color w:val="auto"/>
            <w:szCs w:val="24"/>
          </w:rPr>
          <w:t>18</w:t>
        </w:r>
        <w:r>
          <w:rPr>
            <w:bCs/>
            <w:color w:val="auto"/>
            <w:szCs w:val="24"/>
          </w:rPr>
          <w:fldChar w:fldCharType="end"/>
        </w:r>
      </w:hyperlink>
      <w:r>
        <w:rPr>
          <w:rFonts w:hint="eastAsia"/>
          <w:bCs/>
          <w:color w:val="auto"/>
          <w:szCs w:val="24"/>
          <w:lang w:eastAsia="zh-CN"/>
        </w:rPr>
        <w:t>）</w:t>
      </w:r>
    </w:p>
    <w:p w14:paraId="5291AB18" w14:textId="77777777" w:rsidR="004E08A3" w:rsidRDefault="00000000">
      <w:pPr>
        <w:pStyle w:val="TOC1"/>
        <w:tabs>
          <w:tab w:val="right" w:leader="dot" w:pos="8850"/>
        </w:tabs>
        <w:rPr>
          <w:bCs/>
          <w:color w:val="auto"/>
        </w:rPr>
      </w:pPr>
      <w:hyperlink w:anchor="_Toc7709" w:history="1">
        <w:r>
          <w:rPr>
            <w:bCs/>
            <w:color w:val="auto"/>
            <w:lang w:eastAsia="zh-CN"/>
          </w:rPr>
          <w:t>E</w:t>
        </w:r>
        <w:r>
          <w:rPr>
            <w:rFonts w:hint="eastAsia"/>
            <w:bCs/>
            <w:color w:val="auto"/>
            <w:lang w:eastAsia="zh-CN"/>
          </w:rPr>
          <w:t>xplanation</w:t>
        </w:r>
        <w:r>
          <w:rPr>
            <w:bCs/>
            <w:color w:val="auto"/>
            <w:lang w:eastAsia="zh-CN"/>
          </w:rPr>
          <w:t xml:space="preserve"> </w:t>
        </w:r>
        <w:r>
          <w:rPr>
            <w:rFonts w:hint="eastAsia"/>
            <w:bCs/>
            <w:color w:val="auto"/>
            <w:lang w:eastAsia="zh-CN"/>
          </w:rPr>
          <w:t>of</w:t>
        </w:r>
        <w:r>
          <w:rPr>
            <w:bCs/>
            <w:color w:val="auto"/>
            <w:lang w:eastAsia="zh-CN"/>
          </w:rPr>
          <w:t xml:space="preserve"> wording in this standard</w:t>
        </w:r>
        <w:r>
          <w:rPr>
            <w:rFonts w:hint="eastAsia"/>
            <w:bCs/>
            <w:color w:val="auto"/>
            <w:lang w:eastAsia="zh-CN"/>
          </w:rPr>
          <w:t>s</w:t>
        </w:r>
        <w:r>
          <w:rPr>
            <w:bCs/>
            <w:color w:val="auto"/>
          </w:rPr>
          <w:tab/>
        </w:r>
        <w:r>
          <w:rPr>
            <w:rFonts w:hint="eastAsia"/>
            <w:bCs/>
            <w:color w:val="auto"/>
            <w:lang w:eastAsia="zh-CN"/>
          </w:rPr>
          <w:t>（</w:t>
        </w:r>
        <w:r>
          <w:rPr>
            <w:bCs/>
            <w:color w:val="auto"/>
          </w:rPr>
          <w:t>20</w:t>
        </w:r>
      </w:hyperlink>
      <w:r>
        <w:rPr>
          <w:rFonts w:hint="eastAsia"/>
          <w:bCs/>
          <w:color w:val="auto"/>
          <w:lang w:eastAsia="zh-CN"/>
        </w:rPr>
        <w:t>）</w:t>
      </w:r>
    </w:p>
    <w:p w14:paraId="395D9EE5" w14:textId="77777777" w:rsidR="004E08A3" w:rsidRDefault="00000000">
      <w:pPr>
        <w:pStyle w:val="TOC1"/>
        <w:tabs>
          <w:tab w:val="right" w:leader="dot" w:pos="8850"/>
        </w:tabs>
        <w:rPr>
          <w:bCs/>
          <w:color w:val="auto"/>
        </w:rPr>
      </w:pPr>
      <w:hyperlink w:anchor="_Toc22096" w:history="1">
        <w:r>
          <w:rPr>
            <w:bCs/>
            <w:color w:val="auto"/>
          </w:rPr>
          <w:t>L</w:t>
        </w:r>
        <w:r>
          <w:rPr>
            <w:rFonts w:hint="eastAsia"/>
            <w:bCs/>
            <w:color w:val="auto"/>
            <w:lang w:eastAsia="zh-CN"/>
          </w:rPr>
          <w:t>ist</w:t>
        </w:r>
        <w:r>
          <w:rPr>
            <w:bCs/>
            <w:color w:val="auto"/>
          </w:rPr>
          <w:t xml:space="preserve"> of quoted standard</w:t>
        </w:r>
        <w:r>
          <w:rPr>
            <w:rFonts w:hint="eastAsia"/>
            <w:bCs/>
            <w:color w:val="auto"/>
          </w:rPr>
          <w:t xml:space="preserve">s </w:t>
        </w:r>
        <w:r>
          <w:rPr>
            <w:bCs/>
            <w:color w:val="auto"/>
          </w:rPr>
          <w:tab/>
        </w:r>
        <w:r>
          <w:rPr>
            <w:rFonts w:hint="eastAsia"/>
            <w:bCs/>
            <w:color w:val="auto"/>
            <w:lang w:eastAsia="zh-CN"/>
          </w:rPr>
          <w:t>（</w:t>
        </w:r>
        <w:r>
          <w:rPr>
            <w:bCs/>
            <w:color w:val="auto"/>
          </w:rPr>
          <w:t>21</w:t>
        </w:r>
      </w:hyperlink>
      <w:r>
        <w:rPr>
          <w:rFonts w:hint="eastAsia"/>
          <w:bCs/>
          <w:color w:val="auto"/>
          <w:lang w:eastAsia="zh-CN"/>
        </w:rPr>
        <w:t>）</w:t>
      </w:r>
    </w:p>
    <w:p w14:paraId="57A5959A" w14:textId="77777777" w:rsidR="004E08A3" w:rsidRDefault="004E08A3">
      <w:pPr>
        <w:pStyle w:val="TOC2"/>
        <w:tabs>
          <w:tab w:val="right" w:leader="dot" w:pos="8850"/>
        </w:tabs>
        <w:ind w:left="440"/>
        <w:rPr>
          <w:bCs/>
          <w:color w:val="auto"/>
          <w:szCs w:val="24"/>
        </w:rPr>
      </w:pPr>
    </w:p>
    <w:p w14:paraId="066909B1" w14:textId="77777777" w:rsidR="004E08A3" w:rsidRDefault="00000000">
      <w:pPr>
        <w:pStyle w:val="a0"/>
        <w:rPr>
          <w:lang w:eastAsia="zh-CN"/>
        </w:rPr>
      </w:pPr>
      <w:r>
        <w:rPr>
          <w:b/>
          <w:bCs/>
          <w:lang w:eastAsia="zh-CN"/>
        </w:rPr>
        <w:fldChar w:fldCharType="end"/>
      </w:r>
    </w:p>
    <w:p w14:paraId="06A58F7D" w14:textId="77777777" w:rsidR="004E08A3" w:rsidRDefault="004E08A3">
      <w:pPr>
        <w:tabs>
          <w:tab w:val="left" w:pos="852"/>
        </w:tabs>
        <w:rPr>
          <w:lang w:eastAsia="zh-CN"/>
        </w:rPr>
        <w:sectPr w:rsidR="004E08A3">
          <w:footerReference w:type="default" r:id="rId15"/>
          <w:pgSz w:w="11910" w:h="16840"/>
          <w:pgMar w:top="1520" w:right="1480" w:bottom="1220" w:left="1580" w:header="0" w:footer="1024" w:gutter="0"/>
          <w:cols w:space="720"/>
        </w:sectPr>
      </w:pPr>
    </w:p>
    <w:p w14:paraId="187E6D21" w14:textId="77777777" w:rsidR="004E08A3" w:rsidRDefault="00000000">
      <w:pPr>
        <w:pStyle w:val="1"/>
        <w:spacing w:before="120"/>
      </w:pPr>
      <w:bookmarkStart w:id="5" w:name="_Toc8599"/>
      <w:bookmarkStart w:id="6" w:name="_Toc14230"/>
      <w:bookmarkStart w:id="7" w:name="_Toc16411"/>
      <w:bookmarkStart w:id="8" w:name="_Toc9474"/>
      <w:bookmarkStart w:id="9" w:name="_Toc11520"/>
      <w:bookmarkStart w:id="10" w:name="_Toc5191"/>
      <w:proofErr w:type="gramStart"/>
      <w:r>
        <w:rPr>
          <w:rFonts w:hint="eastAsia"/>
          <w:lang w:eastAsia="zh-CN"/>
        </w:rPr>
        <w:t xml:space="preserve">1  </w:t>
      </w:r>
      <w:r>
        <w:t>总</w:t>
      </w:r>
      <w:proofErr w:type="gramEnd"/>
      <w:r>
        <w:rPr>
          <w:rFonts w:hint="eastAsia"/>
          <w:lang w:eastAsia="zh-CN"/>
        </w:rPr>
        <w:t xml:space="preserve">  </w:t>
      </w:r>
      <w:r>
        <w:t>则</w:t>
      </w:r>
      <w:bookmarkEnd w:id="5"/>
      <w:bookmarkEnd w:id="6"/>
      <w:bookmarkEnd w:id="7"/>
      <w:bookmarkEnd w:id="8"/>
      <w:bookmarkEnd w:id="9"/>
      <w:bookmarkEnd w:id="10"/>
    </w:p>
    <w:p w14:paraId="452D3FBD" w14:textId="77777777" w:rsidR="004E08A3" w:rsidRDefault="00000000">
      <w:pPr>
        <w:pStyle w:val="af0"/>
        <w:numPr>
          <w:ilvl w:val="2"/>
          <w:numId w:val="1"/>
        </w:numPr>
        <w:tabs>
          <w:tab w:val="left" w:pos="1043"/>
          <w:tab w:val="left" w:pos="1044"/>
        </w:tabs>
        <w:spacing w:beforeLines="100" w:before="240"/>
        <w:ind w:left="221" w:right="50" w:firstLine="0"/>
        <w:jc w:val="both"/>
        <w:rPr>
          <w:b/>
          <w:bCs/>
          <w:lang w:eastAsia="zh-CN"/>
        </w:rPr>
      </w:pPr>
      <w:r>
        <w:rPr>
          <w:rFonts w:hint="eastAsia"/>
          <w:b/>
          <w:bCs/>
          <w:szCs w:val="21"/>
          <w:lang w:eastAsia="zh-CN"/>
        </w:rPr>
        <w:t xml:space="preserve"> </w:t>
      </w:r>
      <w:r>
        <w:rPr>
          <w:b/>
          <w:bCs/>
          <w:szCs w:val="21"/>
          <w:lang w:eastAsia="zh-CN"/>
        </w:rPr>
        <w:t>为了</w:t>
      </w:r>
      <w:r>
        <w:rPr>
          <w:rFonts w:hint="eastAsia"/>
          <w:b/>
          <w:bCs/>
          <w:szCs w:val="21"/>
          <w:lang w:eastAsia="zh-CN"/>
        </w:rPr>
        <w:t>推广</w:t>
      </w:r>
      <w:r>
        <w:rPr>
          <w:b/>
          <w:bCs/>
          <w:szCs w:val="21"/>
          <w:lang w:eastAsia="zh-CN"/>
        </w:rPr>
        <w:t>立体生态建筑技术的应用，</w:t>
      </w:r>
      <w:r>
        <w:rPr>
          <w:rFonts w:hint="eastAsia"/>
          <w:b/>
          <w:bCs/>
          <w:szCs w:val="21"/>
          <w:lang w:eastAsia="zh-CN"/>
        </w:rPr>
        <w:t>规范</w:t>
      </w:r>
      <w:r>
        <w:rPr>
          <w:b/>
          <w:bCs/>
          <w:szCs w:val="21"/>
          <w:lang w:eastAsia="zh-CN"/>
        </w:rPr>
        <w:t>技术要点的正确实施，保障技术特点的全面体现，特制定本标准</w:t>
      </w:r>
      <w:r>
        <w:rPr>
          <w:rFonts w:hint="eastAsia"/>
          <w:b/>
          <w:bCs/>
          <w:szCs w:val="21"/>
          <w:lang w:eastAsia="zh-CN"/>
        </w:rPr>
        <w:t>。</w:t>
      </w:r>
    </w:p>
    <w:p w14:paraId="73F30AB3" w14:textId="77777777" w:rsidR="004E08A3" w:rsidRDefault="00000000">
      <w:pPr>
        <w:pStyle w:val="af0"/>
        <w:numPr>
          <w:ilvl w:val="2"/>
          <w:numId w:val="1"/>
        </w:numPr>
        <w:tabs>
          <w:tab w:val="left" w:pos="997"/>
          <w:tab w:val="left" w:pos="998"/>
        </w:tabs>
        <w:ind w:right="50" w:firstLine="0"/>
        <w:jc w:val="both"/>
        <w:rPr>
          <w:b/>
          <w:bCs/>
          <w:szCs w:val="21"/>
          <w:lang w:eastAsia="zh-CN"/>
        </w:rPr>
      </w:pPr>
      <w:r>
        <w:rPr>
          <w:rFonts w:hint="eastAsia"/>
          <w:b/>
          <w:bCs/>
          <w:szCs w:val="21"/>
          <w:lang w:eastAsia="zh-CN"/>
        </w:rPr>
        <w:t xml:space="preserve">  </w:t>
      </w:r>
      <w:r>
        <w:rPr>
          <w:b/>
          <w:bCs/>
          <w:szCs w:val="21"/>
          <w:lang w:eastAsia="zh-CN"/>
        </w:rPr>
        <w:t>本标准适用于建筑高度不超过</w:t>
      </w:r>
      <w:r>
        <w:rPr>
          <w:b/>
          <w:bCs/>
          <w:szCs w:val="21"/>
          <w:lang w:eastAsia="zh-CN"/>
        </w:rPr>
        <w:t>100</w:t>
      </w:r>
      <w:r>
        <w:rPr>
          <w:rFonts w:hint="eastAsia"/>
          <w:b/>
          <w:bCs/>
          <w:szCs w:val="21"/>
          <w:lang w:eastAsia="zh-CN"/>
        </w:rPr>
        <w:t xml:space="preserve"> </w:t>
      </w:r>
      <w:r>
        <w:rPr>
          <w:b/>
          <w:bCs/>
          <w:szCs w:val="21"/>
          <w:lang w:eastAsia="zh-CN"/>
        </w:rPr>
        <w:t>m</w:t>
      </w:r>
      <w:r>
        <w:rPr>
          <w:b/>
          <w:bCs/>
          <w:szCs w:val="21"/>
          <w:lang w:eastAsia="zh-CN"/>
        </w:rPr>
        <w:t>的立体生态建筑的设计、施工、验收及运维。</w:t>
      </w:r>
    </w:p>
    <w:p w14:paraId="4DEE7B73" w14:textId="77777777" w:rsidR="004E08A3" w:rsidRPr="007C12EA" w:rsidRDefault="00000000" w:rsidP="007C12EA">
      <w:pPr>
        <w:snapToGrid w:val="0"/>
        <w:spacing w:line="360" w:lineRule="auto"/>
        <w:ind w:left="142" w:firstLineChars="200" w:firstLine="480"/>
        <w:jc w:val="both"/>
        <w:rPr>
          <w:rFonts w:ascii="Times New Roman" w:eastAsia="楷体" w:hAnsi="Times New Roman"/>
          <w:sz w:val="24"/>
          <w:szCs w:val="21"/>
          <w:lang w:eastAsia="zh-CN"/>
        </w:rPr>
      </w:pPr>
      <w:r w:rsidRPr="007C12EA">
        <w:rPr>
          <w:rFonts w:ascii="Times New Roman" w:eastAsia="楷体" w:hAnsi="Times New Roman" w:hint="eastAsia"/>
          <w:bCs/>
          <w:sz w:val="24"/>
          <w:lang w:eastAsia="zh-CN"/>
        </w:rPr>
        <w:t>【条文说明】建筑高度不超过</w:t>
      </w:r>
      <w:r w:rsidRPr="007C12EA">
        <w:rPr>
          <w:rFonts w:ascii="Times New Roman" w:eastAsia="楷体" w:hAnsi="Times New Roman"/>
          <w:bCs/>
          <w:sz w:val="24"/>
          <w:lang w:eastAsia="zh-CN"/>
        </w:rPr>
        <w:t xml:space="preserve"> 100 m</w:t>
      </w:r>
      <w:r w:rsidRPr="007C12EA">
        <w:rPr>
          <w:rFonts w:ascii="Times New Roman" w:eastAsia="楷体" w:hAnsi="Times New Roman"/>
          <w:bCs/>
          <w:sz w:val="24"/>
          <w:lang w:eastAsia="zh-CN"/>
        </w:rPr>
        <w:t>，主要是考虑目前国内建筑的高度以</w:t>
      </w:r>
      <w:r w:rsidRPr="007C12EA">
        <w:rPr>
          <w:rFonts w:ascii="Times New Roman" w:eastAsia="楷体" w:hAnsi="Times New Roman"/>
          <w:bCs/>
          <w:sz w:val="24"/>
          <w:lang w:eastAsia="zh-CN"/>
        </w:rPr>
        <w:t xml:space="preserve"> 100 m</w:t>
      </w:r>
      <w:r w:rsidRPr="007C12EA">
        <w:rPr>
          <w:rFonts w:ascii="Times New Roman" w:eastAsia="楷体" w:hAnsi="Times New Roman"/>
          <w:bCs/>
          <w:sz w:val="24"/>
          <w:lang w:eastAsia="zh-CN"/>
        </w:rPr>
        <w:t>以下为主，</w:t>
      </w:r>
      <w:r w:rsidRPr="007C12EA">
        <w:rPr>
          <w:rFonts w:ascii="Times New Roman" w:eastAsia="楷体" w:hAnsi="Times New Roman"/>
          <w:bCs/>
          <w:sz w:val="24"/>
          <w:lang w:eastAsia="zh-CN"/>
        </w:rPr>
        <w:t>100 m</w:t>
      </w:r>
      <w:r w:rsidRPr="007C12EA">
        <w:rPr>
          <w:rFonts w:ascii="Times New Roman" w:eastAsia="楷体" w:hAnsi="Times New Roman"/>
          <w:bCs/>
          <w:sz w:val="24"/>
          <w:lang w:eastAsia="zh-CN"/>
        </w:rPr>
        <w:t>以上建筑造价会大幅提高，并对植物的耐候性是一大挑战，故建议此类项目实施以</w:t>
      </w:r>
      <w:r w:rsidRPr="007C12EA">
        <w:rPr>
          <w:rFonts w:ascii="Times New Roman" w:eastAsia="楷体" w:hAnsi="Times New Roman"/>
          <w:bCs/>
          <w:sz w:val="24"/>
          <w:lang w:eastAsia="zh-CN"/>
        </w:rPr>
        <w:t xml:space="preserve"> 100 m </w:t>
      </w:r>
      <w:r w:rsidRPr="007C12EA">
        <w:rPr>
          <w:rFonts w:ascii="Times New Roman" w:eastAsia="楷体" w:hAnsi="Times New Roman"/>
          <w:bCs/>
          <w:sz w:val="24"/>
          <w:lang w:eastAsia="zh-CN"/>
        </w:rPr>
        <w:t>以下为主。当建筑高度超过</w:t>
      </w:r>
      <w:r w:rsidRPr="007C12EA">
        <w:rPr>
          <w:rFonts w:ascii="Times New Roman" w:eastAsia="楷体" w:hAnsi="Times New Roman"/>
          <w:bCs/>
          <w:sz w:val="24"/>
          <w:lang w:eastAsia="zh-CN"/>
        </w:rPr>
        <w:t xml:space="preserve"> 100 m </w:t>
      </w:r>
      <w:r w:rsidRPr="007C12EA">
        <w:rPr>
          <w:rFonts w:ascii="Times New Roman" w:eastAsia="楷体" w:hAnsi="Times New Roman"/>
          <w:bCs/>
          <w:sz w:val="24"/>
          <w:lang w:eastAsia="zh-CN"/>
        </w:rPr>
        <w:t>时，须进行专项论证。</w:t>
      </w:r>
    </w:p>
    <w:p w14:paraId="5102BF85" w14:textId="77777777" w:rsidR="004E08A3" w:rsidRDefault="00000000" w:rsidP="007C12EA">
      <w:pPr>
        <w:pStyle w:val="af0"/>
        <w:numPr>
          <w:ilvl w:val="2"/>
          <w:numId w:val="1"/>
        </w:numPr>
        <w:tabs>
          <w:tab w:val="left" w:pos="997"/>
          <w:tab w:val="left" w:pos="998"/>
        </w:tabs>
        <w:ind w:right="50" w:firstLine="0"/>
        <w:jc w:val="both"/>
        <w:rPr>
          <w:b/>
          <w:bCs/>
          <w:szCs w:val="21"/>
          <w:lang w:eastAsia="zh-CN"/>
        </w:rPr>
      </w:pPr>
      <w:r>
        <w:rPr>
          <w:rFonts w:hint="eastAsia"/>
          <w:b/>
          <w:bCs/>
          <w:szCs w:val="21"/>
          <w:lang w:eastAsia="zh-CN"/>
        </w:rPr>
        <w:t xml:space="preserve">  </w:t>
      </w:r>
      <w:r>
        <w:rPr>
          <w:rFonts w:hint="eastAsia"/>
          <w:b/>
          <w:bCs/>
          <w:szCs w:val="21"/>
          <w:lang w:eastAsia="zh-CN"/>
        </w:rPr>
        <w:t>立体生态建筑的设计、施工、验收及</w:t>
      </w:r>
      <w:proofErr w:type="gramStart"/>
      <w:r>
        <w:rPr>
          <w:rFonts w:hint="eastAsia"/>
          <w:b/>
          <w:bCs/>
          <w:szCs w:val="21"/>
          <w:lang w:eastAsia="zh-CN"/>
        </w:rPr>
        <w:t>运维除符合</w:t>
      </w:r>
      <w:proofErr w:type="gramEnd"/>
      <w:r>
        <w:rPr>
          <w:rFonts w:hint="eastAsia"/>
          <w:b/>
          <w:bCs/>
          <w:szCs w:val="21"/>
          <w:lang w:eastAsia="zh-CN"/>
        </w:rPr>
        <w:t>本标准的规定外，还应符合国家、行业及地方现行相关标准及规范。</w:t>
      </w:r>
    </w:p>
    <w:p w14:paraId="717A3BDD" w14:textId="77777777" w:rsidR="004E08A3" w:rsidRPr="007C12EA" w:rsidRDefault="00000000" w:rsidP="007C12EA">
      <w:pPr>
        <w:spacing w:line="360" w:lineRule="auto"/>
        <w:ind w:left="142" w:firstLineChars="200" w:firstLine="480"/>
        <w:jc w:val="both"/>
        <w:rPr>
          <w:rFonts w:ascii="Times New Roman" w:eastAsia="楷体" w:hAnsi="Times New Roman"/>
          <w:sz w:val="24"/>
          <w:lang w:eastAsia="zh-CN"/>
        </w:rPr>
        <w:sectPr w:rsidR="004E08A3" w:rsidRPr="007C12EA">
          <w:footerReference w:type="default" r:id="rId16"/>
          <w:pgSz w:w="11910" w:h="16840"/>
          <w:pgMar w:top="1580" w:right="1480" w:bottom="1220" w:left="1580" w:header="0" w:footer="1024" w:gutter="0"/>
          <w:pgNumType w:start="1"/>
          <w:cols w:space="720"/>
        </w:sectPr>
      </w:pPr>
      <w:r w:rsidRPr="007C12EA">
        <w:rPr>
          <w:rFonts w:ascii="Times New Roman" w:eastAsia="楷体" w:hAnsi="Times New Roman" w:hint="eastAsia"/>
          <w:bCs/>
          <w:sz w:val="24"/>
          <w:lang w:eastAsia="zh-CN"/>
        </w:rPr>
        <w:t>【条文说明】本规范虽涉及面广，但也很难把各类型建筑的设计要求全部包括其中，仅对立体生态建筑对于建筑、结构、给排水、暖通、电气、以及绿化等普遍性要求做出了规定。设计采用的产品、材料、要符合国家有关产品和材料标准的规定。</w:t>
      </w:r>
    </w:p>
    <w:p w14:paraId="7957725C" w14:textId="77777777" w:rsidR="004E08A3" w:rsidRDefault="00000000">
      <w:pPr>
        <w:pStyle w:val="1"/>
        <w:spacing w:before="120"/>
        <w:rPr>
          <w:lang w:eastAsia="zh-CN"/>
        </w:rPr>
      </w:pPr>
      <w:bookmarkStart w:id="11" w:name="_Toc1700"/>
      <w:bookmarkStart w:id="12" w:name="_Toc5805"/>
      <w:bookmarkStart w:id="13" w:name="_Toc1810"/>
      <w:bookmarkStart w:id="14" w:name="_Toc4502"/>
      <w:bookmarkStart w:id="15" w:name="_Toc32151"/>
      <w:bookmarkStart w:id="16" w:name="_Toc1330"/>
      <w:r>
        <w:rPr>
          <w:rFonts w:hint="eastAsia"/>
          <w:lang w:eastAsia="zh-CN"/>
        </w:rPr>
        <w:t xml:space="preserve">2  </w:t>
      </w:r>
      <w:r>
        <w:rPr>
          <w:rFonts w:hint="eastAsia"/>
          <w:lang w:eastAsia="zh-CN"/>
        </w:rPr>
        <w:t>术</w:t>
      </w:r>
      <w:r>
        <w:rPr>
          <w:rFonts w:hint="eastAsia"/>
          <w:lang w:eastAsia="zh-CN"/>
        </w:rPr>
        <w:t xml:space="preserve">  </w:t>
      </w:r>
      <w:r>
        <w:rPr>
          <w:rFonts w:hint="eastAsia"/>
          <w:lang w:eastAsia="zh-CN"/>
        </w:rPr>
        <w:t>语</w:t>
      </w:r>
      <w:bookmarkEnd w:id="11"/>
      <w:bookmarkEnd w:id="12"/>
      <w:bookmarkEnd w:id="13"/>
      <w:bookmarkEnd w:id="14"/>
      <w:bookmarkEnd w:id="15"/>
      <w:bookmarkEnd w:id="16"/>
    </w:p>
    <w:p w14:paraId="2ACB34F9" w14:textId="77777777" w:rsidR="004E08A3" w:rsidRDefault="00000000">
      <w:pPr>
        <w:pStyle w:val="af0"/>
        <w:numPr>
          <w:ilvl w:val="2"/>
          <w:numId w:val="2"/>
        </w:numPr>
        <w:tabs>
          <w:tab w:val="left" w:pos="1059"/>
          <w:tab w:val="left" w:pos="1060"/>
        </w:tabs>
        <w:spacing w:beforeLines="100" w:before="240"/>
        <w:ind w:hanging="839"/>
        <w:jc w:val="both"/>
        <w:rPr>
          <w:b/>
          <w:bCs/>
          <w:szCs w:val="21"/>
          <w:lang w:eastAsia="zh-CN"/>
        </w:rPr>
      </w:pPr>
      <w:r>
        <w:rPr>
          <w:b/>
          <w:bCs/>
          <w:szCs w:val="21"/>
          <w:lang w:eastAsia="zh-CN"/>
        </w:rPr>
        <w:t>立体生态建筑</w:t>
      </w:r>
      <w:r>
        <w:rPr>
          <w:b/>
          <w:bCs/>
          <w:szCs w:val="21"/>
          <w:lang w:eastAsia="zh-CN"/>
        </w:rPr>
        <w:t xml:space="preserve"> Vertical Eco-building</w:t>
      </w:r>
    </w:p>
    <w:p w14:paraId="50BC108B" w14:textId="77777777" w:rsidR="004E08A3" w:rsidRDefault="00000000">
      <w:pPr>
        <w:pStyle w:val="a0"/>
        <w:ind w:left="640" w:firstLineChars="191" w:firstLine="460"/>
        <w:jc w:val="both"/>
        <w:rPr>
          <w:b/>
          <w:bCs/>
          <w:lang w:eastAsia="zh-CN"/>
        </w:rPr>
      </w:pPr>
      <w:r>
        <w:rPr>
          <w:rFonts w:hint="eastAsia"/>
          <w:b/>
          <w:bCs/>
          <w:lang w:eastAsia="zh-CN"/>
        </w:rPr>
        <w:t>设置空中生态庭院的建筑</w:t>
      </w:r>
      <w:r>
        <w:rPr>
          <w:b/>
          <w:bCs/>
          <w:lang w:eastAsia="zh-CN"/>
        </w:rPr>
        <w:t>。</w:t>
      </w:r>
    </w:p>
    <w:p w14:paraId="59D38766" w14:textId="77777777" w:rsidR="004E08A3" w:rsidRDefault="00000000">
      <w:pPr>
        <w:pStyle w:val="af0"/>
        <w:numPr>
          <w:ilvl w:val="2"/>
          <w:numId w:val="2"/>
        </w:numPr>
        <w:tabs>
          <w:tab w:val="left" w:pos="1059"/>
          <w:tab w:val="left" w:pos="1060"/>
        </w:tabs>
        <w:jc w:val="both"/>
        <w:rPr>
          <w:b/>
          <w:bCs/>
          <w:lang w:eastAsia="zh-CN"/>
        </w:rPr>
      </w:pPr>
      <w:r>
        <w:rPr>
          <w:rFonts w:hint="eastAsia"/>
          <w:b/>
          <w:bCs/>
          <w:lang w:eastAsia="zh-CN"/>
        </w:rPr>
        <w:t>人居微生态小区</w:t>
      </w:r>
      <w:r>
        <w:rPr>
          <w:rFonts w:hint="eastAsia"/>
          <w:b/>
          <w:bCs/>
          <w:lang w:eastAsia="zh-CN"/>
        </w:rPr>
        <w:t xml:space="preserve"> Micro-ecological Residential Community </w:t>
      </w:r>
    </w:p>
    <w:p w14:paraId="22FE4B45" w14:textId="77777777" w:rsidR="004E08A3" w:rsidRDefault="00000000">
      <w:pPr>
        <w:pStyle w:val="af0"/>
        <w:numPr>
          <w:ilvl w:val="255"/>
          <w:numId w:val="0"/>
        </w:numPr>
        <w:tabs>
          <w:tab w:val="left" w:pos="1059"/>
          <w:tab w:val="left" w:pos="1060"/>
        </w:tabs>
        <w:ind w:left="220"/>
        <w:jc w:val="both"/>
        <w:rPr>
          <w:b/>
          <w:bCs/>
          <w:lang w:eastAsia="zh-CN"/>
        </w:rPr>
      </w:pPr>
      <w:r>
        <w:rPr>
          <w:rFonts w:hint="eastAsia"/>
          <w:b/>
          <w:bCs/>
          <w:lang w:eastAsia="zh-CN"/>
        </w:rPr>
        <w:t xml:space="preserve">              </w:t>
      </w:r>
      <w:r>
        <w:rPr>
          <w:rFonts w:hint="eastAsia"/>
          <w:b/>
          <w:bCs/>
          <w:lang w:eastAsia="zh-CN"/>
        </w:rPr>
        <w:t>由立体生态建筑群组成的，集“物感”、“景感”、“情感”为一体的康养宜居生态社区。</w:t>
      </w:r>
    </w:p>
    <w:p w14:paraId="109A492C" w14:textId="5FFFC693" w:rsidR="004E08A3" w:rsidRPr="007C12EA" w:rsidRDefault="00000000" w:rsidP="007C12EA">
      <w:pPr>
        <w:snapToGrid w:val="0"/>
        <w:spacing w:line="360" w:lineRule="auto"/>
        <w:ind w:left="142" w:firstLineChars="200" w:firstLine="480"/>
        <w:rPr>
          <w:sz w:val="24"/>
          <w:szCs w:val="24"/>
          <w:lang w:eastAsia="zh-CN"/>
        </w:rPr>
      </w:pPr>
      <w:r w:rsidRPr="007C12EA">
        <w:rPr>
          <w:rFonts w:ascii="楷体" w:eastAsia="楷体" w:hAnsi="楷体" w:hint="eastAsia"/>
          <w:bCs/>
          <w:sz w:val="24"/>
          <w:szCs w:val="24"/>
          <w:lang w:eastAsia="zh-CN"/>
        </w:rPr>
        <w:t>【条文说明】人居微生态是指通过植物优选配置、土壤重构、城市农业、精准智能养护、资源循环利用、植物生态群落、湿地生态与健康水环境等技术进行构建的庭院生态小环境。</w:t>
      </w:r>
    </w:p>
    <w:p w14:paraId="09F5CBD1" w14:textId="77777777" w:rsidR="004E08A3" w:rsidRDefault="00000000">
      <w:pPr>
        <w:pStyle w:val="af0"/>
        <w:numPr>
          <w:ilvl w:val="2"/>
          <w:numId w:val="2"/>
        </w:numPr>
        <w:tabs>
          <w:tab w:val="left" w:pos="1059"/>
          <w:tab w:val="left" w:pos="1060"/>
        </w:tabs>
        <w:jc w:val="both"/>
        <w:rPr>
          <w:b/>
          <w:bCs/>
        </w:rPr>
      </w:pPr>
      <w:r>
        <w:rPr>
          <w:b/>
          <w:bCs/>
          <w:szCs w:val="21"/>
          <w:lang w:eastAsia="zh-CN"/>
        </w:rPr>
        <w:t>空中生态庭院</w:t>
      </w:r>
      <w:r>
        <w:rPr>
          <w:b/>
          <w:bCs/>
          <w:szCs w:val="21"/>
          <w:lang w:eastAsia="zh-CN"/>
        </w:rPr>
        <w:t xml:space="preserve"> H</w:t>
      </w:r>
      <w:r>
        <w:rPr>
          <w:rFonts w:hint="eastAsia"/>
          <w:b/>
          <w:bCs/>
          <w:szCs w:val="21"/>
          <w:lang w:eastAsia="zh-CN"/>
        </w:rPr>
        <w:t>anging</w:t>
      </w:r>
      <w:r>
        <w:rPr>
          <w:b/>
          <w:bCs/>
          <w:szCs w:val="21"/>
          <w:lang w:eastAsia="zh-CN"/>
        </w:rPr>
        <w:t xml:space="preserve"> Eco-courtyard</w:t>
      </w:r>
    </w:p>
    <w:p w14:paraId="3598D88F" w14:textId="77777777" w:rsidR="004E08A3" w:rsidRDefault="00000000">
      <w:pPr>
        <w:pStyle w:val="a0"/>
        <w:adjustRightInd w:val="0"/>
        <w:ind w:leftChars="109" w:left="240" w:firstLineChars="358" w:firstLine="863"/>
        <w:jc w:val="both"/>
        <w:rPr>
          <w:b/>
          <w:bCs/>
          <w:lang w:eastAsia="zh-CN"/>
        </w:rPr>
      </w:pPr>
      <w:r>
        <w:rPr>
          <w:rFonts w:hint="eastAsia"/>
          <w:b/>
          <w:bCs/>
          <w:lang w:eastAsia="zh-CN"/>
        </w:rPr>
        <w:t>在建筑竖向空间中设置了不小于两个自然层高度的开敞式绿色空中庭院空间，简称生态庭院，包括专属生态庭院和公共生态庭院。生态庭院应种植植物，并宜适当设置活动场地、设施等。</w:t>
      </w:r>
    </w:p>
    <w:p w14:paraId="43B8B24D" w14:textId="77777777" w:rsidR="004E08A3" w:rsidRDefault="00000000">
      <w:pPr>
        <w:pStyle w:val="af0"/>
        <w:numPr>
          <w:ilvl w:val="2"/>
          <w:numId w:val="2"/>
        </w:numPr>
        <w:tabs>
          <w:tab w:val="left" w:pos="1059"/>
          <w:tab w:val="left" w:pos="1060"/>
        </w:tabs>
        <w:jc w:val="both"/>
        <w:rPr>
          <w:b/>
          <w:bCs/>
        </w:rPr>
      </w:pPr>
      <w:r>
        <w:rPr>
          <w:rFonts w:hint="eastAsia"/>
          <w:b/>
          <w:bCs/>
          <w:szCs w:val="21"/>
          <w:lang w:eastAsia="zh-CN"/>
        </w:rPr>
        <w:t xml:space="preserve"> </w:t>
      </w:r>
      <w:r>
        <w:rPr>
          <w:b/>
          <w:bCs/>
          <w:szCs w:val="21"/>
          <w:lang w:eastAsia="zh-CN"/>
        </w:rPr>
        <w:t>专属生态庭院</w:t>
      </w:r>
      <w:r>
        <w:rPr>
          <w:b/>
          <w:bCs/>
          <w:spacing w:val="5"/>
        </w:rPr>
        <w:t xml:space="preserve"> </w:t>
      </w:r>
      <w:r>
        <w:rPr>
          <w:b/>
          <w:bCs/>
        </w:rPr>
        <w:t>Exclusive</w:t>
      </w:r>
      <w:r>
        <w:rPr>
          <w:b/>
          <w:bCs/>
          <w:spacing w:val="-4"/>
        </w:rPr>
        <w:t xml:space="preserve"> </w:t>
      </w:r>
      <w:r>
        <w:rPr>
          <w:b/>
          <w:bCs/>
        </w:rPr>
        <w:t>Eco-courtyard</w:t>
      </w:r>
    </w:p>
    <w:p w14:paraId="1F9D1156" w14:textId="77777777" w:rsidR="004E08A3" w:rsidRDefault="00000000">
      <w:pPr>
        <w:pStyle w:val="a0"/>
        <w:ind w:right="319" w:firstLineChars="458" w:firstLine="1103"/>
        <w:jc w:val="both"/>
        <w:rPr>
          <w:b/>
          <w:bCs/>
          <w:lang w:eastAsia="zh-CN"/>
        </w:rPr>
      </w:pPr>
      <w:r>
        <w:rPr>
          <w:rFonts w:hint="eastAsia"/>
          <w:b/>
          <w:bCs/>
          <w:lang w:eastAsia="zh-CN"/>
        </w:rPr>
        <w:t>建筑中，为每个独立使用空间设置的生态庭院。</w:t>
      </w:r>
    </w:p>
    <w:p w14:paraId="67AED027" w14:textId="77777777" w:rsidR="004E08A3" w:rsidRPr="007C12EA" w:rsidRDefault="00000000" w:rsidP="007C12EA">
      <w:pPr>
        <w:spacing w:line="360" w:lineRule="auto"/>
        <w:ind w:left="142" w:firstLineChars="200" w:firstLine="480"/>
        <w:jc w:val="both"/>
        <w:rPr>
          <w:sz w:val="24"/>
          <w:szCs w:val="24"/>
          <w:lang w:eastAsia="zh-CN"/>
        </w:rPr>
      </w:pPr>
      <w:r w:rsidRPr="007C12EA">
        <w:rPr>
          <w:rFonts w:ascii="楷体" w:eastAsia="楷体" w:hAnsi="楷体" w:hint="eastAsia"/>
          <w:bCs/>
          <w:sz w:val="24"/>
          <w:szCs w:val="24"/>
          <w:lang w:eastAsia="zh-CN"/>
        </w:rPr>
        <w:t>【条文说明】考虑到生态庭院的从属，将生态庭院分成专属与公共两种，专属生态庭院指的是：可分割产权的独立使用空间的生态庭院。</w:t>
      </w:r>
    </w:p>
    <w:p w14:paraId="3874660C" w14:textId="77777777" w:rsidR="004E08A3" w:rsidRDefault="00000000">
      <w:pPr>
        <w:pStyle w:val="af0"/>
        <w:numPr>
          <w:ilvl w:val="2"/>
          <w:numId w:val="2"/>
        </w:numPr>
        <w:tabs>
          <w:tab w:val="left" w:pos="1060"/>
        </w:tabs>
        <w:jc w:val="both"/>
        <w:rPr>
          <w:b/>
          <w:bCs/>
        </w:rPr>
      </w:pPr>
      <w:r>
        <w:rPr>
          <w:rFonts w:hint="eastAsia"/>
          <w:b/>
          <w:bCs/>
          <w:szCs w:val="21"/>
          <w:lang w:eastAsia="zh-CN"/>
        </w:rPr>
        <w:t xml:space="preserve"> </w:t>
      </w:r>
      <w:r>
        <w:rPr>
          <w:b/>
          <w:bCs/>
          <w:szCs w:val="21"/>
          <w:lang w:eastAsia="zh-CN"/>
        </w:rPr>
        <w:t>公共生态庭院</w:t>
      </w:r>
      <w:r>
        <w:rPr>
          <w:b/>
          <w:bCs/>
          <w:szCs w:val="21"/>
          <w:lang w:eastAsia="zh-CN"/>
        </w:rPr>
        <w:t xml:space="preserve"> Pu</w:t>
      </w:r>
      <w:r>
        <w:rPr>
          <w:b/>
          <w:bCs/>
        </w:rPr>
        <w:t>blic</w:t>
      </w:r>
      <w:r>
        <w:rPr>
          <w:b/>
          <w:bCs/>
          <w:spacing w:val="-1"/>
        </w:rPr>
        <w:t xml:space="preserve"> </w:t>
      </w:r>
      <w:r>
        <w:rPr>
          <w:b/>
          <w:bCs/>
        </w:rPr>
        <w:t>Eco-courtyard</w:t>
      </w:r>
    </w:p>
    <w:p w14:paraId="647BBA31" w14:textId="77777777" w:rsidR="004E08A3" w:rsidRDefault="00000000">
      <w:pPr>
        <w:pStyle w:val="a0"/>
        <w:ind w:left="220" w:right="319" w:firstLineChars="366" w:firstLine="882"/>
        <w:jc w:val="both"/>
        <w:rPr>
          <w:b/>
          <w:bCs/>
          <w:lang w:eastAsia="zh-CN"/>
        </w:rPr>
      </w:pPr>
      <w:r>
        <w:rPr>
          <w:rFonts w:hint="eastAsia"/>
          <w:b/>
          <w:bCs/>
          <w:lang w:eastAsia="zh-CN"/>
        </w:rPr>
        <w:t>设置在</w:t>
      </w:r>
      <w:proofErr w:type="gramStart"/>
      <w:r>
        <w:rPr>
          <w:rFonts w:hint="eastAsia"/>
          <w:b/>
          <w:bCs/>
          <w:lang w:eastAsia="zh-CN"/>
        </w:rPr>
        <w:t>单栋内或</w:t>
      </w:r>
      <w:proofErr w:type="gramEnd"/>
      <w:r>
        <w:rPr>
          <w:rFonts w:hint="eastAsia"/>
          <w:b/>
          <w:bCs/>
          <w:lang w:eastAsia="zh-CN"/>
        </w:rPr>
        <w:t>多栋建筑之间，通过公共交通空间进入的生态庭院。</w:t>
      </w:r>
    </w:p>
    <w:p w14:paraId="79A2CFDA" w14:textId="77777777" w:rsidR="004E08A3" w:rsidRPr="007C12EA" w:rsidRDefault="00000000" w:rsidP="007C12EA">
      <w:pPr>
        <w:spacing w:line="360" w:lineRule="auto"/>
        <w:ind w:left="142" w:firstLineChars="200" w:firstLine="480"/>
        <w:jc w:val="both"/>
        <w:rPr>
          <w:sz w:val="24"/>
          <w:szCs w:val="24"/>
          <w:lang w:eastAsia="zh-CN"/>
        </w:rPr>
      </w:pPr>
      <w:r w:rsidRPr="007C12EA">
        <w:rPr>
          <w:rFonts w:ascii="楷体" w:eastAsia="楷体" w:hAnsi="楷体" w:hint="eastAsia"/>
          <w:bCs/>
          <w:sz w:val="24"/>
          <w:szCs w:val="24"/>
          <w:lang w:eastAsia="zh-CN"/>
        </w:rPr>
        <w:t>【条文说明】公共生态庭院指的是：具有公共、开放的属性，需通过公共交通空间进入，且应设置公共活动场地及设施以满足公共交往、休憩、娱乐等需求。</w:t>
      </w:r>
    </w:p>
    <w:p w14:paraId="760CC72B" w14:textId="77777777" w:rsidR="004E08A3" w:rsidRDefault="004E08A3">
      <w:pPr>
        <w:pStyle w:val="a0"/>
        <w:ind w:left="220" w:right="319" w:firstLineChars="366" w:firstLine="878"/>
        <w:jc w:val="both"/>
        <w:rPr>
          <w:lang w:eastAsia="zh-CN"/>
        </w:rPr>
      </w:pPr>
    </w:p>
    <w:p w14:paraId="6341A8E4" w14:textId="77777777" w:rsidR="004E08A3" w:rsidRDefault="004E08A3">
      <w:pPr>
        <w:pStyle w:val="a0"/>
        <w:ind w:left="220" w:right="319" w:firstLine="420"/>
        <w:rPr>
          <w:lang w:eastAsia="zh-CN"/>
        </w:rPr>
        <w:sectPr w:rsidR="004E08A3">
          <w:footerReference w:type="default" r:id="rId17"/>
          <w:pgSz w:w="11910" w:h="16840"/>
          <w:pgMar w:top="1460" w:right="1480" w:bottom="1220" w:left="1580" w:header="0" w:footer="1024" w:gutter="0"/>
          <w:cols w:space="720"/>
        </w:sectPr>
      </w:pPr>
    </w:p>
    <w:p w14:paraId="68F91ECC" w14:textId="77777777" w:rsidR="004E08A3" w:rsidRDefault="00000000">
      <w:pPr>
        <w:pStyle w:val="1"/>
        <w:spacing w:before="120"/>
      </w:pPr>
      <w:bookmarkStart w:id="17" w:name="_Toc5991"/>
      <w:bookmarkStart w:id="18" w:name="_Toc23595"/>
      <w:bookmarkStart w:id="19" w:name="_Toc23141"/>
      <w:bookmarkStart w:id="20" w:name="_Toc32011"/>
      <w:bookmarkStart w:id="21" w:name="_Toc30368"/>
      <w:bookmarkStart w:id="22" w:name="_Toc13388"/>
      <w:proofErr w:type="gramStart"/>
      <w:r>
        <w:rPr>
          <w:rFonts w:hint="eastAsia"/>
          <w:lang w:eastAsia="zh-CN"/>
        </w:rPr>
        <w:t xml:space="preserve">3  </w:t>
      </w:r>
      <w:proofErr w:type="spellStart"/>
      <w:r>
        <w:t>基本规定</w:t>
      </w:r>
      <w:bookmarkEnd w:id="17"/>
      <w:bookmarkEnd w:id="18"/>
      <w:bookmarkEnd w:id="19"/>
      <w:bookmarkEnd w:id="20"/>
      <w:bookmarkEnd w:id="21"/>
      <w:bookmarkEnd w:id="22"/>
      <w:proofErr w:type="spellEnd"/>
      <w:proofErr w:type="gramEnd"/>
    </w:p>
    <w:p w14:paraId="381F6E7F" w14:textId="77777777" w:rsidR="004E08A3" w:rsidRDefault="00000000">
      <w:pPr>
        <w:pStyle w:val="af0"/>
        <w:numPr>
          <w:ilvl w:val="2"/>
          <w:numId w:val="3"/>
        </w:numPr>
        <w:tabs>
          <w:tab w:val="left" w:pos="1044"/>
        </w:tabs>
        <w:spacing w:beforeLines="100" w:before="240"/>
        <w:ind w:left="221" w:right="50" w:firstLine="0"/>
        <w:jc w:val="both"/>
        <w:rPr>
          <w:b/>
          <w:bCs/>
          <w:lang w:eastAsia="zh-CN"/>
        </w:rPr>
      </w:pPr>
      <w:r>
        <w:rPr>
          <w:rFonts w:hint="eastAsia"/>
          <w:b/>
          <w:bCs/>
          <w:lang w:eastAsia="zh-CN"/>
        </w:rPr>
        <w:t xml:space="preserve"> </w:t>
      </w:r>
      <w:r>
        <w:rPr>
          <w:rFonts w:hint="eastAsia"/>
          <w:b/>
          <w:bCs/>
          <w:lang w:eastAsia="zh-CN"/>
        </w:rPr>
        <w:t>立体生态建筑应以绿色低碳为宗旨，遵循因地制宜、以人为本的原则，在经济、合理、有效利用土地的前提下，以人居微生态小区进行规划和建设。</w:t>
      </w:r>
    </w:p>
    <w:p w14:paraId="28DED7AE" w14:textId="77777777" w:rsidR="004E08A3" w:rsidRDefault="00000000">
      <w:pPr>
        <w:pStyle w:val="af0"/>
        <w:numPr>
          <w:ilvl w:val="2"/>
          <w:numId w:val="3"/>
        </w:numPr>
        <w:tabs>
          <w:tab w:val="left" w:pos="1044"/>
        </w:tabs>
        <w:ind w:right="50" w:firstLine="0"/>
        <w:jc w:val="both"/>
        <w:rPr>
          <w:b/>
          <w:bCs/>
          <w:lang w:eastAsia="zh-CN"/>
        </w:rPr>
      </w:pPr>
      <w:r>
        <w:rPr>
          <w:rFonts w:hint="eastAsia"/>
          <w:b/>
          <w:bCs/>
          <w:lang w:eastAsia="zh-CN"/>
        </w:rPr>
        <w:t xml:space="preserve"> </w:t>
      </w:r>
      <w:r>
        <w:rPr>
          <w:b/>
          <w:bCs/>
          <w:lang w:eastAsia="zh-CN"/>
        </w:rPr>
        <w:t>立体生态建筑项目实施前，应充分结合项目所在地的气候条件、植被特性等进行适应性研究。</w:t>
      </w:r>
    </w:p>
    <w:p w14:paraId="0804E403" w14:textId="7271DC5A" w:rsidR="004E08A3" w:rsidRDefault="00000000">
      <w:pPr>
        <w:pStyle w:val="af0"/>
        <w:numPr>
          <w:ilvl w:val="2"/>
          <w:numId w:val="3"/>
        </w:numPr>
        <w:tabs>
          <w:tab w:val="left" w:pos="1044"/>
        </w:tabs>
        <w:ind w:right="50" w:firstLine="0"/>
        <w:jc w:val="both"/>
        <w:rPr>
          <w:b/>
          <w:bCs/>
          <w:lang w:eastAsia="zh-CN"/>
        </w:rPr>
      </w:pPr>
      <w:r>
        <w:rPr>
          <w:rFonts w:hint="eastAsia"/>
          <w:b/>
          <w:bCs/>
          <w:lang w:eastAsia="zh-CN"/>
        </w:rPr>
        <w:t xml:space="preserve"> </w:t>
      </w:r>
      <w:r>
        <w:rPr>
          <w:b/>
          <w:bCs/>
          <w:lang w:eastAsia="zh-CN"/>
        </w:rPr>
        <w:t>立</w:t>
      </w:r>
      <w:r>
        <w:rPr>
          <w:rFonts w:hint="eastAsia"/>
          <w:b/>
          <w:bCs/>
          <w:lang w:eastAsia="zh-CN"/>
        </w:rPr>
        <w:t>体生态建筑各项技术经济指标的计算应遵循现行国家标准《建筑工程建筑面积计算规范》</w:t>
      </w:r>
      <w:r>
        <w:rPr>
          <w:b/>
          <w:bCs/>
          <w:lang w:eastAsia="zh-CN"/>
        </w:rPr>
        <w:t>GB/T 50353</w:t>
      </w:r>
      <w:r>
        <w:rPr>
          <w:b/>
          <w:bCs/>
          <w:lang w:eastAsia="zh-CN"/>
        </w:rPr>
        <w:t>等相关规范要求</w:t>
      </w:r>
      <w:r>
        <w:rPr>
          <w:rFonts w:hint="eastAsia"/>
          <w:b/>
          <w:bCs/>
          <w:lang w:eastAsia="zh-CN"/>
        </w:rPr>
        <w:t>。立体生态建筑住宅项目中空中生态庭院的容积率、绿地率、套内面积计算规则，尚应符合</w:t>
      </w:r>
      <w:r>
        <w:rPr>
          <w:b/>
          <w:bCs/>
          <w:lang w:eastAsia="zh-CN"/>
        </w:rPr>
        <w:t>项目所在地的相关规定。</w:t>
      </w:r>
    </w:p>
    <w:p w14:paraId="3EAC0A9A" w14:textId="77777777" w:rsidR="004E08A3" w:rsidRPr="007C12EA" w:rsidRDefault="00000000" w:rsidP="007C12EA">
      <w:pPr>
        <w:snapToGrid w:val="0"/>
        <w:spacing w:line="360" w:lineRule="auto"/>
        <w:ind w:left="283" w:firstLineChars="200" w:firstLine="480"/>
        <w:jc w:val="both"/>
        <w:rPr>
          <w:sz w:val="24"/>
          <w:szCs w:val="24"/>
          <w:lang w:eastAsia="zh-CN"/>
        </w:rPr>
      </w:pPr>
      <w:r w:rsidRPr="007C12EA">
        <w:rPr>
          <w:rFonts w:ascii="楷体" w:eastAsia="楷体" w:hAnsi="楷体" w:hint="eastAsia"/>
          <w:bCs/>
          <w:sz w:val="24"/>
          <w:szCs w:val="24"/>
          <w:lang w:eastAsia="zh-CN"/>
        </w:rPr>
        <w:t>【条文说明】涉及的绿色建筑、健康建筑、智慧建筑、</w:t>
      </w:r>
      <w:proofErr w:type="gramStart"/>
      <w:r w:rsidRPr="007C12EA">
        <w:rPr>
          <w:rFonts w:ascii="楷体" w:eastAsia="楷体" w:hAnsi="楷体" w:hint="eastAsia"/>
          <w:bCs/>
          <w:sz w:val="24"/>
          <w:szCs w:val="24"/>
          <w:lang w:eastAsia="zh-CN"/>
        </w:rPr>
        <w:t>适老建筑</w:t>
      </w:r>
      <w:proofErr w:type="gramEnd"/>
      <w:r w:rsidRPr="007C12EA">
        <w:rPr>
          <w:rFonts w:ascii="楷体" w:eastAsia="楷体" w:hAnsi="楷体" w:hint="eastAsia"/>
          <w:bCs/>
          <w:sz w:val="24"/>
          <w:szCs w:val="24"/>
          <w:lang w:eastAsia="zh-CN"/>
        </w:rPr>
        <w:t>和装配式建筑的相关技术，应在遵循有关技术标准的前提下，结合立体生态住宅建筑的技术特点和项目建设经济性要求，综合考虑、合理采纳。</w:t>
      </w:r>
    </w:p>
    <w:p w14:paraId="691F82AB" w14:textId="77777777" w:rsidR="004E08A3" w:rsidRDefault="00000000">
      <w:pPr>
        <w:pStyle w:val="af0"/>
        <w:numPr>
          <w:ilvl w:val="2"/>
          <w:numId w:val="3"/>
        </w:numPr>
        <w:tabs>
          <w:tab w:val="left" w:pos="940"/>
        </w:tabs>
        <w:ind w:right="317" w:firstLine="0"/>
        <w:jc w:val="both"/>
        <w:rPr>
          <w:b/>
          <w:bCs/>
          <w:lang w:eastAsia="zh-CN"/>
        </w:rPr>
      </w:pPr>
      <w:r>
        <w:rPr>
          <w:rFonts w:hint="eastAsia"/>
          <w:b/>
          <w:bCs/>
          <w:lang w:eastAsia="zh-CN"/>
        </w:rPr>
        <w:t xml:space="preserve">   </w:t>
      </w:r>
      <w:r>
        <w:rPr>
          <w:rFonts w:hint="eastAsia"/>
          <w:b/>
          <w:bCs/>
          <w:lang w:eastAsia="zh-CN"/>
        </w:rPr>
        <w:t>生态庭院设计应满足庭院绿化对结构荷载、防水、</w:t>
      </w:r>
      <w:proofErr w:type="gramStart"/>
      <w:r>
        <w:rPr>
          <w:rFonts w:hint="eastAsia"/>
          <w:b/>
          <w:bCs/>
          <w:lang w:eastAsia="zh-CN"/>
        </w:rPr>
        <w:t>耐根穿刺</w:t>
      </w:r>
      <w:proofErr w:type="gramEnd"/>
      <w:r>
        <w:rPr>
          <w:rFonts w:hint="eastAsia"/>
          <w:b/>
          <w:bCs/>
          <w:lang w:eastAsia="zh-CN"/>
        </w:rPr>
        <w:t>等的要求。</w:t>
      </w:r>
    </w:p>
    <w:p w14:paraId="78E4DA52" w14:textId="77777777" w:rsidR="004E08A3" w:rsidRDefault="00000000">
      <w:pPr>
        <w:pStyle w:val="af0"/>
        <w:numPr>
          <w:ilvl w:val="2"/>
          <w:numId w:val="3"/>
        </w:numPr>
        <w:tabs>
          <w:tab w:val="left" w:pos="940"/>
        </w:tabs>
        <w:ind w:right="50" w:firstLine="0"/>
        <w:jc w:val="both"/>
        <w:rPr>
          <w:b/>
          <w:bCs/>
          <w:lang w:eastAsia="zh-CN"/>
        </w:rPr>
      </w:pPr>
      <w:r>
        <w:rPr>
          <w:rFonts w:hint="eastAsia"/>
          <w:b/>
          <w:bCs/>
          <w:lang w:eastAsia="zh-CN"/>
        </w:rPr>
        <w:t xml:space="preserve">  </w:t>
      </w:r>
      <w:r>
        <w:rPr>
          <w:b/>
          <w:bCs/>
          <w:lang w:eastAsia="zh-CN"/>
        </w:rPr>
        <w:t>立体生态建筑施工工艺</w:t>
      </w:r>
      <w:r>
        <w:rPr>
          <w:rFonts w:hint="eastAsia"/>
          <w:b/>
          <w:bCs/>
          <w:lang w:eastAsia="zh-CN"/>
        </w:rPr>
        <w:t>应</w:t>
      </w:r>
      <w:r>
        <w:rPr>
          <w:b/>
          <w:bCs/>
          <w:lang w:eastAsia="zh-CN"/>
        </w:rPr>
        <w:t>符合安全性原则，不得影响建筑物结构、消防安全及使用功能要求。</w:t>
      </w:r>
    </w:p>
    <w:p w14:paraId="7E9873D2" w14:textId="77777777" w:rsidR="004E08A3" w:rsidRDefault="00000000" w:rsidP="007C12EA">
      <w:pPr>
        <w:pStyle w:val="af0"/>
        <w:tabs>
          <w:tab w:val="left" w:pos="940"/>
        </w:tabs>
        <w:ind w:left="220" w:right="50" w:firstLineChars="200" w:firstLine="480"/>
        <w:jc w:val="both"/>
        <w:rPr>
          <w:b/>
          <w:bCs/>
          <w:lang w:eastAsia="zh-CN"/>
        </w:rPr>
      </w:pPr>
      <w:r>
        <w:rPr>
          <w:rFonts w:ascii="楷体" w:eastAsia="楷体" w:hAnsi="楷体" w:hint="eastAsia"/>
          <w:bCs/>
          <w:lang w:eastAsia="zh-CN"/>
        </w:rPr>
        <w:t>【条文说明】在立体生态住宅项目的设计中，应以建筑安全性设计为基本要素，一切技术特点都是在保障安全设计的前提下实施的，不能因为技术特点的实现而牺牲安全性要求。</w:t>
      </w:r>
    </w:p>
    <w:p w14:paraId="39A03F31" w14:textId="77777777" w:rsidR="004E08A3" w:rsidRDefault="00000000">
      <w:pPr>
        <w:pStyle w:val="af0"/>
        <w:numPr>
          <w:ilvl w:val="2"/>
          <w:numId w:val="3"/>
        </w:numPr>
        <w:tabs>
          <w:tab w:val="left" w:pos="940"/>
        </w:tabs>
        <w:ind w:left="221" w:right="50" w:firstLine="0"/>
        <w:jc w:val="both"/>
        <w:rPr>
          <w:b/>
          <w:bCs/>
          <w:lang w:eastAsia="zh-CN"/>
        </w:rPr>
      </w:pPr>
      <w:r>
        <w:rPr>
          <w:rFonts w:hint="eastAsia"/>
          <w:b/>
          <w:bCs/>
          <w:lang w:eastAsia="zh-CN"/>
        </w:rPr>
        <w:t xml:space="preserve">   </w:t>
      </w:r>
      <w:r>
        <w:rPr>
          <w:rFonts w:hint="eastAsia"/>
          <w:b/>
          <w:bCs/>
          <w:lang w:eastAsia="zh-CN"/>
        </w:rPr>
        <w:t>生态</w:t>
      </w:r>
      <w:r>
        <w:rPr>
          <w:b/>
          <w:bCs/>
          <w:lang w:eastAsia="zh-CN"/>
        </w:rPr>
        <w:t>庭院景观设计应</w:t>
      </w:r>
      <w:r>
        <w:rPr>
          <w:rFonts w:hint="eastAsia"/>
          <w:b/>
          <w:bCs/>
          <w:lang w:eastAsia="zh-CN"/>
        </w:rPr>
        <w:t>综合</w:t>
      </w:r>
      <w:r>
        <w:rPr>
          <w:b/>
          <w:bCs/>
          <w:lang w:eastAsia="zh-CN"/>
        </w:rPr>
        <w:t>考虑植物配置、景观效果、维护便捷、防风安全、</w:t>
      </w:r>
      <w:r>
        <w:rPr>
          <w:rFonts w:hint="eastAsia"/>
          <w:b/>
          <w:bCs/>
          <w:lang w:eastAsia="zh-CN"/>
        </w:rPr>
        <w:t>建筑层高、光照条件等因素。</w:t>
      </w:r>
      <w:r>
        <w:rPr>
          <w:rFonts w:hint="eastAsia"/>
          <w:b/>
          <w:bCs/>
          <w:lang w:eastAsia="zh-CN"/>
        </w:rPr>
        <w:t xml:space="preserve"> </w:t>
      </w:r>
    </w:p>
    <w:p w14:paraId="53A51709" w14:textId="77777777" w:rsidR="004E08A3" w:rsidRDefault="00000000">
      <w:pPr>
        <w:pStyle w:val="af0"/>
        <w:numPr>
          <w:ilvl w:val="2"/>
          <w:numId w:val="3"/>
        </w:numPr>
        <w:tabs>
          <w:tab w:val="left" w:pos="940"/>
        </w:tabs>
        <w:ind w:left="221" w:right="317" w:firstLine="0"/>
        <w:jc w:val="both"/>
        <w:rPr>
          <w:b/>
          <w:bCs/>
          <w:lang w:eastAsia="zh-CN"/>
        </w:rPr>
      </w:pPr>
      <w:r>
        <w:rPr>
          <w:rFonts w:hint="eastAsia"/>
          <w:b/>
          <w:bCs/>
          <w:lang w:eastAsia="zh-CN"/>
        </w:rPr>
        <w:t xml:space="preserve">   </w:t>
      </w:r>
      <w:r>
        <w:rPr>
          <w:b/>
          <w:bCs/>
          <w:lang w:eastAsia="zh-CN"/>
        </w:rPr>
        <w:t>植物配置应以适</w:t>
      </w:r>
      <w:r>
        <w:rPr>
          <w:rFonts w:hint="eastAsia"/>
          <w:b/>
          <w:bCs/>
          <w:lang w:eastAsia="zh-CN"/>
        </w:rPr>
        <w:t>地适树为原则</w:t>
      </w:r>
      <w:r>
        <w:rPr>
          <w:b/>
          <w:bCs/>
          <w:lang w:eastAsia="zh-CN"/>
        </w:rPr>
        <w:t>，不</w:t>
      </w:r>
      <w:r>
        <w:rPr>
          <w:rFonts w:hint="eastAsia"/>
          <w:b/>
          <w:bCs/>
          <w:lang w:eastAsia="zh-CN"/>
        </w:rPr>
        <w:t>宜</w:t>
      </w:r>
      <w:r>
        <w:rPr>
          <w:b/>
          <w:bCs/>
          <w:lang w:eastAsia="zh-CN"/>
        </w:rPr>
        <w:t>种植深根系植物及大型乔木。</w:t>
      </w:r>
      <w:r>
        <w:rPr>
          <w:rFonts w:hint="eastAsia"/>
          <w:b/>
          <w:bCs/>
          <w:lang w:eastAsia="zh-CN"/>
        </w:rPr>
        <w:t xml:space="preserve">     </w:t>
      </w:r>
    </w:p>
    <w:p w14:paraId="7F71A51C" w14:textId="77777777" w:rsidR="004E08A3" w:rsidRDefault="00000000" w:rsidP="007C12EA">
      <w:pPr>
        <w:pStyle w:val="af0"/>
        <w:numPr>
          <w:ilvl w:val="255"/>
          <w:numId w:val="0"/>
        </w:numPr>
        <w:tabs>
          <w:tab w:val="left" w:pos="940"/>
        </w:tabs>
        <w:ind w:left="221" w:right="317" w:firstLineChars="200" w:firstLine="480"/>
        <w:jc w:val="both"/>
        <w:rPr>
          <w:b/>
          <w:bCs/>
          <w:lang w:eastAsia="zh-CN"/>
        </w:rPr>
      </w:pPr>
      <w:r>
        <w:rPr>
          <w:rFonts w:ascii="楷体" w:eastAsia="楷体" w:hAnsi="楷体" w:hint="eastAsia"/>
          <w:bCs/>
          <w:lang w:eastAsia="zh-CN"/>
        </w:rPr>
        <w:t>【条文说明】鉴于生态庭院覆土深度有限，深根植物及大型乔木因根系过深会影响到植物存活及构造耐久性，所以应避免使用深根系植物及大型乔木，同时植物还应考虑生长速度，不宜选用生长速度过快的植物。</w:t>
      </w:r>
    </w:p>
    <w:p w14:paraId="45D81224" w14:textId="77777777" w:rsidR="004E08A3" w:rsidRDefault="00000000">
      <w:pPr>
        <w:pStyle w:val="af0"/>
        <w:numPr>
          <w:ilvl w:val="2"/>
          <w:numId w:val="3"/>
        </w:numPr>
        <w:tabs>
          <w:tab w:val="left" w:pos="940"/>
        </w:tabs>
        <w:ind w:left="221" w:right="50" w:firstLine="0"/>
        <w:jc w:val="both"/>
        <w:rPr>
          <w:b/>
          <w:bCs/>
          <w:lang w:eastAsia="zh-CN"/>
        </w:rPr>
      </w:pPr>
      <w:r>
        <w:rPr>
          <w:rFonts w:hint="eastAsia"/>
          <w:b/>
          <w:bCs/>
          <w:lang w:eastAsia="zh-CN"/>
        </w:rPr>
        <w:t xml:space="preserve">   </w:t>
      </w:r>
      <w:r>
        <w:rPr>
          <w:rFonts w:hint="eastAsia"/>
          <w:b/>
          <w:bCs/>
          <w:lang w:eastAsia="zh-CN"/>
        </w:rPr>
        <w:t>立体</w:t>
      </w:r>
      <w:r>
        <w:rPr>
          <w:b/>
          <w:bCs/>
          <w:lang w:eastAsia="zh-CN"/>
        </w:rPr>
        <w:t>生态建筑中生态庭院应在项目交付前完成庭院绿化种植及基本维护。</w:t>
      </w:r>
    </w:p>
    <w:p w14:paraId="0D3CC95F" w14:textId="77777777" w:rsidR="004E08A3" w:rsidRDefault="00000000" w:rsidP="007C12EA">
      <w:pPr>
        <w:pStyle w:val="af0"/>
        <w:numPr>
          <w:ilvl w:val="255"/>
          <w:numId w:val="0"/>
        </w:numPr>
        <w:tabs>
          <w:tab w:val="left" w:pos="940"/>
        </w:tabs>
        <w:ind w:left="221" w:right="50" w:firstLineChars="200" w:firstLine="480"/>
        <w:jc w:val="both"/>
        <w:rPr>
          <w:b/>
          <w:bCs/>
          <w:lang w:eastAsia="zh-CN"/>
        </w:rPr>
      </w:pPr>
      <w:r>
        <w:rPr>
          <w:rFonts w:ascii="楷体" w:eastAsia="楷体" w:hAnsi="楷体" w:hint="eastAsia"/>
          <w:bCs/>
          <w:lang w:eastAsia="zh-CN"/>
        </w:rPr>
        <w:t>【条文说明】为了保证立体生态建筑的呈现度，项目交付前应完成庭院绿化种植及基本维护，避免后期二次施工带来的不确定性及</w:t>
      </w:r>
      <w:proofErr w:type="gramStart"/>
      <w:r>
        <w:rPr>
          <w:rFonts w:ascii="楷体" w:eastAsia="楷体" w:hAnsi="楷体" w:hint="eastAsia"/>
          <w:bCs/>
          <w:lang w:eastAsia="zh-CN"/>
        </w:rPr>
        <w:t>不</w:t>
      </w:r>
      <w:proofErr w:type="gramEnd"/>
      <w:r>
        <w:rPr>
          <w:rFonts w:ascii="楷体" w:eastAsia="楷体" w:hAnsi="楷体" w:hint="eastAsia"/>
          <w:bCs/>
          <w:lang w:eastAsia="zh-CN"/>
        </w:rPr>
        <w:t>可控性。</w:t>
      </w:r>
    </w:p>
    <w:p w14:paraId="7005F044" w14:textId="77777777" w:rsidR="004E08A3" w:rsidRDefault="004E08A3">
      <w:pPr>
        <w:pStyle w:val="a0"/>
        <w:jc w:val="both"/>
        <w:rPr>
          <w:lang w:eastAsia="zh-CN"/>
        </w:rPr>
        <w:sectPr w:rsidR="004E08A3">
          <w:pgSz w:w="11910" w:h="16840"/>
          <w:pgMar w:top="1460" w:right="1480" w:bottom="1220" w:left="1580" w:header="0" w:footer="1024" w:gutter="0"/>
          <w:cols w:space="720"/>
        </w:sectPr>
      </w:pPr>
    </w:p>
    <w:p w14:paraId="2EDF47BB" w14:textId="77777777" w:rsidR="004E08A3" w:rsidRDefault="00000000">
      <w:pPr>
        <w:pStyle w:val="1"/>
        <w:spacing w:before="120"/>
        <w:rPr>
          <w:lang w:eastAsia="zh-CN"/>
        </w:rPr>
      </w:pPr>
      <w:bookmarkStart w:id="23" w:name="_Toc7212"/>
      <w:bookmarkStart w:id="24" w:name="_Toc29343"/>
      <w:bookmarkStart w:id="25" w:name="_Toc12506"/>
      <w:bookmarkStart w:id="26" w:name="_Toc24198"/>
      <w:bookmarkStart w:id="27" w:name="_Toc31207"/>
      <w:bookmarkStart w:id="28" w:name="_Toc14263"/>
      <w:r>
        <w:rPr>
          <w:lang w:eastAsia="zh-CN"/>
        </w:rPr>
        <w:t xml:space="preserve">4  </w:t>
      </w:r>
      <w:r>
        <w:rPr>
          <w:lang w:eastAsia="zh-CN"/>
        </w:rPr>
        <w:t>规划与建筑设计</w:t>
      </w:r>
      <w:bookmarkEnd w:id="23"/>
      <w:bookmarkEnd w:id="24"/>
      <w:bookmarkEnd w:id="25"/>
      <w:bookmarkEnd w:id="26"/>
      <w:bookmarkEnd w:id="27"/>
      <w:bookmarkEnd w:id="28"/>
    </w:p>
    <w:p w14:paraId="46CFA17B" w14:textId="77777777" w:rsidR="004E08A3" w:rsidRDefault="00000000">
      <w:pPr>
        <w:pStyle w:val="2"/>
        <w:spacing w:before="120"/>
        <w:rPr>
          <w:lang w:eastAsia="zh-CN"/>
        </w:rPr>
      </w:pPr>
      <w:bookmarkStart w:id="29" w:name="_Toc9365"/>
      <w:bookmarkStart w:id="30" w:name="_Toc2684"/>
      <w:bookmarkStart w:id="31" w:name="_Toc6257"/>
      <w:bookmarkStart w:id="32" w:name="_Toc27864"/>
      <w:bookmarkStart w:id="33" w:name="_Toc1023"/>
      <w:bookmarkStart w:id="34" w:name="_Toc29397"/>
      <w:r>
        <w:rPr>
          <w:lang w:eastAsia="zh-CN"/>
        </w:rPr>
        <w:t xml:space="preserve">4.1  </w:t>
      </w:r>
      <w:r>
        <w:rPr>
          <w:lang w:eastAsia="zh-CN"/>
        </w:rPr>
        <w:t>规划布局</w:t>
      </w:r>
      <w:bookmarkEnd w:id="29"/>
      <w:bookmarkEnd w:id="30"/>
      <w:bookmarkEnd w:id="31"/>
      <w:bookmarkEnd w:id="32"/>
      <w:bookmarkEnd w:id="33"/>
      <w:bookmarkEnd w:id="34"/>
    </w:p>
    <w:p w14:paraId="2672CFA4" w14:textId="77777777" w:rsidR="004E08A3" w:rsidRDefault="00000000">
      <w:pPr>
        <w:pStyle w:val="af0"/>
        <w:numPr>
          <w:ilvl w:val="2"/>
          <w:numId w:val="4"/>
        </w:numPr>
        <w:tabs>
          <w:tab w:val="left" w:pos="1043"/>
          <w:tab w:val="left" w:pos="1044"/>
        </w:tabs>
        <w:spacing w:beforeLines="100" w:before="240"/>
        <w:ind w:left="221" w:right="50" w:firstLine="0"/>
        <w:jc w:val="both"/>
        <w:rPr>
          <w:b/>
          <w:bCs/>
          <w:lang w:eastAsia="zh-CN"/>
        </w:rPr>
      </w:pPr>
      <w:r>
        <w:rPr>
          <w:rFonts w:hint="eastAsia"/>
          <w:b/>
          <w:bCs/>
          <w:szCs w:val="21"/>
          <w:lang w:eastAsia="zh-CN"/>
        </w:rPr>
        <w:t xml:space="preserve"> </w:t>
      </w:r>
      <w:r>
        <w:rPr>
          <w:b/>
          <w:bCs/>
          <w:szCs w:val="21"/>
          <w:lang w:eastAsia="zh-CN"/>
        </w:rPr>
        <w:t>立体生态建筑选址应符合</w:t>
      </w:r>
      <w:r>
        <w:rPr>
          <w:rFonts w:hint="eastAsia"/>
          <w:b/>
          <w:bCs/>
          <w:szCs w:val="21"/>
          <w:lang w:eastAsia="zh-CN"/>
        </w:rPr>
        <w:t>项目所在地</w:t>
      </w:r>
      <w:r>
        <w:rPr>
          <w:b/>
          <w:bCs/>
          <w:szCs w:val="21"/>
          <w:lang w:eastAsia="zh-CN"/>
        </w:rPr>
        <w:t>总体规划、控制性详细规划、专项规划等要求，并与城市设计和城市</w:t>
      </w:r>
      <w:r>
        <w:rPr>
          <w:rFonts w:hint="eastAsia"/>
          <w:b/>
          <w:bCs/>
          <w:szCs w:val="21"/>
          <w:lang w:eastAsia="zh-CN"/>
        </w:rPr>
        <w:t>设计</w:t>
      </w:r>
      <w:r>
        <w:rPr>
          <w:b/>
          <w:bCs/>
          <w:szCs w:val="21"/>
          <w:lang w:eastAsia="zh-CN"/>
        </w:rPr>
        <w:t>导则相适应。</w:t>
      </w:r>
    </w:p>
    <w:p w14:paraId="1D9485E5" w14:textId="77777777" w:rsidR="004E08A3" w:rsidRDefault="00000000">
      <w:pPr>
        <w:pStyle w:val="af0"/>
        <w:numPr>
          <w:ilvl w:val="2"/>
          <w:numId w:val="4"/>
        </w:numPr>
        <w:tabs>
          <w:tab w:val="left" w:pos="1043"/>
          <w:tab w:val="left" w:pos="1044"/>
        </w:tabs>
        <w:ind w:left="221" w:right="50" w:firstLine="0"/>
        <w:jc w:val="both"/>
        <w:rPr>
          <w:b/>
          <w:bCs/>
          <w:lang w:eastAsia="zh-CN"/>
        </w:rPr>
      </w:pPr>
      <w:r>
        <w:rPr>
          <w:rFonts w:hint="eastAsia"/>
          <w:b/>
          <w:bCs/>
          <w:szCs w:val="21"/>
          <w:lang w:eastAsia="zh-CN"/>
        </w:rPr>
        <w:t xml:space="preserve"> </w:t>
      </w:r>
      <w:r>
        <w:rPr>
          <w:b/>
          <w:bCs/>
          <w:szCs w:val="21"/>
          <w:lang w:eastAsia="zh-CN"/>
        </w:rPr>
        <w:t>立体生态建筑的布局应符合地方相关城市技术管理规定。场地</w:t>
      </w:r>
      <w:r>
        <w:rPr>
          <w:rFonts w:hint="eastAsia"/>
          <w:b/>
          <w:bCs/>
          <w:szCs w:val="21"/>
          <w:lang w:eastAsia="zh-CN"/>
        </w:rPr>
        <w:t>及建筑</w:t>
      </w:r>
      <w:r>
        <w:rPr>
          <w:b/>
          <w:bCs/>
          <w:szCs w:val="21"/>
          <w:lang w:eastAsia="zh-CN"/>
        </w:rPr>
        <w:t>的采光、日照、</w:t>
      </w:r>
      <w:r>
        <w:rPr>
          <w:rFonts w:hint="eastAsia"/>
          <w:b/>
          <w:bCs/>
          <w:szCs w:val="21"/>
          <w:lang w:eastAsia="zh-CN"/>
        </w:rPr>
        <w:t>通风、</w:t>
      </w:r>
      <w:r>
        <w:rPr>
          <w:b/>
          <w:bCs/>
          <w:szCs w:val="21"/>
          <w:lang w:eastAsia="zh-CN"/>
        </w:rPr>
        <w:t xml:space="preserve"> </w:t>
      </w:r>
      <w:r>
        <w:rPr>
          <w:b/>
          <w:bCs/>
          <w:szCs w:val="21"/>
          <w:lang w:eastAsia="zh-CN"/>
        </w:rPr>
        <w:t>消防等应满</w:t>
      </w:r>
      <w:r>
        <w:rPr>
          <w:b/>
          <w:bCs/>
          <w:lang w:eastAsia="zh-CN"/>
        </w:rPr>
        <w:t>足国家、</w:t>
      </w:r>
      <w:r>
        <w:rPr>
          <w:b/>
          <w:bCs/>
          <w:szCs w:val="21"/>
          <w:lang w:eastAsia="zh-CN"/>
        </w:rPr>
        <w:t>行业、地方相关标准及规范要求。</w:t>
      </w:r>
    </w:p>
    <w:p w14:paraId="65E16853" w14:textId="77777777" w:rsidR="004E08A3" w:rsidRDefault="00000000" w:rsidP="007C12EA">
      <w:pPr>
        <w:pStyle w:val="af0"/>
        <w:tabs>
          <w:tab w:val="left" w:pos="832"/>
        </w:tabs>
        <w:adjustRightInd w:val="0"/>
        <w:ind w:right="317" w:firstLineChars="200" w:firstLine="480"/>
        <w:jc w:val="both"/>
        <w:rPr>
          <w:lang w:eastAsia="zh-CN"/>
        </w:rPr>
      </w:pPr>
      <w:r>
        <w:rPr>
          <w:rFonts w:ascii="楷体" w:eastAsia="楷体" w:hAnsi="楷体" w:hint="eastAsia"/>
          <w:bCs/>
          <w:lang w:eastAsia="zh-CN"/>
        </w:rPr>
        <w:t>【条文说明】</w:t>
      </w:r>
      <w:r>
        <w:rPr>
          <w:rFonts w:ascii="楷体" w:eastAsia="楷体" w:hAnsi="楷体"/>
          <w:bCs/>
          <w:lang w:eastAsia="zh-CN"/>
        </w:rPr>
        <w:t>立体生态建筑设置空中庭院</w:t>
      </w:r>
      <w:proofErr w:type="gramStart"/>
      <w:r>
        <w:rPr>
          <w:rFonts w:ascii="楷体" w:eastAsia="楷体" w:hAnsi="楷体"/>
          <w:bCs/>
          <w:lang w:eastAsia="zh-CN"/>
        </w:rPr>
        <w:t>后外挑长度</w:t>
      </w:r>
      <w:proofErr w:type="gramEnd"/>
      <w:r>
        <w:rPr>
          <w:rFonts w:ascii="楷体" w:eastAsia="楷体" w:hAnsi="楷体"/>
          <w:bCs/>
          <w:lang w:eastAsia="zh-CN"/>
        </w:rPr>
        <w:t>比较大，对日照计算的影响较大，所以日照间距应充分考虑庭院对日照的影响。</w:t>
      </w:r>
    </w:p>
    <w:p w14:paraId="136C1298" w14:textId="77777777" w:rsidR="004E08A3" w:rsidRDefault="00000000">
      <w:pPr>
        <w:pStyle w:val="a0"/>
        <w:adjustRightInd w:val="0"/>
        <w:rPr>
          <w:sz w:val="20"/>
          <w:lang w:eastAsia="zh-CN"/>
        </w:rPr>
      </w:pPr>
      <w:r>
        <w:rPr>
          <w:noProof/>
        </w:rPr>
        <mc:AlternateContent>
          <mc:Choice Requires="wpg">
            <w:drawing>
              <wp:anchor distT="0" distB="0" distL="0" distR="0" simplePos="0" relativeHeight="251663360" behindDoc="1" locked="0" layoutInCell="1" allowOverlap="1" wp14:anchorId="5F422609" wp14:editId="07BA0FB9">
                <wp:simplePos x="0" y="0"/>
                <wp:positionH relativeFrom="page">
                  <wp:posOffset>3072765</wp:posOffset>
                </wp:positionH>
                <wp:positionV relativeFrom="paragraph">
                  <wp:posOffset>128905</wp:posOffset>
                </wp:positionV>
                <wp:extent cx="1457325" cy="723265"/>
                <wp:effectExtent l="0" t="4445" r="3810" b="0"/>
                <wp:wrapTopAndBottom/>
                <wp:docPr id="15" name="Group 26"/>
                <wp:cNvGraphicFramePr/>
                <a:graphic xmlns:a="http://schemas.openxmlformats.org/drawingml/2006/main">
                  <a:graphicData uri="http://schemas.microsoft.com/office/word/2010/wordprocessingGroup">
                    <wpg:wgp>
                      <wpg:cNvGrpSpPr/>
                      <wpg:grpSpPr>
                        <a:xfrm>
                          <a:off x="0" y="0"/>
                          <a:ext cx="1457325" cy="723265"/>
                          <a:chOff x="3175" y="278"/>
                          <a:chExt cx="2295" cy="1139"/>
                        </a:xfrm>
                      </wpg:grpSpPr>
                      <pic:pic xmlns:pic="http://schemas.openxmlformats.org/drawingml/2006/picture">
                        <pic:nvPicPr>
                          <pic:cNvPr id="20" name="Picture 28"/>
                          <pic:cNvPicPr/>
                        </pic:nvPicPr>
                        <pic:blipFill>
                          <a:blip r:embed="rId18">
                            <a:extLst>
                              <a:ext uri="{28A0092B-C50C-407E-A947-70E740481C1C}">
                                <a14:useLocalDpi xmlns:a14="http://schemas.microsoft.com/office/drawing/2010/main" val="0"/>
                              </a:ext>
                            </a:extLst>
                          </a:blip>
                          <a:srcRect/>
                          <a:stretch>
                            <a:fillRect/>
                          </a:stretch>
                        </pic:blipFill>
                        <pic:spPr>
                          <a:xfrm>
                            <a:off x="3174" y="277"/>
                            <a:ext cx="2295" cy="1139"/>
                          </a:xfrm>
                          <a:prstGeom prst="rect">
                            <a:avLst/>
                          </a:prstGeom>
                          <a:noFill/>
                          <a:ln>
                            <a:noFill/>
                          </a:ln>
                        </pic:spPr>
                      </pic:pic>
                      <wps:wsp>
                        <wps:cNvPr id="21" name="Text Box 27"/>
                        <wps:cNvSpPr txBox="1"/>
                        <wps:spPr bwMode="auto">
                          <a:xfrm>
                            <a:off x="3948" y="785"/>
                            <a:ext cx="930" cy="130"/>
                          </a:xfrm>
                          <a:prstGeom prst="rect">
                            <a:avLst/>
                          </a:prstGeom>
                          <a:noFill/>
                          <a:ln>
                            <a:noFill/>
                          </a:ln>
                        </wps:spPr>
                        <wps:txbx>
                          <w:txbxContent>
                            <w:p w14:paraId="11831B91" w14:textId="77777777" w:rsidR="004E08A3" w:rsidRDefault="00000000">
                              <w:pPr>
                                <w:spacing w:line="130" w:lineRule="exact"/>
                                <w:rPr>
                                  <w:rFonts w:ascii="宋体" w:eastAsia="宋体"/>
                                  <w:sz w:val="13"/>
                                </w:rPr>
                              </w:pPr>
                              <w:r>
                                <w:rPr>
                                  <w:rFonts w:ascii="宋体" w:eastAsia="宋体" w:hint="eastAsia"/>
                                  <w:spacing w:val="-1"/>
                                  <w:sz w:val="13"/>
                                </w:rPr>
                                <w:t>被遮挡建筑轮廓</w:t>
                              </w: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26" o:spid="_x0000_s1026" o:spt="203" style="position:absolute;left:0pt;margin-left:241.95pt;margin-top:10.15pt;height:56.95pt;width:114.75pt;mso-position-horizontal-relative:page;mso-wrap-distance-bottom:0pt;mso-wrap-distance-top:0pt;z-index:-251653120;mso-width-relative:page;mso-height-relative:page;" coordorigin="3175,278" coordsize="2295,1139" o:gfxdata="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&#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">
                <o:lock v:ext="edit" aspectratio="f"/>
                <v:shape id="Picture 28" o:spid="_x0000_s1026" o:spt="75" type="#_x0000_t75" style="position:absolute;left:3174;top:277;height:1139;width:2295;" filled="f" o:preferrelative="t" stroked="f" coordsize="21600,21600" o:gfxdata="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kVIaugAAANsA&#10;AAAPAAAAAAAAAAEAIAAAACIAAABkcnMvZG93bnJldi54bWxQSwECFAAUAAAACACHTuJAMy8FnjsA&#10;AAA5AAAAEAAAAAAAAAABACAAAAAJAQAAZHJzL3NoYXBleG1sLnhtbFBLBQYAAAAABgAGAFsBAACz&#10;AwAAAAA=&#10;">
                  <v:fill on="f" focussize="0,0"/>
                  <v:stroke on="f"/>
                  <v:imagedata r:id="rId19" o:title=""/>
                  <o:lock v:ext="edit" aspectratio="f"/>
                </v:shape>
                <v:shape id="Text Box 27" o:spid="_x0000_s1026" o:spt="202" type="#_x0000_t202" style="position:absolute;left:3948;top:785;height:130;width:93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30" w:lineRule="exact"/>
                          <w:rPr>
                            <w:rFonts w:ascii="宋体" w:eastAsia="宋体"/>
                            <w:sz w:val="13"/>
                          </w:rPr>
                        </w:pPr>
                        <w:r>
                          <w:rPr>
                            <w:rFonts w:hint="eastAsia" w:ascii="宋体" w:eastAsia="宋体"/>
                            <w:spacing w:val="-1"/>
                            <w:sz w:val="13"/>
                          </w:rPr>
                          <w:t>被遮挡建筑轮廓</w:t>
                        </w:r>
                      </w:p>
                    </w:txbxContent>
                  </v:textbox>
                </v:shape>
                <w10:wrap type="topAndBottom"/>
              </v:group>
            </w:pict>
          </mc:Fallback>
        </mc:AlternateContent>
      </w:r>
    </w:p>
    <w:p w14:paraId="34120DE9" w14:textId="77777777" w:rsidR="004E08A3" w:rsidRDefault="00000000">
      <w:pPr>
        <w:pStyle w:val="a0"/>
        <w:jc w:val="center"/>
        <w:rPr>
          <w:sz w:val="20"/>
          <w:lang w:eastAsia="zh-CN"/>
        </w:rPr>
      </w:pPr>
      <w:r>
        <w:rPr>
          <w:noProof/>
        </w:rPr>
        <mc:AlternateContent>
          <mc:Choice Requires="wpg">
            <w:drawing>
              <wp:anchor distT="0" distB="0" distL="114300" distR="114300" simplePos="0" relativeHeight="251662336" behindDoc="1" locked="0" layoutInCell="1" allowOverlap="1" wp14:anchorId="07F9E7A1" wp14:editId="1937C08A">
                <wp:simplePos x="0" y="0"/>
                <wp:positionH relativeFrom="page">
                  <wp:posOffset>3104515</wp:posOffset>
                </wp:positionH>
                <wp:positionV relativeFrom="paragraph">
                  <wp:posOffset>0</wp:posOffset>
                </wp:positionV>
                <wp:extent cx="1457325" cy="723265"/>
                <wp:effectExtent l="8890" t="3175" r="635" b="6985"/>
                <wp:wrapNone/>
                <wp:docPr id="22" name="Group 29"/>
                <wp:cNvGraphicFramePr/>
                <a:graphic xmlns:a="http://schemas.openxmlformats.org/drawingml/2006/main">
                  <a:graphicData uri="http://schemas.microsoft.com/office/word/2010/wordprocessingGroup">
                    <wpg:wgp>
                      <wpg:cNvGrpSpPr/>
                      <wpg:grpSpPr>
                        <a:xfrm>
                          <a:off x="0" y="0"/>
                          <a:ext cx="1457325" cy="723265"/>
                          <a:chOff x="3175" y="1191"/>
                          <a:chExt cx="2295" cy="1139"/>
                        </a:xfrm>
                      </wpg:grpSpPr>
                      <wps:wsp>
                        <wps:cNvPr id="23" name="Freeform 32"/>
                        <wps:cNvSpPr/>
                        <wps:spPr bwMode="auto">
                          <a:xfrm>
                            <a:off x="3174" y="1190"/>
                            <a:ext cx="2017" cy="1139"/>
                          </a:xfrm>
                          <a:custGeom>
                            <a:avLst/>
                            <a:gdLst>
                              <a:gd name="T0" fmla="*/ 2017 w 2017"/>
                              <a:gd name="T1" fmla="*/ 1191 h 1139"/>
                              <a:gd name="T2" fmla="*/ 2002 w 2017"/>
                              <a:gd name="T3" fmla="*/ 1191 h 1139"/>
                              <a:gd name="T4" fmla="*/ 2002 w 2017"/>
                              <a:gd name="T5" fmla="*/ 1206 h 1139"/>
                              <a:gd name="T6" fmla="*/ 2002 w 2017"/>
                              <a:gd name="T7" fmla="*/ 1896 h 1139"/>
                              <a:gd name="T8" fmla="*/ 337 w 2017"/>
                              <a:gd name="T9" fmla="*/ 1896 h 1139"/>
                              <a:gd name="T10" fmla="*/ 337 w 2017"/>
                              <a:gd name="T11" fmla="*/ 1206 h 1139"/>
                              <a:gd name="T12" fmla="*/ 2002 w 2017"/>
                              <a:gd name="T13" fmla="*/ 1206 h 1139"/>
                              <a:gd name="T14" fmla="*/ 2002 w 2017"/>
                              <a:gd name="T15" fmla="*/ 1191 h 1139"/>
                              <a:gd name="T16" fmla="*/ 322 w 2017"/>
                              <a:gd name="T17" fmla="*/ 1191 h 1139"/>
                              <a:gd name="T18" fmla="*/ 322 w 2017"/>
                              <a:gd name="T19" fmla="*/ 1730 h 1139"/>
                              <a:gd name="T20" fmla="*/ 7 w 2017"/>
                              <a:gd name="T21" fmla="*/ 1730 h 1139"/>
                              <a:gd name="T22" fmla="*/ 0 w 2017"/>
                              <a:gd name="T23" fmla="*/ 1737 h 1139"/>
                              <a:gd name="T24" fmla="*/ 0 w 2017"/>
                              <a:gd name="T25" fmla="*/ 1745 h 1139"/>
                              <a:gd name="T26" fmla="*/ 15 w 2017"/>
                              <a:gd name="T27" fmla="*/ 2322 h 1139"/>
                              <a:gd name="T28" fmla="*/ 22 w 2017"/>
                              <a:gd name="T29" fmla="*/ 2330 h 1139"/>
                              <a:gd name="T30" fmla="*/ 562 w 2017"/>
                              <a:gd name="T31" fmla="*/ 2330 h 1139"/>
                              <a:gd name="T32" fmla="*/ 569 w 2017"/>
                              <a:gd name="T33" fmla="*/ 2322 h 1139"/>
                              <a:gd name="T34" fmla="*/ 570 w 2017"/>
                              <a:gd name="T35" fmla="*/ 2322 h 1139"/>
                              <a:gd name="T36" fmla="*/ 569 w 2017"/>
                              <a:gd name="T37" fmla="*/ 2315 h 1139"/>
                              <a:gd name="T38" fmla="*/ 563 w 2017"/>
                              <a:gd name="T39" fmla="*/ 2075 h 1139"/>
                              <a:gd name="T40" fmla="*/ 548 w 2017"/>
                              <a:gd name="T41" fmla="*/ 2075 h 1139"/>
                              <a:gd name="T42" fmla="*/ 554 w 2017"/>
                              <a:gd name="T43" fmla="*/ 2315 h 1139"/>
                              <a:gd name="T44" fmla="*/ 29 w 2017"/>
                              <a:gd name="T45" fmla="*/ 2315 h 1139"/>
                              <a:gd name="T46" fmla="*/ 15 w 2017"/>
                              <a:gd name="T47" fmla="*/ 1745 h 1139"/>
                              <a:gd name="T48" fmla="*/ 322 w 2017"/>
                              <a:gd name="T49" fmla="*/ 1745 h 1139"/>
                              <a:gd name="T50" fmla="*/ 322 w 2017"/>
                              <a:gd name="T51" fmla="*/ 1911 h 1139"/>
                              <a:gd name="T52" fmla="*/ 2017 w 2017"/>
                              <a:gd name="T53" fmla="*/ 1911 h 1139"/>
                              <a:gd name="T54" fmla="*/ 2017 w 2017"/>
                              <a:gd name="T55" fmla="*/ 1903 h 1139"/>
                              <a:gd name="T56" fmla="*/ 2017 w 2017"/>
                              <a:gd name="T57" fmla="*/ 1896 h 1139"/>
                              <a:gd name="T58" fmla="*/ 2017 w 2017"/>
                              <a:gd name="T59" fmla="*/ 1206 h 1139"/>
                              <a:gd name="T60" fmla="*/ 2017 w 2017"/>
                              <a:gd name="T61" fmla="*/ 1198 h 1139"/>
                              <a:gd name="T62" fmla="*/ 2017 w 2017"/>
                              <a:gd name="T63" fmla="*/ 1191 h 1139"/>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017" h="1139">
                                <a:moveTo>
                                  <a:pt x="2017" y="0"/>
                                </a:moveTo>
                                <a:lnTo>
                                  <a:pt x="2002" y="0"/>
                                </a:lnTo>
                                <a:lnTo>
                                  <a:pt x="2002" y="15"/>
                                </a:lnTo>
                                <a:lnTo>
                                  <a:pt x="2002" y="705"/>
                                </a:lnTo>
                                <a:lnTo>
                                  <a:pt x="337" y="705"/>
                                </a:lnTo>
                                <a:lnTo>
                                  <a:pt x="337" y="15"/>
                                </a:lnTo>
                                <a:lnTo>
                                  <a:pt x="2002" y="15"/>
                                </a:lnTo>
                                <a:lnTo>
                                  <a:pt x="2002" y="0"/>
                                </a:lnTo>
                                <a:lnTo>
                                  <a:pt x="322" y="0"/>
                                </a:lnTo>
                                <a:lnTo>
                                  <a:pt x="322" y="539"/>
                                </a:lnTo>
                                <a:lnTo>
                                  <a:pt x="7" y="539"/>
                                </a:lnTo>
                                <a:lnTo>
                                  <a:pt x="0" y="546"/>
                                </a:lnTo>
                                <a:lnTo>
                                  <a:pt x="0" y="554"/>
                                </a:lnTo>
                                <a:lnTo>
                                  <a:pt x="15" y="1131"/>
                                </a:lnTo>
                                <a:lnTo>
                                  <a:pt x="22" y="1139"/>
                                </a:lnTo>
                                <a:lnTo>
                                  <a:pt x="562" y="1139"/>
                                </a:lnTo>
                                <a:lnTo>
                                  <a:pt x="569" y="1131"/>
                                </a:lnTo>
                                <a:lnTo>
                                  <a:pt x="570" y="1131"/>
                                </a:lnTo>
                                <a:lnTo>
                                  <a:pt x="569" y="1124"/>
                                </a:lnTo>
                                <a:lnTo>
                                  <a:pt x="563" y="884"/>
                                </a:lnTo>
                                <a:lnTo>
                                  <a:pt x="548" y="884"/>
                                </a:lnTo>
                                <a:lnTo>
                                  <a:pt x="554" y="1124"/>
                                </a:lnTo>
                                <a:lnTo>
                                  <a:pt x="29" y="1124"/>
                                </a:lnTo>
                                <a:lnTo>
                                  <a:pt x="15" y="554"/>
                                </a:lnTo>
                                <a:lnTo>
                                  <a:pt x="322" y="554"/>
                                </a:lnTo>
                                <a:lnTo>
                                  <a:pt x="322" y="720"/>
                                </a:lnTo>
                                <a:lnTo>
                                  <a:pt x="2017" y="720"/>
                                </a:lnTo>
                                <a:lnTo>
                                  <a:pt x="2017" y="712"/>
                                </a:lnTo>
                                <a:lnTo>
                                  <a:pt x="2017" y="705"/>
                                </a:lnTo>
                                <a:lnTo>
                                  <a:pt x="2017" y="15"/>
                                </a:lnTo>
                                <a:lnTo>
                                  <a:pt x="2017" y="7"/>
                                </a:lnTo>
                                <a:lnTo>
                                  <a:pt x="2017" y="0"/>
                                </a:lnTo>
                                <a:close/>
                              </a:path>
                            </a:pathLst>
                          </a:custGeom>
                          <a:solidFill>
                            <a:srgbClr val="000000"/>
                          </a:solidFill>
                          <a:ln>
                            <a:noFill/>
                          </a:ln>
                        </wps:spPr>
                        <wps:bodyPr rot="0" vert="horz" wrap="square" lIns="91440" tIns="45720" rIns="91440" bIns="45720" anchor="t" anchorCtr="0" upright="1">
                          <a:noAutofit/>
                        </wps:bodyPr>
                      </wps:wsp>
                      <wps:wsp>
                        <wps:cNvPr id="24" name="AutoShape 31"/>
                        <wps:cNvSpPr/>
                        <wps:spPr bwMode="auto">
                          <a:xfrm>
                            <a:off x="4921" y="1729"/>
                            <a:ext cx="548" cy="600"/>
                          </a:xfrm>
                          <a:custGeom>
                            <a:avLst/>
                            <a:gdLst>
                              <a:gd name="T0" fmla="*/ 533 w 548"/>
                              <a:gd name="T1" fmla="*/ 1745 h 600"/>
                              <a:gd name="T2" fmla="*/ 262 w 548"/>
                              <a:gd name="T3" fmla="*/ 1745 h 600"/>
                              <a:gd name="T4" fmla="*/ 262 w 548"/>
                              <a:gd name="T5" fmla="*/ 1730 h 600"/>
                              <a:gd name="T6" fmla="*/ 540 w 548"/>
                              <a:gd name="T7" fmla="*/ 1730 h 600"/>
                              <a:gd name="T8" fmla="*/ 542 w 548"/>
                              <a:gd name="T9" fmla="*/ 1730 h 600"/>
                              <a:gd name="T10" fmla="*/ 544 w 548"/>
                              <a:gd name="T11" fmla="*/ 1731 h 600"/>
                              <a:gd name="T12" fmla="*/ 546 w 548"/>
                              <a:gd name="T13" fmla="*/ 1733 h 600"/>
                              <a:gd name="T14" fmla="*/ 547 w 548"/>
                              <a:gd name="T15" fmla="*/ 1735 h 600"/>
                              <a:gd name="T16" fmla="*/ 548 w 548"/>
                              <a:gd name="T17" fmla="*/ 1737 h 600"/>
                              <a:gd name="T18" fmla="*/ 533 w 548"/>
                              <a:gd name="T19" fmla="*/ 1737 h 600"/>
                              <a:gd name="T20" fmla="*/ 533 w 548"/>
                              <a:gd name="T21" fmla="*/ 1745 h 600"/>
                              <a:gd name="T22" fmla="*/ 533 w 548"/>
                              <a:gd name="T23" fmla="*/ 2322 h 600"/>
                              <a:gd name="T24" fmla="*/ 533 w 548"/>
                              <a:gd name="T25" fmla="*/ 1737 h 600"/>
                              <a:gd name="T26" fmla="*/ 540 w 548"/>
                              <a:gd name="T27" fmla="*/ 1745 h 600"/>
                              <a:gd name="T28" fmla="*/ 548 w 548"/>
                              <a:gd name="T29" fmla="*/ 1745 h 600"/>
                              <a:gd name="T30" fmla="*/ 548 w 548"/>
                              <a:gd name="T31" fmla="*/ 2315 h 600"/>
                              <a:gd name="T32" fmla="*/ 540 w 548"/>
                              <a:gd name="T33" fmla="*/ 2315 h 600"/>
                              <a:gd name="T34" fmla="*/ 533 w 548"/>
                              <a:gd name="T35" fmla="*/ 2322 h 600"/>
                              <a:gd name="T36" fmla="*/ 548 w 548"/>
                              <a:gd name="T37" fmla="*/ 1745 h 600"/>
                              <a:gd name="T38" fmla="*/ 540 w 548"/>
                              <a:gd name="T39" fmla="*/ 1745 h 600"/>
                              <a:gd name="T40" fmla="*/ 533 w 548"/>
                              <a:gd name="T41" fmla="*/ 1737 h 600"/>
                              <a:gd name="T42" fmla="*/ 548 w 548"/>
                              <a:gd name="T43" fmla="*/ 1737 h 600"/>
                              <a:gd name="T44" fmla="*/ 548 w 548"/>
                              <a:gd name="T45" fmla="*/ 1745 h 600"/>
                              <a:gd name="T46" fmla="*/ 540 w 548"/>
                              <a:gd name="T47" fmla="*/ 2330 h 600"/>
                              <a:gd name="T48" fmla="*/ 7 w 548"/>
                              <a:gd name="T49" fmla="*/ 2330 h 600"/>
                              <a:gd name="T50" fmla="*/ 5 w 548"/>
                              <a:gd name="T51" fmla="*/ 2329 h 600"/>
                              <a:gd name="T52" fmla="*/ 3 w 548"/>
                              <a:gd name="T53" fmla="*/ 2328 h 600"/>
                              <a:gd name="T54" fmla="*/ 1 w 548"/>
                              <a:gd name="T55" fmla="*/ 2327 h 600"/>
                              <a:gd name="T56" fmla="*/ 0 w 548"/>
                              <a:gd name="T57" fmla="*/ 2324 h 600"/>
                              <a:gd name="T58" fmla="*/ 0 w 548"/>
                              <a:gd name="T59" fmla="*/ 2322 h 600"/>
                              <a:gd name="T60" fmla="*/ 0 w 548"/>
                              <a:gd name="T61" fmla="*/ 2081 h 600"/>
                              <a:gd name="T62" fmla="*/ 15 w 548"/>
                              <a:gd name="T63" fmla="*/ 2081 h 600"/>
                              <a:gd name="T64" fmla="*/ 15 w 548"/>
                              <a:gd name="T65" fmla="*/ 2315 h 600"/>
                              <a:gd name="T66" fmla="*/ 7 w 548"/>
                              <a:gd name="T67" fmla="*/ 2315 h 600"/>
                              <a:gd name="T68" fmla="*/ 15 w 548"/>
                              <a:gd name="T69" fmla="*/ 2322 h 600"/>
                              <a:gd name="T70" fmla="*/ 548 w 548"/>
                              <a:gd name="T71" fmla="*/ 2322 h 600"/>
                              <a:gd name="T72" fmla="*/ 547 w 548"/>
                              <a:gd name="T73" fmla="*/ 2324 h 600"/>
                              <a:gd name="T74" fmla="*/ 546 w 548"/>
                              <a:gd name="T75" fmla="*/ 2327 h 600"/>
                              <a:gd name="T76" fmla="*/ 544 w 548"/>
                              <a:gd name="T77" fmla="*/ 2328 h 600"/>
                              <a:gd name="T78" fmla="*/ 542 w 548"/>
                              <a:gd name="T79" fmla="*/ 2329 h 600"/>
                              <a:gd name="T80" fmla="*/ 540 w 548"/>
                              <a:gd name="T81" fmla="*/ 2330 h 600"/>
                              <a:gd name="T82" fmla="*/ 15 w 548"/>
                              <a:gd name="T83" fmla="*/ 2322 h 600"/>
                              <a:gd name="T84" fmla="*/ 7 w 548"/>
                              <a:gd name="T85" fmla="*/ 2315 h 600"/>
                              <a:gd name="T86" fmla="*/ 15 w 548"/>
                              <a:gd name="T87" fmla="*/ 2315 h 600"/>
                              <a:gd name="T88" fmla="*/ 15 w 548"/>
                              <a:gd name="T89" fmla="*/ 2322 h 600"/>
                              <a:gd name="T90" fmla="*/ 533 w 548"/>
                              <a:gd name="T91" fmla="*/ 2322 h 600"/>
                              <a:gd name="T92" fmla="*/ 15 w 548"/>
                              <a:gd name="T93" fmla="*/ 2322 h 600"/>
                              <a:gd name="T94" fmla="*/ 15 w 548"/>
                              <a:gd name="T95" fmla="*/ 2315 h 600"/>
                              <a:gd name="T96" fmla="*/ 533 w 548"/>
                              <a:gd name="T97" fmla="*/ 2315 h 600"/>
                              <a:gd name="T98" fmla="*/ 533 w 548"/>
                              <a:gd name="T99" fmla="*/ 2322 h 600"/>
                              <a:gd name="T100" fmla="*/ 548 w 548"/>
                              <a:gd name="T101" fmla="*/ 2322 h 600"/>
                              <a:gd name="T102" fmla="*/ 533 w 548"/>
                              <a:gd name="T103" fmla="*/ 2322 h 600"/>
                              <a:gd name="T104" fmla="*/ 540 w 548"/>
                              <a:gd name="T105" fmla="*/ 2315 h 600"/>
                              <a:gd name="T106" fmla="*/ 548 w 548"/>
                              <a:gd name="T107" fmla="*/ 2315 h 600"/>
                              <a:gd name="T108" fmla="*/ 548 w 548"/>
                              <a:gd name="T109" fmla="*/ 2322 h 60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548" h="600">
                                <a:moveTo>
                                  <a:pt x="533" y="15"/>
                                </a:moveTo>
                                <a:lnTo>
                                  <a:pt x="262" y="15"/>
                                </a:lnTo>
                                <a:lnTo>
                                  <a:pt x="262" y="0"/>
                                </a:lnTo>
                                <a:lnTo>
                                  <a:pt x="540" y="0"/>
                                </a:lnTo>
                                <a:lnTo>
                                  <a:pt x="542" y="0"/>
                                </a:lnTo>
                                <a:lnTo>
                                  <a:pt x="544" y="1"/>
                                </a:lnTo>
                                <a:lnTo>
                                  <a:pt x="546" y="3"/>
                                </a:lnTo>
                                <a:lnTo>
                                  <a:pt x="547" y="5"/>
                                </a:lnTo>
                                <a:lnTo>
                                  <a:pt x="548" y="7"/>
                                </a:lnTo>
                                <a:lnTo>
                                  <a:pt x="533" y="7"/>
                                </a:lnTo>
                                <a:lnTo>
                                  <a:pt x="533" y="15"/>
                                </a:lnTo>
                                <a:close/>
                                <a:moveTo>
                                  <a:pt x="533" y="592"/>
                                </a:moveTo>
                                <a:lnTo>
                                  <a:pt x="533" y="7"/>
                                </a:lnTo>
                                <a:lnTo>
                                  <a:pt x="540" y="15"/>
                                </a:lnTo>
                                <a:lnTo>
                                  <a:pt x="548" y="15"/>
                                </a:lnTo>
                                <a:lnTo>
                                  <a:pt x="548" y="585"/>
                                </a:lnTo>
                                <a:lnTo>
                                  <a:pt x="540" y="585"/>
                                </a:lnTo>
                                <a:lnTo>
                                  <a:pt x="533" y="592"/>
                                </a:lnTo>
                                <a:close/>
                                <a:moveTo>
                                  <a:pt x="548" y="15"/>
                                </a:moveTo>
                                <a:lnTo>
                                  <a:pt x="540" y="15"/>
                                </a:lnTo>
                                <a:lnTo>
                                  <a:pt x="533" y="7"/>
                                </a:lnTo>
                                <a:lnTo>
                                  <a:pt x="548" y="7"/>
                                </a:lnTo>
                                <a:lnTo>
                                  <a:pt x="548" y="15"/>
                                </a:lnTo>
                                <a:close/>
                                <a:moveTo>
                                  <a:pt x="540" y="600"/>
                                </a:moveTo>
                                <a:lnTo>
                                  <a:pt x="7" y="600"/>
                                </a:lnTo>
                                <a:lnTo>
                                  <a:pt x="5" y="599"/>
                                </a:lnTo>
                                <a:lnTo>
                                  <a:pt x="3" y="598"/>
                                </a:lnTo>
                                <a:lnTo>
                                  <a:pt x="1" y="597"/>
                                </a:lnTo>
                                <a:lnTo>
                                  <a:pt x="0" y="594"/>
                                </a:lnTo>
                                <a:lnTo>
                                  <a:pt x="0" y="592"/>
                                </a:lnTo>
                                <a:lnTo>
                                  <a:pt x="0" y="351"/>
                                </a:lnTo>
                                <a:lnTo>
                                  <a:pt x="15" y="351"/>
                                </a:lnTo>
                                <a:lnTo>
                                  <a:pt x="15" y="585"/>
                                </a:lnTo>
                                <a:lnTo>
                                  <a:pt x="7" y="585"/>
                                </a:lnTo>
                                <a:lnTo>
                                  <a:pt x="15" y="592"/>
                                </a:lnTo>
                                <a:lnTo>
                                  <a:pt x="548" y="592"/>
                                </a:lnTo>
                                <a:lnTo>
                                  <a:pt x="547" y="594"/>
                                </a:lnTo>
                                <a:lnTo>
                                  <a:pt x="546" y="597"/>
                                </a:lnTo>
                                <a:lnTo>
                                  <a:pt x="544" y="598"/>
                                </a:lnTo>
                                <a:lnTo>
                                  <a:pt x="542" y="599"/>
                                </a:lnTo>
                                <a:lnTo>
                                  <a:pt x="540" y="600"/>
                                </a:lnTo>
                                <a:close/>
                                <a:moveTo>
                                  <a:pt x="15" y="592"/>
                                </a:moveTo>
                                <a:lnTo>
                                  <a:pt x="7" y="585"/>
                                </a:lnTo>
                                <a:lnTo>
                                  <a:pt x="15" y="585"/>
                                </a:lnTo>
                                <a:lnTo>
                                  <a:pt x="15" y="592"/>
                                </a:lnTo>
                                <a:close/>
                                <a:moveTo>
                                  <a:pt x="533" y="592"/>
                                </a:moveTo>
                                <a:lnTo>
                                  <a:pt x="15" y="592"/>
                                </a:lnTo>
                                <a:lnTo>
                                  <a:pt x="15" y="585"/>
                                </a:lnTo>
                                <a:lnTo>
                                  <a:pt x="533" y="585"/>
                                </a:lnTo>
                                <a:lnTo>
                                  <a:pt x="533" y="592"/>
                                </a:lnTo>
                                <a:close/>
                                <a:moveTo>
                                  <a:pt x="548" y="592"/>
                                </a:moveTo>
                                <a:lnTo>
                                  <a:pt x="533" y="592"/>
                                </a:lnTo>
                                <a:lnTo>
                                  <a:pt x="540" y="585"/>
                                </a:lnTo>
                                <a:lnTo>
                                  <a:pt x="548" y="585"/>
                                </a:lnTo>
                                <a:lnTo>
                                  <a:pt x="548" y="592"/>
                                </a:lnTo>
                                <a:close/>
                              </a:path>
                            </a:pathLst>
                          </a:custGeom>
                          <a:solidFill>
                            <a:srgbClr val="000000"/>
                          </a:solidFill>
                          <a:ln>
                            <a:noFill/>
                          </a:ln>
                        </wps:spPr>
                        <wps:bodyPr rot="0" vert="horz" wrap="square" lIns="91440" tIns="45720" rIns="91440" bIns="45720" anchor="t" anchorCtr="0" upright="1">
                          <a:noAutofit/>
                        </wps:bodyPr>
                      </wps:wsp>
                      <wps:wsp>
                        <wps:cNvPr id="25" name="Text Box 30"/>
                        <wps:cNvSpPr txBox="1"/>
                        <wps:spPr bwMode="auto">
                          <a:xfrm>
                            <a:off x="3864" y="1387"/>
                            <a:ext cx="1164" cy="360"/>
                          </a:xfrm>
                          <a:prstGeom prst="rect">
                            <a:avLst/>
                          </a:prstGeom>
                          <a:solidFill>
                            <a:srgbClr val="FFFFFF"/>
                          </a:solidFill>
                          <a:ln>
                            <a:noFill/>
                          </a:ln>
                        </wps:spPr>
                        <wps:txbx>
                          <w:txbxContent>
                            <w:p w14:paraId="41E1DD30" w14:textId="77777777" w:rsidR="004E08A3" w:rsidRDefault="004E08A3">
                              <w:pPr>
                                <w:spacing w:before="13"/>
                                <w:rPr>
                                  <w:sz w:val="7"/>
                                </w:rPr>
                              </w:pPr>
                            </w:p>
                            <w:p w14:paraId="10EF4465" w14:textId="77777777" w:rsidR="004E08A3" w:rsidRDefault="00000000">
                              <w:pPr>
                                <w:ind w:left="144"/>
                                <w:rPr>
                                  <w:rFonts w:ascii="宋体" w:eastAsia="宋体"/>
                                  <w:sz w:val="13"/>
                                </w:rPr>
                              </w:pPr>
                              <w:r>
                                <w:rPr>
                                  <w:rFonts w:ascii="宋体" w:eastAsia="宋体" w:hint="eastAsia"/>
                                  <w:spacing w:val="15"/>
                                  <w:sz w:val="13"/>
                                </w:rPr>
                                <w:t>遮挡建筑</w:t>
                              </w:r>
                              <w:r>
                                <w:rPr>
                                  <w:rFonts w:ascii="宋体" w:eastAsia="宋体" w:hint="eastAsia"/>
                                  <w:spacing w:val="15"/>
                                  <w:sz w:val="13"/>
                                  <w:lang w:eastAsia="zh-CN"/>
                                </w:rPr>
                                <w:t>轮廓</w:t>
                              </w: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29" o:spid="_x0000_s1026" o:spt="203" style="position:absolute;left:0pt;margin-left:244.45pt;margin-top:0pt;height:56.95pt;width:114.75pt;mso-position-horizontal-relative:page;z-index:-251654144;mso-width-relative:page;mso-height-relative:page;" coordorigin="3175,1191" coordsize="2295,1139" o:gfxdata="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">
                <o:lock v:ext="edit" aspectratio="f"/>
                <v:shape id="Freeform 32" o:spid="_x0000_s1026" o:spt="100" style="position:absolute;left:3174;top:1190;height:1139;width:2017;" fillcolor="#000000" filled="t" stroked="f" coordsize="2017,1139" o:gfxdata="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DxNr4A&#10;AADbAAAADwAAAAAAAAABACAAAAAiAAAAZHJzL2Rvd25yZXYueG1sUEsBAhQAFAAAAAgAh07iQDMv&#10;BZ47AAAAOQAAABAAAAAAAAAAAQAgAAAADQEAAGRycy9zaGFwZXhtbC54bWxQSwUGAAAAAAYABgBb&#10;AQAAtwMAAAAA&#10;" path="m2017,0l2002,0,2002,15,2002,705,337,705,337,15,2002,15,2002,0,322,0,322,539,7,539,0,546,0,554,15,1131,22,1139,562,1139,569,1131,570,1131,569,1124,563,884,548,884,554,1124,29,1124,15,554,322,554,322,720,2017,720,2017,712,2017,705,2017,15,2017,7,2017,0xe">
                  <v:path o:connectlocs="2017,1191;2002,1191;2002,1206;2002,1896;337,1896;337,1206;2002,1206;2002,1191;322,1191;322,1730;7,1730;0,1737;0,1745;15,2322;22,2330;562,2330;569,2322;570,2322;569,2315;563,2075;548,2075;554,2315;29,2315;15,1745;322,1745;322,1911;2017,1911;2017,1903;2017,1896;2017,1206;2017,1198;2017,1191" o:connectangles="0,0,0,0,0,0,0,0,0,0,0,0,0,0,0,0,0,0,0,0,0,0,0,0,0,0,0,0,0,0,0,0"/>
                  <v:fill on="t" focussize="0,0"/>
                  <v:stroke on="f"/>
                  <v:imagedata o:title=""/>
                  <o:lock v:ext="edit" aspectratio="f"/>
                </v:shape>
                <v:shape id="AutoShape 31" o:spid="_x0000_s1026" o:spt="100" style="position:absolute;left:4921;top:1729;height:600;width:548;" fillcolor="#000000" filled="t" stroked="f" coordsize="548,600" o:gfxdata="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r7tbugAAANsA&#10;AAAPAAAAAAAAAAEAIAAAACIAAABkcnMvZG93bnJldi54bWxQSwECFAAUAAAACACHTuJAMy8FnjsA&#10;AAA5AAAAEAAAAAAAAAABACAAAAAJAQAAZHJzL3NoYXBleG1sLnhtbFBLBQYAAAAABgAGAFsBAACz&#10;AwAAAAA=&#10;" path="m533,15l262,15,262,0,540,0,542,0,544,1,546,3,547,5,548,7,533,7,533,15xm533,592l533,7,540,15,548,15,548,585,540,585,533,592xm548,15l540,15,533,7,548,7,548,15xm540,600l7,600,5,599,3,598,1,597,0,594,0,592,0,351,15,351,15,585,7,585,15,592,548,592,547,594,546,597,544,598,542,599,540,600xm15,592l7,585,15,585,15,592xm533,592l15,592,15,585,533,585,533,592xm548,592l533,592,540,585,548,585,548,592xe">
                  <v:path o:connectlocs="533,1745;262,1745;262,1730;540,1730;542,1730;544,1731;546,1733;547,1735;548,1737;533,1737;533,1745;533,2322;533,1737;540,1745;548,1745;548,2315;540,2315;533,2322;548,1745;540,1745;533,1737;548,1737;548,1745;540,2330;7,2330;5,2329;3,2328;1,2327;0,2324;0,2322;0,2081;15,2081;15,2315;7,2315;15,2322;548,2322;547,2324;546,2327;544,2328;542,2329;540,2330;15,2322;7,2315;15,2315;15,2322;533,2322;15,2322;15,2315;533,2315;533,2322;548,2322;533,2322;540,2315;548,2315;548,2322" o:connectangles="0,0,0,0,0,0,0,0,0,0,0,0,0,0,0,0,0,0,0,0,0,0,0,0,0,0,0,0,0,0,0,0,0,0,0,0,0,0,0,0,0,0,0,0,0,0,0,0,0,0,0,0,0,0,0"/>
                  <v:fill on="t" focussize="0,0"/>
                  <v:stroke on="f"/>
                  <v:imagedata o:title=""/>
                  <o:lock v:ext="edit" aspectratio="f"/>
                </v:shape>
                <v:shape id="Text Box 30" o:spid="_x0000_s1026" o:spt="202" type="#_x0000_t202" style="position:absolute;left:3864;top:1387;height:360;width:1164;" fillcolor="#FFFFFF" filled="t" stroked="f" coordsize="21600,21600" o:gfxdata="UEsDBAoAAAAAAIdO4kAAAAAAAAAAAAAAAAAEAAAAZHJzL1BLAwQUAAAACACHTuJAWArudL0AAADb&#10;AAAADwAAAGRycy9kb3ducmV2LnhtbEWPQWsCMRSE7wX/Q3hCL0Wzu1A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Cu50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13"/>
                          <w:rPr>
                            <w:sz w:val="7"/>
                          </w:rPr>
                        </w:pPr>
                      </w:p>
                      <w:p>
                        <w:pPr>
                          <w:ind w:left="144"/>
                          <w:rPr>
                            <w:rFonts w:ascii="宋体" w:eastAsia="宋体"/>
                            <w:sz w:val="13"/>
                          </w:rPr>
                        </w:pPr>
                        <w:r>
                          <w:rPr>
                            <w:rFonts w:hint="eastAsia" w:ascii="宋体" w:eastAsia="宋体"/>
                            <w:spacing w:val="15"/>
                            <w:sz w:val="13"/>
                          </w:rPr>
                          <w:t>遮挡建筑</w:t>
                        </w:r>
                        <w:r>
                          <w:rPr>
                            <w:rFonts w:hint="eastAsia" w:ascii="宋体" w:eastAsia="宋体"/>
                            <w:spacing w:val="15"/>
                            <w:sz w:val="13"/>
                            <w:lang w:eastAsia="zh-CN"/>
                          </w:rPr>
                          <w:t>轮廓</w:t>
                        </w:r>
                      </w:p>
                    </w:txbxContent>
                  </v:textbox>
                </v:shape>
              </v:group>
            </w:pict>
          </mc:Fallback>
        </mc:AlternateContent>
      </w:r>
    </w:p>
    <w:p w14:paraId="33AC826E" w14:textId="77777777" w:rsidR="004E08A3" w:rsidRDefault="004E08A3">
      <w:pPr>
        <w:pStyle w:val="a0"/>
        <w:rPr>
          <w:sz w:val="20"/>
          <w:lang w:eastAsia="zh-CN"/>
        </w:rPr>
      </w:pPr>
    </w:p>
    <w:p w14:paraId="7C14872E" w14:textId="77777777" w:rsidR="004E08A3" w:rsidRDefault="004E08A3">
      <w:pPr>
        <w:pStyle w:val="a0"/>
        <w:rPr>
          <w:sz w:val="20"/>
          <w:lang w:eastAsia="zh-CN"/>
        </w:rPr>
      </w:pPr>
    </w:p>
    <w:p w14:paraId="3A92EC05" w14:textId="77777777" w:rsidR="004E08A3" w:rsidRDefault="004E08A3">
      <w:pPr>
        <w:pStyle w:val="a0"/>
        <w:spacing w:before="17"/>
        <w:rPr>
          <w:sz w:val="12"/>
          <w:lang w:eastAsia="zh-CN"/>
        </w:rPr>
      </w:pPr>
    </w:p>
    <w:p w14:paraId="31753C7B" w14:textId="77777777" w:rsidR="004E08A3" w:rsidRDefault="004E08A3">
      <w:pPr>
        <w:pStyle w:val="a0"/>
        <w:spacing w:before="17"/>
        <w:rPr>
          <w:sz w:val="12"/>
          <w:lang w:eastAsia="zh-CN"/>
        </w:rPr>
      </w:pPr>
    </w:p>
    <w:p w14:paraId="799E0B27" w14:textId="77777777" w:rsidR="004E08A3" w:rsidRDefault="00000000">
      <w:pPr>
        <w:autoSpaceDE/>
        <w:autoSpaceDN/>
        <w:spacing w:line="360" w:lineRule="auto"/>
        <w:jc w:val="center"/>
        <w:rPr>
          <w:rFonts w:ascii="宋体" w:eastAsia="宋体" w:hAnsi="宋体" w:cs="Times New Roman"/>
          <w:b/>
          <w:kern w:val="2"/>
          <w:sz w:val="21"/>
          <w:szCs w:val="21"/>
          <w:lang w:eastAsia="zh-CN"/>
        </w:rPr>
      </w:pPr>
      <w:r>
        <w:rPr>
          <w:rFonts w:ascii="宋体" w:eastAsia="宋体" w:hAnsi="宋体" w:cs="Times New Roman" w:hint="eastAsia"/>
          <w:b/>
          <w:kern w:val="2"/>
          <w:sz w:val="21"/>
          <w:szCs w:val="21"/>
          <w:lang w:eastAsia="zh-CN"/>
        </w:rPr>
        <w:t>图4.1.2  日照计算轮廓示意图</w:t>
      </w:r>
    </w:p>
    <w:p w14:paraId="3F1EDA85" w14:textId="77777777" w:rsidR="004E08A3" w:rsidRDefault="004E08A3">
      <w:pPr>
        <w:pStyle w:val="a0"/>
        <w:spacing w:before="18"/>
        <w:rPr>
          <w:lang w:eastAsia="zh-CN"/>
        </w:rPr>
      </w:pPr>
    </w:p>
    <w:p w14:paraId="1DB1E3D4" w14:textId="77777777" w:rsidR="004E08A3" w:rsidRPr="007C12EA" w:rsidRDefault="00000000" w:rsidP="007C12EA">
      <w:pPr>
        <w:pStyle w:val="a0"/>
        <w:ind w:left="227" w:hangingChars="100" w:hanging="227"/>
        <w:jc w:val="both"/>
        <w:rPr>
          <w:rFonts w:eastAsia="楷体"/>
          <w:bCs/>
          <w:lang w:eastAsia="zh-CN"/>
        </w:rPr>
      </w:pPr>
      <w:r>
        <w:rPr>
          <w:rFonts w:hint="eastAsia"/>
          <w:w w:val="95"/>
          <w:lang w:eastAsia="zh-CN"/>
        </w:rPr>
        <w:t xml:space="preserve">    </w:t>
      </w:r>
      <w:r>
        <w:rPr>
          <w:rFonts w:hint="eastAsia"/>
          <w:lang w:eastAsia="zh-CN"/>
        </w:rPr>
        <w:t xml:space="preserve">           </w:t>
      </w:r>
      <w:r w:rsidRPr="007C12EA">
        <w:rPr>
          <w:rFonts w:eastAsia="楷体" w:hint="eastAsia"/>
          <w:bCs/>
          <w:lang w:eastAsia="zh-CN"/>
        </w:rPr>
        <w:t>立体生态建筑需要满足现行国家标准《建筑设计防火规范》</w:t>
      </w:r>
      <w:r>
        <w:rPr>
          <w:rFonts w:eastAsia="楷体"/>
          <w:bCs/>
          <w:lang w:eastAsia="zh-CN"/>
        </w:rPr>
        <w:t>GB</w:t>
      </w:r>
      <w:r w:rsidRPr="007C12EA">
        <w:rPr>
          <w:rFonts w:eastAsia="楷体"/>
          <w:bCs/>
          <w:lang w:eastAsia="zh-CN"/>
        </w:rPr>
        <w:t>50016</w:t>
      </w:r>
      <w:r w:rsidRPr="007C12EA">
        <w:rPr>
          <w:rFonts w:eastAsia="楷体"/>
          <w:bCs/>
          <w:lang w:eastAsia="zh-CN"/>
        </w:rPr>
        <w:t>的规定，</w:t>
      </w:r>
      <w:r w:rsidRPr="007C12EA">
        <w:rPr>
          <w:rFonts w:eastAsia="楷体"/>
          <w:bCs/>
          <w:lang w:eastAsia="zh-CN"/>
        </w:rPr>
        <w:t xml:space="preserve"> </w:t>
      </w:r>
      <w:r w:rsidRPr="007C12EA">
        <w:rPr>
          <w:rFonts w:eastAsia="楷体" w:hint="eastAsia"/>
          <w:bCs/>
          <w:lang w:eastAsia="zh-CN"/>
        </w:rPr>
        <w:t>同时，考虑到立体生态建筑周边设有空中生态庭院，立体生态建筑的防火间距应按空中生态庭院外边缘计算，其他规范、规定的建筑间距计算，考虑到空中庭院的采光、视线通透性后，按建筑外墙线控制</w:t>
      </w:r>
      <w:r w:rsidRPr="007C12EA">
        <w:rPr>
          <w:rFonts w:eastAsia="楷体"/>
          <w:bCs/>
          <w:lang w:eastAsia="zh-CN"/>
        </w:rPr>
        <w:t>。</w:t>
      </w:r>
    </w:p>
    <w:p w14:paraId="4C7E08BE" w14:textId="77777777" w:rsidR="004E08A3" w:rsidRDefault="00000000">
      <w:pPr>
        <w:pStyle w:val="af0"/>
        <w:numPr>
          <w:ilvl w:val="2"/>
          <w:numId w:val="4"/>
        </w:numPr>
        <w:tabs>
          <w:tab w:val="left" w:pos="939"/>
          <w:tab w:val="left" w:pos="940"/>
        </w:tabs>
        <w:ind w:left="221" w:right="50" w:firstLine="0"/>
        <w:jc w:val="both"/>
        <w:rPr>
          <w:b/>
          <w:bCs/>
          <w:szCs w:val="21"/>
          <w:lang w:eastAsia="zh-CN"/>
        </w:rPr>
      </w:pPr>
      <w:r>
        <w:rPr>
          <w:rFonts w:hint="eastAsia"/>
          <w:b/>
          <w:bCs/>
          <w:szCs w:val="21"/>
          <w:lang w:eastAsia="zh-CN"/>
        </w:rPr>
        <w:t xml:space="preserve">   </w:t>
      </w:r>
      <w:r>
        <w:rPr>
          <w:b/>
          <w:bCs/>
          <w:szCs w:val="21"/>
          <w:lang w:eastAsia="zh-CN"/>
        </w:rPr>
        <w:t>立体生态建筑设计应符合相关防火规范的规定。建筑之间的防火间距，应按生态庭院最外缘</w:t>
      </w:r>
      <w:r>
        <w:rPr>
          <w:rFonts w:hint="eastAsia"/>
          <w:b/>
          <w:bCs/>
          <w:szCs w:val="21"/>
          <w:lang w:eastAsia="zh-CN"/>
        </w:rPr>
        <w:t>计算。</w:t>
      </w:r>
    </w:p>
    <w:p w14:paraId="1A223ADD" w14:textId="77777777" w:rsidR="004E08A3" w:rsidRDefault="00000000">
      <w:pPr>
        <w:pStyle w:val="2"/>
        <w:spacing w:before="120"/>
        <w:rPr>
          <w:lang w:eastAsia="zh-CN"/>
        </w:rPr>
      </w:pPr>
      <w:bookmarkStart w:id="35" w:name="_Toc6495"/>
      <w:bookmarkStart w:id="36" w:name="_Toc19827"/>
      <w:bookmarkStart w:id="37" w:name="_Toc13527"/>
      <w:bookmarkStart w:id="38" w:name="_Toc13491"/>
      <w:bookmarkStart w:id="39" w:name="_Toc10445"/>
      <w:bookmarkStart w:id="40" w:name="_Toc3491"/>
      <w:r>
        <w:rPr>
          <w:lang w:eastAsia="zh-CN"/>
        </w:rPr>
        <w:t xml:space="preserve">4.2  </w:t>
      </w:r>
      <w:r>
        <w:rPr>
          <w:lang w:eastAsia="zh-CN"/>
        </w:rPr>
        <w:t>建筑设计</w:t>
      </w:r>
      <w:bookmarkEnd w:id="35"/>
      <w:bookmarkEnd w:id="36"/>
      <w:bookmarkEnd w:id="37"/>
      <w:bookmarkEnd w:id="38"/>
      <w:bookmarkEnd w:id="39"/>
      <w:bookmarkEnd w:id="40"/>
      <w:r>
        <w:rPr>
          <w:lang w:eastAsia="zh-CN"/>
        </w:rPr>
        <w:t xml:space="preserve"> </w:t>
      </w:r>
    </w:p>
    <w:p w14:paraId="2E3901F5" w14:textId="77777777" w:rsidR="004E08A3" w:rsidRDefault="00000000">
      <w:pPr>
        <w:pStyle w:val="3"/>
        <w:numPr>
          <w:ilvl w:val="255"/>
          <w:numId w:val="0"/>
        </w:numPr>
        <w:tabs>
          <w:tab w:val="left" w:pos="3882"/>
          <w:tab w:val="left" w:pos="4215"/>
          <w:tab w:val="left" w:pos="4216"/>
        </w:tabs>
        <w:adjustRightInd w:val="0"/>
        <w:spacing w:beforeLines="50" w:before="120"/>
        <w:jc w:val="center"/>
        <w:rPr>
          <w:rFonts w:eastAsia="宋体"/>
          <w:sz w:val="24"/>
          <w:lang w:eastAsia="zh-CN"/>
        </w:rPr>
      </w:pPr>
      <w:bookmarkStart w:id="41" w:name="_Toc31247"/>
      <w:r>
        <w:rPr>
          <w:rFonts w:eastAsia="宋体"/>
          <w:sz w:val="24"/>
          <w:lang w:eastAsia="zh-CN"/>
        </w:rPr>
        <w:t>I</w:t>
      </w:r>
      <w:r>
        <w:rPr>
          <w:rFonts w:eastAsia="宋体" w:hint="eastAsia"/>
          <w:sz w:val="24"/>
          <w:lang w:eastAsia="zh-CN"/>
        </w:rPr>
        <w:t xml:space="preserve"> </w:t>
      </w:r>
      <w:r>
        <w:rPr>
          <w:rFonts w:eastAsia="宋体"/>
          <w:sz w:val="24"/>
          <w:lang w:eastAsia="zh-CN"/>
        </w:rPr>
        <w:t>专属生态庭院</w:t>
      </w:r>
      <w:bookmarkEnd w:id="41"/>
    </w:p>
    <w:p w14:paraId="5C0CED64" w14:textId="77777777" w:rsidR="004E08A3" w:rsidRDefault="00000000">
      <w:pPr>
        <w:pStyle w:val="af0"/>
        <w:numPr>
          <w:ilvl w:val="2"/>
          <w:numId w:val="5"/>
        </w:numPr>
        <w:tabs>
          <w:tab w:val="left" w:pos="1100"/>
          <w:tab w:val="left" w:pos="1134"/>
        </w:tabs>
        <w:ind w:left="998" w:hanging="720"/>
        <w:jc w:val="both"/>
        <w:rPr>
          <w:b/>
          <w:bCs/>
          <w:szCs w:val="21"/>
          <w:lang w:eastAsia="zh-CN"/>
        </w:rPr>
      </w:pPr>
      <w:r>
        <w:rPr>
          <w:rFonts w:hint="eastAsia"/>
          <w:b/>
          <w:bCs/>
          <w:sz w:val="21"/>
          <w:szCs w:val="21"/>
          <w:lang w:eastAsia="zh-CN"/>
        </w:rPr>
        <w:t xml:space="preserve">  </w:t>
      </w:r>
      <w:r>
        <w:rPr>
          <w:rFonts w:hint="eastAsia"/>
          <w:b/>
          <w:bCs/>
          <w:szCs w:val="21"/>
          <w:lang w:eastAsia="zh-CN"/>
        </w:rPr>
        <w:t>每个独立使用空间可设置一个或多个专属生态庭院。</w:t>
      </w:r>
    </w:p>
    <w:p w14:paraId="76FC09EA" w14:textId="77777777" w:rsidR="004E08A3" w:rsidRDefault="00000000">
      <w:pPr>
        <w:pStyle w:val="af0"/>
        <w:numPr>
          <w:ilvl w:val="2"/>
          <w:numId w:val="5"/>
        </w:numPr>
        <w:tabs>
          <w:tab w:val="left" w:pos="1044"/>
          <w:tab w:val="left" w:pos="1100"/>
          <w:tab w:val="left" w:pos="1134"/>
        </w:tabs>
        <w:ind w:left="998" w:hanging="720"/>
        <w:jc w:val="both"/>
        <w:rPr>
          <w:b/>
          <w:bCs/>
          <w:szCs w:val="21"/>
          <w:lang w:eastAsia="zh-CN"/>
        </w:rPr>
      </w:pPr>
      <w:r>
        <w:rPr>
          <w:rFonts w:hint="eastAsia"/>
          <w:b/>
          <w:bCs/>
          <w:szCs w:val="21"/>
          <w:lang w:eastAsia="zh-CN"/>
        </w:rPr>
        <w:t xml:space="preserve">  </w:t>
      </w:r>
      <w:r>
        <w:rPr>
          <w:b/>
          <w:bCs/>
          <w:szCs w:val="21"/>
          <w:lang w:eastAsia="zh-CN"/>
        </w:rPr>
        <w:t>专属生态庭院</w:t>
      </w:r>
      <w:r>
        <w:rPr>
          <w:rFonts w:hint="eastAsia"/>
          <w:b/>
          <w:bCs/>
          <w:szCs w:val="21"/>
          <w:lang w:eastAsia="zh-CN"/>
        </w:rPr>
        <w:t>宜</w:t>
      </w:r>
      <w:r>
        <w:rPr>
          <w:b/>
          <w:bCs/>
          <w:szCs w:val="21"/>
          <w:lang w:eastAsia="zh-CN"/>
        </w:rPr>
        <w:t>与户内主要公共空间连通。</w:t>
      </w:r>
    </w:p>
    <w:p w14:paraId="3E154820" w14:textId="77777777" w:rsidR="004E08A3" w:rsidRDefault="00000000" w:rsidP="007C12EA">
      <w:pPr>
        <w:pStyle w:val="af0"/>
        <w:tabs>
          <w:tab w:val="left" w:pos="1044"/>
          <w:tab w:val="left" w:pos="1100"/>
          <w:tab w:val="left" w:pos="1134"/>
        </w:tabs>
        <w:adjustRightInd w:val="0"/>
        <w:ind w:leftChars="100" w:left="220" w:firstLineChars="200" w:firstLine="480"/>
        <w:jc w:val="both"/>
        <w:rPr>
          <w:b/>
          <w:bCs/>
          <w:szCs w:val="21"/>
          <w:lang w:eastAsia="zh-CN"/>
        </w:rPr>
      </w:pPr>
      <w:r>
        <w:rPr>
          <w:rFonts w:ascii="楷体" w:eastAsia="楷体" w:hAnsi="楷体" w:hint="eastAsia"/>
          <w:bCs/>
          <w:lang w:eastAsia="zh-CN"/>
        </w:rPr>
        <w:t>【条文说明】考虑到空中生态庭院的功能属性，空中专属生态庭院应与户内主要公共空间连通，如客厅、餐厅、走廊等以保证每户户内人员的交流、休憩、娱乐、观赏等需要和空中生态庭院的设计初衷。在每户设置多个专属生态庭院的前提下</w:t>
      </w:r>
      <w:r>
        <w:rPr>
          <w:rFonts w:ascii="楷体" w:eastAsia="楷体" w:hAnsi="楷体"/>
          <w:bCs/>
          <w:lang w:eastAsia="zh-CN"/>
        </w:rPr>
        <w:t xml:space="preserve"> ，至少需要保证一个专属生态庭院满足此要求</w:t>
      </w:r>
      <w:r>
        <w:rPr>
          <w:rFonts w:ascii="楷体" w:eastAsia="楷体" w:hAnsi="楷体" w:hint="eastAsia"/>
          <w:bCs/>
          <w:lang w:eastAsia="zh-CN"/>
        </w:rPr>
        <w:t>。</w:t>
      </w:r>
    </w:p>
    <w:p w14:paraId="517CBFAD" w14:textId="77777777" w:rsidR="004E08A3" w:rsidRDefault="00000000">
      <w:pPr>
        <w:pStyle w:val="af0"/>
        <w:numPr>
          <w:ilvl w:val="2"/>
          <w:numId w:val="5"/>
        </w:numPr>
        <w:tabs>
          <w:tab w:val="left" w:pos="1043"/>
          <w:tab w:val="left" w:pos="1044"/>
          <w:tab w:val="left" w:pos="1134"/>
        </w:tabs>
        <w:ind w:left="998" w:hanging="720"/>
        <w:jc w:val="both"/>
        <w:rPr>
          <w:b/>
          <w:bCs/>
          <w:lang w:eastAsia="zh-CN"/>
        </w:rPr>
      </w:pPr>
      <w:r>
        <w:rPr>
          <w:rFonts w:hint="eastAsia"/>
          <w:b/>
          <w:bCs/>
          <w:szCs w:val="21"/>
          <w:lang w:eastAsia="zh-CN"/>
        </w:rPr>
        <w:t xml:space="preserve">  </w:t>
      </w:r>
      <w:r>
        <w:rPr>
          <w:b/>
          <w:bCs/>
          <w:szCs w:val="21"/>
          <w:lang w:eastAsia="zh-CN"/>
        </w:rPr>
        <w:t>专属生态庭院临</w:t>
      </w:r>
      <w:proofErr w:type="gramStart"/>
      <w:r>
        <w:rPr>
          <w:b/>
          <w:bCs/>
          <w:szCs w:val="21"/>
          <w:lang w:eastAsia="zh-CN"/>
        </w:rPr>
        <w:t>空侧应</w:t>
      </w:r>
      <w:proofErr w:type="gramEnd"/>
      <w:r>
        <w:rPr>
          <w:b/>
          <w:bCs/>
          <w:szCs w:val="21"/>
          <w:lang w:eastAsia="zh-CN"/>
        </w:rPr>
        <w:t>设置满足国家相关规范要求的安全防护措施。</w:t>
      </w:r>
    </w:p>
    <w:p w14:paraId="39D237B3" w14:textId="77777777" w:rsidR="004E08A3" w:rsidRDefault="00000000" w:rsidP="007C12EA">
      <w:pPr>
        <w:pStyle w:val="af0"/>
        <w:tabs>
          <w:tab w:val="left" w:pos="1043"/>
          <w:tab w:val="left" w:pos="1044"/>
          <w:tab w:val="left" w:pos="1134"/>
        </w:tabs>
        <w:ind w:leftChars="99" w:left="218" w:firstLineChars="200" w:firstLine="480"/>
        <w:jc w:val="both"/>
        <w:rPr>
          <w:b/>
          <w:bCs/>
          <w:lang w:eastAsia="zh-CN"/>
        </w:rPr>
      </w:pPr>
      <w:r>
        <w:rPr>
          <w:rFonts w:ascii="楷体" w:eastAsia="楷体" w:hAnsi="楷体" w:hint="eastAsia"/>
          <w:bCs/>
          <w:lang w:eastAsia="zh-CN"/>
        </w:rPr>
        <w:t>【条文说明】空中生态庭院虽在周边种植有相关植物，但也难免与普通阳台同样有坠落的安全隐患。因此，专属生态庭院临</w:t>
      </w:r>
      <w:proofErr w:type="gramStart"/>
      <w:r>
        <w:rPr>
          <w:rFonts w:ascii="楷体" w:eastAsia="楷体" w:hAnsi="楷体" w:hint="eastAsia"/>
          <w:bCs/>
          <w:lang w:eastAsia="zh-CN"/>
        </w:rPr>
        <w:t>空侧应</w:t>
      </w:r>
      <w:proofErr w:type="gramEnd"/>
      <w:r>
        <w:rPr>
          <w:rFonts w:ascii="楷体" w:eastAsia="楷体" w:hAnsi="楷体" w:hint="eastAsia"/>
          <w:bCs/>
          <w:lang w:eastAsia="zh-CN"/>
        </w:rPr>
        <w:t>满足国家相关规范要求的安全防护措施。</w:t>
      </w:r>
    </w:p>
    <w:p w14:paraId="50AF9E6D" w14:textId="77777777" w:rsidR="004E08A3" w:rsidRDefault="00000000">
      <w:pPr>
        <w:pStyle w:val="3"/>
        <w:spacing w:beforeLines="50" w:before="120"/>
        <w:ind w:left="0" w:right="51"/>
        <w:jc w:val="center"/>
        <w:rPr>
          <w:rFonts w:eastAsia="宋体"/>
          <w:sz w:val="24"/>
        </w:rPr>
      </w:pPr>
      <w:bookmarkStart w:id="42" w:name="_Toc5190"/>
      <w:r>
        <w:rPr>
          <w:rFonts w:eastAsia="宋体"/>
          <w:sz w:val="24"/>
        </w:rPr>
        <w:t>II</w:t>
      </w:r>
      <w:r>
        <w:rPr>
          <w:rFonts w:eastAsia="宋体"/>
          <w:spacing w:val="4"/>
          <w:sz w:val="24"/>
        </w:rPr>
        <w:t xml:space="preserve"> </w:t>
      </w:r>
      <w:proofErr w:type="spellStart"/>
      <w:r>
        <w:rPr>
          <w:rFonts w:eastAsia="宋体"/>
          <w:spacing w:val="4"/>
          <w:sz w:val="24"/>
        </w:rPr>
        <w:t>公共生态庭院</w:t>
      </w:r>
      <w:bookmarkEnd w:id="42"/>
      <w:proofErr w:type="spellEnd"/>
    </w:p>
    <w:p w14:paraId="7C5D919D" w14:textId="77777777" w:rsidR="004E08A3" w:rsidRDefault="00000000">
      <w:pPr>
        <w:pStyle w:val="af0"/>
        <w:numPr>
          <w:ilvl w:val="2"/>
          <w:numId w:val="5"/>
        </w:numPr>
        <w:adjustRightInd w:val="0"/>
        <w:ind w:left="220" w:right="319" w:firstLine="0"/>
        <w:jc w:val="both"/>
        <w:rPr>
          <w:b/>
          <w:bCs/>
          <w:szCs w:val="21"/>
          <w:lang w:eastAsia="zh-CN"/>
        </w:rPr>
      </w:pPr>
      <w:r>
        <w:rPr>
          <w:rFonts w:hint="eastAsia"/>
          <w:sz w:val="21"/>
          <w:szCs w:val="21"/>
          <w:lang w:eastAsia="zh-CN"/>
        </w:rPr>
        <w:t xml:space="preserve"> </w:t>
      </w:r>
      <w:r>
        <w:rPr>
          <w:sz w:val="21"/>
          <w:szCs w:val="21"/>
          <w:lang w:eastAsia="zh-CN"/>
        </w:rPr>
        <w:t xml:space="preserve">     </w:t>
      </w:r>
      <w:r>
        <w:rPr>
          <w:rFonts w:hint="eastAsia"/>
          <w:b/>
          <w:bCs/>
          <w:szCs w:val="21"/>
          <w:lang w:eastAsia="zh-CN"/>
        </w:rPr>
        <w:t>立体生态建筑，每层可设置一个或多个公共生态庭院。</w:t>
      </w:r>
    </w:p>
    <w:p w14:paraId="2CA821F5" w14:textId="77777777" w:rsidR="004E08A3" w:rsidRDefault="00000000">
      <w:pPr>
        <w:pStyle w:val="af0"/>
        <w:numPr>
          <w:ilvl w:val="2"/>
          <w:numId w:val="5"/>
        </w:numPr>
        <w:adjustRightInd w:val="0"/>
        <w:ind w:left="220" w:right="319" w:firstLine="0"/>
        <w:jc w:val="both"/>
        <w:rPr>
          <w:b/>
          <w:bCs/>
          <w:szCs w:val="21"/>
          <w:lang w:eastAsia="zh-CN"/>
        </w:rPr>
      </w:pPr>
      <w:r>
        <w:rPr>
          <w:rFonts w:hint="eastAsia"/>
          <w:b/>
          <w:bCs/>
          <w:szCs w:val="21"/>
          <w:lang w:eastAsia="zh-CN"/>
        </w:rPr>
        <w:t xml:space="preserve">     </w:t>
      </w:r>
      <w:r>
        <w:rPr>
          <w:rFonts w:hint="eastAsia"/>
          <w:b/>
          <w:bCs/>
          <w:szCs w:val="21"/>
          <w:lang w:eastAsia="zh-CN"/>
        </w:rPr>
        <w:t>住宅的公共生态庭院开敞通风采光面的长度不应小于本庭院周长的三分之一。庭院的面积不应小于其所属两层房屋套内建筑面积之和的</w:t>
      </w:r>
      <w:r>
        <w:rPr>
          <w:rFonts w:hint="eastAsia"/>
          <w:b/>
          <w:bCs/>
          <w:szCs w:val="21"/>
          <w:lang w:eastAsia="zh-CN"/>
        </w:rPr>
        <w:t>35%</w:t>
      </w:r>
      <w:r>
        <w:rPr>
          <w:rFonts w:hint="eastAsia"/>
          <w:b/>
          <w:bCs/>
          <w:szCs w:val="21"/>
          <w:lang w:eastAsia="zh-CN"/>
        </w:rPr>
        <w:t>，且不应小于</w:t>
      </w:r>
      <w:r>
        <w:rPr>
          <w:rFonts w:hint="eastAsia"/>
          <w:b/>
          <w:bCs/>
          <w:szCs w:val="21"/>
          <w:lang w:eastAsia="zh-CN"/>
        </w:rPr>
        <w:t xml:space="preserve"> 50 </w:t>
      </w:r>
      <w:r>
        <w:rPr>
          <w:rFonts w:cs="Times New Roman" w:hint="eastAsia"/>
          <w:b/>
          <w:bCs/>
          <w:szCs w:val="21"/>
          <w:lang w:eastAsia="zh-CN"/>
        </w:rPr>
        <w:t>m</w:t>
      </w:r>
      <w:r>
        <w:rPr>
          <w:rFonts w:cs="Times New Roman" w:hint="eastAsia"/>
          <w:b/>
          <w:bCs/>
          <w:szCs w:val="21"/>
          <w:vertAlign w:val="superscript"/>
          <w:lang w:eastAsia="zh-CN"/>
        </w:rPr>
        <w:t>2</w:t>
      </w:r>
      <w:r>
        <w:rPr>
          <w:rFonts w:hint="eastAsia"/>
          <w:b/>
          <w:bCs/>
          <w:szCs w:val="21"/>
          <w:lang w:eastAsia="zh-CN"/>
        </w:rPr>
        <w:t>。庭院种植面积不小于该庭院面积的</w:t>
      </w:r>
      <w:r>
        <w:rPr>
          <w:rFonts w:hint="eastAsia"/>
          <w:b/>
          <w:bCs/>
          <w:szCs w:val="21"/>
          <w:lang w:eastAsia="zh-CN"/>
        </w:rPr>
        <w:t>10%</w:t>
      </w:r>
      <w:r>
        <w:rPr>
          <w:rFonts w:hint="eastAsia"/>
          <w:b/>
          <w:bCs/>
          <w:szCs w:val="21"/>
          <w:lang w:eastAsia="zh-CN"/>
        </w:rPr>
        <w:t>。</w:t>
      </w:r>
    </w:p>
    <w:p w14:paraId="492B7976" w14:textId="77777777" w:rsidR="004E08A3" w:rsidRPr="007C12EA" w:rsidRDefault="00000000" w:rsidP="007C12EA">
      <w:pPr>
        <w:pStyle w:val="af0"/>
        <w:tabs>
          <w:tab w:val="left" w:pos="1134"/>
        </w:tabs>
        <w:spacing w:beforeLines="100" w:before="240"/>
        <w:ind w:leftChars="100" w:left="220" w:right="50" w:firstLineChars="200" w:firstLine="480"/>
        <w:jc w:val="both"/>
        <w:rPr>
          <w:rFonts w:eastAsia="楷体"/>
          <w:bCs/>
          <w:lang w:eastAsia="zh-CN"/>
        </w:rPr>
      </w:pPr>
      <w:r>
        <w:rPr>
          <w:rFonts w:ascii="楷体" w:eastAsia="楷体" w:hAnsi="楷体" w:hint="eastAsia"/>
          <w:bCs/>
          <w:lang w:eastAsia="zh-CN"/>
        </w:rPr>
        <w:t>【条文说明】</w:t>
      </w:r>
      <w:r w:rsidRPr="007C12EA">
        <w:rPr>
          <w:rFonts w:eastAsia="楷体" w:hint="eastAsia"/>
          <w:bCs/>
          <w:lang w:eastAsia="zh-CN"/>
        </w:rPr>
        <w:t>住宅建筑中，充分的通风长度不仅对场地的整体气流设计有利，也可以提升公共平台的空气流动率和采光效果。为了保证空中生态庭院呈现效果，公共生态庭院需要适当的庭院面积及种植面积，所以同样对面积及比例</w:t>
      </w:r>
      <w:proofErr w:type="gramStart"/>
      <w:r w:rsidRPr="007C12EA">
        <w:rPr>
          <w:rFonts w:eastAsia="楷体" w:hint="eastAsia"/>
          <w:bCs/>
          <w:lang w:eastAsia="zh-CN"/>
        </w:rPr>
        <w:t>作出</w:t>
      </w:r>
      <w:proofErr w:type="gramEnd"/>
      <w:r w:rsidRPr="007C12EA">
        <w:rPr>
          <w:rFonts w:eastAsia="楷体" w:hint="eastAsia"/>
          <w:bCs/>
          <w:lang w:eastAsia="zh-CN"/>
        </w:rPr>
        <w:t>了限定。</w:t>
      </w:r>
    </w:p>
    <w:p w14:paraId="23DF8C52" w14:textId="77777777" w:rsidR="004E08A3" w:rsidRPr="007C12EA" w:rsidRDefault="00000000">
      <w:pPr>
        <w:pStyle w:val="af0"/>
        <w:adjustRightInd w:val="0"/>
        <w:ind w:left="0"/>
        <w:jc w:val="center"/>
        <w:rPr>
          <w:rFonts w:eastAsia="楷体"/>
          <w:bCs/>
          <w:lang w:eastAsia="zh-CN"/>
        </w:rPr>
      </w:pPr>
      <w:r w:rsidRPr="007C12EA">
        <w:rPr>
          <w:rFonts w:eastAsia="楷体"/>
          <w:bCs/>
          <w:noProof/>
          <w:lang w:eastAsia="zh-CN"/>
        </w:rPr>
        <mc:AlternateContent>
          <mc:Choice Requires="wps">
            <w:drawing>
              <wp:anchor distT="0" distB="0" distL="114300" distR="114300" simplePos="0" relativeHeight="251678720" behindDoc="0" locked="0" layoutInCell="1" allowOverlap="1" wp14:anchorId="0AE238B1" wp14:editId="23A58783">
                <wp:simplePos x="0" y="0"/>
                <wp:positionH relativeFrom="column">
                  <wp:posOffset>2571115</wp:posOffset>
                </wp:positionH>
                <wp:positionV relativeFrom="paragraph">
                  <wp:posOffset>197485</wp:posOffset>
                </wp:positionV>
                <wp:extent cx="300355" cy="298450"/>
                <wp:effectExtent l="0" t="0" r="4445" b="635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98450"/>
                        </a:xfrm>
                        <a:prstGeom prst="rect">
                          <a:avLst/>
                        </a:prstGeom>
                        <a:solidFill>
                          <a:srgbClr val="FFFFFF"/>
                        </a:solidFill>
                        <a:ln>
                          <a:noFill/>
                        </a:ln>
                      </wps:spPr>
                      <wps:txbx>
                        <w:txbxContent>
                          <w:p w14:paraId="449F72CD" w14:textId="77777777" w:rsidR="004E08A3" w:rsidRDefault="00000000">
                            <w:pPr>
                              <w:rPr>
                                <w:sz w:val="13"/>
                                <w:szCs w:val="13"/>
                              </w:rPr>
                            </w:pPr>
                            <w:r>
                              <w:rPr>
                                <w:rFonts w:hint="eastAsia"/>
                                <w:sz w:val="13"/>
                                <w:szCs w:val="13"/>
                              </w:rPr>
                              <w:t>L</w:t>
                            </w:r>
                            <w:r>
                              <w:rPr>
                                <w:sz w:val="13"/>
                                <w:szCs w:val="13"/>
                              </w:rPr>
                              <w:t>2</w:t>
                            </w:r>
                          </w:p>
                        </w:txbxContent>
                      </wps:txbx>
                      <wps:bodyPr rot="0" vert="horz" wrap="square" lIns="91440" tIns="45720" rIns="91440" bIns="45720" anchor="t" anchorCtr="0" upright="1">
                        <a:noAutofit/>
                      </wps:bodyPr>
                    </wps:wsp>
                  </a:graphicData>
                </a:graphic>
              </wp:anchor>
            </w:drawing>
          </mc:Choice>
          <mc:Fallback>
            <w:pict>
              <v:shapetype w14:anchorId="0AE238B1" id="_x0000_t202" coordsize="21600,21600" o:spt="202" path="m,l,21600r21600,l21600,xe">
                <v:stroke joinstyle="miter"/>
                <v:path gradientshapeok="t" o:connecttype="rect"/>
              </v:shapetype>
              <v:shape id="文本框 17" o:spid="_x0000_s1033" type="#_x0000_t202" style="position:absolute;left:0;text-align:left;margin-left:202.45pt;margin-top:15.55pt;width:23.65pt;height:2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" stroked="f">
                <v:textbox>
                  <w:txbxContent>
                    <w:p w14:paraId="449F72CD" w14:textId="77777777" w:rsidR="004E08A3" w:rsidRDefault="00000000">
                      <w:pPr>
                        <w:rPr>
                          <w:sz w:val="13"/>
                          <w:szCs w:val="13"/>
                        </w:rPr>
                      </w:pPr>
                      <w:r>
                        <w:rPr>
                          <w:rFonts w:hint="eastAsia"/>
                          <w:sz w:val="13"/>
                          <w:szCs w:val="13"/>
                        </w:rPr>
                        <w:t>L</w:t>
                      </w:r>
                      <w:r>
                        <w:rPr>
                          <w:sz w:val="13"/>
                          <w:szCs w:val="13"/>
                        </w:rPr>
                        <w:t>2</w:t>
                      </w:r>
                    </w:p>
                  </w:txbxContent>
                </v:textbox>
              </v:shape>
            </w:pict>
          </mc:Fallback>
        </mc:AlternateContent>
      </w:r>
    </w:p>
    <w:p w14:paraId="5216E135" w14:textId="77777777" w:rsidR="004E08A3" w:rsidRPr="007C12EA" w:rsidRDefault="00000000">
      <w:pPr>
        <w:pStyle w:val="af0"/>
        <w:adjustRightInd w:val="0"/>
        <w:ind w:left="0"/>
        <w:jc w:val="center"/>
        <w:rPr>
          <w:rFonts w:eastAsia="楷体"/>
          <w:bCs/>
          <w:lang w:eastAsia="zh-CN"/>
        </w:rPr>
      </w:pPr>
      <w:r>
        <w:rPr>
          <w:rFonts w:eastAsia="楷体" w:hint="eastAsia"/>
          <w:bCs/>
          <w:noProof/>
          <w:lang w:eastAsia="zh-CN"/>
        </w:rPr>
        <mc:AlternateContent>
          <mc:Choice Requires="wps">
            <w:drawing>
              <wp:anchor distT="0" distB="0" distL="114300" distR="114300" simplePos="0" relativeHeight="251677696" behindDoc="0" locked="0" layoutInCell="1" allowOverlap="1" wp14:anchorId="204C82AF" wp14:editId="323E421A">
                <wp:simplePos x="0" y="0"/>
                <wp:positionH relativeFrom="column">
                  <wp:posOffset>1666240</wp:posOffset>
                </wp:positionH>
                <wp:positionV relativeFrom="paragraph">
                  <wp:posOffset>218440</wp:posOffset>
                </wp:positionV>
                <wp:extent cx="295275" cy="305435"/>
                <wp:effectExtent l="0" t="0" r="9525" b="1841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5435"/>
                        </a:xfrm>
                        <a:prstGeom prst="rect">
                          <a:avLst/>
                        </a:prstGeom>
                        <a:solidFill>
                          <a:srgbClr val="FFFFFF"/>
                        </a:solidFill>
                        <a:ln>
                          <a:noFill/>
                        </a:ln>
                      </wps:spPr>
                      <wps:txbx>
                        <w:txbxContent>
                          <w:p w14:paraId="15CE5370" w14:textId="77777777" w:rsidR="004E08A3" w:rsidRDefault="00000000">
                            <w:pPr>
                              <w:jc w:val="center"/>
                              <w:rPr>
                                <w:sz w:val="13"/>
                                <w:szCs w:val="13"/>
                              </w:rPr>
                            </w:pPr>
                            <w:r>
                              <w:rPr>
                                <w:rFonts w:hint="eastAsia"/>
                                <w:sz w:val="13"/>
                                <w:szCs w:val="13"/>
                              </w:rPr>
                              <w:t>L</w:t>
                            </w:r>
                            <w:r>
                              <w:rPr>
                                <w:sz w:val="13"/>
                                <w:szCs w:val="13"/>
                              </w:rPr>
                              <w:t>1</w:t>
                            </w:r>
                          </w:p>
                        </w:txbxContent>
                      </wps:txbx>
                      <wps:bodyPr rot="0" vert="horz" wrap="square" lIns="91440" tIns="45720" rIns="91440" bIns="45720" anchor="t" anchorCtr="0" upright="1">
                        <a:noAutofit/>
                      </wps:bodyPr>
                    </wps:wsp>
                  </a:graphicData>
                </a:graphic>
              </wp:anchor>
            </w:drawing>
          </mc:Choice>
          <mc:Fallback>
            <w:pict>
              <v:shape w14:anchorId="204C82AF" id="文本框 19" o:spid="_x0000_s1034" type="#_x0000_t202" style="position:absolute;left:0;text-align:left;margin-left:131.2pt;margin-top:17.2pt;width:23.25pt;height:24.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" stroked="f">
                <v:textbox>
                  <w:txbxContent>
                    <w:p w14:paraId="15CE5370" w14:textId="77777777" w:rsidR="004E08A3" w:rsidRDefault="00000000">
                      <w:pPr>
                        <w:jc w:val="center"/>
                        <w:rPr>
                          <w:sz w:val="13"/>
                          <w:szCs w:val="13"/>
                        </w:rPr>
                      </w:pPr>
                      <w:r>
                        <w:rPr>
                          <w:rFonts w:hint="eastAsia"/>
                          <w:sz w:val="13"/>
                          <w:szCs w:val="13"/>
                        </w:rPr>
                        <w:t>L</w:t>
                      </w:r>
                      <w:r>
                        <w:rPr>
                          <w:sz w:val="13"/>
                          <w:szCs w:val="13"/>
                        </w:rPr>
                        <w:t>1</w:t>
                      </w:r>
                    </w:p>
                  </w:txbxContent>
                </v:textbox>
              </v:shape>
            </w:pict>
          </mc:Fallback>
        </mc:AlternateContent>
      </w:r>
      <w:r>
        <w:rPr>
          <w:rFonts w:eastAsia="楷体" w:hint="eastAsia"/>
          <w:bCs/>
          <w:noProof/>
          <w:lang w:eastAsia="zh-CN"/>
        </w:rPr>
        <mc:AlternateContent>
          <mc:Choice Requires="wps">
            <w:drawing>
              <wp:anchor distT="0" distB="0" distL="114300" distR="114300" simplePos="0" relativeHeight="251679744" behindDoc="0" locked="0" layoutInCell="1" allowOverlap="1" wp14:anchorId="197AA0B6" wp14:editId="1074219D">
                <wp:simplePos x="0" y="0"/>
                <wp:positionH relativeFrom="column">
                  <wp:posOffset>3368040</wp:posOffset>
                </wp:positionH>
                <wp:positionV relativeFrom="paragraph">
                  <wp:posOffset>239395</wp:posOffset>
                </wp:positionV>
                <wp:extent cx="276225" cy="268605"/>
                <wp:effectExtent l="0" t="0" r="9525" b="17145"/>
                <wp:wrapNone/>
                <wp:docPr id="18" name="文本框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8605"/>
                        </a:xfrm>
                        <a:prstGeom prst="rect">
                          <a:avLst/>
                        </a:prstGeom>
                        <a:solidFill>
                          <a:srgbClr val="FFFFFF"/>
                        </a:solidFill>
                        <a:ln>
                          <a:noFill/>
                        </a:ln>
                      </wps:spPr>
                      <wps:txbx>
                        <w:txbxContent>
                          <w:p w14:paraId="375FD26F" w14:textId="77777777" w:rsidR="004E08A3" w:rsidRDefault="00000000">
                            <w:pPr>
                              <w:rPr>
                                <w:sz w:val="13"/>
                                <w:szCs w:val="13"/>
                              </w:rPr>
                            </w:pPr>
                            <w:r>
                              <w:rPr>
                                <w:rFonts w:hint="eastAsia"/>
                                <w:sz w:val="13"/>
                                <w:szCs w:val="13"/>
                              </w:rPr>
                              <w:t>L</w:t>
                            </w:r>
                            <w:r>
                              <w:rPr>
                                <w:sz w:val="13"/>
                                <w:szCs w:val="13"/>
                              </w:rPr>
                              <w:t>3</w:t>
                            </w:r>
                          </w:p>
                        </w:txbxContent>
                      </wps:txbx>
                      <wps:bodyPr rot="0" vert="horz" wrap="square" lIns="91440" tIns="45720" rIns="91440" bIns="45720" anchor="t" anchorCtr="0" upright="1">
                        <a:noAutofit/>
                      </wps:bodyPr>
                    </wps:wsp>
                  </a:graphicData>
                </a:graphic>
              </wp:anchor>
            </w:drawing>
          </mc:Choice>
          <mc:Fallback>
            <w:pict>
              <v:shape w14:anchorId="197AA0B6" id="文本框 163" o:spid="_x0000_s1035" type="#_x0000_t202" style="position:absolute;left:0;text-align:left;margin-left:265.2pt;margin-top:18.85pt;width:21.75pt;height:21.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" stroked="f">
                <v:textbox>
                  <w:txbxContent>
                    <w:p w14:paraId="375FD26F" w14:textId="77777777" w:rsidR="004E08A3" w:rsidRDefault="00000000">
                      <w:pPr>
                        <w:rPr>
                          <w:sz w:val="13"/>
                          <w:szCs w:val="13"/>
                        </w:rPr>
                      </w:pPr>
                      <w:r>
                        <w:rPr>
                          <w:rFonts w:hint="eastAsia"/>
                          <w:sz w:val="13"/>
                          <w:szCs w:val="13"/>
                        </w:rPr>
                        <w:t>L</w:t>
                      </w:r>
                      <w:r>
                        <w:rPr>
                          <w:sz w:val="13"/>
                          <w:szCs w:val="13"/>
                        </w:rPr>
                        <w:t>3</w:t>
                      </w:r>
                    </w:p>
                  </w:txbxContent>
                </v:textbox>
              </v:shape>
            </w:pict>
          </mc:Fallback>
        </mc:AlternateContent>
      </w:r>
      <w:r>
        <w:rPr>
          <w:rFonts w:eastAsia="楷体" w:hint="eastAsia"/>
          <w:bCs/>
          <w:noProof/>
          <w:lang w:eastAsia="zh-CN"/>
        </w:rPr>
        <mc:AlternateContent>
          <mc:Choice Requires="wps">
            <w:drawing>
              <wp:anchor distT="0" distB="0" distL="114300" distR="114300" simplePos="0" relativeHeight="251688960" behindDoc="0" locked="0" layoutInCell="1" allowOverlap="1" wp14:anchorId="523A400D" wp14:editId="1FB81F85">
                <wp:simplePos x="0" y="0"/>
                <wp:positionH relativeFrom="column">
                  <wp:posOffset>1978660</wp:posOffset>
                </wp:positionH>
                <wp:positionV relativeFrom="paragraph">
                  <wp:posOffset>224155</wp:posOffset>
                </wp:positionV>
                <wp:extent cx="0" cy="325755"/>
                <wp:effectExtent l="38100" t="0" r="38100" b="17145"/>
                <wp:wrapNone/>
                <wp:docPr id="52" name="直接连接符 52"/>
                <wp:cNvGraphicFramePr/>
                <a:graphic xmlns:a="http://schemas.openxmlformats.org/drawingml/2006/main">
                  <a:graphicData uri="http://schemas.microsoft.com/office/word/2010/wordprocessingShape">
                    <wps:wsp>
                      <wps:cNvCnPr/>
                      <wps:spPr>
                        <a:xfrm>
                          <a:off x="0" y="0"/>
                          <a:ext cx="0" cy="325925"/>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155.8pt;margin-top:17.65pt;height:25.65pt;width:0pt;z-index:251688960;mso-width-relative:page;mso-height-relative:page;" filled="f" stroked="t" coordsize="21600,21600" o:gfxdata="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8AWV1gAAAAkBAAAPAAAAAAAA&#10;AAEAIAAAACIAAABkcnMvZG93bnJldi54bWxQSwECFAAUAAAACACHTuJAmcPYENsBAADHAwAADgAA&#10;AAAAAAABACAAAAAlAQAAZHJzL2Uyb0RvYy54bWxQSwUGAAAAAAYABgBZAQAAcgUAAAAA&#10;">
                <v:fill on="f" focussize="0,0"/>
                <v:stroke color="#000000" joinstyle="round" startarrow="block" endarrow="block"/>
                <v:imagedata o:title=""/>
                <o:lock v:ext="edit" aspectratio="f"/>
              </v:line>
            </w:pict>
          </mc:Fallback>
        </mc:AlternateContent>
      </w:r>
      <w:r>
        <w:rPr>
          <w:rFonts w:eastAsia="楷体" w:hint="eastAsia"/>
          <w:bCs/>
          <w:noProof/>
          <w:lang w:eastAsia="zh-CN"/>
        </w:rPr>
        <mc:AlternateContent>
          <mc:Choice Requires="wps">
            <w:drawing>
              <wp:anchor distT="0" distB="0" distL="114300" distR="114300" simplePos="0" relativeHeight="251689984" behindDoc="0" locked="0" layoutInCell="1" allowOverlap="1" wp14:anchorId="759E0143" wp14:editId="49A36046">
                <wp:simplePos x="0" y="0"/>
                <wp:positionH relativeFrom="column">
                  <wp:posOffset>3362325</wp:posOffset>
                </wp:positionH>
                <wp:positionV relativeFrom="paragraph">
                  <wp:posOffset>220980</wp:posOffset>
                </wp:positionV>
                <wp:extent cx="0" cy="325755"/>
                <wp:effectExtent l="38100" t="0" r="38100" b="17145"/>
                <wp:wrapNone/>
                <wp:docPr id="53" name="直接连接符 53"/>
                <wp:cNvGraphicFramePr/>
                <a:graphic xmlns:a="http://schemas.openxmlformats.org/drawingml/2006/main">
                  <a:graphicData uri="http://schemas.microsoft.com/office/word/2010/wordprocessingShape">
                    <wps:wsp>
                      <wps:cNvCnPr/>
                      <wps:spPr>
                        <a:xfrm>
                          <a:off x="0" y="0"/>
                          <a:ext cx="0" cy="325925"/>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_x0000_s1026" o:spid="_x0000_s1026" o:spt="20" style="position:absolute;left:0pt;margin-left:264.75pt;margin-top:17.4pt;height:25.65pt;width:0pt;z-index:251689984;mso-width-relative:page;mso-height-relative:page;" filled="f" stroked="t" coordsize="21600,21600" o:gfxdata="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XKWZfXAAAACQEAAA8AAAAA&#10;AAAAAQAgAAAAIgAAAGRycy9kb3ducmV2LnhtbFBLAQIUABQAAAAIAIdO4kAjtwGj3AEAAMcDAAAO&#10;AAAAAAAAAAEAIAAAACYBAABkcnMvZTJvRG9jLnhtbFBLBQYAAAAABgAGAFkBAAB0BQAAAAA=&#10;">
                <v:fill on="f" focussize="0,0"/>
                <v:stroke color="#000000" joinstyle="round" startarrow="block" endarrow="block"/>
                <v:imagedata o:title=""/>
                <o:lock v:ext="edit" aspectratio="f"/>
              </v:line>
            </w:pict>
          </mc:Fallback>
        </mc:AlternateContent>
      </w:r>
      <w:r>
        <w:rPr>
          <w:rFonts w:eastAsia="楷体" w:hint="eastAsia"/>
          <w:bCs/>
          <w:noProof/>
          <w:lang w:eastAsia="zh-CN"/>
        </w:rPr>
        <mc:AlternateContent>
          <mc:Choice Requires="wps">
            <w:drawing>
              <wp:anchor distT="0" distB="0" distL="114300" distR="114300" simplePos="0" relativeHeight="251680768" behindDoc="0" locked="0" layoutInCell="1" allowOverlap="1" wp14:anchorId="1BB13DDD" wp14:editId="799F185B">
                <wp:simplePos x="0" y="0"/>
                <wp:positionH relativeFrom="column">
                  <wp:posOffset>2209165</wp:posOffset>
                </wp:positionH>
                <wp:positionV relativeFrom="paragraph">
                  <wp:posOffset>133350</wp:posOffset>
                </wp:positionV>
                <wp:extent cx="942975" cy="5080"/>
                <wp:effectExtent l="0" t="37465" r="9525" b="5270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508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73.95pt;margin-top:10.5pt;height:0.4pt;width:74.25pt;z-index:251680768;mso-width-relative:page;mso-height-relative:page;" filled="f" stroked="t" coordsize="21600,21600" o:gfxdata="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u+6B2QAAAAkB&#10;AAAPAAAAAAAAAAEAIAAAACIAAABkcnMvZG93bnJldi54bWxQSwECFAAUAAAACACHTuJARbFjfRoC&#10;AAAeBAAADgAAAAAAAAABACAAAAAoAQAAZHJzL2Uyb0RvYy54bWxQSwUGAAAAAAYABgBZAQAAtAUA&#10;AAAA&#10;">
                <v:fill on="f" focussize="0,0"/>
                <v:stroke color="#000000" joinstyle="round" startarrow="block" endarrow="block"/>
                <v:imagedata o:title=""/>
                <o:lock v:ext="edit" aspectratio="f"/>
              </v:shape>
            </w:pict>
          </mc:Fallback>
        </mc:AlternateContent>
      </w:r>
      <w:r>
        <w:rPr>
          <w:rFonts w:eastAsia="楷体" w:hint="eastAsia"/>
          <w:bCs/>
          <w:noProof/>
          <w:lang w:eastAsia="zh-CN"/>
        </w:rPr>
        <mc:AlternateContent>
          <mc:Choice Requires="wps">
            <w:drawing>
              <wp:anchor distT="0" distB="0" distL="114300" distR="114300" simplePos="0" relativeHeight="251687936" behindDoc="0" locked="0" layoutInCell="1" allowOverlap="1" wp14:anchorId="6776496D" wp14:editId="3FEBC9DE">
                <wp:simplePos x="0" y="0"/>
                <wp:positionH relativeFrom="column">
                  <wp:posOffset>2200910</wp:posOffset>
                </wp:positionH>
                <wp:positionV relativeFrom="paragraph">
                  <wp:posOffset>228600</wp:posOffset>
                </wp:positionV>
                <wp:extent cx="969010" cy="312420"/>
                <wp:effectExtent l="4445" t="4445" r="17145" b="6985"/>
                <wp:wrapNone/>
                <wp:docPr id="51" name="任意多边形 51"/>
                <wp:cNvGraphicFramePr/>
                <a:graphic xmlns:a="http://schemas.openxmlformats.org/drawingml/2006/main">
                  <a:graphicData uri="http://schemas.microsoft.com/office/word/2010/wordprocessingShape">
                    <wps:wsp>
                      <wps:cNvSpPr/>
                      <wps:spPr>
                        <a:xfrm>
                          <a:off x="0" y="0"/>
                          <a:ext cx="968721" cy="312344"/>
                        </a:xfrm>
                        <a:custGeom>
                          <a:avLst/>
                          <a:gdLst>
                            <a:gd name="connsiteX0" fmla="*/ 0 w 968721"/>
                            <a:gd name="connsiteY0" fmla="*/ 312344 h 312344"/>
                            <a:gd name="connsiteX1" fmla="*/ 0 w 968721"/>
                            <a:gd name="connsiteY1" fmla="*/ 0 h 312344"/>
                            <a:gd name="connsiteX2" fmla="*/ 968721 w 968721"/>
                            <a:gd name="connsiteY2" fmla="*/ 0 h 312344"/>
                            <a:gd name="connsiteX3" fmla="*/ 968721 w 968721"/>
                            <a:gd name="connsiteY3" fmla="*/ 312344 h 312344"/>
                          </a:gdLst>
                          <a:ahLst/>
                          <a:cxnLst>
                            <a:cxn ang="0">
                              <a:pos x="connsiteX0" y="connsiteY0"/>
                            </a:cxn>
                            <a:cxn ang="0">
                              <a:pos x="connsiteX1" y="connsiteY1"/>
                            </a:cxn>
                            <a:cxn ang="0">
                              <a:pos x="connsiteX2" y="connsiteY2"/>
                            </a:cxn>
                            <a:cxn ang="0">
                              <a:pos x="connsiteX3" y="connsiteY3"/>
                            </a:cxn>
                          </a:cxnLst>
                          <a:rect l="l" t="t" r="r" b="b"/>
                          <a:pathLst>
                            <a:path w="968721" h="312344">
                              <a:moveTo>
                                <a:pt x="0" y="312344"/>
                              </a:moveTo>
                              <a:lnTo>
                                <a:pt x="0" y="0"/>
                              </a:lnTo>
                              <a:lnTo>
                                <a:pt x="968721" y="0"/>
                              </a:lnTo>
                              <a:lnTo>
                                <a:pt x="968721" y="312344"/>
                              </a:lnTo>
                            </a:path>
                          </a:pathLst>
                        </a:custGeom>
                        <a:noFill/>
                        <a:ln w="9525">
                          <a:solidFill>
                            <a:srgbClr val="000000"/>
                          </a:solidFill>
                          <a:roun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173.3pt;margin-top:18pt;height:24.6pt;width:76.3pt;z-index:251687936;v-text-anchor:middle;mso-width-relative:page;mso-height-relative:page;" filled="f" stroked="t" coordsize="968721,312344" o:gfxdata="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GixxI9kAAAAJAQAADwAA&#10;AAAAAAABACAAAAAiAAAAZHJzL2Rvd25yZXYueG1sUEsBAhQAFAAAAAgAh07iQJyCF9UyAwAAMggA&#10;AA4AAAAAAAAAAQAgAAAAKAEAAGRycy9lMm9Eb2MueG1sUEsFBgAAAAAGAAYAWQEAAMwGAAAAAA==&#10;" path="m0,312344l0,0,968721,0,968721,312344e">
                <v:path o:connectlocs="0,312344;0,0;968721,0;968721,312344" o:connectangles="0,0,0,0"/>
                <v:fill on="f" focussize="0,0"/>
                <v:stroke color="#000000" joinstyle="round"/>
                <v:imagedata o:title=""/>
                <o:lock v:ext="edit" aspectratio="f"/>
              </v:shape>
            </w:pict>
          </mc:Fallback>
        </mc:AlternateContent>
      </w:r>
    </w:p>
    <w:p w14:paraId="52CA89AA" w14:textId="77777777" w:rsidR="004E08A3" w:rsidRPr="007C12EA" w:rsidRDefault="00000000">
      <w:pPr>
        <w:pStyle w:val="af0"/>
        <w:adjustRightInd w:val="0"/>
        <w:ind w:left="0"/>
        <w:jc w:val="center"/>
        <w:rPr>
          <w:rFonts w:eastAsia="楷体"/>
          <w:bCs/>
          <w:lang w:eastAsia="zh-CN"/>
        </w:rPr>
      </w:pPr>
      <w:r w:rsidRPr="007C12EA">
        <w:rPr>
          <w:rFonts w:eastAsia="楷体"/>
          <w:bCs/>
          <w:noProof/>
          <w:lang w:eastAsia="zh-CN"/>
        </w:rPr>
        <mc:AlternateContent>
          <mc:Choice Requires="wps">
            <w:drawing>
              <wp:anchor distT="0" distB="0" distL="114300" distR="114300" simplePos="0" relativeHeight="251683840" behindDoc="0" locked="0" layoutInCell="1" allowOverlap="1" wp14:anchorId="53AC195F" wp14:editId="0C56358B">
                <wp:simplePos x="0" y="0"/>
                <wp:positionH relativeFrom="column">
                  <wp:posOffset>2409190</wp:posOffset>
                </wp:positionH>
                <wp:positionV relativeFrom="paragraph">
                  <wp:posOffset>3810</wp:posOffset>
                </wp:positionV>
                <wp:extent cx="562610" cy="366395"/>
                <wp:effectExtent l="0" t="0" r="8890" b="14605"/>
                <wp:wrapNone/>
                <wp:docPr id="10"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66666"/>
                        </a:xfrm>
                        <a:prstGeom prst="rect">
                          <a:avLst/>
                        </a:prstGeom>
                        <a:solidFill>
                          <a:srgbClr val="FFFFFF"/>
                        </a:solidFill>
                        <a:ln>
                          <a:noFill/>
                        </a:ln>
                      </wps:spPr>
                      <wps:txbx>
                        <w:txbxContent>
                          <w:p w14:paraId="3C6B5FF0" w14:textId="77777777" w:rsidR="004E08A3" w:rsidRDefault="00000000">
                            <w:pPr>
                              <w:rPr>
                                <w:sz w:val="13"/>
                                <w:szCs w:val="13"/>
                              </w:rPr>
                            </w:pPr>
                            <w:r>
                              <w:rPr>
                                <w:rFonts w:hint="eastAsia"/>
                                <w:sz w:val="13"/>
                                <w:szCs w:val="13"/>
                              </w:rPr>
                              <w:t>共享庭院</w:t>
                            </w:r>
                          </w:p>
                        </w:txbxContent>
                      </wps:txbx>
                      <wps:bodyPr rot="0" vert="horz" wrap="square" lIns="91440" tIns="45720" rIns="91440" bIns="45720" anchor="t" anchorCtr="0" upright="1">
                        <a:noAutofit/>
                      </wps:bodyPr>
                    </wps:wsp>
                  </a:graphicData>
                </a:graphic>
              </wp:anchor>
            </w:drawing>
          </mc:Choice>
          <mc:Fallback>
            <w:pict>
              <v:shape w14:anchorId="53AC195F" id="文本框 155" o:spid="_x0000_s1036" type="#_x0000_t202" style="position:absolute;left:0;text-align:left;margin-left:189.7pt;margin-top:.3pt;width:44.3pt;height:28.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" stroked="f">
                <v:textbox>
                  <w:txbxContent>
                    <w:p w14:paraId="3C6B5FF0" w14:textId="77777777" w:rsidR="004E08A3" w:rsidRDefault="00000000">
                      <w:pPr>
                        <w:rPr>
                          <w:sz w:val="13"/>
                          <w:szCs w:val="13"/>
                        </w:rPr>
                      </w:pPr>
                      <w:r>
                        <w:rPr>
                          <w:rFonts w:hint="eastAsia"/>
                          <w:sz w:val="13"/>
                          <w:szCs w:val="13"/>
                        </w:rPr>
                        <w:t>共享庭院</w:t>
                      </w:r>
                    </w:p>
                  </w:txbxContent>
                </v:textbox>
              </v:shape>
            </w:pict>
          </mc:Fallback>
        </mc:AlternateContent>
      </w:r>
    </w:p>
    <w:p w14:paraId="3F102FAD" w14:textId="77777777" w:rsidR="004E08A3" w:rsidRPr="007C12EA" w:rsidRDefault="00000000">
      <w:pPr>
        <w:pStyle w:val="af0"/>
        <w:adjustRightInd w:val="0"/>
        <w:ind w:left="0"/>
        <w:jc w:val="center"/>
        <w:rPr>
          <w:rFonts w:eastAsia="楷体"/>
          <w:bCs/>
          <w:lang w:eastAsia="zh-CN"/>
        </w:rPr>
      </w:pPr>
      <w:r>
        <w:rPr>
          <w:rFonts w:eastAsia="楷体" w:hint="eastAsia"/>
          <w:bCs/>
          <w:noProof/>
          <w:lang w:eastAsia="zh-CN"/>
        </w:rPr>
        <mc:AlternateContent>
          <mc:Choice Requires="wps">
            <w:drawing>
              <wp:anchor distT="0" distB="0" distL="114300" distR="114300" simplePos="0" relativeHeight="251682816" behindDoc="0" locked="0" layoutInCell="1" allowOverlap="1" wp14:anchorId="6250DBC7" wp14:editId="530C49AB">
                <wp:simplePos x="0" y="0"/>
                <wp:positionH relativeFrom="column">
                  <wp:posOffset>1644650</wp:posOffset>
                </wp:positionH>
                <wp:positionV relativeFrom="paragraph">
                  <wp:posOffset>84455</wp:posOffset>
                </wp:positionV>
                <wp:extent cx="516890" cy="307340"/>
                <wp:effectExtent l="0" t="0" r="16510" b="165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07340"/>
                        </a:xfrm>
                        <a:prstGeom prst="rect">
                          <a:avLst/>
                        </a:prstGeom>
                        <a:solidFill>
                          <a:srgbClr val="FFFFFF"/>
                        </a:solidFill>
                        <a:ln>
                          <a:noFill/>
                        </a:ln>
                      </wps:spPr>
                      <wps:txbx>
                        <w:txbxContent>
                          <w:p w14:paraId="50716B87" w14:textId="77777777" w:rsidR="004E08A3" w:rsidRDefault="00000000">
                            <w:pPr>
                              <w:rPr>
                                <w:sz w:val="13"/>
                                <w:szCs w:val="13"/>
                              </w:rPr>
                            </w:pPr>
                            <w:r>
                              <w:rPr>
                                <w:rFonts w:hint="eastAsia"/>
                                <w:sz w:val="13"/>
                                <w:szCs w:val="13"/>
                              </w:rPr>
                              <w:t>建筑主体</w:t>
                            </w:r>
                          </w:p>
                        </w:txbxContent>
                      </wps:txbx>
                      <wps:bodyPr rot="0" vert="horz" wrap="square" lIns="91440" tIns="45720" rIns="91440" bIns="45720" anchor="t" anchorCtr="0" upright="1">
                        <a:noAutofit/>
                      </wps:bodyPr>
                    </wps:wsp>
                  </a:graphicData>
                </a:graphic>
              </wp:anchor>
            </w:drawing>
          </mc:Choice>
          <mc:Fallback>
            <w:pict>
              <v:shape w14:anchorId="6250DBC7" id="文本框 7" o:spid="_x0000_s1037" type="#_x0000_t202" style="position:absolute;left:0;text-align:left;margin-left:129.5pt;margin-top:6.65pt;width:40.7pt;height:24.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" stroked="f">
                <v:textbox>
                  <w:txbxContent>
                    <w:p w14:paraId="50716B87" w14:textId="77777777" w:rsidR="004E08A3" w:rsidRDefault="00000000">
                      <w:pPr>
                        <w:rPr>
                          <w:sz w:val="13"/>
                          <w:szCs w:val="13"/>
                        </w:rPr>
                      </w:pPr>
                      <w:r>
                        <w:rPr>
                          <w:rFonts w:hint="eastAsia"/>
                          <w:sz w:val="13"/>
                          <w:szCs w:val="13"/>
                        </w:rPr>
                        <w:t>建筑主体</w:t>
                      </w:r>
                    </w:p>
                  </w:txbxContent>
                </v:textbox>
              </v:shape>
            </w:pict>
          </mc:Fallback>
        </mc:AlternateContent>
      </w:r>
      <w:r>
        <w:rPr>
          <w:rFonts w:eastAsia="楷体" w:hint="eastAsia"/>
          <w:bCs/>
          <w:noProof/>
          <w:lang w:eastAsia="zh-CN"/>
        </w:rPr>
        <mc:AlternateContent>
          <mc:Choice Requires="wps">
            <w:drawing>
              <wp:anchor distT="0" distB="0" distL="114300" distR="114300" simplePos="0" relativeHeight="251684864" behindDoc="0" locked="0" layoutInCell="1" allowOverlap="1" wp14:anchorId="1972FFF0" wp14:editId="6BD1535B">
                <wp:simplePos x="0" y="0"/>
                <wp:positionH relativeFrom="column">
                  <wp:posOffset>1386840</wp:posOffset>
                </wp:positionH>
                <wp:positionV relativeFrom="paragraph">
                  <wp:posOffset>19050</wp:posOffset>
                </wp:positionV>
                <wp:extent cx="1081405" cy="452120"/>
                <wp:effectExtent l="4445" t="4445" r="19050" b="19685"/>
                <wp:wrapNone/>
                <wp:docPr id="48" name="矩形 48"/>
                <wp:cNvGraphicFramePr/>
                <a:graphic xmlns:a="http://schemas.openxmlformats.org/drawingml/2006/main">
                  <a:graphicData uri="http://schemas.microsoft.com/office/word/2010/wordprocessingShape">
                    <wps:wsp>
                      <wps:cNvSpPr/>
                      <wps:spPr>
                        <a:xfrm>
                          <a:off x="0" y="0"/>
                          <a:ext cx="1081405" cy="452120"/>
                        </a:xfrm>
                        <a:prstGeom prst="rect">
                          <a:avLst/>
                        </a:prstGeom>
                        <a:noFill/>
                        <a:ln w="9525">
                          <a:solidFill>
                            <a:srgbClr val="000000"/>
                          </a:solidFill>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9.2pt;margin-top:1.5pt;height:35.6pt;width:85.15pt;z-index:251684864;v-text-anchor:middle;mso-width-relative:page;mso-height-relative:page;" filled="f" stroked="t" coordsize="21600,21600" o:gfxdata="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E2epzXAAAACAEAAA8AAAAAAAAA&#10;AQAgAAAAIgAAAGRycy9kb3ducmV2LnhtbFBLAQIUABQAAAAIAIdO4kBFvRiOSwIAAJIEAAAOAAAA&#10;AAAAAAEAIAAAACYBAABkcnMvZTJvRG9jLnhtbFBLBQYAAAAABgAGAFkBAADjBQAAAAA=&#10;">
                <v:fill on="f" focussize="0,0"/>
                <v:stroke color="#000000" miterlimit="8" joinstyle="miter"/>
                <v:imagedata o:title=""/>
                <o:lock v:ext="edit" aspectratio="f"/>
              </v:rect>
            </w:pict>
          </mc:Fallback>
        </mc:AlternateContent>
      </w:r>
      <w:r>
        <w:rPr>
          <w:rFonts w:eastAsia="楷体" w:hint="eastAsia"/>
          <w:bCs/>
          <w:noProof/>
          <w:lang w:eastAsia="zh-CN"/>
        </w:rPr>
        <mc:AlternateContent>
          <mc:Choice Requires="wps">
            <w:drawing>
              <wp:anchor distT="0" distB="0" distL="114300" distR="114300" simplePos="0" relativeHeight="251681792" behindDoc="0" locked="0" layoutInCell="1" allowOverlap="1" wp14:anchorId="5877BA9A" wp14:editId="043E7932">
                <wp:simplePos x="0" y="0"/>
                <wp:positionH relativeFrom="column">
                  <wp:posOffset>2468245</wp:posOffset>
                </wp:positionH>
                <wp:positionV relativeFrom="paragraph">
                  <wp:posOffset>244475</wp:posOffset>
                </wp:positionV>
                <wp:extent cx="434975" cy="635"/>
                <wp:effectExtent l="0" t="38100" r="3175" b="56515"/>
                <wp:wrapNone/>
                <wp:docPr id="11" name="直线箭头连接符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975" cy="6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shape id="直线箭头连接符 156" o:spid="_x0000_s1026" o:spt="32" type="#_x0000_t32" style="position:absolute;left:0pt;flip:y;margin-left:194.35pt;margin-top:19.25pt;height:0.05pt;width:34.25pt;z-index:251681792;mso-width-relative:page;mso-height-relative:page;" filled="f" stroked="t" coordsize="21600,21600" o:gfxdata="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qZXt1wAAAAkBAAAPAAAAAAAAAAEAIAAAACIAAABkcnMv&#10;ZG93bnJldi54bWxQSwECFAAUAAAACACHTuJAajWPAT0CAABdBAAADgAAAAAAAAABACAAAAAmAQAA&#10;ZHJzL2Uyb0RvYy54bWxQSwUGAAAAAAYABgBZAQAA1QUAAAAA&#10;">
                <v:fill on="f" focussize="0,0"/>
                <v:stroke color="#000000" joinstyle="round" startarrow="block" endarrow="block"/>
                <v:imagedata o:title=""/>
                <o:lock v:ext="edit" aspectratio="f"/>
              </v:shape>
            </w:pict>
          </mc:Fallback>
        </mc:AlternateContent>
      </w:r>
      <w:r>
        <w:rPr>
          <w:rFonts w:eastAsia="楷体" w:hint="eastAsia"/>
          <w:bCs/>
          <w:noProof/>
          <w:lang w:eastAsia="zh-CN"/>
        </w:rPr>
        <mc:AlternateContent>
          <mc:Choice Requires="wps">
            <w:drawing>
              <wp:anchor distT="0" distB="0" distL="114300" distR="114300" simplePos="0" relativeHeight="251685888" behindDoc="0" locked="0" layoutInCell="1" allowOverlap="1" wp14:anchorId="6BBC1F12" wp14:editId="2B00E050">
                <wp:simplePos x="0" y="0"/>
                <wp:positionH relativeFrom="column">
                  <wp:posOffset>3161030</wp:posOffset>
                </wp:positionH>
                <wp:positionV relativeFrom="paragraph">
                  <wp:posOffset>49530</wp:posOffset>
                </wp:positionV>
                <wp:extent cx="516890" cy="307975"/>
                <wp:effectExtent l="0" t="0" r="16510" b="1587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07818"/>
                        </a:xfrm>
                        <a:prstGeom prst="rect">
                          <a:avLst/>
                        </a:prstGeom>
                        <a:solidFill>
                          <a:srgbClr val="FFFFFF"/>
                        </a:solidFill>
                        <a:ln>
                          <a:noFill/>
                        </a:ln>
                      </wps:spPr>
                      <wps:txbx>
                        <w:txbxContent>
                          <w:p w14:paraId="17A488E2" w14:textId="77777777" w:rsidR="004E08A3" w:rsidRDefault="00000000">
                            <w:pPr>
                              <w:rPr>
                                <w:sz w:val="13"/>
                                <w:szCs w:val="13"/>
                              </w:rPr>
                            </w:pPr>
                            <w:r>
                              <w:rPr>
                                <w:rFonts w:hint="eastAsia"/>
                                <w:sz w:val="13"/>
                                <w:szCs w:val="13"/>
                              </w:rPr>
                              <w:t>建筑主体</w:t>
                            </w:r>
                          </w:p>
                        </w:txbxContent>
                      </wps:txbx>
                      <wps:bodyPr rot="0" vert="horz" wrap="square" lIns="91440" tIns="45720" rIns="91440" bIns="45720" anchor="t" anchorCtr="0" upright="1">
                        <a:noAutofit/>
                      </wps:bodyPr>
                    </wps:wsp>
                  </a:graphicData>
                </a:graphic>
              </wp:anchor>
            </w:drawing>
          </mc:Choice>
          <mc:Fallback>
            <w:pict>
              <v:shape w14:anchorId="6BBC1F12" id="文本框 49" o:spid="_x0000_s1038" type="#_x0000_t202" style="position:absolute;left:0;text-align:left;margin-left:248.9pt;margin-top:3.9pt;width:40.7pt;height:24.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" stroked="f">
                <v:textbox>
                  <w:txbxContent>
                    <w:p w14:paraId="17A488E2" w14:textId="77777777" w:rsidR="004E08A3" w:rsidRDefault="00000000">
                      <w:pPr>
                        <w:rPr>
                          <w:sz w:val="13"/>
                          <w:szCs w:val="13"/>
                        </w:rPr>
                      </w:pPr>
                      <w:r>
                        <w:rPr>
                          <w:rFonts w:hint="eastAsia"/>
                          <w:sz w:val="13"/>
                          <w:szCs w:val="13"/>
                        </w:rPr>
                        <w:t>建筑主体</w:t>
                      </w:r>
                    </w:p>
                  </w:txbxContent>
                </v:textbox>
              </v:shape>
            </w:pict>
          </mc:Fallback>
        </mc:AlternateContent>
      </w:r>
      <w:r>
        <w:rPr>
          <w:rFonts w:eastAsia="楷体" w:hint="eastAsia"/>
          <w:bCs/>
          <w:noProof/>
          <w:lang w:eastAsia="zh-CN"/>
        </w:rPr>
        <mc:AlternateContent>
          <mc:Choice Requires="wps">
            <w:drawing>
              <wp:anchor distT="0" distB="0" distL="114300" distR="114300" simplePos="0" relativeHeight="251686912" behindDoc="0" locked="0" layoutInCell="1" allowOverlap="1" wp14:anchorId="5BAA30C2" wp14:editId="2B1D5832">
                <wp:simplePos x="0" y="0"/>
                <wp:positionH relativeFrom="column">
                  <wp:posOffset>2903220</wp:posOffset>
                </wp:positionH>
                <wp:positionV relativeFrom="paragraph">
                  <wp:posOffset>18415</wp:posOffset>
                </wp:positionV>
                <wp:extent cx="1081405" cy="452120"/>
                <wp:effectExtent l="4445" t="4445" r="19050" b="19685"/>
                <wp:wrapNone/>
                <wp:docPr id="50" name="矩形 50"/>
                <wp:cNvGraphicFramePr/>
                <a:graphic xmlns:a="http://schemas.openxmlformats.org/drawingml/2006/main">
                  <a:graphicData uri="http://schemas.microsoft.com/office/word/2010/wordprocessingShape">
                    <wps:wsp>
                      <wps:cNvSpPr/>
                      <wps:spPr>
                        <a:xfrm>
                          <a:off x="0" y="0"/>
                          <a:ext cx="1081405" cy="452120"/>
                        </a:xfrm>
                        <a:prstGeom prst="rect">
                          <a:avLst/>
                        </a:prstGeom>
                        <a:noFill/>
                        <a:ln w="9525">
                          <a:solidFill>
                            <a:srgbClr val="000000"/>
                          </a:solidFill>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28.6pt;margin-top:1.45pt;height:35.6pt;width:85.15pt;z-index:251686912;v-text-anchor:middle;mso-width-relative:page;mso-height-relative:page;" filled="f" stroked="t" coordsize="21600,21600" o:gfxdata="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X3wG2AAAAAgBAAAPAAAAAAAA&#10;AAEAIAAAACIAAABkcnMvZG93bnJldi54bWxQSwECFAAUAAAACACHTuJAvuRkAUsCAACSBAAADgAA&#10;AAAAAAABACAAAAAnAQAAZHJzL2Uyb0RvYy54bWxQSwUGAAAAAAYABgBZAQAA5AUAAAAA&#10;">
                <v:fill on="f" focussize="0,0"/>
                <v:stroke color="#000000" miterlimit="8" joinstyle="miter"/>
                <v:imagedata o:title=""/>
                <o:lock v:ext="edit" aspectratio="f"/>
              </v:rect>
            </w:pict>
          </mc:Fallback>
        </mc:AlternateContent>
      </w:r>
    </w:p>
    <w:p w14:paraId="6B01CF6B" w14:textId="77777777" w:rsidR="004E08A3" w:rsidRPr="007C12EA" w:rsidRDefault="004E08A3">
      <w:pPr>
        <w:pStyle w:val="a0"/>
        <w:adjustRightInd w:val="0"/>
        <w:jc w:val="center"/>
        <w:rPr>
          <w:rFonts w:eastAsia="楷体"/>
          <w:bCs/>
          <w:lang w:eastAsia="zh-CN"/>
        </w:rPr>
      </w:pPr>
    </w:p>
    <w:p w14:paraId="3F7F3854" w14:textId="77777777" w:rsidR="004E08A3" w:rsidRPr="007C12EA" w:rsidRDefault="004E08A3">
      <w:pPr>
        <w:pStyle w:val="a0"/>
        <w:spacing w:before="3"/>
        <w:rPr>
          <w:rFonts w:eastAsia="楷体"/>
          <w:bCs/>
          <w:lang w:eastAsia="zh-CN"/>
        </w:rPr>
      </w:pPr>
    </w:p>
    <w:p w14:paraId="0EA0BD1E" w14:textId="77777777" w:rsidR="004E08A3" w:rsidRPr="007C12EA" w:rsidRDefault="00000000" w:rsidP="007C12EA">
      <w:pPr>
        <w:adjustRightInd w:val="0"/>
        <w:spacing w:before="81" w:line="360" w:lineRule="auto"/>
        <w:jc w:val="center"/>
        <w:rPr>
          <w:rFonts w:ascii="Times New Roman" w:eastAsia="楷体" w:hAnsi="Times New Roman" w:cs="宋体"/>
          <w:bCs/>
          <w:sz w:val="24"/>
          <w:szCs w:val="24"/>
          <w:lang w:eastAsia="zh-CN"/>
        </w:rPr>
      </w:pPr>
      <w:r w:rsidRPr="007C12EA">
        <w:rPr>
          <w:rFonts w:ascii="Times New Roman" w:eastAsia="楷体" w:hAnsi="Times New Roman" w:cs="宋体"/>
          <w:bCs/>
          <w:sz w:val="24"/>
          <w:szCs w:val="24"/>
          <w:lang w:eastAsia="zh-CN"/>
        </w:rPr>
        <w:t xml:space="preserve">L </w:t>
      </w:r>
      <w:r w:rsidRPr="007C12EA">
        <w:rPr>
          <w:rFonts w:ascii="Times New Roman" w:eastAsia="楷体" w:hAnsi="Times New Roman" w:cs="宋体" w:hint="eastAsia"/>
          <w:bCs/>
          <w:sz w:val="24"/>
          <w:szCs w:val="24"/>
          <w:lang w:eastAsia="zh-CN"/>
        </w:rPr>
        <w:t>≥</w:t>
      </w:r>
      <w:r w:rsidRPr="007C12EA">
        <w:rPr>
          <w:rFonts w:ascii="Times New Roman" w:eastAsia="楷体" w:hAnsi="Times New Roman" w:cs="宋体"/>
          <w:bCs/>
          <w:sz w:val="24"/>
          <w:szCs w:val="24"/>
          <w:lang w:eastAsia="zh-CN"/>
        </w:rPr>
        <w:t xml:space="preserve"> 1/3x</w:t>
      </w:r>
      <w:r w:rsidRPr="007C12EA">
        <w:rPr>
          <w:rFonts w:ascii="Times New Roman" w:eastAsia="楷体" w:hAnsi="Times New Roman" w:cs="宋体" w:hint="eastAsia"/>
          <w:bCs/>
          <w:sz w:val="24"/>
          <w:szCs w:val="24"/>
          <w:lang w:eastAsia="zh-CN"/>
        </w:rPr>
        <w:t>（</w:t>
      </w:r>
      <w:r w:rsidRPr="007C12EA">
        <w:rPr>
          <w:rFonts w:ascii="Times New Roman" w:eastAsia="楷体" w:hAnsi="Times New Roman" w:cs="宋体"/>
          <w:bCs/>
          <w:sz w:val="24"/>
          <w:szCs w:val="24"/>
          <w:lang w:eastAsia="zh-CN"/>
        </w:rPr>
        <w:t>L1+L2+L3</w:t>
      </w:r>
      <w:r w:rsidRPr="007C12EA">
        <w:rPr>
          <w:rFonts w:ascii="Times New Roman" w:eastAsia="楷体" w:hAnsi="Times New Roman" w:cs="宋体" w:hint="eastAsia"/>
          <w:bCs/>
          <w:sz w:val="24"/>
          <w:szCs w:val="24"/>
          <w:lang w:eastAsia="zh-CN"/>
        </w:rPr>
        <w:t>）</w:t>
      </w:r>
    </w:p>
    <w:p w14:paraId="2B9FFFBA" w14:textId="77777777" w:rsidR="004E08A3" w:rsidRDefault="00000000">
      <w:pPr>
        <w:autoSpaceDE/>
        <w:autoSpaceDN/>
        <w:spacing w:line="360" w:lineRule="auto"/>
        <w:jc w:val="center"/>
        <w:rPr>
          <w:rFonts w:ascii="宋体" w:eastAsia="宋体" w:hAnsi="宋体" w:cs="Times New Roman"/>
          <w:b/>
          <w:kern w:val="2"/>
          <w:sz w:val="21"/>
          <w:szCs w:val="21"/>
          <w:lang w:eastAsia="zh-CN"/>
        </w:rPr>
      </w:pPr>
      <w:r>
        <w:rPr>
          <w:rFonts w:ascii="宋体" w:eastAsia="宋体" w:hAnsi="宋体" w:cs="Times New Roman" w:hint="eastAsia"/>
          <w:b/>
          <w:kern w:val="2"/>
          <w:sz w:val="21"/>
          <w:szCs w:val="21"/>
          <w:lang w:eastAsia="zh-CN"/>
        </w:rPr>
        <w:t>图4.</w:t>
      </w:r>
      <w:r>
        <w:rPr>
          <w:rFonts w:ascii="宋体" w:eastAsia="宋体" w:hAnsi="宋体" w:cs="Times New Roman"/>
          <w:b/>
          <w:kern w:val="2"/>
          <w:sz w:val="21"/>
          <w:szCs w:val="21"/>
          <w:lang w:eastAsia="zh-CN"/>
        </w:rPr>
        <w:t>2</w:t>
      </w:r>
      <w:r>
        <w:rPr>
          <w:rFonts w:ascii="宋体" w:eastAsia="宋体" w:hAnsi="宋体" w:cs="Times New Roman" w:hint="eastAsia"/>
          <w:b/>
          <w:kern w:val="2"/>
          <w:sz w:val="21"/>
          <w:szCs w:val="21"/>
          <w:lang w:eastAsia="zh-CN"/>
        </w:rPr>
        <w:t>.</w:t>
      </w:r>
      <w:r>
        <w:rPr>
          <w:rFonts w:ascii="宋体" w:eastAsia="宋体" w:hAnsi="宋体" w:cs="Times New Roman"/>
          <w:b/>
          <w:kern w:val="2"/>
          <w:sz w:val="21"/>
          <w:szCs w:val="21"/>
          <w:lang w:eastAsia="zh-CN"/>
        </w:rPr>
        <w:t>5</w:t>
      </w:r>
      <w:r>
        <w:rPr>
          <w:rFonts w:ascii="宋体" w:eastAsia="宋体" w:hAnsi="宋体" w:cs="Times New Roman" w:hint="eastAsia"/>
          <w:b/>
          <w:kern w:val="2"/>
          <w:sz w:val="21"/>
          <w:szCs w:val="21"/>
          <w:lang w:eastAsia="zh-CN"/>
        </w:rPr>
        <w:t xml:space="preserve">  日照计算轮廓示意图</w:t>
      </w:r>
    </w:p>
    <w:p w14:paraId="34223EF7" w14:textId="77777777" w:rsidR="004E08A3" w:rsidRDefault="004E08A3" w:rsidP="007C12EA">
      <w:pPr>
        <w:pStyle w:val="af0"/>
        <w:adjustRightInd w:val="0"/>
        <w:ind w:left="0" w:right="319"/>
        <w:jc w:val="both"/>
        <w:rPr>
          <w:b/>
          <w:bCs/>
          <w:szCs w:val="21"/>
          <w:lang w:eastAsia="zh-CN"/>
        </w:rPr>
      </w:pPr>
    </w:p>
    <w:p w14:paraId="58471149" w14:textId="460C55F7" w:rsidR="004E08A3" w:rsidRDefault="00000000" w:rsidP="007C12EA">
      <w:pPr>
        <w:pStyle w:val="af0"/>
        <w:numPr>
          <w:ilvl w:val="2"/>
          <w:numId w:val="5"/>
        </w:numPr>
        <w:tabs>
          <w:tab w:val="left" w:pos="1134"/>
          <w:tab w:val="left" w:pos="6600"/>
        </w:tabs>
        <w:ind w:left="237" w:hanging="18"/>
        <w:jc w:val="both"/>
        <w:rPr>
          <w:rFonts w:ascii="楷体" w:eastAsia="楷体" w:hAnsi="楷体"/>
          <w:bCs/>
          <w:lang w:eastAsia="zh-CN"/>
        </w:rPr>
      </w:pPr>
      <w:r>
        <w:rPr>
          <w:rFonts w:hint="eastAsia"/>
          <w:b/>
          <w:bCs/>
          <w:szCs w:val="21"/>
          <w:lang w:eastAsia="zh-CN"/>
        </w:rPr>
        <w:t>公共建筑中，公共生态庭院开敞通风采光面的长度不应小于庭院周长的三分之一。生态庭院的单个面积不应小于</w:t>
      </w:r>
      <w:r>
        <w:rPr>
          <w:rFonts w:hint="eastAsia"/>
          <w:b/>
          <w:bCs/>
          <w:szCs w:val="21"/>
          <w:lang w:eastAsia="zh-CN"/>
        </w:rPr>
        <w:t xml:space="preserve"> 60 </w:t>
      </w:r>
      <w:r>
        <w:rPr>
          <w:rFonts w:cs="Times New Roman" w:hint="eastAsia"/>
          <w:b/>
          <w:bCs/>
          <w:szCs w:val="21"/>
          <w:lang w:eastAsia="zh-CN"/>
        </w:rPr>
        <w:t>m</w:t>
      </w:r>
      <w:r>
        <w:rPr>
          <w:rFonts w:cs="Times New Roman" w:hint="eastAsia"/>
          <w:b/>
          <w:bCs/>
          <w:szCs w:val="21"/>
          <w:vertAlign w:val="superscript"/>
          <w:lang w:eastAsia="zh-CN"/>
        </w:rPr>
        <w:t>2</w:t>
      </w:r>
      <w:r>
        <w:rPr>
          <w:rFonts w:hint="eastAsia"/>
          <w:b/>
          <w:bCs/>
          <w:szCs w:val="21"/>
          <w:lang w:eastAsia="zh-CN"/>
        </w:rPr>
        <w:t>；庭院种植面积不小于该庭院面积的</w:t>
      </w:r>
      <w:r>
        <w:rPr>
          <w:rFonts w:hint="eastAsia"/>
          <w:b/>
          <w:bCs/>
          <w:szCs w:val="21"/>
          <w:lang w:eastAsia="zh-CN"/>
        </w:rPr>
        <w:t>10%</w:t>
      </w:r>
      <w:r>
        <w:rPr>
          <w:rFonts w:hint="eastAsia"/>
          <w:b/>
          <w:bCs/>
          <w:szCs w:val="21"/>
          <w:lang w:eastAsia="zh-CN"/>
        </w:rPr>
        <w:t>。</w:t>
      </w:r>
    </w:p>
    <w:p w14:paraId="14CA1DCE" w14:textId="77777777" w:rsidR="004E08A3" w:rsidRDefault="00000000" w:rsidP="007C12EA">
      <w:pPr>
        <w:pStyle w:val="af0"/>
        <w:tabs>
          <w:tab w:val="left" w:pos="938"/>
          <w:tab w:val="left" w:pos="6600"/>
        </w:tabs>
        <w:adjustRightInd w:val="0"/>
        <w:ind w:leftChars="100" w:left="220" w:firstLineChars="200" w:firstLine="480"/>
        <w:jc w:val="both"/>
        <w:rPr>
          <w:b/>
          <w:bCs/>
          <w:lang w:eastAsia="zh-CN"/>
        </w:rPr>
      </w:pPr>
      <w:r>
        <w:rPr>
          <w:rFonts w:ascii="楷体" w:eastAsia="楷体" w:hAnsi="楷体" w:hint="eastAsia"/>
          <w:bCs/>
          <w:lang w:eastAsia="zh-CN"/>
        </w:rPr>
        <w:t>【条文说明】与</w:t>
      </w:r>
      <w:r>
        <w:rPr>
          <w:rFonts w:ascii="楷体" w:eastAsia="楷体" w:hAnsi="楷体"/>
          <w:bCs/>
          <w:lang w:eastAsia="zh-CN"/>
        </w:rPr>
        <w:t>4.2.5要求近似，但考虑到公共建筑的尺度问题，对应庭院面积要适当加大，种植面积比要适当降低，但仍需要满足标准。</w:t>
      </w:r>
    </w:p>
    <w:p w14:paraId="2362FA86" w14:textId="77777777" w:rsidR="004E08A3" w:rsidRDefault="00000000">
      <w:pPr>
        <w:pStyle w:val="af0"/>
        <w:numPr>
          <w:ilvl w:val="2"/>
          <w:numId w:val="5"/>
        </w:numPr>
        <w:tabs>
          <w:tab w:val="left" w:pos="938"/>
        </w:tabs>
        <w:adjustRightInd w:val="0"/>
        <w:jc w:val="both"/>
        <w:rPr>
          <w:b/>
          <w:bCs/>
          <w:lang w:eastAsia="zh-CN"/>
        </w:rPr>
      </w:pPr>
      <w:r>
        <w:rPr>
          <w:rFonts w:hint="eastAsia"/>
          <w:b/>
          <w:bCs/>
          <w:szCs w:val="21"/>
          <w:lang w:eastAsia="zh-CN"/>
        </w:rPr>
        <w:t xml:space="preserve">   </w:t>
      </w:r>
      <w:r>
        <w:rPr>
          <w:rFonts w:hint="eastAsia"/>
          <w:b/>
          <w:bCs/>
          <w:szCs w:val="21"/>
          <w:lang w:eastAsia="zh-CN"/>
        </w:rPr>
        <w:t>住宅建筑中，公共生态庭院的活动区不应与住宅外窗直接相邻</w:t>
      </w:r>
      <w:r>
        <w:rPr>
          <w:b/>
          <w:bCs/>
          <w:szCs w:val="21"/>
          <w:lang w:eastAsia="zh-CN"/>
        </w:rPr>
        <w:t>。</w:t>
      </w:r>
    </w:p>
    <w:p w14:paraId="2731B80E" w14:textId="17302545" w:rsidR="004E08A3" w:rsidRDefault="00000000" w:rsidP="007C12EA">
      <w:pPr>
        <w:pStyle w:val="af0"/>
        <w:tabs>
          <w:tab w:val="left" w:pos="938"/>
        </w:tabs>
        <w:adjustRightInd w:val="0"/>
        <w:ind w:leftChars="100" w:left="220" w:firstLineChars="200" w:firstLine="480"/>
        <w:jc w:val="both"/>
        <w:rPr>
          <w:rFonts w:ascii="楷体" w:eastAsia="楷体" w:hAnsi="楷体"/>
          <w:b/>
          <w:bCs/>
          <w:lang w:eastAsia="zh-CN"/>
        </w:rPr>
      </w:pPr>
      <w:r>
        <w:rPr>
          <w:rFonts w:ascii="楷体" w:eastAsia="楷体" w:hAnsi="楷体" w:hint="eastAsia"/>
          <w:bCs/>
          <w:lang w:eastAsia="zh-CN"/>
        </w:rPr>
        <w:t>【条文说明】 公共生态庭院因承载公共的交流、休憩、娱乐等多种功能，难免产生一定的声音。例如，公共生态庭院的活动区不应与户内卧室外窗直接相邻，活动</w:t>
      </w:r>
      <w:proofErr w:type="gramStart"/>
      <w:r>
        <w:rPr>
          <w:rFonts w:ascii="楷体" w:eastAsia="楷体" w:hAnsi="楷体" w:hint="eastAsia"/>
          <w:bCs/>
          <w:lang w:eastAsia="zh-CN"/>
        </w:rPr>
        <w:t>区宜设置</w:t>
      </w:r>
      <w:proofErr w:type="gramEnd"/>
      <w:r>
        <w:rPr>
          <w:rFonts w:ascii="楷体" w:eastAsia="楷体" w:hAnsi="楷体" w:hint="eastAsia"/>
          <w:bCs/>
          <w:lang w:eastAsia="zh-CN"/>
        </w:rPr>
        <w:t>在公共生态庭院远离卧室外窗一侧，并</w:t>
      </w:r>
      <w:proofErr w:type="gramStart"/>
      <w:r>
        <w:rPr>
          <w:rFonts w:ascii="楷体" w:eastAsia="楷体" w:hAnsi="楷体" w:hint="eastAsia"/>
          <w:bCs/>
          <w:lang w:eastAsia="zh-CN"/>
        </w:rPr>
        <w:t>宜设置</w:t>
      </w:r>
      <w:proofErr w:type="gramEnd"/>
      <w:r>
        <w:rPr>
          <w:rFonts w:ascii="楷体" w:eastAsia="楷体" w:hAnsi="楷体" w:hint="eastAsia"/>
          <w:bCs/>
          <w:lang w:eastAsia="zh-CN"/>
        </w:rPr>
        <w:t>景观缓冲空间。</w:t>
      </w:r>
    </w:p>
    <w:p w14:paraId="396EAE9A" w14:textId="77777777" w:rsidR="004E08A3" w:rsidRDefault="00000000">
      <w:pPr>
        <w:pStyle w:val="af0"/>
        <w:numPr>
          <w:ilvl w:val="2"/>
          <w:numId w:val="5"/>
        </w:numPr>
        <w:tabs>
          <w:tab w:val="left" w:pos="938"/>
        </w:tabs>
        <w:adjustRightInd w:val="0"/>
        <w:jc w:val="both"/>
        <w:rPr>
          <w:b/>
          <w:bCs/>
          <w:lang w:eastAsia="zh-CN"/>
        </w:rPr>
      </w:pPr>
      <w:r>
        <w:rPr>
          <w:rFonts w:hint="eastAsia"/>
          <w:b/>
          <w:bCs/>
          <w:szCs w:val="21"/>
          <w:lang w:eastAsia="zh-CN"/>
        </w:rPr>
        <w:t xml:space="preserve">   </w:t>
      </w:r>
      <w:r>
        <w:rPr>
          <w:b/>
          <w:bCs/>
          <w:szCs w:val="21"/>
          <w:lang w:eastAsia="zh-CN"/>
        </w:rPr>
        <w:t>公共生态庭院临</w:t>
      </w:r>
      <w:proofErr w:type="gramStart"/>
      <w:r>
        <w:rPr>
          <w:b/>
          <w:bCs/>
          <w:szCs w:val="21"/>
          <w:lang w:eastAsia="zh-CN"/>
        </w:rPr>
        <w:t>空侧应</w:t>
      </w:r>
      <w:proofErr w:type="gramEnd"/>
      <w:r>
        <w:rPr>
          <w:b/>
          <w:bCs/>
          <w:szCs w:val="21"/>
          <w:lang w:eastAsia="zh-CN"/>
        </w:rPr>
        <w:t>设置满足国家相关规范要求的安全防护措施。</w:t>
      </w:r>
    </w:p>
    <w:p w14:paraId="6D7D7F48" w14:textId="77777777" w:rsidR="004E08A3" w:rsidRDefault="004E08A3" w:rsidP="007C12EA">
      <w:pPr>
        <w:tabs>
          <w:tab w:val="left" w:pos="938"/>
        </w:tabs>
        <w:adjustRightInd w:val="0"/>
        <w:jc w:val="both"/>
        <w:rPr>
          <w:lang w:eastAsia="zh-CN"/>
        </w:rPr>
      </w:pPr>
      <w:bookmarkStart w:id="43" w:name="_Toc7934"/>
      <w:bookmarkStart w:id="44" w:name="_Toc9516"/>
      <w:bookmarkStart w:id="45" w:name="_Toc21915"/>
    </w:p>
    <w:p w14:paraId="0288ED96" w14:textId="77777777" w:rsidR="004E08A3" w:rsidRDefault="00000000">
      <w:pPr>
        <w:pStyle w:val="2"/>
        <w:spacing w:before="120"/>
        <w:rPr>
          <w:lang w:eastAsia="zh-CN"/>
        </w:rPr>
      </w:pPr>
      <w:bookmarkStart w:id="46" w:name="_Toc13763"/>
      <w:bookmarkStart w:id="47" w:name="_Toc21842"/>
      <w:bookmarkStart w:id="48" w:name="_Toc14062"/>
      <w:r>
        <w:rPr>
          <w:lang w:eastAsia="zh-CN"/>
        </w:rPr>
        <w:t xml:space="preserve">4.3  </w:t>
      </w:r>
      <w:r>
        <w:rPr>
          <w:lang w:eastAsia="zh-CN"/>
        </w:rPr>
        <w:t>结构设计</w:t>
      </w:r>
      <w:bookmarkEnd w:id="43"/>
      <w:bookmarkEnd w:id="44"/>
      <w:bookmarkEnd w:id="45"/>
      <w:bookmarkEnd w:id="46"/>
      <w:bookmarkEnd w:id="47"/>
      <w:bookmarkEnd w:id="48"/>
    </w:p>
    <w:p w14:paraId="5A0F53DB" w14:textId="77777777" w:rsidR="004E08A3" w:rsidRDefault="00000000">
      <w:pPr>
        <w:pStyle w:val="af0"/>
        <w:numPr>
          <w:ilvl w:val="2"/>
          <w:numId w:val="6"/>
        </w:numPr>
        <w:tabs>
          <w:tab w:val="left" w:pos="1043"/>
          <w:tab w:val="left" w:pos="1044"/>
        </w:tabs>
        <w:adjustRightInd w:val="0"/>
        <w:ind w:left="221" w:firstLine="0"/>
        <w:jc w:val="both"/>
        <w:rPr>
          <w:b/>
          <w:bCs/>
          <w:szCs w:val="21"/>
          <w:lang w:eastAsia="zh-CN"/>
        </w:rPr>
      </w:pPr>
      <w:r>
        <w:rPr>
          <w:rFonts w:hint="eastAsia"/>
          <w:b/>
          <w:bCs/>
          <w:szCs w:val="21"/>
          <w:lang w:eastAsia="zh-CN"/>
        </w:rPr>
        <w:t xml:space="preserve"> </w:t>
      </w:r>
      <w:r>
        <w:rPr>
          <w:rFonts w:hint="eastAsia"/>
          <w:b/>
          <w:bCs/>
          <w:szCs w:val="21"/>
          <w:lang w:eastAsia="zh-CN"/>
        </w:rPr>
        <w:t>立体生态建筑结构形式宜简洁。生态庭院宜采用悬挑梁、悬挑板等结构形式。</w:t>
      </w:r>
    </w:p>
    <w:p w14:paraId="1910D387" w14:textId="77777777" w:rsidR="004E08A3" w:rsidRDefault="00000000">
      <w:pPr>
        <w:pStyle w:val="af0"/>
        <w:numPr>
          <w:ilvl w:val="2"/>
          <w:numId w:val="6"/>
        </w:numPr>
        <w:tabs>
          <w:tab w:val="left" w:pos="1043"/>
          <w:tab w:val="left" w:pos="1044"/>
        </w:tabs>
        <w:ind w:left="1043"/>
        <w:jc w:val="both"/>
        <w:rPr>
          <w:b/>
          <w:bCs/>
          <w:lang w:eastAsia="zh-CN"/>
        </w:rPr>
      </w:pPr>
      <w:r>
        <w:rPr>
          <w:rFonts w:hint="eastAsia"/>
          <w:b/>
          <w:bCs/>
          <w:szCs w:val="21"/>
          <w:lang w:eastAsia="zh-CN"/>
        </w:rPr>
        <w:t xml:space="preserve"> </w:t>
      </w:r>
      <w:r>
        <w:rPr>
          <w:b/>
          <w:bCs/>
          <w:szCs w:val="21"/>
          <w:lang w:eastAsia="zh-CN"/>
        </w:rPr>
        <w:t>立体生态建筑除了要遵守国家、地方相关规范要求外，尚应考虑以下荷载</w:t>
      </w:r>
      <w:r>
        <w:rPr>
          <w:rFonts w:hint="eastAsia"/>
          <w:b/>
          <w:bCs/>
          <w:szCs w:val="21"/>
          <w:lang w:eastAsia="zh-CN"/>
        </w:rPr>
        <w:t>：</w:t>
      </w:r>
    </w:p>
    <w:p w14:paraId="358F99CA" w14:textId="77777777" w:rsidR="004E08A3" w:rsidRDefault="00000000">
      <w:pPr>
        <w:pStyle w:val="af0"/>
        <w:numPr>
          <w:ilvl w:val="3"/>
          <w:numId w:val="6"/>
        </w:numPr>
        <w:tabs>
          <w:tab w:val="left" w:pos="660"/>
        </w:tabs>
        <w:jc w:val="both"/>
        <w:rPr>
          <w:b/>
          <w:bCs/>
          <w:lang w:eastAsia="zh-CN"/>
        </w:rPr>
      </w:pPr>
      <w:r>
        <w:rPr>
          <w:rFonts w:hint="eastAsia"/>
          <w:b/>
          <w:bCs/>
          <w:lang w:eastAsia="zh-CN"/>
        </w:rPr>
        <w:t xml:space="preserve">    </w:t>
      </w:r>
      <w:r>
        <w:rPr>
          <w:b/>
          <w:bCs/>
          <w:szCs w:val="21"/>
          <w:lang w:eastAsia="zh-CN"/>
        </w:rPr>
        <w:t>生态庭院种植土及种植物荷载，固定乔木的构件所承担的风荷载</w:t>
      </w:r>
      <w:r>
        <w:rPr>
          <w:rFonts w:hint="eastAsia"/>
          <w:b/>
          <w:bCs/>
          <w:szCs w:val="21"/>
          <w:lang w:eastAsia="zh-CN"/>
        </w:rPr>
        <w:t>；</w:t>
      </w:r>
    </w:p>
    <w:p w14:paraId="610BB99D" w14:textId="77777777" w:rsidR="004E08A3" w:rsidRDefault="00000000">
      <w:pPr>
        <w:pStyle w:val="af0"/>
        <w:numPr>
          <w:ilvl w:val="3"/>
          <w:numId w:val="6"/>
        </w:numPr>
        <w:tabs>
          <w:tab w:val="left" w:pos="823"/>
        </w:tabs>
        <w:ind w:left="822" w:hanging="183"/>
        <w:jc w:val="both"/>
        <w:rPr>
          <w:b/>
          <w:bCs/>
          <w:szCs w:val="21"/>
          <w:lang w:eastAsia="zh-CN"/>
        </w:rPr>
      </w:pPr>
      <w:r>
        <w:rPr>
          <w:rFonts w:hint="eastAsia"/>
          <w:b/>
          <w:bCs/>
          <w:lang w:eastAsia="zh-CN"/>
        </w:rPr>
        <w:t xml:space="preserve">     </w:t>
      </w:r>
      <w:r>
        <w:rPr>
          <w:b/>
          <w:bCs/>
          <w:szCs w:val="21"/>
          <w:lang w:eastAsia="zh-CN"/>
        </w:rPr>
        <w:t>生态庭院积水荷载</w:t>
      </w:r>
      <w:r>
        <w:rPr>
          <w:rFonts w:hint="eastAsia"/>
          <w:b/>
          <w:bCs/>
          <w:szCs w:val="21"/>
          <w:lang w:eastAsia="zh-CN"/>
        </w:rPr>
        <w:t>。</w:t>
      </w:r>
    </w:p>
    <w:p w14:paraId="19DCB712" w14:textId="77777777" w:rsidR="004E08A3" w:rsidRPr="007C12EA" w:rsidRDefault="00000000" w:rsidP="007C12EA">
      <w:pPr>
        <w:tabs>
          <w:tab w:val="left" w:pos="938"/>
        </w:tabs>
        <w:adjustRightInd w:val="0"/>
        <w:snapToGrid w:val="0"/>
        <w:spacing w:line="360" w:lineRule="auto"/>
        <w:ind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【条文说明】植物荷载应考虑树木成材后增加的荷载，可以按树木高度不超过临近上层阳台底部计算树木荷载。在计算积水荷载时，水面高度取值不宜低于阳台门洞的门槛高度。</w:t>
      </w:r>
    </w:p>
    <w:p w14:paraId="4367EAC1" w14:textId="77777777" w:rsidR="004E08A3" w:rsidRDefault="00000000">
      <w:pPr>
        <w:pStyle w:val="af0"/>
        <w:numPr>
          <w:ilvl w:val="2"/>
          <w:numId w:val="6"/>
        </w:numPr>
        <w:tabs>
          <w:tab w:val="left" w:pos="1043"/>
          <w:tab w:val="left" w:pos="1044"/>
        </w:tabs>
        <w:ind w:left="1043"/>
        <w:jc w:val="both"/>
        <w:rPr>
          <w:b/>
          <w:bCs/>
          <w:lang w:eastAsia="zh-CN"/>
        </w:rPr>
      </w:pPr>
      <w:r>
        <w:rPr>
          <w:rFonts w:hint="eastAsia"/>
          <w:b/>
          <w:bCs/>
          <w:szCs w:val="21"/>
          <w:lang w:eastAsia="zh-CN"/>
        </w:rPr>
        <w:t xml:space="preserve"> </w:t>
      </w:r>
      <w:r>
        <w:rPr>
          <w:rFonts w:hint="eastAsia"/>
          <w:b/>
          <w:bCs/>
          <w:szCs w:val="21"/>
          <w:lang w:eastAsia="zh-CN"/>
        </w:rPr>
        <w:t>当立体生态建筑为体型复杂的结构形式时，宜通过风洞试验确定风荷载</w:t>
      </w:r>
      <w:r>
        <w:rPr>
          <w:b/>
          <w:bCs/>
          <w:szCs w:val="21"/>
          <w:lang w:eastAsia="zh-CN"/>
        </w:rPr>
        <w:t>。</w:t>
      </w:r>
    </w:p>
    <w:p w14:paraId="04A5D751" w14:textId="77777777" w:rsidR="004E08A3" w:rsidRDefault="00000000">
      <w:pPr>
        <w:pStyle w:val="af0"/>
        <w:numPr>
          <w:ilvl w:val="2"/>
          <w:numId w:val="6"/>
        </w:numPr>
        <w:tabs>
          <w:tab w:val="left" w:pos="1043"/>
          <w:tab w:val="left" w:pos="1044"/>
        </w:tabs>
        <w:ind w:right="50" w:firstLine="0"/>
        <w:jc w:val="both"/>
        <w:rPr>
          <w:b/>
          <w:bCs/>
          <w:lang w:eastAsia="zh-CN"/>
        </w:rPr>
      </w:pPr>
      <w:r>
        <w:rPr>
          <w:rFonts w:hint="eastAsia"/>
          <w:b/>
          <w:bCs/>
          <w:szCs w:val="21"/>
          <w:lang w:eastAsia="zh-CN"/>
        </w:rPr>
        <w:t xml:space="preserve"> </w:t>
      </w:r>
      <w:r>
        <w:rPr>
          <w:rFonts w:hint="eastAsia"/>
          <w:b/>
          <w:bCs/>
          <w:szCs w:val="21"/>
          <w:lang w:eastAsia="zh-CN"/>
        </w:rPr>
        <w:t>生态庭院栏杆顶部的水平荷载应取</w:t>
      </w:r>
      <w:r>
        <w:rPr>
          <w:rFonts w:hint="eastAsia"/>
          <w:b/>
          <w:bCs/>
          <w:szCs w:val="21"/>
          <w:lang w:eastAsia="zh-CN"/>
        </w:rPr>
        <w:t xml:space="preserve"> 1.0 </w:t>
      </w:r>
      <w:proofErr w:type="spellStart"/>
      <w:r>
        <w:rPr>
          <w:rFonts w:hint="eastAsia"/>
          <w:b/>
          <w:bCs/>
          <w:szCs w:val="21"/>
          <w:lang w:eastAsia="zh-CN"/>
        </w:rPr>
        <w:t>kN</w:t>
      </w:r>
      <w:proofErr w:type="spellEnd"/>
      <w:r>
        <w:rPr>
          <w:rFonts w:hint="eastAsia"/>
          <w:b/>
          <w:bCs/>
          <w:szCs w:val="21"/>
          <w:lang w:eastAsia="zh-CN"/>
        </w:rPr>
        <w:t>/m</w:t>
      </w:r>
      <w:r>
        <w:rPr>
          <w:rFonts w:hint="eastAsia"/>
          <w:b/>
          <w:bCs/>
          <w:szCs w:val="21"/>
          <w:lang w:eastAsia="zh-CN"/>
        </w:rPr>
        <w:t>，竖向荷载应取</w:t>
      </w:r>
      <w:r>
        <w:rPr>
          <w:rFonts w:hint="eastAsia"/>
          <w:b/>
          <w:bCs/>
          <w:szCs w:val="21"/>
          <w:lang w:eastAsia="zh-CN"/>
        </w:rPr>
        <w:t xml:space="preserve"> 1.2 </w:t>
      </w:r>
      <w:proofErr w:type="spellStart"/>
      <w:r>
        <w:rPr>
          <w:rFonts w:hint="eastAsia"/>
          <w:b/>
          <w:bCs/>
          <w:szCs w:val="21"/>
          <w:lang w:eastAsia="zh-CN"/>
        </w:rPr>
        <w:t>kN</w:t>
      </w:r>
      <w:proofErr w:type="spellEnd"/>
      <w:r>
        <w:rPr>
          <w:rFonts w:hint="eastAsia"/>
          <w:b/>
          <w:bCs/>
          <w:szCs w:val="21"/>
          <w:lang w:eastAsia="zh-CN"/>
        </w:rPr>
        <w:t>/m</w:t>
      </w:r>
      <w:r>
        <w:rPr>
          <w:rFonts w:hint="eastAsia"/>
          <w:b/>
          <w:bCs/>
          <w:szCs w:val="21"/>
          <w:lang w:eastAsia="zh-CN"/>
        </w:rPr>
        <w:t>，水平荷载与竖向荷载应分别计算。</w:t>
      </w:r>
    </w:p>
    <w:p w14:paraId="6941F2CC" w14:textId="77777777" w:rsidR="004E08A3" w:rsidRDefault="00000000">
      <w:pPr>
        <w:pStyle w:val="af0"/>
        <w:numPr>
          <w:ilvl w:val="2"/>
          <w:numId w:val="6"/>
        </w:numPr>
        <w:tabs>
          <w:tab w:val="left" w:pos="440"/>
          <w:tab w:val="left" w:pos="938"/>
        </w:tabs>
        <w:ind w:left="221" w:firstLine="0"/>
        <w:jc w:val="both"/>
        <w:rPr>
          <w:b/>
          <w:bCs/>
          <w:szCs w:val="21"/>
          <w:lang w:eastAsia="zh-CN"/>
        </w:rPr>
      </w:pPr>
      <w:r>
        <w:rPr>
          <w:rFonts w:hint="eastAsia"/>
          <w:b/>
          <w:bCs/>
          <w:szCs w:val="21"/>
          <w:lang w:eastAsia="zh-CN"/>
        </w:rPr>
        <w:t xml:space="preserve">   </w:t>
      </w:r>
      <w:r>
        <w:rPr>
          <w:rFonts w:hint="eastAsia"/>
          <w:b/>
          <w:bCs/>
          <w:szCs w:val="21"/>
          <w:lang w:eastAsia="zh-CN"/>
        </w:rPr>
        <w:t>生态住宅建筑在结构布置时，应采取措施加强周围竖向构件</w:t>
      </w:r>
      <w:proofErr w:type="gramStart"/>
      <w:r>
        <w:rPr>
          <w:rFonts w:hint="eastAsia"/>
          <w:b/>
          <w:bCs/>
          <w:szCs w:val="21"/>
          <w:lang w:eastAsia="zh-CN"/>
        </w:rPr>
        <w:t>的抗侧刚度</w:t>
      </w:r>
      <w:proofErr w:type="gramEnd"/>
      <w:r>
        <w:rPr>
          <w:rFonts w:hint="eastAsia"/>
          <w:b/>
          <w:bCs/>
          <w:szCs w:val="21"/>
          <w:lang w:eastAsia="zh-CN"/>
        </w:rPr>
        <w:t>。</w:t>
      </w:r>
    </w:p>
    <w:p w14:paraId="220C7B0A" w14:textId="77777777" w:rsidR="004E08A3" w:rsidRPr="007C12EA" w:rsidRDefault="00000000" w:rsidP="007C12EA">
      <w:pPr>
        <w:tabs>
          <w:tab w:val="left" w:pos="938"/>
        </w:tabs>
        <w:adjustRightInd w:val="0"/>
        <w:snapToGrid w:val="0"/>
        <w:spacing w:line="360" w:lineRule="auto"/>
        <w:ind w:leftChars="100" w:left="220"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【条文说明】由于立体生态建筑自身的特点，地震作用下扭转效应比其他类型建筑明显。在结构布置时，应注重提高结构</w:t>
      </w:r>
      <w:proofErr w:type="gramStart"/>
      <w:r w:rsidRPr="007C12EA">
        <w:rPr>
          <w:rFonts w:ascii="楷体" w:eastAsia="楷体" w:hAnsi="楷体" w:cs="宋体" w:hint="eastAsia"/>
          <w:bCs/>
          <w:sz w:val="24"/>
          <w:szCs w:val="24"/>
          <w:lang w:eastAsia="zh-CN"/>
        </w:rPr>
        <w:t>的抗侧刚度</w:t>
      </w:r>
      <w:proofErr w:type="gramEnd"/>
      <w:r w:rsidRPr="007C12EA">
        <w:rPr>
          <w:rFonts w:ascii="楷体" w:eastAsia="楷体" w:hAnsi="楷体" w:cs="宋体" w:hint="eastAsia"/>
          <w:bCs/>
          <w:sz w:val="24"/>
          <w:szCs w:val="24"/>
          <w:lang w:eastAsia="zh-CN"/>
        </w:rPr>
        <w:t>。</w:t>
      </w:r>
    </w:p>
    <w:p w14:paraId="53D8FCEF" w14:textId="77777777" w:rsidR="004E08A3" w:rsidRDefault="00000000">
      <w:pPr>
        <w:pStyle w:val="af0"/>
        <w:numPr>
          <w:ilvl w:val="2"/>
          <w:numId w:val="6"/>
        </w:numPr>
        <w:tabs>
          <w:tab w:val="left" w:pos="1044"/>
        </w:tabs>
        <w:ind w:left="1043"/>
        <w:jc w:val="both"/>
        <w:rPr>
          <w:b/>
          <w:bCs/>
          <w:lang w:eastAsia="zh-CN"/>
        </w:rPr>
      </w:pPr>
      <w:r>
        <w:rPr>
          <w:rFonts w:hint="eastAsia"/>
          <w:b/>
          <w:bCs/>
          <w:szCs w:val="21"/>
          <w:lang w:eastAsia="zh-CN"/>
        </w:rPr>
        <w:t xml:space="preserve"> </w:t>
      </w:r>
      <w:r>
        <w:rPr>
          <w:b/>
          <w:bCs/>
          <w:szCs w:val="21"/>
          <w:lang w:eastAsia="zh-CN"/>
        </w:rPr>
        <w:t>生态庭院应采用防水混凝土，抗渗等级应不低于</w:t>
      </w:r>
      <w:r>
        <w:rPr>
          <w:b/>
          <w:bCs/>
          <w:szCs w:val="21"/>
          <w:lang w:eastAsia="zh-CN"/>
        </w:rPr>
        <w:t xml:space="preserve"> P6</w:t>
      </w:r>
      <w:r>
        <w:rPr>
          <w:b/>
          <w:bCs/>
          <w:szCs w:val="21"/>
          <w:lang w:eastAsia="zh-CN"/>
        </w:rPr>
        <w:t>。</w:t>
      </w:r>
    </w:p>
    <w:p w14:paraId="466C2F8C" w14:textId="77777777" w:rsidR="004E08A3" w:rsidRDefault="00000000">
      <w:pPr>
        <w:pStyle w:val="af0"/>
        <w:numPr>
          <w:ilvl w:val="2"/>
          <w:numId w:val="6"/>
        </w:numPr>
        <w:tabs>
          <w:tab w:val="left" w:pos="1044"/>
        </w:tabs>
        <w:ind w:right="50" w:firstLine="0"/>
        <w:jc w:val="both"/>
        <w:rPr>
          <w:b/>
          <w:bCs/>
          <w:szCs w:val="21"/>
          <w:lang w:eastAsia="zh-CN"/>
        </w:rPr>
      </w:pPr>
      <w:r>
        <w:rPr>
          <w:rFonts w:hint="eastAsia"/>
          <w:b/>
          <w:bCs/>
          <w:szCs w:val="21"/>
          <w:lang w:eastAsia="zh-CN"/>
        </w:rPr>
        <w:t xml:space="preserve"> </w:t>
      </w:r>
      <w:r>
        <w:rPr>
          <w:b/>
          <w:bCs/>
          <w:szCs w:val="21"/>
          <w:lang w:eastAsia="zh-CN"/>
        </w:rPr>
        <w:t>立体生态建筑设计时应满足舒适度的要求。包括水平方向的风振舒适度和竖直方向的楼盖舒适度。</w:t>
      </w:r>
    </w:p>
    <w:p w14:paraId="3F68D5B7" w14:textId="77777777" w:rsidR="004E08A3" w:rsidRDefault="00000000">
      <w:pPr>
        <w:pStyle w:val="af0"/>
        <w:numPr>
          <w:ilvl w:val="0"/>
          <w:numId w:val="7"/>
        </w:numPr>
        <w:tabs>
          <w:tab w:val="left" w:pos="1100"/>
        </w:tabs>
        <w:ind w:leftChars="100" w:right="50" w:firstLineChars="183" w:firstLine="441"/>
        <w:jc w:val="both"/>
        <w:rPr>
          <w:b/>
          <w:bCs/>
          <w:lang w:eastAsia="zh-CN"/>
        </w:rPr>
      </w:pPr>
      <w:r>
        <w:rPr>
          <w:b/>
          <w:bCs/>
          <w:szCs w:val="21"/>
          <w:lang w:eastAsia="zh-CN"/>
        </w:rPr>
        <w:t>在现行国家标准《建筑结构荷载规范》</w:t>
      </w:r>
      <w:r>
        <w:rPr>
          <w:b/>
          <w:bCs/>
          <w:szCs w:val="21"/>
          <w:lang w:eastAsia="zh-CN"/>
        </w:rPr>
        <w:t>GB</w:t>
      </w:r>
      <w:r>
        <w:rPr>
          <w:rFonts w:hint="eastAsia"/>
          <w:b/>
          <w:bCs/>
          <w:szCs w:val="21"/>
          <w:lang w:eastAsia="zh-CN"/>
        </w:rPr>
        <w:t xml:space="preserve"> </w:t>
      </w:r>
      <w:r>
        <w:rPr>
          <w:b/>
          <w:bCs/>
          <w:szCs w:val="21"/>
          <w:lang w:eastAsia="zh-CN"/>
        </w:rPr>
        <w:t xml:space="preserve">50009 </w:t>
      </w:r>
      <w:r>
        <w:rPr>
          <w:b/>
          <w:bCs/>
          <w:szCs w:val="21"/>
          <w:lang w:eastAsia="zh-CN"/>
        </w:rPr>
        <w:t>规定的</w:t>
      </w:r>
      <w:r>
        <w:rPr>
          <w:b/>
          <w:bCs/>
          <w:szCs w:val="21"/>
          <w:lang w:eastAsia="zh-CN"/>
        </w:rPr>
        <w:t xml:space="preserve"> 10 </w:t>
      </w:r>
      <w:r>
        <w:rPr>
          <w:b/>
          <w:bCs/>
          <w:szCs w:val="21"/>
          <w:lang w:eastAsia="zh-CN"/>
        </w:rPr>
        <w:t>年一遇的风荷</w:t>
      </w:r>
      <w:r>
        <w:rPr>
          <w:rFonts w:hint="eastAsia"/>
          <w:b/>
          <w:bCs/>
          <w:szCs w:val="21"/>
          <w:lang w:eastAsia="zh-CN"/>
        </w:rPr>
        <w:t xml:space="preserve">   </w:t>
      </w:r>
      <w:proofErr w:type="gramStart"/>
      <w:r>
        <w:rPr>
          <w:b/>
          <w:bCs/>
          <w:szCs w:val="21"/>
          <w:lang w:eastAsia="zh-CN"/>
        </w:rPr>
        <w:t>载标准值作用</w:t>
      </w:r>
      <w:proofErr w:type="gramEnd"/>
      <w:r>
        <w:rPr>
          <w:b/>
          <w:bCs/>
          <w:szCs w:val="21"/>
          <w:lang w:eastAsia="zh-CN"/>
        </w:rPr>
        <w:t>下，对于立体生态住宅建筑和立体生态办公建筑结构定点的顺风向和</w:t>
      </w:r>
      <w:proofErr w:type="gramStart"/>
      <w:r>
        <w:rPr>
          <w:b/>
          <w:bCs/>
          <w:szCs w:val="21"/>
          <w:lang w:eastAsia="zh-CN"/>
        </w:rPr>
        <w:t>横风向</w:t>
      </w:r>
      <w:proofErr w:type="gramEnd"/>
      <w:r>
        <w:rPr>
          <w:b/>
          <w:bCs/>
          <w:szCs w:val="21"/>
          <w:lang w:eastAsia="zh-CN"/>
        </w:rPr>
        <w:t>振动最大</w:t>
      </w:r>
      <w:proofErr w:type="gramStart"/>
      <w:r>
        <w:rPr>
          <w:b/>
          <w:bCs/>
          <w:szCs w:val="21"/>
          <w:lang w:eastAsia="zh-CN"/>
        </w:rPr>
        <w:t>加速度计算值分别</w:t>
      </w:r>
      <w:proofErr w:type="gramEnd"/>
      <w:r>
        <w:rPr>
          <w:b/>
          <w:bCs/>
          <w:szCs w:val="21"/>
          <w:lang w:eastAsia="zh-CN"/>
        </w:rPr>
        <w:t>不应超过</w:t>
      </w:r>
      <w:r>
        <w:rPr>
          <w:b/>
          <w:bCs/>
          <w:szCs w:val="21"/>
          <w:lang w:eastAsia="zh-CN"/>
        </w:rPr>
        <w:t xml:space="preserve"> 0.15</w:t>
      </w:r>
      <w:r>
        <w:rPr>
          <w:rFonts w:hint="eastAsia"/>
          <w:b/>
          <w:bCs/>
          <w:szCs w:val="21"/>
          <w:lang w:eastAsia="zh-CN"/>
        </w:rPr>
        <w:t xml:space="preserve"> </w:t>
      </w:r>
      <w:r>
        <w:rPr>
          <w:b/>
          <w:bCs/>
          <w:lang w:eastAsia="zh-CN"/>
        </w:rPr>
        <w:t>m/</w:t>
      </w:r>
      <w:r>
        <w:rPr>
          <w:b/>
          <w:bCs/>
          <w:szCs w:val="21"/>
          <w:lang w:eastAsia="zh-CN"/>
        </w:rPr>
        <w:t>s</w:t>
      </w:r>
      <w:r>
        <w:rPr>
          <w:b/>
          <w:bCs/>
          <w:vertAlign w:val="superscript"/>
          <w:lang w:eastAsia="zh-CN"/>
        </w:rPr>
        <w:t>2</w:t>
      </w:r>
      <w:r>
        <w:rPr>
          <w:b/>
          <w:bCs/>
          <w:spacing w:val="-13"/>
          <w:lang w:eastAsia="zh-CN"/>
        </w:rPr>
        <w:t xml:space="preserve"> </w:t>
      </w:r>
      <w:r>
        <w:rPr>
          <w:b/>
          <w:bCs/>
          <w:spacing w:val="-13"/>
          <w:lang w:eastAsia="zh-CN"/>
        </w:rPr>
        <w:t>和</w:t>
      </w:r>
      <w:r>
        <w:rPr>
          <w:b/>
          <w:bCs/>
          <w:spacing w:val="-13"/>
          <w:lang w:eastAsia="zh-CN"/>
        </w:rPr>
        <w:t xml:space="preserve"> </w:t>
      </w:r>
      <w:r>
        <w:rPr>
          <w:b/>
          <w:bCs/>
          <w:lang w:eastAsia="zh-CN"/>
        </w:rPr>
        <w:t>0.25</w:t>
      </w:r>
      <w:r>
        <w:rPr>
          <w:rFonts w:hint="eastAsia"/>
          <w:b/>
          <w:bCs/>
          <w:lang w:eastAsia="zh-CN"/>
        </w:rPr>
        <w:t xml:space="preserve"> </w:t>
      </w:r>
      <w:r>
        <w:rPr>
          <w:b/>
          <w:bCs/>
          <w:lang w:eastAsia="zh-CN"/>
        </w:rPr>
        <w:t>m/</w:t>
      </w:r>
      <w:r>
        <w:rPr>
          <w:b/>
          <w:bCs/>
          <w:szCs w:val="21"/>
          <w:lang w:eastAsia="zh-CN"/>
        </w:rPr>
        <w:t>s</w:t>
      </w:r>
      <w:r>
        <w:rPr>
          <w:b/>
          <w:bCs/>
          <w:szCs w:val="21"/>
          <w:vertAlign w:val="superscript"/>
          <w:lang w:eastAsia="zh-CN"/>
        </w:rPr>
        <w:t>2</w:t>
      </w:r>
      <w:r>
        <w:rPr>
          <w:b/>
          <w:bCs/>
          <w:lang w:eastAsia="zh-CN"/>
        </w:rPr>
        <w:t>。</w:t>
      </w:r>
    </w:p>
    <w:p w14:paraId="33DBAEBD" w14:textId="77777777" w:rsidR="004E08A3" w:rsidRDefault="00000000">
      <w:pPr>
        <w:pStyle w:val="af0"/>
        <w:numPr>
          <w:ilvl w:val="0"/>
          <w:numId w:val="7"/>
        </w:numPr>
        <w:tabs>
          <w:tab w:val="left" w:pos="1100"/>
        </w:tabs>
        <w:ind w:rightChars="22" w:right="48" w:firstLineChars="183" w:firstLine="441"/>
        <w:jc w:val="both"/>
        <w:rPr>
          <w:b/>
          <w:bCs/>
          <w:lang w:eastAsia="zh-CN"/>
        </w:rPr>
      </w:pPr>
      <w:r>
        <w:rPr>
          <w:b/>
          <w:bCs/>
          <w:szCs w:val="21"/>
          <w:lang w:eastAsia="zh-CN"/>
        </w:rPr>
        <w:t>楼盖结构的竖向震动频率不</w:t>
      </w:r>
      <w:r>
        <w:rPr>
          <w:rFonts w:hint="eastAsia"/>
          <w:b/>
          <w:bCs/>
          <w:szCs w:val="21"/>
          <w:lang w:eastAsia="zh-CN"/>
        </w:rPr>
        <w:t>大</w:t>
      </w:r>
      <w:r>
        <w:rPr>
          <w:b/>
          <w:bCs/>
          <w:szCs w:val="21"/>
          <w:lang w:eastAsia="zh-CN"/>
        </w:rPr>
        <w:t>于</w:t>
      </w:r>
      <w:r>
        <w:rPr>
          <w:b/>
          <w:bCs/>
          <w:szCs w:val="21"/>
          <w:lang w:eastAsia="zh-CN"/>
        </w:rPr>
        <w:t xml:space="preserve"> </w:t>
      </w:r>
      <w:r>
        <w:rPr>
          <w:rFonts w:hint="eastAsia"/>
          <w:b/>
          <w:bCs/>
          <w:lang w:eastAsia="zh-CN"/>
        </w:rPr>
        <w:t xml:space="preserve">2 </w:t>
      </w:r>
      <w:r>
        <w:rPr>
          <w:b/>
          <w:bCs/>
          <w:lang w:eastAsia="zh-CN"/>
        </w:rPr>
        <w:t>Hz</w:t>
      </w:r>
      <w:r>
        <w:rPr>
          <w:b/>
          <w:bCs/>
          <w:spacing w:val="1"/>
          <w:lang w:eastAsia="zh-CN"/>
        </w:rPr>
        <w:t>，</w:t>
      </w:r>
      <w:r>
        <w:rPr>
          <w:b/>
          <w:bCs/>
          <w:szCs w:val="21"/>
          <w:lang w:eastAsia="zh-CN"/>
        </w:rPr>
        <w:t>竖向振动加速度峰值不应大于</w:t>
      </w:r>
      <w:r>
        <w:rPr>
          <w:b/>
          <w:bCs/>
          <w:spacing w:val="1"/>
          <w:lang w:eastAsia="zh-CN"/>
        </w:rPr>
        <w:t xml:space="preserve"> </w:t>
      </w:r>
      <w:r>
        <w:rPr>
          <w:b/>
          <w:bCs/>
          <w:lang w:eastAsia="zh-CN"/>
        </w:rPr>
        <w:t>0.07 m/s</w:t>
      </w:r>
      <w:r>
        <w:rPr>
          <w:b/>
          <w:bCs/>
          <w:vertAlign w:val="superscript"/>
          <w:lang w:eastAsia="zh-CN"/>
        </w:rPr>
        <w:t>2</w:t>
      </w:r>
      <w:r>
        <w:rPr>
          <w:rFonts w:hint="eastAsia"/>
          <w:b/>
          <w:bCs/>
          <w:lang w:eastAsia="zh-CN"/>
        </w:rPr>
        <w:t>；</w:t>
      </w:r>
    </w:p>
    <w:p w14:paraId="0DCB59A9" w14:textId="125B5B30" w:rsidR="004E08A3" w:rsidRDefault="00000000">
      <w:pPr>
        <w:pStyle w:val="af0"/>
        <w:tabs>
          <w:tab w:val="left" w:pos="1100"/>
        </w:tabs>
        <w:ind w:left="220" w:rightChars="22" w:right="48"/>
        <w:jc w:val="both"/>
        <w:rPr>
          <w:b/>
          <w:bCs/>
          <w:lang w:eastAsia="zh-CN"/>
        </w:rPr>
      </w:pPr>
      <w:r>
        <w:rPr>
          <w:rFonts w:hint="eastAsia"/>
          <w:b/>
          <w:bCs/>
          <w:vertAlign w:val="superscript"/>
          <w:lang w:eastAsia="zh-CN"/>
        </w:rPr>
        <w:t xml:space="preserve">          </w:t>
      </w:r>
      <w:r w:rsidRPr="007C12EA">
        <w:rPr>
          <w:b/>
          <w:bCs/>
          <w:lang w:eastAsia="zh-CN"/>
        </w:rPr>
        <w:t xml:space="preserve"> 3    </w:t>
      </w:r>
      <w:r>
        <w:rPr>
          <w:b/>
          <w:bCs/>
          <w:szCs w:val="21"/>
          <w:lang w:eastAsia="zh-CN"/>
        </w:rPr>
        <w:t>楼盖结构的竖向震动频率不</w:t>
      </w:r>
      <w:r>
        <w:rPr>
          <w:rFonts w:hint="eastAsia"/>
          <w:b/>
          <w:bCs/>
          <w:szCs w:val="21"/>
          <w:lang w:eastAsia="zh-CN"/>
        </w:rPr>
        <w:t>小</w:t>
      </w:r>
      <w:r>
        <w:rPr>
          <w:b/>
          <w:bCs/>
          <w:szCs w:val="21"/>
          <w:lang w:eastAsia="zh-CN"/>
        </w:rPr>
        <w:t>于</w:t>
      </w:r>
      <w:r>
        <w:rPr>
          <w:rFonts w:hint="eastAsia"/>
          <w:b/>
          <w:bCs/>
          <w:szCs w:val="21"/>
          <w:lang w:eastAsia="zh-CN"/>
        </w:rPr>
        <w:t xml:space="preserve"> </w:t>
      </w:r>
      <w:r>
        <w:rPr>
          <w:rFonts w:hint="eastAsia"/>
          <w:b/>
          <w:bCs/>
          <w:lang w:eastAsia="zh-CN"/>
        </w:rPr>
        <w:t xml:space="preserve">4 </w:t>
      </w:r>
      <w:r>
        <w:rPr>
          <w:b/>
          <w:bCs/>
          <w:lang w:eastAsia="zh-CN"/>
        </w:rPr>
        <w:t>Hz</w:t>
      </w:r>
      <w:r>
        <w:rPr>
          <w:b/>
          <w:bCs/>
          <w:spacing w:val="1"/>
          <w:lang w:eastAsia="zh-CN"/>
        </w:rPr>
        <w:t>，</w:t>
      </w:r>
      <w:r>
        <w:rPr>
          <w:b/>
          <w:bCs/>
          <w:szCs w:val="21"/>
          <w:lang w:eastAsia="zh-CN"/>
        </w:rPr>
        <w:t>竖向振动加速度峰值不应大于</w:t>
      </w:r>
      <w:r>
        <w:rPr>
          <w:b/>
          <w:bCs/>
          <w:spacing w:val="1"/>
          <w:lang w:eastAsia="zh-CN"/>
        </w:rPr>
        <w:t xml:space="preserve"> </w:t>
      </w:r>
      <w:r>
        <w:rPr>
          <w:b/>
          <w:bCs/>
          <w:lang w:eastAsia="zh-CN"/>
        </w:rPr>
        <w:t>0.0</w:t>
      </w:r>
      <w:r>
        <w:rPr>
          <w:rFonts w:hint="eastAsia"/>
          <w:b/>
          <w:bCs/>
          <w:lang w:eastAsia="zh-CN"/>
        </w:rPr>
        <w:t xml:space="preserve">5 </w:t>
      </w:r>
      <w:r>
        <w:rPr>
          <w:b/>
          <w:bCs/>
          <w:lang w:eastAsia="zh-CN"/>
        </w:rPr>
        <w:t>m/s</w:t>
      </w:r>
      <w:r>
        <w:rPr>
          <w:b/>
          <w:bCs/>
          <w:vertAlign w:val="superscript"/>
          <w:lang w:eastAsia="zh-CN"/>
        </w:rPr>
        <w:t>2</w:t>
      </w:r>
      <w:r>
        <w:rPr>
          <w:rFonts w:hint="eastAsia"/>
          <w:b/>
          <w:bCs/>
          <w:lang w:eastAsia="zh-CN"/>
        </w:rPr>
        <w:t>。</w:t>
      </w:r>
    </w:p>
    <w:p w14:paraId="4D3B696F" w14:textId="77777777" w:rsidR="004E08A3" w:rsidRDefault="00000000">
      <w:pPr>
        <w:pStyle w:val="2"/>
        <w:spacing w:before="120"/>
      </w:pPr>
      <w:bookmarkStart w:id="49" w:name="_Toc14827"/>
      <w:bookmarkStart w:id="50" w:name="_Toc24067"/>
      <w:bookmarkStart w:id="51" w:name="_Toc10617"/>
      <w:bookmarkStart w:id="52" w:name="_Toc21703"/>
      <w:bookmarkStart w:id="53" w:name="_Toc18819"/>
      <w:bookmarkStart w:id="54" w:name="_Toc19268"/>
      <w:proofErr w:type="gramStart"/>
      <w:r>
        <w:rPr>
          <w:lang w:eastAsia="zh-CN"/>
        </w:rPr>
        <w:t xml:space="preserve">4.4  </w:t>
      </w:r>
      <w:proofErr w:type="spellStart"/>
      <w:r>
        <w:t>建筑设备设计</w:t>
      </w:r>
      <w:bookmarkEnd w:id="49"/>
      <w:bookmarkEnd w:id="50"/>
      <w:bookmarkEnd w:id="51"/>
      <w:bookmarkEnd w:id="52"/>
      <w:bookmarkEnd w:id="53"/>
      <w:bookmarkEnd w:id="54"/>
      <w:proofErr w:type="spellEnd"/>
      <w:proofErr w:type="gramEnd"/>
    </w:p>
    <w:p w14:paraId="7B489446" w14:textId="77777777" w:rsidR="004E08A3" w:rsidRDefault="00000000">
      <w:pPr>
        <w:pStyle w:val="af0"/>
        <w:numPr>
          <w:ilvl w:val="2"/>
          <w:numId w:val="8"/>
        </w:numPr>
        <w:tabs>
          <w:tab w:val="left" w:pos="1060"/>
        </w:tabs>
        <w:spacing w:beforeLines="100" w:before="240"/>
        <w:ind w:left="221" w:firstLine="0"/>
        <w:jc w:val="both"/>
        <w:rPr>
          <w:b/>
          <w:bCs/>
          <w:szCs w:val="21"/>
          <w:lang w:eastAsia="zh-CN"/>
        </w:rPr>
      </w:pPr>
      <w:r>
        <w:rPr>
          <w:rFonts w:hint="eastAsia"/>
          <w:b/>
          <w:bCs/>
          <w:szCs w:val="21"/>
          <w:lang w:eastAsia="zh-CN"/>
        </w:rPr>
        <w:t xml:space="preserve"> </w:t>
      </w:r>
      <w:r>
        <w:rPr>
          <w:rFonts w:hint="eastAsia"/>
          <w:b/>
          <w:bCs/>
          <w:szCs w:val="21"/>
          <w:lang w:eastAsia="zh-CN"/>
        </w:rPr>
        <w:t>空中生态庭院空间应设置给水接口或设置独立灌溉系统</w:t>
      </w:r>
      <w:r>
        <w:rPr>
          <w:b/>
          <w:bCs/>
          <w:szCs w:val="21"/>
          <w:lang w:eastAsia="zh-CN"/>
        </w:rPr>
        <w:t>。</w:t>
      </w:r>
    </w:p>
    <w:p w14:paraId="2A6D302D" w14:textId="77777777" w:rsidR="004E08A3" w:rsidRPr="007C12EA" w:rsidRDefault="00000000" w:rsidP="007C12EA">
      <w:pPr>
        <w:tabs>
          <w:tab w:val="left" w:pos="938"/>
        </w:tabs>
        <w:adjustRightInd w:val="0"/>
        <w:snapToGrid w:val="0"/>
        <w:spacing w:line="360" w:lineRule="auto"/>
        <w:ind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【条文说明】考虑业主用水需求，并采取有效的防冻措施。</w:t>
      </w:r>
    </w:p>
    <w:p w14:paraId="39DDF3CF" w14:textId="77777777" w:rsidR="004E08A3" w:rsidRDefault="00000000">
      <w:pPr>
        <w:pStyle w:val="af0"/>
        <w:numPr>
          <w:ilvl w:val="2"/>
          <w:numId w:val="8"/>
        </w:numPr>
        <w:tabs>
          <w:tab w:val="left" w:pos="1060"/>
        </w:tabs>
        <w:ind w:left="220" w:right="50" w:firstLine="0"/>
        <w:jc w:val="both"/>
        <w:rPr>
          <w:b/>
          <w:bCs/>
          <w:lang w:eastAsia="zh-CN"/>
        </w:rPr>
      </w:pPr>
      <w:r>
        <w:rPr>
          <w:rFonts w:hint="eastAsia"/>
          <w:b/>
          <w:bCs/>
          <w:szCs w:val="21"/>
          <w:lang w:eastAsia="zh-CN"/>
        </w:rPr>
        <w:t xml:space="preserve"> </w:t>
      </w:r>
      <w:r>
        <w:rPr>
          <w:rFonts w:hint="eastAsia"/>
          <w:b/>
          <w:bCs/>
          <w:szCs w:val="21"/>
          <w:lang w:eastAsia="zh-CN"/>
        </w:rPr>
        <w:t>空中生态庭院</w:t>
      </w:r>
      <w:proofErr w:type="gramStart"/>
      <w:r>
        <w:rPr>
          <w:rFonts w:hint="eastAsia"/>
          <w:b/>
          <w:bCs/>
          <w:szCs w:val="21"/>
          <w:lang w:eastAsia="zh-CN"/>
        </w:rPr>
        <w:t>宜设置</w:t>
      </w:r>
      <w:proofErr w:type="gramEnd"/>
      <w:r>
        <w:rPr>
          <w:rFonts w:hint="eastAsia"/>
          <w:b/>
          <w:bCs/>
          <w:szCs w:val="21"/>
          <w:lang w:eastAsia="zh-CN"/>
        </w:rPr>
        <w:t>灌溉自动控制系统。灌溉用水的水质应符合</w:t>
      </w:r>
      <w:r>
        <w:rPr>
          <w:b/>
          <w:bCs/>
          <w:szCs w:val="21"/>
          <w:lang w:eastAsia="zh-CN"/>
        </w:rPr>
        <w:t>现行</w:t>
      </w:r>
      <w:r>
        <w:rPr>
          <w:rFonts w:hint="eastAsia"/>
          <w:b/>
          <w:bCs/>
          <w:szCs w:val="21"/>
          <w:lang w:eastAsia="zh-CN"/>
        </w:rPr>
        <w:t>国家标准《微灌工程技术标准》</w:t>
      </w:r>
      <w:r>
        <w:rPr>
          <w:rFonts w:hint="eastAsia"/>
          <w:b/>
          <w:bCs/>
          <w:szCs w:val="21"/>
          <w:lang w:eastAsia="zh-CN"/>
        </w:rPr>
        <w:t>GB/T 50</w:t>
      </w:r>
      <w:r>
        <w:rPr>
          <w:b/>
          <w:bCs/>
          <w:szCs w:val="21"/>
          <w:lang w:eastAsia="zh-CN"/>
        </w:rPr>
        <w:t>485</w:t>
      </w:r>
      <w:r>
        <w:rPr>
          <w:b/>
          <w:bCs/>
          <w:szCs w:val="21"/>
          <w:lang w:eastAsia="zh-CN"/>
        </w:rPr>
        <w:t>及其他国家现行有关标准的规定，</w:t>
      </w:r>
      <w:r>
        <w:rPr>
          <w:b/>
          <w:bCs/>
          <w:szCs w:val="21"/>
          <w:lang w:eastAsia="zh-CN"/>
        </w:rPr>
        <w:t xml:space="preserve"> </w:t>
      </w:r>
      <w:r>
        <w:rPr>
          <w:b/>
          <w:bCs/>
          <w:szCs w:val="21"/>
          <w:lang w:eastAsia="zh-CN"/>
        </w:rPr>
        <w:t>灌溉给水用水量宜选取在</w:t>
      </w:r>
      <w:r>
        <w:rPr>
          <w:b/>
          <w:bCs/>
          <w:szCs w:val="21"/>
          <w:lang w:eastAsia="zh-CN"/>
        </w:rPr>
        <w:t>3-7</w:t>
      </w:r>
      <w:r>
        <w:rPr>
          <w:rFonts w:hint="eastAsia"/>
          <w:b/>
          <w:bCs/>
          <w:szCs w:val="21"/>
          <w:lang w:eastAsia="zh-CN"/>
        </w:rPr>
        <w:t xml:space="preserve"> </w:t>
      </w:r>
      <w:r>
        <w:rPr>
          <w:b/>
          <w:bCs/>
          <w:szCs w:val="21"/>
          <w:lang w:eastAsia="zh-CN"/>
        </w:rPr>
        <w:t>L/</w:t>
      </w:r>
      <w:r>
        <w:rPr>
          <w:rFonts w:hint="eastAsia"/>
          <w:b/>
          <w:bCs/>
          <w:szCs w:val="21"/>
          <w:lang w:eastAsia="zh-CN"/>
        </w:rPr>
        <w:t>（</w:t>
      </w:r>
      <w:r>
        <w:rPr>
          <w:b/>
          <w:bCs/>
          <w:szCs w:val="21"/>
          <w:lang w:eastAsia="zh-CN"/>
        </w:rPr>
        <w:t>m</w:t>
      </w:r>
      <w:r>
        <w:rPr>
          <w:b/>
          <w:bCs/>
          <w:szCs w:val="21"/>
          <w:vertAlign w:val="superscript"/>
          <w:lang w:eastAsia="zh-CN"/>
        </w:rPr>
        <w:t>2</w:t>
      </w:r>
      <w:r>
        <w:rPr>
          <w:rFonts w:hint="eastAsia"/>
          <w:b/>
          <w:bCs/>
          <w:szCs w:val="21"/>
          <w:lang w:eastAsia="zh-CN"/>
        </w:rPr>
        <w:t>·</w:t>
      </w:r>
      <w:r>
        <w:rPr>
          <w:b/>
          <w:bCs/>
          <w:szCs w:val="21"/>
          <w:lang w:eastAsia="zh-CN"/>
        </w:rPr>
        <w:t>d</w:t>
      </w:r>
      <w:r>
        <w:rPr>
          <w:rFonts w:hint="eastAsia"/>
          <w:b/>
          <w:bCs/>
          <w:szCs w:val="21"/>
          <w:lang w:eastAsia="zh-CN"/>
        </w:rPr>
        <w:t>）</w:t>
      </w:r>
      <w:r>
        <w:rPr>
          <w:b/>
          <w:bCs/>
          <w:szCs w:val="21"/>
          <w:lang w:eastAsia="zh-CN"/>
        </w:rPr>
        <w:t>。</w:t>
      </w:r>
    </w:p>
    <w:p w14:paraId="12DF0E4A" w14:textId="77777777" w:rsidR="004E08A3" w:rsidRPr="007C12EA" w:rsidRDefault="00000000" w:rsidP="007C12EA">
      <w:pPr>
        <w:tabs>
          <w:tab w:val="left" w:pos="938"/>
        </w:tabs>
        <w:adjustRightInd w:val="0"/>
        <w:snapToGrid w:val="0"/>
        <w:spacing w:line="360" w:lineRule="auto"/>
        <w:ind w:leftChars="100" w:left="220"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【条文说明】在灌溉水箱中可加入一定配比的营养液；无冰冻风险地区，灌溉给水立管可设置在室外庭院区域，有冰冻风险地区，根据实际情况，可设置在室内公共区域，方便维修维护。</w:t>
      </w:r>
    </w:p>
    <w:p w14:paraId="1233E84E" w14:textId="77777777" w:rsidR="004E08A3" w:rsidRDefault="00000000">
      <w:pPr>
        <w:pStyle w:val="af0"/>
        <w:numPr>
          <w:ilvl w:val="2"/>
          <w:numId w:val="8"/>
        </w:numPr>
        <w:tabs>
          <w:tab w:val="left" w:pos="1060"/>
        </w:tabs>
        <w:ind w:left="220" w:right="50" w:firstLine="0"/>
        <w:jc w:val="both"/>
        <w:rPr>
          <w:b/>
          <w:bCs/>
          <w:szCs w:val="21"/>
          <w:lang w:eastAsia="zh-CN"/>
        </w:rPr>
      </w:pPr>
      <w:r>
        <w:rPr>
          <w:rFonts w:hint="eastAsia"/>
          <w:b/>
          <w:bCs/>
          <w:szCs w:val="21"/>
          <w:lang w:eastAsia="zh-CN"/>
        </w:rPr>
        <w:t xml:space="preserve"> </w:t>
      </w:r>
      <w:r>
        <w:rPr>
          <w:rFonts w:hint="eastAsia"/>
          <w:b/>
          <w:bCs/>
          <w:szCs w:val="21"/>
          <w:lang w:eastAsia="zh-CN"/>
        </w:rPr>
        <w:t>应设置必要的节水灌溉系统，且</w:t>
      </w:r>
      <w:proofErr w:type="gramStart"/>
      <w:r>
        <w:rPr>
          <w:rFonts w:hint="eastAsia"/>
          <w:b/>
          <w:bCs/>
          <w:szCs w:val="21"/>
          <w:lang w:eastAsia="zh-CN"/>
        </w:rPr>
        <w:t>宜设置</w:t>
      </w:r>
      <w:proofErr w:type="gramEnd"/>
      <w:r>
        <w:rPr>
          <w:rFonts w:hint="eastAsia"/>
          <w:b/>
          <w:bCs/>
          <w:szCs w:val="21"/>
          <w:lang w:eastAsia="zh-CN"/>
        </w:rPr>
        <w:t>土壤湿度感应器、雨天自动关闭装置等节水控制措施，绿化灌溉用水宜采用中水或雨水收集</w:t>
      </w:r>
      <w:r>
        <w:rPr>
          <w:b/>
          <w:bCs/>
          <w:szCs w:val="21"/>
          <w:lang w:eastAsia="zh-CN"/>
        </w:rPr>
        <w:t>。</w:t>
      </w:r>
    </w:p>
    <w:p w14:paraId="6C63AD62" w14:textId="77777777" w:rsidR="004E08A3" w:rsidRDefault="00000000">
      <w:pPr>
        <w:pStyle w:val="af0"/>
        <w:numPr>
          <w:ilvl w:val="2"/>
          <w:numId w:val="8"/>
        </w:numPr>
        <w:tabs>
          <w:tab w:val="left" w:pos="1059"/>
          <w:tab w:val="left" w:pos="1060"/>
        </w:tabs>
        <w:ind w:left="220" w:right="319" w:firstLine="0"/>
        <w:jc w:val="both"/>
        <w:rPr>
          <w:b/>
          <w:bCs/>
          <w:lang w:eastAsia="zh-CN"/>
        </w:rPr>
      </w:pPr>
      <w:r>
        <w:rPr>
          <w:rFonts w:hint="eastAsia"/>
          <w:b/>
          <w:bCs/>
          <w:szCs w:val="21"/>
          <w:lang w:eastAsia="zh-CN"/>
        </w:rPr>
        <w:t xml:space="preserve"> </w:t>
      </w:r>
      <w:r>
        <w:rPr>
          <w:rFonts w:hint="eastAsia"/>
          <w:b/>
          <w:bCs/>
          <w:szCs w:val="21"/>
          <w:lang w:eastAsia="zh-CN"/>
        </w:rPr>
        <w:t>灌溉系统在高层建筑中应竖向分区，分区压力应满足下列要求</w:t>
      </w:r>
      <w:r>
        <w:rPr>
          <w:rFonts w:hint="eastAsia"/>
          <w:b/>
          <w:bCs/>
          <w:lang w:eastAsia="zh-CN"/>
        </w:rPr>
        <w:t>：</w:t>
      </w:r>
      <w:r>
        <w:rPr>
          <w:b/>
          <w:bCs/>
          <w:lang w:eastAsia="zh-CN"/>
        </w:rPr>
        <w:t xml:space="preserve"> </w:t>
      </w:r>
    </w:p>
    <w:p w14:paraId="46FF7985" w14:textId="77777777" w:rsidR="004E08A3" w:rsidRDefault="00000000">
      <w:pPr>
        <w:pStyle w:val="af0"/>
        <w:numPr>
          <w:ilvl w:val="3"/>
          <w:numId w:val="8"/>
        </w:numPr>
        <w:tabs>
          <w:tab w:val="left" w:pos="1059"/>
          <w:tab w:val="left" w:pos="1060"/>
        </w:tabs>
        <w:ind w:right="319"/>
        <w:jc w:val="both"/>
        <w:rPr>
          <w:b/>
          <w:bCs/>
          <w:lang w:eastAsia="zh-CN"/>
        </w:rPr>
      </w:pPr>
      <w:r>
        <w:rPr>
          <w:rFonts w:hint="eastAsia"/>
          <w:b/>
          <w:bCs/>
          <w:lang w:eastAsia="zh-CN"/>
        </w:rPr>
        <w:t xml:space="preserve"> </w:t>
      </w:r>
      <w:r>
        <w:rPr>
          <w:b/>
          <w:bCs/>
          <w:lang w:eastAsia="zh-CN"/>
        </w:rPr>
        <w:t>各分区给水接口静水压力不宜大于</w:t>
      </w:r>
      <w:r>
        <w:rPr>
          <w:b/>
          <w:bCs/>
          <w:lang w:eastAsia="zh-CN"/>
        </w:rPr>
        <w:t xml:space="preserve"> 0.45</w:t>
      </w:r>
      <w:r>
        <w:rPr>
          <w:rFonts w:hint="eastAsia"/>
          <w:b/>
          <w:bCs/>
          <w:lang w:eastAsia="zh-CN"/>
        </w:rPr>
        <w:t xml:space="preserve"> </w:t>
      </w:r>
      <w:r>
        <w:rPr>
          <w:b/>
          <w:bCs/>
          <w:lang w:eastAsia="zh-CN"/>
        </w:rPr>
        <w:t>MPa</w:t>
      </w:r>
      <w:r>
        <w:rPr>
          <w:rFonts w:hint="eastAsia"/>
          <w:b/>
          <w:bCs/>
          <w:lang w:eastAsia="zh-CN"/>
        </w:rPr>
        <w:t>；</w:t>
      </w:r>
    </w:p>
    <w:p w14:paraId="51E5B2F7" w14:textId="77777777" w:rsidR="004E08A3" w:rsidRDefault="00000000">
      <w:pPr>
        <w:pStyle w:val="af0"/>
        <w:numPr>
          <w:ilvl w:val="3"/>
          <w:numId w:val="8"/>
        </w:numPr>
        <w:tabs>
          <w:tab w:val="left" w:pos="1059"/>
          <w:tab w:val="left" w:pos="1060"/>
        </w:tabs>
        <w:ind w:right="270"/>
        <w:jc w:val="both"/>
        <w:rPr>
          <w:b/>
          <w:bCs/>
          <w:szCs w:val="21"/>
          <w:lang w:eastAsia="zh-CN"/>
        </w:rPr>
      </w:pPr>
      <w:r>
        <w:rPr>
          <w:b/>
          <w:bCs/>
          <w:szCs w:val="21"/>
          <w:lang w:eastAsia="zh-CN"/>
        </w:rPr>
        <w:t>用水点压力不宜大于</w:t>
      </w:r>
      <w:r>
        <w:rPr>
          <w:b/>
          <w:bCs/>
          <w:szCs w:val="21"/>
          <w:lang w:eastAsia="zh-CN"/>
        </w:rPr>
        <w:t xml:space="preserve"> 0.20</w:t>
      </w:r>
      <w:r>
        <w:rPr>
          <w:rFonts w:hint="eastAsia"/>
          <w:b/>
          <w:bCs/>
          <w:szCs w:val="21"/>
          <w:lang w:eastAsia="zh-CN"/>
        </w:rPr>
        <w:t xml:space="preserve"> </w:t>
      </w:r>
      <w:r>
        <w:rPr>
          <w:b/>
          <w:bCs/>
          <w:szCs w:val="21"/>
          <w:lang w:eastAsia="zh-CN"/>
        </w:rPr>
        <w:t>MPa</w:t>
      </w:r>
      <w:r>
        <w:rPr>
          <w:b/>
          <w:bCs/>
          <w:szCs w:val="21"/>
          <w:lang w:eastAsia="zh-CN"/>
        </w:rPr>
        <w:t>，并满足灌水器（喷头）的实际工作压力</w:t>
      </w:r>
      <w:r>
        <w:rPr>
          <w:rFonts w:hint="eastAsia"/>
          <w:b/>
          <w:bCs/>
          <w:szCs w:val="21"/>
          <w:lang w:eastAsia="zh-CN"/>
        </w:rPr>
        <w:t>。</w:t>
      </w:r>
    </w:p>
    <w:p w14:paraId="740F8ACA" w14:textId="77777777" w:rsidR="004E08A3" w:rsidRPr="007C12EA" w:rsidRDefault="00000000" w:rsidP="007C12EA">
      <w:pPr>
        <w:tabs>
          <w:tab w:val="left" w:pos="938"/>
        </w:tabs>
        <w:adjustRightInd w:val="0"/>
        <w:snapToGrid w:val="0"/>
        <w:spacing w:line="360" w:lineRule="auto"/>
        <w:ind w:leftChars="100" w:left="220"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【条文说明】分区供水的目的不仅为了防止损坏给水配件，同时为了避免水压过高造成用水的不必要浪费。</w:t>
      </w:r>
    </w:p>
    <w:p w14:paraId="134C5827" w14:textId="77777777" w:rsidR="004E08A3" w:rsidRDefault="00000000">
      <w:pPr>
        <w:pStyle w:val="af0"/>
        <w:numPr>
          <w:ilvl w:val="2"/>
          <w:numId w:val="8"/>
        </w:numPr>
        <w:tabs>
          <w:tab w:val="left" w:pos="1059"/>
          <w:tab w:val="left" w:pos="1060"/>
        </w:tabs>
        <w:ind w:left="220" w:right="319" w:firstLine="0"/>
        <w:jc w:val="both"/>
        <w:rPr>
          <w:b/>
          <w:bCs/>
          <w:szCs w:val="21"/>
          <w:lang w:eastAsia="zh-CN"/>
        </w:rPr>
      </w:pPr>
      <w:r>
        <w:rPr>
          <w:rFonts w:hint="eastAsia"/>
          <w:b/>
          <w:bCs/>
          <w:szCs w:val="21"/>
          <w:lang w:eastAsia="zh-CN"/>
        </w:rPr>
        <w:t>空中生态</w:t>
      </w:r>
      <w:r>
        <w:rPr>
          <w:b/>
          <w:bCs/>
          <w:szCs w:val="21"/>
          <w:lang w:eastAsia="zh-CN"/>
        </w:rPr>
        <w:t>庭院应设置单独</w:t>
      </w:r>
      <w:r>
        <w:rPr>
          <w:rFonts w:hint="eastAsia"/>
          <w:b/>
          <w:bCs/>
          <w:szCs w:val="21"/>
          <w:lang w:eastAsia="zh-CN"/>
        </w:rPr>
        <w:t>的</w:t>
      </w:r>
      <w:r>
        <w:rPr>
          <w:b/>
          <w:bCs/>
          <w:szCs w:val="21"/>
          <w:lang w:eastAsia="zh-CN"/>
        </w:rPr>
        <w:t>排水系统，根据庭院面积大小、</w:t>
      </w:r>
      <w:proofErr w:type="gramStart"/>
      <w:r>
        <w:rPr>
          <w:b/>
          <w:bCs/>
          <w:szCs w:val="21"/>
          <w:lang w:eastAsia="zh-CN"/>
        </w:rPr>
        <w:t>建筑找坡方向</w:t>
      </w:r>
      <w:proofErr w:type="gramEnd"/>
      <w:r>
        <w:rPr>
          <w:b/>
          <w:bCs/>
          <w:szCs w:val="21"/>
          <w:lang w:eastAsia="zh-CN"/>
        </w:rPr>
        <w:t>、庭院结构</w:t>
      </w:r>
      <w:proofErr w:type="gramStart"/>
      <w:r>
        <w:rPr>
          <w:b/>
          <w:bCs/>
          <w:szCs w:val="21"/>
          <w:lang w:eastAsia="zh-CN"/>
        </w:rPr>
        <w:t>梁位置</w:t>
      </w:r>
      <w:proofErr w:type="gramEnd"/>
      <w:r>
        <w:rPr>
          <w:b/>
          <w:bCs/>
          <w:szCs w:val="21"/>
          <w:lang w:eastAsia="zh-CN"/>
        </w:rPr>
        <w:t>合理设置雨水排水立管，并单独设置地漏。</w:t>
      </w:r>
    </w:p>
    <w:p w14:paraId="72DE91E1" w14:textId="77777777" w:rsidR="004E08A3" w:rsidRPr="007C12EA" w:rsidRDefault="00000000" w:rsidP="007C12EA">
      <w:pPr>
        <w:tabs>
          <w:tab w:val="left" w:pos="938"/>
        </w:tabs>
        <w:adjustRightInd w:val="0"/>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【条文说明】设置两处雨水排水立管，应间隔在一定距离，满足整个庭院的雨水排水，避免雨水存积，对庭院荷载造成较大影响，在结构梁上</w:t>
      </w:r>
      <w:proofErr w:type="gramStart"/>
      <w:r w:rsidRPr="007C12EA">
        <w:rPr>
          <w:rFonts w:ascii="楷体" w:eastAsia="楷体" w:hAnsi="楷体" w:cs="宋体" w:hint="eastAsia"/>
          <w:bCs/>
          <w:sz w:val="24"/>
          <w:szCs w:val="24"/>
          <w:lang w:eastAsia="zh-CN"/>
        </w:rPr>
        <w:t>返梁底设置</w:t>
      </w:r>
      <w:proofErr w:type="gramEnd"/>
      <w:r w:rsidRPr="007C12EA">
        <w:rPr>
          <w:rFonts w:ascii="楷体" w:eastAsia="楷体" w:hAnsi="楷体" w:cs="宋体"/>
          <w:bCs/>
          <w:sz w:val="24"/>
          <w:szCs w:val="24"/>
          <w:lang w:eastAsia="zh-CN"/>
        </w:rPr>
        <w:t>DN50过水洞，并在过水洞周围设置防堵塞措施</w:t>
      </w:r>
      <w:r w:rsidRPr="007C12EA">
        <w:rPr>
          <w:rFonts w:ascii="楷体" w:eastAsia="楷体" w:hAnsi="楷体" w:cs="宋体" w:hint="eastAsia"/>
          <w:bCs/>
          <w:sz w:val="24"/>
          <w:szCs w:val="24"/>
          <w:lang w:eastAsia="zh-CN"/>
        </w:rPr>
        <w:t>。</w:t>
      </w:r>
    </w:p>
    <w:p w14:paraId="5F8F4A0A" w14:textId="77777777" w:rsidR="004E08A3" w:rsidRDefault="00000000">
      <w:pPr>
        <w:pStyle w:val="af0"/>
        <w:numPr>
          <w:ilvl w:val="2"/>
          <w:numId w:val="8"/>
        </w:numPr>
        <w:tabs>
          <w:tab w:val="left" w:pos="1100"/>
        </w:tabs>
        <w:ind w:left="284" w:firstLine="0"/>
        <w:jc w:val="both"/>
        <w:rPr>
          <w:b/>
          <w:bCs/>
          <w:lang w:eastAsia="zh-CN"/>
        </w:rPr>
      </w:pPr>
      <w:r>
        <w:rPr>
          <w:rFonts w:hint="eastAsia"/>
          <w:b/>
          <w:bCs/>
          <w:szCs w:val="21"/>
          <w:lang w:eastAsia="zh-CN"/>
        </w:rPr>
        <w:t>空中生态庭院中给、排水管道应选用防水、防潮、防霉、耐酸碱性能可靠的管材，管线材料宜选用</w:t>
      </w:r>
      <w:r>
        <w:rPr>
          <w:rFonts w:hint="eastAsia"/>
          <w:b/>
          <w:bCs/>
          <w:szCs w:val="21"/>
          <w:lang w:eastAsia="zh-CN"/>
        </w:rPr>
        <w:t>PE</w:t>
      </w:r>
      <w:r>
        <w:rPr>
          <w:rFonts w:hint="eastAsia"/>
          <w:b/>
          <w:bCs/>
          <w:szCs w:val="21"/>
          <w:lang w:eastAsia="zh-CN"/>
        </w:rPr>
        <w:t>材质，壁厚不得低于</w:t>
      </w:r>
      <w:r>
        <w:rPr>
          <w:rFonts w:hint="eastAsia"/>
          <w:b/>
          <w:bCs/>
          <w:szCs w:val="21"/>
          <w:lang w:eastAsia="zh-CN"/>
        </w:rPr>
        <w:t xml:space="preserve"> 2.5 mm </w:t>
      </w:r>
      <w:r>
        <w:rPr>
          <w:rFonts w:hint="eastAsia"/>
          <w:b/>
          <w:bCs/>
          <w:szCs w:val="21"/>
          <w:lang w:eastAsia="zh-CN"/>
        </w:rPr>
        <w:t>，</w:t>
      </w:r>
      <w:proofErr w:type="gramStart"/>
      <w:r>
        <w:rPr>
          <w:rFonts w:hint="eastAsia"/>
          <w:b/>
          <w:bCs/>
          <w:szCs w:val="21"/>
          <w:lang w:eastAsia="zh-CN"/>
        </w:rPr>
        <w:t>滴灌管</w:t>
      </w:r>
      <w:proofErr w:type="gramEnd"/>
      <w:r>
        <w:rPr>
          <w:rFonts w:hint="eastAsia"/>
          <w:b/>
          <w:bCs/>
          <w:szCs w:val="21"/>
          <w:lang w:eastAsia="zh-CN"/>
        </w:rPr>
        <w:t>应具有</w:t>
      </w:r>
      <w:proofErr w:type="gramStart"/>
      <w:r>
        <w:rPr>
          <w:rFonts w:hint="eastAsia"/>
          <w:b/>
          <w:bCs/>
          <w:szCs w:val="21"/>
          <w:lang w:eastAsia="zh-CN"/>
        </w:rPr>
        <w:t>阻根防根侵</w:t>
      </w:r>
      <w:proofErr w:type="gramEnd"/>
      <w:r>
        <w:rPr>
          <w:rFonts w:hint="eastAsia"/>
          <w:b/>
          <w:bCs/>
          <w:szCs w:val="21"/>
          <w:lang w:eastAsia="zh-CN"/>
        </w:rPr>
        <w:t>功能、压力补偿功能、防虹吸功能、</w:t>
      </w:r>
      <w:proofErr w:type="gramStart"/>
      <w:r>
        <w:rPr>
          <w:rFonts w:hint="eastAsia"/>
          <w:b/>
          <w:bCs/>
          <w:szCs w:val="21"/>
          <w:lang w:eastAsia="zh-CN"/>
        </w:rPr>
        <w:t>止溢功能</w:t>
      </w:r>
      <w:proofErr w:type="gramEnd"/>
      <w:r>
        <w:rPr>
          <w:rFonts w:hint="eastAsia"/>
          <w:b/>
          <w:bCs/>
          <w:szCs w:val="21"/>
          <w:lang w:eastAsia="zh-CN"/>
        </w:rPr>
        <w:t>。</w:t>
      </w:r>
    </w:p>
    <w:p w14:paraId="171851A7" w14:textId="77777777" w:rsidR="004E08A3" w:rsidRPr="007C12EA" w:rsidRDefault="00000000" w:rsidP="007C12EA">
      <w:pPr>
        <w:tabs>
          <w:tab w:val="left" w:pos="938"/>
        </w:tabs>
        <w:adjustRightInd w:val="0"/>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【条文说明】考虑到管线埋在基质土壤内，长期水浸，且庭院植物须施肥打药，具有一定的腐蚀性。为方便维修，管道建议</w:t>
      </w:r>
      <w:proofErr w:type="gramStart"/>
      <w:r w:rsidRPr="007C12EA">
        <w:rPr>
          <w:rFonts w:ascii="楷体" w:eastAsia="楷体" w:hAnsi="楷体" w:cs="宋体" w:hint="eastAsia"/>
          <w:bCs/>
          <w:sz w:val="24"/>
          <w:szCs w:val="24"/>
          <w:lang w:eastAsia="zh-CN"/>
        </w:rPr>
        <w:t>铺设在滤水层</w:t>
      </w:r>
      <w:proofErr w:type="gramEnd"/>
      <w:r w:rsidRPr="007C12EA">
        <w:rPr>
          <w:rFonts w:ascii="楷体" w:eastAsia="楷体" w:hAnsi="楷体" w:cs="宋体" w:hint="eastAsia"/>
          <w:bCs/>
          <w:sz w:val="24"/>
          <w:szCs w:val="24"/>
          <w:lang w:eastAsia="zh-CN"/>
        </w:rPr>
        <w:t>之上</w:t>
      </w:r>
    </w:p>
    <w:p w14:paraId="1B013C5A" w14:textId="77777777" w:rsidR="004E08A3" w:rsidRDefault="00000000">
      <w:pPr>
        <w:pStyle w:val="af0"/>
        <w:numPr>
          <w:ilvl w:val="2"/>
          <w:numId w:val="8"/>
        </w:numPr>
        <w:tabs>
          <w:tab w:val="left" w:pos="1059"/>
          <w:tab w:val="left" w:pos="1060"/>
        </w:tabs>
        <w:jc w:val="both"/>
        <w:rPr>
          <w:b/>
          <w:bCs/>
          <w:szCs w:val="21"/>
          <w:lang w:eastAsia="zh-CN"/>
        </w:rPr>
      </w:pPr>
      <w:r>
        <w:rPr>
          <w:rFonts w:hint="eastAsia"/>
          <w:b/>
          <w:bCs/>
          <w:szCs w:val="21"/>
          <w:lang w:eastAsia="zh-CN"/>
        </w:rPr>
        <w:t>空中生态庭院给水系统应设置用水计量装置。</w:t>
      </w:r>
    </w:p>
    <w:p w14:paraId="19750384" w14:textId="77777777" w:rsidR="004E08A3" w:rsidRDefault="00000000">
      <w:pPr>
        <w:pStyle w:val="af0"/>
        <w:numPr>
          <w:ilvl w:val="2"/>
          <w:numId w:val="8"/>
        </w:numPr>
        <w:tabs>
          <w:tab w:val="left" w:pos="1059"/>
          <w:tab w:val="left" w:pos="1060"/>
        </w:tabs>
        <w:ind w:left="220" w:right="50" w:firstLine="0"/>
        <w:jc w:val="both"/>
        <w:rPr>
          <w:b/>
          <w:bCs/>
          <w:szCs w:val="21"/>
          <w:lang w:eastAsia="zh-CN"/>
        </w:rPr>
      </w:pPr>
      <w:r>
        <w:rPr>
          <w:rFonts w:hint="eastAsia"/>
          <w:b/>
          <w:bCs/>
          <w:szCs w:val="21"/>
          <w:lang w:eastAsia="zh-CN"/>
        </w:rPr>
        <w:t>空中生态</w:t>
      </w:r>
      <w:r>
        <w:rPr>
          <w:b/>
          <w:bCs/>
          <w:szCs w:val="21"/>
          <w:lang w:eastAsia="zh-CN"/>
        </w:rPr>
        <w:t>庭院应预留单独供电回路，配电回路采用额定剩余动作电流不超过</w:t>
      </w:r>
      <w:r>
        <w:rPr>
          <w:rFonts w:hint="eastAsia"/>
          <w:b/>
          <w:bCs/>
          <w:szCs w:val="21"/>
          <w:lang w:eastAsia="zh-CN"/>
        </w:rPr>
        <w:t xml:space="preserve"> </w:t>
      </w:r>
      <w:r>
        <w:rPr>
          <w:b/>
          <w:bCs/>
          <w:szCs w:val="21"/>
          <w:lang w:eastAsia="zh-CN"/>
        </w:rPr>
        <w:t>30</w:t>
      </w:r>
      <w:r>
        <w:rPr>
          <w:rFonts w:hint="eastAsia"/>
          <w:b/>
          <w:bCs/>
          <w:szCs w:val="21"/>
          <w:lang w:eastAsia="zh-CN"/>
        </w:rPr>
        <w:t xml:space="preserve"> </w:t>
      </w:r>
      <w:r>
        <w:rPr>
          <w:b/>
          <w:bCs/>
          <w:szCs w:val="21"/>
          <w:lang w:eastAsia="zh-CN"/>
        </w:rPr>
        <w:t xml:space="preserve">mA </w:t>
      </w:r>
      <w:r>
        <w:rPr>
          <w:b/>
          <w:bCs/>
          <w:szCs w:val="21"/>
          <w:lang w:eastAsia="zh-CN"/>
        </w:rPr>
        <w:t>的剩余电流保护器</w:t>
      </w:r>
      <w:r>
        <w:rPr>
          <w:b/>
          <w:bCs/>
          <w:szCs w:val="21"/>
          <w:lang w:eastAsia="zh-CN"/>
        </w:rPr>
        <w:t>(RCD)</w:t>
      </w:r>
      <w:r>
        <w:rPr>
          <w:b/>
          <w:bCs/>
          <w:szCs w:val="21"/>
          <w:lang w:eastAsia="zh-CN"/>
        </w:rPr>
        <w:t>进行保护。</w:t>
      </w:r>
    </w:p>
    <w:p w14:paraId="3914A8FC" w14:textId="77777777" w:rsidR="004E08A3" w:rsidRDefault="00000000">
      <w:pPr>
        <w:pStyle w:val="af0"/>
        <w:numPr>
          <w:ilvl w:val="2"/>
          <w:numId w:val="8"/>
        </w:numPr>
        <w:ind w:left="221" w:firstLine="0"/>
        <w:jc w:val="both"/>
        <w:rPr>
          <w:b/>
          <w:bCs/>
          <w:lang w:eastAsia="zh-CN"/>
        </w:rPr>
      </w:pPr>
      <w:r>
        <w:rPr>
          <w:rFonts w:hint="eastAsia"/>
          <w:b/>
          <w:bCs/>
          <w:szCs w:val="21"/>
          <w:lang w:eastAsia="zh-CN"/>
        </w:rPr>
        <w:t xml:space="preserve">      </w:t>
      </w:r>
      <w:r>
        <w:rPr>
          <w:rFonts w:hint="eastAsia"/>
          <w:b/>
          <w:bCs/>
          <w:szCs w:val="21"/>
          <w:lang w:eastAsia="zh-CN"/>
        </w:rPr>
        <w:t>空中生态</w:t>
      </w:r>
      <w:r>
        <w:rPr>
          <w:b/>
          <w:bCs/>
          <w:szCs w:val="21"/>
          <w:lang w:eastAsia="zh-CN"/>
        </w:rPr>
        <w:t>庭院供电主回路应采用双重绝缘的铜芯导线，导线截面宜不小于</w:t>
      </w:r>
      <w:r>
        <w:rPr>
          <w:rFonts w:hint="eastAsia"/>
          <w:b/>
          <w:bCs/>
          <w:szCs w:val="21"/>
          <w:lang w:eastAsia="zh-CN"/>
        </w:rPr>
        <w:t>2.5</w:t>
      </w:r>
      <w:r>
        <w:rPr>
          <w:b/>
          <w:bCs/>
          <w:szCs w:val="21"/>
          <w:lang w:eastAsia="zh-CN"/>
        </w:rPr>
        <w:t xml:space="preserve"> </w:t>
      </w:r>
      <w:r>
        <w:rPr>
          <w:b/>
          <w:bCs/>
          <w:lang w:eastAsia="zh-CN"/>
        </w:rPr>
        <w:t>mm</w:t>
      </w:r>
      <w:r>
        <w:rPr>
          <w:b/>
          <w:bCs/>
          <w:vertAlign w:val="superscript"/>
          <w:lang w:eastAsia="zh-CN"/>
        </w:rPr>
        <w:t>2</w:t>
      </w:r>
      <w:r>
        <w:rPr>
          <w:b/>
          <w:bCs/>
          <w:lang w:eastAsia="zh-CN"/>
        </w:rPr>
        <w:t>。</w:t>
      </w:r>
    </w:p>
    <w:p w14:paraId="68A390B4" w14:textId="77777777" w:rsidR="004E08A3" w:rsidRDefault="00000000">
      <w:pPr>
        <w:pStyle w:val="af0"/>
        <w:numPr>
          <w:ilvl w:val="2"/>
          <w:numId w:val="8"/>
        </w:numPr>
        <w:tabs>
          <w:tab w:val="left" w:pos="1059"/>
          <w:tab w:val="left" w:pos="1060"/>
        </w:tabs>
        <w:ind w:left="221" w:firstLine="0"/>
        <w:jc w:val="both"/>
        <w:rPr>
          <w:b/>
          <w:bCs/>
          <w:lang w:eastAsia="zh-CN"/>
        </w:rPr>
      </w:pPr>
      <w:r>
        <w:rPr>
          <w:b/>
          <w:bCs/>
          <w:szCs w:val="21"/>
          <w:lang w:eastAsia="zh-CN"/>
        </w:rPr>
        <w:t>安装在室外的灯具外壳防护等级</w:t>
      </w:r>
      <w:r>
        <w:rPr>
          <w:b/>
          <w:bCs/>
          <w:spacing w:val="-1"/>
          <w:lang w:eastAsia="zh-CN"/>
        </w:rPr>
        <w:t>不应低于</w:t>
      </w:r>
      <w:r>
        <w:rPr>
          <w:b/>
          <w:bCs/>
          <w:spacing w:val="-1"/>
          <w:lang w:eastAsia="zh-CN"/>
        </w:rPr>
        <w:t xml:space="preserve"> </w:t>
      </w:r>
      <w:r>
        <w:rPr>
          <w:b/>
          <w:bCs/>
          <w:lang w:eastAsia="zh-CN"/>
        </w:rPr>
        <w:t>IP54</w:t>
      </w:r>
      <w:r>
        <w:rPr>
          <w:b/>
          <w:bCs/>
          <w:lang w:eastAsia="zh-CN"/>
        </w:rPr>
        <w:t>；</w:t>
      </w:r>
      <w:r>
        <w:rPr>
          <w:b/>
          <w:bCs/>
          <w:szCs w:val="21"/>
          <w:lang w:eastAsia="zh-CN"/>
        </w:rPr>
        <w:t>埋地灯具外壳防护等级不应低于</w:t>
      </w:r>
      <w:r>
        <w:rPr>
          <w:b/>
          <w:bCs/>
          <w:lang w:eastAsia="zh-CN"/>
        </w:rPr>
        <w:t>IP67</w:t>
      </w:r>
      <w:r>
        <w:rPr>
          <w:b/>
          <w:bCs/>
          <w:lang w:eastAsia="zh-CN"/>
        </w:rPr>
        <w:t>。</w:t>
      </w:r>
    </w:p>
    <w:p w14:paraId="65F33C54" w14:textId="77777777" w:rsidR="004E08A3" w:rsidRDefault="00000000">
      <w:pPr>
        <w:pStyle w:val="af0"/>
        <w:numPr>
          <w:ilvl w:val="2"/>
          <w:numId w:val="8"/>
        </w:numPr>
        <w:tabs>
          <w:tab w:val="left" w:pos="1059"/>
          <w:tab w:val="left" w:pos="1060"/>
        </w:tabs>
        <w:ind w:left="220" w:right="50" w:firstLine="0"/>
        <w:jc w:val="both"/>
        <w:rPr>
          <w:b/>
          <w:bCs/>
          <w:lang w:eastAsia="zh-CN"/>
        </w:rPr>
      </w:pPr>
      <w:r>
        <w:rPr>
          <w:rFonts w:hint="eastAsia"/>
          <w:b/>
          <w:bCs/>
          <w:szCs w:val="21"/>
          <w:lang w:eastAsia="zh-CN"/>
        </w:rPr>
        <w:t>空中生态</w:t>
      </w:r>
      <w:r>
        <w:rPr>
          <w:b/>
          <w:bCs/>
          <w:szCs w:val="21"/>
          <w:lang w:eastAsia="zh-CN"/>
        </w:rPr>
        <w:t>庭院灯具及安装固定件应具有防止脱落或倾倒的安全防护措施；对人员可触及的照明设备，当表面温度高于</w:t>
      </w:r>
      <w:r>
        <w:rPr>
          <w:b/>
          <w:bCs/>
          <w:szCs w:val="21"/>
          <w:lang w:eastAsia="zh-CN"/>
        </w:rPr>
        <w:t xml:space="preserve"> 70℃</w:t>
      </w:r>
      <w:r>
        <w:rPr>
          <w:b/>
          <w:bCs/>
          <w:szCs w:val="21"/>
          <w:lang w:eastAsia="zh-CN"/>
        </w:rPr>
        <w:t>时，应采取隔离保护措施。</w:t>
      </w:r>
    </w:p>
    <w:p w14:paraId="3F5E54C8" w14:textId="77777777" w:rsidR="004E08A3" w:rsidRDefault="00000000">
      <w:pPr>
        <w:pStyle w:val="af0"/>
        <w:numPr>
          <w:ilvl w:val="2"/>
          <w:numId w:val="8"/>
        </w:numPr>
        <w:tabs>
          <w:tab w:val="left" w:pos="1059"/>
          <w:tab w:val="left" w:pos="1060"/>
        </w:tabs>
        <w:ind w:left="220" w:right="319" w:firstLine="0"/>
        <w:jc w:val="both"/>
        <w:rPr>
          <w:b/>
          <w:bCs/>
          <w:lang w:eastAsia="zh-CN"/>
        </w:rPr>
      </w:pPr>
      <w:r>
        <w:rPr>
          <w:rFonts w:hint="eastAsia"/>
          <w:b/>
          <w:bCs/>
          <w:lang w:eastAsia="zh-CN"/>
        </w:rPr>
        <w:t>宜根据景观和使用要求选择照明电气和设施。</w:t>
      </w:r>
    </w:p>
    <w:p w14:paraId="20E75693" w14:textId="77777777" w:rsidR="004E08A3" w:rsidRDefault="00000000">
      <w:pPr>
        <w:pStyle w:val="af0"/>
        <w:numPr>
          <w:ilvl w:val="2"/>
          <w:numId w:val="8"/>
        </w:numPr>
        <w:tabs>
          <w:tab w:val="left" w:pos="1059"/>
          <w:tab w:val="left" w:pos="1060"/>
        </w:tabs>
        <w:ind w:left="220" w:right="50" w:firstLine="0"/>
        <w:jc w:val="both"/>
        <w:rPr>
          <w:b/>
          <w:bCs/>
          <w:lang w:eastAsia="zh-CN"/>
        </w:rPr>
      </w:pPr>
      <w:r>
        <w:rPr>
          <w:b/>
          <w:bCs/>
          <w:lang w:eastAsia="zh-CN"/>
        </w:rPr>
        <w:t>地埋灯具、水下灯具应采用安全电压，灯具外壳防护等级应参照本标准</w:t>
      </w:r>
      <w:r>
        <w:rPr>
          <w:b/>
          <w:bCs/>
          <w:lang w:eastAsia="zh-CN"/>
        </w:rPr>
        <w:t>4.4.10</w:t>
      </w:r>
      <w:r>
        <w:rPr>
          <w:b/>
          <w:bCs/>
          <w:lang w:eastAsia="zh-CN"/>
        </w:rPr>
        <w:t>条的规定。</w:t>
      </w:r>
    </w:p>
    <w:p w14:paraId="65F0F7AD" w14:textId="77777777" w:rsidR="004E08A3" w:rsidRDefault="00000000">
      <w:pPr>
        <w:pStyle w:val="af0"/>
        <w:numPr>
          <w:ilvl w:val="2"/>
          <w:numId w:val="8"/>
        </w:numPr>
        <w:tabs>
          <w:tab w:val="left" w:pos="1059"/>
          <w:tab w:val="left" w:pos="1060"/>
        </w:tabs>
        <w:ind w:left="220" w:right="50" w:firstLine="0"/>
        <w:jc w:val="both"/>
        <w:rPr>
          <w:b/>
          <w:bCs/>
          <w:szCs w:val="21"/>
          <w:lang w:eastAsia="zh-CN"/>
        </w:rPr>
      </w:pPr>
      <w:r>
        <w:rPr>
          <w:rFonts w:hint="eastAsia"/>
          <w:b/>
          <w:bCs/>
          <w:szCs w:val="21"/>
          <w:lang w:eastAsia="zh-CN"/>
        </w:rPr>
        <w:t>空中生态</w:t>
      </w:r>
      <w:r>
        <w:rPr>
          <w:b/>
          <w:bCs/>
          <w:szCs w:val="21"/>
          <w:lang w:eastAsia="zh-CN"/>
        </w:rPr>
        <w:t>庭院应预留夜景照明措施，并应采取相应措施</w:t>
      </w:r>
      <w:r>
        <w:rPr>
          <w:rFonts w:hint="eastAsia"/>
          <w:b/>
          <w:bCs/>
          <w:szCs w:val="21"/>
          <w:lang w:eastAsia="zh-CN"/>
        </w:rPr>
        <w:t>。</w:t>
      </w:r>
    </w:p>
    <w:p w14:paraId="685AA37A" w14:textId="77777777" w:rsidR="004E08A3" w:rsidRDefault="00000000">
      <w:pPr>
        <w:pStyle w:val="af0"/>
        <w:numPr>
          <w:ilvl w:val="2"/>
          <w:numId w:val="8"/>
        </w:numPr>
        <w:tabs>
          <w:tab w:val="left" w:pos="1059"/>
          <w:tab w:val="left" w:pos="1060"/>
        </w:tabs>
        <w:ind w:left="220" w:right="319" w:firstLine="0"/>
        <w:jc w:val="both"/>
        <w:rPr>
          <w:b/>
          <w:bCs/>
          <w:szCs w:val="21"/>
          <w:lang w:eastAsia="zh-CN"/>
        </w:rPr>
      </w:pPr>
      <w:r>
        <w:rPr>
          <w:rFonts w:hint="eastAsia"/>
          <w:b/>
          <w:bCs/>
          <w:szCs w:val="21"/>
          <w:lang w:eastAsia="zh-CN"/>
        </w:rPr>
        <w:t>专属生态庭院宜预留入侵报警系统接口等智能化措施。</w:t>
      </w:r>
    </w:p>
    <w:p w14:paraId="783E7448" w14:textId="77777777" w:rsidR="004E08A3" w:rsidRPr="007C12EA" w:rsidRDefault="00000000" w:rsidP="007C12EA">
      <w:pPr>
        <w:tabs>
          <w:tab w:val="left" w:pos="823"/>
        </w:tabs>
        <w:snapToGrid w:val="0"/>
        <w:spacing w:line="360" w:lineRule="auto"/>
        <w:ind w:left="220"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w:t>
      </w:r>
      <w:proofErr w:type="gramStart"/>
      <w:r w:rsidRPr="007C12EA">
        <w:rPr>
          <w:rFonts w:ascii="楷体" w:eastAsia="楷体" w:hAnsi="楷体" w:cs="宋体" w:hint="eastAsia"/>
          <w:bCs/>
          <w:sz w:val="24"/>
          <w:szCs w:val="24"/>
          <w:lang w:eastAsia="zh-CN"/>
        </w:rPr>
        <w:t>考虑到专属</w:t>
      </w:r>
      <w:proofErr w:type="gramEnd"/>
      <w:r w:rsidRPr="007C12EA">
        <w:rPr>
          <w:rFonts w:ascii="楷体" w:eastAsia="楷体" w:hAnsi="楷体" w:cs="宋体" w:hint="eastAsia"/>
          <w:bCs/>
          <w:sz w:val="24"/>
          <w:szCs w:val="24"/>
          <w:lang w:eastAsia="zh-CN"/>
        </w:rPr>
        <w:t>庭院是易收到入侵威胁的地方，有必要在此部位设防。考虑到业主对于立体生态建筑的室外空气检测要求，有必要设置此项功能。</w:t>
      </w:r>
    </w:p>
    <w:p w14:paraId="0EFFDCC1" w14:textId="77777777" w:rsidR="004E08A3" w:rsidRDefault="00000000">
      <w:pPr>
        <w:pStyle w:val="af0"/>
        <w:numPr>
          <w:ilvl w:val="2"/>
          <w:numId w:val="8"/>
        </w:numPr>
        <w:tabs>
          <w:tab w:val="left" w:pos="1059"/>
          <w:tab w:val="left" w:pos="1060"/>
        </w:tabs>
        <w:ind w:left="220" w:right="319" w:firstLine="0"/>
        <w:jc w:val="both"/>
        <w:rPr>
          <w:b/>
          <w:bCs/>
          <w:szCs w:val="21"/>
          <w:lang w:eastAsia="zh-CN"/>
        </w:rPr>
      </w:pPr>
      <w:r>
        <w:rPr>
          <w:rFonts w:hint="eastAsia"/>
          <w:b/>
          <w:bCs/>
          <w:szCs w:val="21"/>
          <w:lang w:eastAsia="zh-CN"/>
        </w:rPr>
        <w:t>有条件的情况下，</w:t>
      </w:r>
      <w:proofErr w:type="gramStart"/>
      <w:r>
        <w:rPr>
          <w:rFonts w:hint="eastAsia"/>
          <w:b/>
          <w:bCs/>
          <w:szCs w:val="21"/>
          <w:lang w:eastAsia="zh-CN"/>
        </w:rPr>
        <w:t>宜建立</w:t>
      </w:r>
      <w:proofErr w:type="gramEnd"/>
      <w:r>
        <w:rPr>
          <w:rFonts w:hint="eastAsia"/>
          <w:b/>
          <w:bCs/>
          <w:szCs w:val="21"/>
          <w:lang w:eastAsia="zh-CN"/>
        </w:rPr>
        <w:t>雨水和空调冷凝水的收集回灌系统。</w:t>
      </w:r>
    </w:p>
    <w:p w14:paraId="08C48F7D" w14:textId="77777777" w:rsidR="004E08A3" w:rsidRDefault="00000000">
      <w:pPr>
        <w:pStyle w:val="af0"/>
        <w:numPr>
          <w:ilvl w:val="2"/>
          <w:numId w:val="8"/>
        </w:numPr>
        <w:tabs>
          <w:tab w:val="left" w:pos="1059"/>
          <w:tab w:val="left" w:pos="1060"/>
        </w:tabs>
        <w:ind w:left="220" w:right="319" w:firstLine="0"/>
        <w:jc w:val="both"/>
        <w:rPr>
          <w:b/>
          <w:bCs/>
          <w:szCs w:val="21"/>
          <w:lang w:eastAsia="zh-CN"/>
        </w:rPr>
      </w:pPr>
      <w:r>
        <w:rPr>
          <w:rFonts w:hint="eastAsia"/>
          <w:b/>
          <w:bCs/>
          <w:szCs w:val="21"/>
          <w:lang w:eastAsia="zh-CN"/>
        </w:rPr>
        <w:t>空中生态庭院可增设室外空气质量监测设备。</w:t>
      </w:r>
    </w:p>
    <w:p w14:paraId="77C16ACD" w14:textId="77777777" w:rsidR="004E08A3" w:rsidRDefault="004E08A3" w:rsidP="007C12EA">
      <w:pPr>
        <w:pStyle w:val="a0"/>
        <w:rPr>
          <w:lang w:eastAsia="zh-CN"/>
        </w:rPr>
      </w:pPr>
    </w:p>
    <w:p w14:paraId="522B23BF" w14:textId="77777777" w:rsidR="004E08A3" w:rsidRDefault="004E08A3">
      <w:pPr>
        <w:pStyle w:val="1"/>
        <w:tabs>
          <w:tab w:val="left" w:pos="3340"/>
        </w:tabs>
        <w:spacing w:before="120"/>
        <w:ind w:left="3005"/>
        <w:rPr>
          <w:sz w:val="24"/>
          <w:lang w:eastAsia="zh-CN"/>
        </w:rPr>
      </w:pPr>
    </w:p>
    <w:p w14:paraId="5C07382B" w14:textId="77777777" w:rsidR="004E08A3" w:rsidRDefault="004E08A3">
      <w:pPr>
        <w:pStyle w:val="1"/>
        <w:tabs>
          <w:tab w:val="left" w:pos="3340"/>
        </w:tabs>
        <w:spacing w:before="120"/>
        <w:ind w:left="3005"/>
        <w:rPr>
          <w:lang w:eastAsia="zh-CN"/>
        </w:rPr>
      </w:pPr>
    </w:p>
    <w:p w14:paraId="1C02A509" w14:textId="77777777" w:rsidR="004E08A3" w:rsidRDefault="004E08A3">
      <w:pPr>
        <w:pStyle w:val="1"/>
        <w:spacing w:before="120"/>
        <w:rPr>
          <w:lang w:eastAsia="zh-CN"/>
        </w:rPr>
        <w:sectPr w:rsidR="004E08A3">
          <w:pgSz w:w="11910" w:h="16840"/>
          <w:pgMar w:top="1460" w:right="1090" w:bottom="1220" w:left="1580" w:header="0" w:footer="1024" w:gutter="0"/>
          <w:cols w:space="720"/>
        </w:sectPr>
      </w:pPr>
    </w:p>
    <w:p w14:paraId="2C8214D3" w14:textId="77777777" w:rsidR="004E08A3" w:rsidRDefault="00000000">
      <w:pPr>
        <w:pStyle w:val="1"/>
        <w:spacing w:before="120"/>
        <w:rPr>
          <w:lang w:eastAsia="zh-CN"/>
        </w:rPr>
      </w:pPr>
      <w:bookmarkStart w:id="55" w:name="_Toc6245"/>
      <w:bookmarkStart w:id="56" w:name="_Toc19167"/>
      <w:bookmarkStart w:id="57" w:name="_Toc1750"/>
      <w:bookmarkStart w:id="58" w:name="_Toc23614"/>
      <w:bookmarkStart w:id="59" w:name="_Toc29422"/>
      <w:bookmarkStart w:id="60" w:name="_Toc19422"/>
      <w:r>
        <w:rPr>
          <w:lang w:eastAsia="zh-CN"/>
        </w:rPr>
        <w:t xml:space="preserve">5  </w:t>
      </w:r>
      <w:r>
        <w:rPr>
          <w:lang w:eastAsia="zh-CN"/>
        </w:rPr>
        <w:t>生态庭院景观设计</w:t>
      </w:r>
      <w:bookmarkEnd w:id="55"/>
      <w:bookmarkEnd w:id="56"/>
      <w:bookmarkEnd w:id="57"/>
      <w:bookmarkEnd w:id="58"/>
      <w:bookmarkEnd w:id="59"/>
      <w:bookmarkEnd w:id="60"/>
    </w:p>
    <w:p w14:paraId="1565B23B" w14:textId="77777777" w:rsidR="004E08A3" w:rsidRDefault="00000000">
      <w:pPr>
        <w:pStyle w:val="2"/>
        <w:spacing w:before="120"/>
        <w:rPr>
          <w:lang w:eastAsia="zh-CN"/>
        </w:rPr>
      </w:pPr>
      <w:bookmarkStart w:id="61" w:name="_Toc4124"/>
      <w:bookmarkStart w:id="62" w:name="_Toc1458"/>
      <w:bookmarkStart w:id="63" w:name="_Toc16237"/>
      <w:bookmarkStart w:id="64" w:name="_Toc1661"/>
      <w:bookmarkStart w:id="65" w:name="_Toc2931"/>
      <w:bookmarkStart w:id="66" w:name="_Toc6768"/>
      <w:r>
        <w:rPr>
          <w:rFonts w:hint="eastAsia"/>
          <w:lang w:eastAsia="zh-CN"/>
        </w:rPr>
        <w:t xml:space="preserve">5.1  </w:t>
      </w:r>
      <w:r>
        <w:rPr>
          <w:rFonts w:hint="eastAsia"/>
          <w:lang w:eastAsia="zh-CN"/>
        </w:rPr>
        <w:t>一般</w:t>
      </w:r>
      <w:r>
        <w:rPr>
          <w:lang w:eastAsia="zh-CN"/>
        </w:rPr>
        <w:t>规定</w:t>
      </w:r>
      <w:bookmarkEnd w:id="61"/>
      <w:bookmarkEnd w:id="62"/>
      <w:bookmarkEnd w:id="63"/>
      <w:bookmarkEnd w:id="64"/>
      <w:bookmarkEnd w:id="65"/>
      <w:bookmarkEnd w:id="66"/>
    </w:p>
    <w:p w14:paraId="79733129" w14:textId="77777777" w:rsidR="004E08A3" w:rsidRDefault="00000000">
      <w:pPr>
        <w:pStyle w:val="af0"/>
        <w:numPr>
          <w:ilvl w:val="2"/>
          <w:numId w:val="9"/>
        </w:numPr>
        <w:tabs>
          <w:tab w:val="left" w:pos="1060"/>
        </w:tabs>
        <w:spacing w:beforeLines="100" w:before="240"/>
        <w:ind w:left="221" w:right="50" w:firstLine="0"/>
        <w:jc w:val="both"/>
        <w:rPr>
          <w:b/>
          <w:bCs/>
          <w:szCs w:val="21"/>
          <w:lang w:eastAsia="zh-CN"/>
        </w:rPr>
      </w:pPr>
      <w:r>
        <w:rPr>
          <w:rFonts w:hint="eastAsia"/>
          <w:szCs w:val="21"/>
          <w:lang w:eastAsia="zh-CN"/>
        </w:rPr>
        <w:t xml:space="preserve"> </w:t>
      </w:r>
      <w:r>
        <w:rPr>
          <w:b/>
          <w:bCs/>
          <w:szCs w:val="21"/>
          <w:lang w:eastAsia="zh-CN"/>
        </w:rPr>
        <w:t>生态庭院</w:t>
      </w:r>
      <w:r>
        <w:rPr>
          <w:rFonts w:hint="eastAsia"/>
          <w:b/>
          <w:bCs/>
          <w:szCs w:val="21"/>
          <w:lang w:eastAsia="zh-CN"/>
        </w:rPr>
        <w:t>景观</w:t>
      </w:r>
      <w:r>
        <w:rPr>
          <w:b/>
          <w:bCs/>
          <w:szCs w:val="21"/>
          <w:lang w:eastAsia="zh-CN"/>
        </w:rPr>
        <w:t>设计在本标准</w:t>
      </w:r>
      <w:r>
        <w:rPr>
          <w:b/>
          <w:bCs/>
          <w:szCs w:val="21"/>
          <w:lang w:eastAsia="zh-CN"/>
        </w:rPr>
        <w:t>3.0.8</w:t>
      </w:r>
      <w:r>
        <w:rPr>
          <w:b/>
          <w:bCs/>
          <w:szCs w:val="21"/>
          <w:lang w:eastAsia="zh-CN"/>
        </w:rPr>
        <w:t>条的基础上还应综合考虑</w:t>
      </w:r>
      <w:r>
        <w:rPr>
          <w:rFonts w:hint="eastAsia"/>
          <w:b/>
          <w:bCs/>
          <w:szCs w:val="21"/>
          <w:lang w:eastAsia="zh-CN"/>
        </w:rPr>
        <w:t>气候条件、</w:t>
      </w:r>
      <w:r>
        <w:rPr>
          <w:b/>
          <w:bCs/>
          <w:szCs w:val="21"/>
          <w:lang w:eastAsia="zh-CN"/>
        </w:rPr>
        <w:t>民族、文化习俗等地方特点</w:t>
      </w:r>
      <w:r>
        <w:rPr>
          <w:rFonts w:hint="eastAsia"/>
          <w:b/>
          <w:bCs/>
          <w:szCs w:val="21"/>
          <w:lang w:eastAsia="zh-CN"/>
        </w:rPr>
        <w:t>，应</w:t>
      </w:r>
      <w:r>
        <w:rPr>
          <w:b/>
          <w:bCs/>
          <w:szCs w:val="21"/>
          <w:lang w:eastAsia="zh-CN"/>
        </w:rPr>
        <w:t>与周边城市风貌相协调</w:t>
      </w:r>
      <w:r>
        <w:rPr>
          <w:rFonts w:hint="eastAsia"/>
          <w:b/>
          <w:bCs/>
          <w:szCs w:val="21"/>
          <w:lang w:eastAsia="zh-CN"/>
        </w:rPr>
        <w:t>。</w:t>
      </w:r>
    </w:p>
    <w:p w14:paraId="5331E6C8" w14:textId="77777777" w:rsidR="004E08A3" w:rsidRDefault="00000000">
      <w:pPr>
        <w:pStyle w:val="af0"/>
        <w:numPr>
          <w:ilvl w:val="2"/>
          <w:numId w:val="9"/>
        </w:numPr>
        <w:tabs>
          <w:tab w:val="left" w:pos="1060"/>
        </w:tabs>
        <w:ind w:left="221" w:right="50" w:firstLine="0"/>
        <w:jc w:val="both"/>
        <w:rPr>
          <w:b/>
          <w:bCs/>
          <w:szCs w:val="21"/>
          <w:lang w:eastAsia="zh-CN"/>
        </w:rPr>
      </w:pPr>
      <w:r>
        <w:rPr>
          <w:rFonts w:hint="eastAsia"/>
          <w:b/>
          <w:bCs/>
          <w:szCs w:val="21"/>
          <w:lang w:eastAsia="zh-CN"/>
        </w:rPr>
        <w:t xml:space="preserve"> </w:t>
      </w:r>
      <w:r>
        <w:rPr>
          <w:rFonts w:hint="eastAsia"/>
          <w:b/>
          <w:bCs/>
          <w:szCs w:val="21"/>
          <w:lang w:eastAsia="zh-CN"/>
        </w:rPr>
        <w:t>绿化植被设计应因地制宜，充分考虑庭院光照条件、层高、场地大小、功能要求、观赏效果和后期养护管理等因素。</w:t>
      </w:r>
    </w:p>
    <w:p w14:paraId="3C6F6E48" w14:textId="77777777" w:rsidR="004E08A3" w:rsidRDefault="00000000">
      <w:pPr>
        <w:pStyle w:val="af0"/>
        <w:numPr>
          <w:ilvl w:val="2"/>
          <w:numId w:val="9"/>
        </w:numPr>
        <w:tabs>
          <w:tab w:val="left" w:pos="1060"/>
        </w:tabs>
        <w:ind w:left="221" w:right="50" w:firstLine="0"/>
        <w:jc w:val="both"/>
        <w:rPr>
          <w:b/>
          <w:bCs/>
          <w:szCs w:val="21"/>
          <w:lang w:eastAsia="zh-CN"/>
        </w:rPr>
      </w:pPr>
      <w:r>
        <w:rPr>
          <w:rFonts w:hint="eastAsia"/>
          <w:b/>
          <w:bCs/>
          <w:szCs w:val="21"/>
          <w:lang w:eastAsia="zh-CN"/>
        </w:rPr>
        <w:t xml:space="preserve"> </w:t>
      </w:r>
      <w:r>
        <w:rPr>
          <w:rFonts w:hint="eastAsia"/>
          <w:b/>
          <w:bCs/>
          <w:szCs w:val="21"/>
          <w:lang w:eastAsia="zh-CN"/>
        </w:rPr>
        <w:t>植物配置应丰富多样，充分考虑植物之间的共生、竞争关系，具备生态稳定性。</w:t>
      </w:r>
    </w:p>
    <w:p w14:paraId="19E6A204" w14:textId="77777777" w:rsidR="004E08A3" w:rsidRDefault="00000000">
      <w:pPr>
        <w:pStyle w:val="2"/>
        <w:spacing w:before="120"/>
      </w:pPr>
      <w:bookmarkStart w:id="67" w:name="_Toc10363"/>
      <w:bookmarkStart w:id="68" w:name="_Toc31560"/>
      <w:bookmarkStart w:id="69" w:name="_Toc14621"/>
      <w:bookmarkStart w:id="70" w:name="_Toc21430"/>
      <w:bookmarkStart w:id="71" w:name="_Toc7859"/>
      <w:bookmarkStart w:id="72" w:name="_Toc30065"/>
      <w:proofErr w:type="gramStart"/>
      <w:r>
        <w:rPr>
          <w:rFonts w:hint="eastAsia"/>
          <w:lang w:eastAsia="zh-CN"/>
        </w:rPr>
        <w:t xml:space="preserve">5.2  </w:t>
      </w:r>
      <w:proofErr w:type="spellStart"/>
      <w:r>
        <w:t>基本构造层</w:t>
      </w:r>
      <w:bookmarkEnd w:id="67"/>
      <w:bookmarkEnd w:id="68"/>
      <w:bookmarkEnd w:id="69"/>
      <w:bookmarkEnd w:id="70"/>
      <w:bookmarkEnd w:id="71"/>
      <w:bookmarkEnd w:id="72"/>
      <w:proofErr w:type="spellEnd"/>
      <w:proofErr w:type="gramEnd"/>
    </w:p>
    <w:p w14:paraId="3FE22F79" w14:textId="77777777" w:rsidR="004E08A3" w:rsidRDefault="00000000" w:rsidP="007C12EA">
      <w:pPr>
        <w:pStyle w:val="af0"/>
        <w:numPr>
          <w:ilvl w:val="2"/>
          <w:numId w:val="10"/>
        </w:numPr>
        <w:tabs>
          <w:tab w:val="left" w:pos="1060"/>
        </w:tabs>
        <w:ind w:left="221" w:firstLine="0"/>
        <w:jc w:val="both"/>
        <w:rPr>
          <w:b/>
          <w:bCs/>
          <w:lang w:eastAsia="zh-CN"/>
        </w:rPr>
      </w:pPr>
      <w:r>
        <w:rPr>
          <w:rFonts w:hint="eastAsia"/>
          <w:b/>
          <w:bCs/>
          <w:szCs w:val="21"/>
          <w:lang w:eastAsia="zh-CN"/>
        </w:rPr>
        <w:t xml:space="preserve"> </w:t>
      </w:r>
      <w:r>
        <w:rPr>
          <w:rFonts w:hint="eastAsia"/>
          <w:b/>
          <w:bCs/>
          <w:szCs w:val="21"/>
          <w:lang w:eastAsia="zh-CN"/>
        </w:rPr>
        <w:t>生态庭院基本构造自下而上应包括</w:t>
      </w:r>
      <w:proofErr w:type="gramStart"/>
      <w:r>
        <w:rPr>
          <w:rFonts w:hint="eastAsia"/>
          <w:b/>
          <w:bCs/>
          <w:szCs w:val="21"/>
          <w:lang w:eastAsia="zh-CN"/>
        </w:rPr>
        <w:t>找平找坡层</w:t>
      </w:r>
      <w:proofErr w:type="gramEnd"/>
      <w:r>
        <w:rPr>
          <w:rFonts w:hint="eastAsia"/>
          <w:b/>
          <w:bCs/>
          <w:szCs w:val="21"/>
          <w:lang w:eastAsia="zh-CN"/>
        </w:rPr>
        <w:t>、防水层、保护层、排（蓄）水层、过滤层。防水层上应</w:t>
      </w:r>
      <w:proofErr w:type="gramStart"/>
      <w:r>
        <w:rPr>
          <w:rFonts w:hint="eastAsia"/>
          <w:b/>
          <w:bCs/>
          <w:szCs w:val="21"/>
          <w:lang w:eastAsia="zh-CN"/>
        </w:rPr>
        <w:t>包含耐根穿刺</w:t>
      </w:r>
      <w:proofErr w:type="gramEnd"/>
      <w:r>
        <w:rPr>
          <w:rFonts w:hint="eastAsia"/>
          <w:b/>
          <w:bCs/>
          <w:szCs w:val="21"/>
          <w:lang w:eastAsia="zh-CN"/>
        </w:rPr>
        <w:t>。</w:t>
      </w:r>
    </w:p>
    <w:p w14:paraId="6343FB63" w14:textId="77777777" w:rsidR="004E08A3" w:rsidRPr="007C12EA" w:rsidRDefault="00000000" w:rsidP="007C12EA">
      <w:pPr>
        <w:tabs>
          <w:tab w:val="left" w:pos="823"/>
        </w:tabs>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【条文说明】防水层应选用普通防水层、</w:t>
      </w:r>
      <w:proofErr w:type="gramStart"/>
      <w:r w:rsidRPr="007C12EA">
        <w:rPr>
          <w:rFonts w:ascii="楷体" w:eastAsia="楷体" w:hAnsi="楷体" w:cs="宋体" w:hint="eastAsia"/>
          <w:bCs/>
          <w:sz w:val="24"/>
          <w:szCs w:val="24"/>
          <w:lang w:eastAsia="zh-CN"/>
        </w:rPr>
        <w:t>耐根穿刺</w:t>
      </w:r>
      <w:proofErr w:type="gramEnd"/>
      <w:r w:rsidRPr="007C12EA">
        <w:rPr>
          <w:rFonts w:ascii="楷体" w:eastAsia="楷体" w:hAnsi="楷体" w:cs="宋体" w:hint="eastAsia"/>
          <w:bCs/>
          <w:sz w:val="24"/>
          <w:szCs w:val="24"/>
          <w:lang w:eastAsia="zh-CN"/>
        </w:rPr>
        <w:t>层组成二道以上防水层设防，当采用二道或二道以上防水层设防时，最上道防水层必须</w:t>
      </w:r>
      <w:proofErr w:type="gramStart"/>
      <w:r w:rsidRPr="007C12EA">
        <w:rPr>
          <w:rFonts w:ascii="楷体" w:eastAsia="楷体" w:hAnsi="楷体" w:cs="宋体" w:hint="eastAsia"/>
          <w:bCs/>
          <w:sz w:val="24"/>
          <w:szCs w:val="24"/>
          <w:lang w:eastAsia="zh-CN"/>
        </w:rPr>
        <w:t>采用耐根穿刺</w:t>
      </w:r>
      <w:proofErr w:type="gramEnd"/>
      <w:r w:rsidRPr="007C12EA">
        <w:rPr>
          <w:rFonts w:ascii="楷体" w:eastAsia="楷体" w:hAnsi="楷体" w:cs="宋体" w:hint="eastAsia"/>
          <w:bCs/>
          <w:sz w:val="24"/>
          <w:szCs w:val="24"/>
          <w:lang w:eastAsia="zh-CN"/>
        </w:rPr>
        <w:t>防水材料，防水层的材料应相容。</w:t>
      </w:r>
    </w:p>
    <w:p w14:paraId="420FFB47" w14:textId="77777777" w:rsidR="004E08A3" w:rsidRDefault="00000000">
      <w:pPr>
        <w:pStyle w:val="af0"/>
        <w:numPr>
          <w:ilvl w:val="2"/>
          <w:numId w:val="10"/>
        </w:numPr>
        <w:tabs>
          <w:tab w:val="left" w:pos="1060"/>
        </w:tabs>
        <w:ind w:left="1060"/>
        <w:jc w:val="both"/>
        <w:rPr>
          <w:b/>
          <w:bCs/>
          <w:lang w:eastAsia="zh-CN"/>
        </w:rPr>
      </w:pPr>
      <w:r>
        <w:rPr>
          <w:rFonts w:hint="eastAsia"/>
          <w:b/>
          <w:bCs/>
          <w:szCs w:val="21"/>
          <w:lang w:eastAsia="zh-CN"/>
        </w:rPr>
        <w:t xml:space="preserve"> </w:t>
      </w:r>
      <w:proofErr w:type="gramStart"/>
      <w:r>
        <w:rPr>
          <w:b/>
          <w:bCs/>
          <w:szCs w:val="21"/>
          <w:lang w:eastAsia="zh-CN"/>
        </w:rPr>
        <w:t>找平找坡层</w:t>
      </w:r>
      <w:proofErr w:type="gramEnd"/>
      <w:r>
        <w:rPr>
          <w:b/>
          <w:bCs/>
          <w:szCs w:val="21"/>
          <w:lang w:eastAsia="zh-CN"/>
        </w:rPr>
        <w:t>坡度最小处应不小于</w:t>
      </w:r>
      <w:r>
        <w:rPr>
          <w:b/>
          <w:bCs/>
          <w:szCs w:val="21"/>
          <w:lang w:eastAsia="zh-CN"/>
        </w:rPr>
        <w:t xml:space="preserve"> 0.5%</w:t>
      </w:r>
      <w:r>
        <w:rPr>
          <w:b/>
          <w:bCs/>
          <w:lang w:eastAsia="zh-CN"/>
        </w:rPr>
        <w:t>。</w:t>
      </w:r>
    </w:p>
    <w:p w14:paraId="7A27A55C" w14:textId="77777777" w:rsidR="004E08A3" w:rsidRDefault="00000000">
      <w:pPr>
        <w:pStyle w:val="af0"/>
        <w:numPr>
          <w:ilvl w:val="2"/>
          <w:numId w:val="10"/>
        </w:numPr>
        <w:tabs>
          <w:tab w:val="left" w:pos="1060"/>
        </w:tabs>
        <w:adjustRightInd w:val="0"/>
        <w:ind w:left="221" w:firstLine="0"/>
        <w:jc w:val="both"/>
        <w:rPr>
          <w:b/>
          <w:bCs/>
          <w:szCs w:val="21"/>
          <w:lang w:eastAsia="zh-CN"/>
        </w:rPr>
      </w:pPr>
      <w:r>
        <w:rPr>
          <w:rFonts w:hint="eastAsia"/>
          <w:b/>
          <w:bCs/>
          <w:szCs w:val="21"/>
          <w:lang w:eastAsia="zh-CN"/>
        </w:rPr>
        <w:t xml:space="preserve"> </w:t>
      </w:r>
      <w:r>
        <w:rPr>
          <w:rFonts w:hint="eastAsia"/>
          <w:b/>
          <w:bCs/>
          <w:szCs w:val="21"/>
          <w:lang w:eastAsia="zh-CN"/>
        </w:rPr>
        <w:t>生态庭院防水层、保护层、排（蓄）水层、过滤层应符合</w:t>
      </w:r>
      <w:proofErr w:type="gramStart"/>
      <w:r>
        <w:rPr>
          <w:rFonts w:hint="eastAsia"/>
          <w:b/>
          <w:bCs/>
          <w:szCs w:val="21"/>
          <w:lang w:eastAsia="zh-CN"/>
        </w:rPr>
        <w:t>现行行业</w:t>
      </w:r>
      <w:proofErr w:type="gramEnd"/>
      <w:r>
        <w:rPr>
          <w:rFonts w:hint="eastAsia"/>
          <w:b/>
          <w:bCs/>
          <w:szCs w:val="21"/>
          <w:lang w:eastAsia="zh-CN"/>
        </w:rPr>
        <w:t>标准《种植屋面工程技术规程》</w:t>
      </w:r>
      <w:r>
        <w:rPr>
          <w:b/>
          <w:bCs/>
          <w:szCs w:val="21"/>
          <w:lang w:eastAsia="zh-CN"/>
        </w:rPr>
        <w:t>JGJ</w:t>
      </w:r>
      <w:r>
        <w:rPr>
          <w:rFonts w:hint="eastAsia"/>
          <w:b/>
          <w:bCs/>
          <w:szCs w:val="21"/>
          <w:lang w:eastAsia="zh-CN"/>
        </w:rPr>
        <w:t xml:space="preserve"> </w:t>
      </w:r>
      <w:r>
        <w:rPr>
          <w:b/>
          <w:bCs/>
          <w:szCs w:val="21"/>
          <w:lang w:eastAsia="zh-CN"/>
        </w:rPr>
        <w:t xml:space="preserve">155 </w:t>
      </w:r>
      <w:r>
        <w:rPr>
          <w:rFonts w:hint="eastAsia"/>
          <w:b/>
          <w:bCs/>
          <w:szCs w:val="21"/>
          <w:lang w:eastAsia="zh-CN"/>
        </w:rPr>
        <w:t>。</w:t>
      </w:r>
    </w:p>
    <w:p w14:paraId="5DFFC111" w14:textId="77777777" w:rsidR="004E08A3" w:rsidRDefault="00000000">
      <w:pPr>
        <w:pStyle w:val="af0"/>
        <w:numPr>
          <w:ilvl w:val="2"/>
          <w:numId w:val="10"/>
        </w:numPr>
        <w:tabs>
          <w:tab w:val="left" w:pos="1060"/>
        </w:tabs>
        <w:adjustRightInd w:val="0"/>
        <w:ind w:left="221" w:firstLine="0"/>
        <w:jc w:val="both"/>
        <w:rPr>
          <w:b/>
          <w:bCs/>
          <w:szCs w:val="21"/>
          <w:lang w:eastAsia="zh-CN"/>
        </w:rPr>
      </w:pPr>
      <w:r>
        <w:rPr>
          <w:rFonts w:hint="eastAsia"/>
          <w:b/>
          <w:bCs/>
          <w:szCs w:val="21"/>
          <w:lang w:eastAsia="zh-CN"/>
        </w:rPr>
        <w:t xml:space="preserve"> </w:t>
      </w:r>
      <w:proofErr w:type="gramStart"/>
      <w:r>
        <w:rPr>
          <w:rFonts w:hint="eastAsia"/>
          <w:b/>
          <w:bCs/>
          <w:szCs w:val="21"/>
          <w:lang w:eastAsia="zh-CN"/>
        </w:rPr>
        <w:t>结构反梁顶</w:t>
      </w:r>
      <w:proofErr w:type="gramEnd"/>
      <w:r>
        <w:rPr>
          <w:rFonts w:hint="eastAsia"/>
          <w:b/>
          <w:bCs/>
          <w:szCs w:val="21"/>
          <w:lang w:eastAsia="zh-CN"/>
        </w:rPr>
        <w:t>面的防水要求应与结构板防水等级一致。</w:t>
      </w:r>
    </w:p>
    <w:p w14:paraId="379E92C0" w14:textId="77777777" w:rsidR="004E08A3" w:rsidRDefault="00000000">
      <w:pPr>
        <w:pStyle w:val="af0"/>
        <w:numPr>
          <w:ilvl w:val="2"/>
          <w:numId w:val="10"/>
        </w:numPr>
        <w:tabs>
          <w:tab w:val="left" w:pos="1044"/>
        </w:tabs>
        <w:ind w:right="50" w:firstLine="0"/>
        <w:jc w:val="both"/>
        <w:rPr>
          <w:b/>
          <w:bCs/>
          <w:lang w:eastAsia="zh-CN"/>
        </w:rPr>
      </w:pPr>
      <w:r>
        <w:rPr>
          <w:rFonts w:hint="eastAsia"/>
          <w:b/>
          <w:bCs/>
          <w:szCs w:val="21"/>
          <w:lang w:eastAsia="zh-CN"/>
        </w:rPr>
        <w:t xml:space="preserve"> </w:t>
      </w:r>
      <w:r>
        <w:rPr>
          <w:b/>
          <w:bCs/>
          <w:szCs w:val="21"/>
          <w:lang w:eastAsia="zh-CN"/>
        </w:rPr>
        <w:t>排（蓄）水层应根据汇水面积结合梁板结构分区设置有效的自流排水系统；</w:t>
      </w:r>
      <w:r>
        <w:rPr>
          <w:rFonts w:hint="eastAsia"/>
          <w:b/>
          <w:bCs/>
          <w:szCs w:val="21"/>
          <w:lang w:eastAsia="zh-CN"/>
        </w:rPr>
        <w:t>生态</w:t>
      </w:r>
      <w:r>
        <w:rPr>
          <w:b/>
          <w:bCs/>
          <w:szCs w:val="21"/>
          <w:lang w:eastAsia="zh-CN"/>
        </w:rPr>
        <w:t>庭院</w:t>
      </w:r>
      <w:r>
        <w:rPr>
          <w:rFonts w:hint="eastAsia"/>
          <w:b/>
          <w:bCs/>
          <w:szCs w:val="21"/>
          <w:lang w:eastAsia="zh-CN"/>
        </w:rPr>
        <w:t>应采取有组织排水措施。</w:t>
      </w:r>
    </w:p>
    <w:p w14:paraId="5970A6F7" w14:textId="77777777" w:rsidR="004E08A3" w:rsidRDefault="00000000">
      <w:pPr>
        <w:pStyle w:val="2"/>
        <w:spacing w:before="120"/>
        <w:rPr>
          <w:bCs/>
        </w:rPr>
      </w:pPr>
      <w:bookmarkStart w:id="73" w:name="_Toc2705"/>
      <w:bookmarkStart w:id="74" w:name="_Toc17719"/>
      <w:bookmarkStart w:id="75" w:name="_Toc24866"/>
      <w:bookmarkStart w:id="76" w:name="_Toc13125"/>
      <w:bookmarkStart w:id="77" w:name="_Toc24865"/>
      <w:bookmarkStart w:id="78" w:name="_Toc32678"/>
      <w:proofErr w:type="gramStart"/>
      <w:r>
        <w:rPr>
          <w:rFonts w:hint="eastAsia"/>
          <w:bCs/>
          <w:lang w:eastAsia="zh-CN"/>
        </w:rPr>
        <w:t xml:space="preserve">5.3  </w:t>
      </w:r>
      <w:proofErr w:type="spellStart"/>
      <w:r>
        <w:rPr>
          <w:bCs/>
        </w:rPr>
        <w:t>种植系统</w:t>
      </w:r>
      <w:bookmarkEnd w:id="73"/>
      <w:bookmarkEnd w:id="74"/>
      <w:bookmarkEnd w:id="75"/>
      <w:bookmarkEnd w:id="76"/>
      <w:bookmarkEnd w:id="77"/>
      <w:bookmarkEnd w:id="78"/>
      <w:proofErr w:type="spellEnd"/>
      <w:proofErr w:type="gramEnd"/>
    </w:p>
    <w:p w14:paraId="51C23C0E" w14:textId="77777777" w:rsidR="004E08A3" w:rsidRDefault="00000000">
      <w:pPr>
        <w:pStyle w:val="af0"/>
        <w:numPr>
          <w:ilvl w:val="2"/>
          <w:numId w:val="11"/>
        </w:numPr>
        <w:tabs>
          <w:tab w:val="left" w:pos="1060"/>
        </w:tabs>
        <w:spacing w:beforeLines="100" w:before="240"/>
        <w:ind w:left="221" w:right="50" w:firstLine="0"/>
        <w:jc w:val="both"/>
        <w:rPr>
          <w:b/>
          <w:bCs/>
          <w:lang w:eastAsia="zh-CN"/>
        </w:rPr>
      </w:pPr>
      <w:r>
        <w:rPr>
          <w:rFonts w:hint="eastAsia"/>
          <w:b/>
          <w:bCs/>
          <w:szCs w:val="21"/>
          <w:lang w:eastAsia="zh-CN"/>
        </w:rPr>
        <w:t xml:space="preserve"> </w:t>
      </w:r>
      <w:r>
        <w:rPr>
          <w:b/>
          <w:bCs/>
          <w:szCs w:val="21"/>
          <w:lang w:eastAsia="zh-CN"/>
        </w:rPr>
        <w:t>生态庭院覆土深度以</w:t>
      </w:r>
      <w:r>
        <w:rPr>
          <w:b/>
          <w:bCs/>
          <w:szCs w:val="21"/>
          <w:lang w:eastAsia="zh-CN"/>
        </w:rPr>
        <w:t>300~600</w:t>
      </w:r>
      <w:r>
        <w:rPr>
          <w:rFonts w:hint="eastAsia"/>
          <w:b/>
          <w:bCs/>
          <w:szCs w:val="21"/>
          <w:lang w:eastAsia="zh-CN"/>
        </w:rPr>
        <w:t xml:space="preserve"> </w:t>
      </w:r>
      <w:r>
        <w:rPr>
          <w:b/>
          <w:bCs/>
          <w:szCs w:val="21"/>
          <w:lang w:eastAsia="zh-CN"/>
        </w:rPr>
        <w:t>mm</w:t>
      </w:r>
      <w:r>
        <w:rPr>
          <w:b/>
          <w:bCs/>
          <w:szCs w:val="21"/>
          <w:lang w:eastAsia="zh-CN"/>
        </w:rPr>
        <w:t>为宜，局部区域可按需要采用微地形或种植池的形式增加至</w:t>
      </w:r>
      <w:r>
        <w:rPr>
          <w:b/>
          <w:bCs/>
          <w:szCs w:val="21"/>
          <w:lang w:eastAsia="zh-CN"/>
        </w:rPr>
        <w:t>800</w:t>
      </w:r>
      <w:r>
        <w:rPr>
          <w:rFonts w:hint="eastAsia"/>
          <w:b/>
          <w:bCs/>
          <w:szCs w:val="21"/>
          <w:lang w:eastAsia="zh-CN"/>
        </w:rPr>
        <w:t xml:space="preserve"> </w:t>
      </w:r>
      <w:r>
        <w:rPr>
          <w:b/>
          <w:bCs/>
          <w:szCs w:val="21"/>
          <w:lang w:eastAsia="zh-CN"/>
        </w:rPr>
        <w:t>mm</w:t>
      </w:r>
      <w:r>
        <w:rPr>
          <w:b/>
          <w:bCs/>
          <w:szCs w:val="21"/>
          <w:lang w:eastAsia="zh-CN"/>
        </w:rPr>
        <w:t>。种植土</w:t>
      </w:r>
      <w:r>
        <w:rPr>
          <w:rFonts w:hint="eastAsia"/>
          <w:b/>
          <w:bCs/>
          <w:szCs w:val="21"/>
          <w:lang w:eastAsia="zh-CN"/>
        </w:rPr>
        <w:t>应选用质量轻、不易板结、养分适度、保水保肥、清洁无毒和安全环保的壤土</w:t>
      </w:r>
      <w:r>
        <w:rPr>
          <w:b/>
          <w:bCs/>
          <w:szCs w:val="21"/>
          <w:lang w:eastAsia="zh-CN"/>
        </w:rPr>
        <w:t>。</w:t>
      </w:r>
    </w:p>
    <w:p w14:paraId="2386B543" w14:textId="77777777" w:rsidR="004E08A3" w:rsidRDefault="00000000">
      <w:pPr>
        <w:pStyle w:val="af0"/>
        <w:numPr>
          <w:ilvl w:val="2"/>
          <w:numId w:val="11"/>
        </w:numPr>
        <w:ind w:left="221" w:firstLine="0"/>
        <w:jc w:val="both"/>
        <w:rPr>
          <w:b/>
          <w:bCs/>
          <w:lang w:eastAsia="zh-CN"/>
        </w:rPr>
      </w:pPr>
      <w:r>
        <w:rPr>
          <w:rFonts w:hint="eastAsia"/>
          <w:b/>
          <w:bCs/>
          <w:szCs w:val="21"/>
          <w:lang w:eastAsia="zh-CN"/>
        </w:rPr>
        <w:t xml:space="preserve"> </w:t>
      </w:r>
      <w:r>
        <w:rPr>
          <w:b/>
          <w:bCs/>
          <w:szCs w:val="21"/>
          <w:lang w:eastAsia="zh-CN"/>
        </w:rPr>
        <w:t xml:space="preserve">    </w:t>
      </w:r>
      <w:r>
        <w:rPr>
          <w:rFonts w:hint="eastAsia"/>
          <w:b/>
          <w:bCs/>
          <w:szCs w:val="21"/>
          <w:lang w:eastAsia="zh-CN"/>
        </w:rPr>
        <w:t xml:space="preserve"> </w:t>
      </w:r>
      <w:r>
        <w:rPr>
          <w:b/>
          <w:bCs/>
          <w:szCs w:val="21"/>
          <w:lang w:eastAsia="zh-CN"/>
        </w:rPr>
        <w:t xml:space="preserve"> </w:t>
      </w:r>
      <w:r>
        <w:rPr>
          <w:b/>
          <w:bCs/>
          <w:szCs w:val="21"/>
          <w:lang w:eastAsia="zh-CN"/>
        </w:rPr>
        <w:t>生态庭院应以花园式种植为主</w:t>
      </w:r>
      <w:r>
        <w:rPr>
          <w:rFonts w:hint="eastAsia"/>
          <w:b/>
          <w:bCs/>
          <w:lang w:eastAsia="zh-CN"/>
        </w:rPr>
        <w:t>，应</w:t>
      </w:r>
      <w:r>
        <w:rPr>
          <w:b/>
          <w:bCs/>
          <w:szCs w:val="21"/>
          <w:lang w:eastAsia="zh-CN"/>
        </w:rPr>
        <w:t>进行乔灌木和</w:t>
      </w:r>
      <w:proofErr w:type="gramStart"/>
      <w:r>
        <w:rPr>
          <w:b/>
          <w:bCs/>
          <w:szCs w:val="21"/>
          <w:lang w:eastAsia="zh-CN"/>
        </w:rPr>
        <w:t>草本地</w:t>
      </w:r>
      <w:proofErr w:type="gramEnd"/>
      <w:r>
        <w:rPr>
          <w:b/>
          <w:bCs/>
          <w:szCs w:val="21"/>
          <w:lang w:eastAsia="zh-CN"/>
        </w:rPr>
        <w:t>被的组团配置，每个庭院至少</w:t>
      </w:r>
      <w:r>
        <w:rPr>
          <w:rFonts w:hint="eastAsia"/>
          <w:b/>
          <w:bCs/>
          <w:szCs w:val="21"/>
          <w:lang w:eastAsia="zh-CN"/>
        </w:rPr>
        <w:t>种植</w:t>
      </w:r>
      <w:r>
        <w:rPr>
          <w:rFonts w:hint="eastAsia"/>
          <w:b/>
          <w:bCs/>
          <w:szCs w:val="21"/>
          <w:lang w:eastAsia="zh-CN"/>
        </w:rPr>
        <w:t>1</w:t>
      </w:r>
      <w:r>
        <w:rPr>
          <w:b/>
          <w:bCs/>
          <w:szCs w:val="21"/>
          <w:lang w:eastAsia="zh-CN"/>
        </w:rPr>
        <w:t>株小型乔木</w:t>
      </w:r>
      <w:r>
        <w:rPr>
          <w:b/>
          <w:bCs/>
          <w:spacing w:val="-4"/>
          <w:lang w:eastAsia="zh-CN"/>
        </w:rPr>
        <w:t>。</w:t>
      </w:r>
    </w:p>
    <w:p w14:paraId="01E48C75" w14:textId="77777777" w:rsidR="004E08A3" w:rsidRDefault="00000000">
      <w:pPr>
        <w:pStyle w:val="af0"/>
        <w:numPr>
          <w:ilvl w:val="2"/>
          <w:numId w:val="11"/>
        </w:numPr>
        <w:tabs>
          <w:tab w:val="left" w:pos="1060"/>
        </w:tabs>
        <w:ind w:right="50" w:firstLine="0"/>
        <w:jc w:val="both"/>
        <w:rPr>
          <w:b/>
          <w:bCs/>
          <w:lang w:eastAsia="zh-CN"/>
        </w:rPr>
      </w:pPr>
      <w:r>
        <w:rPr>
          <w:rFonts w:hint="eastAsia"/>
          <w:b/>
          <w:bCs/>
          <w:szCs w:val="21"/>
          <w:lang w:eastAsia="zh-CN"/>
        </w:rPr>
        <w:t xml:space="preserve"> </w:t>
      </w:r>
      <w:r>
        <w:rPr>
          <w:rFonts w:hint="eastAsia"/>
          <w:b/>
          <w:bCs/>
          <w:szCs w:val="21"/>
          <w:lang w:eastAsia="zh-CN"/>
        </w:rPr>
        <w:t>种植土层厚度应满足植物生存所需的最小厚度，不同植物类型种植土层厚度应符合下表</w:t>
      </w:r>
      <w:r>
        <w:rPr>
          <w:rFonts w:hint="eastAsia"/>
          <w:b/>
          <w:bCs/>
          <w:szCs w:val="21"/>
          <w:lang w:eastAsia="zh-CN"/>
        </w:rPr>
        <w:t>5.3.3</w:t>
      </w:r>
      <w:r>
        <w:rPr>
          <w:rFonts w:hint="eastAsia"/>
          <w:b/>
          <w:bCs/>
          <w:szCs w:val="21"/>
          <w:lang w:eastAsia="zh-CN"/>
        </w:rPr>
        <w:t>的规定。</w:t>
      </w:r>
    </w:p>
    <w:p w14:paraId="37ED1210" w14:textId="77777777" w:rsidR="004E08A3" w:rsidRDefault="004E08A3">
      <w:pPr>
        <w:pStyle w:val="3"/>
        <w:tabs>
          <w:tab w:val="left" w:pos="1237"/>
        </w:tabs>
        <w:ind w:left="258"/>
        <w:jc w:val="center"/>
        <w:rPr>
          <w:rFonts w:eastAsia="宋体"/>
          <w:lang w:eastAsia="zh-CN"/>
        </w:rPr>
      </w:pPr>
      <w:bookmarkStart w:id="79" w:name="_Toc28167"/>
    </w:p>
    <w:p w14:paraId="1CDAB414" w14:textId="77777777" w:rsidR="004E08A3" w:rsidRDefault="00000000">
      <w:pPr>
        <w:pStyle w:val="3"/>
        <w:tabs>
          <w:tab w:val="left" w:pos="1237"/>
        </w:tabs>
        <w:ind w:left="255"/>
        <w:jc w:val="center"/>
        <w:rPr>
          <w:rFonts w:eastAsia="宋体"/>
          <w:lang w:eastAsia="zh-CN"/>
        </w:rPr>
      </w:pPr>
      <w:r>
        <w:rPr>
          <w:rFonts w:eastAsia="宋体"/>
          <w:lang w:eastAsia="zh-CN"/>
        </w:rPr>
        <w:t>表</w:t>
      </w:r>
      <w:r>
        <w:rPr>
          <w:rFonts w:eastAsia="宋体"/>
          <w:lang w:eastAsia="zh-CN"/>
        </w:rPr>
        <w:t>5.3.</w:t>
      </w:r>
      <w:r>
        <w:rPr>
          <w:rFonts w:eastAsia="宋体" w:hint="eastAsia"/>
          <w:lang w:eastAsia="zh-CN"/>
        </w:rPr>
        <w:t>3</w:t>
      </w:r>
      <w:r>
        <w:rPr>
          <w:rFonts w:eastAsia="宋体"/>
          <w:lang w:eastAsia="zh-CN"/>
        </w:rPr>
        <w:tab/>
      </w:r>
      <w:r>
        <w:rPr>
          <w:rFonts w:eastAsia="宋体"/>
          <w:lang w:eastAsia="zh-CN"/>
        </w:rPr>
        <w:t>不同植物类型种植土层厚度参考表</w:t>
      </w:r>
      <w:bookmarkEnd w:id="79"/>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2"/>
        <w:gridCol w:w="1601"/>
        <w:gridCol w:w="1521"/>
        <w:gridCol w:w="1308"/>
        <w:gridCol w:w="1447"/>
      </w:tblGrid>
      <w:tr w:rsidR="004E08A3" w14:paraId="74157958" w14:textId="77777777">
        <w:trPr>
          <w:trHeight w:val="482"/>
        </w:trPr>
        <w:tc>
          <w:tcPr>
            <w:tcW w:w="2642" w:type="dxa"/>
            <w:vAlign w:val="center"/>
          </w:tcPr>
          <w:p w14:paraId="0D3B1998" w14:textId="77777777" w:rsidR="004E08A3" w:rsidRPr="007C12EA" w:rsidRDefault="00000000">
            <w:pPr>
              <w:pStyle w:val="TableParagraph"/>
              <w:spacing w:before="107" w:line="353" w:lineRule="exact"/>
              <w:ind w:left="333" w:right="325"/>
              <w:rPr>
                <w:rFonts w:ascii="Times New Roman" w:eastAsia="宋体" w:hAnsi="Times New Roman"/>
                <w:b/>
                <w:bCs/>
                <w:sz w:val="21"/>
              </w:rPr>
            </w:pPr>
            <w:proofErr w:type="spellStart"/>
            <w:r w:rsidRPr="007C12EA">
              <w:rPr>
                <w:rFonts w:ascii="Times New Roman" w:eastAsia="宋体" w:hAnsi="Times New Roman" w:hint="eastAsia"/>
                <w:b/>
                <w:bCs/>
                <w:sz w:val="21"/>
              </w:rPr>
              <w:t>植物类别</w:t>
            </w:r>
            <w:proofErr w:type="spellEnd"/>
          </w:p>
        </w:tc>
        <w:tc>
          <w:tcPr>
            <w:tcW w:w="1601" w:type="dxa"/>
            <w:vAlign w:val="center"/>
          </w:tcPr>
          <w:p w14:paraId="2F5183C8" w14:textId="77777777" w:rsidR="004E08A3" w:rsidRPr="007C12EA" w:rsidRDefault="00000000">
            <w:pPr>
              <w:pStyle w:val="TableParagraph"/>
              <w:spacing w:before="107" w:line="353" w:lineRule="exact"/>
              <w:ind w:left="359" w:right="351"/>
              <w:rPr>
                <w:rFonts w:ascii="Times New Roman" w:eastAsia="宋体" w:hAnsi="Times New Roman"/>
                <w:b/>
                <w:bCs/>
                <w:sz w:val="21"/>
              </w:rPr>
            </w:pPr>
            <w:proofErr w:type="spellStart"/>
            <w:r w:rsidRPr="007C12EA">
              <w:rPr>
                <w:rFonts w:ascii="Times New Roman" w:eastAsia="宋体" w:hAnsi="Times New Roman" w:hint="eastAsia"/>
                <w:b/>
                <w:bCs/>
                <w:sz w:val="21"/>
              </w:rPr>
              <w:t>小型乔木</w:t>
            </w:r>
            <w:proofErr w:type="spellEnd"/>
          </w:p>
        </w:tc>
        <w:tc>
          <w:tcPr>
            <w:tcW w:w="1521" w:type="dxa"/>
            <w:vAlign w:val="center"/>
          </w:tcPr>
          <w:p w14:paraId="653965E6" w14:textId="77777777" w:rsidR="004E08A3" w:rsidRPr="007C12EA" w:rsidRDefault="00000000">
            <w:pPr>
              <w:pStyle w:val="TableParagraph"/>
              <w:spacing w:before="107" w:line="353" w:lineRule="exact"/>
              <w:ind w:left="0"/>
              <w:jc w:val="right"/>
              <w:rPr>
                <w:rFonts w:ascii="Times New Roman" w:eastAsia="宋体" w:hAnsi="Times New Roman"/>
                <w:b/>
                <w:bCs/>
                <w:sz w:val="21"/>
              </w:rPr>
            </w:pPr>
            <w:proofErr w:type="spellStart"/>
            <w:r w:rsidRPr="007C12EA">
              <w:rPr>
                <w:rFonts w:ascii="Times New Roman" w:eastAsia="宋体" w:hAnsi="Times New Roman" w:hint="eastAsia"/>
                <w:b/>
                <w:bCs/>
                <w:sz w:val="21"/>
              </w:rPr>
              <w:t>大型灌木</w:t>
            </w:r>
            <w:proofErr w:type="spellEnd"/>
          </w:p>
        </w:tc>
        <w:tc>
          <w:tcPr>
            <w:tcW w:w="1308" w:type="dxa"/>
            <w:vAlign w:val="center"/>
          </w:tcPr>
          <w:p w14:paraId="66070504" w14:textId="77777777" w:rsidR="004E08A3" w:rsidRPr="007C12EA" w:rsidRDefault="00000000">
            <w:pPr>
              <w:pStyle w:val="TableParagraph"/>
              <w:spacing w:before="107" w:line="353" w:lineRule="exact"/>
              <w:ind w:left="213" w:right="204"/>
              <w:rPr>
                <w:rFonts w:ascii="Times New Roman" w:eastAsia="宋体" w:hAnsi="Times New Roman"/>
                <w:b/>
                <w:bCs/>
                <w:sz w:val="21"/>
              </w:rPr>
            </w:pPr>
            <w:proofErr w:type="spellStart"/>
            <w:r w:rsidRPr="007C12EA">
              <w:rPr>
                <w:rFonts w:ascii="Times New Roman" w:eastAsia="宋体" w:hAnsi="Times New Roman" w:hint="eastAsia"/>
                <w:b/>
                <w:bCs/>
                <w:sz w:val="21"/>
              </w:rPr>
              <w:t>小型灌木</w:t>
            </w:r>
            <w:proofErr w:type="spellEnd"/>
          </w:p>
        </w:tc>
        <w:tc>
          <w:tcPr>
            <w:tcW w:w="1447" w:type="dxa"/>
            <w:vAlign w:val="center"/>
          </w:tcPr>
          <w:p w14:paraId="365849D6" w14:textId="77777777" w:rsidR="004E08A3" w:rsidRPr="007C12EA" w:rsidRDefault="00000000">
            <w:pPr>
              <w:pStyle w:val="TableParagraph"/>
              <w:spacing w:before="107" w:line="353" w:lineRule="exact"/>
              <w:ind w:left="327" w:right="320"/>
              <w:rPr>
                <w:rFonts w:ascii="Times New Roman" w:eastAsia="宋体" w:hAnsi="Times New Roman"/>
                <w:b/>
                <w:bCs/>
                <w:sz w:val="21"/>
              </w:rPr>
            </w:pPr>
            <w:proofErr w:type="spellStart"/>
            <w:r w:rsidRPr="007C12EA">
              <w:rPr>
                <w:rFonts w:ascii="Times New Roman" w:eastAsia="宋体" w:hAnsi="Times New Roman" w:hint="eastAsia"/>
                <w:b/>
                <w:bCs/>
                <w:sz w:val="21"/>
              </w:rPr>
              <w:t>地被</w:t>
            </w:r>
            <w:proofErr w:type="spellEnd"/>
          </w:p>
        </w:tc>
      </w:tr>
      <w:tr w:rsidR="004E08A3" w14:paraId="71361070" w14:textId="77777777">
        <w:trPr>
          <w:trHeight w:val="482"/>
        </w:trPr>
        <w:tc>
          <w:tcPr>
            <w:tcW w:w="2642" w:type="dxa"/>
            <w:vAlign w:val="center"/>
          </w:tcPr>
          <w:p w14:paraId="76DD26AB" w14:textId="77777777" w:rsidR="004E08A3" w:rsidRPr="007C12EA" w:rsidRDefault="00000000">
            <w:pPr>
              <w:pStyle w:val="TableParagraph"/>
              <w:spacing w:before="109" w:line="351" w:lineRule="exact"/>
              <w:ind w:left="330" w:right="325"/>
              <w:rPr>
                <w:rFonts w:ascii="Times New Roman" w:eastAsia="宋体" w:hAnsi="Times New Roman"/>
                <w:b/>
                <w:bCs/>
                <w:sz w:val="21"/>
              </w:rPr>
            </w:pPr>
            <w:proofErr w:type="spellStart"/>
            <w:r w:rsidRPr="007C12EA">
              <w:rPr>
                <w:rFonts w:ascii="Times New Roman" w:eastAsia="宋体" w:hAnsi="Times New Roman" w:hint="eastAsia"/>
                <w:b/>
                <w:bCs/>
                <w:sz w:val="21"/>
              </w:rPr>
              <w:t>植物高度（</w:t>
            </w:r>
            <w:r w:rsidRPr="007C12EA">
              <w:rPr>
                <w:rFonts w:ascii="Times New Roman" w:eastAsia="宋体" w:hAnsi="Times New Roman" w:hint="eastAsia"/>
                <w:b/>
                <w:bCs/>
                <w:sz w:val="21"/>
              </w:rPr>
              <w:t>m</w:t>
            </w:r>
            <w:proofErr w:type="spellEnd"/>
            <w:r w:rsidRPr="007C12EA">
              <w:rPr>
                <w:rFonts w:ascii="Times New Roman" w:eastAsia="宋体" w:hAnsi="Times New Roman" w:hint="eastAsia"/>
                <w:b/>
                <w:bCs/>
                <w:sz w:val="21"/>
              </w:rPr>
              <w:t>）</w:t>
            </w:r>
          </w:p>
        </w:tc>
        <w:tc>
          <w:tcPr>
            <w:tcW w:w="1601" w:type="dxa"/>
            <w:vAlign w:val="center"/>
          </w:tcPr>
          <w:p w14:paraId="1D215826" w14:textId="77777777" w:rsidR="004E08A3" w:rsidRPr="007C12EA" w:rsidRDefault="00000000">
            <w:pPr>
              <w:pStyle w:val="TableParagraph"/>
              <w:spacing w:before="109" w:line="351" w:lineRule="exact"/>
              <w:ind w:left="359" w:right="351"/>
              <w:rPr>
                <w:rFonts w:ascii="Times New Roman" w:eastAsia="宋体" w:hAnsi="Times New Roman"/>
                <w:b/>
                <w:bCs/>
                <w:sz w:val="21"/>
              </w:rPr>
            </w:pPr>
            <w:r w:rsidRPr="007C12EA">
              <w:rPr>
                <w:rFonts w:ascii="Times New Roman" w:eastAsia="宋体" w:hAnsi="Times New Roman"/>
                <w:b/>
                <w:bCs/>
                <w:sz w:val="21"/>
              </w:rPr>
              <w:t>2.0~</w:t>
            </w:r>
            <w:r w:rsidRPr="007C12EA">
              <w:rPr>
                <w:rFonts w:ascii="Times New Roman" w:eastAsia="宋体" w:hAnsi="Times New Roman"/>
                <w:b/>
                <w:bCs/>
                <w:sz w:val="21"/>
                <w:lang w:eastAsia="zh-CN"/>
              </w:rPr>
              <w:t>4</w:t>
            </w:r>
            <w:r w:rsidRPr="007C12EA">
              <w:rPr>
                <w:rFonts w:ascii="Times New Roman" w:eastAsia="宋体" w:hAnsi="Times New Roman"/>
                <w:b/>
                <w:bCs/>
                <w:sz w:val="21"/>
              </w:rPr>
              <w:t>.0</w:t>
            </w:r>
          </w:p>
        </w:tc>
        <w:tc>
          <w:tcPr>
            <w:tcW w:w="1521" w:type="dxa"/>
            <w:vAlign w:val="center"/>
          </w:tcPr>
          <w:p w14:paraId="233F5E2F" w14:textId="77777777" w:rsidR="004E08A3" w:rsidRPr="007C12EA" w:rsidRDefault="00000000">
            <w:pPr>
              <w:pStyle w:val="TableParagraph"/>
              <w:spacing w:before="109" w:line="351" w:lineRule="exact"/>
              <w:ind w:left="0" w:right="374"/>
              <w:jc w:val="right"/>
              <w:rPr>
                <w:rFonts w:ascii="Times New Roman" w:eastAsia="宋体" w:hAnsi="Times New Roman"/>
                <w:b/>
                <w:bCs/>
                <w:sz w:val="21"/>
                <w:lang w:eastAsia="zh-CN"/>
              </w:rPr>
            </w:pPr>
            <w:r w:rsidRPr="007C12EA">
              <w:rPr>
                <w:rFonts w:ascii="Times New Roman" w:eastAsia="宋体" w:hAnsi="Times New Roman"/>
                <w:b/>
                <w:bCs/>
                <w:sz w:val="21"/>
              </w:rPr>
              <w:t>1.2~</w:t>
            </w:r>
            <w:r w:rsidRPr="007C12EA">
              <w:rPr>
                <w:rFonts w:ascii="Times New Roman" w:eastAsia="宋体" w:hAnsi="Times New Roman"/>
                <w:b/>
                <w:bCs/>
                <w:sz w:val="21"/>
                <w:lang w:eastAsia="zh-CN"/>
              </w:rPr>
              <w:t>2.5</w:t>
            </w:r>
          </w:p>
        </w:tc>
        <w:tc>
          <w:tcPr>
            <w:tcW w:w="1308" w:type="dxa"/>
            <w:vAlign w:val="center"/>
          </w:tcPr>
          <w:p w14:paraId="510CE347" w14:textId="77777777" w:rsidR="004E08A3" w:rsidRPr="007C12EA" w:rsidRDefault="00000000">
            <w:pPr>
              <w:pStyle w:val="TableParagraph"/>
              <w:spacing w:before="109" w:line="351" w:lineRule="exact"/>
              <w:ind w:left="208" w:right="204"/>
              <w:rPr>
                <w:rFonts w:ascii="Times New Roman" w:eastAsia="宋体" w:hAnsi="Times New Roman"/>
                <w:b/>
                <w:bCs/>
                <w:sz w:val="21"/>
                <w:lang w:eastAsia="zh-CN"/>
              </w:rPr>
            </w:pPr>
            <w:r w:rsidRPr="007C12EA">
              <w:rPr>
                <w:rFonts w:ascii="Times New Roman" w:eastAsia="宋体" w:hAnsi="Times New Roman"/>
                <w:b/>
                <w:bCs/>
                <w:sz w:val="21"/>
              </w:rPr>
              <w:t>0.4~</w:t>
            </w:r>
            <w:r w:rsidRPr="007C12EA">
              <w:rPr>
                <w:rFonts w:ascii="Times New Roman" w:eastAsia="宋体" w:hAnsi="Times New Roman"/>
                <w:b/>
                <w:bCs/>
                <w:sz w:val="21"/>
                <w:lang w:eastAsia="zh-CN"/>
              </w:rPr>
              <w:t>0.8</w:t>
            </w:r>
          </w:p>
        </w:tc>
        <w:tc>
          <w:tcPr>
            <w:tcW w:w="1447" w:type="dxa"/>
            <w:vAlign w:val="center"/>
          </w:tcPr>
          <w:p w14:paraId="7677E917" w14:textId="77777777" w:rsidR="004E08A3" w:rsidRPr="007C12EA" w:rsidRDefault="00000000">
            <w:pPr>
              <w:pStyle w:val="TableParagraph"/>
              <w:spacing w:before="109" w:line="351" w:lineRule="exact"/>
              <w:ind w:left="327" w:right="320"/>
              <w:rPr>
                <w:rFonts w:ascii="Times New Roman" w:eastAsia="宋体" w:hAnsi="Times New Roman"/>
                <w:b/>
                <w:bCs/>
                <w:sz w:val="21"/>
              </w:rPr>
            </w:pPr>
            <w:r w:rsidRPr="007C12EA">
              <w:rPr>
                <w:rFonts w:ascii="Times New Roman" w:eastAsia="宋体" w:hAnsi="Times New Roman"/>
                <w:b/>
                <w:bCs/>
                <w:sz w:val="21"/>
              </w:rPr>
              <w:t>0.1~0.4</w:t>
            </w:r>
          </w:p>
        </w:tc>
      </w:tr>
      <w:tr w:rsidR="004E08A3" w14:paraId="38780DE8" w14:textId="77777777">
        <w:trPr>
          <w:trHeight w:val="482"/>
        </w:trPr>
        <w:tc>
          <w:tcPr>
            <w:tcW w:w="2642" w:type="dxa"/>
            <w:vAlign w:val="center"/>
          </w:tcPr>
          <w:p w14:paraId="422186E8" w14:textId="77777777" w:rsidR="004E08A3" w:rsidRPr="007C12EA" w:rsidRDefault="00000000">
            <w:pPr>
              <w:pStyle w:val="TableParagraph"/>
              <w:spacing w:before="108" w:line="352" w:lineRule="exact"/>
              <w:ind w:left="333" w:right="325"/>
              <w:rPr>
                <w:rFonts w:ascii="Times New Roman" w:eastAsia="宋体" w:hAnsi="Times New Roman"/>
                <w:b/>
                <w:bCs/>
                <w:sz w:val="21"/>
              </w:rPr>
            </w:pPr>
            <w:proofErr w:type="spellStart"/>
            <w:proofErr w:type="gramStart"/>
            <w:r w:rsidRPr="007C12EA">
              <w:rPr>
                <w:rFonts w:ascii="Times New Roman" w:eastAsia="宋体" w:hAnsi="Times New Roman" w:hint="eastAsia"/>
                <w:b/>
                <w:bCs/>
                <w:sz w:val="21"/>
              </w:rPr>
              <w:t>种植土层厚度</w:t>
            </w:r>
            <w:proofErr w:type="spellEnd"/>
            <w:r w:rsidRPr="007C12EA">
              <w:rPr>
                <w:rFonts w:ascii="Times New Roman" w:eastAsia="宋体" w:hAnsi="Times New Roman" w:hint="eastAsia"/>
                <w:b/>
                <w:bCs/>
                <w:sz w:val="21"/>
              </w:rPr>
              <w:t>(</w:t>
            </w:r>
            <w:proofErr w:type="gramEnd"/>
            <w:r w:rsidRPr="007C12EA">
              <w:rPr>
                <w:rFonts w:ascii="Times New Roman" w:eastAsia="宋体" w:hAnsi="Times New Roman" w:hint="eastAsia"/>
                <w:b/>
                <w:bCs/>
                <w:sz w:val="21"/>
              </w:rPr>
              <w:t>mm</w:t>
            </w:r>
            <w:r w:rsidRPr="007C12EA">
              <w:rPr>
                <w:rFonts w:ascii="Times New Roman" w:eastAsia="宋体" w:hAnsi="Times New Roman" w:hint="eastAsia"/>
                <w:b/>
                <w:bCs/>
                <w:sz w:val="21"/>
              </w:rPr>
              <w:t>）</w:t>
            </w:r>
          </w:p>
        </w:tc>
        <w:tc>
          <w:tcPr>
            <w:tcW w:w="1601" w:type="dxa"/>
            <w:vAlign w:val="center"/>
          </w:tcPr>
          <w:p w14:paraId="1B41539E" w14:textId="77777777" w:rsidR="004E08A3" w:rsidRPr="007C12EA" w:rsidRDefault="00000000">
            <w:pPr>
              <w:pStyle w:val="TableParagraph"/>
              <w:spacing w:before="108" w:line="352" w:lineRule="exact"/>
              <w:ind w:left="356" w:right="351"/>
              <w:rPr>
                <w:rFonts w:ascii="Times New Roman" w:eastAsia="宋体" w:hAnsi="Times New Roman"/>
                <w:b/>
                <w:bCs/>
                <w:sz w:val="21"/>
              </w:rPr>
            </w:pPr>
            <w:r w:rsidRPr="007C12EA">
              <w:rPr>
                <w:rFonts w:ascii="Times New Roman" w:eastAsia="宋体" w:hAnsi="Times New Roman" w:hint="eastAsia"/>
                <w:b/>
                <w:bCs/>
                <w:sz w:val="21"/>
              </w:rPr>
              <w:t>≥</w:t>
            </w:r>
            <w:r w:rsidRPr="007C12EA">
              <w:rPr>
                <w:rFonts w:ascii="Times New Roman" w:eastAsia="宋体" w:hAnsi="Times New Roman" w:hint="eastAsia"/>
                <w:b/>
                <w:bCs/>
                <w:sz w:val="21"/>
              </w:rPr>
              <w:t>600</w:t>
            </w:r>
          </w:p>
        </w:tc>
        <w:tc>
          <w:tcPr>
            <w:tcW w:w="1521" w:type="dxa"/>
            <w:vAlign w:val="center"/>
          </w:tcPr>
          <w:p w14:paraId="34318601" w14:textId="77777777" w:rsidR="004E08A3" w:rsidRPr="007C12EA" w:rsidRDefault="00000000">
            <w:pPr>
              <w:pStyle w:val="TableParagraph"/>
              <w:spacing w:before="108" w:line="352" w:lineRule="exact"/>
              <w:ind w:left="498" w:right="0"/>
              <w:jc w:val="left"/>
              <w:rPr>
                <w:rFonts w:ascii="Times New Roman" w:eastAsia="宋体" w:hAnsi="Times New Roman"/>
                <w:b/>
                <w:bCs/>
                <w:sz w:val="21"/>
              </w:rPr>
            </w:pPr>
            <w:r w:rsidRPr="007C12EA">
              <w:rPr>
                <w:rFonts w:ascii="Times New Roman" w:eastAsia="宋体" w:hAnsi="Times New Roman" w:hint="eastAsia"/>
                <w:b/>
                <w:bCs/>
                <w:sz w:val="21"/>
              </w:rPr>
              <w:t>≥</w:t>
            </w:r>
            <w:r w:rsidRPr="007C12EA">
              <w:rPr>
                <w:rFonts w:ascii="Times New Roman" w:eastAsia="宋体" w:hAnsi="Times New Roman" w:hint="eastAsia"/>
                <w:b/>
                <w:bCs/>
                <w:sz w:val="21"/>
              </w:rPr>
              <w:t>450</w:t>
            </w:r>
          </w:p>
        </w:tc>
        <w:tc>
          <w:tcPr>
            <w:tcW w:w="1308" w:type="dxa"/>
            <w:vAlign w:val="center"/>
          </w:tcPr>
          <w:p w14:paraId="6AEE9147" w14:textId="77777777" w:rsidR="004E08A3" w:rsidRPr="007C12EA" w:rsidRDefault="00000000">
            <w:pPr>
              <w:pStyle w:val="TableParagraph"/>
              <w:spacing w:before="108" w:line="352" w:lineRule="exact"/>
              <w:ind w:left="210" w:right="204"/>
              <w:rPr>
                <w:rFonts w:ascii="Times New Roman" w:eastAsia="宋体" w:hAnsi="Times New Roman"/>
                <w:b/>
                <w:bCs/>
                <w:sz w:val="21"/>
              </w:rPr>
            </w:pPr>
            <w:r w:rsidRPr="007C12EA">
              <w:rPr>
                <w:rFonts w:ascii="Times New Roman" w:eastAsia="宋体" w:hAnsi="Times New Roman" w:hint="eastAsia"/>
                <w:b/>
                <w:bCs/>
                <w:sz w:val="21"/>
              </w:rPr>
              <w:t>≥</w:t>
            </w:r>
            <w:r w:rsidRPr="007C12EA">
              <w:rPr>
                <w:rFonts w:ascii="Times New Roman" w:eastAsia="宋体" w:hAnsi="Times New Roman" w:hint="eastAsia"/>
                <w:b/>
                <w:bCs/>
                <w:sz w:val="21"/>
              </w:rPr>
              <w:t>300</w:t>
            </w:r>
          </w:p>
        </w:tc>
        <w:tc>
          <w:tcPr>
            <w:tcW w:w="1447" w:type="dxa"/>
            <w:vAlign w:val="center"/>
          </w:tcPr>
          <w:p w14:paraId="5D48447B" w14:textId="77777777" w:rsidR="004E08A3" w:rsidRPr="007C12EA" w:rsidRDefault="00000000">
            <w:pPr>
              <w:pStyle w:val="TableParagraph"/>
              <w:spacing w:before="108" w:line="352" w:lineRule="exact"/>
              <w:ind w:left="327" w:right="320"/>
              <w:rPr>
                <w:rFonts w:ascii="Times New Roman" w:eastAsia="宋体" w:hAnsi="Times New Roman"/>
                <w:b/>
                <w:bCs/>
                <w:sz w:val="21"/>
              </w:rPr>
            </w:pPr>
            <w:r w:rsidRPr="007C12EA">
              <w:rPr>
                <w:rFonts w:ascii="Times New Roman" w:eastAsia="宋体" w:hAnsi="Times New Roman" w:hint="eastAsia"/>
                <w:b/>
                <w:bCs/>
                <w:sz w:val="21"/>
              </w:rPr>
              <w:t>≥</w:t>
            </w:r>
            <w:r w:rsidRPr="007C12EA">
              <w:rPr>
                <w:rFonts w:ascii="Times New Roman" w:eastAsia="宋体" w:hAnsi="Times New Roman" w:hint="eastAsia"/>
                <w:b/>
                <w:bCs/>
                <w:sz w:val="21"/>
              </w:rPr>
              <w:t>150</w:t>
            </w:r>
          </w:p>
        </w:tc>
      </w:tr>
    </w:tbl>
    <w:p w14:paraId="70BA5458" w14:textId="77777777" w:rsidR="004E08A3" w:rsidRDefault="00000000">
      <w:pPr>
        <w:pStyle w:val="af0"/>
        <w:numPr>
          <w:ilvl w:val="2"/>
          <w:numId w:val="11"/>
        </w:numPr>
        <w:tabs>
          <w:tab w:val="left" w:pos="832"/>
        </w:tabs>
        <w:spacing w:beforeLines="100" w:before="240"/>
        <w:ind w:left="833" w:hanging="612"/>
        <w:rPr>
          <w:b/>
          <w:bCs/>
          <w:lang w:eastAsia="zh-CN"/>
        </w:rPr>
      </w:pPr>
      <w:r>
        <w:rPr>
          <w:rFonts w:hint="eastAsia"/>
          <w:b/>
          <w:bCs/>
          <w:sz w:val="21"/>
          <w:szCs w:val="21"/>
          <w:lang w:eastAsia="zh-CN"/>
        </w:rPr>
        <w:t xml:space="preserve">     </w:t>
      </w:r>
      <w:r>
        <w:rPr>
          <w:b/>
          <w:bCs/>
          <w:szCs w:val="21"/>
          <w:lang w:eastAsia="zh-CN"/>
        </w:rPr>
        <w:t>植物选择与配置应遵循以下规定</w:t>
      </w:r>
      <w:r>
        <w:rPr>
          <w:b/>
          <w:bCs/>
          <w:lang w:eastAsia="zh-CN"/>
        </w:rPr>
        <w:t>：</w:t>
      </w:r>
    </w:p>
    <w:p w14:paraId="3742B6B8" w14:textId="77777777" w:rsidR="004E08A3" w:rsidRDefault="00000000">
      <w:pPr>
        <w:pStyle w:val="af0"/>
        <w:numPr>
          <w:ilvl w:val="0"/>
          <w:numId w:val="12"/>
        </w:numPr>
        <w:tabs>
          <w:tab w:val="left" w:pos="1059"/>
          <w:tab w:val="left" w:pos="1060"/>
        </w:tabs>
        <w:ind w:left="221" w:right="317" w:firstLine="420"/>
        <w:jc w:val="both"/>
        <w:rPr>
          <w:b/>
          <w:bCs/>
          <w:lang w:eastAsia="zh-CN"/>
        </w:rPr>
      </w:pPr>
      <w:r>
        <w:rPr>
          <w:rFonts w:hint="eastAsia"/>
          <w:b/>
          <w:bCs/>
          <w:szCs w:val="21"/>
          <w:lang w:eastAsia="zh-CN"/>
        </w:rPr>
        <w:t>应</w:t>
      </w:r>
      <w:r>
        <w:rPr>
          <w:b/>
          <w:bCs/>
          <w:szCs w:val="21"/>
          <w:lang w:eastAsia="zh-CN"/>
        </w:rPr>
        <w:t>以本地乡土植物为主，外地品种应在本地进行适应性栽种后方可选用</w:t>
      </w:r>
      <w:r>
        <w:rPr>
          <w:b/>
          <w:bCs/>
          <w:lang w:eastAsia="zh-CN"/>
        </w:rPr>
        <w:t>；</w:t>
      </w:r>
    </w:p>
    <w:p w14:paraId="15688956" w14:textId="77777777" w:rsidR="004E08A3" w:rsidRDefault="00000000">
      <w:pPr>
        <w:pStyle w:val="af0"/>
        <w:numPr>
          <w:ilvl w:val="0"/>
          <w:numId w:val="12"/>
        </w:numPr>
        <w:tabs>
          <w:tab w:val="left" w:pos="1059"/>
          <w:tab w:val="left" w:pos="1060"/>
        </w:tabs>
        <w:spacing w:before="1"/>
        <w:ind w:right="50" w:firstLine="420"/>
        <w:jc w:val="both"/>
        <w:rPr>
          <w:b/>
          <w:bCs/>
          <w:lang w:eastAsia="zh-CN"/>
        </w:rPr>
      </w:pPr>
      <w:r>
        <w:rPr>
          <w:rFonts w:hint="eastAsia"/>
          <w:b/>
          <w:bCs/>
          <w:szCs w:val="21"/>
          <w:lang w:eastAsia="zh-CN"/>
        </w:rPr>
        <w:t>应</w:t>
      </w:r>
      <w:r>
        <w:rPr>
          <w:b/>
          <w:bCs/>
          <w:szCs w:val="21"/>
          <w:lang w:eastAsia="zh-CN"/>
        </w:rPr>
        <w:t>选择适应性强、耐贫瘠、耐修剪、耐高温严寒和滞尘能力强的植物品种。</w:t>
      </w:r>
      <w:r>
        <w:rPr>
          <w:rFonts w:hint="eastAsia"/>
          <w:b/>
          <w:bCs/>
          <w:szCs w:val="21"/>
          <w:lang w:eastAsia="zh-CN"/>
        </w:rPr>
        <w:t xml:space="preserve"> </w:t>
      </w:r>
      <w:r>
        <w:rPr>
          <w:b/>
          <w:bCs/>
          <w:szCs w:val="21"/>
          <w:lang w:eastAsia="zh-CN"/>
        </w:rPr>
        <w:t>不</w:t>
      </w:r>
      <w:r>
        <w:rPr>
          <w:rFonts w:hint="eastAsia"/>
          <w:b/>
          <w:bCs/>
          <w:szCs w:val="21"/>
          <w:lang w:eastAsia="zh-CN"/>
        </w:rPr>
        <w:t>应</w:t>
      </w:r>
      <w:r>
        <w:rPr>
          <w:b/>
          <w:bCs/>
          <w:szCs w:val="21"/>
          <w:lang w:eastAsia="zh-CN"/>
        </w:rPr>
        <w:t>种植速生乔灌木；不</w:t>
      </w:r>
      <w:r>
        <w:rPr>
          <w:rFonts w:hint="eastAsia"/>
          <w:b/>
          <w:bCs/>
          <w:szCs w:val="21"/>
          <w:lang w:eastAsia="zh-CN"/>
        </w:rPr>
        <w:t>应</w:t>
      </w:r>
      <w:r>
        <w:rPr>
          <w:b/>
          <w:bCs/>
          <w:szCs w:val="21"/>
          <w:lang w:eastAsia="zh-CN"/>
        </w:rPr>
        <w:t>种植根系发达穿刺性强的植物和根状茎植物</w:t>
      </w:r>
      <w:r>
        <w:rPr>
          <w:b/>
          <w:bCs/>
          <w:lang w:eastAsia="zh-CN"/>
        </w:rPr>
        <w:t>；</w:t>
      </w:r>
    </w:p>
    <w:p w14:paraId="66696F92" w14:textId="77777777" w:rsidR="004E08A3" w:rsidRDefault="00000000">
      <w:pPr>
        <w:pStyle w:val="af0"/>
        <w:numPr>
          <w:ilvl w:val="0"/>
          <w:numId w:val="12"/>
        </w:numPr>
        <w:tabs>
          <w:tab w:val="left" w:pos="1059"/>
          <w:tab w:val="left" w:pos="1060"/>
        </w:tabs>
        <w:ind w:right="319" w:firstLine="420"/>
        <w:jc w:val="both"/>
        <w:rPr>
          <w:b/>
          <w:bCs/>
          <w:lang w:eastAsia="zh-CN"/>
        </w:rPr>
      </w:pPr>
      <w:r>
        <w:rPr>
          <w:b/>
          <w:bCs/>
          <w:szCs w:val="21"/>
          <w:lang w:eastAsia="zh-CN"/>
        </w:rPr>
        <w:t>不</w:t>
      </w:r>
      <w:r>
        <w:rPr>
          <w:rFonts w:hint="eastAsia"/>
          <w:b/>
          <w:bCs/>
          <w:szCs w:val="21"/>
          <w:lang w:eastAsia="zh-CN"/>
        </w:rPr>
        <w:t>应</w:t>
      </w:r>
      <w:r>
        <w:rPr>
          <w:b/>
          <w:bCs/>
          <w:szCs w:val="21"/>
          <w:lang w:eastAsia="zh-CN"/>
        </w:rPr>
        <w:t>种植有毒、有刺、气味浓烈、有浓稠汁液、飞絮花粉等</w:t>
      </w:r>
      <w:r>
        <w:rPr>
          <w:rFonts w:hint="eastAsia"/>
          <w:b/>
          <w:bCs/>
          <w:szCs w:val="21"/>
          <w:lang w:eastAsia="zh-CN"/>
        </w:rPr>
        <w:t>植物</w:t>
      </w:r>
      <w:r>
        <w:rPr>
          <w:b/>
          <w:bCs/>
          <w:lang w:eastAsia="zh-CN"/>
        </w:rPr>
        <w:t>；</w:t>
      </w:r>
    </w:p>
    <w:p w14:paraId="75EA313E" w14:textId="77777777" w:rsidR="004E08A3" w:rsidRDefault="00000000">
      <w:pPr>
        <w:pStyle w:val="af0"/>
        <w:numPr>
          <w:ilvl w:val="0"/>
          <w:numId w:val="12"/>
        </w:numPr>
        <w:tabs>
          <w:tab w:val="left" w:pos="1059"/>
          <w:tab w:val="left" w:pos="1060"/>
        </w:tabs>
        <w:ind w:right="50" w:firstLine="420"/>
        <w:jc w:val="both"/>
        <w:rPr>
          <w:b/>
          <w:bCs/>
          <w:lang w:eastAsia="zh-CN"/>
        </w:rPr>
      </w:pPr>
      <w:r>
        <w:rPr>
          <w:rFonts w:hint="eastAsia"/>
          <w:b/>
          <w:bCs/>
          <w:lang w:eastAsia="zh-CN"/>
        </w:rPr>
        <w:t>应根据生态庭院面积大小配置合理规格、数量的小型乔木、灌木及地被植物；</w:t>
      </w:r>
    </w:p>
    <w:p w14:paraId="3470055F" w14:textId="77777777" w:rsidR="004E08A3" w:rsidRDefault="00000000">
      <w:pPr>
        <w:pStyle w:val="af0"/>
        <w:numPr>
          <w:ilvl w:val="0"/>
          <w:numId w:val="12"/>
        </w:numPr>
        <w:tabs>
          <w:tab w:val="left" w:pos="1059"/>
          <w:tab w:val="left" w:pos="1060"/>
        </w:tabs>
        <w:ind w:left="1060"/>
        <w:jc w:val="both"/>
        <w:rPr>
          <w:b/>
          <w:bCs/>
          <w:lang w:eastAsia="zh-CN"/>
        </w:rPr>
      </w:pPr>
      <w:r>
        <w:rPr>
          <w:b/>
          <w:bCs/>
          <w:szCs w:val="21"/>
          <w:lang w:eastAsia="zh-CN"/>
        </w:rPr>
        <w:t>根据建筑朝向、光照情况及植物生态习性设计配置，确定栽种位置</w:t>
      </w:r>
      <w:r>
        <w:rPr>
          <w:b/>
          <w:bCs/>
          <w:lang w:eastAsia="zh-CN"/>
        </w:rPr>
        <w:t>；</w:t>
      </w:r>
    </w:p>
    <w:p w14:paraId="488ACC14" w14:textId="77777777" w:rsidR="004E08A3" w:rsidRPr="007C12EA" w:rsidRDefault="00000000" w:rsidP="007C12EA">
      <w:pPr>
        <w:tabs>
          <w:tab w:val="left" w:pos="1060"/>
        </w:tabs>
        <w:snapToGrid w:val="0"/>
        <w:spacing w:line="360" w:lineRule="auto"/>
        <w:ind w:left="221" w:firstLineChars="200" w:firstLine="422"/>
        <w:jc w:val="both"/>
        <w:rPr>
          <w:rFonts w:ascii="Times New Roman" w:eastAsia="宋体" w:hAnsi="Times New Roman" w:cs="宋体"/>
          <w:b/>
          <w:bCs/>
          <w:sz w:val="24"/>
          <w:szCs w:val="21"/>
          <w:lang w:eastAsia="zh-CN"/>
        </w:rPr>
      </w:pPr>
      <w:r>
        <w:rPr>
          <w:rFonts w:ascii="黑体" w:eastAsia="黑体" w:hAnsi="黑体" w:cs="Times New Roman" w:hint="eastAsia"/>
          <w:b/>
          <w:kern w:val="2"/>
          <w:sz w:val="21"/>
          <w:szCs w:val="24"/>
          <w:lang w:eastAsia="zh-CN"/>
        </w:rPr>
        <w:t>6</w:t>
      </w:r>
      <w:r>
        <w:rPr>
          <w:rFonts w:hint="eastAsia"/>
          <w:b/>
          <w:bCs/>
          <w:lang w:eastAsia="zh-CN"/>
        </w:rPr>
        <w:t xml:space="preserve">    </w:t>
      </w:r>
      <w:r w:rsidRPr="007C12EA">
        <w:rPr>
          <w:rFonts w:ascii="Times New Roman" w:eastAsia="宋体" w:hAnsi="Times New Roman" w:cs="宋体"/>
          <w:b/>
          <w:bCs/>
          <w:sz w:val="24"/>
          <w:szCs w:val="21"/>
          <w:lang w:eastAsia="zh-CN"/>
        </w:rPr>
        <w:t>绿化种植应考虑立体生态建筑外立面景观效果，保证安全距离，且不宜遮挡室内采光。</w:t>
      </w:r>
    </w:p>
    <w:p w14:paraId="0FC3E872" w14:textId="77777777" w:rsidR="004E08A3" w:rsidRPr="007C12EA" w:rsidRDefault="00000000" w:rsidP="007C12EA">
      <w:pPr>
        <w:tabs>
          <w:tab w:val="left" w:pos="823"/>
        </w:tabs>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w:t>
      </w:r>
      <w:r w:rsidRPr="007C12EA">
        <w:rPr>
          <w:rFonts w:ascii="楷体" w:eastAsia="楷体" w:hAnsi="楷体" w:cs="宋体"/>
          <w:bCs/>
          <w:sz w:val="24"/>
          <w:szCs w:val="24"/>
          <w:lang w:eastAsia="zh-CN"/>
        </w:rPr>
        <w:t>植物选择与配置应遵循以下规定：</w:t>
      </w:r>
    </w:p>
    <w:p w14:paraId="69B91456" w14:textId="77777777" w:rsidR="004E08A3" w:rsidRPr="007C12EA" w:rsidRDefault="00000000" w:rsidP="007C12EA">
      <w:pPr>
        <w:tabs>
          <w:tab w:val="left" w:pos="823"/>
        </w:tabs>
        <w:adjustRightInd w:val="0"/>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bCs/>
          <w:sz w:val="24"/>
          <w:szCs w:val="24"/>
          <w:lang w:eastAsia="zh-CN"/>
        </w:rPr>
        <w:t>4 应根据生态庭院面积大小配置合理规格、数量的小型乔木、灌木及地被植物；植物规格、庭院主要植物种植数量和庭院大小关系可参考下表5.3.4-1、5.3.4-2：</w:t>
      </w:r>
    </w:p>
    <w:p w14:paraId="7C4E068C" w14:textId="77777777" w:rsidR="004E08A3" w:rsidRPr="007C12EA" w:rsidRDefault="00000000">
      <w:pPr>
        <w:autoSpaceDE/>
        <w:autoSpaceDN/>
        <w:jc w:val="center"/>
        <w:rPr>
          <w:rFonts w:ascii="宋体" w:eastAsia="宋体" w:hAnsi="宋体" w:cs="宋体"/>
          <w:b/>
          <w:kern w:val="2"/>
          <w:sz w:val="21"/>
          <w:szCs w:val="21"/>
          <w:lang w:eastAsia="zh-CN"/>
        </w:rPr>
      </w:pPr>
      <w:r w:rsidRPr="007C12EA">
        <w:rPr>
          <w:rFonts w:ascii="宋体" w:eastAsia="宋体" w:hAnsi="宋体" w:cs="宋体"/>
          <w:b/>
          <w:kern w:val="2"/>
          <w:sz w:val="21"/>
          <w:szCs w:val="21"/>
          <w:lang w:eastAsia="zh-CN"/>
        </w:rPr>
        <w:t>表 5.3.4-1  植物规格参考表</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2044"/>
        <w:gridCol w:w="1520"/>
        <w:gridCol w:w="1307"/>
        <w:gridCol w:w="1448"/>
      </w:tblGrid>
      <w:tr w:rsidR="004E08A3" w14:paraId="1BC6D5F1" w14:textId="77777777">
        <w:trPr>
          <w:trHeight w:val="480"/>
        </w:trPr>
        <w:tc>
          <w:tcPr>
            <w:tcW w:w="2200" w:type="dxa"/>
            <w:vAlign w:val="center"/>
          </w:tcPr>
          <w:p w14:paraId="585E2ADC" w14:textId="77777777" w:rsidR="004E08A3" w:rsidRPr="007C12EA" w:rsidRDefault="00000000">
            <w:pPr>
              <w:pStyle w:val="TableParagraph"/>
              <w:snapToGrid w:val="0"/>
              <w:spacing w:before="0"/>
              <w:ind w:left="253" w:right="245"/>
              <w:rPr>
                <w:rFonts w:ascii="宋体" w:eastAsia="宋体" w:hAnsi="宋体" w:cs="宋体"/>
                <w:b/>
                <w:bCs/>
                <w:sz w:val="21"/>
                <w:szCs w:val="21"/>
              </w:rPr>
            </w:pPr>
            <w:proofErr w:type="spellStart"/>
            <w:r w:rsidRPr="007C12EA">
              <w:rPr>
                <w:rFonts w:ascii="宋体" w:eastAsia="宋体" w:hAnsi="宋体" w:cs="宋体"/>
                <w:b/>
                <w:bCs/>
                <w:sz w:val="21"/>
                <w:szCs w:val="21"/>
              </w:rPr>
              <w:t>植物类别</w:t>
            </w:r>
            <w:proofErr w:type="spellEnd"/>
          </w:p>
        </w:tc>
        <w:tc>
          <w:tcPr>
            <w:tcW w:w="2044" w:type="dxa"/>
            <w:vAlign w:val="center"/>
          </w:tcPr>
          <w:p w14:paraId="2F9F1975" w14:textId="77777777" w:rsidR="004E08A3" w:rsidRPr="007C12EA" w:rsidRDefault="00000000">
            <w:pPr>
              <w:pStyle w:val="TableParagraph"/>
              <w:snapToGrid w:val="0"/>
              <w:spacing w:before="0"/>
              <w:ind w:left="174" w:right="167"/>
              <w:rPr>
                <w:rFonts w:ascii="宋体" w:eastAsia="宋体" w:hAnsi="宋体" w:cs="宋体"/>
                <w:b/>
                <w:bCs/>
                <w:sz w:val="21"/>
                <w:szCs w:val="21"/>
              </w:rPr>
            </w:pPr>
            <w:proofErr w:type="spellStart"/>
            <w:r w:rsidRPr="007C12EA">
              <w:rPr>
                <w:rFonts w:ascii="宋体" w:eastAsia="宋体" w:hAnsi="宋体" w:cs="宋体"/>
                <w:b/>
                <w:bCs/>
                <w:sz w:val="21"/>
                <w:szCs w:val="21"/>
              </w:rPr>
              <w:t>小型乔木</w:t>
            </w:r>
            <w:proofErr w:type="spellEnd"/>
          </w:p>
        </w:tc>
        <w:tc>
          <w:tcPr>
            <w:tcW w:w="1520" w:type="dxa"/>
            <w:vAlign w:val="center"/>
          </w:tcPr>
          <w:p w14:paraId="05A067B0" w14:textId="77777777" w:rsidR="004E08A3" w:rsidRPr="007C12EA" w:rsidRDefault="00000000">
            <w:pPr>
              <w:pStyle w:val="TableParagraph"/>
              <w:snapToGrid w:val="0"/>
              <w:spacing w:before="0"/>
              <w:ind w:left="0"/>
              <w:jc w:val="right"/>
              <w:rPr>
                <w:rFonts w:ascii="宋体" w:eastAsia="宋体" w:hAnsi="宋体" w:cs="宋体"/>
                <w:b/>
                <w:bCs/>
                <w:sz w:val="21"/>
                <w:szCs w:val="21"/>
              </w:rPr>
            </w:pPr>
            <w:proofErr w:type="spellStart"/>
            <w:r w:rsidRPr="007C12EA">
              <w:rPr>
                <w:rFonts w:ascii="宋体" w:eastAsia="宋体" w:hAnsi="宋体" w:cs="宋体"/>
                <w:b/>
                <w:bCs/>
                <w:sz w:val="21"/>
                <w:szCs w:val="21"/>
              </w:rPr>
              <w:t>大型灌木</w:t>
            </w:r>
            <w:proofErr w:type="spellEnd"/>
          </w:p>
        </w:tc>
        <w:tc>
          <w:tcPr>
            <w:tcW w:w="1307" w:type="dxa"/>
            <w:vAlign w:val="center"/>
          </w:tcPr>
          <w:p w14:paraId="75B677AB" w14:textId="77777777" w:rsidR="004E08A3" w:rsidRPr="007C12EA" w:rsidRDefault="00000000">
            <w:pPr>
              <w:pStyle w:val="TableParagraph"/>
              <w:snapToGrid w:val="0"/>
              <w:spacing w:before="0"/>
              <w:ind w:left="211" w:right="206"/>
              <w:rPr>
                <w:rFonts w:ascii="宋体" w:eastAsia="宋体" w:hAnsi="宋体" w:cs="宋体"/>
                <w:b/>
                <w:bCs/>
                <w:sz w:val="21"/>
                <w:szCs w:val="21"/>
              </w:rPr>
            </w:pPr>
            <w:proofErr w:type="spellStart"/>
            <w:r w:rsidRPr="007C12EA">
              <w:rPr>
                <w:rFonts w:ascii="宋体" w:eastAsia="宋体" w:hAnsi="宋体" w:cs="宋体"/>
                <w:b/>
                <w:bCs/>
                <w:sz w:val="21"/>
                <w:szCs w:val="21"/>
              </w:rPr>
              <w:t>小型灌木</w:t>
            </w:r>
            <w:proofErr w:type="spellEnd"/>
          </w:p>
        </w:tc>
        <w:tc>
          <w:tcPr>
            <w:tcW w:w="1448" w:type="dxa"/>
            <w:vAlign w:val="center"/>
          </w:tcPr>
          <w:p w14:paraId="7419C5D1" w14:textId="77777777" w:rsidR="004E08A3" w:rsidRPr="007C12EA" w:rsidRDefault="00000000">
            <w:pPr>
              <w:pStyle w:val="TableParagraph"/>
              <w:snapToGrid w:val="0"/>
              <w:spacing w:before="0"/>
              <w:ind w:left="281" w:right="276"/>
              <w:rPr>
                <w:rFonts w:ascii="宋体" w:eastAsia="宋体" w:hAnsi="宋体" w:cs="宋体"/>
                <w:b/>
                <w:bCs/>
                <w:sz w:val="21"/>
                <w:szCs w:val="21"/>
              </w:rPr>
            </w:pPr>
            <w:proofErr w:type="spellStart"/>
            <w:r w:rsidRPr="007C12EA">
              <w:rPr>
                <w:rFonts w:ascii="宋体" w:eastAsia="宋体" w:hAnsi="宋体" w:cs="宋体"/>
                <w:b/>
                <w:bCs/>
                <w:sz w:val="21"/>
                <w:szCs w:val="21"/>
              </w:rPr>
              <w:t>草本地被</w:t>
            </w:r>
            <w:proofErr w:type="spellEnd"/>
          </w:p>
        </w:tc>
      </w:tr>
      <w:tr w:rsidR="004E08A3" w14:paraId="71112E30" w14:textId="77777777">
        <w:trPr>
          <w:trHeight w:val="480"/>
        </w:trPr>
        <w:tc>
          <w:tcPr>
            <w:tcW w:w="2200" w:type="dxa"/>
            <w:vAlign w:val="center"/>
          </w:tcPr>
          <w:p w14:paraId="360A517F" w14:textId="77777777" w:rsidR="004E08A3" w:rsidRPr="007C12EA" w:rsidRDefault="00000000">
            <w:pPr>
              <w:pStyle w:val="TableParagraph"/>
              <w:snapToGrid w:val="0"/>
              <w:spacing w:before="0"/>
              <w:ind w:left="251" w:right="245"/>
              <w:rPr>
                <w:rFonts w:ascii="宋体" w:eastAsia="宋体" w:hAnsi="宋体" w:cs="宋体"/>
                <w:b/>
                <w:bCs/>
                <w:sz w:val="21"/>
                <w:szCs w:val="21"/>
              </w:rPr>
            </w:pPr>
            <w:proofErr w:type="spellStart"/>
            <w:r w:rsidRPr="007C12EA">
              <w:rPr>
                <w:rFonts w:ascii="宋体" w:eastAsia="宋体" w:hAnsi="宋体" w:cs="宋体"/>
                <w:b/>
                <w:bCs/>
                <w:sz w:val="21"/>
                <w:szCs w:val="21"/>
              </w:rPr>
              <w:t>植物高度（m</w:t>
            </w:r>
            <w:proofErr w:type="spellEnd"/>
            <w:r w:rsidRPr="007C12EA">
              <w:rPr>
                <w:rFonts w:ascii="宋体" w:eastAsia="宋体" w:hAnsi="宋体" w:cs="宋体"/>
                <w:b/>
                <w:bCs/>
                <w:sz w:val="21"/>
                <w:szCs w:val="21"/>
              </w:rPr>
              <w:t>）</w:t>
            </w:r>
          </w:p>
        </w:tc>
        <w:tc>
          <w:tcPr>
            <w:tcW w:w="2044" w:type="dxa"/>
            <w:vAlign w:val="center"/>
          </w:tcPr>
          <w:p w14:paraId="44E551E6" w14:textId="77777777" w:rsidR="004E08A3" w:rsidRPr="007C12EA" w:rsidRDefault="00000000">
            <w:pPr>
              <w:pStyle w:val="TableParagraph"/>
              <w:adjustRightInd w:val="0"/>
              <w:snapToGrid w:val="0"/>
              <w:spacing w:before="0"/>
              <w:ind w:left="0" w:right="0"/>
              <w:rPr>
                <w:rFonts w:ascii="宋体" w:eastAsia="宋体" w:hAnsi="宋体" w:cs="宋体"/>
                <w:b/>
                <w:bCs/>
                <w:sz w:val="21"/>
                <w:szCs w:val="21"/>
              </w:rPr>
            </w:pPr>
            <w:r w:rsidRPr="007C12EA">
              <w:rPr>
                <w:rFonts w:ascii="宋体" w:eastAsia="宋体" w:hAnsi="宋体" w:cs="宋体"/>
                <w:b/>
                <w:bCs/>
                <w:sz w:val="21"/>
                <w:szCs w:val="21"/>
              </w:rPr>
              <w:t>2.0~4.0</w:t>
            </w:r>
          </w:p>
        </w:tc>
        <w:tc>
          <w:tcPr>
            <w:tcW w:w="1520" w:type="dxa"/>
            <w:vAlign w:val="center"/>
          </w:tcPr>
          <w:p w14:paraId="2C83B973" w14:textId="77777777" w:rsidR="004E08A3" w:rsidRPr="007C12EA" w:rsidRDefault="00000000">
            <w:pPr>
              <w:pStyle w:val="TableParagraph"/>
              <w:adjustRightInd w:val="0"/>
              <w:snapToGrid w:val="0"/>
              <w:spacing w:before="0"/>
              <w:ind w:left="0" w:right="0"/>
              <w:rPr>
                <w:rFonts w:ascii="宋体" w:eastAsia="宋体" w:hAnsi="宋体" w:cs="宋体"/>
                <w:b/>
                <w:bCs/>
                <w:sz w:val="21"/>
                <w:szCs w:val="21"/>
              </w:rPr>
            </w:pPr>
            <w:r w:rsidRPr="007C12EA">
              <w:rPr>
                <w:rFonts w:ascii="宋体" w:eastAsia="宋体" w:hAnsi="宋体" w:cs="宋体"/>
                <w:b/>
                <w:bCs/>
                <w:sz w:val="21"/>
                <w:szCs w:val="21"/>
              </w:rPr>
              <w:t>1.2~2.5</w:t>
            </w:r>
          </w:p>
        </w:tc>
        <w:tc>
          <w:tcPr>
            <w:tcW w:w="1307" w:type="dxa"/>
            <w:vAlign w:val="center"/>
          </w:tcPr>
          <w:p w14:paraId="546E42E6" w14:textId="77777777" w:rsidR="004E08A3" w:rsidRPr="007C12EA" w:rsidRDefault="00000000">
            <w:pPr>
              <w:pStyle w:val="TableParagraph"/>
              <w:adjustRightInd w:val="0"/>
              <w:snapToGrid w:val="0"/>
              <w:spacing w:before="0"/>
              <w:ind w:left="0" w:right="0"/>
              <w:rPr>
                <w:rFonts w:ascii="宋体" w:eastAsia="宋体" w:hAnsi="宋体" w:cs="宋体"/>
                <w:b/>
                <w:bCs/>
                <w:sz w:val="21"/>
                <w:szCs w:val="21"/>
              </w:rPr>
            </w:pPr>
            <w:r w:rsidRPr="007C12EA">
              <w:rPr>
                <w:rFonts w:ascii="宋体" w:eastAsia="宋体" w:hAnsi="宋体" w:cs="宋体"/>
                <w:b/>
                <w:bCs/>
                <w:sz w:val="21"/>
                <w:szCs w:val="21"/>
              </w:rPr>
              <w:t>0.4~0.8</w:t>
            </w:r>
          </w:p>
        </w:tc>
        <w:tc>
          <w:tcPr>
            <w:tcW w:w="1448" w:type="dxa"/>
            <w:vAlign w:val="center"/>
          </w:tcPr>
          <w:p w14:paraId="25094E65" w14:textId="77777777" w:rsidR="004E08A3" w:rsidRPr="007C12EA" w:rsidRDefault="00000000">
            <w:pPr>
              <w:pStyle w:val="TableParagraph"/>
              <w:adjustRightInd w:val="0"/>
              <w:snapToGrid w:val="0"/>
              <w:spacing w:before="0"/>
              <w:ind w:left="0" w:right="0"/>
              <w:rPr>
                <w:rFonts w:ascii="宋体" w:eastAsia="宋体" w:hAnsi="宋体" w:cs="宋体"/>
                <w:b/>
                <w:bCs/>
                <w:sz w:val="21"/>
                <w:szCs w:val="21"/>
              </w:rPr>
            </w:pPr>
            <w:r w:rsidRPr="007C12EA">
              <w:rPr>
                <w:rFonts w:ascii="宋体" w:eastAsia="宋体" w:hAnsi="宋体" w:cs="宋体"/>
                <w:b/>
                <w:bCs/>
                <w:sz w:val="21"/>
                <w:szCs w:val="21"/>
              </w:rPr>
              <w:t>0.1~0.4</w:t>
            </w:r>
          </w:p>
        </w:tc>
      </w:tr>
      <w:tr w:rsidR="004E08A3" w14:paraId="628B63FB" w14:textId="77777777">
        <w:trPr>
          <w:trHeight w:val="480"/>
        </w:trPr>
        <w:tc>
          <w:tcPr>
            <w:tcW w:w="2200" w:type="dxa"/>
            <w:vAlign w:val="center"/>
          </w:tcPr>
          <w:p w14:paraId="3B25DBCD" w14:textId="77777777" w:rsidR="004E08A3" w:rsidRPr="007C12EA" w:rsidRDefault="00000000">
            <w:pPr>
              <w:pStyle w:val="TableParagraph"/>
              <w:snapToGrid w:val="0"/>
              <w:spacing w:before="0"/>
              <w:ind w:left="253" w:right="245"/>
              <w:rPr>
                <w:rFonts w:ascii="宋体" w:eastAsia="宋体" w:hAnsi="宋体" w:cs="宋体"/>
                <w:b/>
                <w:bCs/>
                <w:sz w:val="21"/>
                <w:szCs w:val="21"/>
              </w:rPr>
            </w:pPr>
            <w:proofErr w:type="spellStart"/>
            <w:r w:rsidRPr="007C12EA">
              <w:rPr>
                <w:rFonts w:ascii="宋体" w:eastAsia="宋体" w:hAnsi="宋体" w:cs="宋体"/>
                <w:b/>
                <w:bCs/>
                <w:sz w:val="21"/>
                <w:szCs w:val="21"/>
              </w:rPr>
              <w:t>胸径</w:t>
            </w:r>
            <w:proofErr w:type="spellEnd"/>
            <w:r w:rsidRPr="007C12EA">
              <w:rPr>
                <w:rFonts w:ascii="宋体" w:eastAsia="宋体" w:hAnsi="宋体" w:cs="宋体"/>
                <w:b/>
                <w:bCs/>
                <w:sz w:val="21"/>
                <w:szCs w:val="21"/>
              </w:rPr>
              <w:t>/</w:t>
            </w:r>
            <w:proofErr w:type="spellStart"/>
            <w:r w:rsidRPr="007C12EA">
              <w:rPr>
                <w:rFonts w:ascii="宋体" w:eastAsia="宋体" w:hAnsi="宋体" w:cs="宋体"/>
                <w:b/>
                <w:bCs/>
                <w:sz w:val="21"/>
                <w:szCs w:val="21"/>
              </w:rPr>
              <w:t>地径（cm</w:t>
            </w:r>
            <w:proofErr w:type="spellEnd"/>
            <w:r w:rsidRPr="007C12EA">
              <w:rPr>
                <w:rFonts w:ascii="宋体" w:eastAsia="宋体" w:hAnsi="宋体" w:cs="宋体"/>
                <w:b/>
                <w:bCs/>
                <w:sz w:val="21"/>
                <w:szCs w:val="21"/>
              </w:rPr>
              <w:t>）</w:t>
            </w:r>
          </w:p>
        </w:tc>
        <w:tc>
          <w:tcPr>
            <w:tcW w:w="2044" w:type="dxa"/>
            <w:vAlign w:val="center"/>
          </w:tcPr>
          <w:p w14:paraId="366E24C2" w14:textId="77777777" w:rsidR="004E08A3" w:rsidRPr="007C12EA" w:rsidRDefault="00000000">
            <w:pPr>
              <w:pStyle w:val="TableParagraph"/>
              <w:snapToGrid w:val="0"/>
              <w:spacing w:before="0"/>
              <w:ind w:left="174" w:right="167"/>
              <w:rPr>
                <w:rFonts w:ascii="宋体" w:eastAsia="宋体" w:hAnsi="宋体" w:cs="宋体"/>
                <w:b/>
                <w:bCs/>
                <w:sz w:val="21"/>
                <w:szCs w:val="21"/>
              </w:rPr>
            </w:pPr>
            <w:r w:rsidRPr="007C12EA">
              <w:rPr>
                <w:rFonts w:ascii="宋体" w:eastAsia="宋体" w:hAnsi="宋体" w:cs="宋体"/>
                <w:b/>
                <w:bCs/>
                <w:sz w:val="21"/>
                <w:szCs w:val="21"/>
              </w:rPr>
              <w:t>8.0~15.0</w:t>
            </w:r>
          </w:p>
        </w:tc>
        <w:tc>
          <w:tcPr>
            <w:tcW w:w="1520" w:type="dxa"/>
            <w:vAlign w:val="center"/>
          </w:tcPr>
          <w:p w14:paraId="3A8505C9" w14:textId="77777777" w:rsidR="004E08A3" w:rsidRPr="007C12EA" w:rsidRDefault="00000000">
            <w:pPr>
              <w:pStyle w:val="TableParagraph"/>
              <w:snapToGrid w:val="0"/>
              <w:spacing w:before="0"/>
              <w:ind w:left="0" w:right="345"/>
              <w:jc w:val="right"/>
              <w:rPr>
                <w:rFonts w:ascii="宋体" w:eastAsia="宋体" w:hAnsi="宋体" w:cs="宋体"/>
                <w:b/>
                <w:bCs/>
                <w:sz w:val="21"/>
                <w:szCs w:val="21"/>
              </w:rPr>
            </w:pPr>
            <w:r w:rsidRPr="007C12EA">
              <w:rPr>
                <w:rFonts w:ascii="宋体" w:eastAsia="宋体" w:hAnsi="宋体" w:cs="宋体"/>
                <w:b/>
                <w:bCs/>
                <w:sz w:val="21"/>
                <w:szCs w:val="21"/>
              </w:rPr>
              <w:t>6.0-10.0</w:t>
            </w:r>
          </w:p>
        </w:tc>
        <w:tc>
          <w:tcPr>
            <w:tcW w:w="1307" w:type="dxa"/>
            <w:vAlign w:val="center"/>
          </w:tcPr>
          <w:p w14:paraId="1C3BCBA9" w14:textId="77777777" w:rsidR="004E08A3" w:rsidRPr="007C12EA" w:rsidRDefault="00000000">
            <w:pPr>
              <w:pStyle w:val="TableParagraph"/>
              <w:snapToGrid w:val="0"/>
              <w:spacing w:before="0"/>
              <w:ind w:left="5" w:right="0"/>
              <w:rPr>
                <w:rFonts w:ascii="宋体" w:eastAsia="宋体" w:hAnsi="宋体" w:cs="宋体"/>
                <w:b/>
                <w:bCs/>
                <w:sz w:val="21"/>
                <w:szCs w:val="21"/>
              </w:rPr>
            </w:pPr>
            <w:r w:rsidRPr="007C12EA">
              <w:rPr>
                <w:rFonts w:ascii="宋体" w:eastAsia="宋体" w:hAnsi="宋体" w:cs="宋体"/>
                <w:b/>
                <w:bCs/>
                <w:w w:val="99"/>
                <w:sz w:val="21"/>
                <w:szCs w:val="21"/>
              </w:rPr>
              <w:t>/</w:t>
            </w:r>
          </w:p>
        </w:tc>
        <w:tc>
          <w:tcPr>
            <w:tcW w:w="1448" w:type="dxa"/>
            <w:vAlign w:val="center"/>
          </w:tcPr>
          <w:p w14:paraId="3D00CB7E" w14:textId="77777777" w:rsidR="004E08A3" w:rsidRPr="007C12EA" w:rsidRDefault="00000000">
            <w:pPr>
              <w:pStyle w:val="TableParagraph"/>
              <w:snapToGrid w:val="0"/>
              <w:spacing w:before="0"/>
              <w:ind w:left="10" w:right="0"/>
              <w:rPr>
                <w:rFonts w:ascii="宋体" w:eastAsia="宋体" w:hAnsi="宋体" w:cs="宋体"/>
                <w:b/>
                <w:bCs/>
                <w:sz w:val="21"/>
                <w:szCs w:val="21"/>
              </w:rPr>
            </w:pPr>
            <w:r w:rsidRPr="007C12EA">
              <w:rPr>
                <w:rFonts w:ascii="宋体" w:eastAsia="宋体" w:hAnsi="宋体" w:cs="宋体"/>
                <w:b/>
                <w:bCs/>
                <w:w w:val="99"/>
                <w:sz w:val="21"/>
                <w:szCs w:val="21"/>
              </w:rPr>
              <w:t>/</w:t>
            </w:r>
          </w:p>
        </w:tc>
      </w:tr>
      <w:tr w:rsidR="004E08A3" w14:paraId="519AD69B" w14:textId="77777777">
        <w:trPr>
          <w:trHeight w:val="623"/>
        </w:trPr>
        <w:tc>
          <w:tcPr>
            <w:tcW w:w="2200" w:type="dxa"/>
            <w:vAlign w:val="center"/>
          </w:tcPr>
          <w:p w14:paraId="188791C4" w14:textId="77777777" w:rsidR="004E08A3" w:rsidRPr="007C12EA" w:rsidRDefault="00000000">
            <w:pPr>
              <w:pStyle w:val="TableParagraph"/>
              <w:snapToGrid w:val="0"/>
              <w:spacing w:before="0" w:line="240" w:lineRule="auto"/>
              <w:ind w:left="253" w:right="245"/>
              <w:rPr>
                <w:rFonts w:ascii="宋体" w:eastAsia="宋体" w:hAnsi="宋体" w:cs="宋体"/>
                <w:b/>
                <w:bCs/>
                <w:sz w:val="21"/>
                <w:szCs w:val="21"/>
              </w:rPr>
            </w:pPr>
            <w:proofErr w:type="spellStart"/>
            <w:r w:rsidRPr="007C12EA">
              <w:rPr>
                <w:rFonts w:ascii="宋体" w:eastAsia="宋体" w:hAnsi="宋体" w:cs="宋体"/>
                <w:b/>
                <w:bCs/>
                <w:sz w:val="21"/>
                <w:szCs w:val="21"/>
              </w:rPr>
              <w:t>土球大小</w:t>
            </w:r>
            <w:proofErr w:type="spellEnd"/>
          </w:p>
        </w:tc>
        <w:tc>
          <w:tcPr>
            <w:tcW w:w="2044" w:type="dxa"/>
            <w:vAlign w:val="center"/>
          </w:tcPr>
          <w:p w14:paraId="23EFD02A" w14:textId="77777777" w:rsidR="004E08A3" w:rsidRPr="007C12EA" w:rsidRDefault="00000000">
            <w:pPr>
              <w:pStyle w:val="TableParagraph"/>
              <w:snapToGrid w:val="0"/>
              <w:spacing w:before="0" w:line="240" w:lineRule="auto"/>
              <w:ind w:left="176" w:right="170"/>
              <w:rPr>
                <w:rFonts w:ascii="宋体" w:eastAsia="宋体" w:hAnsi="宋体" w:cs="宋体"/>
                <w:b/>
                <w:bCs/>
                <w:sz w:val="21"/>
                <w:szCs w:val="21"/>
              </w:rPr>
            </w:pPr>
            <w:r w:rsidRPr="007C12EA">
              <w:rPr>
                <w:rFonts w:ascii="宋体" w:eastAsia="宋体" w:hAnsi="宋体" w:cs="宋体"/>
                <w:b/>
                <w:bCs/>
                <w:sz w:val="21"/>
                <w:szCs w:val="21"/>
              </w:rPr>
              <w:t>8-10</w:t>
            </w:r>
            <w:r w:rsidRPr="007C12EA">
              <w:rPr>
                <w:rFonts w:ascii="宋体" w:eastAsia="宋体" w:hAnsi="宋体" w:cs="宋体"/>
                <w:b/>
                <w:bCs/>
                <w:spacing w:val="-3"/>
                <w:sz w:val="21"/>
                <w:szCs w:val="21"/>
              </w:rPr>
              <w:t xml:space="preserve"> </w:t>
            </w:r>
            <w:proofErr w:type="spellStart"/>
            <w:r w:rsidRPr="007C12EA">
              <w:rPr>
                <w:rFonts w:ascii="宋体" w:eastAsia="宋体" w:hAnsi="宋体" w:cs="宋体"/>
                <w:b/>
                <w:bCs/>
                <w:spacing w:val="-3"/>
                <w:sz w:val="21"/>
                <w:szCs w:val="21"/>
              </w:rPr>
              <w:t>倍胸径</w:t>
            </w:r>
            <w:proofErr w:type="spellEnd"/>
            <w:r w:rsidRPr="007C12EA">
              <w:rPr>
                <w:rFonts w:ascii="宋体" w:eastAsia="宋体" w:hAnsi="宋体" w:cs="宋体"/>
                <w:b/>
                <w:bCs/>
                <w:sz w:val="21"/>
                <w:szCs w:val="21"/>
              </w:rPr>
              <w:t>/</w:t>
            </w:r>
            <w:proofErr w:type="spellStart"/>
            <w:r w:rsidRPr="007C12EA">
              <w:rPr>
                <w:rFonts w:ascii="宋体" w:eastAsia="宋体" w:hAnsi="宋体" w:cs="宋体"/>
                <w:b/>
                <w:bCs/>
                <w:sz w:val="21"/>
                <w:szCs w:val="21"/>
              </w:rPr>
              <w:t>地径</w:t>
            </w:r>
            <w:proofErr w:type="spellEnd"/>
          </w:p>
        </w:tc>
        <w:tc>
          <w:tcPr>
            <w:tcW w:w="2827" w:type="dxa"/>
            <w:gridSpan w:val="2"/>
            <w:vAlign w:val="center"/>
          </w:tcPr>
          <w:p w14:paraId="4211AB6E" w14:textId="77777777" w:rsidR="004E08A3" w:rsidRPr="007C12EA" w:rsidRDefault="00000000">
            <w:pPr>
              <w:pStyle w:val="TableParagraph"/>
              <w:snapToGrid w:val="0"/>
              <w:spacing w:before="0" w:line="240" w:lineRule="auto"/>
              <w:ind w:left="988" w:right="982"/>
              <w:rPr>
                <w:rFonts w:ascii="宋体" w:eastAsia="宋体" w:hAnsi="宋体" w:cs="宋体"/>
                <w:b/>
                <w:bCs/>
                <w:sz w:val="21"/>
                <w:szCs w:val="21"/>
              </w:rPr>
            </w:pPr>
            <w:r w:rsidRPr="007C12EA">
              <w:rPr>
                <w:rFonts w:ascii="宋体" w:eastAsia="宋体" w:hAnsi="宋体" w:cs="宋体"/>
                <w:b/>
                <w:bCs/>
                <w:sz w:val="21"/>
                <w:szCs w:val="21"/>
              </w:rPr>
              <w:t>1/3</w:t>
            </w:r>
            <w:r w:rsidRPr="007C12EA">
              <w:rPr>
                <w:rFonts w:ascii="宋体" w:eastAsia="宋体" w:hAnsi="宋体" w:cs="宋体"/>
                <w:b/>
                <w:bCs/>
                <w:spacing w:val="-4"/>
                <w:sz w:val="21"/>
                <w:szCs w:val="21"/>
              </w:rPr>
              <w:t xml:space="preserve"> </w:t>
            </w:r>
            <w:proofErr w:type="spellStart"/>
            <w:r w:rsidRPr="007C12EA">
              <w:rPr>
                <w:rFonts w:ascii="宋体" w:eastAsia="宋体" w:hAnsi="宋体" w:cs="宋体"/>
                <w:b/>
                <w:bCs/>
                <w:spacing w:val="-4"/>
                <w:sz w:val="21"/>
                <w:szCs w:val="21"/>
              </w:rPr>
              <w:t>冠幅</w:t>
            </w:r>
            <w:proofErr w:type="spellEnd"/>
          </w:p>
        </w:tc>
        <w:tc>
          <w:tcPr>
            <w:tcW w:w="1448" w:type="dxa"/>
            <w:vAlign w:val="center"/>
          </w:tcPr>
          <w:p w14:paraId="3AEA8270" w14:textId="77777777" w:rsidR="004E08A3" w:rsidRPr="007C12EA" w:rsidRDefault="00000000">
            <w:pPr>
              <w:pStyle w:val="TableParagraph"/>
              <w:snapToGrid w:val="0"/>
              <w:spacing w:before="0" w:line="240" w:lineRule="auto"/>
              <w:ind w:left="10" w:right="0"/>
              <w:rPr>
                <w:rFonts w:ascii="宋体" w:eastAsia="宋体" w:hAnsi="宋体" w:cs="宋体"/>
                <w:b/>
                <w:bCs/>
                <w:sz w:val="21"/>
                <w:szCs w:val="21"/>
              </w:rPr>
            </w:pPr>
            <w:r w:rsidRPr="007C12EA">
              <w:rPr>
                <w:rFonts w:ascii="宋体" w:eastAsia="宋体" w:hAnsi="宋体" w:cs="宋体"/>
                <w:b/>
                <w:bCs/>
                <w:w w:val="99"/>
                <w:sz w:val="21"/>
                <w:szCs w:val="21"/>
              </w:rPr>
              <w:t>/</w:t>
            </w:r>
          </w:p>
        </w:tc>
      </w:tr>
    </w:tbl>
    <w:p w14:paraId="3C27E2EF" w14:textId="77777777" w:rsidR="004E08A3" w:rsidRPr="007C12EA" w:rsidRDefault="004E08A3">
      <w:pPr>
        <w:autoSpaceDE/>
        <w:autoSpaceDN/>
        <w:jc w:val="center"/>
        <w:rPr>
          <w:rFonts w:ascii="宋体" w:eastAsia="宋体" w:hAnsi="宋体" w:cs="宋体"/>
          <w:b/>
          <w:kern w:val="2"/>
          <w:sz w:val="21"/>
          <w:szCs w:val="21"/>
          <w:lang w:eastAsia="zh-CN"/>
        </w:rPr>
      </w:pPr>
    </w:p>
    <w:p w14:paraId="6139B081" w14:textId="77777777" w:rsidR="004E08A3" w:rsidRPr="007C12EA" w:rsidRDefault="00000000">
      <w:pPr>
        <w:autoSpaceDE/>
        <w:autoSpaceDN/>
        <w:jc w:val="center"/>
        <w:rPr>
          <w:rFonts w:ascii="宋体" w:eastAsia="宋体" w:hAnsi="宋体" w:cs="宋体"/>
          <w:b/>
          <w:sz w:val="21"/>
          <w:szCs w:val="21"/>
          <w:lang w:eastAsia="zh-CN"/>
        </w:rPr>
      </w:pPr>
      <w:r w:rsidRPr="007C12EA">
        <w:rPr>
          <w:rFonts w:ascii="宋体" w:eastAsia="宋体" w:hAnsi="宋体" w:cs="宋体"/>
          <w:b/>
          <w:kern w:val="2"/>
          <w:sz w:val="21"/>
          <w:szCs w:val="21"/>
          <w:lang w:eastAsia="zh-CN"/>
        </w:rPr>
        <w:t>表5.3.4-2  庭院主要植物种植数量和庭院大小关系表</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1"/>
        <w:gridCol w:w="2353"/>
        <w:gridCol w:w="2288"/>
        <w:gridCol w:w="2280"/>
      </w:tblGrid>
      <w:tr w:rsidR="004E08A3" w14:paraId="0E5E7081" w14:textId="77777777">
        <w:trPr>
          <w:trHeight w:val="651"/>
        </w:trPr>
        <w:tc>
          <w:tcPr>
            <w:tcW w:w="1601" w:type="dxa"/>
            <w:vAlign w:val="center"/>
          </w:tcPr>
          <w:p w14:paraId="7D354237" w14:textId="77777777" w:rsidR="004E08A3" w:rsidRPr="007C12EA" w:rsidRDefault="00000000">
            <w:pPr>
              <w:pStyle w:val="TableParagraph"/>
              <w:spacing w:before="177" w:line="240" w:lineRule="auto"/>
              <w:ind w:left="107" w:right="0"/>
              <w:jc w:val="left"/>
              <w:rPr>
                <w:rFonts w:ascii="宋体" w:eastAsia="宋体" w:hAnsi="宋体" w:cs="宋体"/>
                <w:b/>
                <w:bCs/>
                <w:sz w:val="21"/>
                <w:szCs w:val="21"/>
              </w:rPr>
            </w:pPr>
            <w:proofErr w:type="spellStart"/>
            <w:r w:rsidRPr="007C12EA">
              <w:rPr>
                <w:rFonts w:ascii="宋体" w:eastAsia="宋体" w:hAnsi="宋体" w:cs="宋体"/>
                <w:b/>
                <w:bCs/>
                <w:sz w:val="21"/>
                <w:szCs w:val="21"/>
              </w:rPr>
              <w:t>庭院面积</w:t>
            </w:r>
            <w:proofErr w:type="spellEnd"/>
            <w:r w:rsidRPr="007C12EA">
              <w:rPr>
                <w:rFonts w:ascii="宋体" w:eastAsia="宋体" w:hAnsi="宋体" w:cs="宋体"/>
                <w:b/>
                <w:bCs/>
                <w:sz w:val="21"/>
                <w:szCs w:val="21"/>
              </w:rPr>
              <w:t>（</w:t>
            </w:r>
            <w:r w:rsidRPr="007C12EA">
              <w:rPr>
                <w:rFonts w:ascii="宋体" w:eastAsia="宋体" w:hAnsi="宋体" w:cs="宋体" w:hint="eastAsia"/>
                <w:b/>
                <w:bCs/>
                <w:sz w:val="21"/>
                <w:szCs w:val="21"/>
              </w:rPr>
              <w:t>㎡</w:t>
            </w:r>
            <w:r w:rsidRPr="007C12EA">
              <w:rPr>
                <w:rFonts w:ascii="宋体" w:eastAsia="宋体" w:hAnsi="宋体" w:cs="宋体"/>
                <w:b/>
                <w:bCs/>
                <w:sz w:val="21"/>
                <w:szCs w:val="21"/>
              </w:rPr>
              <w:t>）</w:t>
            </w:r>
          </w:p>
        </w:tc>
        <w:tc>
          <w:tcPr>
            <w:tcW w:w="2353" w:type="dxa"/>
            <w:vAlign w:val="center"/>
          </w:tcPr>
          <w:p w14:paraId="7F3A33C2" w14:textId="77777777" w:rsidR="004E08A3" w:rsidRPr="007C12EA" w:rsidRDefault="00000000">
            <w:pPr>
              <w:pStyle w:val="TableParagraph"/>
              <w:spacing w:before="177" w:line="240" w:lineRule="auto"/>
              <w:ind w:left="138" w:right="130"/>
              <w:rPr>
                <w:rFonts w:ascii="宋体" w:eastAsia="宋体" w:hAnsi="宋体" w:cs="宋体"/>
                <w:b/>
                <w:bCs/>
                <w:sz w:val="21"/>
                <w:szCs w:val="21"/>
              </w:rPr>
            </w:pPr>
            <w:r w:rsidRPr="007C12EA">
              <w:rPr>
                <w:rFonts w:ascii="宋体" w:eastAsia="宋体" w:hAnsi="宋体" w:cs="宋体"/>
                <w:b/>
                <w:bCs/>
                <w:sz w:val="21"/>
                <w:szCs w:val="21"/>
              </w:rPr>
              <w:t>＜30</w:t>
            </w:r>
          </w:p>
        </w:tc>
        <w:tc>
          <w:tcPr>
            <w:tcW w:w="2288" w:type="dxa"/>
            <w:vAlign w:val="center"/>
          </w:tcPr>
          <w:p w14:paraId="76E09C60" w14:textId="77777777" w:rsidR="004E08A3" w:rsidRPr="007C12EA" w:rsidRDefault="00000000">
            <w:pPr>
              <w:pStyle w:val="TableParagraph"/>
              <w:spacing w:before="177" w:line="240" w:lineRule="auto"/>
              <w:ind w:left="773" w:right="766"/>
              <w:rPr>
                <w:rFonts w:ascii="宋体" w:eastAsia="宋体" w:hAnsi="宋体" w:cs="宋体"/>
                <w:b/>
                <w:bCs/>
                <w:sz w:val="21"/>
                <w:szCs w:val="21"/>
              </w:rPr>
            </w:pPr>
            <w:r w:rsidRPr="007C12EA">
              <w:rPr>
                <w:rFonts w:ascii="宋体" w:eastAsia="宋体" w:hAnsi="宋体" w:cs="宋体"/>
                <w:b/>
                <w:bCs/>
                <w:sz w:val="21"/>
                <w:szCs w:val="21"/>
              </w:rPr>
              <w:t>30~60</w:t>
            </w:r>
          </w:p>
        </w:tc>
        <w:tc>
          <w:tcPr>
            <w:tcW w:w="2280" w:type="dxa"/>
            <w:vAlign w:val="center"/>
          </w:tcPr>
          <w:p w14:paraId="21DBF54E" w14:textId="77777777" w:rsidR="004E08A3" w:rsidRPr="007C12EA" w:rsidRDefault="00000000">
            <w:pPr>
              <w:pStyle w:val="TableParagraph"/>
              <w:spacing w:before="177" w:line="240" w:lineRule="auto"/>
              <w:ind w:left="877" w:right="871"/>
              <w:rPr>
                <w:rFonts w:ascii="宋体" w:eastAsia="宋体" w:hAnsi="宋体" w:cs="宋体"/>
                <w:b/>
                <w:bCs/>
                <w:sz w:val="21"/>
                <w:szCs w:val="21"/>
              </w:rPr>
            </w:pPr>
            <w:r w:rsidRPr="007C12EA">
              <w:rPr>
                <w:rFonts w:ascii="宋体" w:eastAsia="宋体" w:hAnsi="宋体" w:cs="宋体"/>
                <w:b/>
                <w:bCs/>
                <w:sz w:val="21"/>
                <w:szCs w:val="21"/>
              </w:rPr>
              <w:t>≥60</w:t>
            </w:r>
          </w:p>
        </w:tc>
      </w:tr>
      <w:tr w:rsidR="004E08A3" w14:paraId="7078CEF8" w14:textId="77777777">
        <w:trPr>
          <w:trHeight w:val="1020"/>
        </w:trPr>
        <w:tc>
          <w:tcPr>
            <w:tcW w:w="1601" w:type="dxa"/>
            <w:vAlign w:val="center"/>
          </w:tcPr>
          <w:p w14:paraId="580EBD0F" w14:textId="77777777" w:rsidR="004E08A3" w:rsidRPr="007C12EA" w:rsidRDefault="00000000">
            <w:pPr>
              <w:pStyle w:val="TableParagraph"/>
              <w:spacing w:before="30" w:line="480" w:lineRule="atLeast"/>
              <w:ind w:left="590" w:right="372" w:hanging="212"/>
              <w:jc w:val="left"/>
              <w:rPr>
                <w:rFonts w:ascii="宋体" w:eastAsia="宋体" w:hAnsi="宋体" w:cs="宋体"/>
                <w:b/>
                <w:bCs/>
                <w:sz w:val="21"/>
                <w:szCs w:val="21"/>
              </w:rPr>
            </w:pPr>
            <w:proofErr w:type="spellStart"/>
            <w:r w:rsidRPr="007C12EA">
              <w:rPr>
                <w:rFonts w:ascii="宋体" w:eastAsia="宋体" w:hAnsi="宋体" w:cs="宋体"/>
                <w:b/>
                <w:bCs/>
                <w:spacing w:val="-2"/>
                <w:sz w:val="21"/>
                <w:szCs w:val="21"/>
              </w:rPr>
              <w:t>主要植物</w:t>
            </w:r>
            <w:r w:rsidRPr="007C12EA">
              <w:rPr>
                <w:rFonts w:ascii="宋体" w:eastAsia="宋体" w:hAnsi="宋体" w:cs="宋体"/>
                <w:b/>
                <w:bCs/>
                <w:sz w:val="21"/>
                <w:szCs w:val="21"/>
              </w:rPr>
              <w:t>搭配</w:t>
            </w:r>
            <w:proofErr w:type="spellEnd"/>
          </w:p>
        </w:tc>
        <w:tc>
          <w:tcPr>
            <w:tcW w:w="2353" w:type="dxa"/>
            <w:vAlign w:val="center"/>
          </w:tcPr>
          <w:p w14:paraId="4877CB21" w14:textId="77777777" w:rsidR="004E08A3" w:rsidRPr="007C12EA" w:rsidRDefault="00000000">
            <w:pPr>
              <w:pStyle w:val="TableParagraph"/>
              <w:spacing w:before="123" w:line="240" w:lineRule="auto"/>
              <w:ind w:left="138" w:right="130"/>
              <w:rPr>
                <w:rFonts w:ascii="宋体" w:eastAsia="宋体" w:hAnsi="宋体" w:cs="宋体"/>
                <w:b/>
                <w:bCs/>
                <w:sz w:val="21"/>
                <w:szCs w:val="21"/>
                <w:lang w:eastAsia="zh-CN"/>
              </w:rPr>
            </w:pPr>
            <w:r w:rsidRPr="007C12EA">
              <w:rPr>
                <w:rFonts w:ascii="宋体" w:eastAsia="宋体" w:hAnsi="宋体" w:cs="宋体"/>
                <w:b/>
                <w:bCs/>
                <w:sz w:val="21"/>
                <w:szCs w:val="21"/>
                <w:lang w:eastAsia="zh-CN"/>
              </w:rPr>
              <w:t xml:space="preserve">1 </w:t>
            </w:r>
            <w:r w:rsidRPr="007C12EA">
              <w:rPr>
                <w:rFonts w:ascii="宋体" w:eastAsia="宋体" w:hAnsi="宋体" w:cs="宋体" w:hint="eastAsia"/>
                <w:b/>
                <w:bCs/>
                <w:sz w:val="21"/>
                <w:szCs w:val="21"/>
                <w:lang w:eastAsia="zh-CN"/>
              </w:rPr>
              <w:t>株小型乔木或大型灌木</w:t>
            </w:r>
            <w:r w:rsidRPr="007C12EA">
              <w:rPr>
                <w:rFonts w:ascii="宋体" w:eastAsia="宋体" w:hAnsi="宋体" w:cs="宋体"/>
                <w:b/>
                <w:bCs/>
                <w:sz w:val="21"/>
                <w:szCs w:val="21"/>
                <w:lang w:eastAsia="zh-CN"/>
              </w:rPr>
              <w:t>+地被若干</w:t>
            </w:r>
          </w:p>
        </w:tc>
        <w:tc>
          <w:tcPr>
            <w:tcW w:w="2288" w:type="dxa"/>
            <w:vAlign w:val="center"/>
          </w:tcPr>
          <w:p w14:paraId="36B8934C" w14:textId="77777777" w:rsidR="004E08A3" w:rsidRPr="007C12EA" w:rsidRDefault="00000000">
            <w:pPr>
              <w:pStyle w:val="TableParagraph"/>
              <w:spacing w:before="30" w:line="480" w:lineRule="atLeast"/>
              <w:ind w:left="305" w:right="120" w:hanging="176"/>
              <w:jc w:val="left"/>
              <w:rPr>
                <w:rFonts w:ascii="宋体" w:eastAsia="宋体" w:hAnsi="宋体" w:cs="宋体"/>
                <w:b/>
                <w:bCs/>
                <w:sz w:val="21"/>
                <w:szCs w:val="21"/>
                <w:lang w:eastAsia="zh-CN"/>
              </w:rPr>
            </w:pPr>
            <w:r w:rsidRPr="007C12EA">
              <w:rPr>
                <w:rFonts w:ascii="宋体" w:eastAsia="宋体" w:hAnsi="宋体" w:cs="宋体"/>
                <w:b/>
                <w:bCs/>
                <w:sz w:val="21"/>
                <w:szCs w:val="21"/>
                <w:lang w:eastAsia="zh-CN"/>
              </w:rPr>
              <w:t xml:space="preserve">1-2 </w:t>
            </w:r>
            <w:r w:rsidRPr="007C12EA">
              <w:rPr>
                <w:rFonts w:ascii="宋体" w:eastAsia="宋体" w:hAnsi="宋体" w:cs="宋体" w:hint="eastAsia"/>
                <w:b/>
                <w:bCs/>
                <w:sz w:val="21"/>
                <w:szCs w:val="21"/>
                <w:lang w:eastAsia="zh-CN"/>
              </w:rPr>
              <w:t>株小型乔木</w:t>
            </w:r>
            <w:r w:rsidRPr="007C12EA">
              <w:rPr>
                <w:rFonts w:ascii="宋体" w:eastAsia="宋体" w:hAnsi="宋体" w:cs="宋体"/>
                <w:b/>
                <w:bCs/>
                <w:sz w:val="21"/>
                <w:szCs w:val="21"/>
                <w:lang w:eastAsia="zh-CN"/>
              </w:rPr>
              <w:t xml:space="preserve">+1 </w:t>
            </w:r>
            <w:proofErr w:type="gramStart"/>
            <w:r w:rsidRPr="007C12EA">
              <w:rPr>
                <w:rFonts w:ascii="宋体" w:eastAsia="宋体" w:hAnsi="宋体" w:cs="宋体" w:hint="eastAsia"/>
                <w:b/>
                <w:bCs/>
                <w:sz w:val="21"/>
                <w:szCs w:val="21"/>
                <w:lang w:eastAsia="zh-CN"/>
              </w:rPr>
              <w:t>株大型</w:t>
            </w:r>
            <w:proofErr w:type="gramEnd"/>
            <w:r w:rsidRPr="007C12EA">
              <w:rPr>
                <w:rFonts w:ascii="宋体" w:eastAsia="宋体" w:hAnsi="宋体" w:cs="宋体" w:hint="eastAsia"/>
                <w:b/>
                <w:bCs/>
                <w:sz w:val="21"/>
                <w:szCs w:val="21"/>
                <w:lang w:eastAsia="zh-CN"/>
              </w:rPr>
              <w:t>灌木</w:t>
            </w:r>
            <w:r w:rsidRPr="007C12EA">
              <w:rPr>
                <w:rFonts w:ascii="宋体" w:eastAsia="宋体" w:hAnsi="宋体" w:cs="宋体"/>
                <w:b/>
                <w:bCs/>
                <w:sz w:val="21"/>
                <w:szCs w:val="21"/>
                <w:lang w:eastAsia="zh-CN"/>
              </w:rPr>
              <w:t>+地被若干</w:t>
            </w:r>
          </w:p>
        </w:tc>
        <w:tc>
          <w:tcPr>
            <w:tcW w:w="2280" w:type="dxa"/>
            <w:vAlign w:val="center"/>
          </w:tcPr>
          <w:p w14:paraId="61F78A12" w14:textId="77777777" w:rsidR="004E08A3" w:rsidRPr="007C12EA" w:rsidRDefault="00000000">
            <w:pPr>
              <w:pStyle w:val="TableParagraph"/>
              <w:spacing w:before="30" w:line="480" w:lineRule="atLeast"/>
              <w:ind w:left="286" w:right="102" w:hanging="176"/>
              <w:jc w:val="left"/>
              <w:rPr>
                <w:rFonts w:ascii="宋体" w:eastAsia="宋体" w:hAnsi="宋体" w:cs="宋体"/>
                <w:b/>
                <w:bCs/>
                <w:sz w:val="21"/>
                <w:szCs w:val="21"/>
                <w:lang w:eastAsia="zh-CN"/>
              </w:rPr>
            </w:pPr>
            <w:r w:rsidRPr="007C12EA">
              <w:rPr>
                <w:rFonts w:ascii="宋体" w:eastAsia="宋体" w:hAnsi="宋体" w:cs="宋体"/>
                <w:b/>
                <w:bCs/>
                <w:sz w:val="21"/>
                <w:szCs w:val="21"/>
                <w:lang w:eastAsia="zh-CN"/>
              </w:rPr>
              <w:t xml:space="preserve">3 </w:t>
            </w:r>
            <w:r w:rsidRPr="007C12EA">
              <w:rPr>
                <w:rFonts w:ascii="宋体" w:eastAsia="宋体" w:hAnsi="宋体" w:cs="宋体" w:hint="eastAsia"/>
                <w:b/>
                <w:bCs/>
                <w:sz w:val="21"/>
                <w:szCs w:val="21"/>
                <w:lang w:eastAsia="zh-CN"/>
              </w:rPr>
              <w:t>株小型乔木</w:t>
            </w:r>
            <w:r w:rsidRPr="007C12EA">
              <w:rPr>
                <w:rFonts w:ascii="宋体" w:eastAsia="宋体" w:hAnsi="宋体" w:cs="宋体"/>
                <w:b/>
                <w:bCs/>
                <w:sz w:val="21"/>
                <w:szCs w:val="21"/>
                <w:lang w:eastAsia="zh-CN"/>
              </w:rPr>
              <w:t xml:space="preserve">+1 </w:t>
            </w:r>
            <w:proofErr w:type="gramStart"/>
            <w:r w:rsidRPr="007C12EA">
              <w:rPr>
                <w:rFonts w:ascii="宋体" w:eastAsia="宋体" w:hAnsi="宋体" w:cs="宋体" w:hint="eastAsia"/>
                <w:b/>
                <w:bCs/>
                <w:sz w:val="21"/>
                <w:szCs w:val="21"/>
                <w:lang w:eastAsia="zh-CN"/>
              </w:rPr>
              <w:t>株大型</w:t>
            </w:r>
            <w:proofErr w:type="gramEnd"/>
            <w:r w:rsidRPr="007C12EA">
              <w:rPr>
                <w:rFonts w:ascii="宋体" w:eastAsia="宋体" w:hAnsi="宋体" w:cs="宋体" w:hint="eastAsia"/>
                <w:b/>
                <w:bCs/>
                <w:sz w:val="21"/>
                <w:szCs w:val="21"/>
                <w:lang w:eastAsia="zh-CN"/>
              </w:rPr>
              <w:t>灌木</w:t>
            </w:r>
            <w:r w:rsidRPr="007C12EA">
              <w:rPr>
                <w:rFonts w:ascii="宋体" w:eastAsia="宋体" w:hAnsi="宋体" w:cs="宋体"/>
                <w:b/>
                <w:bCs/>
                <w:sz w:val="21"/>
                <w:szCs w:val="21"/>
                <w:lang w:eastAsia="zh-CN"/>
              </w:rPr>
              <w:t>+地被若干</w:t>
            </w:r>
          </w:p>
        </w:tc>
      </w:tr>
    </w:tbl>
    <w:p w14:paraId="65A8F8A7" w14:textId="77777777" w:rsidR="004E08A3" w:rsidRDefault="004E08A3">
      <w:pPr>
        <w:adjustRightInd w:val="0"/>
        <w:jc w:val="both"/>
        <w:rPr>
          <w:b/>
          <w:bCs/>
          <w:sz w:val="32"/>
          <w:lang w:eastAsia="zh-CN"/>
        </w:rPr>
      </w:pPr>
    </w:p>
    <w:p w14:paraId="1E58028D" w14:textId="77777777" w:rsidR="004E08A3" w:rsidRDefault="00000000">
      <w:pPr>
        <w:pStyle w:val="2"/>
        <w:spacing w:before="120"/>
        <w:rPr>
          <w:bCs/>
          <w:lang w:eastAsia="zh-CN"/>
        </w:rPr>
      </w:pPr>
      <w:bookmarkStart w:id="80" w:name="_Toc17805"/>
      <w:bookmarkStart w:id="81" w:name="_Toc30812"/>
      <w:bookmarkStart w:id="82" w:name="_Toc3154"/>
      <w:bookmarkStart w:id="83" w:name="_Toc763"/>
      <w:bookmarkStart w:id="84" w:name="_Toc21210"/>
      <w:bookmarkStart w:id="85" w:name="_Toc9997"/>
      <w:r>
        <w:rPr>
          <w:rFonts w:hint="eastAsia"/>
          <w:bCs/>
          <w:lang w:eastAsia="zh-CN"/>
        </w:rPr>
        <w:t xml:space="preserve">5.4  </w:t>
      </w:r>
      <w:r>
        <w:rPr>
          <w:bCs/>
          <w:lang w:eastAsia="zh-CN"/>
        </w:rPr>
        <w:t>园建系统</w:t>
      </w:r>
      <w:bookmarkEnd w:id="80"/>
      <w:bookmarkEnd w:id="81"/>
      <w:bookmarkEnd w:id="82"/>
      <w:bookmarkEnd w:id="83"/>
      <w:bookmarkEnd w:id="84"/>
      <w:bookmarkEnd w:id="85"/>
    </w:p>
    <w:p w14:paraId="31669392" w14:textId="77777777" w:rsidR="004E08A3" w:rsidRDefault="00000000">
      <w:pPr>
        <w:pStyle w:val="a0"/>
        <w:adjustRightInd w:val="0"/>
        <w:spacing w:beforeLines="80" w:before="192"/>
        <w:ind w:left="221"/>
        <w:jc w:val="both"/>
        <w:rPr>
          <w:b/>
          <w:bCs/>
          <w:szCs w:val="22"/>
          <w:lang w:eastAsia="zh-CN"/>
        </w:rPr>
      </w:pPr>
      <w:r>
        <w:rPr>
          <w:rFonts w:hint="eastAsia"/>
          <w:b/>
          <w:bCs/>
          <w:lang w:eastAsia="zh-CN"/>
        </w:rPr>
        <w:t xml:space="preserve">5.4.1      </w:t>
      </w:r>
      <w:r>
        <w:rPr>
          <w:b/>
          <w:bCs/>
          <w:lang w:eastAsia="zh-CN"/>
        </w:rPr>
        <w:t>园路、铺装、小品、</w:t>
      </w:r>
      <w:proofErr w:type="gramStart"/>
      <w:r>
        <w:rPr>
          <w:b/>
          <w:bCs/>
          <w:lang w:eastAsia="zh-CN"/>
        </w:rPr>
        <w:t>廊架等</w:t>
      </w:r>
      <w:proofErr w:type="gramEnd"/>
      <w:r>
        <w:rPr>
          <w:b/>
          <w:bCs/>
          <w:lang w:eastAsia="zh-CN"/>
        </w:rPr>
        <w:t>宜根据</w:t>
      </w:r>
      <w:r>
        <w:rPr>
          <w:rFonts w:hint="eastAsia"/>
          <w:b/>
          <w:bCs/>
          <w:lang w:eastAsia="zh-CN"/>
        </w:rPr>
        <w:t>生态</w:t>
      </w:r>
      <w:r>
        <w:rPr>
          <w:b/>
          <w:bCs/>
          <w:lang w:eastAsia="zh-CN"/>
        </w:rPr>
        <w:t>庭院主题风格确定，应考虑庭院结构荷载，符合</w:t>
      </w:r>
      <w:proofErr w:type="gramStart"/>
      <w:r>
        <w:rPr>
          <w:b/>
          <w:bCs/>
          <w:lang w:eastAsia="zh-CN"/>
        </w:rPr>
        <w:t>现行行业</w:t>
      </w:r>
      <w:proofErr w:type="gramEnd"/>
      <w:r>
        <w:rPr>
          <w:b/>
          <w:bCs/>
          <w:lang w:eastAsia="zh-CN"/>
        </w:rPr>
        <w:t>标准《园林绿化工</w:t>
      </w:r>
      <w:r>
        <w:rPr>
          <w:rFonts w:hint="eastAsia"/>
          <w:b/>
          <w:bCs/>
          <w:szCs w:val="22"/>
          <w:lang w:eastAsia="zh-CN"/>
        </w:rPr>
        <w:t>程施工及验收规范》</w:t>
      </w:r>
      <w:r>
        <w:rPr>
          <w:b/>
          <w:bCs/>
          <w:szCs w:val="22"/>
          <w:lang w:eastAsia="zh-CN"/>
        </w:rPr>
        <w:t>CJJ</w:t>
      </w:r>
      <w:r>
        <w:rPr>
          <w:rFonts w:hint="eastAsia"/>
          <w:b/>
          <w:bCs/>
          <w:szCs w:val="22"/>
          <w:lang w:eastAsia="zh-CN"/>
        </w:rPr>
        <w:t xml:space="preserve"> </w:t>
      </w:r>
      <w:r>
        <w:rPr>
          <w:b/>
          <w:bCs/>
          <w:szCs w:val="22"/>
          <w:lang w:eastAsia="zh-CN"/>
        </w:rPr>
        <w:t xml:space="preserve">82 </w:t>
      </w:r>
      <w:r>
        <w:rPr>
          <w:rFonts w:hint="eastAsia"/>
          <w:b/>
          <w:bCs/>
          <w:szCs w:val="22"/>
          <w:lang w:eastAsia="zh-CN"/>
        </w:rPr>
        <w:t>的相关规定。</w:t>
      </w:r>
    </w:p>
    <w:p w14:paraId="4738124B" w14:textId="77777777" w:rsidR="004E08A3" w:rsidRDefault="00000000">
      <w:pPr>
        <w:pStyle w:val="a0"/>
        <w:tabs>
          <w:tab w:val="left" w:pos="1059"/>
          <w:tab w:val="left" w:pos="1060"/>
        </w:tabs>
        <w:ind w:left="221"/>
        <w:jc w:val="both"/>
        <w:rPr>
          <w:b/>
          <w:bCs/>
          <w:sz w:val="32"/>
          <w:lang w:eastAsia="zh-CN"/>
        </w:rPr>
      </w:pPr>
      <w:r>
        <w:rPr>
          <w:rFonts w:hint="eastAsia"/>
          <w:b/>
          <w:bCs/>
          <w:szCs w:val="22"/>
          <w:lang w:eastAsia="zh-CN"/>
        </w:rPr>
        <w:t xml:space="preserve">5.4.2       </w:t>
      </w:r>
      <w:r>
        <w:rPr>
          <w:rFonts w:hint="eastAsia"/>
          <w:b/>
          <w:bCs/>
          <w:szCs w:val="22"/>
          <w:lang w:eastAsia="zh-CN"/>
        </w:rPr>
        <w:t>生态庭院设置水池、水景时，应加强防水、排水构造。</w:t>
      </w:r>
    </w:p>
    <w:p w14:paraId="4D22A14F" w14:textId="77777777" w:rsidR="004E08A3" w:rsidRDefault="00000000">
      <w:pPr>
        <w:pStyle w:val="2"/>
        <w:tabs>
          <w:tab w:val="center" w:pos="4485"/>
          <w:tab w:val="left" w:pos="7198"/>
        </w:tabs>
        <w:spacing w:beforeLines="100" w:before="240"/>
        <w:jc w:val="left"/>
        <w:rPr>
          <w:bCs/>
          <w:lang w:eastAsia="zh-CN"/>
        </w:rPr>
      </w:pPr>
      <w:bookmarkStart w:id="86" w:name="_Toc14395"/>
      <w:bookmarkStart w:id="87" w:name="_Toc18755"/>
      <w:bookmarkStart w:id="88" w:name="_Toc8015"/>
      <w:r>
        <w:rPr>
          <w:rFonts w:hint="eastAsia"/>
          <w:bCs/>
          <w:lang w:eastAsia="zh-CN"/>
        </w:rPr>
        <w:tab/>
      </w:r>
      <w:bookmarkStart w:id="89" w:name="_Toc16438"/>
      <w:bookmarkStart w:id="90" w:name="_Toc2244"/>
      <w:bookmarkStart w:id="91" w:name="_Toc25481"/>
      <w:r>
        <w:rPr>
          <w:rFonts w:hint="eastAsia"/>
          <w:bCs/>
          <w:lang w:eastAsia="zh-CN"/>
        </w:rPr>
        <w:t xml:space="preserve">5.5  </w:t>
      </w:r>
      <w:r>
        <w:rPr>
          <w:bCs/>
          <w:lang w:eastAsia="zh-CN"/>
        </w:rPr>
        <w:t>安全系统</w:t>
      </w:r>
      <w:bookmarkEnd w:id="86"/>
      <w:bookmarkEnd w:id="87"/>
      <w:bookmarkEnd w:id="88"/>
      <w:bookmarkEnd w:id="89"/>
      <w:bookmarkEnd w:id="90"/>
      <w:bookmarkEnd w:id="91"/>
      <w:r>
        <w:rPr>
          <w:rFonts w:hint="eastAsia"/>
          <w:bCs/>
          <w:lang w:eastAsia="zh-CN"/>
        </w:rPr>
        <w:tab/>
      </w:r>
    </w:p>
    <w:p w14:paraId="44933A47" w14:textId="77777777" w:rsidR="004E08A3" w:rsidRDefault="00000000">
      <w:pPr>
        <w:pStyle w:val="af0"/>
        <w:numPr>
          <w:ilvl w:val="255"/>
          <w:numId w:val="0"/>
        </w:numPr>
        <w:tabs>
          <w:tab w:val="left" w:pos="1059"/>
          <w:tab w:val="left" w:pos="1060"/>
        </w:tabs>
        <w:adjustRightInd w:val="0"/>
        <w:spacing w:beforeLines="100" w:before="240"/>
        <w:ind w:left="221" w:right="50"/>
        <w:jc w:val="both"/>
        <w:rPr>
          <w:b/>
          <w:bCs/>
          <w:lang w:eastAsia="zh-CN"/>
        </w:rPr>
      </w:pPr>
      <w:r>
        <w:rPr>
          <w:rFonts w:hint="eastAsia"/>
          <w:b/>
          <w:bCs/>
          <w:lang w:eastAsia="zh-CN"/>
        </w:rPr>
        <w:t xml:space="preserve">5.5.1  </w:t>
      </w:r>
      <w:r>
        <w:rPr>
          <w:rFonts w:hint="eastAsia"/>
          <w:b/>
          <w:bCs/>
          <w:sz w:val="21"/>
          <w:lang w:eastAsia="zh-CN"/>
        </w:rPr>
        <w:t xml:space="preserve">     </w:t>
      </w:r>
      <w:r>
        <w:rPr>
          <w:rFonts w:hint="eastAsia"/>
          <w:b/>
          <w:bCs/>
          <w:lang w:eastAsia="zh-CN"/>
        </w:rPr>
        <w:t>生态庭院栽植小型乔木或大型灌木时应设置防风固定等安全保障措施，并符合</w:t>
      </w:r>
      <w:proofErr w:type="gramStart"/>
      <w:r>
        <w:rPr>
          <w:rFonts w:hint="eastAsia"/>
          <w:b/>
          <w:bCs/>
          <w:lang w:eastAsia="zh-CN"/>
        </w:rPr>
        <w:t>现行行业</w:t>
      </w:r>
      <w:proofErr w:type="gramEnd"/>
      <w:r>
        <w:rPr>
          <w:rFonts w:hint="eastAsia"/>
          <w:b/>
          <w:bCs/>
          <w:lang w:eastAsia="zh-CN"/>
        </w:rPr>
        <w:t>标准《种植屋面工程技术规程》</w:t>
      </w:r>
      <w:r>
        <w:rPr>
          <w:rFonts w:hint="eastAsia"/>
          <w:b/>
          <w:bCs/>
          <w:lang w:eastAsia="zh-CN"/>
        </w:rPr>
        <w:t>JGJ 155</w:t>
      </w:r>
      <w:r>
        <w:rPr>
          <w:rFonts w:hint="eastAsia"/>
          <w:b/>
          <w:bCs/>
          <w:lang w:eastAsia="zh-CN"/>
        </w:rPr>
        <w:t>的相关规定。</w:t>
      </w:r>
    </w:p>
    <w:p w14:paraId="5F2F82D1" w14:textId="77777777" w:rsidR="004E08A3" w:rsidRDefault="00000000">
      <w:pPr>
        <w:pStyle w:val="af0"/>
        <w:numPr>
          <w:ilvl w:val="255"/>
          <w:numId w:val="0"/>
        </w:numPr>
        <w:tabs>
          <w:tab w:val="left" w:pos="1059"/>
          <w:tab w:val="left" w:pos="1060"/>
        </w:tabs>
        <w:adjustRightInd w:val="0"/>
        <w:ind w:left="221"/>
        <w:jc w:val="both"/>
        <w:rPr>
          <w:b/>
          <w:bCs/>
          <w:lang w:eastAsia="zh-CN"/>
        </w:rPr>
      </w:pPr>
      <w:r>
        <w:rPr>
          <w:rFonts w:hint="eastAsia"/>
          <w:b/>
          <w:bCs/>
          <w:lang w:eastAsia="zh-CN"/>
        </w:rPr>
        <w:t xml:space="preserve">5.5.2      </w:t>
      </w:r>
      <w:r>
        <w:rPr>
          <w:rFonts w:hint="eastAsia"/>
          <w:b/>
          <w:bCs/>
          <w:lang w:eastAsia="zh-CN"/>
        </w:rPr>
        <w:t>植物离栏杆距离应符合现行国家标准《园林绿化工程项目规范》</w:t>
      </w:r>
      <w:r>
        <w:rPr>
          <w:rFonts w:hint="eastAsia"/>
          <w:b/>
          <w:bCs/>
          <w:lang w:eastAsia="zh-CN"/>
        </w:rPr>
        <w:t>GB 55</w:t>
      </w:r>
      <w:r>
        <w:rPr>
          <w:b/>
          <w:bCs/>
          <w:lang w:eastAsia="zh-CN"/>
        </w:rPr>
        <w:t>014</w:t>
      </w:r>
      <w:r>
        <w:rPr>
          <w:b/>
          <w:bCs/>
          <w:lang w:eastAsia="zh-CN"/>
        </w:rPr>
        <w:t>的要求。</w:t>
      </w:r>
    </w:p>
    <w:p w14:paraId="3CBA81A3" w14:textId="77777777" w:rsidR="004E08A3" w:rsidRDefault="00000000">
      <w:pPr>
        <w:pStyle w:val="af0"/>
        <w:numPr>
          <w:ilvl w:val="255"/>
          <w:numId w:val="0"/>
        </w:numPr>
        <w:tabs>
          <w:tab w:val="left" w:pos="1059"/>
          <w:tab w:val="left" w:pos="1060"/>
        </w:tabs>
        <w:adjustRightInd w:val="0"/>
        <w:ind w:left="221"/>
        <w:jc w:val="both"/>
        <w:rPr>
          <w:b/>
          <w:bCs/>
          <w:lang w:eastAsia="zh-CN"/>
        </w:rPr>
      </w:pPr>
      <w:r>
        <w:rPr>
          <w:rFonts w:hint="eastAsia"/>
          <w:b/>
          <w:bCs/>
          <w:lang w:eastAsia="zh-CN"/>
        </w:rPr>
        <w:t xml:space="preserve">5.5.3      </w:t>
      </w:r>
      <w:r>
        <w:rPr>
          <w:b/>
          <w:bCs/>
          <w:lang w:eastAsia="zh-CN"/>
        </w:rPr>
        <w:t>应设置安全防护栏杆，生态庭院</w:t>
      </w:r>
      <w:proofErr w:type="gramStart"/>
      <w:r>
        <w:rPr>
          <w:b/>
          <w:bCs/>
          <w:lang w:eastAsia="zh-CN"/>
        </w:rPr>
        <w:t>护栏靠内</w:t>
      </w:r>
      <w:proofErr w:type="gramEnd"/>
      <w:r>
        <w:rPr>
          <w:b/>
          <w:bCs/>
          <w:lang w:eastAsia="zh-CN"/>
        </w:rPr>
        <w:t>1.0</w:t>
      </w:r>
      <w:r>
        <w:rPr>
          <w:rFonts w:hint="eastAsia"/>
          <w:b/>
          <w:bCs/>
          <w:lang w:eastAsia="zh-CN"/>
        </w:rPr>
        <w:t xml:space="preserve"> </w:t>
      </w:r>
      <w:r>
        <w:rPr>
          <w:b/>
          <w:bCs/>
          <w:lang w:eastAsia="zh-CN"/>
        </w:rPr>
        <w:t>m</w:t>
      </w:r>
      <w:r>
        <w:rPr>
          <w:b/>
          <w:bCs/>
          <w:lang w:eastAsia="zh-CN"/>
        </w:rPr>
        <w:t>处</w:t>
      </w:r>
      <w:r>
        <w:rPr>
          <w:rFonts w:hint="eastAsia"/>
          <w:b/>
          <w:bCs/>
          <w:lang w:eastAsia="zh-CN"/>
        </w:rPr>
        <w:t>不应</w:t>
      </w:r>
      <w:r>
        <w:rPr>
          <w:b/>
          <w:bCs/>
          <w:lang w:eastAsia="zh-CN"/>
        </w:rPr>
        <w:t>设置可攀爬的构筑物。</w:t>
      </w:r>
    </w:p>
    <w:p w14:paraId="5A0C31C4" w14:textId="77777777" w:rsidR="004E08A3" w:rsidRDefault="00000000">
      <w:pPr>
        <w:pStyle w:val="af0"/>
        <w:numPr>
          <w:ilvl w:val="255"/>
          <w:numId w:val="0"/>
        </w:numPr>
        <w:tabs>
          <w:tab w:val="left" w:pos="1059"/>
          <w:tab w:val="left" w:pos="1060"/>
        </w:tabs>
        <w:adjustRightInd w:val="0"/>
        <w:ind w:left="221"/>
        <w:jc w:val="both"/>
        <w:rPr>
          <w:b/>
          <w:bCs/>
          <w:lang w:eastAsia="zh-CN"/>
        </w:rPr>
      </w:pPr>
      <w:r>
        <w:rPr>
          <w:rFonts w:hint="eastAsia"/>
          <w:b/>
          <w:bCs/>
          <w:lang w:eastAsia="zh-CN"/>
        </w:rPr>
        <w:t xml:space="preserve">5.5.4      </w:t>
      </w:r>
      <w:r>
        <w:rPr>
          <w:b/>
          <w:bCs/>
          <w:lang w:eastAsia="zh-CN"/>
        </w:rPr>
        <w:t>生态庭院设置花架、园亭等休闲设施时，应采取可靠防风固定措施。</w:t>
      </w:r>
    </w:p>
    <w:p w14:paraId="20DE0718" w14:textId="77777777" w:rsidR="004E08A3" w:rsidRDefault="00000000">
      <w:pPr>
        <w:pStyle w:val="af0"/>
        <w:numPr>
          <w:ilvl w:val="255"/>
          <w:numId w:val="0"/>
        </w:numPr>
        <w:tabs>
          <w:tab w:val="left" w:pos="1059"/>
          <w:tab w:val="left" w:pos="1060"/>
        </w:tabs>
        <w:ind w:left="221"/>
        <w:jc w:val="both"/>
        <w:rPr>
          <w:b/>
          <w:bCs/>
          <w:lang w:eastAsia="zh-CN"/>
        </w:rPr>
      </w:pPr>
      <w:r>
        <w:rPr>
          <w:rFonts w:hint="eastAsia"/>
          <w:b/>
          <w:bCs/>
          <w:lang w:eastAsia="zh-CN"/>
        </w:rPr>
        <w:t xml:space="preserve">5.5.5      </w:t>
      </w:r>
      <w:r>
        <w:rPr>
          <w:b/>
          <w:bCs/>
          <w:lang w:eastAsia="zh-CN"/>
        </w:rPr>
        <w:t>园路、铺装材料应具有防滑性能。</w:t>
      </w:r>
    </w:p>
    <w:p w14:paraId="00C2E3DD" w14:textId="77777777" w:rsidR="004E08A3" w:rsidRDefault="004E08A3">
      <w:pPr>
        <w:pStyle w:val="1"/>
        <w:numPr>
          <w:ilvl w:val="0"/>
          <w:numId w:val="13"/>
        </w:numPr>
        <w:tabs>
          <w:tab w:val="clear" w:pos="420"/>
          <w:tab w:val="left" w:pos="3304"/>
          <w:tab w:val="left" w:pos="3740"/>
        </w:tabs>
        <w:spacing w:before="120"/>
        <w:ind w:left="0" w:right="96" w:firstLine="0"/>
        <w:jc w:val="both"/>
        <w:rPr>
          <w:sz w:val="24"/>
          <w:lang w:eastAsia="zh-CN"/>
        </w:rPr>
        <w:sectPr w:rsidR="004E08A3">
          <w:pgSz w:w="11910" w:h="16840"/>
          <w:pgMar w:top="1460" w:right="1480" w:bottom="1220" w:left="1580" w:header="0" w:footer="1024" w:gutter="0"/>
          <w:cols w:space="720"/>
        </w:sectPr>
      </w:pPr>
    </w:p>
    <w:p w14:paraId="4FAC34FB" w14:textId="77777777" w:rsidR="004E08A3" w:rsidRDefault="00000000">
      <w:pPr>
        <w:pStyle w:val="1"/>
        <w:spacing w:before="120"/>
        <w:rPr>
          <w:lang w:eastAsia="zh-CN"/>
        </w:rPr>
      </w:pPr>
      <w:bookmarkStart w:id="92" w:name="_Toc27748"/>
      <w:bookmarkStart w:id="93" w:name="_Toc5230"/>
      <w:bookmarkStart w:id="94" w:name="_Toc31876"/>
      <w:bookmarkStart w:id="95" w:name="_Toc2899"/>
      <w:bookmarkStart w:id="96" w:name="_Toc18301"/>
      <w:bookmarkStart w:id="97" w:name="_Toc579"/>
      <w:r>
        <w:rPr>
          <w:lang w:eastAsia="zh-CN"/>
        </w:rPr>
        <w:t xml:space="preserve">6  </w:t>
      </w:r>
      <w:r>
        <w:rPr>
          <w:lang w:eastAsia="zh-CN"/>
        </w:rPr>
        <w:t>生态庭院施工措施</w:t>
      </w:r>
      <w:bookmarkEnd w:id="92"/>
      <w:bookmarkEnd w:id="93"/>
      <w:bookmarkEnd w:id="94"/>
      <w:bookmarkEnd w:id="95"/>
      <w:bookmarkEnd w:id="96"/>
      <w:bookmarkEnd w:id="97"/>
    </w:p>
    <w:p w14:paraId="1C7954A8" w14:textId="77777777" w:rsidR="004E08A3" w:rsidRDefault="00000000">
      <w:pPr>
        <w:pStyle w:val="2"/>
        <w:spacing w:before="120"/>
        <w:rPr>
          <w:bCs/>
          <w:lang w:eastAsia="zh-CN"/>
        </w:rPr>
      </w:pPr>
      <w:bookmarkStart w:id="98" w:name="_Toc17214"/>
      <w:bookmarkStart w:id="99" w:name="_Toc9178"/>
      <w:bookmarkStart w:id="100" w:name="_Toc9509"/>
      <w:bookmarkStart w:id="101" w:name="_Toc30432"/>
      <w:bookmarkStart w:id="102" w:name="_Toc18975"/>
      <w:bookmarkStart w:id="103" w:name="_Toc10276"/>
      <w:r>
        <w:rPr>
          <w:rFonts w:hint="eastAsia"/>
          <w:bCs/>
          <w:lang w:eastAsia="zh-CN"/>
        </w:rPr>
        <w:t xml:space="preserve">6.1   </w:t>
      </w:r>
      <w:r>
        <w:rPr>
          <w:rFonts w:hint="eastAsia"/>
          <w:bCs/>
          <w:lang w:eastAsia="zh-CN"/>
        </w:rPr>
        <w:t>一般规定</w:t>
      </w:r>
      <w:bookmarkEnd w:id="98"/>
      <w:bookmarkEnd w:id="99"/>
      <w:bookmarkEnd w:id="100"/>
      <w:bookmarkEnd w:id="101"/>
      <w:bookmarkEnd w:id="102"/>
      <w:bookmarkEnd w:id="103"/>
    </w:p>
    <w:p w14:paraId="75B17D4E" w14:textId="77777777" w:rsidR="004E08A3" w:rsidRDefault="00000000">
      <w:pPr>
        <w:pStyle w:val="11"/>
        <w:numPr>
          <w:ilvl w:val="2"/>
          <w:numId w:val="14"/>
        </w:numPr>
        <w:tabs>
          <w:tab w:val="left" w:pos="1059"/>
          <w:tab w:val="left" w:pos="1060"/>
        </w:tabs>
        <w:snapToGrid w:val="0"/>
        <w:spacing w:beforeLines="100" w:before="240" w:line="360" w:lineRule="auto"/>
        <w:ind w:left="221" w:right="108" w:firstLine="0"/>
        <w:jc w:val="both"/>
        <w:rPr>
          <w:rFonts w:ascii="Times New Roman" w:eastAsia="宋体" w:hAnsi="Times New Roman"/>
          <w:b/>
          <w:bCs/>
          <w:sz w:val="24"/>
          <w:lang w:eastAsia="zh-CN"/>
        </w:rPr>
      </w:pPr>
      <w:r>
        <w:rPr>
          <w:rFonts w:ascii="Times New Roman" w:eastAsia="宋体" w:hAnsi="Times New Roman"/>
          <w:b/>
          <w:bCs/>
          <w:sz w:val="24"/>
          <w:lang w:eastAsia="zh-CN"/>
        </w:rPr>
        <w:t>立体生态建筑的施工应符合国家、行业和地方现行有关施工规范的要求。其中生态庭院应按屋面工程组织施工，符合现行国家标准《混凝土结构工程施工质量验收规范》</w:t>
      </w:r>
      <w:r>
        <w:rPr>
          <w:rFonts w:ascii="Times New Roman" w:eastAsia="宋体" w:hAnsi="Times New Roman"/>
          <w:b/>
          <w:bCs/>
          <w:sz w:val="24"/>
          <w:lang w:eastAsia="zh-CN"/>
        </w:rPr>
        <w:t>GB 50204</w:t>
      </w:r>
      <w:r>
        <w:rPr>
          <w:rFonts w:ascii="Times New Roman" w:eastAsia="宋体" w:hAnsi="Times New Roman"/>
          <w:b/>
          <w:bCs/>
          <w:sz w:val="24"/>
          <w:lang w:eastAsia="zh-CN"/>
        </w:rPr>
        <w:t>、《屋面工程技术规范》</w:t>
      </w:r>
      <w:r>
        <w:rPr>
          <w:rFonts w:ascii="Times New Roman" w:eastAsia="宋体" w:hAnsi="Times New Roman"/>
          <w:b/>
          <w:bCs/>
          <w:sz w:val="24"/>
          <w:lang w:eastAsia="zh-CN"/>
        </w:rPr>
        <w:t>GB50345</w:t>
      </w:r>
      <w:r>
        <w:rPr>
          <w:rFonts w:ascii="Times New Roman" w:eastAsia="宋体" w:hAnsi="Times New Roman"/>
          <w:b/>
          <w:bCs/>
          <w:sz w:val="24"/>
          <w:lang w:eastAsia="zh-CN"/>
        </w:rPr>
        <w:t>、《屋面工程质量验收规范》</w:t>
      </w:r>
      <w:r>
        <w:rPr>
          <w:rFonts w:ascii="Times New Roman" w:eastAsia="宋体" w:hAnsi="Times New Roman"/>
          <w:b/>
          <w:bCs/>
          <w:sz w:val="24"/>
          <w:lang w:eastAsia="zh-CN"/>
        </w:rPr>
        <w:t>GB</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20207</w:t>
      </w:r>
      <w:r>
        <w:rPr>
          <w:rFonts w:ascii="Times New Roman" w:eastAsia="宋体" w:hAnsi="Times New Roman" w:hint="eastAsia"/>
          <w:b/>
          <w:bCs/>
          <w:sz w:val="24"/>
          <w:lang w:eastAsia="zh-CN"/>
        </w:rPr>
        <w:t>。</w:t>
      </w:r>
    </w:p>
    <w:p w14:paraId="35211618" w14:textId="77777777" w:rsidR="004E08A3" w:rsidRDefault="00000000">
      <w:pPr>
        <w:pStyle w:val="11"/>
        <w:numPr>
          <w:ilvl w:val="2"/>
          <w:numId w:val="14"/>
        </w:numPr>
        <w:tabs>
          <w:tab w:val="left" w:pos="1059"/>
          <w:tab w:val="left" w:pos="1060"/>
        </w:tabs>
        <w:snapToGrid w:val="0"/>
        <w:spacing w:line="360" w:lineRule="auto"/>
        <w:ind w:left="221" w:right="50" w:firstLine="0"/>
        <w:jc w:val="both"/>
        <w:rPr>
          <w:rFonts w:ascii="Times New Roman" w:eastAsia="宋体" w:hAnsi="Times New Roman"/>
          <w:b/>
          <w:bCs/>
          <w:sz w:val="24"/>
          <w:lang w:eastAsia="zh-CN"/>
        </w:rPr>
      </w:pPr>
      <w:r>
        <w:rPr>
          <w:rFonts w:ascii="Times New Roman" w:eastAsia="宋体" w:hAnsi="Times New Roman"/>
          <w:b/>
          <w:bCs/>
          <w:sz w:val="24"/>
          <w:lang w:eastAsia="zh-CN"/>
        </w:rPr>
        <w:t>生态庭院绿化施工前，应进行图纸会审，明确细部构造和技术要求并编制专项施工方案，进行技术交底和安全交底。</w:t>
      </w:r>
    </w:p>
    <w:p w14:paraId="51595AD4" w14:textId="77777777" w:rsidR="004E08A3" w:rsidRDefault="00000000">
      <w:pPr>
        <w:pStyle w:val="11"/>
        <w:numPr>
          <w:ilvl w:val="2"/>
          <w:numId w:val="14"/>
        </w:numPr>
        <w:tabs>
          <w:tab w:val="left" w:pos="1059"/>
          <w:tab w:val="left" w:pos="1060"/>
        </w:tabs>
        <w:snapToGrid w:val="0"/>
        <w:spacing w:line="360" w:lineRule="auto"/>
        <w:ind w:left="221" w:right="50" w:firstLine="0"/>
        <w:jc w:val="both"/>
        <w:rPr>
          <w:rFonts w:ascii="Times New Roman" w:eastAsia="宋体" w:hAnsi="Times New Roman"/>
          <w:b/>
          <w:bCs/>
          <w:sz w:val="24"/>
          <w:lang w:eastAsia="zh-CN"/>
        </w:rPr>
      </w:pPr>
      <w:r>
        <w:rPr>
          <w:rFonts w:ascii="Times New Roman" w:eastAsia="宋体" w:hAnsi="Times New Roman"/>
          <w:b/>
          <w:bCs/>
          <w:sz w:val="24"/>
          <w:lang w:eastAsia="zh-CN"/>
        </w:rPr>
        <w:t>生态庭院的管道、设备和建筑小品等设施的基础预埋件，应在防水层施工前预埋完毕。</w:t>
      </w:r>
    </w:p>
    <w:p w14:paraId="6BFE5520" w14:textId="77777777" w:rsidR="004E08A3" w:rsidRDefault="00000000">
      <w:pPr>
        <w:pStyle w:val="11"/>
        <w:numPr>
          <w:ilvl w:val="2"/>
          <w:numId w:val="14"/>
        </w:numPr>
        <w:tabs>
          <w:tab w:val="left" w:pos="1059"/>
          <w:tab w:val="left" w:pos="1060"/>
        </w:tabs>
        <w:snapToGrid w:val="0"/>
        <w:spacing w:line="360" w:lineRule="auto"/>
        <w:ind w:left="221" w:right="108" w:firstLine="0"/>
        <w:jc w:val="both"/>
        <w:rPr>
          <w:rFonts w:ascii="Times New Roman" w:eastAsia="宋体" w:hAnsi="Times New Roman"/>
          <w:b/>
          <w:bCs/>
          <w:sz w:val="24"/>
          <w:lang w:eastAsia="zh-CN"/>
        </w:rPr>
      </w:pPr>
      <w:r>
        <w:rPr>
          <w:rFonts w:ascii="Times New Roman" w:eastAsia="宋体" w:hAnsi="Times New Roman"/>
          <w:b/>
          <w:bCs/>
          <w:sz w:val="24"/>
          <w:lang w:eastAsia="zh-CN"/>
        </w:rPr>
        <w:t>施工中的设施和材料不宜集中码放，生态庭院悬挑端不应集中堆放施工荷载。</w:t>
      </w:r>
    </w:p>
    <w:p w14:paraId="17148BDD" w14:textId="77777777" w:rsidR="004E08A3" w:rsidRDefault="00000000">
      <w:pPr>
        <w:pStyle w:val="11"/>
        <w:numPr>
          <w:ilvl w:val="2"/>
          <w:numId w:val="14"/>
        </w:numPr>
        <w:tabs>
          <w:tab w:val="left" w:pos="1059"/>
          <w:tab w:val="left" w:pos="1060"/>
        </w:tabs>
        <w:snapToGrid w:val="0"/>
        <w:spacing w:line="360" w:lineRule="auto"/>
        <w:ind w:right="108" w:firstLine="0"/>
        <w:jc w:val="both"/>
        <w:rPr>
          <w:rFonts w:ascii="Times New Roman" w:eastAsia="宋体" w:hAnsi="Times New Roman"/>
          <w:b/>
          <w:bCs/>
          <w:sz w:val="24"/>
          <w:lang w:eastAsia="zh-CN"/>
        </w:rPr>
      </w:pPr>
      <w:r>
        <w:rPr>
          <w:rFonts w:ascii="Times New Roman" w:eastAsia="宋体" w:hAnsi="Times New Roman" w:hint="eastAsia"/>
          <w:b/>
          <w:bCs/>
          <w:sz w:val="24"/>
          <w:lang w:eastAsia="zh-CN"/>
        </w:rPr>
        <w:t>生态庭院地面装饰铺装基层应坚实、平整、洁净，结合层应黏接牢固，无空鼓。</w:t>
      </w:r>
    </w:p>
    <w:p w14:paraId="0A464BAB" w14:textId="77777777" w:rsidR="004E08A3" w:rsidRDefault="00000000">
      <w:pPr>
        <w:pStyle w:val="11"/>
        <w:numPr>
          <w:ilvl w:val="2"/>
          <w:numId w:val="14"/>
        </w:numPr>
        <w:tabs>
          <w:tab w:val="left" w:pos="1059"/>
          <w:tab w:val="left" w:pos="1060"/>
        </w:tabs>
        <w:snapToGrid w:val="0"/>
        <w:spacing w:line="360" w:lineRule="auto"/>
        <w:ind w:right="108" w:firstLine="0"/>
        <w:jc w:val="both"/>
        <w:rPr>
          <w:rFonts w:ascii="Times New Roman" w:eastAsia="宋体" w:hAnsi="Times New Roman"/>
          <w:b/>
          <w:bCs/>
          <w:sz w:val="24"/>
          <w:lang w:eastAsia="zh-CN"/>
        </w:rPr>
      </w:pPr>
      <w:r>
        <w:rPr>
          <w:rFonts w:ascii="Times New Roman" w:eastAsia="宋体" w:hAnsi="Times New Roman" w:hint="eastAsia"/>
          <w:b/>
          <w:bCs/>
          <w:sz w:val="24"/>
          <w:lang w:eastAsia="zh-CN"/>
        </w:rPr>
        <w:t>施工时各类设施应做好防腐、防锈、防坠落措施。</w:t>
      </w:r>
    </w:p>
    <w:p w14:paraId="45D1A34E" w14:textId="77777777" w:rsidR="004E08A3" w:rsidRDefault="00000000">
      <w:pPr>
        <w:pStyle w:val="11"/>
        <w:numPr>
          <w:ilvl w:val="2"/>
          <w:numId w:val="14"/>
        </w:numPr>
        <w:tabs>
          <w:tab w:val="left" w:pos="1059"/>
          <w:tab w:val="left" w:pos="1060"/>
        </w:tabs>
        <w:snapToGrid w:val="0"/>
        <w:spacing w:line="360" w:lineRule="auto"/>
        <w:ind w:right="108" w:firstLine="0"/>
        <w:jc w:val="both"/>
        <w:rPr>
          <w:b/>
          <w:bCs/>
          <w:sz w:val="21"/>
          <w:lang w:eastAsia="zh-CN"/>
        </w:rPr>
      </w:pPr>
      <w:r>
        <w:rPr>
          <w:rFonts w:ascii="Times New Roman" w:eastAsia="宋体" w:hAnsi="Times New Roman"/>
          <w:b/>
          <w:bCs/>
          <w:sz w:val="24"/>
          <w:lang w:eastAsia="zh-CN"/>
        </w:rPr>
        <w:t>施工过程应按屋面分部、分项工程和检验批的规定验收，并进行资料收集。</w:t>
      </w:r>
    </w:p>
    <w:p w14:paraId="1672CC6B" w14:textId="77777777" w:rsidR="004E08A3" w:rsidRDefault="00000000">
      <w:pPr>
        <w:pStyle w:val="2"/>
        <w:spacing w:before="120"/>
        <w:rPr>
          <w:bCs/>
        </w:rPr>
      </w:pPr>
      <w:bookmarkStart w:id="104" w:name="_Toc27514"/>
      <w:bookmarkStart w:id="105" w:name="_Toc25837"/>
      <w:bookmarkStart w:id="106" w:name="_Toc13413"/>
      <w:bookmarkStart w:id="107" w:name="_Toc6226"/>
      <w:bookmarkStart w:id="108" w:name="_Toc20343"/>
      <w:bookmarkStart w:id="109" w:name="_Toc17504"/>
      <w:proofErr w:type="gramStart"/>
      <w:r>
        <w:rPr>
          <w:rFonts w:hint="eastAsia"/>
          <w:bCs/>
          <w:lang w:eastAsia="zh-CN"/>
        </w:rPr>
        <w:t xml:space="preserve">6.2  </w:t>
      </w:r>
      <w:proofErr w:type="spellStart"/>
      <w:r>
        <w:rPr>
          <w:bCs/>
        </w:rPr>
        <w:t>庭院结构</w:t>
      </w:r>
      <w:bookmarkEnd w:id="104"/>
      <w:bookmarkEnd w:id="105"/>
      <w:bookmarkEnd w:id="106"/>
      <w:bookmarkEnd w:id="107"/>
      <w:bookmarkEnd w:id="108"/>
      <w:bookmarkEnd w:id="109"/>
      <w:proofErr w:type="spellEnd"/>
      <w:proofErr w:type="gramEnd"/>
    </w:p>
    <w:p w14:paraId="4D18D99F" w14:textId="77777777" w:rsidR="004E08A3" w:rsidRDefault="00000000">
      <w:pPr>
        <w:pStyle w:val="11"/>
        <w:numPr>
          <w:ilvl w:val="2"/>
          <w:numId w:val="15"/>
        </w:numPr>
        <w:tabs>
          <w:tab w:val="left" w:pos="1059"/>
          <w:tab w:val="left" w:pos="1060"/>
        </w:tabs>
        <w:snapToGrid w:val="0"/>
        <w:spacing w:beforeLines="100" w:before="240" w:line="360" w:lineRule="auto"/>
        <w:ind w:left="221" w:right="50" w:firstLine="0"/>
        <w:jc w:val="both"/>
        <w:rPr>
          <w:rFonts w:ascii="Times New Roman" w:eastAsia="宋体" w:hAnsi="Times New Roman"/>
          <w:b/>
          <w:bCs/>
          <w:sz w:val="24"/>
          <w:lang w:eastAsia="zh-CN"/>
        </w:rPr>
      </w:pPr>
      <w:r>
        <w:rPr>
          <w:rFonts w:ascii="Times New Roman" w:eastAsia="宋体" w:hAnsi="Times New Roman"/>
          <w:b/>
          <w:bCs/>
          <w:sz w:val="24"/>
          <w:lang w:eastAsia="zh-CN"/>
        </w:rPr>
        <w:t>塔吊、施工电梯不宜附着在生态庭院外边梁上。</w:t>
      </w:r>
      <w:proofErr w:type="gramStart"/>
      <w:r>
        <w:rPr>
          <w:rFonts w:ascii="Times New Roman" w:eastAsia="宋体" w:hAnsi="Times New Roman"/>
          <w:b/>
          <w:bCs/>
          <w:sz w:val="24"/>
          <w:lang w:eastAsia="zh-CN"/>
        </w:rPr>
        <w:t>当必须</w:t>
      </w:r>
      <w:proofErr w:type="gramEnd"/>
      <w:r>
        <w:rPr>
          <w:rFonts w:ascii="Times New Roman" w:eastAsia="宋体" w:hAnsi="Times New Roman"/>
          <w:b/>
          <w:bCs/>
          <w:sz w:val="24"/>
          <w:lang w:eastAsia="zh-CN"/>
        </w:rPr>
        <w:t>设置时，应采取相关措施。</w:t>
      </w:r>
    </w:p>
    <w:p w14:paraId="4D617DCE" w14:textId="77777777" w:rsidR="004E08A3" w:rsidRDefault="00000000">
      <w:pPr>
        <w:pStyle w:val="11"/>
        <w:numPr>
          <w:ilvl w:val="2"/>
          <w:numId w:val="15"/>
        </w:numPr>
        <w:tabs>
          <w:tab w:val="left" w:pos="1059"/>
          <w:tab w:val="left" w:pos="1060"/>
        </w:tabs>
        <w:snapToGrid w:val="0"/>
        <w:spacing w:line="360" w:lineRule="auto"/>
        <w:ind w:left="1060"/>
        <w:jc w:val="both"/>
        <w:rPr>
          <w:b/>
          <w:bCs/>
          <w:sz w:val="21"/>
          <w:lang w:eastAsia="zh-CN"/>
        </w:rPr>
      </w:pPr>
      <w:r>
        <w:rPr>
          <w:rFonts w:ascii="Times New Roman" w:eastAsia="宋体" w:hAnsi="Times New Roman"/>
          <w:b/>
          <w:bCs/>
          <w:sz w:val="24"/>
          <w:lang w:eastAsia="zh-CN"/>
        </w:rPr>
        <w:t>下沉式庭院施工时，</w:t>
      </w:r>
      <w:proofErr w:type="gramStart"/>
      <w:r>
        <w:rPr>
          <w:rFonts w:ascii="Times New Roman" w:eastAsia="宋体" w:hAnsi="Times New Roman"/>
          <w:b/>
          <w:bCs/>
          <w:sz w:val="24"/>
          <w:lang w:eastAsia="zh-CN"/>
        </w:rPr>
        <w:t>模板吊模安装</w:t>
      </w:r>
      <w:proofErr w:type="gramEnd"/>
      <w:r>
        <w:rPr>
          <w:rFonts w:ascii="Times New Roman" w:eastAsia="宋体" w:hAnsi="Times New Roman"/>
          <w:b/>
          <w:bCs/>
          <w:sz w:val="24"/>
          <w:lang w:eastAsia="zh-CN"/>
        </w:rPr>
        <w:t>不应使用钢丝穿梁固定。</w:t>
      </w:r>
    </w:p>
    <w:p w14:paraId="302427E5" w14:textId="77777777" w:rsidR="004E08A3" w:rsidRDefault="004E08A3">
      <w:pPr>
        <w:jc w:val="both"/>
        <w:rPr>
          <w:b/>
          <w:bCs/>
          <w:sz w:val="21"/>
          <w:lang w:eastAsia="zh-CN"/>
        </w:rPr>
        <w:sectPr w:rsidR="004E08A3">
          <w:pgSz w:w="11910" w:h="16840"/>
          <w:pgMar w:top="1460" w:right="1480" w:bottom="1220" w:left="1580" w:header="0" w:footer="1024" w:gutter="0"/>
          <w:cols w:space="720"/>
        </w:sectPr>
      </w:pPr>
    </w:p>
    <w:p w14:paraId="761B50C8" w14:textId="77777777" w:rsidR="004E08A3" w:rsidRDefault="00000000">
      <w:pPr>
        <w:pStyle w:val="2"/>
        <w:spacing w:before="120"/>
        <w:rPr>
          <w:bCs/>
          <w:lang w:eastAsia="zh-CN"/>
        </w:rPr>
      </w:pPr>
      <w:bookmarkStart w:id="110" w:name="_Toc6985"/>
      <w:bookmarkStart w:id="111" w:name="_Toc14389"/>
      <w:bookmarkStart w:id="112" w:name="_Toc25403"/>
      <w:bookmarkStart w:id="113" w:name="_Toc11982"/>
      <w:bookmarkStart w:id="114" w:name="_Toc17919"/>
      <w:bookmarkStart w:id="115" w:name="_Toc28509"/>
      <w:r>
        <w:rPr>
          <w:rFonts w:hint="eastAsia"/>
          <w:bCs/>
          <w:lang w:eastAsia="zh-CN"/>
        </w:rPr>
        <w:t xml:space="preserve">6.3  </w:t>
      </w:r>
      <w:r>
        <w:rPr>
          <w:rFonts w:hint="eastAsia"/>
          <w:bCs/>
          <w:lang w:eastAsia="zh-CN"/>
        </w:rPr>
        <w:t>基本构造层</w:t>
      </w:r>
      <w:bookmarkEnd w:id="110"/>
      <w:bookmarkEnd w:id="111"/>
      <w:bookmarkEnd w:id="112"/>
      <w:bookmarkEnd w:id="113"/>
      <w:bookmarkEnd w:id="114"/>
      <w:bookmarkEnd w:id="115"/>
    </w:p>
    <w:p w14:paraId="10F70BA2" w14:textId="77777777" w:rsidR="004E08A3" w:rsidRDefault="00000000">
      <w:pPr>
        <w:pStyle w:val="11"/>
        <w:numPr>
          <w:ilvl w:val="2"/>
          <w:numId w:val="16"/>
        </w:numPr>
        <w:tabs>
          <w:tab w:val="left" w:pos="1060"/>
        </w:tabs>
        <w:snapToGrid w:val="0"/>
        <w:spacing w:beforeLines="100" w:before="240" w:line="360" w:lineRule="auto"/>
        <w:ind w:hanging="839"/>
        <w:jc w:val="both"/>
        <w:rPr>
          <w:rFonts w:ascii="Times New Roman" w:eastAsia="宋体" w:hAnsi="Times New Roman"/>
          <w:b/>
          <w:bCs/>
          <w:sz w:val="24"/>
          <w:lang w:eastAsia="zh-CN"/>
        </w:rPr>
      </w:pPr>
      <w:proofErr w:type="gramStart"/>
      <w:r>
        <w:rPr>
          <w:rFonts w:ascii="Times New Roman" w:eastAsia="宋体" w:hAnsi="Times New Roman"/>
          <w:b/>
          <w:bCs/>
          <w:sz w:val="24"/>
          <w:lang w:eastAsia="zh-CN"/>
        </w:rPr>
        <w:t>找平找坡层</w:t>
      </w:r>
      <w:proofErr w:type="gramEnd"/>
      <w:r>
        <w:rPr>
          <w:rFonts w:ascii="Times New Roman" w:eastAsia="宋体" w:hAnsi="Times New Roman"/>
          <w:b/>
          <w:bCs/>
          <w:sz w:val="24"/>
          <w:lang w:eastAsia="zh-CN"/>
        </w:rPr>
        <w:t>、防水层和保护层施工应符合下列规定：</w:t>
      </w:r>
    </w:p>
    <w:p w14:paraId="70860CCE" w14:textId="77777777" w:rsidR="004E08A3" w:rsidRDefault="00000000">
      <w:pPr>
        <w:pStyle w:val="11"/>
        <w:numPr>
          <w:ilvl w:val="3"/>
          <w:numId w:val="16"/>
        </w:numPr>
        <w:tabs>
          <w:tab w:val="left" w:pos="1060"/>
        </w:tabs>
        <w:snapToGrid w:val="0"/>
        <w:spacing w:line="360" w:lineRule="auto"/>
        <w:ind w:right="50" w:firstLine="440"/>
        <w:jc w:val="both"/>
        <w:rPr>
          <w:rFonts w:ascii="Times New Roman" w:eastAsia="宋体" w:hAnsi="Times New Roman"/>
          <w:b/>
          <w:bCs/>
          <w:sz w:val="24"/>
          <w:lang w:eastAsia="zh-CN"/>
        </w:rPr>
      </w:pPr>
      <w:proofErr w:type="gramStart"/>
      <w:r>
        <w:rPr>
          <w:rFonts w:ascii="Times New Roman" w:eastAsia="宋体" w:hAnsi="Times New Roman"/>
          <w:b/>
          <w:bCs/>
          <w:sz w:val="24"/>
          <w:lang w:eastAsia="zh-CN"/>
        </w:rPr>
        <w:t>找平找坡层</w:t>
      </w:r>
      <w:proofErr w:type="gramEnd"/>
      <w:r>
        <w:rPr>
          <w:rFonts w:ascii="Times New Roman" w:eastAsia="宋体" w:hAnsi="Times New Roman"/>
          <w:b/>
          <w:bCs/>
          <w:sz w:val="24"/>
          <w:lang w:eastAsia="zh-CN"/>
        </w:rPr>
        <w:t>、防水层和保护层施工应符合现行国家标准《屋面工程技术规</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范》</w:t>
      </w:r>
      <w:r>
        <w:rPr>
          <w:rFonts w:ascii="Times New Roman" w:eastAsia="宋体" w:hAnsi="Times New Roman"/>
          <w:b/>
          <w:bCs/>
          <w:sz w:val="24"/>
          <w:lang w:eastAsia="zh-CN"/>
        </w:rPr>
        <w:t>GB 50345</w:t>
      </w:r>
      <w:r>
        <w:rPr>
          <w:rFonts w:ascii="Times New Roman" w:eastAsia="宋体" w:hAnsi="Times New Roman"/>
          <w:b/>
          <w:bCs/>
          <w:sz w:val="24"/>
          <w:lang w:eastAsia="zh-CN"/>
        </w:rPr>
        <w:t>、《屋面工程质量验收规范》</w:t>
      </w:r>
      <w:r>
        <w:rPr>
          <w:rFonts w:ascii="Times New Roman" w:eastAsia="宋体" w:hAnsi="Times New Roman"/>
          <w:b/>
          <w:bCs/>
          <w:sz w:val="24"/>
          <w:lang w:eastAsia="zh-CN"/>
        </w:rPr>
        <w:t>GB 20207</w:t>
      </w:r>
      <w:r>
        <w:rPr>
          <w:rFonts w:ascii="Times New Roman" w:eastAsia="宋体" w:hAnsi="Times New Roman"/>
          <w:b/>
          <w:bCs/>
          <w:sz w:val="24"/>
          <w:lang w:eastAsia="zh-CN"/>
        </w:rPr>
        <w:t>；</w:t>
      </w:r>
    </w:p>
    <w:p w14:paraId="61A63B90" w14:textId="77777777" w:rsidR="004E08A3" w:rsidRDefault="00000000">
      <w:pPr>
        <w:pStyle w:val="11"/>
        <w:numPr>
          <w:ilvl w:val="3"/>
          <w:numId w:val="16"/>
        </w:numPr>
        <w:tabs>
          <w:tab w:val="left" w:pos="1060"/>
        </w:tabs>
        <w:snapToGrid w:val="0"/>
        <w:spacing w:line="360" w:lineRule="auto"/>
        <w:ind w:left="1060"/>
        <w:jc w:val="both"/>
        <w:rPr>
          <w:rFonts w:ascii="Times New Roman" w:eastAsia="宋体" w:hAnsi="Times New Roman"/>
          <w:b/>
          <w:bCs/>
          <w:sz w:val="24"/>
          <w:lang w:eastAsia="zh-CN"/>
        </w:rPr>
      </w:pPr>
      <w:proofErr w:type="gramStart"/>
      <w:r>
        <w:rPr>
          <w:rFonts w:ascii="Times New Roman" w:eastAsia="宋体" w:hAnsi="Times New Roman"/>
          <w:b/>
          <w:bCs/>
          <w:sz w:val="24"/>
          <w:lang w:eastAsia="zh-CN"/>
        </w:rPr>
        <w:t>找平找坡层不得封堵反梁之间</w:t>
      </w:r>
      <w:proofErr w:type="gramEnd"/>
      <w:r>
        <w:rPr>
          <w:rFonts w:ascii="Times New Roman" w:eastAsia="宋体" w:hAnsi="Times New Roman"/>
          <w:b/>
          <w:bCs/>
          <w:sz w:val="24"/>
          <w:lang w:eastAsia="zh-CN"/>
        </w:rPr>
        <w:t>的过（排）水孔；</w:t>
      </w:r>
    </w:p>
    <w:p w14:paraId="4147DF8D" w14:textId="77777777" w:rsidR="004E08A3" w:rsidRDefault="00000000">
      <w:pPr>
        <w:pStyle w:val="11"/>
        <w:numPr>
          <w:ilvl w:val="3"/>
          <w:numId w:val="16"/>
        </w:numPr>
        <w:tabs>
          <w:tab w:val="left" w:pos="1060"/>
        </w:tabs>
        <w:snapToGrid w:val="0"/>
        <w:spacing w:line="360" w:lineRule="auto"/>
        <w:ind w:left="1060"/>
        <w:jc w:val="both"/>
        <w:rPr>
          <w:rFonts w:ascii="Times New Roman" w:eastAsia="宋体" w:hAnsi="Times New Roman"/>
          <w:b/>
          <w:bCs/>
          <w:sz w:val="24"/>
          <w:lang w:eastAsia="zh-CN"/>
        </w:rPr>
      </w:pPr>
      <w:r>
        <w:rPr>
          <w:rFonts w:ascii="Times New Roman" w:eastAsia="宋体" w:hAnsi="Times New Roman"/>
          <w:b/>
          <w:bCs/>
          <w:sz w:val="24"/>
          <w:lang w:eastAsia="zh-CN"/>
        </w:rPr>
        <w:t>穿越楼板、梁的管道和预埋件等，应</w:t>
      </w:r>
      <w:proofErr w:type="gramStart"/>
      <w:r>
        <w:rPr>
          <w:rFonts w:ascii="Times New Roman" w:eastAsia="宋体" w:hAnsi="Times New Roman"/>
          <w:b/>
          <w:bCs/>
          <w:sz w:val="24"/>
          <w:lang w:eastAsia="zh-CN"/>
        </w:rPr>
        <w:t>随结构</w:t>
      </w:r>
      <w:proofErr w:type="gramEnd"/>
      <w:r>
        <w:rPr>
          <w:rFonts w:ascii="Times New Roman" w:eastAsia="宋体" w:hAnsi="Times New Roman"/>
          <w:b/>
          <w:bCs/>
          <w:sz w:val="24"/>
          <w:lang w:eastAsia="zh-CN"/>
        </w:rPr>
        <w:t>主体进行套管和预埋件的施工；</w:t>
      </w:r>
    </w:p>
    <w:p w14:paraId="7D57EEB3" w14:textId="77777777" w:rsidR="004E08A3" w:rsidRDefault="00000000">
      <w:pPr>
        <w:pStyle w:val="11"/>
        <w:numPr>
          <w:ilvl w:val="3"/>
          <w:numId w:val="16"/>
        </w:numPr>
        <w:tabs>
          <w:tab w:val="left" w:pos="1060"/>
        </w:tabs>
        <w:snapToGrid w:val="0"/>
        <w:spacing w:line="360" w:lineRule="auto"/>
        <w:ind w:left="1060"/>
        <w:jc w:val="both"/>
        <w:rPr>
          <w:rFonts w:ascii="Times New Roman" w:eastAsia="宋体" w:hAnsi="Times New Roman"/>
          <w:b/>
          <w:bCs/>
          <w:sz w:val="24"/>
          <w:lang w:eastAsia="zh-CN"/>
        </w:rPr>
      </w:pPr>
      <w:proofErr w:type="gramStart"/>
      <w:r>
        <w:rPr>
          <w:rFonts w:ascii="Times New Roman" w:eastAsia="宋体" w:hAnsi="Times New Roman"/>
          <w:b/>
          <w:bCs/>
          <w:sz w:val="24"/>
          <w:lang w:eastAsia="zh-CN"/>
        </w:rPr>
        <w:t>加砌花台</w:t>
      </w:r>
      <w:proofErr w:type="gramEnd"/>
      <w:r>
        <w:rPr>
          <w:rFonts w:ascii="Times New Roman" w:eastAsia="宋体" w:hAnsi="Times New Roman"/>
          <w:b/>
          <w:bCs/>
          <w:sz w:val="24"/>
          <w:lang w:eastAsia="zh-CN"/>
        </w:rPr>
        <w:t>、水池，安装水、电管线等施工时，不得打开或破坏防水层。</w:t>
      </w:r>
    </w:p>
    <w:p w14:paraId="316D37FF" w14:textId="77777777" w:rsidR="004E08A3" w:rsidRDefault="00000000">
      <w:pPr>
        <w:pStyle w:val="11"/>
        <w:numPr>
          <w:ilvl w:val="2"/>
          <w:numId w:val="16"/>
        </w:numPr>
        <w:tabs>
          <w:tab w:val="left" w:pos="1059"/>
          <w:tab w:val="left" w:pos="1060"/>
        </w:tabs>
        <w:snapToGrid w:val="0"/>
        <w:spacing w:line="360" w:lineRule="auto"/>
        <w:jc w:val="both"/>
        <w:rPr>
          <w:rFonts w:ascii="Times New Roman" w:eastAsia="宋体" w:hAnsi="Times New Roman"/>
          <w:b/>
          <w:bCs/>
          <w:sz w:val="24"/>
          <w:lang w:eastAsia="zh-CN"/>
        </w:rPr>
      </w:pPr>
      <w:bookmarkStart w:id="116" w:name="_Hlk117952003"/>
      <w:r>
        <w:rPr>
          <w:rFonts w:ascii="Times New Roman" w:eastAsia="宋体" w:hAnsi="Times New Roman"/>
          <w:b/>
          <w:bCs/>
          <w:sz w:val="24"/>
          <w:lang w:eastAsia="zh-CN"/>
        </w:rPr>
        <w:t>排（蓄）水层和过滤层施工应符合下列规定：</w:t>
      </w:r>
    </w:p>
    <w:bookmarkEnd w:id="116"/>
    <w:p w14:paraId="460A0BED" w14:textId="77777777" w:rsidR="004E08A3" w:rsidRDefault="00000000">
      <w:pPr>
        <w:pStyle w:val="11"/>
        <w:numPr>
          <w:ilvl w:val="0"/>
          <w:numId w:val="17"/>
        </w:numPr>
        <w:tabs>
          <w:tab w:val="left" w:pos="1059"/>
          <w:tab w:val="left" w:pos="1060"/>
        </w:tabs>
        <w:snapToGrid w:val="0"/>
        <w:spacing w:line="360" w:lineRule="auto"/>
        <w:ind w:right="50" w:firstLine="440"/>
        <w:jc w:val="both"/>
        <w:rPr>
          <w:rFonts w:ascii="Times New Roman" w:eastAsia="宋体" w:hAnsi="Times New Roman"/>
          <w:b/>
          <w:bCs/>
          <w:sz w:val="24"/>
          <w:lang w:eastAsia="zh-CN"/>
        </w:rPr>
      </w:pPr>
      <w:r>
        <w:rPr>
          <w:rFonts w:ascii="Times New Roman" w:eastAsia="宋体" w:hAnsi="Times New Roman"/>
          <w:b/>
          <w:bCs/>
          <w:sz w:val="24"/>
          <w:lang w:eastAsia="zh-CN"/>
        </w:rPr>
        <w:t>排（蓄）水层应选用抗压强度大、耐久性好、拉伸强度好的排（蓄）水板，高度为</w:t>
      </w:r>
      <w:r>
        <w:rPr>
          <w:rFonts w:ascii="Times New Roman" w:eastAsia="宋体" w:hAnsi="Times New Roman"/>
          <w:b/>
          <w:bCs/>
          <w:sz w:val="24"/>
          <w:lang w:eastAsia="zh-CN"/>
        </w:rPr>
        <w:t>15~20</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mm</w:t>
      </w:r>
      <w:r>
        <w:rPr>
          <w:rFonts w:ascii="Times New Roman" w:eastAsia="宋体" w:hAnsi="Times New Roman"/>
          <w:b/>
          <w:bCs/>
          <w:sz w:val="24"/>
          <w:lang w:eastAsia="zh-CN"/>
        </w:rPr>
        <w:t>为宜；</w:t>
      </w:r>
    </w:p>
    <w:p w14:paraId="0A785838" w14:textId="77777777" w:rsidR="004E08A3" w:rsidRDefault="00000000">
      <w:pPr>
        <w:pStyle w:val="11"/>
        <w:numPr>
          <w:ilvl w:val="0"/>
          <w:numId w:val="17"/>
        </w:numPr>
        <w:tabs>
          <w:tab w:val="left" w:pos="1059"/>
          <w:tab w:val="left" w:pos="1060"/>
        </w:tabs>
        <w:snapToGrid w:val="0"/>
        <w:spacing w:line="360" w:lineRule="auto"/>
        <w:ind w:left="1060"/>
        <w:jc w:val="both"/>
        <w:rPr>
          <w:rFonts w:ascii="Times New Roman" w:eastAsia="宋体" w:hAnsi="Times New Roman"/>
          <w:b/>
          <w:bCs/>
          <w:sz w:val="24"/>
          <w:lang w:eastAsia="zh-CN"/>
        </w:rPr>
      </w:pPr>
      <w:r>
        <w:rPr>
          <w:rFonts w:ascii="Times New Roman" w:eastAsia="宋体" w:hAnsi="Times New Roman"/>
          <w:b/>
          <w:bCs/>
          <w:sz w:val="24"/>
          <w:lang w:eastAsia="zh-CN"/>
        </w:rPr>
        <w:t>每个分区至少应有一个排水孔，排水孔应</w:t>
      </w:r>
      <w:proofErr w:type="gramStart"/>
      <w:r>
        <w:rPr>
          <w:rFonts w:ascii="Times New Roman" w:eastAsia="宋体" w:hAnsi="Times New Roman"/>
          <w:b/>
          <w:bCs/>
          <w:sz w:val="24"/>
          <w:lang w:eastAsia="zh-CN"/>
        </w:rPr>
        <w:t>按排</w:t>
      </w:r>
      <w:proofErr w:type="gramEnd"/>
      <w:r>
        <w:rPr>
          <w:rFonts w:ascii="Times New Roman" w:eastAsia="宋体" w:hAnsi="Times New Roman"/>
          <w:b/>
          <w:bCs/>
          <w:sz w:val="24"/>
          <w:lang w:eastAsia="zh-CN"/>
        </w:rPr>
        <w:t>水构造节点要求施工；</w:t>
      </w:r>
    </w:p>
    <w:p w14:paraId="45DD1D02" w14:textId="77777777" w:rsidR="004E08A3" w:rsidRDefault="00000000">
      <w:pPr>
        <w:pStyle w:val="11"/>
        <w:numPr>
          <w:ilvl w:val="0"/>
          <w:numId w:val="17"/>
        </w:numPr>
        <w:tabs>
          <w:tab w:val="left" w:pos="1059"/>
          <w:tab w:val="left" w:pos="1060"/>
        </w:tabs>
        <w:snapToGrid w:val="0"/>
        <w:spacing w:line="360" w:lineRule="auto"/>
        <w:ind w:right="50" w:firstLine="440"/>
        <w:jc w:val="both"/>
        <w:rPr>
          <w:rFonts w:ascii="Times New Roman" w:eastAsia="宋体" w:hAnsi="Times New Roman"/>
          <w:b/>
          <w:bCs/>
          <w:sz w:val="24"/>
          <w:lang w:eastAsia="zh-CN"/>
        </w:rPr>
      </w:pPr>
      <w:r>
        <w:rPr>
          <w:rFonts w:ascii="Times New Roman" w:eastAsia="宋体" w:hAnsi="Times New Roman"/>
          <w:b/>
          <w:bCs/>
          <w:sz w:val="24"/>
          <w:lang w:eastAsia="zh-CN"/>
        </w:rPr>
        <w:t>生态庭院排水层</w:t>
      </w:r>
      <w:proofErr w:type="gramStart"/>
      <w:r>
        <w:rPr>
          <w:rFonts w:ascii="Times New Roman" w:eastAsia="宋体" w:hAnsi="Times New Roman"/>
          <w:b/>
          <w:bCs/>
          <w:sz w:val="24"/>
          <w:lang w:eastAsia="zh-CN"/>
        </w:rPr>
        <w:t>与反梁过</w:t>
      </w:r>
      <w:proofErr w:type="gramEnd"/>
      <w:r>
        <w:rPr>
          <w:rFonts w:ascii="Times New Roman" w:eastAsia="宋体" w:hAnsi="Times New Roman"/>
          <w:b/>
          <w:bCs/>
          <w:sz w:val="24"/>
          <w:lang w:eastAsia="zh-CN"/>
        </w:rPr>
        <w:t>水孔的垂直高度应</w:t>
      </w:r>
      <w:r>
        <w:rPr>
          <w:rFonts w:ascii="Times New Roman" w:eastAsia="宋体" w:hAnsi="Times New Roman" w:hint="eastAsia"/>
          <w:b/>
          <w:bCs/>
          <w:sz w:val="24"/>
          <w:lang w:eastAsia="zh-CN"/>
        </w:rPr>
        <w:t>设置合理</w:t>
      </w:r>
      <w:r>
        <w:rPr>
          <w:rFonts w:ascii="Times New Roman" w:eastAsia="宋体" w:hAnsi="Times New Roman"/>
          <w:b/>
          <w:bCs/>
          <w:sz w:val="24"/>
          <w:lang w:eastAsia="zh-CN"/>
        </w:rPr>
        <w:t>，应能保证防水层下沉板内的积水顺利通过</w:t>
      </w:r>
      <w:proofErr w:type="gramStart"/>
      <w:r>
        <w:rPr>
          <w:rFonts w:ascii="Times New Roman" w:eastAsia="宋体" w:hAnsi="Times New Roman"/>
          <w:b/>
          <w:bCs/>
          <w:sz w:val="24"/>
          <w:lang w:eastAsia="zh-CN"/>
        </w:rPr>
        <w:t>过</w:t>
      </w:r>
      <w:proofErr w:type="gramEnd"/>
      <w:r>
        <w:rPr>
          <w:rFonts w:ascii="Times New Roman" w:eastAsia="宋体" w:hAnsi="Times New Roman"/>
          <w:b/>
          <w:bCs/>
          <w:sz w:val="24"/>
          <w:lang w:eastAsia="zh-CN"/>
        </w:rPr>
        <w:t>水孔。生态庭院</w:t>
      </w:r>
      <w:proofErr w:type="gramStart"/>
      <w:r>
        <w:rPr>
          <w:rFonts w:ascii="Times New Roman" w:eastAsia="宋体" w:hAnsi="Times New Roman"/>
          <w:b/>
          <w:bCs/>
          <w:sz w:val="24"/>
          <w:lang w:eastAsia="zh-CN"/>
        </w:rPr>
        <w:t>水落口应位置</w:t>
      </w:r>
      <w:proofErr w:type="gramEnd"/>
      <w:r>
        <w:rPr>
          <w:rFonts w:ascii="Times New Roman" w:eastAsia="宋体" w:hAnsi="Times New Roman"/>
          <w:b/>
          <w:bCs/>
          <w:sz w:val="24"/>
          <w:lang w:eastAsia="zh-CN"/>
        </w:rPr>
        <w:t>醒目并保持排水通畅，不得堵塞或覆土种植；</w:t>
      </w:r>
    </w:p>
    <w:p w14:paraId="4EAEA633" w14:textId="77777777" w:rsidR="004E08A3" w:rsidRDefault="00000000">
      <w:pPr>
        <w:pStyle w:val="11"/>
        <w:numPr>
          <w:ilvl w:val="0"/>
          <w:numId w:val="17"/>
        </w:numPr>
        <w:tabs>
          <w:tab w:val="left" w:pos="1059"/>
          <w:tab w:val="left" w:pos="1060"/>
        </w:tabs>
        <w:snapToGrid w:val="0"/>
        <w:spacing w:line="360" w:lineRule="auto"/>
        <w:ind w:right="50" w:firstLine="440"/>
        <w:jc w:val="both"/>
        <w:rPr>
          <w:rFonts w:ascii="Times New Roman" w:eastAsia="宋体" w:hAnsi="Times New Roman"/>
          <w:b/>
          <w:bCs/>
          <w:sz w:val="24"/>
          <w:lang w:eastAsia="zh-CN"/>
        </w:rPr>
      </w:pPr>
      <w:r>
        <w:rPr>
          <w:rFonts w:ascii="Times New Roman" w:eastAsia="宋体" w:hAnsi="Times New Roman"/>
          <w:b/>
          <w:bCs/>
          <w:sz w:val="24"/>
          <w:lang w:eastAsia="zh-CN"/>
        </w:rPr>
        <w:t>种植面的雨水径流</w:t>
      </w:r>
      <w:proofErr w:type="gramStart"/>
      <w:r>
        <w:rPr>
          <w:rFonts w:ascii="Times New Roman" w:eastAsia="宋体" w:hAnsi="Times New Roman"/>
          <w:b/>
          <w:bCs/>
          <w:sz w:val="24"/>
          <w:lang w:eastAsia="zh-CN"/>
        </w:rPr>
        <w:t>宜设置</w:t>
      </w:r>
      <w:proofErr w:type="gramEnd"/>
      <w:r>
        <w:rPr>
          <w:rFonts w:ascii="Times New Roman" w:eastAsia="宋体" w:hAnsi="Times New Roman"/>
          <w:b/>
          <w:bCs/>
          <w:sz w:val="24"/>
          <w:lang w:eastAsia="zh-CN"/>
        </w:rPr>
        <w:t>排水沟或雨水篦子，避免积水或污染铺装面，排</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水沟或雨水篦子应与庭院侧面和底部的整体排水系统相通；</w:t>
      </w:r>
    </w:p>
    <w:p w14:paraId="1D2ACF84" w14:textId="77777777" w:rsidR="004E08A3" w:rsidRDefault="00000000">
      <w:pPr>
        <w:pStyle w:val="11"/>
        <w:numPr>
          <w:ilvl w:val="0"/>
          <w:numId w:val="17"/>
        </w:numPr>
        <w:tabs>
          <w:tab w:val="left" w:pos="1059"/>
          <w:tab w:val="left" w:pos="1060"/>
        </w:tabs>
        <w:snapToGrid w:val="0"/>
        <w:spacing w:line="360" w:lineRule="auto"/>
        <w:ind w:right="50" w:firstLine="440"/>
        <w:jc w:val="both"/>
        <w:rPr>
          <w:rFonts w:ascii="Times New Roman" w:eastAsia="宋体" w:hAnsi="Times New Roman"/>
          <w:b/>
          <w:bCs/>
          <w:sz w:val="24"/>
          <w:lang w:eastAsia="zh-CN"/>
        </w:rPr>
      </w:pPr>
      <w:r>
        <w:rPr>
          <w:rFonts w:ascii="Times New Roman" w:eastAsia="宋体" w:hAnsi="Times New Roman" w:hint="eastAsia"/>
          <w:b/>
          <w:bCs/>
          <w:sz w:val="24"/>
          <w:lang w:eastAsia="zh-CN"/>
        </w:rPr>
        <w:t>排</w:t>
      </w:r>
      <w:r>
        <w:rPr>
          <w:rFonts w:ascii="Times New Roman" w:eastAsia="宋体" w:hAnsi="Times New Roman"/>
          <w:b/>
          <w:bCs/>
          <w:sz w:val="24"/>
          <w:lang w:eastAsia="zh-CN"/>
        </w:rPr>
        <w:t>（蓄）水层上应设置土工布过滤层，土工布单位面积质量应不小于</w:t>
      </w:r>
      <w:r>
        <w:rPr>
          <w:rFonts w:ascii="Times New Roman" w:eastAsia="宋体" w:hAnsi="Times New Roman"/>
          <w:b/>
          <w:bCs/>
          <w:sz w:val="24"/>
          <w:lang w:eastAsia="zh-CN"/>
        </w:rPr>
        <w:t>200</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g/m</w:t>
      </w:r>
      <w:r>
        <w:rPr>
          <w:rFonts w:ascii="Times New Roman" w:eastAsia="宋体" w:hAnsi="Times New Roman"/>
          <w:b/>
          <w:bCs/>
          <w:sz w:val="24"/>
          <w:vertAlign w:val="superscript"/>
          <w:lang w:eastAsia="zh-CN"/>
        </w:rPr>
        <w:t>2</w:t>
      </w:r>
      <w:r>
        <w:rPr>
          <w:rFonts w:ascii="Times New Roman" w:eastAsia="宋体" w:hAnsi="Times New Roman"/>
          <w:b/>
          <w:bCs/>
          <w:sz w:val="24"/>
          <w:lang w:eastAsia="zh-CN"/>
        </w:rPr>
        <w:t>。</w:t>
      </w:r>
    </w:p>
    <w:p w14:paraId="0E67BE64" w14:textId="77777777" w:rsidR="004E08A3" w:rsidRPr="007C12EA" w:rsidRDefault="00000000" w:rsidP="007C12EA">
      <w:pPr>
        <w:tabs>
          <w:tab w:val="left" w:pos="823"/>
        </w:tabs>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【条文说明】排（蓄）水层和过滤层施工应符合下列规定：</w:t>
      </w:r>
    </w:p>
    <w:p w14:paraId="3CFFC816" w14:textId="77777777" w:rsidR="004E08A3" w:rsidRPr="007C12EA" w:rsidRDefault="00000000" w:rsidP="007C12EA">
      <w:pPr>
        <w:tabs>
          <w:tab w:val="left" w:pos="823"/>
        </w:tabs>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bCs/>
          <w:sz w:val="24"/>
          <w:szCs w:val="24"/>
          <w:lang w:eastAsia="zh-CN"/>
        </w:rPr>
        <w:t>2 每个分区至少应有一个排水孔，排水孔应</w:t>
      </w:r>
      <w:proofErr w:type="gramStart"/>
      <w:r w:rsidRPr="007C12EA">
        <w:rPr>
          <w:rFonts w:ascii="楷体" w:eastAsia="楷体" w:hAnsi="楷体" w:cs="宋体"/>
          <w:bCs/>
          <w:sz w:val="24"/>
          <w:szCs w:val="24"/>
          <w:lang w:eastAsia="zh-CN"/>
        </w:rPr>
        <w:t>按排</w:t>
      </w:r>
      <w:proofErr w:type="gramEnd"/>
      <w:r w:rsidRPr="007C12EA">
        <w:rPr>
          <w:rFonts w:ascii="楷体" w:eastAsia="楷体" w:hAnsi="楷体" w:cs="宋体"/>
          <w:bCs/>
          <w:sz w:val="24"/>
          <w:szCs w:val="24"/>
          <w:lang w:eastAsia="zh-CN"/>
        </w:rPr>
        <w:t>水构造节点要求施工；排水孔处排水构造节点参考下图6.3.2。</w:t>
      </w:r>
    </w:p>
    <w:p w14:paraId="3BABD1F4" w14:textId="77777777" w:rsidR="004E08A3" w:rsidRDefault="00000000">
      <w:pPr>
        <w:widowControl/>
        <w:adjustRightInd w:val="0"/>
        <w:spacing w:before="360" w:after="240" w:line="360" w:lineRule="auto"/>
        <w:jc w:val="center"/>
        <w:rPr>
          <w:rFonts w:ascii="宋体" w:hAnsi="宋体" w:cs="宋体"/>
          <w:b/>
          <w:bCs/>
          <w:szCs w:val="21"/>
          <w:lang w:eastAsia="zh-CN"/>
        </w:rPr>
      </w:pPr>
      <w:r>
        <w:rPr>
          <w:noProof/>
          <w:lang w:eastAsia="zh-CN"/>
        </w:rPr>
        <w:drawing>
          <wp:inline distT="0" distB="0" distL="114300" distR="114300" wp14:anchorId="3AFE523D" wp14:editId="49A5B604">
            <wp:extent cx="3621405" cy="2815590"/>
            <wp:effectExtent l="0" t="0" r="17145" b="3810"/>
            <wp:docPr id="60" name="图片 60"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图示, 工程绘图&#10;&#10;描述已自动生成"/>
                    <pic:cNvPicPr>
                      <a:picLocks noChangeAspect="1"/>
                    </pic:cNvPicPr>
                  </pic:nvPicPr>
                  <pic:blipFill>
                    <a:blip r:embed="rId20"/>
                    <a:stretch>
                      <a:fillRect/>
                    </a:stretch>
                  </pic:blipFill>
                  <pic:spPr>
                    <a:xfrm>
                      <a:off x="0" y="0"/>
                      <a:ext cx="3621405" cy="2815590"/>
                    </a:xfrm>
                    <a:prstGeom prst="rect">
                      <a:avLst/>
                    </a:prstGeom>
                    <a:noFill/>
                    <a:ln>
                      <a:noFill/>
                    </a:ln>
                  </pic:spPr>
                </pic:pic>
              </a:graphicData>
            </a:graphic>
          </wp:inline>
        </w:drawing>
      </w:r>
    </w:p>
    <w:p w14:paraId="49A24EF0" w14:textId="77777777" w:rsidR="004E08A3" w:rsidRDefault="00000000">
      <w:pPr>
        <w:autoSpaceDE/>
        <w:autoSpaceDN/>
        <w:spacing w:line="360" w:lineRule="auto"/>
        <w:jc w:val="center"/>
        <w:rPr>
          <w:rFonts w:ascii="宋体" w:eastAsia="宋体" w:hAnsi="宋体" w:cs="Times New Roman"/>
          <w:b/>
          <w:kern w:val="2"/>
          <w:sz w:val="21"/>
          <w:szCs w:val="21"/>
          <w:lang w:eastAsia="zh-CN"/>
        </w:rPr>
      </w:pPr>
      <w:r>
        <w:rPr>
          <w:rFonts w:ascii="宋体" w:eastAsia="宋体" w:hAnsi="宋体" w:cs="Times New Roman" w:hint="eastAsia"/>
          <w:b/>
          <w:kern w:val="2"/>
          <w:sz w:val="21"/>
          <w:szCs w:val="21"/>
          <w:lang w:eastAsia="zh-CN"/>
        </w:rPr>
        <w:t>图</w:t>
      </w:r>
      <w:r>
        <w:rPr>
          <w:rFonts w:ascii="宋体" w:eastAsia="宋体" w:hAnsi="宋体" w:cs="Times New Roman"/>
          <w:b/>
          <w:kern w:val="2"/>
          <w:sz w:val="21"/>
          <w:szCs w:val="21"/>
          <w:lang w:eastAsia="zh-CN"/>
        </w:rPr>
        <w:t>6.3.2</w:t>
      </w:r>
      <w:r>
        <w:rPr>
          <w:rFonts w:ascii="宋体" w:eastAsia="宋体" w:hAnsi="宋体" w:cs="Times New Roman" w:hint="eastAsia"/>
          <w:b/>
          <w:kern w:val="2"/>
          <w:sz w:val="21"/>
          <w:szCs w:val="21"/>
          <w:lang w:eastAsia="zh-CN"/>
        </w:rPr>
        <w:t xml:space="preserve">  排水孔处排水构造节点</w:t>
      </w:r>
    </w:p>
    <w:p w14:paraId="72BB2A19" w14:textId="77777777" w:rsidR="004E08A3" w:rsidRDefault="004E08A3">
      <w:pPr>
        <w:pStyle w:val="a0"/>
        <w:ind w:left="220"/>
        <w:rPr>
          <w:lang w:eastAsia="zh-CN"/>
        </w:rPr>
      </w:pPr>
    </w:p>
    <w:p w14:paraId="114AE3EA" w14:textId="77777777" w:rsidR="004E08A3" w:rsidRDefault="004E08A3">
      <w:pPr>
        <w:pStyle w:val="11"/>
        <w:tabs>
          <w:tab w:val="left" w:pos="1059"/>
          <w:tab w:val="left" w:pos="1060"/>
        </w:tabs>
        <w:snapToGrid w:val="0"/>
        <w:spacing w:line="360" w:lineRule="auto"/>
        <w:ind w:left="660" w:right="50"/>
        <w:jc w:val="both"/>
        <w:rPr>
          <w:rFonts w:ascii="Times New Roman" w:eastAsia="宋体" w:hAnsi="Times New Roman"/>
          <w:b/>
          <w:bCs/>
          <w:sz w:val="24"/>
          <w:lang w:eastAsia="zh-CN"/>
        </w:rPr>
      </w:pPr>
    </w:p>
    <w:p w14:paraId="011651F7" w14:textId="77777777" w:rsidR="004E08A3" w:rsidRDefault="004E08A3">
      <w:pPr>
        <w:snapToGrid w:val="0"/>
        <w:spacing w:line="360" w:lineRule="auto"/>
        <w:rPr>
          <w:b/>
          <w:bCs/>
          <w:sz w:val="21"/>
          <w:lang w:eastAsia="zh-CN"/>
        </w:rPr>
        <w:sectPr w:rsidR="004E08A3">
          <w:pgSz w:w="11910" w:h="16840"/>
          <w:pgMar w:top="1520" w:right="1480" w:bottom="1220" w:left="1580" w:header="0" w:footer="1024" w:gutter="0"/>
          <w:cols w:space="720"/>
        </w:sectPr>
      </w:pPr>
    </w:p>
    <w:p w14:paraId="50532EEC" w14:textId="77777777" w:rsidR="004E08A3" w:rsidRDefault="00000000">
      <w:pPr>
        <w:pStyle w:val="2"/>
        <w:spacing w:before="120"/>
        <w:rPr>
          <w:bCs/>
          <w:lang w:eastAsia="zh-CN"/>
        </w:rPr>
      </w:pPr>
      <w:bookmarkStart w:id="117" w:name="_Toc17789"/>
      <w:bookmarkStart w:id="118" w:name="_Toc32349"/>
      <w:bookmarkStart w:id="119" w:name="_Toc6398"/>
      <w:bookmarkStart w:id="120" w:name="_Toc24092"/>
      <w:bookmarkStart w:id="121" w:name="_Toc28628"/>
      <w:bookmarkStart w:id="122" w:name="_Toc15857"/>
      <w:r>
        <w:rPr>
          <w:rFonts w:hint="eastAsia"/>
          <w:bCs/>
          <w:lang w:eastAsia="zh-CN"/>
        </w:rPr>
        <w:t xml:space="preserve">6.4  </w:t>
      </w:r>
      <w:r>
        <w:rPr>
          <w:rFonts w:hint="eastAsia"/>
          <w:bCs/>
          <w:lang w:eastAsia="zh-CN"/>
        </w:rPr>
        <w:t>种植</w:t>
      </w:r>
      <w:bookmarkEnd w:id="117"/>
      <w:bookmarkEnd w:id="118"/>
      <w:bookmarkEnd w:id="119"/>
      <w:bookmarkEnd w:id="120"/>
      <w:bookmarkEnd w:id="121"/>
      <w:bookmarkEnd w:id="122"/>
    </w:p>
    <w:p w14:paraId="223BE46F" w14:textId="77777777" w:rsidR="004E08A3" w:rsidRDefault="00000000">
      <w:pPr>
        <w:pStyle w:val="11"/>
        <w:numPr>
          <w:ilvl w:val="2"/>
          <w:numId w:val="18"/>
        </w:numPr>
        <w:tabs>
          <w:tab w:val="left" w:pos="1059"/>
          <w:tab w:val="left" w:pos="1060"/>
        </w:tabs>
        <w:adjustRightInd w:val="0"/>
        <w:snapToGrid w:val="0"/>
        <w:spacing w:beforeLines="100" w:before="240" w:line="360" w:lineRule="auto"/>
        <w:ind w:hanging="839"/>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种植土层施工应符合下列规定：</w:t>
      </w:r>
    </w:p>
    <w:p w14:paraId="6EB74D50" w14:textId="77777777" w:rsidR="004E08A3" w:rsidRDefault="00000000">
      <w:pPr>
        <w:pStyle w:val="11"/>
        <w:numPr>
          <w:ilvl w:val="3"/>
          <w:numId w:val="18"/>
        </w:numPr>
        <w:tabs>
          <w:tab w:val="left" w:pos="1059"/>
          <w:tab w:val="left" w:pos="1060"/>
        </w:tabs>
        <w:snapToGrid w:val="0"/>
        <w:spacing w:line="360" w:lineRule="auto"/>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种植土层应按照设计要求进行施工；</w:t>
      </w:r>
    </w:p>
    <w:p w14:paraId="091DF1D9" w14:textId="77777777" w:rsidR="004E08A3" w:rsidRDefault="00000000">
      <w:pPr>
        <w:pStyle w:val="11"/>
        <w:numPr>
          <w:ilvl w:val="3"/>
          <w:numId w:val="18"/>
        </w:numPr>
        <w:tabs>
          <w:tab w:val="left" w:pos="1059"/>
          <w:tab w:val="left" w:pos="1060"/>
        </w:tabs>
        <w:snapToGrid w:val="0"/>
        <w:spacing w:line="360" w:lineRule="auto"/>
        <w:ind w:left="220" w:right="50" w:firstLine="420"/>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生态庭院种植土进场前宜进行土壤理化性质检测，对不符合要求的种植土</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应进行改良并符合要求后方可进场使用。</w:t>
      </w:r>
    </w:p>
    <w:p w14:paraId="5CD3C801" w14:textId="77777777" w:rsidR="004E08A3" w:rsidRPr="007C12EA" w:rsidRDefault="00000000" w:rsidP="007C12EA">
      <w:pPr>
        <w:tabs>
          <w:tab w:val="left" w:pos="823"/>
        </w:tabs>
        <w:snapToGrid w:val="0"/>
        <w:spacing w:line="360" w:lineRule="auto"/>
        <w:ind w:leftChars="99" w:left="218" w:firstLineChars="200" w:firstLine="480"/>
        <w:jc w:val="both"/>
        <w:rPr>
          <w:rFonts w:ascii="楷体" w:eastAsia="楷体" w:hAnsi="楷体" w:cs="宋体"/>
          <w:bCs/>
          <w:sz w:val="24"/>
          <w:szCs w:val="24"/>
          <w:lang w:eastAsia="zh-CN"/>
        </w:rPr>
      </w:pPr>
      <w:r w:rsidRPr="007C12EA">
        <w:rPr>
          <w:rFonts w:ascii="楷体" w:eastAsia="楷体" w:hAnsi="楷体" w:cs="宋体" w:hint="eastAsia"/>
          <w:bCs/>
          <w:sz w:val="24"/>
          <w:szCs w:val="24"/>
          <w:lang w:eastAsia="zh-CN"/>
        </w:rPr>
        <w:t>【条文说明】种植土层施工应符合下列规定：</w:t>
      </w:r>
      <w:r w:rsidRPr="007C12EA">
        <w:rPr>
          <w:rFonts w:ascii="楷体" w:eastAsia="楷体" w:hAnsi="楷体" w:cs="宋体"/>
          <w:bCs/>
          <w:sz w:val="24"/>
          <w:szCs w:val="24"/>
          <w:lang w:eastAsia="zh-CN"/>
        </w:rPr>
        <w:t xml:space="preserve"> </w:t>
      </w:r>
    </w:p>
    <w:p w14:paraId="539DAEF7" w14:textId="55C60140" w:rsidR="004E08A3" w:rsidRPr="007C12EA" w:rsidRDefault="00000000" w:rsidP="007C12EA">
      <w:pPr>
        <w:tabs>
          <w:tab w:val="left" w:pos="823"/>
        </w:tabs>
        <w:snapToGrid w:val="0"/>
        <w:spacing w:line="360" w:lineRule="auto"/>
        <w:ind w:leftChars="99" w:left="218" w:firstLineChars="200" w:firstLine="480"/>
        <w:jc w:val="both"/>
        <w:rPr>
          <w:rFonts w:ascii="楷体" w:eastAsia="楷体" w:hAnsi="楷体"/>
          <w:bCs/>
          <w:lang w:eastAsia="zh-CN"/>
        </w:rPr>
      </w:pPr>
      <w:r w:rsidRPr="007C12EA">
        <w:rPr>
          <w:rFonts w:ascii="楷体" w:eastAsia="楷体" w:hAnsi="楷体" w:cs="宋体"/>
          <w:bCs/>
          <w:sz w:val="24"/>
          <w:szCs w:val="24"/>
          <w:lang w:eastAsia="zh-CN"/>
        </w:rPr>
        <w:t>2 生态庭院种植土进场前宜进行土壤理化性质检测，对不符合要求的种植土应进行改良并符合要求后方可进场使用。生态庭院种植土理化指标宜参考下表6.4.1。</w:t>
      </w:r>
    </w:p>
    <w:p w14:paraId="634E1571" w14:textId="77777777" w:rsidR="004E08A3" w:rsidRPr="007C12EA" w:rsidRDefault="00000000" w:rsidP="007C12EA">
      <w:pPr>
        <w:pStyle w:val="3"/>
        <w:tabs>
          <w:tab w:val="left" w:pos="979"/>
        </w:tabs>
        <w:ind w:left="0" w:right="102"/>
        <w:jc w:val="center"/>
        <w:rPr>
          <w:rFonts w:ascii="宋体" w:eastAsia="宋体" w:hAnsi="宋体" w:cs="宋体"/>
          <w:lang w:eastAsia="zh-CN"/>
        </w:rPr>
      </w:pPr>
      <w:r w:rsidRPr="007C12EA">
        <w:rPr>
          <w:rFonts w:ascii="宋体" w:eastAsia="宋体" w:hAnsi="宋体" w:cs="宋体" w:hint="eastAsia"/>
          <w:lang w:eastAsia="zh-CN"/>
        </w:rPr>
        <w:t>表6.4.1</w:t>
      </w:r>
      <w:r w:rsidRPr="007C12EA">
        <w:rPr>
          <w:rFonts w:ascii="宋体" w:eastAsia="宋体" w:hAnsi="宋体" w:cs="宋体"/>
          <w:lang w:eastAsia="zh-CN"/>
        </w:rPr>
        <w:tab/>
      </w:r>
      <w:r w:rsidRPr="007C12EA">
        <w:rPr>
          <w:rFonts w:ascii="宋体" w:eastAsia="宋体" w:hAnsi="宋体" w:cs="宋体" w:hint="eastAsia"/>
          <w:lang w:eastAsia="zh-CN"/>
        </w:rPr>
        <w:t>生态庭院种植土理化指标要求表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5321"/>
      </w:tblGrid>
      <w:tr w:rsidR="004E08A3" w14:paraId="11C78286" w14:textId="77777777">
        <w:trPr>
          <w:trHeight w:val="482"/>
          <w:tblHeader/>
          <w:jc w:val="center"/>
        </w:trPr>
        <w:tc>
          <w:tcPr>
            <w:tcW w:w="2835" w:type="dxa"/>
            <w:vAlign w:val="center"/>
          </w:tcPr>
          <w:p w14:paraId="4599767A" w14:textId="77777777" w:rsidR="004E08A3" w:rsidRPr="007C12EA" w:rsidRDefault="00000000">
            <w:pPr>
              <w:pStyle w:val="TableParagraph"/>
              <w:spacing w:before="93"/>
              <w:ind w:left="337"/>
              <w:rPr>
                <w:rFonts w:ascii="宋体" w:eastAsia="宋体" w:hAnsi="宋体" w:cs="宋体"/>
                <w:b/>
                <w:sz w:val="21"/>
                <w:szCs w:val="21"/>
              </w:rPr>
            </w:pPr>
            <w:proofErr w:type="spellStart"/>
            <w:r w:rsidRPr="007C12EA">
              <w:rPr>
                <w:rFonts w:ascii="宋体" w:eastAsia="宋体" w:hAnsi="宋体" w:cs="宋体"/>
                <w:b/>
                <w:sz w:val="21"/>
                <w:szCs w:val="21"/>
              </w:rPr>
              <w:t>项目</w:t>
            </w:r>
            <w:proofErr w:type="spellEnd"/>
          </w:p>
        </w:tc>
        <w:tc>
          <w:tcPr>
            <w:tcW w:w="5321" w:type="dxa"/>
            <w:vAlign w:val="center"/>
          </w:tcPr>
          <w:p w14:paraId="2B630BC6" w14:textId="77777777" w:rsidR="004E08A3" w:rsidRPr="007C12EA" w:rsidRDefault="00000000">
            <w:pPr>
              <w:pStyle w:val="TableParagraph"/>
              <w:spacing w:before="93"/>
              <w:ind w:right="667"/>
              <w:rPr>
                <w:rFonts w:ascii="宋体" w:eastAsia="宋体" w:hAnsi="宋体" w:cs="宋体"/>
                <w:b/>
                <w:sz w:val="21"/>
                <w:szCs w:val="21"/>
              </w:rPr>
            </w:pPr>
            <w:proofErr w:type="spellStart"/>
            <w:r w:rsidRPr="007C12EA">
              <w:rPr>
                <w:rFonts w:ascii="宋体" w:eastAsia="宋体" w:hAnsi="宋体" w:cs="宋体"/>
                <w:b/>
                <w:sz w:val="21"/>
                <w:szCs w:val="21"/>
              </w:rPr>
              <w:t>指标要求</w:t>
            </w:r>
            <w:proofErr w:type="spellEnd"/>
          </w:p>
        </w:tc>
      </w:tr>
      <w:tr w:rsidR="004E08A3" w14:paraId="563A555D" w14:textId="77777777">
        <w:trPr>
          <w:trHeight w:val="480"/>
          <w:jc w:val="center"/>
        </w:trPr>
        <w:tc>
          <w:tcPr>
            <w:tcW w:w="2835" w:type="dxa"/>
            <w:vAlign w:val="center"/>
          </w:tcPr>
          <w:p w14:paraId="2DE70F1F" w14:textId="77777777" w:rsidR="004E08A3" w:rsidRPr="007C12EA" w:rsidRDefault="00000000">
            <w:pPr>
              <w:pStyle w:val="TableParagraph"/>
              <w:ind w:left="340"/>
              <w:rPr>
                <w:rFonts w:ascii="宋体" w:eastAsia="宋体" w:hAnsi="宋体" w:cs="宋体"/>
                <w:b/>
                <w:sz w:val="21"/>
                <w:szCs w:val="21"/>
              </w:rPr>
            </w:pPr>
            <w:r w:rsidRPr="007C12EA">
              <w:rPr>
                <w:rFonts w:ascii="宋体" w:eastAsia="宋体" w:hAnsi="宋体" w:cs="宋体"/>
                <w:b/>
                <w:sz w:val="21"/>
                <w:szCs w:val="21"/>
              </w:rPr>
              <w:t>pH</w:t>
            </w:r>
            <w:r w:rsidRPr="007C12EA">
              <w:rPr>
                <w:rFonts w:ascii="宋体" w:eastAsia="宋体" w:hAnsi="宋体" w:cs="宋体"/>
                <w:b/>
                <w:spacing w:val="-5"/>
                <w:sz w:val="21"/>
                <w:szCs w:val="21"/>
              </w:rPr>
              <w:t xml:space="preserve"> 值</w:t>
            </w:r>
          </w:p>
        </w:tc>
        <w:tc>
          <w:tcPr>
            <w:tcW w:w="5321" w:type="dxa"/>
            <w:vAlign w:val="center"/>
          </w:tcPr>
          <w:p w14:paraId="143BD3D5" w14:textId="77777777" w:rsidR="004E08A3" w:rsidRPr="007C12EA" w:rsidRDefault="00000000">
            <w:pPr>
              <w:pStyle w:val="TableParagraph"/>
              <w:ind w:right="724"/>
              <w:rPr>
                <w:rFonts w:ascii="宋体" w:eastAsia="宋体" w:hAnsi="宋体" w:cs="宋体"/>
                <w:b/>
                <w:sz w:val="21"/>
                <w:szCs w:val="21"/>
              </w:rPr>
            </w:pPr>
            <w:r w:rsidRPr="007C12EA">
              <w:rPr>
                <w:rFonts w:ascii="宋体" w:eastAsia="宋体" w:hAnsi="宋体" w:cs="宋体"/>
                <w:b/>
                <w:sz w:val="21"/>
                <w:szCs w:val="21"/>
              </w:rPr>
              <w:t>5.5~8.0</w:t>
            </w:r>
          </w:p>
        </w:tc>
      </w:tr>
      <w:tr w:rsidR="004E08A3" w14:paraId="0E198ADA" w14:textId="77777777">
        <w:trPr>
          <w:trHeight w:val="480"/>
          <w:jc w:val="center"/>
        </w:trPr>
        <w:tc>
          <w:tcPr>
            <w:tcW w:w="2835" w:type="dxa"/>
            <w:vAlign w:val="center"/>
          </w:tcPr>
          <w:p w14:paraId="16E9B976" w14:textId="77777777" w:rsidR="004E08A3" w:rsidRPr="007C12EA" w:rsidRDefault="00000000">
            <w:pPr>
              <w:pStyle w:val="TableParagraph"/>
              <w:spacing w:line="368" w:lineRule="exact"/>
              <w:ind w:left="340"/>
              <w:rPr>
                <w:rFonts w:ascii="宋体" w:eastAsia="宋体" w:hAnsi="宋体" w:cs="宋体"/>
                <w:b/>
                <w:sz w:val="21"/>
                <w:szCs w:val="21"/>
              </w:rPr>
            </w:pPr>
            <w:r w:rsidRPr="007C12EA">
              <w:rPr>
                <w:rFonts w:ascii="宋体" w:eastAsia="宋体" w:hAnsi="宋体" w:cs="宋体"/>
                <w:b/>
                <w:sz w:val="21"/>
                <w:szCs w:val="21"/>
              </w:rPr>
              <w:t>EC</w:t>
            </w:r>
            <w:r w:rsidRPr="007C12EA">
              <w:rPr>
                <w:rFonts w:ascii="宋体" w:eastAsia="宋体" w:hAnsi="宋体" w:cs="宋体"/>
                <w:b/>
                <w:spacing w:val="9"/>
                <w:sz w:val="21"/>
                <w:szCs w:val="21"/>
              </w:rPr>
              <w:t xml:space="preserve"> </w:t>
            </w:r>
            <w:proofErr w:type="spellStart"/>
            <w:r w:rsidRPr="007C12EA">
              <w:rPr>
                <w:rFonts w:ascii="宋体" w:eastAsia="宋体" w:hAnsi="宋体" w:cs="宋体"/>
                <w:b/>
                <w:spacing w:val="9"/>
                <w:sz w:val="21"/>
                <w:szCs w:val="21"/>
              </w:rPr>
              <w:t>导电性</w:t>
            </w:r>
            <w:r w:rsidRPr="007C12EA">
              <w:rPr>
                <w:rFonts w:ascii="宋体" w:eastAsia="宋体" w:hAnsi="宋体" w:cs="宋体"/>
                <w:b/>
                <w:sz w:val="21"/>
                <w:szCs w:val="21"/>
              </w:rPr>
              <w:t>（mS</w:t>
            </w:r>
            <w:proofErr w:type="spellEnd"/>
            <w:r w:rsidRPr="007C12EA">
              <w:rPr>
                <w:rFonts w:ascii="宋体" w:eastAsia="宋体" w:hAnsi="宋体" w:cs="宋体"/>
                <w:b/>
                <w:sz w:val="21"/>
                <w:szCs w:val="21"/>
              </w:rPr>
              <w:t>/cm）</w:t>
            </w:r>
          </w:p>
        </w:tc>
        <w:tc>
          <w:tcPr>
            <w:tcW w:w="5321" w:type="dxa"/>
            <w:vAlign w:val="center"/>
          </w:tcPr>
          <w:p w14:paraId="1F7CB431" w14:textId="77777777" w:rsidR="004E08A3" w:rsidRPr="007C12EA" w:rsidRDefault="00000000">
            <w:pPr>
              <w:pStyle w:val="TableParagraph"/>
              <w:spacing w:line="368" w:lineRule="exact"/>
              <w:ind w:right="724"/>
              <w:rPr>
                <w:rFonts w:ascii="宋体" w:eastAsia="宋体" w:hAnsi="宋体" w:cs="宋体"/>
                <w:b/>
                <w:sz w:val="21"/>
                <w:szCs w:val="21"/>
              </w:rPr>
            </w:pPr>
            <w:r w:rsidRPr="007C12EA">
              <w:rPr>
                <w:rFonts w:ascii="宋体" w:eastAsia="宋体" w:hAnsi="宋体" w:cs="宋体"/>
                <w:b/>
                <w:sz w:val="21"/>
                <w:szCs w:val="21"/>
              </w:rPr>
              <w:t>0.5~3.0</w:t>
            </w:r>
          </w:p>
        </w:tc>
      </w:tr>
      <w:tr w:rsidR="004E08A3" w14:paraId="44D42A9B" w14:textId="77777777">
        <w:trPr>
          <w:trHeight w:val="480"/>
          <w:jc w:val="center"/>
        </w:trPr>
        <w:tc>
          <w:tcPr>
            <w:tcW w:w="2835" w:type="dxa"/>
            <w:vAlign w:val="center"/>
          </w:tcPr>
          <w:p w14:paraId="04F098E0" w14:textId="77777777" w:rsidR="004E08A3" w:rsidRPr="007C12EA" w:rsidRDefault="00000000">
            <w:pPr>
              <w:pStyle w:val="TableParagraph"/>
              <w:spacing w:before="94" w:line="366" w:lineRule="exact"/>
              <w:ind w:left="337"/>
              <w:rPr>
                <w:rFonts w:ascii="宋体" w:eastAsia="宋体" w:hAnsi="宋体" w:cs="宋体"/>
                <w:b/>
                <w:sz w:val="21"/>
                <w:szCs w:val="21"/>
                <w:lang w:eastAsia="zh-CN"/>
              </w:rPr>
            </w:pPr>
            <w:r w:rsidRPr="007C12EA">
              <w:rPr>
                <w:rFonts w:ascii="宋体" w:eastAsia="宋体" w:hAnsi="宋体" w:cs="宋体"/>
                <w:b/>
                <w:sz w:val="21"/>
                <w:szCs w:val="21"/>
                <w:lang w:eastAsia="zh-CN"/>
              </w:rPr>
              <w:t>水饱和重量（kg/m³）</w:t>
            </w:r>
          </w:p>
        </w:tc>
        <w:tc>
          <w:tcPr>
            <w:tcW w:w="5321" w:type="dxa"/>
            <w:vAlign w:val="center"/>
          </w:tcPr>
          <w:p w14:paraId="1D258E63" w14:textId="77777777" w:rsidR="004E08A3" w:rsidRPr="007C12EA" w:rsidRDefault="00000000">
            <w:pPr>
              <w:pStyle w:val="TableParagraph"/>
              <w:spacing w:before="94" w:line="366" w:lineRule="exact"/>
              <w:ind w:left="730" w:right="727"/>
              <w:rPr>
                <w:rFonts w:ascii="宋体" w:eastAsia="宋体" w:hAnsi="宋体" w:cs="宋体"/>
                <w:b/>
                <w:sz w:val="21"/>
                <w:szCs w:val="21"/>
              </w:rPr>
            </w:pPr>
            <w:r w:rsidRPr="007C12EA">
              <w:rPr>
                <w:rFonts w:ascii="宋体" w:eastAsia="宋体" w:hAnsi="宋体" w:cs="宋体"/>
                <w:b/>
                <w:sz w:val="21"/>
                <w:szCs w:val="21"/>
              </w:rPr>
              <w:t>600~1800</w:t>
            </w:r>
          </w:p>
        </w:tc>
      </w:tr>
      <w:tr w:rsidR="004E08A3" w14:paraId="086FCF06" w14:textId="77777777">
        <w:trPr>
          <w:trHeight w:val="480"/>
          <w:jc w:val="center"/>
        </w:trPr>
        <w:tc>
          <w:tcPr>
            <w:tcW w:w="2835" w:type="dxa"/>
            <w:vAlign w:val="center"/>
          </w:tcPr>
          <w:p w14:paraId="1A735075" w14:textId="77777777" w:rsidR="004E08A3" w:rsidRPr="007C12EA" w:rsidRDefault="00000000">
            <w:pPr>
              <w:pStyle w:val="TableParagraph"/>
              <w:spacing w:before="94" w:line="366" w:lineRule="exact"/>
              <w:ind w:left="337"/>
              <w:rPr>
                <w:rFonts w:ascii="宋体" w:eastAsia="宋体" w:hAnsi="宋体" w:cs="宋体"/>
                <w:b/>
                <w:sz w:val="21"/>
                <w:szCs w:val="21"/>
              </w:rPr>
            </w:pPr>
            <w:proofErr w:type="spellStart"/>
            <w:r w:rsidRPr="007C12EA">
              <w:rPr>
                <w:rFonts w:ascii="宋体" w:eastAsia="宋体" w:hAnsi="宋体" w:cs="宋体"/>
                <w:b/>
                <w:sz w:val="21"/>
                <w:szCs w:val="21"/>
              </w:rPr>
              <w:t>通气孔隙率</w:t>
            </w:r>
            <w:proofErr w:type="spellEnd"/>
            <w:r w:rsidRPr="007C12EA">
              <w:rPr>
                <w:rFonts w:ascii="宋体" w:eastAsia="宋体" w:hAnsi="宋体" w:cs="宋体"/>
                <w:b/>
                <w:sz w:val="21"/>
                <w:szCs w:val="21"/>
              </w:rPr>
              <w:t>（%）</w:t>
            </w:r>
          </w:p>
        </w:tc>
        <w:tc>
          <w:tcPr>
            <w:tcW w:w="5321" w:type="dxa"/>
            <w:vAlign w:val="center"/>
          </w:tcPr>
          <w:p w14:paraId="54E24B4E" w14:textId="77777777" w:rsidR="004E08A3" w:rsidRPr="007C12EA" w:rsidRDefault="00000000">
            <w:pPr>
              <w:pStyle w:val="TableParagraph"/>
              <w:spacing w:before="94" w:line="366" w:lineRule="exact"/>
              <w:ind w:right="727"/>
              <w:rPr>
                <w:rFonts w:ascii="宋体" w:eastAsia="宋体" w:hAnsi="宋体" w:cs="宋体"/>
                <w:b/>
                <w:sz w:val="21"/>
                <w:szCs w:val="21"/>
              </w:rPr>
            </w:pPr>
            <w:r w:rsidRPr="007C12EA">
              <w:rPr>
                <w:rFonts w:ascii="宋体" w:eastAsia="宋体" w:hAnsi="宋体" w:cs="宋体"/>
                <w:b/>
                <w:sz w:val="21"/>
                <w:szCs w:val="21"/>
              </w:rPr>
              <w:t>≥10</w:t>
            </w:r>
          </w:p>
        </w:tc>
      </w:tr>
      <w:tr w:rsidR="004E08A3" w14:paraId="42DEC14C" w14:textId="77777777">
        <w:trPr>
          <w:trHeight w:val="480"/>
          <w:jc w:val="center"/>
        </w:trPr>
        <w:tc>
          <w:tcPr>
            <w:tcW w:w="2835" w:type="dxa"/>
            <w:vAlign w:val="center"/>
          </w:tcPr>
          <w:p w14:paraId="4465CAEF" w14:textId="77777777" w:rsidR="004E08A3" w:rsidRPr="007C12EA" w:rsidRDefault="00000000">
            <w:pPr>
              <w:pStyle w:val="TableParagraph"/>
              <w:spacing w:before="93"/>
              <w:ind w:left="340"/>
              <w:rPr>
                <w:rFonts w:ascii="宋体" w:eastAsia="宋体" w:hAnsi="宋体" w:cs="宋体"/>
                <w:b/>
                <w:sz w:val="21"/>
                <w:szCs w:val="21"/>
              </w:rPr>
            </w:pPr>
            <w:proofErr w:type="spellStart"/>
            <w:r w:rsidRPr="007C12EA">
              <w:rPr>
                <w:rFonts w:ascii="宋体" w:eastAsia="宋体" w:hAnsi="宋体" w:cs="宋体"/>
                <w:b/>
                <w:sz w:val="21"/>
                <w:szCs w:val="21"/>
              </w:rPr>
              <w:t>有机质含量（g</w:t>
            </w:r>
            <w:proofErr w:type="spellEnd"/>
            <w:r w:rsidRPr="007C12EA">
              <w:rPr>
                <w:rFonts w:ascii="宋体" w:eastAsia="宋体" w:hAnsi="宋体" w:cs="宋体"/>
                <w:b/>
                <w:sz w:val="21"/>
                <w:szCs w:val="21"/>
              </w:rPr>
              <w:t>/kg）</w:t>
            </w:r>
          </w:p>
        </w:tc>
        <w:tc>
          <w:tcPr>
            <w:tcW w:w="5321" w:type="dxa"/>
            <w:vAlign w:val="center"/>
          </w:tcPr>
          <w:p w14:paraId="1026FDAE" w14:textId="77777777" w:rsidR="004E08A3" w:rsidRPr="007C12EA" w:rsidRDefault="00000000">
            <w:pPr>
              <w:pStyle w:val="TableParagraph"/>
              <w:spacing w:before="93"/>
              <w:ind w:right="727"/>
              <w:rPr>
                <w:rFonts w:ascii="宋体" w:eastAsia="宋体" w:hAnsi="宋体" w:cs="宋体"/>
                <w:b/>
                <w:sz w:val="21"/>
                <w:szCs w:val="21"/>
              </w:rPr>
            </w:pPr>
            <w:r w:rsidRPr="007C12EA">
              <w:rPr>
                <w:rFonts w:ascii="宋体" w:eastAsia="宋体" w:hAnsi="宋体" w:cs="宋体"/>
                <w:b/>
                <w:sz w:val="21"/>
                <w:szCs w:val="21"/>
              </w:rPr>
              <w:t>20~200</w:t>
            </w:r>
          </w:p>
        </w:tc>
      </w:tr>
      <w:tr w:rsidR="004E08A3" w14:paraId="32E5C9B0" w14:textId="77777777">
        <w:trPr>
          <w:trHeight w:val="480"/>
          <w:jc w:val="center"/>
        </w:trPr>
        <w:tc>
          <w:tcPr>
            <w:tcW w:w="2835" w:type="dxa"/>
            <w:vAlign w:val="center"/>
          </w:tcPr>
          <w:p w14:paraId="76AA4637" w14:textId="77777777" w:rsidR="004E08A3" w:rsidRPr="007C12EA" w:rsidRDefault="00000000">
            <w:pPr>
              <w:pStyle w:val="TableParagraph"/>
              <w:spacing w:before="93"/>
              <w:ind w:left="340"/>
              <w:rPr>
                <w:rFonts w:ascii="宋体" w:eastAsia="宋体" w:hAnsi="宋体" w:cs="宋体"/>
                <w:b/>
                <w:sz w:val="21"/>
                <w:szCs w:val="21"/>
              </w:rPr>
            </w:pPr>
            <w:proofErr w:type="spellStart"/>
            <w:r w:rsidRPr="007C12EA">
              <w:rPr>
                <w:rFonts w:ascii="宋体" w:eastAsia="宋体" w:hAnsi="宋体" w:cs="宋体"/>
                <w:b/>
                <w:sz w:val="21"/>
                <w:szCs w:val="21"/>
              </w:rPr>
              <w:t>水解性氮（mg</w:t>
            </w:r>
            <w:proofErr w:type="spellEnd"/>
            <w:r w:rsidRPr="007C12EA">
              <w:rPr>
                <w:rFonts w:ascii="宋体" w:eastAsia="宋体" w:hAnsi="宋体" w:cs="宋体"/>
                <w:b/>
                <w:sz w:val="21"/>
                <w:szCs w:val="21"/>
              </w:rPr>
              <w:t>/kg）</w:t>
            </w:r>
          </w:p>
        </w:tc>
        <w:tc>
          <w:tcPr>
            <w:tcW w:w="5321" w:type="dxa"/>
            <w:vAlign w:val="center"/>
          </w:tcPr>
          <w:p w14:paraId="7D54A25D" w14:textId="77777777" w:rsidR="004E08A3" w:rsidRPr="007C12EA" w:rsidRDefault="00000000">
            <w:pPr>
              <w:pStyle w:val="TableParagraph"/>
              <w:spacing w:before="93"/>
              <w:ind w:right="727"/>
              <w:rPr>
                <w:rFonts w:ascii="宋体" w:eastAsia="宋体" w:hAnsi="宋体" w:cs="宋体"/>
                <w:b/>
                <w:sz w:val="21"/>
                <w:szCs w:val="21"/>
              </w:rPr>
            </w:pPr>
            <w:r w:rsidRPr="007C12EA">
              <w:rPr>
                <w:rFonts w:ascii="宋体" w:eastAsia="宋体" w:hAnsi="宋体" w:cs="宋体"/>
                <w:b/>
                <w:sz w:val="21"/>
                <w:szCs w:val="21"/>
                <w:lang w:eastAsia="zh-CN"/>
              </w:rPr>
              <w:t>40</w:t>
            </w:r>
            <w:r w:rsidRPr="007C12EA">
              <w:rPr>
                <w:rFonts w:ascii="宋体" w:eastAsia="宋体" w:hAnsi="宋体" w:cs="宋体"/>
                <w:b/>
                <w:sz w:val="21"/>
                <w:szCs w:val="21"/>
              </w:rPr>
              <w:t>~200</w:t>
            </w:r>
          </w:p>
        </w:tc>
      </w:tr>
      <w:tr w:rsidR="004E08A3" w14:paraId="1313FEA0" w14:textId="77777777">
        <w:trPr>
          <w:trHeight w:val="480"/>
          <w:jc w:val="center"/>
        </w:trPr>
        <w:tc>
          <w:tcPr>
            <w:tcW w:w="2835" w:type="dxa"/>
            <w:vAlign w:val="center"/>
          </w:tcPr>
          <w:p w14:paraId="3477412D" w14:textId="77777777" w:rsidR="004E08A3" w:rsidRPr="007C12EA" w:rsidRDefault="00000000">
            <w:pPr>
              <w:pStyle w:val="TableParagraph"/>
              <w:ind w:left="337"/>
              <w:rPr>
                <w:rFonts w:ascii="宋体" w:eastAsia="宋体" w:hAnsi="宋体" w:cs="宋体"/>
                <w:b/>
                <w:sz w:val="21"/>
                <w:szCs w:val="21"/>
              </w:rPr>
            </w:pPr>
            <w:proofErr w:type="spellStart"/>
            <w:r w:rsidRPr="007C12EA">
              <w:rPr>
                <w:rFonts w:ascii="宋体" w:eastAsia="宋体" w:hAnsi="宋体" w:cs="宋体"/>
                <w:b/>
                <w:sz w:val="21"/>
                <w:szCs w:val="21"/>
              </w:rPr>
              <w:t>有效磷（mg</w:t>
            </w:r>
            <w:proofErr w:type="spellEnd"/>
            <w:r w:rsidRPr="007C12EA">
              <w:rPr>
                <w:rFonts w:ascii="宋体" w:eastAsia="宋体" w:hAnsi="宋体" w:cs="宋体"/>
                <w:b/>
                <w:sz w:val="21"/>
                <w:szCs w:val="21"/>
              </w:rPr>
              <w:t>/kg）</w:t>
            </w:r>
          </w:p>
        </w:tc>
        <w:tc>
          <w:tcPr>
            <w:tcW w:w="5321" w:type="dxa"/>
            <w:vAlign w:val="center"/>
          </w:tcPr>
          <w:p w14:paraId="5E0C25D3" w14:textId="77777777" w:rsidR="004E08A3" w:rsidRPr="007C12EA" w:rsidRDefault="00000000">
            <w:pPr>
              <w:pStyle w:val="TableParagraph"/>
              <w:ind w:right="724"/>
              <w:rPr>
                <w:rFonts w:ascii="宋体" w:eastAsia="宋体" w:hAnsi="宋体" w:cs="宋体"/>
                <w:b/>
                <w:sz w:val="21"/>
                <w:szCs w:val="21"/>
              </w:rPr>
            </w:pPr>
            <w:r w:rsidRPr="007C12EA">
              <w:rPr>
                <w:rFonts w:ascii="宋体" w:eastAsia="宋体" w:hAnsi="宋体" w:cs="宋体"/>
                <w:b/>
                <w:sz w:val="21"/>
                <w:szCs w:val="21"/>
                <w:lang w:eastAsia="zh-CN"/>
              </w:rPr>
              <w:t>5</w:t>
            </w:r>
            <w:r w:rsidRPr="007C12EA">
              <w:rPr>
                <w:rFonts w:ascii="宋体" w:eastAsia="宋体" w:hAnsi="宋体" w:cs="宋体"/>
                <w:b/>
                <w:sz w:val="21"/>
                <w:szCs w:val="21"/>
              </w:rPr>
              <w:t>~150</w:t>
            </w:r>
          </w:p>
        </w:tc>
      </w:tr>
      <w:tr w:rsidR="004E08A3" w14:paraId="40E5943E" w14:textId="77777777">
        <w:trPr>
          <w:trHeight w:val="480"/>
          <w:jc w:val="center"/>
        </w:trPr>
        <w:tc>
          <w:tcPr>
            <w:tcW w:w="2835" w:type="dxa"/>
            <w:vAlign w:val="center"/>
          </w:tcPr>
          <w:p w14:paraId="011BF3FB" w14:textId="77777777" w:rsidR="004E08A3" w:rsidRPr="007C12EA" w:rsidRDefault="00000000">
            <w:pPr>
              <w:pStyle w:val="TableParagraph"/>
              <w:spacing w:line="368" w:lineRule="exact"/>
              <w:ind w:left="337"/>
              <w:rPr>
                <w:rFonts w:ascii="宋体" w:eastAsia="宋体" w:hAnsi="宋体" w:cs="宋体"/>
                <w:b/>
                <w:sz w:val="21"/>
                <w:szCs w:val="21"/>
              </w:rPr>
            </w:pPr>
            <w:proofErr w:type="spellStart"/>
            <w:r w:rsidRPr="007C12EA">
              <w:rPr>
                <w:rFonts w:ascii="宋体" w:eastAsia="宋体" w:hAnsi="宋体" w:cs="宋体"/>
                <w:b/>
                <w:sz w:val="21"/>
                <w:szCs w:val="21"/>
              </w:rPr>
              <w:t>速效钾（mg</w:t>
            </w:r>
            <w:proofErr w:type="spellEnd"/>
            <w:r w:rsidRPr="007C12EA">
              <w:rPr>
                <w:rFonts w:ascii="宋体" w:eastAsia="宋体" w:hAnsi="宋体" w:cs="宋体"/>
                <w:b/>
                <w:sz w:val="21"/>
                <w:szCs w:val="21"/>
              </w:rPr>
              <w:t>/kg）</w:t>
            </w:r>
          </w:p>
        </w:tc>
        <w:tc>
          <w:tcPr>
            <w:tcW w:w="5321" w:type="dxa"/>
            <w:vAlign w:val="center"/>
          </w:tcPr>
          <w:p w14:paraId="286B8BF9" w14:textId="77777777" w:rsidR="004E08A3" w:rsidRPr="007C12EA" w:rsidRDefault="00000000">
            <w:pPr>
              <w:pStyle w:val="TableParagraph"/>
              <w:spacing w:line="368" w:lineRule="exact"/>
              <w:ind w:right="727"/>
              <w:rPr>
                <w:rFonts w:ascii="宋体" w:eastAsia="宋体" w:hAnsi="宋体" w:cs="宋体"/>
                <w:b/>
                <w:sz w:val="21"/>
                <w:szCs w:val="21"/>
              </w:rPr>
            </w:pPr>
            <w:r w:rsidRPr="007C12EA">
              <w:rPr>
                <w:rFonts w:ascii="宋体" w:eastAsia="宋体" w:hAnsi="宋体" w:cs="宋体"/>
                <w:b/>
                <w:sz w:val="21"/>
                <w:szCs w:val="21"/>
                <w:lang w:eastAsia="zh-CN"/>
              </w:rPr>
              <w:t>60</w:t>
            </w:r>
            <w:r w:rsidRPr="007C12EA">
              <w:rPr>
                <w:rFonts w:ascii="宋体" w:eastAsia="宋体" w:hAnsi="宋体" w:cs="宋体"/>
                <w:b/>
                <w:sz w:val="21"/>
                <w:szCs w:val="21"/>
              </w:rPr>
              <w:t>~450</w:t>
            </w:r>
          </w:p>
        </w:tc>
      </w:tr>
      <w:tr w:rsidR="004E08A3" w14:paraId="2106CF43" w14:textId="77777777">
        <w:trPr>
          <w:trHeight w:val="480"/>
          <w:jc w:val="center"/>
        </w:trPr>
        <w:tc>
          <w:tcPr>
            <w:tcW w:w="2835" w:type="dxa"/>
            <w:vAlign w:val="center"/>
          </w:tcPr>
          <w:p w14:paraId="4274EA20" w14:textId="77777777" w:rsidR="004E08A3" w:rsidRPr="007C12EA" w:rsidRDefault="00000000">
            <w:pPr>
              <w:pStyle w:val="TableParagraph"/>
              <w:spacing w:before="94" w:line="366" w:lineRule="exact"/>
              <w:ind w:left="340"/>
              <w:rPr>
                <w:rFonts w:ascii="宋体" w:eastAsia="宋体" w:hAnsi="宋体" w:cs="宋体"/>
                <w:b/>
                <w:sz w:val="21"/>
                <w:szCs w:val="21"/>
              </w:rPr>
            </w:pPr>
            <w:proofErr w:type="spellStart"/>
            <w:r w:rsidRPr="007C12EA">
              <w:rPr>
                <w:rFonts w:ascii="宋体" w:eastAsia="宋体" w:hAnsi="宋体" w:cs="宋体"/>
                <w:b/>
                <w:sz w:val="21"/>
                <w:szCs w:val="21"/>
              </w:rPr>
              <w:t>重金属指标</w:t>
            </w:r>
            <w:proofErr w:type="spellEnd"/>
          </w:p>
        </w:tc>
        <w:tc>
          <w:tcPr>
            <w:tcW w:w="5321" w:type="dxa"/>
            <w:vAlign w:val="center"/>
          </w:tcPr>
          <w:p w14:paraId="1A469675" w14:textId="77777777" w:rsidR="004E08A3" w:rsidRPr="007C12EA" w:rsidRDefault="00000000">
            <w:pPr>
              <w:pStyle w:val="TableParagraph"/>
              <w:spacing w:before="94" w:line="366" w:lineRule="exact"/>
              <w:ind w:left="0" w:right="727"/>
              <w:rPr>
                <w:rFonts w:ascii="宋体" w:eastAsia="宋体" w:hAnsi="宋体" w:cs="宋体"/>
                <w:b/>
                <w:sz w:val="21"/>
                <w:szCs w:val="21"/>
                <w:lang w:eastAsia="zh-CN"/>
              </w:rPr>
            </w:pPr>
            <w:r w:rsidRPr="007C12EA">
              <w:rPr>
                <w:rFonts w:ascii="宋体" w:eastAsia="宋体" w:hAnsi="宋体" w:cs="宋体"/>
                <w:b/>
                <w:sz w:val="21"/>
                <w:szCs w:val="21"/>
                <w:lang w:eastAsia="zh-CN"/>
              </w:rPr>
              <w:t>参照《绿化种植土壤》CJ/T 340</w:t>
            </w:r>
            <w:r w:rsidRPr="007C12EA">
              <w:rPr>
                <w:rFonts w:ascii="宋体" w:eastAsia="宋体" w:hAnsi="宋体" w:cs="宋体"/>
                <w:b/>
                <w:spacing w:val="7"/>
                <w:sz w:val="21"/>
                <w:szCs w:val="21"/>
                <w:lang w:eastAsia="zh-CN"/>
              </w:rPr>
              <w:t xml:space="preserve"> 标准要求</w:t>
            </w:r>
          </w:p>
        </w:tc>
      </w:tr>
    </w:tbl>
    <w:p w14:paraId="1D49FF21" w14:textId="77777777" w:rsidR="004E08A3" w:rsidRDefault="004E08A3">
      <w:pPr>
        <w:pStyle w:val="11"/>
        <w:tabs>
          <w:tab w:val="left" w:pos="1059"/>
          <w:tab w:val="left" w:pos="1060"/>
        </w:tabs>
        <w:snapToGrid w:val="0"/>
        <w:spacing w:line="360" w:lineRule="auto"/>
        <w:ind w:left="0" w:right="50"/>
        <w:rPr>
          <w:rFonts w:ascii="Times New Roman" w:eastAsia="宋体" w:hAnsi="Times New Roman"/>
          <w:b/>
          <w:bCs/>
          <w:sz w:val="24"/>
          <w:lang w:eastAsia="zh-CN"/>
        </w:rPr>
      </w:pPr>
    </w:p>
    <w:p w14:paraId="3ACD5AE6" w14:textId="77777777" w:rsidR="004E08A3" w:rsidRDefault="00000000">
      <w:pPr>
        <w:pStyle w:val="11"/>
        <w:numPr>
          <w:ilvl w:val="2"/>
          <w:numId w:val="18"/>
        </w:numPr>
        <w:tabs>
          <w:tab w:val="left" w:pos="832"/>
        </w:tabs>
        <w:adjustRightInd w:val="0"/>
        <w:snapToGrid w:val="0"/>
        <w:spacing w:line="360" w:lineRule="auto"/>
        <w:ind w:left="221" w:firstLine="0"/>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植被层施工应符合下列规定：</w:t>
      </w:r>
    </w:p>
    <w:p w14:paraId="7324EF16" w14:textId="77777777" w:rsidR="004E08A3" w:rsidRDefault="00000000">
      <w:pPr>
        <w:pStyle w:val="11"/>
        <w:numPr>
          <w:ilvl w:val="0"/>
          <w:numId w:val="19"/>
        </w:numPr>
        <w:tabs>
          <w:tab w:val="left" w:pos="1059"/>
          <w:tab w:val="left" w:pos="1060"/>
        </w:tabs>
        <w:snapToGrid w:val="0"/>
        <w:spacing w:line="360" w:lineRule="auto"/>
        <w:ind w:right="50" w:firstLine="440"/>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应根据设计要求进行植物栽植施工，并符合</w:t>
      </w:r>
      <w:proofErr w:type="gramStart"/>
      <w:r>
        <w:rPr>
          <w:rFonts w:ascii="Times New Roman" w:eastAsia="宋体" w:hAnsi="Times New Roman"/>
          <w:b/>
          <w:bCs/>
          <w:sz w:val="24"/>
          <w:lang w:eastAsia="zh-CN"/>
        </w:rPr>
        <w:t>现行行业</w:t>
      </w:r>
      <w:proofErr w:type="gramEnd"/>
      <w:r>
        <w:rPr>
          <w:rFonts w:ascii="Times New Roman" w:eastAsia="宋体" w:hAnsi="Times New Roman"/>
          <w:b/>
          <w:bCs/>
          <w:sz w:val="24"/>
          <w:lang w:eastAsia="zh-CN"/>
        </w:rPr>
        <w:t>标准《园林绿化工程</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施工及验收规范》</w:t>
      </w:r>
      <w:r w:rsidRPr="007C12EA">
        <w:rPr>
          <w:rFonts w:ascii="Times New Roman" w:eastAsia="宋体" w:hAnsi="Times New Roman" w:cs="Times New Roman"/>
          <w:b/>
          <w:sz w:val="24"/>
          <w:lang w:eastAsia="zh-CN"/>
        </w:rPr>
        <w:t xml:space="preserve">CJJ </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 xml:space="preserve">82 </w:t>
      </w:r>
      <w:r>
        <w:rPr>
          <w:rFonts w:ascii="Times New Roman" w:eastAsia="宋体" w:hAnsi="Times New Roman" w:hint="eastAsia"/>
          <w:b/>
          <w:bCs/>
          <w:sz w:val="24"/>
          <w:lang w:eastAsia="zh-CN"/>
        </w:rPr>
        <w:t>;</w:t>
      </w:r>
    </w:p>
    <w:p w14:paraId="6AF50E69" w14:textId="77777777" w:rsidR="004E08A3" w:rsidRDefault="00000000">
      <w:pPr>
        <w:pStyle w:val="11"/>
        <w:numPr>
          <w:ilvl w:val="0"/>
          <w:numId w:val="19"/>
        </w:numPr>
        <w:tabs>
          <w:tab w:val="left" w:pos="1059"/>
          <w:tab w:val="left" w:pos="1060"/>
        </w:tabs>
        <w:snapToGrid w:val="0"/>
        <w:spacing w:line="360" w:lineRule="auto"/>
        <w:ind w:left="1060"/>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植物栽植宜在起苗后</w:t>
      </w:r>
      <w:r>
        <w:rPr>
          <w:rFonts w:ascii="Times New Roman" w:eastAsia="宋体" w:hAnsi="Times New Roman"/>
          <w:b/>
          <w:bCs/>
          <w:sz w:val="24"/>
          <w:lang w:eastAsia="zh-CN"/>
        </w:rPr>
        <w:t xml:space="preserve"> 48</w:t>
      </w:r>
      <w:r>
        <w:rPr>
          <w:rFonts w:ascii="Times New Roman" w:eastAsiaTheme="majorEastAsia" w:hAnsi="Times New Roman" w:cs="Times New Roman" w:hint="eastAsia"/>
          <w:b/>
          <w:sz w:val="21"/>
          <w:lang w:eastAsia="zh-CN"/>
        </w:rPr>
        <w:t xml:space="preserve"> </w:t>
      </w:r>
      <w:r>
        <w:rPr>
          <w:rFonts w:ascii="Times New Roman" w:eastAsiaTheme="majorEastAsia" w:hAnsi="Times New Roman" w:cs="Times New Roman"/>
          <w:b/>
          <w:sz w:val="21"/>
          <w:lang w:eastAsia="zh-CN"/>
        </w:rPr>
        <w:t>h</w:t>
      </w:r>
      <w:r>
        <w:rPr>
          <w:rFonts w:ascii="Times New Roman" w:eastAsia="宋体" w:hAnsi="Times New Roman"/>
          <w:b/>
          <w:bCs/>
          <w:sz w:val="24"/>
          <w:lang w:eastAsia="zh-CN"/>
        </w:rPr>
        <w:t xml:space="preserve"> </w:t>
      </w:r>
      <w:r>
        <w:rPr>
          <w:rFonts w:ascii="Times New Roman" w:eastAsia="宋体" w:hAnsi="Times New Roman"/>
          <w:b/>
          <w:bCs/>
          <w:sz w:val="24"/>
          <w:lang w:eastAsia="zh-CN"/>
        </w:rPr>
        <w:t>内完成；</w:t>
      </w:r>
    </w:p>
    <w:p w14:paraId="5636AFE1" w14:textId="77777777" w:rsidR="004E08A3" w:rsidRDefault="00000000">
      <w:pPr>
        <w:pStyle w:val="11"/>
        <w:numPr>
          <w:ilvl w:val="0"/>
          <w:numId w:val="19"/>
        </w:numPr>
        <w:tabs>
          <w:tab w:val="left" w:pos="1059"/>
          <w:tab w:val="left" w:pos="1060"/>
        </w:tabs>
        <w:snapToGrid w:val="0"/>
        <w:spacing w:line="360" w:lineRule="auto"/>
        <w:ind w:left="1060"/>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大型灌木和</w:t>
      </w:r>
      <w:r>
        <w:rPr>
          <w:rFonts w:ascii="Times New Roman" w:eastAsia="宋体" w:hAnsi="Times New Roman" w:hint="eastAsia"/>
          <w:b/>
          <w:bCs/>
          <w:sz w:val="24"/>
          <w:lang w:eastAsia="zh-CN"/>
        </w:rPr>
        <w:t>小型</w:t>
      </w:r>
      <w:r>
        <w:rPr>
          <w:rFonts w:ascii="Times New Roman" w:eastAsia="宋体" w:hAnsi="Times New Roman"/>
          <w:b/>
          <w:bCs/>
          <w:sz w:val="24"/>
          <w:lang w:eastAsia="zh-CN"/>
        </w:rPr>
        <w:t>乔木应采取加固措施；</w:t>
      </w:r>
    </w:p>
    <w:p w14:paraId="0B062D92" w14:textId="77777777" w:rsidR="004E08A3" w:rsidRDefault="00000000">
      <w:pPr>
        <w:pStyle w:val="11"/>
        <w:numPr>
          <w:ilvl w:val="0"/>
          <w:numId w:val="19"/>
        </w:numPr>
        <w:tabs>
          <w:tab w:val="left" w:pos="1060"/>
        </w:tabs>
        <w:snapToGrid w:val="0"/>
        <w:spacing w:line="360" w:lineRule="auto"/>
        <w:ind w:left="1060"/>
        <w:jc w:val="both"/>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栽植时的覆土高度应比设计高度高</w:t>
      </w:r>
      <w:r>
        <w:rPr>
          <w:rFonts w:ascii="Times New Roman" w:eastAsia="宋体" w:hAnsi="Times New Roman"/>
          <w:b/>
          <w:bCs/>
          <w:sz w:val="24"/>
          <w:lang w:eastAsia="zh-CN"/>
        </w:rPr>
        <w:t xml:space="preserve"> 5</w:t>
      </w: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cm</w:t>
      </w:r>
      <w:r>
        <w:rPr>
          <w:rFonts w:ascii="Times New Roman" w:eastAsia="宋体" w:hAnsi="Times New Roman"/>
          <w:b/>
          <w:bCs/>
          <w:sz w:val="24"/>
          <w:lang w:eastAsia="zh-CN"/>
        </w:rPr>
        <w:t>；</w:t>
      </w:r>
    </w:p>
    <w:p w14:paraId="070F03EC" w14:textId="77777777" w:rsidR="004E08A3" w:rsidRDefault="00000000">
      <w:pPr>
        <w:pStyle w:val="11"/>
        <w:numPr>
          <w:ilvl w:val="0"/>
          <w:numId w:val="19"/>
        </w:numPr>
        <w:tabs>
          <w:tab w:val="left" w:pos="1060"/>
        </w:tabs>
        <w:snapToGrid w:val="0"/>
        <w:spacing w:line="360" w:lineRule="auto"/>
        <w:ind w:right="50" w:firstLineChars="183" w:firstLine="441"/>
        <w:jc w:val="both"/>
        <w:rPr>
          <w:rFonts w:ascii="Times New Roman" w:eastAsia="宋体" w:hAnsi="Times New Roman"/>
          <w:b/>
          <w:bCs/>
          <w:sz w:val="24"/>
          <w:lang w:eastAsia="zh-CN"/>
        </w:rPr>
      </w:pPr>
      <w:r>
        <w:rPr>
          <w:rFonts w:ascii="Times New Roman" w:eastAsia="宋体" w:hAnsi="Times New Roman" w:hint="eastAsia"/>
          <w:b/>
          <w:bCs/>
          <w:sz w:val="24"/>
          <w:lang w:eastAsia="zh-CN"/>
        </w:rPr>
        <w:t xml:space="preserve"> </w:t>
      </w:r>
      <w:r>
        <w:rPr>
          <w:rFonts w:ascii="Times New Roman" w:eastAsia="宋体" w:hAnsi="Times New Roman"/>
          <w:b/>
          <w:bCs/>
          <w:sz w:val="24"/>
          <w:lang w:eastAsia="zh-CN"/>
        </w:rPr>
        <w:t>应避免反季节植物栽种施工，必须在高温季节种植施工时，应采用易成活的容器苗，并采取剪枝疏叶、遮荫、降温等保护措施；必须在寒冷季节种植施工时，应采取必要的保温、</w:t>
      </w:r>
      <w:r>
        <w:rPr>
          <w:rFonts w:ascii="Times New Roman" w:eastAsia="宋体" w:hAnsi="Times New Roman"/>
          <w:b/>
          <w:bCs/>
          <w:sz w:val="24"/>
          <w:lang w:eastAsia="zh-CN"/>
        </w:rPr>
        <w:t xml:space="preserve"> </w:t>
      </w:r>
      <w:r>
        <w:rPr>
          <w:rFonts w:ascii="Times New Roman" w:eastAsia="宋体" w:hAnsi="Times New Roman"/>
          <w:b/>
          <w:bCs/>
          <w:sz w:val="24"/>
          <w:lang w:eastAsia="zh-CN"/>
        </w:rPr>
        <w:t>防冻等技术措施。</w:t>
      </w:r>
    </w:p>
    <w:p w14:paraId="66162BF4" w14:textId="77777777" w:rsidR="004E08A3" w:rsidRDefault="00000000">
      <w:pPr>
        <w:pStyle w:val="2"/>
        <w:spacing w:before="120"/>
        <w:rPr>
          <w:bCs/>
          <w:lang w:eastAsia="zh-CN"/>
        </w:rPr>
      </w:pPr>
      <w:bookmarkStart w:id="123" w:name="_Toc7431"/>
      <w:bookmarkStart w:id="124" w:name="_Toc17048"/>
      <w:bookmarkStart w:id="125" w:name="_Toc13962"/>
      <w:bookmarkStart w:id="126" w:name="_Toc13435"/>
      <w:bookmarkStart w:id="127" w:name="_Toc25929"/>
      <w:bookmarkStart w:id="128" w:name="_Toc1938"/>
      <w:r>
        <w:rPr>
          <w:rFonts w:hint="eastAsia"/>
          <w:bCs/>
          <w:lang w:eastAsia="zh-CN"/>
        </w:rPr>
        <w:t xml:space="preserve">6.5  </w:t>
      </w:r>
      <w:r>
        <w:rPr>
          <w:rFonts w:hint="eastAsia"/>
          <w:bCs/>
          <w:lang w:eastAsia="zh-Hans"/>
        </w:rPr>
        <w:t>水电安装</w:t>
      </w:r>
      <w:bookmarkEnd w:id="123"/>
      <w:bookmarkEnd w:id="124"/>
      <w:bookmarkEnd w:id="125"/>
      <w:bookmarkEnd w:id="126"/>
      <w:bookmarkEnd w:id="127"/>
      <w:bookmarkEnd w:id="128"/>
    </w:p>
    <w:p w14:paraId="7BA12AD2" w14:textId="77777777" w:rsidR="004E08A3" w:rsidRDefault="00000000">
      <w:pPr>
        <w:pStyle w:val="11"/>
        <w:numPr>
          <w:ilvl w:val="2"/>
          <w:numId w:val="20"/>
        </w:numPr>
        <w:tabs>
          <w:tab w:val="left" w:pos="1059"/>
          <w:tab w:val="left" w:pos="1060"/>
        </w:tabs>
        <w:adjustRightInd w:val="0"/>
        <w:snapToGrid w:val="0"/>
        <w:spacing w:beforeLines="100" w:before="240" w:line="360" w:lineRule="auto"/>
        <w:ind w:left="221" w:right="50" w:firstLine="0"/>
        <w:rPr>
          <w:rFonts w:ascii="Times New Roman" w:eastAsia="宋体" w:hAnsi="Times New Roman" w:cs="宋体"/>
          <w:b/>
          <w:bCs/>
          <w:sz w:val="24"/>
          <w:szCs w:val="24"/>
          <w:lang w:eastAsia="zh-CN"/>
        </w:rPr>
      </w:pPr>
      <w:r>
        <w:rPr>
          <w:rFonts w:ascii="Times New Roman" w:eastAsia="宋体" w:hAnsi="Times New Roman" w:cs="宋体" w:hint="eastAsia"/>
          <w:b/>
          <w:bCs/>
          <w:sz w:val="24"/>
          <w:szCs w:val="24"/>
          <w:lang w:eastAsia="zh-CN"/>
        </w:rPr>
        <w:t xml:space="preserve"> </w:t>
      </w:r>
      <w:r>
        <w:rPr>
          <w:rFonts w:ascii="Times New Roman" w:eastAsia="宋体" w:hAnsi="Times New Roman" w:cs="宋体"/>
          <w:b/>
          <w:bCs/>
          <w:sz w:val="24"/>
          <w:szCs w:val="24"/>
          <w:lang w:eastAsia="zh-CN"/>
        </w:rPr>
        <w:t>给排水施工应满足现行国家标准《建筑给水排水及采暖工程施工质量验收规范》</w:t>
      </w:r>
      <w:r>
        <w:rPr>
          <w:rFonts w:ascii="Times New Roman" w:eastAsia="宋体" w:hAnsi="Times New Roman" w:cs="宋体"/>
          <w:b/>
          <w:bCs/>
          <w:sz w:val="24"/>
          <w:szCs w:val="24"/>
          <w:lang w:eastAsia="zh-CN"/>
        </w:rPr>
        <w:t>GB</w:t>
      </w:r>
      <w:r>
        <w:rPr>
          <w:rFonts w:ascii="Times New Roman" w:eastAsia="宋体" w:hAnsi="Times New Roman" w:cs="宋体" w:hint="eastAsia"/>
          <w:b/>
          <w:bCs/>
          <w:sz w:val="24"/>
          <w:szCs w:val="24"/>
          <w:lang w:eastAsia="zh-CN"/>
        </w:rPr>
        <w:t xml:space="preserve"> </w:t>
      </w:r>
      <w:r>
        <w:rPr>
          <w:rFonts w:ascii="Times New Roman" w:eastAsia="宋体" w:hAnsi="Times New Roman" w:cs="宋体"/>
          <w:b/>
          <w:bCs/>
          <w:sz w:val="24"/>
          <w:szCs w:val="24"/>
          <w:lang w:eastAsia="zh-CN"/>
        </w:rPr>
        <w:t>50242</w:t>
      </w:r>
      <w:r>
        <w:rPr>
          <w:rFonts w:ascii="Times New Roman" w:eastAsia="宋体" w:hAnsi="Times New Roman" w:cs="宋体"/>
          <w:b/>
          <w:bCs/>
          <w:sz w:val="24"/>
          <w:szCs w:val="24"/>
          <w:lang w:eastAsia="zh-CN"/>
        </w:rPr>
        <w:t>。</w:t>
      </w:r>
    </w:p>
    <w:p w14:paraId="70F4ABCE" w14:textId="77777777" w:rsidR="004E08A3" w:rsidRDefault="00000000">
      <w:pPr>
        <w:pStyle w:val="11"/>
        <w:numPr>
          <w:ilvl w:val="2"/>
          <w:numId w:val="20"/>
        </w:numPr>
        <w:tabs>
          <w:tab w:val="left" w:pos="1059"/>
          <w:tab w:val="left" w:pos="1060"/>
        </w:tabs>
        <w:adjustRightInd w:val="0"/>
        <w:snapToGrid w:val="0"/>
        <w:spacing w:line="360" w:lineRule="auto"/>
        <w:ind w:left="1060" w:hanging="839"/>
        <w:rPr>
          <w:rFonts w:ascii="Times New Roman" w:eastAsia="宋体" w:hAnsi="Times New Roman" w:cs="宋体"/>
          <w:b/>
          <w:bCs/>
          <w:sz w:val="24"/>
          <w:szCs w:val="24"/>
          <w:lang w:eastAsia="zh-CN"/>
        </w:rPr>
      </w:pPr>
      <w:r>
        <w:rPr>
          <w:rFonts w:ascii="Times New Roman" w:eastAsia="宋体" w:hAnsi="Times New Roman" w:cs="宋体" w:hint="eastAsia"/>
          <w:b/>
          <w:bCs/>
          <w:sz w:val="24"/>
          <w:szCs w:val="24"/>
          <w:lang w:eastAsia="zh-CN"/>
        </w:rPr>
        <w:t xml:space="preserve"> </w:t>
      </w:r>
      <w:r>
        <w:rPr>
          <w:rFonts w:ascii="Times New Roman" w:eastAsia="宋体" w:hAnsi="Times New Roman" w:cs="宋体"/>
          <w:b/>
          <w:bCs/>
          <w:sz w:val="24"/>
          <w:szCs w:val="24"/>
          <w:lang w:eastAsia="zh-CN"/>
        </w:rPr>
        <w:t>生态庭院灌溉施工宜与植物栽植同步完成（</w:t>
      </w:r>
      <w:proofErr w:type="gramStart"/>
      <w:r>
        <w:rPr>
          <w:rFonts w:ascii="Times New Roman" w:eastAsia="宋体" w:hAnsi="Times New Roman" w:cs="宋体"/>
          <w:b/>
          <w:bCs/>
          <w:sz w:val="24"/>
          <w:szCs w:val="24"/>
          <w:lang w:eastAsia="zh-CN"/>
        </w:rPr>
        <w:t>含临时</w:t>
      </w:r>
      <w:proofErr w:type="gramEnd"/>
      <w:r>
        <w:rPr>
          <w:rFonts w:ascii="Times New Roman" w:eastAsia="宋体" w:hAnsi="Times New Roman" w:cs="宋体"/>
          <w:b/>
          <w:bCs/>
          <w:sz w:val="24"/>
          <w:szCs w:val="24"/>
          <w:lang w:eastAsia="zh-CN"/>
        </w:rPr>
        <w:t>喷灌）。</w:t>
      </w:r>
    </w:p>
    <w:p w14:paraId="756FDEDD" w14:textId="77777777" w:rsidR="004E08A3" w:rsidRDefault="00000000">
      <w:pPr>
        <w:pStyle w:val="11"/>
        <w:numPr>
          <w:ilvl w:val="2"/>
          <w:numId w:val="20"/>
        </w:numPr>
        <w:tabs>
          <w:tab w:val="left" w:pos="1059"/>
          <w:tab w:val="left" w:pos="1060"/>
        </w:tabs>
        <w:adjustRightInd w:val="0"/>
        <w:snapToGrid w:val="0"/>
        <w:spacing w:line="360" w:lineRule="auto"/>
        <w:ind w:left="1060" w:hanging="839"/>
        <w:rPr>
          <w:rFonts w:ascii="Times New Roman" w:eastAsia="宋体" w:hAnsi="Times New Roman" w:cs="宋体"/>
          <w:b/>
          <w:bCs/>
          <w:sz w:val="24"/>
          <w:szCs w:val="24"/>
          <w:lang w:eastAsia="zh-CN"/>
        </w:rPr>
      </w:pPr>
      <w:r>
        <w:rPr>
          <w:rFonts w:ascii="Times New Roman" w:eastAsia="宋体" w:hAnsi="Times New Roman" w:cs="宋体"/>
          <w:b/>
          <w:bCs/>
          <w:sz w:val="24"/>
          <w:szCs w:val="24"/>
          <w:lang w:eastAsia="zh-CN"/>
        </w:rPr>
        <w:t>电磁阀及控制器安装位置应方便日常操作和维护。</w:t>
      </w:r>
    </w:p>
    <w:p w14:paraId="5FC5CD2D" w14:textId="77777777" w:rsidR="004E08A3" w:rsidRDefault="00000000">
      <w:pPr>
        <w:pStyle w:val="11"/>
        <w:numPr>
          <w:ilvl w:val="2"/>
          <w:numId w:val="20"/>
        </w:numPr>
        <w:tabs>
          <w:tab w:val="left" w:pos="1059"/>
          <w:tab w:val="left" w:pos="1060"/>
        </w:tabs>
        <w:adjustRightInd w:val="0"/>
        <w:snapToGrid w:val="0"/>
        <w:spacing w:line="360" w:lineRule="auto"/>
        <w:ind w:left="1060" w:hanging="839"/>
        <w:rPr>
          <w:rFonts w:ascii="Times New Roman" w:eastAsia="宋体" w:hAnsi="Times New Roman" w:cs="宋体"/>
          <w:b/>
          <w:bCs/>
          <w:sz w:val="24"/>
          <w:szCs w:val="24"/>
          <w:lang w:eastAsia="zh-CN"/>
        </w:rPr>
      </w:pPr>
      <w:r>
        <w:rPr>
          <w:rFonts w:ascii="Times New Roman" w:eastAsia="宋体" w:hAnsi="Times New Roman" w:cs="宋体"/>
          <w:b/>
          <w:bCs/>
          <w:sz w:val="24"/>
          <w:szCs w:val="24"/>
          <w:lang w:eastAsia="zh-CN"/>
        </w:rPr>
        <w:t>生态庭院喷灌范围不应超过种植边界。</w:t>
      </w:r>
    </w:p>
    <w:p w14:paraId="425D3228" w14:textId="77777777" w:rsidR="004E08A3" w:rsidRDefault="00000000">
      <w:pPr>
        <w:pStyle w:val="11"/>
        <w:numPr>
          <w:ilvl w:val="2"/>
          <w:numId w:val="20"/>
        </w:numPr>
        <w:tabs>
          <w:tab w:val="left" w:pos="1059"/>
          <w:tab w:val="left" w:pos="1060"/>
        </w:tabs>
        <w:adjustRightInd w:val="0"/>
        <w:snapToGrid w:val="0"/>
        <w:spacing w:line="360" w:lineRule="auto"/>
        <w:ind w:left="221" w:firstLine="0"/>
        <w:rPr>
          <w:rFonts w:ascii="Times New Roman" w:eastAsia="宋体" w:hAnsi="Times New Roman" w:cs="宋体"/>
          <w:b/>
          <w:bCs/>
          <w:sz w:val="24"/>
          <w:szCs w:val="24"/>
          <w:lang w:eastAsia="zh-CN"/>
        </w:rPr>
      </w:pPr>
      <w:r>
        <w:rPr>
          <w:rFonts w:ascii="Times New Roman" w:eastAsia="宋体" w:hAnsi="Times New Roman" w:cs="宋体"/>
          <w:b/>
          <w:bCs/>
          <w:sz w:val="24"/>
          <w:szCs w:val="24"/>
          <w:lang w:eastAsia="zh-CN"/>
        </w:rPr>
        <w:t>电气及照明施工符合</w:t>
      </w:r>
      <w:proofErr w:type="gramStart"/>
      <w:r>
        <w:rPr>
          <w:rFonts w:ascii="Times New Roman" w:eastAsia="宋体" w:hAnsi="Times New Roman" w:cs="宋体"/>
          <w:b/>
          <w:bCs/>
          <w:sz w:val="24"/>
          <w:szCs w:val="24"/>
          <w:lang w:eastAsia="zh-CN"/>
        </w:rPr>
        <w:t>现行行业</w:t>
      </w:r>
      <w:proofErr w:type="gramEnd"/>
      <w:r>
        <w:rPr>
          <w:rFonts w:ascii="Times New Roman" w:eastAsia="宋体" w:hAnsi="Times New Roman" w:cs="宋体"/>
          <w:b/>
          <w:bCs/>
          <w:sz w:val="24"/>
          <w:szCs w:val="24"/>
          <w:lang w:eastAsia="zh-CN"/>
        </w:rPr>
        <w:t>标准《种植屋面工程技术规程》</w:t>
      </w:r>
      <w:r>
        <w:rPr>
          <w:rFonts w:ascii="Times New Roman" w:eastAsia="宋体" w:hAnsi="Times New Roman" w:cs="宋体"/>
          <w:b/>
          <w:bCs/>
          <w:sz w:val="24"/>
          <w:szCs w:val="24"/>
          <w:lang w:eastAsia="zh-CN"/>
        </w:rPr>
        <w:t>JGJ 155</w:t>
      </w:r>
      <w:r>
        <w:rPr>
          <w:rFonts w:ascii="Times New Roman" w:eastAsia="宋体" w:hAnsi="Times New Roman" w:cs="宋体"/>
          <w:b/>
          <w:bCs/>
          <w:sz w:val="24"/>
          <w:szCs w:val="24"/>
          <w:lang w:eastAsia="zh-CN"/>
        </w:rPr>
        <w:t>。</w:t>
      </w:r>
    </w:p>
    <w:p w14:paraId="0C59F736" w14:textId="77777777" w:rsidR="004E08A3" w:rsidRDefault="00000000">
      <w:pPr>
        <w:pStyle w:val="11"/>
        <w:numPr>
          <w:ilvl w:val="2"/>
          <w:numId w:val="20"/>
        </w:numPr>
        <w:tabs>
          <w:tab w:val="left" w:pos="1059"/>
          <w:tab w:val="left" w:pos="1060"/>
        </w:tabs>
        <w:adjustRightInd w:val="0"/>
        <w:snapToGrid w:val="0"/>
        <w:spacing w:line="360" w:lineRule="auto"/>
        <w:ind w:firstLine="0"/>
        <w:rPr>
          <w:rFonts w:ascii="Times New Roman" w:eastAsia="宋体" w:hAnsi="Times New Roman" w:cs="宋体"/>
          <w:b/>
          <w:bCs/>
          <w:sz w:val="24"/>
          <w:szCs w:val="24"/>
          <w:lang w:eastAsia="zh-CN"/>
        </w:rPr>
      </w:pPr>
      <w:r>
        <w:rPr>
          <w:rFonts w:ascii="Times New Roman" w:eastAsia="宋体" w:hAnsi="Times New Roman" w:cs="宋体"/>
          <w:b/>
          <w:bCs/>
          <w:sz w:val="24"/>
          <w:szCs w:val="24"/>
          <w:lang w:eastAsia="zh-CN"/>
        </w:rPr>
        <w:t>土壤监测及空气质量监测设备的施工应符合现行相关国家及行业标准的相关规定。</w:t>
      </w:r>
    </w:p>
    <w:p w14:paraId="726D7B73" w14:textId="77777777" w:rsidR="004E08A3" w:rsidRDefault="004E08A3">
      <w:pPr>
        <w:rPr>
          <w:b/>
          <w:bCs/>
          <w:lang w:eastAsia="zh-CN"/>
        </w:rPr>
        <w:sectPr w:rsidR="004E08A3">
          <w:pgSz w:w="11910" w:h="16840"/>
          <w:pgMar w:top="1520" w:right="1480" w:bottom="1220" w:left="1580" w:header="0" w:footer="1024" w:gutter="0"/>
          <w:cols w:space="720"/>
        </w:sectPr>
      </w:pPr>
    </w:p>
    <w:p w14:paraId="6D25EAC1" w14:textId="77777777" w:rsidR="004E08A3" w:rsidRDefault="00000000">
      <w:pPr>
        <w:pStyle w:val="1"/>
        <w:spacing w:before="120"/>
      </w:pPr>
      <w:bookmarkStart w:id="129" w:name="_Toc11113"/>
      <w:bookmarkStart w:id="130" w:name="_Toc18960"/>
      <w:bookmarkStart w:id="131" w:name="_Toc25382"/>
      <w:bookmarkStart w:id="132" w:name="_Toc18476"/>
      <w:bookmarkStart w:id="133" w:name="_Toc24033"/>
      <w:bookmarkStart w:id="134" w:name="_Toc4673"/>
      <w:proofErr w:type="gramStart"/>
      <w:r>
        <w:t xml:space="preserve">7 </w:t>
      </w:r>
      <w:r>
        <w:rPr>
          <w:rFonts w:hint="eastAsia"/>
          <w:lang w:eastAsia="zh-CN"/>
        </w:rPr>
        <w:t xml:space="preserve"> </w:t>
      </w:r>
      <w:r>
        <w:t>验</w:t>
      </w:r>
      <w:proofErr w:type="gramEnd"/>
      <w:r>
        <w:rPr>
          <w:rFonts w:hint="eastAsia"/>
          <w:lang w:eastAsia="zh-CN"/>
        </w:rPr>
        <w:t xml:space="preserve">  </w:t>
      </w:r>
      <w:r>
        <w:rPr>
          <w:lang w:eastAsia="zh-CN"/>
        </w:rPr>
        <w:t xml:space="preserve"> </w:t>
      </w:r>
      <w:r>
        <w:t>收</w:t>
      </w:r>
      <w:bookmarkEnd w:id="129"/>
      <w:bookmarkEnd w:id="130"/>
      <w:bookmarkEnd w:id="131"/>
      <w:bookmarkEnd w:id="132"/>
      <w:bookmarkEnd w:id="133"/>
      <w:bookmarkEnd w:id="134"/>
    </w:p>
    <w:p w14:paraId="62ABD13E" w14:textId="77777777" w:rsidR="004E08A3" w:rsidRDefault="00000000">
      <w:pPr>
        <w:pStyle w:val="11"/>
        <w:numPr>
          <w:ilvl w:val="2"/>
          <w:numId w:val="21"/>
        </w:numPr>
        <w:tabs>
          <w:tab w:val="left" w:pos="1060"/>
        </w:tabs>
        <w:snapToGrid w:val="0"/>
        <w:spacing w:beforeLines="100" w:before="240" w:line="360" w:lineRule="auto"/>
        <w:ind w:left="221" w:right="50" w:firstLine="0"/>
        <w:jc w:val="both"/>
        <w:rPr>
          <w:rFonts w:ascii="Times New Roman" w:eastAsia="宋体" w:hAnsi="Times New Roman"/>
          <w:b/>
          <w:bCs/>
          <w:sz w:val="24"/>
          <w:szCs w:val="21"/>
          <w:lang w:eastAsia="zh-CN"/>
        </w:rPr>
      </w:pPr>
      <w:r>
        <w:rPr>
          <w:rFonts w:ascii="Times New Roman" w:eastAsia="宋体" w:hAnsi="Times New Roman" w:hint="eastAsia"/>
          <w:b/>
          <w:bCs/>
          <w:sz w:val="24"/>
          <w:szCs w:val="21"/>
          <w:lang w:eastAsia="zh-CN"/>
        </w:rPr>
        <w:t>立体生态建筑的验收应符合国家、行业和地方现行有关施工质量验收规范的要求。其中生态庭院的验收还应符合现行国家标准《屋面工程技术规范》</w:t>
      </w:r>
      <w:r>
        <w:rPr>
          <w:rFonts w:ascii="Times New Roman" w:eastAsiaTheme="majorEastAsia" w:hAnsi="Times New Roman" w:cs="Times New Roman" w:hint="eastAsia"/>
          <w:b/>
          <w:sz w:val="21"/>
          <w:lang w:eastAsia="zh-CN"/>
        </w:rPr>
        <w:t>GB</w:t>
      </w:r>
      <w:r>
        <w:rPr>
          <w:rFonts w:ascii="Times New Roman" w:eastAsia="宋体" w:hAnsi="Times New Roman" w:hint="eastAsia"/>
          <w:b/>
          <w:bCs/>
          <w:sz w:val="24"/>
          <w:szCs w:val="21"/>
          <w:lang w:eastAsia="zh-CN"/>
        </w:rPr>
        <w:t xml:space="preserve"> 50345 </w:t>
      </w:r>
      <w:r>
        <w:rPr>
          <w:rFonts w:ascii="Times New Roman" w:eastAsia="宋体" w:hAnsi="Times New Roman" w:hint="eastAsia"/>
          <w:b/>
          <w:bCs/>
          <w:sz w:val="24"/>
          <w:szCs w:val="21"/>
          <w:lang w:eastAsia="zh-CN"/>
        </w:rPr>
        <w:t>和《屋面工程质量验收规范》</w:t>
      </w:r>
      <w:r>
        <w:rPr>
          <w:rFonts w:ascii="Times New Roman" w:eastAsiaTheme="majorEastAsia" w:hAnsi="Times New Roman" w:cs="Times New Roman" w:hint="eastAsia"/>
          <w:b/>
          <w:sz w:val="21"/>
          <w:lang w:eastAsia="zh-CN"/>
        </w:rPr>
        <w:t>GB</w:t>
      </w:r>
      <w:r>
        <w:rPr>
          <w:rFonts w:ascii="Times New Roman" w:eastAsia="宋体" w:hAnsi="Times New Roman" w:hint="eastAsia"/>
          <w:b/>
          <w:bCs/>
          <w:sz w:val="24"/>
          <w:szCs w:val="21"/>
          <w:lang w:eastAsia="zh-CN"/>
        </w:rPr>
        <w:t xml:space="preserve"> 20207</w:t>
      </w:r>
      <w:r>
        <w:rPr>
          <w:rFonts w:ascii="Times New Roman" w:eastAsia="宋体" w:hAnsi="Times New Roman" w:hint="eastAsia"/>
          <w:b/>
          <w:bCs/>
          <w:sz w:val="24"/>
          <w:szCs w:val="21"/>
          <w:lang w:eastAsia="zh-CN"/>
        </w:rPr>
        <w:t>。</w:t>
      </w:r>
    </w:p>
    <w:p w14:paraId="74871D59" w14:textId="77777777" w:rsidR="004E08A3" w:rsidRDefault="00000000">
      <w:pPr>
        <w:pStyle w:val="11"/>
        <w:numPr>
          <w:ilvl w:val="2"/>
          <w:numId w:val="21"/>
        </w:numPr>
        <w:tabs>
          <w:tab w:val="left" w:pos="1060"/>
        </w:tabs>
        <w:snapToGrid w:val="0"/>
        <w:spacing w:line="360" w:lineRule="auto"/>
        <w:ind w:right="50" w:firstLine="0"/>
        <w:jc w:val="both"/>
        <w:rPr>
          <w:rFonts w:ascii="Times New Roman" w:eastAsia="宋体" w:hAnsi="Times New Roman"/>
          <w:b/>
          <w:bCs/>
          <w:sz w:val="24"/>
          <w:szCs w:val="21"/>
          <w:lang w:eastAsia="zh-CN"/>
        </w:rPr>
      </w:pPr>
      <w:r>
        <w:rPr>
          <w:rFonts w:ascii="Times New Roman" w:eastAsia="宋体" w:hAnsi="Times New Roman" w:hint="eastAsia"/>
          <w:b/>
          <w:bCs/>
          <w:sz w:val="24"/>
          <w:szCs w:val="21"/>
          <w:lang w:eastAsia="zh-CN"/>
        </w:rPr>
        <w:t>生态庭院验收前，施工单位应提交并归档合格的施工过程文件和记录，并报建设单位组织竣工验收。</w:t>
      </w:r>
    </w:p>
    <w:p w14:paraId="7E7DD9C3" w14:textId="77777777" w:rsidR="004E08A3" w:rsidRDefault="00000000">
      <w:pPr>
        <w:pStyle w:val="11"/>
        <w:numPr>
          <w:ilvl w:val="2"/>
          <w:numId w:val="21"/>
        </w:numPr>
        <w:tabs>
          <w:tab w:val="left" w:pos="1059"/>
          <w:tab w:val="left" w:pos="1060"/>
        </w:tabs>
        <w:snapToGrid w:val="0"/>
        <w:spacing w:line="360" w:lineRule="auto"/>
        <w:ind w:right="50" w:firstLine="0"/>
        <w:rPr>
          <w:rFonts w:ascii="Times New Roman" w:eastAsia="宋体" w:hAnsi="Times New Roman"/>
          <w:b/>
          <w:bCs/>
          <w:sz w:val="24"/>
          <w:lang w:eastAsia="zh-CN"/>
        </w:rPr>
      </w:pPr>
      <w:r>
        <w:rPr>
          <w:rFonts w:ascii="Times New Roman" w:eastAsia="宋体" w:hAnsi="Times New Roman"/>
          <w:b/>
          <w:bCs/>
          <w:sz w:val="24"/>
          <w:lang w:eastAsia="zh-CN"/>
        </w:rPr>
        <w:t>生态庭院防水工程完工后，应进行观感质量检查和雨后观察或淋水、蓄水试验，不得有渗漏和积水现象。</w:t>
      </w:r>
    </w:p>
    <w:p w14:paraId="3D18068D" w14:textId="77777777" w:rsidR="004E08A3" w:rsidRDefault="00000000">
      <w:pPr>
        <w:pStyle w:val="11"/>
        <w:numPr>
          <w:ilvl w:val="2"/>
          <w:numId w:val="21"/>
        </w:numPr>
        <w:tabs>
          <w:tab w:val="left" w:pos="1059"/>
          <w:tab w:val="left" w:pos="1060"/>
        </w:tabs>
        <w:snapToGrid w:val="0"/>
        <w:spacing w:line="360" w:lineRule="auto"/>
        <w:ind w:right="50" w:firstLine="0"/>
        <w:rPr>
          <w:rFonts w:ascii="Times New Roman" w:eastAsia="宋体" w:hAnsi="Times New Roman"/>
          <w:b/>
          <w:bCs/>
          <w:sz w:val="24"/>
          <w:lang w:eastAsia="zh-CN"/>
        </w:rPr>
      </w:pPr>
      <w:r>
        <w:rPr>
          <w:rFonts w:ascii="Times New Roman" w:eastAsia="宋体" w:hAnsi="Times New Roman"/>
          <w:b/>
          <w:bCs/>
          <w:sz w:val="24"/>
          <w:lang w:eastAsia="zh-CN"/>
        </w:rPr>
        <w:t>生态庭院绿化工程完工确认合格后，由建设方按相关规定组织相关单位验收，工程验收的文件和记录应真实、准确。</w:t>
      </w:r>
    </w:p>
    <w:p w14:paraId="5DC01AAD" w14:textId="77777777" w:rsidR="004E08A3" w:rsidRDefault="004E08A3">
      <w:pPr>
        <w:pStyle w:val="11"/>
        <w:numPr>
          <w:ilvl w:val="2"/>
          <w:numId w:val="20"/>
        </w:numPr>
        <w:tabs>
          <w:tab w:val="left" w:pos="1059"/>
          <w:tab w:val="left" w:pos="1060"/>
        </w:tabs>
        <w:adjustRightInd w:val="0"/>
        <w:snapToGrid w:val="0"/>
        <w:spacing w:line="360" w:lineRule="auto"/>
        <w:ind w:left="221" w:firstLine="0"/>
        <w:rPr>
          <w:rFonts w:ascii="Times New Roman" w:eastAsia="宋体" w:hAnsi="Times New Roman"/>
          <w:b/>
          <w:bCs/>
          <w:sz w:val="24"/>
          <w:lang w:eastAsia="zh-CN"/>
        </w:rPr>
        <w:sectPr w:rsidR="004E08A3">
          <w:pgSz w:w="11910" w:h="16840"/>
          <w:pgMar w:top="1400" w:right="1480" w:bottom="1220" w:left="1580" w:header="0" w:footer="1024" w:gutter="0"/>
          <w:cols w:space="720"/>
        </w:sectPr>
      </w:pPr>
    </w:p>
    <w:p w14:paraId="2DCC3551" w14:textId="77777777" w:rsidR="004E08A3" w:rsidRDefault="00000000">
      <w:pPr>
        <w:pStyle w:val="1"/>
        <w:spacing w:before="120"/>
        <w:rPr>
          <w:lang w:eastAsia="zh-CN"/>
        </w:rPr>
      </w:pPr>
      <w:bookmarkStart w:id="135" w:name="_Toc8034"/>
      <w:bookmarkStart w:id="136" w:name="_Toc28045"/>
      <w:bookmarkStart w:id="137" w:name="_Toc14059"/>
      <w:bookmarkStart w:id="138" w:name="_Toc14604"/>
      <w:bookmarkStart w:id="139" w:name="_Toc11926"/>
      <w:bookmarkStart w:id="140" w:name="_Toc15375"/>
      <w:r>
        <w:rPr>
          <w:lang w:eastAsia="zh-CN"/>
        </w:rPr>
        <w:t xml:space="preserve">8  </w:t>
      </w:r>
      <w:r>
        <w:rPr>
          <w:lang w:eastAsia="zh-CN"/>
        </w:rPr>
        <w:t>生态庭院运营维护</w:t>
      </w:r>
      <w:bookmarkEnd w:id="135"/>
      <w:bookmarkEnd w:id="136"/>
      <w:bookmarkEnd w:id="137"/>
      <w:bookmarkEnd w:id="138"/>
      <w:bookmarkEnd w:id="139"/>
      <w:bookmarkEnd w:id="140"/>
    </w:p>
    <w:p w14:paraId="0E262F6F" w14:textId="77777777" w:rsidR="004E08A3" w:rsidRDefault="00000000">
      <w:pPr>
        <w:pStyle w:val="2"/>
        <w:spacing w:before="120"/>
        <w:rPr>
          <w:bCs/>
          <w:lang w:eastAsia="zh-CN"/>
        </w:rPr>
      </w:pPr>
      <w:bookmarkStart w:id="141" w:name="_Toc14217"/>
      <w:bookmarkStart w:id="142" w:name="_Toc32006"/>
      <w:bookmarkStart w:id="143" w:name="_Toc25418"/>
      <w:bookmarkStart w:id="144" w:name="_Toc9711"/>
      <w:bookmarkStart w:id="145" w:name="_Toc27236"/>
      <w:bookmarkStart w:id="146" w:name="_Toc30323"/>
      <w:r>
        <w:rPr>
          <w:bCs/>
          <w:lang w:eastAsia="zh-CN"/>
        </w:rPr>
        <w:t xml:space="preserve">8.1  </w:t>
      </w:r>
      <w:r>
        <w:rPr>
          <w:bCs/>
          <w:lang w:eastAsia="zh-CN"/>
        </w:rPr>
        <w:t>一般规定</w:t>
      </w:r>
      <w:bookmarkEnd w:id="141"/>
      <w:bookmarkEnd w:id="142"/>
      <w:bookmarkEnd w:id="143"/>
      <w:bookmarkEnd w:id="144"/>
      <w:bookmarkEnd w:id="145"/>
      <w:bookmarkEnd w:id="146"/>
    </w:p>
    <w:p w14:paraId="69F661FB" w14:textId="77777777" w:rsidR="004E08A3" w:rsidRDefault="00000000">
      <w:pPr>
        <w:pStyle w:val="a0"/>
        <w:spacing w:beforeLines="100" w:before="240"/>
        <w:ind w:leftChars="100" w:left="220" w:firstLineChars="8" w:firstLine="19"/>
        <w:rPr>
          <w:b/>
          <w:bCs/>
          <w:lang w:eastAsia="zh-CN"/>
        </w:rPr>
      </w:pPr>
      <w:r>
        <w:rPr>
          <w:rFonts w:hint="eastAsia"/>
          <w:b/>
          <w:bCs/>
          <w:lang w:eastAsia="zh-CN"/>
        </w:rPr>
        <w:t xml:space="preserve">8.1.1      </w:t>
      </w:r>
      <w:r>
        <w:rPr>
          <w:rFonts w:hint="eastAsia"/>
          <w:b/>
          <w:bCs/>
          <w:lang w:eastAsia="zh-CN"/>
        </w:rPr>
        <w:t>生态庭院的运营维护应符合国家、行业和地方现行有关施工质量验收规范的要求。</w:t>
      </w:r>
    </w:p>
    <w:p w14:paraId="2C19BDEA" w14:textId="77777777" w:rsidR="004E08A3" w:rsidRDefault="00000000">
      <w:pPr>
        <w:pStyle w:val="a0"/>
        <w:ind w:leftChars="95" w:left="209"/>
        <w:rPr>
          <w:b/>
          <w:bCs/>
          <w:lang w:eastAsia="zh-CN"/>
        </w:rPr>
      </w:pPr>
      <w:r>
        <w:rPr>
          <w:rFonts w:hint="eastAsia"/>
          <w:b/>
          <w:bCs/>
          <w:lang w:eastAsia="zh-CN"/>
        </w:rPr>
        <w:t>8.1.2</w:t>
      </w:r>
      <w:r>
        <w:rPr>
          <w:b/>
          <w:bCs/>
          <w:lang w:eastAsia="zh-CN"/>
        </w:rPr>
        <w:tab/>
      </w:r>
      <w:r>
        <w:rPr>
          <w:rFonts w:hint="eastAsia"/>
          <w:b/>
          <w:bCs/>
          <w:lang w:eastAsia="zh-CN"/>
        </w:rPr>
        <w:t xml:space="preserve">      </w:t>
      </w:r>
      <w:r>
        <w:rPr>
          <w:rFonts w:hint="eastAsia"/>
          <w:b/>
          <w:bCs/>
          <w:lang w:eastAsia="zh-CN"/>
        </w:rPr>
        <w:t>生态庭院植物养护应符合</w:t>
      </w:r>
      <w:proofErr w:type="gramStart"/>
      <w:r>
        <w:rPr>
          <w:rFonts w:hint="eastAsia"/>
          <w:b/>
          <w:bCs/>
          <w:lang w:eastAsia="zh-CN"/>
        </w:rPr>
        <w:t>现行行业</w:t>
      </w:r>
      <w:proofErr w:type="gramEnd"/>
      <w:r>
        <w:rPr>
          <w:rFonts w:hint="eastAsia"/>
          <w:b/>
          <w:bCs/>
          <w:lang w:eastAsia="zh-CN"/>
        </w:rPr>
        <w:t>标准《园林绿化养护标准》</w:t>
      </w:r>
      <w:r>
        <w:rPr>
          <w:rFonts w:hint="eastAsia"/>
          <w:b/>
          <w:bCs/>
          <w:lang w:eastAsia="zh-CN"/>
        </w:rPr>
        <w:t>CJJ/T 287</w:t>
      </w:r>
      <w:r>
        <w:rPr>
          <w:rFonts w:hint="eastAsia"/>
          <w:b/>
          <w:bCs/>
          <w:lang w:eastAsia="zh-CN"/>
        </w:rPr>
        <w:t>中园林绿化养护管理分级及质量要求的相关规定。</w:t>
      </w:r>
    </w:p>
    <w:p w14:paraId="72978AC7" w14:textId="77777777" w:rsidR="004E08A3" w:rsidRDefault="00000000">
      <w:pPr>
        <w:pStyle w:val="a0"/>
        <w:adjustRightInd w:val="0"/>
        <w:ind w:leftChars="90" w:left="198"/>
        <w:rPr>
          <w:b/>
          <w:bCs/>
          <w:lang w:eastAsia="zh-CN"/>
        </w:rPr>
      </w:pPr>
      <w:r>
        <w:rPr>
          <w:b/>
          <w:bCs/>
          <w:lang w:eastAsia="zh-CN"/>
        </w:rPr>
        <w:t>8.1.</w:t>
      </w:r>
      <w:r>
        <w:rPr>
          <w:rFonts w:hint="eastAsia"/>
          <w:b/>
          <w:bCs/>
          <w:lang w:eastAsia="zh-CN"/>
        </w:rPr>
        <w:t xml:space="preserve">3       </w:t>
      </w:r>
      <w:r>
        <w:rPr>
          <w:rFonts w:hint="eastAsia"/>
          <w:b/>
          <w:bCs/>
          <w:lang w:eastAsia="zh-CN"/>
        </w:rPr>
        <w:t>生态庭院应有专人维护，维护作业应遵守安全文明规定，不应影响建筑物内居民日常生活。</w:t>
      </w:r>
    </w:p>
    <w:p w14:paraId="3AB3ED27" w14:textId="77777777" w:rsidR="004E08A3" w:rsidRDefault="00000000">
      <w:pPr>
        <w:pStyle w:val="2"/>
        <w:spacing w:before="120"/>
        <w:rPr>
          <w:bCs/>
          <w:lang w:eastAsia="zh-CN"/>
        </w:rPr>
      </w:pPr>
      <w:bookmarkStart w:id="147" w:name="_Toc1582"/>
      <w:bookmarkStart w:id="148" w:name="_Toc26440"/>
      <w:bookmarkStart w:id="149" w:name="_Toc359"/>
      <w:bookmarkStart w:id="150" w:name="_Toc16742"/>
      <w:bookmarkStart w:id="151" w:name="_Toc12100"/>
      <w:bookmarkStart w:id="152" w:name="_Toc15907"/>
      <w:r>
        <w:rPr>
          <w:bCs/>
          <w:lang w:eastAsia="zh-CN"/>
        </w:rPr>
        <w:t xml:space="preserve">8.2  </w:t>
      </w:r>
      <w:r>
        <w:rPr>
          <w:bCs/>
          <w:lang w:eastAsia="zh-CN"/>
        </w:rPr>
        <w:t>植物养护</w:t>
      </w:r>
      <w:bookmarkEnd w:id="147"/>
      <w:bookmarkEnd w:id="148"/>
      <w:bookmarkEnd w:id="149"/>
      <w:bookmarkEnd w:id="150"/>
      <w:bookmarkEnd w:id="151"/>
      <w:bookmarkEnd w:id="152"/>
    </w:p>
    <w:p w14:paraId="239DCA8F" w14:textId="77777777" w:rsidR="004E08A3" w:rsidRDefault="00000000">
      <w:pPr>
        <w:pStyle w:val="af0"/>
        <w:numPr>
          <w:ilvl w:val="255"/>
          <w:numId w:val="0"/>
        </w:numPr>
        <w:tabs>
          <w:tab w:val="left" w:pos="1059"/>
          <w:tab w:val="left" w:pos="1060"/>
        </w:tabs>
        <w:adjustRightInd w:val="0"/>
        <w:spacing w:beforeLines="100" w:before="240"/>
        <w:ind w:left="221"/>
        <w:rPr>
          <w:b/>
          <w:bCs/>
          <w:lang w:eastAsia="zh-CN"/>
        </w:rPr>
      </w:pPr>
      <w:r>
        <w:rPr>
          <w:b/>
          <w:bCs/>
          <w:lang w:eastAsia="zh-CN"/>
        </w:rPr>
        <w:t>8.2.1</w:t>
      </w:r>
      <w:r>
        <w:rPr>
          <w:rFonts w:hint="eastAsia"/>
          <w:b/>
          <w:bCs/>
          <w:lang w:eastAsia="zh-CN"/>
        </w:rPr>
        <w:t xml:space="preserve">      </w:t>
      </w:r>
      <w:r>
        <w:rPr>
          <w:b/>
          <w:bCs/>
          <w:lang w:eastAsia="zh-CN"/>
        </w:rPr>
        <w:t>种植土壤</w:t>
      </w:r>
      <w:r>
        <w:rPr>
          <w:rFonts w:hint="eastAsia"/>
          <w:b/>
          <w:bCs/>
          <w:lang w:eastAsia="zh-CN"/>
        </w:rPr>
        <w:t>运营维护应符合下列要求：</w:t>
      </w:r>
    </w:p>
    <w:p w14:paraId="77709E2C" w14:textId="77777777" w:rsidR="004E08A3" w:rsidRDefault="00000000">
      <w:pPr>
        <w:pStyle w:val="af0"/>
        <w:numPr>
          <w:ilvl w:val="3"/>
          <w:numId w:val="22"/>
        </w:numPr>
        <w:tabs>
          <w:tab w:val="left" w:pos="1059"/>
          <w:tab w:val="left" w:pos="1060"/>
        </w:tabs>
        <w:rPr>
          <w:b/>
          <w:bCs/>
          <w:lang w:eastAsia="zh-CN"/>
        </w:rPr>
      </w:pPr>
      <w:r>
        <w:rPr>
          <w:b/>
          <w:bCs/>
          <w:lang w:eastAsia="zh-CN"/>
        </w:rPr>
        <w:t>宜定期检测土壤养分情况，适当补充环保、长效有机肥或复合肥；</w:t>
      </w:r>
    </w:p>
    <w:p w14:paraId="3670F01A" w14:textId="77777777" w:rsidR="004E08A3" w:rsidRDefault="00000000">
      <w:pPr>
        <w:pStyle w:val="af0"/>
        <w:numPr>
          <w:ilvl w:val="3"/>
          <w:numId w:val="22"/>
        </w:numPr>
        <w:tabs>
          <w:tab w:val="left" w:pos="1059"/>
          <w:tab w:val="left" w:pos="1060"/>
        </w:tabs>
        <w:rPr>
          <w:b/>
          <w:bCs/>
          <w:lang w:eastAsia="zh-CN"/>
        </w:rPr>
      </w:pPr>
      <w:r>
        <w:rPr>
          <w:b/>
          <w:bCs/>
          <w:lang w:eastAsia="zh-CN"/>
        </w:rPr>
        <w:t>宜定期检查并及时补充种植土。</w:t>
      </w:r>
    </w:p>
    <w:p w14:paraId="25B7E180" w14:textId="77777777" w:rsidR="004E08A3" w:rsidRDefault="00000000">
      <w:pPr>
        <w:pStyle w:val="af0"/>
        <w:numPr>
          <w:ilvl w:val="255"/>
          <w:numId w:val="0"/>
        </w:numPr>
        <w:tabs>
          <w:tab w:val="left" w:pos="1043"/>
          <w:tab w:val="left" w:pos="1044"/>
        </w:tabs>
        <w:ind w:left="219"/>
        <w:rPr>
          <w:b/>
          <w:bCs/>
          <w:lang w:eastAsia="zh-CN"/>
        </w:rPr>
      </w:pPr>
      <w:r>
        <w:rPr>
          <w:b/>
          <w:bCs/>
          <w:lang w:eastAsia="zh-CN"/>
        </w:rPr>
        <w:t>8.2.2</w:t>
      </w:r>
      <w:r>
        <w:rPr>
          <w:rFonts w:hint="eastAsia"/>
          <w:b/>
          <w:bCs/>
          <w:lang w:eastAsia="zh-CN"/>
        </w:rPr>
        <w:t xml:space="preserve">      </w:t>
      </w:r>
      <w:r>
        <w:rPr>
          <w:b/>
          <w:bCs/>
          <w:lang w:eastAsia="zh-CN"/>
        </w:rPr>
        <w:t>水肥管理</w:t>
      </w:r>
      <w:r>
        <w:rPr>
          <w:rFonts w:hint="eastAsia"/>
          <w:b/>
          <w:bCs/>
          <w:lang w:eastAsia="zh-CN"/>
        </w:rPr>
        <w:t>运营维护应符合下列要求：</w:t>
      </w:r>
    </w:p>
    <w:p w14:paraId="1A52ACFD" w14:textId="77777777" w:rsidR="004E08A3" w:rsidRDefault="00000000">
      <w:pPr>
        <w:pStyle w:val="af0"/>
        <w:numPr>
          <w:ilvl w:val="0"/>
          <w:numId w:val="23"/>
        </w:numPr>
        <w:tabs>
          <w:tab w:val="left" w:pos="1059"/>
          <w:tab w:val="left" w:pos="1060"/>
        </w:tabs>
        <w:ind w:right="50" w:firstLine="420"/>
        <w:rPr>
          <w:b/>
          <w:bCs/>
          <w:lang w:eastAsia="zh-CN"/>
        </w:rPr>
      </w:pPr>
      <w:r>
        <w:rPr>
          <w:b/>
          <w:bCs/>
          <w:lang w:eastAsia="zh-CN"/>
        </w:rPr>
        <w:t>应根据植物习性、土壤性质、灌溉设施类型及气候环境变化等条件，适时适量进行灌溉；</w:t>
      </w:r>
    </w:p>
    <w:p w14:paraId="70C3364E" w14:textId="77777777" w:rsidR="004E08A3" w:rsidRDefault="00000000">
      <w:pPr>
        <w:pStyle w:val="af0"/>
        <w:numPr>
          <w:ilvl w:val="0"/>
          <w:numId w:val="23"/>
        </w:numPr>
        <w:tabs>
          <w:tab w:val="left" w:pos="1059"/>
          <w:tab w:val="left" w:pos="1060"/>
        </w:tabs>
        <w:ind w:left="1060"/>
        <w:rPr>
          <w:b/>
          <w:bCs/>
          <w:lang w:eastAsia="zh-CN"/>
        </w:rPr>
      </w:pPr>
      <w:r>
        <w:rPr>
          <w:b/>
          <w:bCs/>
          <w:lang w:eastAsia="zh-CN"/>
        </w:rPr>
        <w:t>施肥宜</w:t>
      </w:r>
      <w:r>
        <w:rPr>
          <w:rFonts w:hint="eastAsia"/>
          <w:b/>
          <w:bCs/>
          <w:lang w:eastAsia="zh-CN"/>
        </w:rPr>
        <w:t>选</w:t>
      </w:r>
      <w:r>
        <w:rPr>
          <w:b/>
          <w:bCs/>
          <w:lang w:eastAsia="zh-CN"/>
        </w:rPr>
        <w:t>用有机肥；</w:t>
      </w:r>
    </w:p>
    <w:p w14:paraId="0C074AB8" w14:textId="77777777" w:rsidR="004E08A3" w:rsidRDefault="00000000">
      <w:pPr>
        <w:pStyle w:val="af0"/>
        <w:numPr>
          <w:ilvl w:val="0"/>
          <w:numId w:val="23"/>
        </w:numPr>
        <w:tabs>
          <w:tab w:val="left" w:pos="1059"/>
          <w:tab w:val="left" w:pos="1060"/>
        </w:tabs>
        <w:ind w:left="1060"/>
        <w:rPr>
          <w:b/>
          <w:bCs/>
          <w:lang w:eastAsia="zh-CN"/>
        </w:rPr>
      </w:pPr>
      <w:r>
        <w:rPr>
          <w:b/>
          <w:bCs/>
          <w:lang w:eastAsia="zh-CN"/>
        </w:rPr>
        <w:t>基肥宜在秋季植株落叶后或春季发芽前进行；</w:t>
      </w:r>
    </w:p>
    <w:p w14:paraId="0ECA3C67" w14:textId="77777777" w:rsidR="004E08A3" w:rsidRDefault="00000000">
      <w:pPr>
        <w:pStyle w:val="af0"/>
        <w:numPr>
          <w:ilvl w:val="0"/>
          <w:numId w:val="23"/>
        </w:numPr>
        <w:tabs>
          <w:tab w:val="left" w:pos="1059"/>
          <w:tab w:val="left" w:pos="1060"/>
        </w:tabs>
        <w:ind w:left="1060"/>
        <w:rPr>
          <w:b/>
          <w:bCs/>
          <w:lang w:eastAsia="zh-CN"/>
        </w:rPr>
      </w:pPr>
      <w:r>
        <w:rPr>
          <w:b/>
          <w:bCs/>
          <w:spacing w:val="-2"/>
          <w:lang w:eastAsia="zh-CN"/>
        </w:rPr>
        <w:t>植物生长较差时，每年施</w:t>
      </w:r>
      <w:r>
        <w:rPr>
          <w:b/>
          <w:bCs/>
          <w:spacing w:val="-2"/>
          <w:lang w:eastAsia="zh-CN"/>
        </w:rPr>
        <w:t xml:space="preserve"> </w:t>
      </w:r>
      <w:r>
        <w:rPr>
          <w:b/>
          <w:bCs/>
          <w:lang w:eastAsia="zh-CN"/>
        </w:rPr>
        <w:t>1</w:t>
      </w:r>
      <w:r>
        <w:rPr>
          <w:b/>
          <w:bCs/>
          <w:lang w:eastAsia="zh-CN"/>
        </w:rPr>
        <w:t>～</w:t>
      </w:r>
      <w:r>
        <w:rPr>
          <w:b/>
          <w:bCs/>
          <w:lang w:eastAsia="zh-CN"/>
        </w:rPr>
        <w:t>2</w:t>
      </w:r>
      <w:r>
        <w:rPr>
          <w:b/>
          <w:bCs/>
          <w:spacing w:val="-5"/>
          <w:lang w:eastAsia="zh-CN"/>
        </w:rPr>
        <w:t xml:space="preserve"> </w:t>
      </w:r>
      <w:r>
        <w:rPr>
          <w:b/>
          <w:bCs/>
          <w:spacing w:val="-5"/>
          <w:lang w:eastAsia="zh-CN"/>
        </w:rPr>
        <w:t>次</w:t>
      </w:r>
      <w:r>
        <w:rPr>
          <w:b/>
          <w:bCs/>
          <w:spacing w:val="-5"/>
          <w:lang w:eastAsia="zh-CN"/>
        </w:rPr>
        <w:t xml:space="preserve"> </w:t>
      </w:r>
      <w:r>
        <w:rPr>
          <w:b/>
          <w:bCs/>
          <w:lang w:eastAsia="zh-CN"/>
        </w:rPr>
        <w:t>N</w:t>
      </w:r>
      <w:r>
        <w:rPr>
          <w:b/>
          <w:bCs/>
          <w:lang w:eastAsia="zh-CN"/>
        </w:rPr>
        <w:t>、</w:t>
      </w:r>
      <w:r>
        <w:rPr>
          <w:b/>
          <w:bCs/>
          <w:lang w:eastAsia="zh-CN"/>
        </w:rPr>
        <w:t>P</w:t>
      </w:r>
      <w:r>
        <w:rPr>
          <w:b/>
          <w:bCs/>
          <w:lang w:eastAsia="zh-CN"/>
        </w:rPr>
        <w:t>、</w:t>
      </w:r>
      <w:r>
        <w:rPr>
          <w:b/>
          <w:bCs/>
          <w:lang w:eastAsia="zh-CN"/>
        </w:rPr>
        <w:t>K</w:t>
      </w:r>
      <w:r>
        <w:rPr>
          <w:b/>
          <w:bCs/>
          <w:spacing w:val="-3"/>
          <w:lang w:eastAsia="zh-CN"/>
        </w:rPr>
        <w:t xml:space="preserve"> </w:t>
      </w:r>
      <w:r>
        <w:rPr>
          <w:b/>
          <w:bCs/>
          <w:spacing w:val="-3"/>
          <w:lang w:eastAsia="zh-CN"/>
        </w:rPr>
        <w:t>复合肥。</w:t>
      </w:r>
    </w:p>
    <w:p w14:paraId="7F7C00CC" w14:textId="77777777" w:rsidR="004E08A3" w:rsidRDefault="00000000">
      <w:pPr>
        <w:pStyle w:val="af0"/>
        <w:numPr>
          <w:ilvl w:val="255"/>
          <w:numId w:val="0"/>
        </w:numPr>
        <w:tabs>
          <w:tab w:val="left" w:pos="1059"/>
          <w:tab w:val="left" w:pos="1060"/>
        </w:tabs>
        <w:ind w:left="220"/>
        <w:rPr>
          <w:b/>
          <w:bCs/>
          <w:lang w:eastAsia="zh-CN"/>
        </w:rPr>
      </w:pPr>
      <w:r>
        <w:rPr>
          <w:b/>
          <w:bCs/>
          <w:lang w:eastAsia="zh-CN"/>
        </w:rPr>
        <w:t>8.2.3</w:t>
      </w:r>
      <w:r>
        <w:rPr>
          <w:rFonts w:hint="eastAsia"/>
          <w:b/>
          <w:bCs/>
          <w:lang w:eastAsia="zh-CN"/>
        </w:rPr>
        <w:t xml:space="preserve">      </w:t>
      </w:r>
      <w:r>
        <w:rPr>
          <w:b/>
          <w:bCs/>
          <w:lang w:eastAsia="zh-CN"/>
        </w:rPr>
        <w:t>病虫害防治</w:t>
      </w:r>
      <w:r>
        <w:rPr>
          <w:rFonts w:hint="eastAsia"/>
          <w:b/>
          <w:bCs/>
          <w:lang w:eastAsia="zh-CN"/>
        </w:rPr>
        <w:t>应符合下列要求：</w:t>
      </w:r>
    </w:p>
    <w:p w14:paraId="533799F4" w14:textId="77777777" w:rsidR="004E08A3" w:rsidRDefault="00000000">
      <w:pPr>
        <w:pStyle w:val="af0"/>
        <w:numPr>
          <w:ilvl w:val="0"/>
          <w:numId w:val="24"/>
        </w:numPr>
        <w:tabs>
          <w:tab w:val="left" w:pos="1059"/>
          <w:tab w:val="left" w:pos="1060"/>
        </w:tabs>
        <w:rPr>
          <w:b/>
          <w:bCs/>
          <w:lang w:eastAsia="zh-CN"/>
        </w:rPr>
      </w:pPr>
      <w:r>
        <w:rPr>
          <w:rFonts w:hint="eastAsia"/>
          <w:b/>
          <w:bCs/>
          <w:lang w:eastAsia="zh-CN"/>
        </w:rPr>
        <w:t>病虫害防治上应贯彻“预防为主，综合防治”的方针；</w:t>
      </w:r>
    </w:p>
    <w:p w14:paraId="171A0B9F" w14:textId="77777777" w:rsidR="004E08A3" w:rsidRDefault="00000000">
      <w:pPr>
        <w:pStyle w:val="af0"/>
        <w:numPr>
          <w:ilvl w:val="0"/>
          <w:numId w:val="24"/>
        </w:numPr>
        <w:tabs>
          <w:tab w:val="left" w:pos="1059"/>
          <w:tab w:val="left" w:pos="1060"/>
        </w:tabs>
        <w:rPr>
          <w:b/>
          <w:bCs/>
          <w:lang w:eastAsia="zh-CN"/>
        </w:rPr>
      </w:pPr>
      <w:r>
        <w:rPr>
          <w:rFonts w:hint="eastAsia"/>
          <w:b/>
          <w:bCs/>
          <w:lang w:eastAsia="zh-CN"/>
        </w:rPr>
        <w:t>应</w:t>
      </w:r>
      <w:r>
        <w:rPr>
          <w:b/>
          <w:bCs/>
          <w:lang w:eastAsia="zh-CN"/>
        </w:rPr>
        <w:t>及时清理病虫落叶、杂草等，消灭病源虫源；</w:t>
      </w:r>
    </w:p>
    <w:p w14:paraId="5D3C8E67" w14:textId="77777777" w:rsidR="004E08A3" w:rsidRDefault="00000000">
      <w:pPr>
        <w:pStyle w:val="af0"/>
        <w:numPr>
          <w:ilvl w:val="0"/>
          <w:numId w:val="24"/>
        </w:numPr>
        <w:tabs>
          <w:tab w:val="left" w:pos="1059"/>
          <w:tab w:val="left" w:pos="1060"/>
        </w:tabs>
        <w:ind w:left="220" w:right="50" w:firstLine="420"/>
        <w:rPr>
          <w:b/>
          <w:bCs/>
          <w:lang w:eastAsia="zh-CN"/>
        </w:rPr>
      </w:pPr>
      <w:r>
        <w:rPr>
          <w:rFonts w:hint="eastAsia"/>
          <w:b/>
          <w:bCs/>
          <w:lang w:eastAsia="zh-CN"/>
        </w:rPr>
        <w:t>生态</w:t>
      </w:r>
      <w:r>
        <w:rPr>
          <w:b/>
          <w:bCs/>
          <w:lang w:eastAsia="zh-CN"/>
        </w:rPr>
        <w:t>庭院宜重点考虑蚊虫防护措施，采用物理法与生物法结合的方式。加设物理防蚊设施、辅助消杀时应以生物制剂为主，禁止采用化学制剂；</w:t>
      </w:r>
    </w:p>
    <w:p w14:paraId="772FF5BC" w14:textId="77777777" w:rsidR="004E08A3" w:rsidRDefault="00000000">
      <w:pPr>
        <w:pStyle w:val="af0"/>
        <w:numPr>
          <w:ilvl w:val="0"/>
          <w:numId w:val="24"/>
        </w:numPr>
        <w:tabs>
          <w:tab w:val="left" w:pos="1059"/>
          <w:tab w:val="left" w:pos="1060"/>
        </w:tabs>
        <w:rPr>
          <w:b/>
          <w:bCs/>
          <w:lang w:eastAsia="zh-CN"/>
        </w:rPr>
      </w:pPr>
      <w:r>
        <w:rPr>
          <w:rFonts w:hint="eastAsia"/>
          <w:b/>
          <w:bCs/>
          <w:lang w:eastAsia="zh-CN"/>
        </w:rPr>
        <w:t>应</w:t>
      </w:r>
      <w:r>
        <w:rPr>
          <w:b/>
          <w:bCs/>
          <w:lang w:eastAsia="zh-CN"/>
        </w:rPr>
        <w:t>加强病虫害观测，</w:t>
      </w:r>
      <w:r>
        <w:rPr>
          <w:rFonts w:hint="eastAsia"/>
          <w:b/>
          <w:bCs/>
          <w:lang w:eastAsia="zh-CN"/>
        </w:rPr>
        <w:t>并防治</w:t>
      </w:r>
      <w:r>
        <w:rPr>
          <w:b/>
          <w:bCs/>
          <w:lang w:eastAsia="zh-CN"/>
        </w:rPr>
        <w:t>突发性病虫害。</w:t>
      </w:r>
    </w:p>
    <w:p w14:paraId="05F311DB" w14:textId="77777777" w:rsidR="004E08A3" w:rsidRDefault="00000000">
      <w:pPr>
        <w:pStyle w:val="af0"/>
        <w:numPr>
          <w:ilvl w:val="255"/>
          <w:numId w:val="0"/>
        </w:numPr>
        <w:tabs>
          <w:tab w:val="left" w:pos="1059"/>
          <w:tab w:val="left" w:pos="1060"/>
        </w:tabs>
        <w:ind w:left="220"/>
        <w:rPr>
          <w:b/>
          <w:bCs/>
          <w:lang w:eastAsia="zh-CN"/>
        </w:rPr>
      </w:pPr>
      <w:r>
        <w:rPr>
          <w:b/>
          <w:bCs/>
          <w:lang w:eastAsia="zh-CN"/>
        </w:rPr>
        <w:t>8.2.4</w:t>
      </w:r>
      <w:r>
        <w:rPr>
          <w:rFonts w:hint="eastAsia"/>
          <w:b/>
          <w:bCs/>
          <w:lang w:eastAsia="zh-CN"/>
        </w:rPr>
        <w:t xml:space="preserve">      </w:t>
      </w:r>
      <w:r>
        <w:rPr>
          <w:b/>
          <w:bCs/>
          <w:lang w:eastAsia="zh-CN"/>
        </w:rPr>
        <w:t>应</w:t>
      </w:r>
      <w:r>
        <w:rPr>
          <w:rFonts w:hint="eastAsia"/>
          <w:b/>
          <w:bCs/>
          <w:lang w:eastAsia="zh-CN"/>
        </w:rPr>
        <w:t>根据</w:t>
      </w:r>
      <w:r>
        <w:rPr>
          <w:b/>
          <w:bCs/>
          <w:lang w:eastAsia="zh-CN"/>
        </w:rPr>
        <w:t>植物的生长高度</w:t>
      </w:r>
      <w:r>
        <w:rPr>
          <w:rFonts w:hint="eastAsia"/>
          <w:b/>
          <w:bCs/>
          <w:lang w:eastAsia="zh-CN"/>
        </w:rPr>
        <w:t>和</w:t>
      </w:r>
      <w:r>
        <w:rPr>
          <w:b/>
          <w:bCs/>
          <w:lang w:eastAsia="zh-CN"/>
        </w:rPr>
        <w:t>冠</w:t>
      </w:r>
      <w:proofErr w:type="gramStart"/>
      <w:r>
        <w:rPr>
          <w:b/>
          <w:bCs/>
          <w:lang w:eastAsia="zh-CN"/>
        </w:rPr>
        <w:t>幅及</w:t>
      </w:r>
      <w:r>
        <w:rPr>
          <w:rFonts w:hint="eastAsia"/>
          <w:b/>
          <w:bCs/>
          <w:lang w:eastAsia="zh-CN"/>
        </w:rPr>
        <w:t>时</w:t>
      </w:r>
      <w:proofErr w:type="gramEnd"/>
      <w:r>
        <w:rPr>
          <w:b/>
          <w:bCs/>
          <w:lang w:eastAsia="zh-CN"/>
        </w:rPr>
        <w:t>修剪</w:t>
      </w:r>
      <w:r>
        <w:rPr>
          <w:rFonts w:hint="eastAsia"/>
          <w:b/>
          <w:bCs/>
          <w:lang w:eastAsia="zh-CN"/>
        </w:rPr>
        <w:t>、疏枝</w:t>
      </w:r>
      <w:r>
        <w:rPr>
          <w:b/>
          <w:bCs/>
          <w:lang w:eastAsia="zh-CN"/>
        </w:rPr>
        <w:t>。</w:t>
      </w:r>
    </w:p>
    <w:p w14:paraId="5900A90B" w14:textId="77777777" w:rsidR="004E08A3" w:rsidRDefault="00000000">
      <w:pPr>
        <w:pStyle w:val="2"/>
        <w:spacing w:before="120"/>
        <w:rPr>
          <w:bCs/>
          <w:lang w:eastAsia="zh-CN"/>
        </w:rPr>
      </w:pPr>
      <w:bookmarkStart w:id="153" w:name="_Toc24414"/>
      <w:bookmarkStart w:id="154" w:name="_Toc8486"/>
      <w:bookmarkStart w:id="155" w:name="_Toc28758"/>
      <w:bookmarkStart w:id="156" w:name="_Toc28416"/>
      <w:bookmarkStart w:id="157" w:name="_Toc6778"/>
      <w:bookmarkStart w:id="158" w:name="_Toc14851"/>
      <w:r>
        <w:rPr>
          <w:bCs/>
          <w:lang w:eastAsia="zh-CN"/>
        </w:rPr>
        <w:t xml:space="preserve">8.3  </w:t>
      </w:r>
      <w:r>
        <w:rPr>
          <w:bCs/>
          <w:lang w:eastAsia="zh-CN"/>
        </w:rPr>
        <w:t>生态庭院设施维护管理</w:t>
      </w:r>
      <w:bookmarkEnd w:id="153"/>
      <w:bookmarkEnd w:id="154"/>
      <w:bookmarkEnd w:id="155"/>
      <w:bookmarkEnd w:id="156"/>
      <w:bookmarkEnd w:id="157"/>
      <w:bookmarkEnd w:id="158"/>
    </w:p>
    <w:p w14:paraId="0961E477" w14:textId="77777777" w:rsidR="004E08A3" w:rsidRDefault="00000000">
      <w:pPr>
        <w:pStyle w:val="af0"/>
        <w:numPr>
          <w:ilvl w:val="255"/>
          <w:numId w:val="0"/>
        </w:numPr>
        <w:tabs>
          <w:tab w:val="left" w:pos="1059"/>
          <w:tab w:val="left" w:pos="1060"/>
        </w:tabs>
        <w:spacing w:beforeLines="100" w:before="240"/>
        <w:ind w:left="221"/>
        <w:rPr>
          <w:b/>
          <w:bCs/>
          <w:lang w:eastAsia="zh-CN"/>
        </w:rPr>
      </w:pPr>
      <w:r>
        <w:rPr>
          <w:b/>
          <w:bCs/>
          <w:lang w:eastAsia="zh-CN"/>
        </w:rPr>
        <w:t>8.3.1</w:t>
      </w:r>
      <w:r>
        <w:rPr>
          <w:rFonts w:hint="eastAsia"/>
          <w:b/>
          <w:bCs/>
          <w:lang w:eastAsia="zh-CN"/>
        </w:rPr>
        <w:t xml:space="preserve">      </w:t>
      </w:r>
      <w:r>
        <w:rPr>
          <w:b/>
          <w:bCs/>
          <w:lang w:eastAsia="zh-CN"/>
        </w:rPr>
        <w:t>应定期检查植物固定装置材料的稳固性。</w:t>
      </w:r>
    </w:p>
    <w:p w14:paraId="0B865810" w14:textId="77777777" w:rsidR="004E08A3" w:rsidRDefault="00000000">
      <w:pPr>
        <w:pStyle w:val="af0"/>
        <w:numPr>
          <w:ilvl w:val="255"/>
          <w:numId w:val="0"/>
        </w:numPr>
        <w:tabs>
          <w:tab w:val="left" w:pos="1059"/>
          <w:tab w:val="left" w:pos="1060"/>
        </w:tabs>
        <w:ind w:left="220"/>
        <w:rPr>
          <w:b/>
          <w:bCs/>
          <w:lang w:eastAsia="zh-CN"/>
        </w:rPr>
      </w:pPr>
      <w:r>
        <w:rPr>
          <w:b/>
          <w:bCs/>
          <w:lang w:eastAsia="zh-CN"/>
        </w:rPr>
        <w:t>8.3.2</w:t>
      </w:r>
      <w:r>
        <w:rPr>
          <w:rFonts w:hint="eastAsia"/>
          <w:b/>
          <w:bCs/>
          <w:lang w:eastAsia="zh-CN"/>
        </w:rPr>
        <w:t xml:space="preserve">      </w:t>
      </w:r>
      <w:r>
        <w:rPr>
          <w:b/>
          <w:bCs/>
          <w:lang w:eastAsia="zh-CN"/>
        </w:rPr>
        <w:t>应定期检查给排水系统的机电部分、电气照明系统等。</w:t>
      </w:r>
    </w:p>
    <w:p w14:paraId="3BED2572" w14:textId="77777777" w:rsidR="004E08A3" w:rsidRDefault="00000000">
      <w:pPr>
        <w:pStyle w:val="af0"/>
        <w:numPr>
          <w:ilvl w:val="255"/>
          <w:numId w:val="0"/>
        </w:numPr>
        <w:tabs>
          <w:tab w:val="left" w:pos="1059"/>
          <w:tab w:val="left" w:pos="1060"/>
        </w:tabs>
        <w:ind w:left="220"/>
        <w:rPr>
          <w:b/>
          <w:bCs/>
          <w:lang w:eastAsia="zh-CN"/>
        </w:rPr>
      </w:pPr>
      <w:r>
        <w:rPr>
          <w:b/>
          <w:bCs/>
          <w:lang w:eastAsia="zh-CN"/>
        </w:rPr>
        <w:t xml:space="preserve">8.3.3   </w:t>
      </w:r>
      <w:r>
        <w:rPr>
          <w:rFonts w:hint="eastAsia"/>
          <w:b/>
          <w:bCs/>
          <w:lang w:eastAsia="zh-CN"/>
        </w:rPr>
        <w:t xml:space="preserve">   </w:t>
      </w:r>
      <w:r>
        <w:rPr>
          <w:b/>
          <w:bCs/>
          <w:lang w:eastAsia="zh-CN"/>
        </w:rPr>
        <w:t>其余生态庭院设施维护应符合</w:t>
      </w:r>
      <w:proofErr w:type="gramStart"/>
      <w:r>
        <w:rPr>
          <w:b/>
          <w:bCs/>
          <w:lang w:eastAsia="zh-CN"/>
        </w:rPr>
        <w:t>现行行业</w:t>
      </w:r>
      <w:proofErr w:type="gramEnd"/>
      <w:r>
        <w:rPr>
          <w:b/>
          <w:bCs/>
          <w:lang w:eastAsia="zh-CN"/>
        </w:rPr>
        <w:t>标准《种植屋面工程技术规程》</w:t>
      </w:r>
      <w:r>
        <w:rPr>
          <w:b/>
          <w:bCs/>
          <w:lang w:eastAsia="zh-CN"/>
        </w:rPr>
        <w:t>JGJ</w:t>
      </w:r>
      <w:r>
        <w:rPr>
          <w:rFonts w:hint="eastAsia"/>
          <w:b/>
          <w:bCs/>
          <w:lang w:eastAsia="zh-CN"/>
        </w:rPr>
        <w:t xml:space="preserve"> </w:t>
      </w:r>
      <w:r>
        <w:rPr>
          <w:b/>
          <w:bCs/>
          <w:lang w:eastAsia="zh-CN"/>
        </w:rPr>
        <w:t>155</w:t>
      </w:r>
      <w:r>
        <w:rPr>
          <w:b/>
          <w:bCs/>
          <w:lang w:eastAsia="zh-CN"/>
        </w:rPr>
        <w:t>的相关规定。</w:t>
      </w:r>
    </w:p>
    <w:p w14:paraId="13C252C5" w14:textId="77777777" w:rsidR="004E08A3" w:rsidRDefault="004E08A3">
      <w:pPr>
        <w:pStyle w:val="af0"/>
        <w:tabs>
          <w:tab w:val="left" w:pos="1059"/>
          <w:tab w:val="left" w:pos="1060"/>
        </w:tabs>
        <w:ind w:left="1060"/>
        <w:rPr>
          <w:sz w:val="21"/>
          <w:lang w:eastAsia="zh-CN"/>
        </w:rPr>
      </w:pPr>
    </w:p>
    <w:p w14:paraId="20EE0691" w14:textId="77777777" w:rsidR="004E08A3" w:rsidRDefault="004E08A3">
      <w:pPr>
        <w:pStyle w:val="af0"/>
        <w:tabs>
          <w:tab w:val="left" w:pos="1059"/>
          <w:tab w:val="left" w:pos="1060"/>
        </w:tabs>
        <w:spacing w:before="2"/>
        <w:ind w:left="1060"/>
        <w:rPr>
          <w:sz w:val="21"/>
          <w:lang w:eastAsia="zh-CN"/>
        </w:rPr>
      </w:pPr>
    </w:p>
    <w:p w14:paraId="667EA896" w14:textId="77777777" w:rsidR="004E08A3" w:rsidRDefault="004E08A3">
      <w:pPr>
        <w:snapToGrid w:val="0"/>
        <w:spacing w:line="360" w:lineRule="auto"/>
        <w:rPr>
          <w:sz w:val="21"/>
          <w:lang w:eastAsia="zh-CN"/>
        </w:rPr>
        <w:sectPr w:rsidR="004E08A3">
          <w:pgSz w:w="11910" w:h="16840"/>
          <w:pgMar w:top="1500" w:right="1480" w:bottom="1220" w:left="1580" w:header="0" w:footer="1024" w:gutter="0"/>
          <w:cols w:space="720"/>
        </w:sectPr>
      </w:pPr>
    </w:p>
    <w:p w14:paraId="24168060" w14:textId="77777777" w:rsidR="004E08A3" w:rsidRDefault="00000000">
      <w:pPr>
        <w:pStyle w:val="1"/>
        <w:spacing w:before="120"/>
        <w:rPr>
          <w:lang w:eastAsia="zh-CN"/>
        </w:rPr>
      </w:pPr>
      <w:bookmarkStart w:id="159" w:name="_Toc23296"/>
      <w:bookmarkStart w:id="160" w:name="_Toc23173"/>
      <w:bookmarkStart w:id="161" w:name="_Toc30363"/>
      <w:bookmarkStart w:id="162" w:name="_Toc5879"/>
      <w:bookmarkStart w:id="163" w:name="_Toc839"/>
      <w:bookmarkStart w:id="164" w:name="_Toc27829"/>
      <w:r>
        <w:rPr>
          <w:lang w:eastAsia="zh-CN"/>
        </w:rPr>
        <w:t>本标准用词说明</w:t>
      </w:r>
      <w:bookmarkEnd w:id="159"/>
      <w:bookmarkEnd w:id="160"/>
      <w:bookmarkEnd w:id="161"/>
      <w:bookmarkEnd w:id="162"/>
      <w:bookmarkEnd w:id="163"/>
      <w:bookmarkEnd w:id="164"/>
    </w:p>
    <w:p w14:paraId="0E479C59" w14:textId="77777777" w:rsidR="004E08A3" w:rsidRDefault="004E08A3">
      <w:pPr>
        <w:pStyle w:val="a0"/>
        <w:spacing w:before="9"/>
        <w:rPr>
          <w:b/>
          <w:lang w:eastAsia="zh-CN"/>
        </w:rPr>
      </w:pPr>
    </w:p>
    <w:p w14:paraId="6C45C205" w14:textId="77777777" w:rsidR="004E08A3" w:rsidRDefault="00000000">
      <w:pPr>
        <w:pStyle w:val="af0"/>
        <w:tabs>
          <w:tab w:val="left" w:pos="880"/>
        </w:tabs>
        <w:adjustRightInd w:val="0"/>
        <w:ind w:leftChars="100" w:left="220"/>
        <w:rPr>
          <w:b/>
          <w:bCs/>
          <w:lang w:eastAsia="zh-CN"/>
        </w:rPr>
      </w:pPr>
      <w:r>
        <w:rPr>
          <w:rFonts w:hint="eastAsia"/>
          <w:b/>
          <w:bCs/>
          <w:lang w:eastAsia="zh-CN"/>
        </w:rPr>
        <w:t>1</w:t>
      </w:r>
      <w:r>
        <w:rPr>
          <w:rFonts w:hint="eastAsia"/>
          <w:b/>
          <w:bCs/>
          <w:lang w:eastAsia="zh-CN"/>
        </w:rPr>
        <w:t>、</w:t>
      </w:r>
      <w:r>
        <w:rPr>
          <w:b/>
          <w:bCs/>
          <w:lang w:eastAsia="zh-CN"/>
        </w:rPr>
        <w:t>为便于在执行本标准条文时区别对待，对于要求严格程度不同的用词说明如下：</w:t>
      </w:r>
    </w:p>
    <w:p w14:paraId="4B3122CA" w14:textId="77777777" w:rsidR="004E08A3" w:rsidRDefault="00000000">
      <w:pPr>
        <w:pStyle w:val="a0"/>
        <w:adjustRightInd w:val="0"/>
        <w:ind w:firstLineChars="200" w:firstLine="482"/>
        <w:rPr>
          <w:b/>
          <w:bCs/>
          <w:lang w:eastAsia="zh-CN"/>
        </w:rPr>
      </w:pPr>
      <w:r>
        <w:rPr>
          <w:b/>
          <w:bCs/>
          <w:lang w:eastAsia="zh-CN"/>
        </w:rPr>
        <w:t>1</w:t>
      </w:r>
      <w:r>
        <w:rPr>
          <w:b/>
          <w:bCs/>
          <w:lang w:eastAsia="zh-CN"/>
        </w:rPr>
        <w:t>）表示很严格，非这样做不可的：</w:t>
      </w:r>
    </w:p>
    <w:p w14:paraId="37108BA8" w14:textId="77777777" w:rsidR="004E08A3" w:rsidRDefault="00000000">
      <w:pPr>
        <w:pStyle w:val="a0"/>
        <w:adjustRightInd w:val="0"/>
        <w:ind w:left="505" w:right="490" w:firstLineChars="200" w:firstLine="482"/>
        <w:rPr>
          <w:b/>
          <w:bCs/>
          <w:w w:val="95"/>
          <w:lang w:eastAsia="zh-CN"/>
        </w:rPr>
      </w:pPr>
      <w:r>
        <w:rPr>
          <w:b/>
          <w:bCs/>
          <w:szCs w:val="22"/>
          <w:lang w:eastAsia="zh-CN"/>
        </w:rPr>
        <w:t>正面</w:t>
      </w:r>
      <w:proofErr w:type="gramStart"/>
      <w:r>
        <w:rPr>
          <w:b/>
          <w:bCs/>
          <w:szCs w:val="22"/>
          <w:lang w:eastAsia="zh-CN"/>
        </w:rPr>
        <w:t>词采用</w:t>
      </w:r>
      <w:proofErr w:type="gramEnd"/>
      <w:r>
        <w:rPr>
          <w:rFonts w:hint="eastAsia"/>
          <w:b/>
          <w:bCs/>
          <w:szCs w:val="22"/>
          <w:lang w:eastAsia="zh-CN"/>
        </w:rPr>
        <w:t>“</w:t>
      </w:r>
      <w:r>
        <w:rPr>
          <w:b/>
          <w:bCs/>
          <w:szCs w:val="22"/>
          <w:lang w:eastAsia="zh-CN"/>
        </w:rPr>
        <w:t>必须</w:t>
      </w:r>
      <w:r>
        <w:rPr>
          <w:rFonts w:hint="eastAsia"/>
          <w:b/>
          <w:bCs/>
          <w:szCs w:val="22"/>
          <w:lang w:eastAsia="zh-CN"/>
        </w:rPr>
        <w:t>”</w:t>
      </w:r>
      <w:r>
        <w:rPr>
          <w:b/>
          <w:bCs/>
          <w:szCs w:val="22"/>
          <w:lang w:eastAsia="zh-CN"/>
        </w:rPr>
        <w:t>，反面</w:t>
      </w:r>
      <w:proofErr w:type="gramStart"/>
      <w:r>
        <w:rPr>
          <w:b/>
          <w:bCs/>
          <w:szCs w:val="22"/>
          <w:lang w:eastAsia="zh-CN"/>
        </w:rPr>
        <w:t>词采用</w:t>
      </w:r>
      <w:proofErr w:type="gramEnd"/>
      <w:r>
        <w:rPr>
          <w:rFonts w:hint="eastAsia"/>
          <w:b/>
          <w:bCs/>
          <w:szCs w:val="22"/>
          <w:lang w:eastAsia="zh-CN"/>
        </w:rPr>
        <w:t>“</w:t>
      </w:r>
      <w:r>
        <w:rPr>
          <w:b/>
          <w:bCs/>
          <w:szCs w:val="22"/>
          <w:lang w:eastAsia="zh-CN"/>
        </w:rPr>
        <w:t>严禁</w:t>
      </w:r>
      <w:r>
        <w:rPr>
          <w:rFonts w:hint="eastAsia"/>
          <w:b/>
          <w:bCs/>
          <w:szCs w:val="22"/>
          <w:lang w:eastAsia="zh-CN"/>
        </w:rPr>
        <w:t>”</w:t>
      </w:r>
      <w:r>
        <w:rPr>
          <w:b/>
          <w:bCs/>
          <w:w w:val="95"/>
          <w:lang w:eastAsia="zh-CN"/>
        </w:rPr>
        <w:t>；</w:t>
      </w:r>
    </w:p>
    <w:p w14:paraId="10CA7191" w14:textId="77777777" w:rsidR="004E08A3" w:rsidRDefault="00000000">
      <w:pPr>
        <w:pStyle w:val="a0"/>
        <w:adjustRightInd w:val="0"/>
        <w:ind w:right="270" w:firstLineChars="200" w:firstLine="482"/>
        <w:rPr>
          <w:b/>
          <w:bCs/>
          <w:lang w:eastAsia="zh-CN"/>
        </w:rPr>
      </w:pPr>
      <w:r>
        <w:rPr>
          <w:b/>
          <w:bCs/>
          <w:lang w:eastAsia="zh-CN"/>
        </w:rPr>
        <w:t>2</w:t>
      </w:r>
      <w:r>
        <w:rPr>
          <w:b/>
          <w:bCs/>
          <w:lang w:eastAsia="zh-CN"/>
        </w:rPr>
        <w:t>）</w:t>
      </w:r>
      <w:r>
        <w:rPr>
          <w:b/>
          <w:bCs/>
          <w:szCs w:val="22"/>
          <w:lang w:eastAsia="zh-CN"/>
        </w:rPr>
        <w:t>表示严格，在正常情况下均应这样做的：</w:t>
      </w:r>
    </w:p>
    <w:p w14:paraId="417390BB" w14:textId="77777777" w:rsidR="004E08A3" w:rsidRDefault="00000000">
      <w:pPr>
        <w:pStyle w:val="a0"/>
        <w:adjustRightInd w:val="0"/>
        <w:ind w:leftChars="291" w:left="640" w:right="50" w:firstLineChars="200" w:firstLine="482"/>
        <w:rPr>
          <w:b/>
          <w:bCs/>
          <w:lang w:eastAsia="zh-CN"/>
        </w:rPr>
      </w:pPr>
      <w:r>
        <w:rPr>
          <w:b/>
          <w:bCs/>
          <w:szCs w:val="22"/>
          <w:lang w:eastAsia="zh-CN"/>
        </w:rPr>
        <w:t>正面</w:t>
      </w:r>
      <w:proofErr w:type="gramStart"/>
      <w:r>
        <w:rPr>
          <w:b/>
          <w:bCs/>
          <w:szCs w:val="22"/>
          <w:lang w:eastAsia="zh-CN"/>
        </w:rPr>
        <w:t>词采用</w:t>
      </w:r>
      <w:proofErr w:type="gramEnd"/>
      <w:r>
        <w:rPr>
          <w:rFonts w:hint="eastAsia"/>
          <w:b/>
          <w:bCs/>
          <w:szCs w:val="22"/>
          <w:lang w:eastAsia="zh-CN"/>
        </w:rPr>
        <w:t>“</w:t>
      </w:r>
      <w:r>
        <w:rPr>
          <w:b/>
          <w:bCs/>
          <w:szCs w:val="22"/>
          <w:lang w:eastAsia="zh-CN"/>
        </w:rPr>
        <w:t>应</w:t>
      </w:r>
      <w:r>
        <w:rPr>
          <w:rFonts w:hint="eastAsia"/>
          <w:b/>
          <w:bCs/>
          <w:szCs w:val="22"/>
          <w:lang w:eastAsia="zh-CN"/>
        </w:rPr>
        <w:t>”</w:t>
      </w:r>
      <w:r>
        <w:rPr>
          <w:b/>
          <w:bCs/>
          <w:lang w:eastAsia="zh-CN"/>
        </w:rPr>
        <w:t>，</w:t>
      </w:r>
      <w:r>
        <w:rPr>
          <w:b/>
          <w:bCs/>
          <w:szCs w:val="22"/>
          <w:lang w:eastAsia="zh-CN"/>
        </w:rPr>
        <w:t>反面</w:t>
      </w:r>
      <w:proofErr w:type="gramStart"/>
      <w:r>
        <w:rPr>
          <w:b/>
          <w:bCs/>
          <w:szCs w:val="22"/>
          <w:lang w:eastAsia="zh-CN"/>
        </w:rPr>
        <w:t>词采用</w:t>
      </w:r>
      <w:proofErr w:type="gramEnd"/>
      <w:r>
        <w:rPr>
          <w:rFonts w:hint="eastAsia"/>
          <w:b/>
          <w:bCs/>
          <w:szCs w:val="22"/>
          <w:lang w:eastAsia="zh-CN"/>
        </w:rPr>
        <w:t>“</w:t>
      </w:r>
      <w:r>
        <w:rPr>
          <w:b/>
          <w:bCs/>
          <w:szCs w:val="22"/>
          <w:lang w:eastAsia="zh-CN"/>
        </w:rPr>
        <w:t>不应</w:t>
      </w:r>
      <w:r>
        <w:rPr>
          <w:rFonts w:hint="eastAsia"/>
          <w:b/>
          <w:bCs/>
          <w:szCs w:val="22"/>
          <w:lang w:eastAsia="zh-CN"/>
        </w:rPr>
        <w:t>”</w:t>
      </w:r>
      <w:r>
        <w:rPr>
          <w:b/>
          <w:bCs/>
          <w:szCs w:val="22"/>
          <w:lang w:eastAsia="zh-CN"/>
        </w:rPr>
        <w:t>或</w:t>
      </w:r>
      <w:r>
        <w:rPr>
          <w:rFonts w:hint="eastAsia"/>
          <w:b/>
          <w:bCs/>
          <w:szCs w:val="22"/>
          <w:lang w:eastAsia="zh-CN"/>
        </w:rPr>
        <w:t>“</w:t>
      </w:r>
      <w:r>
        <w:rPr>
          <w:b/>
          <w:bCs/>
          <w:szCs w:val="22"/>
          <w:lang w:eastAsia="zh-CN"/>
        </w:rPr>
        <w:t>不得</w:t>
      </w:r>
      <w:r>
        <w:rPr>
          <w:rFonts w:hint="eastAsia"/>
          <w:b/>
          <w:bCs/>
          <w:szCs w:val="22"/>
          <w:lang w:eastAsia="zh-CN"/>
        </w:rPr>
        <w:t>”</w:t>
      </w:r>
      <w:r>
        <w:rPr>
          <w:b/>
          <w:bCs/>
          <w:lang w:eastAsia="zh-CN"/>
        </w:rPr>
        <w:t>；</w:t>
      </w:r>
    </w:p>
    <w:p w14:paraId="09843399" w14:textId="77777777" w:rsidR="004E08A3" w:rsidRDefault="00000000">
      <w:pPr>
        <w:pStyle w:val="a0"/>
        <w:adjustRightInd w:val="0"/>
        <w:ind w:leftChars="200" w:left="440" w:right="50" w:firstLineChars="17" w:firstLine="41"/>
        <w:rPr>
          <w:b/>
          <w:bCs/>
          <w:lang w:eastAsia="zh-CN"/>
        </w:rPr>
      </w:pPr>
      <w:r>
        <w:rPr>
          <w:b/>
          <w:bCs/>
          <w:spacing w:val="1"/>
          <w:lang w:eastAsia="zh-CN"/>
        </w:rPr>
        <w:t xml:space="preserve"> </w:t>
      </w:r>
      <w:r>
        <w:rPr>
          <w:b/>
          <w:bCs/>
          <w:w w:val="95"/>
          <w:lang w:eastAsia="zh-CN"/>
        </w:rPr>
        <w:t>3</w:t>
      </w:r>
      <w:r>
        <w:rPr>
          <w:b/>
          <w:bCs/>
          <w:w w:val="95"/>
          <w:lang w:eastAsia="zh-CN"/>
        </w:rPr>
        <w:t>）</w:t>
      </w:r>
      <w:r>
        <w:rPr>
          <w:b/>
          <w:bCs/>
          <w:szCs w:val="22"/>
          <w:lang w:eastAsia="zh-CN"/>
        </w:rPr>
        <w:t>表示允许稍有选择，在条件许可时首先应这样做的：</w:t>
      </w:r>
      <w:r>
        <w:rPr>
          <w:b/>
          <w:bCs/>
          <w:szCs w:val="22"/>
          <w:lang w:eastAsia="zh-CN"/>
        </w:rPr>
        <w:t xml:space="preserve"> </w:t>
      </w:r>
      <w:r>
        <w:rPr>
          <w:rFonts w:hint="eastAsia"/>
          <w:b/>
          <w:bCs/>
          <w:szCs w:val="22"/>
          <w:lang w:eastAsia="zh-CN"/>
        </w:rPr>
        <w:t xml:space="preserve"> </w:t>
      </w:r>
      <w:r>
        <w:rPr>
          <w:b/>
          <w:bCs/>
          <w:szCs w:val="22"/>
          <w:lang w:eastAsia="zh-CN"/>
        </w:rPr>
        <w:t>正面</w:t>
      </w:r>
      <w:proofErr w:type="gramStart"/>
      <w:r>
        <w:rPr>
          <w:b/>
          <w:bCs/>
          <w:szCs w:val="22"/>
          <w:lang w:eastAsia="zh-CN"/>
        </w:rPr>
        <w:t>词采用</w:t>
      </w:r>
      <w:proofErr w:type="gramEnd"/>
      <w:r>
        <w:rPr>
          <w:rFonts w:hint="eastAsia"/>
          <w:b/>
          <w:bCs/>
          <w:szCs w:val="22"/>
          <w:lang w:eastAsia="zh-CN"/>
        </w:rPr>
        <w:t>“</w:t>
      </w:r>
      <w:r>
        <w:rPr>
          <w:b/>
          <w:bCs/>
          <w:szCs w:val="22"/>
          <w:lang w:eastAsia="zh-CN"/>
        </w:rPr>
        <w:t>宜</w:t>
      </w:r>
      <w:r>
        <w:rPr>
          <w:rFonts w:hint="eastAsia"/>
          <w:b/>
          <w:bCs/>
          <w:szCs w:val="22"/>
          <w:lang w:eastAsia="zh-CN"/>
        </w:rPr>
        <w:t>”</w:t>
      </w:r>
      <w:r>
        <w:rPr>
          <w:b/>
          <w:bCs/>
          <w:szCs w:val="22"/>
          <w:lang w:eastAsia="zh-CN"/>
        </w:rPr>
        <w:t>，反面</w:t>
      </w:r>
      <w:proofErr w:type="gramStart"/>
      <w:r>
        <w:rPr>
          <w:b/>
          <w:bCs/>
          <w:szCs w:val="22"/>
          <w:lang w:eastAsia="zh-CN"/>
        </w:rPr>
        <w:t>词采用</w:t>
      </w:r>
      <w:proofErr w:type="gramEnd"/>
      <w:r>
        <w:rPr>
          <w:rFonts w:hint="eastAsia"/>
          <w:b/>
          <w:bCs/>
          <w:szCs w:val="22"/>
          <w:lang w:eastAsia="zh-CN"/>
        </w:rPr>
        <w:t>“</w:t>
      </w:r>
      <w:r>
        <w:rPr>
          <w:b/>
          <w:bCs/>
          <w:szCs w:val="22"/>
          <w:lang w:eastAsia="zh-CN"/>
        </w:rPr>
        <w:t>不宜</w:t>
      </w:r>
      <w:r>
        <w:rPr>
          <w:rFonts w:hint="eastAsia"/>
          <w:b/>
          <w:bCs/>
          <w:szCs w:val="22"/>
          <w:lang w:eastAsia="zh-CN"/>
        </w:rPr>
        <w:t>”</w:t>
      </w:r>
      <w:r>
        <w:rPr>
          <w:b/>
          <w:bCs/>
          <w:lang w:eastAsia="zh-CN"/>
        </w:rPr>
        <w:t>；</w:t>
      </w:r>
    </w:p>
    <w:p w14:paraId="2FBC2A02" w14:textId="77777777" w:rsidR="004E08A3" w:rsidRDefault="00000000">
      <w:pPr>
        <w:pStyle w:val="a0"/>
        <w:adjustRightInd w:val="0"/>
        <w:ind w:firstLineChars="200" w:firstLine="482"/>
        <w:rPr>
          <w:b/>
          <w:bCs/>
          <w:lang w:eastAsia="zh-CN"/>
        </w:rPr>
      </w:pPr>
      <w:r>
        <w:rPr>
          <w:b/>
          <w:bCs/>
          <w:lang w:eastAsia="zh-CN"/>
        </w:rPr>
        <w:t>4</w:t>
      </w:r>
      <w:r>
        <w:rPr>
          <w:b/>
          <w:bCs/>
          <w:lang w:eastAsia="zh-CN"/>
        </w:rPr>
        <w:t>）</w:t>
      </w:r>
      <w:r>
        <w:rPr>
          <w:b/>
          <w:bCs/>
          <w:szCs w:val="22"/>
          <w:lang w:eastAsia="zh-CN"/>
        </w:rPr>
        <w:t>表示有选择，在一定条件下可以这样做的，采用</w:t>
      </w:r>
      <w:r>
        <w:rPr>
          <w:rFonts w:hint="eastAsia"/>
          <w:b/>
          <w:bCs/>
          <w:szCs w:val="22"/>
          <w:lang w:eastAsia="zh-CN"/>
        </w:rPr>
        <w:t>“</w:t>
      </w:r>
      <w:r>
        <w:rPr>
          <w:b/>
          <w:bCs/>
          <w:szCs w:val="22"/>
          <w:lang w:eastAsia="zh-CN"/>
        </w:rPr>
        <w:t>可</w:t>
      </w:r>
      <w:r>
        <w:rPr>
          <w:rFonts w:hint="eastAsia"/>
          <w:b/>
          <w:bCs/>
          <w:szCs w:val="22"/>
          <w:lang w:eastAsia="zh-CN"/>
        </w:rPr>
        <w:t>”；</w:t>
      </w:r>
    </w:p>
    <w:p w14:paraId="60A455C2" w14:textId="77777777" w:rsidR="004E08A3" w:rsidRDefault="00000000">
      <w:pPr>
        <w:pStyle w:val="af0"/>
        <w:tabs>
          <w:tab w:val="left" w:pos="880"/>
        </w:tabs>
        <w:adjustRightInd w:val="0"/>
        <w:ind w:leftChars="100" w:left="220"/>
        <w:rPr>
          <w:b/>
          <w:bCs/>
          <w:lang w:eastAsia="zh-CN"/>
        </w:rPr>
      </w:pPr>
      <w:r>
        <w:rPr>
          <w:rFonts w:hint="eastAsia"/>
          <w:b/>
          <w:bCs/>
          <w:lang w:eastAsia="zh-CN"/>
        </w:rPr>
        <w:t>2</w:t>
      </w:r>
      <w:r>
        <w:rPr>
          <w:rFonts w:hint="eastAsia"/>
          <w:b/>
          <w:bCs/>
          <w:lang w:eastAsia="zh-CN"/>
        </w:rPr>
        <w:t>、</w:t>
      </w:r>
      <w:r>
        <w:rPr>
          <w:b/>
          <w:bCs/>
          <w:lang w:eastAsia="zh-CN"/>
        </w:rPr>
        <w:t>条文中指明应按其它标准执行的写法为：</w:t>
      </w:r>
      <w:r>
        <w:rPr>
          <w:rFonts w:hint="eastAsia"/>
          <w:b/>
          <w:bCs/>
          <w:szCs w:val="22"/>
          <w:lang w:eastAsia="zh-CN"/>
        </w:rPr>
        <w:t>“</w:t>
      </w:r>
      <w:r>
        <w:rPr>
          <w:b/>
          <w:bCs/>
          <w:lang w:eastAsia="zh-CN"/>
        </w:rPr>
        <w:t>应符合</w:t>
      </w:r>
      <w:r>
        <w:rPr>
          <w:b/>
          <w:bCs/>
          <w:lang w:eastAsia="zh-CN"/>
        </w:rPr>
        <w:t>……</w:t>
      </w:r>
      <w:r>
        <w:rPr>
          <w:b/>
          <w:bCs/>
          <w:lang w:eastAsia="zh-CN"/>
        </w:rPr>
        <w:t>的规定</w:t>
      </w:r>
      <w:r>
        <w:rPr>
          <w:rFonts w:hint="eastAsia"/>
          <w:b/>
          <w:bCs/>
          <w:szCs w:val="22"/>
          <w:lang w:eastAsia="zh-CN"/>
        </w:rPr>
        <w:t>”</w:t>
      </w:r>
      <w:r>
        <w:rPr>
          <w:b/>
          <w:bCs/>
          <w:lang w:eastAsia="zh-CN"/>
        </w:rPr>
        <w:t>或</w:t>
      </w:r>
      <w:r>
        <w:rPr>
          <w:rFonts w:hint="eastAsia"/>
          <w:b/>
          <w:bCs/>
          <w:szCs w:val="22"/>
          <w:lang w:eastAsia="zh-CN"/>
        </w:rPr>
        <w:t>“</w:t>
      </w:r>
      <w:r>
        <w:rPr>
          <w:b/>
          <w:bCs/>
          <w:lang w:eastAsia="zh-CN"/>
        </w:rPr>
        <w:t>应按</w:t>
      </w:r>
      <w:r>
        <w:rPr>
          <w:b/>
          <w:bCs/>
          <w:lang w:eastAsia="zh-CN"/>
        </w:rPr>
        <w:t>……</w:t>
      </w:r>
      <w:r>
        <w:rPr>
          <w:b/>
          <w:bCs/>
          <w:lang w:eastAsia="zh-CN"/>
        </w:rPr>
        <w:t>执行</w:t>
      </w:r>
      <w:r>
        <w:rPr>
          <w:rFonts w:hint="eastAsia"/>
          <w:b/>
          <w:bCs/>
          <w:szCs w:val="22"/>
          <w:lang w:eastAsia="zh-CN"/>
        </w:rPr>
        <w:t>”</w:t>
      </w:r>
      <w:r>
        <w:rPr>
          <w:b/>
          <w:bCs/>
          <w:lang w:eastAsia="zh-CN"/>
        </w:rPr>
        <w:t>。</w:t>
      </w:r>
    </w:p>
    <w:p w14:paraId="1B7AD4D0" w14:textId="77777777" w:rsidR="004E08A3" w:rsidRDefault="004E08A3">
      <w:pPr>
        <w:adjustRightInd w:val="0"/>
        <w:snapToGrid w:val="0"/>
        <w:spacing w:line="360" w:lineRule="auto"/>
        <w:ind w:firstLineChars="200" w:firstLine="480"/>
        <w:rPr>
          <w:rFonts w:ascii="Times New Roman" w:eastAsia="宋体" w:hAnsi="Times New Roman"/>
          <w:sz w:val="24"/>
          <w:lang w:eastAsia="zh-CN"/>
        </w:rPr>
        <w:sectPr w:rsidR="004E08A3">
          <w:pgSz w:w="11910" w:h="16840"/>
          <w:pgMar w:top="1580" w:right="1480" w:bottom="1220" w:left="1580" w:header="0" w:footer="1024" w:gutter="0"/>
          <w:cols w:space="720"/>
        </w:sectPr>
      </w:pPr>
    </w:p>
    <w:p w14:paraId="5242E12A" w14:textId="77777777" w:rsidR="004E08A3" w:rsidRDefault="00000000">
      <w:pPr>
        <w:pStyle w:val="1"/>
        <w:spacing w:before="120"/>
        <w:rPr>
          <w:lang w:eastAsia="zh-CN"/>
        </w:rPr>
      </w:pPr>
      <w:bookmarkStart w:id="165" w:name="_Toc27934"/>
      <w:bookmarkStart w:id="166" w:name="_Toc1581"/>
      <w:bookmarkStart w:id="167" w:name="_Toc7709"/>
      <w:bookmarkStart w:id="168" w:name="_Toc12745"/>
      <w:bookmarkStart w:id="169" w:name="_Toc447"/>
      <w:bookmarkStart w:id="170" w:name="_Toc12098"/>
      <w:r>
        <w:rPr>
          <w:lang w:eastAsia="zh-CN"/>
        </w:rPr>
        <w:t>引用标准名录</w:t>
      </w:r>
      <w:bookmarkEnd w:id="165"/>
      <w:bookmarkEnd w:id="166"/>
      <w:bookmarkEnd w:id="167"/>
      <w:bookmarkEnd w:id="168"/>
      <w:bookmarkEnd w:id="169"/>
      <w:bookmarkEnd w:id="170"/>
    </w:p>
    <w:p w14:paraId="6AC4EB89" w14:textId="77777777" w:rsidR="004E08A3" w:rsidRDefault="004E08A3">
      <w:pPr>
        <w:pStyle w:val="a0"/>
        <w:spacing w:before="2"/>
        <w:rPr>
          <w:b/>
          <w:sz w:val="19"/>
          <w:lang w:eastAsia="zh-CN"/>
        </w:rPr>
      </w:pPr>
    </w:p>
    <w:p w14:paraId="1F8CDA76" w14:textId="77777777" w:rsidR="004E08A3" w:rsidRDefault="00000000">
      <w:pPr>
        <w:pStyle w:val="a0"/>
        <w:ind w:left="503"/>
        <w:rPr>
          <w:b/>
          <w:bCs/>
          <w:szCs w:val="21"/>
          <w:lang w:eastAsia="zh-CN"/>
        </w:rPr>
      </w:pPr>
      <w:r>
        <w:rPr>
          <w:b/>
          <w:bCs/>
          <w:szCs w:val="21"/>
          <w:lang w:eastAsia="zh-CN"/>
        </w:rPr>
        <w:t>《住宅设计规范》</w:t>
      </w:r>
      <w:r>
        <w:rPr>
          <w:rFonts w:hint="eastAsia"/>
          <w:b/>
          <w:bCs/>
          <w:szCs w:val="21"/>
          <w:lang w:eastAsia="zh-CN"/>
        </w:rPr>
        <w:t xml:space="preserve">  </w:t>
      </w:r>
      <w:r>
        <w:rPr>
          <w:b/>
          <w:bCs/>
          <w:szCs w:val="21"/>
          <w:lang w:eastAsia="zh-CN"/>
        </w:rPr>
        <w:t>GB</w:t>
      </w:r>
      <w:r>
        <w:rPr>
          <w:b/>
          <w:bCs/>
          <w:spacing w:val="-2"/>
          <w:szCs w:val="21"/>
          <w:lang w:eastAsia="zh-CN"/>
        </w:rPr>
        <w:t xml:space="preserve"> </w:t>
      </w:r>
      <w:r>
        <w:rPr>
          <w:b/>
          <w:bCs/>
          <w:szCs w:val="21"/>
          <w:lang w:eastAsia="zh-CN"/>
        </w:rPr>
        <w:t>50096</w:t>
      </w:r>
    </w:p>
    <w:p w14:paraId="79A5A5B9" w14:textId="77777777" w:rsidR="004E08A3" w:rsidRDefault="00000000">
      <w:pPr>
        <w:pStyle w:val="a0"/>
        <w:ind w:left="503"/>
        <w:rPr>
          <w:b/>
          <w:bCs/>
          <w:szCs w:val="21"/>
          <w:lang w:eastAsia="zh-CN"/>
        </w:rPr>
      </w:pPr>
      <w:r>
        <w:rPr>
          <w:b/>
          <w:bCs/>
          <w:szCs w:val="21"/>
          <w:lang w:eastAsia="zh-CN"/>
        </w:rPr>
        <w:t>《建筑工程建筑面积计算规范》</w:t>
      </w:r>
      <w:r>
        <w:rPr>
          <w:rFonts w:hint="eastAsia"/>
          <w:b/>
          <w:bCs/>
          <w:szCs w:val="21"/>
          <w:lang w:eastAsia="zh-CN"/>
        </w:rPr>
        <w:t xml:space="preserve">  </w:t>
      </w:r>
      <w:r>
        <w:rPr>
          <w:b/>
          <w:bCs/>
          <w:szCs w:val="21"/>
          <w:lang w:eastAsia="zh-CN"/>
        </w:rPr>
        <w:t>GB/T</w:t>
      </w:r>
      <w:r>
        <w:rPr>
          <w:b/>
          <w:bCs/>
          <w:spacing w:val="-3"/>
          <w:szCs w:val="21"/>
          <w:lang w:eastAsia="zh-CN"/>
        </w:rPr>
        <w:t xml:space="preserve"> </w:t>
      </w:r>
      <w:r>
        <w:rPr>
          <w:b/>
          <w:bCs/>
          <w:szCs w:val="21"/>
          <w:lang w:eastAsia="zh-CN"/>
        </w:rPr>
        <w:t>50353</w:t>
      </w:r>
    </w:p>
    <w:p w14:paraId="62D3A7A3" w14:textId="77777777" w:rsidR="004E08A3" w:rsidRDefault="00000000">
      <w:pPr>
        <w:pStyle w:val="a0"/>
        <w:ind w:left="503"/>
        <w:rPr>
          <w:b/>
          <w:bCs/>
          <w:szCs w:val="21"/>
          <w:lang w:eastAsia="zh-CN"/>
        </w:rPr>
      </w:pPr>
      <w:r>
        <w:rPr>
          <w:b/>
          <w:bCs/>
          <w:szCs w:val="21"/>
          <w:lang w:eastAsia="zh-CN"/>
        </w:rPr>
        <w:t>《建筑结构荷载规范》</w:t>
      </w:r>
      <w:r>
        <w:rPr>
          <w:rFonts w:hint="eastAsia"/>
          <w:b/>
          <w:bCs/>
          <w:szCs w:val="21"/>
          <w:lang w:eastAsia="zh-CN"/>
        </w:rPr>
        <w:t xml:space="preserve">  </w:t>
      </w:r>
      <w:r>
        <w:rPr>
          <w:b/>
          <w:bCs/>
          <w:szCs w:val="21"/>
          <w:lang w:eastAsia="zh-CN"/>
        </w:rPr>
        <w:t>GB</w:t>
      </w:r>
      <w:r>
        <w:rPr>
          <w:rFonts w:hint="eastAsia"/>
          <w:b/>
          <w:bCs/>
          <w:szCs w:val="21"/>
          <w:lang w:eastAsia="zh-CN"/>
        </w:rPr>
        <w:t xml:space="preserve"> </w:t>
      </w:r>
      <w:r>
        <w:rPr>
          <w:b/>
          <w:bCs/>
          <w:szCs w:val="21"/>
          <w:lang w:eastAsia="zh-CN"/>
        </w:rPr>
        <w:t>50009</w:t>
      </w:r>
    </w:p>
    <w:p w14:paraId="6CD2F4C0" w14:textId="77777777" w:rsidR="004E08A3" w:rsidRDefault="00000000">
      <w:pPr>
        <w:pStyle w:val="a0"/>
        <w:ind w:left="503"/>
        <w:rPr>
          <w:b/>
          <w:bCs/>
          <w:szCs w:val="21"/>
          <w:lang w:eastAsia="zh-CN"/>
        </w:rPr>
      </w:pPr>
      <w:r>
        <w:rPr>
          <w:b/>
          <w:bCs/>
          <w:szCs w:val="21"/>
          <w:lang w:eastAsia="zh-CN"/>
        </w:rPr>
        <w:t>《微灌工程技术标准》</w:t>
      </w:r>
      <w:r>
        <w:rPr>
          <w:rFonts w:hint="eastAsia"/>
          <w:b/>
          <w:bCs/>
          <w:szCs w:val="21"/>
          <w:lang w:eastAsia="zh-CN"/>
        </w:rPr>
        <w:t xml:space="preserve">  </w:t>
      </w:r>
      <w:r>
        <w:rPr>
          <w:b/>
          <w:bCs/>
          <w:szCs w:val="21"/>
          <w:lang w:eastAsia="zh-CN"/>
        </w:rPr>
        <w:t>GB/T</w:t>
      </w:r>
      <w:r>
        <w:rPr>
          <w:b/>
          <w:bCs/>
          <w:spacing w:val="-2"/>
          <w:szCs w:val="21"/>
          <w:lang w:eastAsia="zh-CN"/>
        </w:rPr>
        <w:t xml:space="preserve"> </w:t>
      </w:r>
      <w:r>
        <w:rPr>
          <w:b/>
          <w:bCs/>
          <w:szCs w:val="21"/>
          <w:lang w:eastAsia="zh-CN"/>
        </w:rPr>
        <w:t>50485</w:t>
      </w:r>
    </w:p>
    <w:p w14:paraId="74045019" w14:textId="77777777" w:rsidR="004E08A3" w:rsidRDefault="00000000">
      <w:pPr>
        <w:pStyle w:val="a0"/>
        <w:ind w:left="503"/>
        <w:rPr>
          <w:b/>
          <w:bCs/>
          <w:szCs w:val="21"/>
          <w:lang w:eastAsia="zh-CN"/>
        </w:rPr>
      </w:pPr>
      <w:r>
        <w:rPr>
          <w:b/>
          <w:bCs/>
          <w:szCs w:val="21"/>
          <w:lang w:eastAsia="zh-CN"/>
        </w:rPr>
        <w:t>《建筑设计防火规范》</w:t>
      </w:r>
      <w:r>
        <w:rPr>
          <w:rFonts w:hint="eastAsia"/>
          <w:b/>
          <w:bCs/>
          <w:szCs w:val="21"/>
          <w:lang w:eastAsia="zh-CN"/>
        </w:rPr>
        <w:t xml:space="preserve">  </w:t>
      </w:r>
      <w:r>
        <w:rPr>
          <w:b/>
          <w:bCs/>
          <w:szCs w:val="21"/>
          <w:lang w:eastAsia="zh-CN"/>
        </w:rPr>
        <w:t>GB</w:t>
      </w:r>
      <w:r>
        <w:rPr>
          <w:b/>
          <w:bCs/>
          <w:spacing w:val="-2"/>
          <w:szCs w:val="21"/>
          <w:lang w:eastAsia="zh-CN"/>
        </w:rPr>
        <w:t xml:space="preserve"> </w:t>
      </w:r>
      <w:r>
        <w:rPr>
          <w:b/>
          <w:bCs/>
          <w:szCs w:val="21"/>
          <w:lang w:eastAsia="zh-CN"/>
        </w:rPr>
        <w:t>50016</w:t>
      </w:r>
    </w:p>
    <w:p w14:paraId="6481D414" w14:textId="77777777" w:rsidR="004E08A3" w:rsidRDefault="00000000">
      <w:pPr>
        <w:pStyle w:val="a0"/>
        <w:ind w:left="503"/>
        <w:rPr>
          <w:b/>
          <w:bCs/>
          <w:szCs w:val="21"/>
          <w:lang w:eastAsia="zh-CN"/>
        </w:rPr>
      </w:pPr>
      <w:r>
        <w:rPr>
          <w:b/>
          <w:bCs/>
          <w:szCs w:val="21"/>
          <w:lang w:eastAsia="zh-CN"/>
        </w:rPr>
        <w:t>《配供电系统设计规范》</w:t>
      </w:r>
      <w:r>
        <w:rPr>
          <w:rFonts w:hint="eastAsia"/>
          <w:b/>
          <w:bCs/>
          <w:szCs w:val="21"/>
          <w:lang w:eastAsia="zh-CN"/>
        </w:rPr>
        <w:t xml:space="preserve">  </w:t>
      </w:r>
      <w:r>
        <w:rPr>
          <w:b/>
          <w:bCs/>
          <w:szCs w:val="21"/>
          <w:lang w:eastAsia="zh-CN"/>
        </w:rPr>
        <w:t>GB</w:t>
      </w:r>
      <w:r>
        <w:rPr>
          <w:rFonts w:hint="eastAsia"/>
          <w:b/>
          <w:bCs/>
          <w:szCs w:val="21"/>
          <w:lang w:eastAsia="zh-CN"/>
        </w:rPr>
        <w:t xml:space="preserve"> </w:t>
      </w:r>
      <w:r>
        <w:rPr>
          <w:b/>
          <w:bCs/>
          <w:szCs w:val="21"/>
          <w:lang w:eastAsia="zh-CN"/>
        </w:rPr>
        <w:t>50052</w:t>
      </w:r>
    </w:p>
    <w:p w14:paraId="63B1ECFD" w14:textId="77777777" w:rsidR="004E08A3" w:rsidRDefault="00000000">
      <w:pPr>
        <w:pStyle w:val="a0"/>
        <w:ind w:left="503"/>
        <w:rPr>
          <w:b/>
          <w:bCs/>
          <w:szCs w:val="21"/>
          <w:lang w:eastAsia="zh-CN"/>
        </w:rPr>
      </w:pPr>
      <w:r>
        <w:rPr>
          <w:b/>
          <w:bCs/>
          <w:szCs w:val="21"/>
          <w:lang w:eastAsia="zh-CN"/>
        </w:rPr>
        <w:t>《民用建筑电气设计标准》</w:t>
      </w:r>
      <w:r>
        <w:rPr>
          <w:rFonts w:hint="eastAsia"/>
          <w:b/>
          <w:bCs/>
          <w:szCs w:val="21"/>
          <w:lang w:eastAsia="zh-CN"/>
        </w:rPr>
        <w:t xml:space="preserve">  </w:t>
      </w:r>
      <w:r>
        <w:rPr>
          <w:b/>
          <w:bCs/>
          <w:szCs w:val="21"/>
          <w:lang w:eastAsia="zh-CN"/>
        </w:rPr>
        <w:t>GB</w:t>
      </w:r>
      <w:r>
        <w:rPr>
          <w:rFonts w:hint="eastAsia"/>
          <w:b/>
          <w:bCs/>
          <w:szCs w:val="21"/>
          <w:lang w:eastAsia="zh-CN"/>
        </w:rPr>
        <w:t xml:space="preserve"> </w:t>
      </w:r>
      <w:r>
        <w:rPr>
          <w:b/>
          <w:bCs/>
          <w:szCs w:val="21"/>
          <w:lang w:eastAsia="zh-CN"/>
        </w:rPr>
        <w:t>51348</w:t>
      </w:r>
    </w:p>
    <w:p w14:paraId="3BDD8B10" w14:textId="77777777" w:rsidR="004E08A3" w:rsidRDefault="00000000">
      <w:pPr>
        <w:pStyle w:val="a0"/>
        <w:ind w:left="503"/>
        <w:rPr>
          <w:b/>
          <w:bCs/>
          <w:szCs w:val="21"/>
          <w:lang w:eastAsia="zh-CN"/>
        </w:rPr>
      </w:pPr>
      <w:r>
        <w:rPr>
          <w:b/>
          <w:bCs/>
          <w:szCs w:val="21"/>
          <w:lang w:eastAsia="zh-CN"/>
        </w:rPr>
        <w:t>《电梯制造与安装安全规范》</w:t>
      </w:r>
      <w:r>
        <w:rPr>
          <w:rFonts w:hint="eastAsia"/>
          <w:b/>
          <w:bCs/>
          <w:szCs w:val="21"/>
          <w:lang w:eastAsia="zh-CN"/>
        </w:rPr>
        <w:t xml:space="preserve">  </w:t>
      </w:r>
      <w:r>
        <w:rPr>
          <w:b/>
          <w:bCs/>
          <w:szCs w:val="21"/>
          <w:lang w:eastAsia="zh-CN"/>
        </w:rPr>
        <w:t>GB</w:t>
      </w:r>
      <w:r>
        <w:rPr>
          <w:rFonts w:hint="eastAsia"/>
          <w:b/>
          <w:bCs/>
          <w:szCs w:val="21"/>
          <w:lang w:eastAsia="zh-CN"/>
        </w:rPr>
        <w:t xml:space="preserve"> </w:t>
      </w:r>
      <w:r>
        <w:rPr>
          <w:b/>
          <w:bCs/>
          <w:szCs w:val="21"/>
          <w:lang w:eastAsia="zh-CN"/>
        </w:rPr>
        <w:t>7588</w:t>
      </w:r>
    </w:p>
    <w:p w14:paraId="3D2CC6E5" w14:textId="77777777" w:rsidR="004E08A3" w:rsidRDefault="00000000">
      <w:pPr>
        <w:pStyle w:val="a0"/>
        <w:ind w:left="503"/>
        <w:rPr>
          <w:b/>
          <w:bCs/>
          <w:szCs w:val="21"/>
          <w:lang w:eastAsia="zh-CN"/>
        </w:rPr>
      </w:pPr>
      <w:r>
        <w:rPr>
          <w:b/>
          <w:bCs/>
          <w:szCs w:val="21"/>
          <w:lang w:eastAsia="zh-CN"/>
        </w:rPr>
        <w:t>《信息系统安全等级保护基本要求》</w:t>
      </w:r>
      <w:r>
        <w:rPr>
          <w:rFonts w:hint="eastAsia"/>
          <w:b/>
          <w:bCs/>
          <w:szCs w:val="21"/>
          <w:lang w:eastAsia="zh-CN"/>
        </w:rPr>
        <w:t xml:space="preserve">  </w:t>
      </w:r>
      <w:r>
        <w:rPr>
          <w:b/>
          <w:bCs/>
          <w:szCs w:val="21"/>
          <w:lang w:eastAsia="zh-CN"/>
        </w:rPr>
        <w:t>GBT</w:t>
      </w:r>
      <w:r>
        <w:rPr>
          <w:b/>
          <w:bCs/>
          <w:spacing w:val="-7"/>
          <w:szCs w:val="21"/>
          <w:lang w:eastAsia="zh-CN"/>
        </w:rPr>
        <w:t xml:space="preserve"> </w:t>
      </w:r>
      <w:r>
        <w:rPr>
          <w:b/>
          <w:bCs/>
          <w:szCs w:val="21"/>
          <w:lang w:eastAsia="zh-CN"/>
        </w:rPr>
        <w:t>22239</w:t>
      </w:r>
    </w:p>
    <w:p w14:paraId="79D7101C" w14:textId="77777777" w:rsidR="004E08A3" w:rsidRDefault="00000000">
      <w:pPr>
        <w:pStyle w:val="a0"/>
        <w:ind w:left="503"/>
        <w:rPr>
          <w:b/>
          <w:bCs/>
          <w:szCs w:val="21"/>
          <w:lang w:eastAsia="zh-CN"/>
        </w:rPr>
      </w:pPr>
      <w:r>
        <w:rPr>
          <w:b/>
          <w:bCs/>
          <w:szCs w:val="21"/>
          <w:lang w:eastAsia="zh-CN"/>
        </w:rPr>
        <w:t>《住宅室内装饰装修设计规范》</w:t>
      </w:r>
      <w:r>
        <w:rPr>
          <w:rFonts w:hint="eastAsia"/>
          <w:b/>
          <w:bCs/>
          <w:szCs w:val="21"/>
          <w:lang w:eastAsia="zh-CN"/>
        </w:rPr>
        <w:t xml:space="preserve">  </w:t>
      </w:r>
      <w:r>
        <w:rPr>
          <w:b/>
          <w:bCs/>
          <w:szCs w:val="21"/>
          <w:lang w:eastAsia="zh-CN"/>
        </w:rPr>
        <w:t>JGJ</w:t>
      </w:r>
      <w:r>
        <w:rPr>
          <w:rFonts w:hint="eastAsia"/>
          <w:b/>
          <w:bCs/>
          <w:szCs w:val="21"/>
          <w:lang w:eastAsia="zh-CN"/>
        </w:rPr>
        <w:t xml:space="preserve"> </w:t>
      </w:r>
      <w:r>
        <w:rPr>
          <w:b/>
          <w:bCs/>
          <w:szCs w:val="21"/>
          <w:lang w:eastAsia="zh-CN"/>
        </w:rPr>
        <w:t>367</w:t>
      </w:r>
    </w:p>
    <w:p w14:paraId="4A9208F8" w14:textId="77777777" w:rsidR="004E08A3" w:rsidRDefault="00000000">
      <w:pPr>
        <w:pStyle w:val="a0"/>
        <w:ind w:left="503"/>
        <w:rPr>
          <w:b/>
          <w:bCs/>
          <w:szCs w:val="21"/>
          <w:lang w:eastAsia="zh-CN"/>
        </w:rPr>
      </w:pPr>
      <w:r>
        <w:rPr>
          <w:b/>
          <w:bCs/>
          <w:szCs w:val="21"/>
          <w:lang w:eastAsia="zh-CN"/>
        </w:rPr>
        <w:t>《住宅室内装饰装修工程质量验收规范》</w:t>
      </w:r>
      <w:r>
        <w:rPr>
          <w:b/>
          <w:bCs/>
          <w:szCs w:val="21"/>
          <w:lang w:eastAsia="zh-CN"/>
        </w:rPr>
        <w:t>JGJ/T</w:t>
      </w:r>
      <w:r>
        <w:rPr>
          <w:b/>
          <w:bCs/>
          <w:spacing w:val="-3"/>
          <w:szCs w:val="21"/>
          <w:lang w:eastAsia="zh-CN"/>
        </w:rPr>
        <w:t xml:space="preserve"> </w:t>
      </w:r>
      <w:r>
        <w:rPr>
          <w:b/>
          <w:bCs/>
          <w:szCs w:val="21"/>
          <w:lang w:eastAsia="zh-CN"/>
        </w:rPr>
        <w:t>304</w:t>
      </w:r>
    </w:p>
    <w:p w14:paraId="5F6EE33D" w14:textId="77777777" w:rsidR="004E08A3" w:rsidRDefault="00000000">
      <w:pPr>
        <w:pStyle w:val="a0"/>
        <w:ind w:left="503"/>
        <w:rPr>
          <w:b/>
          <w:bCs/>
          <w:szCs w:val="21"/>
          <w:lang w:eastAsia="zh-CN"/>
        </w:rPr>
      </w:pPr>
      <w:r>
        <w:rPr>
          <w:b/>
          <w:bCs/>
          <w:szCs w:val="21"/>
          <w:lang w:eastAsia="zh-CN"/>
        </w:rPr>
        <w:t>《建筑装饰装修工程质量验收标准》</w:t>
      </w:r>
      <w:r>
        <w:rPr>
          <w:rFonts w:hint="eastAsia"/>
          <w:b/>
          <w:bCs/>
          <w:szCs w:val="21"/>
          <w:lang w:eastAsia="zh-CN"/>
        </w:rPr>
        <w:t xml:space="preserve">  </w:t>
      </w:r>
      <w:r>
        <w:rPr>
          <w:b/>
          <w:bCs/>
          <w:szCs w:val="21"/>
          <w:lang w:eastAsia="zh-CN"/>
        </w:rPr>
        <w:t>GB</w:t>
      </w:r>
      <w:r>
        <w:rPr>
          <w:b/>
          <w:bCs/>
          <w:spacing w:val="-3"/>
          <w:szCs w:val="21"/>
          <w:lang w:eastAsia="zh-CN"/>
        </w:rPr>
        <w:t xml:space="preserve"> </w:t>
      </w:r>
      <w:r>
        <w:rPr>
          <w:b/>
          <w:bCs/>
          <w:szCs w:val="21"/>
          <w:lang w:eastAsia="zh-CN"/>
        </w:rPr>
        <w:t>50210</w:t>
      </w:r>
    </w:p>
    <w:p w14:paraId="3C109080" w14:textId="77777777" w:rsidR="004E08A3" w:rsidRDefault="00000000">
      <w:pPr>
        <w:pStyle w:val="a0"/>
        <w:ind w:left="503"/>
        <w:rPr>
          <w:b/>
          <w:bCs/>
          <w:szCs w:val="21"/>
          <w:lang w:eastAsia="zh-CN"/>
        </w:rPr>
      </w:pPr>
      <w:r>
        <w:rPr>
          <w:b/>
          <w:bCs/>
          <w:szCs w:val="21"/>
          <w:lang w:eastAsia="zh-CN"/>
        </w:rPr>
        <w:t>《城市居住区规划设计标准》</w:t>
      </w:r>
      <w:r>
        <w:rPr>
          <w:rFonts w:hint="eastAsia"/>
          <w:b/>
          <w:bCs/>
          <w:szCs w:val="21"/>
          <w:lang w:eastAsia="zh-CN"/>
        </w:rPr>
        <w:t xml:space="preserve">  </w:t>
      </w:r>
      <w:r>
        <w:rPr>
          <w:b/>
          <w:bCs/>
          <w:szCs w:val="21"/>
          <w:lang w:eastAsia="zh-CN"/>
        </w:rPr>
        <w:t>GB</w:t>
      </w:r>
      <w:r>
        <w:rPr>
          <w:rFonts w:hint="eastAsia"/>
          <w:b/>
          <w:bCs/>
          <w:szCs w:val="21"/>
          <w:lang w:eastAsia="zh-CN"/>
        </w:rPr>
        <w:t xml:space="preserve"> </w:t>
      </w:r>
      <w:r>
        <w:rPr>
          <w:b/>
          <w:bCs/>
          <w:szCs w:val="21"/>
          <w:lang w:eastAsia="zh-CN"/>
        </w:rPr>
        <w:t>50180</w:t>
      </w:r>
    </w:p>
    <w:p w14:paraId="62844335" w14:textId="77777777" w:rsidR="004E08A3" w:rsidRDefault="00000000">
      <w:pPr>
        <w:pStyle w:val="a0"/>
        <w:ind w:left="534"/>
        <w:rPr>
          <w:b/>
          <w:bCs/>
          <w:szCs w:val="21"/>
          <w:lang w:eastAsia="zh-CN"/>
        </w:rPr>
      </w:pPr>
      <w:r>
        <w:rPr>
          <w:b/>
          <w:bCs/>
          <w:szCs w:val="21"/>
          <w:lang w:eastAsia="zh-CN"/>
        </w:rPr>
        <w:t>《地下防水工程质量验收规范》</w:t>
      </w:r>
      <w:r>
        <w:rPr>
          <w:rFonts w:hint="eastAsia"/>
          <w:b/>
          <w:bCs/>
          <w:szCs w:val="21"/>
          <w:lang w:eastAsia="zh-CN"/>
        </w:rPr>
        <w:t xml:space="preserve">  </w:t>
      </w:r>
      <w:r>
        <w:rPr>
          <w:b/>
          <w:bCs/>
          <w:szCs w:val="21"/>
          <w:lang w:eastAsia="zh-CN"/>
        </w:rPr>
        <w:t>GB</w:t>
      </w:r>
      <w:r>
        <w:rPr>
          <w:b/>
          <w:bCs/>
          <w:spacing w:val="-2"/>
          <w:szCs w:val="21"/>
          <w:lang w:eastAsia="zh-CN"/>
        </w:rPr>
        <w:t xml:space="preserve"> </w:t>
      </w:r>
      <w:r>
        <w:rPr>
          <w:b/>
          <w:bCs/>
          <w:szCs w:val="21"/>
          <w:lang w:eastAsia="zh-CN"/>
        </w:rPr>
        <w:t>50208</w:t>
      </w:r>
    </w:p>
    <w:p w14:paraId="071337C0" w14:textId="77777777" w:rsidR="004E08A3" w:rsidRDefault="00000000">
      <w:pPr>
        <w:pStyle w:val="a0"/>
        <w:ind w:left="503"/>
        <w:rPr>
          <w:b/>
          <w:bCs/>
          <w:szCs w:val="21"/>
          <w:lang w:eastAsia="zh-CN"/>
        </w:rPr>
      </w:pPr>
      <w:r>
        <w:rPr>
          <w:b/>
          <w:bCs/>
          <w:szCs w:val="21"/>
          <w:lang w:eastAsia="zh-CN"/>
        </w:rPr>
        <w:t>《屋面工程技术规范》</w:t>
      </w:r>
      <w:r>
        <w:rPr>
          <w:rFonts w:hint="eastAsia"/>
          <w:b/>
          <w:bCs/>
          <w:szCs w:val="21"/>
          <w:lang w:eastAsia="zh-CN"/>
        </w:rPr>
        <w:t xml:space="preserve">  </w:t>
      </w:r>
      <w:r>
        <w:rPr>
          <w:b/>
          <w:bCs/>
          <w:szCs w:val="21"/>
          <w:lang w:eastAsia="zh-CN"/>
        </w:rPr>
        <w:t>GB</w:t>
      </w:r>
      <w:r>
        <w:rPr>
          <w:b/>
          <w:bCs/>
          <w:spacing w:val="-2"/>
          <w:szCs w:val="21"/>
          <w:lang w:eastAsia="zh-CN"/>
        </w:rPr>
        <w:t xml:space="preserve"> </w:t>
      </w:r>
      <w:r>
        <w:rPr>
          <w:b/>
          <w:bCs/>
          <w:szCs w:val="21"/>
          <w:lang w:eastAsia="zh-CN"/>
        </w:rPr>
        <w:t>50345</w:t>
      </w:r>
    </w:p>
    <w:p w14:paraId="074E7F05" w14:textId="77777777" w:rsidR="004E08A3" w:rsidRDefault="00000000">
      <w:pPr>
        <w:pStyle w:val="a0"/>
        <w:ind w:left="503"/>
        <w:rPr>
          <w:b/>
          <w:bCs/>
          <w:szCs w:val="21"/>
          <w:lang w:eastAsia="zh-CN"/>
        </w:rPr>
      </w:pPr>
      <w:r>
        <w:rPr>
          <w:b/>
          <w:bCs/>
          <w:szCs w:val="21"/>
          <w:lang w:eastAsia="zh-CN"/>
        </w:rPr>
        <w:t>《屋面工程质量验收规范》</w:t>
      </w:r>
      <w:r>
        <w:rPr>
          <w:rFonts w:hint="eastAsia"/>
          <w:b/>
          <w:bCs/>
          <w:szCs w:val="21"/>
          <w:lang w:eastAsia="zh-CN"/>
        </w:rPr>
        <w:t xml:space="preserve">  </w:t>
      </w:r>
      <w:r>
        <w:rPr>
          <w:b/>
          <w:bCs/>
          <w:szCs w:val="21"/>
          <w:lang w:eastAsia="zh-CN"/>
        </w:rPr>
        <w:t>GB</w:t>
      </w:r>
      <w:r>
        <w:rPr>
          <w:b/>
          <w:bCs/>
          <w:spacing w:val="-2"/>
          <w:szCs w:val="21"/>
          <w:lang w:eastAsia="zh-CN"/>
        </w:rPr>
        <w:t xml:space="preserve"> </w:t>
      </w:r>
      <w:r>
        <w:rPr>
          <w:b/>
          <w:bCs/>
          <w:szCs w:val="21"/>
          <w:lang w:eastAsia="zh-CN"/>
        </w:rPr>
        <w:t>20207</w:t>
      </w:r>
    </w:p>
    <w:p w14:paraId="696B941E" w14:textId="77777777" w:rsidR="004E08A3" w:rsidRDefault="00000000">
      <w:pPr>
        <w:pStyle w:val="a0"/>
        <w:ind w:left="503"/>
        <w:rPr>
          <w:b/>
          <w:bCs/>
          <w:szCs w:val="21"/>
          <w:lang w:eastAsia="zh-CN"/>
        </w:rPr>
      </w:pPr>
      <w:r>
        <w:rPr>
          <w:b/>
          <w:bCs/>
          <w:szCs w:val="21"/>
          <w:lang w:eastAsia="zh-CN"/>
        </w:rPr>
        <w:t>《种植屋面工程技术规程》</w:t>
      </w:r>
      <w:r>
        <w:rPr>
          <w:rFonts w:hint="eastAsia"/>
          <w:b/>
          <w:bCs/>
          <w:szCs w:val="21"/>
          <w:lang w:eastAsia="zh-CN"/>
        </w:rPr>
        <w:t xml:space="preserve">  </w:t>
      </w:r>
      <w:r>
        <w:rPr>
          <w:b/>
          <w:bCs/>
          <w:szCs w:val="21"/>
          <w:lang w:eastAsia="zh-CN"/>
        </w:rPr>
        <w:t>JGJ</w:t>
      </w:r>
      <w:r>
        <w:rPr>
          <w:b/>
          <w:bCs/>
          <w:spacing w:val="-3"/>
          <w:szCs w:val="21"/>
          <w:lang w:eastAsia="zh-CN"/>
        </w:rPr>
        <w:t xml:space="preserve"> </w:t>
      </w:r>
      <w:r>
        <w:rPr>
          <w:b/>
          <w:bCs/>
          <w:szCs w:val="21"/>
          <w:lang w:eastAsia="zh-CN"/>
        </w:rPr>
        <w:t>155</w:t>
      </w:r>
    </w:p>
    <w:p w14:paraId="5F1E30AB" w14:textId="77777777" w:rsidR="004E08A3" w:rsidRDefault="00000000">
      <w:pPr>
        <w:pStyle w:val="a0"/>
        <w:ind w:left="503"/>
        <w:rPr>
          <w:b/>
          <w:bCs/>
          <w:szCs w:val="21"/>
          <w:lang w:eastAsia="zh-CN"/>
        </w:rPr>
      </w:pPr>
      <w:r>
        <w:rPr>
          <w:rFonts w:hint="eastAsia"/>
          <w:b/>
          <w:bCs/>
          <w:szCs w:val="21"/>
          <w:lang w:eastAsia="zh-CN"/>
        </w:rPr>
        <w:t>《园林绿化工程项目规范》</w:t>
      </w:r>
      <w:r>
        <w:rPr>
          <w:rFonts w:hint="eastAsia"/>
          <w:b/>
          <w:bCs/>
          <w:szCs w:val="21"/>
          <w:lang w:eastAsia="zh-CN"/>
        </w:rPr>
        <w:t xml:space="preserve">  GB 55014</w:t>
      </w:r>
    </w:p>
    <w:p w14:paraId="243DEDEF" w14:textId="77777777" w:rsidR="004E08A3" w:rsidRDefault="00000000">
      <w:pPr>
        <w:pStyle w:val="a0"/>
        <w:ind w:left="503"/>
        <w:rPr>
          <w:b/>
          <w:bCs/>
          <w:szCs w:val="21"/>
          <w:lang w:eastAsia="zh-CN"/>
        </w:rPr>
      </w:pPr>
      <w:r>
        <w:rPr>
          <w:b/>
          <w:bCs/>
          <w:szCs w:val="21"/>
          <w:lang w:eastAsia="zh-CN"/>
        </w:rPr>
        <w:t>《园林绿化工程施工及验收规范》</w:t>
      </w:r>
      <w:r>
        <w:rPr>
          <w:rFonts w:hint="eastAsia"/>
          <w:b/>
          <w:bCs/>
          <w:szCs w:val="21"/>
          <w:lang w:eastAsia="zh-CN"/>
        </w:rPr>
        <w:t xml:space="preserve">  </w:t>
      </w:r>
      <w:r>
        <w:rPr>
          <w:b/>
          <w:bCs/>
          <w:szCs w:val="21"/>
          <w:lang w:eastAsia="zh-CN"/>
        </w:rPr>
        <w:t>CJJ</w:t>
      </w:r>
      <w:r>
        <w:rPr>
          <w:b/>
          <w:bCs/>
          <w:spacing w:val="-8"/>
          <w:szCs w:val="21"/>
          <w:lang w:eastAsia="zh-CN"/>
        </w:rPr>
        <w:t xml:space="preserve"> </w:t>
      </w:r>
      <w:r>
        <w:rPr>
          <w:b/>
          <w:bCs/>
          <w:szCs w:val="21"/>
          <w:lang w:eastAsia="zh-CN"/>
        </w:rPr>
        <w:t>82</w:t>
      </w:r>
    </w:p>
    <w:p w14:paraId="76DDAD2F" w14:textId="77777777" w:rsidR="004E08A3" w:rsidRDefault="00000000">
      <w:pPr>
        <w:pStyle w:val="a0"/>
        <w:ind w:left="503"/>
        <w:rPr>
          <w:b/>
          <w:bCs/>
          <w:szCs w:val="21"/>
          <w:lang w:eastAsia="zh-CN"/>
        </w:rPr>
      </w:pPr>
      <w:r>
        <w:rPr>
          <w:b/>
          <w:bCs/>
          <w:szCs w:val="21"/>
          <w:lang w:eastAsia="zh-CN"/>
        </w:rPr>
        <w:t>《绿化种植土壤》</w:t>
      </w:r>
      <w:r>
        <w:rPr>
          <w:rFonts w:hint="eastAsia"/>
          <w:b/>
          <w:bCs/>
          <w:szCs w:val="21"/>
          <w:lang w:eastAsia="zh-CN"/>
        </w:rPr>
        <w:t xml:space="preserve">  </w:t>
      </w:r>
      <w:r>
        <w:rPr>
          <w:b/>
          <w:bCs/>
          <w:szCs w:val="21"/>
          <w:lang w:eastAsia="zh-CN"/>
        </w:rPr>
        <w:t>CJ/T</w:t>
      </w:r>
      <w:r>
        <w:rPr>
          <w:b/>
          <w:bCs/>
          <w:spacing w:val="-1"/>
          <w:szCs w:val="21"/>
          <w:lang w:eastAsia="zh-CN"/>
        </w:rPr>
        <w:t xml:space="preserve"> </w:t>
      </w:r>
      <w:r>
        <w:rPr>
          <w:b/>
          <w:bCs/>
          <w:szCs w:val="21"/>
          <w:lang w:eastAsia="zh-CN"/>
        </w:rPr>
        <w:t>340</w:t>
      </w:r>
    </w:p>
    <w:p w14:paraId="3149C93B" w14:textId="77777777" w:rsidR="004E08A3" w:rsidRDefault="00000000">
      <w:pPr>
        <w:pStyle w:val="a0"/>
        <w:ind w:left="503"/>
        <w:rPr>
          <w:b/>
          <w:bCs/>
          <w:lang w:eastAsia="zh-CN"/>
        </w:rPr>
      </w:pPr>
      <w:r>
        <w:rPr>
          <w:b/>
          <w:bCs/>
          <w:lang w:eastAsia="zh-CN"/>
        </w:rPr>
        <w:t>《建筑给水排水及采暖工程施工质量验收规范》</w:t>
      </w:r>
      <w:r>
        <w:rPr>
          <w:rFonts w:hint="eastAsia"/>
          <w:b/>
          <w:bCs/>
          <w:lang w:eastAsia="zh-CN"/>
        </w:rPr>
        <w:t xml:space="preserve">  </w:t>
      </w:r>
      <w:r>
        <w:rPr>
          <w:b/>
          <w:bCs/>
          <w:lang w:eastAsia="zh-CN"/>
        </w:rPr>
        <w:t>GB</w:t>
      </w:r>
      <w:r>
        <w:rPr>
          <w:b/>
          <w:bCs/>
          <w:spacing w:val="-3"/>
          <w:lang w:eastAsia="zh-CN"/>
        </w:rPr>
        <w:t xml:space="preserve"> </w:t>
      </w:r>
      <w:r>
        <w:rPr>
          <w:b/>
          <w:bCs/>
          <w:lang w:eastAsia="zh-CN"/>
        </w:rPr>
        <w:t>50242</w:t>
      </w:r>
    </w:p>
    <w:p w14:paraId="76B9984C" w14:textId="77777777" w:rsidR="004E08A3" w:rsidRDefault="00000000">
      <w:pPr>
        <w:pStyle w:val="a0"/>
        <w:ind w:left="503"/>
        <w:rPr>
          <w:b/>
          <w:bCs/>
          <w:lang w:eastAsia="zh-CN"/>
        </w:rPr>
      </w:pPr>
      <w:r>
        <w:rPr>
          <w:rFonts w:hint="eastAsia"/>
          <w:b/>
          <w:bCs/>
          <w:lang w:eastAsia="zh-CN"/>
        </w:rPr>
        <w:t>《园林绿化养护标准》</w:t>
      </w:r>
      <w:r>
        <w:rPr>
          <w:rFonts w:hint="eastAsia"/>
          <w:b/>
          <w:bCs/>
          <w:lang w:eastAsia="zh-CN"/>
        </w:rPr>
        <w:t xml:space="preserve">  </w:t>
      </w:r>
      <w:r>
        <w:rPr>
          <w:b/>
          <w:bCs/>
          <w:lang w:eastAsia="zh-CN"/>
        </w:rPr>
        <w:t>CJJ/T</w:t>
      </w:r>
      <w:r>
        <w:rPr>
          <w:rFonts w:hint="eastAsia"/>
          <w:b/>
          <w:bCs/>
          <w:lang w:eastAsia="zh-CN"/>
        </w:rPr>
        <w:t xml:space="preserve"> </w:t>
      </w:r>
      <w:r>
        <w:rPr>
          <w:b/>
          <w:bCs/>
          <w:lang w:eastAsia="zh-CN"/>
        </w:rPr>
        <w:t>287</w:t>
      </w:r>
    </w:p>
    <w:p w14:paraId="4914A0D5" w14:textId="282AD2A9" w:rsidR="004E08A3" w:rsidRDefault="004E08A3">
      <w:pPr>
        <w:snapToGrid w:val="0"/>
        <w:spacing w:line="360" w:lineRule="auto"/>
        <w:rPr>
          <w:lang w:eastAsia="zh-CN"/>
        </w:rPr>
      </w:pPr>
    </w:p>
    <w:sectPr w:rsidR="004E08A3">
      <w:pgSz w:w="11910" w:h="16840"/>
      <w:pgMar w:top="1460" w:right="1480" w:bottom="1220" w:left="158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7762" w14:textId="77777777" w:rsidR="0006165D" w:rsidRDefault="0006165D">
      <w:r>
        <w:separator/>
      </w:r>
    </w:p>
  </w:endnote>
  <w:endnote w:type="continuationSeparator" w:id="0">
    <w:p w14:paraId="14027970" w14:textId="77777777" w:rsidR="0006165D" w:rsidRDefault="0006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096762"/>
    </w:sdtPr>
    <w:sdtContent>
      <w:p w14:paraId="6FFE4F0D" w14:textId="77777777" w:rsidR="004E08A3" w:rsidRDefault="00000000">
        <w:pPr>
          <w:pStyle w:val="a9"/>
          <w:jc w:val="right"/>
        </w:pPr>
        <w:r>
          <w:fldChar w:fldCharType="begin"/>
        </w:r>
        <w:r>
          <w:instrText>PAGE   \* MERGEFORMAT</w:instrText>
        </w:r>
        <w:r>
          <w:fldChar w:fldCharType="separate"/>
        </w:r>
        <w:r>
          <w:rPr>
            <w:lang w:val="zh-CN"/>
          </w:rPr>
          <w:t>2</w:t>
        </w:r>
        <w:r>
          <w:fldChar w:fldCharType="end"/>
        </w:r>
      </w:p>
    </w:sdtContent>
  </w:sdt>
  <w:p w14:paraId="0A2B9F43" w14:textId="77777777" w:rsidR="004E08A3" w:rsidRDefault="004E08A3">
    <w:pPr>
      <w:pStyle w:val="a9"/>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44071"/>
    </w:sdtPr>
    <w:sdtContent>
      <w:p w14:paraId="21F7BC6E" w14:textId="77777777" w:rsidR="004E08A3" w:rsidRDefault="00000000">
        <w:pPr>
          <w:pStyle w:val="a9"/>
          <w:jc w:val="right"/>
        </w:pPr>
        <w:r>
          <w:fldChar w:fldCharType="begin"/>
        </w:r>
        <w:r>
          <w:instrText>PAGE   \* MERGEFORMAT</w:instrText>
        </w:r>
        <w:r>
          <w:fldChar w:fldCharType="separate"/>
        </w:r>
        <w:r>
          <w:rPr>
            <w:lang w:val="zh-CN"/>
          </w:rPr>
          <w:t>1</w:t>
        </w:r>
        <w:r>
          <w:fldChar w:fldCharType="end"/>
        </w:r>
      </w:p>
    </w:sdtContent>
  </w:sdt>
  <w:p w14:paraId="380492F7" w14:textId="77777777" w:rsidR="004E08A3" w:rsidRDefault="004E08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097B" w14:textId="77777777" w:rsidR="004E08A3" w:rsidRDefault="004E08A3">
    <w:pPr>
      <w:pStyle w:val="a0"/>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01916"/>
    </w:sdtPr>
    <w:sdtContent>
      <w:p w14:paraId="70EF4EFF" w14:textId="77777777" w:rsidR="004E08A3" w:rsidRDefault="00000000">
        <w:pPr>
          <w:pStyle w:val="a9"/>
          <w:jc w:val="right"/>
        </w:pPr>
        <w:r>
          <w:fldChar w:fldCharType="begin"/>
        </w:r>
        <w:r>
          <w:instrText>PAGE   \* MERGEFORMAT</w:instrText>
        </w:r>
        <w:r>
          <w:fldChar w:fldCharType="separate"/>
        </w:r>
        <w:r>
          <w:rPr>
            <w:lang w:val="zh-CN" w:eastAsia="zh-CN"/>
          </w:rPr>
          <w:t>2</w:t>
        </w:r>
        <w:r>
          <w:fldChar w:fldCharType="end"/>
        </w:r>
      </w:p>
    </w:sdtContent>
  </w:sdt>
  <w:p w14:paraId="27B68C64" w14:textId="77777777" w:rsidR="004E08A3" w:rsidRDefault="004E08A3">
    <w:pPr>
      <w:pStyle w:val="a0"/>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4135" w14:textId="77777777" w:rsidR="004E08A3" w:rsidRDefault="004E08A3">
    <w:pPr>
      <w:pStyle w:val="a0"/>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F4B" w14:textId="77777777" w:rsidR="004E08A3" w:rsidRDefault="004E08A3">
    <w:pPr>
      <w:pStyle w:val="a0"/>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A51D" w14:textId="77777777" w:rsidR="004E08A3" w:rsidRDefault="00000000">
    <w:pPr>
      <w:pStyle w:val="a0"/>
      <w:spacing w:line="14" w:lineRule="auto"/>
      <w:rPr>
        <w:sz w:val="20"/>
      </w:rPr>
    </w:pPr>
    <w:r>
      <w:rPr>
        <w:noProof/>
      </w:rPr>
      <mc:AlternateContent>
        <mc:Choice Requires="wps">
          <w:drawing>
            <wp:anchor distT="0" distB="0" distL="114300" distR="114300" simplePos="0" relativeHeight="251659264" behindDoc="0" locked="0" layoutInCell="1" allowOverlap="1" wp14:anchorId="3D135173" wp14:editId="29288F81">
              <wp:simplePos x="0" y="0"/>
              <wp:positionH relativeFrom="margin">
                <wp:align>center</wp:align>
              </wp:positionH>
              <wp:positionV relativeFrom="paragraph">
                <wp:posOffset>0</wp:posOffset>
              </wp:positionV>
              <wp:extent cx="210185" cy="172720"/>
              <wp:effectExtent l="0" t="0" r="0" b="0"/>
              <wp:wrapNone/>
              <wp:docPr id="4"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72720"/>
                      </a:xfrm>
                      <a:prstGeom prst="rect">
                        <a:avLst/>
                      </a:prstGeom>
                      <a:noFill/>
                      <a:ln>
                        <a:noFill/>
                      </a:ln>
                    </wps:spPr>
                    <wps:txbx>
                      <w:txbxContent>
                        <w:p w14:paraId="1418CE0A" w14:textId="77777777" w:rsidR="004E08A3" w:rsidRDefault="00000000">
                          <w:pPr>
                            <w:pStyle w:val="a0"/>
                            <w:spacing w:before="10"/>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102" o:spid="_x0000_s1026" o:spt="202" type="#_x0000_t202" style="position:absolute;left:0pt;margin-top:0pt;height:13.6pt;width:16.55pt;mso-position-horizontal:center;mso-position-horizontal-relative:margin;z-index:251659264;mso-width-relative:page;mso-height-relative:page;" filled="f" stroked="f" coordsize="21600,21600" o:gfxdata="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8jtQAAAADAQAADwAAAAAAAAABACAAAAAi&#10;AAAAZHJzL2Rvd25yZXYueG1sUEsBAhQAFAAAAAgAh07iQNWPuiAOAgAABgQAAA4AAAAAAAAAAQAg&#10;AAAAIwEAAGRycy9lMm9Eb2MueG1sUEsFBgAAAAAGAAYAWQEAAKMFAAAAAA==&#10;">
              <v:fill on="f" focussize="0,0"/>
              <v:stroke on="f"/>
              <v:imagedata o:title=""/>
              <o:lock v:ext="edit" aspectratio="f"/>
              <v:textbox inset="0mm,0mm,0mm,0mm">
                <w:txbxContent>
                  <w:p>
                    <w:pPr>
                      <w:pStyle w:val="2"/>
                      <w:spacing w:before="10"/>
                      <w:ind w:left="60"/>
                    </w:pPr>
                    <w:r>
                      <w:fldChar w:fldCharType="begin"/>
                    </w:r>
                    <w:r>
                      <w:instrText xml:space="preserve"> PAGE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E125" w14:textId="77777777" w:rsidR="004E08A3" w:rsidRDefault="00000000">
    <w:pPr>
      <w:pStyle w:val="a0"/>
      <w:spacing w:line="14" w:lineRule="auto"/>
      <w:rPr>
        <w:sz w:val="20"/>
      </w:rPr>
    </w:pPr>
    <w:r>
      <w:rPr>
        <w:noProof/>
      </w:rPr>
      <mc:AlternateContent>
        <mc:Choice Requires="wps">
          <w:drawing>
            <wp:anchor distT="0" distB="0" distL="114300" distR="114300" simplePos="0" relativeHeight="251660288" behindDoc="0" locked="0" layoutInCell="1" allowOverlap="1" wp14:anchorId="141622D4" wp14:editId="3042E620">
              <wp:simplePos x="0" y="0"/>
              <wp:positionH relativeFrom="margin">
                <wp:align>center</wp:align>
              </wp:positionH>
              <wp:positionV relativeFrom="paragraph">
                <wp:posOffset>0</wp:posOffset>
              </wp:positionV>
              <wp:extent cx="210185" cy="172720"/>
              <wp:effectExtent l="0" t="0" r="0" b="0"/>
              <wp:wrapNone/>
              <wp:docPr id="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72720"/>
                      </a:xfrm>
                      <a:prstGeom prst="rect">
                        <a:avLst/>
                      </a:prstGeom>
                      <a:noFill/>
                      <a:ln>
                        <a:noFill/>
                      </a:ln>
                    </wps:spPr>
                    <wps:txbx>
                      <w:txbxContent>
                        <w:p w14:paraId="548C26A5" w14:textId="77777777" w:rsidR="004E08A3" w:rsidRDefault="00000000">
                          <w:pPr>
                            <w:pStyle w:val="a0"/>
                            <w:spacing w:before="10"/>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102" o:spid="_x0000_s1026" o:spt="202" type="#_x0000_t202" style="position:absolute;left:0pt;margin-top:0pt;height:13.6pt;width:16.55pt;mso-position-horizontal:center;mso-position-horizontal-relative:margin;z-index:251660288;mso-width-relative:page;mso-height-relative:page;" filled="f" stroked="f" coordsize="21600,21600" o:gfxdata="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XyO1AAAAAMBAAAPAAAAAAAAAAEAIAAAACIA&#10;AABkcnMvZG93bnJldi54bWxQSwECFAAUAAAACACHTuJAotAmLQ0CAAAGBAAADgAAAAAAAAABACAA&#10;AAAjAQAAZHJzL2Uyb0RvYy54bWxQSwUGAAAAAAYABgBZAQAAogUAAAAA&#10;">
              <v:fill on="f" focussize="0,0"/>
              <v:stroke on="f"/>
              <v:imagedata o:title=""/>
              <o:lock v:ext="edit" aspectratio="f"/>
              <v:textbox inset="0mm,0mm,0mm,0mm">
                <w:txbxContent>
                  <w:p>
                    <w:pPr>
                      <w:pStyle w:val="2"/>
                      <w:spacing w:before="10"/>
                      <w:ind w:left="60"/>
                    </w:pPr>
                    <w:r>
                      <w:fldChar w:fldCharType="begin"/>
                    </w:r>
                    <w: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B94B" w14:textId="77777777" w:rsidR="0006165D" w:rsidRDefault="0006165D">
      <w:r>
        <w:separator/>
      </w:r>
    </w:p>
  </w:footnote>
  <w:footnote w:type="continuationSeparator" w:id="0">
    <w:p w14:paraId="53C0EE7C" w14:textId="77777777" w:rsidR="0006165D" w:rsidRDefault="00061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6D5D93"/>
    <w:multiLevelType w:val="multilevel"/>
    <w:tmpl w:val="D16D5D93"/>
    <w:lvl w:ilvl="0">
      <w:start w:val="1"/>
      <w:numFmt w:val="decimal"/>
      <w:lvlText w:val="%1"/>
      <w:lvlJc w:val="left"/>
      <w:pPr>
        <w:ind w:left="220" w:hanging="449"/>
      </w:pPr>
      <w:rPr>
        <w:rFonts w:ascii="微软雅黑" w:eastAsia="微软雅黑" w:hAnsi="微软雅黑" w:cs="微软雅黑" w:hint="default"/>
        <w:b/>
        <w:bCs/>
        <w:w w:val="99"/>
        <w:sz w:val="21"/>
        <w:szCs w:val="21"/>
      </w:rPr>
    </w:lvl>
    <w:lvl w:ilvl="1">
      <w:start w:val="6"/>
      <w:numFmt w:val="decimal"/>
      <w:lvlText w:val="%2"/>
      <w:lvlJc w:val="left"/>
      <w:pPr>
        <w:ind w:left="3340" w:hanging="336"/>
      </w:pPr>
      <w:rPr>
        <w:rFonts w:ascii="宋体" w:eastAsia="宋体" w:hAnsi="宋体" w:cs="宋体" w:hint="default"/>
        <w:b/>
        <w:bCs/>
        <w:w w:val="100"/>
        <w:sz w:val="30"/>
        <w:szCs w:val="30"/>
      </w:rPr>
    </w:lvl>
    <w:lvl w:ilvl="2">
      <w:start w:val="1"/>
      <w:numFmt w:val="decimal"/>
      <w:lvlText w:val="%2.%3"/>
      <w:lvlJc w:val="left"/>
      <w:pPr>
        <w:ind w:left="4330" w:hanging="370"/>
        <w:jc w:val="right"/>
      </w:pPr>
      <w:rPr>
        <w:rFonts w:ascii="宋体" w:eastAsia="宋体" w:hAnsi="宋体" w:cs="宋体" w:hint="default"/>
        <w:b/>
        <w:bCs/>
        <w:w w:val="99"/>
        <w:sz w:val="21"/>
        <w:szCs w:val="21"/>
      </w:rPr>
    </w:lvl>
    <w:lvl w:ilvl="3">
      <w:numFmt w:val="bullet"/>
      <w:lvlText w:val="•"/>
      <w:lvlJc w:val="left"/>
      <w:pPr>
        <w:ind w:left="4728" w:hanging="370"/>
      </w:pPr>
      <w:rPr>
        <w:rFonts w:ascii="Calibri" w:hAnsi="Calibri" w:cs="Calibri" w:hint="default"/>
      </w:rPr>
    </w:lvl>
    <w:lvl w:ilvl="4">
      <w:numFmt w:val="bullet"/>
      <w:lvlText w:val="•"/>
      <w:lvlJc w:val="left"/>
      <w:pPr>
        <w:ind w:left="5316" w:hanging="370"/>
      </w:pPr>
      <w:rPr>
        <w:rFonts w:hint="default"/>
      </w:rPr>
    </w:lvl>
    <w:lvl w:ilvl="5">
      <w:numFmt w:val="bullet"/>
      <w:lvlText w:val="•"/>
      <w:lvlJc w:val="left"/>
      <w:pPr>
        <w:ind w:left="5904" w:hanging="370"/>
      </w:pPr>
      <w:rPr>
        <w:rFonts w:hint="default"/>
      </w:rPr>
    </w:lvl>
    <w:lvl w:ilvl="6">
      <w:numFmt w:val="bullet"/>
      <w:lvlText w:val="•"/>
      <w:lvlJc w:val="left"/>
      <w:pPr>
        <w:ind w:left="6493" w:hanging="370"/>
      </w:pPr>
      <w:rPr>
        <w:rFonts w:hint="default"/>
      </w:rPr>
    </w:lvl>
    <w:lvl w:ilvl="7">
      <w:numFmt w:val="bullet"/>
      <w:lvlText w:val="•"/>
      <w:lvlJc w:val="left"/>
      <w:pPr>
        <w:ind w:left="7081" w:hanging="370"/>
      </w:pPr>
      <w:rPr>
        <w:rFonts w:hint="default"/>
      </w:rPr>
    </w:lvl>
    <w:lvl w:ilvl="8">
      <w:numFmt w:val="bullet"/>
      <w:lvlText w:val="•"/>
      <w:lvlJc w:val="left"/>
      <w:pPr>
        <w:ind w:left="7669" w:hanging="370"/>
      </w:pPr>
      <w:rPr>
        <w:rFonts w:hint="default"/>
      </w:rPr>
    </w:lvl>
  </w:abstractNum>
  <w:abstractNum w:abstractNumId="1" w15:restartNumberingAfterBreak="0">
    <w:nsid w:val="E34AC0FD"/>
    <w:multiLevelType w:val="multilevel"/>
    <w:tmpl w:val="E34AC0FD"/>
    <w:lvl w:ilvl="0">
      <w:start w:val="5"/>
      <w:numFmt w:val="decimal"/>
      <w:suff w:val="nothing"/>
      <w:lvlText w:val="%1"/>
      <w:lvlJc w:val="center"/>
      <w:pPr>
        <w:tabs>
          <w:tab w:val="left" w:pos="420"/>
        </w:tabs>
        <w:ind w:left="6560" w:hanging="840"/>
      </w:pPr>
      <w:rPr>
        <w:rFonts w:hint="default"/>
      </w:rPr>
    </w:lvl>
    <w:lvl w:ilvl="1">
      <w:start w:val="8"/>
      <w:numFmt w:val="decimal"/>
      <w:lvlText w:val="%1.%2"/>
      <w:lvlJc w:val="left"/>
      <w:pPr>
        <w:ind w:left="220" w:hanging="840"/>
      </w:pPr>
      <w:rPr>
        <w:rFonts w:hint="default"/>
      </w:rPr>
    </w:lvl>
    <w:lvl w:ilvl="2">
      <w:start w:val="1"/>
      <w:numFmt w:val="decimal"/>
      <w:lvlText w:val="%1.%2.%3"/>
      <w:lvlJc w:val="left"/>
      <w:pPr>
        <w:ind w:left="220" w:hanging="840"/>
      </w:pPr>
      <w:rPr>
        <w:rFonts w:ascii="微软雅黑" w:eastAsia="微软雅黑" w:hAnsi="微软雅黑" w:cs="微软雅黑" w:hint="default"/>
        <w:b/>
        <w:bCs/>
        <w:spacing w:val="-2"/>
        <w:w w:val="99"/>
        <w:sz w:val="21"/>
        <w:szCs w:val="21"/>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2" w15:restartNumberingAfterBreak="0">
    <w:nsid w:val="01303C65"/>
    <w:multiLevelType w:val="multilevel"/>
    <w:tmpl w:val="01303C65"/>
    <w:lvl w:ilvl="0">
      <w:start w:val="6"/>
      <w:numFmt w:val="decimal"/>
      <w:lvlText w:val="%1"/>
      <w:lvlJc w:val="left"/>
      <w:pPr>
        <w:ind w:left="1060" w:hanging="840"/>
      </w:pPr>
      <w:rPr>
        <w:rFonts w:hint="default"/>
      </w:rPr>
    </w:lvl>
    <w:lvl w:ilvl="1">
      <w:start w:val="4"/>
      <w:numFmt w:val="decimal"/>
      <w:lvlText w:val="%1.%2"/>
      <w:lvlJc w:val="left"/>
      <w:pPr>
        <w:ind w:left="1060" w:hanging="840"/>
      </w:pPr>
      <w:rPr>
        <w:rFonts w:hint="default"/>
      </w:rPr>
    </w:lvl>
    <w:lvl w:ilvl="2">
      <w:start w:val="1"/>
      <w:numFmt w:val="decimal"/>
      <w:lvlText w:val="%1.%2.%3"/>
      <w:lvlJc w:val="left"/>
      <w:pPr>
        <w:ind w:left="1060" w:hanging="840"/>
      </w:pPr>
      <w:rPr>
        <w:rFonts w:ascii="Times New Roman" w:eastAsia="宋体" w:hAnsi="Times New Roman" w:cs="微软雅黑" w:hint="default"/>
        <w:b/>
        <w:bCs/>
        <w:w w:val="99"/>
        <w:sz w:val="24"/>
        <w:szCs w:val="21"/>
      </w:rPr>
    </w:lvl>
    <w:lvl w:ilvl="3">
      <w:start w:val="1"/>
      <w:numFmt w:val="decimal"/>
      <w:lvlText w:val="%4"/>
      <w:lvlJc w:val="left"/>
      <w:pPr>
        <w:ind w:left="1060" w:hanging="420"/>
      </w:pPr>
      <w:rPr>
        <w:rFonts w:ascii="Times New Roman" w:eastAsia="宋体" w:hAnsi="Times New Roman" w:cs="微软雅黑" w:hint="default"/>
        <w:b/>
        <w:bCs/>
        <w:w w:val="99"/>
        <w:sz w:val="24"/>
        <w:szCs w:val="21"/>
      </w:rPr>
    </w:lvl>
    <w:lvl w:ilvl="4">
      <w:numFmt w:val="bullet"/>
      <w:lvlText w:val="•"/>
      <w:lvlJc w:val="left"/>
      <w:pPr>
        <w:ind w:left="4174" w:hanging="420"/>
      </w:pPr>
      <w:rPr>
        <w:rFonts w:hint="default"/>
      </w:rPr>
    </w:lvl>
    <w:lvl w:ilvl="5">
      <w:numFmt w:val="bullet"/>
      <w:lvlText w:val="•"/>
      <w:lvlJc w:val="left"/>
      <w:pPr>
        <w:ind w:left="4953" w:hanging="420"/>
      </w:pPr>
      <w:rPr>
        <w:rFonts w:hint="default"/>
      </w:rPr>
    </w:lvl>
    <w:lvl w:ilvl="6">
      <w:numFmt w:val="bullet"/>
      <w:lvlText w:val="•"/>
      <w:lvlJc w:val="left"/>
      <w:pPr>
        <w:ind w:left="5731" w:hanging="420"/>
      </w:pPr>
      <w:rPr>
        <w:rFonts w:hint="default"/>
      </w:rPr>
    </w:lvl>
    <w:lvl w:ilvl="7">
      <w:numFmt w:val="bullet"/>
      <w:lvlText w:val="•"/>
      <w:lvlJc w:val="left"/>
      <w:pPr>
        <w:ind w:left="6510" w:hanging="420"/>
      </w:pPr>
      <w:rPr>
        <w:rFonts w:hint="default"/>
      </w:rPr>
    </w:lvl>
    <w:lvl w:ilvl="8">
      <w:numFmt w:val="bullet"/>
      <w:lvlText w:val="•"/>
      <w:lvlJc w:val="left"/>
      <w:pPr>
        <w:ind w:left="7288" w:hanging="420"/>
      </w:pPr>
      <w:rPr>
        <w:rFonts w:hint="default"/>
      </w:rPr>
    </w:lvl>
  </w:abstractNum>
  <w:abstractNum w:abstractNumId="3" w15:restartNumberingAfterBreak="0">
    <w:nsid w:val="07351ECA"/>
    <w:multiLevelType w:val="multilevel"/>
    <w:tmpl w:val="07351ECA"/>
    <w:lvl w:ilvl="0">
      <w:start w:val="7"/>
      <w:numFmt w:val="decimal"/>
      <w:lvlText w:val="%1"/>
      <w:lvlJc w:val="left"/>
      <w:pPr>
        <w:ind w:left="220" w:hanging="840"/>
      </w:pPr>
      <w:rPr>
        <w:rFonts w:hint="default"/>
      </w:rPr>
    </w:lvl>
    <w:lvl w:ilvl="1">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宋体" w:hAnsi="Times New Roman" w:cs="微软雅黑" w:hint="default"/>
        <w:b/>
        <w:bCs/>
        <w:spacing w:val="-2"/>
        <w:w w:val="99"/>
        <w:sz w:val="24"/>
        <w:szCs w:val="21"/>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4" w15:restartNumberingAfterBreak="0">
    <w:nsid w:val="0A6B4B3F"/>
    <w:multiLevelType w:val="multilevel"/>
    <w:tmpl w:val="0A6B4B3F"/>
    <w:lvl w:ilvl="0">
      <w:start w:val="6"/>
      <w:numFmt w:val="decimal"/>
      <w:lvlText w:val="%1"/>
      <w:lvlJc w:val="left"/>
      <w:pPr>
        <w:ind w:left="220" w:hanging="840"/>
      </w:pPr>
      <w:rPr>
        <w:rFonts w:hint="default"/>
      </w:rPr>
    </w:lvl>
    <w:lvl w:ilvl="1">
      <w:start w:val="5"/>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宋体" w:hAnsi="Times New Roman" w:cs="微软雅黑" w:hint="default"/>
        <w:b/>
        <w:bCs/>
        <w:w w:val="99"/>
        <w:sz w:val="24"/>
        <w:szCs w:val="21"/>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5" w15:restartNumberingAfterBreak="0">
    <w:nsid w:val="131D7A0A"/>
    <w:multiLevelType w:val="multilevel"/>
    <w:tmpl w:val="131D7A0A"/>
    <w:lvl w:ilvl="0">
      <w:start w:val="4"/>
      <w:numFmt w:val="decimal"/>
      <w:lvlText w:val="%1"/>
      <w:lvlJc w:val="left"/>
      <w:pPr>
        <w:ind w:left="220" w:hanging="824"/>
      </w:pPr>
      <w:rPr>
        <w:rFonts w:hint="default"/>
      </w:rPr>
    </w:lvl>
    <w:lvl w:ilvl="1">
      <w:start w:val="3"/>
      <w:numFmt w:val="decimal"/>
      <w:lvlText w:val="%1.%2"/>
      <w:lvlJc w:val="left"/>
      <w:pPr>
        <w:ind w:left="220" w:hanging="824"/>
      </w:pPr>
      <w:rPr>
        <w:rFonts w:hint="default"/>
      </w:rPr>
    </w:lvl>
    <w:lvl w:ilvl="2">
      <w:start w:val="1"/>
      <w:numFmt w:val="decimal"/>
      <w:lvlText w:val="%1.%2.%3"/>
      <w:lvlJc w:val="left"/>
      <w:pPr>
        <w:ind w:left="220" w:hanging="824"/>
      </w:pPr>
      <w:rPr>
        <w:rFonts w:ascii="Times New Roman" w:eastAsia="宋体" w:hAnsi="Times New Roman" w:cs="微软雅黑" w:hint="default"/>
        <w:b/>
        <w:bCs/>
        <w:spacing w:val="-6"/>
        <w:w w:val="99"/>
        <w:sz w:val="24"/>
        <w:szCs w:val="21"/>
      </w:rPr>
    </w:lvl>
    <w:lvl w:ilvl="3">
      <w:start w:val="1"/>
      <w:numFmt w:val="decimal"/>
      <w:lvlText w:val="%4"/>
      <w:lvlJc w:val="left"/>
      <w:pPr>
        <w:ind w:left="872" w:hanging="233"/>
      </w:pPr>
      <w:rPr>
        <w:rFonts w:ascii="微软雅黑" w:eastAsia="微软雅黑" w:hAnsi="微软雅黑" w:cs="微软雅黑" w:hint="default"/>
        <w:b/>
        <w:bCs/>
        <w:w w:val="99"/>
        <w:sz w:val="21"/>
        <w:szCs w:val="21"/>
      </w:rPr>
    </w:lvl>
    <w:lvl w:ilvl="4">
      <w:numFmt w:val="bullet"/>
      <w:lvlText w:val="•"/>
      <w:lvlJc w:val="left"/>
      <w:pPr>
        <w:ind w:left="3535" w:hanging="233"/>
      </w:pPr>
      <w:rPr>
        <w:rFonts w:hint="default"/>
      </w:rPr>
    </w:lvl>
    <w:lvl w:ilvl="5">
      <w:numFmt w:val="bullet"/>
      <w:lvlText w:val="•"/>
      <w:lvlJc w:val="left"/>
      <w:pPr>
        <w:ind w:left="4420" w:hanging="233"/>
      </w:pPr>
      <w:rPr>
        <w:rFonts w:hint="default"/>
      </w:rPr>
    </w:lvl>
    <w:lvl w:ilvl="6">
      <w:numFmt w:val="bullet"/>
      <w:lvlText w:val="•"/>
      <w:lvlJc w:val="left"/>
      <w:pPr>
        <w:ind w:left="5305" w:hanging="233"/>
      </w:pPr>
      <w:rPr>
        <w:rFonts w:hint="default"/>
      </w:rPr>
    </w:lvl>
    <w:lvl w:ilvl="7">
      <w:numFmt w:val="bullet"/>
      <w:lvlText w:val="•"/>
      <w:lvlJc w:val="left"/>
      <w:pPr>
        <w:ind w:left="6190" w:hanging="233"/>
      </w:pPr>
      <w:rPr>
        <w:rFonts w:hint="default"/>
      </w:rPr>
    </w:lvl>
    <w:lvl w:ilvl="8">
      <w:numFmt w:val="bullet"/>
      <w:lvlText w:val="•"/>
      <w:lvlJc w:val="left"/>
      <w:pPr>
        <w:ind w:left="7075" w:hanging="233"/>
      </w:pPr>
      <w:rPr>
        <w:rFonts w:hint="default"/>
      </w:rPr>
    </w:lvl>
  </w:abstractNum>
  <w:abstractNum w:abstractNumId="6" w15:restartNumberingAfterBreak="0">
    <w:nsid w:val="1B413ED9"/>
    <w:multiLevelType w:val="multilevel"/>
    <w:tmpl w:val="1B413ED9"/>
    <w:lvl w:ilvl="0">
      <w:start w:val="6"/>
      <w:numFmt w:val="decimal"/>
      <w:lvlText w:val="%1"/>
      <w:lvlJc w:val="left"/>
      <w:pPr>
        <w:ind w:left="1060" w:hanging="840"/>
      </w:pPr>
      <w:rPr>
        <w:rFonts w:hint="default"/>
      </w:rPr>
    </w:lvl>
    <w:lvl w:ilvl="1">
      <w:start w:val="3"/>
      <w:numFmt w:val="decimal"/>
      <w:lvlText w:val="%1.%2"/>
      <w:lvlJc w:val="left"/>
      <w:pPr>
        <w:ind w:left="1060" w:hanging="840"/>
      </w:pPr>
      <w:rPr>
        <w:rFonts w:hint="default"/>
      </w:rPr>
    </w:lvl>
    <w:lvl w:ilvl="2">
      <w:start w:val="1"/>
      <w:numFmt w:val="decimal"/>
      <w:lvlText w:val="%1.%2.%3"/>
      <w:lvlJc w:val="left"/>
      <w:pPr>
        <w:ind w:left="1060" w:hanging="840"/>
      </w:pPr>
      <w:rPr>
        <w:rFonts w:ascii="Times New Roman" w:eastAsia="宋体" w:hAnsi="Times New Roman" w:cs="微软雅黑" w:hint="default"/>
        <w:b/>
        <w:bCs/>
        <w:spacing w:val="-2"/>
        <w:w w:val="99"/>
        <w:sz w:val="24"/>
        <w:szCs w:val="21"/>
      </w:rPr>
    </w:lvl>
    <w:lvl w:ilvl="3">
      <w:start w:val="1"/>
      <w:numFmt w:val="decimal"/>
      <w:lvlText w:val="%4"/>
      <w:lvlJc w:val="left"/>
      <w:pPr>
        <w:ind w:left="220" w:hanging="420"/>
      </w:pPr>
      <w:rPr>
        <w:rFonts w:ascii="Times New Roman" w:eastAsia="宋体" w:hAnsi="Times New Roman" w:cs="微软雅黑" w:hint="default"/>
        <w:b/>
        <w:bCs/>
        <w:w w:val="99"/>
        <w:sz w:val="24"/>
        <w:szCs w:val="24"/>
      </w:rPr>
    </w:lvl>
    <w:lvl w:ilvl="4">
      <w:numFmt w:val="bullet"/>
      <w:lvlText w:val="•"/>
      <w:lvlJc w:val="left"/>
      <w:pPr>
        <w:ind w:left="3655" w:hanging="420"/>
      </w:pPr>
      <w:rPr>
        <w:rFonts w:hint="default"/>
      </w:rPr>
    </w:lvl>
    <w:lvl w:ilvl="5">
      <w:numFmt w:val="bullet"/>
      <w:lvlText w:val="•"/>
      <w:lvlJc w:val="left"/>
      <w:pPr>
        <w:ind w:left="4520" w:hanging="420"/>
      </w:pPr>
      <w:rPr>
        <w:rFonts w:hint="default"/>
      </w:rPr>
    </w:lvl>
    <w:lvl w:ilvl="6">
      <w:numFmt w:val="bullet"/>
      <w:lvlText w:val="•"/>
      <w:lvlJc w:val="left"/>
      <w:pPr>
        <w:ind w:left="5385" w:hanging="420"/>
      </w:pPr>
      <w:rPr>
        <w:rFonts w:hint="default"/>
      </w:rPr>
    </w:lvl>
    <w:lvl w:ilvl="7">
      <w:numFmt w:val="bullet"/>
      <w:lvlText w:val="•"/>
      <w:lvlJc w:val="left"/>
      <w:pPr>
        <w:ind w:left="6250" w:hanging="420"/>
      </w:pPr>
      <w:rPr>
        <w:rFonts w:hint="default"/>
      </w:rPr>
    </w:lvl>
    <w:lvl w:ilvl="8">
      <w:numFmt w:val="bullet"/>
      <w:lvlText w:val="•"/>
      <w:lvlJc w:val="left"/>
      <w:pPr>
        <w:ind w:left="7115" w:hanging="420"/>
      </w:pPr>
      <w:rPr>
        <w:rFonts w:hint="default"/>
      </w:rPr>
    </w:lvl>
  </w:abstractNum>
  <w:abstractNum w:abstractNumId="7" w15:restartNumberingAfterBreak="0">
    <w:nsid w:val="3D29080B"/>
    <w:multiLevelType w:val="multilevel"/>
    <w:tmpl w:val="3D29080B"/>
    <w:lvl w:ilvl="0">
      <w:start w:val="3"/>
      <w:numFmt w:val="decimal"/>
      <w:lvlText w:val="%1"/>
      <w:lvlJc w:val="left"/>
      <w:pPr>
        <w:ind w:left="220" w:hanging="720"/>
      </w:pPr>
      <w:rPr>
        <w:rFonts w:hint="default"/>
      </w:rPr>
    </w:lvl>
    <w:lvl w:ilvl="1">
      <w:numFmt w:val="decimal"/>
      <w:lvlText w:val="%1.%2"/>
      <w:lvlJc w:val="left"/>
      <w:pPr>
        <w:ind w:left="220" w:hanging="720"/>
      </w:pPr>
      <w:rPr>
        <w:rFonts w:hint="default"/>
      </w:rPr>
    </w:lvl>
    <w:lvl w:ilvl="2">
      <w:start w:val="1"/>
      <w:numFmt w:val="decimal"/>
      <w:lvlText w:val="%1.%2.%3"/>
      <w:lvlJc w:val="left"/>
      <w:pPr>
        <w:ind w:left="220" w:hanging="720"/>
      </w:pPr>
      <w:rPr>
        <w:rFonts w:ascii="Times New Roman" w:eastAsia="宋体" w:hAnsi="Times New Roman" w:cs="微软雅黑" w:hint="default"/>
        <w:b/>
        <w:bCs/>
        <w:w w:val="99"/>
        <w:sz w:val="24"/>
        <w:szCs w:val="21"/>
      </w:rPr>
    </w:lvl>
    <w:lvl w:ilvl="3">
      <w:numFmt w:val="bullet"/>
      <w:lvlText w:val="•"/>
      <w:lvlJc w:val="left"/>
      <w:pPr>
        <w:ind w:left="2807" w:hanging="720"/>
      </w:pPr>
      <w:rPr>
        <w:rFonts w:hint="default"/>
      </w:rPr>
    </w:lvl>
    <w:lvl w:ilvl="4">
      <w:numFmt w:val="bullet"/>
      <w:lvlText w:val="•"/>
      <w:lvlJc w:val="left"/>
      <w:pPr>
        <w:ind w:left="3670" w:hanging="720"/>
      </w:pPr>
      <w:rPr>
        <w:rFonts w:hint="default"/>
      </w:rPr>
    </w:lvl>
    <w:lvl w:ilvl="5">
      <w:numFmt w:val="bullet"/>
      <w:lvlText w:val="•"/>
      <w:lvlJc w:val="left"/>
      <w:pPr>
        <w:ind w:left="4533" w:hanging="720"/>
      </w:pPr>
      <w:rPr>
        <w:rFonts w:hint="default"/>
      </w:rPr>
    </w:lvl>
    <w:lvl w:ilvl="6">
      <w:numFmt w:val="bullet"/>
      <w:lvlText w:val="•"/>
      <w:lvlJc w:val="left"/>
      <w:pPr>
        <w:ind w:left="5395" w:hanging="720"/>
      </w:pPr>
      <w:rPr>
        <w:rFonts w:hint="default"/>
      </w:rPr>
    </w:lvl>
    <w:lvl w:ilvl="7">
      <w:numFmt w:val="bullet"/>
      <w:lvlText w:val="•"/>
      <w:lvlJc w:val="left"/>
      <w:pPr>
        <w:ind w:left="6258" w:hanging="720"/>
      </w:pPr>
      <w:rPr>
        <w:rFonts w:hint="default"/>
      </w:rPr>
    </w:lvl>
    <w:lvl w:ilvl="8">
      <w:numFmt w:val="bullet"/>
      <w:lvlText w:val="•"/>
      <w:lvlJc w:val="left"/>
      <w:pPr>
        <w:ind w:left="7120" w:hanging="720"/>
      </w:pPr>
      <w:rPr>
        <w:rFonts w:hint="default"/>
      </w:rPr>
    </w:lvl>
  </w:abstractNum>
  <w:abstractNum w:abstractNumId="8" w15:restartNumberingAfterBreak="0">
    <w:nsid w:val="3ECF42C7"/>
    <w:multiLevelType w:val="multilevel"/>
    <w:tmpl w:val="3ECF42C7"/>
    <w:lvl w:ilvl="0">
      <w:start w:val="1"/>
      <w:numFmt w:val="decimal"/>
      <w:lvlText w:val="%1"/>
      <w:lvlJc w:val="left"/>
      <w:pPr>
        <w:ind w:left="220" w:hanging="420"/>
        <w:jc w:val="right"/>
      </w:pPr>
      <w:rPr>
        <w:rFonts w:hint="default"/>
        <w:b/>
        <w:bCs/>
        <w:w w:val="99"/>
        <w:sz w:val="24"/>
      </w:rPr>
    </w:lvl>
    <w:lvl w:ilvl="1">
      <w:start w:val="1"/>
      <w:numFmt w:val="decimal"/>
      <w:lvlText w:val="%1.%2"/>
      <w:lvlJc w:val="left"/>
      <w:pPr>
        <w:ind w:left="4216" w:hanging="528"/>
        <w:jc w:val="right"/>
      </w:pPr>
      <w:rPr>
        <w:rFonts w:ascii="微软雅黑" w:eastAsia="微软雅黑" w:hAnsi="微软雅黑" w:cs="微软雅黑" w:hint="default"/>
        <w:b/>
        <w:bCs/>
        <w:w w:val="99"/>
        <w:sz w:val="21"/>
        <w:szCs w:val="21"/>
      </w:rPr>
    </w:lvl>
    <w:lvl w:ilvl="2">
      <w:numFmt w:val="bullet"/>
      <w:lvlText w:val="•"/>
      <w:lvlJc w:val="left"/>
      <w:pPr>
        <w:ind w:left="4734" w:hanging="528"/>
      </w:pPr>
      <w:rPr>
        <w:rFonts w:hint="default"/>
      </w:rPr>
    </w:lvl>
    <w:lvl w:ilvl="3">
      <w:numFmt w:val="bullet"/>
      <w:lvlText w:val="•"/>
      <w:lvlJc w:val="left"/>
      <w:pPr>
        <w:ind w:left="5248" w:hanging="528"/>
      </w:pPr>
      <w:rPr>
        <w:rFonts w:hint="default"/>
      </w:rPr>
    </w:lvl>
    <w:lvl w:ilvl="4">
      <w:numFmt w:val="bullet"/>
      <w:lvlText w:val="•"/>
      <w:lvlJc w:val="left"/>
      <w:pPr>
        <w:ind w:left="5762" w:hanging="528"/>
      </w:pPr>
      <w:rPr>
        <w:rFonts w:hint="default"/>
      </w:rPr>
    </w:lvl>
    <w:lvl w:ilvl="5">
      <w:numFmt w:val="bullet"/>
      <w:lvlText w:val="•"/>
      <w:lvlJc w:val="left"/>
      <w:pPr>
        <w:ind w:left="6276" w:hanging="528"/>
      </w:pPr>
      <w:rPr>
        <w:rFonts w:hint="default"/>
      </w:rPr>
    </w:lvl>
    <w:lvl w:ilvl="6">
      <w:numFmt w:val="bullet"/>
      <w:lvlText w:val="•"/>
      <w:lvlJc w:val="left"/>
      <w:pPr>
        <w:ind w:left="6790" w:hanging="528"/>
      </w:pPr>
      <w:rPr>
        <w:rFonts w:hint="default"/>
      </w:rPr>
    </w:lvl>
    <w:lvl w:ilvl="7">
      <w:numFmt w:val="bullet"/>
      <w:lvlText w:val="•"/>
      <w:lvlJc w:val="left"/>
      <w:pPr>
        <w:ind w:left="7304" w:hanging="528"/>
      </w:pPr>
      <w:rPr>
        <w:rFonts w:hint="default"/>
      </w:rPr>
    </w:lvl>
    <w:lvl w:ilvl="8">
      <w:numFmt w:val="bullet"/>
      <w:lvlText w:val="•"/>
      <w:lvlJc w:val="left"/>
      <w:pPr>
        <w:ind w:left="7818" w:hanging="528"/>
      </w:pPr>
      <w:rPr>
        <w:rFonts w:hint="default"/>
      </w:rPr>
    </w:lvl>
  </w:abstractNum>
  <w:abstractNum w:abstractNumId="9" w15:restartNumberingAfterBreak="0">
    <w:nsid w:val="44D573A1"/>
    <w:multiLevelType w:val="multilevel"/>
    <w:tmpl w:val="44D573A1"/>
    <w:lvl w:ilvl="0">
      <w:start w:val="4"/>
      <w:numFmt w:val="decimal"/>
      <w:lvlText w:val="%1"/>
      <w:lvlJc w:val="left"/>
      <w:pPr>
        <w:ind w:left="937" w:hanging="718"/>
      </w:pPr>
      <w:rPr>
        <w:rFonts w:hint="default"/>
      </w:rPr>
    </w:lvl>
    <w:lvl w:ilvl="1">
      <w:start w:val="2"/>
      <w:numFmt w:val="decimal"/>
      <w:lvlText w:val="%1.%2"/>
      <w:lvlJc w:val="left"/>
      <w:pPr>
        <w:ind w:left="937" w:hanging="718"/>
      </w:pPr>
      <w:rPr>
        <w:rFonts w:hint="default"/>
      </w:rPr>
    </w:lvl>
    <w:lvl w:ilvl="2">
      <w:start w:val="1"/>
      <w:numFmt w:val="decimal"/>
      <w:lvlText w:val="%1.%2.%3"/>
      <w:lvlJc w:val="left"/>
      <w:pPr>
        <w:ind w:left="937" w:hanging="718"/>
      </w:pPr>
      <w:rPr>
        <w:rFonts w:ascii="Times New Roman" w:eastAsia="宋体" w:hAnsi="Times New Roman" w:cs="宋体" w:hint="default"/>
        <w:b/>
        <w:bCs w:val="0"/>
        <w:spacing w:val="-2"/>
        <w:w w:val="99"/>
        <w:sz w:val="24"/>
        <w:szCs w:val="24"/>
      </w:rPr>
    </w:lvl>
    <w:lvl w:ilvl="3">
      <w:numFmt w:val="bullet"/>
      <w:lvlText w:val="•"/>
      <w:lvlJc w:val="left"/>
      <w:pPr>
        <w:ind w:left="4968" w:hanging="718"/>
      </w:pPr>
      <w:rPr>
        <w:rFonts w:hint="default"/>
      </w:rPr>
    </w:lvl>
    <w:lvl w:ilvl="4">
      <w:numFmt w:val="bullet"/>
      <w:lvlText w:val="•"/>
      <w:lvlJc w:val="left"/>
      <w:pPr>
        <w:ind w:left="5522" w:hanging="718"/>
      </w:pPr>
      <w:rPr>
        <w:rFonts w:hint="default"/>
      </w:rPr>
    </w:lvl>
    <w:lvl w:ilvl="5">
      <w:numFmt w:val="bullet"/>
      <w:lvlText w:val="•"/>
      <w:lvlJc w:val="left"/>
      <w:pPr>
        <w:ind w:left="6076" w:hanging="718"/>
      </w:pPr>
      <w:rPr>
        <w:rFonts w:hint="default"/>
      </w:rPr>
    </w:lvl>
    <w:lvl w:ilvl="6">
      <w:numFmt w:val="bullet"/>
      <w:lvlText w:val="•"/>
      <w:lvlJc w:val="left"/>
      <w:pPr>
        <w:ind w:left="6630" w:hanging="718"/>
      </w:pPr>
      <w:rPr>
        <w:rFonts w:hint="default"/>
      </w:rPr>
    </w:lvl>
    <w:lvl w:ilvl="7">
      <w:numFmt w:val="bullet"/>
      <w:lvlText w:val="•"/>
      <w:lvlJc w:val="left"/>
      <w:pPr>
        <w:ind w:left="7184" w:hanging="718"/>
      </w:pPr>
      <w:rPr>
        <w:rFonts w:hint="default"/>
      </w:rPr>
    </w:lvl>
    <w:lvl w:ilvl="8">
      <w:numFmt w:val="bullet"/>
      <w:lvlText w:val="•"/>
      <w:lvlJc w:val="left"/>
      <w:pPr>
        <w:ind w:left="7738" w:hanging="718"/>
      </w:pPr>
      <w:rPr>
        <w:rFonts w:hint="default"/>
      </w:rPr>
    </w:lvl>
  </w:abstractNum>
  <w:abstractNum w:abstractNumId="10" w15:restartNumberingAfterBreak="0">
    <w:nsid w:val="490A485D"/>
    <w:multiLevelType w:val="multilevel"/>
    <w:tmpl w:val="490A485D"/>
    <w:lvl w:ilvl="0">
      <w:start w:val="4"/>
      <w:numFmt w:val="decimal"/>
      <w:lvlText w:val="%1"/>
      <w:lvlJc w:val="left"/>
      <w:pPr>
        <w:ind w:left="220" w:hanging="824"/>
      </w:pPr>
      <w:rPr>
        <w:rFonts w:hint="default"/>
      </w:rPr>
    </w:lvl>
    <w:lvl w:ilvl="1">
      <w:start w:val="1"/>
      <w:numFmt w:val="decimal"/>
      <w:lvlText w:val="%1.%2"/>
      <w:lvlJc w:val="left"/>
      <w:pPr>
        <w:ind w:left="220" w:hanging="824"/>
      </w:pPr>
      <w:rPr>
        <w:rFonts w:hint="default"/>
      </w:rPr>
    </w:lvl>
    <w:lvl w:ilvl="2">
      <w:start w:val="1"/>
      <w:numFmt w:val="decimal"/>
      <w:lvlText w:val="%1.%2.%3"/>
      <w:lvlJc w:val="left"/>
      <w:pPr>
        <w:ind w:left="220" w:hanging="824"/>
      </w:pPr>
      <w:rPr>
        <w:rFonts w:ascii="Times New Roman" w:eastAsia="宋体" w:hAnsi="Times New Roman" w:cs="宋体" w:hint="default"/>
        <w:b/>
        <w:bCs w:val="0"/>
        <w:spacing w:val="-6"/>
        <w:w w:val="99"/>
        <w:sz w:val="24"/>
        <w:szCs w:val="24"/>
      </w:rPr>
    </w:lvl>
    <w:lvl w:ilvl="3">
      <w:numFmt w:val="bullet"/>
      <w:lvlText w:val="•"/>
      <w:lvlJc w:val="left"/>
      <w:pPr>
        <w:ind w:left="2807" w:hanging="824"/>
      </w:pPr>
      <w:rPr>
        <w:rFonts w:hint="default"/>
      </w:rPr>
    </w:lvl>
    <w:lvl w:ilvl="4">
      <w:numFmt w:val="bullet"/>
      <w:lvlText w:val="•"/>
      <w:lvlJc w:val="left"/>
      <w:pPr>
        <w:ind w:left="3670" w:hanging="824"/>
      </w:pPr>
      <w:rPr>
        <w:rFonts w:hint="default"/>
      </w:rPr>
    </w:lvl>
    <w:lvl w:ilvl="5">
      <w:numFmt w:val="bullet"/>
      <w:lvlText w:val="•"/>
      <w:lvlJc w:val="left"/>
      <w:pPr>
        <w:ind w:left="4533" w:hanging="824"/>
      </w:pPr>
      <w:rPr>
        <w:rFonts w:hint="default"/>
      </w:rPr>
    </w:lvl>
    <w:lvl w:ilvl="6">
      <w:numFmt w:val="bullet"/>
      <w:lvlText w:val="•"/>
      <w:lvlJc w:val="left"/>
      <w:pPr>
        <w:ind w:left="5395" w:hanging="824"/>
      </w:pPr>
      <w:rPr>
        <w:rFonts w:hint="default"/>
      </w:rPr>
    </w:lvl>
    <w:lvl w:ilvl="7">
      <w:numFmt w:val="bullet"/>
      <w:lvlText w:val="•"/>
      <w:lvlJc w:val="left"/>
      <w:pPr>
        <w:ind w:left="6258" w:hanging="824"/>
      </w:pPr>
      <w:rPr>
        <w:rFonts w:hint="default"/>
      </w:rPr>
    </w:lvl>
    <w:lvl w:ilvl="8">
      <w:numFmt w:val="bullet"/>
      <w:lvlText w:val="•"/>
      <w:lvlJc w:val="left"/>
      <w:pPr>
        <w:ind w:left="7120" w:hanging="824"/>
      </w:pPr>
      <w:rPr>
        <w:rFonts w:hint="default"/>
      </w:rPr>
    </w:lvl>
  </w:abstractNum>
  <w:abstractNum w:abstractNumId="11" w15:restartNumberingAfterBreak="0">
    <w:nsid w:val="52570FAA"/>
    <w:multiLevelType w:val="multilevel"/>
    <w:tmpl w:val="52570FAA"/>
    <w:lvl w:ilvl="0">
      <w:start w:val="2"/>
      <w:numFmt w:val="decimal"/>
      <w:lvlText w:val="%1"/>
      <w:lvlJc w:val="left"/>
      <w:pPr>
        <w:ind w:left="1060" w:hanging="840"/>
      </w:pPr>
      <w:rPr>
        <w:rFonts w:hint="default"/>
      </w:rPr>
    </w:lvl>
    <w:lvl w:ilvl="1">
      <w:numFmt w:val="decimal"/>
      <w:lvlText w:val="%1.%2"/>
      <w:lvlJc w:val="left"/>
      <w:pPr>
        <w:ind w:left="1060" w:hanging="840"/>
      </w:pPr>
      <w:rPr>
        <w:rFonts w:hint="default"/>
      </w:rPr>
    </w:lvl>
    <w:lvl w:ilvl="2">
      <w:start w:val="1"/>
      <w:numFmt w:val="decimal"/>
      <w:lvlText w:val="%1.%2.%3"/>
      <w:lvlJc w:val="left"/>
      <w:pPr>
        <w:ind w:left="1060" w:hanging="840"/>
      </w:pPr>
      <w:rPr>
        <w:rFonts w:ascii="Times New Roman" w:eastAsia="宋体" w:hAnsi="Times New Roman" w:cs="宋体" w:hint="default"/>
        <w:b/>
        <w:bCs w:val="0"/>
        <w:w w:val="99"/>
        <w:sz w:val="24"/>
        <w:szCs w:val="24"/>
      </w:rPr>
    </w:lvl>
    <w:lvl w:ilvl="3">
      <w:numFmt w:val="bullet"/>
      <w:lvlText w:val="•"/>
      <w:lvlJc w:val="left"/>
      <w:pPr>
        <w:ind w:left="3395" w:hanging="840"/>
      </w:pPr>
      <w:rPr>
        <w:rFonts w:hint="default"/>
      </w:rPr>
    </w:lvl>
    <w:lvl w:ilvl="4">
      <w:numFmt w:val="bullet"/>
      <w:lvlText w:val="•"/>
      <w:lvlJc w:val="left"/>
      <w:pPr>
        <w:ind w:left="4174" w:hanging="840"/>
      </w:pPr>
      <w:rPr>
        <w:rFonts w:hint="default"/>
      </w:rPr>
    </w:lvl>
    <w:lvl w:ilvl="5">
      <w:numFmt w:val="bullet"/>
      <w:lvlText w:val="•"/>
      <w:lvlJc w:val="left"/>
      <w:pPr>
        <w:ind w:left="4953" w:hanging="840"/>
      </w:pPr>
      <w:rPr>
        <w:rFonts w:hint="default"/>
      </w:rPr>
    </w:lvl>
    <w:lvl w:ilvl="6">
      <w:numFmt w:val="bullet"/>
      <w:lvlText w:val="•"/>
      <w:lvlJc w:val="left"/>
      <w:pPr>
        <w:ind w:left="5731" w:hanging="840"/>
      </w:pPr>
      <w:rPr>
        <w:rFonts w:hint="default"/>
      </w:rPr>
    </w:lvl>
    <w:lvl w:ilvl="7">
      <w:numFmt w:val="bullet"/>
      <w:lvlText w:val="•"/>
      <w:lvlJc w:val="left"/>
      <w:pPr>
        <w:ind w:left="6510" w:hanging="840"/>
      </w:pPr>
      <w:rPr>
        <w:rFonts w:hint="default"/>
      </w:rPr>
    </w:lvl>
    <w:lvl w:ilvl="8">
      <w:numFmt w:val="bullet"/>
      <w:lvlText w:val="•"/>
      <w:lvlJc w:val="left"/>
      <w:pPr>
        <w:ind w:left="7288" w:hanging="840"/>
      </w:pPr>
      <w:rPr>
        <w:rFonts w:hint="default"/>
      </w:rPr>
    </w:lvl>
  </w:abstractNum>
  <w:abstractNum w:abstractNumId="12" w15:restartNumberingAfterBreak="0">
    <w:nsid w:val="58E34EDF"/>
    <w:multiLevelType w:val="multilevel"/>
    <w:tmpl w:val="58E34EDF"/>
    <w:lvl w:ilvl="0">
      <w:start w:val="1"/>
      <w:numFmt w:val="decimal"/>
      <w:lvlText w:val="%1"/>
      <w:lvlJc w:val="left"/>
      <w:pPr>
        <w:ind w:left="220" w:hanging="420"/>
      </w:pPr>
      <w:rPr>
        <w:rFonts w:ascii="Times New Roman" w:eastAsia="宋体" w:hAnsi="Times New Roman" w:cs="Times New Roman" w:hint="default"/>
        <w:b/>
        <w:bCs/>
        <w:w w:val="99"/>
        <w:sz w:val="24"/>
        <w:szCs w:val="24"/>
      </w:rPr>
    </w:lvl>
    <w:lvl w:ilvl="1">
      <w:numFmt w:val="bullet"/>
      <w:lvlText w:val="•"/>
      <w:lvlJc w:val="left"/>
      <w:pPr>
        <w:ind w:left="1082" w:hanging="420"/>
      </w:pPr>
      <w:rPr>
        <w:rFonts w:hint="default"/>
      </w:rPr>
    </w:lvl>
    <w:lvl w:ilvl="2">
      <w:numFmt w:val="bullet"/>
      <w:lvlText w:val="•"/>
      <w:lvlJc w:val="left"/>
      <w:pPr>
        <w:ind w:left="1945" w:hanging="420"/>
      </w:pPr>
      <w:rPr>
        <w:rFonts w:hint="default"/>
      </w:rPr>
    </w:lvl>
    <w:lvl w:ilvl="3">
      <w:numFmt w:val="bullet"/>
      <w:lvlText w:val="•"/>
      <w:lvlJc w:val="left"/>
      <w:pPr>
        <w:ind w:left="2807" w:hanging="420"/>
      </w:pPr>
      <w:rPr>
        <w:rFonts w:hint="default"/>
      </w:rPr>
    </w:lvl>
    <w:lvl w:ilvl="4">
      <w:numFmt w:val="bullet"/>
      <w:lvlText w:val="•"/>
      <w:lvlJc w:val="left"/>
      <w:pPr>
        <w:ind w:left="3670" w:hanging="420"/>
      </w:pPr>
      <w:rPr>
        <w:rFonts w:hint="default"/>
      </w:rPr>
    </w:lvl>
    <w:lvl w:ilvl="5">
      <w:numFmt w:val="bullet"/>
      <w:lvlText w:val="•"/>
      <w:lvlJc w:val="left"/>
      <w:pPr>
        <w:ind w:left="4533" w:hanging="420"/>
      </w:pPr>
      <w:rPr>
        <w:rFonts w:hint="default"/>
      </w:rPr>
    </w:lvl>
    <w:lvl w:ilvl="6">
      <w:numFmt w:val="bullet"/>
      <w:lvlText w:val="•"/>
      <w:lvlJc w:val="left"/>
      <w:pPr>
        <w:ind w:left="5395" w:hanging="420"/>
      </w:pPr>
      <w:rPr>
        <w:rFonts w:hint="default"/>
      </w:rPr>
    </w:lvl>
    <w:lvl w:ilvl="7">
      <w:numFmt w:val="bullet"/>
      <w:lvlText w:val="•"/>
      <w:lvlJc w:val="left"/>
      <w:pPr>
        <w:ind w:left="6258" w:hanging="420"/>
      </w:pPr>
      <w:rPr>
        <w:rFonts w:hint="default"/>
      </w:rPr>
    </w:lvl>
    <w:lvl w:ilvl="8">
      <w:numFmt w:val="bullet"/>
      <w:lvlText w:val="•"/>
      <w:lvlJc w:val="left"/>
      <w:pPr>
        <w:ind w:left="7120" w:hanging="420"/>
      </w:pPr>
      <w:rPr>
        <w:rFonts w:hint="default"/>
      </w:rPr>
    </w:lvl>
  </w:abstractNum>
  <w:abstractNum w:abstractNumId="13" w15:restartNumberingAfterBreak="0">
    <w:nsid w:val="5AC5740C"/>
    <w:multiLevelType w:val="multilevel"/>
    <w:tmpl w:val="5AC5740C"/>
    <w:lvl w:ilvl="0">
      <w:start w:val="4"/>
      <w:numFmt w:val="decimal"/>
      <w:lvlText w:val="%1"/>
      <w:lvlJc w:val="left"/>
      <w:pPr>
        <w:ind w:left="1060" w:hanging="840"/>
      </w:pPr>
      <w:rPr>
        <w:rFonts w:hint="default"/>
      </w:rPr>
    </w:lvl>
    <w:lvl w:ilvl="1">
      <w:start w:val="4"/>
      <w:numFmt w:val="decimal"/>
      <w:lvlText w:val="%1.%2"/>
      <w:lvlJc w:val="left"/>
      <w:pPr>
        <w:ind w:left="1060" w:hanging="840"/>
      </w:pPr>
      <w:rPr>
        <w:rFonts w:hint="default"/>
      </w:rPr>
    </w:lvl>
    <w:lvl w:ilvl="2">
      <w:start w:val="1"/>
      <w:numFmt w:val="decimal"/>
      <w:lvlText w:val="%1.%2.%3"/>
      <w:lvlJc w:val="left"/>
      <w:pPr>
        <w:ind w:left="1060" w:hanging="840"/>
      </w:pPr>
      <w:rPr>
        <w:rFonts w:ascii="Times New Roman" w:eastAsia="宋体" w:hAnsi="Times New Roman" w:cs="微软雅黑" w:hint="default"/>
        <w:b/>
        <w:bCs/>
        <w:spacing w:val="-6"/>
        <w:w w:val="99"/>
        <w:sz w:val="24"/>
        <w:szCs w:val="21"/>
      </w:rPr>
    </w:lvl>
    <w:lvl w:ilvl="3">
      <w:start w:val="1"/>
      <w:numFmt w:val="decimal"/>
      <w:lvlText w:val="%4"/>
      <w:lvlJc w:val="left"/>
      <w:pPr>
        <w:ind w:left="1084" w:hanging="444"/>
      </w:pPr>
      <w:rPr>
        <w:rFonts w:ascii="微软雅黑" w:eastAsia="微软雅黑" w:hAnsi="微软雅黑" w:cs="微软雅黑" w:hint="default"/>
        <w:b/>
        <w:bCs/>
        <w:w w:val="99"/>
        <w:sz w:val="21"/>
        <w:szCs w:val="21"/>
      </w:rPr>
    </w:lvl>
    <w:lvl w:ilvl="4">
      <w:numFmt w:val="bullet"/>
      <w:lvlText w:val="•"/>
      <w:lvlJc w:val="left"/>
      <w:pPr>
        <w:ind w:left="3668" w:hanging="444"/>
      </w:pPr>
      <w:rPr>
        <w:rFonts w:hint="default"/>
      </w:rPr>
    </w:lvl>
    <w:lvl w:ilvl="5">
      <w:numFmt w:val="bullet"/>
      <w:lvlText w:val="•"/>
      <w:lvlJc w:val="left"/>
      <w:pPr>
        <w:ind w:left="4531" w:hanging="444"/>
      </w:pPr>
      <w:rPr>
        <w:rFonts w:hint="default"/>
      </w:rPr>
    </w:lvl>
    <w:lvl w:ilvl="6">
      <w:numFmt w:val="bullet"/>
      <w:lvlText w:val="•"/>
      <w:lvlJc w:val="left"/>
      <w:pPr>
        <w:ind w:left="5394" w:hanging="444"/>
      </w:pPr>
      <w:rPr>
        <w:rFonts w:hint="default"/>
      </w:rPr>
    </w:lvl>
    <w:lvl w:ilvl="7">
      <w:numFmt w:val="bullet"/>
      <w:lvlText w:val="•"/>
      <w:lvlJc w:val="left"/>
      <w:pPr>
        <w:ind w:left="6257" w:hanging="444"/>
      </w:pPr>
      <w:rPr>
        <w:rFonts w:hint="default"/>
      </w:rPr>
    </w:lvl>
    <w:lvl w:ilvl="8">
      <w:numFmt w:val="bullet"/>
      <w:lvlText w:val="•"/>
      <w:lvlJc w:val="left"/>
      <w:pPr>
        <w:ind w:left="7120" w:hanging="444"/>
      </w:pPr>
      <w:rPr>
        <w:rFonts w:hint="default"/>
      </w:rPr>
    </w:lvl>
  </w:abstractNum>
  <w:abstractNum w:abstractNumId="14" w15:restartNumberingAfterBreak="0">
    <w:nsid w:val="66230B18"/>
    <w:multiLevelType w:val="multilevel"/>
    <w:tmpl w:val="66230B18"/>
    <w:lvl w:ilvl="0">
      <w:start w:val="1"/>
      <w:numFmt w:val="decimal"/>
      <w:lvlText w:val="%1"/>
      <w:lvlJc w:val="left"/>
      <w:pPr>
        <w:ind w:left="1060" w:hanging="420"/>
      </w:pPr>
      <w:rPr>
        <w:rFonts w:ascii="Times New Roman" w:eastAsia="宋体" w:hAnsi="Times New Roman" w:cs="微软雅黑" w:hint="default"/>
        <w:b/>
        <w:bCs/>
        <w:w w:val="99"/>
        <w:sz w:val="24"/>
        <w:szCs w:val="21"/>
      </w:rPr>
    </w:lvl>
    <w:lvl w:ilvl="1">
      <w:numFmt w:val="bullet"/>
      <w:lvlText w:val="•"/>
      <w:lvlJc w:val="left"/>
      <w:pPr>
        <w:ind w:left="1838" w:hanging="420"/>
      </w:pPr>
      <w:rPr>
        <w:rFonts w:hint="default"/>
      </w:rPr>
    </w:lvl>
    <w:lvl w:ilvl="2">
      <w:numFmt w:val="bullet"/>
      <w:lvlText w:val="•"/>
      <w:lvlJc w:val="left"/>
      <w:pPr>
        <w:ind w:left="2617" w:hanging="420"/>
      </w:pPr>
      <w:rPr>
        <w:rFonts w:hint="default"/>
      </w:rPr>
    </w:lvl>
    <w:lvl w:ilvl="3">
      <w:numFmt w:val="bullet"/>
      <w:lvlText w:val="•"/>
      <w:lvlJc w:val="left"/>
      <w:pPr>
        <w:ind w:left="3395" w:hanging="420"/>
      </w:pPr>
      <w:rPr>
        <w:rFonts w:hint="default"/>
      </w:rPr>
    </w:lvl>
    <w:lvl w:ilvl="4">
      <w:numFmt w:val="bullet"/>
      <w:lvlText w:val="•"/>
      <w:lvlJc w:val="left"/>
      <w:pPr>
        <w:ind w:left="4174" w:hanging="420"/>
      </w:pPr>
      <w:rPr>
        <w:rFonts w:hint="default"/>
      </w:rPr>
    </w:lvl>
    <w:lvl w:ilvl="5">
      <w:numFmt w:val="bullet"/>
      <w:lvlText w:val="•"/>
      <w:lvlJc w:val="left"/>
      <w:pPr>
        <w:ind w:left="4953" w:hanging="420"/>
      </w:pPr>
      <w:rPr>
        <w:rFonts w:hint="default"/>
      </w:rPr>
    </w:lvl>
    <w:lvl w:ilvl="6">
      <w:numFmt w:val="bullet"/>
      <w:lvlText w:val="•"/>
      <w:lvlJc w:val="left"/>
      <w:pPr>
        <w:ind w:left="5731" w:hanging="420"/>
      </w:pPr>
      <w:rPr>
        <w:rFonts w:hint="default"/>
      </w:rPr>
    </w:lvl>
    <w:lvl w:ilvl="7">
      <w:numFmt w:val="bullet"/>
      <w:lvlText w:val="•"/>
      <w:lvlJc w:val="left"/>
      <w:pPr>
        <w:ind w:left="6510" w:hanging="420"/>
      </w:pPr>
      <w:rPr>
        <w:rFonts w:hint="default"/>
      </w:rPr>
    </w:lvl>
    <w:lvl w:ilvl="8">
      <w:numFmt w:val="bullet"/>
      <w:lvlText w:val="•"/>
      <w:lvlJc w:val="left"/>
      <w:pPr>
        <w:ind w:left="7288" w:hanging="420"/>
      </w:pPr>
      <w:rPr>
        <w:rFonts w:hint="default"/>
      </w:rPr>
    </w:lvl>
  </w:abstractNum>
  <w:abstractNum w:abstractNumId="15" w15:restartNumberingAfterBreak="0">
    <w:nsid w:val="66755CBB"/>
    <w:multiLevelType w:val="multilevel"/>
    <w:tmpl w:val="66755CBB"/>
    <w:lvl w:ilvl="0">
      <w:start w:val="1"/>
      <w:numFmt w:val="decimal"/>
      <w:lvlText w:val="%1"/>
      <w:lvlJc w:val="left"/>
      <w:pPr>
        <w:ind w:left="220" w:hanging="420"/>
      </w:pPr>
      <w:rPr>
        <w:rFonts w:ascii="Times New Roman" w:eastAsia="宋体" w:hAnsi="Times New Roman" w:cs="微软雅黑" w:hint="default"/>
        <w:b/>
        <w:bCs/>
        <w:w w:val="99"/>
        <w:sz w:val="24"/>
        <w:szCs w:val="21"/>
      </w:rPr>
    </w:lvl>
    <w:lvl w:ilvl="1">
      <w:numFmt w:val="bullet"/>
      <w:lvlText w:val="•"/>
      <w:lvlJc w:val="left"/>
      <w:pPr>
        <w:ind w:left="1082" w:hanging="420"/>
      </w:pPr>
      <w:rPr>
        <w:rFonts w:hint="default"/>
      </w:rPr>
    </w:lvl>
    <w:lvl w:ilvl="2">
      <w:numFmt w:val="bullet"/>
      <w:lvlText w:val="•"/>
      <w:lvlJc w:val="left"/>
      <w:pPr>
        <w:ind w:left="1945" w:hanging="420"/>
      </w:pPr>
      <w:rPr>
        <w:rFonts w:hint="default"/>
      </w:rPr>
    </w:lvl>
    <w:lvl w:ilvl="3">
      <w:numFmt w:val="bullet"/>
      <w:lvlText w:val="•"/>
      <w:lvlJc w:val="left"/>
      <w:pPr>
        <w:ind w:left="2807" w:hanging="420"/>
      </w:pPr>
      <w:rPr>
        <w:rFonts w:hint="default"/>
      </w:rPr>
    </w:lvl>
    <w:lvl w:ilvl="4">
      <w:numFmt w:val="bullet"/>
      <w:lvlText w:val="•"/>
      <w:lvlJc w:val="left"/>
      <w:pPr>
        <w:ind w:left="3670" w:hanging="420"/>
      </w:pPr>
      <w:rPr>
        <w:rFonts w:hint="default"/>
      </w:rPr>
    </w:lvl>
    <w:lvl w:ilvl="5">
      <w:numFmt w:val="bullet"/>
      <w:lvlText w:val="•"/>
      <w:lvlJc w:val="left"/>
      <w:pPr>
        <w:ind w:left="4533" w:hanging="420"/>
      </w:pPr>
      <w:rPr>
        <w:rFonts w:hint="default"/>
      </w:rPr>
    </w:lvl>
    <w:lvl w:ilvl="6">
      <w:numFmt w:val="bullet"/>
      <w:lvlText w:val="•"/>
      <w:lvlJc w:val="left"/>
      <w:pPr>
        <w:ind w:left="5395" w:hanging="420"/>
      </w:pPr>
      <w:rPr>
        <w:rFonts w:hint="default"/>
      </w:rPr>
    </w:lvl>
    <w:lvl w:ilvl="7">
      <w:numFmt w:val="bullet"/>
      <w:lvlText w:val="•"/>
      <w:lvlJc w:val="left"/>
      <w:pPr>
        <w:ind w:left="6258" w:hanging="420"/>
      </w:pPr>
      <w:rPr>
        <w:rFonts w:hint="default"/>
      </w:rPr>
    </w:lvl>
    <w:lvl w:ilvl="8">
      <w:numFmt w:val="bullet"/>
      <w:lvlText w:val="•"/>
      <w:lvlJc w:val="left"/>
      <w:pPr>
        <w:ind w:left="7120" w:hanging="420"/>
      </w:pPr>
      <w:rPr>
        <w:rFonts w:hint="default"/>
      </w:rPr>
    </w:lvl>
  </w:abstractNum>
  <w:abstractNum w:abstractNumId="16" w15:restartNumberingAfterBreak="0">
    <w:nsid w:val="69467484"/>
    <w:multiLevelType w:val="multilevel"/>
    <w:tmpl w:val="69467484"/>
    <w:lvl w:ilvl="0">
      <w:start w:val="1"/>
      <w:numFmt w:val="decimal"/>
      <w:lvlText w:val="%1"/>
      <w:lvlJc w:val="left"/>
      <w:pPr>
        <w:ind w:left="220" w:hanging="824"/>
      </w:pPr>
      <w:rPr>
        <w:rFonts w:hint="default"/>
      </w:rPr>
    </w:lvl>
    <w:lvl w:ilvl="1">
      <w:numFmt w:val="decimal"/>
      <w:lvlText w:val="%1.%2"/>
      <w:lvlJc w:val="left"/>
      <w:pPr>
        <w:ind w:left="220" w:hanging="824"/>
      </w:pPr>
      <w:rPr>
        <w:rFonts w:hint="default"/>
      </w:rPr>
    </w:lvl>
    <w:lvl w:ilvl="2">
      <w:start w:val="1"/>
      <w:numFmt w:val="decimal"/>
      <w:lvlText w:val="%1.%2.%3"/>
      <w:lvlJc w:val="left"/>
      <w:pPr>
        <w:ind w:left="220" w:hanging="824"/>
      </w:pPr>
      <w:rPr>
        <w:rFonts w:ascii="Times New Roman" w:eastAsia="宋体" w:hAnsi="Times New Roman" w:cs="Times New Roman" w:hint="default"/>
        <w:b/>
        <w:bCs w:val="0"/>
        <w:w w:val="99"/>
        <w:sz w:val="24"/>
        <w:szCs w:val="24"/>
      </w:rPr>
    </w:lvl>
    <w:lvl w:ilvl="3">
      <w:numFmt w:val="bullet"/>
      <w:lvlText w:val="•"/>
      <w:lvlJc w:val="left"/>
      <w:pPr>
        <w:ind w:left="2807" w:hanging="824"/>
      </w:pPr>
      <w:rPr>
        <w:rFonts w:hint="default"/>
      </w:rPr>
    </w:lvl>
    <w:lvl w:ilvl="4">
      <w:numFmt w:val="bullet"/>
      <w:lvlText w:val="•"/>
      <w:lvlJc w:val="left"/>
      <w:pPr>
        <w:ind w:left="3670" w:hanging="824"/>
      </w:pPr>
      <w:rPr>
        <w:rFonts w:hint="default"/>
      </w:rPr>
    </w:lvl>
    <w:lvl w:ilvl="5">
      <w:numFmt w:val="bullet"/>
      <w:lvlText w:val="•"/>
      <w:lvlJc w:val="left"/>
      <w:pPr>
        <w:ind w:left="4533" w:hanging="824"/>
      </w:pPr>
      <w:rPr>
        <w:rFonts w:hint="default"/>
      </w:rPr>
    </w:lvl>
    <w:lvl w:ilvl="6">
      <w:numFmt w:val="bullet"/>
      <w:lvlText w:val="•"/>
      <w:lvlJc w:val="left"/>
      <w:pPr>
        <w:ind w:left="5395" w:hanging="824"/>
      </w:pPr>
      <w:rPr>
        <w:rFonts w:hint="default"/>
      </w:rPr>
    </w:lvl>
    <w:lvl w:ilvl="7">
      <w:numFmt w:val="bullet"/>
      <w:lvlText w:val="•"/>
      <w:lvlJc w:val="left"/>
      <w:pPr>
        <w:ind w:left="6258" w:hanging="824"/>
      </w:pPr>
      <w:rPr>
        <w:rFonts w:hint="default"/>
      </w:rPr>
    </w:lvl>
    <w:lvl w:ilvl="8">
      <w:numFmt w:val="bullet"/>
      <w:lvlText w:val="•"/>
      <w:lvlJc w:val="left"/>
      <w:pPr>
        <w:ind w:left="7120" w:hanging="824"/>
      </w:pPr>
      <w:rPr>
        <w:rFonts w:hint="default"/>
      </w:rPr>
    </w:lvl>
  </w:abstractNum>
  <w:abstractNum w:abstractNumId="17" w15:restartNumberingAfterBreak="0">
    <w:nsid w:val="6AE4043A"/>
    <w:multiLevelType w:val="multilevel"/>
    <w:tmpl w:val="6AE4043A"/>
    <w:lvl w:ilvl="0">
      <w:start w:val="6"/>
      <w:numFmt w:val="decimal"/>
      <w:lvlText w:val="%1"/>
      <w:lvlJc w:val="left"/>
      <w:pPr>
        <w:ind w:left="220" w:hanging="840"/>
      </w:pPr>
      <w:rPr>
        <w:rFonts w:hint="default"/>
      </w:rPr>
    </w:lvl>
    <w:lvl w:ilvl="1">
      <w:start w:val="1"/>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微软雅黑" w:hAnsi="Times New Roman" w:cs="Times New Roman" w:hint="default"/>
        <w:b/>
        <w:bCs/>
        <w:w w:val="99"/>
        <w:sz w:val="24"/>
        <w:szCs w:val="24"/>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18" w15:restartNumberingAfterBreak="0">
    <w:nsid w:val="6B2D76F6"/>
    <w:multiLevelType w:val="multilevel"/>
    <w:tmpl w:val="6B2D76F6"/>
    <w:lvl w:ilvl="0">
      <w:start w:val="5"/>
      <w:numFmt w:val="decimal"/>
      <w:lvlText w:val="%1"/>
      <w:lvlJc w:val="left"/>
      <w:pPr>
        <w:ind w:left="220" w:hanging="840"/>
      </w:pPr>
      <w:rPr>
        <w:rFonts w:hint="default"/>
      </w:rPr>
    </w:lvl>
    <w:lvl w:ilvl="1">
      <w:start w:val="1"/>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宋体" w:hAnsi="Times New Roman" w:cs="微软雅黑" w:hint="default"/>
        <w:b/>
        <w:bCs/>
        <w:w w:val="99"/>
        <w:sz w:val="24"/>
        <w:szCs w:val="21"/>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19" w15:restartNumberingAfterBreak="0">
    <w:nsid w:val="6BA85EC9"/>
    <w:multiLevelType w:val="multilevel"/>
    <w:tmpl w:val="6BA85EC9"/>
    <w:lvl w:ilvl="0">
      <w:start w:val="5"/>
      <w:numFmt w:val="decimal"/>
      <w:lvlText w:val="%1"/>
      <w:lvlJc w:val="left"/>
      <w:pPr>
        <w:ind w:left="220" w:hanging="840"/>
      </w:pPr>
      <w:rPr>
        <w:rFonts w:hint="default"/>
      </w:rPr>
    </w:lvl>
    <w:lvl w:ilvl="1">
      <w:start w:val="3"/>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宋体" w:hAnsi="Times New Roman" w:cs="微软雅黑" w:hint="default"/>
        <w:b/>
        <w:bCs/>
        <w:spacing w:val="-2"/>
        <w:w w:val="99"/>
        <w:sz w:val="24"/>
        <w:szCs w:val="21"/>
      </w:rPr>
    </w:lvl>
    <w:lvl w:ilvl="3">
      <w:start w:val="1"/>
      <w:numFmt w:val="decimal"/>
      <w:lvlText w:val="%4"/>
      <w:lvlJc w:val="left"/>
      <w:pPr>
        <w:ind w:left="1060" w:hanging="440"/>
      </w:pPr>
      <w:rPr>
        <w:rFonts w:hint="default"/>
        <w:b/>
        <w:bCs/>
        <w:w w:val="99"/>
      </w:rPr>
    </w:lvl>
    <w:lvl w:ilvl="4">
      <w:numFmt w:val="bullet"/>
      <w:lvlText w:val="•"/>
      <w:lvlJc w:val="left"/>
      <w:pPr>
        <w:ind w:left="3655" w:hanging="440"/>
      </w:pPr>
      <w:rPr>
        <w:rFonts w:hint="default"/>
      </w:rPr>
    </w:lvl>
    <w:lvl w:ilvl="5">
      <w:numFmt w:val="bullet"/>
      <w:lvlText w:val="•"/>
      <w:lvlJc w:val="left"/>
      <w:pPr>
        <w:ind w:left="4520" w:hanging="440"/>
      </w:pPr>
      <w:rPr>
        <w:rFonts w:hint="default"/>
      </w:rPr>
    </w:lvl>
    <w:lvl w:ilvl="6">
      <w:numFmt w:val="bullet"/>
      <w:lvlText w:val="•"/>
      <w:lvlJc w:val="left"/>
      <w:pPr>
        <w:ind w:left="5385" w:hanging="440"/>
      </w:pPr>
      <w:rPr>
        <w:rFonts w:hint="default"/>
      </w:rPr>
    </w:lvl>
    <w:lvl w:ilvl="7">
      <w:numFmt w:val="bullet"/>
      <w:lvlText w:val="•"/>
      <w:lvlJc w:val="left"/>
      <w:pPr>
        <w:ind w:left="6250" w:hanging="440"/>
      </w:pPr>
      <w:rPr>
        <w:rFonts w:hint="default"/>
      </w:rPr>
    </w:lvl>
    <w:lvl w:ilvl="8">
      <w:numFmt w:val="bullet"/>
      <w:lvlText w:val="•"/>
      <w:lvlJc w:val="left"/>
      <w:pPr>
        <w:ind w:left="7115" w:hanging="440"/>
      </w:pPr>
      <w:rPr>
        <w:rFonts w:hint="default"/>
      </w:rPr>
    </w:lvl>
  </w:abstractNum>
  <w:abstractNum w:abstractNumId="20" w15:restartNumberingAfterBreak="0">
    <w:nsid w:val="6EFA426C"/>
    <w:multiLevelType w:val="multilevel"/>
    <w:tmpl w:val="6EFA426C"/>
    <w:lvl w:ilvl="0">
      <w:start w:val="8"/>
      <w:numFmt w:val="decimal"/>
      <w:lvlText w:val="%1"/>
      <w:lvlJc w:val="left"/>
      <w:pPr>
        <w:ind w:left="1060" w:hanging="840"/>
      </w:pPr>
      <w:rPr>
        <w:rFonts w:hint="default"/>
      </w:rPr>
    </w:lvl>
    <w:lvl w:ilvl="1">
      <w:start w:val="1"/>
      <w:numFmt w:val="decimal"/>
      <w:lvlText w:val="%1.%2"/>
      <w:lvlJc w:val="left"/>
      <w:pPr>
        <w:ind w:left="1060" w:hanging="840"/>
      </w:pPr>
      <w:rPr>
        <w:rFonts w:hint="default"/>
      </w:rPr>
    </w:lvl>
    <w:lvl w:ilvl="2">
      <w:start w:val="1"/>
      <w:numFmt w:val="decimal"/>
      <w:lvlText w:val="%1.%2.%3"/>
      <w:lvlJc w:val="left"/>
      <w:pPr>
        <w:ind w:left="1060" w:hanging="840"/>
      </w:pPr>
      <w:rPr>
        <w:rFonts w:ascii="微软雅黑" w:eastAsia="微软雅黑" w:hAnsi="微软雅黑" w:cs="微软雅黑" w:hint="default"/>
        <w:b/>
        <w:bCs/>
        <w:w w:val="99"/>
        <w:sz w:val="21"/>
        <w:szCs w:val="21"/>
      </w:rPr>
    </w:lvl>
    <w:lvl w:ilvl="3">
      <w:start w:val="1"/>
      <w:numFmt w:val="decimal"/>
      <w:lvlText w:val="%4"/>
      <w:lvlJc w:val="left"/>
      <w:pPr>
        <w:ind w:left="1060" w:hanging="420"/>
      </w:pPr>
      <w:rPr>
        <w:rFonts w:ascii="Times New Roman" w:eastAsia="宋体" w:hAnsi="Times New Roman" w:cs="微软雅黑" w:hint="default"/>
        <w:b/>
        <w:bCs/>
        <w:w w:val="99"/>
        <w:sz w:val="24"/>
        <w:szCs w:val="21"/>
      </w:rPr>
    </w:lvl>
    <w:lvl w:ilvl="4">
      <w:numFmt w:val="bullet"/>
      <w:lvlText w:val="•"/>
      <w:lvlJc w:val="left"/>
      <w:pPr>
        <w:ind w:left="4174" w:hanging="420"/>
      </w:pPr>
      <w:rPr>
        <w:rFonts w:hint="default"/>
      </w:rPr>
    </w:lvl>
    <w:lvl w:ilvl="5">
      <w:numFmt w:val="bullet"/>
      <w:lvlText w:val="•"/>
      <w:lvlJc w:val="left"/>
      <w:pPr>
        <w:ind w:left="4953" w:hanging="420"/>
      </w:pPr>
      <w:rPr>
        <w:rFonts w:hint="default"/>
      </w:rPr>
    </w:lvl>
    <w:lvl w:ilvl="6">
      <w:numFmt w:val="bullet"/>
      <w:lvlText w:val="•"/>
      <w:lvlJc w:val="left"/>
      <w:pPr>
        <w:ind w:left="5731" w:hanging="420"/>
      </w:pPr>
      <w:rPr>
        <w:rFonts w:hint="default"/>
      </w:rPr>
    </w:lvl>
    <w:lvl w:ilvl="7">
      <w:numFmt w:val="bullet"/>
      <w:lvlText w:val="•"/>
      <w:lvlJc w:val="left"/>
      <w:pPr>
        <w:ind w:left="6510" w:hanging="420"/>
      </w:pPr>
      <w:rPr>
        <w:rFonts w:hint="default"/>
      </w:rPr>
    </w:lvl>
    <w:lvl w:ilvl="8">
      <w:numFmt w:val="bullet"/>
      <w:lvlText w:val="•"/>
      <w:lvlJc w:val="left"/>
      <w:pPr>
        <w:ind w:left="7288" w:hanging="420"/>
      </w:pPr>
      <w:rPr>
        <w:rFonts w:hint="default"/>
      </w:rPr>
    </w:lvl>
  </w:abstractNum>
  <w:abstractNum w:abstractNumId="21" w15:restartNumberingAfterBreak="0">
    <w:nsid w:val="725E4579"/>
    <w:multiLevelType w:val="multilevel"/>
    <w:tmpl w:val="725E4579"/>
    <w:lvl w:ilvl="0">
      <w:start w:val="6"/>
      <w:numFmt w:val="decimal"/>
      <w:lvlText w:val="%1"/>
      <w:lvlJc w:val="left"/>
      <w:pPr>
        <w:ind w:left="220" w:hanging="840"/>
      </w:pPr>
      <w:rPr>
        <w:rFonts w:hint="default"/>
      </w:rPr>
    </w:lvl>
    <w:lvl w:ilvl="1">
      <w:start w:val="2"/>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宋体" w:hAnsi="Times New Roman" w:cs="微软雅黑" w:hint="default"/>
        <w:b/>
        <w:bCs/>
        <w:spacing w:val="-6"/>
        <w:w w:val="99"/>
        <w:sz w:val="24"/>
        <w:szCs w:val="21"/>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22" w15:restartNumberingAfterBreak="0">
    <w:nsid w:val="74A40E26"/>
    <w:multiLevelType w:val="multilevel"/>
    <w:tmpl w:val="74A40E26"/>
    <w:lvl w:ilvl="0">
      <w:start w:val="5"/>
      <w:numFmt w:val="decimal"/>
      <w:lvlText w:val="%1"/>
      <w:lvlJc w:val="left"/>
      <w:pPr>
        <w:ind w:left="220" w:hanging="840"/>
      </w:pPr>
      <w:rPr>
        <w:rFonts w:hint="default"/>
      </w:rPr>
    </w:lvl>
    <w:lvl w:ilvl="1">
      <w:start w:val="2"/>
      <w:numFmt w:val="decimal"/>
      <w:lvlText w:val="%1.%2"/>
      <w:lvlJc w:val="left"/>
      <w:pPr>
        <w:ind w:left="220" w:hanging="840"/>
      </w:pPr>
      <w:rPr>
        <w:rFonts w:hint="default"/>
      </w:rPr>
    </w:lvl>
    <w:lvl w:ilvl="2">
      <w:start w:val="1"/>
      <w:numFmt w:val="decimal"/>
      <w:lvlText w:val="%1.%2.%3"/>
      <w:lvlJc w:val="left"/>
      <w:pPr>
        <w:ind w:left="220" w:hanging="840"/>
      </w:pPr>
      <w:rPr>
        <w:rFonts w:ascii="Times New Roman" w:eastAsia="宋体" w:hAnsi="Times New Roman" w:cs="微软雅黑" w:hint="default"/>
        <w:b/>
        <w:bCs/>
        <w:w w:val="99"/>
        <w:sz w:val="24"/>
        <w:szCs w:val="21"/>
      </w:rPr>
    </w:lvl>
    <w:lvl w:ilvl="3">
      <w:numFmt w:val="bullet"/>
      <w:lvlText w:val="•"/>
      <w:lvlJc w:val="left"/>
      <w:pPr>
        <w:ind w:left="2807" w:hanging="840"/>
      </w:pPr>
      <w:rPr>
        <w:rFonts w:hint="default"/>
      </w:rPr>
    </w:lvl>
    <w:lvl w:ilvl="4">
      <w:numFmt w:val="bullet"/>
      <w:lvlText w:val="•"/>
      <w:lvlJc w:val="left"/>
      <w:pPr>
        <w:ind w:left="3670" w:hanging="840"/>
      </w:pPr>
      <w:rPr>
        <w:rFonts w:hint="default"/>
      </w:rPr>
    </w:lvl>
    <w:lvl w:ilvl="5">
      <w:numFmt w:val="bullet"/>
      <w:lvlText w:val="•"/>
      <w:lvlJc w:val="left"/>
      <w:pPr>
        <w:ind w:left="4533" w:hanging="840"/>
      </w:pPr>
      <w:rPr>
        <w:rFonts w:hint="default"/>
      </w:rPr>
    </w:lvl>
    <w:lvl w:ilvl="6">
      <w:numFmt w:val="bullet"/>
      <w:lvlText w:val="•"/>
      <w:lvlJc w:val="left"/>
      <w:pPr>
        <w:ind w:left="5395" w:hanging="840"/>
      </w:pPr>
      <w:rPr>
        <w:rFonts w:hint="default"/>
      </w:rPr>
    </w:lvl>
    <w:lvl w:ilvl="7">
      <w:numFmt w:val="bullet"/>
      <w:lvlText w:val="•"/>
      <w:lvlJc w:val="left"/>
      <w:pPr>
        <w:ind w:left="6258" w:hanging="840"/>
      </w:pPr>
      <w:rPr>
        <w:rFonts w:hint="default"/>
      </w:rPr>
    </w:lvl>
    <w:lvl w:ilvl="8">
      <w:numFmt w:val="bullet"/>
      <w:lvlText w:val="•"/>
      <w:lvlJc w:val="left"/>
      <w:pPr>
        <w:ind w:left="7120" w:hanging="840"/>
      </w:pPr>
      <w:rPr>
        <w:rFonts w:hint="default"/>
      </w:rPr>
    </w:lvl>
  </w:abstractNum>
  <w:abstractNum w:abstractNumId="23" w15:restartNumberingAfterBreak="0">
    <w:nsid w:val="763D593B"/>
    <w:multiLevelType w:val="multilevel"/>
    <w:tmpl w:val="763D593B"/>
    <w:lvl w:ilvl="0">
      <w:start w:val="1"/>
      <w:numFmt w:val="decimal"/>
      <w:lvlText w:val="%1"/>
      <w:lvlJc w:val="left"/>
      <w:pPr>
        <w:ind w:left="220" w:hanging="420"/>
      </w:pPr>
      <w:rPr>
        <w:rFonts w:ascii="Times New Roman" w:eastAsia="宋体" w:hAnsi="Times New Roman" w:cs="微软雅黑" w:hint="default"/>
        <w:b/>
        <w:bCs/>
        <w:w w:val="99"/>
        <w:sz w:val="24"/>
        <w:szCs w:val="21"/>
      </w:rPr>
    </w:lvl>
    <w:lvl w:ilvl="1">
      <w:start w:val="8"/>
      <w:numFmt w:val="decimal"/>
      <w:lvlText w:val="%2"/>
      <w:lvlJc w:val="left"/>
      <w:pPr>
        <w:ind w:left="4124" w:hanging="262"/>
      </w:pPr>
      <w:rPr>
        <w:rFonts w:ascii="微软雅黑" w:eastAsia="微软雅黑" w:hAnsi="微软雅黑" w:cs="微软雅黑" w:hint="default"/>
        <w:b/>
        <w:bCs/>
        <w:w w:val="100"/>
        <w:sz w:val="30"/>
        <w:szCs w:val="30"/>
      </w:rPr>
    </w:lvl>
    <w:lvl w:ilvl="2">
      <w:start w:val="1"/>
      <w:numFmt w:val="decimal"/>
      <w:lvlText w:val="%2.%3"/>
      <w:lvlJc w:val="left"/>
      <w:pPr>
        <w:ind w:left="4136" w:hanging="370"/>
        <w:jc w:val="right"/>
      </w:pPr>
      <w:rPr>
        <w:rFonts w:ascii="微软雅黑" w:eastAsia="微软雅黑" w:hAnsi="微软雅黑" w:cs="微软雅黑" w:hint="default"/>
        <w:b/>
        <w:bCs/>
        <w:w w:val="99"/>
        <w:sz w:val="21"/>
        <w:szCs w:val="21"/>
      </w:rPr>
    </w:lvl>
    <w:lvl w:ilvl="3">
      <w:numFmt w:val="bullet"/>
      <w:lvlText w:val="•"/>
      <w:lvlJc w:val="left"/>
      <w:pPr>
        <w:ind w:left="4240" w:hanging="370"/>
      </w:pPr>
      <w:rPr>
        <w:rFonts w:hint="default"/>
      </w:rPr>
    </w:lvl>
    <w:lvl w:ilvl="4">
      <w:numFmt w:val="bullet"/>
      <w:lvlText w:val="•"/>
      <w:lvlJc w:val="left"/>
      <w:pPr>
        <w:ind w:left="4898" w:hanging="370"/>
      </w:pPr>
      <w:rPr>
        <w:rFonts w:hint="default"/>
      </w:rPr>
    </w:lvl>
    <w:lvl w:ilvl="5">
      <w:numFmt w:val="bullet"/>
      <w:lvlText w:val="•"/>
      <w:lvlJc w:val="left"/>
      <w:pPr>
        <w:ind w:left="5556" w:hanging="370"/>
      </w:pPr>
      <w:rPr>
        <w:rFonts w:hint="default"/>
      </w:rPr>
    </w:lvl>
    <w:lvl w:ilvl="6">
      <w:numFmt w:val="bullet"/>
      <w:lvlText w:val="•"/>
      <w:lvlJc w:val="left"/>
      <w:pPr>
        <w:ind w:left="6214" w:hanging="370"/>
      </w:pPr>
      <w:rPr>
        <w:rFonts w:hint="default"/>
      </w:rPr>
    </w:lvl>
    <w:lvl w:ilvl="7">
      <w:numFmt w:val="bullet"/>
      <w:lvlText w:val="•"/>
      <w:lvlJc w:val="left"/>
      <w:pPr>
        <w:ind w:left="6872" w:hanging="370"/>
      </w:pPr>
      <w:rPr>
        <w:rFonts w:hint="default"/>
      </w:rPr>
    </w:lvl>
    <w:lvl w:ilvl="8">
      <w:numFmt w:val="bullet"/>
      <w:lvlText w:val="•"/>
      <w:lvlJc w:val="left"/>
      <w:pPr>
        <w:ind w:left="7530" w:hanging="370"/>
      </w:pPr>
      <w:rPr>
        <w:rFonts w:hint="default"/>
      </w:rPr>
    </w:lvl>
  </w:abstractNum>
  <w:num w:numId="1" w16cid:durableId="106311609">
    <w:abstractNumId w:val="16"/>
  </w:num>
  <w:num w:numId="2" w16cid:durableId="1704482298">
    <w:abstractNumId w:val="11"/>
  </w:num>
  <w:num w:numId="3" w16cid:durableId="756171472">
    <w:abstractNumId w:val="7"/>
  </w:num>
  <w:num w:numId="4" w16cid:durableId="1744134575">
    <w:abstractNumId w:val="10"/>
  </w:num>
  <w:num w:numId="5" w16cid:durableId="1858739443">
    <w:abstractNumId w:val="9"/>
  </w:num>
  <w:num w:numId="6" w16cid:durableId="247076775">
    <w:abstractNumId w:val="5"/>
  </w:num>
  <w:num w:numId="7" w16cid:durableId="273944529">
    <w:abstractNumId w:val="0"/>
  </w:num>
  <w:num w:numId="8" w16cid:durableId="604308131">
    <w:abstractNumId w:val="13"/>
  </w:num>
  <w:num w:numId="9" w16cid:durableId="1285650726">
    <w:abstractNumId w:val="18"/>
  </w:num>
  <w:num w:numId="10" w16cid:durableId="935793147">
    <w:abstractNumId w:val="22"/>
  </w:num>
  <w:num w:numId="11" w16cid:durableId="28839944">
    <w:abstractNumId w:val="19"/>
  </w:num>
  <w:num w:numId="12" w16cid:durableId="544218516">
    <w:abstractNumId w:val="8"/>
  </w:num>
  <w:num w:numId="13" w16cid:durableId="951741791">
    <w:abstractNumId w:val="1"/>
  </w:num>
  <w:num w:numId="14" w16cid:durableId="551815880">
    <w:abstractNumId w:val="17"/>
  </w:num>
  <w:num w:numId="15" w16cid:durableId="1284577078">
    <w:abstractNumId w:val="21"/>
  </w:num>
  <w:num w:numId="16" w16cid:durableId="1304968080">
    <w:abstractNumId w:val="6"/>
  </w:num>
  <w:num w:numId="17" w16cid:durableId="459498426">
    <w:abstractNumId w:val="15"/>
  </w:num>
  <w:num w:numId="18" w16cid:durableId="1830704901">
    <w:abstractNumId w:val="2"/>
  </w:num>
  <w:num w:numId="19" w16cid:durableId="1805930617">
    <w:abstractNumId w:val="23"/>
  </w:num>
  <w:num w:numId="20" w16cid:durableId="36470148">
    <w:abstractNumId w:val="4"/>
  </w:num>
  <w:num w:numId="21" w16cid:durableId="1130830170">
    <w:abstractNumId w:val="3"/>
  </w:num>
  <w:num w:numId="22" w16cid:durableId="329796615">
    <w:abstractNumId w:val="20"/>
  </w:num>
  <w:num w:numId="23" w16cid:durableId="1828981607">
    <w:abstractNumId w:val="12"/>
  </w:num>
  <w:num w:numId="24" w16cid:durableId="819731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wODMxMTQyODEzYWU5YjUwMjNhMDM2NDdkZjliYTgifQ=="/>
  </w:docVars>
  <w:rsids>
    <w:rsidRoot w:val="009F16EF"/>
    <w:rsid w:val="00023C50"/>
    <w:rsid w:val="00026E2D"/>
    <w:rsid w:val="00035540"/>
    <w:rsid w:val="00057C37"/>
    <w:rsid w:val="0006165D"/>
    <w:rsid w:val="00104879"/>
    <w:rsid w:val="00152024"/>
    <w:rsid w:val="00152B09"/>
    <w:rsid w:val="00182491"/>
    <w:rsid w:val="001B0A21"/>
    <w:rsid w:val="001B4E0A"/>
    <w:rsid w:val="001D0ADB"/>
    <w:rsid w:val="001D68F3"/>
    <w:rsid w:val="00207306"/>
    <w:rsid w:val="002119EE"/>
    <w:rsid w:val="00214C7A"/>
    <w:rsid w:val="00215BD1"/>
    <w:rsid w:val="00245B16"/>
    <w:rsid w:val="00260674"/>
    <w:rsid w:val="002615D0"/>
    <w:rsid w:val="00273325"/>
    <w:rsid w:val="002A48B9"/>
    <w:rsid w:val="002A4B8D"/>
    <w:rsid w:val="002E6A34"/>
    <w:rsid w:val="0033406B"/>
    <w:rsid w:val="0036162B"/>
    <w:rsid w:val="003A3587"/>
    <w:rsid w:val="003C70AE"/>
    <w:rsid w:val="003D7315"/>
    <w:rsid w:val="003D7C0A"/>
    <w:rsid w:val="003F06F1"/>
    <w:rsid w:val="003F1409"/>
    <w:rsid w:val="003F317F"/>
    <w:rsid w:val="0044481C"/>
    <w:rsid w:val="00491532"/>
    <w:rsid w:val="004C031A"/>
    <w:rsid w:val="004C37FE"/>
    <w:rsid w:val="004D0580"/>
    <w:rsid w:val="004E08A3"/>
    <w:rsid w:val="004E5F84"/>
    <w:rsid w:val="00516C21"/>
    <w:rsid w:val="005219CD"/>
    <w:rsid w:val="0054212B"/>
    <w:rsid w:val="00572123"/>
    <w:rsid w:val="00594B54"/>
    <w:rsid w:val="005C4046"/>
    <w:rsid w:val="005D5982"/>
    <w:rsid w:val="005E4140"/>
    <w:rsid w:val="005F03E2"/>
    <w:rsid w:val="005F2897"/>
    <w:rsid w:val="00622C6E"/>
    <w:rsid w:val="00632B29"/>
    <w:rsid w:val="006628DB"/>
    <w:rsid w:val="00680C1F"/>
    <w:rsid w:val="006C1C65"/>
    <w:rsid w:val="00745A83"/>
    <w:rsid w:val="007479CC"/>
    <w:rsid w:val="00782EC3"/>
    <w:rsid w:val="00793A93"/>
    <w:rsid w:val="00795C19"/>
    <w:rsid w:val="007C12EA"/>
    <w:rsid w:val="007D5D6A"/>
    <w:rsid w:val="007E0AE3"/>
    <w:rsid w:val="007E1EB2"/>
    <w:rsid w:val="007E281A"/>
    <w:rsid w:val="0086594E"/>
    <w:rsid w:val="008A647A"/>
    <w:rsid w:val="008B707B"/>
    <w:rsid w:val="008E447C"/>
    <w:rsid w:val="008E65BE"/>
    <w:rsid w:val="009024AE"/>
    <w:rsid w:val="0093169A"/>
    <w:rsid w:val="00936303"/>
    <w:rsid w:val="00956B8C"/>
    <w:rsid w:val="00970A53"/>
    <w:rsid w:val="009758B8"/>
    <w:rsid w:val="009A3145"/>
    <w:rsid w:val="009A3530"/>
    <w:rsid w:val="009C6F41"/>
    <w:rsid w:val="009C7B02"/>
    <w:rsid w:val="009D373C"/>
    <w:rsid w:val="009D3B00"/>
    <w:rsid w:val="009F16EF"/>
    <w:rsid w:val="00A020F9"/>
    <w:rsid w:val="00A30BC8"/>
    <w:rsid w:val="00A32B13"/>
    <w:rsid w:val="00A362F1"/>
    <w:rsid w:val="00A363CE"/>
    <w:rsid w:val="00A46BC1"/>
    <w:rsid w:val="00A83342"/>
    <w:rsid w:val="00A84DA4"/>
    <w:rsid w:val="00A90CD9"/>
    <w:rsid w:val="00A930C4"/>
    <w:rsid w:val="00AE7A88"/>
    <w:rsid w:val="00B3569A"/>
    <w:rsid w:val="00B96A40"/>
    <w:rsid w:val="00B9747B"/>
    <w:rsid w:val="00BB7D21"/>
    <w:rsid w:val="00BC199C"/>
    <w:rsid w:val="00BC27F8"/>
    <w:rsid w:val="00BD608E"/>
    <w:rsid w:val="00BF0F8D"/>
    <w:rsid w:val="00BF4FBF"/>
    <w:rsid w:val="00C04BBB"/>
    <w:rsid w:val="00C05CD5"/>
    <w:rsid w:val="00C144FF"/>
    <w:rsid w:val="00C208C6"/>
    <w:rsid w:val="00C232AD"/>
    <w:rsid w:val="00C36E1D"/>
    <w:rsid w:val="00C420BE"/>
    <w:rsid w:val="00C762AE"/>
    <w:rsid w:val="00C95DD3"/>
    <w:rsid w:val="00CA6239"/>
    <w:rsid w:val="00CD10B3"/>
    <w:rsid w:val="00D0011E"/>
    <w:rsid w:val="00D04967"/>
    <w:rsid w:val="00D17357"/>
    <w:rsid w:val="00D2272B"/>
    <w:rsid w:val="00D47017"/>
    <w:rsid w:val="00D54B4A"/>
    <w:rsid w:val="00D7173B"/>
    <w:rsid w:val="00DA5317"/>
    <w:rsid w:val="00DD513F"/>
    <w:rsid w:val="00DE1CA6"/>
    <w:rsid w:val="00DF0C56"/>
    <w:rsid w:val="00E13DF6"/>
    <w:rsid w:val="00E1634A"/>
    <w:rsid w:val="00E35FB6"/>
    <w:rsid w:val="00E462E0"/>
    <w:rsid w:val="00E523D6"/>
    <w:rsid w:val="00E54D24"/>
    <w:rsid w:val="00E62C24"/>
    <w:rsid w:val="00E62CED"/>
    <w:rsid w:val="00E63487"/>
    <w:rsid w:val="00E64B7C"/>
    <w:rsid w:val="00E738CD"/>
    <w:rsid w:val="00E755BF"/>
    <w:rsid w:val="00E8271B"/>
    <w:rsid w:val="00E84934"/>
    <w:rsid w:val="00EC6577"/>
    <w:rsid w:val="00F37FEA"/>
    <w:rsid w:val="00F9463B"/>
    <w:rsid w:val="00FB07D1"/>
    <w:rsid w:val="00FB0D28"/>
    <w:rsid w:val="00FB2A4B"/>
    <w:rsid w:val="00FC1A7D"/>
    <w:rsid w:val="00FC2285"/>
    <w:rsid w:val="00FC4F2E"/>
    <w:rsid w:val="00FF4A7A"/>
    <w:rsid w:val="01253372"/>
    <w:rsid w:val="018F5BEE"/>
    <w:rsid w:val="02414665"/>
    <w:rsid w:val="025608C2"/>
    <w:rsid w:val="03764359"/>
    <w:rsid w:val="051C456E"/>
    <w:rsid w:val="063A78C0"/>
    <w:rsid w:val="06413228"/>
    <w:rsid w:val="07247C28"/>
    <w:rsid w:val="07545F27"/>
    <w:rsid w:val="08CB39D1"/>
    <w:rsid w:val="090715C0"/>
    <w:rsid w:val="09CF47C3"/>
    <w:rsid w:val="0A437DDC"/>
    <w:rsid w:val="0ABC7314"/>
    <w:rsid w:val="0B56397B"/>
    <w:rsid w:val="0BB51F87"/>
    <w:rsid w:val="0CA90D0B"/>
    <w:rsid w:val="0CD143AE"/>
    <w:rsid w:val="0D720C90"/>
    <w:rsid w:val="0F5F5CA1"/>
    <w:rsid w:val="10041E73"/>
    <w:rsid w:val="1021564D"/>
    <w:rsid w:val="108B11B8"/>
    <w:rsid w:val="113F4F47"/>
    <w:rsid w:val="124E0337"/>
    <w:rsid w:val="1405750E"/>
    <w:rsid w:val="147145CF"/>
    <w:rsid w:val="1517630D"/>
    <w:rsid w:val="153B57F4"/>
    <w:rsid w:val="156F29B6"/>
    <w:rsid w:val="159348F7"/>
    <w:rsid w:val="15E85A61"/>
    <w:rsid w:val="15ED2807"/>
    <w:rsid w:val="165312B8"/>
    <w:rsid w:val="17227107"/>
    <w:rsid w:val="1991739F"/>
    <w:rsid w:val="19FD3A72"/>
    <w:rsid w:val="1AAD6F45"/>
    <w:rsid w:val="1B9C027D"/>
    <w:rsid w:val="1C235AAF"/>
    <w:rsid w:val="1EE1692F"/>
    <w:rsid w:val="1F816354"/>
    <w:rsid w:val="20B21504"/>
    <w:rsid w:val="2187057C"/>
    <w:rsid w:val="227855A0"/>
    <w:rsid w:val="23E97DD8"/>
    <w:rsid w:val="253B4663"/>
    <w:rsid w:val="259F425C"/>
    <w:rsid w:val="289724F8"/>
    <w:rsid w:val="28AD2049"/>
    <w:rsid w:val="28C11323"/>
    <w:rsid w:val="291314D8"/>
    <w:rsid w:val="29B64C00"/>
    <w:rsid w:val="2B8C3E6A"/>
    <w:rsid w:val="2C2C2F57"/>
    <w:rsid w:val="2CA156F3"/>
    <w:rsid w:val="2E141EF5"/>
    <w:rsid w:val="2E325B53"/>
    <w:rsid w:val="2E627104"/>
    <w:rsid w:val="314D19A6"/>
    <w:rsid w:val="318E2C8A"/>
    <w:rsid w:val="33D307EF"/>
    <w:rsid w:val="35415CC5"/>
    <w:rsid w:val="36790667"/>
    <w:rsid w:val="37972217"/>
    <w:rsid w:val="38233150"/>
    <w:rsid w:val="39EF2FDD"/>
    <w:rsid w:val="3A5101AE"/>
    <w:rsid w:val="3A72498A"/>
    <w:rsid w:val="3C54382A"/>
    <w:rsid w:val="3CD21AA0"/>
    <w:rsid w:val="3D3E6007"/>
    <w:rsid w:val="3DD53A9D"/>
    <w:rsid w:val="3E0D40F7"/>
    <w:rsid w:val="3E290859"/>
    <w:rsid w:val="3EEB27FE"/>
    <w:rsid w:val="3FC032BD"/>
    <w:rsid w:val="40891216"/>
    <w:rsid w:val="40C15F0C"/>
    <w:rsid w:val="42CD44A9"/>
    <w:rsid w:val="43CE2E1A"/>
    <w:rsid w:val="44080540"/>
    <w:rsid w:val="44AE67A8"/>
    <w:rsid w:val="450D1720"/>
    <w:rsid w:val="46A20819"/>
    <w:rsid w:val="46DE22B9"/>
    <w:rsid w:val="47777325"/>
    <w:rsid w:val="485633DE"/>
    <w:rsid w:val="489F2FD7"/>
    <w:rsid w:val="49647D7D"/>
    <w:rsid w:val="49A62143"/>
    <w:rsid w:val="49B938E2"/>
    <w:rsid w:val="49C52AED"/>
    <w:rsid w:val="4B7778F3"/>
    <w:rsid w:val="4BE60F1D"/>
    <w:rsid w:val="4C15781C"/>
    <w:rsid w:val="4DE62FD5"/>
    <w:rsid w:val="4EC015B1"/>
    <w:rsid w:val="4EE51018"/>
    <w:rsid w:val="5205051C"/>
    <w:rsid w:val="525A6954"/>
    <w:rsid w:val="534B3A83"/>
    <w:rsid w:val="54190095"/>
    <w:rsid w:val="54CA0B61"/>
    <w:rsid w:val="55121686"/>
    <w:rsid w:val="569E3FA9"/>
    <w:rsid w:val="57A777B2"/>
    <w:rsid w:val="580544D9"/>
    <w:rsid w:val="58451594"/>
    <w:rsid w:val="58DF11CE"/>
    <w:rsid w:val="5902083A"/>
    <w:rsid w:val="593E4146"/>
    <w:rsid w:val="5B465534"/>
    <w:rsid w:val="5D1F428F"/>
    <w:rsid w:val="5D4070CA"/>
    <w:rsid w:val="5D8D11F8"/>
    <w:rsid w:val="5F434264"/>
    <w:rsid w:val="5F94578D"/>
    <w:rsid w:val="5FAE170A"/>
    <w:rsid w:val="60A824DB"/>
    <w:rsid w:val="621C6FEF"/>
    <w:rsid w:val="6303747C"/>
    <w:rsid w:val="670350C2"/>
    <w:rsid w:val="673F7A07"/>
    <w:rsid w:val="678235EF"/>
    <w:rsid w:val="67B47F3A"/>
    <w:rsid w:val="686B03AF"/>
    <w:rsid w:val="6A1029E7"/>
    <w:rsid w:val="6AB46016"/>
    <w:rsid w:val="6B0733C1"/>
    <w:rsid w:val="6B23319C"/>
    <w:rsid w:val="6B397267"/>
    <w:rsid w:val="6C451A45"/>
    <w:rsid w:val="6C700663"/>
    <w:rsid w:val="6E070B53"/>
    <w:rsid w:val="6F3C2A7E"/>
    <w:rsid w:val="6FD7501A"/>
    <w:rsid w:val="707F0E75"/>
    <w:rsid w:val="709A5CAE"/>
    <w:rsid w:val="711315BD"/>
    <w:rsid w:val="74CA3751"/>
    <w:rsid w:val="75D73501"/>
    <w:rsid w:val="75F8541A"/>
    <w:rsid w:val="774140BE"/>
    <w:rsid w:val="793B3DA7"/>
    <w:rsid w:val="79652553"/>
    <w:rsid w:val="79750948"/>
    <w:rsid w:val="7AB416D0"/>
    <w:rsid w:val="7BB37C24"/>
    <w:rsid w:val="7D3D0DBE"/>
    <w:rsid w:val="7DC97BD3"/>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F8A46C"/>
  <w15:docId w15:val="{2025C694-3038-4928-B6A6-3019B0E0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utoSpaceDE w:val="0"/>
      <w:autoSpaceDN w:val="0"/>
    </w:pPr>
    <w:rPr>
      <w:rFonts w:ascii="微软雅黑" w:eastAsia="微软雅黑" w:hAnsi="微软雅黑" w:cs="微软雅黑"/>
      <w:sz w:val="22"/>
      <w:szCs w:val="22"/>
      <w:lang w:eastAsia="en-US"/>
    </w:rPr>
  </w:style>
  <w:style w:type="paragraph" w:styleId="1">
    <w:name w:val="heading 1"/>
    <w:basedOn w:val="a"/>
    <w:next w:val="a"/>
    <w:uiPriority w:val="9"/>
    <w:qFormat/>
    <w:pPr>
      <w:adjustRightInd w:val="0"/>
      <w:snapToGrid w:val="0"/>
      <w:spacing w:beforeLines="50" w:before="50" w:line="360" w:lineRule="auto"/>
      <w:jc w:val="center"/>
      <w:outlineLvl w:val="0"/>
    </w:pPr>
    <w:rPr>
      <w:rFonts w:ascii="Times New Roman" w:eastAsia="宋体" w:hAnsi="Times New Roman" w:cs="宋体"/>
      <w:b/>
      <w:bCs/>
      <w:sz w:val="32"/>
      <w:szCs w:val="30"/>
    </w:rPr>
  </w:style>
  <w:style w:type="paragraph" w:styleId="2">
    <w:name w:val="heading 2"/>
    <w:basedOn w:val="a"/>
    <w:next w:val="a"/>
    <w:link w:val="20"/>
    <w:uiPriority w:val="9"/>
    <w:unhideWhenUsed/>
    <w:qFormat/>
    <w:pPr>
      <w:adjustRightInd w:val="0"/>
      <w:snapToGrid w:val="0"/>
      <w:spacing w:beforeLines="50" w:before="50" w:line="360" w:lineRule="auto"/>
      <w:jc w:val="center"/>
      <w:outlineLvl w:val="1"/>
    </w:pPr>
    <w:rPr>
      <w:rFonts w:ascii="Times New Roman" w:eastAsia="宋体" w:hAnsi="Times New Roman" w:cs="宋体"/>
      <w:b/>
      <w:sz w:val="28"/>
      <w:szCs w:val="28"/>
    </w:rPr>
  </w:style>
  <w:style w:type="paragraph" w:styleId="3">
    <w:name w:val="heading 3"/>
    <w:basedOn w:val="a"/>
    <w:next w:val="a"/>
    <w:uiPriority w:val="9"/>
    <w:unhideWhenUsed/>
    <w:qFormat/>
    <w:pPr>
      <w:snapToGrid w:val="0"/>
      <w:spacing w:line="360" w:lineRule="auto"/>
      <w:ind w:left="4161"/>
      <w:outlineLvl w:val="2"/>
    </w:pPr>
    <w:rPr>
      <w:rFonts w:ascii="Times New Roman" w:hAnsi="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snapToGrid w:val="0"/>
      <w:spacing w:line="360" w:lineRule="auto"/>
    </w:pPr>
    <w:rPr>
      <w:rFonts w:ascii="Times New Roman" w:eastAsia="宋体" w:hAnsi="Times New Roman" w:cs="宋体"/>
      <w:sz w:val="24"/>
      <w:szCs w:val="24"/>
    </w:rPr>
  </w:style>
  <w:style w:type="paragraph" w:styleId="a5">
    <w:name w:val="annotation text"/>
    <w:basedOn w:val="a"/>
    <w:link w:val="a6"/>
    <w:uiPriority w:val="99"/>
    <w:unhideWhenUsed/>
    <w:qFormat/>
  </w:style>
  <w:style w:type="paragraph" w:styleId="TOC3">
    <w:name w:val="toc 3"/>
    <w:basedOn w:val="a"/>
    <w:next w:val="a"/>
    <w:uiPriority w:val="39"/>
    <w:semiHidden/>
    <w:unhideWhenUsed/>
    <w:qFormat/>
    <w:pPr>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napToGrid w:val="0"/>
      <w:spacing w:line="360" w:lineRule="auto"/>
    </w:pPr>
    <w:rPr>
      <w:rFonts w:ascii="Times New Roman" w:eastAsia="宋体" w:hAnsi="Times New Roman" w:cs="Times New Roman"/>
      <w:b/>
      <w:color w:val="000000" w:themeColor="text1"/>
      <w:sz w:val="24"/>
      <w:szCs w:val="24"/>
    </w:rPr>
  </w:style>
  <w:style w:type="paragraph" w:styleId="TOC2">
    <w:name w:val="toc 2"/>
    <w:basedOn w:val="a"/>
    <w:next w:val="a"/>
    <w:uiPriority w:val="39"/>
    <w:unhideWhenUsed/>
    <w:qFormat/>
    <w:pPr>
      <w:spacing w:line="360" w:lineRule="auto"/>
      <w:ind w:leftChars="200" w:left="420"/>
    </w:pPr>
    <w:rPr>
      <w:rFonts w:ascii="Times New Roman" w:eastAsia="宋体" w:hAnsi="Times New Roman" w:cs="Times New Roman"/>
      <w:b/>
      <w:color w:val="000000" w:themeColor="text1"/>
      <w:sz w:val="24"/>
      <w:szCs w:val="21"/>
    </w:rPr>
  </w:style>
  <w:style w:type="paragraph" w:styleId="ad">
    <w:name w:val="Title"/>
    <w:basedOn w:val="a"/>
    <w:uiPriority w:val="10"/>
    <w:qFormat/>
    <w:pPr>
      <w:ind w:right="419"/>
      <w:jc w:val="center"/>
    </w:pPr>
    <w:rPr>
      <w:sz w:val="44"/>
      <w:szCs w:val="44"/>
    </w:rPr>
  </w:style>
  <w:style w:type="character" w:styleId="ae">
    <w:name w:val="Hyperlink"/>
    <w:uiPriority w:val="99"/>
    <w:unhideWhenUsed/>
    <w:qFormat/>
    <w:rPr>
      <w:color w:val="0000FF"/>
      <w:u w:val="single"/>
    </w:rPr>
  </w:style>
  <w:style w:type="character" w:styleId="af">
    <w:name w:val="annotation reference"/>
    <w:basedOn w:val="a1"/>
    <w:uiPriority w:val="99"/>
    <w:unhideWhenUsed/>
    <w:qFormat/>
    <w:rPr>
      <w:sz w:val="21"/>
      <w:szCs w:val="21"/>
    </w:rPr>
  </w:style>
  <w:style w:type="character" w:customStyle="1" w:styleId="a4">
    <w:name w:val="正文文本 字符"/>
    <w:basedOn w:val="a1"/>
    <w:link w:val="a0"/>
    <w:uiPriority w:val="1"/>
    <w:qFormat/>
    <w:rPr>
      <w:rFonts w:ascii="Times New Roman" w:eastAsia="宋体" w:hAnsi="Times New Roman" w:cs="宋体"/>
      <w:sz w:val="24"/>
      <w:szCs w:val="24"/>
      <w:lang w:eastAsia="en-US"/>
    </w:rPr>
  </w:style>
  <w:style w:type="paragraph" w:styleId="af0">
    <w:name w:val="List Paragraph"/>
    <w:basedOn w:val="a"/>
    <w:uiPriority w:val="1"/>
    <w:qFormat/>
    <w:pPr>
      <w:snapToGrid w:val="0"/>
      <w:spacing w:line="360" w:lineRule="auto"/>
      <w:ind w:left="221"/>
    </w:pPr>
    <w:rPr>
      <w:rFonts w:ascii="Times New Roman" w:eastAsia="宋体" w:hAnsi="Times New Roman" w:cs="宋体"/>
      <w:sz w:val="24"/>
      <w:szCs w:val="24"/>
    </w:rPr>
  </w:style>
  <w:style w:type="character" w:customStyle="1" w:styleId="20">
    <w:name w:val="标题 2 字符"/>
    <w:link w:val="2"/>
    <w:uiPriority w:val="9"/>
    <w:qFormat/>
    <w:rPr>
      <w:rFonts w:ascii="Times New Roman" w:eastAsia="宋体" w:hAnsi="Times New Roman" w:cs="宋体"/>
      <w:b/>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spacing w:before="92" w:line="367" w:lineRule="exact"/>
      <w:ind w:left="732" w:right="331"/>
      <w:jc w:val="center"/>
    </w:pPr>
  </w:style>
  <w:style w:type="paragraph" w:customStyle="1" w:styleId="10">
    <w:name w:val="修订1"/>
    <w:hidden/>
    <w:uiPriority w:val="99"/>
    <w:semiHidden/>
    <w:qFormat/>
    <w:rPr>
      <w:rFonts w:ascii="微软雅黑" w:eastAsia="微软雅黑" w:hAnsi="微软雅黑" w:cs="微软雅黑"/>
      <w:sz w:val="22"/>
      <w:szCs w:val="22"/>
      <w:lang w:eastAsia="en-US"/>
    </w:rPr>
  </w:style>
  <w:style w:type="character" w:customStyle="1" w:styleId="a8">
    <w:name w:val="批注框文本 字符"/>
    <w:basedOn w:val="a1"/>
    <w:link w:val="a7"/>
    <w:uiPriority w:val="99"/>
    <w:semiHidden/>
    <w:qFormat/>
    <w:rPr>
      <w:rFonts w:ascii="微软雅黑" w:eastAsia="微软雅黑" w:hAnsi="微软雅黑" w:cs="微软雅黑"/>
      <w:sz w:val="18"/>
      <w:szCs w:val="18"/>
      <w:lang w:eastAsia="en-US"/>
    </w:rPr>
  </w:style>
  <w:style w:type="paragraph" w:customStyle="1" w:styleId="21">
    <w:name w:val="修订2"/>
    <w:hidden/>
    <w:uiPriority w:val="99"/>
    <w:semiHidden/>
    <w:qFormat/>
    <w:rPr>
      <w:rFonts w:ascii="微软雅黑" w:eastAsia="微软雅黑" w:hAnsi="微软雅黑" w:cs="微软雅黑"/>
      <w:sz w:val="22"/>
      <w:szCs w:val="22"/>
      <w:lang w:eastAsia="en-US"/>
    </w:rPr>
  </w:style>
  <w:style w:type="paragraph" w:customStyle="1" w:styleId="30">
    <w:name w:val="修订3"/>
    <w:hidden/>
    <w:uiPriority w:val="99"/>
    <w:semiHidden/>
    <w:qFormat/>
    <w:rPr>
      <w:rFonts w:ascii="微软雅黑" w:eastAsia="微软雅黑" w:hAnsi="微软雅黑" w:cs="微软雅黑"/>
      <w:sz w:val="22"/>
      <w:szCs w:val="22"/>
      <w:lang w:eastAsia="en-US"/>
    </w:rPr>
  </w:style>
  <w:style w:type="paragraph" w:customStyle="1" w:styleId="4">
    <w:name w:val="修订4"/>
    <w:hidden/>
    <w:uiPriority w:val="99"/>
    <w:semiHidden/>
    <w:qFormat/>
    <w:rPr>
      <w:rFonts w:ascii="微软雅黑" w:eastAsia="微软雅黑" w:hAnsi="微软雅黑" w:cs="微软雅黑"/>
      <w:sz w:val="22"/>
      <w:szCs w:val="22"/>
      <w:lang w:eastAsia="en-US"/>
    </w:rPr>
  </w:style>
  <w:style w:type="paragraph" w:customStyle="1" w:styleId="5">
    <w:name w:val="修订5"/>
    <w:hidden/>
    <w:uiPriority w:val="99"/>
    <w:semiHidden/>
    <w:qFormat/>
    <w:rPr>
      <w:rFonts w:ascii="微软雅黑" w:eastAsia="微软雅黑" w:hAnsi="微软雅黑" w:cs="微软雅黑"/>
      <w:sz w:val="22"/>
      <w:szCs w:val="22"/>
      <w:lang w:eastAsia="en-US"/>
    </w:rPr>
  </w:style>
  <w:style w:type="character" w:customStyle="1" w:styleId="ac">
    <w:name w:val="页眉 字符"/>
    <w:basedOn w:val="a1"/>
    <w:link w:val="ab"/>
    <w:uiPriority w:val="99"/>
    <w:qFormat/>
    <w:rPr>
      <w:rFonts w:ascii="微软雅黑" w:eastAsia="微软雅黑" w:hAnsi="微软雅黑" w:cs="微软雅黑"/>
      <w:sz w:val="18"/>
      <w:szCs w:val="18"/>
      <w:lang w:eastAsia="en-US"/>
    </w:rPr>
  </w:style>
  <w:style w:type="character" w:customStyle="1" w:styleId="aa">
    <w:name w:val="页脚 字符"/>
    <w:basedOn w:val="a1"/>
    <w:link w:val="a9"/>
    <w:uiPriority w:val="99"/>
    <w:qFormat/>
    <w:rPr>
      <w:rFonts w:ascii="微软雅黑" w:eastAsia="微软雅黑" w:hAnsi="微软雅黑" w:cs="微软雅黑"/>
      <w:sz w:val="18"/>
      <w:szCs w:val="18"/>
      <w:lang w:eastAsia="en-US"/>
    </w:rPr>
  </w:style>
  <w:style w:type="character" w:customStyle="1" w:styleId="a6">
    <w:name w:val="批注文字 字符"/>
    <w:basedOn w:val="a1"/>
    <w:link w:val="a5"/>
    <w:uiPriority w:val="99"/>
    <w:semiHidden/>
    <w:qFormat/>
    <w:rPr>
      <w:rFonts w:ascii="微软雅黑" w:eastAsia="微软雅黑" w:hAnsi="微软雅黑" w:cs="微软雅黑"/>
      <w:sz w:val="22"/>
      <w:szCs w:val="22"/>
      <w:lang w:eastAsia="en-US"/>
    </w:rPr>
  </w:style>
  <w:style w:type="paragraph" w:customStyle="1" w:styleId="11">
    <w:name w:val="列出段落1"/>
    <w:basedOn w:val="a"/>
    <w:uiPriority w:val="1"/>
    <w:qFormat/>
    <w:pPr>
      <w:ind w:left="220"/>
    </w:pPr>
  </w:style>
  <w:style w:type="paragraph" w:customStyle="1" w:styleId="6">
    <w:name w:val="修订6"/>
    <w:hidden/>
    <w:uiPriority w:val="99"/>
    <w:semiHidden/>
    <w:qFormat/>
    <w:rPr>
      <w:rFonts w:ascii="微软雅黑" w:eastAsia="微软雅黑" w:hAnsi="微软雅黑" w:cs="微软雅黑"/>
      <w:sz w:val="22"/>
      <w:szCs w:val="22"/>
      <w:lang w:eastAsia="en-US"/>
    </w:rPr>
  </w:style>
  <w:style w:type="paragraph" w:customStyle="1" w:styleId="Other">
    <w:name w:val="Other"/>
    <w:basedOn w:val="a"/>
    <w:qFormat/>
    <w:pPr>
      <w:spacing w:line="413" w:lineRule="auto"/>
    </w:pPr>
    <w:rPr>
      <w:rFonts w:ascii="宋体" w:eastAsia="宋体" w:hAnsi="宋体" w:cs="宋体"/>
      <w:sz w:val="20"/>
      <w:szCs w:val="20"/>
      <w:lang w:val="zh-CN" w:eastAsia="zh-CN" w:bidi="zh-CN"/>
    </w:rPr>
  </w:style>
  <w:style w:type="paragraph" w:styleId="af1">
    <w:name w:val="Revision"/>
    <w:hidden/>
    <w:uiPriority w:val="99"/>
    <w:semiHidden/>
    <w:rsid w:val="007C12EA"/>
    <w:rPr>
      <w:rFonts w:ascii="微软雅黑" w:eastAsia="微软雅黑" w:hAnsi="微软雅黑" w:cs="微软雅黑"/>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B2CE2-9CDC-4201-8403-9FEAE958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6977</Words>
  <Characters>8374</Characters>
  <Application>Microsoft Office Word</Application>
  <DocSecurity>0</DocSecurity>
  <Lines>440</Lines>
  <Paragraphs>414</Paragraphs>
  <ScaleCrop>false</ScaleCrop>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32</cp:revision>
  <cp:lastPrinted>2022-11-24T06:17:00Z</cp:lastPrinted>
  <dcterms:created xsi:type="dcterms:W3CDTF">2022-12-01T02:42:00Z</dcterms:created>
  <dcterms:modified xsi:type="dcterms:W3CDTF">2022-12-08T07:04:00Z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WPS 文字</vt:lpwstr>
  </property>
  <property fmtid="{D5CDD505-2E9C-101B-9397-08002B2CF9AE}" pid="4" name="LastSaved">
    <vt:filetime>2022-10-09T00:00:00Z</vt:filetime>
  </property>
  <property fmtid="{D5CDD505-2E9C-101B-9397-08002B2CF9AE}" pid="5" name="KSOProductBuildVer">
    <vt:lpwstr>2052-11.1.0.12763</vt:lpwstr>
  </property>
  <property fmtid="{D5CDD505-2E9C-101B-9397-08002B2CF9AE}" pid="6" name="ICV">
    <vt:lpwstr>877A75BD16674639A87151ABB930C564</vt:lpwstr>
  </property>
</Properties>
</file>