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7116" w14:textId="77777777" w:rsidR="00E21E9C" w:rsidRDefault="00E21E9C" w:rsidP="00E21E9C">
      <w:pPr>
        <w:jc w:val="right"/>
        <w:rPr>
          <w:b/>
          <w:bCs/>
          <w:kern w:val="0"/>
          <w:sz w:val="36"/>
          <w:szCs w:val="36"/>
        </w:rPr>
      </w:pPr>
      <w:r>
        <w:rPr>
          <w:noProof/>
        </w:rPr>
        <w:drawing>
          <wp:anchor distT="0" distB="0" distL="114300" distR="114300" simplePos="0" relativeHeight="251660288" behindDoc="0" locked="0" layoutInCell="1" allowOverlap="1" wp14:anchorId="52EB23C4" wp14:editId="21C806AC">
            <wp:simplePos x="0" y="0"/>
            <wp:positionH relativeFrom="column">
              <wp:posOffset>54321</wp:posOffset>
            </wp:positionH>
            <wp:positionV relativeFrom="paragraph">
              <wp:posOffset>76621</wp:posOffset>
            </wp:positionV>
            <wp:extent cx="1737995" cy="11493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318E2E1D" w14:textId="77777777" w:rsidR="00E21E9C" w:rsidRDefault="00E21E9C" w:rsidP="00E21E9C">
      <w:pPr>
        <w:jc w:val="right"/>
        <w:rPr>
          <w:b/>
          <w:bCs/>
          <w:kern w:val="0"/>
          <w:sz w:val="36"/>
          <w:szCs w:val="36"/>
        </w:rPr>
      </w:pPr>
    </w:p>
    <w:p w14:paraId="368BCF33" w14:textId="77777777" w:rsidR="00E21E9C" w:rsidRPr="00F7782E" w:rsidRDefault="00E21E9C" w:rsidP="00E21E9C">
      <w:pPr>
        <w:jc w:val="right"/>
        <w:rPr>
          <w:kern w:val="0"/>
          <w:sz w:val="32"/>
          <w:szCs w:val="32"/>
        </w:rPr>
      </w:pPr>
      <w:r w:rsidRPr="00F7782E">
        <w:rPr>
          <w:b/>
          <w:bCs/>
          <w:kern w:val="0"/>
          <w:sz w:val="36"/>
          <w:szCs w:val="36"/>
        </w:rPr>
        <w:t xml:space="preserve">T/CECS </w:t>
      </w:r>
      <w:r w:rsidRPr="00F7782E">
        <w:rPr>
          <w:kern w:val="0"/>
          <w:sz w:val="36"/>
          <w:szCs w:val="36"/>
        </w:rPr>
        <w:t>XXX- 202X</w:t>
      </w:r>
    </w:p>
    <w:p w14:paraId="2C98A800" w14:textId="77777777" w:rsidR="00E21E9C" w:rsidRPr="00F7782E" w:rsidRDefault="00E21E9C" w:rsidP="00E21E9C">
      <w:pPr>
        <w:jc w:val="center"/>
        <w:rPr>
          <w:color w:val="0000FF"/>
          <w:kern w:val="0"/>
          <w:sz w:val="21"/>
          <w:szCs w:val="32"/>
        </w:rPr>
      </w:pPr>
      <w:r w:rsidRPr="00F7782E">
        <w:rPr>
          <w:noProof/>
          <w:color w:val="0000FF"/>
          <w:kern w:val="0"/>
          <w:sz w:val="21"/>
          <w:szCs w:val="32"/>
        </w:rPr>
        <mc:AlternateContent>
          <mc:Choice Requires="wps">
            <w:drawing>
              <wp:anchor distT="0" distB="0" distL="114300" distR="114300" simplePos="0" relativeHeight="251659264" behindDoc="0" locked="0" layoutInCell="1" allowOverlap="1" wp14:anchorId="11B4C09D" wp14:editId="5E4E0F7D">
                <wp:simplePos x="0" y="0"/>
                <wp:positionH relativeFrom="column">
                  <wp:posOffset>2316</wp:posOffset>
                </wp:positionH>
                <wp:positionV relativeFrom="paragraph">
                  <wp:posOffset>121096</wp:posOffset>
                </wp:positionV>
                <wp:extent cx="5422145" cy="0"/>
                <wp:effectExtent l="0" t="0" r="26670" b="19050"/>
                <wp:wrapNone/>
                <wp:docPr id="7" name="直接连接符 7"/>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4191C"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" strokecolor="windowText" strokeweight="1.5pt">
                <v:stroke joinstyle="miter"/>
              </v:line>
            </w:pict>
          </mc:Fallback>
        </mc:AlternateContent>
      </w:r>
    </w:p>
    <w:p w14:paraId="7771E4FC" w14:textId="77777777" w:rsidR="00E21E9C" w:rsidRPr="00F7782E" w:rsidRDefault="00E21E9C" w:rsidP="00E21E9C">
      <w:pPr>
        <w:widowControl/>
        <w:tabs>
          <w:tab w:val="left" w:pos="3510"/>
        </w:tabs>
        <w:jc w:val="left"/>
        <w:rPr>
          <w:rFonts w:ascii="宋体" w:hAnsi="宋体"/>
          <w:color w:val="000000"/>
          <w:kern w:val="0"/>
          <w:sz w:val="21"/>
        </w:rPr>
      </w:pPr>
    </w:p>
    <w:p w14:paraId="676A8158" w14:textId="77777777" w:rsidR="00E21E9C" w:rsidRPr="00F7782E" w:rsidRDefault="00E21E9C" w:rsidP="00E21E9C">
      <w:pPr>
        <w:rPr>
          <w:color w:val="0000FF"/>
          <w:kern w:val="0"/>
          <w:sz w:val="21"/>
        </w:rPr>
      </w:pPr>
    </w:p>
    <w:p w14:paraId="7BF0F916" w14:textId="77777777" w:rsidR="00E21E9C" w:rsidRPr="00F7782E" w:rsidRDefault="00E21E9C" w:rsidP="00E21E9C">
      <w:pPr>
        <w:spacing w:line="360" w:lineRule="auto"/>
        <w:ind w:firstLineChars="200" w:firstLine="560"/>
        <w:jc w:val="center"/>
        <w:rPr>
          <w:b/>
          <w:bCs/>
          <w:kern w:val="0"/>
          <w:sz w:val="44"/>
          <w:szCs w:val="23"/>
        </w:rPr>
      </w:pPr>
      <w:r w:rsidRPr="00F7782E">
        <w:rPr>
          <w:kern w:val="0"/>
          <w:sz w:val="28"/>
        </w:rPr>
        <w:t>中国工程建设标准化协会标准</w:t>
      </w:r>
    </w:p>
    <w:p w14:paraId="6690C550" w14:textId="77777777" w:rsidR="00E21E9C" w:rsidRPr="00F7782E" w:rsidRDefault="00E21E9C" w:rsidP="00E21E9C">
      <w:pPr>
        <w:spacing w:line="360" w:lineRule="auto"/>
        <w:jc w:val="center"/>
        <w:rPr>
          <w:sz w:val="28"/>
          <w:szCs w:val="20"/>
        </w:rPr>
      </w:pPr>
    </w:p>
    <w:p w14:paraId="5AEE85DF" w14:textId="77777777" w:rsidR="00E21E9C" w:rsidRPr="00F7782E" w:rsidRDefault="00E21E9C" w:rsidP="00E21E9C">
      <w:pPr>
        <w:spacing w:line="360" w:lineRule="auto"/>
        <w:jc w:val="center"/>
        <w:rPr>
          <w:sz w:val="30"/>
          <w:szCs w:val="20"/>
        </w:rPr>
      </w:pPr>
    </w:p>
    <w:p w14:paraId="0B92A6DD" w14:textId="77777777" w:rsidR="00E21E9C" w:rsidRDefault="00E21E9C" w:rsidP="00E21E9C">
      <w:pPr>
        <w:widowControl/>
        <w:spacing w:line="360" w:lineRule="auto"/>
        <w:ind w:leftChars="85" w:left="204"/>
        <w:jc w:val="center"/>
        <w:rPr>
          <w:rFonts w:eastAsia="黑体"/>
          <w:kern w:val="0"/>
          <w:sz w:val="44"/>
          <w:szCs w:val="44"/>
        </w:rPr>
      </w:pPr>
      <w:r w:rsidRPr="00B308E2">
        <w:rPr>
          <w:rFonts w:eastAsia="黑体" w:hint="eastAsia"/>
          <w:kern w:val="0"/>
          <w:sz w:val="44"/>
          <w:szCs w:val="44"/>
        </w:rPr>
        <w:t>既有公共建筑</w:t>
      </w:r>
      <w:proofErr w:type="gramStart"/>
      <w:r w:rsidRPr="00B308E2">
        <w:rPr>
          <w:rFonts w:eastAsia="黑体" w:hint="eastAsia"/>
          <w:kern w:val="0"/>
          <w:sz w:val="44"/>
          <w:szCs w:val="44"/>
        </w:rPr>
        <w:t>适</w:t>
      </w:r>
      <w:proofErr w:type="gramEnd"/>
      <w:r w:rsidRPr="00B308E2">
        <w:rPr>
          <w:rFonts w:eastAsia="黑体" w:hint="eastAsia"/>
          <w:kern w:val="0"/>
          <w:sz w:val="44"/>
          <w:szCs w:val="44"/>
        </w:rPr>
        <w:t>老化改造选材指南</w:t>
      </w:r>
    </w:p>
    <w:p w14:paraId="14182083" w14:textId="77777777" w:rsidR="00E21E9C" w:rsidRPr="00F7782E" w:rsidRDefault="00E21E9C" w:rsidP="00E21E9C">
      <w:pPr>
        <w:widowControl/>
        <w:spacing w:line="360" w:lineRule="auto"/>
        <w:ind w:leftChars="85" w:left="204"/>
        <w:jc w:val="center"/>
        <w:rPr>
          <w:rFonts w:eastAsia="黑体"/>
          <w:kern w:val="0"/>
          <w:sz w:val="44"/>
          <w:szCs w:val="44"/>
        </w:rPr>
      </w:pPr>
    </w:p>
    <w:p w14:paraId="7CA40C37" w14:textId="77777777" w:rsidR="00E21E9C" w:rsidRPr="00F7782E" w:rsidRDefault="00E21E9C" w:rsidP="00E21E9C">
      <w:pPr>
        <w:widowControl/>
        <w:spacing w:line="360" w:lineRule="auto"/>
        <w:ind w:leftChars="85" w:left="204"/>
        <w:jc w:val="center"/>
        <w:rPr>
          <w:kern w:val="0"/>
          <w:sz w:val="32"/>
          <w:szCs w:val="32"/>
        </w:rPr>
      </w:pPr>
      <w:r w:rsidRPr="00B308E2">
        <w:rPr>
          <w:kern w:val="0"/>
          <w:sz w:val="32"/>
          <w:szCs w:val="32"/>
        </w:rPr>
        <w:t xml:space="preserve">Guideline for material selection of existing public building </w:t>
      </w:r>
      <w:proofErr w:type="gramStart"/>
      <w:r w:rsidRPr="00B308E2">
        <w:rPr>
          <w:kern w:val="0"/>
          <w:sz w:val="32"/>
          <w:szCs w:val="32"/>
        </w:rPr>
        <w:t>elderly-</w:t>
      </w:r>
      <w:proofErr w:type="spellStart"/>
      <w:proofErr w:type="gramEnd"/>
      <w:r w:rsidRPr="00B308E2">
        <w:rPr>
          <w:kern w:val="0"/>
          <w:sz w:val="32"/>
          <w:szCs w:val="32"/>
        </w:rPr>
        <w:t>suitablize</w:t>
      </w:r>
      <w:proofErr w:type="spellEnd"/>
      <w:r w:rsidRPr="00B308E2">
        <w:rPr>
          <w:kern w:val="0"/>
          <w:sz w:val="32"/>
          <w:szCs w:val="32"/>
        </w:rPr>
        <w:t xml:space="preserve"> renovation</w:t>
      </w:r>
    </w:p>
    <w:p w14:paraId="3C7596E3" w14:textId="77777777" w:rsidR="00E21E9C" w:rsidRPr="00F7782E" w:rsidRDefault="00E21E9C" w:rsidP="00E21E9C">
      <w:pPr>
        <w:widowControl/>
        <w:spacing w:line="360" w:lineRule="auto"/>
        <w:ind w:leftChars="85" w:left="204"/>
        <w:jc w:val="center"/>
        <w:rPr>
          <w:kern w:val="0"/>
          <w:sz w:val="32"/>
          <w:szCs w:val="32"/>
        </w:rPr>
      </w:pPr>
      <w:r w:rsidRPr="00F7782E">
        <w:rPr>
          <w:kern w:val="0"/>
          <w:sz w:val="32"/>
          <w:szCs w:val="32"/>
        </w:rPr>
        <w:t>（</w:t>
      </w:r>
      <w:r>
        <w:rPr>
          <w:rFonts w:hint="eastAsia"/>
          <w:kern w:val="0"/>
          <w:sz w:val="32"/>
          <w:szCs w:val="32"/>
        </w:rPr>
        <w:t>征求意见</w:t>
      </w:r>
      <w:r w:rsidRPr="00F7782E">
        <w:rPr>
          <w:rFonts w:hint="eastAsia"/>
          <w:kern w:val="0"/>
          <w:sz w:val="32"/>
          <w:szCs w:val="32"/>
        </w:rPr>
        <w:t>稿</w:t>
      </w:r>
      <w:r w:rsidRPr="00F7782E">
        <w:rPr>
          <w:kern w:val="0"/>
          <w:sz w:val="32"/>
          <w:szCs w:val="32"/>
        </w:rPr>
        <w:t>）</w:t>
      </w:r>
    </w:p>
    <w:p w14:paraId="062A5484" w14:textId="77777777" w:rsidR="00E21E9C" w:rsidRPr="00F7782E" w:rsidRDefault="00E21E9C" w:rsidP="00E21E9C">
      <w:pPr>
        <w:widowControl/>
        <w:spacing w:line="360" w:lineRule="auto"/>
        <w:ind w:leftChars="85" w:left="204"/>
        <w:jc w:val="center"/>
        <w:rPr>
          <w:kern w:val="0"/>
          <w:sz w:val="44"/>
          <w:szCs w:val="44"/>
        </w:rPr>
      </w:pPr>
    </w:p>
    <w:p w14:paraId="20F8FB76" w14:textId="77777777" w:rsidR="00E21E9C" w:rsidRPr="00F7782E" w:rsidRDefault="00E21E9C" w:rsidP="00E21E9C">
      <w:pPr>
        <w:widowControl/>
        <w:spacing w:line="360" w:lineRule="auto"/>
        <w:ind w:leftChars="85" w:left="204"/>
        <w:jc w:val="center"/>
        <w:rPr>
          <w:kern w:val="0"/>
          <w:sz w:val="44"/>
          <w:szCs w:val="44"/>
        </w:rPr>
      </w:pPr>
    </w:p>
    <w:p w14:paraId="0AD3977E" w14:textId="77777777" w:rsidR="00E21E9C" w:rsidRPr="00F7782E" w:rsidRDefault="00E21E9C" w:rsidP="00E21E9C">
      <w:pPr>
        <w:spacing w:line="360" w:lineRule="auto"/>
        <w:jc w:val="center"/>
        <w:rPr>
          <w:sz w:val="21"/>
          <w:szCs w:val="20"/>
        </w:rPr>
      </w:pPr>
    </w:p>
    <w:p w14:paraId="72676408" w14:textId="77777777" w:rsidR="00E21E9C" w:rsidRPr="00F7782E" w:rsidRDefault="00E21E9C" w:rsidP="00E21E9C">
      <w:pPr>
        <w:spacing w:line="360" w:lineRule="auto"/>
        <w:jc w:val="center"/>
        <w:rPr>
          <w:sz w:val="21"/>
          <w:szCs w:val="20"/>
        </w:rPr>
      </w:pPr>
    </w:p>
    <w:p w14:paraId="03758E02" w14:textId="77777777" w:rsidR="00E21E9C" w:rsidRPr="00F7782E" w:rsidRDefault="00E21E9C" w:rsidP="00E21E9C">
      <w:pPr>
        <w:spacing w:line="360" w:lineRule="auto"/>
        <w:rPr>
          <w:sz w:val="21"/>
          <w:szCs w:val="20"/>
        </w:rPr>
      </w:pPr>
    </w:p>
    <w:p w14:paraId="4FD58305" w14:textId="77777777" w:rsidR="00E21E9C" w:rsidRPr="00F7782E" w:rsidRDefault="00E21E9C" w:rsidP="00E21E9C">
      <w:pPr>
        <w:spacing w:line="360" w:lineRule="auto"/>
        <w:jc w:val="center"/>
        <w:rPr>
          <w:sz w:val="21"/>
          <w:szCs w:val="20"/>
        </w:rPr>
      </w:pPr>
    </w:p>
    <w:p w14:paraId="4D103BAB" w14:textId="77777777" w:rsidR="00E21E9C" w:rsidRPr="00F7782E" w:rsidRDefault="00E21E9C" w:rsidP="00E21E9C">
      <w:pPr>
        <w:spacing w:line="360" w:lineRule="auto"/>
        <w:jc w:val="center"/>
        <w:rPr>
          <w:sz w:val="21"/>
          <w:szCs w:val="20"/>
        </w:rPr>
      </w:pPr>
    </w:p>
    <w:p w14:paraId="02CDFBB2" w14:textId="77777777" w:rsidR="00E21E9C" w:rsidRPr="00F7782E" w:rsidRDefault="00E21E9C" w:rsidP="00E21E9C">
      <w:pPr>
        <w:rPr>
          <w:b/>
          <w:bCs/>
          <w:color w:val="0000FF"/>
          <w:kern w:val="0"/>
          <w:sz w:val="52"/>
          <w:szCs w:val="84"/>
        </w:rPr>
      </w:pPr>
    </w:p>
    <w:p w14:paraId="333D96B5" w14:textId="77777777" w:rsidR="00E21E9C" w:rsidRPr="00F7782E" w:rsidRDefault="00E21E9C" w:rsidP="00E21E9C">
      <w:pPr>
        <w:rPr>
          <w:b/>
          <w:bCs/>
          <w:color w:val="0000FF"/>
          <w:kern w:val="0"/>
          <w:sz w:val="52"/>
          <w:szCs w:val="84"/>
        </w:rPr>
      </w:pPr>
    </w:p>
    <w:p w14:paraId="5CCB7CB0" w14:textId="77777777" w:rsidR="00E21E9C" w:rsidRPr="00F7782E" w:rsidRDefault="00E21E9C" w:rsidP="00E21E9C">
      <w:pPr>
        <w:jc w:val="center"/>
        <w:rPr>
          <w:rFonts w:ascii="微软雅黑" w:eastAsia="微软雅黑" w:hAnsi="微软雅黑" w:cs="宋体"/>
          <w:bCs/>
          <w:kern w:val="44"/>
          <w:szCs w:val="20"/>
        </w:rPr>
        <w:sectPr w:rsidR="00E21E9C" w:rsidRPr="00F7782E" w:rsidSect="00913304">
          <w:pgSz w:w="11906" w:h="16838"/>
          <w:pgMar w:top="1440" w:right="1800" w:bottom="1440" w:left="1800" w:header="851" w:footer="992" w:gutter="0"/>
          <w:cols w:space="720"/>
          <w:docGrid w:type="lines" w:linePitch="312"/>
        </w:sectPr>
      </w:pPr>
      <w:r w:rsidRPr="00F7782E">
        <w:t>****</w:t>
      </w:r>
      <w:r w:rsidRPr="00F7782E">
        <w:rPr>
          <w:rFonts w:hint="eastAsia"/>
        </w:rPr>
        <w:t>出版社</w:t>
      </w:r>
    </w:p>
    <w:p w14:paraId="011FA074" w14:textId="77777777" w:rsidR="00407C49" w:rsidRDefault="00407C49" w:rsidP="00407C49">
      <w:pPr>
        <w:widowControl/>
        <w:jc w:val="center"/>
        <w:rPr>
          <w:rFonts w:ascii="黑体" w:eastAsia="黑体"/>
          <w:b/>
          <w:sz w:val="32"/>
          <w:szCs w:val="32"/>
        </w:rPr>
      </w:pPr>
      <w:r>
        <w:rPr>
          <w:rFonts w:ascii="黑体" w:eastAsia="黑体" w:hint="eastAsia"/>
          <w:b/>
          <w:sz w:val="32"/>
          <w:szCs w:val="32"/>
        </w:rPr>
        <w:lastRenderedPageBreak/>
        <w:t>中国工程建设标准化协会标准</w:t>
      </w:r>
    </w:p>
    <w:p w14:paraId="355B21C3" w14:textId="77777777" w:rsidR="00407C49" w:rsidRDefault="00407C49" w:rsidP="00407C49">
      <w:pPr>
        <w:jc w:val="center"/>
        <w:rPr>
          <w:rFonts w:ascii="黑体" w:eastAsia="黑体"/>
          <w:b/>
          <w:sz w:val="32"/>
          <w:szCs w:val="32"/>
        </w:rPr>
      </w:pPr>
    </w:p>
    <w:p w14:paraId="042B0259" w14:textId="77777777" w:rsidR="00407C49" w:rsidRDefault="00407C49" w:rsidP="00407C49">
      <w:pPr>
        <w:jc w:val="center"/>
        <w:rPr>
          <w:rFonts w:ascii="黑体" w:eastAsia="黑体"/>
          <w:b/>
          <w:sz w:val="44"/>
          <w:szCs w:val="32"/>
        </w:rPr>
      </w:pPr>
    </w:p>
    <w:p w14:paraId="0105BA69" w14:textId="2875E24A" w:rsidR="00407C49" w:rsidRDefault="00407C49" w:rsidP="00407C49">
      <w:pPr>
        <w:widowControl/>
        <w:spacing w:beforeLines="50" w:before="156" w:line="360" w:lineRule="auto"/>
        <w:jc w:val="center"/>
        <w:rPr>
          <w:rFonts w:eastAsia="黑体"/>
          <w:w w:val="95"/>
          <w:sz w:val="48"/>
        </w:rPr>
      </w:pPr>
      <w:r>
        <w:rPr>
          <w:rFonts w:eastAsia="黑体" w:hint="eastAsia"/>
          <w:w w:val="95"/>
          <w:sz w:val="48"/>
        </w:rPr>
        <w:t>既有公共建筑</w:t>
      </w:r>
      <w:proofErr w:type="gramStart"/>
      <w:r>
        <w:rPr>
          <w:rFonts w:eastAsia="黑体" w:hint="eastAsia"/>
          <w:w w:val="95"/>
          <w:sz w:val="48"/>
        </w:rPr>
        <w:t>适</w:t>
      </w:r>
      <w:proofErr w:type="gramEnd"/>
      <w:r>
        <w:rPr>
          <w:rFonts w:eastAsia="黑体" w:hint="eastAsia"/>
          <w:w w:val="95"/>
          <w:sz w:val="48"/>
        </w:rPr>
        <w:t>老化改造选材指南</w:t>
      </w:r>
    </w:p>
    <w:p w14:paraId="3A51B31D" w14:textId="77777777" w:rsidR="002A2F27" w:rsidRDefault="005408B6" w:rsidP="00407C49">
      <w:pPr>
        <w:widowControl/>
        <w:spacing w:beforeLines="50" w:before="156" w:line="360" w:lineRule="auto"/>
        <w:jc w:val="center"/>
        <w:rPr>
          <w:rFonts w:eastAsia="黑体"/>
          <w:w w:val="95"/>
          <w:sz w:val="32"/>
          <w:szCs w:val="32"/>
        </w:rPr>
      </w:pPr>
      <w:r w:rsidRPr="00743408">
        <w:rPr>
          <w:rFonts w:eastAsia="黑体"/>
          <w:w w:val="95"/>
          <w:sz w:val="32"/>
          <w:szCs w:val="32"/>
        </w:rPr>
        <w:t>Guideline for material selection of existing public building</w:t>
      </w:r>
    </w:p>
    <w:p w14:paraId="53CCEE1A" w14:textId="4D76F3A5" w:rsidR="005408B6" w:rsidRPr="00743408" w:rsidRDefault="005408B6" w:rsidP="00407C49">
      <w:pPr>
        <w:widowControl/>
        <w:spacing w:beforeLines="50" w:before="156" w:line="360" w:lineRule="auto"/>
        <w:jc w:val="center"/>
        <w:rPr>
          <w:rFonts w:eastAsia="黑体"/>
          <w:w w:val="95"/>
          <w:sz w:val="32"/>
          <w:szCs w:val="32"/>
        </w:rPr>
      </w:pPr>
      <w:proofErr w:type="gramStart"/>
      <w:r w:rsidRPr="00743408">
        <w:rPr>
          <w:rFonts w:eastAsia="黑体"/>
          <w:w w:val="95"/>
          <w:sz w:val="32"/>
          <w:szCs w:val="32"/>
        </w:rPr>
        <w:t>elderly-</w:t>
      </w:r>
      <w:proofErr w:type="spellStart"/>
      <w:proofErr w:type="gramEnd"/>
      <w:r w:rsidRPr="00743408">
        <w:rPr>
          <w:rFonts w:eastAsia="黑体"/>
          <w:w w:val="95"/>
          <w:sz w:val="32"/>
          <w:szCs w:val="32"/>
        </w:rPr>
        <w:t>suitablize</w:t>
      </w:r>
      <w:proofErr w:type="spellEnd"/>
      <w:r w:rsidRPr="00743408">
        <w:rPr>
          <w:rFonts w:eastAsia="黑体"/>
          <w:w w:val="95"/>
          <w:sz w:val="32"/>
          <w:szCs w:val="32"/>
        </w:rPr>
        <w:t xml:space="preserve"> renovation</w:t>
      </w:r>
    </w:p>
    <w:p w14:paraId="77D7341F" w14:textId="77777777" w:rsidR="00D96940" w:rsidRDefault="00D96940" w:rsidP="00407C49">
      <w:pPr>
        <w:widowControl/>
        <w:spacing w:beforeLines="50" w:before="156" w:line="360" w:lineRule="auto"/>
        <w:jc w:val="center"/>
        <w:rPr>
          <w:rFonts w:eastAsia="黑体"/>
          <w:w w:val="95"/>
          <w:sz w:val="48"/>
        </w:rPr>
      </w:pPr>
    </w:p>
    <w:p w14:paraId="63290EFB" w14:textId="7CA2DE65" w:rsidR="00407C49" w:rsidRDefault="00407C49" w:rsidP="00407C49">
      <w:pPr>
        <w:autoSpaceDE w:val="0"/>
        <w:autoSpaceDN w:val="0"/>
        <w:adjustRightInd w:val="0"/>
        <w:jc w:val="center"/>
        <w:rPr>
          <w:b/>
          <w:kern w:val="0"/>
          <w:sz w:val="30"/>
          <w:szCs w:val="30"/>
        </w:rPr>
      </w:pPr>
      <w:r>
        <w:rPr>
          <w:rFonts w:hint="eastAsia"/>
          <w:b/>
          <w:kern w:val="0"/>
          <w:sz w:val="30"/>
          <w:szCs w:val="30"/>
        </w:rPr>
        <w:t>T/</w:t>
      </w:r>
      <w:r>
        <w:rPr>
          <w:b/>
          <w:kern w:val="0"/>
          <w:sz w:val="30"/>
          <w:szCs w:val="30"/>
        </w:rPr>
        <w:t>CECS</w:t>
      </w:r>
      <w:r w:rsidR="00FB6270">
        <w:rPr>
          <w:b/>
          <w:kern w:val="0"/>
          <w:sz w:val="30"/>
          <w:szCs w:val="30"/>
        </w:rPr>
        <w:t xml:space="preserve"> </w:t>
      </w:r>
      <w:r>
        <w:rPr>
          <w:b/>
          <w:kern w:val="0"/>
          <w:sz w:val="30"/>
          <w:szCs w:val="30"/>
        </w:rPr>
        <w:t>XXX</w:t>
      </w:r>
      <w:r w:rsidR="00FB6270">
        <w:rPr>
          <w:b/>
          <w:kern w:val="0"/>
          <w:sz w:val="30"/>
          <w:szCs w:val="30"/>
        </w:rPr>
        <w:t>-</w:t>
      </w:r>
      <w:r w:rsidR="00D82A86">
        <w:rPr>
          <w:b/>
          <w:kern w:val="0"/>
          <w:sz w:val="30"/>
          <w:szCs w:val="30"/>
        </w:rPr>
        <w:t>202X</w:t>
      </w:r>
    </w:p>
    <w:p w14:paraId="39309C15" w14:textId="77777777" w:rsidR="00407C49" w:rsidRDefault="00407C49" w:rsidP="00407C49">
      <w:pPr>
        <w:jc w:val="center"/>
        <w:rPr>
          <w:rFonts w:ascii="黑体" w:eastAsia="黑体"/>
          <w:b/>
          <w:sz w:val="32"/>
          <w:szCs w:val="32"/>
        </w:rPr>
      </w:pPr>
    </w:p>
    <w:p w14:paraId="18E0B6DC" w14:textId="25155010" w:rsidR="00407C49" w:rsidRDefault="00407C49" w:rsidP="00407C49">
      <w:pPr>
        <w:spacing w:line="360" w:lineRule="auto"/>
        <w:ind w:firstLineChars="1000" w:firstLine="2400"/>
        <w:rPr>
          <w:rFonts w:ascii="宋体" w:hAnsi="宋体"/>
          <w:szCs w:val="21"/>
        </w:rPr>
      </w:pPr>
      <w:r>
        <w:rPr>
          <w:rFonts w:ascii="宋体" w:hAnsi="宋体" w:hint="eastAsia"/>
          <w:szCs w:val="21"/>
        </w:rPr>
        <w:t>主编单位：</w:t>
      </w:r>
      <w:r w:rsidR="00D82A86">
        <w:rPr>
          <w:rFonts w:ascii="宋体" w:hAnsi="宋体" w:hint="eastAsia"/>
          <w:szCs w:val="21"/>
        </w:rPr>
        <w:t>中关村人居环境工程与材料研究院</w:t>
      </w:r>
    </w:p>
    <w:p w14:paraId="7FD3D89B" w14:textId="6881210A" w:rsidR="00407C49" w:rsidRDefault="00407C49" w:rsidP="00407C49">
      <w:pPr>
        <w:spacing w:line="360" w:lineRule="auto"/>
        <w:ind w:firstLineChars="1000" w:firstLine="2400"/>
        <w:rPr>
          <w:rFonts w:ascii="宋体" w:hAnsi="宋体"/>
          <w:szCs w:val="21"/>
        </w:rPr>
      </w:pPr>
      <w:r>
        <w:rPr>
          <w:rFonts w:ascii="宋体" w:hAnsi="宋体" w:hint="eastAsia"/>
          <w:szCs w:val="21"/>
        </w:rPr>
        <w:t>批准单位：</w:t>
      </w:r>
      <w:r w:rsidR="00D82A86" w:rsidRPr="00FB415D">
        <w:t>中国工程建设标准化协会</w:t>
      </w:r>
    </w:p>
    <w:p w14:paraId="7D29A578" w14:textId="733D2CDB" w:rsidR="00407C49" w:rsidRDefault="00407C49" w:rsidP="00407C49">
      <w:pPr>
        <w:spacing w:line="360" w:lineRule="auto"/>
        <w:ind w:firstLineChars="1000" w:firstLine="2400"/>
        <w:rPr>
          <w:szCs w:val="21"/>
        </w:rPr>
      </w:pPr>
      <w:r>
        <w:rPr>
          <w:rFonts w:ascii="宋体" w:hAnsi="宋体" w:hint="eastAsia"/>
          <w:szCs w:val="21"/>
        </w:rPr>
        <w:t>施行日期：</w:t>
      </w:r>
      <w:r>
        <w:rPr>
          <w:rFonts w:hint="eastAsia"/>
          <w:szCs w:val="21"/>
        </w:rPr>
        <w:t>20</w:t>
      </w:r>
      <w:r w:rsidR="00FB6270">
        <w:rPr>
          <w:szCs w:val="21"/>
        </w:rPr>
        <w:t>2</w:t>
      </w:r>
      <w:r>
        <w:rPr>
          <w:szCs w:val="21"/>
        </w:rPr>
        <w:t>×</w:t>
      </w:r>
      <w:r>
        <w:rPr>
          <w:rFonts w:hint="eastAsia"/>
          <w:szCs w:val="21"/>
        </w:rPr>
        <w:t>年</w:t>
      </w:r>
      <w:r>
        <w:rPr>
          <w:szCs w:val="21"/>
        </w:rPr>
        <w:t>×</w:t>
      </w:r>
      <w:r w:rsidR="00FB6270">
        <w:rPr>
          <w:szCs w:val="21"/>
        </w:rPr>
        <w:t>×</w:t>
      </w:r>
      <w:r>
        <w:rPr>
          <w:rFonts w:hint="eastAsia"/>
          <w:szCs w:val="21"/>
        </w:rPr>
        <w:t>月</w:t>
      </w:r>
      <w:r>
        <w:rPr>
          <w:szCs w:val="21"/>
        </w:rPr>
        <w:t>×</w:t>
      </w:r>
      <w:r w:rsidR="00FB6270">
        <w:rPr>
          <w:szCs w:val="21"/>
        </w:rPr>
        <w:t>×</w:t>
      </w:r>
      <w:r>
        <w:rPr>
          <w:rFonts w:hint="eastAsia"/>
          <w:szCs w:val="21"/>
        </w:rPr>
        <w:t>日</w:t>
      </w:r>
    </w:p>
    <w:p w14:paraId="41BDF3D7" w14:textId="77777777" w:rsidR="00407C49" w:rsidRDefault="00407C49" w:rsidP="00407C49">
      <w:pPr>
        <w:rPr>
          <w:rFonts w:ascii="黑体" w:eastAsia="黑体"/>
          <w:b/>
          <w:sz w:val="40"/>
          <w:szCs w:val="32"/>
        </w:rPr>
      </w:pPr>
    </w:p>
    <w:p w14:paraId="2F4053B3" w14:textId="77777777" w:rsidR="00407C49" w:rsidRDefault="00407C49" w:rsidP="00407C49">
      <w:pPr>
        <w:rPr>
          <w:rFonts w:ascii="黑体" w:eastAsia="黑体"/>
          <w:b/>
          <w:sz w:val="32"/>
          <w:szCs w:val="32"/>
        </w:rPr>
      </w:pPr>
    </w:p>
    <w:p w14:paraId="51D7D6A3" w14:textId="77777777" w:rsidR="00407C49" w:rsidRDefault="00407C49" w:rsidP="00407C49">
      <w:pPr>
        <w:rPr>
          <w:rFonts w:ascii="黑体" w:eastAsia="黑体"/>
          <w:b/>
          <w:sz w:val="32"/>
          <w:szCs w:val="32"/>
        </w:rPr>
      </w:pPr>
    </w:p>
    <w:p w14:paraId="60521889" w14:textId="77777777" w:rsidR="00407C49" w:rsidRDefault="00407C49" w:rsidP="00407C49">
      <w:pPr>
        <w:rPr>
          <w:rFonts w:ascii="黑体" w:eastAsia="黑体"/>
          <w:b/>
          <w:sz w:val="32"/>
          <w:szCs w:val="32"/>
        </w:rPr>
      </w:pPr>
    </w:p>
    <w:p w14:paraId="48841A22" w14:textId="0A125875" w:rsidR="00407C49" w:rsidRDefault="00407C49" w:rsidP="00407C49">
      <w:pPr>
        <w:jc w:val="center"/>
        <w:rPr>
          <w:rFonts w:ascii="仿宋_GB2312" w:eastAsia="仿宋_GB2312"/>
          <w:sz w:val="32"/>
          <w:szCs w:val="28"/>
        </w:rPr>
      </w:pPr>
      <w:r w:rsidRPr="00762763">
        <w:rPr>
          <w:rFonts w:eastAsia="仿宋_GB2312"/>
          <w:sz w:val="32"/>
          <w:szCs w:val="28"/>
        </w:rPr>
        <w:t>XXX</w:t>
      </w:r>
      <w:r w:rsidR="00D82A86" w:rsidRPr="00762763">
        <w:rPr>
          <w:rFonts w:eastAsia="仿宋_GB2312"/>
          <w:sz w:val="32"/>
          <w:szCs w:val="28"/>
        </w:rPr>
        <w:t>X</w:t>
      </w:r>
      <w:r w:rsidRPr="00762763">
        <w:rPr>
          <w:rFonts w:ascii="宋体" w:eastAsia="宋体" w:hAnsi="宋体" w:hint="eastAsia"/>
          <w:sz w:val="32"/>
          <w:szCs w:val="28"/>
        </w:rPr>
        <w:t>出版社</w:t>
      </w:r>
    </w:p>
    <w:p w14:paraId="0EEB6671" w14:textId="07DB81E7" w:rsidR="00407C49" w:rsidRDefault="00407C49" w:rsidP="00407C49">
      <w:pPr>
        <w:jc w:val="center"/>
        <w:rPr>
          <w:rFonts w:eastAsia="黑体"/>
          <w:szCs w:val="21"/>
        </w:rPr>
      </w:pPr>
      <w:r>
        <w:rPr>
          <w:rFonts w:eastAsia="黑体"/>
          <w:szCs w:val="21"/>
        </w:rPr>
        <w:t>20</w:t>
      </w:r>
      <w:r w:rsidR="00D82A86">
        <w:rPr>
          <w:rFonts w:eastAsia="黑体"/>
          <w:szCs w:val="21"/>
        </w:rPr>
        <w:t>2</w:t>
      </w:r>
      <w:r w:rsidR="00D82A86">
        <w:rPr>
          <w:rFonts w:eastAsia="黑体" w:hint="eastAsia"/>
          <w:szCs w:val="21"/>
        </w:rPr>
        <w:t>X</w:t>
      </w:r>
      <w:r w:rsidR="00D82A86">
        <w:rPr>
          <w:rFonts w:eastAsia="黑体"/>
          <w:szCs w:val="21"/>
        </w:rPr>
        <w:t xml:space="preserve"> </w:t>
      </w:r>
      <w:r w:rsidRPr="00762763">
        <w:rPr>
          <w:rFonts w:ascii="宋体" w:eastAsia="宋体" w:hAnsi="宋体"/>
          <w:szCs w:val="21"/>
        </w:rPr>
        <w:t>北京</w:t>
      </w:r>
    </w:p>
    <w:p w14:paraId="77C5B997" w14:textId="77777777" w:rsidR="00F238C9" w:rsidRDefault="00F238C9" w:rsidP="00407C49">
      <w:pPr>
        <w:widowControl/>
        <w:jc w:val="left"/>
        <w:rPr>
          <w:rFonts w:ascii="宋体" w:eastAsia="宋体" w:hAnsi="宋体" w:cs="宋体"/>
          <w:b/>
          <w:color w:val="000000"/>
          <w:kern w:val="0"/>
          <w:sz w:val="28"/>
          <w:szCs w:val="28"/>
          <w:lang w:bidi="ar"/>
        </w:rPr>
        <w:sectPr w:rsidR="00F238C9">
          <w:footerReference w:type="default" r:id="rId9"/>
          <w:footerReference w:type="first" r:id="rId10"/>
          <w:pgSz w:w="11906" w:h="16838"/>
          <w:pgMar w:top="1440" w:right="1800" w:bottom="1440" w:left="1800" w:header="851" w:footer="992" w:gutter="0"/>
          <w:cols w:space="425"/>
          <w:docGrid w:type="lines" w:linePitch="312"/>
        </w:sectPr>
      </w:pPr>
    </w:p>
    <w:p w14:paraId="776DCD10" w14:textId="77777777" w:rsidR="00407C49" w:rsidRDefault="00407C49" w:rsidP="00407C49">
      <w:pPr>
        <w:pStyle w:val="a8"/>
      </w:pPr>
      <w:bookmarkStart w:id="0" w:name="_Toc87200417"/>
      <w:bookmarkStart w:id="1" w:name="_Toc103350969"/>
      <w:bookmarkStart w:id="2" w:name="_Toc109227605"/>
      <w:bookmarkStart w:id="3" w:name="_Toc121407331"/>
      <w:r w:rsidRPr="00E52EFF">
        <w:rPr>
          <w:rFonts w:hint="eastAsia"/>
          <w:lang w:bidi="ar"/>
        </w:rPr>
        <w:lastRenderedPageBreak/>
        <w:t>前</w:t>
      </w:r>
      <w:r>
        <w:rPr>
          <w:rFonts w:hint="eastAsia"/>
          <w:lang w:bidi="ar"/>
        </w:rPr>
        <w:t xml:space="preserve"> </w:t>
      </w:r>
      <w:r>
        <w:rPr>
          <w:lang w:bidi="ar"/>
        </w:rPr>
        <w:t xml:space="preserve"> </w:t>
      </w:r>
      <w:r w:rsidRPr="00E52EFF">
        <w:rPr>
          <w:rFonts w:hint="eastAsia"/>
          <w:lang w:bidi="ar"/>
        </w:rPr>
        <w:t>言</w:t>
      </w:r>
      <w:bookmarkEnd w:id="0"/>
      <w:bookmarkEnd w:id="1"/>
      <w:bookmarkEnd w:id="2"/>
      <w:bookmarkEnd w:id="3"/>
    </w:p>
    <w:p w14:paraId="4A60DEB7" w14:textId="77777777" w:rsidR="00407C49" w:rsidRPr="00E52EFF" w:rsidRDefault="00407C49" w:rsidP="0028434B">
      <w:pPr>
        <w:pStyle w:val="a7"/>
      </w:pPr>
      <w:r>
        <w:rPr>
          <w:rFonts w:hint="eastAsia"/>
          <w:shd w:val="clear" w:color="auto" w:fill="FFFFFF"/>
        </w:rPr>
        <w:t>根据中国工程建设标准化协会《关于印发&lt;2020年第一批协会标准制定、修订计划&gt;的通知》（建标协字[2020]14号）的要求，标准编制组经广泛调查和研究，认真</w:t>
      </w:r>
      <w:proofErr w:type="gramStart"/>
      <w:r>
        <w:rPr>
          <w:rFonts w:hint="eastAsia"/>
          <w:shd w:val="clear" w:color="auto" w:fill="FFFFFF"/>
        </w:rPr>
        <w:t>总结适老居住建筑</w:t>
      </w:r>
      <w:proofErr w:type="gramEnd"/>
      <w:r>
        <w:rPr>
          <w:rFonts w:hint="eastAsia"/>
          <w:shd w:val="clear" w:color="auto" w:fill="FFFFFF"/>
        </w:rPr>
        <w:t>工程实践经验，在广泛征求了有关方面意见的基础上，编制本标准。</w:t>
      </w:r>
    </w:p>
    <w:p w14:paraId="014CEEB9" w14:textId="06DEB560" w:rsidR="00407C49" w:rsidRPr="00D96940" w:rsidRDefault="00407C49" w:rsidP="00407C49">
      <w:pPr>
        <w:pStyle w:val="a7"/>
      </w:pPr>
      <w:r w:rsidRPr="00E52EFF">
        <w:rPr>
          <w:rFonts w:hint="eastAsia"/>
        </w:rPr>
        <w:t>本标准</w:t>
      </w:r>
      <w:r>
        <w:rPr>
          <w:rFonts w:hint="eastAsia"/>
        </w:rPr>
        <w:t>的主要技术内容是：1 总则；2 术语；3 基本规定；</w:t>
      </w:r>
      <w:r w:rsidRPr="00D96940">
        <w:rPr>
          <w:rFonts w:hint="eastAsia"/>
        </w:rPr>
        <w:t xml:space="preserve">4 </w:t>
      </w:r>
      <w:proofErr w:type="gramStart"/>
      <w:r w:rsidR="00792157">
        <w:rPr>
          <w:rFonts w:hint="eastAsia"/>
        </w:rPr>
        <w:t>材料适老性能</w:t>
      </w:r>
      <w:proofErr w:type="gramEnd"/>
      <w:r w:rsidRPr="00D96940">
        <w:rPr>
          <w:rFonts w:hint="eastAsia"/>
        </w:rPr>
        <w:t xml:space="preserve">；5 </w:t>
      </w:r>
      <w:r w:rsidR="002B0E8A" w:rsidRPr="00D96940">
        <w:rPr>
          <w:rFonts w:hint="eastAsia"/>
        </w:rPr>
        <w:t>地面</w:t>
      </w:r>
      <w:r w:rsidR="00792157">
        <w:rPr>
          <w:rFonts w:hint="eastAsia"/>
        </w:rPr>
        <w:t>选材要求</w:t>
      </w:r>
      <w:r w:rsidRPr="00D96940">
        <w:rPr>
          <w:rFonts w:hint="eastAsia"/>
        </w:rPr>
        <w:t xml:space="preserve">；6 </w:t>
      </w:r>
      <w:r w:rsidR="00792157">
        <w:rPr>
          <w:rFonts w:hint="eastAsia"/>
        </w:rPr>
        <w:t>墙面选材要求</w:t>
      </w:r>
      <w:r w:rsidRPr="00D96940">
        <w:rPr>
          <w:rFonts w:hint="eastAsia"/>
        </w:rPr>
        <w:t xml:space="preserve">；7 </w:t>
      </w:r>
      <w:r w:rsidR="002B0E8A" w:rsidRPr="00D96940">
        <w:rPr>
          <w:rFonts w:hint="eastAsia"/>
        </w:rPr>
        <w:t>顶面</w:t>
      </w:r>
      <w:r w:rsidR="00792157">
        <w:rPr>
          <w:rFonts w:hint="eastAsia"/>
        </w:rPr>
        <w:t>选材要求</w:t>
      </w:r>
      <w:r w:rsidR="009418D4" w:rsidRPr="00D96940">
        <w:rPr>
          <w:rFonts w:hint="eastAsia"/>
        </w:rPr>
        <w:t>；8</w:t>
      </w:r>
      <w:r w:rsidR="009418D4" w:rsidRPr="00D96940">
        <w:t xml:space="preserve"> 部品</w:t>
      </w:r>
      <w:r w:rsidR="00792157">
        <w:t>选材要求</w:t>
      </w:r>
      <w:r w:rsidRPr="00D96940">
        <w:rPr>
          <w:rFonts w:hint="eastAsia"/>
        </w:rPr>
        <w:t>。</w:t>
      </w:r>
    </w:p>
    <w:p w14:paraId="7F6ED352" w14:textId="77777777" w:rsidR="00407C49" w:rsidRDefault="00407C49" w:rsidP="0028434B">
      <w:pPr>
        <w:pStyle w:val="a7"/>
        <w:rPr>
          <w:color w:val="000000"/>
          <w:kern w:val="0"/>
          <w:lang w:bidi="ar"/>
        </w:rPr>
      </w:pPr>
      <w:r>
        <w:rPr>
          <w:rFonts w:hint="eastAsia"/>
        </w:rPr>
        <w:t>本标准由中国工程建设标准化协会负责管理，由中关村人居环境工程与材料研究院负责具体技术内容的解释。执行过程中如有意见或建议，请反馈至中关村人居环境工程与材料研究院（地址：北京市海淀区清华东路35号北京林业大学学研中心，邮政编码：100083，电子邮箱：info@chinahsi.com</w:t>
      </w:r>
      <w:r>
        <w:rPr>
          <w:rFonts w:hint="eastAsia"/>
          <w:color w:val="000000"/>
          <w:kern w:val="0"/>
          <w:lang w:bidi="ar"/>
        </w:rPr>
        <w:t>）。</w:t>
      </w:r>
    </w:p>
    <w:p w14:paraId="59ADDFC2" w14:textId="77777777" w:rsidR="00407C49" w:rsidRDefault="00407C49" w:rsidP="0028434B">
      <w:pPr>
        <w:spacing w:line="360" w:lineRule="auto"/>
        <w:ind w:leftChars="200" w:left="2833" w:hangingChars="764" w:hanging="2353"/>
        <w:rPr>
          <w:rFonts w:asciiTheme="minorEastAsia" w:hAnsiTheme="minorEastAsia" w:cstheme="minorEastAsia"/>
          <w:color w:val="000000"/>
          <w:spacing w:val="28"/>
          <w:kern w:val="0"/>
          <w:lang w:bidi="ar"/>
        </w:rPr>
      </w:pPr>
      <w:r>
        <w:rPr>
          <w:rFonts w:asciiTheme="minorEastAsia" w:hAnsiTheme="minorEastAsia" w:cstheme="minorEastAsia" w:hint="eastAsia"/>
          <w:color w:val="000000"/>
          <w:spacing w:val="34"/>
          <w:kern w:val="0"/>
          <w:lang w:bidi="ar"/>
        </w:rPr>
        <w:t>本标准主编单位</w:t>
      </w:r>
      <w:r w:rsidRPr="006A66C6">
        <w:rPr>
          <w:rFonts w:asciiTheme="minorEastAsia" w:hAnsiTheme="minorEastAsia" w:cstheme="minorEastAsia" w:hint="eastAsia"/>
          <w:color w:val="000000"/>
          <w:spacing w:val="15"/>
          <w:kern w:val="0"/>
          <w:lang w:bidi="ar"/>
        </w:rPr>
        <w:t>：</w:t>
      </w:r>
      <w:r w:rsidRPr="00F37A2C">
        <w:rPr>
          <w:rFonts w:asciiTheme="minorEastAsia" w:hAnsiTheme="minorEastAsia" w:cstheme="minorEastAsia" w:hint="eastAsia"/>
        </w:rPr>
        <w:t>中关村人居环境工程与材料研究院</w:t>
      </w:r>
    </w:p>
    <w:p w14:paraId="4D498688" w14:textId="5E1D757D" w:rsidR="009504CE" w:rsidRPr="006A66C6" w:rsidRDefault="00407C49" w:rsidP="0028434B">
      <w:pPr>
        <w:spacing w:line="360" w:lineRule="auto"/>
        <w:ind w:leftChars="200" w:left="2833" w:hangingChars="764" w:hanging="2353"/>
        <w:rPr>
          <w:rFonts w:asciiTheme="minorEastAsia" w:hAnsiTheme="minorEastAsia" w:cstheme="minorEastAsia"/>
          <w:color w:val="000000"/>
          <w:kern w:val="0"/>
          <w:lang w:bidi="ar"/>
        </w:rPr>
      </w:pPr>
      <w:r w:rsidRPr="006A66C6">
        <w:rPr>
          <w:rFonts w:asciiTheme="minorEastAsia" w:hAnsiTheme="minorEastAsia" w:cstheme="minorEastAsia" w:hint="eastAsia"/>
          <w:color w:val="000000"/>
          <w:spacing w:val="34"/>
          <w:kern w:val="0"/>
          <w:lang w:bidi="ar"/>
        </w:rPr>
        <w:t>本标准参编单位</w:t>
      </w:r>
      <w:r w:rsidRPr="00D1480D">
        <w:rPr>
          <w:rFonts w:asciiTheme="minorEastAsia" w:hAnsiTheme="minorEastAsia" w:cstheme="minorEastAsia" w:hint="eastAsia"/>
          <w:color w:val="000000"/>
          <w:spacing w:val="15"/>
          <w:kern w:val="0"/>
          <w:lang w:bidi="ar"/>
        </w:rPr>
        <w:t>：</w:t>
      </w:r>
    </w:p>
    <w:p w14:paraId="53C68505" w14:textId="0EE60FEA" w:rsidR="009504CE" w:rsidRDefault="00407C49" w:rsidP="0028434B">
      <w:pPr>
        <w:spacing w:line="360" w:lineRule="auto"/>
        <w:ind w:leftChars="200" w:left="2314" w:hangingChars="764" w:hanging="1834"/>
        <w:rPr>
          <w:rFonts w:asciiTheme="minorEastAsia" w:hAnsiTheme="minorEastAsia" w:cstheme="minorEastAsia"/>
          <w:color w:val="000000"/>
          <w:spacing w:val="15"/>
          <w:kern w:val="0"/>
          <w:lang w:bidi="ar"/>
        </w:rPr>
      </w:pPr>
      <w:r w:rsidRPr="0028434B">
        <w:rPr>
          <w:rFonts w:asciiTheme="minorEastAsia" w:hAnsiTheme="minorEastAsia" w:cstheme="minorEastAsia" w:hint="eastAsia"/>
          <w:shd w:val="clear" w:color="auto" w:fill="FFFFFF"/>
        </w:rPr>
        <w:t>本</w:t>
      </w:r>
      <w:r>
        <w:rPr>
          <w:rFonts w:asciiTheme="minorEastAsia" w:hAnsiTheme="minorEastAsia" w:cstheme="minorEastAsia" w:hint="eastAsia"/>
          <w:color w:val="000000"/>
          <w:spacing w:val="15"/>
          <w:kern w:val="0"/>
          <w:lang w:bidi="ar"/>
        </w:rPr>
        <w:t>标准主要起草人</w:t>
      </w:r>
      <w:r w:rsidRPr="006A66C6">
        <w:rPr>
          <w:rFonts w:asciiTheme="minorEastAsia" w:hAnsiTheme="minorEastAsia" w:cstheme="minorEastAsia" w:hint="eastAsia"/>
          <w:color w:val="000000"/>
          <w:spacing w:val="15"/>
          <w:kern w:val="0"/>
          <w:lang w:bidi="ar"/>
        </w:rPr>
        <w:t>：</w:t>
      </w:r>
    </w:p>
    <w:p w14:paraId="52456F20" w14:textId="0FCD5870" w:rsidR="00F238C9" w:rsidRPr="002B0E8A" w:rsidRDefault="00407C49" w:rsidP="00743408">
      <w:pPr>
        <w:spacing w:line="360" w:lineRule="auto"/>
        <w:ind w:leftChars="200" w:left="2543" w:hangingChars="764" w:hanging="2063"/>
        <w:rPr>
          <w:rFonts w:asciiTheme="minorEastAsia" w:hAnsiTheme="minorEastAsia" w:cstheme="minorEastAsia"/>
          <w:color w:val="000000"/>
          <w:spacing w:val="15"/>
          <w:kern w:val="0"/>
          <w:lang w:bidi="ar"/>
        </w:rPr>
      </w:pPr>
      <w:r w:rsidRPr="002B0E8A">
        <w:rPr>
          <w:rFonts w:asciiTheme="minorEastAsia" w:hAnsiTheme="minorEastAsia" w:cstheme="minorEastAsia" w:hint="eastAsia"/>
          <w:color w:val="000000"/>
          <w:spacing w:val="15"/>
          <w:kern w:val="0"/>
          <w:lang w:bidi="ar"/>
        </w:rPr>
        <w:t>本标准主要审查人：</w:t>
      </w:r>
    </w:p>
    <w:p w14:paraId="4CC5105E" w14:textId="77777777" w:rsidR="00F238C9" w:rsidRDefault="00F238C9" w:rsidP="00407C49">
      <w:pPr>
        <w:pStyle w:val="a7"/>
        <w:ind w:firstLineChars="177" w:firstLine="481"/>
        <w:rPr>
          <w:color w:val="000000"/>
          <w:spacing w:val="16"/>
          <w:kern w:val="0"/>
          <w:lang w:bidi="ar"/>
        </w:rPr>
      </w:pPr>
    </w:p>
    <w:p w14:paraId="3F11B5A6" w14:textId="77777777" w:rsidR="00F238C9" w:rsidRDefault="00F238C9" w:rsidP="00407C49">
      <w:pPr>
        <w:pStyle w:val="a7"/>
        <w:ind w:firstLineChars="177" w:firstLine="481"/>
        <w:rPr>
          <w:color w:val="000000"/>
          <w:spacing w:val="16"/>
          <w:kern w:val="0"/>
          <w:lang w:bidi="ar"/>
        </w:rPr>
      </w:pPr>
    </w:p>
    <w:p w14:paraId="2572706E" w14:textId="77777777" w:rsidR="00F238C9" w:rsidRDefault="00F238C9" w:rsidP="00407C49">
      <w:pPr>
        <w:pStyle w:val="a7"/>
        <w:ind w:firstLineChars="177" w:firstLine="481"/>
        <w:rPr>
          <w:color w:val="000000"/>
          <w:spacing w:val="16"/>
          <w:kern w:val="0"/>
          <w:lang w:bidi="ar"/>
        </w:rPr>
      </w:pPr>
    </w:p>
    <w:p w14:paraId="324FFE9C" w14:textId="77777777" w:rsidR="00F238C9" w:rsidRDefault="00F238C9" w:rsidP="00407C49">
      <w:pPr>
        <w:pStyle w:val="a7"/>
        <w:ind w:firstLineChars="177" w:firstLine="425"/>
      </w:pPr>
    </w:p>
    <w:p w14:paraId="41E7678F" w14:textId="77777777" w:rsidR="00F238C9" w:rsidRDefault="00F238C9" w:rsidP="00407C49">
      <w:pPr>
        <w:widowControl/>
        <w:jc w:val="left"/>
        <w:rPr>
          <w:rFonts w:asciiTheme="minorEastAsia" w:hAnsiTheme="minorEastAsia"/>
        </w:rPr>
        <w:sectPr w:rsidR="00F238C9" w:rsidSect="00F238C9">
          <w:footerReference w:type="default" r:id="rId11"/>
          <w:pgSz w:w="11906" w:h="16838"/>
          <w:pgMar w:top="1440" w:right="1800" w:bottom="1440" w:left="1800" w:header="851" w:footer="992" w:gutter="0"/>
          <w:pgNumType w:fmt="upperRoman" w:start="1"/>
          <w:cols w:space="425"/>
          <w:docGrid w:type="lines" w:linePitch="326"/>
        </w:sectPr>
      </w:pPr>
    </w:p>
    <w:sdt>
      <w:sdtPr>
        <w:rPr>
          <w:rFonts w:ascii="宋体" w:eastAsia="宋体" w:hAnsi="宋体"/>
          <w:b/>
          <w:bCs/>
          <w:sz w:val="28"/>
          <w:szCs w:val="32"/>
        </w:rPr>
        <w:id w:val="147458184"/>
        <w15:color w:val="DBDBDB"/>
        <w:docPartObj>
          <w:docPartGallery w:val="Table of Contents"/>
          <w:docPartUnique/>
        </w:docPartObj>
      </w:sdtPr>
      <w:sdtEndPr/>
      <w:sdtContent>
        <w:p w14:paraId="657CBE53" w14:textId="77777777" w:rsidR="00407C49" w:rsidRPr="002A2F27" w:rsidRDefault="00407C49" w:rsidP="00407C49">
          <w:pPr>
            <w:jc w:val="center"/>
            <w:rPr>
              <w:b/>
              <w:bCs/>
              <w:sz w:val="28"/>
              <w:szCs w:val="28"/>
            </w:rPr>
          </w:pPr>
          <w:r w:rsidRPr="002A2F27">
            <w:rPr>
              <w:rFonts w:ascii="宋体" w:eastAsia="宋体" w:hAnsi="宋体"/>
              <w:b/>
              <w:bCs/>
              <w:sz w:val="28"/>
              <w:szCs w:val="28"/>
            </w:rPr>
            <w:t>目</w:t>
          </w:r>
          <w:r w:rsidRPr="002A2F27">
            <w:rPr>
              <w:rFonts w:ascii="宋体" w:eastAsia="宋体" w:hAnsi="宋体" w:hint="eastAsia"/>
              <w:b/>
              <w:bCs/>
              <w:sz w:val="28"/>
              <w:szCs w:val="28"/>
            </w:rPr>
            <w:t xml:space="preserve">  次</w:t>
          </w:r>
        </w:p>
        <w:p w14:paraId="7D9E6D23" w14:textId="4B69DABC" w:rsidR="000C6006" w:rsidRDefault="00407C49" w:rsidP="00CD4F69">
          <w:pPr>
            <w:pStyle w:val="10"/>
            <w:rPr>
              <w:rFonts w:asciiTheme="minorHAnsi" w:hAnsiTheme="minorHAnsi" w:cstheme="minorBidi"/>
              <w:sz w:val="21"/>
              <w:szCs w:val="22"/>
            </w:rPr>
          </w:pPr>
          <w:r>
            <w:fldChar w:fldCharType="begin"/>
          </w:r>
          <w:r>
            <w:instrText xml:space="preserve"> TOC \o "1-2" \h \z \u </w:instrText>
          </w:r>
          <w:r>
            <w:fldChar w:fldCharType="separate"/>
          </w:r>
          <w:hyperlink w:anchor="_Toc109227605" w:history="1">
            <w:r w:rsidR="000C6006" w:rsidRPr="00090A98">
              <w:rPr>
                <w:rStyle w:val="ac"/>
                <w:rFonts w:hint="eastAsia"/>
                <w:lang w:bidi="ar"/>
              </w:rPr>
              <w:t>前</w:t>
            </w:r>
            <w:r w:rsidR="000C6006" w:rsidRPr="00090A98">
              <w:rPr>
                <w:rStyle w:val="ac"/>
                <w:lang w:bidi="ar"/>
              </w:rPr>
              <w:t xml:space="preserve">  </w:t>
            </w:r>
            <w:r w:rsidR="000C6006" w:rsidRPr="00090A98">
              <w:rPr>
                <w:rStyle w:val="ac"/>
                <w:rFonts w:hint="eastAsia"/>
                <w:lang w:bidi="ar"/>
              </w:rPr>
              <w:t>言</w:t>
            </w:r>
            <w:r w:rsidR="000C6006">
              <w:rPr>
                <w:webHidden/>
              </w:rPr>
              <w:tab/>
            </w:r>
            <w:r w:rsidR="000C6006">
              <w:rPr>
                <w:webHidden/>
              </w:rPr>
              <w:fldChar w:fldCharType="begin"/>
            </w:r>
            <w:r w:rsidR="000C6006">
              <w:rPr>
                <w:webHidden/>
              </w:rPr>
              <w:instrText xml:space="preserve"> PAGEREF _Toc109227605 \h </w:instrText>
            </w:r>
            <w:r w:rsidR="000C6006">
              <w:rPr>
                <w:webHidden/>
              </w:rPr>
            </w:r>
            <w:r w:rsidR="000C6006">
              <w:rPr>
                <w:webHidden/>
              </w:rPr>
              <w:fldChar w:fldCharType="separate"/>
            </w:r>
            <w:r w:rsidR="00DA6A61">
              <w:rPr>
                <w:webHidden/>
              </w:rPr>
              <w:t>I</w:t>
            </w:r>
            <w:r w:rsidR="000C6006">
              <w:rPr>
                <w:webHidden/>
              </w:rPr>
              <w:fldChar w:fldCharType="end"/>
            </w:r>
          </w:hyperlink>
        </w:p>
        <w:p w14:paraId="41CDC2A3" w14:textId="2AFD2B46" w:rsidR="000C6006" w:rsidRDefault="00C85253" w:rsidP="00CD4F69">
          <w:pPr>
            <w:pStyle w:val="10"/>
            <w:rPr>
              <w:rFonts w:asciiTheme="minorHAnsi" w:hAnsiTheme="minorHAnsi" w:cstheme="minorBidi"/>
              <w:sz w:val="21"/>
              <w:szCs w:val="22"/>
            </w:rPr>
          </w:pPr>
          <w:hyperlink w:anchor="_Toc109227606" w:history="1">
            <w:r w:rsidR="000C6006" w:rsidRPr="00090A98">
              <w:rPr>
                <w:rStyle w:val="ac"/>
              </w:rPr>
              <w:t>1</w:t>
            </w:r>
            <w:r w:rsidR="000C6006" w:rsidRPr="00090A98">
              <w:rPr>
                <w:rStyle w:val="ac"/>
                <w:rFonts w:hint="eastAsia"/>
              </w:rPr>
              <w:t xml:space="preserve">　总则</w:t>
            </w:r>
            <w:r w:rsidR="000C6006">
              <w:rPr>
                <w:webHidden/>
              </w:rPr>
              <w:tab/>
            </w:r>
            <w:r w:rsidR="000C6006">
              <w:rPr>
                <w:webHidden/>
              </w:rPr>
              <w:fldChar w:fldCharType="begin"/>
            </w:r>
            <w:r w:rsidR="000C6006">
              <w:rPr>
                <w:webHidden/>
              </w:rPr>
              <w:instrText xml:space="preserve"> PAGEREF _Toc109227606 \h </w:instrText>
            </w:r>
            <w:r w:rsidR="000C6006">
              <w:rPr>
                <w:webHidden/>
              </w:rPr>
            </w:r>
            <w:r w:rsidR="000C6006">
              <w:rPr>
                <w:webHidden/>
              </w:rPr>
              <w:fldChar w:fldCharType="separate"/>
            </w:r>
            <w:r w:rsidR="00DA6A61">
              <w:rPr>
                <w:webHidden/>
              </w:rPr>
              <w:t>1</w:t>
            </w:r>
            <w:r w:rsidR="000C6006">
              <w:rPr>
                <w:webHidden/>
              </w:rPr>
              <w:fldChar w:fldCharType="end"/>
            </w:r>
          </w:hyperlink>
        </w:p>
        <w:p w14:paraId="0DB0C8DA" w14:textId="4D71D6CC" w:rsidR="000C6006" w:rsidRDefault="00C85253" w:rsidP="00CD4F69">
          <w:pPr>
            <w:pStyle w:val="10"/>
            <w:rPr>
              <w:rFonts w:asciiTheme="minorHAnsi" w:hAnsiTheme="minorHAnsi" w:cstheme="minorBidi"/>
              <w:sz w:val="21"/>
              <w:szCs w:val="22"/>
            </w:rPr>
          </w:pPr>
          <w:hyperlink w:anchor="_Toc109227607" w:history="1">
            <w:r w:rsidR="000C6006" w:rsidRPr="00090A98">
              <w:rPr>
                <w:rStyle w:val="ac"/>
              </w:rPr>
              <w:t>2</w:t>
            </w:r>
            <w:r w:rsidR="000C6006" w:rsidRPr="00090A98">
              <w:rPr>
                <w:rStyle w:val="ac"/>
                <w:rFonts w:hint="eastAsia"/>
              </w:rPr>
              <w:t xml:space="preserve">　术语</w:t>
            </w:r>
            <w:r w:rsidR="000C6006">
              <w:rPr>
                <w:webHidden/>
              </w:rPr>
              <w:tab/>
            </w:r>
            <w:r w:rsidR="000C6006">
              <w:rPr>
                <w:webHidden/>
              </w:rPr>
              <w:fldChar w:fldCharType="begin"/>
            </w:r>
            <w:r w:rsidR="000C6006">
              <w:rPr>
                <w:webHidden/>
              </w:rPr>
              <w:instrText xml:space="preserve"> PAGEREF _Toc109227607 \h </w:instrText>
            </w:r>
            <w:r w:rsidR="000C6006">
              <w:rPr>
                <w:webHidden/>
              </w:rPr>
            </w:r>
            <w:r w:rsidR="000C6006">
              <w:rPr>
                <w:webHidden/>
              </w:rPr>
              <w:fldChar w:fldCharType="separate"/>
            </w:r>
            <w:r w:rsidR="00DA6A61">
              <w:rPr>
                <w:webHidden/>
              </w:rPr>
              <w:t>2</w:t>
            </w:r>
            <w:r w:rsidR="000C6006">
              <w:rPr>
                <w:webHidden/>
              </w:rPr>
              <w:fldChar w:fldCharType="end"/>
            </w:r>
          </w:hyperlink>
        </w:p>
        <w:p w14:paraId="5215FA4F" w14:textId="234A3D0F" w:rsidR="000C6006" w:rsidRDefault="00C85253" w:rsidP="00CD4F69">
          <w:pPr>
            <w:pStyle w:val="10"/>
            <w:rPr>
              <w:rFonts w:asciiTheme="minorHAnsi" w:hAnsiTheme="minorHAnsi" w:cstheme="minorBidi"/>
              <w:sz w:val="21"/>
              <w:szCs w:val="22"/>
            </w:rPr>
          </w:pPr>
          <w:hyperlink w:anchor="_Toc109227608" w:history="1">
            <w:r w:rsidR="000C6006" w:rsidRPr="00090A98">
              <w:rPr>
                <w:rStyle w:val="ac"/>
              </w:rPr>
              <w:t>3</w:t>
            </w:r>
            <w:r w:rsidR="000C6006" w:rsidRPr="00090A98">
              <w:rPr>
                <w:rStyle w:val="ac"/>
                <w:rFonts w:hint="eastAsia"/>
              </w:rPr>
              <w:t xml:space="preserve">　基本规定</w:t>
            </w:r>
            <w:r w:rsidR="000C6006">
              <w:rPr>
                <w:webHidden/>
              </w:rPr>
              <w:tab/>
            </w:r>
            <w:r w:rsidR="000C6006">
              <w:rPr>
                <w:webHidden/>
              </w:rPr>
              <w:fldChar w:fldCharType="begin"/>
            </w:r>
            <w:r w:rsidR="000C6006">
              <w:rPr>
                <w:webHidden/>
              </w:rPr>
              <w:instrText xml:space="preserve"> PAGEREF _Toc109227608 \h </w:instrText>
            </w:r>
            <w:r w:rsidR="000C6006">
              <w:rPr>
                <w:webHidden/>
              </w:rPr>
            </w:r>
            <w:r w:rsidR="000C6006">
              <w:rPr>
                <w:webHidden/>
              </w:rPr>
              <w:fldChar w:fldCharType="separate"/>
            </w:r>
            <w:r w:rsidR="00DA6A61">
              <w:rPr>
                <w:webHidden/>
              </w:rPr>
              <w:t>3</w:t>
            </w:r>
            <w:r w:rsidR="000C6006">
              <w:rPr>
                <w:webHidden/>
              </w:rPr>
              <w:fldChar w:fldCharType="end"/>
            </w:r>
          </w:hyperlink>
        </w:p>
        <w:p w14:paraId="30307B7F" w14:textId="72151FF8" w:rsidR="000C6006" w:rsidRDefault="00C85253" w:rsidP="00CD4F69">
          <w:pPr>
            <w:pStyle w:val="10"/>
            <w:rPr>
              <w:rFonts w:asciiTheme="minorHAnsi" w:hAnsiTheme="minorHAnsi" w:cstheme="minorBidi"/>
              <w:sz w:val="21"/>
              <w:szCs w:val="22"/>
            </w:rPr>
          </w:pPr>
          <w:hyperlink w:anchor="_Toc109227609" w:history="1">
            <w:r w:rsidR="000C6006" w:rsidRPr="00090A98">
              <w:rPr>
                <w:rStyle w:val="ac"/>
              </w:rPr>
              <w:t>4</w:t>
            </w:r>
            <w:r w:rsidR="000C6006" w:rsidRPr="00090A98">
              <w:rPr>
                <w:rStyle w:val="ac"/>
                <w:rFonts w:hint="eastAsia"/>
              </w:rPr>
              <w:t xml:space="preserve">　材料适老性能</w:t>
            </w:r>
            <w:r w:rsidR="000C6006">
              <w:rPr>
                <w:webHidden/>
              </w:rPr>
              <w:tab/>
            </w:r>
            <w:r w:rsidR="000C6006">
              <w:rPr>
                <w:webHidden/>
              </w:rPr>
              <w:fldChar w:fldCharType="begin"/>
            </w:r>
            <w:r w:rsidR="000C6006">
              <w:rPr>
                <w:webHidden/>
              </w:rPr>
              <w:instrText xml:space="preserve"> PAGEREF _Toc109227609 \h </w:instrText>
            </w:r>
            <w:r w:rsidR="000C6006">
              <w:rPr>
                <w:webHidden/>
              </w:rPr>
            </w:r>
            <w:r w:rsidR="000C6006">
              <w:rPr>
                <w:webHidden/>
              </w:rPr>
              <w:fldChar w:fldCharType="separate"/>
            </w:r>
            <w:r w:rsidR="00DA6A61">
              <w:rPr>
                <w:webHidden/>
              </w:rPr>
              <w:t>4</w:t>
            </w:r>
            <w:r w:rsidR="000C6006">
              <w:rPr>
                <w:webHidden/>
              </w:rPr>
              <w:fldChar w:fldCharType="end"/>
            </w:r>
          </w:hyperlink>
        </w:p>
        <w:p w14:paraId="4EFE85F6" w14:textId="2F785DCA" w:rsidR="000C6006" w:rsidRDefault="00C85253">
          <w:pPr>
            <w:pStyle w:val="2"/>
            <w:rPr>
              <w:rFonts w:asciiTheme="minorHAnsi" w:hAnsiTheme="minorHAnsi" w:cstheme="minorBidi"/>
              <w:noProof/>
              <w:sz w:val="21"/>
              <w:szCs w:val="22"/>
            </w:rPr>
          </w:pPr>
          <w:hyperlink w:anchor="_Toc109227610" w:history="1">
            <w:r w:rsidR="000C6006" w:rsidRPr="00090A98">
              <w:rPr>
                <w:rStyle w:val="ac"/>
                <w:noProof/>
              </w:rPr>
              <w:t>4.1</w:t>
            </w:r>
            <w:r w:rsidR="000C6006" w:rsidRPr="00090A98">
              <w:rPr>
                <w:rStyle w:val="ac"/>
                <w:rFonts w:hint="eastAsia"/>
                <w:noProof/>
              </w:rPr>
              <w:t xml:space="preserve">　一般规定</w:t>
            </w:r>
            <w:r w:rsidR="000C6006">
              <w:rPr>
                <w:noProof/>
                <w:webHidden/>
              </w:rPr>
              <w:tab/>
            </w:r>
            <w:r w:rsidR="000C6006">
              <w:rPr>
                <w:noProof/>
                <w:webHidden/>
              </w:rPr>
              <w:fldChar w:fldCharType="begin"/>
            </w:r>
            <w:r w:rsidR="000C6006">
              <w:rPr>
                <w:noProof/>
                <w:webHidden/>
              </w:rPr>
              <w:instrText xml:space="preserve"> PAGEREF _Toc109227610 \h </w:instrText>
            </w:r>
            <w:r w:rsidR="000C6006">
              <w:rPr>
                <w:noProof/>
                <w:webHidden/>
              </w:rPr>
            </w:r>
            <w:r w:rsidR="000C6006">
              <w:rPr>
                <w:noProof/>
                <w:webHidden/>
              </w:rPr>
              <w:fldChar w:fldCharType="separate"/>
            </w:r>
            <w:r w:rsidR="00DA6A61">
              <w:rPr>
                <w:noProof/>
                <w:webHidden/>
              </w:rPr>
              <w:t>4</w:t>
            </w:r>
            <w:r w:rsidR="000C6006">
              <w:rPr>
                <w:noProof/>
                <w:webHidden/>
              </w:rPr>
              <w:fldChar w:fldCharType="end"/>
            </w:r>
          </w:hyperlink>
        </w:p>
        <w:p w14:paraId="15660B82" w14:textId="37B2C90D" w:rsidR="000C6006" w:rsidRDefault="00C85253">
          <w:pPr>
            <w:pStyle w:val="2"/>
            <w:rPr>
              <w:rFonts w:asciiTheme="minorHAnsi" w:hAnsiTheme="minorHAnsi" w:cstheme="minorBidi"/>
              <w:noProof/>
              <w:sz w:val="21"/>
              <w:szCs w:val="22"/>
            </w:rPr>
          </w:pPr>
          <w:hyperlink w:anchor="_Toc109227611" w:history="1">
            <w:r w:rsidR="000C6006" w:rsidRPr="00090A98">
              <w:rPr>
                <w:rStyle w:val="ac"/>
                <w:noProof/>
              </w:rPr>
              <w:t>4.2</w:t>
            </w:r>
            <w:r w:rsidR="000C6006" w:rsidRPr="00090A98">
              <w:rPr>
                <w:rStyle w:val="ac"/>
                <w:rFonts w:hint="eastAsia"/>
                <w:noProof/>
              </w:rPr>
              <w:t xml:space="preserve">　适老性能指标</w:t>
            </w:r>
            <w:r w:rsidR="000C6006">
              <w:rPr>
                <w:noProof/>
                <w:webHidden/>
              </w:rPr>
              <w:tab/>
            </w:r>
            <w:r w:rsidR="000C6006">
              <w:rPr>
                <w:noProof/>
                <w:webHidden/>
              </w:rPr>
              <w:fldChar w:fldCharType="begin"/>
            </w:r>
            <w:r w:rsidR="000C6006">
              <w:rPr>
                <w:noProof/>
                <w:webHidden/>
              </w:rPr>
              <w:instrText xml:space="preserve"> PAGEREF _Toc109227611 \h </w:instrText>
            </w:r>
            <w:r w:rsidR="000C6006">
              <w:rPr>
                <w:noProof/>
                <w:webHidden/>
              </w:rPr>
            </w:r>
            <w:r w:rsidR="000C6006">
              <w:rPr>
                <w:noProof/>
                <w:webHidden/>
              </w:rPr>
              <w:fldChar w:fldCharType="separate"/>
            </w:r>
            <w:r w:rsidR="00DA6A61">
              <w:rPr>
                <w:noProof/>
                <w:webHidden/>
              </w:rPr>
              <w:t>4</w:t>
            </w:r>
            <w:r w:rsidR="000C6006">
              <w:rPr>
                <w:noProof/>
                <w:webHidden/>
              </w:rPr>
              <w:fldChar w:fldCharType="end"/>
            </w:r>
          </w:hyperlink>
        </w:p>
        <w:p w14:paraId="06D4253D" w14:textId="60D7DA2D" w:rsidR="000C6006" w:rsidRDefault="00C85253" w:rsidP="00CD4F69">
          <w:pPr>
            <w:pStyle w:val="10"/>
            <w:rPr>
              <w:rFonts w:asciiTheme="minorHAnsi" w:hAnsiTheme="minorHAnsi" w:cstheme="minorBidi"/>
              <w:sz w:val="21"/>
              <w:szCs w:val="22"/>
            </w:rPr>
          </w:pPr>
          <w:hyperlink w:anchor="_Toc109227612" w:history="1">
            <w:r w:rsidR="000C6006" w:rsidRPr="00090A98">
              <w:rPr>
                <w:rStyle w:val="ac"/>
              </w:rPr>
              <w:t>5</w:t>
            </w:r>
            <w:r w:rsidR="000C6006" w:rsidRPr="00090A98">
              <w:rPr>
                <w:rStyle w:val="ac"/>
                <w:rFonts w:hint="eastAsia"/>
              </w:rPr>
              <w:t xml:space="preserve">　地面选材要求</w:t>
            </w:r>
            <w:r w:rsidR="000C6006">
              <w:rPr>
                <w:webHidden/>
              </w:rPr>
              <w:tab/>
            </w:r>
            <w:r w:rsidR="000C6006">
              <w:rPr>
                <w:webHidden/>
              </w:rPr>
              <w:fldChar w:fldCharType="begin"/>
            </w:r>
            <w:r w:rsidR="000C6006">
              <w:rPr>
                <w:webHidden/>
              </w:rPr>
              <w:instrText xml:space="preserve"> PAGEREF _Toc109227612 \h </w:instrText>
            </w:r>
            <w:r w:rsidR="000C6006">
              <w:rPr>
                <w:webHidden/>
              </w:rPr>
            </w:r>
            <w:r w:rsidR="000C6006">
              <w:rPr>
                <w:webHidden/>
              </w:rPr>
              <w:fldChar w:fldCharType="separate"/>
            </w:r>
            <w:r w:rsidR="00DA6A61">
              <w:rPr>
                <w:webHidden/>
              </w:rPr>
              <w:t>7</w:t>
            </w:r>
            <w:r w:rsidR="000C6006">
              <w:rPr>
                <w:webHidden/>
              </w:rPr>
              <w:fldChar w:fldCharType="end"/>
            </w:r>
          </w:hyperlink>
        </w:p>
        <w:p w14:paraId="13A552AE" w14:textId="53D9E41C" w:rsidR="000C6006" w:rsidRDefault="00C85253">
          <w:pPr>
            <w:pStyle w:val="2"/>
            <w:rPr>
              <w:rFonts w:asciiTheme="minorHAnsi" w:hAnsiTheme="minorHAnsi" w:cstheme="minorBidi"/>
              <w:noProof/>
              <w:sz w:val="21"/>
              <w:szCs w:val="22"/>
            </w:rPr>
          </w:pPr>
          <w:hyperlink w:anchor="_Toc109227613" w:history="1">
            <w:r w:rsidR="000C6006" w:rsidRPr="00090A98">
              <w:rPr>
                <w:rStyle w:val="ac"/>
                <w:noProof/>
              </w:rPr>
              <w:t>5.1</w:t>
            </w:r>
            <w:r w:rsidR="000C6006" w:rsidRPr="00090A98">
              <w:rPr>
                <w:rStyle w:val="ac"/>
                <w:rFonts w:hint="eastAsia"/>
                <w:noProof/>
              </w:rPr>
              <w:t xml:space="preserve">　基本性能要求</w:t>
            </w:r>
            <w:r w:rsidR="000C6006">
              <w:rPr>
                <w:noProof/>
                <w:webHidden/>
              </w:rPr>
              <w:tab/>
            </w:r>
            <w:r w:rsidR="000C6006">
              <w:rPr>
                <w:noProof/>
                <w:webHidden/>
              </w:rPr>
              <w:fldChar w:fldCharType="begin"/>
            </w:r>
            <w:r w:rsidR="000C6006">
              <w:rPr>
                <w:noProof/>
                <w:webHidden/>
              </w:rPr>
              <w:instrText xml:space="preserve"> PAGEREF _Toc109227613 \h </w:instrText>
            </w:r>
            <w:r w:rsidR="000C6006">
              <w:rPr>
                <w:noProof/>
                <w:webHidden/>
              </w:rPr>
            </w:r>
            <w:r w:rsidR="000C6006">
              <w:rPr>
                <w:noProof/>
                <w:webHidden/>
              </w:rPr>
              <w:fldChar w:fldCharType="separate"/>
            </w:r>
            <w:r w:rsidR="00DA6A61">
              <w:rPr>
                <w:noProof/>
                <w:webHidden/>
              </w:rPr>
              <w:t>7</w:t>
            </w:r>
            <w:r w:rsidR="000C6006">
              <w:rPr>
                <w:noProof/>
                <w:webHidden/>
              </w:rPr>
              <w:fldChar w:fldCharType="end"/>
            </w:r>
          </w:hyperlink>
        </w:p>
        <w:p w14:paraId="4861958F" w14:textId="6910F85C" w:rsidR="000C6006" w:rsidRDefault="00C85253">
          <w:pPr>
            <w:pStyle w:val="2"/>
            <w:rPr>
              <w:rFonts w:asciiTheme="minorHAnsi" w:hAnsiTheme="minorHAnsi" w:cstheme="minorBidi"/>
              <w:noProof/>
              <w:sz w:val="21"/>
              <w:szCs w:val="22"/>
            </w:rPr>
          </w:pPr>
          <w:hyperlink w:anchor="_Toc109227614" w:history="1">
            <w:r w:rsidR="000C6006" w:rsidRPr="00090A98">
              <w:rPr>
                <w:rStyle w:val="ac"/>
                <w:noProof/>
              </w:rPr>
              <w:t>5.2</w:t>
            </w:r>
            <w:r w:rsidR="000C6006" w:rsidRPr="00090A98">
              <w:rPr>
                <w:rStyle w:val="ac"/>
                <w:rFonts w:hint="eastAsia"/>
                <w:noProof/>
              </w:rPr>
              <w:t xml:space="preserve">　适老指标要求</w:t>
            </w:r>
            <w:r w:rsidR="000C6006">
              <w:rPr>
                <w:noProof/>
                <w:webHidden/>
              </w:rPr>
              <w:tab/>
            </w:r>
            <w:r w:rsidR="000C6006">
              <w:rPr>
                <w:noProof/>
                <w:webHidden/>
              </w:rPr>
              <w:fldChar w:fldCharType="begin"/>
            </w:r>
            <w:r w:rsidR="000C6006">
              <w:rPr>
                <w:noProof/>
                <w:webHidden/>
              </w:rPr>
              <w:instrText xml:space="preserve"> PAGEREF _Toc109227614 \h </w:instrText>
            </w:r>
            <w:r w:rsidR="000C6006">
              <w:rPr>
                <w:noProof/>
                <w:webHidden/>
              </w:rPr>
            </w:r>
            <w:r w:rsidR="000C6006">
              <w:rPr>
                <w:noProof/>
                <w:webHidden/>
              </w:rPr>
              <w:fldChar w:fldCharType="separate"/>
            </w:r>
            <w:r w:rsidR="00DA6A61">
              <w:rPr>
                <w:noProof/>
                <w:webHidden/>
              </w:rPr>
              <w:t>7</w:t>
            </w:r>
            <w:r w:rsidR="000C6006">
              <w:rPr>
                <w:noProof/>
                <w:webHidden/>
              </w:rPr>
              <w:fldChar w:fldCharType="end"/>
            </w:r>
          </w:hyperlink>
        </w:p>
        <w:p w14:paraId="62B35934" w14:textId="4B14DABB" w:rsidR="000C6006" w:rsidRDefault="00C85253" w:rsidP="00CD4F69">
          <w:pPr>
            <w:pStyle w:val="10"/>
            <w:rPr>
              <w:rFonts w:asciiTheme="minorHAnsi" w:hAnsiTheme="minorHAnsi" w:cstheme="minorBidi"/>
              <w:sz w:val="21"/>
              <w:szCs w:val="22"/>
            </w:rPr>
          </w:pPr>
          <w:hyperlink w:anchor="_Toc109227615" w:history="1">
            <w:r w:rsidR="000C6006" w:rsidRPr="00090A98">
              <w:rPr>
                <w:rStyle w:val="ac"/>
              </w:rPr>
              <w:t>6</w:t>
            </w:r>
            <w:r w:rsidR="000C6006" w:rsidRPr="00090A98">
              <w:rPr>
                <w:rStyle w:val="ac"/>
                <w:rFonts w:hint="eastAsia"/>
              </w:rPr>
              <w:t xml:space="preserve">　墙面选材要求</w:t>
            </w:r>
            <w:r w:rsidR="000C6006">
              <w:rPr>
                <w:webHidden/>
              </w:rPr>
              <w:tab/>
            </w:r>
            <w:r w:rsidR="000C6006">
              <w:rPr>
                <w:webHidden/>
              </w:rPr>
              <w:fldChar w:fldCharType="begin"/>
            </w:r>
            <w:r w:rsidR="000C6006">
              <w:rPr>
                <w:webHidden/>
              </w:rPr>
              <w:instrText xml:space="preserve"> PAGEREF _Toc109227615 \h </w:instrText>
            </w:r>
            <w:r w:rsidR="000C6006">
              <w:rPr>
                <w:webHidden/>
              </w:rPr>
            </w:r>
            <w:r w:rsidR="000C6006">
              <w:rPr>
                <w:webHidden/>
              </w:rPr>
              <w:fldChar w:fldCharType="separate"/>
            </w:r>
            <w:r w:rsidR="00DA6A61">
              <w:rPr>
                <w:webHidden/>
              </w:rPr>
              <w:t>10</w:t>
            </w:r>
            <w:r w:rsidR="000C6006">
              <w:rPr>
                <w:webHidden/>
              </w:rPr>
              <w:fldChar w:fldCharType="end"/>
            </w:r>
          </w:hyperlink>
        </w:p>
        <w:p w14:paraId="1571F9F5" w14:textId="7A1814B1" w:rsidR="000C6006" w:rsidRDefault="00C85253">
          <w:pPr>
            <w:pStyle w:val="2"/>
            <w:rPr>
              <w:rFonts w:asciiTheme="minorHAnsi" w:hAnsiTheme="minorHAnsi" w:cstheme="minorBidi"/>
              <w:noProof/>
              <w:sz w:val="21"/>
              <w:szCs w:val="22"/>
            </w:rPr>
          </w:pPr>
          <w:hyperlink w:anchor="_Toc109227616" w:history="1">
            <w:r w:rsidR="000C6006" w:rsidRPr="00090A98">
              <w:rPr>
                <w:rStyle w:val="ac"/>
                <w:noProof/>
              </w:rPr>
              <w:t>6.1</w:t>
            </w:r>
            <w:r w:rsidR="000C6006" w:rsidRPr="00090A98">
              <w:rPr>
                <w:rStyle w:val="ac"/>
                <w:rFonts w:hint="eastAsia"/>
                <w:noProof/>
              </w:rPr>
              <w:t xml:space="preserve">　基本性能要求</w:t>
            </w:r>
            <w:r w:rsidR="000C6006">
              <w:rPr>
                <w:noProof/>
                <w:webHidden/>
              </w:rPr>
              <w:tab/>
            </w:r>
            <w:r w:rsidR="000C6006">
              <w:rPr>
                <w:noProof/>
                <w:webHidden/>
              </w:rPr>
              <w:fldChar w:fldCharType="begin"/>
            </w:r>
            <w:r w:rsidR="000C6006">
              <w:rPr>
                <w:noProof/>
                <w:webHidden/>
              </w:rPr>
              <w:instrText xml:space="preserve"> PAGEREF _Toc109227616 \h </w:instrText>
            </w:r>
            <w:r w:rsidR="000C6006">
              <w:rPr>
                <w:noProof/>
                <w:webHidden/>
              </w:rPr>
            </w:r>
            <w:r w:rsidR="000C6006">
              <w:rPr>
                <w:noProof/>
                <w:webHidden/>
              </w:rPr>
              <w:fldChar w:fldCharType="separate"/>
            </w:r>
            <w:r w:rsidR="00DA6A61">
              <w:rPr>
                <w:noProof/>
                <w:webHidden/>
              </w:rPr>
              <w:t>10</w:t>
            </w:r>
            <w:r w:rsidR="000C6006">
              <w:rPr>
                <w:noProof/>
                <w:webHidden/>
              </w:rPr>
              <w:fldChar w:fldCharType="end"/>
            </w:r>
          </w:hyperlink>
        </w:p>
        <w:p w14:paraId="508EEC37" w14:textId="08DEC590" w:rsidR="000C6006" w:rsidRDefault="00C85253">
          <w:pPr>
            <w:pStyle w:val="2"/>
            <w:rPr>
              <w:rFonts w:asciiTheme="minorHAnsi" w:hAnsiTheme="minorHAnsi" w:cstheme="minorBidi"/>
              <w:noProof/>
              <w:sz w:val="21"/>
              <w:szCs w:val="22"/>
            </w:rPr>
          </w:pPr>
          <w:hyperlink w:anchor="_Toc109227617" w:history="1">
            <w:r w:rsidR="000C6006" w:rsidRPr="00090A98">
              <w:rPr>
                <w:rStyle w:val="ac"/>
                <w:noProof/>
              </w:rPr>
              <w:t>6.2</w:t>
            </w:r>
            <w:r w:rsidR="000C6006" w:rsidRPr="00090A98">
              <w:rPr>
                <w:rStyle w:val="ac"/>
                <w:rFonts w:hint="eastAsia"/>
                <w:noProof/>
              </w:rPr>
              <w:t xml:space="preserve">　适老指标要求</w:t>
            </w:r>
            <w:r w:rsidR="000C6006">
              <w:rPr>
                <w:noProof/>
                <w:webHidden/>
              </w:rPr>
              <w:tab/>
            </w:r>
            <w:r w:rsidR="000C6006">
              <w:rPr>
                <w:noProof/>
                <w:webHidden/>
              </w:rPr>
              <w:fldChar w:fldCharType="begin"/>
            </w:r>
            <w:r w:rsidR="000C6006">
              <w:rPr>
                <w:noProof/>
                <w:webHidden/>
              </w:rPr>
              <w:instrText xml:space="preserve"> PAGEREF _Toc109227617 \h </w:instrText>
            </w:r>
            <w:r w:rsidR="000C6006">
              <w:rPr>
                <w:noProof/>
                <w:webHidden/>
              </w:rPr>
            </w:r>
            <w:r w:rsidR="000C6006">
              <w:rPr>
                <w:noProof/>
                <w:webHidden/>
              </w:rPr>
              <w:fldChar w:fldCharType="separate"/>
            </w:r>
            <w:r w:rsidR="00DA6A61">
              <w:rPr>
                <w:noProof/>
                <w:webHidden/>
              </w:rPr>
              <w:t>10</w:t>
            </w:r>
            <w:r w:rsidR="000C6006">
              <w:rPr>
                <w:noProof/>
                <w:webHidden/>
              </w:rPr>
              <w:fldChar w:fldCharType="end"/>
            </w:r>
          </w:hyperlink>
        </w:p>
        <w:p w14:paraId="1608ED5F" w14:textId="654DD125" w:rsidR="000C6006" w:rsidRDefault="00C85253" w:rsidP="00CD4F69">
          <w:pPr>
            <w:pStyle w:val="10"/>
            <w:rPr>
              <w:rFonts w:asciiTheme="minorHAnsi" w:hAnsiTheme="minorHAnsi" w:cstheme="minorBidi"/>
              <w:sz w:val="21"/>
              <w:szCs w:val="22"/>
            </w:rPr>
          </w:pPr>
          <w:hyperlink w:anchor="_Toc109227618" w:history="1">
            <w:r w:rsidR="000C6006" w:rsidRPr="00090A98">
              <w:rPr>
                <w:rStyle w:val="ac"/>
              </w:rPr>
              <w:t>7</w:t>
            </w:r>
            <w:r w:rsidR="000C6006" w:rsidRPr="00090A98">
              <w:rPr>
                <w:rStyle w:val="ac"/>
                <w:rFonts w:hint="eastAsia"/>
              </w:rPr>
              <w:t xml:space="preserve">　顶面选材要求</w:t>
            </w:r>
            <w:r w:rsidR="000C6006">
              <w:rPr>
                <w:webHidden/>
              </w:rPr>
              <w:tab/>
            </w:r>
            <w:r w:rsidR="000C6006">
              <w:rPr>
                <w:webHidden/>
              </w:rPr>
              <w:fldChar w:fldCharType="begin"/>
            </w:r>
            <w:r w:rsidR="000C6006">
              <w:rPr>
                <w:webHidden/>
              </w:rPr>
              <w:instrText xml:space="preserve"> PAGEREF _Toc109227618 \h </w:instrText>
            </w:r>
            <w:r w:rsidR="000C6006">
              <w:rPr>
                <w:webHidden/>
              </w:rPr>
            </w:r>
            <w:r w:rsidR="000C6006">
              <w:rPr>
                <w:webHidden/>
              </w:rPr>
              <w:fldChar w:fldCharType="separate"/>
            </w:r>
            <w:r w:rsidR="00DA6A61">
              <w:rPr>
                <w:webHidden/>
              </w:rPr>
              <w:t>12</w:t>
            </w:r>
            <w:r w:rsidR="000C6006">
              <w:rPr>
                <w:webHidden/>
              </w:rPr>
              <w:fldChar w:fldCharType="end"/>
            </w:r>
          </w:hyperlink>
        </w:p>
        <w:p w14:paraId="6F8724DC" w14:textId="755D5C3E" w:rsidR="000C6006" w:rsidRDefault="00C85253">
          <w:pPr>
            <w:pStyle w:val="2"/>
            <w:rPr>
              <w:rFonts w:asciiTheme="minorHAnsi" w:hAnsiTheme="minorHAnsi" w:cstheme="minorBidi"/>
              <w:noProof/>
              <w:sz w:val="21"/>
              <w:szCs w:val="22"/>
            </w:rPr>
          </w:pPr>
          <w:hyperlink w:anchor="_Toc109227619" w:history="1">
            <w:r w:rsidR="000C6006" w:rsidRPr="00090A98">
              <w:rPr>
                <w:rStyle w:val="ac"/>
                <w:noProof/>
              </w:rPr>
              <w:t>7.1</w:t>
            </w:r>
            <w:r w:rsidR="000C6006" w:rsidRPr="00090A98">
              <w:rPr>
                <w:rStyle w:val="ac"/>
                <w:rFonts w:hint="eastAsia"/>
                <w:noProof/>
              </w:rPr>
              <w:t xml:space="preserve">　基本性能要求</w:t>
            </w:r>
            <w:r w:rsidR="000C6006">
              <w:rPr>
                <w:noProof/>
                <w:webHidden/>
              </w:rPr>
              <w:tab/>
            </w:r>
            <w:r w:rsidR="000C6006">
              <w:rPr>
                <w:noProof/>
                <w:webHidden/>
              </w:rPr>
              <w:fldChar w:fldCharType="begin"/>
            </w:r>
            <w:r w:rsidR="000C6006">
              <w:rPr>
                <w:noProof/>
                <w:webHidden/>
              </w:rPr>
              <w:instrText xml:space="preserve"> PAGEREF _Toc109227619 \h </w:instrText>
            </w:r>
            <w:r w:rsidR="000C6006">
              <w:rPr>
                <w:noProof/>
                <w:webHidden/>
              </w:rPr>
            </w:r>
            <w:r w:rsidR="000C6006">
              <w:rPr>
                <w:noProof/>
                <w:webHidden/>
              </w:rPr>
              <w:fldChar w:fldCharType="separate"/>
            </w:r>
            <w:r w:rsidR="00DA6A61">
              <w:rPr>
                <w:noProof/>
                <w:webHidden/>
              </w:rPr>
              <w:t>12</w:t>
            </w:r>
            <w:r w:rsidR="000C6006">
              <w:rPr>
                <w:noProof/>
                <w:webHidden/>
              </w:rPr>
              <w:fldChar w:fldCharType="end"/>
            </w:r>
          </w:hyperlink>
        </w:p>
        <w:p w14:paraId="2E9DF379" w14:textId="19A8B4A1" w:rsidR="000C6006" w:rsidRDefault="00C85253">
          <w:pPr>
            <w:pStyle w:val="2"/>
            <w:rPr>
              <w:rFonts w:asciiTheme="minorHAnsi" w:hAnsiTheme="minorHAnsi" w:cstheme="minorBidi"/>
              <w:noProof/>
              <w:sz w:val="21"/>
              <w:szCs w:val="22"/>
            </w:rPr>
          </w:pPr>
          <w:hyperlink w:anchor="_Toc109227620" w:history="1">
            <w:r w:rsidR="000C6006" w:rsidRPr="00090A98">
              <w:rPr>
                <w:rStyle w:val="ac"/>
                <w:noProof/>
              </w:rPr>
              <w:t>7.2</w:t>
            </w:r>
            <w:r w:rsidR="000C6006" w:rsidRPr="00090A98">
              <w:rPr>
                <w:rStyle w:val="ac"/>
                <w:rFonts w:hint="eastAsia"/>
                <w:noProof/>
              </w:rPr>
              <w:t xml:space="preserve">　适老指标要求</w:t>
            </w:r>
            <w:r w:rsidR="000C6006">
              <w:rPr>
                <w:noProof/>
                <w:webHidden/>
              </w:rPr>
              <w:tab/>
            </w:r>
            <w:r w:rsidR="000C6006">
              <w:rPr>
                <w:noProof/>
                <w:webHidden/>
              </w:rPr>
              <w:fldChar w:fldCharType="begin"/>
            </w:r>
            <w:r w:rsidR="000C6006">
              <w:rPr>
                <w:noProof/>
                <w:webHidden/>
              </w:rPr>
              <w:instrText xml:space="preserve"> PAGEREF _Toc109227620 \h </w:instrText>
            </w:r>
            <w:r w:rsidR="000C6006">
              <w:rPr>
                <w:noProof/>
                <w:webHidden/>
              </w:rPr>
            </w:r>
            <w:r w:rsidR="000C6006">
              <w:rPr>
                <w:noProof/>
                <w:webHidden/>
              </w:rPr>
              <w:fldChar w:fldCharType="separate"/>
            </w:r>
            <w:r w:rsidR="00DA6A61">
              <w:rPr>
                <w:noProof/>
                <w:webHidden/>
              </w:rPr>
              <w:t>12</w:t>
            </w:r>
            <w:r w:rsidR="000C6006">
              <w:rPr>
                <w:noProof/>
                <w:webHidden/>
              </w:rPr>
              <w:fldChar w:fldCharType="end"/>
            </w:r>
          </w:hyperlink>
        </w:p>
        <w:p w14:paraId="7C9243FE" w14:textId="782652EF" w:rsidR="000C6006" w:rsidRDefault="00C85253" w:rsidP="00CD4F69">
          <w:pPr>
            <w:pStyle w:val="10"/>
            <w:rPr>
              <w:rFonts w:asciiTheme="minorHAnsi" w:hAnsiTheme="minorHAnsi" w:cstheme="minorBidi"/>
              <w:sz w:val="21"/>
              <w:szCs w:val="22"/>
            </w:rPr>
          </w:pPr>
          <w:hyperlink w:anchor="_Toc109227621" w:history="1">
            <w:r w:rsidR="000C6006" w:rsidRPr="00090A98">
              <w:rPr>
                <w:rStyle w:val="ac"/>
              </w:rPr>
              <w:t>8</w:t>
            </w:r>
            <w:r w:rsidR="000C6006" w:rsidRPr="00090A98">
              <w:rPr>
                <w:rStyle w:val="ac"/>
                <w:rFonts w:hint="eastAsia"/>
              </w:rPr>
              <w:t xml:space="preserve">　部品选材要求</w:t>
            </w:r>
            <w:r w:rsidR="000C6006">
              <w:rPr>
                <w:webHidden/>
              </w:rPr>
              <w:tab/>
            </w:r>
            <w:r w:rsidR="000C6006">
              <w:rPr>
                <w:webHidden/>
              </w:rPr>
              <w:fldChar w:fldCharType="begin"/>
            </w:r>
            <w:r w:rsidR="000C6006">
              <w:rPr>
                <w:webHidden/>
              </w:rPr>
              <w:instrText xml:space="preserve"> PAGEREF _Toc109227621 \h </w:instrText>
            </w:r>
            <w:r w:rsidR="000C6006">
              <w:rPr>
                <w:webHidden/>
              </w:rPr>
            </w:r>
            <w:r w:rsidR="000C6006">
              <w:rPr>
                <w:webHidden/>
              </w:rPr>
              <w:fldChar w:fldCharType="separate"/>
            </w:r>
            <w:r w:rsidR="00DA6A61">
              <w:rPr>
                <w:webHidden/>
              </w:rPr>
              <w:t>14</w:t>
            </w:r>
            <w:r w:rsidR="000C6006">
              <w:rPr>
                <w:webHidden/>
              </w:rPr>
              <w:fldChar w:fldCharType="end"/>
            </w:r>
          </w:hyperlink>
        </w:p>
        <w:p w14:paraId="12475BB7" w14:textId="7148A1D8" w:rsidR="000C6006" w:rsidRDefault="00C85253">
          <w:pPr>
            <w:pStyle w:val="2"/>
            <w:rPr>
              <w:rFonts w:asciiTheme="minorHAnsi" w:hAnsiTheme="minorHAnsi" w:cstheme="minorBidi"/>
              <w:noProof/>
              <w:sz w:val="21"/>
              <w:szCs w:val="22"/>
            </w:rPr>
          </w:pPr>
          <w:hyperlink w:anchor="_Toc109227622" w:history="1">
            <w:r w:rsidR="000C6006" w:rsidRPr="00090A98">
              <w:rPr>
                <w:rStyle w:val="ac"/>
                <w:noProof/>
              </w:rPr>
              <w:t>8.1</w:t>
            </w:r>
            <w:r w:rsidR="000C6006" w:rsidRPr="00090A98">
              <w:rPr>
                <w:rStyle w:val="ac"/>
                <w:rFonts w:hint="eastAsia"/>
                <w:noProof/>
              </w:rPr>
              <w:t xml:space="preserve">　基本性能要求</w:t>
            </w:r>
            <w:r w:rsidR="000C6006">
              <w:rPr>
                <w:noProof/>
                <w:webHidden/>
              </w:rPr>
              <w:tab/>
            </w:r>
            <w:r w:rsidR="000C6006">
              <w:rPr>
                <w:noProof/>
                <w:webHidden/>
              </w:rPr>
              <w:fldChar w:fldCharType="begin"/>
            </w:r>
            <w:r w:rsidR="000C6006">
              <w:rPr>
                <w:noProof/>
                <w:webHidden/>
              </w:rPr>
              <w:instrText xml:space="preserve"> PAGEREF _Toc109227622 \h </w:instrText>
            </w:r>
            <w:r w:rsidR="000C6006">
              <w:rPr>
                <w:noProof/>
                <w:webHidden/>
              </w:rPr>
            </w:r>
            <w:r w:rsidR="000C6006">
              <w:rPr>
                <w:noProof/>
                <w:webHidden/>
              </w:rPr>
              <w:fldChar w:fldCharType="separate"/>
            </w:r>
            <w:r w:rsidR="00DA6A61">
              <w:rPr>
                <w:noProof/>
                <w:webHidden/>
              </w:rPr>
              <w:t>14</w:t>
            </w:r>
            <w:r w:rsidR="000C6006">
              <w:rPr>
                <w:noProof/>
                <w:webHidden/>
              </w:rPr>
              <w:fldChar w:fldCharType="end"/>
            </w:r>
          </w:hyperlink>
        </w:p>
        <w:p w14:paraId="56963972" w14:textId="0A75C19A" w:rsidR="000C6006" w:rsidRDefault="00C85253">
          <w:pPr>
            <w:pStyle w:val="2"/>
            <w:rPr>
              <w:rFonts w:asciiTheme="minorHAnsi" w:hAnsiTheme="minorHAnsi" w:cstheme="minorBidi"/>
              <w:noProof/>
              <w:sz w:val="21"/>
              <w:szCs w:val="22"/>
            </w:rPr>
          </w:pPr>
          <w:hyperlink w:anchor="_Toc109227623" w:history="1">
            <w:r w:rsidR="000C6006" w:rsidRPr="00090A98">
              <w:rPr>
                <w:rStyle w:val="ac"/>
                <w:noProof/>
              </w:rPr>
              <w:t>8.2</w:t>
            </w:r>
            <w:r w:rsidR="000C6006" w:rsidRPr="00090A98">
              <w:rPr>
                <w:rStyle w:val="ac"/>
                <w:rFonts w:hint="eastAsia"/>
                <w:noProof/>
              </w:rPr>
              <w:t xml:space="preserve">　适老指标要求</w:t>
            </w:r>
            <w:r w:rsidR="000C6006">
              <w:rPr>
                <w:noProof/>
                <w:webHidden/>
              </w:rPr>
              <w:tab/>
            </w:r>
            <w:r w:rsidR="000C6006">
              <w:rPr>
                <w:noProof/>
                <w:webHidden/>
              </w:rPr>
              <w:fldChar w:fldCharType="begin"/>
            </w:r>
            <w:r w:rsidR="000C6006">
              <w:rPr>
                <w:noProof/>
                <w:webHidden/>
              </w:rPr>
              <w:instrText xml:space="preserve"> PAGEREF _Toc109227623 \h </w:instrText>
            </w:r>
            <w:r w:rsidR="000C6006">
              <w:rPr>
                <w:noProof/>
                <w:webHidden/>
              </w:rPr>
            </w:r>
            <w:r w:rsidR="000C6006">
              <w:rPr>
                <w:noProof/>
                <w:webHidden/>
              </w:rPr>
              <w:fldChar w:fldCharType="separate"/>
            </w:r>
            <w:r w:rsidR="00DA6A61">
              <w:rPr>
                <w:noProof/>
                <w:webHidden/>
              </w:rPr>
              <w:t>15</w:t>
            </w:r>
            <w:r w:rsidR="000C6006">
              <w:rPr>
                <w:noProof/>
                <w:webHidden/>
              </w:rPr>
              <w:fldChar w:fldCharType="end"/>
            </w:r>
          </w:hyperlink>
        </w:p>
        <w:p w14:paraId="5C26AC92" w14:textId="6290D43C" w:rsidR="000C6006" w:rsidRDefault="00C85253" w:rsidP="00CD4F69">
          <w:pPr>
            <w:pStyle w:val="10"/>
            <w:rPr>
              <w:rFonts w:asciiTheme="minorHAnsi" w:hAnsiTheme="minorHAnsi" w:cstheme="minorBidi"/>
              <w:sz w:val="21"/>
              <w:szCs w:val="22"/>
            </w:rPr>
          </w:pPr>
          <w:hyperlink w:anchor="_Toc109227624" w:history="1">
            <w:r w:rsidR="000C6006" w:rsidRPr="00090A98">
              <w:rPr>
                <w:rStyle w:val="ac"/>
                <w:rFonts w:hint="eastAsia"/>
              </w:rPr>
              <w:t>本标准用词说明</w:t>
            </w:r>
            <w:r w:rsidR="000C6006">
              <w:rPr>
                <w:webHidden/>
              </w:rPr>
              <w:tab/>
            </w:r>
            <w:r w:rsidR="000C6006">
              <w:rPr>
                <w:webHidden/>
              </w:rPr>
              <w:fldChar w:fldCharType="begin"/>
            </w:r>
            <w:r w:rsidR="000C6006">
              <w:rPr>
                <w:webHidden/>
              </w:rPr>
              <w:instrText xml:space="preserve"> PAGEREF _Toc109227624 \h </w:instrText>
            </w:r>
            <w:r w:rsidR="000C6006">
              <w:rPr>
                <w:webHidden/>
              </w:rPr>
            </w:r>
            <w:r w:rsidR="000C6006">
              <w:rPr>
                <w:webHidden/>
              </w:rPr>
              <w:fldChar w:fldCharType="separate"/>
            </w:r>
            <w:r w:rsidR="00DA6A61">
              <w:rPr>
                <w:webHidden/>
              </w:rPr>
              <w:t>17</w:t>
            </w:r>
            <w:r w:rsidR="000C6006">
              <w:rPr>
                <w:webHidden/>
              </w:rPr>
              <w:fldChar w:fldCharType="end"/>
            </w:r>
          </w:hyperlink>
        </w:p>
        <w:p w14:paraId="52B734EE" w14:textId="692AF0D7" w:rsidR="000C6006" w:rsidRDefault="00C85253" w:rsidP="00CD4F69">
          <w:pPr>
            <w:pStyle w:val="10"/>
            <w:rPr>
              <w:rFonts w:asciiTheme="minorHAnsi" w:hAnsiTheme="minorHAnsi" w:cstheme="minorBidi"/>
              <w:sz w:val="21"/>
              <w:szCs w:val="22"/>
            </w:rPr>
          </w:pPr>
          <w:hyperlink w:anchor="_Toc109227625" w:history="1">
            <w:r w:rsidR="000C6006" w:rsidRPr="00090A98">
              <w:rPr>
                <w:rStyle w:val="ac"/>
                <w:rFonts w:hint="eastAsia"/>
              </w:rPr>
              <w:t>引用标准名录</w:t>
            </w:r>
            <w:r w:rsidR="000C6006">
              <w:rPr>
                <w:webHidden/>
              </w:rPr>
              <w:tab/>
            </w:r>
            <w:r w:rsidR="000C6006">
              <w:rPr>
                <w:webHidden/>
              </w:rPr>
              <w:fldChar w:fldCharType="begin"/>
            </w:r>
            <w:r w:rsidR="000C6006">
              <w:rPr>
                <w:webHidden/>
              </w:rPr>
              <w:instrText xml:space="preserve"> PAGEREF _Toc109227625 \h </w:instrText>
            </w:r>
            <w:r w:rsidR="000C6006">
              <w:rPr>
                <w:webHidden/>
              </w:rPr>
            </w:r>
            <w:r w:rsidR="000C6006">
              <w:rPr>
                <w:webHidden/>
              </w:rPr>
              <w:fldChar w:fldCharType="separate"/>
            </w:r>
            <w:r w:rsidR="00DA6A61">
              <w:rPr>
                <w:webHidden/>
              </w:rPr>
              <w:t>18</w:t>
            </w:r>
            <w:r w:rsidR="000C6006">
              <w:rPr>
                <w:webHidden/>
              </w:rPr>
              <w:fldChar w:fldCharType="end"/>
            </w:r>
          </w:hyperlink>
        </w:p>
        <w:p w14:paraId="59766AC5" w14:textId="2F66494A" w:rsidR="000C6006" w:rsidRDefault="00C85253" w:rsidP="00DA1D42">
          <w:pPr>
            <w:pStyle w:val="2"/>
            <w:ind w:leftChars="0" w:left="0"/>
            <w:rPr>
              <w:rFonts w:asciiTheme="minorHAnsi" w:hAnsiTheme="minorHAnsi" w:cstheme="minorBidi"/>
              <w:noProof/>
              <w:sz w:val="21"/>
              <w:szCs w:val="22"/>
            </w:rPr>
          </w:pPr>
          <w:hyperlink w:anchor="_Toc109227626" w:history="1">
            <w:r w:rsidR="000C6006" w:rsidRPr="00090A98">
              <w:rPr>
                <w:rStyle w:val="ac"/>
                <w:rFonts w:hint="eastAsia"/>
                <w:noProof/>
              </w:rPr>
              <w:t>附：条文说明</w:t>
            </w:r>
            <w:r w:rsidR="000C6006">
              <w:rPr>
                <w:noProof/>
                <w:webHidden/>
              </w:rPr>
              <w:tab/>
            </w:r>
            <w:r w:rsidR="000C6006">
              <w:rPr>
                <w:noProof/>
                <w:webHidden/>
              </w:rPr>
              <w:fldChar w:fldCharType="begin"/>
            </w:r>
            <w:r w:rsidR="000C6006">
              <w:rPr>
                <w:noProof/>
                <w:webHidden/>
              </w:rPr>
              <w:instrText xml:space="preserve"> PAGEREF _Toc109227626 \h </w:instrText>
            </w:r>
            <w:r w:rsidR="000C6006">
              <w:rPr>
                <w:noProof/>
                <w:webHidden/>
              </w:rPr>
            </w:r>
            <w:r w:rsidR="000C6006">
              <w:rPr>
                <w:noProof/>
                <w:webHidden/>
              </w:rPr>
              <w:fldChar w:fldCharType="separate"/>
            </w:r>
            <w:r w:rsidR="00DA6A61">
              <w:rPr>
                <w:noProof/>
                <w:webHidden/>
              </w:rPr>
              <w:t>20</w:t>
            </w:r>
            <w:r w:rsidR="000C6006">
              <w:rPr>
                <w:noProof/>
                <w:webHidden/>
              </w:rPr>
              <w:fldChar w:fldCharType="end"/>
            </w:r>
          </w:hyperlink>
        </w:p>
        <w:p w14:paraId="2EEAFF61" w14:textId="751DA312" w:rsidR="00407C49" w:rsidRDefault="00407C49" w:rsidP="00743408">
          <w:pPr>
            <w:spacing w:line="400" w:lineRule="auto"/>
            <w:jc w:val="left"/>
          </w:pPr>
          <w:r>
            <w:fldChar w:fldCharType="end"/>
          </w:r>
        </w:p>
      </w:sdtContent>
    </w:sdt>
    <w:p w14:paraId="0853F0BA" w14:textId="77777777" w:rsidR="00F238C9" w:rsidRDefault="00F238C9" w:rsidP="00407C49">
      <w:pPr>
        <w:rPr>
          <w:rFonts w:eastAsia="宋体"/>
          <w:b/>
          <w:sz w:val="28"/>
          <w:szCs w:val="28"/>
        </w:rPr>
      </w:pPr>
      <w:r>
        <w:rPr>
          <w:rFonts w:eastAsia="宋体"/>
          <w:b/>
          <w:sz w:val="28"/>
          <w:szCs w:val="28"/>
        </w:rPr>
        <w:br w:type="page"/>
      </w:r>
    </w:p>
    <w:p w14:paraId="1746C3CC" w14:textId="77777777" w:rsidR="00F238C9" w:rsidRDefault="00F238C9" w:rsidP="00F238C9">
      <w:pPr>
        <w:jc w:val="center"/>
        <w:rPr>
          <w:rFonts w:eastAsia="宋体"/>
          <w:b/>
          <w:sz w:val="28"/>
          <w:szCs w:val="28"/>
        </w:rPr>
      </w:pPr>
      <w:r>
        <w:rPr>
          <w:rFonts w:eastAsia="宋体"/>
          <w:b/>
          <w:sz w:val="28"/>
          <w:szCs w:val="28"/>
        </w:rPr>
        <w:lastRenderedPageBreak/>
        <w:t>Contents</w:t>
      </w:r>
    </w:p>
    <w:p w14:paraId="6B17B033" w14:textId="77777777" w:rsidR="00F91E09" w:rsidRPr="00743408" w:rsidRDefault="00F91E09" w:rsidP="00CD4F69">
      <w:pPr>
        <w:pStyle w:val="10"/>
      </w:pPr>
      <w:r w:rsidRPr="00D5396E">
        <w:fldChar w:fldCharType="begin"/>
      </w:r>
      <w:r w:rsidRPr="00D5396E">
        <w:instrText xml:space="preserve"> TOC \o "1-2" \h \z \u </w:instrText>
      </w:r>
      <w:r w:rsidRPr="00D5396E">
        <w:fldChar w:fldCharType="separate"/>
      </w:r>
      <w:hyperlink w:anchor="_Toc103171575" w:history="1">
        <w:r w:rsidRPr="00D5396E">
          <w:rPr>
            <w:rStyle w:val="ac"/>
            <w:lang w:bidi="ar"/>
          </w:rPr>
          <w:t>Preface</w:t>
        </w:r>
        <w:r w:rsidRPr="00D5396E">
          <w:rPr>
            <w:webHidden/>
          </w:rPr>
          <w:tab/>
        </w:r>
        <w:r w:rsidRPr="00D5396E">
          <w:rPr>
            <w:webHidden/>
          </w:rPr>
          <w:fldChar w:fldCharType="begin"/>
        </w:r>
        <w:r w:rsidRPr="00D5396E">
          <w:rPr>
            <w:webHidden/>
          </w:rPr>
          <w:instrText xml:space="preserve"> PAGEREF _Toc103171575 \h </w:instrText>
        </w:r>
        <w:r w:rsidRPr="00D5396E">
          <w:rPr>
            <w:webHidden/>
          </w:rPr>
        </w:r>
        <w:r w:rsidRPr="00D5396E">
          <w:rPr>
            <w:webHidden/>
          </w:rPr>
          <w:fldChar w:fldCharType="separate"/>
        </w:r>
        <w:r w:rsidRPr="00D5396E">
          <w:rPr>
            <w:webHidden/>
          </w:rPr>
          <w:t>I</w:t>
        </w:r>
        <w:r w:rsidRPr="00D5396E">
          <w:rPr>
            <w:webHidden/>
          </w:rPr>
          <w:fldChar w:fldCharType="end"/>
        </w:r>
      </w:hyperlink>
    </w:p>
    <w:p w14:paraId="06CF8CDE" w14:textId="77777777" w:rsidR="00F91E09" w:rsidRPr="00743408" w:rsidRDefault="00C85253" w:rsidP="00CD4F69">
      <w:pPr>
        <w:pStyle w:val="10"/>
      </w:pPr>
      <w:hyperlink w:anchor="_Toc103171576" w:history="1">
        <w:r w:rsidR="00F91E09" w:rsidRPr="00D5396E">
          <w:rPr>
            <w:rStyle w:val="ac"/>
          </w:rPr>
          <w:t>1</w:t>
        </w:r>
        <w:r w:rsidR="00F91E09" w:rsidRPr="00D5396E">
          <w:rPr>
            <w:rStyle w:val="ac"/>
          </w:rPr>
          <w:t xml:space="preserve">　</w:t>
        </w:r>
        <w:r w:rsidR="00F91E09" w:rsidRPr="00D5396E">
          <w:rPr>
            <w:rStyle w:val="ac"/>
          </w:rPr>
          <w:t>General provisions</w:t>
        </w:r>
        <w:r w:rsidR="00F91E09" w:rsidRPr="00D5396E">
          <w:rPr>
            <w:webHidden/>
          </w:rPr>
          <w:tab/>
        </w:r>
        <w:r w:rsidR="00F91E09" w:rsidRPr="00D5396E">
          <w:rPr>
            <w:webHidden/>
          </w:rPr>
          <w:fldChar w:fldCharType="begin"/>
        </w:r>
        <w:r w:rsidR="00F91E09" w:rsidRPr="00D5396E">
          <w:rPr>
            <w:webHidden/>
          </w:rPr>
          <w:instrText xml:space="preserve"> PAGEREF _Toc103171576 \h </w:instrText>
        </w:r>
        <w:r w:rsidR="00F91E09" w:rsidRPr="00D5396E">
          <w:rPr>
            <w:webHidden/>
          </w:rPr>
        </w:r>
        <w:r w:rsidR="00F91E09" w:rsidRPr="00D5396E">
          <w:rPr>
            <w:webHidden/>
          </w:rPr>
          <w:fldChar w:fldCharType="separate"/>
        </w:r>
        <w:r w:rsidR="00F91E09" w:rsidRPr="00D5396E">
          <w:rPr>
            <w:webHidden/>
          </w:rPr>
          <w:t>1</w:t>
        </w:r>
        <w:r w:rsidR="00F91E09" w:rsidRPr="00D5396E">
          <w:rPr>
            <w:webHidden/>
          </w:rPr>
          <w:fldChar w:fldCharType="end"/>
        </w:r>
      </w:hyperlink>
    </w:p>
    <w:p w14:paraId="635BC955" w14:textId="77777777" w:rsidR="00F91E09" w:rsidRPr="00743408" w:rsidRDefault="00C85253" w:rsidP="00CD4F69">
      <w:pPr>
        <w:pStyle w:val="10"/>
      </w:pPr>
      <w:hyperlink w:anchor="_Toc103171577" w:history="1">
        <w:r w:rsidR="00F91E09" w:rsidRPr="00D5396E">
          <w:rPr>
            <w:rStyle w:val="ac"/>
          </w:rPr>
          <w:t>2</w:t>
        </w:r>
        <w:r w:rsidR="0047037F" w:rsidRPr="00D5396E">
          <w:rPr>
            <w:rStyle w:val="ac"/>
          </w:rPr>
          <w:t xml:space="preserve">　</w:t>
        </w:r>
        <w:r w:rsidR="0047037F" w:rsidRPr="00D5396E">
          <w:rPr>
            <w:rStyle w:val="ac"/>
          </w:rPr>
          <w:t>Terms</w:t>
        </w:r>
        <w:r w:rsidR="00F91E09" w:rsidRPr="00D5396E">
          <w:rPr>
            <w:webHidden/>
          </w:rPr>
          <w:tab/>
        </w:r>
        <w:r w:rsidR="00F91E09" w:rsidRPr="00D5396E">
          <w:rPr>
            <w:webHidden/>
          </w:rPr>
          <w:fldChar w:fldCharType="begin"/>
        </w:r>
        <w:r w:rsidR="00F91E09" w:rsidRPr="00D5396E">
          <w:rPr>
            <w:webHidden/>
          </w:rPr>
          <w:instrText xml:space="preserve"> PAGEREF _Toc103171577 \h </w:instrText>
        </w:r>
        <w:r w:rsidR="00F91E09" w:rsidRPr="00D5396E">
          <w:rPr>
            <w:webHidden/>
          </w:rPr>
        </w:r>
        <w:r w:rsidR="00F91E09" w:rsidRPr="00D5396E">
          <w:rPr>
            <w:webHidden/>
          </w:rPr>
          <w:fldChar w:fldCharType="separate"/>
        </w:r>
        <w:r w:rsidR="00F91E09" w:rsidRPr="00D5396E">
          <w:rPr>
            <w:webHidden/>
          </w:rPr>
          <w:t>2</w:t>
        </w:r>
        <w:r w:rsidR="00F91E09" w:rsidRPr="00D5396E">
          <w:rPr>
            <w:webHidden/>
          </w:rPr>
          <w:fldChar w:fldCharType="end"/>
        </w:r>
      </w:hyperlink>
    </w:p>
    <w:p w14:paraId="5347B3EB" w14:textId="3731A4F9" w:rsidR="00F91E09" w:rsidRPr="00743408" w:rsidRDefault="00C85253" w:rsidP="00CD4F69">
      <w:pPr>
        <w:pStyle w:val="10"/>
      </w:pPr>
      <w:hyperlink w:anchor="_Toc103171578" w:history="1">
        <w:r w:rsidR="00D5396E" w:rsidRPr="00D5396E">
          <w:rPr>
            <w:rStyle w:val="ac"/>
          </w:rPr>
          <w:t>3</w:t>
        </w:r>
        <w:r w:rsidR="00D5396E" w:rsidRPr="00D5396E">
          <w:rPr>
            <w:rStyle w:val="ac"/>
          </w:rPr>
          <w:t xml:space="preserve">　</w:t>
        </w:r>
        <w:r w:rsidR="00D5396E" w:rsidRPr="00D5396E">
          <w:rPr>
            <w:rStyle w:val="ac"/>
          </w:rPr>
          <w:t>Basic requirements</w:t>
        </w:r>
        <w:r w:rsidR="00D5396E" w:rsidRPr="00D5396E">
          <w:rPr>
            <w:webHidden/>
          </w:rPr>
          <w:tab/>
        </w:r>
        <w:r w:rsidR="00D5396E">
          <w:rPr>
            <w:webHidden/>
          </w:rPr>
          <w:t>3</w:t>
        </w:r>
      </w:hyperlink>
    </w:p>
    <w:p w14:paraId="00CE29BF" w14:textId="77777777" w:rsidR="00F91E09" w:rsidRPr="00743408" w:rsidRDefault="00C85253" w:rsidP="00CD4F69">
      <w:pPr>
        <w:pStyle w:val="10"/>
      </w:pPr>
      <w:hyperlink w:anchor="_Toc103171579" w:history="1">
        <w:r w:rsidR="00F91E09" w:rsidRPr="00D5396E">
          <w:rPr>
            <w:rStyle w:val="ac"/>
          </w:rPr>
          <w:t>4</w:t>
        </w:r>
        <w:r w:rsidR="00F91E09" w:rsidRPr="00D5396E">
          <w:rPr>
            <w:rStyle w:val="ac"/>
          </w:rPr>
          <w:t xml:space="preserve">　</w:t>
        </w:r>
        <w:r w:rsidR="00500989" w:rsidRPr="00743408">
          <w:rPr>
            <w:rStyle w:val="ac"/>
          </w:rPr>
          <w:t>Material</w:t>
        </w:r>
        <w:r w:rsidR="0047037F" w:rsidRPr="00D5396E">
          <w:rPr>
            <w:rStyle w:val="ac"/>
          </w:rPr>
          <w:t xml:space="preserve"> </w:t>
        </w:r>
        <w:r w:rsidR="00167007" w:rsidRPr="00D5396E">
          <w:rPr>
            <w:rStyle w:val="ac"/>
          </w:rPr>
          <w:t>performa</w:t>
        </w:r>
        <w:r w:rsidR="007A2639" w:rsidRPr="00D5396E">
          <w:rPr>
            <w:rStyle w:val="ac"/>
          </w:rPr>
          <w:t>n</w:t>
        </w:r>
        <w:r w:rsidR="00167007" w:rsidRPr="00D5396E">
          <w:rPr>
            <w:rStyle w:val="ac"/>
          </w:rPr>
          <w:t xml:space="preserve">ce </w:t>
        </w:r>
        <w:r w:rsidR="0047037F" w:rsidRPr="00D5396E">
          <w:rPr>
            <w:rStyle w:val="ac"/>
          </w:rPr>
          <w:t>for elderly</w:t>
        </w:r>
        <w:r w:rsidR="00F91E09" w:rsidRPr="00D5396E">
          <w:rPr>
            <w:webHidden/>
          </w:rPr>
          <w:tab/>
        </w:r>
        <w:r w:rsidR="00F91E09" w:rsidRPr="00D5396E">
          <w:rPr>
            <w:webHidden/>
          </w:rPr>
          <w:fldChar w:fldCharType="begin"/>
        </w:r>
        <w:r w:rsidR="00F91E09" w:rsidRPr="00D5396E">
          <w:rPr>
            <w:webHidden/>
          </w:rPr>
          <w:instrText xml:space="preserve"> PAGEREF _Toc103171579 \h </w:instrText>
        </w:r>
        <w:r w:rsidR="00F91E09" w:rsidRPr="00D5396E">
          <w:rPr>
            <w:webHidden/>
          </w:rPr>
        </w:r>
        <w:r w:rsidR="00F91E09" w:rsidRPr="00D5396E">
          <w:rPr>
            <w:webHidden/>
          </w:rPr>
          <w:fldChar w:fldCharType="separate"/>
        </w:r>
        <w:r w:rsidR="00F91E09" w:rsidRPr="00D5396E">
          <w:rPr>
            <w:webHidden/>
          </w:rPr>
          <w:t>4</w:t>
        </w:r>
        <w:r w:rsidR="00F91E09" w:rsidRPr="00D5396E">
          <w:rPr>
            <w:webHidden/>
          </w:rPr>
          <w:fldChar w:fldCharType="end"/>
        </w:r>
      </w:hyperlink>
    </w:p>
    <w:p w14:paraId="00244308" w14:textId="47F4AB2C" w:rsidR="00F91E09" w:rsidRPr="00743408" w:rsidRDefault="00743408" w:rsidP="00CD4F69">
      <w:pPr>
        <w:pStyle w:val="10"/>
        <w:rPr>
          <w:rStyle w:val="ac"/>
        </w:rPr>
      </w:pPr>
      <w:r>
        <w:rPr>
          <w:rStyle w:val="ac"/>
        </w:rPr>
        <w:t xml:space="preserve">    </w:t>
      </w:r>
      <w:hyperlink w:anchor="_Toc103171580" w:history="1">
        <w:r w:rsidR="00F91E09" w:rsidRPr="00D5396E">
          <w:rPr>
            <w:rStyle w:val="ac"/>
          </w:rPr>
          <w:t>4.1</w:t>
        </w:r>
        <w:r w:rsidR="00F91E09" w:rsidRPr="00D5396E">
          <w:rPr>
            <w:rStyle w:val="ac"/>
          </w:rPr>
          <w:t xml:space="preserve">　</w:t>
        </w:r>
        <w:r w:rsidR="003C47E2" w:rsidRPr="00743408">
          <w:rPr>
            <w:rStyle w:val="ac"/>
          </w:rPr>
          <w:t>G</w:t>
        </w:r>
        <w:r w:rsidR="003C47E2" w:rsidRPr="00D5396E">
          <w:rPr>
            <w:rStyle w:val="ac"/>
          </w:rPr>
          <w:t>general requirements</w:t>
        </w:r>
        <w:r w:rsidR="00F91E09" w:rsidRPr="00743408">
          <w:rPr>
            <w:rStyle w:val="ac"/>
            <w:webHidden/>
          </w:rPr>
          <w:tab/>
        </w:r>
        <w:r w:rsidR="00F91E09" w:rsidRPr="00743408">
          <w:rPr>
            <w:rStyle w:val="ac"/>
            <w:webHidden/>
          </w:rPr>
          <w:fldChar w:fldCharType="begin"/>
        </w:r>
        <w:r w:rsidR="00F91E09" w:rsidRPr="00743408">
          <w:rPr>
            <w:rStyle w:val="ac"/>
            <w:webHidden/>
          </w:rPr>
          <w:instrText xml:space="preserve"> PAGEREF _Toc103171580 \h </w:instrText>
        </w:r>
        <w:r w:rsidR="00F91E09" w:rsidRPr="00743408">
          <w:rPr>
            <w:rStyle w:val="ac"/>
            <w:webHidden/>
          </w:rPr>
        </w:r>
        <w:r w:rsidR="00F91E09" w:rsidRPr="00743408">
          <w:rPr>
            <w:rStyle w:val="ac"/>
            <w:webHidden/>
          </w:rPr>
          <w:fldChar w:fldCharType="separate"/>
        </w:r>
        <w:r w:rsidR="00F91E09" w:rsidRPr="00743408">
          <w:rPr>
            <w:rStyle w:val="ac"/>
            <w:webHidden/>
          </w:rPr>
          <w:t>4</w:t>
        </w:r>
        <w:r w:rsidR="00F91E09" w:rsidRPr="00743408">
          <w:rPr>
            <w:rStyle w:val="ac"/>
            <w:webHidden/>
          </w:rPr>
          <w:fldChar w:fldCharType="end"/>
        </w:r>
      </w:hyperlink>
    </w:p>
    <w:p w14:paraId="0A2C37B1" w14:textId="7AAFE2D1" w:rsidR="00F91E09" w:rsidRPr="00743408" w:rsidRDefault="00743408" w:rsidP="00CD4F69">
      <w:pPr>
        <w:pStyle w:val="10"/>
        <w:rPr>
          <w:rStyle w:val="ac"/>
        </w:rPr>
      </w:pPr>
      <w:r>
        <w:rPr>
          <w:rStyle w:val="ac"/>
        </w:rPr>
        <w:t xml:space="preserve">    </w:t>
      </w:r>
      <w:hyperlink w:anchor="_Toc103171581" w:history="1">
        <w:r w:rsidR="00F91E09" w:rsidRPr="00D5396E">
          <w:rPr>
            <w:rStyle w:val="ac"/>
          </w:rPr>
          <w:t>4.2</w:t>
        </w:r>
        <w:r w:rsidR="00F91E09" w:rsidRPr="00D5396E">
          <w:rPr>
            <w:rStyle w:val="ac"/>
          </w:rPr>
          <w:t xml:space="preserve">　</w:t>
        </w:r>
        <w:r w:rsidR="006B564E" w:rsidRPr="00743408">
          <w:rPr>
            <w:rStyle w:val="ac"/>
          </w:rPr>
          <w:t>Index</w:t>
        </w:r>
        <w:r w:rsidR="002E72E1" w:rsidRPr="00743408">
          <w:rPr>
            <w:rStyle w:val="ac"/>
          </w:rPr>
          <w:t xml:space="preserve"> of </w:t>
        </w:r>
        <w:r w:rsidR="00502FAF" w:rsidRPr="00743408">
          <w:rPr>
            <w:rStyle w:val="ac"/>
          </w:rPr>
          <w:t>performa</w:t>
        </w:r>
        <w:r w:rsidR="007A2639" w:rsidRPr="00743408">
          <w:rPr>
            <w:rStyle w:val="ac"/>
          </w:rPr>
          <w:t>n</w:t>
        </w:r>
        <w:r w:rsidR="00502FAF" w:rsidRPr="00743408">
          <w:rPr>
            <w:rStyle w:val="ac"/>
          </w:rPr>
          <w:t>ce</w:t>
        </w:r>
        <w:r w:rsidR="002E72E1" w:rsidRPr="00743408">
          <w:rPr>
            <w:rStyle w:val="ac"/>
          </w:rPr>
          <w:t xml:space="preserve"> for elderly</w:t>
        </w:r>
        <w:r w:rsidR="00F91E09" w:rsidRPr="00743408">
          <w:rPr>
            <w:rStyle w:val="ac"/>
            <w:webHidden/>
          </w:rPr>
          <w:tab/>
        </w:r>
        <w:r w:rsidR="00F91E09" w:rsidRPr="00743408">
          <w:rPr>
            <w:rStyle w:val="ac"/>
            <w:webHidden/>
          </w:rPr>
          <w:fldChar w:fldCharType="begin"/>
        </w:r>
        <w:r w:rsidR="00F91E09" w:rsidRPr="00743408">
          <w:rPr>
            <w:rStyle w:val="ac"/>
            <w:webHidden/>
          </w:rPr>
          <w:instrText xml:space="preserve"> PAGEREF _Toc103171581 \h </w:instrText>
        </w:r>
        <w:r w:rsidR="00F91E09" w:rsidRPr="00743408">
          <w:rPr>
            <w:rStyle w:val="ac"/>
            <w:webHidden/>
          </w:rPr>
        </w:r>
        <w:r w:rsidR="00F91E09" w:rsidRPr="00743408">
          <w:rPr>
            <w:rStyle w:val="ac"/>
            <w:webHidden/>
          </w:rPr>
          <w:fldChar w:fldCharType="separate"/>
        </w:r>
        <w:r w:rsidR="00F91E09" w:rsidRPr="00743408">
          <w:rPr>
            <w:rStyle w:val="ac"/>
            <w:webHidden/>
          </w:rPr>
          <w:t>4</w:t>
        </w:r>
        <w:r w:rsidR="00F91E09" w:rsidRPr="00743408">
          <w:rPr>
            <w:rStyle w:val="ac"/>
            <w:webHidden/>
          </w:rPr>
          <w:fldChar w:fldCharType="end"/>
        </w:r>
      </w:hyperlink>
    </w:p>
    <w:p w14:paraId="5D613F9A" w14:textId="0692AC18" w:rsidR="00F91E09" w:rsidRPr="00743408" w:rsidRDefault="00C85253" w:rsidP="00CD4F69">
      <w:pPr>
        <w:pStyle w:val="10"/>
      </w:pPr>
      <w:hyperlink w:anchor="_Toc103171582" w:history="1">
        <w:r w:rsidR="00D5396E" w:rsidRPr="00D5396E">
          <w:rPr>
            <w:rStyle w:val="ac"/>
          </w:rPr>
          <w:t>5</w:t>
        </w:r>
        <w:r w:rsidR="00D5396E" w:rsidRPr="00D5396E">
          <w:rPr>
            <w:rStyle w:val="ac"/>
          </w:rPr>
          <w:t xml:space="preserve">　</w:t>
        </w:r>
        <w:r w:rsidR="00D5396E" w:rsidRPr="00D5396E">
          <w:rPr>
            <w:rStyle w:val="ac"/>
          </w:rPr>
          <w:t>Ground material selection requirements</w:t>
        </w:r>
        <w:r w:rsidR="00D5396E" w:rsidRPr="00D5396E">
          <w:rPr>
            <w:webHidden/>
          </w:rPr>
          <w:tab/>
        </w:r>
        <w:r w:rsidR="00D5396E">
          <w:rPr>
            <w:webHidden/>
          </w:rPr>
          <w:t>7</w:t>
        </w:r>
      </w:hyperlink>
    </w:p>
    <w:p w14:paraId="76D1D128" w14:textId="7C71A599" w:rsidR="00F91E09" w:rsidRPr="00743408" w:rsidRDefault="00743408" w:rsidP="00CD4F69">
      <w:pPr>
        <w:pStyle w:val="10"/>
        <w:rPr>
          <w:rStyle w:val="ac"/>
        </w:rPr>
      </w:pPr>
      <w:r>
        <w:rPr>
          <w:rStyle w:val="ac"/>
        </w:rPr>
        <w:t xml:space="preserve">    </w:t>
      </w:r>
      <w:hyperlink w:anchor="_Toc103171583" w:history="1">
        <w:r w:rsidR="00D5396E" w:rsidRPr="00D5396E">
          <w:rPr>
            <w:rStyle w:val="ac"/>
          </w:rPr>
          <w:t>5.1</w:t>
        </w:r>
        <w:r w:rsidR="00D5396E" w:rsidRPr="00D5396E">
          <w:rPr>
            <w:rStyle w:val="ac"/>
          </w:rPr>
          <w:t xml:space="preserve">　</w:t>
        </w:r>
        <w:r w:rsidR="00D5396E" w:rsidRPr="00D5396E">
          <w:rPr>
            <w:rStyle w:val="ac"/>
          </w:rPr>
          <w:t>Basic performance requirements</w:t>
        </w:r>
        <w:r w:rsidR="00D5396E" w:rsidRPr="00743408">
          <w:rPr>
            <w:rStyle w:val="ac"/>
            <w:webHidden/>
          </w:rPr>
          <w:tab/>
          <w:t>7</w:t>
        </w:r>
      </w:hyperlink>
    </w:p>
    <w:p w14:paraId="6A51E00B" w14:textId="79A77F0A" w:rsidR="00F91E09" w:rsidRPr="00743408" w:rsidRDefault="00743408" w:rsidP="00CD4F69">
      <w:pPr>
        <w:pStyle w:val="10"/>
        <w:rPr>
          <w:rStyle w:val="ac"/>
        </w:rPr>
      </w:pPr>
      <w:r>
        <w:rPr>
          <w:rStyle w:val="ac"/>
        </w:rPr>
        <w:t xml:space="preserve">    </w:t>
      </w:r>
      <w:hyperlink w:anchor="_Toc103171584" w:history="1">
        <w:r w:rsidR="00F91E09" w:rsidRPr="00D5396E">
          <w:rPr>
            <w:rStyle w:val="ac"/>
          </w:rPr>
          <w:t>5.2</w:t>
        </w:r>
        <w:r w:rsidR="00F91E09" w:rsidRPr="00D5396E">
          <w:rPr>
            <w:rStyle w:val="ac"/>
          </w:rPr>
          <w:t xml:space="preserve">　</w:t>
        </w:r>
        <w:r w:rsidR="00590797" w:rsidRPr="00D5396E">
          <w:rPr>
            <w:rStyle w:val="ac"/>
          </w:rPr>
          <w:t>Index of elderly requirements</w:t>
        </w:r>
        <w:r w:rsidR="00F91E09" w:rsidRPr="00743408">
          <w:rPr>
            <w:rStyle w:val="ac"/>
            <w:webHidden/>
          </w:rPr>
          <w:tab/>
        </w:r>
        <w:r w:rsidR="00F91E09" w:rsidRPr="00743408">
          <w:rPr>
            <w:rStyle w:val="ac"/>
            <w:webHidden/>
          </w:rPr>
          <w:fldChar w:fldCharType="begin"/>
        </w:r>
        <w:r w:rsidR="00F91E09" w:rsidRPr="00743408">
          <w:rPr>
            <w:rStyle w:val="ac"/>
            <w:webHidden/>
          </w:rPr>
          <w:instrText xml:space="preserve"> PAGEREF _Toc103171584 \h </w:instrText>
        </w:r>
        <w:r w:rsidR="00F91E09" w:rsidRPr="00743408">
          <w:rPr>
            <w:rStyle w:val="ac"/>
            <w:webHidden/>
          </w:rPr>
        </w:r>
        <w:r w:rsidR="00F91E09" w:rsidRPr="00743408">
          <w:rPr>
            <w:rStyle w:val="ac"/>
            <w:webHidden/>
          </w:rPr>
          <w:fldChar w:fldCharType="separate"/>
        </w:r>
        <w:r w:rsidR="00F91E09" w:rsidRPr="00743408">
          <w:rPr>
            <w:rStyle w:val="ac"/>
            <w:webHidden/>
          </w:rPr>
          <w:t>7</w:t>
        </w:r>
        <w:r w:rsidR="00F91E09" w:rsidRPr="00743408">
          <w:rPr>
            <w:rStyle w:val="ac"/>
            <w:webHidden/>
          </w:rPr>
          <w:fldChar w:fldCharType="end"/>
        </w:r>
      </w:hyperlink>
    </w:p>
    <w:p w14:paraId="620CF137" w14:textId="1F678F1E" w:rsidR="00F91E09" w:rsidRPr="00743408" w:rsidRDefault="00C85253" w:rsidP="00CD4F69">
      <w:pPr>
        <w:pStyle w:val="10"/>
      </w:pPr>
      <w:hyperlink w:anchor="_Toc103171585" w:history="1">
        <w:r w:rsidR="00D5396E" w:rsidRPr="00D5396E">
          <w:rPr>
            <w:rStyle w:val="ac"/>
          </w:rPr>
          <w:t>6</w:t>
        </w:r>
        <w:r w:rsidR="00D5396E" w:rsidRPr="00D5396E">
          <w:rPr>
            <w:rStyle w:val="ac"/>
          </w:rPr>
          <w:t xml:space="preserve">　</w:t>
        </w:r>
        <w:r w:rsidR="00D5396E" w:rsidRPr="00D5396E">
          <w:rPr>
            <w:rStyle w:val="ac"/>
          </w:rPr>
          <w:t>Wall material selection requirements</w:t>
        </w:r>
        <w:r w:rsidR="00D5396E" w:rsidRPr="00D5396E">
          <w:rPr>
            <w:webHidden/>
          </w:rPr>
          <w:tab/>
        </w:r>
        <w:r w:rsidR="00D5396E">
          <w:rPr>
            <w:webHidden/>
          </w:rPr>
          <w:t>10</w:t>
        </w:r>
      </w:hyperlink>
    </w:p>
    <w:p w14:paraId="258EC86A" w14:textId="19BFCC86" w:rsidR="00F91E09" w:rsidRPr="00743408" w:rsidRDefault="00743408" w:rsidP="00CD4F69">
      <w:pPr>
        <w:pStyle w:val="10"/>
        <w:rPr>
          <w:rStyle w:val="ac"/>
        </w:rPr>
      </w:pPr>
      <w:r>
        <w:rPr>
          <w:rStyle w:val="ac"/>
        </w:rPr>
        <w:t xml:space="preserve">    </w:t>
      </w:r>
      <w:hyperlink w:anchor="_Toc103171586" w:history="1">
        <w:r w:rsidR="00D5396E" w:rsidRPr="00D5396E">
          <w:rPr>
            <w:rStyle w:val="ac"/>
          </w:rPr>
          <w:t>6.1</w:t>
        </w:r>
        <w:r w:rsidR="00D5396E" w:rsidRPr="00D5396E">
          <w:rPr>
            <w:rStyle w:val="ac"/>
          </w:rPr>
          <w:t xml:space="preserve">　</w:t>
        </w:r>
        <w:r w:rsidR="00D5396E" w:rsidRPr="00D5396E">
          <w:rPr>
            <w:rStyle w:val="ac"/>
          </w:rPr>
          <w:t>Basic performance requirements</w:t>
        </w:r>
        <w:r w:rsidR="00D5396E" w:rsidRPr="00743408">
          <w:rPr>
            <w:rStyle w:val="ac"/>
            <w:webHidden/>
          </w:rPr>
          <w:tab/>
          <w:t>10</w:t>
        </w:r>
      </w:hyperlink>
    </w:p>
    <w:p w14:paraId="71AB4087" w14:textId="2DC5FEF7" w:rsidR="00F91E09" w:rsidRPr="00743408" w:rsidRDefault="00743408" w:rsidP="00CD4F69">
      <w:pPr>
        <w:pStyle w:val="10"/>
        <w:rPr>
          <w:rStyle w:val="ac"/>
        </w:rPr>
      </w:pPr>
      <w:r>
        <w:rPr>
          <w:rStyle w:val="ac"/>
        </w:rPr>
        <w:t xml:space="preserve">    </w:t>
      </w:r>
      <w:hyperlink w:anchor="_Toc103171587" w:history="1">
        <w:r w:rsidR="00D5396E" w:rsidRPr="00D5396E">
          <w:rPr>
            <w:rStyle w:val="ac"/>
          </w:rPr>
          <w:t>6.2</w:t>
        </w:r>
        <w:r w:rsidR="00D5396E" w:rsidRPr="00D5396E">
          <w:rPr>
            <w:rStyle w:val="ac"/>
          </w:rPr>
          <w:t xml:space="preserve">　</w:t>
        </w:r>
        <w:r w:rsidR="00D5396E" w:rsidRPr="00D5396E">
          <w:rPr>
            <w:rStyle w:val="ac"/>
          </w:rPr>
          <w:t>Index of elderly requirements</w:t>
        </w:r>
        <w:r w:rsidR="00D5396E" w:rsidRPr="00743408">
          <w:rPr>
            <w:rStyle w:val="ac"/>
            <w:webHidden/>
          </w:rPr>
          <w:tab/>
          <w:t>10</w:t>
        </w:r>
      </w:hyperlink>
    </w:p>
    <w:p w14:paraId="51D779D2" w14:textId="218C6F1A" w:rsidR="00F91E09" w:rsidRPr="00743408" w:rsidRDefault="00C85253" w:rsidP="00CD4F69">
      <w:pPr>
        <w:pStyle w:val="10"/>
      </w:pPr>
      <w:hyperlink w:anchor="_Toc103171588" w:history="1">
        <w:r w:rsidR="00D5396E" w:rsidRPr="00D5396E">
          <w:rPr>
            <w:rStyle w:val="ac"/>
          </w:rPr>
          <w:t>7</w:t>
        </w:r>
        <w:r w:rsidR="00D5396E" w:rsidRPr="00D5396E">
          <w:rPr>
            <w:rStyle w:val="ac"/>
          </w:rPr>
          <w:t xml:space="preserve">　</w:t>
        </w:r>
        <w:r w:rsidR="00D5396E" w:rsidRPr="00D5396E">
          <w:rPr>
            <w:rStyle w:val="ac"/>
          </w:rPr>
          <w:t>Ceiling material selection requirements</w:t>
        </w:r>
        <w:r w:rsidR="00D5396E" w:rsidRPr="00D5396E">
          <w:rPr>
            <w:webHidden/>
          </w:rPr>
          <w:tab/>
        </w:r>
        <w:r w:rsidR="00D5396E">
          <w:rPr>
            <w:webHidden/>
          </w:rPr>
          <w:t>12</w:t>
        </w:r>
      </w:hyperlink>
    </w:p>
    <w:p w14:paraId="52695404" w14:textId="7474651E" w:rsidR="00F91E09" w:rsidRPr="00743408" w:rsidRDefault="00743408" w:rsidP="00CD4F69">
      <w:pPr>
        <w:pStyle w:val="10"/>
        <w:rPr>
          <w:rStyle w:val="ac"/>
        </w:rPr>
      </w:pPr>
      <w:r>
        <w:rPr>
          <w:rStyle w:val="ac"/>
        </w:rPr>
        <w:t xml:space="preserve">    </w:t>
      </w:r>
      <w:hyperlink w:anchor="_Toc103171589" w:history="1">
        <w:r w:rsidR="00D5396E" w:rsidRPr="00D5396E">
          <w:rPr>
            <w:rStyle w:val="ac"/>
          </w:rPr>
          <w:t>7.1</w:t>
        </w:r>
        <w:r w:rsidR="00D5396E" w:rsidRPr="00D5396E">
          <w:rPr>
            <w:rStyle w:val="ac"/>
          </w:rPr>
          <w:t xml:space="preserve">　</w:t>
        </w:r>
        <w:r w:rsidR="00D5396E" w:rsidRPr="00D5396E">
          <w:rPr>
            <w:rStyle w:val="ac"/>
          </w:rPr>
          <w:t>Basic performance requirements</w:t>
        </w:r>
        <w:r w:rsidR="00D5396E" w:rsidRPr="00743408">
          <w:rPr>
            <w:rStyle w:val="ac"/>
            <w:webHidden/>
          </w:rPr>
          <w:tab/>
          <w:t>12</w:t>
        </w:r>
      </w:hyperlink>
    </w:p>
    <w:p w14:paraId="2DC8F86B" w14:textId="792A7B46" w:rsidR="00F91E09" w:rsidRPr="00743408" w:rsidRDefault="00743408" w:rsidP="00CD4F69">
      <w:pPr>
        <w:pStyle w:val="10"/>
        <w:rPr>
          <w:rStyle w:val="ac"/>
        </w:rPr>
      </w:pPr>
      <w:r>
        <w:rPr>
          <w:rStyle w:val="ac"/>
        </w:rPr>
        <w:t xml:space="preserve">    </w:t>
      </w:r>
      <w:hyperlink w:anchor="_Toc103171590" w:history="1">
        <w:r w:rsidR="00D5396E" w:rsidRPr="00D5396E">
          <w:rPr>
            <w:rStyle w:val="ac"/>
          </w:rPr>
          <w:t>7.2</w:t>
        </w:r>
        <w:r w:rsidR="00D5396E" w:rsidRPr="00D5396E">
          <w:rPr>
            <w:rStyle w:val="ac"/>
          </w:rPr>
          <w:t xml:space="preserve">　</w:t>
        </w:r>
        <w:r w:rsidR="00D5396E" w:rsidRPr="00D5396E">
          <w:rPr>
            <w:rStyle w:val="ac"/>
          </w:rPr>
          <w:t>Index of elderly requirements</w:t>
        </w:r>
        <w:r w:rsidR="00D5396E" w:rsidRPr="00743408">
          <w:rPr>
            <w:rStyle w:val="ac"/>
            <w:webHidden/>
          </w:rPr>
          <w:tab/>
          <w:t>12</w:t>
        </w:r>
      </w:hyperlink>
    </w:p>
    <w:p w14:paraId="11EEE7FB" w14:textId="1D22715A" w:rsidR="00F91E09" w:rsidRPr="00743408" w:rsidRDefault="00C85253" w:rsidP="00CD4F69">
      <w:pPr>
        <w:pStyle w:val="10"/>
      </w:pPr>
      <w:hyperlink w:anchor="_Toc103171591" w:history="1">
        <w:r w:rsidR="00D5396E" w:rsidRPr="00D5396E">
          <w:rPr>
            <w:rStyle w:val="ac"/>
          </w:rPr>
          <w:t>8</w:t>
        </w:r>
        <w:r w:rsidR="00D5396E" w:rsidRPr="00D5396E">
          <w:rPr>
            <w:rStyle w:val="ac"/>
          </w:rPr>
          <w:t xml:space="preserve">　</w:t>
        </w:r>
        <w:r w:rsidR="00D5396E" w:rsidRPr="00743408">
          <w:rPr>
            <w:rStyle w:val="ac"/>
          </w:rPr>
          <w:t>Parts material selection requirements</w:t>
        </w:r>
        <w:r w:rsidR="00D5396E" w:rsidRPr="00D5396E">
          <w:rPr>
            <w:webHidden/>
          </w:rPr>
          <w:tab/>
        </w:r>
        <w:r w:rsidR="00D5396E">
          <w:rPr>
            <w:webHidden/>
          </w:rPr>
          <w:t>14</w:t>
        </w:r>
      </w:hyperlink>
    </w:p>
    <w:p w14:paraId="15464A20" w14:textId="68F1F4CA" w:rsidR="00F91E09" w:rsidRPr="00743408" w:rsidRDefault="00743408" w:rsidP="00CD4F69">
      <w:pPr>
        <w:pStyle w:val="10"/>
        <w:rPr>
          <w:rStyle w:val="ac"/>
        </w:rPr>
      </w:pPr>
      <w:r>
        <w:rPr>
          <w:rStyle w:val="ac"/>
        </w:rPr>
        <w:t xml:space="preserve">    </w:t>
      </w:r>
      <w:hyperlink w:anchor="_Toc103171592" w:history="1">
        <w:r w:rsidR="00D5396E" w:rsidRPr="00D5396E">
          <w:rPr>
            <w:rStyle w:val="ac"/>
          </w:rPr>
          <w:t>8.1</w:t>
        </w:r>
        <w:r w:rsidR="00D5396E" w:rsidRPr="00D5396E">
          <w:rPr>
            <w:rStyle w:val="ac"/>
          </w:rPr>
          <w:t xml:space="preserve">　</w:t>
        </w:r>
        <w:r w:rsidR="00D5396E" w:rsidRPr="00D5396E">
          <w:rPr>
            <w:rStyle w:val="ac"/>
          </w:rPr>
          <w:t>Basic performance requirements</w:t>
        </w:r>
        <w:r w:rsidR="00D5396E" w:rsidRPr="00743408">
          <w:rPr>
            <w:rStyle w:val="ac"/>
            <w:webHidden/>
          </w:rPr>
          <w:tab/>
          <w:t>14</w:t>
        </w:r>
      </w:hyperlink>
    </w:p>
    <w:p w14:paraId="44965B1B" w14:textId="7F6E3AC1" w:rsidR="00F91E09" w:rsidRPr="00743408" w:rsidRDefault="00743408" w:rsidP="00CD4F69">
      <w:pPr>
        <w:pStyle w:val="10"/>
        <w:rPr>
          <w:rStyle w:val="ac"/>
        </w:rPr>
      </w:pPr>
      <w:r>
        <w:rPr>
          <w:rStyle w:val="ac"/>
        </w:rPr>
        <w:t xml:space="preserve">    </w:t>
      </w:r>
      <w:hyperlink w:anchor="_Toc103171593" w:history="1">
        <w:r w:rsidR="00D5396E" w:rsidRPr="00D5396E">
          <w:rPr>
            <w:rStyle w:val="ac"/>
          </w:rPr>
          <w:t>8.2</w:t>
        </w:r>
        <w:r w:rsidR="00D5396E" w:rsidRPr="00D5396E">
          <w:rPr>
            <w:rStyle w:val="ac"/>
          </w:rPr>
          <w:t xml:space="preserve">　</w:t>
        </w:r>
        <w:r w:rsidR="00D5396E" w:rsidRPr="00D5396E">
          <w:rPr>
            <w:rStyle w:val="ac"/>
          </w:rPr>
          <w:t>Index of elderly requirements</w:t>
        </w:r>
        <w:r w:rsidR="00D5396E" w:rsidRPr="00743408">
          <w:rPr>
            <w:rStyle w:val="ac"/>
            <w:webHidden/>
          </w:rPr>
          <w:tab/>
          <w:t>15</w:t>
        </w:r>
      </w:hyperlink>
    </w:p>
    <w:p w14:paraId="5731FE76" w14:textId="1D72483E" w:rsidR="00F91E09" w:rsidRPr="00743408" w:rsidRDefault="00C85253" w:rsidP="00CD4F69">
      <w:pPr>
        <w:pStyle w:val="10"/>
      </w:pPr>
      <w:hyperlink w:anchor="_Toc103171594" w:history="1">
        <w:r w:rsidR="00D5396E" w:rsidRPr="00D5396E">
          <w:rPr>
            <w:rStyle w:val="ac"/>
          </w:rPr>
          <w:t>Explanation of wording in this standard</w:t>
        </w:r>
        <w:r w:rsidR="00D5396E" w:rsidRPr="00D5396E">
          <w:rPr>
            <w:webHidden/>
          </w:rPr>
          <w:tab/>
        </w:r>
        <w:r w:rsidR="00D5396E" w:rsidRPr="00D5396E">
          <w:rPr>
            <w:webHidden/>
          </w:rPr>
          <w:fldChar w:fldCharType="begin"/>
        </w:r>
        <w:r w:rsidR="00D5396E" w:rsidRPr="00D5396E">
          <w:rPr>
            <w:webHidden/>
          </w:rPr>
          <w:instrText xml:space="preserve"> PAGEREF _Toc103171594 \h </w:instrText>
        </w:r>
        <w:r w:rsidR="00D5396E" w:rsidRPr="00D5396E">
          <w:rPr>
            <w:webHidden/>
          </w:rPr>
        </w:r>
        <w:r w:rsidR="00D5396E" w:rsidRPr="00D5396E">
          <w:rPr>
            <w:webHidden/>
          </w:rPr>
          <w:fldChar w:fldCharType="separate"/>
        </w:r>
        <w:r w:rsidR="00D5396E" w:rsidRPr="00D5396E">
          <w:rPr>
            <w:webHidden/>
          </w:rPr>
          <w:t>1</w:t>
        </w:r>
        <w:r w:rsidR="00D5396E">
          <w:rPr>
            <w:webHidden/>
          </w:rPr>
          <w:t>7</w:t>
        </w:r>
        <w:r w:rsidR="00D5396E" w:rsidRPr="00D5396E">
          <w:rPr>
            <w:webHidden/>
          </w:rPr>
          <w:fldChar w:fldCharType="end"/>
        </w:r>
      </w:hyperlink>
    </w:p>
    <w:p w14:paraId="33FBE509" w14:textId="444A2B8B" w:rsidR="00F91E09" w:rsidRPr="00743408" w:rsidRDefault="00C85253" w:rsidP="00CD4F69">
      <w:pPr>
        <w:pStyle w:val="10"/>
      </w:pPr>
      <w:hyperlink w:anchor="_Toc103171595" w:history="1">
        <w:r w:rsidR="00D5396E" w:rsidRPr="00D5396E">
          <w:rPr>
            <w:rStyle w:val="ac"/>
          </w:rPr>
          <w:t>List of quoted standards</w:t>
        </w:r>
        <w:r w:rsidR="00D5396E" w:rsidRPr="00D5396E">
          <w:rPr>
            <w:webHidden/>
          </w:rPr>
          <w:tab/>
        </w:r>
        <w:r w:rsidR="00D5396E" w:rsidRPr="00D5396E">
          <w:rPr>
            <w:webHidden/>
          </w:rPr>
          <w:fldChar w:fldCharType="begin"/>
        </w:r>
        <w:r w:rsidR="00D5396E" w:rsidRPr="00D5396E">
          <w:rPr>
            <w:webHidden/>
          </w:rPr>
          <w:instrText xml:space="preserve"> PAGEREF _Toc103171595 \h </w:instrText>
        </w:r>
        <w:r w:rsidR="00D5396E" w:rsidRPr="00D5396E">
          <w:rPr>
            <w:webHidden/>
          </w:rPr>
        </w:r>
        <w:r w:rsidR="00D5396E" w:rsidRPr="00D5396E">
          <w:rPr>
            <w:webHidden/>
          </w:rPr>
          <w:fldChar w:fldCharType="separate"/>
        </w:r>
        <w:r w:rsidR="00D5396E" w:rsidRPr="00D5396E">
          <w:rPr>
            <w:webHidden/>
          </w:rPr>
          <w:t>1</w:t>
        </w:r>
        <w:r w:rsidR="00D5396E">
          <w:rPr>
            <w:webHidden/>
          </w:rPr>
          <w:t>8</w:t>
        </w:r>
        <w:r w:rsidR="00D5396E" w:rsidRPr="00D5396E">
          <w:rPr>
            <w:webHidden/>
          </w:rPr>
          <w:fldChar w:fldCharType="end"/>
        </w:r>
      </w:hyperlink>
    </w:p>
    <w:p w14:paraId="618E60E3" w14:textId="6C755619" w:rsidR="00F91E09" w:rsidRPr="00743408" w:rsidRDefault="00C85253" w:rsidP="00CD4F69">
      <w:pPr>
        <w:pStyle w:val="10"/>
      </w:pPr>
      <w:hyperlink w:anchor="_Toc103171596" w:history="1">
        <w:r w:rsidR="00D5396E" w:rsidRPr="00D5396E">
          <w:rPr>
            <w:rStyle w:val="ac"/>
          </w:rPr>
          <w:t>Addition</w:t>
        </w:r>
        <w:r w:rsidR="00D5396E" w:rsidRPr="00D5396E">
          <w:rPr>
            <w:rStyle w:val="ac"/>
          </w:rPr>
          <w:t>：</w:t>
        </w:r>
        <w:r w:rsidR="00D5396E" w:rsidRPr="00D5396E">
          <w:rPr>
            <w:rStyle w:val="ac"/>
          </w:rPr>
          <w:t>Explanation of provisions</w:t>
        </w:r>
        <w:r w:rsidR="00D5396E" w:rsidRPr="00D5396E">
          <w:rPr>
            <w:webHidden/>
          </w:rPr>
          <w:tab/>
        </w:r>
        <w:r w:rsidR="00D5396E">
          <w:rPr>
            <w:webHidden/>
          </w:rPr>
          <w:t>20</w:t>
        </w:r>
      </w:hyperlink>
    </w:p>
    <w:p w14:paraId="2E27BD68" w14:textId="77777777" w:rsidR="00F91E09" w:rsidRDefault="00F91E09" w:rsidP="00743408">
      <w:pPr>
        <w:spacing w:line="400" w:lineRule="exact"/>
        <w:jc w:val="left"/>
      </w:pPr>
      <w:r w:rsidRPr="00D5396E">
        <w:fldChar w:fldCharType="end"/>
      </w:r>
    </w:p>
    <w:p w14:paraId="416D976E" w14:textId="77777777" w:rsidR="00F238C9" w:rsidRDefault="00F238C9" w:rsidP="00407C49">
      <w:pPr>
        <w:rPr>
          <w:rFonts w:eastAsia="宋体"/>
          <w:b/>
          <w:sz w:val="28"/>
          <w:szCs w:val="28"/>
        </w:rPr>
      </w:pPr>
    </w:p>
    <w:p w14:paraId="245720B1" w14:textId="77777777" w:rsidR="00F238C9" w:rsidRDefault="00F238C9" w:rsidP="00407C49">
      <w:pPr>
        <w:rPr>
          <w:rFonts w:eastAsia="宋体"/>
          <w:b/>
          <w:sz w:val="28"/>
          <w:szCs w:val="28"/>
        </w:rPr>
        <w:sectPr w:rsidR="00F238C9" w:rsidSect="00F238C9">
          <w:pgSz w:w="11906" w:h="16838"/>
          <w:pgMar w:top="1440" w:right="1800" w:bottom="1440" w:left="1800" w:header="851" w:footer="992" w:gutter="0"/>
          <w:pgNumType w:fmt="upperRoman"/>
          <w:cols w:space="425"/>
          <w:docGrid w:type="lines" w:linePitch="312"/>
        </w:sectPr>
      </w:pPr>
    </w:p>
    <w:p w14:paraId="3D8DF5F3" w14:textId="77777777" w:rsidR="00407C49" w:rsidRDefault="008F5BD7" w:rsidP="00407C49">
      <w:pPr>
        <w:pStyle w:val="a8"/>
      </w:pPr>
      <w:bookmarkStart w:id="4" w:name="_Toc87200418"/>
      <w:bookmarkStart w:id="5" w:name="_Toc103350970"/>
      <w:bookmarkStart w:id="6" w:name="_Toc109227606"/>
      <w:bookmarkStart w:id="7" w:name="_Toc121407332"/>
      <w:bookmarkStart w:id="8" w:name="_Hlk117696094"/>
      <w:r>
        <w:lastRenderedPageBreak/>
        <w:t>1</w:t>
      </w:r>
      <w:r>
        <w:t xml:space="preserve">　</w:t>
      </w:r>
      <w:r w:rsidRPr="00E52EFF">
        <w:rPr>
          <w:rFonts w:hint="eastAsia"/>
        </w:rPr>
        <w:t>总则</w:t>
      </w:r>
      <w:bookmarkEnd w:id="4"/>
      <w:bookmarkEnd w:id="5"/>
      <w:bookmarkEnd w:id="6"/>
      <w:bookmarkEnd w:id="7"/>
    </w:p>
    <w:p w14:paraId="0A214858" w14:textId="77777777" w:rsidR="00407C49" w:rsidRDefault="00407C49" w:rsidP="00743408">
      <w:pPr>
        <w:pStyle w:val="af6"/>
      </w:pPr>
      <w:r w:rsidRPr="00210532">
        <w:rPr>
          <w:rFonts w:hint="eastAsia"/>
          <w:b/>
        </w:rPr>
        <w:t>1.0.1</w:t>
      </w:r>
      <w:r w:rsidR="00D247AE">
        <w:rPr>
          <w:rFonts w:hint="eastAsia"/>
          <w:b/>
        </w:rPr>
        <w:t xml:space="preserve">　</w:t>
      </w:r>
      <w:r w:rsidRPr="003D05B4">
        <w:rPr>
          <w:rFonts w:hint="eastAsia"/>
        </w:rPr>
        <w:t>为</w:t>
      </w:r>
      <w:proofErr w:type="gramStart"/>
      <w:r w:rsidRPr="003D05B4">
        <w:rPr>
          <w:rFonts w:hint="eastAsia"/>
        </w:rPr>
        <w:t>规范适老居住建筑</w:t>
      </w:r>
      <w:proofErr w:type="gramEnd"/>
      <w:r w:rsidRPr="003D05B4">
        <w:rPr>
          <w:rFonts w:hint="eastAsia"/>
        </w:rPr>
        <w:t>室内装修材料的选用标准，</w:t>
      </w:r>
      <w:proofErr w:type="gramStart"/>
      <w:r w:rsidRPr="003D05B4">
        <w:rPr>
          <w:rFonts w:hint="eastAsia"/>
        </w:rPr>
        <w:t>控制适老居住建筑</w:t>
      </w:r>
      <w:proofErr w:type="gramEnd"/>
      <w:r w:rsidRPr="003D05B4">
        <w:rPr>
          <w:rFonts w:hint="eastAsia"/>
        </w:rPr>
        <w:t>室内装修</w:t>
      </w:r>
      <w:r>
        <w:rPr>
          <w:rFonts w:hint="eastAsia"/>
        </w:rPr>
        <w:t>材料对老年人身心健康的影响，保障老龄群体居住环境安全健康，促进建材行业适应老龄化社会的转变，制定本标准。</w:t>
      </w:r>
    </w:p>
    <w:p w14:paraId="39E0FC03" w14:textId="77777777" w:rsidR="00407C49" w:rsidRDefault="00407C49" w:rsidP="00743408">
      <w:pPr>
        <w:pStyle w:val="af6"/>
      </w:pPr>
      <w:r w:rsidRPr="00210532">
        <w:rPr>
          <w:rFonts w:hint="eastAsia"/>
          <w:b/>
        </w:rPr>
        <w:t>1.0.2</w:t>
      </w:r>
      <w:r w:rsidR="00D247AE">
        <w:t xml:space="preserve">　</w:t>
      </w:r>
      <w:r>
        <w:rPr>
          <w:rFonts w:hint="eastAsia"/>
        </w:rPr>
        <w:t>本标准适用于新建、扩建和改建</w:t>
      </w:r>
      <w:proofErr w:type="gramStart"/>
      <w:r>
        <w:rPr>
          <w:rFonts w:hint="eastAsia"/>
        </w:rPr>
        <w:t>的适老居住建筑</w:t>
      </w:r>
      <w:proofErr w:type="gramEnd"/>
      <w:r>
        <w:rPr>
          <w:rFonts w:hint="eastAsia"/>
        </w:rPr>
        <w:t>工程室内装修材料的选用。</w:t>
      </w:r>
    </w:p>
    <w:p w14:paraId="0730C0BB" w14:textId="77777777" w:rsidR="00407C49" w:rsidRDefault="00407C49" w:rsidP="00743408">
      <w:pPr>
        <w:pStyle w:val="af6"/>
      </w:pPr>
      <w:r w:rsidRPr="00210532">
        <w:rPr>
          <w:b/>
        </w:rPr>
        <w:t>1.0.3</w:t>
      </w:r>
      <w:r w:rsidR="00D247AE">
        <w:t xml:space="preserve">　</w:t>
      </w:r>
      <w:proofErr w:type="gramStart"/>
      <w:r>
        <w:rPr>
          <w:rFonts w:hint="eastAsia"/>
        </w:rPr>
        <w:t>适老居住建筑</w:t>
      </w:r>
      <w:proofErr w:type="gramEnd"/>
      <w:r>
        <w:rPr>
          <w:rFonts w:hint="eastAsia"/>
        </w:rPr>
        <w:t>室内装修材料选用，除应符合本标准外，尚应符合国家现行有关标准</w:t>
      </w:r>
      <w:r w:rsidR="0033564D">
        <w:rPr>
          <w:rFonts w:hint="eastAsia"/>
        </w:rPr>
        <w:t>的</w:t>
      </w:r>
      <w:r>
        <w:rPr>
          <w:rFonts w:hint="eastAsia"/>
        </w:rPr>
        <w:t>规定。</w:t>
      </w:r>
    </w:p>
    <w:p w14:paraId="745E7DE7" w14:textId="77777777" w:rsidR="00407C49" w:rsidRDefault="00407C49" w:rsidP="00407C49">
      <w:pPr>
        <w:pStyle w:val="a7"/>
        <w:ind w:firstLineChars="0" w:firstLine="0"/>
      </w:pPr>
      <w:r>
        <w:br w:type="page"/>
      </w:r>
    </w:p>
    <w:p w14:paraId="6810FB0E" w14:textId="77777777" w:rsidR="00407C49" w:rsidRDefault="00407C49" w:rsidP="00407C49">
      <w:pPr>
        <w:pStyle w:val="a8"/>
      </w:pPr>
      <w:bookmarkStart w:id="9" w:name="_Toc87200419"/>
      <w:bookmarkStart w:id="10" w:name="_Toc103350971"/>
      <w:bookmarkStart w:id="11" w:name="_Toc109227607"/>
      <w:bookmarkStart w:id="12" w:name="_Toc121407333"/>
      <w:r>
        <w:lastRenderedPageBreak/>
        <w:t>2</w:t>
      </w:r>
      <w:r w:rsidR="00D247AE">
        <w:t xml:space="preserve">　</w:t>
      </w:r>
      <w:r>
        <w:rPr>
          <w:rFonts w:hint="eastAsia"/>
        </w:rPr>
        <w:t>术语</w:t>
      </w:r>
      <w:bookmarkEnd w:id="9"/>
      <w:bookmarkEnd w:id="10"/>
      <w:bookmarkEnd w:id="11"/>
      <w:bookmarkEnd w:id="12"/>
    </w:p>
    <w:p w14:paraId="2E532E8F" w14:textId="77777777" w:rsidR="00407C49" w:rsidRDefault="00407C49" w:rsidP="00743408">
      <w:pPr>
        <w:pStyle w:val="af6"/>
      </w:pPr>
      <w:r w:rsidRPr="00210532">
        <w:rPr>
          <w:b/>
        </w:rPr>
        <w:t>2.0.1</w:t>
      </w:r>
      <w:r w:rsidR="00D247AE">
        <w:t xml:space="preserve">　</w:t>
      </w:r>
      <w:r w:rsidRPr="00085B9F">
        <w:rPr>
          <w:rFonts w:hint="eastAsia"/>
        </w:rPr>
        <w:t>居住建筑</w:t>
      </w:r>
      <w:r w:rsidR="00CA7982">
        <w:rPr>
          <w:rFonts w:hint="eastAsia"/>
        </w:rPr>
        <w:t xml:space="preserve">　　</w:t>
      </w:r>
      <w:r w:rsidR="0049206F" w:rsidRPr="003C7B08">
        <w:t>residential buildings</w:t>
      </w:r>
    </w:p>
    <w:p w14:paraId="482DFA7E" w14:textId="77777777" w:rsidR="00407C49" w:rsidRDefault="00407C49" w:rsidP="00743408">
      <w:pPr>
        <w:pStyle w:val="af6"/>
      </w:pPr>
      <w:r>
        <w:t>包括住宅、别墅、宿舍、公寓等在内的供人们日常居住生活使用的建筑物。</w:t>
      </w:r>
    </w:p>
    <w:p w14:paraId="26EF85BF" w14:textId="77777777" w:rsidR="00407C49" w:rsidRDefault="00407C49" w:rsidP="00743408">
      <w:pPr>
        <w:pStyle w:val="af6"/>
      </w:pPr>
      <w:r w:rsidRPr="00210532">
        <w:rPr>
          <w:b/>
        </w:rPr>
        <w:t>2.0.2</w:t>
      </w:r>
      <w:r w:rsidR="00D247AE">
        <w:rPr>
          <w:b/>
        </w:rPr>
        <w:t xml:space="preserve">　</w:t>
      </w:r>
      <w:proofErr w:type="gramStart"/>
      <w:r w:rsidRPr="00085B9F">
        <w:rPr>
          <w:rFonts w:hint="eastAsia"/>
        </w:rPr>
        <w:t>适老居住建筑</w:t>
      </w:r>
      <w:proofErr w:type="gramEnd"/>
      <w:r w:rsidR="00CA7982">
        <w:rPr>
          <w:rFonts w:hint="eastAsia"/>
        </w:rPr>
        <w:t xml:space="preserve">　　</w:t>
      </w:r>
      <w:r w:rsidR="00D15D42" w:rsidRPr="003C7B08">
        <w:t>residential buildings for elderly</w:t>
      </w:r>
    </w:p>
    <w:p w14:paraId="4DEABF49" w14:textId="77777777" w:rsidR="00407C49" w:rsidRDefault="00407C49" w:rsidP="00743408">
      <w:pPr>
        <w:pStyle w:val="af6"/>
      </w:pPr>
      <w:r>
        <w:rPr>
          <w:rFonts w:hint="eastAsia"/>
        </w:rPr>
        <w:t>以满足老年人安全、便利、舒适、健康等需求为目的，适宜于老年人居住生活的建筑统称，</w:t>
      </w:r>
      <w:proofErr w:type="gramStart"/>
      <w:r>
        <w:rPr>
          <w:rFonts w:hint="eastAsia"/>
        </w:rPr>
        <w:t>包括适老住宅</w:t>
      </w:r>
      <w:proofErr w:type="gramEnd"/>
      <w:r>
        <w:rPr>
          <w:rFonts w:hint="eastAsia"/>
        </w:rPr>
        <w:t>、老年养护院、养老院、老年日间照料中心、老年公寓、养老社区建筑等。</w:t>
      </w:r>
    </w:p>
    <w:p w14:paraId="41B937A0" w14:textId="77777777" w:rsidR="00407C49" w:rsidRDefault="00407C49" w:rsidP="00743408">
      <w:pPr>
        <w:pStyle w:val="af6"/>
      </w:pPr>
      <w:r w:rsidRPr="00210532">
        <w:rPr>
          <w:b/>
        </w:rPr>
        <w:t>2.0.3</w:t>
      </w:r>
      <w:r w:rsidR="00D247AE">
        <w:rPr>
          <w:b/>
        </w:rPr>
        <w:t xml:space="preserve">　</w:t>
      </w:r>
      <w:proofErr w:type="gramStart"/>
      <w:r w:rsidRPr="00011E7D">
        <w:t>适老性能</w:t>
      </w:r>
      <w:proofErr w:type="gramEnd"/>
      <w:r w:rsidR="00CA7982">
        <w:t xml:space="preserve">　　</w:t>
      </w:r>
      <w:r w:rsidR="00FC558D" w:rsidRPr="00FC558D">
        <w:t>performance</w:t>
      </w:r>
      <w:r w:rsidR="00D15D42" w:rsidRPr="00FC558D">
        <w:t xml:space="preserve"> for elderly</w:t>
      </w:r>
    </w:p>
    <w:p w14:paraId="7997C25F" w14:textId="726D10E3" w:rsidR="00D41CF8" w:rsidRPr="009504CE" w:rsidRDefault="00407C49" w:rsidP="00743408">
      <w:pPr>
        <w:pStyle w:val="af6"/>
      </w:pPr>
      <w:r w:rsidRPr="009504CE">
        <w:t>建筑材料符合老年人</w:t>
      </w:r>
      <w:r w:rsidR="0037636D" w:rsidRPr="009504CE">
        <w:t>在生理、心理等方面</w:t>
      </w:r>
      <w:r w:rsidRPr="009504CE">
        <w:t>居住</w:t>
      </w:r>
      <w:r w:rsidR="0037636D" w:rsidRPr="009504CE">
        <w:t>、</w:t>
      </w:r>
      <w:r w:rsidRPr="009504CE">
        <w:t>生活等实际</w:t>
      </w:r>
      <w:r w:rsidR="0037636D" w:rsidRPr="009504CE">
        <w:t>使用</w:t>
      </w:r>
      <w:r w:rsidRPr="009504CE">
        <w:t>需求，适宜应用</w:t>
      </w:r>
      <w:proofErr w:type="gramStart"/>
      <w:r w:rsidRPr="009504CE">
        <w:t>于</w:t>
      </w:r>
      <w:r w:rsidR="00982474" w:rsidRPr="00743408">
        <w:rPr>
          <w:rFonts w:hint="eastAsia"/>
        </w:rPr>
        <w:t>适老</w:t>
      </w:r>
      <w:proofErr w:type="gramEnd"/>
      <w:r w:rsidR="00982474" w:rsidRPr="00743408">
        <w:rPr>
          <w:rFonts w:hint="eastAsia"/>
        </w:rPr>
        <w:t>居住建筑</w:t>
      </w:r>
      <w:r w:rsidRPr="009504CE">
        <w:t>的性能。</w:t>
      </w:r>
    </w:p>
    <w:p w14:paraId="4E08C121" w14:textId="77777777" w:rsidR="00407C49" w:rsidRPr="00743408" w:rsidRDefault="00407C49" w:rsidP="00743408">
      <w:pPr>
        <w:pStyle w:val="af6"/>
        <w:rPr>
          <w:rFonts w:ascii="Arial" w:hAnsi="Arial" w:cs="Arial"/>
          <w:shd w:val="clear" w:color="auto" w:fill="FFFFFF"/>
        </w:rPr>
      </w:pPr>
      <w:r w:rsidRPr="00743408">
        <w:rPr>
          <w:b/>
        </w:rPr>
        <w:t>2.0.</w:t>
      </w:r>
      <w:r w:rsidR="00EC6FC4" w:rsidRPr="00743408">
        <w:rPr>
          <w:b/>
        </w:rPr>
        <w:t>4</w:t>
      </w:r>
      <w:r w:rsidR="00D247AE" w:rsidRPr="00743408">
        <w:rPr>
          <w:b/>
        </w:rPr>
        <w:t xml:space="preserve">　</w:t>
      </w:r>
      <w:r w:rsidRPr="00743408">
        <w:rPr>
          <w:rFonts w:ascii="Arial" w:hAnsi="Arial" w:cs="Arial" w:hint="eastAsia"/>
          <w:shd w:val="clear" w:color="auto" w:fill="FFFFFF"/>
        </w:rPr>
        <w:t>消音性</w:t>
      </w:r>
      <w:r w:rsidR="00CA7982" w:rsidRPr="00743408">
        <w:rPr>
          <w:rFonts w:ascii="Arial" w:hAnsi="Arial" w:cs="Arial" w:hint="eastAsia"/>
          <w:shd w:val="clear" w:color="auto" w:fill="FFFFFF"/>
        </w:rPr>
        <w:t xml:space="preserve">　　</w:t>
      </w:r>
      <w:r w:rsidR="00A860C4" w:rsidRPr="00743408">
        <w:t>silencing property</w:t>
      </w:r>
    </w:p>
    <w:p w14:paraId="40E5EA53" w14:textId="41AFD87F" w:rsidR="00407C49" w:rsidRPr="00743408" w:rsidRDefault="00407C49" w:rsidP="00743408">
      <w:pPr>
        <w:pStyle w:val="af6"/>
        <w:rPr>
          <w:rFonts w:ascii="Arial" w:hAnsi="Arial" w:cs="Arial"/>
          <w:shd w:val="clear" w:color="auto" w:fill="FFFFFF"/>
        </w:rPr>
      </w:pPr>
      <w:r w:rsidRPr="00743408">
        <w:rPr>
          <w:rFonts w:ascii="Arial" w:hAnsi="Arial" w:cs="Arial" w:hint="eastAsia"/>
          <w:shd w:val="clear" w:color="auto" w:fill="FFFFFF"/>
        </w:rPr>
        <w:t>建筑材料在</w:t>
      </w:r>
      <w:r w:rsidR="00F47ED9" w:rsidRPr="00743408">
        <w:rPr>
          <w:rFonts w:ascii="Arial" w:hAnsi="Arial" w:cs="Arial" w:hint="eastAsia"/>
          <w:shd w:val="clear" w:color="auto" w:fill="FFFFFF"/>
        </w:rPr>
        <w:t>声学特性</w:t>
      </w:r>
      <w:r w:rsidRPr="00743408">
        <w:rPr>
          <w:rFonts w:ascii="Arial" w:hAnsi="Arial" w:cs="Arial" w:hint="eastAsia"/>
          <w:shd w:val="clear" w:color="auto" w:fill="FFFFFF"/>
        </w:rPr>
        <w:t>方面</w:t>
      </w:r>
      <w:r w:rsidR="004219EB" w:rsidRPr="00743408">
        <w:rPr>
          <w:rFonts w:ascii="Arial" w:hAnsi="Arial" w:cs="Arial" w:hint="eastAsia"/>
          <w:shd w:val="clear" w:color="auto" w:fill="FFFFFF"/>
        </w:rPr>
        <w:t>对噪音</w:t>
      </w:r>
      <w:r w:rsidR="00AF0348">
        <w:rPr>
          <w:rFonts w:ascii="Arial" w:hAnsi="Arial" w:cs="Arial" w:hint="eastAsia"/>
          <w:shd w:val="clear" w:color="auto" w:fill="FFFFFF"/>
        </w:rPr>
        <w:t>消除、</w:t>
      </w:r>
      <w:r w:rsidR="004219EB" w:rsidRPr="00743408">
        <w:rPr>
          <w:rFonts w:ascii="Arial" w:hAnsi="Arial" w:cs="Arial" w:hint="eastAsia"/>
          <w:shd w:val="clear" w:color="auto" w:fill="FFFFFF"/>
        </w:rPr>
        <w:t>抑制的性能</w:t>
      </w:r>
      <w:r w:rsidRPr="00743408">
        <w:rPr>
          <w:rFonts w:ascii="Arial" w:hAnsi="Arial" w:cs="Arial" w:hint="eastAsia"/>
          <w:shd w:val="clear" w:color="auto" w:fill="FFFFFF"/>
        </w:rPr>
        <w:t>。</w:t>
      </w:r>
    </w:p>
    <w:p w14:paraId="4F5B5C1A" w14:textId="77777777" w:rsidR="00407C49" w:rsidRPr="00743408" w:rsidRDefault="00407C49" w:rsidP="00743408">
      <w:pPr>
        <w:pStyle w:val="af6"/>
        <w:rPr>
          <w:rFonts w:ascii="Arial" w:hAnsi="Arial" w:cs="Arial"/>
          <w:shd w:val="clear" w:color="auto" w:fill="FFFFFF"/>
        </w:rPr>
      </w:pPr>
      <w:r w:rsidRPr="00743408">
        <w:rPr>
          <w:b/>
        </w:rPr>
        <w:t>2.0.</w:t>
      </w:r>
      <w:r w:rsidR="00EC6FC4" w:rsidRPr="00743408">
        <w:rPr>
          <w:b/>
        </w:rPr>
        <w:t>5</w:t>
      </w:r>
      <w:r w:rsidR="00D247AE" w:rsidRPr="00743408">
        <w:rPr>
          <w:rFonts w:hint="eastAsia"/>
          <w:b/>
        </w:rPr>
        <w:t xml:space="preserve">　</w:t>
      </w:r>
      <w:proofErr w:type="gramStart"/>
      <w:r w:rsidRPr="00743408">
        <w:rPr>
          <w:rStyle w:val="af7"/>
          <w:rFonts w:hint="eastAsia"/>
        </w:rPr>
        <w:t>宜触性</w:t>
      </w:r>
      <w:proofErr w:type="gramEnd"/>
      <w:r w:rsidR="001F2FBF" w:rsidRPr="00743408">
        <w:rPr>
          <w:rStyle w:val="af7"/>
        </w:rPr>
        <w:t xml:space="preserve">  suitable for </w:t>
      </w:r>
      <w:r w:rsidR="00F71A77" w:rsidRPr="00743408">
        <w:rPr>
          <w:rStyle w:val="af7"/>
        </w:rPr>
        <w:t>touch performance</w:t>
      </w:r>
    </w:p>
    <w:p w14:paraId="1ECCB530" w14:textId="408A286A" w:rsidR="004522A2" w:rsidRDefault="009843A8" w:rsidP="00743408">
      <w:pPr>
        <w:pStyle w:val="af6"/>
        <w:rPr>
          <w:rFonts w:ascii="Arial" w:hAnsi="Arial" w:cs="Arial"/>
          <w:shd w:val="clear" w:color="auto" w:fill="FFFFFF"/>
        </w:rPr>
      </w:pPr>
      <w:r w:rsidRPr="00743408">
        <w:rPr>
          <w:rFonts w:ascii="Arial" w:hAnsi="Arial" w:cs="Arial" w:hint="eastAsia"/>
          <w:shd w:val="clear" w:color="auto" w:fill="FFFFFF"/>
        </w:rPr>
        <w:t>建筑材料适宜于触摸的</w:t>
      </w:r>
      <w:r w:rsidR="003B3A76">
        <w:rPr>
          <w:rFonts w:ascii="Arial" w:hAnsi="Arial" w:cs="Arial" w:hint="eastAsia"/>
          <w:shd w:val="clear" w:color="auto" w:fill="FFFFFF"/>
        </w:rPr>
        <w:t>性能</w:t>
      </w:r>
      <w:r w:rsidRPr="00743408">
        <w:rPr>
          <w:rFonts w:ascii="Arial" w:hAnsi="Arial" w:cs="Arial" w:hint="eastAsia"/>
          <w:shd w:val="clear" w:color="auto" w:fill="FFFFFF"/>
        </w:rPr>
        <w:t>，通常与材料表面的</w:t>
      </w:r>
      <w:r w:rsidR="00570A68" w:rsidRPr="00743408">
        <w:rPr>
          <w:rFonts w:ascii="Arial" w:hAnsi="Arial" w:cs="Arial" w:hint="eastAsia"/>
          <w:shd w:val="clear" w:color="auto" w:fill="FFFFFF"/>
        </w:rPr>
        <w:t>形状、</w:t>
      </w:r>
      <w:r w:rsidR="00D26720" w:rsidRPr="00743408">
        <w:rPr>
          <w:rFonts w:ascii="Arial" w:hAnsi="Arial" w:cs="Arial" w:hint="eastAsia"/>
          <w:shd w:val="clear" w:color="auto" w:fill="FFFFFF"/>
        </w:rPr>
        <w:t>肌理、硬度、温度等因素有关。</w:t>
      </w:r>
    </w:p>
    <w:p w14:paraId="05C58329" w14:textId="77777777" w:rsidR="00407C49" w:rsidRPr="005920BC" w:rsidRDefault="00407C49" w:rsidP="00743408">
      <w:pPr>
        <w:pStyle w:val="af6"/>
        <w:rPr>
          <w:rFonts w:asciiTheme="minorEastAsia" w:hAnsiTheme="minorEastAsia" w:cstheme="minorEastAsia"/>
        </w:rPr>
      </w:pPr>
      <w:r w:rsidRPr="005920BC">
        <w:rPr>
          <w:b/>
        </w:rPr>
        <w:t>2.0.</w:t>
      </w:r>
      <w:r w:rsidR="00EC6FC4" w:rsidRPr="005920BC">
        <w:rPr>
          <w:b/>
        </w:rPr>
        <w:t>6</w:t>
      </w:r>
      <w:r w:rsidR="00D247AE" w:rsidRPr="005920BC">
        <w:rPr>
          <w:rFonts w:asciiTheme="minorEastAsia" w:hAnsiTheme="minorEastAsia" w:cstheme="minorEastAsia"/>
          <w:b/>
        </w:rPr>
        <w:t xml:space="preserve">　</w:t>
      </w:r>
      <w:r w:rsidRPr="005920BC">
        <w:rPr>
          <w:rFonts w:hint="eastAsia"/>
        </w:rPr>
        <w:t>视觉舒适度</w:t>
      </w:r>
      <w:r w:rsidR="00CA7982" w:rsidRPr="005920BC">
        <w:rPr>
          <w:rFonts w:hint="eastAsia"/>
        </w:rPr>
        <w:t xml:space="preserve">　　</w:t>
      </w:r>
      <w:r w:rsidR="002C2D84" w:rsidRPr="005920BC">
        <w:t>visual comfort</w:t>
      </w:r>
    </w:p>
    <w:p w14:paraId="05456B67" w14:textId="00725DC2" w:rsidR="00357607" w:rsidRPr="00743408" w:rsidRDefault="00B712D1" w:rsidP="00743408">
      <w:pPr>
        <w:pStyle w:val="af6"/>
        <w:rPr>
          <w:rFonts w:ascii="Arial" w:hAnsi="Arial" w:cs="Arial"/>
          <w:shd w:val="clear" w:color="auto" w:fill="FFFFFF"/>
        </w:rPr>
      </w:pPr>
      <w:r w:rsidRPr="00743408">
        <w:rPr>
          <w:rFonts w:ascii="Arial" w:hAnsi="Arial" w:cs="Arial" w:hint="eastAsia"/>
          <w:shd w:val="clear" w:color="auto" w:fill="FFFFFF"/>
        </w:rPr>
        <w:t>建筑材料给使用者带来的视觉</w:t>
      </w:r>
      <w:r w:rsidR="003B3A76">
        <w:rPr>
          <w:rFonts w:ascii="Arial" w:hAnsi="Arial" w:cs="Arial" w:hint="eastAsia"/>
          <w:shd w:val="clear" w:color="auto" w:fill="FFFFFF"/>
        </w:rPr>
        <w:t>感受</w:t>
      </w:r>
      <w:r w:rsidRPr="00743408">
        <w:rPr>
          <w:rFonts w:ascii="Arial" w:hAnsi="Arial" w:cs="Arial" w:hint="eastAsia"/>
          <w:shd w:val="clear" w:color="auto" w:fill="FFFFFF"/>
        </w:rPr>
        <w:t>，在使用者主观上的舒适程度。一般与材料颜色、光泽度等属性相关。</w:t>
      </w:r>
    </w:p>
    <w:p w14:paraId="5ADF3542" w14:textId="77777777" w:rsidR="00407C49" w:rsidRDefault="00407C49" w:rsidP="00743408">
      <w:pPr>
        <w:pStyle w:val="af6"/>
        <w:rPr>
          <w:b/>
        </w:rPr>
      </w:pPr>
      <w:r w:rsidRPr="00210532">
        <w:rPr>
          <w:rFonts w:hint="eastAsia"/>
          <w:b/>
        </w:rPr>
        <w:t>2</w:t>
      </w:r>
      <w:r w:rsidRPr="00210532">
        <w:rPr>
          <w:b/>
        </w:rPr>
        <w:t>.0.</w:t>
      </w:r>
      <w:r w:rsidR="00EC6FC4">
        <w:rPr>
          <w:b/>
        </w:rPr>
        <w:t>7</w:t>
      </w:r>
      <w:r w:rsidR="00D247AE">
        <w:rPr>
          <w:rFonts w:asciiTheme="minorEastAsia" w:hAnsiTheme="minorEastAsia" w:cstheme="minorEastAsia"/>
          <w:b/>
        </w:rPr>
        <w:t xml:space="preserve">　</w:t>
      </w:r>
      <w:r w:rsidRPr="006B09D3">
        <w:rPr>
          <w:rFonts w:hint="eastAsia"/>
        </w:rPr>
        <w:t>易洁性</w:t>
      </w:r>
      <w:r w:rsidR="00CA7982">
        <w:rPr>
          <w:rFonts w:hint="eastAsia"/>
        </w:rPr>
        <w:t xml:space="preserve">　　</w:t>
      </w:r>
      <w:r w:rsidR="00C45427">
        <w:t xml:space="preserve">easy-to-clean </w:t>
      </w:r>
      <w:r w:rsidR="00894420" w:rsidRPr="00894420">
        <w:t>property</w:t>
      </w:r>
    </w:p>
    <w:p w14:paraId="400B05B6" w14:textId="1A05EEF3" w:rsidR="00407C49" w:rsidRPr="00AE5183" w:rsidRDefault="00407C49" w:rsidP="00743408">
      <w:pPr>
        <w:pStyle w:val="af6"/>
        <w:rPr>
          <w:rFonts w:ascii="Arial" w:hAnsi="Arial" w:cs="Arial"/>
          <w:color w:val="191919"/>
          <w:shd w:val="clear" w:color="auto" w:fill="FFFFFF"/>
        </w:rPr>
      </w:pPr>
      <w:r w:rsidRPr="00AE5183">
        <w:rPr>
          <w:rFonts w:ascii="Arial" w:hAnsi="Arial" w:cs="Arial" w:hint="eastAsia"/>
          <w:color w:val="191919"/>
          <w:shd w:val="clear" w:color="auto" w:fill="FFFFFF"/>
        </w:rPr>
        <w:t>建筑材料</w:t>
      </w:r>
      <w:r w:rsidR="00C36B2C">
        <w:rPr>
          <w:rFonts w:ascii="Arial" w:hAnsi="Arial" w:cs="Arial" w:hint="eastAsia"/>
          <w:color w:val="191919"/>
          <w:shd w:val="clear" w:color="auto" w:fill="FFFFFF"/>
        </w:rPr>
        <w:t>表面</w:t>
      </w:r>
      <w:r w:rsidR="00FE233D">
        <w:rPr>
          <w:rFonts w:ascii="Arial" w:hAnsi="Arial" w:cs="Arial" w:hint="eastAsia"/>
          <w:color w:val="191919"/>
          <w:shd w:val="clear" w:color="auto" w:fill="FFFFFF"/>
        </w:rPr>
        <w:t>具有</w:t>
      </w:r>
      <w:r w:rsidR="00C36B2C">
        <w:rPr>
          <w:rFonts w:ascii="Arial" w:hAnsi="Arial" w:cs="Arial" w:hint="eastAsia"/>
          <w:color w:val="191919"/>
          <w:shd w:val="clear" w:color="auto" w:fill="FFFFFF"/>
        </w:rPr>
        <w:t>的</w:t>
      </w:r>
      <w:r w:rsidRPr="00AE5183">
        <w:rPr>
          <w:rFonts w:ascii="Arial" w:hAnsi="Arial" w:cs="Arial" w:hint="eastAsia"/>
          <w:color w:val="191919"/>
          <w:shd w:val="clear" w:color="auto" w:fill="FFFFFF"/>
        </w:rPr>
        <w:t>易于清洁的特性。</w:t>
      </w:r>
    </w:p>
    <w:p w14:paraId="01E6DDB4" w14:textId="77777777" w:rsidR="00407C49" w:rsidRPr="006B09D3" w:rsidRDefault="00407C49" w:rsidP="00743408">
      <w:pPr>
        <w:pStyle w:val="af6"/>
        <w:rPr>
          <w:rFonts w:ascii="Arial" w:hAnsi="Arial" w:cs="Arial"/>
          <w:color w:val="191919"/>
          <w:shd w:val="clear" w:color="auto" w:fill="FFFFFF"/>
        </w:rPr>
      </w:pPr>
      <w:r w:rsidRPr="00210532">
        <w:rPr>
          <w:rFonts w:hint="eastAsia"/>
          <w:b/>
        </w:rPr>
        <w:t>2</w:t>
      </w:r>
      <w:r w:rsidRPr="00210532">
        <w:rPr>
          <w:b/>
        </w:rPr>
        <w:t>.0.</w:t>
      </w:r>
      <w:r w:rsidR="00EC6FC4">
        <w:rPr>
          <w:b/>
        </w:rPr>
        <w:t>8</w:t>
      </w:r>
      <w:r w:rsidR="00D247AE">
        <w:rPr>
          <w:rFonts w:ascii="Arial" w:hAnsi="Arial" w:cs="Arial"/>
          <w:color w:val="191919"/>
          <w:shd w:val="clear" w:color="auto" w:fill="FFFFFF"/>
        </w:rPr>
        <w:t xml:space="preserve">　</w:t>
      </w:r>
      <w:r>
        <w:rPr>
          <w:rFonts w:ascii="Arial" w:hAnsi="Arial" w:cs="Arial"/>
          <w:color w:val="191919"/>
          <w:shd w:val="clear" w:color="auto" w:fill="FFFFFF"/>
        </w:rPr>
        <w:t>健康功能</w:t>
      </w:r>
      <w:r w:rsidR="00CA7982">
        <w:rPr>
          <w:rFonts w:ascii="Arial" w:hAnsi="Arial" w:cs="Arial"/>
          <w:color w:val="191919"/>
          <w:shd w:val="clear" w:color="auto" w:fill="FFFFFF"/>
        </w:rPr>
        <w:t xml:space="preserve">　　</w:t>
      </w:r>
      <w:r w:rsidR="00894420">
        <w:t>h</w:t>
      </w:r>
      <w:r w:rsidR="00894420" w:rsidRPr="00894420">
        <w:t>ealthy function</w:t>
      </w:r>
    </w:p>
    <w:p w14:paraId="10D3F9EA" w14:textId="0B3531D0" w:rsidR="00407C49" w:rsidRDefault="00407C49" w:rsidP="00743408">
      <w:pPr>
        <w:pStyle w:val="af6"/>
        <w:rPr>
          <w:rFonts w:ascii="Arial" w:hAnsi="Arial" w:cs="Arial"/>
          <w:color w:val="191919"/>
          <w:shd w:val="clear" w:color="auto" w:fill="FFFFFF"/>
        </w:rPr>
      </w:pPr>
      <w:r w:rsidRPr="00AE5183">
        <w:rPr>
          <w:rFonts w:ascii="Arial" w:hAnsi="Arial" w:cs="Arial"/>
          <w:color w:val="191919"/>
          <w:shd w:val="clear" w:color="auto" w:fill="FFFFFF"/>
        </w:rPr>
        <w:t>建筑材料具有的能够改善环境</w:t>
      </w:r>
      <w:r w:rsidR="003B3A76">
        <w:rPr>
          <w:rFonts w:ascii="Arial" w:hAnsi="Arial" w:cs="Arial" w:hint="eastAsia"/>
          <w:color w:val="191919"/>
          <w:shd w:val="clear" w:color="auto" w:fill="FFFFFF"/>
        </w:rPr>
        <w:t>、</w:t>
      </w:r>
      <w:r w:rsidRPr="00AE5183">
        <w:rPr>
          <w:rFonts w:ascii="Arial" w:hAnsi="Arial" w:cs="Arial"/>
          <w:color w:val="191919"/>
          <w:shd w:val="clear" w:color="auto" w:fill="FFFFFF"/>
        </w:rPr>
        <w:t>有益于人体健康的</w:t>
      </w:r>
      <w:r w:rsidR="003B3A76">
        <w:rPr>
          <w:rFonts w:ascii="Arial" w:hAnsi="Arial" w:cs="Arial" w:hint="eastAsia"/>
          <w:color w:val="191919"/>
          <w:shd w:val="clear" w:color="auto" w:fill="FFFFFF"/>
        </w:rPr>
        <w:t>功能</w:t>
      </w:r>
      <w:r w:rsidRPr="00AE5183">
        <w:rPr>
          <w:rFonts w:ascii="Arial" w:hAnsi="Arial" w:cs="Arial"/>
          <w:color w:val="191919"/>
          <w:shd w:val="clear" w:color="auto" w:fill="FFFFFF"/>
        </w:rPr>
        <w:t>。</w:t>
      </w:r>
    </w:p>
    <w:p w14:paraId="2F275057" w14:textId="77777777" w:rsidR="00407C49" w:rsidRDefault="00407C49" w:rsidP="00407C49">
      <w:pPr>
        <w:spacing w:line="360" w:lineRule="auto"/>
        <w:rPr>
          <w:b/>
        </w:rPr>
      </w:pPr>
      <w:r>
        <w:rPr>
          <w:b/>
        </w:rPr>
        <w:br w:type="page"/>
      </w:r>
    </w:p>
    <w:p w14:paraId="1241EB48" w14:textId="77777777" w:rsidR="00407C49" w:rsidRDefault="00407C49" w:rsidP="00407C49">
      <w:pPr>
        <w:pStyle w:val="a8"/>
      </w:pPr>
      <w:bookmarkStart w:id="13" w:name="_Toc87200420"/>
      <w:bookmarkStart w:id="14" w:name="_Toc103350972"/>
      <w:bookmarkStart w:id="15" w:name="_Toc109227608"/>
      <w:bookmarkStart w:id="16" w:name="_Toc121407334"/>
      <w:r>
        <w:lastRenderedPageBreak/>
        <w:t>3</w:t>
      </w:r>
      <w:r w:rsidR="00D247AE">
        <w:t xml:space="preserve">　</w:t>
      </w:r>
      <w:r>
        <w:rPr>
          <w:rFonts w:hint="eastAsia"/>
        </w:rPr>
        <w:t>基本规定</w:t>
      </w:r>
      <w:bookmarkEnd w:id="13"/>
      <w:bookmarkEnd w:id="14"/>
      <w:bookmarkEnd w:id="15"/>
      <w:bookmarkEnd w:id="16"/>
    </w:p>
    <w:p w14:paraId="05EBDC30" w14:textId="77777777" w:rsidR="00407C49" w:rsidRDefault="00407C49" w:rsidP="00743408">
      <w:pPr>
        <w:pStyle w:val="af6"/>
      </w:pPr>
      <w:r w:rsidRPr="00210532">
        <w:rPr>
          <w:b/>
        </w:rPr>
        <w:t>3.</w:t>
      </w:r>
      <w:r w:rsidR="000E3783">
        <w:rPr>
          <w:b/>
        </w:rPr>
        <w:t>0</w:t>
      </w:r>
      <w:r w:rsidRPr="00210532">
        <w:rPr>
          <w:b/>
        </w:rPr>
        <w:t>.1</w:t>
      </w:r>
      <w:r w:rsidR="00D247AE">
        <w:rPr>
          <w:rStyle w:val="Char3"/>
        </w:rPr>
        <w:t xml:space="preserve">　</w:t>
      </w:r>
      <w:proofErr w:type="gramStart"/>
      <w:r w:rsidRPr="005B4302">
        <w:t>适老居住建筑</w:t>
      </w:r>
      <w:proofErr w:type="gramEnd"/>
      <w:r w:rsidRPr="005B4302">
        <w:t>室内装修材料的选择应满足老年人居家养老生活的需求。</w:t>
      </w:r>
    </w:p>
    <w:p w14:paraId="446AC54D" w14:textId="77777777" w:rsidR="00407C49" w:rsidRDefault="00407C49" w:rsidP="00743408">
      <w:pPr>
        <w:pStyle w:val="af6"/>
      </w:pPr>
      <w:r w:rsidRPr="00210532">
        <w:rPr>
          <w:rFonts w:hint="eastAsia"/>
          <w:b/>
        </w:rPr>
        <w:t>3</w:t>
      </w:r>
      <w:r w:rsidRPr="00210532">
        <w:rPr>
          <w:b/>
        </w:rPr>
        <w:t>.</w:t>
      </w:r>
      <w:r w:rsidR="000E3783">
        <w:rPr>
          <w:b/>
        </w:rPr>
        <w:t>0</w:t>
      </w:r>
      <w:r w:rsidRPr="00210532">
        <w:rPr>
          <w:b/>
        </w:rPr>
        <w:t>.2</w:t>
      </w:r>
      <w:r w:rsidR="00D247AE">
        <w:t xml:space="preserve">　</w:t>
      </w:r>
      <w:proofErr w:type="gramStart"/>
      <w:r w:rsidRPr="00640034">
        <w:t>适老居住建筑</w:t>
      </w:r>
      <w:proofErr w:type="gramEnd"/>
      <w:r w:rsidR="007458E1">
        <w:t>室内装修材料</w:t>
      </w:r>
      <w:r>
        <w:t>应</w:t>
      </w:r>
      <w:r w:rsidR="00D515EA">
        <w:t>符合</w:t>
      </w:r>
      <w:r>
        <w:t>国家、行业相应</w:t>
      </w:r>
      <w:r w:rsidR="00D515EA">
        <w:t>标准的相关规定</w:t>
      </w:r>
      <w:r>
        <w:t>。</w:t>
      </w:r>
    </w:p>
    <w:p w14:paraId="58482B5C" w14:textId="1BB00856" w:rsidR="009504CE" w:rsidRDefault="00F10C8E" w:rsidP="00743408">
      <w:pPr>
        <w:pStyle w:val="af6"/>
      </w:pPr>
      <w:r w:rsidRPr="00F10C8E">
        <w:rPr>
          <w:b/>
        </w:rPr>
        <w:t>3.</w:t>
      </w:r>
      <w:r w:rsidR="000E3783">
        <w:rPr>
          <w:b/>
        </w:rPr>
        <w:t>0</w:t>
      </w:r>
      <w:r w:rsidRPr="00F10C8E">
        <w:rPr>
          <w:b/>
        </w:rPr>
        <w:t>.3</w:t>
      </w:r>
      <w:r w:rsidR="00D247AE">
        <w:t xml:space="preserve">　</w:t>
      </w:r>
      <w:proofErr w:type="gramStart"/>
      <w:r w:rsidR="0068147C">
        <w:t>对适老</w:t>
      </w:r>
      <w:proofErr w:type="gramEnd"/>
      <w:r w:rsidR="0068147C">
        <w:t>居住建筑</w:t>
      </w:r>
      <w:r w:rsidR="00300AC6">
        <w:t>室内</w:t>
      </w:r>
      <w:r w:rsidR="00FC1445">
        <w:t>甲醛、苯、氨、氡、总挥发性有机物等污染物的</w:t>
      </w:r>
      <w:r w:rsidR="00300AC6">
        <w:t>环境污染应进行控制，</w:t>
      </w:r>
      <w:r w:rsidR="0068147C">
        <w:t>装修</w:t>
      </w:r>
      <w:r w:rsidR="000E3783">
        <w:t>材料的</w:t>
      </w:r>
      <w:r w:rsidR="00300AC6">
        <w:t>选用</w:t>
      </w:r>
      <w:r w:rsidR="00FC1445">
        <w:t>、施工、检测、验收</w:t>
      </w:r>
      <w:r w:rsidR="00625BBE">
        <w:t>等</w:t>
      </w:r>
      <w:r w:rsidR="00FC1445">
        <w:t>应</w:t>
      </w:r>
      <w:r w:rsidR="0099623E">
        <w:t>符合</w:t>
      </w:r>
      <w:r w:rsidR="00FC1445">
        <w:t>现行国家标准《民用建筑工程室内环境污染控制标准》</w:t>
      </w:r>
      <w:r w:rsidR="00FC1445">
        <w:t>GB</w:t>
      </w:r>
      <w:r w:rsidR="0099623E">
        <w:t xml:space="preserve"> </w:t>
      </w:r>
      <w:r w:rsidR="00FC1445">
        <w:t>50325</w:t>
      </w:r>
      <w:r w:rsidR="00FC1445">
        <w:t>中对</w:t>
      </w:r>
      <w:r w:rsidR="003E44EB">
        <w:t>I</w:t>
      </w:r>
      <w:r w:rsidR="003E44EB">
        <w:t>类民用建筑的</w:t>
      </w:r>
      <w:r w:rsidR="0099623E">
        <w:t>有关</w:t>
      </w:r>
      <w:r w:rsidR="003E44EB">
        <w:t>规定。</w:t>
      </w:r>
    </w:p>
    <w:p w14:paraId="4F1FE6B9" w14:textId="11251FF8" w:rsidR="009504CE" w:rsidRDefault="009504CE" w:rsidP="00407C49">
      <w:pPr>
        <w:pStyle w:val="a7"/>
        <w:ind w:firstLineChars="0" w:firstLine="0"/>
        <w:rPr>
          <w:rFonts w:ascii="Times New Roman" w:hAnsi="Times New Roman" w:cs="Times New Roman"/>
        </w:rPr>
      </w:pPr>
      <w:r>
        <w:rPr>
          <w:rFonts w:ascii="Times New Roman" w:hAnsi="Times New Roman" w:cs="Times New Roman"/>
        </w:rPr>
        <w:br w:type="page"/>
      </w:r>
    </w:p>
    <w:p w14:paraId="492390BE" w14:textId="77777777" w:rsidR="00744C5D" w:rsidRDefault="00744C5D" w:rsidP="00744C5D">
      <w:pPr>
        <w:pStyle w:val="a8"/>
      </w:pPr>
      <w:bookmarkStart w:id="17" w:name="_Toc103350973"/>
      <w:bookmarkStart w:id="18" w:name="_Toc109227609"/>
      <w:bookmarkStart w:id="19" w:name="_Toc121407335"/>
      <w:r>
        <w:rPr>
          <w:rFonts w:hint="eastAsia"/>
        </w:rPr>
        <w:lastRenderedPageBreak/>
        <w:t>4</w:t>
      </w:r>
      <w:r>
        <w:t xml:space="preserve">　</w:t>
      </w:r>
      <w:proofErr w:type="gramStart"/>
      <w:r w:rsidR="004A3D28">
        <w:rPr>
          <w:rFonts w:hint="eastAsia"/>
        </w:rPr>
        <w:t>材料</w:t>
      </w:r>
      <w:r>
        <w:t>适老性能</w:t>
      </w:r>
      <w:bookmarkEnd w:id="17"/>
      <w:bookmarkEnd w:id="18"/>
      <w:bookmarkEnd w:id="19"/>
      <w:proofErr w:type="gramEnd"/>
    </w:p>
    <w:p w14:paraId="74749D8A" w14:textId="77777777" w:rsidR="00744C5D" w:rsidRDefault="00744C5D" w:rsidP="00744C5D">
      <w:pPr>
        <w:pStyle w:val="ab"/>
      </w:pPr>
      <w:bookmarkStart w:id="20" w:name="_Toc103350974"/>
      <w:bookmarkStart w:id="21" w:name="_Toc109227610"/>
      <w:bookmarkStart w:id="22" w:name="_Toc121407336"/>
      <w:r>
        <w:t>4.1</w:t>
      </w:r>
      <w:r>
        <w:t xml:space="preserve">　一般规定</w:t>
      </w:r>
      <w:bookmarkEnd w:id="20"/>
      <w:bookmarkEnd w:id="21"/>
      <w:bookmarkEnd w:id="22"/>
    </w:p>
    <w:p w14:paraId="38CCB324" w14:textId="445AA64D" w:rsidR="00744C5D" w:rsidRPr="00FF53D0" w:rsidRDefault="00744C5D" w:rsidP="00743408">
      <w:pPr>
        <w:pStyle w:val="af6"/>
        <w:rPr>
          <w:color w:val="FF0000"/>
        </w:rPr>
      </w:pPr>
      <w:r>
        <w:rPr>
          <w:b/>
        </w:rPr>
        <w:t>4.1</w:t>
      </w:r>
      <w:r w:rsidRPr="00210532">
        <w:rPr>
          <w:b/>
        </w:rPr>
        <w:t>.1</w:t>
      </w:r>
      <w:r>
        <w:rPr>
          <w:b/>
        </w:rPr>
        <w:t xml:space="preserve">　</w:t>
      </w:r>
      <w:r w:rsidRPr="00E407DC">
        <w:t>材料</w:t>
      </w:r>
      <w:proofErr w:type="gramStart"/>
      <w:r w:rsidRPr="00E407DC">
        <w:t>的适老性能</w:t>
      </w:r>
      <w:proofErr w:type="gramEnd"/>
      <w:r w:rsidRPr="00E407DC">
        <w:t>主要包括：防滑性、</w:t>
      </w:r>
      <w:r w:rsidR="001F239A" w:rsidRPr="00E407DC">
        <w:t>消音性、</w:t>
      </w:r>
      <w:r w:rsidR="001F239A">
        <w:t>视觉舒适度、</w:t>
      </w:r>
      <w:r w:rsidR="00531564">
        <w:t>平整度</w:t>
      </w:r>
      <w:r w:rsidRPr="00E407DC">
        <w:t>、</w:t>
      </w:r>
      <w:r>
        <w:t>缓冲</w:t>
      </w:r>
      <w:r w:rsidRPr="00E407DC">
        <w:t>性、</w:t>
      </w:r>
      <w:proofErr w:type="gramStart"/>
      <w:r w:rsidR="00B56D6D" w:rsidRPr="00743408">
        <w:t>宜</w:t>
      </w:r>
      <w:r w:rsidRPr="00743408">
        <w:t>触性</w:t>
      </w:r>
      <w:proofErr w:type="gramEnd"/>
      <w:r w:rsidRPr="00743408">
        <w:t>、</w:t>
      </w:r>
      <w:r w:rsidR="005E3114">
        <w:t>易洁性、健康功能</w:t>
      </w:r>
      <w:r w:rsidRPr="00E407DC">
        <w:t>。</w:t>
      </w:r>
      <w:r>
        <w:t>根据不同使用场景、用途和老年人的实际需求，对不同种类的室内装修材料要求</w:t>
      </w:r>
      <w:proofErr w:type="gramStart"/>
      <w:r>
        <w:t>的适老性能</w:t>
      </w:r>
      <w:proofErr w:type="gramEnd"/>
      <w:r>
        <w:t>也不相同，</w:t>
      </w:r>
      <w:r w:rsidR="005B0080">
        <w:t>应</w:t>
      </w:r>
      <w:r>
        <w:t>根据具体情况</w:t>
      </w:r>
      <w:r w:rsidR="005B0080">
        <w:t>选择</w:t>
      </w:r>
      <w:proofErr w:type="gramStart"/>
      <w:r>
        <w:t>对应适老性能</w:t>
      </w:r>
      <w:r w:rsidR="005B0080">
        <w:t>指标</w:t>
      </w:r>
      <w:proofErr w:type="gramEnd"/>
      <w:r>
        <w:t>符合要求</w:t>
      </w:r>
      <w:r w:rsidR="005B0080">
        <w:t>的建筑材料</w:t>
      </w:r>
      <w:r>
        <w:t>。</w:t>
      </w:r>
    </w:p>
    <w:p w14:paraId="2001373C" w14:textId="63D3B921" w:rsidR="00A74C4A" w:rsidRPr="00743408" w:rsidRDefault="00744C5D" w:rsidP="00743408">
      <w:pPr>
        <w:pStyle w:val="af6"/>
        <w:rPr>
          <w:rStyle w:val="af7"/>
        </w:rPr>
      </w:pPr>
      <w:r>
        <w:rPr>
          <w:b/>
        </w:rPr>
        <w:t>4.1.2</w:t>
      </w:r>
      <w:r>
        <w:rPr>
          <w:b/>
        </w:rPr>
        <w:t xml:space="preserve">　</w:t>
      </w:r>
      <w:proofErr w:type="gramStart"/>
      <w:r w:rsidR="00D513CA" w:rsidRPr="00743408">
        <w:rPr>
          <w:rStyle w:val="af7"/>
          <w:rFonts w:hint="eastAsia"/>
        </w:rPr>
        <w:t>适老</w:t>
      </w:r>
      <w:r w:rsidR="008B5A92" w:rsidRPr="00743408">
        <w:rPr>
          <w:rStyle w:val="af7"/>
          <w:rFonts w:hint="eastAsia"/>
        </w:rPr>
        <w:t>居住建筑</w:t>
      </w:r>
      <w:proofErr w:type="gramEnd"/>
      <w:r w:rsidR="00D513CA" w:rsidRPr="00743408">
        <w:rPr>
          <w:rStyle w:val="af7"/>
          <w:rFonts w:hint="eastAsia"/>
        </w:rPr>
        <w:t>项目</w:t>
      </w:r>
      <w:r w:rsidR="008B5A92" w:rsidRPr="00743408">
        <w:rPr>
          <w:rStyle w:val="af7"/>
          <w:rFonts w:hint="eastAsia"/>
        </w:rPr>
        <w:t>的</w:t>
      </w:r>
      <w:r w:rsidR="00D04BB2" w:rsidRPr="00743408">
        <w:rPr>
          <w:rStyle w:val="af7"/>
          <w:rFonts w:hint="eastAsia"/>
        </w:rPr>
        <w:t>实施</w:t>
      </w:r>
      <w:r w:rsidR="00A74C4A" w:rsidRPr="00743408">
        <w:rPr>
          <w:rStyle w:val="af7"/>
          <w:rFonts w:hint="eastAsia"/>
        </w:rPr>
        <w:t>和材料选用</w:t>
      </w:r>
      <w:r w:rsidR="00D513CA" w:rsidRPr="00743408">
        <w:rPr>
          <w:rStyle w:val="af7"/>
          <w:rFonts w:hint="eastAsia"/>
        </w:rPr>
        <w:t>应</w:t>
      </w:r>
      <w:r w:rsidR="0042099A" w:rsidRPr="00743408">
        <w:rPr>
          <w:rStyle w:val="af7"/>
          <w:rFonts w:hint="eastAsia"/>
        </w:rPr>
        <w:t>按</w:t>
      </w:r>
      <w:proofErr w:type="gramStart"/>
      <w:r w:rsidR="00D513CA" w:rsidRPr="00743408">
        <w:rPr>
          <w:rStyle w:val="af7"/>
          <w:rFonts w:hint="eastAsia"/>
        </w:rPr>
        <w:t>现行行业</w:t>
      </w:r>
      <w:proofErr w:type="gramEnd"/>
      <w:r w:rsidR="00D513CA" w:rsidRPr="00743408">
        <w:rPr>
          <w:rStyle w:val="af7"/>
          <w:rFonts w:hint="eastAsia"/>
        </w:rPr>
        <w:t>标准《老年人照料设施建筑设计标准》</w:t>
      </w:r>
      <w:r w:rsidRPr="00743408">
        <w:rPr>
          <w:rStyle w:val="af7"/>
        </w:rPr>
        <w:t>JGJ 450</w:t>
      </w:r>
      <w:r w:rsidR="00D513CA" w:rsidRPr="00743408">
        <w:rPr>
          <w:rStyle w:val="af7"/>
          <w:rFonts w:hint="eastAsia"/>
        </w:rPr>
        <w:t>的有关规定</w:t>
      </w:r>
      <w:r w:rsidR="0042099A" w:rsidRPr="00743408">
        <w:rPr>
          <w:rStyle w:val="af7"/>
          <w:rFonts w:hint="eastAsia"/>
        </w:rPr>
        <w:t>执行</w:t>
      </w:r>
      <w:r w:rsidR="00A74C4A" w:rsidRPr="00743408">
        <w:rPr>
          <w:rStyle w:val="af7"/>
          <w:rFonts w:hint="eastAsia"/>
        </w:rPr>
        <w:t>。</w:t>
      </w:r>
    </w:p>
    <w:p w14:paraId="3ADEDED1" w14:textId="77777777" w:rsidR="00744C5D" w:rsidRPr="00E45802" w:rsidRDefault="00744C5D" w:rsidP="00743408">
      <w:pPr>
        <w:pStyle w:val="af6"/>
      </w:pPr>
      <w:r>
        <w:rPr>
          <w:b/>
        </w:rPr>
        <w:t>4</w:t>
      </w:r>
      <w:r w:rsidRPr="00E45802">
        <w:rPr>
          <w:b/>
        </w:rPr>
        <w:t>.1.3</w:t>
      </w:r>
      <w:r>
        <w:t xml:space="preserve">　</w:t>
      </w:r>
      <w:proofErr w:type="gramStart"/>
      <w:r w:rsidRPr="00E45802">
        <w:t>适老居住建筑</w:t>
      </w:r>
      <w:proofErr w:type="gramEnd"/>
      <w:r w:rsidRPr="00E45802">
        <w:t>室内部品、卫生洁具、可装配式部件等应充分考虑老年人的身体机能以及他们的行动特点做出</w:t>
      </w:r>
      <w:proofErr w:type="gramStart"/>
      <w:r w:rsidRPr="00E45802">
        <w:t>相应适老设计</w:t>
      </w:r>
      <w:proofErr w:type="gramEnd"/>
      <w:r w:rsidRPr="00E45802">
        <w:t>，以达到提高老年人使用安全舒适性的目的。</w:t>
      </w:r>
    </w:p>
    <w:p w14:paraId="1316C973" w14:textId="7398727A" w:rsidR="00744C5D" w:rsidRPr="00E45802" w:rsidRDefault="00744C5D" w:rsidP="00743408">
      <w:pPr>
        <w:pStyle w:val="af6"/>
      </w:pPr>
      <w:r>
        <w:rPr>
          <w:b/>
        </w:rPr>
        <w:t>4</w:t>
      </w:r>
      <w:r w:rsidRPr="00E45802">
        <w:rPr>
          <w:b/>
        </w:rPr>
        <w:t>.1.4</w:t>
      </w:r>
      <w:r>
        <w:t xml:space="preserve">　</w:t>
      </w:r>
      <w:proofErr w:type="gramStart"/>
      <w:r w:rsidRPr="00E45802">
        <w:t>适老居住建筑</w:t>
      </w:r>
      <w:proofErr w:type="gramEnd"/>
      <w:r w:rsidRPr="00E45802">
        <w:t>宜使用满足如</w:t>
      </w:r>
      <w:r w:rsidRPr="00E45802">
        <w:rPr>
          <w:rFonts w:hint="eastAsia"/>
        </w:rPr>
        <w:t>可快速施工、干法施工、低噪音施工、对其他单元或工种影响很小、易于装配和拆卸再次利用等要求其中一条或多条</w:t>
      </w:r>
      <w:r w:rsidR="00D168B6">
        <w:rPr>
          <w:rFonts w:hint="eastAsia"/>
        </w:rPr>
        <w:t>的</w:t>
      </w:r>
      <w:r w:rsidR="00D168B6" w:rsidRPr="00E45802">
        <w:t>可装配性较高的建筑材料</w:t>
      </w:r>
      <w:r w:rsidRPr="00E45802">
        <w:rPr>
          <w:rFonts w:hint="eastAsia"/>
        </w:rPr>
        <w:t>。</w:t>
      </w:r>
    </w:p>
    <w:p w14:paraId="6C3B0C3A" w14:textId="77777777" w:rsidR="00744C5D" w:rsidRDefault="00744C5D" w:rsidP="00744C5D">
      <w:pPr>
        <w:pStyle w:val="ab"/>
      </w:pPr>
      <w:bookmarkStart w:id="23" w:name="_Toc103350975"/>
      <w:bookmarkStart w:id="24" w:name="_Toc109227611"/>
      <w:bookmarkStart w:id="25" w:name="_Toc121407337"/>
      <w:r>
        <w:t>4.2</w:t>
      </w:r>
      <w:r>
        <w:t xml:space="preserve">　</w:t>
      </w:r>
      <w:proofErr w:type="gramStart"/>
      <w:r w:rsidR="005E47E9">
        <w:rPr>
          <w:rFonts w:hint="eastAsia"/>
        </w:rPr>
        <w:t>适老性能</w:t>
      </w:r>
      <w:r w:rsidR="008B5A92">
        <w:t>指标</w:t>
      </w:r>
      <w:bookmarkEnd w:id="23"/>
      <w:bookmarkEnd w:id="24"/>
      <w:bookmarkEnd w:id="25"/>
      <w:proofErr w:type="gramEnd"/>
    </w:p>
    <w:p w14:paraId="305109E7" w14:textId="77777777" w:rsidR="00A41CF6" w:rsidRDefault="00744C5D" w:rsidP="0018442A">
      <w:pPr>
        <w:pStyle w:val="a7"/>
        <w:ind w:firstLineChars="0" w:firstLine="0"/>
        <w:rPr>
          <w:rFonts w:ascii="Times New Roman" w:hAnsi="Times New Roman" w:cs="Times New Roman"/>
        </w:rPr>
      </w:pPr>
      <w:r>
        <w:rPr>
          <w:rFonts w:ascii="Times New Roman" w:hAnsi="Times New Roman" w:cs="Times New Roman"/>
          <w:b/>
        </w:rPr>
        <w:t>4</w:t>
      </w:r>
      <w:r w:rsidRPr="007970E0">
        <w:rPr>
          <w:rFonts w:ascii="Times New Roman" w:hAnsi="Times New Roman" w:cs="Times New Roman"/>
          <w:b/>
        </w:rPr>
        <w:t>.2.1</w:t>
      </w:r>
      <w:r>
        <w:rPr>
          <w:rFonts w:ascii="Times New Roman" w:hAnsi="Times New Roman" w:cs="Times New Roman"/>
        </w:rPr>
        <w:t xml:space="preserve">　</w:t>
      </w:r>
      <w:r w:rsidR="00A41CF6">
        <w:rPr>
          <w:rFonts w:ascii="Times New Roman" w:hAnsi="Times New Roman" w:cs="Times New Roman"/>
        </w:rPr>
        <w:t>防滑性</w:t>
      </w:r>
      <w:r w:rsidR="00AC407A">
        <w:rPr>
          <w:rFonts w:ascii="Times New Roman" w:hAnsi="Times New Roman" w:cs="Times New Roman"/>
        </w:rPr>
        <w:t>指标应符合下列规定：</w:t>
      </w:r>
    </w:p>
    <w:p w14:paraId="2FF5AE13" w14:textId="550DB5C2" w:rsidR="00AC407A" w:rsidRDefault="00A41CF6" w:rsidP="0028434B">
      <w:pPr>
        <w:pStyle w:val="a7"/>
        <w:ind w:firstLine="482"/>
      </w:pPr>
      <w:r w:rsidRPr="0028434B">
        <w:rPr>
          <w:rStyle w:val="af7"/>
          <w:b/>
        </w:rPr>
        <w:t>1</w:t>
      </w:r>
      <w:r>
        <w:rPr>
          <w:rFonts w:ascii="Times New Roman" w:hAnsi="Times New Roman" w:cs="Times New Roman"/>
        </w:rPr>
        <w:t xml:space="preserve">  </w:t>
      </w:r>
      <w:proofErr w:type="gramStart"/>
      <w:r w:rsidR="00744C5D" w:rsidRPr="00743408">
        <w:rPr>
          <w:rStyle w:val="af7"/>
          <w:rFonts w:hint="eastAsia"/>
        </w:rPr>
        <w:t>适老居住建筑</w:t>
      </w:r>
      <w:proofErr w:type="gramEnd"/>
      <w:r w:rsidR="00744C5D" w:rsidRPr="00743408">
        <w:rPr>
          <w:rStyle w:val="af7"/>
          <w:rFonts w:hint="eastAsia"/>
        </w:rPr>
        <w:t>室内防滑地面分为干态和湿态地面，</w:t>
      </w:r>
      <w:r w:rsidR="003A7C36" w:rsidRPr="00743408">
        <w:rPr>
          <w:rStyle w:val="af7"/>
          <w:rFonts w:hint="eastAsia"/>
        </w:rPr>
        <w:t>不同区域地面的</w:t>
      </w:r>
      <w:r w:rsidR="00744C5D" w:rsidRPr="00743408">
        <w:rPr>
          <w:rStyle w:val="af7"/>
          <w:rFonts w:hint="eastAsia"/>
        </w:rPr>
        <w:t>材料及</w:t>
      </w:r>
      <w:r w:rsidR="003A7C36" w:rsidRPr="00743408">
        <w:rPr>
          <w:rStyle w:val="af7"/>
          <w:rFonts w:hint="eastAsia"/>
        </w:rPr>
        <w:t>其</w:t>
      </w:r>
      <w:r w:rsidR="00744C5D" w:rsidRPr="00743408">
        <w:rPr>
          <w:rStyle w:val="af7"/>
          <w:rFonts w:hint="eastAsia"/>
        </w:rPr>
        <w:t>配套和施工方法要求不同，</w:t>
      </w:r>
      <w:r w:rsidR="003B7D36" w:rsidRPr="00743408">
        <w:rPr>
          <w:rStyle w:val="af7"/>
          <w:rFonts w:hint="eastAsia"/>
        </w:rPr>
        <w:t>应</w:t>
      </w:r>
      <w:r w:rsidR="0042099A" w:rsidRPr="00743408">
        <w:rPr>
          <w:rStyle w:val="af7"/>
          <w:rFonts w:hint="eastAsia"/>
        </w:rPr>
        <w:t>符合</w:t>
      </w:r>
      <w:proofErr w:type="gramStart"/>
      <w:r w:rsidR="00172DC2" w:rsidRPr="00743408">
        <w:rPr>
          <w:rStyle w:val="af7"/>
          <w:rFonts w:hint="eastAsia"/>
        </w:rPr>
        <w:t>现行行业</w:t>
      </w:r>
      <w:proofErr w:type="gramEnd"/>
      <w:r w:rsidR="00172DC2" w:rsidRPr="00743408">
        <w:rPr>
          <w:rStyle w:val="af7"/>
          <w:rFonts w:hint="eastAsia"/>
        </w:rPr>
        <w:t>标准</w:t>
      </w:r>
      <w:r w:rsidR="003B7D36" w:rsidRPr="00743408">
        <w:rPr>
          <w:rStyle w:val="af7"/>
        </w:rPr>
        <w:t>《</w:t>
      </w:r>
      <w:r w:rsidR="003B7D36" w:rsidRPr="00743408">
        <w:rPr>
          <w:rStyle w:val="af7"/>
          <w:rFonts w:hint="eastAsia"/>
        </w:rPr>
        <w:t>建筑地面工程防滑技术规程》</w:t>
      </w:r>
      <w:r w:rsidR="003B7D36" w:rsidRPr="00743408">
        <w:rPr>
          <w:rStyle w:val="af7"/>
        </w:rPr>
        <w:t>JGJ/T 331</w:t>
      </w:r>
      <w:r w:rsidR="00BE0D6A" w:rsidRPr="00743408">
        <w:rPr>
          <w:rStyle w:val="af7"/>
          <w:rFonts w:hint="eastAsia"/>
        </w:rPr>
        <w:t>的有关规定</w:t>
      </w:r>
      <w:r w:rsidR="00141683" w:rsidRPr="00743408">
        <w:rPr>
          <w:rStyle w:val="af7"/>
        </w:rPr>
        <w:t>；</w:t>
      </w:r>
    </w:p>
    <w:p w14:paraId="7F23C97E" w14:textId="76737C2A" w:rsidR="001C3BF0" w:rsidRDefault="00AC407A" w:rsidP="0028434B">
      <w:pPr>
        <w:pStyle w:val="a7"/>
        <w:ind w:firstLine="482"/>
      </w:pPr>
      <w:r w:rsidRPr="00743408">
        <w:rPr>
          <w:rStyle w:val="af7"/>
          <w:b/>
          <w:bCs/>
        </w:rPr>
        <w:t>2</w:t>
      </w:r>
      <w:r>
        <w:t xml:space="preserve">  </w:t>
      </w:r>
      <w:r w:rsidR="00934644">
        <w:t>室内潮湿地面材料防滑性能应符合表</w:t>
      </w:r>
      <w:r w:rsidR="00934644" w:rsidRPr="00743408">
        <w:rPr>
          <w:rFonts w:ascii="Times New Roman" w:hAnsi="Times New Roman" w:cs="Times New Roman"/>
        </w:rPr>
        <w:t>4.2.1</w:t>
      </w:r>
      <w:r w:rsidR="000E1B8A" w:rsidRPr="00743408">
        <w:rPr>
          <w:rFonts w:ascii="Times New Roman" w:hAnsi="Times New Roman" w:cs="Times New Roman"/>
        </w:rPr>
        <w:t>-1</w:t>
      </w:r>
      <w:r w:rsidR="00934644">
        <w:t>的规定</w:t>
      </w:r>
      <w:r w:rsidR="00903DDC">
        <w:t>；</w:t>
      </w:r>
    </w:p>
    <w:p w14:paraId="1AF5E8A0" w14:textId="77777777" w:rsidR="00903DDC" w:rsidRPr="00743408" w:rsidRDefault="00903DDC" w:rsidP="00903DDC">
      <w:pPr>
        <w:pStyle w:val="a7"/>
        <w:ind w:firstLineChars="0" w:firstLine="0"/>
        <w:jc w:val="center"/>
        <w:rPr>
          <w:b/>
          <w:bCs/>
        </w:rPr>
      </w:pPr>
      <w:r w:rsidRPr="00743408">
        <w:rPr>
          <w:rFonts w:hint="eastAsia"/>
          <w:b/>
          <w:bCs/>
        </w:rPr>
        <w:t>表</w:t>
      </w:r>
      <w:r w:rsidRPr="0028434B">
        <w:rPr>
          <w:rFonts w:ascii="Times New Roman" w:hAnsi="Times New Roman" w:cs="Times New Roman"/>
          <w:b/>
          <w:bCs/>
        </w:rPr>
        <w:t>4.2.1-1</w:t>
      </w:r>
      <w:r w:rsidRPr="00743408">
        <w:rPr>
          <w:b/>
          <w:bCs/>
        </w:rPr>
        <w:t xml:space="preserve"> </w:t>
      </w:r>
      <w:r w:rsidRPr="00743408">
        <w:rPr>
          <w:rFonts w:hint="eastAsia"/>
          <w:b/>
          <w:bCs/>
        </w:rPr>
        <w:t>室内潮湿地面湿态防滑</w:t>
      </w:r>
      <w:r w:rsidR="00BD4605" w:rsidRPr="00743408">
        <w:rPr>
          <w:rFonts w:hint="eastAsia"/>
          <w:b/>
          <w:bCs/>
        </w:rPr>
        <w:t>性能要求</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1275"/>
        <w:gridCol w:w="1686"/>
        <w:gridCol w:w="2069"/>
      </w:tblGrid>
      <w:tr w:rsidR="00903DDC" w:rsidRPr="007970E0" w14:paraId="1FF8F9C3" w14:textId="77777777" w:rsidTr="00743408">
        <w:tc>
          <w:tcPr>
            <w:tcW w:w="3246" w:type="dxa"/>
          </w:tcPr>
          <w:p w14:paraId="66EA13B8" w14:textId="77777777" w:rsidR="00903DDC" w:rsidRPr="007970E0" w:rsidRDefault="00903DDC" w:rsidP="007F7475">
            <w:pPr>
              <w:pStyle w:val="a7"/>
              <w:ind w:firstLineChars="0" w:firstLine="0"/>
              <w:jc w:val="center"/>
            </w:pPr>
            <w:r w:rsidRPr="007970E0">
              <w:rPr>
                <w:rFonts w:hint="eastAsia"/>
              </w:rPr>
              <w:t>主要用途</w:t>
            </w:r>
          </w:p>
        </w:tc>
        <w:tc>
          <w:tcPr>
            <w:tcW w:w="1275" w:type="dxa"/>
          </w:tcPr>
          <w:p w14:paraId="3D0372A1" w14:textId="77777777" w:rsidR="00903DDC" w:rsidRPr="007970E0" w:rsidRDefault="00903DDC" w:rsidP="007F7475">
            <w:pPr>
              <w:pStyle w:val="a7"/>
              <w:ind w:firstLineChars="0" w:firstLine="0"/>
              <w:jc w:val="center"/>
            </w:pPr>
            <w:r w:rsidRPr="007970E0">
              <w:rPr>
                <w:rFonts w:hint="eastAsia"/>
              </w:rPr>
              <w:t>防滑等级</w:t>
            </w:r>
          </w:p>
        </w:tc>
        <w:tc>
          <w:tcPr>
            <w:tcW w:w="1686" w:type="dxa"/>
          </w:tcPr>
          <w:p w14:paraId="48515CD6" w14:textId="77777777" w:rsidR="00903DDC" w:rsidRPr="007970E0" w:rsidRDefault="00903DDC" w:rsidP="007F7475">
            <w:pPr>
              <w:pStyle w:val="a7"/>
              <w:ind w:firstLineChars="0" w:firstLine="0"/>
              <w:jc w:val="center"/>
            </w:pPr>
            <w:r w:rsidRPr="007970E0">
              <w:rPr>
                <w:rFonts w:hint="eastAsia"/>
              </w:rPr>
              <w:t>防滑安全程度</w:t>
            </w:r>
          </w:p>
        </w:tc>
        <w:tc>
          <w:tcPr>
            <w:tcW w:w="2069" w:type="dxa"/>
          </w:tcPr>
          <w:p w14:paraId="7463491E" w14:textId="77777777" w:rsidR="00903DDC" w:rsidRPr="007970E0" w:rsidRDefault="00903DDC" w:rsidP="007F7475">
            <w:pPr>
              <w:pStyle w:val="a7"/>
              <w:ind w:firstLineChars="0" w:firstLine="0"/>
              <w:jc w:val="center"/>
            </w:pPr>
            <w:r w:rsidRPr="007970E0">
              <w:rPr>
                <w:rFonts w:hint="eastAsia"/>
              </w:rPr>
              <w:t>防滑值BPN</w:t>
            </w:r>
          </w:p>
        </w:tc>
      </w:tr>
      <w:tr w:rsidR="00903DDC" w:rsidRPr="007970E0" w14:paraId="39149F5B" w14:textId="77777777" w:rsidTr="00743408">
        <w:tc>
          <w:tcPr>
            <w:tcW w:w="3246" w:type="dxa"/>
          </w:tcPr>
          <w:p w14:paraId="2D927D0A" w14:textId="77777777" w:rsidR="00903DDC" w:rsidRPr="007970E0" w:rsidRDefault="00903DDC" w:rsidP="007F7475">
            <w:pPr>
              <w:pStyle w:val="a7"/>
              <w:ind w:firstLineChars="0" w:firstLine="0"/>
              <w:jc w:val="center"/>
            </w:pPr>
            <w:r w:rsidRPr="007970E0">
              <w:rPr>
                <w:rFonts w:hint="eastAsia"/>
              </w:rPr>
              <w:t>湿态卫生间等有聚集水处</w:t>
            </w:r>
            <w:r>
              <w:rPr>
                <w:rFonts w:hint="eastAsia"/>
              </w:rPr>
              <w:t>、潮湿坡道、潮湿踏步</w:t>
            </w:r>
          </w:p>
        </w:tc>
        <w:tc>
          <w:tcPr>
            <w:tcW w:w="1275" w:type="dxa"/>
            <w:vAlign w:val="center"/>
          </w:tcPr>
          <w:p w14:paraId="67D3C23F" w14:textId="77777777" w:rsidR="00903DDC" w:rsidRPr="007970E0" w:rsidRDefault="00903DDC" w:rsidP="00743408">
            <w:pPr>
              <w:pStyle w:val="af6"/>
              <w:jc w:val="center"/>
            </w:pPr>
            <w:r w:rsidRPr="007970E0">
              <w:rPr>
                <w:rFonts w:hint="eastAsia"/>
              </w:rPr>
              <w:t>A</w:t>
            </w:r>
            <w:r w:rsidRPr="007970E0">
              <w:rPr>
                <w:rFonts w:hint="eastAsia"/>
                <w:vertAlign w:val="subscript"/>
              </w:rPr>
              <w:t>w</w:t>
            </w:r>
          </w:p>
        </w:tc>
        <w:tc>
          <w:tcPr>
            <w:tcW w:w="1686" w:type="dxa"/>
            <w:vAlign w:val="center"/>
          </w:tcPr>
          <w:p w14:paraId="41CFCE04" w14:textId="77777777" w:rsidR="00903DDC" w:rsidRPr="007970E0" w:rsidRDefault="00903DDC" w:rsidP="001E2F9E">
            <w:pPr>
              <w:pStyle w:val="a7"/>
              <w:ind w:firstLineChars="0" w:firstLine="0"/>
              <w:jc w:val="center"/>
            </w:pPr>
            <w:r w:rsidRPr="007970E0">
              <w:rPr>
                <w:rFonts w:hint="eastAsia"/>
              </w:rPr>
              <w:t>高</w:t>
            </w:r>
          </w:p>
        </w:tc>
        <w:tc>
          <w:tcPr>
            <w:tcW w:w="2069" w:type="dxa"/>
            <w:vAlign w:val="center"/>
          </w:tcPr>
          <w:p w14:paraId="5C1F5534" w14:textId="77777777" w:rsidR="00903DDC" w:rsidRPr="007970E0" w:rsidRDefault="00903DDC" w:rsidP="00743408">
            <w:pPr>
              <w:pStyle w:val="af6"/>
              <w:jc w:val="center"/>
            </w:pPr>
            <w:r w:rsidRPr="007970E0">
              <w:rPr>
                <w:rFonts w:hint="eastAsia"/>
              </w:rPr>
              <w:t>BPN</w:t>
            </w:r>
            <w:r w:rsidRPr="007970E0">
              <w:rPr>
                <w:rFonts w:hint="eastAsia"/>
              </w:rPr>
              <w:t>≥</w:t>
            </w:r>
            <w:r w:rsidRPr="007970E0">
              <w:rPr>
                <w:rFonts w:hint="eastAsia"/>
              </w:rPr>
              <w:t>80</w:t>
            </w:r>
          </w:p>
        </w:tc>
      </w:tr>
      <w:tr w:rsidR="00903DDC" w:rsidRPr="007970E0" w14:paraId="60487920" w14:textId="77777777" w:rsidTr="00743408">
        <w:tc>
          <w:tcPr>
            <w:tcW w:w="3246" w:type="dxa"/>
          </w:tcPr>
          <w:p w14:paraId="67323C60" w14:textId="77777777" w:rsidR="00903DDC" w:rsidRPr="007970E0" w:rsidRDefault="00903DDC" w:rsidP="007F7475">
            <w:pPr>
              <w:pStyle w:val="a7"/>
              <w:ind w:firstLineChars="0" w:firstLine="0"/>
              <w:jc w:val="center"/>
            </w:pPr>
            <w:r w:rsidRPr="007970E0">
              <w:rPr>
                <w:rFonts w:hint="eastAsia"/>
              </w:rPr>
              <w:t>湿态厨房等</w:t>
            </w:r>
            <w:proofErr w:type="gramStart"/>
            <w:r w:rsidRPr="007970E0">
              <w:rPr>
                <w:rFonts w:hint="eastAsia"/>
              </w:rPr>
              <w:t>有散态水</w:t>
            </w:r>
            <w:proofErr w:type="gramEnd"/>
            <w:r w:rsidRPr="007970E0">
              <w:rPr>
                <w:rFonts w:hint="eastAsia"/>
              </w:rPr>
              <w:t>处</w:t>
            </w:r>
          </w:p>
        </w:tc>
        <w:tc>
          <w:tcPr>
            <w:tcW w:w="1275" w:type="dxa"/>
          </w:tcPr>
          <w:p w14:paraId="0D43124F" w14:textId="77777777" w:rsidR="00903DDC" w:rsidRPr="007970E0" w:rsidRDefault="00903DDC" w:rsidP="00743408">
            <w:pPr>
              <w:pStyle w:val="af6"/>
              <w:jc w:val="center"/>
            </w:pPr>
            <w:proofErr w:type="spellStart"/>
            <w:r w:rsidRPr="007970E0">
              <w:rPr>
                <w:rFonts w:hint="eastAsia"/>
              </w:rPr>
              <w:t>B</w:t>
            </w:r>
            <w:r w:rsidRPr="007970E0">
              <w:rPr>
                <w:rFonts w:hint="eastAsia"/>
                <w:vertAlign w:val="subscript"/>
              </w:rPr>
              <w:t>w</w:t>
            </w:r>
            <w:proofErr w:type="spellEnd"/>
          </w:p>
        </w:tc>
        <w:tc>
          <w:tcPr>
            <w:tcW w:w="1686" w:type="dxa"/>
          </w:tcPr>
          <w:p w14:paraId="61221599" w14:textId="77777777" w:rsidR="00903DDC" w:rsidRPr="007970E0" w:rsidRDefault="00903DDC" w:rsidP="001E2F9E">
            <w:pPr>
              <w:pStyle w:val="a7"/>
              <w:ind w:firstLineChars="0" w:firstLine="0"/>
              <w:jc w:val="center"/>
            </w:pPr>
            <w:r w:rsidRPr="007970E0">
              <w:rPr>
                <w:rFonts w:hint="eastAsia"/>
              </w:rPr>
              <w:t>中高</w:t>
            </w:r>
          </w:p>
        </w:tc>
        <w:tc>
          <w:tcPr>
            <w:tcW w:w="2069" w:type="dxa"/>
          </w:tcPr>
          <w:p w14:paraId="73A3718F" w14:textId="77777777" w:rsidR="00903DDC" w:rsidRPr="007970E0" w:rsidRDefault="00903DDC" w:rsidP="00743408">
            <w:pPr>
              <w:pStyle w:val="af6"/>
              <w:jc w:val="center"/>
            </w:pPr>
            <w:r w:rsidRPr="007970E0">
              <w:rPr>
                <w:rFonts w:hint="eastAsia"/>
              </w:rPr>
              <w:t>80</w:t>
            </w:r>
            <w:r w:rsidRPr="007970E0">
              <w:rPr>
                <w:rFonts w:hint="eastAsia"/>
              </w:rPr>
              <w:t>≥</w:t>
            </w:r>
            <w:r w:rsidRPr="007970E0">
              <w:rPr>
                <w:rFonts w:hint="eastAsia"/>
              </w:rPr>
              <w:t>BPN</w:t>
            </w:r>
            <w:r w:rsidRPr="007970E0">
              <w:rPr>
                <w:rFonts w:hint="eastAsia"/>
              </w:rPr>
              <w:t>≥</w:t>
            </w:r>
            <w:r w:rsidRPr="007970E0">
              <w:rPr>
                <w:rFonts w:hint="eastAsia"/>
              </w:rPr>
              <w:t>6</w:t>
            </w:r>
            <w:r w:rsidRPr="007970E0">
              <w:t>0</w:t>
            </w:r>
          </w:p>
        </w:tc>
      </w:tr>
    </w:tbl>
    <w:p w14:paraId="575BBC55" w14:textId="02087ACF" w:rsidR="00744C5D" w:rsidRPr="007970E0" w:rsidRDefault="00903DDC" w:rsidP="0028434B">
      <w:pPr>
        <w:pStyle w:val="a7"/>
        <w:ind w:firstLine="482"/>
      </w:pPr>
      <w:r w:rsidRPr="00743408">
        <w:rPr>
          <w:rStyle w:val="af7"/>
          <w:b/>
          <w:bCs/>
        </w:rPr>
        <w:t>3</w:t>
      </w:r>
      <w:r>
        <w:t xml:space="preserve">  </w:t>
      </w:r>
      <w:r w:rsidR="003855DE" w:rsidRPr="00743408">
        <w:rPr>
          <w:rStyle w:val="af7"/>
        </w:rPr>
        <w:t>室内干态地面材料防滑性能应符合表</w:t>
      </w:r>
      <w:r w:rsidR="005E47E9" w:rsidRPr="00743408">
        <w:rPr>
          <w:rStyle w:val="af7"/>
        </w:rPr>
        <w:t>4</w:t>
      </w:r>
      <w:r w:rsidR="00744C5D" w:rsidRPr="00743408">
        <w:rPr>
          <w:rStyle w:val="af7"/>
        </w:rPr>
        <w:t>.2.</w:t>
      </w:r>
      <w:r w:rsidR="000E1B8A" w:rsidRPr="00743408">
        <w:rPr>
          <w:rStyle w:val="af7"/>
        </w:rPr>
        <w:t>1-</w:t>
      </w:r>
      <w:r w:rsidR="00744C5D" w:rsidRPr="00743408">
        <w:rPr>
          <w:rStyle w:val="af7"/>
        </w:rPr>
        <w:t>2</w:t>
      </w:r>
      <w:r w:rsidR="00C80113" w:rsidRPr="00743408">
        <w:rPr>
          <w:rStyle w:val="af7"/>
          <w:rFonts w:hint="eastAsia"/>
        </w:rPr>
        <w:t>的规定</w:t>
      </w:r>
      <w:r w:rsidR="001C3BF0" w:rsidRPr="00743408">
        <w:rPr>
          <w:rStyle w:val="af7"/>
        </w:rPr>
        <w:t>。</w:t>
      </w:r>
    </w:p>
    <w:p w14:paraId="692030D6" w14:textId="20ADDE13" w:rsidR="00744C5D" w:rsidRPr="00743408" w:rsidRDefault="00744C5D" w:rsidP="00743408">
      <w:pPr>
        <w:pStyle w:val="af6"/>
        <w:jc w:val="center"/>
        <w:rPr>
          <w:b/>
          <w:bCs/>
        </w:rPr>
      </w:pPr>
      <w:r w:rsidRPr="00743408">
        <w:rPr>
          <w:rFonts w:hint="eastAsia"/>
          <w:b/>
          <w:bCs/>
        </w:rPr>
        <w:t>表</w:t>
      </w:r>
      <w:r w:rsidRPr="00743408">
        <w:rPr>
          <w:b/>
          <w:bCs/>
        </w:rPr>
        <w:t>4.2.</w:t>
      </w:r>
      <w:r w:rsidR="000E1B8A" w:rsidRPr="00743408">
        <w:rPr>
          <w:b/>
          <w:bCs/>
        </w:rPr>
        <w:t xml:space="preserve">1-2 </w:t>
      </w:r>
      <w:r w:rsidRPr="00743408">
        <w:rPr>
          <w:rFonts w:hint="eastAsia"/>
          <w:b/>
          <w:bCs/>
        </w:rPr>
        <w:t>室内干态地面防滑</w:t>
      </w:r>
      <w:r w:rsidR="00BD4605" w:rsidRPr="00743408">
        <w:rPr>
          <w:rFonts w:hint="eastAsia"/>
          <w:b/>
          <w:bCs/>
        </w:rPr>
        <w:t>性能要求</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1559"/>
        <w:gridCol w:w="1685"/>
        <w:gridCol w:w="2070"/>
      </w:tblGrid>
      <w:tr w:rsidR="00744C5D" w:rsidRPr="007970E0" w14:paraId="01C41BC6" w14:textId="77777777" w:rsidTr="00744C5D">
        <w:tc>
          <w:tcPr>
            <w:tcW w:w="2962" w:type="dxa"/>
          </w:tcPr>
          <w:p w14:paraId="12FE70CA" w14:textId="77777777" w:rsidR="00744C5D" w:rsidRPr="007970E0" w:rsidRDefault="00744C5D" w:rsidP="00744C5D">
            <w:pPr>
              <w:pStyle w:val="a7"/>
              <w:ind w:firstLineChars="0" w:firstLine="0"/>
              <w:jc w:val="center"/>
            </w:pPr>
            <w:r w:rsidRPr="007970E0">
              <w:rPr>
                <w:rFonts w:hint="eastAsia"/>
              </w:rPr>
              <w:t>主要用途</w:t>
            </w:r>
          </w:p>
        </w:tc>
        <w:tc>
          <w:tcPr>
            <w:tcW w:w="1559" w:type="dxa"/>
          </w:tcPr>
          <w:p w14:paraId="4639B034" w14:textId="77777777" w:rsidR="00744C5D" w:rsidRPr="007970E0" w:rsidRDefault="00744C5D" w:rsidP="00743408">
            <w:pPr>
              <w:pStyle w:val="af6"/>
              <w:jc w:val="center"/>
            </w:pPr>
            <w:r w:rsidRPr="007970E0">
              <w:rPr>
                <w:rFonts w:hint="eastAsia"/>
              </w:rPr>
              <w:t>防滑等级</w:t>
            </w:r>
          </w:p>
        </w:tc>
        <w:tc>
          <w:tcPr>
            <w:tcW w:w="1685" w:type="dxa"/>
          </w:tcPr>
          <w:p w14:paraId="2E2984EC" w14:textId="77777777" w:rsidR="00744C5D" w:rsidRPr="007970E0" w:rsidRDefault="00744C5D" w:rsidP="00743408">
            <w:pPr>
              <w:pStyle w:val="af6"/>
              <w:jc w:val="center"/>
            </w:pPr>
            <w:r w:rsidRPr="007970E0">
              <w:rPr>
                <w:rFonts w:hint="eastAsia"/>
              </w:rPr>
              <w:t>防滑安全程度</w:t>
            </w:r>
          </w:p>
        </w:tc>
        <w:tc>
          <w:tcPr>
            <w:tcW w:w="2070" w:type="dxa"/>
          </w:tcPr>
          <w:p w14:paraId="09DD16E6" w14:textId="77777777" w:rsidR="00744C5D" w:rsidRPr="007970E0" w:rsidRDefault="00744C5D" w:rsidP="00743408">
            <w:pPr>
              <w:pStyle w:val="af6"/>
              <w:jc w:val="center"/>
            </w:pPr>
            <w:r w:rsidRPr="007970E0">
              <w:rPr>
                <w:rFonts w:hint="eastAsia"/>
              </w:rPr>
              <w:t>摩擦系数</w:t>
            </w:r>
            <w:r w:rsidRPr="007970E0">
              <w:rPr>
                <w:rFonts w:hint="eastAsia"/>
              </w:rPr>
              <w:t>COF</w:t>
            </w:r>
          </w:p>
        </w:tc>
      </w:tr>
      <w:tr w:rsidR="00744C5D" w:rsidRPr="007970E0" w14:paraId="29448B68" w14:textId="77777777" w:rsidTr="00744C5D">
        <w:tc>
          <w:tcPr>
            <w:tcW w:w="2962" w:type="dxa"/>
          </w:tcPr>
          <w:p w14:paraId="5B6A2078" w14:textId="77777777" w:rsidR="00744C5D" w:rsidRPr="007970E0" w:rsidRDefault="00744C5D" w:rsidP="00744C5D">
            <w:pPr>
              <w:pStyle w:val="a7"/>
              <w:ind w:firstLineChars="0" w:firstLine="0"/>
              <w:jc w:val="center"/>
            </w:pPr>
            <w:r w:rsidRPr="007970E0">
              <w:rPr>
                <w:rFonts w:hint="eastAsia"/>
              </w:rPr>
              <w:lastRenderedPageBreak/>
              <w:t>干态卧室等</w:t>
            </w:r>
          </w:p>
        </w:tc>
        <w:tc>
          <w:tcPr>
            <w:tcW w:w="1559" w:type="dxa"/>
          </w:tcPr>
          <w:p w14:paraId="116C7583" w14:textId="77777777" w:rsidR="00744C5D" w:rsidRPr="007970E0" w:rsidRDefault="00744C5D" w:rsidP="00743408">
            <w:pPr>
              <w:pStyle w:val="af6"/>
              <w:jc w:val="center"/>
            </w:pPr>
            <w:r w:rsidRPr="007970E0">
              <w:rPr>
                <w:rFonts w:hint="eastAsia"/>
              </w:rPr>
              <w:t>A</w:t>
            </w:r>
            <w:r w:rsidRPr="007970E0">
              <w:rPr>
                <w:rFonts w:hint="eastAsia"/>
                <w:vertAlign w:val="subscript"/>
              </w:rPr>
              <w:t>d</w:t>
            </w:r>
          </w:p>
        </w:tc>
        <w:tc>
          <w:tcPr>
            <w:tcW w:w="1685" w:type="dxa"/>
          </w:tcPr>
          <w:p w14:paraId="08E4EBE0" w14:textId="77777777" w:rsidR="00744C5D" w:rsidRPr="007970E0" w:rsidRDefault="00744C5D" w:rsidP="00743408">
            <w:pPr>
              <w:pStyle w:val="af6"/>
              <w:jc w:val="center"/>
            </w:pPr>
            <w:r w:rsidRPr="007970E0">
              <w:rPr>
                <w:rFonts w:hint="eastAsia"/>
              </w:rPr>
              <w:t>高</w:t>
            </w:r>
          </w:p>
        </w:tc>
        <w:tc>
          <w:tcPr>
            <w:tcW w:w="2070" w:type="dxa"/>
          </w:tcPr>
          <w:p w14:paraId="51399637" w14:textId="77777777" w:rsidR="00744C5D" w:rsidRPr="007970E0" w:rsidRDefault="00744C5D" w:rsidP="00743408">
            <w:pPr>
              <w:pStyle w:val="af6"/>
              <w:jc w:val="center"/>
            </w:pPr>
            <w:r w:rsidRPr="007970E0">
              <w:rPr>
                <w:rFonts w:hint="eastAsia"/>
              </w:rPr>
              <w:t>COF</w:t>
            </w:r>
            <w:r w:rsidRPr="007970E0">
              <w:rPr>
                <w:rFonts w:hint="eastAsia"/>
              </w:rPr>
              <w:t>≥</w:t>
            </w:r>
            <w:r w:rsidRPr="007970E0">
              <w:rPr>
                <w:rFonts w:hint="eastAsia"/>
              </w:rPr>
              <w:t>0.70</w:t>
            </w:r>
          </w:p>
        </w:tc>
      </w:tr>
      <w:tr w:rsidR="00744C5D" w:rsidRPr="007970E0" w14:paraId="47168C6C" w14:textId="77777777" w:rsidTr="00744C5D">
        <w:tc>
          <w:tcPr>
            <w:tcW w:w="2962" w:type="dxa"/>
          </w:tcPr>
          <w:p w14:paraId="45A4DCF0" w14:textId="77777777" w:rsidR="00744C5D" w:rsidRPr="007970E0" w:rsidRDefault="00744C5D" w:rsidP="00744C5D">
            <w:pPr>
              <w:pStyle w:val="a7"/>
              <w:ind w:firstLineChars="0" w:firstLine="0"/>
              <w:jc w:val="center"/>
            </w:pPr>
            <w:r w:rsidRPr="007970E0">
              <w:rPr>
                <w:rFonts w:hint="eastAsia"/>
              </w:rPr>
              <w:t>干态厨房等</w:t>
            </w:r>
          </w:p>
        </w:tc>
        <w:tc>
          <w:tcPr>
            <w:tcW w:w="1559" w:type="dxa"/>
          </w:tcPr>
          <w:p w14:paraId="60BCB9F4" w14:textId="77777777" w:rsidR="00744C5D" w:rsidRPr="007970E0" w:rsidRDefault="00744C5D" w:rsidP="00743408">
            <w:pPr>
              <w:pStyle w:val="af6"/>
              <w:jc w:val="center"/>
            </w:pPr>
            <w:proofErr w:type="spellStart"/>
            <w:r w:rsidRPr="007970E0">
              <w:rPr>
                <w:rFonts w:hint="eastAsia"/>
              </w:rPr>
              <w:t>B</w:t>
            </w:r>
            <w:r w:rsidRPr="007970E0">
              <w:rPr>
                <w:rFonts w:hint="eastAsia"/>
                <w:vertAlign w:val="subscript"/>
              </w:rPr>
              <w:t>d</w:t>
            </w:r>
            <w:proofErr w:type="spellEnd"/>
          </w:p>
        </w:tc>
        <w:tc>
          <w:tcPr>
            <w:tcW w:w="1685" w:type="dxa"/>
          </w:tcPr>
          <w:p w14:paraId="4336AC84" w14:textId="77777777" w:rsidR="00744C5D" w:rsidRPr="007970E0" w:rsidRDefault="00744C5D" w:rsidP="00743408">
            <w:pPr>
              <w:pStyle w:val="af6"/>
              <w:jc w:val="center"/>
            </w:pPr>
            <w:r w:rsidRPr="007970E0">
              <w:rPr>
                <w:rFonts w:hint="eastAsia"/>
              </w:rPr>
              <w:t>中高</w:t>
            </w:r>
          </w:p>
        </w:tc>
        <w:tc>
          <w:tcPr>
            <w:tcW w:w="2070" w:type="dxa"/>
          </w:tcPr>
          <w:p w14:paraId="23852CDB" w14:textId="77777777" w:rsidR="00744C5D" w:rsidRPr="007970E0" w:rsidRDefault="00744C5D" w:rsidP="00743408">
            <w:pPr>
              <w:pStyle w:val="af6"/>
              <w:jc w:val="center"/>
            </w:pPr>
            <w:r w:rsidRPr="007970E0">
              <w:rPr>
                <w:rFonts w:hint="eastAsia"/>
              </w:rPr>
              <w:t>0.70</w:t>
            </w:r>
            <w:r w:rsidRPr="007970E0">
              <w:rPr>
                <w:rFonts w:hint="eastAsia"/>
              </w:rPr>
              <w:t>≥</w:t>
            </w:r>
            <w:r w:rsidRPr="007970E0">
              <w:rPr>
                <w:rFonts w:hint="eastAsia"/>
              </w:rPr>
              <w:t>COF</w:t>
            </w:r>
            <w:r w:rsidRPr="007970E0">
              <w:rPr>
                <w:rFonts w:hint="eastAsia"/>
              </w:rPr>
              <w:t>≥</w:t>
            </w:r>
            <w:r w:rsidRPr="007970E0">
              <w:rPr>
                <w:rFonts w:hint="eastAsia"/>
              </w:rPr>
              <w:t>0.6</w:t>
            </w:r>
            <w:r w:rsidRPr="007970E0">
              <w:t>0</w:t>
            </w:r>
          </w:p>
        </w:tc>
      </w:tr>
    </w:tbl>
    <w:p w14:paraId="30496153" w14:textId="77777777" w:rsidR="00903DDC" w:rsidRPr="00743408" w:rsidRDefault="00744C5D" w:rsidP="00744C5D">
      <w:pPr>
        <w:pStyle w:val="a7"/>
        <w:ind w:firstLineChars="0" w:firstLine="0"/>
      </w:pPr>
      <w:r w:rsidRPr="00490C92">
        <w:rPr>
          <w:rFonts w:ascii="Times New Roman" w:hAnsi="Times New Roman" w:cs="Times New Roman"/>
          <w:b/>
        </w:rPr>
        <w:t>4.</w:t>
      </w:r>
      <w:r w:rsidR="008B5A92" w:rsidRPr="00490C92">
        <w:rPr>
          <w:rFonts w:ascii="Times New Roman" w:hAnsi="Times New Roman" w:cs="Times New Roman"/>
          <w:b/>
        </w:rPr>
        <w:t>2</w:t>
      </w:r>
      <w:r w:rsidRPr="00490C92">
        <w:rPr>
          <w:rFonts w:ascii="Times New Roman" w:hAnsi="Times New Roman" w:cs="Times New Roman"/>
          <w:b/>
        </w:rPr>
        <w:t>.</w:t>
      </w:r>
      <w:r w:rsidR="008B5A92" w:rsidRPr="00490C92">
        <w:rPr>
          <w:rFonts w:ascii="Times New Roman" w:hAnsi="Times New Roman" w:cs="Times New Roman"/>
          <w:b/>
        </w:rPr>
        <w:t>2</w:t>
      </w:r>
      <w:r w:rsidRPr="00743408">
        <w:t xml:space="preserve">　</w:t>
      </w:r>
      <w:r w:rsidR="00903DDC" w:rsidRPr="00743408">
        <w:t>消音性指标应符合下列规定：</w:t>
      </w:r>
    </w:p>
    <w:p w14:paraId="4C8A23D5" w14:textId="570DDF91" w:rsidR="00D53D94" w:rsidRDefault="00D53D94" w:rsidP="0028434B">
      <w:pPr>
        <w:pStyle w:val="af6"/>
        <w:ind w:firstLineChars="200" w:firstLine="482"/>
      </w:pPr>
      <w:r w:rsidRPr="001D578D">
        <w:rPr>
          <w:b/>
        </w:rPr>
        <w:t>1</w:t>
      </w:r>
      <w:r w:rsidRPr="00082E15">
        <w:t xml:space="preserve">  </w:t>
      </w:r>
      <w:proofErr w:type="gramStart"/>
      <w:r w:rsidRPr="00082E15">
        <w:t>适老居住建筑</w:t>
      </w:r>
      <w:proofErr w:type="gramEnd"/>
      <w:r w:rsidRPr="00082E15">
        <w:t>室内装修材料宜具有吸音、隔声等降噪</w:t>
      </w:r>
      <w:r w:rsidR="00082E15" w:rsidRPr="00743408">
        <w:rPr>
          <w:rFonts w:hint="eastAsia"/>
        </w:rPr>
        <w:t>特性；</w:t>
      </w:r>
    </w:p>
    <w:p w14:paraId="2DC9C01E" w14:textId="685740DF" w:rsidR="0062617D" w:rsidRPr="001D578D" w:rsidRDefault="00082E15" w:rsidP="0028434B">
      <w:pPr>
        <w:pStyle w:val="af6"/>
        <w:ind w:firstLineChars="200" w:firstLine="482"/>
        <w:rPr>
          <w:bCs/>
        </w:rPr>
      </w:pPr>
      <w:r w:rsidRPr="001D578D">
        <w:rPr>
          <w:b/>
        </w:rPr>
        <w:t>2</w:t>
      </w:r>
      <w:r w:rsidRPr="001D578D">
        <w:rPr>
          <w:rFonts w:hint="eastAsia"/>
          <w:b/>
        </w:rPr>
        <w:t xml:space="preserve">　</w:t>
      </w:r>
      <w:r w:rsidR="006E416C" w:rsidRPr="001D578D">
        <w:rPr>
          <w:rFonts w:hint="eastAsia"/>
          <w:bCs/>
        </w:rPr>
        <w:t>材料的选用与组合</w:t>
      </w:r>
      <w:r w:rsidR="00DF70BD" w:rsidRPr="001D578D">
        <w:rPr>
          <w:rFonts w:hint="eastAsia"/>
          <w:bCs/>
        </w:rPr>
        <w:t>在消音性方面</w:t>
      </w:r>
      <w:r w:rsidR="00FA3077" w:rsidRPr="001D578D">
        <w:rPr>
          <w:rFonts w:hint="eastAsia"/>
          <w:bCs/>
        </w:rPr>
        <w:t>应</w:t>
      </w:r>
      <w:r w:rsidR="0009143D" w:rsidRPr="001D578D">
        <w:rPr>
          <w:rFonts w:hint="eastAsia"/>
          <w:bCs/>
        </w:rPr>
        <w:t>符合</w:t>
      </w:r>
      <w:proofErr w:type="gramStart"/>
      <w:r w:rsidR="00FA3077" w:rsidRPr="001D578D">
        <w:rPr>
          <w:rFonts w:hint="eastAsia"/>
          <w:bCs/>
        </w:rPr>
        <w:t>现行</w:t>
      </w:r>
      <w:r w:rsidR="0009143D" w:rsidRPr="001D578D">
        <w:rPr>
          <w:rFonts w:hint="eastAsia"/>
          <w:bCs/>
        </w:rPr>
        <w:t>行业</w:t>
      </w:r>
      <w:proofErr w:type="gramEnd"/>
      <w:r w:rsidR="00FA3077" w:rsidRPr="001D578D">
        <w:rPr>
          <w:rFonts w:hint="eastAsia"/>
          <w:bCs/>
        </w:rPr>
        <w:t>标准《老年人照料设施建筑设计标准》</w:t>
      </w:r>
      <w:r w:rsidR="00FA3077" w:rsidRPr="001D578D">
        <w:rPr>
          <w:bCs/>
        </w:rPr>
        <w:t>JGJ</w:t>
      </w:r>
      <w:r w:rsidR="00B147FD" w:rsidRPr="001D578D">
        <w:rPr>
          <w:bCs/>
        </w:rPr>
        <w:t xml:space="preserve"> </w:t>
      </w:r>
      <w:r w:rsidR="00FA3077" w:rsidRPr="001D578D">
        <w:rPr>
          <w:bCs/>
        </w:rPr>
        <w:t>450</w:t>
      </w:r>
      <w:r w:rsidR="00FA3077" w:rsidRPr="001D578D">
        <w:rPr>
          <w:bCs/>
        </w:rPr>
        <w:t>中对噪声控制和声环境设计的</w:t>
      </w:r>
      <w:r w:rsidR="0009143D" w:rsidRPr="001D578D">
        <w:rPr>
          <w:bCs/>
        </w:rPr>
        <w:t>有关规定</w:t>
      </w:r>
      <w:r w:rsidR="00FA3077" w:rsidRPr="001D578D">
        <w:rPr>
          <w:bCs/>
        </w:rPr>
        <w:t>；</w:t>
      </w:r>
    </w:p>
    <w:p w14:paraId="2FDC099A" w14:textId="715F3F26" w:rsidR="00E5131E" w:rsidRDefault="00D53D94" w:rsidP="0028434B">
      <w:pPr>
        <w:pStyle w:val="a7"/>
        <w:ind w:firstLine="482"/>
      </w:pPr>
      <w:r w:rsidRPr="0028434B">
        <w:rPr>
          <w:rFonts w:ascii="Times New Roman" w:hAnsi="Times New Roman" w:cs="Times New Roman"/>
          <w:b/>
        </w:rPr>
        <w:t>3</w:t>
      </w:r>
      <w:r w:rsidR="0062617D">
        <w:t xml:space="preserve">  </w:t>
      </w:r>
      <w:r w:rsidR="00E5131E">
        <w:t>消音材料</w:t>
      </w:r>
      <w:r w:rsidR="00734C8E">
        <w:t>在消音性能方面应符合国家或行业相关</w:t>
      </w:r>
      <w:r w:rsidR="00744EAA">
        <w:rPr>
          <w:rFonts w:hint="eastAsia"/>
        </w:rPr>
        <w:t>产品</w:t>
      </w:r>
      <w:r w:rsidR="00734C8E">
        <w:t>标准的规定。</w:t>
      </w:r>
    </w:p>
    <w:p w14:paraId="5E5D1655" w14:textId="77777777" w:rsidR="00601B0E" w:rsidRDefault="00B03A09" w:rsidP="00B03A09">
      <w:pPr>
        <w:pStyle w:val="a7"/>
        <w:ind w:firstLineChars="0" w:firstLine="0"/>
      </w:pPr>
      <w:r>
        <w:rPr>
          <w:rFonts w:ascii="Times New Roman" w:hAnsi="Times New Roman" w:cs="Times New Roman"/>
          <w:b/>
        </w:rPr>
        <w:t>4</w:t>
      </w:r>
      <w:r w:rsidRPr="00E45802">
        <w:rPr>
          <w:rFonts w:ascii="Times New Roman" w:hAnsi="Times New Roman" w:cs="Times New Roman"/>
          <w:b/>
        </w:rPr>
        <w:t>.</w:t>
      </w:r>
      <w:r>
        <w:rPr>
          <w:rFonts w:ascii="Times New Roman" w:hAnsi="Times New Roman" w:cs="Times New Roman"/>
          <w:b/>
        </w:rPr>
        <w:t>2</w:t>
      </w:r>
      <w:r w:rsidRPr="00E45802">
        <w:rPr>
          <w:rFonts w:ascii="Times New Roman" w:hAnsi="Times New Roman" w:cs="Times New Roman"/>
          <w:b/>
        </w:rPr>
        <w:t>.</w:t>
      </w:r>
      <w:r>
        <w:rPr>
          <w:rFonts w:ascii="Times New Roman" w:hAnsi="Times New Roman" w:cs="Times New Roman"/>
          <w:b/>
        </w:rPr>
        <w:t>3</w:t>
      </w:r>
      <w:r>
        <w:rPr>
          <w:rFonts w:ascii="Times New Roman" w:hAnsi="Times New Roman" w:cs="Times New Roman"/>
        </w:rPr>
        <w:t xml:space="preserve">　</w:t>
      </w:r>
      <w:r w:rsidRPr="00E45802">
        <w:t>视觉舒适度</w:t>
      </w:r>
      <w:r w:rsidR="00601B0E">
        <w:t>指标应符合下列规定</w:t>
      </w:r>
      <w:r w:rsidRPr="00E45802">
        <w:t>：</w:t>
      </w:r>
    </w:p>
    <w:p w14:paraId="342E9B76" w14:textId="43BB700A" w:rsidR="00601B0E" w:rsidRDefault="00601B0E" w:rsidP="0028434B">
      <w:pPr>
        <w:pStyle w:val="a7"/>
        <w:ind w:firstLine="482"/>
      </w:pPr>
      <w:r w:rsidRPr="00743408">
        <w:rPr>
          <w:rStyle w:val="af7"/>
          <w:b/>
          <w:bCs/>
        </w:rPr>
        <w:t>1</w:t>
      </w:r>
      <w:r>
        <w:t xml:space="preserve">  </w:t>
      </w:r>
      <w:r w:rsidR="00B03A09" w:rsidRPr="00E45802">
        <w:t>材料从视觉感受上</w:t>
      </w:r>
      <w:r w:rsidR="00B03A09">
        <w:t>应</w:t>
      </w:r>
      <w:r w:rsidR="00B03A09" w:rsidRPr="00E45802">
        <w:t>满足老年人群体</w:t>
      </w:r>
      <w:r w:rsidR="00490C92" w:rsidRPr="00E45802">
        <w:t>视觉舒适</w:t>
      </w:r>
      <w:r w:rsidR="00490C92">
        <w:rPr>
          <w:rFonts w:hint="eastAsia"/>
        </w:rPr>
        <w:t>、</w:t>
      </w:r>
      <w:r w:rsidR="00B03A09" w:rsidRPr="00E45802">
        <w:t>准确识别的要求</w:t>
      </w:r>
      <w:r>
        <w:t>；</w:t>
      </w:r>
    </w:p>
    <w:p w14:paraId="7B0EDCDF" w14:textId="533EFBAC" w:rsidR="00601B0E" w:rsidRDefault="00601B0E" w:rsidP="0028434B">
      <w:pPr>
        <w:pStyle w:val="a7"/>
        <w:ind w:firstLine="482"/>
      </w:pPr>
      <w:r w:rsidRPr="00743408">
        <w:rPr>
          <w:rStyle w:val="af7"/>
          <w:b/>
          <w:bCs/>
        </w:rPr>
        <w:t>2</w:t>
      </w:r>
      <w:r w:rsidR="00490C92">
        <w:rPr>
          <w:rFonts w:hint="eastAsia"/>
          <w:b/>
        </w:rPr>
        <w:t xml:space="preserve">　</w:t>
      </w:r>
      <w:r w:rsidR="002D4F21">
        <w:rPr>
          <w:rFonts w:hint="eastAsia"/>
        </w:rPr>
        <w:t>大面积使用的材料宜为饱和度和明度较高的暖色调</w:t>
      </w:r>
      <w:r>
        <w:t>；</w:t>
      </w:r>
    </w:p>
    <w:p w14:paraId="043C6382" w14:textId="701B1DB7" w:rsidR="00601B0E" w:rsidRDefault="00601B0E" w:rsidP="0028434B">
      <w:pPr>
        <w:pStyle w:val="af6"/>
        <w:ind w:firstLineChars="200" w:firstLine="482"/>
      </w:pPr>
      <w:r w:rsidRPr="00743408">
        <w:rPr>
          <w:b/>
        </w:rPr>
        <w:t>3</w:t>
      </w:r>
      <w:r w:rsidR="00490C92">
        <w:rPr>
          <w:rFonts w:hint="eastAsia"/>
        </w:rPr>
        <w:t xml:space="preserve">　</w:t>
      </w:r>
      <w:r w:rsidR="00EE5A3F">
        <w:t>以材料色彩作为分界标识时不宜使用近似色材料，如蓝色和绿色、红色和橙色等</w:t>
      </w:r>
      <w:r>
        <w:t>；</w:t>
      </w:r>
    </w:p>
    <w:p w14:paraId="7FC057FE" w14:textId="0ED83CED" w:rsidR="00516348" w:rsidRDefault="00601B0E" w:rsidP="0028434B">
      <w:pPr>
        <w:pStyle w:val="af6"/>
        <w:ind w:firstLineChars="200" w:firstLine="482"/>
      </w:pPr>
      <w:r w:rsidRPr="00743408">
        <w:rPr>
          <w:rStyle w:val="af7"/>
          <w:b/>
          <w:bCs/>
        </w:rPr>
        <w:t>4</w:t>
      </w:r>
      <w:r w:rsidRPr="00743408">
        <w:rPr>
          <w:b/>
        </w:rPr>
        <w:t xml:space="preserve"> </w:t>
      </w:r>
      <w:r>
        <w:t xml:space="preserve"> </w:t>
      </w:r>
      <w:r w:rsidR="006060B5" w:rsidRPr="00743408">
        <w:rPr>
          <w:rStyle w:val="af7"/>
        </w:rPr>
        <w:t>老年人活动空间内应</w:t>
      </w:r>
      <w:r w:rsidR="009D5117" w:rsidRPr="00743408">
        <w:rPr>
          <w:rStyle w:val="af7"/>
          <w:rFonts w:hint="eastAsia"/>
        </w:rPr>
        <w:t>控制眩光</w:t>
      </w:r>
      <w:r w:rsidR="006060B5" w:rsidRPr="00743408">
        <w:rPr>
          <w:rStyle w:val="af7"/>
        </w:rPr>
        <w:t>，大</w:t>
      </w:r>
      <w:r w:rsidR="00B03A09" w:rsidRPr="00743408">
        <w:rPr>
          <w:rStyle w:val="af7"/>
        </w:rPr>
        <w:t>面积使用的材料</w:t>
      </w:r>
      <w:r w:rsidR="00691685" w:rsidRPr="00743408">
        <w:rPr>
          <w:rStyle w:val="af7"/>
        </w:rPr>
        <w:t>应</w:t>
      </w:r>
      <w:r w:rsidR="009D5117" w:rsidRPr="00743408">
        <w:rPr>
          <w:rStyle w:val="af7"/>
          <w:rFonts w:hint="eastAsia"/>
        </w:rPr>
        <w:t>为亚光或无光表面，不应使用</w:t>
      </w:r>
      <w:r w:rsidR="00691685" w:rsidRPr="00743408">
        <w:rPr>
          <w:rStyle w:val="af7"/>
        </w:rPr>
        <w:t>镜面反射的材料</w:t>
      </w:r>
      <w:r w:rsidR="00B03A09" w:rsidRPr="00743408">
        <w:rPr>
          <w:rStyle w:val="af7"/>
        </w:rPr>
        <w:t>。</w:t>
      </w:r>
    </w:p>
    <w:p w14:paraId="4964EC65" w14:textId="7AE03D78" w:rsidR="00644332" w:rsidRPr="00743408" w:rsidRDefault="00744C5D" w:rsidP="00744C5D">
      <w:pPr>
        <w:pStyle w:val="a7"/>
        <w:ind w:firstLineChars="0" w:firstLine="0"/>
      </w:pPr>
      <w:r w:rsidRPr="00743408">
        <w:rPr>
          <w:rFonts w:ascii="Times New Roman" w:hAnsi="Times New Roman" w:cs="Times New Roman"/>
          <w:b/>
        </w:rPr>
        <w:t>4.</w:t>
      </w:r>
      <w:r w:rsidR="0005342E" w:rsidRPr="00743408">
        <w:rPr>
          <w:rFonts w:ascii="Times New Roman" w:hAnsi="Times New Roman" w:cs="Times New Roman"/>
          <w:b/>
        </w:rPr>
        <w:t>2.</w:t>
      </w:r>
      <w:r w:rsidR="00490C92">
        <w:rPr>
          <w:rFonts w:ascii="Times New Roman" w:hAnsi="Times New Roman" w:cs="Times New Roman"/>
          <w:b/>
        </w:rPr>
        <w:t>4</w:t>
      </w:r>
      <w:r w:rsidRPr="00743408">
        <w:rPr>
          <w:rFonts w:hint="eastAsia"/>
        </w:rPr>
        <w:t xml:space="preserve">　平</w:t>
      </w:r>
      <w:r w:rsidR="00255726" w:rsidRPr="00743408">
        <w:t>整</w:t>
      </w:r>
      <w:r w:rsidRPr="00743408">
        <w:t>度</w:t>
      </w:r>
      <w:r w:rsidR="00644332" w:rsidRPr="00743408">
        <w:t>指标应符合下列规定</w:t>
      </w:r>
      <w:r w:rsidRPr="00743408">
        <w:t>：</w:t>
      </w:r>
    </w:p>
    <w:p w14:paraId="3FCDAAD2" w14:textId="2101DA6F" w:rsidR="00644332" w:rsidRPr="00743408" w:rsidRDefault="00644332" w:rsidP="0028434B">
      <w:pPr>
        <w:pStyle w:val="af6"/>
        <w:ind w:firstLineChars="200" w:firstLine="482"/>
      </w:pPr>
      <w:r w:rsidRPr="00743408">
        <w:rPr>
          <w:rStyle w:val="af7"/>
          <w:b/>
          <w:bCs/>
        </w:rPr>
        <w:t>1</w:t>
      </w:r>
      <w:r w:rsidR="009138BC">
        <w:rPr>
          <w:rFonts w:hint="eastAsia"/>
        </w:rPr>
        <w:t xml:space="preserve">　</w:t>
      </w:r>
      <w:proofErr w:type="gramStart"/>
      <w:r w:rsidR="00C34F12" w:rsidRPr="00743408">
        <w:rPr>
          <w:rStyle w:val="af7"/>
        </w:rPr>
        <w:t>适老居住建筑</w:t>
      </w:r>
      <w:proofErr w:type="gramEnd"/>
      <w:r w:rsidR="00C34F12" w:rsidRPr="00743408">
        <w:rPr>
          <w:rStyle w:val="af7"/>
        </w:rPr>
        <w:t>地面</w:t>
      </w:r>
      <w:r w:rsidR="00797F36" w:rsidRPr="00743408">
        <w:rPr>
          <w:rStyle w:val="af7"/>
        </w:rPr>
        <w:t>施工平整度</w:t>
      </w:r>
      <w:r w:rsidR="00431133" w:rsidRPr="00743408">
        <w:rPr>
          <w:rStyle w:val="af7"/>
        </w:rPr>
        <w:t>应符合现行国家标准《建筑地面工程施工</w:t>
      </w:r>
      <w:r w:rsidR="004E135F" w:rsidRPr="00743408">
        <w:rPr>
          <w:rStyle w:val="af7"/>
        </w:rPr>
        <w:t>质量</w:t>
      </w:r>
      <w:r w:rsidR="00380157" w:rsidRPr="00743408">
        <w:rPr>
          <w:rStyle w:val="af7"/>
        </w:rPr>
        <w:t>验收</w:t>
      </w:r>
      <w:r w:rsidR="00431133" w:rsidRPr="00743408">
        <w:rPr>
          <w:rStyle w:val="af7"/>
        </w:rPr>
        <w:t>规范》</w:t>
      </w:r>
      <w:r w:rsidR="00431133" w:rsidRPr="00743408">
        <w:rPr>
          <w:rStyle w:val="af7"/>
        </w:rPr>
        <w:t>GB 502</w:t>
      </w:r>
      <w:r w:rsidR="004E135F" w:rsidRPr="00743408">
        <w:rPr>
          <w:rStyle w:val="af7"/>
        </w:rPr>
        <w:t>09</w:t>
      </w:r>
      <w:r w:rsidR="00431133" w:rsidRPr="00743408">
        <w:rPr>
          <w:rStyle w:val="af7"/>
        </w:rPr>
        <w:t>的</w:t>
      </w:r>
      <w:r w:rsidR="00AE7FEF" w:rsidRPr="00743408">
        <w:rPr>
          <w:rStyle w:val="af7"/>
        </w:rPr>
        <w:t>有关规定</w:t>
      </w:r>
      <w:r w:rsidRPr="00743408">
        <w:rPr>
          <w:rStyle w:val="af7"/>
        </w:rPr>
        <w:t>；</w:t>
      </w:r>
    </w:p>
    <w:p w14:paraId="501F02BE" w14:textId="089FDA05" w:rsidR="00644332" w:rsidRPr="00743408" w:rsidRDefault="00644332" w:rsidP="0028434B">
      <w:pPr>
        <w:pStyle w:val="af6"/>
        <w:ind w:firstLineChars="200" w:firstLine="482"/>
      </w:pPr>
      <w:r w:rsidRPr="00743408">
        <w:rPr>
          <w:rStyle w:val="af7"/>
          <w:b/>
          <w:bCs/>
        </w:rPr>
        <w:t>2</w:t>
      </w:r>
      <w:r w:rsidR="009138BC">
        <w:rPr>
          <w:rFonts w:hint="eastAsia"/>
        </w:rPr>
        <w:t xml:space="preserve">　</w:t>
      </w:r>
      <w:r w:rsidR="00C9018C" w:rsidRPr="00743408">
        <w:rPr>
          <w:rStyle w:val="af7"/>
        </w:rPr>
        <w:t>地面</w:t>
      </w:r>
      <w:r w:rsidR="00812561" w:rsidRPr="00743408">
        <w:rPr>
          <w:rStyle w:val="af7"/>
        </w:rPr>
        <w:t>材料</w:t>
      </w:r>
      <w:r w:rsidR="00C9018C" w:rsidRPr="00743408">
        <w:rPr>
          <w:rStyle w:val="af7"/>
        </w:rPr>
        <w:t>不宜有凸起、褶皱</w:t>
      </w:r>
      <w:r w:rsidR="00812561" w:rsidRPr="00743408">
        <w:rPr>
          <w:rStyle w:val="af7"/>
        </w:rPr>
        <w:t>等纹理，</w:t>
      </w:r>
      <w:r w:rsidR="00744C5D" w:rsidRPr="00743408">
        <w:rPr>
          <w:rStyle w:val="af7"/>
        </w:rPr>
        <w:t>材料</w:t>
      </w:r>
      <w:r w:rsidR="004F651D" w:rsidRPr="00743408">
        <w:rPr>
          <w:rStyle w:val="af7"/>
        </w:rPr>
        <w:t>表面</w:t>
      </w:r>
      <w:r w:rsidR="00744C5D" w:rsidRPr="00743408">
        <w:rPr>
          <w:rStyle w:val="af7"/>
        </w:rPr>
        <w:t>平</w:t>
      </w:r>
      <w:r w:rsidR="007325AA" w:rsidRPr="00743408">
        <w:rPr>
          <w:rStyle w:val="af7"/>
        </w:rPr>
        <w:t>整</w:t>
      </w:r>
      <w:r w:rsidR="00744C5D" w:rsidRPr="00743408">
        <w:rPr>
          <w:rStyle w:val="af7"/>
        </w:rPr>
        <w:t>度</w:t>
      </w:r>
      <w:r w:rsidR="00F61201" w:rsidRPr="00743408">
        <w:rPr>
          <w:rStyle w:val="af7"/>
        </w:rPr>
        <w:t>最大</w:t>
      </w:r>
      <w:r w:rsidR="00A66929" w:rsidRPr="00743408">
        <w:rPr>
          <w:rStyle w:val="af7"/>
        </w:rPr>
        <w:t>允许</w:t>
      </w:r>
      <w:r w:rsidR="004F651D" w:rsidRPr="00743408">
        <w:rPr>
          <w:rStyle w:val="af7"/>
        </w:rPr>
        <w:t>偏差</w:t>
      </w:r>
      <w:r w:rsidR="00812561" w:rsidRPr="00743408">
        <w:rPr>
          <w:rStyle w:val="af7"/>
        </w:rPr>
        <w:t>应</w:t>
      </w:r>
      <w:r w:rsidR="00A66929" w:rsidRPr="00743408">
        <w:rPr>
          <w:rStyle w:val="af7"/>
        </w:rPr>
        <w:t>为</w:t>
      </w:r>
      <w:r w:rsidR="00A66929" w:rsidRPr="00743408">
        <w:rPr>
          <w:rStyle w:val="af7"/>
        </w:rPr>
        <w:t>±</w:t>
      </w:r>
      <w:r w:rsidR="00C9018C" w:rsidRPr="00743408">
        <w:rPr>
          <w:rStyle w:val="af7"/>
        </w:rPr>
        <w:t>3</w:t>
      </w:r>
      <w:r w:rsidR="00744C5D" w:rsidRPr="00743408">
        <w:rPr>
          <w:rStyle w:val="af7"/>
        </w:rPr>
        <w:t>mm</w:t>
      </w:r>
      <w:r w:rsidR="00744EAA" w:rsidRPr="00743408">
        <w:rPr>
          <w:rStyle w:val="af7"/>
          <w:rFonts w:hint="eastAsia"/>
        </w:rPr>
        <w:t>。</w:t>
      </w:r>
    </w:p>
    <w:p w14:paraId="74DB0414" w14:textId="2AA65DEE" w:rsidR="00644332" w:rsidRPr="00743408" w:rsidRDefault="00744C5D" w:rsidP="00744C5D">
      <w:pPr>
        <w:pStyle w:val="a7"/>
        <w:ind w:firstLineChars="0" w:firstLine="0"/>
      </w:pPr>
      <w:r w:rsidRPr="00490C92">
        <w:rPr>
          <w:rFonts w:ascii="Times New Roman" w:hAnsi="Times New Roman" w:cs="Times New Roman"/>
          <w:b/>
        </w:rPr>
        <w:t>4.</w:t>
      </w:r>
      <w:r w:rsidR="0005342E" w:rsidRPr="00490C92">
        <w:rPr>
          <w:rFonts w:ascii="Times New Roman" w:hAnsi="Times New Roman" w:cs="Times New Roman"/>
          <w:b/>
        </w:rPr>
        <w:t>2.</w:t>
      </w:r>
      <w:r w:rsidR="00490C92">
        <w:rPr>
          <w:rFonts w:ascii="Times New Roman" w:hAnsi="Times New Roman" w:cs="Times New Roman"/>
          <w:b/>
        </w:rPr>
        <w:t>5</w:t>
      </w:r>
      <w:r w:rsidRPr="00743408">
        <w:t xml:space="preserve">　缓冲性</w:t>
      </w:r>
      <w:r w:rsidR="00644332" w:rsidRPr="00743408">
        <w:t>指标应符合下列规定</w:t>
      </w:r>
      <w:r w:rsidRPr="00743408">
        <w:t>：</w:t>
      </w:r>
    </w:p>
    <w:p w14:paraId="1138727F" w14:textId="48D3671D" w:rsidR="009A0B38" w:rsidRPr="00743408" w:rsidRDefault="00644332" w:rsidP="0028434B">
      <w:pPr>
        <w:pStyle w:val="af6"/>
        <w:ind w:firstLineChars="200" w:firstLine="482"/>
      </w:pPr>
      <w:r w:rsidRPr="00743408">
        <w:rPr>
          <w:b/>
          <w:bCs/>
        </w:rPr>
        <w:t>1</w:t>
      </w:r>
      <w:r w:rsidR="009138BC" w:rsidRPr="00743408">
        <w:rPr>
          <w:rFonts w:hint="eastAsia"/>
        </w:rPr>
        <w:t xml:space="preserve">　</w:t>
      </w:r>
      <w:r w:rsidR="00490C92" w:rsidRPr="00743408">
        <w:rPr>
          <w:rFonts w:hint="eastAsia"/>
        </w:rPr>
        <w:t>为减少老年人跌倒伤害</w:t>
      </w:r>
      <w:r w:rsidR="009138BC" w:rsidRPr="00743408">
        <w:rPr>
          <w:rFonts w:hint="eastAsia"/>
        </w:rPr>
        <w:t>并提供关节保护作用，</w:t>
      </w:r>
      <w:r w:rsidR="00490C92" w:rsidRPr="00743408">
        <w:t>老年人</w:t>
      </w:r>
      <w:r w:rsidR="00490C92" w:rsidRPr="00743408">
        <w:rPr>
          <w:rFonts w:hint="eastAsia"/>
        </w:rPr>
        <w:t>室内运动</w:t>
      </w:r>
      <w:r w:rsidR="00490C92" w:rsidRPr="00743408">
        <w:t>场地</w:t>
      </w:r>
      <w:r w:rsidR="00490C92" w:rsidRPr="00743408">
        <w:rPr>
          <w:rFonts w:hint="eastAsia"/>
        </w:rPr>
        <w:t>、跌倒或磕碰易发生</w:t>
      </w:r>
      <w:r w:rsidR="00490C92" w:rsidRPr="00743408">
        <w:t>的地面</w:t>
      </w:r>
      <w:r w:rsidR="009138BC" w:rsidRPr="00743408">
        <w:rPr>
          <w:rFonts w:hint="eastAsia"/>
        </w:rPr>
        <w:t>和</w:t>
      </w:r>
      <w:r w:rsidR="00490C92" w:rsidRPr="00743408">
        <w:t>墙面</w:t>
      </w:r>
      <w:r w:rsidR="009138BC" w:rsidRPr="00743408">
        <w:rPr>
          <w:rFonts w:hint="eastAsia"/>
        </w:rPr>
        <w:t>材料</w:t>
      </w:r>
      <w:r w:rsidR="00490C92" w:rsidRPr="00743408">
        <w:t>，</w:t>
      </w:r>
      <w:r w:rsidR="00490C92" w:rsidRPr="00743408">
        <w:rPr>
          <w:rFonts w:hint="eastAsia"/>
        </w:rPr>
        <w:t>及使用频率高的室内空间</w:t>
      </w:r>
      <w:r w:rsidR="009138BC" w:rsidRPr="00743408">
        <w:rPr>
          <w:rFonts w:hint="eastAsia"/>
        </w:rPr>
        <w:t>地面材料应具有一定的缓冲性；</w:t>
      </w:r>
    </w:p>
    <w:p w14:paraId="6D612D41" w14:textId="2B3121B7" w:rsidR="009A0B38" w:rsidRPr="00743408" w:rsidRDefault="009A0B38" w:rsidP="0028434B">
      <w:pPr>
        <w:pStyle w:val="af6"/>
        <w:ind w:firstLineChars="200" w:firstLine="482"/>
      </w:pPr>
      <w:r w:rsidRPr="00743408">
        <w:rPr>
          <w:b/>
        </w:rPr>
        <w:t>2</w:t>
      </w:r>
      <w:r w:rsidR="009138BC" w:rsidRPr="00743408">
        <w:rPr>
          <w:rFonts w:hint="eastAsia"/>
          <w:b/>
        </w:rPr>
        <w:t xml:space="preserve">　</w:t>
      </w:r>
      <w:r w:rsidRPr="00743408">
        <w:t>缓冲</w:t>
      </w:r>
      <w:r w:rsidR="002654FA" w:rsidRPr="00743408">
        <w:t>材料的冲击吸收率应大于等于</w:t>
      </w:r>
      <w:r w:rsidR="002654FA" w:rsidRPr="00743408">
        <w:t>35%</w:t>
      </w:r>
      <w:r w:rsidR="000A4111" w:rsidRPr="00743408">
        <w:rPr>
          <w:rFonts w:hint="eastAsia"/>
        </w:rPr>
        <w:t>，</w:t>
      </w:r>
      <w:r w:rsidR="000A4111" w:rsidRPr="00743408">
        <w:t>材料冲击吸收率的测试应按现行国家标准《</w:t>
      </w:r>
      <w:r w:rsidR="000A4111" w:rsidRPr="00743408">
        <w:rPr>
          <w:rFonts w:hint="eastAsia"/>
        </w:rPr>
        <w:t>体育馆用木质地板</w:t>
      </w:r>
      <w:r w:rsidR="000A4111" w:rsidRPr="00743408">
        <w:t>》</w:t>
      </w:r>
      <w:r w:rsidR="000A4111" w:rsidRPr="00743408">
        <w:t>GB 20239</w:t>
      </w:r>
      <w:r w:rsidR="000A4111" w:rsidRPr="00743408">
        <w:t>的有关规定执行</w:t>
      </w:r>
      <w:r w:rsidR="000A4111" w:rsidRPr="00743408">
        <w:rPr>
          <w:rFonts w:hint="eastAsia"/>
        </w:rPr>
        <w:t>。</w:t>
      </w:r>
    </w:p>
    <w:p w14:paraId="014D8C5B" w14:textId="40754020" w:rsidR="007F7475" w:rsidRPr="00743408" w:rsidRDefault="00744C5D" w:rsidP="00744C5D">
      <w:pPr>
        <w:pStyle w:val="a7"/>
        <w:ind w:firstLineChars="0" w:firstLine="0"/>
      </w:pPr>
      <w:r w:rsidRPr="00743408">
        <w:rPr>
          <w:rFonts w:ascii="Times New Roman" w:hAnsi="Times New Roman" w:cs="Times New Roman"/>
          <w:b/>
          <w:bCs/>
        </w:rPr>
        <w:t>4.</w:t>
      </w:r>
      <w:r w:rsidR="0005342E" w:rsidRPr="00743408">
        <w:rPr>
          <w:rFonts w:ascii="Times New Roman" w:hAnsi="Times New Roman" w:cs="Times New Roman"/>
          <w:b/>
          <w:bCs/>
        </w:rPr>
        <w:t>2.</w:t>
      </w:r>
      <w:r w:rsidR="00490C92" w:rsidRPr="00743408">
        <w:rPr>
          <w:rFonts w:ascii="Times New Roman" w:hAnsi="Times New Roman" w:cs="Times New Roman"/>
          <w:b/>
          <w:bCs/>
        </w:rPr>
        <w:t>6</w:t>
      </w:r>
      <w:r w:rsidR="00490C92" w:rsidRPr="00743408">
        <w:rPr>
          <w:rFonts w:ascii="Times New Roman" w:hAnsi="Times New Roman" w:cs="Times New Roman" w:hint="eastAsia"/>
        </w:rPr>
        <w:t xml:space="preserve">　</w:t>
      </w:r>
      <w:proofErr w:type="gramStart"/>
      <w:r w:rsidRPr="00743408">
        <w:t>宜触性</w:t>
      </w:r>
      <w:proofErr w:type="gramEnd"/>
      <w:r w:rsidR="007F7475" w:rsidRPr="00743408">
        <w:t>指标应符合下列规定</w:t>
      </w:r>
      <w:r w:rsidRPr="00743408">
        <w:t>：</w:t>
      </w:r>
    </w:p>
    <w:p w14:paraId="26B76BA6" w14:textId="6D29D56D" w:rsidR="000A4111" w:rsidRPr="00743408" w:rsidRDefault="007F7475" w:rsidP="0028434B">
      <w:pPr>
        <w:pStyle w:val="af6"/>
        <w:ind w:firstLineChars="200" w:firstLine="482"/>
      </w:pPr>
      <w:r w:rsidRPr="00743408">
        <w:rPr>
          <w:b/>
          <w:bCs/>
        </w:rPr>
        <w:t>1</w:t>
      </w:r>
      <w:r w:rsidR="00B8569A">
        <w:rPr>
          <w:rFonts w:hint="eastAsia"/>
        </w:rPr>
        <w:t xml:space="preserve">　</w:t>
      </w:r>
      <w:r w:rsidR="00744C5D" w:rsidRPr="00743408">
        <w:t>材料的触摸</w:t>
      </w:r>
      <w:r w:rsidR="00EE5A3F" w:rsidRPr="00743408">
        <w:t>感</w:t>
      </w:r>
      <w:r w:rsidR="000A4111" w:rsidRPr="00743408">
        <w:rPr>
          <w:rFonts w:hint="eastAsia"/>
        </w:rPr>
        <w:t>受应</w:t>
      </w:r>
      <w:r w:rsidR="009138BC" w:rsidRPr="00743408">
        <w:rPr>
          <w:rFonts w:hint="eastAsia"/>
        </w:rPr>
        <w:t>符合老年人触摸舒适性的要求，并提供正确的提示、保护作用；</w:t>
      </w:r>
    </w:p>
    <w:p w14:paraId="1484FCAA" w14:textId="162909D1" w:rsidR="00691094" w:rsidRPr="00743408" w:rsidRDefault="00691094" w:rsidP="0028434B">
      <w:pPr>
        <w:pStyle w:val="af6"/>
        <w:ind w:firstLineChars="200" w:firstLine="482"/>
      </w:pPr>
      <w:r w:rsidRPr="00743408">
        <w:rPr>
          <w:b/>
          <w:bCs/>
        </w:rPr>
        <w:t>2</w:t>
      </w:r>
      <w:r w:rsidR="00B8569A" w:rsidRPr="00743408">
        <w:rPr>
          <w:rFonts w:hint="eastAsia"/>
        </w:rPr>
        <w:t xml:space="preserve">　</w:t>
      </w:r>
      <w:r w:rsidR="00B8569A" w:rsidRPr="00743408">
        <w:t>老年人经常接触的</w:t>
      </w:r>
      <w:r w:rsidR="00B8569A" w:rsidRPr="00743408">
        <w:rPr>
          <w:rFonts w:hint="eastAsia"/>
        </w:rPr>
        <w:t>材料</w:t>
      </w:r>
      <w:r w:rsidR="00B8569A" w:rsidRPr="00743408">
        <w:t>宜</w:t>
      </w:r>
      <w:r w:rsidR="00B8569A" w:rsidRPr="00743408">
        <w:rPr>
          <w:rFonts w:hint="eastAsia"/>
        </w:rPr>
        <w:t>为</w:t>
      </w:r>
      <w:r w:rsidR="00B8569A" w:rsidRPr="00743408">
        <w:t>温暖、柔和的材质</w:t>
      </w:r>
      <w:r w:rsidR="00B8569A" w:rsidRPr="00743408">
        <w:rPr>
          <w:rFonts w:hint="eastAsia"/>
        </w:rPr>
        <w:t>，</w:t>
      </w:r>
      <w:r w:rsidR="000A4111" w:rsidRPr="00743408">
        <w:rPr>
          <w:rFonts w:hint="eastAsia"/>
        </w:rPr>
        <w:t>用于表面的材料不应有</w:t>
      </w:r>
      <w:r w:rsidR="008E75F4" w:rsidRPr="00743408">
        <w:lastRenderedPageBreak/>
        <w:t>凸起、尖锐转角</w:t>
      </w:r>
      <w:r w:rsidR="000A4111" w:rsidRPr="00743408">
        <w:rPr>
          <w:rFonts w:hint="eastAsia"/>
        </w:rPr>
        <w:t>等</w:t>
      </w:r>
      <w:r w:rsidR="008E75F4" w:rsidRPr="00743408">
        <w:t>，宜</w:t>
      </w:r>
      <w:r w:rsidR="00942058" w:rsidRPr="00743408">
        <w:rPr>
          <w:rFonts w:hint="eastAsia"/>
        </w:rPr>
        <w:t>为</w:t>
      </w:r>
      <w:r w:rsidR="008E75F4" w:rsidRPr="00743408">
        <w:t>圆角或柔性材料</w:t>
      </w:r>
      <w:r w:rsidR="00942058" w:rsidRPr="00743408">
        <w:rPr>
          <w:rFonts w:hint="eastAsia"/>
        </w:rPr>
        <w:t>包裹</w:t>
      </w:r>
      <w:r w:rsidRPr="00743408">
        <w:t>；</w:t>
      </w:r>
    </w:p>
    <w:p w14:paraId="523E0155" w14:textId="68DFAC7E" w:rsidR="00EB5BFC" w:rsidRPr="00355C08" w:rsidRDefault="00B8569A" w:rsidP="0028434B">
      <w:pPr>
        <w:pStyle w:val="af6"/>
        <w:ind w:firstLineChars="200" w:firstLine="482"/>
        <w:rPr>
          <w:color w:val="FFFF00"/>
        </w:rPr>
      </w:pPr>
      <w:r w:rsidRPr="0028434B">
        <w:rPr>
          <w:b/>
        </w:rPr>
        <w:t>3</w:t>
      </w:r>
      <w:r w:rsidRPr="00743408">
        <w:rPr>
          <w:rFonts w:asciiTheme="minorEastAsia" w:hAnsiTheme="minorEastAsia" w:cstheme="minorEastAsia"/>
        </w:rPr>
        <w:t xml:space="preserve">　</w:t>
      </w:r>
      <w:r w:rsidR="008E75F4" w:rsidRPr="00743408">
        <w:rPr>
          <w:rFonts w:asciiTheme="minorEastAsia" w:hAnsiTheme="minorEastAsia" w:cstheme="minorEastAsia"/>
        </w:rPr>
        <w:t>在需要通过触</w:t>
      </w:r>
      <w:r w:rsidR="00C00853" w:rsidRPr="00743408">
        <w:rPr>
          <w:rFonts w:asciiTheme="minorEastAsia" w:hAnsiTheme="minorEastAsia" w:cstheme="minorEastAsia"/>
        </w:rPr>
        <w:t>觉</w:t>
      </w:r>
      <w:r w:rsidR="008E75F4" w:rsidRPr="00743408">
        <w:rPr>
          <w:rFonts w:asciiTheme="minorEastAsia" w:hAnsiTheme="minorEastAsia" w:cstheme="minorEastAsia"/>
        </w:rPr>
        <w:t>区分的重要形状、表面等部位</w:t>
      </w:r>
      <w:r w:rsidRPr="00743408">
        <w:rPr>
          <w:rFonts w:asciiTheme="minorEastAsia" w:hAnsiTheme="minorEastAsia" w:cstheme="minorEastAsia" w:hint="eastAsia"/>
        </w:rPr>
        <w:t>的材料</w:t>
      </w:r>
      <w:r w:rsidR="00F44B7D" w:rsidRPr="00743408">
        <w:rPr>
          <w:rFonts w:asciiTheme="minorEastAsia" w:hAnsiTheme="minorEastAsia" w:cstheme="minorEastAsia"/>
        </w:rPr>
        <w:t>宜</w:t>
      </w:r>
      <w:r w:rsidRPr="00743408">
        <w:rPr>
          <w:rFonts w:asciiTheme="minorEastAsia" w:hAnsiTheme="minorEastAsia" w:cstheme="minorEastAsia" w:hint="eastAsia"/>
        </w:rPr>
        <w:t>具有触感区别明显的</w:t>
      </w:r>
      <w:r w:rsidRPr="00743408">
        <w:rPr>
          <w:rFonts w:asciiTheme="minorEastAsia" w:hAnsiTheme="minorEastAsia" w:cstheme="minorEastAsia"/>
        </w:rPr>
        <w:t>肌理</w:t>
      </w:r>
      <w:r w:rsidRPr="00743408">
        <w:rPr>
          <w:rFonts w:asciiTheme="minorEastAsia" w:hAnsiTheme="minorEastAsia" w:cstheme="minorEastAsia" w:hint="eastAsia"/>
        </w:rPr>
        <w:t>、</w:t>
      </w:r>
      <w:r w:rsidRPr="00743408">
        <w:rPr>
          <w:rFonts w:asciiTheme="minorEastAsia" w:hAnsiTheme="minorEastAsia" w:cstheme="minorEastAsia"/>
        </w:rPr>
        <w:t>纹路</w:t>
      </w:r>
      <w:r w:rsidRPr="00743408">
        <w:rPr>
          <w:rFonts w:asciiTheme="minorEastAsia" w:hAnsiTheme="minorEastAsia" w:cstheme="minorEastAsia" w:hint="eastAsia"/>
        </w:rPr>
        <w:t>等</w:t>
      </w:r>
      <w:r w:rsidR="00C00853" w:rsidRPr="00743408">
        <w:rPr>
          <w:rFonts w:asciiTheme="minorEastAsia" w:hAnsiTheme="minorEastAsia" w:cstheme="minorEastAsia"/>
        </w:rPr>
        <w:t>。</w:t>
      </w:r>
    </w:p>
    <w:p w14:paraId="2FC5FBA9" w14:textId="7DC17D42" w:rsidR="007A0875" w:rsidRDefault="00744C5D" w:rsidP="00744C5D">
      <w:pPr>
        <w:pStyle w:val="a7"/>
        <w:ind w:firstLineChars="0" w:firstLine="0"/>
        <w:rPr>
          <w:rFonts w:ascii="Arial" w:hAnsi="Arial" w:cs="Arial"/>
          <w:color w:val="333333"/>
          <w:shd w:val="clear" w:color="auto" w:fill="FFFFFF"/>
        </w:rPr>
      </w:pPr>
      <w:r>
        <w:rPr>
          <w:rFonts w:ascii="Times New Roman" w:hAnsi="Times New Roman" w:cs="Times New Roman"/>
          <w:b/>
        </w:rPr>
        <w:t>4</w:t>
      </w:r>
      <w:r w:rsidRPr="00E45802">
        <w:rPr>
          <w:rFonts w:ascii="Times New Roman" w:hAnsi="Times New Roman" w:cs="Times New Roman"/>
          <w:b/>
        </w:rPr>
        <w:t>.</w:t>
      </w:r>
      <w:r w:rsidR="0005342E">
        <w:rPr>
          <w:rFonts w:ascii="Times New Roman" w:hAnsi="Times New Roman" w:cs="Times New Roman"/>
          <w:b/>
        </w:rPr>
        <w:t>2.</w:t>
      </w:r>
      <w:r w:rsidR="00490C92">
        <w:rPr>
          <w:rFonts w:ascii="Times New Roman" w:hAnsi="Times New Roman" w:cs="Times New Roman"/>
          <w:b/>
        </w:rPr>
        <w:t>7</w:t>
      </w:r>
      <w:r w:rsidR="00490C92">
        <w:rPr>
          <w:color w:val="FF0000"/>
        </w:rPr>
        <w:t xml:space="preserve">　</w:t>
      </w:r>
      <w:r w:rsidRPr="007C6B3D">
        <w:rPr>
          <w:rFonts w:ascii="Arial" w:hAnsi="Arial" w:cs="Arial"/>
          <w:color w:val="333333"/>
          <w:shd w:val="clear" w:color="auto" w:fill="FFFFFF"/>
        </w:rPr>
        <w:t>易洁性</w:t>
      </w:r>
      <w:r w:rsidR="007A0875">
        <w:rPr>
          <w:rFonts w:ascii="Arial" w:hAnsi="Arial" w:cs="Arial"/>
          <w:color w:val="333333"/>
          <w:shd w:val="clear" w:color="auto" w:fill="FFFFFF"/>
        </w:rPr>
        <w:t>指标应符合下列规定</w:t>
      </w:r>
      <w:r w:rsidRPr="007C6B3D">
        <w:rPr>
          <w:rFonts w:ascii="Arial" w:hAnsi="Arial" w:cs="Arial"/>
          <w:color w:val="333333"/>
          <w:shd w:val="clear" w:color="auto" w:fill="FFFFFF"/>
        </w:rPr>
        <w:t>：</w:t>
      </w:r>
    </w:p>
    <w:p w14:paraId="59545DCE" w14:textId="67483019" w:rsidR="000578FF" w:rsidRDefault="007A0875" w:rsidP="0028434B">
      <w:pPr>
        <w:pStyle w:val="af6"/>
        <w:ind w:firstLineChars="200" w:firstLine="482"/>
        <w:rPr>
          <w:shd w:val="clear" w:color="auto" w:fill="FFFFFF"/>
        </w:rPr>
      </w:pPr>
      <w:r w:rsidRPr="00743408">
        <w:rPr>
          <w:b/>
          <w:bCs/>
          <w:shd w:val="clear" w:color="auto" w:fill="FFFFFF"/>
        </w:rPr>
        <w:t>1</w:t>
      </w:r>
      <w:r>
        <w:rPr>
          <w:shd w:val="clear" w:color="auto" w:fill="FFFFFF"/>
        </w:rPr>
        <w:t xml:space="preserve">  </w:t>
      </w:r>
      <w:r w:rsidR="000726A2">
        <w:rPr>
          <w:rFonts w:hint="eastAsia"/>
          <w:shd w:val="clear" w:color="auto" w:fill="FFFFFF"/>
        </w:rPr>
        <w:t>易洁性材料应具有</w:t>
      </w:r>
      <w:r w:rsidR="00666584">
        <w:rPr>
          <w:rFonts w:hint="eastAsia"/>
          <w:shd w:val="clear" w:color="auto" w:fill="FFFFFF"/>
        </w:rPr>
        <w:t>易清洗、防</w:t>
      </w:r>
      <w:proofErr w:type="gramStart"/>
      <w:r w:rsidR="00666584">
        <w:rPr>
          <w:rFonts w:hint="eastAsia"/>
          <w:shd w:val="clear" w:color="auto" w:fill="FFFFFF"/>
        </w:rPr>
        <w:t>沾污</w:t>
      </w:r>
      <w:proofErr w:type="gramEnd"/>
      <w:r w:rsidR="00C6374B">
        <w:rPr>
          <w:rFonts w:hint="eastAsia"/>
          <w:shd w:val="clear" w:color="auto" w:fill="FFFFFF"/>
        </w:rPr>
        <w:t>或</w:t>
      </w:r>
      <w:r w:rsidR="00666584">
        <w:rPr>
          <w:rFonts w:hint="eastAsia"/>
          <w:shd w:val="clear" w:color="auto" w:fill="FFFFFF"/>
        </w:rPr>
        <w:t>自清洁等</w:t>
      </w:r>
      <w:r w:rsidR="000726A2">
        <w:rPr>
          <w:rFonts w:hint="eastAsia"/>
          <w:shd w:val="clear" w:color="auto" w:fill="FFFFFF"/>
        </w:rPr>
        <w:t>性能</w:t>
      </w:r>
      <w:r w:rsidR="000578FF">
        <w:rPr>
          <w:shd w:val="clear" w:color="auto" w:fill="FFFFFF"/>
        </w:rPr>
        <w:t>；</w:t>
      </w:r>
    </w:p>
    <w:p w14:paraId="149F98C1" w14:textId="0606B99E" w:rsidR="008D3017" w:rsidRPr="00743408" w:rsidRDefault="00887BC4" w:rsidP="0028434B">
      <w:pPr>
        <w:pStyle w:val="af6"/>
        <w:ind w:firstLineChars="200" w:firstLine="482"/>
        <w:rPr>
          <w:shd w:val="clear" w:color="auto" w:fill="FFFFFF"/>
        </w:rPr>
      </w:pPr>
      <w:r w:rsidRPr="00743408">
        <w:rPr>
          <w:b/>
          <w:bCs/>
          <w:shd w:val="clear" w:color="auto" w:fill="FFFFFF"/>
        </w:rPr>
        <w:t>2</w:t>
      </w:r>
      <w:r w:rsidRPr="00743408">
        <w:rPr>
          <w:shd w:val="clear" w:color="auto" w:fill="FFFFFF"/>
        </w:rPr>
        <w:t xml:space="preserve">  </w:t>
      </w:r>
      <w:r w:rsidR="00A15A6F" w:rsidRPr="00743408">
        <w:rPr>
          <w:rFonts w:hint="eastAsia"/>
          <w:shd w:val="clear" w:color="auto" w:fill="FFFFFF"/>
        </w:rPr>
        <w:t>常用的</w:t>
      </w:r>
      <w:r w:rsidR="00744C5D" w:rsidRPr="00743408">
        <w:rPr>
          <w:rFonts w:hint="eastAsia"/>
          <w:shd w:val="clear" w:color="auto" w:fill="FFFFFF"/>
        </w:rPr>
        <w:t>易洁性材料应</w:t>
      </w:r>
      <w:r w:rsidR="005603E1" w:rsidRPr="00743408">
        <w:rPr>
          <w:rFonts w:hint="eastAsia"/>
          <w:shd w:val="clear" w:color="auto" w:fill="FFFFFF"/>
        </w:rPr>
        <w:t>符合</w:t>
      </w:r>
      <w:r w:rsidR="0056040A" w:rsidRPr="00743408">
        <w:rPr>
          <w:rFonts w:hint="eastAsia"/>
          <w:shd w:val="clear" w:color="auto" w:fill="FFFFFF"/>
        </w:rPr>
        <w:t>现行国家</w:t>
      </w:r>
      <w:r w:rsidR="00744C5D" w:rsidRPr="00743408">
        <w:rPr>
          <w:rFonts w:hint="eastAsia"/>
          <w:shd w:val="clear" w:color="auto" w:fill="FFFFFF"/>
        </w:rPr>
        <w:t>标准</w:t>
      </w:r>
      <w:r w:rsidR="00B44D73" w:rsidRPr="00743408">
        <w:rPr>
          <w:rFonts w:hint="eastAsia"/>
          <w:shd w:val="clear" w:color="auto" w:fill="FFFFFF"/>
        </w:rPr>
        <w:t>《建筑外表面用自清洁涂料》</w:t>
      </w:r>
      <w:r w:rsidR="00B44D73" w:rsidRPr="00743408">
        <w:rPr>
          <w:shd w:val="clear" w:color="auto" w:fill="FFFFFF"/>
        </w:rPr>
        <w:t>GB/T 31815</w:t>
      </w:r>
      <w:r w:rsidR="00B44D73" w:rsidRPr="00743408">
        <w:rPr>
          <w:rFonts w:hint="eastAsia"/>
          <w:shd w:val="clear" w:color="auto" w:fill="FFFFFF"/>
        </w:rPr>
        <w:t>、《抗污易洁涂膜玻璃》</w:t>
      </w:r>
      <w:r w:rsidR="00B44D73" w:rsidRPr="00743408">
        <w:rPr>
          <w:shd w:val="clear" w:color="auto" w:fill="FFFFFF"/>
        </w:rPr>
        <w:t>GB/T 37830</w:t>
      </w:r>
      <w:r w:rsidR="00B44D73" w:rsidRPr="00743408">
        <w:rPr>
          <w:rFonts w:hint="eastAsia"/>
          <w:shd w:val="clear" w:color="auto" w:fill="FFFFFF"/>
        </w:rPr>
        <w:t>、</w:t>
      </w:r>
      <w:r w:rsidR="00B14145" w:rsidRPr="00743408">
        <w:rPr>
          <w:rFonts w:hint="eastAsia"/>
          <w:shd w:val="clear" w:color="auto" w:fill="FFFFFF"/>
        </w:rPr>
        <w:t>《纺织品防污性能的检测和评价</w:t>
      </w:r>
      <w:r w:rsidR="00B14145" w:rsidRPr="00743408">
        <w:rPr>
          <w:shd w:val="clear" w:color="auto" w:fill="FFFFFF"/>
        </w:rPr>
        <w:t xml:space="preserve"> </w:t>
      </w:r>
      <w:r w:rsidR="00B14145" w:rsidRPr="00743408">
        <w:rPr>
          <w:rFonts w:hint="eastAsia"/>
          <w:shd w:val="clear" w:color="auto" w:fill="FFFFFF"/>
        </w:rPr>
        <w:t>第</w:t>
      </w:r>
      <w:r w:rsidR="00B14145" w:rsidRPr="00743408">
        <w:rPr>
          <w:shd w:val="clear" w:color="auto" w:fill="FFFFFF"/>
        </w:rPr>
        <w:t>1</w:t>
      </w:r>
      <w:r w:rsidR="00B14145" w:rsidRPr="00743408">
        <w:rPr>
          <w:rFonts w:hint="eastAsia"/>
          <w:shd w:val="clear" w:color="auto" w:fill="FFFFFF"/>
        </w:rPr>
        <w:t>部分：耐</w:t>
      </w:r>
      <w:proofErr w:type="gramStart"/>
      <w:r w:rsidR="00B14145" w:rsidRPr="00743408">
        <w:rPr>
          <w:rFonts w:hint="eastAsia"/>
          <w:shd w:val="clear" w:color="auto" w:fill="FFFFFF"/>
        </w:rPr>
        <w:t>沾污</w:t>
      </w:r>
      <w:proofErr w:type="gramEnd"/>
      <w:r w:rsidR="00B14145" w:rsidRPr="00743408">
        <w:rPr>
          <w:rFonts w:hint="eastAsia"/>
          <w:shd w:val="clear" w:color="auto" w:fill="FFFFFF"/>
        </w:rPr>
        <w:t>性》</w:t>
      </w:r>
      <w:r w:rsidR="00B14145" w:rsidRPr="00743408">
        <w:rPr>
          <w:shd w:val="clear" w:color="auto" w:fill="FFFFFF"/>
        </w:rPr>
        <w:t>GB/T 30159.1</w:t>
      </w:r>
      <w:r w:rsidR="00597BC7" w:rsidRPr="00743408">
        <w:rPr>
          <w:rFonts w:hint="eastAsia"/>
          <w:shd w:val="clear" w:color="auto" w:fill="FFFFFF"/>
        </w:rPr>
        <w:t>等</w:t>
      </w:r>
      <w:r w:rsidR="00FC6088" w:rsidRPr="00743408">
        <w:rPr>
          <w:rFonts w:hint="eastAsia"/>
          <w:shd w:val="clear" w:color="auto" w:fill="FFFFFF"/>
        </w:rPr>
        <w:t>相</w:t>
      </w:r>
      <w:r w:rsidR="00B43809" w:rsidRPr="00743408">
        <w:rPr>
          <w:rFonts w:hint="eastAsia"/>
          <w:shd w:val="clear" w:color="auto" w:fill="FFFFFF"/>
        </w:rPr>
        <w:t>应</w:t>
      </w:r>
      <w:r w:rsidR="008D3017" w:rsidRPr="00743408">
        <w:rPr>
          <w:rFonts w:hint="eastAsia"/>
          <w:shd w:val="clear" w:color="auto" w:fill="FFFFFF"/>
        </w:rPr>
        <w:t>标准</w:t>
      </w:r>
      <w:r w:rsidR="00FC6088" w:rsidRPr="00743408">
        <w:rPr>
          <w:rFonts w:hint="eastAsia"/>
          <w:shd w:val="clear" w:color="auto" w:fill="FFFFFF"/>
        </w:rPr>
        <w:t>的有关</w:t>
      </w:r>
      <w:r w:rsidR="00597BC7" w:rsidRPr="00743408">
        <w:rPr>
          <w:rFonts w:hint="eastAsia"/>
          <w:shd w:val="clear" w:color="auto" w:fill="FFFFFF"/>
        </w:rPr>
        <w:t>规定。</w:t>
      </w:r>
    </w:p>
    <w:p w14:paraId="1E663FEA" w14:textId="5D2DD75D" w:rsidR="005603E1" w:rsidRDefault="00744C5D" w:rsidP="00744C5D">
      <w:pPr>
        <w:pStyle w:val="a7"/>
        <w:ind w:firstLineChars="0" w:firstLine="0"/>
        <w:rPr>
          <w:color w:val="FF0000"/>
        </w:rPr>
      </w:pPr>
      <w:r>
        <w:rPr>
          <w:rFonts w:ascii="Times New Roman" w:hAnsi="Times New Roman" w:cs="Times New Roman"/>
          <w:b/>
        </w:rPr>
        <w:t>4</w:t>
      </w:r>
      <w:r w:rsidRPr="00E45802">
        <w:rPr>
          <w:rFonts w:ascii="Times New Roman" w:hAnsi="Times New Roman" w:cs="Times New Roman"/>
          <w:b/>
        </w:rPr>
        <w:t>.</w:t>
      </w:r>
      <w:r w:rsidR="0005342E">
        <w:rPr>
          <w:rFonts w:ascii="Times New Roman" w:hAnsi="Times New Roman" w:cs="Times New Roman"/>
          <w:b/>
        </w:rPr>
        <w:t>2.</w:t>
      </w:r>
      <w:r w:rsidR="00490C92">
        <w:rPr>
          <w:rFonts w:ascii="Times New Roman" w:hAnsi="Times New Roman" w:cs="Times New Roman"/>
          <w:b/>
        </w:rPr>
        <w:t>8</w:t>
      </w:r>
      <w:r w:rsidR="00490C92">
        <w:rPr>
          <w:color w:val="FF0000"/>
        </w:rPr>
        <w:t xml:space="preserve">　</w:t>
      </w:r>
      <w:r w:rsidRPr="00743408">
        <w:t>健康功能</w:t>
      </w:r>
      <w:r w:rsidR="005603E1" w:rsidRPr="00743408">
        <w:t>指标应符合下列规定</w:t>
      </w:r>
      <w:r w:rsidRPr="00743408">
        <w:t>：</w:t>
      </w:r>
    </w:p>
    <w:p w14:paraId="53AEC3F5" w14:textId="1DC91671" w:rsidR="005603E1" w:rsidRDefault="005603E1" w:rsidP="00EA24F0">
      <w:pPr>
        <w:pStyle w:val="af6"/>
        <w:ind w:firstLineChars="200" w:firstLine="482"/>
        <w:rPr>
          <w:color w:val="FF0000"/>
        </w:rPr>
      </w:pPr>
      <w:r w:rsidRPr="00743408">
        <w:rPr>
          <w:b/>
          <w:bCs/>
        </w:rPr>
        <w:t>1</w:t>
      </w:r>
      <w:r w:rsidR="00E17798">
        <w:rPr>
          <w:rFonts w:hint="eastAsia"/>
        </w:rPr>
        <w:t xml:space="preserve">　</w:t>
      </w:r>
      <w:r w:rsidR="00C6374B" w:rsidRPr="00743408">
        <w:rPr>
          <w:rFonts w:hint="eastAsia"/>
        </w:rPr>
        <w:t>健康功能材料应</w:t>
      </w:r>
      <w:r w:rsidR="007C6B3D" w:rsidRPr="00743408">
        <w:t>具有</w:t>
      </w:r>
      <w:r w:rsidR="007C6B3D" w:rsidRPr="00811F93">
        <w:rPr>
          <w:rFonts w:hint="eastAsia"/>
        </w:rPr>
        <w:t>抗菌防霉、净化空气、调节湿度、调节</w:t>
      </w:r>
      <w:r w:rsidR="00C6374B" w:rsidRPr="00811F93">
        <w:rPr>
          <w:rFonts w:hint="eastAsia"/>
        </w:rPr>
        <w:t>温度或远红</w:t>
      </w:r>
      <w:r w:rsidR="00C6374B">
        <w:rPr>
          <w:rFonts w:hint="eastAsia"/>
        </w:rPr>
        <w:t>外调理</w:t>
      </w:r>
      <w:r w:rsidR="007C6B3D">
        <w:rPr>
          <w:rFonts w:hint="eastAsia"/>
        </w:rPr>
        <w:t>等功能</w:t>
      </w:r>
      <w:r w:rsidRPr="00743408">
        <w:t>；</w:t>
      </w:r>
    </w:p>
    <w:p w14:paraId="2BEA6E26" w14:textId="16E73323" w:rsidR="0072662F" w:rsidRPr="00743408" w:rsidRDefault="007B24F7" w:rsidP="0028434B">
      <w:pPr>
        <w:pStyle w:val="af6"/>
        <w:ind w:firstLineChars="200" w:firstLine="482"/>
        <w:rPr>
          <w:color w:val="ED7D31" w:themeColor="accent2"/>
        </w:rPr>
      </w:pPr>
      <w:r w:rsidRPr="00743408">
        <w:rPr>
          <w:b/>
          <w:bCs/>
        </w:rPr>
        <w:t>2</w:t>
      </w:r>
      <w:r w:rsidR="00E17798">
        <w:rPr>
          <w:rFonts w:hint="eastAsia"/>
        </w:rPr>
        <w:t xml:space="preserve">　</w:t>
      </w:r>
      <w:r w:rsidR="007C6B3D" w:rsidRPr="00743408">
        <w:t>具有健康功能的建筑材料</w:t>
      </w:r>
      <w:r w:rsidR="00744C5D" w:rsidRPr="00811F93">
        <w:rPr>
          <w:rFonts w:hint="eastAsia"/>
        </w:rPr>
        <w:t>应符合</w:t>
      </w:r>
      <w:proofErr w:type="gramStart"/>
      <w:r w:rsidR="002D4E4C" w:rsidRPr="00811F93">
        <w:rPr>
          <w:rFonts w:hint="eastAsia"/>
        </w:rPr>
        <w:t>现行行业</w:t>
      </w:r>
      <w:proofErr w:type="gramEnd"/>
      <w:r w:rsidR="002D4E4C" w:rsidRPr="00811F93">
        <w:rPr>
          <w:rFonts w:hint="eastAsia"/>
        </w:rPr>
        <w:t>标准</w:t>
      </w:r>
      <w:r w:rsidR="00B358A8" w:rsidRPr="00811F93">
        <w:t>《抗菌防霉木质装饰板》</w:t>
      </w:r>
      <w:r w:rsidR="00B358A8">
        <w:rPr>
          <w:rFonts w:hint="eastAsia"/>
        </w:rPr>
        <w:t>JC/T</w:t>
      </w:r>
      <w:r w:rsidR="00B358A8">
        <w:t xml:space="preserve"> 2039</w:t>
      </w:r>
      <w:r w:rsidR="00B358A8">
        <w:t>、</w:t>
      </w:r>
      <w:r w:rsidR="002D4E4C">
        <w:t>《</w:t>
      </w:r>
      <w:r w:rsidR="00B358A8">
        <w:t>抗菌涂料》</w:t>
      </w:r>
      <w:r w:rsidR="00B358A8">
        <w:rPr>
          <w:rFonts w:hint="eastAsia"/>
        </w:rPr>
        <w:t>HG/T</w:t>
      </w:r>
      <w:r w:rsidR="00B358A8">
        <w:t xml:space="preserve"> 3950</w:t>
      </w:r>
      <w:r w:rsidR="00811F93">
        <w:rPr>
          <w:rFonts w:hint="eastAsia"/>
        </w:rPr>
        <w:t>、</w:t>
      </w:r>
      <w:r w:rsidR="00744C5D">
        <w:t>《室内空气净化功能涂覆材料净化性能》</w:t>
      </w:r>
      <w:r w:rsidR="007C6B3D">
        <w:rPr>
          <w:rFonts w:hint="eastAsia"/>
        </w:rPr>
        <w:t>JC/T</w:t>
      </w:r>
      <w:r w:rsidR="007C6B3D">
        <w:t xml:space="preserve"> 1074</w:t>
      </w:r>
      <w:r w:rsidR="00744C5D">
        <w:t>、《负离子功能建筑室内装饰材料》</w:t>
      </w:r>
      <w:r w:rsidR="007C6B3D">
        <w:rPr>
          <w:rFonts w:hint="eastAsia"/>
        </w:rPr>
        <w:t>JC/T</w:t>
      </w:r>
      <w:r w:rsidR="007C6B3D">
        <w:t xml:space="preserve"> 2040</w:t>
      </w:r>
      <w:r w:rsidR="00811F93">
        <w:rPr>
          <w:rFonts w:hint="eastAsia"/>
        </w:rPr>
        <w:t>、</w:t>
      </w:r>
      <w:r w:rsidR="0072662F">
        <w:t>《</w:t>
      </w:r>
      <w:hyperlink r:id="rId12" w:tgtFrame="_blank" w:tooltip="地暖用相变储能材料及构件JC/T 2339-2015" w:history="1">
        <w:r w:rsidR="0072662F" w:rsidRPr="00D62D31">
          <w:rPr>
            <w:rFonts w:hint="eastAsia"/>
          </w:rPr>
          <w:t>地暖用相变储能材料及构件</w:t>
        </w:r>
        <w:r w:rsidR="0072662F">
          <w:rPr>
            <w:rFonts w:hint="eastAsia"/>
          </w:rPr>
          <w:t>》</w:t>
        </w:r>
        <w:r w:rsidR="0072662F" w:rsidRPr="00D62D31">
          <w:rPr>
            <w:rFonts w:hint="eastAsia"/>
          </w:rPr>
          <w:t>JC/T 2339</w:t>
        </w:r>
      </w:hyperlink>
      <w:r w:rsidR="0072662F">
        <w:t>、《调湿功能室内建筑装饰材料》</w:t>
      </w:r>
      <w:r w:rsidR="0072662F">
        <w:rPr>
          <w:rFonts w:hint="eastAsia"/>
        </w:rPr>
        <w:t>JC/T</w:t>
      </w:r>
      <w:r w:rsidR="0072662F">
        <w:t xml:space="preserve"> 2082</w:t>
      </w:r>
      <w:r w:rsidR="0072662F">
        <w:t>等</w:t>
      </w:r>
      <w:r w:rsidR="003D1DE0">
        <w:rPr>
          <w:rFonts w:hint="eastAsia"/>
        </w:rPr>
        <w:t>相应</w:t>
      </w:r>
      <w:r w:rsidR="0072662F">
        <w:t>标准</w:t>
      </w:r>
      <w:r w:rsidR="002B6295">
        <w:t>的有关</w:t>
      </w:r>
      <w:r w:rsidR="0072662F">
        <w:t>规定；</w:t>
      </w:r>
    </w:p>
    <w:p w14:paraId="0F9E0EAE" w14:textId="77777777" w:rsidR="00BB504A" w:rsidRDefault="00811F93" w:rsidP="0028434B">
      <w:pPr>
        <w:pStyle w:val="af6"/>
        <w:ind w:firstLineChars="200" w:firstLine="482"/>
      </w:pPr>
      <w:r w:rsidRPr="0028434B">
        <w:rPr>
          <w:b/>
        </w:rPr>
        <w:t>3</w:t>
      </w:r>
      <w:r w:rsidR="00E17798">
        <w:rPr>
          <w:rFonts w:hint="eastAsia"/>
        </w:rPr>
        <w:t xml:space="preserve">　</w:t>
      </w:r>
      <w:r w:rsidR="0072662F">
        <w:rPr>
          <w:rFonts w:hint="eastAsia"/>
        </w:rPr>
        <w:t>具有其他附加环境功能</w:t>
      </w:r>
      <w:r w:rsidR="00F14948">
        <w:rPr>
          <w:rFonts w:hint="eastAsia"/>
        </w:rPr>
        <w:t>的建筑材料</w:t>
      </w:r>
      <w:r w:rsidR="0072662F">
        <w:rPr>
          <w:rFonts w:hint="eastAsia"/>
        </w:rPr>
        <w:t>，应符合相应标准的</w:t>
      </w:r>
      <w:r w:rsidR="002B6295">
        <w:rPr>
          <w:rFonts w:hint="eastAsia"/>
        </w:rPr>
        <w:t>有关</w:t>
      </w:r>
      <w:r w:rsidR="00905A30">
        <w:rPr>
          <w:rFonts w:hint="eastAsia"/>
        </w:rPr>
        <w:t>规定。</w:t>
      </w:r>
    </w:p>
    <w:p w14:paraId="5B907F05" w14:textId="1115E27A" w:rsidR="00BB504A" w:rsidRDefault="00BB504A">
      <w:pPr>
        <w:pStyle w:val="a7"/>
        <w:ind w:firstLineChars="0" w:firstLine="420"/>
      </w:pPr>
      <w:r>
        <w:br w:type="page"/>
      </w:r>
    </w:p>
    <w:p w14:paraId="28D8B4BA" w14:textId="77777777" w:rsidR="00744C5D" w:rsidRDefault="00744C5D" w:rsidP="00744C5D">
      <w:pPr>
        <w:pStyle w:val="a8"/>
      </w:pPr>
      <w:bookmarkStart w:id="26" w:name="_Toc103350976"/>
      <w:bookmarkStart w:id="27" w:name="_Toc109227612"/>
      <w:bookmarkStart w:id="28" w:name="_Toc121407338"/>
      <w:r>
        <w:rPr>
          <w:rFonts w:hint="eastAsia"/>
        </w:rPr>
        <w:lastRenderedPageBreak/>
        <w:t>5</w:t>
      </w:r>
      <w:r>
        <w:t xml:space="preserve">　</w:t>
      </w:r>
      <w:r>
        <w:rPr>
          <w:rFonts w:hint="eastAsia"/>
        </w:rPr>
        <w:t>地面</w:t>
      </w:r>
      <w:bookmarkEnd w:id="26"/>
      <w:r w:rsidR="00B71F29" w:rsidRPr="00433285">
        <w:rPr>
          <w:rFonts w:hint="eastAsia"/>
        </w:rPr>
        <w:t>选材</w:t>
      </w:r>
      <w:r w:rsidR="001729E2">
        <w:rPr>
          <w:rFonts w:hint="eastAsia"/>
        </w:rPr>
        <w:t>要求</w:t>
      </w:r>
      <w:bookmarkEnd w:id="27"/>
      <w:bookmarkEnd w:id="28"/>
    </w:p>
    <w:p w14:paraId="1C9A177E" w14:textId="77777777" w:rsidR="00744C5D" w:rsidRDefault="00744C5D" w:rsidP="00744C5D">
      <w:pPr>
        <w:pStyle w:val="ab"/>
      </w:pPr>
      <w:bookmarkStart w:id="29" w:name="_Toc103350977"/>
      <w:bookmarkStart w:id="30" w:name="_Toc109227613"/>
      <w:bookmarkStart w:id="31" w:name="_Toc121407339"/>
      <w:r>
        <w:t>5.1</w:t>
      </w:r>
      <w:r>
        <w:t xml:space="preserve">　</w:t>
      </w:r>
      <w:bookmarkEnd w:id="29"/>
      <w:r w:rsidR="00BC05C0">
        <w:rPr>
          <w:rFonts w:hint="eastAsia"/>
        </w:rPr>
        <w:t>基本性能要求</w:t>
      </w:r>
      <w:bookmarkEnd w:id="30"/>
      <w:bookmarkEnd w:id="31"/>
    </w:p>
    <w:p w14:paraId="712816A1" w14:textId="48C2CA4E" w:rsidR="009832B4" w:rsidRDefault="009832B4" w:rsidP="00743408">
      <w:pPr>
        <w:pStyle w:val="af6"/>
      </w:pPr>
      <w:r w:rsidRPr="00744C5D">
        <w:rPr>
          <w:rFonts w:hint="eastAsia"/>
          <w:b/>
        </w:rPr>
        <w:t>5</w:t>
      </w:r>
      <w:r w:rsidRPr="00744C5D">
        <w:rPr>
          <w:b/>
        </w:rPr>
        <w:t>.1.1</w:t>
      </w:r>
      <w:r>
        <w:rPr>
          <w:b/>
        </w:rPr>
        <w:t xml:space="preserve">　</w:t>
      </w:r>
      <w:r>
        <w:t>地面材料的防火性能应符合</w:t>
      </w:r>
      <w:r w:rsidR="00A01290">
        <w:t>现行国家标准《建筑内部装修设计防火规范》</w:t>
      </w:r>
      <w:r w:rsidRPr="00FC4D27">
        <w:rPr>
          <w:rFonts w:hint="eastAsia"/>
        </w:rPr>
        <w:t>GB</w:t>
      </w:r>
      <w:r w:rsidRPr="00FC4D27">
        <w:t xml:space="preserve"> 50222</w:t>
      </w:r>
      <w:r w:rsidRPr="00FC4D27">
        <w:rPr>
          <w:rFonts w:hint="eastAsia"/>
        </w:rPr>
        <w:t>的</w:t>
      </w:r>
      <w:r w:rsidR="002B6295">
        <w:rPr>
          <w:rFonts w:hint="eastAsia"/>
        </w:rPr>
        <w:t>有关规定</w:t>
      </w:r>
      <w:r>
        <w:rPr>
          <w:rFonts w:hint="eastAsia"/>
        </w:rPr>
        <w:t>。</w:t>
      </w:r>
    </w:p>
    <w:p w14:paraId="5471A59A" w14:textId="29D419A3" w:rsidR="004221D3" w:rsidRPr="003B186A" w:rsidRDefault="00925E9C" w:rsidP="00743408">
      <w:pPr>
        <w:pStyle w:val="af6"/>
      </w:pPr>
      <w:r w:rsidRPr="00925E9C">
        <w:rPr>
          <w:rFonts w:hint="eastAsia"/>
          <w:b/>
        </w:rPr>
        <w:t>5</w:t>
      </w:r>
      <w:r w:rsidRPr="00925E9C">
        <w:rPr>
          <w:b/>
        </w:rPr>
        <w:t>.1.</w:t>
      </w:r>
      <w:r w:rsidR="00887E98">
        <w:rPr>
          <w:b/>
        </w:rPr>
        <w:t xml:space="preserve">2  </w:t>
      </w:r>
      <w:r w:rsidR="00360617">
        <w:t>以木、竹等木质材料制成的地板，包括竹地板、实木地板、实木复合木地板、结构用竹木地板、浸渍纸层压木质地板、木塑地板及相应配套材料</w:t>
      </w:r>
      <w:r w:rsidR="004221D3">
        <w:t>应符合现行国家标准《绿色产品评价</w:t>
      </w:r>
      <w:r w:rsidR="00A95388">
        <w:rPr>
          <w:rFonts w:hint="eastAsia"/>
        </w:rPr>
        <w:t xml:space="preserve"> </w:t>
      </w:r>
      <w:r w:rsidR="004221D3">
        <w:t>人造板和木质地板》</w:t>
      </w:r>
      <w:r w:rsidR="004221D3">
        <w:t>GB/T</w:t>
      </w:r>
      <w:r w:rsidR="004221D3">
        <w:rPr>
          <w:rFonts w:hint="eastAsia"/>
        </w:rPr>
        <w:t xml:space="preserve"> </w:t>
      </w:r>
      <w:r w:rsidR="004221D3">
        <w:t>35601</w:t>
      </w:r>
      <w:r w:rsidR="004221D3">
        <w:t>的</w:t>
      </w:r>
      <w:r w:rsidR="00312696">
        <w:t>有关规定。</w:t>
      </w:r>
    </w:p>
    <w:p w14:paraId="26EAEB4D" w14:textId="2448B3E1" w:rsidR="00744C5D" w:rsidRDefault="00C7602E" w:rsidP="00743408">
      <w:pPr>
        <w:pStyle w:val="af6"/>
      </w:pPr>
      <w:r>
        <w:rPr>
          <w:b/>
        </w:rPr>
        <w:t>5.1.</w:t>
      </w:r>
      <w:r w:rsidR="00887E98">
        <w:rPr>
          <w:b/>
        </w:rPr>
        <w:t>3</w:t>
      </w:r>
      <w:r w:rsidR="00887E98">
        <w:t xml:space="preserve">　</w:t>
      </w:r>
      <w:r w:rsidR="00744C5D">
        <w:t>陶瓷类地面材料应</w:t>
      </w:r>
      <w:r w:rsidR="00744C5D" w:rsidRPr="00FC4D27">
        <w:rPr>
          <w:rFonts w:hint="eastAsia"/>
        </w:rPr>
        <w:t>符合</w:t>
      </w:r>
      <w:r w:rsidR="002074CB">
        <w:rPr>
          <w:rFonts w:hint="eastAsia"/>
        </w:rPr>
        <w:t>现行国家标准《绿色产品评价</w:t>
      </w:r>
      <w:r w:rsidR="002074CB">
        <w:rPr>
          <w:rFonts w:hint="eastAsia"/>
        </w:rPr>
        <w:t xml:space="preserve"> </w:t>
      </w:r>
      <w:r w:rsidR="002074CB">
        <w:rPr>
          <w:rFonts w:hint="eastAsia"/>
        </w:rPr>
        <w:t>陶瓷砖（板）》</w:t>
      </w:r>
      <w:r w:rsidR="002074CB">
        <w:rPr>
          <w:rFonts w:hint="eastAsia"/>
        </w:rPr>
        <w:t>GB</w:t>
      </w:r>
      <w:r w:rsidR="002074CB">
        <w:t>/T 35610</w:t>
      </w:r>
      <w:r w:rsidR="002074CB">
        <w:t>的有关规定</w:t>
      </w:r>
      <w:r w:rsidR="00744C5D">
        <w:rPr>
          <w:rFonts w:hint="eastAsia"/>
        </w:rPr>
        <w:t>。</w:t>
      </w:r>
    </w:p>
    <w:p w14:paraId="5F9DF16E" w14:textId="102E55EE" w:rsidR="00887E98" w:rsidRPr="00743408" w:rsidRDefault="00C7602E" w:rsidP="00743408">
      <w:pPr>
        <w:pStyle w:val="af6"/>
        <w:rPr>
          <w:b/>
          <w:color w:val="FF0000"/>
        </w:rPr>
      </w:pPr>
      <w:r>
        <w:rPr>
          <w:b/>
        </w:rPr>
        <w:t>5.1.</w:t>
      </w:r>
      <w:r w:rsidR="00887E98">
        <w:rPr>
          <w:b/>
        </w:rPr>
        <w:t>4</w:t>
      </w:r>
      <w:r w:rsidR="00887E98">
        <w:t xml:space="preserve">　</w:t>
      </w:r>
      <w:r w:rsidR="00360617">
        <w:t>天然石材、人造石及相应配套材料</w:t>
      </w:r>
      <w:r w:rsidR="00744C5D">
        <w:t>应符合</w:t>
      </w:r>
      <w:r w:rsidR="003D053B">
        <w:t>现行国家标准《天然花岗石建筑板材》</w:t>
      </w:r>
      <w:r w:rsidR="00744C5D" w:rsidRPr="00FC4D27">
        <w:rPr>
          <w:rFonts w:hint="eastAsia"/>
        </w:rPr>
        <w:t>GB</w:t>
      </w:r>
      <w:r w:rsidR="00744C5D" w:rsidRPr="00FC4D27">
        <w:t>/T 18601</w:t>
      </w:r>
      <w:r w:rsidR="003D053B">
        <w:t>中一等品以上</w:t>
      </w:r>
      <w:r w:rsidR="003D1DE0">
        <w:rPr>
          <w:rFonts w:hint="eastAsia"/>
        </w:rPr>
        <w:t>或</w:t>
      </w:r>
      <w:r w:rsidR="003D053B">
        <w:t>《</w:t>
      </w:r>
      <w:r w:rsidR="009D49BC">
        <w:t>天然大理石建筑板材</w:t>
      </w:r>
      <w:r w:rsidR="003D053B">
        <w:t>》</w:t>
      </w:r>
      <w:r w:rsidR="00744C5D" w:rsidRPr="00FC4D27">
        <w:rPr>
          <w:rFonts w:hint="eastAsia"/>
        </w:rPr>
        <w:t>GB</w:t>
      </w:r>
      <w:r w:rsidR="00744C5D" w:rsidRPr="00FC4D27">
        <w:t>/T 19766</w:t>
      </w:r>
      <w:r w:rsidR="009D49BC">
        <w:t>中</w:t>
      </w:r>
      <w:r w:rsidR="009D49BC">
        <w:t>A</w:t>
      </w:r>
      <w:r w:rsidR="009D49BC">
        <w:t>级品</w:t>
      </w:r>
      <w:r w:rsidR="003D1DE0">
        <w:rPr>
          <w:rFonts w:hint="eastAsia"/>
        </w:rPr>
        <w:t>以上，和</w:t>
      </w:r>
      <w:proofErr w:type="gramStart"/>
      <w:r w:rsidR="009D49BC">
        <w:t>现行行业</w:t>
      </w:r>
      <w:proofErr w:type="gramEnd"/>
      <w:r w:rsidR="009D49BC">
        <w:t>标准《建筑用人造石英石</w:t>
      </w:r>
      <w:r w:rsidR="00733E5B">
        <w:t>和岗石地板</w:t>
      </w:r>
      <w:r w:rsidR="009D49BC">
        <w:t>》</w:t>
      </w:r>
      <w:r w:rsidR="00733E5B">
        <w:rPr>
          <w:rFonts w:hint="eastAsia"/>
        </w:rPr>
        <w:t>JC</w:t>
      </w:r>
      <w:r w:rsidR="00733E5B">
        <w:t>/T</w:t>
      </w:r>
      <w:r w:rsidR="00733E5B">
        <w:rPr>
          <w:rFonts w:hint="eastAsia"/>
        </w:rPr>
        <w:t xml:space="preserve"> </w:t>
      </w:r>
      <w:r w:rsidR="00733E5B">
        <w:t>2534</w:t>
      </w:r>
      <w:r w:rsidR="00733E5B">
        <w:t>的有关</w:t>
      </w:r>
      <w:r w:rsidR="009C1F38">
        <w:t>规定</w:t>
      </w:r>
      <w:r w:rsidR="00733E5B">
        <w:t>。</w:t>
      </w:r>
      <w:r w:rsidR="00744C5D" w:rsidRPr="00FC4D27">
        <w:rPr>
          <w:rFonts w:hint="eastAsia"/>
        </w:rPr>
        <w:t>石材用胶粘剂</w:t>
      </w:r>
      <w:r w:rsidR="00744C5D">
        <w:rPr>
          <w:rFonts w:hint="eastAsia"/>
        </w:rPr>
        <w:t>应</w:t>
      </w:r>
      <w:r w:rsidR="00744C5D" w:rsidRPr="00FC4D27">
        <w:rPr>
          <w:rFonts w:hint="eastAsia"/>
        </w:rPr>
        <w:t>符合</w:t>
      </w:r>
      <w:r w:rsidR="001D6315">
        <w:rPr>
          <w:rFonts w:hint="eastAsia"/>
        </w:rPr>
        <w:t>现行国家标准《饰面石材用胶粘剂》</w:t>
      </w:r>
      <w:r w:rsidR="00744C5D" w:rsidRPr="00FC4D27">
        <w:rPr>
          <w:rFonts w:hint="eastAsia"/>
        </w:rPr>
        <w:t>GB</w:t>
      </w:r>
      <w:r w:rsidR="00744C5D" w:rsidRPr="00FC4D27">
        <w:t xml:space="preserve"> 24264</w:t>
      </w:r>
      <w:r w:rsidR="00744C5D" w:rsidRPr="00FC4D27">
        <w:rPr>
          <w:rFonts w:hint="eastAsia"/>
        </w:rPr>
        <w:t>的</w:t>
      </w:r>
      <w:r w:rsidR="009C1F38">
        <w:rPr>
          <w:rFonts w:hint="eastAsia"/>
        </w:rPr>
        <w:t>有关规定</w:t>
      </w:r>
      <w:r w:rsidR="00744C5D">
        <w:rPr>
          <w:rFonts w:hint="eastAsia"/>
        </w:rPr>
        <w:t>。</w:t>
      </w:r>
      <w:r w:rsidR="006E0882">
        <w:rPr>
          <w:rFonts w:hint="eastAsia"/>
        </w:rPr>
        <w:t>石材按现行国家标准《</w:t>
      </w:r>
      <w:r w:rsidR="003B3F7D">
        <w:rPr>
          <w:rFonts w:hint="eastAsia"/>
        </w:rPr>
        <w:t>建筑材料放射性核素限量</w:t>
      </w:r>
      <w:r w:rsidR="006E0882">
        <w:rPr>
          <w:rFonts w:hint="eastAsia"/>
        </w:rPr>
        <w:t>》</w:t>
      </w:r>
      <w:r w:rsidR="003B3F7D">
        <w:rPr>
          <w:rFonts w:hint="eastAsia"/>
        </w:rPr>
        <w:t>GB</w:t>
      </w:r>
      <w:r w:rsidR="003B3F7D">
        <w:t xml:space="preserve"> 6566</w:t>
      </w:r>
      <w:r w:rsidR="003B3F7D">
        <w:t>进行放射性检测，应</w:t>
      </w:r>
      <w:r w:rsidR="00D57282">
        <w:t>达到</w:t>
      </w:r>
      <w:r w:rsidR="003B3F7D">
        <w:t>装饰装修材料</w:t>
      </w:r>
      <w:r w:rsidR="003B3F7D">
        <w:t>A</w:t>
      </w:r>
      <w:r w:rsidR="003B3F7D">
        <w:t>类</w:t>
      </w:r>
      <w:r w:rsidR="00D57282">
        <w:t>的要求</w:t>
      </w:r>
      <w:r w:rsidR="001D6315">
        <w:t>，胶粘剂</w:t>
      </w:r>
      <w:r w:rsidR="00E41C63">
        <w:t>应符合现行国家标准《建筑胶粘剂有害物质限量》</w:t>
      </w:r>
      <w:r w:rsidR="00E41C63">
        <w:rPr>
          <w:rFonts w:hint="eastAsia"/>
        </w:rPr>
        <w:t>GB</w:t>
      </w:r>
      <w:r w:rsidR="00762763">
        <w:t xml:space="preserve"> </w:t>
      </w:r>
      <w:r w:rsidR="00E41C63">
        <w:t>30982</w:t>
      </w:r>
      <w:r w:rsidR="00E41C63">
        <w:t>的</w:t>
      </w:r>
      <w:r w:rsidR="00D57282">
        <w:t>有关规定</w:t>
      </w:r>
      <w:r w:rsidR="003B3F7D">
        <w:t>。</w:t>
      </w:r>
    </w:p>
    <w:p w14:paraId="4943EF63" w14:textId="14297CB5" w:rsidR="00744C5D" w:rsidRPr="00A12E41" w:rsidRDefault="00C7602E" w:rsidP="00743408">
      <w:pPr>
        <w:pStyle w:val="af6"/>
      </w:pPr>
      <w:r>
        <w:rPr>
          <w:b/>
        </w:rPr>
        <w:t>5.1.</w:t>
      </w:r>
      <w:r w:rsidR="00887E98">
        <w:rPr>
          <w:b/>
        </w:rPr>
        <w:t>5</w:t>
      </w:r>
      <w:r w:rsidR="00887E98">
        <w:t xml:space="preserve">　</w:t>
      </w:r>
      <w:r w:rsidR="00F25257">
        <w:t>以聚氯乙烯为主要原料，合成的卷材或块状</w:t>
      </w:r>
      <w:r w:rsidR="00744C5D">
        <w:t>塑料地板应</w:t>
      </w:r>
      <w:r w:rsidR="00744C5D" w:rsidRPr="00FC4D27">
        <w:rPr>
          <w:rFonts w:hint="eastAsia"/>
        </w:rPr>
        <w:t>符合</w:t>
      </w:r>
      <w:r w:rsidR="00A577B5">
        <w:rPr>
          <w:rFonts w:hint="eastAsia"/>
        </w:rPr>
        <w:t>现行国家标准《聚氯乙烯卷材地板</w:t>
      </w:r>
      <w:r w:rsidR="00A577B5">
        <w:rPr>
          <w:rFonts w:hint="eastAsia"/>
        </w:rPr>
        <w:t xml:space="preserve"> </w:t>
      </w:r>
      <w:r w:rsidR="00A577B5">
        <w:rPr>
          <w:rFonts w:hint="eastAsia"/>
        </w:rPr>
        <w:t>第</w:t>
      </w:r>
      <w:r w:rsidR="00A577B5">
        <w:rPr>
          <w:rFonts w:hint="eastAsia"/>
        </w:rPr>
        <w:t>1</w:t>
      </w:r>
      <w:r w:rsidR="00A577B5">
        <w:rPr>
          <w:rFonts w:hint="eastAsia"/>
        </w:rPr>
        <w:t>部分：非同质聚氯乙烯卷材地板》</w:t>
      </w:r>
      <w:r w:rsidR="00A577B5" w:rsidRPr="00FC4D27">
        <w:rPr>
          <w:rFonts w:hint="eastAsia"/>
        </w:rPr>
        <w:t>GB</w:t>
      </w:r>
      <w:r w:rsidR="00A577B5" w:rsidRPr="00FC4D27">
        <w:t>/T 11982.1</w:t>
      </w:r>
      <w:r w:rsidR="00A577B5">
        <w:t>或</w:t>
      </w:r>
      <w:r w:rsidR="00A577B5">
        <w:rPr>
          <w:rFonts w:hint="eastAsia"/>
        </w:rPr>
        <w:t>《聚氯乙烯卷材地板</w:t>
      </w:r>
      <w:r w:rsidR="00A577B5">
        <w:rPr>
          <w:rFonts w:hint="eastAsia"/>
        </w:rPr>
        <w:t xml:space="preserve"> </w:t>
      </w:r>
      <w:r w:rsidR="00A577B5">
        <w:rPr>
          <w:rFonts w:hint="eastAsia"/>
        </w:rPr>
        <w:t>第</w:t>
      </w:r>
      <w:r w:rsidR="00A577B5">
        <w:t>2</w:t>
      </w:r>
      <w:r w:rsidR="00A577B5">
        <w:rPr>
          <w:rFonts w:hint="eastAsia"/>
        </w:rPr>
        <w:t>部分：同质聚氯乙烯卷材地板》</w:t>
      </w:r>
      <w:r w:rsidR="00744C5D" w:rsidRPr="00FC4D27">
        <w:rPr>
          <w:rFonts w:hint="eastAsia"/>
        </w:rPr>
        <w:t>GB</w:t>
      </w:r>
      <w:r w:rsidR="00744C5D" w:rsidRPr="00FC4D27">
        <w:t>/T 11982.2</w:t>
      </w:r>
      <w:r w:rsidR="00744C5D" w:rsidRPr="00FC4D27">
        <w:rPr>
          <w:rFonts w:hint="eastAsia"/>
        </w:rPr>
        <w:t>的</w:t>
      </w:r>
      <w:r w:rsidR="00D57282">
        <w:rPr>
          <w:rFonts w:hint="eastAsia"/>
        </w:rPr>
        <w:t>相关规定</w:t>
      </w:r>
      <w:r w:rsidR="00744C5D">
        <w:rPr>
          <w:rFonts w:hint="eastAsia"/>
        </w:rPr>
        <w:t>，</w:t>
      </w:r>
      <w:r w:rsidR="00744C5D" w:rsidRPr="00FC4D27">
        <w:rPr>
          <w:rFonts w:hint="eastAsia"/>
        </w:rPr>
        <w:t>耐磨性达到</w:t>
      </w:r>
      <w:r w:rsidR="00744C5D" w:rsidRPr="00FC4D27">
        <w:rPr>
          <w:rFonts w:hint="eastAsia"/>
        </w:rPr>
        <w:t>P</w:t>
      </w:r>
      <w:r w:rsidR="001473D7">
        <w:rPr>
          <w:rFonts w:hint="eastAsia"/>
        </w:rPr>
        <w:t>级以上要求</w:t>
      </w:r>
      <w:r w:rsidR="001473D7">
        <w:t>。材料环保性应符合现行国家标准《绿色产品评价</w:t>
      </w:r>
      <w:r w:rsidR="001473D7">
        <w:rPr>
          <w:rFonts w:hint="eastAsia"/>
        </w:rPr>
        <w:t xml:space="preserve"> </w:t>
      </w:r>
      <w:r w:rsidR="001473D7">
        <w:rPr>
          <w:rFonts w:hint="eastAsia"/>
        </w:rPr>
        <w:t>塑料制品</w:t>
      </w:r>
      <w:r w:rsidR="001473D7">
        <w:t>》</w:t>
      </w:r>
      <w:r w:rsidR="001473D7">
        <w:rPr>
          <w:rFonts w:hint="eastAsia"/>
        </w:rPr>
        <w:t>GB</w:t>
      </w:r>
      <w:r w:rsidR="001473D7">
        <w:t xml:space="preserve">/T </w:t>
      </w:r>
      <w:r w:rsidR="006C6EA6">
        <w:t>37866</w:t>
      </w:r>
      <w:r w:rsidR="006C6EA6">
        <w:t>的</w:t>
      </w:r>
      <w:r w:rsidR="00D57282">
        <w:t>有关</w:t>
      </w:r>
      <w:r w:rsidR="006C6EA6">
        <w:t>规定。</w:t>
      </w:r>
    </w:p>
    <w:p w14:paraId="4E438E6B" w14:textId="4235C80F" w:rsidR="00744C5D" w:rsidRPr="00CC738D" w:rsidRDefault="00C7602E" w:rsidP="00743408">
      <w:pPr>
        <w:pStyle w:val="af6"/>
        <w:rPr>
          <w:color w:val="FF0000"/>
        </w:rPr>
      </w:pPr>
      <w:r>
        <w:rPr>
          <w:b/>
        </w:rPr>
        <w:t>5.1.</w:t>
      </w:r>
      <w:r w:rsidR="00887E98">
        <w:rPr>
          <w:b/>
        </w:rPr>
        <w:t>6</w:t>
      </w:r>
      <w:r w:rsidR="00887E98">
        <w:t xml:space="preserve">　</w:t>
      </w:r>
      <w:r w:rsidR="00744C5D">
        <w:t>地毯应</w:t>
      </w:r>
      <w:r w:rsidR="001D2B4D">
        <w:rPr>
          <w:rFonts w:hint="eastAsia"/>
        </w:rPr>
        <w:t>符合</w:t>
      </w:r>
      <w:r w:rsidR="00093606">
        <w:rPr>
          <w:rFonts w:hint="eastAsia"/>
        </w:rPr>
        <w:t>现行国家标准《簇绒地毯》</w:t>
      </w:r>
      <w:r w:rsidR="00744C5D" w:rsidRPr="00FC4D27">
        <w:rPr>
          <w:rFonts w:hint="eastAsia"/>
        </w:rPr>
        <w:t>GB</w:t>
      </w:r>
      <w:r w:rsidR="00744C5D" w:rsidRPr="00FC4D27">
        <w:t>/T 11746</w:t>
      </w:r>
      <w:r w:rsidR="00093606">
        <w:t>或《机织地毯》</w:t>
      </w:r>
      <w:r w:rsidR="00744C5D" w:rsidRPr="00FC4D27">
        <w:rPr>
          <w:rFonts w:hint="eastAsia"/>
        </w:rPr>
        <w:t>GB</w:t>
      </w:r>
      <w:r w:rsidR="00744C5D" w:rsidRPr="00FC4D27">
        <w:t>/T 14252</w:t>
      </w:r>
      <w:r w:rsidR="00744C5D" w:rsidRPr="00FC4D27">
        <w:t>、</w:t>
      </w:r>
      <w:r w:rsidR="00093606">
        <w:t>《手工打结羊毛地毯》</w:t>
      </w:r>
      <w:r w:rsidR="00744C5D" w:rsidRPr="00FC4D27">
        <w:rPr>
          <w:rFonts w:hint="eastAsia"/>
        </w:rPr>
        <w:t>GB</w:t>
      </w:r>
      <w:r w:rsidR="00744C5D" w:rsidRPr="00FC4D27">
        <w:t>/T 15050</w:t>
      </w:r>
      <w:r w:rsidR="00093606">
        <w:rPr>
          <w:rFonts w:hint="eastAsia"/>
        </w:rPr>
        <w:t>、《</w:t>
      </w:r>
      <w:r w:rsidR="001D2B4D">
        <w:rPr>
          <w:rFonts w:hint="eastAsia"/>
        </w:rPr>
        <w:t>浴室地毯</w:t>
      </w:r>
      <w:r w:rsidR="00093606">
        <w:rPr>
          <w:rFonts w:hint="eastAsia"/>
        </w:rPr>
        <w:t>》</w:t>
      </w:r>
      <w:r w:rsidR="00744C5D" w:rsidRPr="00FC4D27">
        <w:rPr>
          <w:rFonts w:hint="eastAsia"/>
        </w:rPr>
        <w:t>GB</w:t>
      </w:r>
      <w:r w:rsidR="00744C5D" w:rsidRPr="00FC4D27">
        <w:t>/T 26850</w:t>
      </w:r>
      <w:r w:rsidR="00744C5D" w:rsidRPr="00FC4D27">
        <w:rPr>
          <w:rFonts w:hint="eastAsia"/>
        </w:rPr>
        <w:t>中一等品以上的</w:t>
      </w:r>
      <w:r w:rsidR="00263F1B">
        <w:rPr>
          <w:rFonts w:hint="eastAsia"/>
        </w:rPr>
        <w:t>规定</w:t>
      </w:r>
      <w:r w:rsidR="00744C5D" w:rsidRPr="00FC4D27">
        <w:rPr>
          <w:rFonts w:hint="eastAsia"/>
        </w:rPr>
        <w:t>；</w:t>
      </w:r>
      <w:r w:rsidR="00795CF9" w:rsidRPr="00743408">
        <w:rPr>
          <w:rFonts w:hint="eastAsia"/>
        </w:rPr>
        <w:t>地毯、</w:t>
      </w:r>
      <w:r w:rsidR="00744C5D">
        <w:rPr>
          <w:rFonts w:hint="eastAsia"/>
        </w:rPr>
        <w:t>衬垫及地毯胶粘剂应</w:t>
      </w:r>
      <w:r w:rsidR="00744C5D" w:rsidRPr="00FC4D27">
        <w:rPr>
          <w:rFonts w:hint="eastAsia"/>
        </w:rPr>
        <w:t>符合</w:t>
      </w:r>
      <w:r w:rsidR="009079A8">
        <w:rPr>
          <w:rFonts w:hint="eastAsia"/>
        </w:rPr>
        <w:t>现行国家标准《室内装饰装修材料地毯、地毯衬垫及地毯胶粘剂有害物质释放限量》</w:t>
      </w:r>
      <w:r w:rsidR="00744C5D" w:rsidRPr="00FC4D27">
        <w:rPr>
          <w:rFonts w:hint="eastAsia"/>
        </w:rPr>
        <w:t>GB</w:t>
      </w:r>
      <w:r w:rsidR="00744C5D" w:rsidRPr="00FC4D27">
        <w:t xml:space="preserve"> 18587</w:t>
      </w:r>
      <w:r w:rsidR="00744C5D" w:rsidRPr="00FC4D27">
        <w:rPr>
          <w:rFonts w:hint="eastAsia"/>
        </w:rPr>
        <w:t>中</w:t>
      </w:r>
      <w:r w:rsidR="00744C5D" w:rsidRPr="00FC4D27">
        <w:rPr>
          <w:rFonts w:hint="eastAsia"/>
        </w:rPr>
        <w:t>A</w:t>
      </w:r>
      <w:r w:rsidR="00744C5D">
        <w:rPr>
          <w:rFonts w:hint="eastAsia"/>
        </w:rPr>
        <w:t>级品以上的</w:t>
      </w:r>
      <w:r w:rsidR="007F27DB">
        <w:rPr>
          <w:rFonts w:hint="eastAsia"/>
        </w:rPr>
        <w:t>规定</w:t>
      </w:r>
      <w:r w:rsidR="00744C5D">
        <w:rPr>
          <w:rFonts w:hint="eastAsia"/>
        </w:rPr>
        <w:t>。</w:t>
      </w:r>
    </w:p>
    <w:p w14:paraId="10BB7677" w14:textId="77777777" w:rsidR="00744C5D" w:rsidRDefault="00744C5D" w:rsidP="00744C5D">
      <w:pPr>
        <w:pStyle w:val="ab"/>
      </w:pPr>
      <w:bookmarkStart w:id="32" w:name="_Toc103350978"/>
      <w:bookmarkStart w:id="33" w:name="_Toc109227614"/>
      <w:bookmarkStart w:id="34" w:name="_Toc121407340"/>
      <w:r>
        <w:t>5.2</w:t>
      </w:r>
      <w:r>
        <w:t xml:space="preserve">　</w:t>
      </w:r>
      <w:bookmarkEnd w:id="32"/>
      <w:proofErr w:type="gramStart"/>
      <w:r w:rsidR="00BC05C0">
        <w:rPr>
          <w:rFonts w:hint="eastAsia"/>
        </w:rPr>
        <w:t>适老指标</w:t>
      </w:r>
      <w:proofErr w:type="gramEnd"/>
      <w:r w:rsidR="00BC05C0">
        <w:rPr>
          <w:rFonts w:hint="eastAsia"/>
        </w:rPr>
        <w:t>要求</w:t>
      </w:r>
      <w:bookmarkEnd w:id="33"/>
      <w:bookmarkEnd w:id="34"/>
    </w:p>
    <w:p w14:paraId="02BC73AC" w14:textId="58266070" w:rsidR="001A0884" w:rsidRPr="000A52CA" w:rsidRDefault="00CC738D" w:rsidP="00744C5D">
      <w:pPr>
        <w:pStyle w:val="a7"/>
        <w:ind w:firstLineChars="0" w:firstLine="0"/>
        <w:rPr>
          <w:rFonts w:ascii="Times New Roman" w:hAnsi="Times New Roman" w:cs="Times New Roman"/>
        </w:rPr>
      </w:pPr>
      <w:r w:rsidRPr="000A52CA">
        <w:rPr>
          <w:rFonts w:ascii="Times New Roman" w:hAnsi="Times New Roman" w:cs="Times New Roman"/>
          <w:b/>
        </w:rPr>
        <w:t>5</w:t>
      </w:r>
      <w:r w:rsidR="001A0884" w:rsidRPr="000A52CA">
        <w:rPr>
          <w:rFonts w:ascii="Times New Roman" w:hAnsi="Times New Roman" w:cs="Times New Roman"/>
          <w:b/>
        </w:rPr>
        <w:t>.</w:t>
      </w:r>
      <w:r w:rsidRPr="000A52CA">
        <w:rPr>
          <w:rFonts w:ascii="Times New Roman" w:hAnsi="Times New Roman" w:cs="Times New Roman"/>
          <w:b/>
        </w:rPr>
        <w:t xml:space="preserve">2.1  </w:t>
      </w:r>
      <w:r w:rsidR="007D7DEF" w:rsidRPr="000A52CA">
        <w:rPr>
          <w:rFonts w:ascii="Times New Roman" w:hAnsi="Times New Roman" w:cs="Times New Roman" w:hint="eastAsia"/>
        </w:rPr>
        <w:t>卧室、起居室（厅）</w:t>
      </w:r>
      <w:r w:rsidR="00E37F6F" w:rsidRPr="000A52CA">
        <w:rPr>
          <w:rFonts w:ascii="Times New Roman" w:hAnsi="Times New Roman" w:cs="Times New Roman" w:hint="eastAsia"/>
        </w:rPr>
        <w:t>的地面</w:t>
      </w:r>
      <w:r w:rsidR="001A0884" w:rsidRPr="000A52CA">
        <w:rPr>
          <w:rFonts w:ascii="Times New Roman" w:hAnsi="Times New Roman" w:cs="Times New Roman" w:hint="eastAsia"/>
        </w:rPr>
        <w:t>材料选用</w:t>
      </w:r>
      <w:r w:rsidR="00E57B4E" w:rsidRPr="00743408">
        <w:rPr>
          <w:rFonts w:ascii="Times New Roman" w:hAnsi="Times New Roman" w:cs="Times New Roman" w:hint="eastAsia"/>
        </w:rPr>
        <w:t>应符合下列规定：</w:t>
      </w:r>
    </w:p>
    <w:p w14:paraId="12AE490E" w14:textId="77777777" w:rsidR="00744C5D" w:rsidRPr="000A52CA" w:rsidRDefault="001A0884" w:rsidP="00EA24F0">
      <w:pPr>
        <w:pStyle w:val="af6"/>
        <w:ind w:firstLineChars="200" w:firstLine="482"/>
      </w:pPr>
      <w:r w:rsidRPr="000A52CA">
        <w:rPr>
          <w:b/>
        </w:rPr>
        <w:t>1</w:t>
      </w:r>
      <w:r w:rsidRPr="000A52CA">
        <w:t xml:space="preserve">  </w:t>
      </w:r>
      <w:r w:rsidR="005637A2" w:rsidRPr="000A52CA">
        <w:rPr>
          <w:rFonts w:hint="eastAsia"/>
        </w:rPr>
        <w:t>卧室、起居室（厅）地面</w:t>
      </w:r>
      <w:r w:rsidR="00067EA4" w:rsidRPr="000A52CA">
        <w:rPr>
          <w:rFonts w:hint="eastAsia"/>
        </w:rPr>
        <w:t>防滑安全程度为高级，应选用静摩擦系数</w:t>
      </w:r>
      <w:r w:rsidR="00131245" w:rsidRPr="000A52CA">
        <w:t>COF</w:t>
      </w:r>
      <w:r w:rsidR="00067EA4" w:rsidRPr="000A52CA">
        <w:rPr>
          <w:rFonts w:hint="eastAsia"/>
        </w:rPr>
        <w:t>高于</w:t>
      </w:r>
      <w:r w:rsidR="00067EA4" w:rsidRPr="000A52CA">
        <w:t>0.7</w:t>
      </w:r>
      <w:r w:rsidR="00067EA4" w:rsidRPr="000A52CA">
        <w:rPr>
          <w:rFonts w:hint="eastAsia"/>
        </w:rPr>
        <w:t>的地面面层材料；</w:t>
      </w:r>
    </w:p>
    <w:p w14:paraId="43356113" w14:textId="534EA059" w:rsidR="005637A2" w:rsidRPr="000A52CA" w:rsidRDefault="005637A2" w:rsidP="0028434B">
      <w:pPr>
        <w:pStyle w:val="af6"/>
        <w:ind w:firstLineChars="200" w:firstLine="482"/>
      </w:pPr>
      <w:r w:rsidRPr="000A52CA">
        <w:rPr>
          <w:b/>
        </w:rPr>
        <w:lastRenderedPageBreak/>
        <w:t>2</w:t>
      </w:r>
      <w:r w:rsidRPr="000A52CA">
        <w:rPr>
          <w:rFonts w:hint="eastAsia"/>
          <w:b/>
        </w:rPr>
        <w:t xml:space="preserve">　</w:t>
      </w:r>
      <w:r w:rsidR="00D933DC" w:rsidRPr="000A52CA">
        <w:rPr>
          <w:rFonts w:hint="eastAsia"/>
        </w:rPr>
        <w:t>应选用</w:t>
      </w:r>
      <w:r w:rsidR="007A038F" w:rsidRPr="000A52CA">
        <w:rPr>
          <w:rFonts w:hint="eastAsia"/>
        </w:rPr>
        <w:t>符合</w:t>
      </w:r>
      <w:r w:rsidR="0071331E" w:rsidRPr="00743408">
        <w:rPr>
          <w:rFonts w:hint="eastAsia"/>
        </w:rPr>
        <w:t>消音性、</w:t>
      </w:r>
      <w:r w:rsidR="000F62C1" w:rsidRPr="00743408">
        <w:rPr>
          <w:rFonts w:hint="eastAsia"/>
        </w:rPr>
        <w:t>视觉舒适度、</w:t>
      </w:r>
      <w:r w:rsidR="00531564" w:rsidRPr="000A52CA">
        <w:rPr>
          <w:rFonts w:hint="eastAsia"/>
        </w:rPr>
        <w:t>平整度</w:t>
      </w:r>
      <w:r w:rsidR="00C92921" w:rsidRPr="000A52CA">
        <w:rPr>
          <w:rFonts w:hint="eastAsia"/>
        </w:rPr>
        <w:t>指标</w:t>
      </w:r>
      <w:r w:rsidR="00D933DC" w:rsidRPr="000A52CA">
        <w:rPr>
          <w:rFonts w:hint="eastAsia"/>
        </w:rPr>
        <w:t>要求的</w:t>
      </w:r>
      <w:r w:rsidR="008770AE" w:rsidRPr="000A52CA">
        <w:rPr>
          <w:rFonts w:hint="eastAsia"/>
        </w:rPr>
        <w:t>地面</w:t>
      </w:r>
      <w:r w:rsidR="00D933DC" w:rsidRPr="000A52CA">
        <w:rPr>
          <w:rFonts w:hint="eastAsia"/>
        </w:rPr>
        <w:t>材料；</w:t>
      </w:r>
    </w:p>
    <w:p w14:paraId="71D9EF37" w14:textId="2C08545B" w:rsidR="00D933DC" w:rsidRPr="000A52CA" w:rsidRDefault="00D933DC" w:rsidP="0028434B">
      <w:pPr>
        <w:pStyle w:val="af6"/>
        <w:ind w:firstLineChars="200" w:firstLine="482"/>
      </w:pPr>
      <w:r w:rsidRPr="000A52CA">
        <w:rPr>
          <w:b/>
        </w:rPr>
        <w:t>3</w:t>
      </w:r>
      <w:r w:rsidRPr="000A52CA">
        <w:rPr>
          <w:rFonts w:hint="eastAsia"/>
          <w:b/>
        </w:rPr>
        <w:t xml:space="preserve">　</w:t>
      </w:r>
      <w:r w:rsidRPr="000A52CA">
        <w:rPr>
          <w:rFonts w:hint="eastAsia"/>
        </w:rPr>
        <w:t>宜选用</w:t>
      </w:r>
      <w:r w:rsidR="007A038F" w:rsidRPr="000A52CA">
        <w:rPr>
          <w:rFonts w:hint="eastAsia"/>
        </w:rPr>
        <w:t>符合</w:t>
      </w:r>
      <w:r w:rsidRPr="000A52CA">
        <w:rPr>
          <w:rFonts w:hint="eastAsia"/>
        </w:rPr>
        <w:t>缓冲性、易洁性</w:t>
      </w:r>
      <w:r w:rsidR="00C92921" w:rsidRPr="000A52CA">
        <w:rPr>
          <w:rFonts w:hint="eastAsia"/>
        </w:rPr>
        <w:t>、健康功能指标要求的</w:t>
      </w:r>
      <w:r w:rsidR="008770AE" w:rsidRPr="000A52CA">
        <w:rPr>
          <w:rFonts w:hint="eastAsia"/>
        </w:rPr>
        <w:t>地面</w:t>
      </w:r>
      <w:r w:rsidR="00C92921" w:rsidRPr="000A52CA">
        <w:rPr>
          <w:rFonts w:hint="eastAsia"/>
        </w:rPr>
        <w:t>材料</w:t>
      </w:r>
      <w:r w:rsidR="008F3ABD" w:rsidRPr="000A52CA">
        <w:rPr>
          <w:rFonts w:hint="eastAsia"/>
        </w:rPr>
        <w:t>；</w:t>
      </w:r>
    </w:p>
    <w:p w14:paraId="50BAFE9A" w14:textId="77777777" w:rsidR="008F3ABD" w:rsidRPr="000A52CA" w:rsidRDefault="008F3ABD" w:rsidP="0028434B">
      <w:pPr>
        <w:pStyle w:val="af6"/>
        <w:ind w:firstLineChars="200" w:firstLine="482"/>
        <w:rPr>
          <w:b/>
        </w:rPr>
      </w:pPr>
      <w:r w:rsidRPr="000A52CA">
        <w:rPr>
          <w:b/>
        </w:rPr>
        <w:t>4</w:t>
      </w:r>
      <w:r w:rsidRPr="000A52CA">
        <w:rPr>
          <w:rFonts w:hint="eastAsia"/>
          <w:b/>
        </w:rPr>
        <w:t xml:space="preserve">　</w:t>
      </w:r>
      <w:r w:rsidRPr="000A52CA">
        <w:rPr>
          <w:rFonts w:hint="eastAsia"/>
        </w:rPr>
        <w:t>对噪音敏感的老人使用的空间，地面面层可采用地毯、塑料或橡胶等柔性材料。</w:t>
      </w:r>
    </w:p>
    <w:p w14:paraId="30C629E5" w14:textId="5698F0F0" w:rsidR="00C92921" w:rsidRPr="000A52CA" w:rsidRDefault="00C92921" w:rsidP="00C92921">
      <w:pPr>
        <w:pStyle w:val="a7"/>
        <w:ind w:firstLineChars="0" w:firstLine="0"/>
        <w:rPr>
          <w:rFonts w:ascii="Times New Roman" w:hAnsi="Times New Roman" w:cs="Times New Roman"/>
        </w:rPr>
      </w:pPr>
      <w:r w:rsidRPr="000A52CA">
        <w:rPr>
          <w:rFonts w:ascii="Times New Roman" w:hAnsi="Times New Roman" w:cs="Times New Roman"/>
          <w:b/>
        </w:rPr>
        <w:t>5.2.2</w:t>
      </w:r>
      <w:r w:rsidRPr="000A52CA">
        <w:rPr>
          <w:rFonts w:ascii="Times New Roman" w:hAnsi="Times New Roman" w:cs="Times New Roman" w:hint="eastAsia"/>
          <w:b/>
        </w:rPr>
        <w:t xml:space="preserve">　</w:t>
      </w:r>
      <w:r w:rsidR="00D946DC" w:rsidRPr="000A52CA">
        <w:rPr>
          <w:rFonts w:ascii="Times New Roman" w:hAnsi="Times New Roman" w:cs="Times New Roman" w:hint="eastAsia"/>
        </w:rPr>
        <w:t>厨</w:t>
      </w:r>
      <w:proofErr w:type="gramStart"/>
      <w:r w:rsidR="00D946DC" w:rsidRPr="000A52CA">
        <w:rPr>
          <w:rFonts w:ascii="Times New Roman" w:hAnsi="Times New Roman" w:cs="Times New Roman" w:hint="eastAsia"/>
        </w:rPr>
        <w:t>卫空间</w:t>
      </w:r>
      <w:proofErr w:type="gramEnd"/>
      <w:r w:rsidR="00925302" w:rsidRPr="000A52CA">
        <w:rPr>
          <w:rFonts w:ascii="Times New Roman" w:hAnsi="Times New Roman" w:cs="Times New Roman" w:hint="eastAsia"/>
        </w:rPr>
        <w:t>地面材料选用</w:t>
      </w:r>
      <w:r w:rsidR="00E57B4E" w:rsidRPr="00743408">
        <w:rPr>
          <w:rFonts w:ascii="Times New Roman" w:hAnsi="Times New Roman" w:cs="Times New Roman" w:hint="eastAsia"/>
        </w:rPr>
        <w:t>应符合下列规定：</w:t>
      </w:r>
    </w:p>
    <w:p w14:paraId="3D4208C3" w14:textId="446004C6" w:rsidR="003B141D" w:rsidRPr="000A52CA" w:rsidRDefault="00925302" w:rsidP="0028434B">
      <w:pPr>
        <w:pStyle w:val="af6"/>
        <w:ind w:firstLineChars="200" w:firstLine="482"/>
      </w:pPr>
      <w:r w:rsidRPr="000A52CA">
        <w:rPr>
          <w:b/>
        </w:rPr>
        <w:t>1</w:t>
      </w:r>
      <w:r w:rsidRPr="000A52CA">
        <w:t xml:space="preserve">  </w:t>
      </w:r>
      <w:r w:rsidR="0017759C" w:rsidRPr="000A52CA">
        <w:rPr>
          <w:rFonts w:hint="eastAsia"/>
        </w:rPr>
        <w:t>卫生间</w:t>
      </w:r>
      <w:r w:rsidR="00772AAF" w:rsidRPr="000A52CA">
        <w:rPr>
          <w:rFonts w:hint="eastAsia"/>
        </w:rPr>
        <w:t>聚集水处如浴室内，防滑安全程度为高级</w:t>
      </w:r>
      <w:r w:rsidR="00136952" w:rsidRPr="000A52CA">
        <w:rPr>
          <w:rFonts w:hint="eastAsia"/>
        </w:rPr>
        <w:t>，应选用防滑值</w:t>
      </w:r>
      <w:r w:rsidR="00136952" w:rsidRPr="000A52CA">
        <w:t>BPN</w:t>
      </w:r>
      <w:r w:rsidR="00136952" w:rsidRPr="000A52CA">
        <w:rPr>
          <w:rFonts w:hint="eastAsia"/>
        </w:rPr>
        <w:t>高于</w:t>
      </w:r>
      <w:r w:rsidR="00136952" w:rsidRPr="000A52CA">
        <w:t>80</w:t>
      </w:r>
      <w:r w:rsidR="00136952" w:rsidRPr="000A52CA">
        <w:rPr>
          <w:rFonts w:hint="eastAsia"/>
        </w:rPr>
        <w:t>的地面材料</w:t>
      </w:r>
      <w:r w:rsidR="003B141D" w:rsidRPr="000A52CA">
        <w:rPr>
          <w:rFonts w:hint="eastAsia"/>
        </w:rPr>
        <w:t>；</w:t>
      </w:r>
    </w:p>
    <w:p w14:paraId="29570120" w14:textId="32A3F4C0" w:rsidR="003B141D" w:rsidRPr="000A52CA" w:rsidRDefault="003B141D" w:rsidP="0028434B">
      <w:pPr>
        <w:pStyle w:val="af6"/>
        <w:ind w:firstLineChars="200" w:firstLine="482"/>
      </w:pPr>
      <w:r w:rsidRPr="000A52CA">
        <w:rPr>
          <w:b/>
        </w:rPr>
        <w:t>2</w:t>
      </w:r>
      <w:r w:rsidRPr="000A52CA">
        <w:t xml:space="preserve">  </w:t>
      </w:r>
      <w:r w:rsidR="000714A4" w:rsidRPr="000A52CA">
        <w:rPr>
          <w:rFonts w:hint="eastAsia"/>
        </w:rPr>
        <w:t>卫生间</w:t>
      </w:r>
      <w:r w:rsidRPr="000A52CA">
        <w:rPr>
          <w:rFonts w:hint="eastAsia"/>
        </w:rPr>
        <w:t>除浴室空间外</w:t>
      </w:r>
      <w:r w:rsidR="00091C7B" w:rsidRPr="000A52CA">
        <w:rPr>
          <w:rFonts w:hint="eastAsia"/>
        </w:rPr>
        <w:t>的地面</w:t>
      </w:r>
      <w:r w:rsidRPr="000A52CA">
        <w:rPr>
          <w:rFonts w:hint="eastAsia"/>
        </w:rPr>
        <w:t>、</w:t>
      </w:r>
      <w:r w:rsidR="000714A4" w:rsidRPr="000A52CA">
        <w:rPr>
          <w:rFonts w:hint="eastAsia"/>
        </w:rPr>
        <w:t>厨房水龙头</w:t>
      </w:r>
      <w:proofErr w:type="gramStart"/>
      <w:r w:rsidR="000714A4" w:rsidRPr="000A52CA">
        <w:rPr>
          <w:rFonts w:hint="eastAsia"/>
        </w:rPr>
        <w:t>附近易溅水</w:t>
      </w:r>
      <w:proofErr w:type="gramEnd"/>
      <w:r w:rsidR="00091C7B" w:rsidRPr="000A52CA">
        <w:rPr>
          <w:rFonts w:hint="eastAsia"/>
        </w:rPr>
        <w:t>地面</w:t>
      </w:r>
      <w:r w:rsidR="000714A4" w:rsidRPr="000A52CA">
        <w:rPr>
          <w:rFonts w:hint="eastAsia"/>
        </w:rPr>
        <w:t>防滑安全程度为中高级，应选用防滑值</w:t>
      </w:r>
      <w:r w:rsidR="000714A4" w:rsidRPr="000A52CA">
        <w:t>BPN</w:t>
      </w:r>
      <w:r w:rsidR="000714A4" w:rsidRPr="000A52CA">
        <w:rPr>
          <w:rFonts w:hint="eastAsia"/>
        </w:rPr>
        <w:t>高于</w:t>
      </w:r>
      <w:r w:rsidR="000714A4" w:rsidRPr="000A52CA">
        <w:t>60</w:t>
      </w:r>
      <w:r w:rsidR="000714A4" w:rsidRPr="000A52CA">
        <w:rPr>
          <w:rFonts w:hint="eastAsia"/>
        </w:rPr>
        <w:t>的地面材料</w:t>
      </w:r>
      <w:r w:rsidRPr="000A52CA">
        <w:rPr>
          <w:rFonts w:hint="eastAsia"/>
        </w:rPr>
        <w:t>；</w:t>
      </w:r>
    </w:p>
    <w:p w14:paraId="09D2EBC4" w14:textId="56F134E7" w:rsidR="00744C5D" w:rsidRDefault="003B141D" w:rsidP="0028434B">
      <w:pPr>
        <w:pStyle w:val="af6"/>
        <w:ind w:firstLineChars="200" w:firstLine="482"/>
      </w:pPr>
      <w:r w:rsidRPr="000A52CA">
        <w:rPr>
          <w:b/>
        </w:rPr>
        <w:t>3</w:t>
      </w:r>
      <w:r w:rsidRPr="000A52CA">
        <w:t xml:space="preserve">  </w:t>
      </w:r>
      <w:r w:rsidR="000714A4" w:rsidRPr="000A52CA">
        <w:rPr>
          <w:rFonts w:hint="eastAsia"/>
        </w:rPr>
        <w:t>厨房</w:t>
      </w:r>
      <w:r w:rsidRPr="000A52CA">
        <w:rPr>
          <w:rFonts w:hint="eastAsia"/>
        </w:rPr>
        <w:t>不易溅水的地面</w:t>
      </w:r>
      <w:r w:rsidR="004C1574" w:rsidRPr="000A52CA">
        <w:rPr>
          <w:rFonts w:hint="eastAsia"/>
        </w:rPr>
        <w:t>防滑安全程度为中高级，应选用静</w:t>
      </w:r>
      <w:r w:rsidR="004C1574">
        <w:t>摩擦系数</w:t>
      </w:r>
      <w:r w:rsidR="004C1574">
        <w:t>COF</w:t>
      </w:r>
      <w:r w:rsidR="004C1574">
        <w:t>高于</w:t>
      </w:r>
      <w:r w:rsidR="004C1574">
        <w:rPr>
          <w:rFonts w:hint="eastAsia"/>
        </w:rPr>
        <w:t>0</w:t>
      </w:r>
      <w:r w:rsidR="004C1574">
        <w:t>.6</w:t>
      </w:r>
      <w:r w:rsidR="004C1574">
        <w:t>的地面材料；</w:t>
      </w:r>
    </w:p>
    <w:p w14:paraId="79C5026F" w14:textId="3CB1509B" w:rsidR="004C1574" w:rsidRDefault="00AE2767" w:rsidP="0028434B">
      <w:pPr>
        <w:pStyle w:val="af6"/>
        <w:ind w:firstLineChars="200" w:firstLine="482"/>
        <w:rPr>
          <w:b/>
        </w:rPr>
      </w:pPr>
      <w:r>
        <w:rPr>
          <w:b/>
        </w:rPr>
        <w:t>4</w:t>
      </w:r>
      <w:r w:rsidR="00737D9E" w:rsidRPr="00C76E77">
        <w:rPr>
          <w:b/>
        </w:rPr>
        <w:t xml:space="preserve"> </w:t>
      </w:r>
      <w:r>
        <w:rPr>
          <w:b/>
        </w:rPr>
        <w:t xml:space="preserve"> </w:t>
      </w:r>
      <w:r w:rsidR="001F6ABC" w:rsidRPr="001F6ABC">
        <w:t>应选用符合</w:t>
      </w:r>
      <w:r w:rsidR="00205B15" w:rsidRPr="00743408">
        <w:rPr>
          <w:rFonts w:hint="eastAsia"/>
        </w:rPr>
        <w:t>消音性</w:t>
      </w:r>
      <w:r w:rsidR="00205B15">
        <w:t>、</w:t>
      </w:r>
      <w:r w:rsidR="00205B15" w:rsidRPr="001F6ABC">
        <w:t>视觉舒适度</w:t>
      </w:r>
      <w:r w:rsidR="00205B15">
        <w:t>、</w:t>
      </w:r>
      <w:r w:rsidR="00531564">
        <w:t>平整度</w:t>
      </w:r>
      <w:r w:rsidR="001F6ABC" w:rsidRPr="001F6ABC">
        <w:t>指标要求的</w:t>
      </w:r>
      <w:r w:rsidR="008770AE">
        <w:t>地面</w:t>
      </w:r>
      <w:r w:rsidR="001F6ABC" w:rsidRPr="001F6ABC">
        <w:t>材料；</w:t>
      </w:r>
    </w:p>
    <w:p w14:paraId="15FB52A4" w14:textId="49C15DE7" w:rsidR="001F6ABC" w:rsidRDefault="00AE2767" w:rsidP="0028434B">
      <w:pPr>
        <w:pStyle w:val="af6"/>
        <w:ind w:firstLineChars="200" w:firstLine="482"/>
      </w:pPr>
      <w:r>
        <w:rPr>
          <w:b/>
        </w:rPr>
        <w:t>5</w:t>
      </w:r>
      <w:r w:rsidR="00737D9E">
        <w:rPr>
          <w:b/>
        </w:rPr>
        <w:t xml:space="preserve"> </w:t>
      </w:r>
      <w:r>
        <w:rPr>
          <w:b/>
        </w:rPr>
        <w:t xml:space="preserve"> </w:t>
      </w:r>
      <w:r w:rsidR="001F6ABC" w:rsidRPr="001F6ABC">
        <w:t>宜选用</w:t>
      </w:r>
      <w:r w:rsidR="001F6ABC">
        <w:t>符合</w:t>
      </w:r>
      <w:r w:rsidR="006F7DA1">
        <w:t>易洁性、健康功能指标要求的</w:t>
      </w:r>
      <w:r w:rsidR="008770AE">
        <w:t>地面</w:t>
      </w:r>
      <w:r w:rsidR="006F7DA1">
        <w:t>材料；</w:t>
      </w:r>
    </w:p>
    <w:p w14:paraId="7AED242B" w14:textId="48408918" w:rsidR="006F19C9" w:rsidRDefault="00AE2767" w:rsidP="0028434B">
      <w:pPr>
        <w:pStyle w:val="af6"/>
        <w:ind w:firstLineChars="200" w:firstLine="482"/>
        <w:rPr>
          <w:b/>
        </w:rPr>
      </w:pPr>
      <w:r>
        <w:rPr>
          <w:b/>
        </w:rPr>
        <w:t>6</w:t>
      </w:r>
      <w:r w:rsidR="00737D9E">
        <w:t xml:space="preserve">  </w:t>
      </w:r>
      <w:r w:rsidR="006F7DA1">
        <w:t>厨</w:t>
      </w:r>
      <w:proofErr w:type="gramStart"/>
      <w:r w:rsidR="006F7DA1">
        <w:t>卫空间</w:t>
      </w:r>
      <w:proofErr w:type="gramEnd"/>
      <w:r w:rsidR="006F7DA1">
        <w:t>的</w:t>
      </w:r>
      <w:r w:rsidR="003B7D36" w:rsidRPr="006F7DA1">
        <w:rPr>
          <w:rFonts w:hint="eastAsia"/>
        </w:rPr>
        <w:t>明水处</w:t>
      </w:r>
      <w:r>
        <w:rPr>
          <w:rFonts w:hint="eastAsia"/>
        </w:rPr>
        <w:t>宜</w:t>
      </w:r>
      <w:r w:rsidR="003B7D36" w:rsidRPr="006F7DA1">
        <w:rPr>
          <w:rFonts w:hint="eastAsia"/>
        </w:rPr>
        <w:t>加设防滑垫。</w:t>
      </w:r>
    </w:p>
    <w:p w14:paraId="7691915C" w14:textId="6ED83755" w:rsidR="0053194B" w:rsidRPr="000A52CA" w:rsidRDefault="0053194B" w:rsidP="0053194B">
      <w:pPr>
        <w:pStyle w:val="a7"/>
        <w:ind w:firstLineChars="0" w:firstLine="0"/>
        <w:rPr>
          <w:rFonts w:ascii="Times New Roman" w:hAnsi="Times New Roman" w:cs="Times New Roman"/>
        </w:rPr>
      </w:pPr>
      <w:r w:rsidRPr="0053194B">
        <w:rPr>
          <w:rFonts w:ascii="Times New Roman" w:hAnsi="Times New Roman" w:cs="Times New Roman" w:hint="eastAsia"/>
          <w:b/>
        </w:rPr>
        <w:t>5</w:t>
      </w:r>
      <w:r w:rsidRPr="0053194B">
        <w:rPr>
          <w:rFonts w:ascii="Times New Roman" w:hAnsi="Times New Roman" w:cs="Times New Roman"/>
          <w:b/>
        </w:rPr>
        <w:t>.2.3</w:t>
      </w:r>
      <w:r>
        <w:rPr>
          <w:rFonts w:ascii="Times New Roman" w:hAnsi="Times New Roman" w:cs="Times New Roman"/>
          <w:b/>
        </w:rPr>
        <w:t xml:space="preserve">  </w:t>
      </w:r>
      <w:r w:rsidR="00B44FC0" w:rsidRPr="000A52CA">
        <w:rPr>
          <w:rFonts w:ascii="Times New Roman" w:hAnsi="Times New Roman" w:cs="Times New Roman" w:hint="eastAsia"/>
        </w:rPr>
        <w:t>大厅及服务空间</w:t>
      </w:r>
      <w:r w:rsidR="00373348" w:rsidRPr="000A52CA">
        <w:rPr>
          <w:rFonts w:ascii="Times New Roman" w:hAnsi="Times New Roman" w:cs="Times New Roman" w:hint="eastAsia"/>
        </w:rPr>
        <w:t>的地面材料选用</w:t>
      </w:r>
      <w:r w:rsidR="00E57B4E" w:rsidRPr="00743408">
        <w:rPr>
          <w:rFonts w:ascii="Times New Roman" w:hAnsi="Times New Roman" w:cs="Times New Roman" w:hint="eastAsia"/>
        </w:rPr>
        <w:t>应符合下列规定：</w:t>
      </w:r>
    </w:p>
    <w:p w14:paraId="49826D7C" w14:textId="518989A4" w:rsidR="00373348" w:rsidRPr="000A52CA" w:rsidRDefault="00373348" w:rsidP="0028434B">
      <w:pPr>
        <w:pStyle w:val="af6"/>
        <w:ind w:firstLineChars="200" w:firstLine="482"/>
      </w:pPr>
      <w:r w:rsidRPr="000A52CA">
        <w:rPr>
          <w:b/>
        </w:rPr>
        <w:t xml:space="preserve">1  </w:t>
      </w:r>
      <w:r w:rsidR="00077B22" w:rsidRPr="000A52CA">
        <w:rPr>
          <w:rFonts w:hint="eastAsia"/>
        </w:rPr>
        <w:t>老年人照料设施提供接待登记的大厅、提供服务的其他部门地面防滑安全程度为高级，应选用</w:t>
      </w:r>
      <w:r w:rsidR="004537AC" w:rsidRPr="000A52CA">
        <w:rPr>
          <w:rFonts w:hint="eastAsia"/>
        </w:rPr>
        <w:t>摩擦系数</w:t>
      </w:r>
      <w:r w:rsidR="004537AC" w:rsidRPr="000A52CA">
        <w:t>COF</w:t>
      </w:r>
      <w:r w:rsidR="004537AC" w:rsidRPr="000A52CA">
        <w:rPr>
          <w:rFonts w:hint="eastAsia"/>
        </w:rPr>
        <w:t>高于</w:t>
      </w:r>
      <w:r w:rsidR="004537AC" w:rsidRPr="000A52CA">
        <w:t>0.7</w:t>
      </w:r>
      <w:r w:rsidR="004537AC" w:rsidRPr="000A52CA">
        <w:rPr>
          <w:rFonts w:hint="eastAsia"/>
        </w:rPr>
        <w:t>的地面材料；</w:t>
      </w:r>
    </w:p>
    <w:p w14:paraId="2BAEF9A7" w14:textId="24724347" w:rsidR="004537AC" w:rsidRPr="000A52CA" w:rsidRDefault="004537AC" w:rsidP="0028434B">
      <w:pPr>
        <w:pStyle w:val="af6"/>
        <w:ind w:firstLineChars="200" w:firstLine="482"/>
      </w:pPr>
      <w:r w:rsidRPr="000A52CA">
        <w:rPr>
          <w:b/>
        </w:rPr>
        <w:t xml:space="preserve">2  </w:t>
      </w:r>
      <w:r w:rsidRPr="000A52CA">
        <w:rPr>
          <w:rFonts w:hint="eastAsia"/>
        </w:rPr>
        <w:t>应选用符合</w:t>
      </w:r>
      <w:r w:rsidR="003C7C21" w:rsidRPr="00743408">
        <w:rPr>
          <w:rFonts w:hint="eastAsia"/>
        </w:rPr>
        <w:t>消音性、视觉舒适度、</w:t>
      </w:r>
      <w:r w:rsidR="00531564" w:rsidRPr="000A52CA">
        <w:rPr>
          <w:rFonts w:hint="eastAsia"/>
        </w:rPr>
        <w:t>平整度</w:t>
      </w:r>
      <w:r w:rsidRPr="000A52CA">
        <w:rPr>
          <w:rFonts w:hint="eastAsia"/>
        </w:rPr>
        <w:t>指标要求的</w:t>
      </w:r>
      <w:r w:rsidR="008770AE" w:rsidRPr="000A52CA">
        <w:rPr>
          <w:rFonts w:hint="eastAsia"/>
        </w:rPr>
        <w:t>地面</w:t>
      </w:r>
      <w:r w:rsidRPr="000A52CA">
        <w:rPr>
          <w:rFonts w:hint="eastAsia"/>
        </w:rPr>
        <w:t>材料；</w:t>
      </w:r>
    </w:p>
    <w:p w14:paraId="72AC39B5" w14:textId="4E8BC772" w:rsidR="004537AC" w:rsidRPr="000A52CA" w:rsidRDefault="004537AC" w:rsidP="0028434B">
      <w:pPr>
        <w:pStyle w:val="af6"/>
        <w:ind w:firstLineChars="200" w:firstLine="482"/>
      </w:pPr>
      <w:r w:rsidRPr="000A52CA">
        <w:rPr>
          <w:b/>
        </w:rPr>
        <w:t>3</w:t>
      </w:r>
      <w:r w:rsidRPr="000A52CA">
        <w:t xml:space="preserve">  </w:t>
      </w:r>
      <w:r w:rsidRPr="000A52CA">
        <w:rPr>
          <w:rFonts w:hint="eastAsia"/>
        </w:rPr>
        <w:t>宜选用符合缓冲性、易洁性、健康功能指标要求的</w:t>
      </w:r>
      <w:r w:rsidR="008770AE" w:rsidRPr="000A52CA">
        <w:rPr>
          <w:rFonts w:hint="eastAsia"/>
        </w:rPr>
        <w:t>地面</w:t>
      </w:r>
      <w:r w:rsidRPr="000A52CA">
        <w:rPr>
          <w:rFonts w:hint="eastAsia"/>
        </w:rPr>
        <w:t>材料；</w:t>
      </w:r>
    </w:p>
    <w:p w14:paraId="542EBDE1" w14:textId="636F3348" w:rsidR="00EC6496" w:rsidRPr="000A52CA" w:rsidRDefault="004537AC" w:rsidP="0028434B">
      <w:pPr>
        <w:pStyle w:val="af6"/>
        <w:ind w:firstLineChars="200" w:firstLine="482"/>
      </w:pPr>
      <w:r w:rsidRPr="000A52CA">
        <w:rPr>
          <w:b/>
        </w:rPr>
        <w:t>4</w:t>
      </w:r>
      <w:r w:rsidRPr="000A52CA">
        <w:t xml:space="preserve">  </w:t>
      </w:r>
      <w:r w:rsidR="00333172" w:rsidRPr="000A52CA">
        <w:rPr>
          <w:rFonts w:hint="eastAsia"/>
        </w:rPr>
        <w:t>地毯宜选用耐磨、耐压、绒毛密度较高的高分子类地毯</w:t>
      </w:r>
      <w:r w:rsidR="00EC6496" w:rsidRPr="000A52CA">
        <w:rPr>
          <w:rFonts w:hint="eastAsia"/>
        </w:rPr>
        <w:t>。</w:t>
      </w:r>
    </w:p>
    <w:p w14:paraId="20373496" w14:textId="255111F3" w:rsidR="00373348" w:rsidRPr="000A52CA" w:rsidRDefault="00373348" w:rsidP="00373348">
      <w:pPr>
        <w:pStyle w:val="a7"/>
        <w:ind w:firstLineChars="0" w:firstLine="0"/>
        <w:rPr>
          <w:rFonts w:ascii="Times New Roman" w:hAnsi="Times New Roman" w:cs="Times New Roman"/>
        </w:rPr>
      </w:pPr>
      <w:r w:rsidRPr="000A52CA">
        <w:rPr>
          <w:rFonts w:ascii="Times New Roman" w:hAnsi="Times New Roman" w:cs="Times New Roman"/>
          <w:b/>
        </w:rPr>
        <w:t xml:space="preserve">5.2.4  </w:t>
      </w:r>
      <w:r w:rsidRPr="000A52CA">
        <w:rPr>
          <w:rFonts w:ascii="Times New Roman" w:hAnsi="Times New Roman" w:cs="Times New Roman" w:hint="eastAsia"/>
        </w:rPr>
        <w:t>文娱与健身空间的地面材料选用</w:t>
      </w:r>
      <w:r w:rsidR="00E57B4E" w:rsidRPr="00743408">
        <w:rPr>
          <w:rFonts w:ascii="Times New Roman" w:hAnsi="Times New Roman" w:cs="Times New Roman" w:hint="eastAsia"/>
        </w:rPr>
        <w:t>应符合下列规定：</w:t>
      </w:r>
    </w:p>
    <w:p w14:paraId="09DBB7D4" w14:textId="3C0F4D50" w:rsidR="003F4582" w:rsidRPr="000A52CA" w:rsidRDefault="00EC6496" w:rsidP="0028434B">
      <w:pPr>
        <w:pStyle w:val="af6"/>
        <w:ind w:firstLineChars="200" w:firstLine="482"/>
      </w:pPr>
      <w:r w:rsidRPr="000A52CA">
        <w:rPr>
          <w:b/>
        </w:rPr>
        <w:t>1</w:t>
      </w:r>
      <w:r w:rsidRPr="000A52CA">
        <w:t xml:space="preserve">  </w:t>
      </w:r>
      <w:r w:rsidRPr="000A52CA">
        <w:rPr>
          <w:rFonts w:hint="eastAsia"/>
        </w:rPr>
        <w:t>供老年人使用的文娱与健身空间地面防滑安全程度为高级，应选用摩擦系数</w:t>
      </w:r>
      <w:r w:rsidRPr="000A52CA">
        <w:t>COF</w:t>
      </w:r>
      <w:r w:rsidRPr="000A52CA">
        <w:rPr>
          <w:rFonts w:hint="eastAsia"/>
        </w:rPr>
        <w:t>高于</w:t>
      </w:r>
      <w:r w:rsidRPr="000A52CA">
        <w:t>0.7</w:t>
      </w:r>
      <w:r w:rsidR="0041714F" w:rsidRPr="000A52CA">
        <w:rPr>
          <w:rFonts w:hint="eastAsia"/>
        </w:rPr>
        <w:t>的地面材料；</w:t>
      </w:r>
    </w:p>
    <w:p w14:paraId="4D27F045" w14:textId="3215CF14" w:rsidR="0041714F" w:rsidRPr="000A52CA" w:rsidRDefault="0041714F" w:rsidP="0028434B">
      <w:pPr>
        <w:pStyle w:val="af6"/>
        <w:ind w:firstLineChars="200" w:firstLine="482"/>
      </w:pPr>
      <w:r w:rsidRPr="000A52CA">
        <w:rPr>
          <w:b/>
        </w:rPr>
        <w:t>2</w:t>
      </w:r>
      <w:r w:rsidRPr="000A52CA">
        <w:t xml:space="preserve">  </w:t>
      </w:r>
      <w:r w:rsidRPr="000A52CA">
        <w:rPr>
          <w:rFonts w:hint="eastAsia"/>
        </w:rPr>
        <w:t>应选用符合</w:t>
      </w:r>
      <w:r w:rsidR="003C7C21" w:rsidRPr="00743408">
        <w:rPr>
          <w:rFonts w:hint="eastAsia"/>
        </w:rPr>
        <w:t>消音性、</w:t>
      </w:r>
      <w:r w:rsidRPr="000A52CA">
        <w:rPr>
          <w:rFonts w:hint="eastAsia"/>
        </w:rPr>
        <w:t>缓冲性、</w:t>
      </w:r>
      <w:r w:rsidR="003C7C21" w:rsidRPr="000A52CA">
        <w:rPr>
          <w:rFonts w:hint="eastAsia"/>
        </w:rPr>
        <w:t>视觉舒适度、</w:t>
      </w:r>
      <w:r w:rsidR="00531564" w:rsidRPr="000A52CA">
        <w:rPr>
          <w:rFonts w:hint="eastAsia"/>
        </w:rPr>
        <w:t>平整度</w:t>
      </w:r>
      <w:r w:rsidRPr="000A52CA">
        <w:rPr>
          <w:rFonts w:hint="eastAsia"/>
        </w:rPr>
        <w:t>指标要求的</w:t>
      </w:r>
      <w:r w:rsidR="008770AE" w:rsidRPr="000A52CA">
        <w:rPr>
          <w:rFonts w:hint="eastAsia"/>
        </w:rPr>
        <w:t>地面</w:t>
      </w:r>
      <w:r w:rsidRPr="000A52CA">
        <w:rPr>
          <w:rFonts w:hint="eastAsia"/>
        </w:rPr>
        <w:t>材料；</w:t>
      </w:r>
    </w:p>
    <w:p w14:paraId="10396B83" w14:textId="09B60404" w:rsidR="00160AB3" w:rsidRPr="000A52CA" w:rsidRDefault="0041714F" w:rsidP="0028434B">
      <w:pPr>
        <w:pStyle w:val="af6"/>
        <w:ind w:firstLineChars="200" w:firstLine="482"/>
      </w:pPr>
      <w:r w:rsidRPr="000A52CA">
        <w:rPr>
          <w:b/>
        </w:rPr>
        <w:t>3</w:t>
      </w:r>
      <w:r w:rsidRPr="000A52CA">
        <w:t xml:space="preserve">  </w:t>
      </w:r>
      <w:r w:rsidRPr="000A52CA">
        <w:rPr>
          <w:rFonts w:hint="eastAsia"/>
        </w:rPr>
        <w:t>宜选用符合易洁性、健康功能指标要求的</w:t>
      </w:r>
      <w:r w:rsidR="008770AE" w:rsidRPr="000A52CA">
        <w:rPr>
          <w:rFonts w:hint="eastAsia"/>
        </w:rPr>
        <w:t>地面</w:t>
      </w:r>
      <w:r w:rsidRPr="000A52CA">
        <w:rPr>
          <w:rFonts w:hint="eastAsia"/>
        </w:rPr>
        <w:t>材料</w:t>
      </w:r>
      <w:r w:rsidR="00160AB3" w:rsidRPr="000A52CA">
        <w:rPr>
          <w:rFonts w:hint="eastAsia"/>
        </w:rPr>
        <w:t>；</w:t>
      </w:r>
    </w:p>
    <w:p w14:paraId="05DE33B2" w14:textId="77777777" w:rsidR="0041714F" w:rsidRPr="000A52CA" w:rsidRDefault="00160AB3" w:rsidP="0028434B">
      <w:pPr>
        <w:pStyle w:val="af6"/>
        <w:ind w:firstLineChars="200" w:firstLine="482"/>
      </w:pPr>
      <w:r w:rsidRPr="00743408">
        <w:rPr>
          <w:b/>
        </w:rPr>
        <w:t>4</w:t>
      </w:r>
      <w:r w:rsidRPr="00743408">
        <w:t xml:space="preserve">  </w:t>
      </w:r>
      <w:r w:rsidRPr="00743408">
        <w:rPr>
          <w:rFonts w:hint="eastAsia"/>
        </w:rPr>
        <w:t>宜选用具有弹性的木地板、聚氨酯橡胶复合面层、运动橡胶面层、树脂类</w:t>
      </w:r>
      <w:proofErr w:type="gramStart"/>
      <w:r w:rsidRPr="00743408">
        <w:rPr>
          <w:rFonts w:hint="eastAsia"/>
        </w:rPr>
        <w:t>自流平材料</w:t>
      </w:r>
      <w:proofErr w:type="gramEnd"/>
      <w:r w:rsidRPr="00743408">
        <w:rPr>
          <w:rFonts w:hint="eastAsia"/>
        </w:rPr>
        <w:t>面层</w:t>
      </w:r>
      <w:r w:rsidR="00E252E4" w:rsidRPr="00743408">
        <w:rPr>
          <w:rFonts w:hint="eastAsia"/>
        </w:rPr>
        <w:t>、聚氯乙烯面层等</w:t>
      </w:r>
      <w:r w:rsidRPr="00743408">
        <w:rPr>
          <w:rFonts w:hint="eastAsia"/>
        </w:rPr>
        <w:t>。</w:t>
      </w:r>
    </w:p>
    <w:p w14:paraId="3871E27F" w14:textId="22F48EB6" w:rsidR="00373348" w:rsidRPr="000A52CA" w:rsidRDefault="00373348" w:rsidP="00373348">
      <w:pPr>
        <w:pStyle w:val="a7"/>
        <w:ind w:firstLineChars="0" w:firstLine="0"/>
        <w:rPr>
          <w:rFonts w:ascii="Times New Roman" w:hAnsi="Times New Roman" w:cs="Times New Roman"/>
        </w:rPr>
      </w:pPr>
      <w:r w:rsidRPr="000A52CA">
        <w:rPr>
          <w:rFonts w:ascii="Times New Roman" w:hAnsi="Times New Roman" w:cs="Times New Roman"/>
          <w:b/>
        </w:rPr>
        <w:t xml:space="preserve">5.2.5  </w:t>
      </w:r>
      <w:r w:rsidRPr="000A52CA">
        <w:rPr>
          <w:rFonts w:ascii="Times New Roman" w:hAnsi="Times New Roman" w:cs="Times New Roman" w:hint="eastAsia"/>
        </w:rPr>
        <w:t>康复与医疗空间的地面材料选用</w:t>
      </w:r>
      <w:r w:rsidR="00E57B4E" w:rsidRPr="00743408">
        <w:rPr>
          <w:rFonts w:ascii="Times New Roman" w:hAnsi="Times New Roman" w:cs="Times New Roman" w:hint="eastAsia"/>
        </w:rPr>
        <w:t>应符合下列规定：</w:t>
      </w:r>
    </w:p>
    <w:p w14:paraId="040AE9C6" w14:textId="26C4C773" w:rsidR="00160AB3" w:rsidRPr="000A52CA" w:rsidRDefault="00160AB3" w:rsidP="0028434B">
      <w:pPr>
        <w:pStyle w:val="af6"/>
        <w:ind w:firstLineChars="200" w:firstLine="482"/>
      </w:pPr>
      <w:r w:rsidRPr="000A52CA">
        <w:rPr>
          <w:b/>
        </w:rPr>
        <w:t xml:space="preserve">1  </w:t>
      </w:r>
      <w:r w:rsidR="007E0205" w:rsidRPr="000A52CA">
        <w:rPr>
          <w:rFonts w:hint="eastAsia"/>
        </w:rPr>
        <w:t>为老年人提供的康复与医疗空间地面防滑安全程度为高级，应选用摩擦</w:t>
      </w:r>
      <w:r w:rsidR="007E0205" w:rsidRPr="000A52CA">
        <w:rPr>
          <w:rFonts w:hint="eastAsia"/>
        </w:rPr>
        <w:lastRenderedPageBreak/>
        <w:t>系数</w:t>
      </w:r>
      <w:r w:rsidR="007E0205" w:rsidRPr="000A52CA">
        <w:t>COF</w:t>
      </w:r>
      <w:r w:rsidR="007E0205" w:rsidRPr="000A52CA">
        <w:rPr>
          <w:rFonts w:hint="eastAsia"/>
        </w:rPr>
        <w:t>高于</w:t>
      </w:r>
      <w:r w:rsidR="007E0205" w:rsidRPr="000A52CA">
        <w:t>0.7</w:t>
      </w:r>
      <w:r w:rsidR="007E0205" w:rsidRPr="000A52CA">
        <w:rPr>
          <w:rFonts w:hint="eastAsia"/>
        </w:rPr>
        <w:t>的地面材料；</w:t>
      </w:r>
    </w:p>
    <w:p w14:paraId="31B6F6EB" w14:textId="662450E1" w:rsidR="007E0205" w:rsidRPr="000A52CA" w:rsidRDefault="007E0205" w:rsidP="0028434B">
      <w:pPr>
        <w:pStyle w:val="af6"/>
        <w:ind w:firstLineChars="200" w:firstLine="482"/>
      </w:pPr>
      <w:r w:rsidRPr="000A52CA">
        <w:rPr>
          <w:b/>
        </w:rPr>
        <w:t>2</w:t>
      </w:r>
      <w:r w:rsidRPr="000A52CA">
        <w:t xml:space="preserve">  </w:t>
      </w:r>
      <w:r w:rsidR="008770AE" w:rsidRPr="000A52CA">
        <w:rPr>
          <w:rFonts w:hint="eastAsia"/>
        </w:rPr>
        <w:t>应选用符合</w:t>
      </w:r>
      <w:r w:rsidR="0061782C" w:rsidRPr="00743408">
        <w:rPr>
          <w:rFonts w:hint="eastAsia"/>
        </w:rPr>
        <w:t>消音性、视觉舒适度、</w:t>
      </w:r>
      <w:r w:rsidR="00531564" w:rsidRPr="000A52CA">
        <w:rPr>
          <w:rFonts w:hint="eastAsia"/>
        </w:rPr>
        <w:t>平整度</w:t>
      </w:r>
      <w:r w:rsidR="008770AE" w:rsidRPr="000A52CA">
        <w:rPr>
          <w:rFonts w:hint="eastAsia"/>
        </w:rPr>
        <w:t>指标要求的地面材料；</w:t>
      </w:r>
    </w:p>
    <w:p w14:paraId="532B72BB" w14:textId="1A3FBA3B" w:rsidR="008770AE" w:rsidRPr="000A52CA" w:rsidRDefault="008770AE" w:rsidP="0028434B">
      <w:pPr>
        <w:pStyle w:val="af6"/>
        <w:ind w:firstLineChars="200" w:firstLine="482"/>
      </w:pPr>
      <w:r w:rsidRPr="000A52CA">
        <w:rPr>
          <w:b/>
        </w:rPr>
        <w:t>3</w:t>
      </w:r>
      <w:r w:rsidRPr="000A52CA">
        <w:t xml:space="preserve">  </w:t>
      </w:r>
      <w:r w:rsidRPr="000A52CA">
        <w:rPr>
          <w:rFonts w:hint="eastAsia"/>
        </w:rPr>
        <w:t>宜选用符合缓冲性、易洁性指标要求的地面材料</w:t>
      </w:r>
      <w:r w:rsidR="003F79FA" w:rsidRPr="000A52CA">
        <w:rPr>
          <w:rFonts w:hint="eastAsia"/>
        </w:rPr>
        <w:t>；</w:t>
      </w:r>
    </w:p>
    <w:p w14:paraId="44DD5636" w14:textId="19D831E4" w:rsidR="003F79FA" w:rsidRPr="000A52CA" w:rsidRDefault="003F79FA" w:rsidP="0028434B">
      <w:pPr>
        <w:pStyle w:val="af6"/>
        <w:ind w:firstLineChars="200" w:firstLine="482"/>
      </w:pPr>
      <w:r w:rsidRPr="000A52CA">
        <w:rPr>
          <w:b/>
        </w:rPr>
        <w:t>4</w:t>
      </w:r>
      <w:r w:rsidRPr="000A52CA">
        <w:t xml:space="preserve">  </w:t>
      </w:r>
      <w:r w:rsidRPr="000A52CA">
        <w:rPr>
          <w:rFonts w:hint="eastAsia"/>
        </w:rPr>
        <w:t>宜选用具备抗菌防霉、净化空气之类</w:t>
      </w:r>
      <w:r w:rsidR="00F6391F" w:rsidRPr="000A52CA">
        <w:rPr>
          <w:rFonts w:hint="eastAsia"/>
        </w:rPr>
        <w:t>健康功能的地面材料。</w:t>
      </w:r>
    </w:p>
    <w:p w14:paraId="7A412D21" w14:textId="62CBEA36" w:rsidR="00373348" w:rsidRPr="000A52CA" w:rsidRDefault="00373348" w:rsidP="00373348">
      <w:pPr>
        <w:pStyle w:val="a7"/>
        <w:ind w:firstLineChars="0" w:firstLine="0"/>
        <w:rPr>
          <w:rFonts w:ascii="Times New Roman" w:hAnsi="Times New Roman" w:cs="Times New Roman"/>
        </w:rPr>
      </w:pPr>
      <w:r w:rsidRPr="000A52CA">
        <w:rPr>
          <w:rFonts w:ascii="Times New Roman" w:hAnsi="Times New Roman" w:cs="Times New Roman"/>
          <w:b/>
        </w:rPr>
        <w:t xml:space="preserve">5.2.6  </w:t>
      </w:r>
      <w:r w:rsidRPr="000A52CA">
        <w:rPr>
          <w:rFonts w:ascii="Times New Roman" w:hAnsi="Times New Roman" w:cs="Times New Roman" w:hint="eastAsia"/>
        </w:rPr>
        <w:t>交通空间的地面材料选用</w:t>
      </w:r>
      <w:r w:rsidR="00F9701E" w:rsidRPr="00743408">
        <w:rPr>
          <w:rFonts w:ascii="Times New Roman" w:hAnsi="Times New Roman" w:cs="Times New Roman" w:hint="eastAsia"/>
        </w:rPr>
        <w:t>应符合下列规定：</w:t>
      </w:r>
    </w:p>
    <w:p w14:paraId="316D5130" w14:textId="15FEC41C" w:rsidR="00F6391F" w:rsidRDefault="00F6391F" w:rsidP="0028434B">
      <w:pPr>
        <w:pStyle w:val="af6"/>
        <w:ind w:firstLineChars="200" w:firstLine="482"/>
      </w:pPr>
      <w:r w:rsidRPr="00F260EA">
        <w:rPr>
          <w:b/>
        </w:rPr>
        <w:t>1</w:t>
      </w:r>
      <w:r>
        <w:t xml:space="preserve">  </w:t>
      </w:r>
      <w:r>
        <w:t>走道、楼梯、出入口</w:t>
      </w:r>
      <w:proofErr w:type="gramStart"/>
      <w:r>
        <w:t>等</w:t>
      </w:r>
      <w:r w:rsidR="004F0D12">
        <w:t>适老居住建筑</w:t>
      </w:r>
      <w:proofErr w:type="gramEnd"/>
      <w:r w:rsidR="004F0D12">
        <w:t>的</w:t>
      </w:r>
      <w:r>
        <w:t>交通空间</w:t>
      </w:r>
      <w:r w:rsidR="004F0D12">
        <w:t>地面防滑安全等级为高级，应选用摩擦系数</w:t>
      </w:r>
      <w:r w:rsidR="004F0D12">
        <w:t>COF</w:t>
      </w:r>
      <w:r w:rsidR="004F0D12">
        <w:t>高于</w:t>
      </w:r>
      <w:r w:rsidR="004F0D12">
        <w:rPr>
          <w:rFonts w:hint="eastAsia"/>
        </w:rPr>
        <w:t>0</w:t>
      </w:r>
      <w:r w:rsidR="004F0D12">
        <w:t>.7</w:t>
      </w:r>
      <w:r w:rsidR="004F0D12">
        <w:t>的地面材料；</w:t>
      </w:r>
    </w:p>
    <w:p w14:paraId="49D05E34" w14:textId="69B61633" w:rsidR="0061782C" w:rsidRDefault="004F0D12" w:rsidP="0028434B">
      <w:pPr>
        <w:pStyle w:val="af6"/>
        <w:ind w:firstLineChars="200" w:firstLine="482"/>
      </w:pPr>
      <w:r w:rsidRPr="00F260EA">
        <w:rPr>
          <w:b/>
        </w:rPr>
        <w:t>2</w:t>
      </w:r>
      <w:r>
        <w:t xml:space="preserve">  </w:t>
      </w:r>
      <w:r>
        <w:t>应选用符合</w:t>
      </w:r>
      <w:r w:rsidRPr="00743408">
        <w:rPr>
          <w:rFonts w:hint="eastAsia"/>
        </w:rPr>
        <w:t>消音性</w:t>
      </w:r>
      <w:r>
        <w:t>、</w:t>
      </w:r>
      <w:r w:rsidR="0061782C">
        <w:t>视觉舒适度、</w:t>
      </w:r>
      <w:r w:rsidR="00531564">
        <w:t>平整度</w:t>
      </w:r>
      <w:r>
        <w:t>指标要求的地面材料；</w:t>
      </w:r>
    </w:p>
    <w:p w14:paraId="6B9075AB" w14:textId="097E8CEE" w:rsidR="004F0D12" w:rsidRDefault="00756062" w:rsidP="0028434B">
      <w:pPr>
        <w:pStyle w:val="af6"/>
        <w:ind w:firstLineChars="200" w:firstLine="482"/>
      </w:pPr>
      <w:r>
        <w:rPr>
          <w:b/>
        </w:rPr>
        <w:t>3</w:t>
      </w:r>
      <w:r w:rsidR="004F0D12">
        <w:t xml:space="preserve">  </w:t>
      </w:r>
      <w:r w:rsidR="004F0D12">
        <w:t>宜选用符合缓冲性</w:t>
      </w:r>
      <w:r w:rsidR="00D93EDE">
        <w:t>、易洁性、健康功能指标要求的地面材料；</w:t>
      </w:r>
    </w:p>
    <w:p w14:paraId="1FFF066D" w14:textId="56F1373D" w:rsidR="00BB504A" w:rsidRDefault="00756062" w:rsidP="0028434B">
      <w:pPr>
        <w:pStyle w:val="af6"/>
        <w:ind w:firstLineChars="200" w:firstLine="482"/>
      </w:pPr>
      <w:r>
        <w:rPr>
          <w:b/>
        </w:rPr>
        <w:t>4</w:t>
      </w:r>
      <w:r w:rsidR="00D93EDE">
        <w:t xml:space="preserve">  </w:t>
      </w:r>
      <w:r w:rsidR="00D93EDE">
        <w:rPr>
          <w:rFonts w:hint="eastAsia"/>
        </w:rPr>
        <w:t>出入口的地面、台阶、踏步、坡道除应选用防滑材料铺装以外，宜选用透水性更好和具有防结冰功能的材料</w:t>
      </w:r>
      <w:r w:rsidR="00F260EA">
        <w:rPr>
          <w:rFonts w:hint="eastAsia"/>
        </w:rPr>
        <w:t>。</w:t>
      </w:r>
      <w:r w:rsidR="00BB504A">
        <w:br w:type="page"/>
      </w:r>
    </w:p>
    <w:p w14:paraId="15A64D41" w14:textId="77777777" w:rsidR="0012371D" w:rsidRDefault="00C3073B" w:rsidP="0012371D">
      <w:pPr>
        <w:pStyle w:val="a8"/>
      </w:pPr>
      <w:bookmarkStart w:id="35" w:name="_Toc103350979"/>
      <w:bookmarkStart w:id="36" w:name="_Toc109227615"/>
      <w:bookmarkStart w:id="37" w:name="_Toc121407341"/>
      <w:r>
        <w:rPr>
          <w:rFonts w:hint="eastAsia"/>
        </w:rPr>
        <w:lastRenderedPageBreak/>
        <w:t>6</w:t>
      </w:r>
      <w:r w:rsidR="00D247AE">
        <w:t xml:space="preserve">　</w:t>
      </w:r>
      <w:r>
        <w:t>墙面</w:t>
      </w:r>
      <w:bookmarkEnd w:id="35"/>
      <w:r w:rsidR="001729E2" w:rsidRPr="00433285">
        <w:rPr>
          <w:rFonts w:hint="eastAsia"/>
        </w:rPr>
        <w:t>选材</w:t>
      </w:r>
      <w:r w:rsidR="001729E2">
        <w:rPr>
          <w:rFonts w:hint="eastAsia"/>
        </w:rPr>
        <w:t>要求</w:t>
      </w:r>
      <w:bookmarkEnd w:id="36"/>
      <w:bookmarkEnd w:id="37"/>
    </w:p>
    <w:p w14:paraId="27EE7F4C" w14:textId="77777777" w:rsidR="00AD16C0" w:rsidRDefault="00C3073B" w:rsidP="00FC7E7F">
      <w:pPr>
        <w:pStyle w:val="ab"/>
      </w:pPr>
      <w:bookmarkStart w:id="38" w:name="_Toc103350980"/>
      <w:bookmarkStart w:id="39" w:name="_Toc109227616"/>
      <w:bookmarkStart w:id="40" w:name="_Toc121407342"/>
      <w:r>
        <w:t>6</w:t>
      </w:r>
      <w:r w:rsidR="00AD16C0">
        <w:t>.1</w:t>
      </w:r>
      <w:r w:rsidR="00D247AE">
        <w:t xml:space="preserve">　</w:t>
      </w:r>
      <w:bookmarkEnd w:id="38"/>
      <w:r w:rsidR="001729E2">
        <w:rPr>
          <w:rFonts w:hint="eastAsia"/>
        </w:rPr>
        <w:t>基本性能要求</w:t>
      </w:r>
      <w:bookmarkEnd w:id="39"/>
      <w:bookmarkEnd w:id="40"/>
    </w:p>
    <w:p w14:paraId="3658E2FE" w14:textId="537F931A" w:rsidR="00204947" w:rsidRDefault="00010097" w:rsidP="00743408">
      <w:pPr>
        <w:pStyle w:val="af6"/>
      </w:pPr>
      <w:r w:rsidRPr="00743408">
        <w:rPr>
          <w:b/>
          <w:bCs/>
        </w:rPr>
        <w:t>6</w:t>
      </w:r>
      <w:r w:rsidR="000155DB" w:rsidRPr="00743408">
        <w:rPr>
          <w:b/>
          <w:bCs/>
        </w:rPr>
        <w:t>.1.1</w:t>
      </w:r>
      <w:r w:rsidR="000155DB">
        <w:t xml:space="preserve">　</w:t>
      </w:r>
      <w:r w:rsidR="00204947">
        <w:t>墙面材料的防火性能应符合现行国家标准《建筑内部装修设计防火规范》</w:t>
      </w:r>
      <w:r w:rsidR="00204947" w:rsidRPr="00FC4D27">
        <w:rPr>
          <w:rFonts w:hint="eastAsia"/>
        </w:rPr>
        <w:t>GB</w:t>
      </w:r>
      <w:r w:rsidR="00204947" w:rsidRPr="00FC4D27">
        <w:t xml:space="preserve"> 50222</w:t>
      </w:r>
      <w:r w:rsidR="00204947" w:rsidRPr="00FC4D27">
        <w:rPr>
          <w:rFonts w:hint="eastAsia"/>
        </w:rPr>
        <w:t>的</w:t>
      </w:r>
      <w:r w:rsidR="00EE20CD">
        <w:rPr>
          <w:rFonts w:hint="eastAsia"/>
        </w:rPr>
        <w:t>有关</w:t>
      </w:r>
      <w:r w:rsidR="00C94C3A">
        <w:rPr>
          <w:rFonts w:hint="eastAsia"/>
        </w:rPr>
        <w:t>规定</w:t>
      </w:r>
      <w:r w:rsidR="00204947">
        <w:rPr>
          <w:rFonts w:hint="eastAsia"/>
        </w:rPr>
        <w:t>。</w:t>
      </w:r>
    </w:p>
    <w:p w14:paraId="0B08EF70" w14:textId="16A1E78D" w:rsidR="000155DB" w:rsidRDefault="00204947" w:rsidP="00743408">
      <w:pPr>
        <w:pStyle w:val="af6"/>
      </w:pPr>
      <w:r w:rsidRPr="00743408">
        <w:rPr>
          <w:b/>
          <w:bCs/>
        </w:rPr>
        <w:t>6</w:t>
      </w:r>
      <w:r w:rsidR="000155DB" w:rsidRPr="00743408">
        <w:rPr>
          <w:b/>
          <w:bCs/>
        </w:rPr>
        <w:t>.1.2</w:t>
      </w:r>
      <w:r w:rsidR="000155DB">
        <w:rPr>
          <w:color w:val="FF0000"/>
        </w:rPr>
        <w:t xml:space="preserve">　</w:t>
      </w:r>
      <w:r w:rsidR="001B0F3F" w:rsidRPr="001B0F3F">
        <w:t>陶瓷类墙面材料应</w:t>
      </w:r>
      <w:r w:rsidR="00360617">
        <w:t>符合</w:t>
      </w:r>
      <w:r w:rsidR="001B0F3F" w:rsidRPr="001B0F3F">
        <w:t>现行国家标准</w:t>
      </w:r>
      <w:r w:rsidR="001B0F3F">
        <w:rPr>
          <w:rFonts w:hint="eastAsia"/>
        </w:rPr>
        <w:t>《绿色产品评价</w:t>
      </w:r>
      <w:r w:rsidR="001B0F3F">
        <w:rPr>
          <w:rFonts w:hint="eastAsia"/>
        </w:rPr>
        <w:t xml:space="preserve"> </w:t>
      </w:r>
      <w:r w:rsidR="001B0F3F">
        <w:rPr>
          <w:rFonts w:hint="eastAsia"/>
        </w:rPr>
        <w:t>陶瓷砖（板）》</w:t>
      </w:r>
      <w:r w:rsidR="001B0F3F">
        <w:rPr>
          <w:rFonts w:hint="eastAsia"/>
        </w:rPr>
        <w:t>GB</w:t>
      </w:r>
      <w:r w:rsidR="001B0F3F">
        <w:t>/T 35610</w:t>
      </w:r>
      <w:r w:rsidR="00EE20CD">
        <w:t>的有关规定</w:t>
      </w:r>
      <w:r w:rsidR="001B0F3F">
        <w:rPr>
          <w:rFonts w:hint="eastAsia"/>
        </w:rPr>
        <w:t>。</w:t>
      </w:r>
    </w:p>
    <w:p w14:paraId="70D641E6" w14:textId="317AC66B" w:rsidR="000155DB" w:rsidRPr="00BA20C6" w:rsidRDefault="001B0F3F" w:rsidP="00743408">
      <w:pPr>
        <w:pStyle w:val="af6"/>
      </w:pPr>
      <w:r w:rsidRPr="00743408">
        <w:rPr>
          <w:b/>
          <w:bCs/>
        </w:rPr>
        <w:t>6</w:t>
      </w:r>
      <w:r w:rsidR="000155DB" w:rsidRPr="00743408">
        <w:rPr>
          <w:b/>
          <w:bCs/>
        </w:rPr>
        <w:t>.1.3</w:t>
      </w:r>
      <w:r w:rsidR="000155DB">
        <w:t xml:space="preserve">　</w:t>
      </w:r>
      <w:r w:rsidR="00F25257">
        <w:t>天然装饰石材及人造石材</w:t>
      </w:r>
      <w:r w:rsidR="00380497">
        <w:t>墙面材料</w:t>
      </w:r>
      <w:r w:rsidR="007548BC">
        <w:rPr>
          <w:rFonts w:hint="eastAsia"/>
        </w:rPr>
        <w:t>应</w:t>
      </w:r>
      <w:r w:rsidR="004177C9" w:rsidRPr="00A14CB4">
        <w:t>按</w:t>
      </w:r>
      <w:r w:rsidR="004177C9">
        <w:t>本标准第</w:t>
      </w:r>
      <w:r w:rsidR="004177C9">
        <w:t>5.1.4</w:t>
      </w:r>
      <w:r w:rsidR="004177C9">
        <w:t>条的规定</w:t>
      </w:r>
      <w:r w:rsidR="004177C9" w:rsidRPr="00A14CB4">
        <w:t>执行</w:t>
      </w:r>
      <w:r w:rsidR="00BA20C6">
        <w:rPr>
          <w:rFonts w:hint="eastAsia"/>
        </w:rPr>
        <w:t>。</w:t>
      </w:r>
    </w:p>
    <w:p w14:paraId="66AB06D1" w14:textId="1FC4637F" w:rsidR="00886DB7" w:rsidRPr="00886DB7" w:rsidRDefault="00A95388" w:rsidP="00743408">
      <w:pPr>
        <w:pStyle w:val="af6"/>
      </w:pPr>
      <w:r w:rsidRPr="00743408">
        <w:rPr>
          <w:b/>
          <w:bCs/>
        </w:rPr>
        <w:t>6.1.4</w:t>
      </w:r>
      <w:r w:rsidR="004128E0">
        <w:t xml:space="preserve">　</w:t>
      </w:r>
      <w:r w:rsidR="00F25257">
        <w:t>水性涂料、粉末涂料、辐射固化涂料、高固体分涂料、无溶剂涂料等</w:t>
      </w:r>
      <w:r w:rsidR="0044051D">
        <w:t>墙面涂饰材料</w:t>
      </w:r>
      <w:r w:rsidR="00886DB7">
        <w:rPr>
          <w:rFonts w:hint="eastAsia"/>
        </w:rPr>
        <w:t>应</w:t>
      </w:r>
      <w:r w:rsidR="00E71B4D">
        <w:rPr>
          <w:rFonts w:hint="eastAsia"/>
        </w:rPr>
        <w:t>符合</w:t>
      </w:r>
      <w:r w:rsidR="00886DB7">
        <w:rPr>
          <w:rFonts w:hint="eastAsia"/>
        </w:rPr>
        <w:t>现行国家标准《绿色产品评价</w:t>
      </w:r>
      <w:r w:rsidR="00886DB7">
        <w:rPr>
          <w:rFonts w:hint="eastAsia"/>
        </w:rPr>
        <w:t xml:space="preserve"> </w:t>
      </w:r>
      <w:r w:rsidR="00886DB7">
        <w:rPr>
          <w:rFonts w:hint="eastAsia"/>
        </w:rPr>
        <w:t>涂料》</w:t>
      </w:r>
      <w:r w:rsidR="00886DB7">
        <w:rPr>
          <w:rFonts w:hint="eastAsia"/>
        </w:rPr>
        <w:t>GB</w:t>
      </w:r>
      <w:r w:rsidR="00886DB7">
        <w:t>/T</w:t>
      </w:r>
      <w:r w:rsidR="00886DB7">
        <w:rPr>
          <w:rFonts w:hint="eastAsia"/>
        </w:rPr>
        <w:t xml:space="preserve"> </w:t>
      </w:r>
      <w:r w:rsidR="00886DB7">
        <w:t>35602</w:t>
      </w:r>
      <w:r w:rsidR="00886DB7">
        <w:t>的</w:t>
      </w:r>
      <w:r w:rsidR="00E71B4D">
        <w:t>有关规定</w:t>
      </w:r>
      <w:r w:rsidR="00886DB7">
        <w:t>。</w:t>
      </w:r>
    </w:p>
    <w:p w14:paraId="4A318047" w14:textId="5C3CBDC0" w:rsidR="004128E0" w:rsidRDefault="00077138" w:rsidP="00743408">
      <w:pPr>
        <w:pStyle w:val="af6"/>
      </w:pPr>
      <w:r w:rsidRPr="00743408">
        <w:rPr>
          <w:b/>
          <w:bCs/>
        </w:rPr>
        <w:t>6.1.5</w:t>
      </w:r>
      <w:r w:rsidR="004128E0">
        <w:t xml:space="preserve">　</w:t>
      </w:r>
      <w:r w:rsidR="00F25257">
        <w:t>胶合板、刨花板、纤维板</w:t>
      </w:r>
      <w:r w:rsidR="005539BA">
        <w:t>及</w:t>
      </w:r>
      <w:r w:rsidR="00F25257">
        <w:t>其表面装饰板等</w:t>
      </w:r>
      <w:r w:rsidR="004128E0">
        <w:t>人造板</w:t>
      </w:r>
      <w:r>
        <w:t>类墙面材料</w:t>
      </w:r>
      <w:r w:rsidR="004128E0">
        <w:t>应</w:t>
      </w:r>
      <w:r w:rsidR="00E71B4D">
        <w:rPr>
          <w:rFonts w:hint="eastAsia"/>
          <w:color w:val="000000" w:themeColor="text1"/>
        </w:rPr>
        <w:t>符合</w:t>
      </w:r>
      <w:r>
        <w:rPr>
          <w:rFonts w:hint="eastAsia"/>
          <w:color w:val="000000" w:themeColor="text1"/>
        </w:rPr>
        <w:t>现行国家标准《绿色产品评价</w:t>
      </w:r>
      <w:r>
        <w:rPr>
          <w:rFonts w:hint="eastAsia"/>
          <w:color w:val="000000" w:themeColor="text1"/>
        </w:rPr>
        <w:t xml:space="preserve"> </w:t>
      </w:r>
      <w:r>
        <w:rPr>
          <w:rFonts w:hint="eastAsia"/>
          <w:color w:val="000000" w:themeColor="text1"/>
        </w:rPr>
        <w:t>人造板和木质地板》</w:t>
      </w:r>
      <w:r w:rsidR="004128E0" w:rsidRPr="00FC4D27">
        <w:rPr>
          <w:rFonts w:hint="eastAsia"/>
          <w:color w:val="000000" w:themeColor="text1"/>
        </w:rPr>
        <w:t>GB/T</w:t>
      </w:r>
      <w:r w:rsidR="004128E0" w:rsidRPr="00FC4D27">
        <w:rPr>
          <w:color w:val="000000" w:themeColor="text1"/>
        </w:rPr>
        <w:t xml:space="preserve"> </w:t>
      </w:r>
      <w:r>
        <w:rPr>
          <w:color w:val="000000" w:themeColor="text1"/>
        </w:rPr>
        <w:t>35601</w:t>
      </w:r>
      <w:r>
        <w:rPr>
          <w:color w:val="000000" w:themeColor="text1"/>
        </w:rPr>
        <w:t>的</w:t>
      </w:r>
      <w:r w:rsidR="00E71B4D">
        <w:t>有关规定</w:t>
      </w:r>
      <w:r w:rsidR="004128E0">
        <w:t>。</w:t>
      </w:r>
    </w:p>
    <w:p w14:paraId="2E31991C" w14:textId="21484B10" w:rsidR="006F1451" w:rsidRDefault="00F13C5E" w:rsidP="00743408">
      <w:pPr>
        <w:pStyle w:val="af6"/>
      </w:pPr>
      <w:r w:rsidRPr="00743408">
        <w:rPr>
          <w:b/>
          <w:bCs/>
        </w:rPr>
        <w:t>6.1.6</w:t>
      </w:r>
      <w:r>
        <w:t xml:space="preserve">　纸面石膏板应</w:t>
      </w:r>
      <w:r w:rsidR="003D134A">
        <w:rPr>
          <w:rFonts w:hint="eastAsia"/>
        </w:rPr>
        <w:t>符合</w:t>
      </w:r>
      <w:r>
        <w:rPr>
          <w:rFonts w:hint="eastAsia"/>
        </w:rPr>
        <w:t>现行</w:t>
      </w:r>
      <w:r w:rsidR="00240C7B">
        <w:rPr>
          <w:rFonts w:hint="eastAsia"/>
        </w:rPr>
        <w:t>协会</w:t>
      </w:r>
      <w:r>
        <w:rPr>
          <w:rFonts w:hint="eastAsia"/>
        </w:rPr>
        <w:t>标准《绿色建材评价</w:t>
      </w:r>
      <w:r>
        <w:rPr>
          <w:rFonts w:hint="eastAsia"/>
        </w:rPr>
        <w:t xml:space="preserve"> </w:t>
      </w:r>
      <w:r>
        <w:rPr>
          <w:rFonts w:hint="eastAsia"/>
        </w:rPr>
        <w:t>纸面石膏板》</w:t>
      </w:r>
      <w:r>
        <w:rPr>
          <w:rFonts w:hint="eastAsia"/>
        </w:rPr>
        <w:t>T</w:t>
      </w:r>
      <w:r>
        <w:t>/CECS 10056</w:t>
      </w:r>
      <w:r>
        <w:t>的</w:t>
      </w:r>
      <w:r w:rsidR="003D134A">
        <w:t>有关规定</w:t>
      </w:r>
      <w:r w:rsidR="007548BC">
        <w:rPr>
          <w:rFonts w:hint="eastAsia"/>
        </w:rPr>
        <w:t>。</w:t>
      </w:r>
    </w:p>
    <w:p w14:paraId="1CF5F11B" w14:textId="6D747642" w:rsidR="00756062" w:rsidRDefault="006F42DC" w:rsidP="00743408">
      <w:pPr>
        <w:pStyle w:val="af6"/>
      </w:pPr>
      <w:r w:rsidRPr="00743408">
        <w:rPr>
          <w:b/>
          <w:bCs/>
        </w:rPr>
        <w:t>6.1.</w:t>
      </w:r>
      <w:r w:rsidR="00F13C5E" w:rsidRPr="00743408">
        <w:rPr>
          <w:b/>
          <w:bCs/>
        </w:rPr>
        <w:t>7</w:t>
      </w:r>
      <w:r w:rsidR="004128E0">
        <w:t xml:space="preserve">　</w:t>
      </w:r>
      <w:r w:rsidR="004128E0" w:rsidRPr="0040070A">
        <w:t>壁纸应</w:t>
      </w:r>
      <w:r w:rsidR="004128E0">
        <w:rPr>
          <w:rFonts w:hint="eastAsia"/>
          <w:color w:val="000000" w:themeColor="text1"/>
        </w:rPr>
        <w:t>符合</w:t>
      </w:r>
      <w:r w:rsidR="00C94C3A">
        <w:rPr>
          <w:rFonts w:hint="eastAsia"/>
          <w:color w:val="000000" w:themeColor="text1"/>
        </w:rPr>
        <w:t>现行</w:t>
      </w:r>
      <w:r w:rsidR="00F03214">
        <w:rPr>
          <w:rFonts w:hint="eastAsia"/>
          <w:color w:val="000000" w:themeColor="text1"/>
        </w:rPr>
        <w:t>国家</w:t>
      </w:r>
      <w:r w:rsidR="00C94C3A" w:rsidRPr="00743408">
        <w:rPr>
          <w:rFonts w:hint="eastAsia"/>
        </w:rPr>
        <w:t>标准《壁纸》</w:t>
      </w:r>
      <w:r w:rsidR="00C94C3A" w:rsidRPr="00743408">
        <w:t xml:space="preserve"> </w:t>
      </w:r>
      <w:r w:rsidR="00F2706B">
        <w:rPr>
          <w:rFonts w:hint="eastAsia"/>
        </w:rPr>
        <w:t>G</w:t>
      </w:r>
      <w:r w:rsidR="004128E0" w:rsidRPr="00FC4D27">
        <w:rPr>
          <w:rFonts w:hint="eastAsia"/>
        </w:rPr>
        <w:t>B/T</w:t>
      </w:r>
      <w:r w:rsidR="004128E0" w:rsidRPr="00FC4D27">
        <w:t xml:space="preserve"> </w:t>
      </w:r>
      <w:r w:rsidR="00F2706B">
        <w:t>3</w:t>
      </w:r>
      <w:r w:rsidR="004128E0" w:rsidRPr="00FC4D27">
        <w:t>4</w:t>
      </w:r>
      <w:r w:rsidR="00F2706B">
        <w:t>844</w:t>
      </w:r>
      <w:r w:rsidR="003A1139" w:rsidRPr="00743408">
        <w:rPr>
          <w:rFonts w:hint="eastAsia"/>
        </w:rPr>
        <w:t>和</w:t>
      </w:r>
      <w:r w:rsidR="004F7B70" w:rsidRPr="00743408">
        <w:rPr>
          <w:rFonts w:hint="eastAsia"/>
        </w:rPr>
        <w:t>《</w:t>
      </w:r>
      <w:r w:rsidR="00300043" w:rsidRPr="00743408">
        <w:rPr>
          <w:rFonts w:hint="eastAsia"/>
        </w:rPr>
        <w:t>纺织</w:t>
      </w:r>
      <w:r w:rsidR="004F7B70" w:rsidRPr="00743408">
        <w:rPr>
          <w:rFonts w:hint="eastAsia"/>
        </w:rPr>
        <w:t>面墙纸（布）》</w:t>
      </w:r>
      <w:r w:rsidR="004F7B70" w:rsidRPr="00743408">
        <w:t>JG/T 510</w:t>
      </w:r>
      <w:r w:rsidR="00C94C3A">
        <w:t>的</w:t>
      </w:r>
      <w:r w:rsidR="003A1139">
        <w:t>有关</w:t>
      </w:r>
      <w:r w:rsidR="004128E0">
        <w:t>规定</w:t>
      </w:r>
      <w:r w:rsidR="00D05E7E">
        <w:rPr>
          <w:rFonts w:hint="eastAsia"/>
        </w:rPr>
        <w:t>。</w:t>
      </w:r>
      <w:r w:rsidR="004128E0" w:rsidRPr="00743408">
        <w:rPr>
          <w:rFonts w:hint="eastAsia"/>
        </w:rPr>
        <w:t>壁纸有害物质限量应符合</w:t>
      </w:r>
      <w:r w:rsidR="003A1139" w:rsidRPr="00743408">
        <w:rPr>
          <w:rFonts w:hint="eastAsia"/>
        </w:rPr>
        <w:t>现行国家标准《</w:t>
      </w:r>
      <w:hyperlink r:id="rId13" w:tgtFrame="_blank" w:tooltip="室内装置装修材料 壁纸中有害物质限量GB 18585-2001" w:history="1">
        <w:r w:rsidR="003A1139" w:rsidRPr="00743408">
          <w:rPr>
            <w:rFonts w:hint="eastAsia"/>
          </w:rPr>
          <w:t>室内装</w:t>
        </w:r>
        <w:r w:rsidR="00B302D6">
          <w:rPr>
            <w:rFonts w:hint="eastAsia"/>
          </w:rPr>
          <w:t>饰</w:t>
        </w:r>
        <w:r w:rsidR="003A1139" w:rsidRPr="00743408">
          <w:rPr>
            <w:rFonts w:hint="eastAsia"/>
          </w:rPr>
          <w:t>装修材料</w:t>
        </w:r>
        <w:r w:rsidR="003A1139" w:rsidRPr="00743408">
          <w:t xml:space="preserve"> </w:t>
        </w:r>
        <w:r w:rsidR="003A1139" w:rsidRPr="00743408">
          <w:rPr>
            <w:rFonts w:hint="eastAsia"/>
          </w:rPr>
          <w:t>壁纸中有害物质限量</w:t>
        </w:r>
      </w:hyperlink>
      <w:r w:rsidR="003A1139">
        <w:t>》</w:t>
      </w:r>
      <w:r w:rsidR="004128E0" w:rsidRPr="00743408">
        <w:t>GB 18585</w:t>
      </w:r>
      <w:r w:rsidR="004128E0" w:rsidRPr="00743408">
        <w:rPr>
          <w:rFonts w:hint="eastAsia"/>
        </w:rPr>
        <w:t>的</w:t>
      </w:r>
      <w:r w:rsidR="003A1139" w:rsidRPr="00743408">
        <w:rPr>
          <w:rFonts w:hint="eastAsia"/>
        </w:rPr>
        <w:t>有关</w:t>
      </w:r>
      <w:r w:rsidR="004128E0" w:rsidRPr="00743408">
        <w:rPr>
          <w:rFonts w:hint="eastAsia"/>
        </w:rPr>
        <w:t>规定</w:t>
      </w:r>
      <w:r w:rsidR="007D75BC">
        <w:rPr>
          <w:rFonts w:hint="eastAsia"/>
        </w:rPr>
        <w:t>。</w:t>
      </w:r>
    </w:p>
    <w:p w14:paraId="230A24A7" w14:textId="77777777" w:rsidR="00FC7E7F" w:rsidRDefault="002168B7" w:rsidP="00FC7E7F">
      <w:pPr>
        <w:pStyle w:val="ab"/>
      </w:pPr>
      <w:bookmarkStart w:id="41" w:name="_Toc103350981"/>
      <w:bookmarkStart w:id="42" w:name="_Toc109227617"/>
      <w:bookmarkStart w:id="43" w:name="_Toc121407343"/>
      <w:r>
        <w:t>6</w:t>
      </w:r>
      <w:r w:rsidR="0012371D">
        <w:t>.</w:t>
      </w:r>
      <w:r w:rsidR="00F160DC">
        <w:t>2</w:t>
      </w:r>
      <w:r w:rsidR="00D247AE">
        <w:t xml:space="preserve">　</w:t>
      </w:r>
      <w:bookmarkEnd w:id="41"/>
      <w:proofErr w:type="gramStart"/>
      <w:r w:rsidR="001729E2">
        <w:rPr>
          <w:rFonts w:hint="eastAsia"/>
        </w:rPr>
        <w:t>适老指标</w:t>
      </w:r>
      <w:proofErr w:type="gramEnd"/>
      <w:r w:rsidR="001729E2">
        <w:rPr>
          <w:rFonts w:hint="eastAsia"/>
        </w:rPr>
        <w:t>要求</w:t>
      </w:r>
      <w:bookmarkEnd w:id="42"/>
      <w:bookmarkEnd w:id="43"/>
    </w:p>
    <w:p w14:paraId="572CDF60" w14:textId="25DC2EC3" w:rsidR="001505B1" w:rsidRDefault="00A41003" w:rsidP="00743408">
      <w:pPr>
        <w:pStyle w:val="af6"/>
      </w:pPr>
      <w:r w:rsidRPr="005A7A91">
        <w:rPr>
          <w:rFonts w:hint="eastAsia"/>
          <w:b/>
        </w:rPr>
        <w:t>6</w:t>
      </w:r>
      <w:r w:rsidRPr="005A7A91">
        <w:rPr>
          <w:b/>
        </w:rPr>
        <w:t>.2.</w:t>
      </w:r>
      <w:r w:rsidR="00116946">
        <w:rPr>
          <w:b/>
        </w:rPr>
        <w:t>1</w:t>
      </w:r>
      <w:r w:rsidR="00C91CA0">
        <w:t xml:space="preserve">  </w:t>
      </w:r>
      <w:proofErr w:type="gramStart"/>
      <w:r w:rsidR="006A057E">
        <w:t>适老居住建筑</w:t>
      </w:r>
      <w:proofErr w:type="gramEnd"/>
      <w:r w:rsidR="006A057E">
        <w:t>室内墙面应选用符合消音性</w:t>
      </w:r>
      <w:r w:rsidR="00D03E3E">
        <w:t>、视觉舒适度</w:t>
      </w:r>
      <w:r w:rsidR="006A057E">
        <w:t>指标要求的材料</w:t>
      </w:r>
      <w:r w:rsidR="00E517B9">
        <w:t>。</w:t>
      </w:r>
    </w:p>
    <w:p w14:paraId="7611DBC6" w14:textId="3DE20664" w:rsidR="00B22083" w:rsidRDefault="00BF3D96" w:rsidP="00743408">
      <w:pPr>
        <w:pStyle w:val="af6"/>
      </w:pPr>
      <w:r w:rsidRPr="005A7A91">
        <w:rPr>
          <w:rFonts w:hint="eastAsia"/>
          <w:b/>
        </w:rPr>
        <w:t>6</w:t>
      </w:r>
      <w:r w:rsidRPr="005A7A91">
        <w:rPr>
          <w:b/>
        </w:rPr>
        <w:t>.2.</w:t>
      </w:r>
      <w:r w:rsidR="00D03E3E">
        <w:rPr>
          <w:b/>
        </w:rPr>
        <w:t xml:space="preserve">2  </w:t>
      </w:r>
      <w:r w:rsidR="00B22083">
        <w:t>宜选用符合易洁性、健康功能指标要求的墙面材料。</w:t>
      </w:r>
    </w:p>
    <w:p w14:paraId="26293909" w14:textId="1BE14CDE" w:rsidR="00A41003" w:rsidRPr="00743408" w:rsidRDefault="00B22083" w:rsidP="00743408">
      <w:pPr>
        <w:pStyle w:val="af6"/>
      </w:pPr>
      <w:r w:rsidRPr="00FF55D2">
        <w:rPr>
          <w:b/>
        </w:rPr>
        <w:t>6</w:t>
      </w:r>
      <w:r w:rsidR="00BF3D96" w:rsidRPr="00FF55D2">
        <w:rPr>
          <w:b/>
        </w:rPr>
        <w:t>.2.</w:t>
      </w:r>
      <w:r w:rsidR="00D03E3E" w:rsidRPr="00743408">
        <w:rPr>
          <w:b/>
        </w:rPr>
        <w:t>3</w:t>
      </w:r>
      <w:r w:rsidR="00D03E3E" w:rsidRPr="00FF55D2">
        <w:t xml:space="preserve">  </w:t>
      </w:r>
      <w:r w:rsidR="00C91CA0" w:rsidRPr="00FF55D2">
        <w:rPr>
          <w:rFonts w:hint="eastAsia"/>
        </w:rPr>
        <w:t>卧室、起居室（厅）空间墙面</w:t>
      </w:r>
      <w:r w:rsidR="00895BAB" w:rsidRPr="00FF55D2">
        <w:rPr>
          <w:rFonts w:hint="eastAsia"/>
        </w:rPr>
        <w:t>可选用触感偏柔性的材料</w:t>
      </w:r>
      <w:r w:rsidR="00BC44AF" w:rsidRPr="00FF55D2">
        <w:rPr>
          <w:rFonts w:hint="eastAsia"/>
        </w:rPr>
        <w:t>，不宜使用触感过冷、过硬、过滑的墙面材料</w:t>
      </w:r>
      <w:r w:rsidR="005B630F" w:rsidRPr="00743408">
        <w:rPr>
          <w:rFonts w:hint="eastAsia"/>
        </w:rPr>
        <w:t>，</w:t>
      </w:r>
      <w:r w:rsidR="001D161B" w:rsidRPr="00743408">
        <w:rPr>
          <w:rFonts w:hint="eastAsia"/>
        </w:rPr>
        <w:t>宜</w:t>
      </w:r>
      <w:r w:rsidR="005B630F" w:rsidRPr="00743408">
        <w:rPr>
          <w:rFonts w:hint="eastAsia"/>
        </w:rPr>
        <w:t>选用</w:t>
      </w:r>
      <w:r w:rsidR="001D161B" w:rsidRPr="00743408">
        <w:rPr>
          <w:rFonts w:hint="eastAsia"/>
        </w:rPr>
        <w:t>具有调节温湿度功能、抗菌</w:t>
      </w:r>
      <w:r w:rsidR="005B630F" w:rsidRPr="00743408">
        <w:rPr>
          <w:rFonts w:hint="eastAsia"/>
        </w:rPr>
        <w:t>和净化功能的墙面材料。</w:t>
      </w:r>
    </w:p>
    <w:p w14:paraId="167DDCB9" w14:textId="1D666EA0" w:rsidR="00C91CA0" w:rsidRDefault="00C91CA0" w:rsidP="00743408">
      <w:pPr>
        <w:pStyle w:val="af6"/>
        <w:rPr>
          <w:bCs/>
        </w:rPr>
      </w:pPr>
      <w:r w:rsidRPr="00717F84">
        <w:rPr>
          <w:b/>
        </w:rPr>
        <w:t>6.2.</w:t>
      </w:r>
      <w:r w:rsidR="00D03E3E" w:rsidRPr="00717F84">
        <w:rPr>
          <w:b/>
        </w:rPr>
        <w:t>4</w:t>
      </w:r>
      <w:r w:rsidR="00D03E3E" w:rsidRPr="00743408">
        <w:rPr>
          <w:b/>
        </w:rPr>
        <w:t xml:space="preserve">  </w:t>
      </w:r>
      <w:r w:rsidRPr="00717F84">
        <w:rPr>
          <w:rFonts w:hint="eastAsia"/>
          <w:bCs/>
        </w:rPr>
        <w:t>厨</w:t>
      </w:r>
      <w:r w:rsidR="00717F84" w:rsidRPr="00743408">
        <w:rPr>
          <w:rFonts w:hint="eastAsia"/>
          <w:bCs/>
        </w:rPr>
        <w:t>房</w:t>
      </w:r>
      <w:r w:rsidRPr="00717F84">
        <w:rPr>
          <w:rFonts w:hint="eastAsia"/>
          <w:bCs/>
        </w:rPr>
        <w:t>空间墙面</w:t>
      </w:r>
      <w:r w:rsidR="00895BAB" w:rsidRPr="00717F84">
        <w:rPr>
          <w:rFonts w:hint="eastAsia"/>
          <w:bCs/>
        </w:rPr>
        <w:t>宜选用</w:t>
      </w:r>
      <w:r w:rsidR="00717F84" w:rsidRPr="00743408">
        <w:rPr>
          <w:rFonts w:hint="eastAsia"/>
          <w:bCs/>
        </w:rPr>
        <w:t>耐污性和</w:t>
      </w:r>
      <w:proofErr w:type="gramStart"/>
      <w:r w:rsidR="00717F84" w:rsidRPr="00743408">
        <w:rPr>
          <w:rFonts w:hint="eastAsia"/>
          <w:bCs/>
        </w:rPr>
        <w:t>自洁性更好</w:t>
      </w:r>
      <w:proofErr w:type="gramEnd"/>
      <w:r w:rsidR="00717F84" w:rsidRPr="00743408">
        <w:rPr>
          <w:rFonts w:hint="eastAsia"/>
          <w:bCs/>
        </w:rPr>
        <w:t>的材料。</w:t>
      </w:r>
    </w:p>
    <w:p w14:paraId="2105CFAD" w14:textId="3E2B8C46" w:rsidR="00717F84" w:rsidRDefault="00717F84" w:rsidP="00743408">
      <w:pPr>
        <w:pStyle w:val="af6"/>
        <w:rPr>
          <w:bCs/>
        </w:rPr>
      </w:pPr>
      <w:r w:rsidRPr="00743408">
        <w:rPr>
          <w:b/>
        </w:rPr>
        <w:t>6.2.5</w:t>
      </w:r>
      <w:r>
        <w:rPr>
          <w:bCs/>
        </w:rPr>
        <w:t xml:space="preserve">  </w:t>
      </w:r>
      <w:r>
        <w:rPr>
          <w:rFonts w:hint="eastAsia"/>
          <w:bCs/>
        </w:rPr>
        <w:t>卫生间墙面宜选用具有更优抗菌防霉功能的材料。</w:t>
      </w:r>
    </w:p>
    <w:p w14:paraId="27B12F00" w14:textId="0CDB26CF" w:rsidR="00A738F0" w:rsidRPr="00743408" w:rsidRDefault="00A738F0" w:rsidP="00743408">
      <w:pPr>
        <w:pStyle w:val="af6"/>
        <w:rPr>
          <w:b/>
        </w:rPr>
      </w:pPr>
      <w:r w:rsidRPr="00743408">
        <w:rPr>
          <w:b/>
          <w:bCs/>
        </w:rPr>
        <w:t>6.2.6</w:t>
      </w:r>
      <w:r>
        <w:t xml:space="preserve">  </w:t>
      </w:r>
      <w:r w:rsidRPr="000A52CA">
        <w:rPr>
          <w:rFonts w:hint="eastAsia"/>
        </w:rPr>
        <w:t>大厅及服务空间</w:t>
      </w:r>
      <w:r>
        <w:rPr>
          <w:rFonts w:hint="eastAsia"/>
        </w:rPr>
        <w:t>墙面宜选用消音性更好的材料，宜选用具有更优抗菌、净化空气功能的墙面材料。</w:t>
      </w:r>
    </w:p>
    <w:p w14:paraId="75895F80" w14:textId="72F832DD" w:rsidR="0008312A" w:rsidRDefault="00C91CA0" w:rsidP="00743408">
      <w:pPr>
        <w:pStyle w:val="af6"/>
      </w:pPr>
      <w:r w:rsidRPr="005A7A91">
        <w:rPr>
          <w:b/>
        </w:rPr>
        <w:t>6.2.</w:t>
      </w:r>
      <w:r w:rsidR="00A738F0">
        <w:rPr>
          <w:b/>
        </w:rPr>
        <w:t>7</w:t>
      </w:r>
      <w:r w:rsidR="00D03E3E">
        <w:t xml:space="preserve">  </w:t>
      </w:r>
      <w:r w:rsidR="002779D1">
        <w:t>文娱与健身空间</w:t>
      </w:r>
      <w:r w:rsidR="0046423B">
        <w:t>墙面</w:t>
      </w:r>
      <w:r w:rsidR="00FF55D2">
        <w:rPr>
          <w:rFonts w:hint="eastAsia"/>
        </w:rPr>
        <w:t>可</w:t>
      </w:r>
      <w:r w:rsidR="00CF5830">
        <w:rPr>
          <w:rFonts w:hint="eastAsia"/>
        </w:rPr>
        <w:t>选用符合缓冲性指标要求的材料，特定部位应考虑附加弹性材料</w:t>
      </w:r>
      <w:proofErr w:type="gramStart"/>
      <w:r w:rsidR="00CF5830">
        <w:rPr>
          <w:rFonts w:hint="eastAsia"/>
        </w:rPr>
        <w:t>层防止</w:t>
      </w:r>
      <w:proofErr w:type="gramEnd"/>
      <w:r w:rsidR="00CF5830">
        <w:rPr>
          <w:rFonts w:hint="eastAsia"/>
        </w:rPr>
        <w:t>人员撞伤。</w:t>
      </w:r>
      <w:r w:rsidR="0046423B">
        <w:t>宜选用</w:t>
      </w:r>
      <w:r w:rsidR="001D161B">
        <w:rPr>
          <w:rFonts w:hint="eastAsia"/>
        </w:rPr>
        <w:t>消音</w:t>
      </w:r>
      <w:r w:rsidR="0046423B">
        <w:t>性更好的材料</w:t>
      </w:r>
      <w:r w:rsidR="00172C78">
        <w:rPr>
          <w:rFonts w:hint="eastAsia"/>
        </w:rPr>
        <w:t>，</w:t>
      </w:r>
      <w:r w:rsidR="00A738F0">
        <w:rPr>
          <w:rFonts w:hint="eastAsia"/>
        </w:rPr>
        <w:t>宜</w:t>
      </w:r>
      <w:r w:rsidR="00717F84">
        <w:rPr>
          <w:rFonts w:hint="eastAsia"/>
        </w:rPr>
        <w:t>选用具有更优</w:t>
      </w:r>
      <w:r w:rsidR="009B6E04">
        <w:rPr>
          <w:rFonts w:hint="eastAsia"/>
        </w:rPr>
        <w:t>调节温湿度、</w:t>
      </w:r>
      <w:r w:rsidR="00717F84">
        <w:rPr>
          <w:rFonts w:hint="eastAsia"/>
        </w:rPr>
        <w:t>抗菌、净化空气等功能的墙面材料。</w:t>
      </w:r>
    </w:p>
    <w:p w14:paraId="3221977B" w14:textId="5CA661FF" w:rsidR="002779D1" w:rsidRDefault="002779D1" w:rsidP="00743408">
      <w:pPr>
        <w:pStyle w:val="af6"/>
      </w:pPr>
      <w:r w:rsidRPr="005A7A91">
        <w:rPr>
          <w:rFonts w:hint="eastAsia"/>
          <w:b/>
        </w:rPr>
        <w:lastRenderedPageBreak/>
        <w:t>6</w:t>
      </w:r>
      <w:r w:rsidR="00172C78">
        <w:rPr>
          <w:b/>
        </w:rPr>
        <w:t>.2.</w:t>
      </w:r>
      <w:r w:rsidR="00A738F0">
        <w:rPr>
          <w:b/>
        </w:rPr>
        <w:t>8</w:t>
      </w:r>
      <w:r w:rsidR="00D03E3E">
        <w:t xml:space="preserve">  </w:t>
      </w:r>
      <w:r>
        <w:t>康复与医疗空间</w:t>
      </w:r>
      <w:r w:rsidR="00172C78">
        <w:t>宜选用易洁性更好</w:t>
      </w:r>
      <w:r w:rsidR="0056371B">
        <w:t>的墙面材料，宜选用具备</w:t>
      </w:r>
      <w:r w:rsidR="00717F84">
        <w:rPr>
          <w:rFonts w:hint="eastAsia"/>
        </w:rPr>
        <w:t>更优</w:t>
      </w:r>
      <w:r w:rsidR="0056371B">
        <w:t>抗菌防霉、净化空气等功能的墙面材料。</w:t>
      </w:r>
    </w:p>
    <w:p w14:paraId="4DBD0567" w14:textId="3BEA23A1" w:rsidR="002779D1" w:rsidRDefault="002779D1" w:rsidP="00743408">
      <w:pPr>
        <w:pStyle w:val="af6"/>
      </w:pPr>
      <w:r w:rsidRPr="00FF55D2">
        <w:rPr>
          <w:b/>
          <w:bCs/>
        </w:rPr>
        <w:t>6.2.</w:t>
      </w:r>
      <w:r w:rsidR="00A738F0" w:rsidRPr="00743408">
        <w:rPr>
          <w:b/>
          <w:bCs/>
        </w:rPr>
        <w:t>9</w:t>
      </w:r>
      <w:r w:rsidR="00D03E3E" w:rsidRPr="00A738F0">
        <w:t xml:space="preserve">  </w:t>
      </w:r>
      <w:r w:rsidRPr="00A738F0">
        <w:rPr>
          <w:rFonts w:hint="eastAsia"/>
        </w:rPr>
        <w:t>交通空间</w:t>
      </w:r>
      <w:r w:rsidR="00A738F0">
        <w:rPr>
          <w:rFonts w:hint="eastAsia"/>
        </w:rPr>
        <w:t>墙面</w:t>
      </w:r>
      <w:r w:rsidR="00106CD8" w:rsidRPr="00A738F0">
        <w:rPr>
          <w:rFonts w:hint="eastAsia"/>
        </w:rPr>
        <w:t>宜选用</w:t>
      </w:r>
      <w:r w:rsidR="00A738F0">
        <w:rPr>
          <w:rFonts w:hint="eastAsia"/>
        </w:rPr>
        <w:t>易洁性更好、消音性更好的</w:t>
      </w:r>
      <w:r w:rsidR="00DE09D9" w:rsidRPr="00A738F0">
        <w:rPr>
          <w:rFonts w:hint="eastAsia"/>
        </w:rPr>
        <w:t>材料</w:t>
      </w:r>
      <w:r w:rsidR="00A738F0">
        <w:rPr>
          <w:rFonts w:hint="eastAsia"/>
        </w:rPr>
        <w:t>，宜选用具有</w:t>
      </w:r>
      <w:r w:rsidR="009B6E04">
        <w:rPr>
          <w:rFonts w:hint="eastAsia"/>
        </w:rPr>
        <w:t>更优抗菌、净化空气功能的墙面材料</w:t>
      </w:r>
      <w:r w:rsidR="00FF55D2">
        <w:rPr>
          <w:rFonts w:hint="eastAsia"/>
        </w:rPr>
        <w:t>，特定部位可使用符合缓冲性指标要求的墙面材料</w:t>
      </w:r>
      <w:r w:rsidR="009B6E04">
        <w:rPr>
          <w:rFonts w:hint="eastAsia"/>
        </w:rPr>
        <w:t>。</w:t>
      </w:r>
    </w:p>
    <w:p w14:paraId="22107A02" w14:textId="3AE62E31" w:rsidR="00606864" w:rsidRDefault="00606864" w:rsidP="00697E35">
      <w:pPr>
        <w:spacing w:line="360" w:lineRule="auto"/>
      </w:pPr>
      <w:r>
        <w:br w:type="page"/>
      </w:r>
    </w:p>
    <w:p w14:paraId="67851157" w14:textId="77777777" w:rsidR="002F2FB9" w:rsidRDefault="002F2FB9" w:rsidP="002F2FB9">
      <w:pPr>
        <w:pStyle w:val="a8"/>
      </w:pPr>
      <w:bookmarkStart w:id="44" w:name="_Toc103350982"/>
      <w:bookmarkStart w:id="45" w:name="_Toc109227618"/>
      <w:bookmarkStart w:id="46" w:name="_Toc121407344"/>
      <w:r>
        <w:rPr>
          <w:rFonts w:hint="eastAsia"/>
        </w:rPr>
        <w:lastRenderedPageBreak/>
        <w:t>7</w:t>
      </w:r>
      <w:r>
        <w:t xml:space="preserve">　顶面</w:t>
      </w:r>
      <w:bookmarkEnd w:id="44"/>
      <w:r w:rsidR="001729E2" w:rsidRPr="00433285">
        <w:rPr>
          <w:rFonts w:hint="eastAsia"/>
        </w:rPr>
        <w:t>选材</w:t>
      </w:r>
      <w:r w:rsidR="001729E2">
        <w:rPr>
          <w:rFonts w:hint="eastAsia"/>
        </w:rPr>
        <w:t>要求</w:t>
      </w:r>
      <w:bookmarkEnd w:id="45"/>
      <w:bookmarkEnd w:id="46"/>
    </w:p>
    <w:p w14:paraId="76F71709" w14:textId="77777777" w:rsidR="00201B0F" w:rsidRDefault="002F2FB9" w:rsidP="0012371D">
      <w:pPr>
        <w:pStyle w:val="ab"/>
      </w:pPr>
      <w:bookmarkStart w:id="47" w:name="_Toc103350983"/>
      <w:bookmarkStart w:id="48" w:name="_Toc109227619"/>
      <w:bookmarkStart w:id="49" w:name="_Toc121407345"/>
      <w:r>
        <w:t>7.1</w:t>
      </w:r>
      <w:r>
        <w:t xml:space="preserve">　</w:t>
      </w:r>
      <w:bookmarkEnd w:id="47"/>
      <w:r w:rsidR="001729E2">
        <w:rPr>
          <w:rFonts w:hint="eastAsia"/>
        </w:rPr>
        <w:t>基本性能要求</w:t>
      </w:r>
      <w:bookmarkEnd w:id="48"/>
      <w:bookmarkEnd w:id="49"/>
    </w:p>
    <w:p w14:paraId="003BABB6" w14:textId="7FA30209" w:rsidR="006B07BE" w:rsidRDefault="006B07BE" w:rsidP="00743408">
      <w:pPr>
        <w:pStyle w:val="af6"/>
        <w:rPr>
          <w:b/>
        </w:rPr>
      </w:pPr>
      <w:r>
        <w:rPr>
          <w:rFonts w:hint="eastAsia"/>
          <w:b/>
        </w:rPr>
        <w:t>7</w:t>
      </w:r>
      <w:r>
        <w:rPr>
          <w:b/>
        </w:rPr>
        <w:t>.1.1</w:t>
      </w:r>
      <w:r>
        <w:rPr>
          <w:b/>
        </w:rPr>
        <w:t xml:space="preserve">　</w:t>
      </w:r>
      <w:r w:rsidR="00E517B9">
        <w:t>涂饰材料、饰面木板、石膏板、金属吊顶、壁纸等五类及相应配套材料的</w:t>
      </w:r>
      <w:r w:rsidR="00E15424">
        <w:t>顶面材料防火性能应符合现行国家标准《建筑内部装修设计防火规范》</w:t>
      </w:r>
      <w:r w:rsidR="00E15424" w:rsidRPr="00FC4D27">
        <w:rPr>
          <w:rFonts w:hint="eastAsia"/>
        </w:rPr>
        <w:t>GB</w:t>
      </w:r>
      <w:r w:rsidR="00E15424" w:rsidRPr="00FC4D27">
        <w:t xml:space="preserve"> 50222</w:t>
      </w:r>
      <w:r w:rsidR="00E15424" w:rsidRPr="00FC4D27">
        <w:rPr>
          <w:rFonts w:hint="eastAsia"/>
        </w:rPr>
        <w:t>的</w:t>
      </w:r>
      <w:r w:rsidR="00E15424">
        <w:rPr>
          <w:rFonts w:hint="eastAsia"/>
        </w:rPr>
        <w:t>相关规定。</w:t>
      </w:r>
    </w:p>
    <w:p w14:paraId="0C3706EA" w14:textId="1AE6D864" w:rsidR="006B07BE" w:rsidRDefault="006B07BE" w:rsidP="00743408">
      <w:pPr>
        <w:pStyle w:val="af6"/>
        <w:rPr>
          <w:b/>
        </w:rPr>
      </w:pPr>
      <w:r>
        <w:rPr>
          <w:rFonts w:hint="eastAsia"/>
          <w:b/>
        </w:rPr>
        <w:t>7</w:t>
      </w:r>
      <w:r>
        <w:rPr>
          <w:b/>
        </w:rPr>
        <w:t>.1.2</w:t>
      </w:r>
      <w:r>
        <w:rPr>
          <w:b/>
        </w:rPr>
        <w:t xml:space="preserve">　</w:t>
      </w:r>
      <w:r w:rsidR="00E15424" w:rsidRPr="00A14CB4">
        <w:t>顶面涂饰材料</w:t>
      </w:r>
      <w:r w:rsidR="007548BC">
        <w:rPr>
          <w:rFonts w:hint="eastAsia"/>
        </w:rPr>
        <w:t>应</w:t>
      </w:r>
      <w:r w:rsidR="00E15424" w:rsidRPr="00A14CB4">
        <w:t>按</w:t>
      </w:r>
      <w:r w:rsidR="00E15424">
        <w:t>本标准第</w:t>
      </w:r>
      <w:r w:rsidR="00944902">
        <w:t>6.1.4</w:t>
      </w:r>
      <w:r w:rsidR="00E15424">
        <w:t>条的规定</w:t>
      </w:r>
      <w:r w:rsidR="00E15424" w:rsidRPr="00A14CB4">
        <w:t>执行。</w:t>
      </w:r>
    </w:p>
    <w:p w14:paraId="3610EF6A" w14:textId="2BCFE786" w:rsidR="006B07BE" w:rsidRPr="00944902" w:rsidRDefault="006B07BE" w:rsidP="00743408">
      <w:pPr>
        <w:pStyle w:val="af6"/>
        <w:rPr>
          <w:b/>
        </w:rPr>
      </w:pPr>
      <w:r>
        <w:rPr>
          <w:rFonts w:hint="eastAsia"/>
          <w:b/>
        </w:rPr>
        <w:t>7</w:t>
      </w:r>
      <w:r>
        <w:rPr>
          <w:b/>
        </w:rPr>
        <w:t>.1.3</w:t>
      </w:r>
      <w:r>
        <w:rPr>
          <w:b/>
        </w:rPr>
        <w:t xml:space="preserve">　</w:t>
      </w:r>
      <w:r w:rsidR="00944902" w:rsidRPr="00944902">
        <w:t>顶面饰面木板材料</w:t>
      </w:r>
      <w:r w:rsidR="007548BC">
        <w:rPr>
          <w:rFonts w:hint="eastAsia"/>
        </w:rPr>
        <w:t>应</w:t>
      </w:r>
      <w:r w:rsidR="00944902" w:rsidRPr="00944902">
        <w:t>按</w:t>
      </w:r>
      <w:r w:rsidR="00944902">
        <w:t>本标准第</w:t>
      </w:r>
      <w:r w:rsidR="00944902">
        <w:t>6.1.</w:t>
      </w:r>
      <w:r w:rsidR="00F13C5E">
        <w:t>5</w:t>
      </w:r>
      <w:r w:rsidR="00944902">
        <w:t>条的规定</w:t>
      </w:r>
      <w:r w:rsidR="00944902" w:rsidRPr="00A14CB4">
        <w:t>执行。</w:t>
      </w:r>
    </w:p>
    <w:p w14:paraId="42BD8466" w14:textId="44E6B053" w:rsidR="006B07BE" w:rsidRDefault="006B07BE" w:rsidP="00743408">
      <w:pPr>
        <w:pStyle w:val="af6"/>
        <w:rPr>
          <w:b/>
        </w:rPr>
      </w:pPr>
      <w:r>
        <w:rPr>
          <w:rFonts w:hint="eastAsia"/>
          <w:b/>
        </w:rPr>
        <w:t>7</w:t>
      </w:r>
      <w:r>
        <w:rPr>
          <w:b/>
        </w:rPr>
        <w:t>.1.4</w:t>
      </w:r>
      <w:r>
        <w:rPr>
          <w:b/>
        </w:rPr>
        <w:t xml:space="preserve">　</w:t>
      </w:r>
      <w:r w:rsidR="00F13C5E" w:rsidRPr="00F13C5E">
        <w:t>顶面石膏板材料</w:t>
      </w:r>
      <w:r w:rsidR="007548BC">
        <w:rPr>
          <w:rFonts w:hint="eastAsia"/>
        </w:rPr>
        <w:t>应</w:t>
      </w:r>
      <w:r w:rsidR="00F13C5E" w:rsidRPr="00944902">
        <w:t>按</w:t>
      </w:r>
      <w:r w:rsidR="00F13C5E">
        <w:t>本标准第</w:t>
      </w:r>
      <w:r w:rsidR="00F13C5E">
        <w:t>6.1.6</w:t>
      </w:r>
      <w:r w:rsidR="00F13C5E">
        <w:t>条的规定</w:t>
      </w:r>
      <w:r w:rsidR="00F13C5E" w:rsidRPr="00A14CB4">
        <w:t>执行。</w:t>
      </w:r>
    </w:p>
    <w:p w14:paraId="7B8D11DF" w14:textId="27E9ACD3" w:rsidR="006B07BE" w:rsidRDefault="006B07BE" w:rsidP="00743408">
      <w:pPr>
        <w:pStyle w:val="af6"/>
        <w:rPr>
          <w:b/>
        </w:rPr>
      </w:pPr>
      <w:r>
        <w:rPr>
          <w:rFonts w:hint="eastAsia"/>
          <w:b/>
        </w:rPr>
        <w:t>7</w:t>
      </w:r>
      <w:r>
        <w:rPr>
          <w:b/>
        </w:rPr>
        <w:t>.1.5</w:t>
      </w:r>
      <w:r>
        <w:rPr>
          <w:b/>
        </w:rPr>
        <w:t xml:space="preserve">　</w:t>
      </w:r>
      <w:r w:rsidR="00F13C5E" w:rsidRPr="007076D1">
        <w:t>金属</w:t>
      </w:r>
      <w:r w:rsidR="00881B7C">
        <w:rPr>
          <w:rFonts w:hint="eastAsia"/>
        </w:rPr>
        <w:t>类</w:t>
      </w:r>
      <w:r w:rsidR="00F13C5E" w:rsidRPr="007076D1">
        <w:t>吊顶板</w:t>
      </w:r>
      <w:r w:rsidR="00881B7C">
        <w:t>应符合现行国家标准《金属及金属复合材料吊顶板》</w:t>
      </w:r>
      <w:r w:rsidR="00881B7C">
        <w:rPr>
          <w:rFonts w:hint="eastAsia"/>
        </w:rPr>
        <w:t>GB/T</w:t>
      </w:r>
      <w:r w:rsidR="00881B7C">
        <w:t xml:space="preserve"> 23444</w:t>
      </w:r>
      <w:r w:rsidR="00881B7C">
        <w:t>的</w:t>
      </w:r>
      <w:r w:rsidR="000E6697">
        <w:t>有关规定</w:t>
      </w:r>
      <w:r w:rsidR="00C16F01">
        <w:t>。</w:t>
      </w:r>
    </w:p>
    <w:p w14:paraId="6DF38987" w14:textId="4A97F564" w:rsidR="00201B0F" w:rsidRPr="000D4219" w:rsidRDefault="006B07BE" w:rsidP="00743408">
      <w:pPr>
        <w:pStyle w:val="af6"/>
        <w:rPr>
          <w:color w:val="FF0000"/>
        </w:rPr>
      </w:pPr>
      <w:r>
        <w:rPr>
          <w:rFonts w:hint="eastAsia"/>
          <w:b/>
        </w:rPr>
        <w:t>7</w:t>
      </w:r>
      <w:r>
        <w:rPr>
          <w:b/>
        </w:rPr>
        <w:t>.1.6</w:t>
      </w:r>
      <w:r>
        <w:rPr>
          <w:b/>
        </w:rPr>
        <w:t xml:space="preserve">　</w:t>
      </w:r>
      <w:r w:rsidR="00C16F01" w:rsidRPr="00C16F01">
        <w:t>集成吊顶系统应</w:t>
      </w:r>
      <w:r w:rsidR="00C16F01">
        <w:t>符合</w:t>
      </w:r>
      <w:r w:rsidR="00C16F01" w:rsidRPr="00C16F01">
        <w:t>现行</w:t>
      </w:r>
      <w:r w:rsidR="00240C7B">
        <w:t>协会</w:t>
      </w:r>
      <w:r w:rsidR="00C16F01" w:rsidRPr="00C16F01">
        <w:t>标准《绿色建材评价</w:t>
      </w:r>
      <w:r w:rsidR="00C16F01" w:rsidRPr="00C16F01">
        <w:rPr>
          <w:rFonts w:hint="eastAsia"/>
        </w:rPr>
        <w:t xml:space="preserve"> </w:t>
      </w:r>
      <w:r w:rsidR="00C16F01" w:rsidRPr="00C16F01">
        <w:rPr>
          <w:rFonts w:hint="eastAsia"/>
        </w:rPr>
        <w:t>吊顶系统</w:t>
      </w:r>
      <w:r w:rsidR="00C16F01" w:rsidRPr="00C16F01">
        <w:t>》</w:t>
      </w:r>
      <w:r w:rsidR="00C16F01" w:rsidRPr="00C16F01">
        <w:t>T/CECS 10053</w:t>
      </w:r>
      <w:r w:rsidR="00C16F01">
        <w:t>的</w:t>
      </w:r>
      <w:r w:rsidR="000E6697">
        <w:t>有关规定</w:t>
      </w:r>
      <w:r w:rsidR="00C16F01">
        <w:t>。</w:t>
      </w:r>
    </w:p>
    <w:p w14:paraId="32EFE114" w14:textId="77777777" w:rsidR="0012371D" w:rsidRDefault="002F2FB9" w:rsidP="0012371D">
      <w:pPr>
        <w:pStyle w:val="ab"/>
      </w:pPr>
      <w:bookmarkStart w:id="50" w:name="_Toc103350984"/>
      <w:bookmarkStart w:id="51" w:name="_Toc109227620"/>
      <w:bookmarkStart w:id="52" w:name="_Toc121407346"/>
      <w:r>
        <w:rPr>
          <w:rFonts w:hint="eastAsia"/>
        </w:rPr>
        <w:t>7</w:t>
      </w:r>
      <w:r w:rsidR="0012371D">
        <w:rPr>
          <w:rFonts w:hint="eastAsia"/>
        </w:rPr>
        <w:t>.</w:t>
      </w:r>
      <w:r>
        <w:rPr>
          <w:rFonts w:hint="eastAsia"/>
        </w:rPr>
        <w:t>2</w:t>
      </w:r>
      <w:r w:rsidR="00D247AE">
        <w:rPr>
          <w:rFonts w:hint="eastAsia"/>
        </w:rPr>
        <w:t xml:space="preserve">　</w:t>
      </w:r>
      <w:bookmarkEnd w:id="50"/>
      <w:proofErr w:type="gramStart"/>
      <w:r w:rsidR="001729E2">
        <w:rPr>
          <w:rFonts w:hint="eastAsia"/>
        </w:rPr>
        <w:t>适老指标</w:t>
      </w:r>
      <w:proofErr w:type="gramEnd"/>
      <w:r w:rsidR="001729E2">
        <w:rPr>
          <w:rFonts w:hint="eastAsia"/>
        </w:rPr>
        <w:t>要求</w:t>
      </w:r>
      <w:bookmarkEnd w:id="51"/>
      <w:bookmarkEnd w:id="52"/>
    </w:p>
    <w:p w14:paraId="379A786F" w14:textId="6D24EF18" w:rsidR="00DF11AA" w:rsidRPr="00743408" w:rsidRDefault="000D4219" w:rsidP="00743408">
      <w:pPr>
        <w:pStyle w:val="af6"/>
        <w:rPr>
          <w:color w:val="ED7D31" w:themeColor="accent2"/>
        </w:rPr>
      </w:pPr>
      <w:r>
        <w:rPr>
          <w:b/>
        </w:rPr>
        <w:t>7</w:t>
      </w:r>
      <w:r w:rsidR="00DF11AA">
        <w:rPr>
          <w:b/>
        </w:rPr>
        <w:t>.2.1</w:t>
      </w:r>
      <w:r w:rsidR="00DF11AA">
        <w:t xml:space="preserve">　</w:t>
      </w:r>
      <w:proofErr w:type="gramStart"/>
      <w:r w:rsidR="00DF11AA">
        <w:t>适老居住建筑</w:t>
      </w:r>
      <w:proofErr w:type="gramEnd"/>
      <w:r w:rsidR="00DF11AA">
        <w:t>室内</w:t>
      </w:r>
      <w:r w:rsidR="006E1766">
        <w:t>顶面</w:t>
      </w:r>
      <w:r w:rsidR="00DF11AA">
        <w:t>应选用符合</w:t>
      </w:r>
      <w:r w:rsidR="00DF11AA" w:rsidRPr="00743408">
        <w:rPr>
          <w:rFonts w:hint="eastAsia"/>
        </w:rPr>
        <w:t>消音性</w:t>
      </w:r>
      <w:r w:rsidR="00DF11AA">
        <w:t>、视觉舒适度指标要求的材料</w:t>
      </w:r>
      <w:r w:rsidR="000326AC">
        <w:rPr>
          <w:rFonts w:hint="eastAsia"/>
        </w:rPr>
        <w:t>，</w:t>
      </w:r>
      <w:proofErr w:type="gramStart"/>
      <w:r w:rsidR="000326AC">
        <w:rPr>
          <w:rFonts w:hint="eastAsia"/>
        </w:rPr>
        <w:t>不</w:t>
      </w:r>
      <w:proofErr w:type="gramEnd"/>
      <w:r w:rsidR="000326AC">
        <w:rPr>
          <w:rFonts w:hint="eastAsia"/>
        </w:rPr>
        <w:t>应</w:t>
      </w:r>
      <w:r w:rsidR="000326AC" w:rsidRPr="00FF55D2">
        <w:rPr>
          <w:rFonts w:hint="eastAsia"/>
        </w:rPr>
        <w:t>选用</w:t>
      </w:r>
      <w:r w:rsidR="000326AC">
        <w:rPr>
          <w:rFonts w:hint="eastAsia"/>
        </w:rPr>
        <w:t>易产生眩光</w:t>
      </w:r>
      <w:r w:rsidR="000326AC" w:rsidRPr="00FF55D2">
        <w:rPr>
          <w:rFonts w:hint="eastAsia"/>
        </w:rPr>
        <w:t>的材料</w:t>
      </w:r>
      <w:r w:rsidR="00DF11AA">
        <w:t>。</w:t>
      </w:r>
    </w:p>
    <w:p w14:paraId="75422AFC" w14:textId="3CF55F7C" w:rsidR="001D161B" w:rsidRDefault="000D4219" w:rsidP="00743408">
      <w:pPr>
        <w:pStyle w:val="af6"/>
      </w:pPr>
      <w:r>
        <w:rPr>
          <w:b/>
        </w:rPr>
        <w:t>7</w:t>
      </w:r>
      <w:r w:rsidR="00DF11AA" w:rsidRPr="00A41003">
        <w:rPr>
          <w:b/>
        </w:rPr>
        <w:t>.2.2</w:t>
      </w:r>
      <w:r w:rsidR="00DF11AA" w:rsidRPr="00A41003">
        <w:t xml:space="preserve">  </w:t>
      </w:r>
      <w:r w:rsidR="00DF11AA" w:rsidRPr="00A41003">
        <w:t>宜选用符合易洁性、健康功能指标要求的</w:t>
      </w:r>
      <w:r w:rsidR="006E1766">
        <w:t>顶面</w:t>
      </w:r>
      <w:r w:rsidR="00DF11AA" w:rsidRPr="00A41003">
        <w:t>材料。</w:t>
      </w:r>
    </w:p>
    <w:p w14:paraId="642321D0" w14:textId="5E57CA35" w:rsidR="00334BF1" w:rsidRPr="009B091D" w:rsidRDefault="000326AC" w:rsidP="00743408">
      <w:pPr>
        <w:pStyle w:val="af6"/>
      </w:pPr>
      <w:r>
        <w:rPr>
          <w:b/>
        </w:rPr>
        <w:t>7</w:t>
      </w:r>
      <w:r w:rsidR="00334BF1" w:rsidRPr="00FF55D2">
        <w:rPr>
          <w:b/>
        </w:rPr>
        <w:t>.2.</w:t>
      </w:r>
      <w:r w:rsidR="00334BF1" w:rsidRPr="009B091D">
        <w:rPr>
          <w:b/>
        </w:rPr>
        <w:t>3</w:t>
      </w:r>
      <w:r w:rsidR="00334BF1" w:rsidRPr="00FF55D2">
        <w:t xml:space="preserve">  </w:t>
      </w:r>
      <w:r w:rsidR="00334BF1" w:rsidRPr="00FF55D2">
        <w:rPr>
          <w:rFonts w:hint="eastAsia"/>
        </w:rPr>
        <w:t>卧室、起居室（厅）空间</w:t>
      </w:r>
      <w:r>
        <w:rPr>
          <w:rFonts w:hint="eastAsia"/>
        </w:rPr>
        <w:t>顶面</w:t>
      </w:r>
      <w:r w:rsidR="00334BF1" w:rsidRPr="009B091D">
        <w:rPr>
          <w:rFonts w:hint="eastAsia"/>
        </w:rPr>
        <w:t>宜选用具有调节温湿度功能、抗菌和净化功能的</w:t>
      </w:r>
      <w:r>
        <w:rPr>
          <w:rFonts w:hint="eastAsia"/>
        </w:rPr>
        <w:t>顶</w:t>
      </w:r>
      <w:r w:rsidR="00334BF1" w:rsidRPr="009B091D">
        <w:rPr>
          <w:rFonts w:hint="eastAsia"/>
        </w:rPr>
        <w:t>面材料。</w:t>
      </w:r>
    </w:p>
    <w:p w14:paraId="32D512BD" w14:textId="314F7852" w:rsidR="00334BF1" w:rsidRDefault="000326AC" w:rsidP="00743408">
      <w:pPr>
        <w:pStyle w:val="af6"/>
        <w:rPr>
          <w:bCs/>
        </w:rPr>
      </w:pPr>
      <w:r>
        <w:rPr>
          <w:b/>
        </w:rPr>
        <w:t>7</w:t>
      </w:r>
      <w:r w:rsidR="00334BF1" w:rsidRPr="00717F84">
        <w:rPr>
          <w:b/>
        </w:rPr>
        <w:t>.2.4</w:t>
      </w:r>
      <w:r w:rsidR="00334BF1" w:rsidRPr="009B091D">
        <w:rPr>
          <w:b/>
        </w:rPr>
        <w:t xml:space="preserve">  </w:t>
      </w:r>
      <w:r w:rsidR="00334BF1" w:rsidRPr="00717F84">
        <w:rPr>
          <w:rFonts w:hint="eastAsia"/>
          <w:bCs/>
        </w:rPr>
        <w:t>厨</w:t>
      </w:r>
      <w:r w:rsidR="00334BF1" w:rsidRPr="009B091D">
        <w:rPr>
          <w:rFonts w:hint="eastAsia"/>
          <w:bCs/>
        </w:rPr>
        <w:t>房</w:t>
      </w:r>
      <w:r w:rsidR="00334BF1" w:rsidRPr="00717F84">
        <w:rPr>
          <w:rFonts w:hint="eastAsia"/>
          <w:bCs/>
        </w:rPr>
        <w:t>空间</w:t>
      </w:r>
      <w:r>
        <w:rPr>
          <w:rFonts w:hint="eastAsia"/>
          <w:bCs/>
        </w:rPr>
        <w:t>顶</w:t>
      </w:r>
      <w:r w:rsidR="00334BF1" w:rsidRPr="00717F84">
        <w:rPr>
          <w:rFonts w:hint="eastAsia"/>
          <w:bCs/>
        </w:rPr>
        <w:t>面宜选用</w:t>
      </w:r>
      <w:r w:rsidR="00334BF1" w:rsidRPr="009B091D">
        <w:rPr>
          <w:rFonts w:hint="eastAsia"/>
          <w:bCs/>
        </w:rPr>
        <w:t>耐污性和</w:t>
      </w:r>
      <w:proofErr w:type="gramStart"/>
      <w:r w:rsidR="00334BF1" w:rsidRPr="009B091D">
        <w:rPr>
          <w:rFonts w:hint="eastAsia"/>
          <w:bCs/>
        </w:rPr>
        <w:t>自洁性更好</w:t>
      </w:r>
      <w:proofErr w:type="gramEnd"/>
      <w:r w:rsidR="00334BF1" w:rsidRPr="009B091D">
        <w:rPr>
          <w:rFonts w:hint="eastAsia"/>
          <w:bCs/>
        </w:rPr>
        <w:t>的材料</w:t>
      </w:r>
      <w:r>
        <w:rPr>
          <w:rFonts w:hint="eastAsia"/>
          <w:bCs/>
        </w:rPr>
        <w:t>，宜选用消音性更好的顶面材料</w:t>
      </w:r>
      <w:r w:rsidR="00334BF1" w:rsidRPr="009B091D">
        <w:rPr>
          <w:rFonts w:hint="eastAsia"/>
          <w:bCs/>
        </w:rPr>
        <w:t>。</w:t>
      </w:r>
    </w:p>
    <w:p w14:paraId="333C9EE6" w14:textId="3295ED0C" w:rsidR="00334BF1" w:rsidRDefault="000326AC" w:rsidP="00743408">
      <w:pPr>
        <w:pStyle w:val="af6"/>
        <w:rPr>
          <w:bCs/>
        </w:rPr>
      </w:pPr>
      <w:r>
        <w:rPr>
          <w:b/>
        </w:rPr>
        <w:t>7</w:t>
      </w:r>
      <w:r w:rsidR="00334BF1" w:rsidRPr="009B091D">
        <w:rPr>
          <w:b/>
        </w:rPr>
        <w:t>.2.5</w:t>
      </w:r>
      <w:r w:rsidR="00334BF1">
        <w:rPr>
          <w:bCs/>
        </w:rPr>
        <w:t xml:space="preserve">  </w:t>
      </w:r>
      <w:r w:rsidR="00334BF1">
        <w:rPr>
          <w:rFonts w:hint="eastAsia"/>
          <w:bCs/>
        </w:rPr>
        <w:t>卫生间</w:t>
      </w:r>
      <w:r>
        <w:rPr>
          <w:rFonts w:hint="eastAsia"/>
          <w:bCs/>
        </w:rPr>
        <w:t>顶</w:t>
      </w:r>
      <w:r w:rsidR="00334BF1">
        <w:rPr>
          <w:rFonts w:hint="eastAsia"/>
          <w:bCs/>
        </w:rPr>
        <w:t>面宜选用</w:t>
      </w:r>
      <w:r>
        <w:rPr>
          <w:rFonts w:hint="eastAsia"/>
          <w:bCs/>
        </w:rPr>
        <w:t>防水性更好的材料，宜选用消音性更好的材料，宜选用</w:t>
      </w:r>
      <w:r w:rsidR="00334BF1">
        <w:rPr>
          <w:rFonts w:hint="eastAsia"/>
          <w:bCs/>
        </w:rPr>
        <w:t>具有更优抗菌防霉功能的材料。</w:t>
      </w:r>
    </w:p>
    <w:p w14:paraId="37A8A6E9" w14:textId="43534F08" w:rsidR="00334BF1" w:rsidRPr="009B091D" w:rsidRDefault="000326AC" w:rsidP="00743408">
      <w:pPr>
        <w:pStyle w:val="af6"/>
        <w:rPr>
          <w:b/>
        </w:rPr>
      </w:pPr>
      <w:r>
        <w:rPr>
          <w:b/>
          <w:bCs/>
        </w:rPr>
        <w:t>7</w:t>
      </w:r>
      <w:r w:rsidR="00334BF1" w:rsidRPr="009B091D">
        <w:rPr>
          <w:b/>
          <w:bCs/>
        </w:rPr>
        <w:t>.2.6</w:t>
      </w:r>
      <w:r w:rsidR="00334BF1">
        <w:t xml:space="preserve">  </w:t>
      </w:r>
      <w:r w:rsidR="00334BF1" w:rsidRPr="000A52CA">
        <w:rPr>
          <w:rFonts w:hint="eastAsia"/>
        </w:rPr>
        <w:t>大厅及服务空间</w:t>
      </w:r>
      <w:r>
        <w:rPr>
          <w:rFonts w:hint="eastAsia"/>
        </w:rPr>
        <w:t>顶面</w:t>
      </w:r>
      <w:r w:rsidR="00334BF1">
        <w:rPr>
          <w:rFonts w:hint="eastAsia"/>
        </w:rPr>
        <w:t>宜选用消音性更好的材料，宜选用具有更优抗菌、净化空气功能的</w:t>
      </w:r>
      <w:r>
        <w:rPr>
          <w:rFonts w:hint="eastAsia"/>
        </w:rPr>
        <w:t>顶</w:t>
      </w:r>
      <w:r w:rsidR="00334BF1">
        <w:rPr>
          <w:rFonts w:hint="eastAsia"/>
        </w:rPr>
        <w:t>面材料。</w:t>
      </w:r>
    </w:p>
    <w:p w14:paraId="5C180BD0" w14:textId="0EFC0EA7" w:rsidR="00334BF1" w:rsidRDefault="000326AC" w:rsidP="00743408">
      <w:pPr>
        <w:pStyle w:val="af6"/>
      </w:pPr>
      <w:r>
        <w:rPr>
          <w:b/>
        </w:rPr>
        <w:t>7</w:t>
      </w:r>
      <w:r w:rsidR="00334BF1" w:rsidRPr="005A7A91">
        <w:rPr>
          <w:b/>
        </w:rPr>
        <w:t>.2.</w:t>
      </w:r>
      <w:r w:rsidR="00334BF1">
        <w:rPr>
          <w:b/>
        </w:rPr>
        <w:t>7</w:t>
      </w:r>
      <w:r w:rsidR="00334BF1">
        <w:t xml:space="preserve">  </w:t>
      </w:r>
      <w:r w:rsidR="00334BF1">
        <w:t>文娱与健身空间</w:t>
      </w:r>
      <w:r>
        <w:rPr>
          <w:rFonts w:hint="eastAsia"/>
        </w:rPr>
        <w:t>顶</w:t>
      </w:r>
      <w:r w:rsidR="00334BF1">
        <w:t>面宜选用</w:t>
      </w:r>
      <w:r w:rsidR="00334BF1">
        <w:rPr>
          <w:rFonts w:hint="eastAsia"/>
        </w:rPr>
        <w:t>消音</w:t>
      </w:r>
      <w:r w:rsidR="00334BF1">
        <w:t>性更好的材料</w:t>
      </w:r>
      <w:r w:rsidR="00334BF1">
        <w:rPr>
          <w:rFonts w:hint="eastAsia"/>
        </w:rPr>
        <w:t>，宜选用具有更优调节温湿度、抗菌、净化空气等功能的</w:t>
      </w:r>
      <w:r>
        <w:rPr>
          <w:rFonts w:hint="eastAsia"/>
        </w:rPr>
        <w:t>顶</w:t>
      </w:r>
      <w:r w:rsidR="00334BF1">
        <w:rPr>
          <w:rFonts w:hint="eastAsia"/>
        </w:rPr>
        <w:t>面材料。</w:t>
      </w:r>
    </w:p>
    <w:p w14:paraId="218A1C3B" w14:textId="25FCA66D" w:rsidR="00334BF1" w:rsidRDefault="000326AC" w:rsidP="00743408">
      <w:pPr>
        <w:pStyle w:val="af6"/>
      </w:pPr>
      <w:r>
        <w:rPr>
          <w:b/>
        </w:rPr>
        <w:t>7</w:t>
      </w:r>
      <w:r w:rsidR="00334BF1">
        <w:rPr>
          <w:b/>
        </w:rPr>
        <w:t>.2.8</w:t>
      </w:r>
      <w:r w:rsidR="00334BF1">
        <w:t xml:space="preserve">  </w:t>
      </w:r>
      <w:r w:rsidR="00334BF1">
        <w:t>康复与医疗空间</w:t>
      </w:r>
      <w:r>
        <w:rPr>
          <w:rFonts w:hint="eastAsia"/>
        </w:rPr>
        <w:t>顶面宜选用消音性更好的材料，</w:t>
      </w:r>
      <w:r w:rsidR="00334BF1">
        <w:t>宜选用易洁性更好的材料，宜选用具备</w:t>
      </w:r>
      <w:r w:rsidR="00334BF1">
        <w:rPr>
          <w:rFonts w:hint="eastAsia"/>
        </w:rPr>
        <w:t>更优</w:t>
      </w:r>
      <w:r w:rsidR="00334BF1">
        <w:t>抗菌防霉、净化空气等功能的</w:t>
      </w:r>
      <w:r>
        <w:rPr>
          <w:rFonts w:hint="eastAsia"/>
        </w:rPr>
        <w:t>顶</w:t>
      </w:r>
      <w:r w:rsidR="00334BF1">
        <w:t>面材料。</w:t>
      </w:r>
    </w:p>
    <w:p w14:paraId="4A69CBF7" w14:textId="52839129" w:rsidR="00334BF1" w:rsidRDefault="000326AC" w:rsidP="00743408">
      <w:pPr>
        <w:pStyle w:val="af6"/>
      </w:pPr>
      <w:r>
        <w:rPr>
          <w:b/>
          <w:bCs/>
        </w:rPr>
        <w:t>7</w:t>
      </w:r>
      <w:r w:rsidR="00334BF1" w:rsidRPr="00FF55D2">
        <w:rPr>
          <w:b/>
          <w:bCs/>
        </w:rPr>
        <w:t>.2.</w:t>
      </w:r>
      <w:r w:rsidR="00334BF1" w:rsidRPr="009B091D">
        <w:rPr>
          <w:b/>
          <w:bCs/>
        </w:rPr>
        <w:t>9</w:t>
      </w:r>
      <w:r w:rsidR="00334BF1" w:rsidRPr="00A738F0">
        <w:t xml:space="preserve">  </w:t>
      </w:r>
      <w:r w:rsidR="00334BF1" w:rsidRPr="00A738F0">
        <w:rPr>
          <w:rFonts w:hint="eastAsia"/>
        </w:rPr>
        <w:t>交通空间</w:t>
      </w:r>
      <w:r>
        <w:rPr>
          <w:rFonts w:hint="eastAsia"/>
        </w:rPr>
        <w:t>顶</w:t>
      </w:r>
      <w:r w:rsidR="00334BF1">
        <w:rPr>
          <w:rFonts w:hint="eastAsia"/>
        </w:rPr>
        <w:t>面</w:t>
      </w:r>
      <w:r w:rsidR="00334BF1" w:rsidRPr="00A738F0">
        <w:rPr>
          <w:rFonts w:hint="eastAsia"/>
        </w:rPr>
        <w:t>宜选用</w:t>
      </w:r>
      <w:r w:rsidR="00334BF1">
        <w:rPr>
          <w:rFonts w:hint="eastAsia"/>
        </w:rPr>
        <w:t>易洁性更好、消音性更好的</w:t>
      </w:r>
      <w:r w:rsidR="00334BF1" w:rsidRPr="00A738F0">
        <w:rPr>
          <w:rFonts w:hint="eastAsia"/>
        </w:rPr>
        <w:t>材料</w:t>
      </w:r>
      <w:r w:rsidR="00334BF1">
        <w:rPr>
          <w:rFonts w:hint="eastAsia"/>
        </w:rPr>
        <w:t>，宜选用具有更优抗</w:t>
      </w:r>
      <w:r w:rsidR="00334BF1">
        <w:rPr>
          <w:rFonts w:hint="eastAsia"/>
        </w:rPr>
        <w:lastRenderedPageBreak/>
        <w:t>菌、净化空气功能的</w:t>
      </w:r>
      <w:r>
        <w:rPr>
          <w:rFonts w:hint="eastAsia"/>
        </w:rPr>
        <w:t>顶</w:t>
      </w:r>
      <w:r w:rsidR="00334BF1">
        <w:rPr>
          <w:rFonts w:hint="eastAsia"/>
        </w:rPr>
        <w:t>面材料。</w:t>
      </w:r>
    </w:p>
    <w:p w14:paraId="6223F1FD" w14:textId="77777777" w:rsidR="00606864" w:rsidRPr="00743408" w:rsidRDefault="00606864" w:rsidP="00743408">
      <w:pPr>
        <w:spacing w:line="360" w:lineRule="auto"/>
      </w:pPr>
      <w:r w:rsidRPr="00743408">
        <w:br w:type="page"/>
      </w:r>
    </w:p>
    <w:p w14:paraId="529E0C9D" w14:textId="77777777" w:rsidR="0012371D" w:rsidRDefault="005F5A35" w:rsidP="0012371D">
      <w:pPr>
        <w:pStyle w:val="a8"/>
      </w:pPr>
      <w:bookmarkStart w:id="53" w:name="_Toc103350985"/>
      <w:bookmarkStart w:id="54" w:name="_Toc109227621"/>
      <w:bookmarkStart w:id="55" w:name="_Toc121407347"/>
      <w:r>
        <w:lastRenderedPageBreak/>
        <w:t>8</w:t>
      </w:r>
      <w:r w:rsidR="00D247AE">
        <w:t xml:space="preserve">　</w:t>
      </w:r>
      <w:r>
        <w:t>部品</w:t>
      </w:r>
      <w:bookmarkEnd w:id="53"/>
      <w:r w:rsidR="001729E2" w:rsidRPr="00433285">
        <w:rPr>
          <w:rFonts w:hint="eastAsia"/>
        </w:rPr>
        <w:t>选材</w:t>
      </w:r>
      <w:r w:rsidR="001729E2">
        <w:rPr>
          <w:rFonts w:hint="eastAsia"/>
        </w:rPr>
        <w:t>要求</w:t>
      </w:r>
      <w:bookmarkEnd w:id="54"/>
      <w:bookmarkEnd w:id="55"/>
    </w:p>
    <w:p w14:paraId="1456CB43" w14:textId="77777777" w:rsidR="005F5A35" w:rsidRDefault="005F5A35" w:rsidP="005F5A35">
      <w:pPr>
        <w:pStyle w:val="ab"/>
      </w:pPr>
      <w:bookmarkStart w:id="56" w:name="_Toc103350986"/>
      <w:bookmarkStart w:id="57" w:name="_Toc109227622"/>
      <w:bookmarkStart w:id="58" w:name="_Toc121407348"/>
      <w:r>
        <w:t>8</w:t>
      </w:r>
      <w:r>
        <w:rPr>
          <w:rFonts w:hint="eastAsia"/>
        </w:rPr>
        <w:t>.1</w:t>
      </w:r>
      <w:r>
        <w:t xml:space="preserve">　</w:t>
      </w:r>
      <w:bookmarkEnd w:id="56"/>
      <w:r w:rsidR="001729E2">
        <w:rPr>
          <w:rFonts w:hint="eastAsia"/>
        </w:rPr>
        <w:t>基本性能要求</w:t>
      </w:r>
      <w:bookmarkEnd w:id="57"/>
      <w:bookmarkEnd w:id="58"/>
    </w:p>
    <w:p w14:paraId="60C09637" w14:textId="77777777" w:rsidR="002A04F0" w:rsidRPr="00A01E7A" w:rsidRDefault="002A04F0" w:rsidP="00743408">
      <w:pPr>
        <w:pStyle w:val="af6"/>
      </w:pPr>
      <w:r>
        <w:rPr>
          <w:b/>
        </w:rPr>
        <w:t>8.1.1</w:t>
      </w:r>
      <w:r>
        <w:rPr>
          <w:b/>
        </w:rPr>
        <w:t xml:space="preserve">　</w:t>
      </w:r>
      <w:r>
        <w:t>部品及部件材料的防火性能应符合现行国家标准《建筑内部装修设计防火规范》</w:t>
      </w:r>
      <w:r w:rsidRPr="00FC4D27">
        <w:rPr>
          <w:rFonts w:hint="eastAsia"/>
        </w:rPr>
        <w:t>GB</w:t>
      </w:r>
      <w:r w:rsidRPr="00FC4D27">
        <w:t xml:space="preserve"> 50222</w:t>
      </w:r>
      <w:r w:rsidRPr="00FC4D27">
        <w:rPr>
          <w:rFonts w:hint="eastAsia"/>
        </w:rPr>
        <w:t>的</w:t>
      </w:r>
      <w:r>
        <w:rPr>
          <w:rFonts w:hint="eastAsia"/>
        </w:rPr>
        <w:t>相关规定。</w:t>
      </w:r>
    </w:p>
    <w:p w14:paraId="574FA3C1" w14:textId="0A4EA7CD" w:rsidR="00F2193F" w:rsidRDefault="00E01E37" w:rsidP="00743408">
      <w:pPr>
        <w:pStyle w:val="af6"/>
      </w:pPr>
      <w:r>
        <w:rPr>
          <w:b/>
        </w:rPr>
        <w:t>8.1.</w:t>
      </w:r>
      <w:r w:rsidR="00E558FB">
        <w:rPr>
          <w:b/>
        </w:rPr>
        <w:t>2</w:t>
      </w:r>
      <w:r w:rsidR="00E558FB">
        <w:t xml:space="preserve">　</w:t>
      </w:r>
      <w:r w:rsidR="00482DA0">
        <w:t>门窗</w:t>
      </w:r>
      <w:r w:rsidR="00482DA0" w:rsidRPr="00FC4D27">
        <w:t>及</w:t>
      </w:r>
      <w:r w:rsidR="00F2193F">
        <w:t>相关</w:t>
      </w:r>
      <w:r w:rsidR="00482DA0" w:rsidRPr="00FC4D27">
        <w:t>配件</w:t>
      </w:r>
      <w:r w:rsidR="000D268E">
        <w:t>应符合下列规定</w:t>
      </w:r>
      <w:r w:rsidR="00F2193F">
        <w:t>：</w:t>
      </w:r>
    </w:p>
    <w:p w14:paraId="254A12E9" w14:textId="21F3807E" w:rsidR="009454F7" w:rsidRDefault="00F2193F" w:rsidP="0028434B">
      <w:pPr>
        <w:pStyle w:val="af6"/>
        <w:ind w:firstLineChars="200" w:firstLine="482"/>
      </w:pPr>
      <w:r w:rsidRPr="00F2193F">
        <w:rPr>
          <w:b/>
        </w:rPr>
        <w:t>1</w:t>
      </w:r>
      <w:r>
        <w:t xml:space="preserve">  </w:t>
      </w:r>
      <w:r w:rsidR="001D1AE9">
        <w:t>门窗材料应符合现行</w:t>
      </w:r>
      <w:r w:rsidR="00D5752F">
        <w:t>协会</w:t>
      </w:r>
      <w:r w:rsidR="001D1AE9">
        <w:t>标准</w:t>
      </w:r>
      <w:r w:rsidR="00B54302">
        <w:t>《绿色建材评价</w:t>
      </w:r>
      <w:r w:rsidR="00B54302">
        <w:rPr>
          <w:rFonts w:hint="eastAsia"/>
        </w:rPr>
        <w:t xml:space="preserve"> </w:t>
      </w:r>
      <w:r w:rsidR="00B54302">
        <w:rPr>
          <w:rFonts w:hint="eastAsia"/>
        </w:rPr>
        <w:t>建筑门窗及配件</w:t>
      </w:r>
      <w:r w:rsidR="00B54302">
        <w:t>》</w:t>
      </w:r>
      <w:r w:rsidR="00B54302">
        <w:rPr>
          <w:rFonts w:hint="eastAsia"/>
        </w:rPr>
        <w:t>T</w:t>
      </w:r>
      <w:r w:rsidR="00B54302">
        <w:t>/CECS 10026</w:t>
      </w:r>
      <w:r w:rsidR="00B54302">
        <w:t>的</w:t>
      </w:r>
      <w:r w:rsidR="00D5752F">
        <w:t>有关规定</w:t>
      </w:r>
      <w:r w:rsidR="00B54302">
        <w:t>，门窗幕墙应符合现行</w:t>
      </w:r>
      <w:r w:rsidR="00D5752F">
        <w:t>协会</w:t>
      </w:r>
      <w:r w:rsidR="00B54302">
        <w:t>标准《绿色建材评价</w:t>
      </w:r>
      <w:r w:rsidR="00B54302">
        <w:rPr>
          <w:rFonts w:hint="eastAsia"/>
        </w:rPr>
        <w:t xml:space="preserve"> </w:t>
      </w:r>
      <w:r w:rsidR="00B54302">
        <w:rPr>
          <w:rFonts w:hint="eastAsia"/>
        </w:rPr>
        <w:t>门窗幕墙用型材</w:t>
      </w:r>
      <w:r w:rsidR="00B54302">
        <w:t>》</w:t>
      </w:r>
      <w:r w:rsidR="00B54302">
        <w:rPr>
          <w:rFonts w:hint="eastAsia"/>
        </w:rPr>
        <w:t>T</w:t>
      </w:r>
      <w:r w:rsidR="00B54302">
        <w:t>/CECS 10041</w:t>
      </w:r>
      <w:r w:rsidR="00B54302">
        <w:t>的</w:t>
      </w:r>
      <w:r w:rsidR="00D5752F">
        <w:t>有关规定</w:t>
      </w:r>
      <w:r w:rsidR="00B54302">
        <w:t>；</w:t>
      </w:r>
    </w:p>
    <w:p w14:paraId="25C4286C" w14:textId="4BC0EEF7" w:rsidR="009454F7" w:rsidRDefault="009454F7" w:rsidP="006F6A6B">
      <w:pPr>
        <w:pStyle w:val="af6"/>
        <w:ind w:firstLineChars="200" w:firstLine="482"/>
      </w:pPr>
      <w:r w:rsidRPr="009454F7">
        <w:rPr>
          <w:b/>
        </w:rPr>
        <w:t>2</w:t>
      </w:r>
      <w:r>
        <w:t xml:space="preserve">  </w:t>
      </w:r>
      <w:r w:rsidR="00FF5B97">
        <w:t>门窗用</w:t>
      </w:r>
      <w:r w:rsidR="00FF5B97" w:rsidRPr="00CD2452">
        <w:t>饰面板</w:t>
      </w:r>
      <w:r w:rsidR="007548BC">
        <w:rPr>
          <w:rFonts w:hint="eastAsia"/>
        </w:rPr>
        <w:t>应</w:t>
      </w:r>
      <w:r w:rsidR="00FF5B97">
        <w:t>按</w:t>
      </w:r>
      <w:r w:rsidR="00A54DB2">
        <w:t>本标准第</w:t>
      </w:r>
      <w:r w:rsidR="00C346A3">
        <w:t>6.1.5</w:t>
      </w:r>
      <w:r w:rsidR="00A54DB2">
        <w:t>条的规定</w:t>
      </w:r>
      <w:r w:rsidR="00FF5B97">
        <w:t>执行，胶粘剂</w:t>
      </w:r>
      <w:r w:rsidR="00FF5B97">
        <w:rPr>
          <w:color w:val="000000" w:themeColor="text1"/>
        </w:rPr>
        <w:t>应</w:t>
      </w:r>
      <w:r w:rsidR="00FF5B97" w:rsidRPr="00FC4D27">
        <w:rPr>
          <w:color w:val="000000" w:themeColor="text1"/>
        </w:rPr>
        <w:t>符合</w:t>
      </w:r>
      <w:r w:rsidR="00FF5B97">
        <w:rPr>
          <w:color w:val="000000" w:themeColor="text1"/>
        </w:rPr>
        <w:t>现行国家标准</w:t>
      </w:r>
      <w:r w:rsidR="002B2EDE">
        <w:t>《建筑胶粘剂有害物质限量》</w:t>
      </w:r>
      <w:r w:rsidR="002B2EDE" w:rsidRPr="0059123D">
        <w:t>GB 30982</w:t>
      </w:r>
      <w:r w:rsidR="00FF5B97" w:rsidRPr="00FC4D27">
        <w:rPr>
          <w:color w:val="000000" w:themeColor="text1"/>
        </w:rPr>
        <w:t>的</w:t>
      </w:r>
      <w:r w:rsidR="00D5752F">
        <w:rPr>
          <w:color w:val="000000" w:themeColor="text1"/>
        </w:rPr>
        <w:t>有关规定</w:t>
      </w:r>
      <w:r w:rsidR="00FF5B97">
        <w:rPr>
          <w:color w:val="000000" w:themeColor="text1"/>
        </w:rPr>
        <w:t>；</w:t>
      </w:r>
    </w:p>
    <w:p w14:paraId="714F7E6A" w14:textId="7530F9C8" w:rsidR="00482DA0" w:rsidRPr="00B54302" w:rsidRDefault="009454F7" w:rsidP="006F6A6B">
      <w:pPr>
        <w:pStyle w:val="af6"/>
        <w:ind w:firstLineChars="200" w:firstLine="482"/>
      </w:pPr>
      <w:r w:rsidRPr="009454F7">
        <w:rPr>
          <w:rFonts w:hint="eastAsia"/>
          <w:b/>
        </w:rPr>
        <w:t>3</w:t>
      </w:r>
      <w:r>
        <w:t xml:space="preserve">  </w:t>
      </w:r>
      <w:r w:rsidR="00FF5B97" w:rsidRPr="00FC4D27">
        <w:t>门窗用涂料</w:t>
      </w:r>
      <w:r w:rsidR="007548BC">
        <w:rPr>
          <w:rFonts w:hint="eastAsia"/>
        </w:rPr>
        <w:t>应</w:t>
      </w:r>
      <w:r w:rsidR="00FF5B97">
        <w:t>按</w:t>
      </w:r>
      <w:r w:rsidR="008F3EC8">
        <w:t>本标准第</w:t>
      </w:r>
      <w:r w:rsidR="00FF5B97">
        <w:rPr>
          <w:rFonts w:hint="eastAsia"/>
        </w:rPr>
        <w:t>6</w:t>
      </w:r>
      <w:r w:rsidR="00FF5B97">
        <w:t>.1.4</w:t>
      </w:r>
      <w:r w:rsidR="008F3EC8">
        <w:t>条的规定</w:t>
      </w:r>
      <w:r w:rsidR="00FF5B97">
        <w:t>执行。</w:t>
      </w:r>
    </w:p>
    <w:p w14:paraId="11B197C8" w14:textId="5BA1C26F" w:rsidR="00482DA0" w:rsidRDefault="00675FFB" w:rsidP="00482DA0">
      <w:pPr>
        <w:pStyle w:val="a7"/>
        <w:ind w:firstLineChars="0" w:firstLine="0"/>
      </w:pPr>
      <w:r>
        <w:rPr>
          <w:rFonts w:ascii="Times New Roman" w:hAnsi="Times New Roman" w:cs="Times New Roman"/>
          <w:b/>
        </w:rPr>
        <w:t>8.1.</w:t>
      </w:r>
      <w:r w:rsidR="00E558FB">
        <w:rPr>
          <w:rFonts w:ascii="Times New Roman" w:hAnsi="Times New Roman" w:cs="Times New Roman"/>
          <w:b/>
        </w:rPr>
        <w:t>3</w:t>
      </w:r>
      <w:r w:rsidR="00E558FB">
        <w:t xml:space="preserve">　</w:t>
      </w:r>
      <w:r>
        <w:t>室内部品及</w:t>
      </w:r>
      <w:r w:rsidR="00482DA0">
        <w:t>配件</w:t>
      </w:r>
      <w:r w:rsidR="000D268E">
        <w:t>应符合下列规定</w:t>
      </w:r>
      <w:r w:rsidR="00482DA0">
        <w:t>：</w:t>
      </w:r>
    </w:p>
    <w:p w14:paraId="65187D17" w14:textId="0DA0F7FE" w:rsidR="00482DA0" w:rsidRDefault="008E13D8" w:rsidP="006F6A6B">
      <w:pPr>
        <w:pStyle w:val="af6"/>
        <w:ind w:firstLineChars="200" w:firstLine="482"/>
      </w:pPr>
      <w:r>
        <w:rPr>
          <w:b/>
        </w:rPr>
        <w:t xml:space="preserve">1  </w:t>
      </w:r>
      <w:r w:rsidR="00482DA0" w:rsidRPr="00FC4D27">
        <w:t>室内部品及配件安装后</w:t>
      </w:r>
      <w:r w:rsidR="00482DA0">
        <w:t>应</w:t>
      </w:r>
      <w:r w:rsidR="00482DA0" w:rsidRPr="00FC4D27">
        <w:t>符合</w:t>
      </w:r>
      <w:r w:rsidR="00AD250C">
        <w:t>现行国家标准《木家具通用技术条件》</w:t>
      </w:r>
      <w:r w:rsidR="00482DA0" w:rsidRPr="00FC4D27">
        <w:t>GB</w:t>
      </w:r>
      <w:r w:rsidR="00482DA0" w:rsidRPr="00FC4D27">
        <w:rPr>
          <w:rFonts w:hint="eastAsia"/>
        </w:rPr>
        <w:t>/</w:t>
      </w:r>
      <w:r w:rsidR="00482DA0" w:rsidRPr="00FC4D27">
        <w:t>T 3324</w:t>
      </w:r>
      <w:r w:rsidR="00482DA0" w:rsidRPr="00FC4D27">
        <w:t>的</w:t>
      </w:r>
      <w:r w:rsidR="00D5752F">
        <w:t>有关规定</w:t>
      </w:r>
      <w:r w:rsidR="00482DA0" w:rsidRPr="00FC4D27">
        <w:t>；</w:t>
      </w:r>
    </w:p>
    <w:p w14:paraId="7783C65A" w14:textId="735685DD" w:rsidR="00482DA0" w:rsidRDefault="00482DA0" w:rsidP="006F6A6B">
      <w:pPr>
        <w:pStyle w:val="af6"/>
        <w:ind w:firstLineChars="200" w:firstLine="482"/>
      </w:pPr>
      <w:r w:rsidRPr="007E303D">
        <w:rPr>
          <w:b/>
        </w:rPr>
        <w:t>2</w:t>
      </w:r>
      <w:r w:rsidR="00AD250C">
        <w:rPr>
          <w:b/>
        </w:rPr>
        <w:t xml:space="preserve"> </w:t>
      </w:r>
      <w:r>
        <w:t xml:space="preserve"> </w:t>
      </w:r>
      <w:r w:rsidR="00C346A3" w:rsidRPr="00956A58">
        <w:t>室内部品使用的石材</w:t>
      </w:r>
      <w:r w:rsidR="007548BC">
        <w:rPr>
          <w:rFonts w:hint="eastAsia"/>
        </w:rPr>
        <w:t>应</w:t>
      </w:r>
      <w:r w:rsidR="00C346A3" w:rsidRPr="00956A58">
        <w:t>按</w:t>
      </w:r>
      <w:r w:rsidR="008F3EC8">
        <w:t>本标准第</w:t>
      </w:r>
      <w:r w:rsidR="00C346A3" w:rsidRPr="00C346A3">
        <w:rPr>
          <w:rFonts w:hint="eastAsia"/>
          <w:color w:val="000000" w:themeColor="text1"/>
        </w:rPr>
        <w:t>5</w:t>
      </w:r>
      <w:r w:rsidR="00C346A3" w:rsidRPr="00C346A3">
        <w:rPr>
          <w:color w:val="000000" w:themeColor="text1"/>
        </w:rPr>
        <w:t>.1.</w:t>
      </w:r>
      <w:r w:rsidR="00887E98">
        <w:rPr>
          <w:color w:val="000000" w:themeColor="text1"/>
        </w:rPr>
        <w:t>4</w:t>
      </w:r>
      <w:r w:rsidR="008F3EC8">
        <w:rPr>
          <w:color w:val="000000" w:themeColor="text1"/>
        </w:rPr>
        <w:t>条的规定</w:t>
      </w:r>
      <w:r w:rsidR="00C346A3" w:rsidRPr="00956A58">
        <w:t>执行；</w:t>
      </w:r>
    </w:p>
    <w:p w14:paraId="155D5339" w14:textId="595A7122" w:rsidR="008E13D8" w:rsidRPr="008E13D8" w:rsidRDefault="008E13D8" w:rsidP="006F6A6B">
      <w:pPr>
        <w:pStyle w:val="af6"/>
        <w:ind w:firstLineChars="200" w:firstLine="482"/>
        <w:rPr>
          <w:b/>
        </w:rPr>
      </w:pPr>
      <w:r w:rsidRPr="008E13D8">
        <w:rPr>
          <w:b/>
        </w:rPr>
        <w:t xml:space="preserve">3  </w:t>
      </w:r>
      <w:r w:rsidR="00C346A3">
        <w:t>室内部品使用的涂料</w:t>
      </w:r>
      <w:r w:rsidR="007548BC">
        <w:rPr>
          <w:rFonts w:hint="eastAsia"/>
        </w:rPr>
        <w:t>应</w:t>
      </w:r>
      <w:r w:rsidR="00C346A3">
        <w:t>按</w:t>
      </w:r>
      <w:r w:rsidR="008F3EC8">
        <w:t>本标准第</w:t>
      </w:r>
      <w:r w:rsidR="00C346A3" w:rsidRPr="00C346A3">
        <w:rPr>
          <w:rFonts w:hint="eastAsia"/>
          <w:color w:val="000000" w:themeColor="text1"/>
        </w:rPr>
        <w:t>6</w:t>
      </w:r>
      <w:r w:rsidR="00C346A3" w:rsidRPr="00C346A3">
        <w:rPr>
          <w:color w:val="000000" w:themeColor="text1"/>
        </w:rPr>
        <w:t>.1.4</w:t>
      </w:r>
      <w:r w:rsidR="008F3EC8">
        <w:rPr>
          <w:color w:val="000000" w:themeColor="text1"/>
        </w:rPr>
        <w:t>条的规定</w:t>
      </w:r>
      <w:r w:rsidR="00C346A3">
        <w:t>执行</w:t>
      </w:r>
      <w:r w:rsidR="00C346A3" w:rsidRPr="00FC4D27">
        <w:t>；</w:t>
      </w:r>
    </w:p>
    <w:p w14:paraId="384E742B" w14:textId="7DB31D4F" w:rsidR="00482DA0" w:rsidRDefault="005D0F45" w:rsidP="006F6A6B">
      <w:pPr>
        <w:pStyle w:val="af6"/>
        <w:ind w:firstLineChars="200" w:firstLine="482"/>
      </w:pPr>
      <w:r>
        <w:rPr>
          <w:b/>
        </w:rPr>
        <w:t>4</w:t>
      </w:r>
      <w:r w:rsidR="00482DA0">
        <w:t xml:space="preserve"> </w:t>
      </w:r>
      <w:r w:rsidR="00AD250C">
        <w:t xml:space="preserve"> </w:t>
      </w:r>
      <w:r w:rsidR="00C346A3" w:rsidRPr="00FC4D27">
        <w:t>室内部品使用</w:t>
      </w:r>
      <w:r w:rsidR="00C346A3">
        <w:t>的人造板材料</w:t>
      </w:r>
      <w:r w:rsidR="007548BC">
        <w:rPr>
          <w:rFonts w:hint="eastAsia"/>
        </w:rPr>
        <w:t>应</w:t>
      </w:r>
      <w:r w:rsidR="00C346A3" w:rsidRPr="00C346A3">
        <w:rPr>
          <w:color w:val="000000" w:themeColor="text1"/>
        </w:rPr>
        <w:t>按</w:t>
      </w:r>
      <w:r w:rsidR="008F3EC8">
        <w:rPr>
          <w:color w:val="000000" w:themeColor="text1"/>
        </w:rPr>
        <w:t>本标准第</w:t>
      </w:r>
      <w:r w:rsidR="00C346A3" w:rsidRPr="00C346A3">
        <w:rPr>
          <w:color w:val="000000" w:themeColor="text1"/>
        </w:rPr>
        <w:t>6.1.5</w:t>
      </w:r>
      <w:r w:rsidR="008F3EC8">
        <w:rPr>
          <w:color w:val="000000" w:themeColor="text1"/>
        </w:rPr>
        <w:t>条的规定</w:t>
      </w:r>
      <w:r w:rsidR="00C346A3">
        <w:t>执行；</w:t>
      </w:r>
    </w:p>
    <w:p w14:paraId="34CB73E2" w14:textId="5B78587B" w:rsidR="00482DA0" w:rsidRDefault="005C5735" w:rsidP="006F6A6B">
      <w:pPr>
        <w:pStyle w:val="af6"/>
        <w:ind w:firstLineChars="200" w:firstLine="482"/>
      </w:pPr>
      <w:r>
        <w:rPr>
          <w:b/>
        </w:rPr>
        <w:t xml:space="preserve">5  </w:t>
      </w:r>
      <w:r w:rsidR="00482DA0" w:rsidRPr="00FC4D27">
        <w:t>室内部品</w:t>
      </w:r>
      <w:r w:rsidR="00956A58">
        <w:t>使用的钢化玻璃</w:t>
      </w:r>
      <w:r w:rsidR="00306E02">
        <w:t>应符合现行国家标准《家具用钢化玻璃板》</w:t>
      </w:r>
      <w:r w:rsidR="00306E02">
        <w:rPr>
          <w:rFonts w:hint="eastAsia"/>
        </w:rPr>
        <w:t>GB</w:t>
      </w:r>
      <w:r w:rsidR="00306E02">
        <w:t>/T 26695</w:t>
      </w:r>
      <w:r w:rsidR="00306E02">
        <w:t>的</w:t>
      </w:r>
      <w:r w:rsidR="002B2EDE">
        <w:t>有关规定</w:t>
      </w:r>
      <w:r w:rsidR="00E26000">
        <w:t>。</w:t>
      </w:r>
    </w:p>
    <w:p w14:paraId="7C296BE8" w14:textId="251EFFE7" w:rsidR="00420AFA" w:rsidRDefault="00420AFA" w:rsidP="00482DA0">
      <w:pPr>
        <w:spacing w:line="360" w:lineRule="auto"/>
      </w:pPr>
      <w:r>
        <w:rPr>
          <w:b/>
        </w:rPr>
        <w:t>8.1.</w:t>
      </w:r>
      <w:r w:rsidR="00E558FB">
        <w:rPr>
          <w:b/>
        </w:rPr>
        <w:t>4</w:t>
      </w:r>
      <w:r w:rsidR="00E558FB">
        <w:rPr>
          <w:rFonts w:hint="eastAsia"/>
        </w:rPr>
        <w:t xml:space="preserve">　</w:t>
      </w:r>
      <w:r w:rsidR="00482DA0">
        <w:t>软包硬包材料</w:t>
      </w:r>
      <w:r w:rsidR="000D268E">
        <w:t>应符合下列规定</w:t>
      </w:r>
      <w:r>
        <w:t>：</w:t>
      </w:r>
    </w:p>
    <w:p w14:paraId="5C1D9612" w14:textId="4E9638D2" w:rsidR="000D71B4" w:rsidRDefault="00420AFA" w:rsidP="006F6A6B">
      <w:pPr>
        <w:pStyle w:val="af6"/>
        <w:ind w:firstLineChars="200" w:firstLine="482"/>
      </w:pPr>
      <w:r w:rsidRPr="00BA31B0">
        <w:rPr>
          <w:b/>
        </w:rPr>
        <w:t>1</w:t>
      </w:r>
      <w:r>
        <w:t xml:space="preserve">  </w:t>
      </w:r>
      <w:r w:rsidR="00482DA0" w:rsidRPr="00FC4D27">
        <w:rPr>
          <w:rFonts w:hint="eastAsia"/>
        </w:rPr>
        <w:t>软包面层</w:t>
      </w:r>
      <w:r w:rsidR="00482DA0">
        <w:rPr>
          <w:rFonts w:hint="eastAsia"/>
        </w:rPr>
        <w:t>应</w:t>
      </w:r>
      <w:r w:rsidR="00482DA0" w:rsidRPr="00FC4D27">
        <w:rPr>
          <w:rFonts w:hint="eastAsia"/>
        </w:rPr>
        <w:t>符合</w:t>
      </w:r>
      <w:r w:rsidR="000D71B4">
        <w:rPr>
          <w:rFonts w:hint="eastAsia"/>
        </w:rPr>
        <w:t>现行国家标准《家具用皮革》</w:t>
      </w:r>
      <w:r w:rsidR="00482DA0" w:rsidRPr="00FC4D27">
        <w:rPr>
          <w:rFonts w:hint="eastAsia"/>
        </w:rPr>
        <w:t>GB</w:t>
      </w:r>
      <w:r w:rsidR="00482DA0" w:rsidRPr="00FC4D27">
        <w:t>/T 16799</w:t>
      </w:r>
      <w:r w:rsidR="00482DA0" w:rsidRPr="00FC4D27">
        <w:t>、</w:t>
      </w:r>
      <w:r w:rsidR="000D71B4">
        <w:t>《聚氯乙烯人造革》</w:t>
      </w:r>
      <w:r w:rsidR="00482DA0" w:rsidRPr="00FC4D27">
        <w:rPr>
          <w:rFonts w:hint="eastAsia"/>
        </w:rPr>
        <w:t>G</w:t>
      </w:r>
      <w:r w:rsidR="00482DA0" w:rsidRPr="00FC4D27">
        <w:t>B/T 8948</w:t>
      </w:r>
      <w:r w:rsidR="00482DA0" w:rsidRPr="00FC4D27">
        <w:t>、</w:t>
      </w:r>
      <w:r w:rsidR="000D71B4">
        <w:t>《聚氨酯干法人造革》</w:t>
      </w:r>
      <w:r w:rsidR="00482DA0" w:rsidRPr="00FC4D27">
        <w:rPr>
          <w:rFonts w:hint="eastAsia"/>
        </w:rPr>
        <w:t>G</w:t>
      </w:r>
      <w:r w:rsidR="00482DA0" w:rsidRPr="00FC4D27">
        <w:t>B</w:t>
      </w:r>
      <w:r w:rsidR="00482DA0" w:rsidRPr="00FC4D27">
        <w:rPr>
          <w:rFonts w:hint="eastAsia"/>
        </w:rPr>
        <w:t>/</w:t>
      </w:r>
      <w:r w:rsidR="00482DA0" w:rsidRPr="00FC4D27">
        <w:t>T 8949</w:t>
      </w:r>
      <w:r w:rsidR="00482DA0" w:rsidRPr="00FC4D27">
        <w:t>的</w:t>
      </w:r>
      <w:r w:rsidR="00335B26">
        <w:t>有关规定</w:t>
      </w:r>
      <w:r w:rsidR="00482DA0" w:rsidRPr="00FC4D27">
        <w:t>；</w:t>
      </w:r>
    </w:p>
    <w:p w14:paraId="761314DD" w14:textId="740E9D3D" w:rsidR="001E48D0" w:rsidRDefault="000D71B4" w:rsidP="006F6A6B">
      <w:pPr>
        <w:pStyle w:val="af6"/>
        <w:ind w:firstLineChars="200" w:firstLine="482"/>
      </w:pPr>
      <w:r w:rsidRPr="000D71B4">
        <w:rPr>
          <w:b/>
        </w:rPr>
        <w:t>2</w:t>
      </w:r>
      <w:r>
        <w:t xml:space="preserve">  </w:t>
      </w:r>
      <w:r w:rsidR="00482DA0" w:rsidRPr="00FC4D27">
        <w:t>软包填料</w:t>
      </w:r>
      <w:r w:rsidR="00482DA0">
        <w:t>应</w:t>
      </w:r>
      <w:r w:rsidR="00482DA0" w:rsidRPr="00FC4D27">
        <w:t>符合</w:t>
      </w:r>
      <w:r>
        <w:t>现行国家标准《通用</w:t>
      </w:r>
      <w:r w:rsidR="001E48D0">
        <w:t>软质聚醚型聚氨酯泡沫塑料</w:t>
      </w:r>
      <w:r>
        <w:t>》</w:t>
      </w:r>
      <w:r w:rsidR="00482DA0" w:rsidRPr="00FC4D27">
        <w:t>GB</w:t>
      </w:r>
      <w:r w:rsidR="00482DA0" w:rsidRPr="00FC4D27">
        <w:rPr>
          <w:rFonts w:hint="eastAsia"/>
        </w:rPr>
        <w:t>/</w:t>
      </w:r>
      <w:r w:rsidR="00482DA0" w:rsidRPr="00FC4D27">
        <w:t>T 10802</w:t>
      </w:r>
      <w:r w:rsidR="00482DA0" w:rsidRPr="00FC4D27">
        <w:t>的</w:t>
      </w:r>
      <w:r w:rsidR="00335B26">
        <w:t>有关规定</w:t>
      </w:r>
      <w:r w:rsidR="00482DA0" w:rsidRPr="00FC4D27">
        <w:t>；</w:t>
      </w:r>
    </w:p>
    <w:p w14:paraId="55146ACE" w14:textId="5CAC75AB" w:rsidR="001E48D0" w:rsidRDefault="001E48D0" w:rsidP="006F6A6B">
      <w:pPr>
        <w:pStyle w:val="af6"/>
        <w:ind w:firstLineChars="200" w:firstLine="482"/>
      </w:pPr>
      <w:r w:rsidRPr="001E48D0">
        <w:rPr>
          <w:b/>
        </w:rPr>
        <w:t>3</w:t>
      </w:r>
      <w:r>
        <w:t xml:space="preserve">  </w:t>
      </w:r>
      <w:r w:rsidR="00482DA0" w:rsidRPr="00FC4D27">
        <w:t>软包基层、背板</w:t>
      </w:r>
      <w:r w:rsidR="007548BC">
        <w:rPr>
          <w:rFonts w:hint="eastAsia"/>
        </w:rPr>
        <w:t>应</w:t>
      </w:r>
      <w:r>
        <w:t>按</w:t>
      </w:r>
      <w:r w:rsidR="008F3EC8">
        <w:t>本标准第</w:t>
      </w:r>
      <w:r w:rsidR="00C346A3">
        <w:t>6.1.5</w:t>
      </w:r>
      <w:r w:rsidR="008F3EC8">
        <w:t>条的规定</w:t>
      </w:r>
      <w:r>
        <w:t>执行；</w:t>
      </w:r>
    </w:p>
    <w:p w14:paraId="0B5238E1" w14:textId="3524F07B" w:rsidR="00482DA0" w:rsidRDefault="001E48D0" w:rsidP="006F6A6B">
      <w:pPr>
        <w:pStyle w:val="af6"/>
        <w:ind w:firstLineChars="200" w:firstLine="482"/>
      </w:pPr>
      <w:r w:rsidRPr="001E48D0">
        <w:rPr>
          <w:rFonts w:hint="eastAsia"/>
          <w:b/>
        </w:rPr>
        <w:t>4</w:t>
      </w:r>
      <w:r>
        <w:t xml:space="preserve">  </w:t>
      </w:r>
      <w:r w:rsidR="00482DA0" w:rsidRPr="00FC4D27">
        <w:t>软包面层有害物质限量</w:t>
      </w:r>
      <w:r w:rsidR="00482DA0">
        <w:t>应</w:t>
      </w:r>
      <w:r w:rsidR="00482DA0" w:rsidRPr="00FC4D27">
        <w:t>符合</w:t>
      </w:r>
      <w:r w:rsidR="00A44C11">
        <w:t>现行国家标准《皮革和毛</w:t>
      </w:r>
      <w:r w:rsidR="003D0A09">
        <w:t>皮</w:t>
      </w:r>
      <w:r w:rsidR="00A44C11">
        <w:t>有害物质限量》</w:t>
      </w:r>
      <w:r w:rsidR="00482DA0" w:rsidRPr="00FC4D27">
        <w:t>GB 20400</w:t>
      </w:r>
      <w:r w:rsidR="00482DA0" w:rsidRPr="00FC4D27">
        <w:t>的</w:t>
      </w:r>
      <w:r w:rsidR="00335B26">
        <w:t>有关规定</w:t>
      </w:r>
      <w:r w:rsidR="00482DA0" w:rsidRPr="00FC4D27">
        <w:t>；软包胶粘剂有害物质限量</w:t>
      </w:r>
      <w:r w:rsidR="00482DA0">
        <w:t>应</w:t>
      </w:r>
      <w:r w:rsidR="00482DA0" w:rsidRPr="00FC4D27">
        <w:t>符合</w:t>
      </w:r>
      <w:r w:rsidR="00E841C9">
        <w:t>现行国家标准</w:t>
      </w:r>
      <w:r w:rsidR="00335B26">
        <w:t>《建筑胶粘剂有害物质限量》</w:t>
      </w:r>
      <w:r w:rsidR="00335B26" w:rsidRPr="0059123D">
        <w:t>GB 30982</w:t>
      </w:r>
      <w:r w:rsidR="00482DA0" w:rsidRPr="00FC4D27">
        <w:t>的</w:t>
      </w:r>
      <w:r w:rsidR="00335B26">
        <w:t>有关规定</w:t>
      </w:r>
      <w:r w:rsidR="00482DA0">
        <w:t>。</w:t>
      </w:r>
    </w:p>
    <w:p w14:paraId="6C5CD39F" w14:textId="17DF6C8E" w:rsidR="00BA31B0" w:rsidRDefault="00BA31B0" w:rsidP="00BA31B0">
      <w:pPr>
        <w:spacing w:line="360" w:lineRule="auto"/>
      </w:pPr>
      <w:r w:rsidRPr="00FB0E79">
        <w:rPr>
          <w:b/>
          <w:color w:val="000000" w:themeColor="text1"/>
        </w:rPr>
        <w:t>8.1.</w:t>
      </w:r>
      <w:r w:rsidR="00E558FB">
        <w:rPr>
          <w:b/>
          <w:color w:val="000000" w:themeColor="text1"/>
        </w:rPr>
        <w:t>5</w:t>
      </w:r>
      <w:r w:rsidR="00E558FB">
        <w:rPr>
          <w:color w:val="000000" w:themeColor="text1"/>
        </w:rPr>
        <w:t xml:space="preserve">  </w:t>
      </w:r>
      <w:r>
        <w:rPr>
          <w:color w:val="000000" w:themeColor="text1"/>
        </w:rPr>
        <w:t>扶手、栏杆</w:t>
      </w:r>
      <w:r w:rsidR="000D268E">
        <w:rPr>
          <w:color w:val="000000" w:themeColor="text1"/>
        </w:rPr>
        <w:t>应符合下列规定</w:t>
      </w:r>
      <w:r>
        <w:rPr>
          <w:color w:val="000000" w:themeColor="text1"/>
        </w:rPr>
        <w:t>：</w:t>
      </w:r>
    </w:p>
    <w:p w14:paraId="402F6A55" w14:textId="652A71B4" w:rsidR="00306E02" w:rsidRDefault="00FB0E79" w:rsidP="006F6A6B">
      <w:pPr>
        <w:pStyle w:val="af6"/>
        <w:ind w:firstLineChars="200" w:firstLine="482"/>
      </w:pPr>
      <w:r>
        <w:rPr>
          <w:b/>
        </w:rPr>
        <w:lastRenderedPageBreak/>
        <w:t>1</w:t>
      </w:r>
      <w:r w:rsidR="00306E02">
        <w:t xml:space="preserve">  </w:t>
      </w:r>
      <w:r w:rsidR="00306E02">
        <w:rPr>
          <w:rFonts w:hint="eastAsia"/>
        </w:rPr>
        <w:t>卫生间便器扶手应</w:t>
      </w:r>
      <w:r w:rsidR="00306E02" w:rsidRPr="00FC4D27">
        <w:rPr>
          <w:rFonts w:hint="eastAsia"/>
        </w:rPr>
        <w:t>符合</w:t>
      </w:r>
      <w:proofErr w:type="gramStart"/>
      <w:r w:rsidR="00F11D13">
        <w:rPr>
          <w:rFonts w:hint="eastAsia"/>
        </w:rPr>
        <w:t>现行行业</w:t>
      </w:r>
      <w:proofErr w:type="gramEnd"/>
      <w:r w:rsidR="00F11D13">
        <w:rPr>
          <w:rFonts w:hint="eastAsia"/>
        </w:rPr>
        <w:t>标准《卫生间便器扶手》</w:t>
      </w:r>
      <w:r w:rsidR="00306E02" w:rsidRPr="00FC4D27">
        <w:rPr>
          <w:rFonts w:hint="eastAsia"/>
        </w:rPr>
        <w:t>JC/T</w:t>
      </w:r>
      <w:r w:rsidR="00306E02" w:rsidRPr="00FC4D27">
        <w:t xml:space="preserve"> 2120</w:t>
      </w:r>
      <w:r w:rsidR="00306E02" w:rsidRPr="00FC4D27">
        <w:rPr>
          <w:rFonts w:hint="eastAsia"/>
        </w:rPr>
        <w:t>的</w:t>
      </w:r>
      <w:r w:rsidR="00335B26">
        <w:rPr>
          <w:rFonts w:hint="eastAsia"/>
        </w:rPr>
        <w:t>有关</w:t>
      </w:r>
      <w:r w:rsidR="00306E02" w:rsidRPr="00FC4D27">
        <w:rPr>
          <w:rFonts w:hint="eastAsia"/>
        </w:rPr>
        <w:t>规定；</w:t>
      </w:r>
    </w:p>
    <w:p w14:paraId="760F042F" w14:textId="2858EA1F" w:rsidR="00306E02" w:rsidRDefault="00AD17DE" w:rsidP="006F6A6B">
      <w:pPr>
        <w:pStyle w:val="af6"/>
        <w:ind w:firstLineChars="200" w:firstLine="482"/>
      </w:pPr>
      <w:r>
        <w:rPr>
          <w:b/>
        </w:rPr>
        <w:t>2</w:t>
      </w:r>
      <w:r w:rsidR="00306E02">
        <w:t xml:space="preserve">  </w:t>
      </w:r>
      <w:r w:rsidR="00306E02">
        <w:rPr>
          <w:rFonts w:hint="eastAsia"/>
        </w:rPr>
        <w:t>楼梯栏杆及扶手应</w:t>
      </w:r>
      <w:r w:rsidR="00306E02" w:rsidRPr="00FC4D27">
        <w:rPr>
          <w:rFonts w:hint="eastAsia"/>
        </w:rPr>
        <w:t>符合</w:t>
      </w:r>
      <w:proofErr w:type="gramStart"/>
      <w:r>
        <w:rPr>
          <w:rFonts w:hint="eastAsia"/>
        </w:rPr>
        <w:t>现行行业</w:t>
      </w:r>
      <w:proofErr w:type="gramEnd"/>
      <w:r>
        <w:rPr>
          <w:rFonts w:hint="eastAsia"/>
        </w:rPr>
        <w:t>标准《楼梯栏杆及扶手》</w:t>
      </w:r>
      <w:r w:rsidR="00306E02" w:rsidRPr="00FC4D27">
        <w:rPr>
          <w:rFonts w:hint="eastAsia"/>
        </w:rPr>
        <w:t>JG/T</w:t>
      </w:r>
      <w:r w:rsidR="00306E02" w:rsidRPr="00FC4D27">
        <w:t xml:space="preserve"> 558</w:t>
      </w:r>
      <w:r w:rsidR="00306E02" w:rsidRPr="00FC4D27">
        <w:rPr>
          <w:rFonts w:hint="eastAsia"/>
        </w:rPr>
        <w:t>的</w:t>
      </w:r>
      <w:r w:rsidR="00335B26">
        <w:rPr>
          <w:rFonts w:hint="eastAsia"/>
        </w:rPr>
        <w:t>有关</w:t>
      </w:r>
      <w:r w:rsidR="00306E02" w:rsidRPr="00FC4D27">
        <w:rPr>
          <w:rFonts w:hint="eastAsia"/>
        </w:rPr>
        <w:t>规定</w:t>
      </w:r>
      <w:r w:rsidR="00335B26">
        <w:rPr>
          <w:rFonts w:hint="eastAsia"/>
        </w:rPr>
        <w:t>。</w:t>
      </w:r>
    </w:p>
    <w:p w14:paraId="39207FF4" w14:textId="707BC3C3" w:rsidR="00482DA0" w:rsidRDefault="00BA31B0" w:rsidP="00F86049">
      <w:pPr>
        <w:spacing w:line="360" w:lineRule="auto"/>
      </w:pPr>
      <w:r>
        <w:rPr>
          <w:b/>
        </w:rPr>
        <w:t>8.1.</w:t>
      </w:r>
      <w:r w:rsidR="00E558FB">
        <w:rPr>
          <w:b/>
        </w:rPr>
        <w:t>6</w:t>
      </w:r>
      <w:r w:rsidR="00E558FB">
        <w:t xml:space="preserve">　</w:t>
      </w:r>
      <w:r w:rsidR="00482DA0" w:rsidRPr="00743408">
        <w:rPr>
          <w:rStyle w:val="af7"/>
          <w:rFonts w:hint="eastAsia"/>
        </w:rPr>
        <w:t>卫生洁具应符合</w:t>
      </w:r>
      <w:r w:rsidR="00002410" w:rsidRPr="00743408">
        <w:rPr>
          <w:rStyle w:val="af7"/>
          <w:rFonts w:hint="eastAsia"/>
        </w:rPr>
        <w:t>现行国家标准《卫生陶瓷》</w:t>
      </w:r>
      <w:r w:rsidR="00482DA0" w:rsidRPr="00743408">
        <w:rPr>
          <w:rStyle w:val="af7"/>
        </w:rPr>
        <w:t>GB 6952</w:t>
      </w:r>
      <w:r w:rsidR="00482DA0" w:rsidRPr="00743408">
        <w:rPr>
          <w:rStyle w:val="af7"/>
          <w:rFonts w:hint="eastAsia"/>
        </w:rPr>
        <w:t>的</w:t>
      </w:r>
      <w:r w:rsidR="00F36F4E" w:rsidRPr="00743408">
        <w:rPr>
          <w:rStyle w:val="af7"/>
          <w:rFonts w:hint="eastAsia"/>
        </w:rPr>
        <w:t>有关规定</w:t>
      </w:r>
      <w:r w:rsidR="00482DA0" w:rsidRPr="00743408">
        <w:rPr>
          <w:rStyle w:val="af7"/>
          <w:rFonts w:hint="eastAsia"/>
        </w:rPr>
        <w:t>；环保性应</w:t>
      </w:r>
      <w:r w:rsidR="00F36F4E" w:rsidRPr="00743408">
        <w:rPr>
          <w:rStyle w:val="af7"/>
          <w:rFonts w:hint="eastAsia"/>
        </w:rPr>
        <w:t>按现行国家标准《建筑材料放射性核素限量》</w:t>
      </w:r>
      <w:r w:rsidR="00F36F4E" w:rsidRPr="00743408">
        <w:rPr>
          <w:rStyle w:val="af7"/>
        </w:rPr>
        <w:t>GB 6566</w:t>
      </w:r>
      <w:r w:rsidR="00F36F4E" w:rsidRPr="00743408">
        <w:rPr>
          <w:rStyle w:val="af7"/>
          <w:rFonts w:hint="eastAsia"/>
        </w:rPr>
        <w:t>中</w:t>
      </w:r>
      <w:r w:rsidR="00F36F4E" w:rsidRPr="00743408">
        <w:rPr>
          <w:rStyle w:val="af7"/>
        </w:rPr>
        <w:t>A</w:t>
      </w:r>
      <w:r w:rsidR="00F36F4E" w:rsidRPr="00743408">
        <w:rPr>
          <w:rStyle w:val="af7"/>
          <w:rFonts w:hint="eastAsia"/>
        </w:rPr>
        <w:t>类装饰装修材料的有关规定执行。</w:t>
      </w:r>
    </w:p>
    <w:p w14:paraId="2ED9774D" w14:textId="77777777" w:rsidR="005F5A35" w:rsidRDefault="005F5A35" w:rsidP="005F5A35">
      <w:pPr>
        <w:pStyle w:val="ab"/>
      </w:pPr>
      <w:bookmarkStart w:id="59" w:name="_Toc103350987"/>
      <w:bookmarkStart w:id="60" w:name="_Toc109227623"/>
      <w:bookmarkStart w:id="61" w:name="_Toc121407349"/>
      <w:r>
        <w:t>8</w:t>
      </w:r>
      <w:r>
        <w:rPr>
          <w:rFonts w:hint="eastAsia"/>
        </w:rPr>
        <w:t>.</w:t>
      </w:r>
      <w:r>
        <w:t>2</w:t>
      </w:r>
      <w:r>
        <w:t xml:space="preserve">　</w:t>
      </w:r>
      <w:bookmarkEnd w:id="59"/>
      <w:proofErr w:type="gramStart"/>
      <w:r w:rsidR="001729E2">
        <w:rPr>
          <w:rFonts w:hint="eastAsia"/>
        </w:rPr>
        <w:t>适老指标</w:t>
      </w:r>
      <w:proofErr w:type="gramEnd"/>
      <w:r w:rsidR="001729E2">
        <w:rPr>
          <w:rFonts w:hint="eastAsia"/>
        </w:rPr>
        <w:t>要求</w:t>
      </w:r>
      <w:bookmarkEnd w:id="60"/>
      <w:bookmarkEnd w:id="61"/>
    </w:p>
    <w:p w14:paraId="67C29FA2" w14:textId="77777777" w:rsidR="00072470" w:rsidRDefault="009C7244" w:rsidP="00743408">
      <w:pPr>
        <w:pStyle w:val="af6"/>
      </w:pPr>
      <w:r w:rsidRPr="009C7244">
        <w:rPr>
          <w:b/>
        </w:rPr>
        <w:t>8.2.1</w:t>
      </w:r>
      <w:r w:rsidR="00EE326E">
        <w:t xml:space="preserve">　</w:t>
      </w:r>
      <w:r w:rsidR="00072470">
        <w:t>门窗的选用应</w:t>
      </w:r>
      <w:r w:rsidR="00CC3A4D">
        <w:t>符合消音性</w:t>
      </w:r>
      <w:r w:rsidR="00CF6876">
        <w:t>、视觉舒适度指标的要求。</w:t>
      </w:r>
    </w:p>
    <w:p w14:paraId="307301D0" w14:textId="77777777" w:rsidR="00032BCB" w:rsidRDefault="00032BCB" w:rsidP="00743408">
      <w:pPr>
        <w:pStyle w:val="af6"/>
      </w:pPr>
      <w:r w:rsidRPr="00032BCB">
        <w:rPr>
          <w:rFonts w:hint="eastAsia"/>
          <w:b/>
        </w:rPr>
        <w:t>8</w:t>
      </w:r>
      <w:r w:rsidRPr="00032BCB">
        <w:rPr>
          <w:b/>
        </w:rPr>
        <w:t>.2.2</w:t>
      </w:r>
      <w:r>
        <w:t xml:space="preserve">  </w:t>
      </w:r>
      <w:proofErr w:type="gramStart"/>
      <w:r>
        <w:rPr>
          <w:rFonts w:hint="eastAsia"/>
        </w:rPr>
        <w:t>单元门宜采用</w:t>
      </w:r>
      <w:proofErr w:type="gramEnd"/>
      <w:r>
        <w:rPr>
          <w:rFonts w:hint="eastAsia"/>
        </w:rPr>
        <w:t>外开启平开门，不应采用旋转门、力度大的弹簧门。平开门应设置缓慢闭合的闭门器。</w:t>
      </w:r>
    </w:p>
    <w:p w14:paraId="47195AFC" w14:textId="77777777" w:rsidR="00032BCB" w:rsidRDefault="00032BCB" w:rsidP="00743408">
      <w:pPr>
        <w:pStyle w:val="af6"/>
      </w:pPr>
      <w:r>
        <w:rPr>
          <w:b/>
        </w:rPr>
        <w:t>8.2.3</w:t>
      </w:r>
      <w:r>
        <w:t xml:space="preserve">　</w:t>
      </w:r>
      <w:r>
        <w:rPr>
          <w:rFonts w:hint="eastAsia"/>
        </w:rPr>
        <w:t>单元门不宜采用玻璃门，已有的玻璃门应设置醒目的防碰撞提示标志。</w:t>
      </w:r>
    </w:p>
    <w:p w14:paraId="32C447E5" w14:textId="77777777" w:rsidR="00032BCB" w:rsidRDefault="00032BCB" w:rsidP="00743408">
      <w:pPr>
        <w:pStyle w:val="af6"/>
      </w:pPr>
      <w:r>
        <w:rPr>
          <w:b/>
        </w:rPr>
        <w:t>8.2.4</w:t>
      </w:r>
      <w:r>
        <w:t xml:space="preserve">　</w:t>
      </w:r>
      <w:r>
        <w:rPr>
          <w:rFonts w:hint="eastAsia"/>
        </w:rPr>
        <w:t>单元门应采用横卧式把手或</w:t>
      </w:r>
      <w:r>
        <w:rPr>
          <w:rFonts w:hint="eastAsia"/>
        </w:rPr>
        <w:t>U</w:t>
      </w:r>
      <w:r>
        <w:rPr>
          <w:rFonts w:hint="eastAsia"/>
        </w:rPr>
        <w:t>型把手，不宜选用圆形旋转把手。</w:t>
      </w:r>
    </w:p>
    <w:p w14:paraId="2F06E792" w14:textId="77777777" w:rsidR="00032BCB" w:rsidRDefault="00032BCB" w:rsidP="00743408">
      <w:pPr>
        <w:pStyle w:val="af6"/>
      </w:pPr>
      <w:r>
        <w:rPr>
          <w:b/>
        </w:rPr>
        <w:t>8.2</w:t>
      </w:r>
      <w:r w:rsidRPr="00210532">
        <w:rPr>
          <w:b/>
        </w:rPr>
        <w:t>.5</w:t>
      </w:r>
      <w:r>
        <w:t xml:space="preserve">　</w:t>
      </w:r>
      <w:r>
        <w:rPr>
          <w:rFonts w:hint="eastAsia"/>
        </w:rPr>
        <w:t>卧室门应采用横执杄式把手，宜选用内外均可开启的锁具。</w:t>
      </w:r>
    </w:p>
    <w:p w14:paraId="36EE9B8A" w14:textId="77777777" w:rsidR="00032BCB" w:rsidRDefault="00032BCB" w:rsidP="00743408">
      <w:pPr>
        <w:pStyle w:val="af6"/>
      </w:pPr>
      <w:r>
        <w:rPr>
          <w:b/>
        </w:rPr>
        <w:t>8.2</w:t>
      </w:r>
      <w:r w:rsidRPr="00210532">
        <w:rPr>
          <w:b/>
        </w:rPr>
        <w:t>.6</w:t>
      </w:r>
      <w:r>
        <w:t xml:space="preserve">　</w:t>
      </w:r>
      <w:r>
        <w:rPr>
          <w:rFonts w:hint="eastAsia"/>
        </w:rPr>
        <w:t>卫生间应采用可外开的门或推拉门，门应能从外部开启。</w:t>
      </w:r>
    </w:p>
    <w:p w14:paraId="7AD1CC41" w14:textId="77777777" w:rsidR="00032BCB" w:rsidRPr="00032BCB" w:rsidRDefault="00032BCB" w:rsidP="00743408">
      <w:pPr>
        <w:pStyle w:val="af6"/>
      </w:pPr>
      <w:r>
        <w:rPr>
          <w:b/>
        </w:rPr>
        <w:t>8.2</w:t>
      </w:r>
      <w:r w:rsidRPr="00210532">
        <w:rPr>
          <w:b/>
        </w:rPr>
        <w:t>.7</w:t>
      </w:r>
      <w:r>
        <w:t xml:space="preserve">　</w:t>
      </w:r>
      <w:r>
        <w:rPr>
          <w:rFonts w:hint="eastAsia"/>
        </w:rPr>
        <w:t>门窗五金件不应有裸露的尖角，应易于单手持握或操作。</w:t>
      </w:r>
    </w:p>
    <w:p w14:paraId="5D95D29F" w14:textId="77777777" w:rsidR="00072470" w:rsidRPr="00032BCB" w:rsidRDefault="00CC3A4D" w:rsidP="00743408">
      <w:pPr>
        <w:pStyle w:val="af6"/>
      </w:pPr>
      <w:r w:rsidRPr="005C6294">
        <w:rPr>
          <w:rFonts w:hint="eastAsia"/>
          <w:b/>
        </w:rPr>
        <w:t>8</w:t>
      </w:r>
      <w:r w:rsidRPr="005C6294">
        <w:rPr>
          <w:b/>
        </w:rPr>
        <w:t>.2.</w:t>
      </w:r>
      <w:r w:rsidR="00032BCB">
        <w:rPr>
          <w:b/>
        </w:rPr>
        <w:t>8</w:t>
      </w:r>
      <w:r w:rsidR="005C6294">
        <w:rPr>
          <w:b/>
        </w:rPr>
        <w:t xml:space="preserve">  </w:t>
      </w:r>
      <w:r w:rsidR="00CF6876" w:rsidRPr="00032BCB">
        <w:t>室内部品</w:t>
      </w:r>
      <w:r w:rsidR="008A713A" w:rsidRPr="00032BCB">
        <w:t>应符合</w:t>
      </w:r>
      <w:r w:rsidR="00032BCB" w:rsidRPr="00032BCB">
        <w:t>视觉舒适度指标的要求。</w:t>
      </w:r>
    </w:p>
    <w:p w14:paraId="57BE0516" w14:textId="77777777" w:rsidR="00072470" w:rsidRDefault="00032BCB" w:rsidP="00743408">
      <w:pPr>
        <w:pStyle w:val="af6"/>
      </w:pPr>
      <w:r w:rsidRPr="00032BCB">
        <w:rPr>
          <w:rFonts w:hint="eastAsia"/>
          <w:b/>
        </w:rPr>
        <w:t>8</w:t>
      </w:r>
      <w:r w:rsidRPr="00032BCB">
        <w:rPr>
          <w:b/>
        </w:rPr>
        <w:t>.2.</w:t>
      </w:r>
      <w:r w:rsidR="00AD4621">
        <w:rPr>
          <w:b/>
        </w:rPr>
        <w:t>9</w:t>
      </w:r>
      <w:r>
        <w:rPr>
          <w:b/>
        </w:rPr>
        <w:t xml:space="preserve">  </w:t>
      </w:r>
      <w:r>
        <w:rPr>
          <w:rFonts w:hint="eastAsia"/>
        </w:rPr>
        <w:t>室内部品边角或突出部位应设置保护措施，易磕碰部位材料宜选用缓冲性能较好的材料。</w:t>
      </w:r>
    </w:p>
    <w:p w14:paraId="2FD60957" w14:textId="77777777" w:rsidR="00702DF0" w:rsidRPr="00702DF0" w:rsidRDefault="00702DF0" w:rsidP="00743408">
      <w:pPr>
        <w:pStyle w:val="af6"/>
      </w:pPr>
      <w:r w:rsidRPr="00702DF0">
        <w:rPr>
          <w:rFonts w:hint="eastAsia"/>
          <w:b/>
        </w:rPr>
        <w:t>8</w:t>
      </w:r>
      <w:r w:rsidRPr="00702DF0">
        <w:rPr>
          <w:b/>
        </w:rPr>
        <w:t>.2.10</w:t>
      </w:r>
      <w:r>
        <w:rPr>
          <w:b/>
        </w:rPr>
        <w:t xml:space="preserve">  </w:t>
      </w:r>
      <w:r w:rsidRPr="00702DF0">
        <w:t>老年人常接触的室内部品表面，宜避免使用过冷、过硬、过滑等面层材料。</w:t>
      </w:r>
    </w:p>
    <w:p w14:paraId="41311B1C" w14:textId="77777777" w:rsidR="009C7244" w:rsidRDefault="00AD4621" w:rsidP="00743408">
      <w:pPr>
        <w:pStyle w:val="af6"/>
      </w:pPr>
      <w:r w:rsidRPr="00AD4621">
        <w:rPr>
          <w:rFonts w:hint="eastAsia"/>
          <w:b/>
        </w:rPr>
        <w:t>8</w:t>
      </w:r>
      <w:r w:rsidRPr="00AD4621">
        <w:rPr>
          <w:b/>
        </w:rPr>
        <w:t>.2.1</w:t>
      </w:r>
      <w:r w:rsidR="00702DF0">
        <w:rPr>
          <w:b/>
        </w:rPr>
        <w:t>1</w:t>
      </w:r>
      <w:r>
        <w:rPr>
          <w:b/>
        </w:rPr>
        <w:t xml:space="preserve">  </w:t>
      </w:r>
      <w:r w:rsidR="009C7244">
        <w:rPr>
          <w:rFonts w:hint="eastAsia"/>
        </w:rPr>
        <w:t>卫生洁具和给水排水配件</w:t>
      </w:r>
      <w:r w:rsidR="00603EA4">
        <w:rPr>
          <w:rFonts w:hint="eastAsia"/>
        </w:rPr>
        <w:t>宜</w:t>
      </w:r>
      <w:r w:rsidR="009C7244">
        <w:rPr>
          <w:rFonts w:hint="eastAsia"/>
        </w:rPr>
        <w:t>选用节水型低噪声产品，排水管</w:t>
      </w:r>
      <w:r w:rsidR="00603EA4">
        <w:rPr>
          <w:rFonts w:hint="eastAsia"/>
        </w:rPr>
        <w:t>宜</w:t>
      </w:r>
      <w:r w:rsidR="009C7244">
        <w:rPr>
          <w:rFonts w:hint="eastAsia"/>
        </w:rPr>
        <w:t>选用低噪声管材或采用降噪声措施。</w:t>
      </w:r>
    </w:p>
    <w:p w14:paraId="13E9C61C" w14:textId="7A769233" w:rsidR="00603EA4" w:rsidRDefault="009C7244" w:rsidP="00743408">
      <w:pPr>
        <w:pStyle w:val="af6"/>
      </w:pPr>
      <w:r>
        <w:rPr>
          <w:b/>
        </w:rPr>
        <w:t>8.2.</w:t>
      </w:r>
      <w:r w:rsidR="00AD4621">
        <w:rPr>
          <w:b/>
        </w:rPr>
        <w:t>1</w:t>
      </w:r>
      <w:r w:rsidR="00702DF0">
        <w:rPr>
          <w:b/>
        </w:rPr>
        <w:t>2</w:t>
      </w:r>
      <w:r>
        <w:t xml:space="preserve">　</w:t>
      </w:r>
      <w:r>
        <w:rPr>
          <w:rFonts w:hint="eastAsia"/>
        </w:rPr>
        <w:t>盥洗、马桶和沐浴设备根据实际需求</w:t>
      </w:r>
      <w:r w:rsidR="007D413B">
        <w:rPr>
          <w:rFonts w:hint="eastAsia"/>
        </w:rPr>
        <w:t>宜</w:t>
      </w:r>
      <w:r>
        <w:rPr>
          <w:rFonts w:hint="eastAsia"/>
        </w:rPr>
        <w:t>选用</w:t>
      </w:r>
      <w:proofErr w:type="gramStart"/>
      <w:r>
        <w:rPr>
          <w:rFonts w:hint="eastAsia"/>
        </w:rPr>
        <w:t>适老设计</w:t>
      </w:r>
      <w:proofErr w:type="gramEnd"/>
      <w:r>
        <w:rPr>
          <w:rFonts w:hint="eastAsia"/>
        </w:rPr>
        <w:t>功能更全面有效的产品。如方便无障碍使用的洁具，光电感应式、触摸式等便于操作的水龙头和水冲式坐便器冲洗装置等。</w:t>
      </w:r>
    </w:p>
    <w:p w14:paraId="0A61D7D9" w14:textId="77777777" w:rsidR="005F5A35" w:rsidRDefault="00603EA4" w:rsidP="00743408">
      <w:pPr>
        <w:pStyle w:val="af6"/>
      </w:pPr>
      <w:r w:rsidRPr="00603EA4">
        <w:rPr>
          <w:rFonts w:hint="eastAsia"/>
          <w:b/>
        </w:rPr>
        <w:t>8</w:t>
      </w:r>
      <w:r w:rsidRPr="00603EA4">
        <w:rPr>
          <w:b/>
        </w:rPr>
        <w:t>.2.1</w:t>
      </w:r>
      <w:r w:rsidR="00702DF0">
        <w:rPr>
          <w:b/>
        </w:rPr>
        <w:t>3</w:t>
      </w:r>
      <w:r w:rsidR="00742224" w:rsidRPr="004E6ED5">
        <w:rPr>
          <w:b/>
          <w:color w:val="FF0000"/>
        </w:rPr>
        <w:t xml:space="preserve">  </w:t>
      </w:r>
      <w:r w:rsidR="00742224" w:rsidRPr="00E37E8B">
        <w:t>扶手及栏杆表面</w:t>
      </w:r>
      <w:r w:rsidR="00E81821">
        <w:t>应有一定的防滑性，</w:t>
      </w:r>
      <w:r w:rsidR="00742224" w:rsidRPr="00E37E8B">
        <w:t>宜采用柔性材质包裹，</w:t>
      </w:r>
      <w:r w:rsidR="00D468E0" w:rsidRPr="00E37E8B">
        <w:t>宜</w:t>
      </w:r>
      <w:r w:rsidR="00D468E0">
        <w:t>选用</w:t>
      </w:r>
      <w:r w:rsidR="00E37E8B" w:rsidRPr="00E37E8B">
        <w:t>易于分辨</w:t>
      </w:r>
      <w:r w:rsidR="00D468E0">
        <w:t>的色彩</w:t>
      </w:r>
      <w:r w:rsidR="00E37E8B" w:rsidRPr="00E37E8B">
        <w:t>。</w:t>
      </w:r>
    </w:p>
    <w:p w14:paraId="66A251BB" w14:textId="77777777" w:rsidR="00D468E0" w:rsidRDefault="00D468E0" w:rsidP="00743408">
      <w:pPr>
        <w:pStyle w:val="af6"/>
      </w:pPr>
      <w:r w:rsidRPr="00D468E0">
        <w:rPr>
          <w:rFonts w:hint="eastAsia"/>
          <w:b/>
        </w:rPr>
        <w:t>8</w:t>
      </w:r>
      <w:r w:rsidRPr="00D468E0">
        <w:rPr>
          <w:b/>
        </w:rPr>
        <w:t>.2.1</w:t>
      </w:r>
      <w:r w:rsidR="00E81821">
        <w:rPr>
          <w:b/>
        </w:rPr>
        <w:t>4</w:t>
      </w:r>
      <w:r>
        <w:t xml:space="preserve">  </w:t>
      </w:r>
      <w:r w:rsidR="00113868">
        <w:t>交通空间、窗口部门、特殊用房等</w:t>
      </w:r>
      <w:r w:rsidR="008E3A68">
        <w:t>所设置的</w:t>
      </w:r>
      <w:r w:rsidRPr="008E3A68">
        <w:rPr>
          <w:rFonts w:hint="eastAsia"/>
        </w:rPr>
        <w:t>标识应规范、</w:t>
      </w:r>
      <w:r w:rsidR="008E3A68" w:rsidRPr="008E3A68">
        <w:rPr>
          <w:rFonts w:hint="eastAsia"/>
        </w:rPr>
        <w:t>系统、</w:t>
      </w:r>
      <w:r w:rsidRPr="008E3A68">
        <w:rPr>
          <w:rFonts w:hint="eastAsia"/>
        </w:rPr>
        <w:t>清晰，</w:t>
      </w:r>
      <w:r w:rsidRPr="008E3A68">
        <w:rPr>
          <w:rFonts w:hint="eastAsia"/>
        </w:rPr>
        <w:lastRenderedPageBreak/>
        <w:t>标识宜具有夜间显示功能。</w:t>
      </w:r>
    </w:p>
    <w:bookmarkEnd w:id="8"/>
    <w:p w14:paraId="7C267215" w14:textId="77777777" w:rsidR="00D468E0" w:rsidRPr="00E81821" w:rsidRDefault="00D468E0" w:rsidP="00E37E8B">
      <w:pPr>
        <w:spacing w:line="360" w:lineRule="auto"/>
      </w:pPr>
    </w:p>
    <w:p w14:paraId="69F39932" w14:textId="77777777" w:rsidR="00407C49" w:rsidRDefault="00407C49" w:rsidP="00407C49">
      <w:pPr>
        <w:pStyle w:val="ab"/>
      </w:pPr>
      <w:r>
        <w:br w:type="page"/>
      </w:r>
    </w:p>
    <w:p w14:paraId="4148FFE3" w14:textId="77777777" w:rsidR="00407C49" w:rsidRDefault="00407C49" w:rsidP="00407C49">
      <w:pPr>
        <w:pStyle w:val="a8"/>
      </w:pPr>
      <w:bookmarkStart w:id="62" w:name="_Toc87200438"/>
      <w:bookmarkStart w:id="63" w:name="_Toc103350988"/>
      <w:bookmarkStart w:id="64" w:name="_Toc109227624"/>
      <w:bookmarkStart w:id="65" w:name="_Toc121407350"/>
      <w:r>
        <w:rPr>
          <w:rFonts w:hint="eastAsia"/>
        </w:rPr>
        <w:lastRenderedPageBreak/>
        <w:t>本标准用词说明</w:t>
      </w:r>
      <w:bookmarkEnd w:id="62"/>
      <w:bookmarkEnd w:id="63"/>
      <w:bookmarkEnd w:id="64"/>
      <w:bookmarkEnd w:id="65"/>
    </w:p>
    <w:p w14:paraId="288D7072" w14:textId="77777777" w:rsidR="00407C49" w:rsidRDefault="00407C49" w:rsidP="006F6A6B">
      <w:pPr>
        <w:pStyle w:val="a7"/>
        <w:ind w:firstLine="482"/>
      </w:pPr>
      <w:r w:rsidRPr="00625700">
        <w:rPr>
          <w:rFonts w:hint="eastAsia"/>
          <w:b/>
        </w:rPr>
        <w:t>1</w:t>
      </w:r>
      <w:r w:rsidR="00885ADA">
        <w:t xml:space="preserve">　</w:t>
      </w:r>
      <w:r>
        <w:t>为便于在执行本标准条文时区别对待，对要求严格程度不同的用词说明如下：</w:t>
      </w:r>
    </w:p>
    <w:p w14:paraId="551F9C1B" w14:textId="77777777" w:rsidR="00407C49" w:rsidRDefault="00407C49" w:rsidP="006F6A6B">
      <w:pPr>
        <w:spacing w:line="360" w:lineRule="auto"/>
        <w:ind w:firstLineChars="300" w:firstLine="723"/>
      </w:pPr>
      <w:r w:rsidRPr="00625700">
        <w:rPr>
          <w:rFonts w:hint="eastAsia"/>
          <w:b/>
        </w:rPr>
        <w:t>1</w:t>
      </w:r>
      <w:r w:rsidRPr="00625700">
        <w:rPr>
          <w:b/>
        </w:rPr>
        <w:t>）</w:t>
      </w:r>
      <w:r>
        <w:t>表示很严格，非这样做不可的：</w:t>
      </w:r>
    </w:p>
    <w:p w14:paraId="38B497B8" w14:textId="77777777" w:rsidR="00407C49" w:rsidRDefault="00407C49" w:rsidP="00407C49">
      <w:pPr>
        <w:pStyle w:val="a5"/>
        <w:spacing w:line="360" w:lineRule="auto"/>
        <w:ind w:left="1080" w:firstLineChars="0" w:firstLine="0"/>
      </w:pPr>
      <w:r>
        <w:t>正面</w:t>
      </w:r>
      <w:proofErr w:type="gramStart"/>
      <w:r>
        <w:t>词采用</w:t>
      </w:r>
      <w:proofErr w:type="gramEnd"/>
      <w:r>
        <w:t>“</w:t>
      </w:r>
      <w:r>
        <w:t>必须</w:t>
      </w:r>
      <w:r>
        <w:t>”</w:t>
      </w:r>
      <w:r>
        <w:t>，反面</w:t>
      </w:r>
      <w:proofErr w:type="gramStart"/>
      <w:r>
        <w:t>词采用</w:t>
      </w:r>
      <w:proofErr w:type="gramEnd"/>
      <w:r>
        <w:t>“</w:t>
      </w:r>
      <w:r>
        <w:t>严禁</w:t>
      </w:r>
      <w:r>
        <w:t>”</w:t>
      </w:r>
      <w:r>
        <w:t>；</w:t>
      </w:r>
    </w:p>
    <w:p w14:paraId="032D3481" w14:textId="77777777" w:rsidR="00407C49" w:rsidRDefault="00407C49" w:rsidP="00407C49">
      <w:pPr>
        <w:pStyle w:val="a7"/>
        <w:ind w:left="720" w:firstLineChars="0" w:firstLine="0"/>
      </w:pPr>
      <w:r w:rsidRPr="00625700">
        <w:rPr>
          <w:rFonts w:hint="eastAsia"/>
          <w:b/>
        </w:rPr>
        <w:t>2）</w:t>
      </w:r>
      <w:r>
        <w:rPr>
          <w:rFonts w:hint="eastAsia"/>
        </w:rPr>
        <w:t>表示严格，在正常情况下均应这样做的：</w:t>
      </w:r>
    </w:p>
    <w:p w14:paraId="7843F75A" w14:textId="77777777" w:rsidR="00407C49" w:rsidRDefault="00407C49" w:rsidP="00407C49">
      <w:pPr>
        <w:pStyle w:val="a7"/>
        <w:ind w:left="1080" w:firstLineChars="0" w:firstLine="0"/>
      </w:pPr>
      <w:r>
        <w:t>正面</w:t>
      </w:r>
      <w:proofErr w:type="gramStart"/>
      <w:r>
        <w:t>词采用</w:t>
      </w:r>
      <w:proofErr w:type="gramEnd"/>
      <w:r>
        <w:t>“应”，反面</w:t>
      </w:r>
      <w:proofErr w:type="gramStart"/>
      <w:r>
        <w:t>词采用</w:t>
      </w:r>
      <w:proofErr w:type="gramEnd"/>
      <w:r>
        <w:t>“不应”或“不得”；</w:t>
      </w:r>
    </w:p>
    <w:p w14:paraId="62752444" w14:textId="77777777" w:rsidR="00407C49" w:rsidRDefault="00407C49" w:rsidP="00407C49">
      <w:pPr>
        <w:pStyle w:val="a7"/>
        <w:ind w:left="720" w:firstLineChars="0" w:firstLine="0"/>
      </w:pPr>
      <w:r w:rsidRPr="00625700">
        <w:rPr>
          <w:rFonts w:hint="eastAsia"/>
          <w:b/>
        </w:rPr>
        <w:t>3）</w:t>
      </w:r>
      <w:r>
        <w:rPr>
          <w:rFonts w:hint="eastAsia"/>
        </w:rPr>
        <w:t>表示允许稍有选择，在条件许可时首先应这样做的：</w:t>
      </w:r>
    </w:p>
    <w:p w14:paraId="42FD3D1D" w14:textId="77777777" w:rsidR="00407C49" w:rsidRDefault="00407C49" w:rsidP="00407C49">
      <w:pPr>
        <w:pStyle w:val="a7"/>
        <w:ind w:left="1080" w:firstLineChars="0" w:firstLine="0"/>
      </w:pPr>
      <w:r>
        <w:t>正面</w:t>
      </w:r>
      <w:proofErr w:type="gramStart"/>
      <w:r>
        <w:t>词采用</w:t>
      </w:r>
      <w:proofErr w:type="gramEnd"/>
      <w:r>
        <w:t>“宜”，反面</w:t>
      </w:r>
      <w:proofErr w:type="gramStart"/>
      <w:r>
        <w:t>词采用</w:t>
      </w:r>
      <w:proofErr w:type="gramEnd"/>
      <w:r>
        <w:t>“不宜”；</w:t>
      </w:r>
    </w:p>
    <w:p w14:paraId="081E5768" w14:textId="77777777" w:rsidR="00407C49" w:rsidRDefault="00407C49" w:rsidP="00407C49">
      <w:pPr>
        <w:pStyle w:val="a7"/>
        <w:ind w:firstLineChars="300" w:firstLine="723"/>
      </w:pPr>
      <w:r w:rsidRPr="00625700">
        <w:rPr>
          <w:b/>
        </w:rPr>
        <w:t>4）</w:t>
      </w:r>
      <w:r>
        <w:t>表示有选择，在一定条件下可以这样做的，采用“可”。</w:t>
      </w:r>
    </w:p>
    <w:p w14:paraId="0F0BEA68" w14:textId="77777777" w:rsidR="00407C49" w:rsidRPr="00625700" w:rsidRDefault="00407C49" w:rsidP="006F6A6B">
      <w:pPr>
        <w:pStyle w:val="a7"/>
        <w:ind w:firstLine="482"/>
      </w:pPr>
      <w:r w:rsidRPr="00625700">
        <w:rPr>
          <w:rFonts w:hint="eastAsia"/>
          <w:b/>
        </w:rPr>
        <w:t>2</w:t>
      </w:r>
      <w:r w:rsidR="00885ADA">
        <w:rPr>
          <w:b/>
        </w:rPr>
        <w:t xml:space="preserve">　</w:t>
      </w:r>
      <w:r w:rsidRPr="00625700">
        <w:t>条文中指明应按其他有关标准执行的写法为：“应符合……的规定</w:t>
      </w:r>
      <w:r>
        <w:t>/</w:t>
      </w:r>
      <w:r>
        <w:rPr>
          <w:rFonts w:hint="eastAsia"/>
        </w:rPr>
        <w:t>要求</w:t>
      </w:r>
      <w:r w:rsidRPr="00625700">
        <w:t>”或“应按……执行”。</w:t>
      </w:r>
    </w:p>
    <w:p w14:paraId="572C3F0B" w14:textId="77777777" w:rsidR="00407C49" w:rsidRDefault="00407C49" w:rsidP="00407C49">
      <w:pPr>
        <w:pStyle w:val="a7"/>
        <w:ind w:firstLineChars="0"/>
      </w:pPr>
    </w:p>
    <w:p w14:paraId="577B69BA" w14:textId="77777777" w:rsidR="00407C49" w:rsidRDefault="00407C49" w:rsidP="00407C49">
      <w:pPr>
        <w:pStyle w:val="a8"/>
      </w:pPr>
      <w:r>
        <w:br w:type="page"/>
      </w:r>
    </w:p>
    <w:p w14:paraId="3493F184" w14:textId="77777777" w:rsidR="003D7B32" w:rsidRDefault="00407C49" w:rsidP="00407C49">
      <w:pPr>
        <w:pStyle w:val="a8"/>
      </w:pPr>
      <w:bookmarkStart w:id="66" w:name="_Toc87200439"/>
      <w:bookmarkStart w:id="67" w:name="_Toc103350989"/>
      <w:bookmarkStart w:id="68" w:name="_Toc109227625"/>
      <w:bookmarkStart w:id="69" w:name="_Toc121407351"/>
      <w:r>
        <w:rPr>
          <w:rFonts w:hint="eastAsia"/>
        </w:rPr>
        <w:lastRenderedPageBreak/>
        <w:t>引用标准名录</w:t>
      </w:r>
      <w:bookmarkEnd w:id="66"/>
      <w:bookmarkEnd w:id="67"/>
      <w:bookmarkEnd w:id="68"/>
      <w:bookmarkEnd w:id="69"/>
    </w:p>
    <w:p w14:paraId="07C4A063" w14:textId="11E18C71" w:rsidR="0076009A" w:rsidRPr="00772B13" w:rsidRDefault="0076009A" w:rsidP="00743408">
      <w:pPr>
        <w:pStyle w:val="af6"/>
      </w:pPr>
      <w:r w:rsidRPr="00772B13">
        <w:rPr>
          <w:rFonts w:hint="eastAsia"/>
        </w:rPr>
        <w:t>《建筑地面工程施工质量验收规范》</w:t>
      </w:r>
      <w:r w:rsidRPr="00772B13">
        <w:t>GB 50209</w:t>
      </w:r>
    </w:p>
    <w:p w14:paraId="35BEE5A2" w14:textId="14D575B0" w:rsidR="0076009A" w:rsidRDefault="0076009A" w:rsidP="00743408">
      <w:pPr>
        <w:pStyle w:val="af6"/>
      </w:pPr>
      <w:r>
        <w:rPr>
          <w:rFonts w:hint="eastAsia"/>
        </w:rPr>
        <w:t>《建筑内部装修设计防火规范》</w:t>
      </w:r>
      <w:r>
        <w:t>GB 50222</w:t>
      </w:r>
    </w:p>
    <w:p w14:paraId="0E724073" w14:textId="5C10A1F9" w:rsidR="0076009A" w:rsidRDefault="0076009A" w:rsidP="00743408">
      <w:pPr>
        <w:pStyle w:val="af6"/>
      </w:pPr>
      <w:r w:rsidRPr="003D7B32">
        <w:rPr>
          <w:rFonts w:hint="eastAsia"/>
        </w:rPr>
        <w:t>《民用建筑工程室内环境污染控制标准》</w:t>
      </w:r>
      <w:r w:rsidRPr="003D7B32">
        <w:t>GB 50325</w:t>
      </w:r>
    </w:p>
    <w:p w14:paraId="6E189F60" w14:textId="57120F97" w:rsidR="0076009A" w:rsidRDefault="0076009A" w:rsidP="00743408">
      <w:pPr>
        <w:pStyle w:val="af6"/>
      </w:pPr>
      <w:r>
        <w:rPr>
          <w:rFonts w:hint="eastAsia"/>
        </w:rPr>
        <w:t>《木家具通用技术条件》</w:t>
      </w:r>
      <w:r>
        <w:t>GB/T 3324</w:t>
      </w:r>
    </w:p>
    <w:p w14:paraId="0ADA5F5A" w14:textId="6AED0884" w:rsidR="0076009A" w:rsidRDefault="0076009A" w:rsidP="00743408">
      <w:pPr>
        <w:pStyle w:val="af6"/>
      </w:pPr>
      <w:r>
        <w:rPr>
          <w:rFonts w:hint="eastAsia"/>
        </w:rPr>
        <w:t>《建筑材料放射性核素限量》</w:t>
      </w:r>
      <w:r>
        <w:t>GB 6566</w:t>
      </w:r>
    </w:p>
    <w:p w14:paraId="4C979226" w14:textId="226CA90A" w:rsidR="0076009A" w:rsidRDefault="0076009A" w:rsidP="00743408">
      <w:pPr>
        <w:pStyle w:val="af6"/>
      </w:pPr>
      <w:r>
        <w:rPr>
          <w:rFonts w:hint="eastAsia"/>
        </w:rPr>
        <w:t>《卫生陶瓷》</w:t>
      </w:r>
      <w:r>
        <w:t>GB 6952</w:t>
      </w:r>
    </w:p>
    <w:p w14:paraId="30B84B50" w14:textId="3D9DAC7D" w:rsidR="0076009A" w:rsidRDefault="0076009A" w:rsidP="00743408">
      <w:pPr>
        <w:pStyle w:val="af6"/>
      </w:pPr>
      <w:r w:rsidRPr="00300683">
        <w:rPr>
          <w:rFonts w:hint="eastAsia"/>
        </w:rPr>
        <w:t>《聚氯乙烯人造革》</w:t>
      </w:r>
      <w:r w:rsidRPr="00300683">
        <w:t>GB/T 8948</w:t>
      </w:r>
    </w:p>
    <w:p w14:paraId="292E1BE6" w14:textId="64EF18AA" w:rsidR="0076009A" w:rsidRPr="00300683" w:rsidRDefault="0076009A" w:rsidP="00743408">
      <w:pPr>
        <w:pStyle w:val="af6"/>
      </w:pPr>
      <w:r w:rsidRPr="00300683">
        <w:rPr>
          <w:rFonts w:hint="eastAsia"/>
        </w:rPr>
        <w:t>《聚氨酯干法人造革》</w:t>
      </w:r>
      <w:r w:rsidRPr="00300683">
        <w:t>GB/T 8949</w:t>
      </w:r>
    </w:p>
    <w:p w14:paraId="6C8C868C" w14:textId="4392291E" w:rsidR="007B0ADB" w:rsidRDefault="007B0ADB" w:rsidP="00743408">
      <w:pPr>
        <w:pStyle w:val="af6"/>
      </w:pPr>
      <w:r w:rsidRPr="00300683">
        <w:rPr>
          <w:rFonts w:hint="eastAsia"/>
        </w:rPr>
        <w:t>《通用软质聚醚型聚氨酯泡沫塑料》</w:t>
      </w:r>
      <w:r w:rsidRPr="00300683">
        <w:t>GB/T 10802</w:t>
      </w:r>
    </w:p>
    <w:p w14:paraId="20BDD16D" w14:textId="59404B4C" w:rsidR="007B0ADB" w:rsidRDefault="007B0ADB" w:rsidP="00743408">
      <w:pPr>
        <w:pStyle w:val="af6"/>
      </w:pPr>
      <w:r>
        <w:rPr>
          <w:rFonts w:hint="eastAsia"/>
        </w:rPr>
        <w:t>《簇绒地毯》</w:t>
      </w:r>
      <w:r>
        <w:t>GB/T 11746</w:t>
      </w:r>
    </w:p>
    <w:p w14:paraId="5EADA3CB" w14:textId="129595ED" w:rsidR="007B0ADB" w:rsidRDefault="007B0ADB" w:rsidP="00743408">
      <w:pPr>
        <w:pStyle w:val="af6"/>
      </w:pPr>
      <w:r>
        <w:rPr>
          <w:rFonts w:hint="eastAsia"/>
        </w:rPr>
        <w:t>《聚氯乙烯卷材地板</w:t>
      </w:r>
      <w:r>
        <w:t xml:space="preserve"> </w:t>
      </w:r>
      <w:r>
        <w:rPr>
          <w:rFonts w:hint="eastAsia"/>
        </w:rPr>
        <w:t>第</w:t>
      </w:r>
      <w:r>
        <w:t>1</w:t>
      </w:r>
      <w:r>
        <w:rPr>
          <w:rFonts w:hint="eastAsia"/>
        </w:rPr>
        <w:t>部分：非同质聚氯乙烯卷材地板》</w:t>
      </w:r>
      <w:r>
        <w:t>GB/T 11982.1</w:t>
      </w:r>
    </w:p>
    <w:p w14:paraId="46718A5F" w14:textId="0FA56D7B" w:rsidR="007B0ADB" w:rsidRDefault="007B0ADB" w:rsidP="00743408">
      <w:pPr>
        <w:pStyle w:val="af6"/>
      </w:pPr>
      <w:r>
        <w:rPr>
          <w:rFonts w:hint="eastAsia"/>
        </w:rPr>
        <w:t>《聚氯乙烯卷材地板</w:t>
      </w:r>
      <w:r>
        <w:t xml:space="preserve"> </w:t>
      </w:r>
      <w:r>
        <w:rPr>
          <w:rFonts w:hint="eastAsia"/>
        </w:rPr>
        <w:t>第</w:t>
      </w:r>
      <w:r>
        <w:t>2</w:t>
      </w:r>
      <w:r>
        <w:rPr>
          <w:rFonts w:hint="eastAsia"/>
        </w:rPr>
        <w:t>部分：同质聚氯乙烯卷材地板》</w:t>
      </w:r>
      <w:r>
        <w:t>GB/T 11982.2</w:t>
      </w:r>
    </w:p>
    <w:p w14:paraId="2D17FA92" w14:textId="5865CCFE" w:rsidR="007B0ADB" w:rsidRDefault="007B0ADB" w:rsidP="00743408">
      <w:pPr>
        <w:pStyle w:val="af6"/>
      </w:pPr>
      <w:r>
        <w:rPr>
          <w:rFonts w:hint="eastAsia"/>
        </w:rPr>
        <w:t>《机织地毯》</w:t>
      </w:r>
      <w:r>
        <w:t>GB/T 14252</w:t>
      </w:r>
    </w:p>
    <w:p w14:paraId="2F68B2D4" w14:textId="547606C9" w:rsidR="007B0ADB" w:rsidRDefault="007B0ADB" w:rsidP="00743408">
      <w:pPr>
        <w:pStyle w:val="af6"/>
      </w:pPr>
      <w:r>
        <w:rPr>
          <w:rFonts w:hint="eastAsia"/>
        </w:rPr>
        <w:t>《手工打结羊毛地毯》</w:t>
      </w:r>
      <w:r>
        <w:t>GB/T 15050</w:t>
      </w:r>
    </w:p>
    <w:p w14:paraId="7E893A16" w14:textId="4EEF370B" w:rsidR="007B0ADB" w:rsidRDefault="007B0ADB" w:rsidP="00743408">
      <w:pPr>
        <w:pStyle w:val="af6"/>
      </w:pPr>
      <w:r w:rsidRPr="00300683">
        <w:rPr>
          <w:rFonts w:hint="eastAsia"/>
        </w:rPr>
        <w:t>《家具用皮革》</w:t>
      </w:r>
      <w:r w:rsidRPr="00300683">
        <w:t>GB/T 16799</w:t>
      </w:r>
    </w:p>
    <w:p w14:paraId="7335CF03" w14:textId="1575A4B3" w:rsidR="007B0ADB" w:rsidRDefault="007B0ADB" w:rsidP="00743408">
      <w:pPr>
        <w:pStyle w:val="af6"/>
      </w:pPr>
      <w:r w:rsidRPr="002256B3">
        <w:rPr>
          <w:rFonts w:hint="eastAsia"/>
        </w:rPr>
        <w:t>《</w:t>
      </w:r>
      <w:hyperlink r:id="rId14" w:tgtFrame="_blank" w:tooltip="室内装置装修材料 壁纸中有害物质限量GB 18585-2001" w:history="1">
        <w:r w:rsidRPr="002256B3">
          <w:rPr>
            <w:rFonts w:hint="eastAsia"/>
          </w:rPr>
          <w:t>室内装</w:t>
        </w:r>
        <w:r w:rsidR="00EF5808" w:rsidRPr="002256B3">
          <w:rPr>
            <w:rFonts w:hint="eastAsia"/>
          </w:rPr>
          <w:t>饰</w:t>
        </w:r>
        <w:r w:rsidRPr="002256B3">
          <w:rPr>
            <w:rFonts w:hint="eastAsia"/>
          </w:rPr>
          <w:t>装修材料</w:t>
        </w:r>
        <w:r w:rsidRPr="002256B3">
          <w:t xml:space="preserve"> </w:t>
        </w:r>
        <w:r w:rsidRPr="002256B3">
          <w:rPr>
            <w:rFonts w:hint="eastAsia"/>
          </w:rPr>
          <w:t>壁纸中有害物质限量</w:t>
        </w:r>
      </w:hyperlink>
      <w:r w:rsidRPr="002256B3">
        <w:rPr>
          <w:rFonts w:hint="eastAsia"/>
        </w:rPr>
        <w:t>》</w:t>
      </w:r>
      <w:r w:rsidRPr="002256B3">
        <w:t>GB 18585</w:t>
      </w:r>
    </w:p>
    <w:p w14:paraId="793A52A9" w14:textId="35FBFDFE" w:rsidR="007B0ADB" w:rsidRDefault="007B0ADB" w:rsidP="00743408">
      <w:pPr>
        <w:pStyle w:val="af6"/>
      </w:pPr>
      <w:r>
        <w:rPr>
          <w:rFonts w:hint="eastAsia"/>
        </w:rPr>
        <w:t>《室内装饰装修材料地毯、地毯衬垫及地毯胶粘剂有害物质释放限量》</w:t>
      </w:r>
      <w:r>
        <w:t xml:space="preserve">GB 18587 </w:t>
      </w:r>
    </w:p>
    <w:p w14:paraId="1315D0E5" w14:textId="1F4BCE9E" w:rsidR="007B0ADB" w:rsidRDefault="007B0ADB" w:rsidP="00743408">
      <w:pPr>
        <w:pStyle w:val="af6"/>
      </w:pPr>
      <w:r>
        <w:rPr>
          <w:rFonts w:hint="eastAsia"/>
        </w:rPr>
        <w:t>《天然花岗石建筑板材》</w:t>
      </w:r>
      <w:r>
        <w:t>GB/T 18601</w:t>
      </w:r>
    </w:p>
    <w:p w14:paraId="0BC66EFD" w14:textId="3A4258F8" w:rsidR="007B0ADB" w:rsidRDefault="007B0ADB" w:rsidP="00743408">
      <w:pPr>
        <w:pStyle w:val="af6"/>
      </w:pPr>
      <w:r>
        <w:rPr>
          <w:rFonts w:hint="eastAsia"/>
        </w:rPr>
        <w:t>《天然大理石建筑板材》</w:t>
      </w:r>
      <w:r>
        <w:t>GB/T 19766</w:t>
      </w:r>
    </w:p>
    <w:p w14:paraId="6669C778" w14:textId="1E5BE635" w:rsidR="000326AC" w:rsidRPr="000678B0" w:rsidRDefault="000326AC" w:rsidP="00743408">
      <w:pPr>
        <w:pStyle w:val="af6"/>
        <w:rPr>
          <w:rFonts w:asciiTheme="minorEastAsia" w:hAnsiTheme="minorEastAsia"/>
        </w:rPr>
      </w:pPr>
      <w:r w:rsidRPr="00743408">
        <w:rPr>
          <w:rFonts w:hint="eastAsia"/>
        </w:rPr>
        <w:t>《体育馆用木质地板》</w:t>
      </w:r>
      <w:r w:rsidRPr="00743408">
        <w:t>GB 20239</w:t>
      </w:r>
    </w:p>
    <w:p w14:paraId="74C2A8EB" w14:textId="469B3700" w:rsidR="007B0ADB" w:rsidRPr="00300683" w:rsidRDefault="007B0ADB" w:rsidP="00743408">
      <w:pPr>
        <w:pStyle w:val="af6"/>
      </w:pPr>
      <w:r w:rsidRPr="002256B3">
        <w:rPr>
          <w:rFonts w:hint="eastAsia"/>
        </w:rPr>
        <w:t>《皮革和毛</w:t>
      </w:r>
      <w:r w:rsidR="009F1D52" w:rsidRPr="002256B3">
        <w:rPr>
          <w:rFonts w:hint="eastAsia"/>
        </w:rPr>
        <w:t>皮</w:t>
      </w:r>
      <w:r w:rsidRPr="002256B3">
        <w:rPr>
          <w:rFonts w:hint="eastAsia"/>
        </w:rPr>
        <w:t>有害物质限量》</w:t>
      </w:r>
      <w:r w:rsidRPr="002256B3">
        <w:t>GB 20400</w:t>
      </w:r>
    </w:p>
    <w:p w14:paraId="2BD143DD" w14:textId="4B99DA3C" w:rsidR="007B0ADB" w:rsidRDefault="007B0ADB" w:rsidP="00743408">
      <w:pPr>
        <w:pStyle w:val="af6"/>
      </w:pPr>
      <w:r>
        <w:rPr>
          <w:rFonts w:hint="eastAsia"/>
        </w:rPr>
        <w:t>《金属及金属复合材料吊顶板》</w:t>
      </w:r>
      <w:r>
        <w:t>GB/T 23444</w:t>
      </w:r>
    </w:p>
    <w:p w14:paraId="399F837E" w14:textId="68560477" w:rsidR="007B0ADB" w:rsidRDefault="007B0ADB" w:rsidP="00743408">
      <w:pPr>
        <w:pStyle w:val="af6"/>
      </w:pPr>
      <w:r>
        <w:rPr>
          <w:rFonts w:hint="eastAsia"/>
        </w:rPr>
        <w:t>《饰面石材用胶粘剂》</w:t>
      </w:r>
      <w:r>
        <w:t>GB 24264</w:t>
      </w:r>
    </w:p>
    <w:p w14:paraId="303B5924" w14:textId="46F62CCF" w:rsidR="007B0ADB" w:rsidRDefault="007B0ADB" w:rsidP="00743408">
      <w:pPr>
        <w:pStyle w:val="af6"/>
      </w:pPr>
      <w:r>
        <w:rPr>
          <w:rFonts w:hint="eastAsia"/>
        </w:rPr>
        <w:t>《家具用钢化玻璃板》</w:t>
      </w:r>
      <w:r>
        <w:t>GB/T 26695</w:t>
      </w:r>
    </w:p>
    <w:p w14:paraId="22BD9424" w14:textId="6D21EA65" w:rsidR="007B0ADB" w:rsidRDefault="007B0ADB" w:rsidP="00743408">
      <w:pPr>
        <w:pStyle w:val="af6"/>
      </w:pPr>
      <w:r>
        <w:rPr>
          <w:rFonts w:hint="eastAsia"/>
        </w:rPr>
        <w:t>《浴室地毯》</w:t>
      </w:r>
      <w:r>
        <w:t>GB/T 26850</w:t>
      </w:r>
    </w:p>
    <w:p w14:paraId="7C691A7B" w14:textId="58E47A08" w:rsidR="007B0ADB" w:rsidRDefault="007B0ADB" w:rsidP="00743408">
      <w:pPr>
        <w:pStyle w:val="af6"/>
      </w:pPr>
      <w:r w:rsidRPr="00772B13">
        <w:rPr>
          <w:rFonts w:hint="eastAsia"/>
        </w:rPr>
        <w:t>《纺织品防污性能的检测和评价</w:t>
      </w:r>
      <w:r w:rsidRPr="00772B13">
        <w:t xml:space="preserve"> </w:t>
      </w:r>
      <w:r w:rsidRPr="00772B13">
        <w:rPr>
          <w:rFonts w:hint="eastAsia"/>
        </w:rPr>
        <w:t>第</w:t>
      </w:r>
      <w:r w:rsidRPr="00772B13">
        <w:t>1</w:t>
      </w:r>
      <w:r w:rsidRPr="00772B13">
        <w:rPr>
          <w:rFonts w:hint="eastAsia"/>
        </w:rPr>
        <w:t>部分：耐</w:t>
      </w:r>
      <w:proofErr w:type="gramStart"/>
      <w:r w:rsidRPr="00772B13">
        <w:rPr>
          <w:rFonts w:hint="eastAsia"/>
        </w:rPr>
        <w:t>沾污</w:t>
      </w:r>
      <w:proofErr w:type="gramEnd"/>
      <w:r w:rsidRPr="00772B13">
        <w:rPr>
          <w:rFonts w:hint="eastAsia"/>
        </w:rPr>
        <w:t>性》</w:t>
      </w:r>
      <w:r w:rsidRPr="00772B13">
        <w:t>GB/T 30159.1</w:t>
      </w:r>
    </w:p>
    <w:p w14:paraId="0E0C7F81" w14:textId="6F490F30" w:rsidR="007B0ADB" w:rsidRDefault="007B0ADB" w:rsidP="00743408">
      <w:pPr>
        <w:pStyle w:val="af6"/>
      </w:pPr>
      <w:r>
        <w:rPr>
          <w:rFonts w:hint="eastAsia"/>
        </w:rPr>
        <w:t>《建筑胶粘剂有害物质限量》</w:t>
      </w:r>
      <w:r>
        <w:t xml:space="preserve">GB 30982 </w:t>
      </w:r>
    </w:p>
    <w:p w14:paraId="094C20CB" w14:textId="60D889BD" w:rsidR="000326AC" w:rsidRPr="000678B0" w:rsidRDefault="000326AC" w:rsidP="00743408">
      <w:pPr>
        <w:pStyle w:val="af6"/>
      </w:pPr>
      <w:r w:rsidRPr="00743408">
        <w:rPr>
          <w:rFonts w:ascii="Arial" w:hAnsi="Arial" w:cs="Arial" w:hint="eastAsia"/>
          <w:shd w:val="clear" w:color="auto" w:fill="FFFFFF"/>
        </w:rPr>
        <w:t>《建筑外表面用自清洁涂料》</w:t>
      </w:r>
      <w:r w:rsidRPr="00E95F60">
        <w:t>GB/T 31815</w:t>
      </w:r>
    </w:p>
    <w:p w14:paraId="38339378" w14:textId="492A25CB" w:rsidR="007B0ADB" w:rsidRDefault="007B0ADB" w:rsidP="00743408">
      <w:pPr>
        <w:pStyle w:val="af6"/>
      </w:pPr>
      <w:r>
        <w:rPr>
          <w:rFonts w:hint="eastAsia"/>
        </w:rPr>
        <w:lastRenderedPageBreak/>
        <w:t>《壁纸》</w:t>
      </w:r>
      <w:r>
        <w:t>GB/T 34844</w:t>
      </w:r>
    </w:p>
    <w:p w14:paraId="23191493" w14:textId="56686EDC" w:rsidR="007B0ADB" w:rsidRDefault="007B0ADB" w:rsidP="00743408">
      <w:pPr>
        <w:pStyle w:val="af6"/>
      </w:pPr>
      <w:r>
        <w:rPr>
          <w:rFonts w:hint="eastAsia"/>
        </w:rPr>
        <w:t>《绿色产品评价</w:t>
      </w:r>
      <w:r>
        <w:t xml:space="preserve"> </w:t>
      </w:r>
      <w:r>
        <w:rPr>
          <w:rFonts w:hint="eastAsia"/>
        </w:rPr>
        <w:t>人造板和木质地板》</w:t>
      </w:r>
      <w:r>
        <w:t>GB/T 35601</w:t>
      </w:r>
    </w:p>
    <w:p w14:paraId="23276D25" w14:textId="7F71D133" w:rsidR="007B0ADB" w:rsidRDefault="007B0ADB" w:rsidP="00743408">
      <w:pPr>
        <w:pStyle w:val="af6"/>
      </w:pPr>
      <w:r>
        <w:rPr>
          <w:rFonts w:hint="eastAsia"/>
        </w:rPr>
        <w:t>《绿色产品评价</w:t>
      </w:r>
      <w:r>
        <w:t xml:space="preserve"> </w:t>
      </w:r>
      <w:r>
        <w:rPr>
          <w:rFonts w:hint="eastAsia"/>
        </w:rPr>
        <w:t>涂料》</w:t>
      </w:r>
      <w:r>
        <w:t>GB/T 35602</w:t>
      </w:r>
    </w:p>
    <w:p w14:paraId="11C55A9D" w14:textId="70F8B562" w:rsidR="007B0ADB" w:rsidRPr="003D7B32" w:rsidRDefault="007B0ADB" w:rsidP="00743408">
      <w:pPr>
        <w:pStyle w:val="af6"/>
      </w:pPr>
      <w:r>
        <w:rPr>
          <w:rFonts w:hint="eastAsia"/>
        </w:rPr>
        <w:t>《绿色产品评价</w:t>
      </w:r>
      <w:r>
        <w:t xml:space="preserve"> </w:t>
      </w:r>
      <w:r>
        <w:rPr>
          <w:rFonts w:hint="eastAsia"/>
        </w:rPr>
        <w:t>陶瓷砖（板）》</w:t>
      </w:r>
      <w:r>
        <w:t>GB/T 35610</w:t>
      </w:r>
    </w:p>
    <w:p w14:paraId="481673CA" w14:textId="5A4E8656" w:rsidR="007B0ADB" w:rsidRPr="00772B13" w:rsidRDefault="007B0ADB" w:rsidP="00743408">
      <w:pPr>
        <w:pStyle w:val="af6"/>
      </w:pPr>
      <w:r>
        <w:t>《</w:t>
      </w:r>
      <w:hyperlink r:id="rId15" w:tgtFrame="_blank" w:tooltip="光催化材料及制品抗真菌性能测试方法及评价GB/T 37247-2018" w:history="1">
        <w:r w:rsidRPr="00281C0D">
          <w:rPr>
            <w:rFonts w:hint="eastAsia"/>
          </w:rPr>
          <w:t>光催化材料及制品抗真菌性能测试方法及评价》</w:t>
        </w:r>
        <w:r w:rsidRPr="00281C0D">
          <w:t>GB/T 37247</w:t>
        </w:r>
      </w:hyperlink>
    </w:p>
    <w:p w14:paraId="615D2060" w14:textId="544406BE" w:rsidR="00A01E7A" w:rsidRDefault="00A01E7A" w:rsidP="00743408">
      <w:pPr>
        <w:pStyle w:val="af6"/>
      </w:pPr>
      <w:r w:rsidRPr="00772B13">
        <w:rPr>
          <w:rFonts w:hint="eastAsia"/>
        </w:rPr>
        <w:t>《抗污易洁涂膜玻璃》</w:t>
      </w:r>
      <w:r w:rsidRPr="00772B13">
        <w:t>GB/T 37830</w:t>
      </w:r>
    </w:p>
    <w:p w14:paraId="3738D76B" w14:textId="10536C3D" w:rsidR="00A01E7A" w:rsidRDefault="00A01E7A" w:rsidP="00743408">
      <w:pPr>
        <w:pStyle w:val="af6"/>
      </w:pPr>
      <w:r>
        <w:rPr>
          <w:rFonts w:hint="eastAsia"/>
        </w:rPr>
        <w:t>《绿色产品评价</w:t>
      </w:r>
      <w:r>
        <w:t xml:space="preserve"> </w:t>
      </w:r>
      <w:r>
        <w:rPr>
          <w:rFonts w:hint="eastAsia"/>
        </w:rPr>
        <w:t>塑料制品》</w:t>
      </w:r>
      <w:r>
        <w:t>GB/T 37866</w:t>
      </w:r>
    </w:p>
    <w:p w14:paraId="5EE67259" w14:textId="22AA0897" w:rsidR="0076009A" w:rsidRPr="003D7B32" w:rsidRDefault="0076009A" w:rsidP="00743408">
      <w:pPr>
        <w:pStyle w:val="af6"/>
      </w:pPr>
      <w:r w:rsidRPr="003D7B32">
        <w:rPr>
          <w:rFonts w:hint="eastAsia"/>
        </w:rPr>
        <w:t>《建筑地面工程防滑技术规程》</w:t>
      </w:r>
      <w:r w:rsidRPr="003D7B32">
        <w:t>JGJ/T 331</w:t>
      </w:r>
    </w:p>
    <w:p w14:paraId="7F5FA883" w14:textId="70184ADD" w:rsidR="003D7B32" w:rsidRPr="003D7B32" w:rsidRDefault="003D7B32" w:rsidP="00743408">
      <w:pPr>
        <w:pStyle w:val="af6"/>
      </w:pPr>
      <w:r w:rsidRPr="003D7B32">
        <w:rPr>
          <w:rFonts w:hint="eastAsia"/>
        </w:rPr>
        <w:t>《老年人照料设施建筑设计标准》</w:t>
      </w:r>
      <w:r w:rsidRPr="003D7B32">
        <w:t>JGJ 450</w:t>
      </w:r>
    </w:p>
    <w:p w14:paraId="2C7E236C" w14:textId="6B6C088B" w:rsidR="0076009A" w:rsidRDefault="0076009A" w:rsidP="00743408">
      <w:pPr>
        <w:pStyle w:val="af6"/>
      </w:pPr>
      <w:r>
        <w:rPr>
          <w:rFonts w:hint="eastAsia"/>
        </w:rPr>
        <w:t>《室内空气净化功能涂覆材料净化性能》</w:t>
      </w:r>
      <w:r>
        <w:t>JC/T 1074</w:t>
      </w:r>
    </w:p>
    <w:p w14:paraId="54D46042" w14:textId="2A90B907" w:rsidR="0076009A" w:rsidRDefault="0076009A" w:rsidP="00743408">
      <w:pPr>
        <w:pStyle w:val="af6"/>
      </w:pPr>
      <w:r>
        <w:rPr>
          <w:rFonts w:hint="eastAsia"/>
        </w:rPr>
        <w:t>《抗菌防霉木质装饰板》</w:t>
      </w:r>
      <w:r>
        <w:t>JC/T 2039</w:t>
      </w:r>
    </w:p>
    <w:p w14:paraId="727DA741" w14:textId="0D171730" w:rsidR="0076009A" w:rsidRDefault="0076009A" w:rsidP="00743408">
      <w:pPr>
        <w:pStyle w:val="af6"/>
      </w:pPr>
      <w:r>
        <w:rPr>
          <w:rFonts w:hint="eastAsia"/>
        </w:rPr>
        <w:t>《负离子功能建筑室内装饰材料》</w:t>
      </w:r>
      <w:r>
        <w:t>JC/T 2040</w:t>
      </w:r>
    </w:p>
    <w:p w14:paraId="23C9DB25" w14:textId="49E15784" w:rsidR="0076009A" w:rsidRDefault="0076009A" w:rsidP="00743408">
      <w:pPr>
        <w:pStyle w:val="af6"/>
      </w:pPr>
      <w:r>
        <w:rPr>
          <w:rFonts w:hint="eastAsia"/>
        </w:rPr>
        <w:t>《调湿功能室内建筑装饰材料》</w:t>
      </w:r>
      <w:r>
        <w:t>JC/T 2082</w:t>
      </w:r>
    </w:p>
    <w:p w14:paraId="66042963" w14:textId="64E73CF1" w:rsidR="00A01E7A" w:rsidRDefault="0076009A" w:rsidP="00743408">
      <w:pPr>
        <w:pStyle w:val="af6"/>
      </w:pPr>
      <w:r>
        <w:rPr>
          <w:rFonts w:hint="eastAsia"/>
        </w:rPr>
        <w:t>《卫生间便器扶手》</w:t>
      </w:r>
      <w:r>
        <w:t>JC/T 2120</w:t>
      </w:r>
    </w:p>
    <w:p w14:paraId="3829D287" w14:textId="1619C92A" w:rsidR="0076009A" w:rsidRDefault="00A01E7A" w:rsidP="00743408">
      <w:pPr>
        <w:pStyle w:val="af6"/>
      </w:pPr>
      <w:r>
        <w:rPr>
          <w:rFonts w:hint="eastAsia"/>
        </w:rPr>
        <w:t>《</w:t>
      </w:r>
      <w:hyperlink r:id="rId16" w:tgtFrame="_blank" w:tooltip="地暖用相变储能材料及构件JC/T 2339-2015" w:history="1">
        <w:r w:rsidRPr="004548D9">
          <w:rPr>
            <w:rFonts w:hint="eastAsia"/>
          </w:rPr>
          <w:t>地暖用相变储能材料及构件》</w:t>
        </w:r>
        <w:r w:rsidRPr="004548D9">
          <w:t>JC/T 2339</w:t>
        </w:r>
      </w:hyperlink>
    </w:p>
    <w:p w14:paraId="12FE2EA7" w14:textId="7646FB0A" w:rsidR="00A01E7A" w:rsidRDefault="00A01E7A" w:rsidP="00743408">
      <w:pPr>
        <w:pStyle w:val="af6"/>
      </w:pPr>
      <w:r>
        <w:rPr>
          <w:rFonts w:hint="eastAsia"/>
        </w:rPr>
        <w:t>《建筑用人造石英石和岗石地板》</w:t>
      </w:r>
      <w:r>
        <w:t>JC/T 2534</w:t>
      </w:r>
    </w:p>
    <w:p w14:paraId="4655815B" w14:textId="1C19A3F9" w:rsidR="00A01E7A" w:rsidRDefault="00A01E7A" w:rsidP="00743408">
      <w:pPr>
        <w:pStyle w:val="af6"/>
      </w:pPr>
      <w:r>
        <w:rPr>
          <w:rFonts w:hint="eastAsia"/>
        </w:rPr>
        <w:t>《纺织面墙纸（布）》</w:t>
      </w:r>
      <w:r>
        <w:t>JG/T 510</w:t>
      </w:r>
    </w:p>
    <w:p w14:paraId="7B32627D" w14:textId="1EB44C52" w:rsidR="00A01E7A" w:rsidRDefault="00A01E7A" w:rsidP="00743408">
      <w:pPr>
        <w:pStyle w:val="af6"/>
      </w:pPr>
      <w:r>
        <w:rPr>
          <w:rFonts w:hint="eastAsia"/>
        </w:rPr>
        <w:t>《楼梯栏杆及扶手》</w:t>
      </w:r>
      <w:r>
        <w:t>JG/T 558</w:t>
      </w:r>
    </w:p>
    <w:p w14:paraId="54A4EA70" w14:textId="05E0967F" w:rsidR="003D7B32" w:rsidRPr="00743408" w:rsidRDefault="003D7B32" w:rsidP="00743408">
      <w:pPr>
        <w:pStyle w:val="af6"/>
      </w:pPr>
      <w:r>
        <w:rPr>
          <w:rFonts w:hint="eastAsia"/>
        </w:rPr>
        <w:t>《抗菌涂料》</w:t>
      </w:r>
      <w:r>
        <w:t>HG/T 3950</w:t>
      </w:r>
    </w:p>
    <w:p w14:paraId="7E172BB5" w14:textId="13FA3C2A" w:rsidR="003D7B32" w:rsidRDefault="003D7B32" w:rsidP="00743408">
      <w:pPr>
        <w:pStyle w:val="af6"/>
      </w:pPr>
      <w:r>
        <w:rPr>
          <w:rFonts w:hint="eastAsia"/>
        </w:rPr>
        <w:t>《负离子功能涂料》</w:t>
      </w:r>
      <w:r>
        <w:t>HG/T 4109</w:t>
      </w:r>
    </w:p>
    <w:p w14:paraId="3F55D560" w14:textId="01E2C950" w:rsidR="00A01E7A" w:rsidRDefault="00A01E7A" w:rsidP="00743408">
      <w:pPr>
        <w:pStyle w:val="af6"/>
      </w:pPr>
      <w:r>
        <w:rPr>
          <w:rFonts w:hint="eastAsia"/>
        </w:rPr>
        <w:t>《绿色建材评价</w:t>
      </w:r>
      <w:r>
        <w:t xml:space="preserve"> </w:t>
      </w:r>
      <w:r>
        <w:rPr>
          <w:rFonts w:hint="eastAsia"/>
        </w:rPr>
        <w:t>建筑门窗及配件》</w:t>
      </w:r>
      <w:r>
        <w:t>T/CECS 10026</w:t>
      </w:r>
    </w:p>
    <w:p w14:paraId="3EF47AEE" w14:textId="7451C26C" w:rsidR="00A01E7A" w:rsidRDefault="00A01E7A" w:rsidP="00743408">
      <w:pPr>
        <w:pStyle w:val="af6"/>
      </w:pPr>
      <w:r>
        <w:rPr>
          <w:rFonts w:hint="eastAsia"/>
        </w:rPr>
        <w:t>《绿色建材评价</w:t>
      </w:r>
      <w:r>
        <w:t xml:space="preserve"> </w:t>
      </w:r>
      <w:r>
        <w:rPr>
          <w:rFonts w:hint="eastAsia"/>
        </w:rPr>
        <w:t>门窗幕墙用型材》</w:t>
      </w:r>
      <w:r>
        <w:t>T/CECS 10041</w:t>
      </w:r>
    </w:p>
    <w:p w14:paraId="19BA6A9D" w14:textId="7F9CAA8F" w:rsidR="00A01E7A" w:rsidRDefault="003D7B32" w:rsidP="00743408">
      <w:pPr>
        <w:pStyle w:val="af6"/>
      </w:pPr>
      <w:r>
        <w:rPr>
          <w:rFonts w:hint="eastAsia"/>
        </w:rPr>
        <w:t>《绿色建材评价</w:t>
      </w:r>
      <w:r>
        <w:t xml:space="preserve"> </w:t>
      </w:r>
      <w:r>
        <w:rPr>
          <w:rFonts w:hint="eastAsia"/>
        </w:rPr>
        <w:t>石材》</w:t>
      </w:r>
      <w:r>
        <w:t>T/CECS 10051</w:t>
      </w:r>
    </w:p>
    <w:p w14:paraId="7D901F8C" w14:textId="38483480" w:rsidR="003D7B32" w:rsidRDefault="00A01E7A" w:rsidP="00743408">
      <w:pPr>
        <w:pStyle w:val="af6"/>
      </w:pPr>
      <w:r>
        <w:rPr>
          <w:rFonts w:hint="eastAsia"/>
        </w:rPr>
        <w:t>《绿色建材评价</w:t>
      </w:r>
      <w:r>
        <w:t xml:space="preserve"> </w:t>
      </w:r>
      <w:r>
        <w:rPr>
          <w:rFonts w:hint="eastAsia"/>
        </w:rPr>
        <w:t>吊顶系统》</w:t>
      </w:r>
      <w:r>
        <w:t>T/CECS 10053</w:t>
      </w:r>
    </w:p>
    <w:p w14:paraId="46E356C5" w14:textId="4512D26A" w:rsidR="003D7B32" w:rsidRDefault="003D7B32" w:rsidP="00743408">
      <w:pPr>
        <w:pStyle w:val="af6"/>
      </w:pPr>
      <w:r>
        <w:rPr>
          <w:rFonts w:hint="eastAsia"/>
        </w:rPr>
        <w:t>《绿色建材评价</w:t>
      </w:r>
      <w:r>
        <w:t xml:space="preserve"> </w:t>
      </w:r>
      <w:r>
        <w:rPr>
          <w:rFonts w:hint="eastAsia"/>
        </w:rPr>
        <w:t>纸面石膏板》</w:t>
      </w:r>
      <w:r>
        <w:t>T/CECS 10056</w:t>
      </w:r>
    </w:p>
    <w:p w14:paraId="24B17607" w14:textId="147E0BEB" w:rsidR="00407C49" w:rsidRDefault="000326AC" w:rsidP="00743408">
      <w:pPr>
        <w:spacing w:line="360" w:lineRule="auto"/>
      </w:pPr>
      <w:r>
        <w:tab/>
      </w:r>
      <w:r w:rsidR="00407C49">
        <w:br w:type="page"/>
      </w:r>
    </w:p>
    <w:p w14:paraId="4709A1D7" w14:textId="77777777" w:rsidR="00407C49" w:rsidRDefault="00407C49" w:rsidP="00407C49">
      <w:pPr>
        <w:pStyle w:val="ab"/>
      </w:pPr>
      <w:bookmarkStart w:id="70" w:name="_Toc87200440"/>
      <w:bookmarkStart w:id="71" w:name="_Toc103350990"/>
      <w:bookmarkStart w:id="72" w:name="_Toc109227626"/>
      <w:bookmarkStart w:id="73" w:name="_Toc121407352"/>
      <w:r>
        <w:rPr>
          <w:rFonts w:hint="eastAsia"/>
        </w:rPr>
        <w:lastRenderedPageBreak/>
        <w:t>附：条文说明</w:t>
      </w:r>
      <w:bookmarkEnd w:id="70"/>
      <w:bookmarkEnd w:id="71"/>
      <w:bookmarkEnd w:id="72"/>
      <w:bookmarkEnd w:id="73"/>
    </w:p>
    <w:p w14:paraId="2CCD683A" w14:textId="77777777" w:rsidR="009945B5" w:rsidRDefault="009945B5" w:rsidP="009945B5">
      <w:pPr>
        <w:pStyle w:val="ab"/>
      </w:pPr>
      <w:bookmarkStart w:id="74" w:name="_Toc87200306"/>
      <w:bookmarkStart w:id="75" w:name="_Toc87200441"/>
      <w:bookmarkStart w:id="76" w:name="_Toc103171597"/>
      <w:bookmarkStart w:id="77" w:name="_Toc103350991"/>
      <w:bookmarkStart w:id="78" w:name="_Toc103871821"/>
      <w:bookmarkStart w:id="79" w:name="_Toc103873587"/>
      <w:bookmarkStart w:id="80" w:name="_Toc109227627"/>
    </w:p>
    <w:p w14:paraId="5F24340A" w14:textId="77777777" w:rsidR="00407C49" w:rsidRDefault="00407C49" w:rsidP="00407C49">
      <w:pPr>
        <w:pStyle w:val="ab"/>
      </w:pPr>
      <w:bookmarkStart w:id="81" w:name="_Toc121407353"/>
      <w:r>
        <w:rPr>
          <w:rFonts w:hint="eastAsia"/>
        </w:rPr>
        <w:t>制定说明</w:t>
      </w:r>
      <w:bookmarkEnd w:id="74"/>
      <w:bookmarkEnd w:id="75"/>
      <w:bookmarkEnd w:id="76"/>
      <w:bookmarkEnd w:id="77"/>
      <w:bookmarkEnd w:id="78"/>
      <w:bookmarkEnd w:id="79"/>
      <w:bookmarkEnd w:id="80"/>
      <w:bookmarkEnd w:id="81"/>
    </w:p>
    <w:p w14:paraId="0AED3B9A" w14:textId="7F14194E" w:rsidR="00407C49" w:rsidRDefault="00407C49" w:rsidP="006F6A6B">
      <w:pPr>
        <w:pStyle w:val="a7"/>
      </w:pPr>
      <w:r>
        <w:t>《</w:t>
      </w:r>
      <w:r w:rsidR="002A2F27">
        <w:rPr>
          <w:rFonts w:hint="eastAsia"/>
        </w:rPr>
        <w:t>既有公共建筑适老化改造选材指南</w:t>
      </w:r>
      <w:r>
        <w:rPr>
          <w:rFonts w:hint="eastAsia"/>
        </w:rPr>
        <w:t>》</w:t>
      </w:r>
      <w:r w:rsidR="00FD30DF" w:rsidRPr="00FD30DF">
        <w:rPr>
          <w:rFonts w:ascii="Times New Roman" w:hAnsi="Times New Roman" w:cs="Times New Roman"/>
        </w:rPr>
        <w:t>T/CECS</w:t>
      </w:r>
      <w:r w:rsidR="00FD30DF">
        <w:rPr>
          <w:rFonts w:hint="eastAsia"/>
        </w:rPr>
        <w:t xml:space="preserve"> </w:t>
      </w:r>
      <w:r w:rsidR="00FD30DF" w:rsidRPr="00FD30DF">
        <w:rPr>
          <w:rFonts w:ascii="Times New Roman" w:hAnsi="Times New Roman" w:cs="Times New Roman"/>
        </w:rPr>
        <w:t>XX</w:t>
      </w:r>
      <w:r w:rsidRPr="00FD30DF">
        <w:rPr>
          <w:rFonts w:ascii="Times New Roman" w:hAnsi="Times New Roman" w:cs="Times New Roman"/>
        </w:rPr>
        <w:t>XX-</w:t>
      </w:r>
      <w:r w:rsidR="00FD30DF" w:rsidRPr="00FD30DF">
        <w:rPr>
          <w:rFonts w:ascii="Times New Roman" w:hAnsi="Times New Roman" w:cs="Times New Roman"/>
        </w:rPr>
        <w:t>202</w:t>
      </w:r>
      <w:r w:rsidRPr="00FD30DF">
        <w:rPr>
          <w:rFonts w:ascii="Times New Roman" w:hAnsi="Times New Roman" w:cs="Times New Roman"/>
        </w:rPr>
        <w:t>X</w:t>
      </w:r>
      <w:r>
        <w:rPr>
          <w:rFonts w:hint="eastAsia"/>
        </w:rPr>
        <w:t>于</w:t>
      </w:r>
      <w:r w:rsidRPr="00FD30DF">
        <w:rPr>
          <w:rFonts w:ascii="Times New Roman" w:hAnsi="Times New Roman" w:cs="Times New Roman"/>
        </w:rPr>
        <w:t>X</w:t>
      </w:r>
      <w:r w:rsidRPr="00FD30DF">
        <w:rPr>
          <w:rFonts w:ascii="Times New Roman" w:hAnsi="Times New Roman" w:cs="Times New Roman"/>
        </w:rPr>
        <w:t>年</w:t>
      </w:r>
      <w:r w:rsidRPr="00FD30DF">
        <w:rPr>
          <w:rFonts w:ascii="Times New Roman" w:hAnsi="Times New Roman" w:cs="Times New Roman"/>
        </w:rPr>
        <w:t>X</w:t>
      </w:r>
      <w:r w:rsidRPr="00FD30DF">
        <w:rPr>
          <w:rFonts w:ascii="Times New Roman" w:hAnsi="Times New Roman" w:cs="Times New Roman"/>
        </w:rPr>
        <w:t>月</w:t>
      </w:r>
      <w:r w:rsidRPr="00FD30DF">
        <w:rPr>
          <w:rFonts w:ascii="Times New Roman" w:hAnsi="Times New Roman" w:cs="Times New Roman"/>
        </w:rPr>
        <w:t>X</w:t>
      </w:r>
      <w:r w:rsidRPr="00FD30DF">
        <w:rPr>
          <w:rFonts w:ascii="Times New Roman" w:hAnsi="Times New Roman" w:cs="Times New Roman"/>
        </w:rPr>
        <w:t>日</w:t>
      </w:r>
      <w:r w:rsidR="00FD30DF" w:rsidRPr="00FD30DF">
        <w:rPr>
          <w:rFonts w:ascii="Times New Roman" w:hAnsi="Times New Roman" w:cs="Times New Roman"/>
        </w:rPr>
        <w:t>X</w:t>
      </w:r>
      <w:r w:rsidR="00FD30DF" w:rsidRPr="00FD30DF">
        <w:rPr>
          <w:rFonts w:ascii="Times New Roman" w:hAnsi="Times New Roman" w:cs="Times New Roman"/>
        </w:rPr>
        <w:t>号</w:t>
      </w:r>
      <w:r>
        <w:rPr>
          <w:rFonts w:hint="eastAsia"/>
        </w:rPr>
        <w:t>公告批准、发布。</w:t>
      </w:r>
    </w:p>
    <w:p w14:paraId="4A143FDD" w14:textId="77777777" w:rsidR="00407C49" w:rsidRDefault="00407C49" w:rsidP="006F6A6B">
      <w:pPr>
        <w:pStyle w:val="a7"/>
      </w:pPr>
      <w:r>
        <w:rPr>
          <w:rFonts w:hint="eastAsia"/>
        </w:rPr>
        <w:t>本标准编制过程中，编制组进行了充分的调查研究，结合老年人身体和生活的实际需求，详细梳理了老年人对不同应用场景下各类常用室内装修材料性能的要求，总结了近年</w:t>
      </w:r>
      <w:proofErr w:type="gramStart"/>
      <w:r w:rsidR="007C4B27">
        <w:rPr>
          <w:rFonts w:hint="eastAsia"/>
        </w:rPr>
        <w:t>国内外</w:t>
      </w:r>
      <w:r>
        <w:rPr>
          <w:rFonts w:hint="eastAsia"/>
        </w:rPr>
        <w:t>适老居住建筑</w:t>
      </w:r>
      <w:proofErr w:type="gramEnd"/>
      <w:r>
        <w:rPr>
          <w:rFonts w:hint="eastAsia"/>
        </w:rPr>
        <w:t>工程的实践经验，同时参考了大量国家、行业的</w:t>
      </w:r>
      <w:r w:rsidR="007C4B27">
        <w:rPr>
          <w:rFonts w:hint="eastAsia"/>
        </w:rPr>
        <w:t>先进</w:t>
      </w:r>
      <w:r>
        <w:rPr>
          <w:rFonts w:hint="eastAsia"/>
        </w:rPr>
        <w:t>技术规范、技术标准及有关文件规定、要求等，在充分征求意见的基础上编制而成。</w:t>
      </w:r>
    </w:p>
    <w:p w14:paraId="74801241" w14:textId="5EE89D6D" w:rsidR="00DA6A61" w:rsidRDefault="00407C49" w:rsidP="006F6A6B">
      <w:pPr>
        <w:pStyle w:val="af6"/>
        <w:ind w:firstLineChars="200" w:firstLine="480"/>
      </w:pPr>
      <w:r>
        <w:rPr>
          <w:rFonts w:hint="eastAsia"/>
        </w:rPr>
        <w:t>为便于广大设计、施工、科研等单位有关人员在使用本标准时能正确理解和执行条文规定，《</w:t>
      </w:r>
      <w:r w:rsidR="002A2F27">
        <w:rPr>
          <w:rFonts w:hint="eastAsia"/>
        </w:rPr>
        <w:t>既有公共建筑适老化改造选材指南</w:t>
      </w:r>
      <w:r>
        <w:rPr>
          <w:rFonts w:hint="eastAsia"/>
        </w:rPr>
        <w:t>》编制组按章、节、条顺序编制了本标准的条文说明，对条文规定的目的、依据以及执行中需要注意的有关事项进行说明。本条文说明不具备与标准正文同等的法律效力，仅供使用者作为理解和把握标准规定的参考。</w:t>
      </w:r>
      <w:r w:rsidR="00DA6A61">
        <w:br w:type="page"/>
      </w:r>
    </w:p>
    <w:p w14:paraId="526D8035" w14:textId="151909EE" w:rsidR="00DA6A61" w:rsidRDefault="00A41A6F" w:rsidP="00CD4F69">
      <w:pPr>
        <w:pStyle w:val="10"/>
        <w:rPr>
          <w:rFonts w:asciiTheme="minorHAnsi" w:hAnsiTheme="minorHAnsi" w:cstheme="minorBidi"/>
          <w:sz w:val="21"/>
          <w:szCs w:val="22"/>
        </w:rPr>
      </w:pPr>
      <w:r w:rsidRPr="00DA6A61">
        <w:rPr>
          <w:rFonts w:ascii="宋体" w:eastAsia="宋体" w:hAnsi="宋体" w:hint="eastAsia"/>
          <w:b/>
          <w:bCs/>
          <w:sz w:val="28"/>
          <w:szCs w:val="32"/>
        </w:rPr>
        <w:lastRenderedPageBreak/>
        <w:t>目</w:t>
      </w:r>
      <w:r w:rsidRPr="00DA6A61">
        <w:rPr>
          <w:rFonts w:ascii="宋体" w:eastAsia="宋体" w:hAnsi="宋体"/>
          <w:b/>
          <w:bCs/>
          <w:sz w:val="28"/>
          <w:szCs w:val="32"/>
        </w:rPr>
        <w:t xml:space="preserve"> </w:t>
      </w:r>
      <w:r w:rsidRPr="00DA6A61">
        <w:rPr>
          <w:rFonts w:ascii="宋体" w:eastAsia="宋体" w:hAnsi="宋体" w:hint="eastAsia"/>
          <w:b/>
          <w:bCs/>
          <w:sz w:val="28"/>
          <w:szCs w:val="32"/>
        </w:rPr>
        <w:t>次</w:t>
      </w:r>
      <w:r w:rsidRPr="00DA6A61">
        <w:fldChar w:fldCharType="begin"/>
      </w:r>
      <w:r w:rsidRPr="00DA6A61">
        <w:instrText xml:space="preserve"> TOC \o "1-2" \h \z \u </w:instrText>
      </w:r>
      <w:r w:rsidRPr="00DA6A61">
        <w:fldChar w:fldCharType="separate"/>
      </w:r>
    </w:p>
    <w:p w14:paraId="07D3F647" w14:textId="5A742A07" w:rsidR="00DA6A61" w:rsidRDefault="00C85253" w:rsidP="00CD4F69">
      <w:pPr>
        <w:pStyle w:val="10"/>
        <w:rPr>
          <w:rFonts w:asciiTheme="minorHAnsi" w:hAnsiTheme="minorHAnsi" w:cstheme="minorBidi"/>
          <w:sz w:val="21"/>
          <w:szCs w:val="22"/>
        </w:rPr>
      </w:pPr>
      <w:hyperlink w:anchor="_Toc121407354" w:history="1">
        <w:r w:rsidR="00DA6A61" w:rsidRPr="00A5263C">
          <w:rPr>
            <w:rStyle w:val="ac"/>
          </w:rPr>
          <w:t>1</w:t>
        </w:r>
        <w:r w:rsidR="00DA6A61" w:rsidRPr="00A5263C">
          <w:rPr>
            <w:rStyle w:val="ac"/>
          </w:rPr>
          <w:t xml:space="preserve">　总则</w:t>
        </w:r>
        <w:r w:rsidR="00DA6A61">
          <w:rPr>
            <w:webHidden/>
          </w:rPr>
          <w:tab/>
        </w:r>
        <w:r w:rsidR="00DA6A61">
          <w:rPr>
            <w:webHidden/>
          </w:rPr>
          <w:fldChar w:fldCharType="begin"/>
        </w:r>
        <w:r w:rsidR="00DA6A61">
          <w:rPr>
            <w:webHidden/>
          </w:rPr>
          <w:instrText xml:space="preserve"> PAGEREF _Toc121407354 \h </w:instrText>
        </w:r>
        <w:r w:rsidR="00DA6A61">
          <w:rPr>
            <w:webHidden/>
          </w:rPr>
        </w:r>
        <w:r w:rsidR="00DA6A61">
          <w:rPr>
            <w:webHidden/>
          </w:rPr>
          <w:fldChar w:fldCharType="separate"/>
        </w:r>
        <w:r w:rsidR="00DA6A61">
          <w:rPr>
            <w:webHidden/>
          </w:rPr>
          <w:t>22</w:t>
        </w:r>
        <w:r w:rsidR="00DA6A61">
          <w:rPr>
            <w:webHidden/>
          </w:rPr>
          <w:fldChar w:fldCharType="end"/>
        </w:r>
      </w:hyperlink>
    </w:p>
    <w:p w14:paraId="699BB7F7" w14:textId="1E3DE0DF" w:rsidR="00DA6A61" w:rsidRDefault="00C85253" w:rsidP="00CD4F69">
      <w:pPr>
        <w:pStyle w:val="10"/>
        <w:rPr>
          <w:rFonts w:asciiTheme="minorHAnsi" w:hAnsiTheme="minorHAnsi" w:cstheme="minorBidi"/>
          <w:sz w:val="21"/>
          <w:szCs w:val="22"/>
        </w:rPr>
      </w:pPr>
      <w:hyperlink w:anchor="_Toc121407355" w:history="1">
        <w:r w:rsidR="00DA6A61" w:rsidRPr="00A5263C">
          <w:rPr>
            <w:rStyle w:val="ac"/>
          </w:rPr>
          <w:t>2</w:t>
        </w:r>
        <w:r w:rsidR="00DA6A61" w:rsidRPr="00A5263C">
          <w:rPr>
            <w:rStyle w:val="ac"/>
          </w:rPr>
          <w:t xml:space="preserve">　术语</w:t>
        </w:r>
        <w:r w:rsidR="00DA6A61">
          <w:rPr>
            <w:webHidden/>
          </w:rPr>
          <w:tab/>
        </w:r>
        <w:r w:rsidR="00DA6A61">
          <w:rPr>
            <w:webHidden/>
          </w:rPr>
          <w:fldChar w:fldCharType="begin"/>
        </w:r>
        <w:r w:rsidR="00DA6A61">
          <w:rPr>
            <w:webHidden/>
          </w:rPr>
          <w:instrText xml:space="preserve"> PAGEREF _Toc121407355 \h </w:instrText>
        </w:r>
        <w:r w:rsidR="00DA6A61">
          <w:rPr>
            <w:webHidden/>
          </w:rPr>
        </w:r>
        <w:r w:rsidR="00DA6A61">
          <w:rPr>
            <w:webHidden/>
          </w:rPr>
          <w:fldChar w:fldCharType="separate"/>
        </w:r>
        <w:r w:rsidR="00DA6A61">
          <w:rPr>
            <w:webHidden/>
          </w:rPr>
          <w:t>23</w:t>
        </w:r>
        <w:r w:rsidR="00DA6A61">
          <w:rPr>
            <w:webHidden/>
          </w:rPr>
          <w:fldChar w:fldCharType="end"/>
        </w:r>
      </w:hyperlink>
    </w:p>
    <w:p w14:paraId="15ED6516" w14:textId="6051F2B1" w:rsidR="00DA6A61" w:rsidRDefault="00C85253" w:rsidP="00CD4F69">
      <w:pPr>
        <w:pStyle w:val="10"/>
        <w:rPr>
          <w:rFonts w:asciiTheme="minorHAnsi" w:hAnsiTheme="minorHAnsi" w:cstheme="minorBidi"/>
          <w:sz w:val="21"/>
          <w:szCs w:val="22"/>
        </w:rPr>
      </w:pPr>
      <w:hyperlink w:anchor="_Toc121407356" w:history="1">
        <w:r w:rsidR="00DA6A61" w:rsidRPr="00A5263C">
          <w:rPr>
            <w:rStyle w:val="ac"/>
          </w:rPr>
          <w:t>3</w:t>
        </w:r>
        <w:r w:rsidR="00DA6A61" w:rsidRPr="00A5263C">
          <w:rPr>
            <w:rStyle w:val="ac"/>
          </w:rPr>
          <w:t xml:space="preserve">　基本规定</w:t>
        </w:r>
        <w:r w:rsidR="00DA6A61">
          <w:rPr>
            <w:webHidden/>
          </w:rPr>
          <w:tab/>
        </w:r>
        <w:r w:rsidR="00DA6A61">
          <w:rPr>
            <w:webHidden/>
          </w:rPr>
          <w:fldChar w:fldCharType="begin"/>
        </w:r>
        <w:r w:rsidR="00DA6A61">
          <w:rPr>
            <w:webHidden/>
          </w:rPr>
          <w:instrText xml:space="preserve"> PAGEREF _Toc121407356 \h </w:instrText>
        </w:r>
        <w:r w:rsidR="00DA6A61">
          <w:rPr>
            <w:webHidden/>
          </w:rPr>
        </w:r>
        <w:r w:rsidR="00DA6A61">
          <w:rPr>
            <w:webHidden/>
          </w:rPr>
          <w:fldChar w:fldCharType="separate"/>
        </w:r>
        <w:r w:rsidR="00DA6A61">
          <w:rPr>
            <w:webHidden/>
          </w:rPr>
          <w:t>24</w:t>
        </w:r>
        <w:r w:rsidR="00DA6A61">
          <w:rPr>
            <w:webHidden/>
          </w:rPr>
          <w:fldChar w:fldCharType="end"/>
        </w:r>
      </w:hyperlink>
    </w:p>
    <w:p w14:paraId="4F4BB51D" w14:textId="02754CA7" w:rsidR="00DA6A61" w:rsidRDefault="00C85253" w:rsidP="00CD4F69">
      <w:pPr>
        <w:pStyle w:val="10"/>
        <w:rPr>
          <w:rFonts w:asciiTheme="minorHAnsi" w:hAnsiTheme="minorHAnsi" w:cstheme="minorBidi"/>
          <w:sz w:val="21"/>
          <w:szCs w:val="22"/>
        </w:rPr>
      </w:pPr>
      <w:hyperlink w:anchor="_Toc121407357" w:history="1">
        <w:r w:rsidR="00DA6A61" w:rsidRPr="00A5263C">
          <w:rPr>
            <w:rStyle w:val="ac"/>
          </w:rPr>
          <w:t>4</w:t>
        </w:r>
        <w:r w:rsidR="00DA6A61" w:rsidRPr="00A5263C">
          <w:rPr>
            <w:rStyle w:val="ac"/>
          </w:rPr>
          <w:t xml:space="preserve">　材料适老性能</w:t>
        </w:r>
        <w:r w:rsidR="00DA6A61">
          <w:rPr>
            <w:webHidden/>
          </w:rPr>
          <w:tab/>
        </w:r>
        <w:r w:rsidR="00DA6A61">
          <w:rPr>
            <w:webHidden/>
          </w:rPr>
          <w:fldChar w:fldCharType="begin"/>
        </w:r>
        <w:r w:rsidR="00DA6A61">
          <w:rPr>
            <w:webHidden/>
          </w:rPr>
          <w:instrText xml:space="preserve"> PAGEREF _Toc121407357 \h </w:instrText>
        </w:r>
        <w:r w:rsidR="00DA6A61">
          <w:rPr>
            <w:webHidden/>
          </w:rPr>
        </w:r>
        <w:r w:rsidR="00DA6A61">
          <w:rPr>
            <w:webHidden/>
          </w:rPr>
          <w:fldChar w:fldCharType="separate"/>
        </w:r>
        <w:r w:rsidR="00DA6A61">
          <w:rPr>
            <w:webHidden/>
          </w:rPr>
          <w:t>25</w:t>
        </w:r>
        <w:r w:rsidR="00DA6A61">
          <w:rPr>
            <w:webHidden/>
          </w:rPr>
          <w:fldChar w:fldCharType="end"/>
        </w:r>
      </w:hyperlink>
    </w:p>
    <w:p w14:paraId="266FF540" w14:textId="1C0AD5FE"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58" w:history="1">
        <w:r w:rsidR="00DA6A61" w:rsidRPr="00A5263C">
          <w:rPr>
            <w:rStyle w:val="ac"/>
          </w:rPr>
          <w:t>4.1</w:t>
        </w:r>
        <w:r w:rsidR="00DA6A61" w:rsidRPr="00A5263C">
          <w:rPr>
            <w:rStyle w:val="ac"/>
          </w:rPr>
          <w:t xml:space="preserve">　一般规定</w:t>
        </w:r>
        <w:r w:rsidR="00DA6A61">
          <w:rPr>
            <w:webHidden/>
          </w:rPr>
          <w:tab/>
        </w:r>
        <w:r w:rsidR="00DA6A61">
          <w:rPr>
            <w:webHidden/>
          </w:rPr>
          <w:fldChar w:fldCharType="begin"/>
        </w:r>
        <w:r w:rsidR="00DA6A61">
          <w:rPr>
            <w:webHidden/>
          </w:rPr>
          <w:instrText xml:space="preserve"> PAGEREF _Toc121407358 \h </w:instrText>
        </w:r>
        <w:r w:rsidR="00DA6A61">
          <w:rPr>
            <w:webHidden/>
          </w:rPr>
        </w:r>
        <w:r w:rsidR="00DA6A61">
          <w:rPr>
            <w:webHidden/>
          </w:rPr>
          <w:fldChar w:fldCharType="separate"/>
        </w:r>
        <w:r w:rsidR="00DA6A61">
          <w:rPr>
            <w:webHidden/>
          </w:rPr>
          <w:t>25</w:t>
        </w:r>
        <w:r w:rsidR="00DA6A61">
          <w:rPr>
            <w:webHidden/>
          </w:rPr>
          <w:fldChar w:fldCharType="end"/>
        </w:r>
      </w:hyperlink>
    </w:p>
    <w:p w14:paraId="30205851" w14:textId="489DAB72"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59" w:history="1">
        <w:r w:rsidR="00DA6A61" w:rsidRPr="00A5263C">
          <w:rPr>
            <w:rStyle w:val="ac"/>
          </w:rPr>
          <w:t>4.2</w:t>
        </w:r>
        <w:r w:rsidR="00DA6A61" w:rsidRPr="00A5263C">
          <w:rPr>
            <w:rStyle w:val="ac"/>
          </w:rPr>
          <w:t xml:space="preserve">　适老性能指标</w:t>
        </w:r>
        <w:r w:rsidR="00DA6A61">
          <w:rPr>
            <w:webHidden/>
          </w:rPr>
          <w:tab/>
        </w:r>
        <w:r w:rsidR="00DA6A61">
          <w:rPr>
            <w:webHidden/>
          </w:rPr>
          <w:fldChar w:fldCharType="begin"/>
        </w:r>
        <w:r w:rsidR="00DA6A61">
          <w:rPr>
            <w:webHidden/>
          </w:rPr>
          <w:instrText xml:space="preserve"> PAGEREF _Toc121407359 \h </w:instrText>
        </w:r>
        <w:r w:rsidR="00DA6A61">
          <w:rPr>
            <w:webHidden/>
          </w:rPr>
        </w:r>
        <w:r w:rsidR="00DA6A61">
          <w:rPr>
            <w:webHidden/>
          </w:rPr>
          <w:fldChar w:fldCharType="separate"/>
        </w:r>
        <w:r w:rsidR="00DA6A61">
          <w:rPr>
            <w:webHidden/>
          </w:rPr>
          <w:t>26</w:t>
        </w:r>
        <w:r w:rsidR="00DA6A61">
          <w:rPr>
            <w:webHidden/>
          </w:rPr>
          <w:fldChar w:fldCharType="end"/>
        </w:r>
      </w:hyperlink>
    </w:p>
    <w:p w14:paraId="63E8DA83" w14:textId="5AF4E363" w:rsidR="00DA6A61" w:rsidRDefault="00C85253" w:rsidP="00CD4F69">
      <w:pPr>
        <w:pStyle w:val="10"/>
        <w:rPr>
          <w:rFonts w:asciiTheme="minorHAnsi" w:hAnsiTheme="minorHAnsi" w:cstheme="minorBidi"/>
          <w:sz w:val="21"/>
          <w:szCs w:val="22"/>
        </w:rPr>
      </w:pPr>
      <w:hyperlink w:anchor="_Toc121407360" w:history="1">
        <w:r w:rsidR="00DA6A61" w:rsidRPr="00A5263C">
          <w:rPr>
            <w:rStyle w:val="ac"/>
          </w:rPr>
          <w:t>5</w:t>
        </w:r>
        <w:r w:rsidR="00DA6A61" w:rsidRPr="00A5263C">
          <w:rPr>
            <w:rStyle w:val="ac"/>
          </w:rPr>
          <w:t xml:space="preserve">　地面选材要求</w:t>
        </w:r>
        <w:r w:rsidR="00DA6A61">
          <w:rPr>
            <w:webHidden/>
          </w:rPr>
          <w:tab/>
        </w:r>
        <w:r w:rsidR="00DA6A61">
          <w:rPr>
            <w:webHidden/>
          </w:rPr>
          <w:fldChar w:fldCharType="begin"/>
        </w:r>
        <w:r w:rsidR="00DA6A61">
          <w:rPr>
            <w:webHidden/>
          </w:rPr>
          <w:instrText xml:space="preserve"> PAGEREF _Toc121407360 \h </w:instrText>
        </w:r>
        <w:r w:rsidR="00DA6A61">
          <w:rPr>
            <w:webHidden/>
          </w:rPr>
        </w:r>
        <w:r w:rsidR="00DA6A61">
          <w:rPr>
            <w:webHidden/>
          </w:rPr>
          <w:fldChar w:fldCharType="separate"/>
        </w:r>
        <w:r w:rsidR="00DA6A61">
          <w:rPr>
            <w:webHidden/>
          </w:rPr>
          <w:t>31</w:t>
        </w:r>
        <w:r w:rsidR="00DA6A61">
          <w:rPr>
            <w:webHidden/>
          </w:rPr>
          <w:fldChar w:fldCharType="end"/>
        </w:r>
      </w:hyperlink>
    </w:p>
    <w:p w14:paraId="7713D18B" w14:textId="035C31C0"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1" w:history="1">
        <w:r w:rsidR="00DA6A61" w:rsidRPr="00A5263C">
          <w:rPr>
            <w:rStyle w:val="ac"/>
          </w:rPr>
          <w:t>5.1</w:t>
        </w:r>
        <w:r w:rsidR="00DA6A61" w:rsidRPr="00A5263C">
          <w:rPr>
            <w:rStyle w:val="ac"/>
          </w:rPr>
          <w:t xml:space="preserve">　基本性能要求</w:t>
        </w:r>
        <w:r w:rsidR="00DA6A61">
          <w:rPr>
            <w:webHidden/>
          </w:rPr>
          <w:tab/>
        </w:r>
        <w:r w:rsidR="00DA6A61">
          <w:rPr>
            <w:webHidden/>
          </w:rPr>
          <w:fldChar w:fldCharType="begin"/>
        </w:r>
        <w:r w:rsidR="00DA6A61">
          <w:rPr>
            <w:webHidden/>
          </w:rPr>
          <w:instrText xml:space="preserve"> PAGEREF _Toc121407361 \h </w:instrText>
        </w:r>
        <w:r w:rsidR="00DA6A61">
          <w:rPr>
            <w:webHidden/>
          </w:rPr>
        </w:r>
        <w:r w:rsidR="00DA6A61">
          <w:rPr>
            <w:webHidden/>
          </w:rPr>
          <w:fldChar w:fldCharType="separate"/>
        </w:r>
        <w:r w:rsidR="00DA6A61">
          <w:rPr>
            <w:webHidden/>
          </w:rPr>
          <w:t>31</w:t>
        </w:r>
        <w:r w:rsidR="00DA6A61">
          <w:rPr>
            <w:webHidden/>
          </w:rPr>
          <w:fldChar w:fldCharType="end"/>
        </w:r>
      </w:hyperlink>
    </w:p>
    <w:p w14:paraId="4E5AA84C" w14:textId="4E691933"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2" w:history="1">
        <w:r w:rsidR="00DA6A61" w:rsidRPr="00A5263C">
          <w:rPr>
            <w:rStyle w:val="ac"/>
          </w:rPr>
          <w:t>5.2</w:t>
        </w:r>
        <w:r w:rsidR="00DA6A61" w:rsidRPr="00A5263C">
          <w:rPr>
            <w:rStyle w:val="ac"/>
          </w:rPr>
          <w:t xml:space="preserve">　适老指标要求</w:t>
        </w:r>
        <w:r w:rsidR="00DA6A61">
          <w:rPr>
            <w:webHidden/>
          </w:rPr>
          <w:tab/>
        </w:r>
        <w:r w:rsidR="00DA6A61">
          <w:rPr>
            <w:webHidden/>
          </w:rPr>
          <w:fldChar w:fldCharType="begin"/>
        </w:r>
        <w:r w:rsidR="00DA6A61">
          <w:rPr>
            <w:webHidden/>
          </w:rPr>
          <w:instrText xml:space="preserve"> PAGEREF _Toc121407362 \h </w:instrText>
        </w:r>
        <w:r w:rsidR="00DA6A61">
          <w:rPr>
            <w:webHidden/>
          </w:rPr>
        </w:r>
        <w:r w:rsidR="00DA6A61">
          <w:rPr>
            <w:webHidden/>
          </w:rPr>
          <w:fldChar w:fldCharType="separate"/>
        </w:r>
        <w:r w:rsidR="00DA6A61">
          <w:rPr>
            <w:webHidden/>
          </w:rPr>
          <w:t>31</w:t>
        </w:r>
        <w:r w:rsidR="00DA6A61">
          <w:rPr>
            <w:webHidden/>
          </w:rPr>
          <w:fldChar w:fldCharType="end"/>
        </w:r>
      </w:hyperlink>
    </w:p>
    <w:p w14:paraId="06F74D8B" w14:textId="5A476D1D" w:rsidR="00DA6A61" w:rsidRDefault="00C85253" w:rsidP="00CD4F69">
      <w:pPr>
        <w:pStyle w:val="10"/>
        <w:rPr>
          <w:rFonts w:asciiTheme="minorHAnsi" w:hAnsiTheme="minorHAnsi" w:cstheme="minorBidi"/>
          <w:sz w:val="21"/>
          <w:szCs w:val="22"/>
        </w:rPr>
      </w:pPr>
      <w:hyperlink w:anchor="_Toc121407363" w:history="1">
        <w:r w:rsidR="00DA6A61" w:rsidRPr="00A5263C">
          <w:rPr>
            <w:rStyle w:val="ac"/>
          </w:rPr>
          <w:t>6</w:t>
        </w:r>
        <w:r w:rsidR="00DA6A61" w:rsidRPr="00A5263C">
          <w:rPr>
            <w:rStyle w:val="ac"/>
          </w:rPr>
          <w:t xml:space="preserve">　墙面选材要求</w:t>
        </w:r>
        <w:r w:rsidR="00DA6A61">
          <w:rPr>
            <w:webHidden/>
          </w:rPr>
          <w:tab/>
        </w:r>
        <w:r w:rsidR="00DA6A61">
          <w:rPr>
            <w:webHidden/>
          </w:rPr>
          <w:fldChar w:fldCharType="begin"/>
        </w:r>
        <w:r w:rsidR="00DA6A61">
          <w:rPr>
            <w:webHidden/>
          </w:rPr>
          <w:instrText xml:space="preserve"> PAGEREF _Toc121407363 \h </w:instrText>
        </w:r>
        <w:r w:rsidR="00DA6A61">
          <w:rPr>
            <w:webHidden/>
          </w:rPr>
        </w:r>
        <w:r w:rsidR="00DA6A61">
          <w:rPr>
            <w:webHidden/>
          </w:rPr>
          <w:fldChar w:fldCharType="separate"/>
        </w:r>
        <w:r w:rsidR="00DA6A61">
          <w:rPr>
            <w:webHidden/>
          </w:rPr>
          <w:t>32</w:t>
        </w:r>
        <w:r w:rsidR="00DA6A61">
          <w:rPr>
            <w:webHidden/>
          </w:rPr>
          <w:fldChar w:fldCharType="end"/>
        </w:r>
      </w:hyperlink>
    </w:p>
    <w:p w14:paraId="5866907B" w14:textId="2F8C60C0"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4" w:history="1">
        <w:r w:rsidR="00DA6A61" w:rsidRPr="00A5263C">
          <w:rPr>
            <w:rStyle w:val="ac"/>
          </w:rPr>
          <w:t>6.1</w:t>
        </w:r>
        <w:r w:rsidR="00DA6A61" w:rsidRPr="00A5263C">
          <w:rPr>
            <w:rStyle w:val="ac"/>
          </w:rPr>
          <w:t xml:space="preserve">　基本性能要求</w:t>
        </w:r>
        <w:r w:rsidR="00DA6A61">
          <w:rPr>
            <w:webHidden/>
          </w:rPr>
          <w:tab/>
        </w:r>
        <w:r w:rsidR="00DA6A61">
          <w:rPr>
            <w:webHidden/>
          </w:rPr>
          <w:fldChar w:fldCharType="begin"/>
        </w:r>
        <w:r w:rsidR="00DA6A61">
          <w:rPr>
            <w:webHidden/>
          </w:rPr>
          <w:instrText xml:space="preserve"> PAGEREF _Toc121407364 \h </w:instrText>
        </w:r>
        <w:r w:rsidR="00DA6A61">
          <w:rPr>
            <w:webHidden/>
          </w:rPr>
        </w:r>
        <w:r w:rsidR="00DA6A61">
          <w:rPr>
            <w:webHidden/>
          </w:rPr>
          <w:fldChar w:fldCharType="separate"/>
        </w:r>
        <w:r w:rsidR="00DA6A61">
          <w:rPr>
            <w:webHidden/>
          </w:rPr>
          <w:t>32</w:t>
        </w:r>
        <w:r w:rsidR="00DA6A61">
          <w:rPr>
            <w:webHidden/>
          </w:rPr>
          <w:fldChar w:fldCharType="end"/>
        </w:r>
      </w:hyperlink>
    </w:p>
    <w:p w14:paraId="71C1A75B" w14:textId="769A8C46"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5" w:history="1">
        <w:r w:rsidR="00DA6A61" w:rsidRPr="00A5263C">
          <w:rPr>
            <w:rStyle w:val="ac"/>
          </w:rPr>
          <w:t>6.2</w:t>
        </w:r>
        <w:r w:rsidR="00DA6A61" w:rsidRPr="00A5263C">
          <w:rPr>
            <w:rStyle w:val="ac"/>
          </w:rPr>
          <w:t xml:space="preserve">　适老指标要求</w:t>
        </w:r>
        <w:r w:rsidR="00DA6A61">
          <w:rPr>
            <w:webHidden/>
          </w:rPr>
          <w:tab/>
        </w:r>
        <w:r w:rsidR="00DA6A61">
          <w:rPr>
            <w:webHidden/>
          </w:rPr>
          <w:fldChar w:fldCharType="begin"/>
        </w:r>
        <w:r w:rsidR="00DA6A61">
          <w:rPr>
            <w:webHidden/>
          </w:rPr>
          <w:instrText xml:space="preserve"> PAGEREF _Toc121407365 \h </w:instrText>
        </w:r>
        <w:r w:rsidR="00DA6A61">
          <w:rPr>
            <w:webHidden/>
          </w:rPr>
        </w:r>
        <w:r w:rsidR="00DA6A61">
          <w:rPr>
            <w:webHidden/>
          </w:rPr>
          <w:fldChar w:fldCharType="separate"/>
        </w:r>
        <w:r w:rsidR="00DA6A61">
          <w:rPr>
            <w:webHidden/>
          </w:rPr>
          <w:t>32</w:t>
        </w:r>
        <w:r w:rsidR="00DA6A61">
          <w:rPr>
            <w:webHidden/>
          </w:rPr>
          <w:fldChar w:fldCharType="end"/>
        </w:r>
      </w:hyperlink>
    </w:p>
    <w:p w14:paraId="2D3E44BF" w14:textId="432C64FA" w:rsidR="00DA6A61" w:rsidRDefault="00C85253" w:rsidP="00CD4F69">
      <w:pPr>
        <w:pStyle w:val="10"/>
        <w:rPr>
          <w:rFonts w:asciiTheme="minorHAnsi" w:hAnsiTheme="minorHAnsi" w:cstheme="minorBidi"/>
          <w:sz w:val="21"/>
          <w:szCs w:val="22"/>
        </w:rPr>
      </w:pPr>
      <w:hyperlink w:anchor="_Toc121407366" w:history="1">
        <w:r w:rsidR="00DA6A61" w:rsidRPr="00A5263C">
          <w:rPr>
            <w:rStyle w:val="ac"/>
          </w:rPr>
          <w:t>7</w:t>
        </w:r>
        <w:r w:rsidR="00DA6A61" w:rsidRPr="00A5263C">
          <w:rPr>
            <w:rStyle w:val="ac"/>
          </w:rPr>
          <w:t xml:space="preserve">　顶面选材要求</w:t>
        </w:r>
        <w:r w:rsidR="00DA6A61">
          <w:rPr>
            <w:webHidden/>
          </w:rPr>
          <w:tab/>
        </w:r>
        <w:r w:rsidR="00DA6A61">
          <w:rPr>
            <w:webHidden/>
          </w:rPr>
          <w:fldChar w:fldCharType="begin"/>
        </w:r>
        <w:r w:rsidR="00DA6A61">
          <w:rPr>
            <w:webHidden/>
          </w:rPr>
          <w:instrText xml:space="preserve"> PAGEREF _Toc121407366 \h </w:instrText>
        </w:r>
        <w:r w:rsidR="00DA6A61">
          <w:rPr>
            <w:webHidden/>
          </w:rPr>
        </w:r>
        <w:r w:rsidR="00DA6A61">
          <w:rPr>
            <w:webHidden/>
          </w:rPr>
          <w:fldChar w:fldCharType="separate"/>
        </w:r>
        <w:r w:rsidR="00DA6A61">
          <w:rPr>
            <w:webHidden/>
          </w:rPr>
          <w:t>33</w:t>
        </w:r>
        <w:r w:rsidR="00DA6A61">
          <w:rPr>
            <w:webHidden/>
          </w:rPr>
          <w:fldChar w:fldCharType="end"/>
        </w:r>
      </w:hyperlink>
    </w:p>
    <w:p w14:paraId="48E02270" w14:textId="74A9B816"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7" w:history="1">
        <w:r w:rsidR="00DA6A61" w:rsidRPr="00A5263C">
          <w:rPr>
            <w:rStyle w:val="ac"/>
          </w:rPr>
          <w:t>7.1</w:t>
        </w:r>
        <w:r w:rsidR="00DA6A61" w:rsidRPr="00A5263C">
          <w:rPr>
            <w:rStyle w:val="ac"/>
          </w:rPr>
          <w:t xml:space="preserve">　基本性能要求</w:t>
        </w:r>
        <w:r w:rsidR="00DA6A61">
          <w:rPr>
            <w:webHidden/>
          </w:rPr>
          <w:tab/>
        </w:r>
        <w:r w:rsidR="00DA6A61">
          <w:rPr>
            <w:webHidden/>
          </w:rPr>
          <w:fldChar w:fldCharType="begin"/>
        </w:r>
        <w:r w:rsidR="00DA6A61">
          <w:rPr>
            <w:webHidden/>
          </w:rPr>
          <w:instrText xml:space="preserve"> PAGEREF _Toc121407367 \h </w:instrText>
        </w:r>
        <w:r w:rsidR="00DA6A61">
          <w:rPr>
            <w:webHidden/>
          </w:rPr>
        </w:r>
        <w:r w:rsidR="00DA6A61">
          <w:rPr>
            <w:webHidden/>
          </w:rPr>
          <w:fldChar w:fldCharType="separate"/>
        </w:r>
        <w:r w:rsidR="00DA6A61">
          <w:rPr>
            <w:webHidden/>
          </w:rPr>
          <w:t>33</w:t>
        </w:r>
        <w:r w:rsidR="00DA6A61">
          <w:rPr>
            <w:webHidden/>
          </w:rPr>
          <w:fldChar w:fldCharType="end"/>
        </w:r>
      </w:hyperlink>
    </w:p>
    <w:p w14:paraId="5995EE5D" w14:textId="5F32E4FB" w:rsidR="00DA6A61" w:rsidRDefault="00C85253" w:rsidP="00CD4F69">
      <w:pPr>
        <w:pStyle w:val="10"/>
        <w:rPr>
          <w:rFonts w:asciiTheme="minorHAnsi" w:hAnsiTheme="minorHAnsi" w:cstheme="minorBidi"/>
          <w:sz w:val="21"/>
          <w:szCs w:val="22"/>
        </w:rPr>
      </w:pPr>
      <w:hyperlink w:anchor="_Toc121407368" w:history="1">
        <w:r w:rsidR="00DA6A61" w:rsidRPr="00A5263C">
          <w:rPr>
            <w:rStyle w:val="ac"/>
          </w:rPr>
          <w:t>8</w:t>
        </w:r>
        <w:r w:rsidR="00DA6A61" w:rsidRPr="00A5263C">
          <w:rPr>
            <w:rStyle w:val="ac"/>
          </w:rPr>
          <w:t xml:space="preserve">　部品选材要求</w:t>
        </w:r>
        <w:r w:rsidR="00DA6A61">
          <w:rPr>
            <w:webHidden/>
          </w:rPr>
          <w:tab/>
        </w:r>
        <w:r w:rsidR="00DA6A61">
          <w:rPr>
            <w:webHidden/>
          </w:rPr>
          <w:fldChar w:fldCharType="begin"/>
        </w:r>
        <w:r w:rsidR="00DA6A61">
          <w:rPr>
            <w:webHidden/>
          </w:rPr>
          <w:instrText xml:space="preserve"> PAGEREF _Toc121407368 \h </w:instrText>
        </w:r>
        <w:r w:rsidR="00DA6A61">
          <w:rPr>
            <w:webHidden/>
          </w:rPr>
        </w:r>
        <w:r w:rsidR="00DA6A61">
          <w:rPr>
            <w:webHidden/>
          </w:rPr>
          <w:fldChar w:fldCharType="separate"/>
        </w:r>
        <w:r w:rsidR="00DA6A61">
          <w:rPr>
            <w:webHidden/>
          </w:rPr>
          <w:t>34</w:t>
        </w:r>
        <w:r w:rsidR="00DA6A61">
          <w:rPr>
            <w:webHidden/>
          </w:rPr>
          <w:fldChar w:fldCharType="end"/>
        </w:r>
      </w:hyperlink>
    </w:p>
    <w:p w14:paraId="67E65128" w14:textId="30581B05" w:rsidR="00DA6A61" w:rsidRDefault="00B1365D" w:rsidP="00CD4F69">
      <w:pPr>
        <w:pStyle w:val="10"/>
        <w:rPr>
          <w:rFonts w:asciiTheme="minorHAnsi" w:hAnsiTheme="minorHAnsi" w:cstheme="minorBidi"/>
          <w:sz w:val="21"/>
          <w:szCs w:val="22"/>
        </w:rPr>
      </w:pPr>
      <w:r w:rsidRPr="00CD4F69">
        <w:rPr>
          <w:rStyle w:val="ac"/>
          <w:u w:val="none"/>
        </w:rPr>
        <w:t xml:space="preserve">    </w:t>
      </w:r>
      <w:hyperlink w:anchor="_Toc121407369" w:history="1">
        <w:r w:rsidR="00DA6A61" w:rsidRPr="00A5263C">
          <w:rPr>
            <w:rStyle w:val="ac"/>
          </w:rPr>
          <w:t>8.1</w:t>
        </w:r>
        <w:r w:rsidR="00DA6A61" w:rsidRPr="00A5263C">
          <w:rPr>
            <w:rStyle w:val="ac"/>
          </w:rPr>
          <w:t xml:space="preserve">　基本性能要求</w:t>
        </w:r>
        <w:r w:rsidR="00DA6A61">
          <w:rPr>
            <w:webHidden/>
          </w:rPr>
          <w:tab/>
        </w:r>
        <w:r w:rsidR="00DA6A61">
          <w:rPr>
            <w:webHidden/>
          </w:rPr>
          <w:fldChar w:fldCharType="begin"/>
        </w:r>
        <w:r w:rsidR="00DA6A61">
          <w:rPr>
            <w:webHidden/>
          </w:rPr>
          <w:instrText xml:space="preserve"> PAGEREF _Toc121407369 \h </w:instrText>
        </w:r>
        <w:r w:rsidR="00DA6A61">
          <w:rPr>
            <w:webHidden/>
          </w:rPr>
        </w:r>
        <w:r w:rsidR="00DA6A61">
          <w:rPr>
            <w:webHidden/>
          </w:rPr>
          <w:fldChar w:fldCharType="separate"/>
        </w:r>
        <w:r w:rsidR="00DA6A61">
          <w:rPr>
            <w:webHidden/>
          </w:rPr>
          <w:t>34</w:t>
        </w:r>
        <w:r w:rsidR="00DA6A61">
          <w:rPr>
            <w:webHidden/>
          </w:rPr>
          <w:fldChar w:fldCharType="end"/>
        </w:r>
      </w:hyperlink>
    </w:p>
    <w:p w14:paraId="1ABE9806" w14:textId="1D8743A8" w:rsidR="00DA6A61" w:rsidRDefault="00B1365D" w:rsidP="00CD4F69">
      <w:pPr>
        <w:pStyle w:val="10"/>
        <w:rPr>
          <w:rStyle w:val="ac"/>
        </w:rPr>
      </w:pPr>
      <w:r w:rsidRPr="00CD4F69">
        <w:rPr>
          <w:rStyle w:val="ac"/>
          <w:u w:val="none"/>
        </w:rPr>
        <w:t xml:space="preserve">    </w:t>
      </w:r>
      <w:hyperlink w:anchor="_Toc121407370" w:history="1">
        <w:r w:rsidR="00DA6A61" w:rsidRPr="00A5263C">
          <w:rPr>
            <w:rStyle w:val="ac"/>
          </w:rPr>
          <w:t>8.2</w:t>
        </w:r>
        <w:r w:rsidR="00DA6A61" w:rsidRPr="00A5263C">
          <w:rPr>
            <w:rStyle w:val="ac"/>
          </w:rPr>
          <w:t xml:space="preserve">　适老指标要求</w:t>
        </w:r>
        <w:r w:rsidR="00DA6A61">
          <w:rPr>
            <w:webHidden/>
          </w:rPr>
          <w:tab/>
        </w:r>
        <w:r w:rsidR="00DA6A61">
          <w:rPr>
            <w:webHidden/>
          </w:rPr>
          <w:fldChar w:fldCharType="begin"/>
        </w:r>
        <w:r w:rsidR="00DA6A61">
          <w:rPr>
            <w:webHidden/>
          </w:rPr>
          <w:instrText xml:space="preserve"> PAGEREF _Toc121407370 \h </w:instrText>
        </w:r>
        <w:r w:rsidR="00DA6A61">
          <w:rPr>
            <w:webHidden/>
          </w:rPr>
        </w:r>
        <w:r w:rsidR="00DA6A61">
          <w:rPr>
            <w:webHidden/>
          </w:rPr>
          <w:fldChar w:fldCharType="separate"/>
        </w:r>
        <w:r w:rsidR="00DA6A61">
          <w:rPr>
            <w:webHidden/>
          </w:rPr>
          <w:t>34</w:t>
        </w:r>
        <w:r w:rsidR="00DA6A61">
          <w:rPr>
            <w:webHidden/>
          </w:rPr>
          <w:fldChar w:fldCharType="end"/>
        </w:r>
      </w:hyperlink>
    </w:p>
    <w:p w14:paraId="09C4508A" w14:textId="67B4B632" w:rsidR="00DA6A61" w:rsidRPr="00CD4F69" w:rsidRDefault="00DA6A61" w:rsidP="00CD4F69">
      <w:pPr>
        <w:pStyle w:val="10"/>
        <w:rPr>
          <w:rStyle w:val="ac"/>
          <w:u w:val="none"/>
        </w:rPr>
      </w:pPr>
      <w:bookmarkStart w:id="82" w:name="_GoBack"/>
      <w:bookmarkEnd w:id="82"/>
      <w:r w:rsidRPr="00CD4F69">
        <w:rPr>
          <w:rStyle w:val="ac"/>
          <w:u w:val="none"/>
        </w:rPr>
        <w:br w:type="page"/>
      </w:r>
    </w:p>
    <w:p w14:paraId="3304F22D" w14:textId="1860EFE2" w:rsidR="002256B3" w:rsidRDefault="00A41A6F" w:rsidP="00DA6A61">
      <w:pPr>
        <w:pStyle w:val="a8"/>
      </w:pPr>
      <w:r w:rsidRPr="00DA6A61">
        <w:lastRenderedPageBreak/>
        <w:fldChar w:fldCharType="end"/>
      </w:r>
      <w:bookmarkStart w:id="83" w:name="_Toc121407354"/>
      <w:r w:rsidR="002256B3">
        <w:t>1</w:t>
      </w:r>
      <w:r w:rsidR="002256B3">
        <w:t xml:space="preserve">　</w:t>
      </w:r>
      <w:r w:rsidR="002256B3" w:rsidRPr="00E52EFF">
        <w:rPr>
          <w:rFonts w:hint="eastAsia"/>
        </w:rPr>
        <w:t>总则</w:t>
      </w:r>
      <w:bookmarkEnd w:id="83"/>
    </w:p>
    <w:p w14:paraId="0FF5A01A" w14:textId="058A19EB" w:rsidR="002256B3" w:rsidRPr="00DE4457" w:rsidRDefault="002256B3" w:rsidP="00743408">
      <w:pPr>
        <w:pStyle w:val="af6"/>
      </w:pPr>
      <w:r w:rsidRPr="00210532">
        <w:rPr>
          <w:rFonts w:hint="eastAsia"/>
          <w:b/>
        </w:rPr>
        <w:t>1.0.1</w:t>
      </w:r>
      <w:r>
        <w:rPr>
          <w:rFonts w:hint="eastAsia"/>
          <w:b/>
        </w:rPr>
        <w:t xml:space="preserve">　</w:t>
      </w:r>
      <w:r w:rsidRPr="00743408">
        <w:rPr>
          <w:rFonts w:ascii="宋体" w:eastAsia="宋体" w:hAnsi="宋体" w:cs="宋体" w:hint="eastAsia"/>
        </w:rPr>
        <w:t>本条提出制定本标准的必要性。国内人口老龄化程度日益加重，社会养老压力剧增，按照目前的人口老龄化比例，单纯依靠家庭养老已不现实，社区集中型养老及社会机构养老的形式急需快速普及。积极应对人口老龄化，选用适宜于老年人居住建筑使用的建筑材料，营造符合老年人的行为需求的生活空间，不断满足老年人持续增长的养老服务需求，改善当下养老住宅和社会养老机构建筑</w:t>
      </w:r>
      <w:proofErr w:type="gramStart"/>
      <w:r w:rsidRPr="00743408">
        <w:rPr>
          <w:rFonts w:ascii="宋体" w:eastAsia="宋体" w:hAnsi="宋体" w:cs="宋体" w:hint="eastAsia"/>
        </w:rPr>
        <w:t>适老性</w:t>
      </w:r>
      <w:proofErr w:type="gramEnd"/>
      <w:r w:rsidRPr="00743408">
        <w:rPr>
          <w:rFonts w:ascii="宋体" w:eastAsia="宋体" w:hAnsi="宋体" w:cs="宋体" w:hint="eastAsia"/>
        </w:rPr>
        <w:t>良莠不齐的局面，是行业和社会发展的需求。</w:t>
      </w:r>
    </w:p>
    <w:p w14:paraId="0986ADB2" w14:textId="0BD2696A" w:rsidR="002256B3" w:rsidRPr="00DE4457" w:rsidRDefault="002256B3" w:rsidP="002256B3">
      <w:pPr>
        <w:pStyle w:val="a7"/>
        <w:ind w:firstLineChars="0" w:firstLine="0"/>
      </w:pPr>
      <w:r w:rsidRPr="00210532">
        <w:rPr>
          <w:rFonts w:ascii="Times New Roman" w:hAnsi="Times New Roman" w:cs="Times New Roman" w:hint="eastAsia"/>
          <w:b/>
        </w:rPr>
        <w:t>1.0.2</w:t>
      </w:r>
      <w:r>
        <w:t xml:space="preserve">　</w:t>
      </w:r>
      <w:r w:rsidRPr="00743408">
        <w:rPr>
          <w:rFonts w:hint="eastAsia"/>
        </w:rPr>
        <w:t>新建、扩建和改建</w:t>
      </w:r>
      <w:proofErr w:type="gramStart"/>
      <w:r w:rsidRPr="00743408">
        <w:rPr>
          <w:rFonts w:hint="eastAsia"/>
        </w:rPr>
        <w:t>的适老居住建筑</w:t>
      </w:r>
      <w:proofErr w:type="gramEnd"/>
      <w:r w:rsidRPr="00743408">
        <w:rPr>
          <w:rFonts w:hint="eastAsia"/>
        </w:rPr>
        <w:t>在设计与施工阶段，设计师及业主可参考本标准选用室内装修材料。</w:t>
      </w:r>
    </w:p>
    <w:p w14:paraId="01A13EFC" w14:textId="2A9439E6" w:rsidR="002256B3" w:rsidRPr="00DE4457" w:rsidRDefault="002256B3" w:rsidP="002256B3">
      <w:pPr>
        <w:pStyle w:val="a7"/>
        <w:ind w:firstLineChars="0" w:firstLine="0"/>
      </w:pPr>
      <w:r w:rsidRPr="00210532">
        <w:rPr>
          <w:rFonts w:ascii="Times New Roman" w:hAnsi="Times New Roman" w:cs="Times New Roman"/>
          <w:b/>
        </w:rPr>
        <w:t>1.0.3</w:t>
      </w:r>
      <w:r>
        <w:t xml:space="preserve">　</w:t>
      </w:r>
      <w:r w:rsidRPr="00743408">
        <w:rPr>
          <w:rFonts w:hint="eastAsia"/>
        </w:rPr>
        <w:t>本条规定明确了本标准和其他国家、行业现行的其他标准、规范、规定的关系。</w:t>
      </w:r>
      <w:proofErr w:type="gramStart"/>
      <w:r w:rsidRPr="00743408">
        <w:rPr>
          <w:rFonts w:hint="eastAsia"/>
        </w:rPr>
        <w:t>适老居住建筑</w:t>
      </w:r>
      <w:proofErr w:type="gramEnd"/>
      <w:r w:rsidRPr="00743408">
        <w:rPr>
          <w:rFonts w:hint="eastAsia"/>
        </w:rPr>
        <w:t>室内装修材料涉及建筑、结构、消防、热工、节能、隔声、空气质量、采光、照明、给水排水、人因工程等多专业多学科，对各专业规范已有的规定，本标准除必要的重申外，不再重复。</w:t>
      </w:r>
    </w:p>
    <w:p w14:paraId="32C6067C" w14:textId="77777777" w:rsidR="002256B3" w:rsidRDefault="002256B3" w:rsidP="002256B3">
      <w:pPr>
        <w:pStyle w:val="a7"/>
        <w:ind w:firstLineChars="0" w:firstLine="0"/>
      </w:pPr>
      <w:r>
        <w:br w:type="page"/>
      </w:r>
    </w:p>
    <w:p w14:paraId="71F3856E" w14:textId="77777777" w:rsidR="002256B3" w:rsidRDefault="002256B3" w:rsidP="002256B3">
      <w:pPr>
        <w:pStyle w:val="a8"/>
      </w:pPr>
      <w:bookmarkStart w:id="84" w:name="_Toc121407355"/>
      <w:r>
        <w:lastRenderedPageBreak/>
        <w:t>2</w:t>
      </w:r>
      <w:r>
        <w:t xml:space="preserve">　</w:t>
      </w:r>
      <w:r>
        <w:rPr>
          <w:rFonts w:hint="eastAsia"/>
        </w:rPr>
        <w:t>术语</w:t>
      </w:r>
      <w:bookmarkEnd w:id="84"/>
    </w:p>
    <w:p w14:paraId="7BD590F7" w14:textId="115B1FA7" w:rsidR="002256B3" w:rsidRPr="00743408" w:rsidRDefault="002256B3" w:rsidP="00743408">
      <w:pPr>
        <w:pStyle w:val="af6"/>
      </w:pPr>
      <w:r w:rsidRPr="00210532">
        <w:rPr>
          <w:b/>
        </w:rPr>
        <w:t>2.0.3</w:t>
      </w:r>
      <w:r>
        <w:rPr>
          <w:b/>
        </w:rPr>
        <w:t xml:space="preserve">　</w:t>
      </w:r>
      <w:r w:rsidRPr="00743408">
        <w:rPr>
          <w:rFonts w:hint="eastAsia"/>
        </w:rPr>
        <w:t>对老年人来说，他们对建筑的声、光、热、卫生环境的需求与其他人群有较大的区别。</w:t>
      </w:r>
      <w:proofErr w:type="gramStart"/>
      <w:r w:rsidRPr="00743408">
        <w:rPr>
          <w:rFonts w:hint="eastAsia"/>
        </w:rPr>
        <w:t>适老建筑环境</w:t>
      </w:r>
      <w:proofErr w:type="gramEnd"/>
      <w:r w:rsidRPr="00743408">
        <w:rPr>
          <w:rFonts w:hint="eastAsia"/>
        </w:rPr>
        <w:t>是个特殊的人居环境，老年人需要更多的照顾和关心，希望在安全、舒适、健康的环境中居住和生活。</w:t>
      </w:r>
      <w:proofErr w:type="gramStart"/>
      <w:r w:rsidRPr="00743408">
        <w:rPr>
          <w:rFonts w:hint="eastAsia"/>
        </w:rPr>
        <w:t>适老环境</w:t>
      </w:r>
      <w:proofErr w:type="gramEnd"/>
      <w:r w:rsidRPr="00743408">
        <w:rPr>
          <w:rFonts w:hint="eastAsia"/>
        </w:rPr>
        <w:t>的建设要以老年人为中心，充分考虑老年人的生理特征、心理特点、生活习惯等多个方面。</w:t>
      </w:r>
    </w:p>
    <w:p w14:paraId="4B275C79" w14:textId="77777777" w:rsidR="002256B3" w:rsidRPr="00743408" w:rsidRDefault="002256B3" w:rsidP="006F6A6B">
      <w:pPr>
        <w:pStyle w:val="af6"/>
        <w:ind w:firstLineChars="200" w:firstLine="480"/>
      </w:pPr>
      <w:r w:rsidRPr="00743408">
        <w:rPr>
          <w:rFonts w:hint="eastAsia"/>
        </w:rPr>
        <w:t>创造一个安全、整洁、安静、健康、舒适</w:t>
      </w:r>
      <w:proofErr w:type="gramStart"/>
      <w:r w:rsidRPr="00743408">
        <w:rPr>
          <w:rFonts w:hint="eastAsia"/>
        </w:rPr>
        <w:t>的适老建筑环境</w:t>
      </w:r>
      <w:proofErr w:type="gramEnd"/>
      <w:r w:rsidRPr="00743408">
        <w:rPr>
          <w:rFonts w:hint="eastAsia"/>
        </w:rPr>
        <w:t>是</w:t>
      </w:r>
      <w:proofErr w:type="gramStart"/>
      <w:r w:rsidRPr="00743408">
        <w:rPr>
          <w:rFonts w:hint="eastAsia"/>
        </w:rPr>
        <w:t>适老建设</w:t>
      </w:r>
      <w:proofErr w:type="gramEnd"/>
      <w:r w:rsidRPr="00743408">
        <w:rPr>
          <w:rFonts w:hint="eastAsia"/>
        </w:rPr>
        <w:t>的目标，材料的选择和应用对此有很大的影响，</w:t>
      </w:r>
      <w:proofErr w:type="gramStart"/>
      <w:r w:rsidRPr="00743408">
        <w:rPr>
          <w:rFonts w:hint="eastAsia"/>
        </w:rPr>
        <w:t>适老居住建筑</w:t>
      </w:r>
      <w:proofErr w:type="gramEnd"/>
      <w:r w:rsidRPr="00743408">
        <w:rPr>
          <w:rFonts w:hint="eastAsia"/>
        </w:rPr>
        <w:t>材料的选择和应用上比普通建筑有更高的标准和要求。传统建筑选材重点放在材料的基本性能、安全性和环保性方面，</w:t>
      </w:r>
      <w:proofErr w:type="gramStart"/>
      <w:r w:rsidRPr="00743408">
        <w:rPr>
          <w:rFonts w:hint="eastAsia"/>
        </w:rPr>
        <w:t>而适老建筑</w:t>
      </w:r>
      <w:proofErr w:type="gramEnd"/>
      <w:r w:rsidRPr="00743408">
        <w:rPr>
          <w:rFonts w:hint="eastAsia"/>
        </w:rPr>
        <w:t>选材除了以上这些之外，需要更多地</w:t>
      </w:r>
      <w:proofErr w:type="gramStart"/>
      <w:r w:rsidRPr="00743408">
        <w:rPr>
          <w:rFonts w:hint="eastAsia"/>
        </w:rPr>
        <w:t>关注适老建筑环境</w:t>
      </w:r>
      <w:proofErr w:type="gramEnd"/>
      <w:r w:rsidRPr="00743408">
        <w:rPr>
          <w:rFonts w:hint="eastAsia"/>
        </w:rPr>
        <w:t>对材料的功能性、舒适性以及易用性的需求。本标准所规定</w:t>
      </w:r>
      <w:proofErr w:type="gramStart"/>
      <w:r w:rsidRPr="00743408">
        <w:rPr>
          <w:rFonts w:hint="eastAsia"/>
        </w:rPr>
        <w:t>的适老性能</w:t>
      </w:r>
      <w:proofErr w:type="gramEnd"/>
      <w:r w:rsidRPr="00743408">
        <w:rPr>
          <w:rFonts w:hint="eastAsia"/>
        </w:rPr>
        <w:t>是指建筑材料在满足基本性能需求和安全环保性能需求的基础之上，区别于普通建筑对材料的要求，相比于同类材料产品其在符合老年人特定需求方面的性能。</w:t>
      </w:r>
    </w:p>
    <w:p w14:paraId="0EC89CB8" w14:textId="6FDA02C3" w:rsidR="002256B3" w:rsidRPr="00743408" w:rsidRDefault="002256B3" w:rsidP="006F6A6B">
      <w:pPr>
        <w:pStyle w:val="af6"/>
        <w:ind w:firstLineChars="200" w:firstLine="480"/>
        <w:rPr>
          <w:color w:val="4472C4" w:themeColor="accent5"/>
        </w:rPr>
      </w:pPr>
      <w:r w:rsidRPr="00743408">
        <w:rPr>
          <w:rFonts w:hint="eastAsia"/>
        </w:rPr>
        <w:t>如与舒适性需求相关的，室内温度要控制在</w:t>
      </w:r>
      <w:r w:rsidRPr="00743408">
        <w:t>18-22℃</w:t>
      </w:r>
      <w:r w:rsidRPr="00743408">
        <w:t>，湿度为</w:t>
      </w:r>
      <w:r w:rsidRPr="00743408">
        <w:t>50</w:t>
      </w:r>
      <w:r w:rsidRPr="00743408">
        <w:t>％</w:t>
      </w:r>
      <w:r w:rsidRPr="00743408">
        <w:t>-60</w:t>
      </w:r>
      <w:r w:rsidRPr="00743408">
        <w:t>％，白天噪音强度控制在</w:t>
      </w:r>
      <w:r w:rsidRPr="00743408">
        <w:t>35-40</w:t>
      </w:r>
      <w:r w:rsidRPr="00743408">
        <w:t>分贝，色彩匹配老人视觉特点，采用柔和光源等。通过材料实现调温调湿，墙面隔声，天花板吸音，地面防滑，自发光等功能。与老人行动相关的如设置弹性地面减少跌倒损伤。以及通过对材料赋予特定的功能，能有效遏制细菌和病毒的传播，减少老年人患病几率，能够具有净化空气功能，改善室内空气质量，可以对人居环境进行持续改善，对老年居住者有提高和促进健康的一些健康功能等。</w:t>
      </w:r>
    </w:p>
    <w:p w14:paraId="22813617" w14:textId="2939E014" w:rsidR="002256B3" w:rsidRPr="00743408" w:rsidRDefault="002256B3" w:rsidP="00743408">
      <w:pPr>
        <w:spacing w:line="360" w:lineRule="auto"/>
      </w:pPr>
      <w:r w:rsidRPr="00AC3A6E">
        <w:rPr>
          <w:b/>
        </w:rPr>
        <w:t>2.0.5</w:t>
      </w:r>
      <w:r w:rsidRPr="00AC3A6E">
        <w:rPr>
          <w:rFonts w:hint="eastAsia"/>
          <w:b/>
        </w:rPr>
        <w:t xml:space="preserve">　</w:t>
      </w:r>
      <w:r w:rsidRPr="00743408">
        <w:rPr>
          <w:rFonts w:hint="eastAsia"/>
        </w:rPr>
        <w:t>具有</w:t>
      </w:r>
      <w:proofErr w:type="gramStart"/>
      <w:r w:rsidRPr="00743408">
        <w:rPr>
          <w:rFonts w:hint="eastAsia"/>
        </w:rPr>
        <w:t>宜触性</w:t>
      </w:r>
      <w:proofErr w:type="gramEnd"/>
      <w:r w:rsidRPr="00743408">
        <w:rPr>
          <w:rFonts w:hint="eastAsia"/>
        </w:rPr>
        <w:t>的材料要为老年人提供触摸的舒适性，除此之外，在使用场景中还与实际需求相结合，具有对使用者的提示、保护等作用。</w:t>
      </w:r>
    </w:p>
    <w:p w14:paraId="3B49EA51" w14:textId="77777777" w:rsidR="002256B3" w:rsidRDefault="002256B3" w:rsidP="002256B3">
      <w:pPr>
        <w:spacing w:line="360" w:lineRule="auto"/>
        <w:rPr>
          <w:b/>
        </w:rPr>
      </w:pPr>
      <w:r>
        <w:rPr>
          <w:b/>
        </w:rPr>
        <w:br w:type="page"/>
      </w:r>
    </w:p>
    <w:p w14:paraId="1DAEF0F5" w14:textId="77777777" w:rsidR="002256B3" w:rsidRDefault="002256B3" w:rsidP="002256B3">
      <w:pPr>
        <w:pStyle w:val="a8"/>
      </w:pPr>
      <w:bookmarkStart w:id="85" w:name="_Toc121407356"/>
      <w:r>
        <w:lastRenderedPageBreak/>
        <w:t>3</w:t>
      </w:r>
      <w:r>
        <w:t xml:space="preserve">　</w:t>
      </w:r>
      <w:r>
        <w:rPr>
          <w:rFonts w:hint="eastAsia"/>
        </w:rPr>
        <w:t>基本规定</w:t>
      </w:r>
      <w:bookmarkEnd w:id="85"/>
    </w:p>
    <w:p w14:paraId="241D379C" w14:textId="1A6C14CC" w:rsidR="002256B3" w:rsidRPr="00743408" w:rsidRDefault="002256B3" w:rsidP="00743408">
      <w:pPr>
        <w:pStyle w:val="af6"/>
      </w:pPr>
      <w:r w:rsidRPr="00F10C8E">
        <w:rPr>
          <w:b/>
        </w:rPr>
        <w:t>3.</w:t>
      </w:r>
      <w:r>
        <w:rPr>
          <w:b/>
        </w:rPr>
        <w:t>0</w:t>
      </w:r>
      <w:r w:rsidRPr="00F10C8E">
        <w:rPr>
          <w:b/>
        </w:rPr>
        <w:t>.3</w:t>
      </w:r>
      <w:r>
        <w:t xml:space="preserve">　</w:t>
      </w:r>
      <w:r w:rsidRPr="00743408">
        <w:rPr>
          <w:rFonts w:hint="eastAsia"/>
        </w:rPr>
        <w:t>建筑室内空气中的甲醛、苯、氨、氡、总挥发性有机物等污染物对人体危害严重，对于免疫力相对来说更弱的老年人来说则具有更大的危害。在实际项目实施中，即便使用的建筑、装修以及部品和家具材料均满足其自身国家和行业的污染物限量控制标准，但建筑是一个系统，各种类材料制品的叠加使用，仍可能造成室内空气的污染物浓度超标。</w:t>
      </w:r>
      <w:proofErr w:type="gramStart"/>
      <w:r w:rsidRPr="00743408">
        <w:rPr>
          <w:rFonts w:hint="eastAsia"/>
        </w:rPr>
        <w:t>控制适老居住建筑</w:t>
      </w:r>
      <w:proofErr w:type="gramEnd"/>
      <w:r w:rsidRPr="00743408">
        <w:rPr>
          <w:rFonts w:hint="eastAsia"/>
        </w:rPr>
        <w:t>室内各类污染物浓度是保障老年人使用者身体健康的基本前提。</w:t>
      </w:r>
      <w:proofErr w:type="gramStart"/>
      <w:r w:rsidRPr="00743408">
        <w:rPr>
          <w:rFonts w:hint="eastAsia"/>
        </w:rPr>
        <w:t>在适老居住建筑</w:t>
      </w:r>
      <w:proofErr w:type="gramEnd"/>
      <w:r w:rsidRPr="00743408">
        <w:rPr>
          <w:rFonts w:hint="eastAsia"/>
        </w:rPr>
        <w:t>装修工程中，可在设计阶段采取措施，预估工程完成后的室内空气污染物浓度情况，作为装修材料选用和优化的指导。</w:t>
      </w:r>
    </w:p>
    <w:p w14:paraId="5204CFF8" w14:textId="42A9C4EA" w:rsidR="006B1421" w:rsidRDefault="006B1421" w:rsidP="006F6A6B">
      <w:pPr>
        <w:pStyle w:val="af6"/>
        <w:ind w:firstLineChars="200" w:firstLine="480"/>
      </w:pPr>
      <w:r w:rsidRPr="00743408">
        <w:rPr>
          <w:rFonts w:hint="eastAsia"/>
        </w:rPr>
        <w:t>设计阶段</w:t>
      </w:r>
      <w:r w:rsidR="002256B3" w:rsidRPr="00743408">
        <w:rPr>
          <w:rFonts w:hint="eastAsia"/>
        </w:rPr>
        <w:t>，应综合考虑建筑情况、室内装修设计方案、装修材料的种类和使用量、室内新风量、环境温度等诸多影响因素，以各种装修材料、家具制品主要污染物的释放特征（如释放速率）为基础，以</w:t>
      </w:r>
      <w:r w:rsidR="00044EC8">
        <w:rPr>
          <w:rFonts w:hint="eastAsia"/>
        </w:rPr>
        <w:t>“</w:t>
      </w:r>
      <w:r w:rsidR="002256B3" w:rsidRPr="00743408">
        <w:rPr>
          <w:rFonts w:hint="eastAsia"/>
        </w:rPr>
        <w:t>总量控制</w:t>
      </w:r>
      <w:r w:rsidR="00044EC8">
        <w:rPr>
          <w:rFonts w:hint="eastAsia"/>
        </w:rPr>
        <w:t>”</w:t>
      </w:r>
      <w:r w:rsidR="002256B3" w:rsidRPr="00743408">
        <w:rPr>
          <w:rFonts w:hint="eastAsia"/>
        </w:rPr>
        <w:t>为原则</w:t>
      </w:r>
      <w:r>
        <w:rPr>
          <w:rFonts w:hint="eastAsia"/>
        </w:rPr>
        <w:t>，</w:t>
      </w:r>
      <w:r w:rsidR="002256B3" w:rsidRPr="00743408">
        <w:rPr>
          <w:rFonts w:hint="eastAsia"/>
        </w:rPr>
        <w:t>依据装修设计方案，选择典型功能房间（卧室、客厅、接待大厅等）使用的主要建材（</w:t>
      </w:r>
      <w:r w:rsidR="002256B3" w:rsidRPr="00743408">
        <w:t>3~5</w:t>
      </w:r>
      <w:r w:rsidR="002256B3" w:rsidRPr="00743408">
        <w:rPr>
          <w:rFonts w:hint="eastAsia"/>
        </w:rPr>
        <w:t>种）及固定家具制品，对室内空气中甲醛、苯、总挥发性有机物的浓度水平进行预评估。其中建材污染物释放特性参数及评估计算方法可参考</w:t>
      </w:r>
      <w:proofErr w:type="gramStart"/>
      <w:r w:rsidR="002256B3" w:rsidRPr="00743408">
        <w:rPr>
          <w:rFonts w:hint="eastAsia"/>
        </w:rPr>
        <w:t>现行行业</w:t>
      </w:r>
      <w:proofErr w:type="gramEnd"/>
      <w:r w:rsidR="002256B3" w:rsidRPr="00743408">
        <w:rPr>
          <w:rFonts w:hint="eastAsia"/>
        </w:rPr>
        <w:t>标准《住宅建筑室内装修污染控制技术标准》</w:t>
      </w:r>
      <w:r w:rsidR="002256B3" w:rsidRPr="00743408">
        <w:t>JGJ/T 436</w:t>
      </w:r>
      <w:r w:rsidR="002256B3" w:rsidRPr="00743408">
        <w:rPr>
          <w:rFonts w:hint="eastAsia"/>
        </w:rPr>
        <w:t>和《公共建筑室内空气质量控制设计标准》</w:t>
      </w:r>
      <w:r w:rsidR="002256B3" w:rsidRPr="00743408">
        <w:t>JGJ/T 461</w:t>
      </w:r>
      <w:r w:rsidR="002256B3" w:rsidRPr="00743408">
        <w:rPr>
          <w:rFonts w:hint="eastAsia"/>
        </w:rPr>
        <w:t>的相关规定。</w:t>
      </w:r>
      <w:r>
        <w:br w:type="page"/>
      </w:r>
    </w:p>
    <w:p w14:paraId="3D6661BC" w14:textId="77777777" w:rsidR="002256B3" w:rsidRDefault="002256B3" w:rsidP="002256B3">
      <w:pPr>
        <w:pStyle w:val="a8"/>
      </w:pPr>
      <w:bookmarkStart w:id="86" w:name="_Toc121407357"/>
      <w:r>
        <w:rPr>
          <w:rFonts w:hint="eastAsia"/>
        </w:rPr>
        <w:lastRenderedPageBreak/>
        <w:t>4</w:t>
      </w:r>
      <w:r>
        <w:t xml:space="preserve">　</w:t>
      </w:r>
      <w:proofErr w:type="gramStart"/>
      <w:r>
        <w:rPr>
          <w:rFonts w:hint="eastAsia"/>
        </w:rPr>
        <w:t>材料</w:t>
      </w:r>
      <w:r>
        <w:t>适老性能</w:t>
      </w:r>
      <w:bookmarkEnd w:id="86"/>
      <w:proofErr w:type="gramEnd"/>
    </w:p>
    <w:p w14:paraId="1BC04BD5" w14:textId="77777777" w:rsidR="002256B3" w:rsidRDefault="002256B3" w:rsidP="002256B3">
      <w:pPr>
        <w:pStyle w:val="ab"/>
      </w:pPr>
      <w:bookmarkStart w:id="87" w:name="_Toc121407358"/>
      <w:r>
        <w:t>4.1</w:t>
      </w:r>
      <w:r>
        <w:t xml:space="preserve">　一般规定</w:t>
      </w:r>
      <w:bookmarkEnd w:id="87"/>
    </w:p>
    <w:p w14:paraId="6A31D111" w14:textId="65462B11" w:rsidR="002256B3" w:rsidRPr="00743408" w:rsidRDefault="002256B3" w:rsidP="00743408">
      <w:pPr>
        <w:pStyle w:val="af6"/>
      </w:pPr>
      <w:r>
        <w:rPr>
          <w:b/>
        </w:rPr>
        <w:t>4.1</w:t>
      </w:r>
      <w:r w:rsidRPr="00210532">
        <w:rPr>
          <w:b/>
        </w:rPr>
        <w:t>.1</w:t>
      </w:r>
      <w:r>
        <w:rPr>
          <w:b/>
        </w:rPr>
        <w:t xml:space="preserve">　</w:t>
      </w:r>
      <w:r w:rsidRPr="00743408">
        <w:rPr>
          <w:rFonts w:hint="eastAsia"/>
        </w:rPr>
        <w:t>老年人具有身体机能衰退，听力、视觉、嗅觉、皮肤感觉等功能减退，免疫力下降等特点，因此对室内装饰装修材料的安全性、便利性、舒适性、健康性提出了更高的要求。综合分析考虑老年人居住需求，详细梳理各类建材产品性能与</w:t>
      </w:r>
      <w:proofErr w:type="gramStart"/>
      <w:r w:rsidRPr="00743408">
        <w:rPr>
          <w:rFonts w:hint="eastAsia"/>
        </w:rPr>
        <w:t>适老需求</w:t>
      </w:r>
      <w:proofErr w:type="gramEnd"/>
      <w:r w:rsidRPr="00743408">
        <w:rPr>
          <w:rFonts w:hint="eastAsia"/>
        </w:rPr>
        <w:t>的需求对应关系后，在安全和环保性能作为基本要求的基础上，本标准提出</w:t>
      </w:r>
      <w:proofErr w:type="gramStart"/>
      <w:r w:rsidRPr="00743408">
        <w:rPr>
          <w:rFonts w:hint="eastAsia"/>
        </w:rPr>
        <w:t>了适老</w:t>
      </w:r>
      <w:proofErr w:type="gramEnd"/>
      <w:r w:rsidRPr="00743408">
        <w:rPr>
          <w:rFonts w:hint="eastAsia"/>
        </w:rPr>
        <w:t>居住建筑装修材料除了基本性能和安全环保性能以外的</w:t>
      </w:r>
      <w:r w:rsidRPr="00743408">
        <w:t>8</w:t>
      </w:r>
      <w:r w:rsidRPr="00743408">
        <w:t>个选材要素：防滑性、消音性、视觉舒适度、平整度、缓冲性、</w:t>
      </w:r>
      <w:proofErr w:type="gramStart"/>
      <w:r w:rsidRPr="00743408">
        <w:t>宜触性</w:t>
      </w:r>
      <w:proofErr w:type="gramEnd"/>
      <w:r w:rsidRPr="00743408">
        <w:t>、易洁性、健康功能。并非所有区域所有位置的材料都要求</w:t>
      </w:r>
      <w:proofErr w:type="gramStart"/>
      <w:r w:rsidRPr="00743408">
        <w:t>这些适老性能</w:t>
      </w:r>
      <w:proofErr w:type="gramEnd"/>
      <w:r w:rsidRPr="00743408">
        <w:t>达到指标，使用本标准时，不同情境下对墙、地、</w:t>
      </w:r>
      <w:proofErr w:type="gramStart"/>
      <w:r w:rsidRPr="00743408">
        <w:t>顶不同</w:t>
      </w:r>
      <w:proofErr w:type="gramEnd"/>
      <w:r w:rsidRPr="00743408">
        <w:t>部位材料所要求满足本章规定的</w:t>
      </w:r>
      <w:proofErr w:type="gramStart"/>
      <w:r w:rsidRPr="00743408">
        <w:t>各个适老性能指标</w:t>
      </w:r>
      <w:proofErr w:type="gramEnd"/>
      <w:r w:rsidRPr="00743408">
        <w:t>的程度不同，可将</w:t>
      </w:r>
      <w:proofErr w:type="gramStart"/>
      <w:r w:rsidRPr="00743408">
        <w:t>本章适老性能指标</w:t>
      </w:r>
      <w:proofErr w:type="gramEnd"/>
      <w:r w:rsidRPr="00743408">
        <w:t>与后续章节中涉及具体使用场景所做的规定结合起来，以判断材料是否</w:t>
      </w:r>
      <w:proofErr w:type="gramStart"/>
      <w:r w:rsidRPr="00743408">
        <w:t>符合适老居住建筑</w:t>
      </w:r>
      <w:proofErr w:type="gramEnd"/>
      <w:r w:rsidRPr="00743408">
        <w:t>使用。</w:t>
      </w:r>
    </w:p>
    <w:p w14:paraId="4E3C7280" w14:textId="2A091ADC" w:rsidR="006F6175" w:rsidRPr="006B1421" w:rsidRDefault="002256B3" w:rsidP="00743408">
      <w:pPr>
        <w:pStyle w:val="af6"/>
      </w:pPr>
      <w:r>
        <w:rPr>
          <w:b/>
        </w:rPr>
        <w:t>4</w:t>
      </w:r>
      <w:r w:rsidRPr="00E45802">
        <w:rPr>
          <w:b/>
        </w:rPr>
        <w:t>.1.3</w:t>
      </w:r>
      <w:r>
        <w:t xml:space="preserve">　</w:t>
      </w:r>
      <w:proofErr w:type="gramStart"/>
      <w:r w:rsidR="006F6175" w:rsidRPr="00743408">
        <w:rPr>
          <w:rFonts w:hint="eastAsia"/>
        </w:rPr>
        <w:t>适老设计</w:t>
      </w:r>
      <w:proofErr w:type="gramEnd"/>
      <w:r w:rsidR="006F6175" w:rsidRPr="00743408">
        <w:rPr>
          <w:rFonts w:hint="eastAsia"/>
        </w:rPr>
        <w:t>是在各类设施及场景中充分考虑老年人的身体机能以及他们的行动特点所做出的相应设计，从而满足老年人群的各种日常生活以及外出活动的需求。本标准的</w:t>
      </w:r>
      <w:proofErr w:type="gramStart"/>
      <w:r w:rsidR="006F6175" w:rsidRPr="00743408">
        <w:rPr>
          <w:rFonts w:hint="eastAsia"/>
        </w:rPr>
        <w:t>适老设计</w:t>
      </w:r>
      <w:proofErr w:type="gramEnd"/>
      <w:r w:rsidR="006F6175" w:rsidRPr="00743408">
        <w:rPr>
          <w:rFonts w:hint="eastAsia"/>
        </w:rPr>
        <w:t>主要针对对象是室内部品、卫生洁具、可装配式部件等。针对老年人特点做出智能化、无障碍设计，如适合老年人使用的智能马桶、添加扶手的整体衣橱、侧开门浴缸、夜视功能、语音提示功能等，考察这些产品在设计阶段是否充分考虑到老年人使用需求和习惯，</w:t>
      </w:r>
      <w:proofErr w:type="gramStart"/>
      <w:r w:rsidR="006F6175" w:rsidRPr="00743408">
        <w:rPr>
          <w:rFonts w:hint="eastAsia"/>
        </w:rPr>
        <w:t>有适老设计</w:t>
      </w:r>
      <w:proofErr w:type="gramEnd"/>
      <w:r w:rsidR="006F6175" w:rsidRPr="00743408">
        <w:rPr>
          <w:rFonts w:hint="eastAsia"/>
        </w:rPr>
        <w:t>的部品部件和卫生洁具等更适宜</w:t>
      </w:r>
      <w:proofErr w:type="gramStart"/>
      <w:r w:rsidR="006F6175" w:rsidRPr="00743408">
        <w:rPr>
          <w:rFonts w:hint="eastAsia"/>
        </w:rPr>
        <w:t>于适老</w:t>
      </w:r>
      <w:proofErr w:type="gramEnd"/>
      <w:r w:rsidR="006F6175" w:rsidRPr="00743408">
        <w:rPr>
          <w:rFonts w:hint="eastAsia"/>
        </w:rPr>
        <w:t>居住建筑室内装修的使用。</w:t>
      </w:r>
    </w:p>
    <w:p w14:paraId="50EB54B8" w14:textId="50B2F4FF" w:rsidR="006F6175" w:rsidRDefault="002256B3" w:rsidP="002256B3">
      <w:pPr>
        <w:pStyle w:val="a7"/>
        <w:ind w:firstLineChars="0" w:firstLine="0"/>
        <w:rPr>
          <w:rFonts w:ascii="宋体" w:eastAsia="宋体" w:hAnsi="宋体" w:cs="宋体"/>
          <w:spacing w:val="-4"/>
        </w:rPr>
      </w:pPr>
      <w:r>
        <w:rPr>
          <w:rFonts w:ascii="Times New Roman" w:hAnsi="Times New Roman" w:cs="Times New Roman"/>
          <w:b/>
        </w:rPr>
        <w:t>4</w:t>
      </w:r>
      <w:r w:rsidRPr="00E45802">
        <w:rPr>
          <w:rFonts w:ascii="Times New Roman" w:hAnsi="Times New Roman" w:cs="Times New Roman"/>
          <w:b/>
        </w:rPr>
        <w:t>.1.4</w:t>
      </w:r>
      <w:r>
        <w:t xml:space="preserve">　</w:t>
      </w:r>
      <w:r w:rsidR="006F6175" w:rsidRPr="00743408">
        <w:rPr>
          <w:rFonts w:hint="eastAsia"/>
        </w:rPr>
        <w:t>现实情况中，</w:t>
      </w:r>
      <w:proofErr w:type="gramStart"/>
      <w:r w:rsidR="006F6175" w:rsidRPr="00743408">
        <w:rPr>
          <w:rFonts w:hint="eastAsia"/>
        </w:rPr>
        <w:t>适老居住建筑</w:t>
      </w:r>
      <w:proofErr w:type="gramEnd"/>
      <w:r w:rsidR="006F6175" w:rsidRPr="00743408">
        <w:rPr>
          <w:rFonts w:hint="eastAsia"/>
        </w:rPr>
        <w:t>工程更多是在既有建筑基础上进行改造，改造工程一般在成本、施工、时间上的要求会更严苛，尤其居家养老环境改造工程需要避免扰民，对静音和卫生的要求也更高，选取可装配式的建筑材料，会更加符合实际需求。安装、维护、拆卸简单便捷，可以满足现场干法作业、污染小、工序少、施工周期短，能实现装配式施工的建筑材料将更易于使用。</w:t>
      </w:r>
      <w:r w:rsidR="006F6175" w:rsidRPr="00743408">
        <w:rPr>
          <w:rFonts w:ascii="宋体" w:eastAsia="宋体" w:hAnsi="宋体" w:cs="宋体" w:hint="eastAsia"/>
          <w:spacing w:val="-4"/>
        </w:rPr>
        <w:t>这就要求相关建筑材料产品应该具有标准化、</w:t>
      </w:r>
      <w:proofErr w:type="gramStart"/>
      <w:r w:rsidR="006F6175" w:rsidRPr="00743408">
        <w:rPr>
          <w:rFonts w:ascii="宋体" w:eastAsia="宋体" w:hAnsi="宋体" w:cs="宋体" w:hint="eastAsia"/>
          <w:spacing w:val="-4"/>
        </w:rPr>
        <w:t>模数化</w:t>
      </w:r>
      <w:proofErr w:type="gramEnd"/>
      <w:r w:rsidR="006F6175" w:rsidRPr="00743408">
        <w:rPr>
          <w:rFonts w:ascii="宋体" w:eastAsia="宋体" w:hAnsi="宋体" w:cs="宋体" w:hint="eastAsia"/>
          <w:spacing w:val="-4"/>
        </w:rPr>
        <w:t>的设计理念，以满足装配式安装的要求。另外也要求产品和辅助配件还可以</w:t>
      </w:r>
      <w:proofErr w:type="gramStart"/>
      <w:r w:rsidR="006F6175" w:rsidRPr="00743408">
        <w:rPr>
          <w:rFonts w:ascii="宋体" w:eastAsia="宋体" w:hAnsi="宋体" w:cs="宋体" w:hint="eastAsia"/>
          <w:spacing w:val="-4"/>
        </w:rPr>
        <w:t>构成部</w:t>
      </w:r>
      <w:proofErr w:type="gramEnd"/>
      <w:r w:rsidR="006F6175" w:rsidRPr="00743408">
        <w:rPr>
          <w:rFonts w:ascii="宋体" w:eastAsia="宋体" w:hAnsi="宋体" w:cs="宋体" w:hint="eastAsia"/>
          <w:spacing w:val="-4"/>
        </w:rPr>
        <w:t>品部件，形成标准的装修模块，能够很容易地进行可拆卸更换以及回收，方便维修与升级。</w:t>
      </w:r>
    </w:p>
    <w:p w14:paraId="29AC9E6C" w14:textId="659BF085" w:rsidR="00E9252A" w:rsidRDefault="00E9252A" w:rsidP="002256B3">
      <w:pPr>
        <w:pStyle w:val="a7"/>
        <w:ind w:firstLineChars="0" w:firstLine="0"/>
        <w:rPr>
          <w:rFonts w:ascii="Times New Roman" w:hAnsi="Times New Roman" w:cs="Times New Roman"/>
        </w:rPr>
      </w:pPr>
    </w:p>
    <w:p w14:paraId="2A6717ED" w14:textId="77777777" w:rsidR="00E9252A" w:rsidRPr="006B1421" w:rsidRDefault="00E9252A" w:rsidP="002256B3">
      <w:pPr>
        <w:pStyle w:val="a7"/>
        <w:ind w:firstLineChars="0" w:firstLine="0"/>
        <w:rPr>
          <w:rFonts w:ascii="Times New Roman" w:hAnsi="Times New Roman" w:cs="Times New Roman"/>
        </w:rPr>
      </w:pPr>
    </w:p>
    <w:p w14:paraId="12C8218F" w14:textId="77777777" w:rsidR="002256B3" w:rsidRDefault="002256B3" w:rsidP="002256B3">
      <w:pPr>
        <w:pStyle w:val="ab"/>
      </w:pPr>
      <w:bookmarkStart w:id="88" w:name="_Toc121407359"/>
      <w:r>
        <w:lastRenderedPageBreak/>
        <w:t>4.2</w:t>
      </w:r>
      <w:r>
        <w:t xml:space="preserve">　</w:t>
      </w:r>
      <w:proofErr w:type="gramStart"/>
      <w:r>
        <w:rPr>
          <w:rFonts w:hint="eastAsia"/>
        </w:rPr>
        <w:t>适老性能</w:t>
      </w:r>
      <w:r>
        <w:t>指标</w:t>
      </w:r>
      <w:bookmarkEnd w:id="88"/>
      <w:proofErr w:type="gramEnd"/>
    </w:p>
    <w:p w14:paraId="5F510CCD" w14:textId="1CDF9302" w:rsidR="006F6175" w:rsidRDefault="0039004D" w:rsidP="00743408">
      <w:pPr>
        <w:pStyle w:val="af6"/>
      </w:pPr>
      <w:r>
        <w:rPr>
          <w:b/>
        </w:rPr>
        <w:t>4</w:t>
      </w:r>
      <w:r w:rsidRPr="007970E0">
        <w:rPr>
          <w:b/>
        </w:rPr>
        <w:t>.2.1</w:t>
      </w:r>
      <w:r>
        <w:t xml:space="preserve">　</w:t>
      </w:r>
      <w:r w:rsidR="006F6175">
        <w:rPr>
          <w:rFonts w:hint="eastAsia"/>
        </w:rPr>
        <w:t>数据显示，跌倒是</w:t>
      </w:r>
      <w:r w:rsidR="006F6175">
        <w:rPr>
          <w:rFonts w:hint="eastAsia"/>
        </w:rPr>
        <w:t>65</w:t>
      </w:r>
      <w:r w:rsidR="006F6175">
        <w:rPr>
          <w:rFonts w:hint="eastAsia"/>
        </w:rPr>
        <w:t>岁以上的老年人中居首位的伤害死因，除了导致死亡外，跌倒还可能会导致严重的损伤甚至是残疾，比如髋骨骨折，所以防跌倒对老年人群体来说非常重要。人上了年纪后，各项能力自然会随之下降，比如活动及平衡能力下降、肌肉力量下降、感觉能力尤其是脚部感觉下降、视觉受损等等，这些，都会增加滑倒的风险。老年人的骨骼很疏松，跌倒后更容易发生骨折和严重损害。防滑的地面材料可以最大限度保障老年人在行走时的安全，因此防滑性</w:t>
      </w:r>
      <w:proofErr w:type="gramStart"/>
      <w:r w:rsidR="006F6175">
        <w:rPr>
          <w:rFonts w:hint="eastAsia"/>
        </w:rPr>
        <w:t>是适老地面</w:t>
      </w:r>
      <w:proofErr w:type="gramEnd"/>
      <w:r w:rsidR="006F6175">
        <w:rPr>
          <w:rFonts w:hint="eastAsia"/>
        </w:rPr>
        <w:t>建材重要的选材指标。</w:t>
      </w:r>
    </w:p>
    <w:p w14:paraId="114A0290" w14:textId="14E5E468" w:rsidR="006F6175" w:rsidRPr="00743408" w:rsidRDefault="006F6175" w:rsidP="006F6A6B">
      <w:pPr>
        <w:pStyle w:val="af6"/>
        <w:ind w:firstLineChars="200" w:firstLine="480"/>
      </w:pPr>
      <w:r w:rsidRPr="0039004D">
        <w:rPr>
          <w:rFonts w:hint="eastAsia"/>
        </w:rPr>
        <w:t>为保证老年人的行走安全，本条</w:t>
      </w:r>
      <w:proofErr w:type="gramStart"/>
      <w:r w:rsidRPr="0039004D">
        <w:rPr>
          <w:rFonts w:hint="eastAsia"/>
        </w:rPr>
        <w:t>对适老</w:t>
      </w:r>
      <w:proofErr w:type="gramEnd"/>
      <w:r w:rsidRPr="0039004D">
        <w:rPr>
          <w:rFonts w:hint="eastAsia"/>
        </w:rPr>
        <w:t>居住建筑内的地面防滑性能做出了指标要求，包括防滑等级与防滑安全程度，并对对应材料需具备的量化指标也做出规定，</w:t>
      </w:r>
      <w:proofErr w:type="gramStart"/>
      <w:r w:rsidRPr="0039004D">
        <w:rPr>
          <w:rFonts w:hint="eastAsia"/>
        </w:rPr>
        <w:t>涉及适老居住建筑</w:t>
      </w:r>
      <w:proofErr w:type="gramEnd"/>
      <w:r w:rsidRPr="0039004D">
        <w:rPr>
          <w:rFonts w:hint="eastAsia"/>
        </w:rPr>
        <w:t>内湿态、干态不同类型不同区域的地面类型。更具体的要求和相关施工、验收要求，按照</w:t>
      </w:r>
      <w:proofErr w:type="gramStart"/>
      <w:r w:rsidRPr="0039004D">
        <w:rPr>
          <w:rFonts w:hint="eastAsia"/>
        </w:rPr>
        <w:t>现行行业</w:t>
      </w:r>
      <w:proofErr w:type="gramEnd"/>
      <w:r w:rsidRPr="0039004D">
        <w:rPr>
          <w:rFonts w:hint="eastAsia"/>
        </w:rPr>
        <w:t>标准《建筑地面工程防滑技术规程》</w:t>
      </w:r>
      <w:r w:rsidRPr="0039004D">
        <w:rPr>
          <w:rFonts w:hint="eastAsia"/>
        </w:rPr>
        <w:t>JGJ/T 331</w:t>
      </w:r>
      <w:r w:rsidRPr="0039004D">
        <w:rPr>
          <w:rFonts w:hint="eastAsia"/>
        </w:rPr>
        <w:t>的有关规定执行。</w:t>
      </w:r>
    </w:p>
    <w:p w14:paraId="5F0CABAD" w14:textId="16B667E3" w:rsidR="006F6175" w:rsidRPr="00743408" w:rsidRDefault="002256B3" w:rsidP="00743408">
      <w:pPr>
        <w:pStyle w:val="af6"/>
      </w:pPr>
      <w:r w:rsidRPr="00490C92">
        <w:rPr>
          <w:b/>
        </w:rPr>
        <w:t>4.2.2</w:t>
      </w:r>
      <w:r w:rsidRPr="00AC3A6E">
        <w:t xml:space="preserve">　</w:t>
      </w:r>
      <w:r w:rsidR="006F6175" w:rsidRPr="00743408">
        <w:rPr>
          <w:rFonts w:hint="eastAsia"/>
        </w:rPr>
        <w:t>调研发现，老年人的听觉退化往往是从高频音开始的，之后逐渐缓慢的发展为更多的听力损失。研究表明，在噪音环境和安静环境下对比，老人与年轻人比较，噪音对老年人听力影响比对年轻人大得多。很多研究也指出噪音对老年人听力损失进程的影响非常大。同时，噪音对老人的影响不仅在损害听力上，还会进一步影响老人的血压、心脏等身体健康。</w:t>
      </w:r>
      <w:proofErr w:type="gramStart"/>
      <w:r w:rsidR="006F6175" w:rsidRPr="00743408">
        <w:rPr>
          <w:rFonts w:hint="eastAsia"/>
        </w:rPr>
        <w:t>因此适老居住</w:t>
      </w:r>
      <w:proofErr w:type="gramEnd"/>
      <w:r w:rsidR="006F6175" w:rsidRPr="00743408">
        <w:rPr>
          <w:rFonts w:hint="eastAsia"/>
        </w:rPr>
        <w:t>环境要求更安静，提高居住舒适性也达到对老年人听觉保护的效果。</w:t>
      </w:r>
    </w:p>
    <w:p w14:paraId="2CAF6043" w14:textId="2240C779" w:rsidR="006F6175" w:rsidRPr="006F6175" w:rsidRDefault="006F6175" w:rsidP="006F6A6B">
      <w:pPr>
        <w:pStyle w:val="af6"/>
        <w:ind w:firstLineChars="200" w:firstLine="480"/>
      </w:pPr>
      <w:r w:rsidRPr="00743408">
        <w:rPr>
          <w:rFonts w:hint="eastAsia"/>
        </w:rPr>
        <w:t>建筑作为一个整体，其隔音降噪性能是设计、建造、材料等各方面因素相互作用而成的系统工程。材料本身具有的消音性是构成这一切的基础。本标准中将材料的吸音、隔音等可控制噪音的特性统称为消音性，</w:t>
      </w:r>
      <w:proofErr w:type="gramStart"/>
      <w:r w:rsidRPr="00743408">
        <w:rPr>
          <w:rFonts w:hint="eastAsia"/>
        </w:rPr>
        <w:t>作为适老改造</w:t>
      </w:r>
      <w:proofErr w:type="gramEnd"/>
      <w:r w:rsidRPr="00743408">
        <w:rPr>
          <w:rFonts w:hint="eastAsia"/>
        </w:rPr>
        <w:t>选材的</w:t>
      </w:r>
      <w:proofErr w:type="gramStart"/>
      <w:r w:rsidRPr="00743408">
        <w:rPr>
          <w:rFonts w:hint="eastAsia"/>
        </w:rPr>
        <w:t>重要适老性能指标</w:t>
      </w:r>
      <w:proofErr w:type="gramEnd"/>
      <w:r w:rsidRPr="00743408">
        <w:rPr>
          <w:rFonts w:hint="eastAsia"/>
        </w:rPr>
        <w:t>之一。但同样由于建筑的系统性和整体性，无法单一针对某种材料的消音性能做出具体量化指标的要求，在选用材料时可以现行国家标准</w:t>
      </w:r>
      <w:r w:rsidRPr="001A29F4">
        <w:rPr>
          <w:rFonts w:hint="eastAsia"/>
        </w:rPr>
        <w:t>《</w:t>
      </w:r>
      <w:hyperlink r:id="rId17" w:tgtFrame="_self" w:history="1">
        <w:r w:rsidRPr="001A29F4">
          <w:rPr>
            <w:rStyle w:val="ac"/>
            <w:rFonts w:hint="eastAsia"/>
            <w:color w:val="auto"/>
            <w:u w:val="none"/>
          </w:rPr>
          <w:t>声环境质量标准》</w:t>
        </w:r>
      </w:hyperlink>
      <w:r w:rsidRPr="00743408">
        <w:t>GB 3096</w:t>
      </w:r>
      <w:r w:rsidRPr="00743408">
        <w:rPr>
          <w:rFonts w:hint="eastAsia"/>
        </w:rPr>
        <w:t>和</w:t>
      </w:r>
      <w:proofErr w:type="gramStart"/>
      <w:r w:rsidRPr="00743408">
        <w:rPr>
          <w:rFonts w:hint="eastAsia"/>
        </w:rPr>
        <w:t>现行行业</w:t>
      </w:r>
      <w:proofErr w:type="gramEnd"/>
      <w:r w:rsidRPr="00743408">
        <w:rPr>
          <w:rFonts w:hint="eastAsia"/>
        </w:rPr>
        <w:t>标准《老年人照料设施建筑设计标准》</w:t>
      </w:r>
      <w:r w:rsidRPr="00743408">
        <w:t>JGJ 450</w:t>
      </w:r>
      <w:r w:rsidRPr="00743408">
        <w:rPr>
          <w:rFonts w:hint="eastAsia"/>
        </w:rPr>
        <w:t>中对老年人居住环境噪声控制的要求为基准，更多选用降噪、吸声效果更好的建筑材料，构建适合老年人的声环境。</w:t>
      </w:r>
    </w:p>
    <w:p w14:paraId="2EE8FD7F" w14:textId="209EAA9D" w:rsidR="006F6175" w:rsidRPr="00743408" w:rsidRDefault="002256B3" w:rsidP="00743408">
      <w:pPr>
        <w:pStyle w:val="af6"/>
      </w:pPr>
      <w:r>
        <w:rPr>
          <w:b/>
        </w:rPr>
        <w:t>4</w:t>
      </w:r>
      <w:r w:rsidRPr="00E45802">
        <w:rPr>
          <w:b/>
        </w:rPr>
        <w:t>.</w:t>
      </w:r>
      <w:r>
        <w:rPr>
          <w:b/>
        </w:rPr>
        <w:t>2</w:t>
      </w:r>
      <w:r w:rsidRPr="00E45802">
        <w:rPr>
          <w:b/>
        </w:rPr>
        <w:t>.</w:t>
      </w:r>
      <w:r>
        <w:rPr>
          <w:b/>
        </w:rPr>
        <w:t>3</w:t>
      </w:r>
      <w:r>
        <w:t xml:space="preserve">　</w:t>
      </w:r>
      <w:r w:rsidR="006F6175" w:rsidRPr="00743408">
        <w:rPr>
          <w:rFonts w:hint="eastAsia"/>
        </w:rPr>
        <w:t>老年人的视觉退化是非常明显的，原因主要有以下几种：</w:t>
      </w:r>
    </w:p>
    <w:p w14:paraId="3B51BE63" w14:textId="77777777" w:rsidR="006F6175" w:rsidRPr="00743408" w:rsidRDefault="006F6175" w:rsidP="006F6A6B">
      <w:pPr>
        <w:pStyle w:val="af6"/>
        <w:ind w:firstLineChars="200" w:firstLine="480"/>
      </w:pPr>
      <w:r w:rsidRPr="00743408">
        <w:rPr>
          <w:rFonts w:hint="eastAsia"/>
        </w:rPr>
        <w:t>（</w:t>
      </w:r>
      <w:r w:rsidRPr="00743408">
        <w:t>1</w:t>
      </w:r>
      <w:r w:rsidRPr="00743408">
        <w:rPr>
          <w:rFonts w:hint="eastAsia"/>
        </w:rPr>
        <w:t>）角膜的改变</w:t>
      </w:r>
    </w:p>
    <w:p w14:paraId="4A01C038" w14:textId="77777777" w:rsidR="006F6175" w:rsidRPr="00743408" w:rsidRDefault="006F6175" w:rsidP="006F6A6B">
      <w:pPr>
        <w:pStyle w:val="af6"/>
        <w:ind w:firstLineChars="200" w:firstLine="480"/>
      </w:pPr>
      <w:r w:rsidRPr="00743408">
        <w:rPr>
          <w:rFonts w:hint="eastAsia"/>
        </w:rPr>
        <w:lastRenderedPageBreak/>
        <w:t>老年人的角膜直径变小，形状呈扁平</w:t>
      </w:r>
      <w:r w:rsidRPr="00743408">
        <w:t>(</w:t>
      </w:r>
      <w:r w:rsidRPr="00743408">
        <w:rPr>
          <w:rFonts w:hint="eastAsia"/>
        </w:rPr>
        <w:t>曲率半径增大</w:t>
      </w:r>
      <w:r w:rsidRPr="00743408">
        <w:t>)</w:t>
      </w:r>
      <w:r w:rsidRPr="00743408">
        <w:rPr>
          <w:rFonts w:hint="eastAsia"/>
        </w:rPr>
        <w:t>趋势，屈光力发生改变，引起“远视”；同时，眼角膜的知觉敏感性也会随着年龄的增长而降低，视敏度的变化造成老年人看动态的物体会更加吃力，且无法看清较小的物体。</w:t>
      </w:r>
    </w:p>
    <w:p w14:paraId="4037FF88" w14:textId="77777777" w:rsidR="006F6175" w:rsidRPr="00743408" w:rsidRDefault="006F6175" w:rsidP="006F6A6B">
      <w:pPr>
        <w:pStyle w:val="af6"/>
        <w:ind w:firstLineChars="200" w:firstLine="480"/>
      </w:pPr>
      <w:r w:rsidRPr="00743408">
        <w:rPr>
          <w:rFonts w:hint="eastAsia"/>
        </w:rPr>
        <w:t>（</w:t>
      </w:r>
      <w:r w:rsidRPr="00743408">
        <w:t>2</w:t>
      </w:r>
      <w:r w:rsidRPr="00743408">
        <w:rPr>
          <w:rFonts w:hint="eastAsia"/>
        </w:rPr>
        <w:t>）瞳孔的改变</w:t>
      </w:r>
    </w:p>
    <w:p w14:paraId="3F52E06B" w14:textId="77777777" w:rsidR="006F6175" w:rsidRPr="00743408" w:rsidRDefault="006F6175" w:rsidP="006F6A6B">
      <w:pPr>
        <w:pStyle w:val="af6"/>
        <w:ind w:firstLineChars="200" w:firstLine="480"/>
      </w:pPr>
      <w:r w:rsidRPr="00743408">
        <w:rPr>
          <w:rFonts w:hint="eastAsia"/>
        </w:rPr>
        <w:t>老年人的瞳孔随着年龄的增长变小，对光的反应灵敏度下降。研究显示，瞳孔的最大直径和最小直径随年龄增长均会缩小。同时，老年人瞳孔对光的反应灵敏度下降，</w:t>
      </w:r>
      <w:r w:rsidRPr="00743408">
        <w:t>75</w:t>
      </w:r>
      <w:r w:rsidRPr="00743408">
        <w:rPr>
          <w:rFonts w:hint="eastAsia"/>
        </w:rPr>
        <w:t>岁的老年人只能达到</w:t>
      </w:r>
      <w:r w:rsidRPr="00743408">
        <w:t>20</w:t>
      </w:r>
      <w:r w:rsidRPr="00743408">
        <w:rPr>
          <w:rFonts w:hint="eastAsia"/>
        </w:rPr>
        <w:t>岁时的</w:t>
      </w:r>
      <w:r w:rsidRPr="00743408">
        <w:t>12%</w:t>
      </w:r>
      <w:r w:rsidRPr="00743408">
        <w:rPr>
          <w:rFonts w:hint="eastAsia"/>
        </w:rPr>
        <w:t>，</w:t>
      </w:r>
      <w:r w:rsidRPr="00743408">
        <w:t>80</w:t>
      </w:r>
      <w:r w:rsidRPr="00743408">
        <w:rPr>
          <w:rFonts w:hint="eastAsia"/>
        </w:rPr>
        <w:t>岁老年人的瞳孔对光的反应灵敏度几乎接近零。这就造成老年人明暗感受的变化，老年人对光适应和对暗适应的所需时间变长，意味着他们适应从亮处走到暗处和从暗处走到亮处的变化所消耗时间更多。</w:t>
      </w:r>
    </w:p>
    <w:p w14:paraId="697844CE" w14:textId="77777777" w:rsidR="006F6175" w:rsidRPr="00743408" w:rsidRDefault="006F6175" w:rsidP="006F6A6B">
      <w:pPr>
        <w:pStyle w:val="af6"/>
        <w:ind w:firstLineChars="200" w:firstLine="480"/>
      </w:pPr>
      <w:r w:rsidRPr="00743408">
        <w:rPr>
          <w:rFonts w:hint="eastAsia"/>
        </w:rPr>
        <w:t>（</w:t>
      </w:r>
      <w:r w:rsidRPr="00743408">
        <w:t>3</w:t>
      </w:r>
      <w:r w:rsidRPr="00743408">
        <w:rPr>
          <w:rFonts w:hint="eastAsia"/>
        </w:rPr>
        <w:t>）晶状体的改变</w:t>
      </w:r>
    </w:p>
    <w:p w14:paraId="45F48E2B" w14:textId="77777777" w:rsidR="006F6175" w:rsidRPr="00743408" w:rsidRDefault="006F6175" w:rsidP="006F6A6B">
      <w:pPr>
        <w:pStyle w:val="af6"/>
        <w:ind w:firstLineChars="200" w:firstLine="480"/>
      </w:pPr>
      <w:r w:rsidRPr="00743408">
        <w:rPr>
          <w:rFonts w:hint="eastAsia"/>
        </w:rPr>
        <w:t>晶状体逐渐变黄、变硬、丧失弹性，角膜和晶状体的变化使得眼睛的调节能力大大降低，约</w:t>
      </w:r>
      <w:r w:rsidRPr="00743408">
        <w:t>60</w:t>
      </w:r>
      <w:r w:rsidRPr="00743408">
        <w:rPr>
          <w:rFonts w:hint="eastAsia"/>
        </w:rPr>
        <w:t>岁以后眼睛实际上已变成一个焦点固定的光学系统。同时，随着年龄的增长，晶状体对短波长的吸收系数大幅提高，导致老年人颜色视觉能力降低使他们看到的物体颜色普遍发黄且比较模糊。</w:t>
      </w:r>
    </w:p>
    <w:p w14:paraId="51FEE0B6" w14:textId="77777777" w:rsidR="006F6175" w:rsidRPr="00743408" w:rsidRDefault="006F6175" w:rsidP="006F6A6B">
      <w:pPr>
        <w:pStyle w:val="af6"/>
        <w:ind w:firstLineChars="200" w:firstLine="480"/>
      </w:pPr>
      <w:r w:rsidRPr="00743408">
        <w:rPr>
          <w:rFonts w:hint="eastAsia"/>
        </w:rPr>
        <w:t>除此之外，老年人的玻璃体结构及视网膜等眼部结构也会发生改变。以上眼部结构的变化会引起一系列的视觉衰退现象，并且随着年龄增长日趋严重。</w:t>
      </w:r>
    </w:p>
    <w:p w14:paraId="39FF7ED5" w14:textId="77777777" w:rsidR="006F6175" w:rsidRPr="00743408" w:rsidRDefault="006F6175" w:rsidP="006F6A6B">
      <w:pPr>
        <w:pStyle w:val="af6"/>
        <w:ind w:firstLineChars="200" w:firstLine="480"/>
      </w:pPr>
      <w:r w:rsidRPr="00743408">
        <w:rPr>
          <w:rFonts w:hint="eastAsia"/>
        </w:rPr>
        <w:t>老年人除视觉系统发生退行性变化以外，随着年龄的增长，眼睛发生病理性变化的概率也会增加，如白内障、黄斑变性、青光眼及糖尿病视网膜疾病等。由于各种病变，老年人的晶状体浑浊、聚焦困难，导致其视力下降。</w:t>
      </w:r>
    </w:p>
    <w:p w14:paraId="19B18D9E" w14:textId="02041AC9" w:rsidR="006F6175" w:rsidRPr="00743408" w:rsidRDefault="0039004D" w:rsidP="006F6A6B">
      <w:pPr>
        <w:pStyle w:val="af6"/>
        <w:ind w:firstLineChars="200" w:firstLine="480"/>
      </w:pPr>
      <w:r w:rsidRPr="00743408">
        <w:rPr>
          <w:rFonts w:hint="eastAsia"/>
        </w:rPr>
        <w:t>因此</w:t>
      </w:r>
      <w:r w:rsidR="006F6175" w:rsidRPr="00743408">
        <w:rPr>
          <w:rFonts w:hint="eastAsia"/>
        </w:rPr>
        <w:t>，老年人居住空间的设计必须考虑老年人的视觉舒适度，从色彩、光照、形状等方面充分考虑老年人与其他人群不同的视觉特性，做出针对性的视觉舒适度设计。</w:t>
      </w:r>
    </w:p>
    <w:p w14:paraId="4B92B0E0" w14:textId="72844B03" w:rsidR="006F6175" w:rsidRPr="00743408" w:rsidRDefault="0039004D" w:rsidP="006F6A6B">
      <w:pPr>
        <w:pStyle w:val="af6"/>
        <w:ind w:firstLineChars="200" w:firstLine="480"/>
      </w:pPr>
      <w:r w:rsidRPr="00743408">
        <w:rPr>
          <w:rFonts w:hint="eastAsia"/>
        </w:rPr>
        <w:t>在建筑材料方</w:t>
      </w:r>
      <w:r w:rsidR="006F6175" w:rsidRPr="00743408">
        <w:rPr>
          <w:rFonts w:hint="eastAsia"/>
        </w:rPr>
        <w:t>面，影响老年人视觉舒适度的性质更多是其颜色和光泽度。</w:t>
      </w:r>
    </w:p>
    <w:p w14:paraId="55987058" w14:textId="77777777" w:rsidR="006F6175" w:rsidRPr="0039004D" w:rsidRDefault="006F6175" w:rsidP="00743408">
      <w:pPr>
        <w:pStyle w:val="af6"/>
        <w:ind w:firstLine="420"/>
      </w:pPr>
      <w:r w:rsidRPr="00743408">
        <w:rPr>
          <w:rFonts w:hint="eastAsia"/>
        </w:rPr>
        <w:t>老年人视觉的退化导致鲜艳的颜色更能引起老年人的注意，建筑室内材料尽量避免单调的颜色，宜用不同暖色组合来烘托温暖的氛围，整体颜色明度适中，比其他年龄段的使用者明度高一些。也需针对老年人对色彩分辨力更差的特性，以材料色彩作为分界标识时要避免用近似色材料。</w:t>
      </w:r>
    </w:p>
    <w:p w14:paraId="541ABA2E" w14:textId="77777777" w:rsidR="006F6175" w:rsidRDefault="006F6175" w:rsidP="006F6A6B">
      <w:pPr>
        <w:pStyle w:val="af6"/>
        <w:ind w:firstLineChars="200" w:firstLine="480"/>
        <w:rPr>
          <w:color w:val="FFC000"/>
        </w:rPr>
      </w:pPr>
      <w:r w:rsidRPr="00743408">
        <w:rPr>
          <w:rFonts w:hint="eastAsia"/>
        </w:rPr>
        <w:t>光泽被定义为物体表面镜面反射能力与完全镜面反射能力的接近程度。对于</w:t>
      </w:r>
      <w:r w:rsidRPr="00743408">
        <w:rPr>
          <w:rFonts w:hint="eastAsia"/>
        </w:rPr>
        <w:lastRenderedPageBreak/>
        <w:t>镜面，入射光几乎全部沿镜面方向反射，对于“无光泽”表面，入射光在任何角度反射都一样，出现所谓漫反射现象。老年人居住建筑空间内要避免采用反光性强的材料，减少</w:t>
      </w:r>
      <w:proofErr w:type="gramStart"/>
      <w:r w:rsidRPr="00743408">
        <w:rPr>
          <w:rFonts w:hint="eastAsia"/>
        </w:rPr>
        <w:t>炫</w:t>
      </w:r>
      <w:proofErr w:type="gramEnd"/>
      <w:r w:rsidRPr="00743408">
        <w:rPr>
          <w:rFonts w:hint="eastAsia"/>
        </w:rPr>
        <w:t>光对老年人眼睛的刺激，大面积的地面、墙面、顶面表面建筑材料应选择漫反射作用更好的材料</w:t>
      </w:r>
      <w:r>
        <w:rPr>
          <w:rFonts w:hint="eastAsia"/>
          <w:color w:val="FFC000"/>
        </w:rPr>
        <w:t>。</w:t>
      </w:r>
    </w:p>
    <w:p w14:paraId="6BA0881F" w14:textId="79B14055" w:rsidR="006F6175" w:rsidRPr="00743408" w:rsidRDefault="002256B3" w:rsidP="00743408">
      <w:pPr>
        <w:pStyle w:val="af6"/>
        <w:rPr>
          <w:rFonts w:ascii="宋体" w:hAnsi="宋体" w:cs="宋体"/>
          <w:spacing w:val="-4"/>
        </w:rPr>
      </w:pPr>
      <w:r w:rsidRPr="00AC3A6E">
        <w:rPr>
          <w:b/>
        </w:rPr>
        <w:t>4.2.</w:t>
      </w:r>
      <w:r>
        <w:rPr>
          <w:b/>
        </w:rPr>
        <w:t>4</w:t>
      </w:r>
      <w:r w:rsidRPr="00AC3A6E">
        <w:rPr>
          <w:rFonts w:hint="eastAsia"/>
        </w:rPr>
        <w:t xml:space="preserve">　</w:t>
      </w:r>
      <w:r w:rsidR="006F6175" w:rsidRPr="00743408">
        <w:rPr>
          <w:rFonts w:ascii="宋体" w:eastAsia="宋体" w:hAnsi="宋体" w:cs="宋体" w:hint="eastAsia"/>
          <w:spacing w:val="-4"/>
        </w:rPr>
        <w:t>平整度指的是材料表面纵向的凹凸量偏差值。</w:t>
      </w:r>
      <w:r w:rsidR="006F6175" w:rsidRPr="00743408">
        <w:rPr>
          <w:rFonts w:ascii="宋体" w:hAnsi="宋体" w:cs="宋体" w:hint="eastAsia"/>
          <w:spacing w:val="-4"/>
        </w:rPr>
        <w:t>老年人身体机能随年龄变化而下降，其中腿部老化是大部分老年人所面临的问题，影响其对环境的适应及应变能力，增加摔伤风险。步行作为一套复杂的行为动作体系，需要依靠神经、骨骼及肌肉的配合，并对速度、频率、高度、步长、步幅、方向及体态进行综合调节，通两个多节段下肢和整个身体之间的配合作用完成一系列步行周期。老年人随着年龄增长，身体系统会发生老化甚至病变，步态也会随之变化，出现身体前倾、抬脚慢且低、拖地等。同时，其视线、步行能力以及持久度也会随之相对改变，出现低头四顾、走走停停等步态特征。</w:t>
      </w:r>
    </w:p>
    <w:p w14:paraId="0892FD35" w14:textId="77777777" w:rsidR="006F6175" w:rsidRPr="00743408" w:rsidRDefault="006F6175" w:rsidP="006F6A6B">
      <w:pPr>
        <w:pStyle w:val="af6"/>
        <w:ind w:firstLineChars="200" w:firstLine="480"/>
      </w:pPr>
      <w:r w:rsidRPr="00743408">
        <w:rPr>
          <w:rFonts w:hint="eastAsia"/>
        </w:rPr>
        <w:t>基于医学文献中对步态类型的研究成果，步行异常可由多种机制引起，例如畸形、肌肉无力、感觉丧失、疼痛和神经系统病变等，其中老年人步态异常多与神经系统病变有关，典型异常步态包括共济失调步态、偏瘫步态、剪刀步态、画圈步态、摇摆步态、谨慎步态、跛行步态、醉酒步态、慌张步态、</w:t>
      </w:r>
      <w:proofErr w:type="gramStart"/>
      <w:r w:rsidRPr="00743408">
        <w:rPr>
          <w:rFonts w:hint="eastAsia"/>
        </w:rPr>
        <w:t>鸭行步态</w:t>
      </w:r>
      <w:proofErr w:type="gramEnd"/>
      <w:r w:rsidRPr="00743408">
        <w:rPr>
          <w:rFonts w:hint="eastAsia"/>
        </w:rPr>
        <w:t>、跨越步态等。而根据不同步态的临床学描述，发现不同病症所引起的步态存在共性特征。由于疾病本身存在着继续恶化的趋势，因此，如何从环境学角度对其进行辅助，保障其出行安全十分必要。</w:t>
      </w:r>
    </w:p>
    <w:p w14:paraId="0A089C1F" w14:textId="77777777" w:rsidR="006F6175" w:rsidRPr="00743408" w:rsidRDefault="006F6175" w:rsidP="006F6A6B">
      <w:pPr>
        <w:pStyle w:val="af6"/>
        <w:ind w:firstLineChars="200" w:firstLine="480"/>
      </w:pPr>
      <w:r w:rsidRPr="00743408">
        <w:rPr>
          <w:rFonts w:hint="eastAsia"/>
        </w:rPr>
        <w:t>通过观察老年人躯干、下肢及上肢的体态特征与动态特征、视线特征、步行状态的持续行走时间与路线，总结不同步态老年人的行走特征，并进行安全隐患分析，发现存在“下肢行动缓慢并且幅度较小”的特征老年人占比最大，约为</w:t>
      </w:r>
      <w:r w:rsidRPr="00743408">
        <w:t>50%</w:t>
      </w:r>
      <w:r w:rsidRPr="00743408">
        <w:t>，</w:t>
      </w:r>
      <w:r w:rsidRPr="00743408">
        <w:t>“</w:t>
      </w:r>
      <w:r w:rsidRPr="00743408">
        <w:t>身体</w:t>
      </w:r>
      <w:r w:rsidRPr="00743408">
        <w:rPr>
          <w:rFonts w:hint="eastAsia"/>
        </w:rPr>
        <w:t>前倾”和“低头四顾”，分别占比</w:t>
      </w:r>
      <w:r w:rsidRPr="00743408">
        <w:t>25%</w:t>
      </w:r>
      <w:r w:rsidRPr="00743408">
        <w:t>和</w:t>
      </w:r>
      <w:r w:rsidRPr="00743408">
        <w:t>20%</w:t>
      </w:r>
      <w:r w:rsidRPr="00743408">
        <w:t>。通过将具体步态特征依据发生异常的具体身体部位进一步划分，按照躯干、下肢及上肢的体态特征与动态特征、视线特征及步行状态分类方式进行分析，可知</w:t>
      </w:r>
      <w:r w:rsidRPr="00743408">
        <w:t>“</w:t>
      </w:r>
      <w:r w:rsidRPr="00743408">
        <w:t>下肢体态行为异常</w:t>
      </w:r>
      <w:r w:rsidRPr="00743408">
        <w:t>”</w:t>
      </w:r>
      <w:r w:rsidRPr="00743408">
        <w:t>占比最多，比例为</w:t>
      </w:r>
      <w:r w:rsidRPr="00743408">
        <w:t>47.73%</w:t>
      </w:r>
      <w:r w:rsidRPr="00743408">
        <w:t>，其次为</w:t>
      </w:r>
      <w:r w:rsidRPr="00743408">
        <w:t>“</w:t>
      </w:r>
      <w:r w:rsidRPr="00743408">
        <w:t>躯干体态行为异常</w:t>
      </w:r>
      <w:r w:rsidRPr="00743408">
        <w:t>”</w:t>
      </w:r>
      <w:r w:rsidRPr="00743408">
        <w:t>，占比</w:t>
      </w:r>
      <w:r w:rsidRPr="00743408">
        <w:t>40%</w:t>
      </w:r>
      <w:r w:rsidRPr="00743408">
        <w:t>，再次表现为</w:t>
      </w:r>
      <w:r w:rsidRPr="00743408">
        <w:t>“</w:t>
      </w:r>
      <w:r w:rsidRPr="00743408">
        <w:t>视线异常</w:t>
      </w:r>
      <w:r w:rsidRPr="00743408">
        <w:t>”</w:t>
      </w:r>
      <w:r w:rsidRPr="00743408">
        <w:t>，占比</w:t>
      </w:r>
      <w:r w:rsidRPr="00743408">
        <w:t>35.91%</w:t>
      </w:r>
      <w:r w:rsidRPr="00743408">
        <w:t>。</w:t>
      </w:r>
    </w:p>
    <w:p w14:paraId="1E422C0C" w14:textId="1FFE0759" w:rsidR="006F6175" w:rsidRPr="006F6175" w:rsidRDefault="006F6175" w:rsidP="006F6A6B">
      <w:pPr>
        <w:pStyle w:val="af6"/>
        <w:ind w:firstLineChars="200" w:firstLine="480"/>
      </w:pPr>
      <w:r w:rsidRPr="00743408">
        <w:rPr>
          <w:rFonts w:hint="eastAsia"/>
        </w:rPr>
        <w:t>结合以上老年人行走特征，地面材料除防滑性要有保障外，平整度也非常重要，不平整的地面会增大老年人磕绊跌倒的风险，在老年人活动行走的地面，要</w:t>
      </w:r>
      <w:r w:rsidRPr="00743408">
        <w:rPr>
          <w:rFonts w:hint="eastAsia"/>
        </w:rPr>
        <w:lastRenderedPageBreak/>
        <w:t>求尽量平坦无高差，材料接缝处及材料本身也有平整度要求。施工平整度以现行国家标准《建筑地面工程施工质量验收规范》</w:t>
      </w:r>
      <w:r w:rsidRPr="00743408">
        <w:t>GB 50209</w:t>
      </w:r>
      <w:r w:rsidRPr="00743408">
        <w:t>的有关规定为准，材料不宜选用有凹凸、褶皱纹理的表面，无障碍设计中一般把</w:t>
      </w:r>
      <w:r w:rsidRPr="00743408">
        <w:t>3mm</w:t>
      </w:r>
      <w:r w:rsidRPr="00743408">
        <w:t>高差作为不妨碍行走的上限，本条规定将</w:t>
      </w:r>
      <w:r w:rsidRPr="00743408">
        <w:t>3mm</w:t>
      </w:r>
      <w:r w:rsidRPr="00743408">
        <w:t>作为地面材料表面平整度的最大允许偏差。</w:t>
      </w:r>
    </w:p>
    <w:p w14:paraId="0C28AD2A" w14:textId="3B415DE6" w:rsidR="006F6175" w:rsidRPr="00743408" w:rsidRDefault="002256B3" w:rsidP="00743408">
      <w:pPr>
        <w:pStyle w:val="af6"/>
        <w:rPr>
          <w:rFonts w:ascii="宋体" w:eastAsia="宋体" w:hAnsi="宋体" w:cs="宋体"/>
          <w:spacing w:val="-4"/>
        </w:rPr>
      </w:pPr>
      <w:r w:rsidRPr="00490C92">
        <w:rPr>
          <w:b/>
        </w:rPr>
        <w:t>4.2.</w:t>
      </w:r>
      <w:r>
        <w:rPr>
          <w:b/>
        </w:rPr>
        <w:t>5</w:t>
      </w:r>
      <w:r w:rsidRPr="00AC3A6E">
        <w:t xml:space="preserve">　</w:t>
      </w:r>
      <w:r w:rsidR="006F6175" w:rsidRPr="00743408">
        <w:rPr>
          <w:rFonts w:ascii="宋体" w:eastAsia="宋体" w:hAnsi="宋体" w:cs="宋体" w:hint="eastAsia"/>
          <w:spacing w:val="-4"/>
        </w:rPr>
        <w:t>跌倒是对老年人健康的严重威胁，老年人居住空间地面除防滑、平整外，地面缓冲性也非常重要。防滑性和平整度保障行走安全性，预防跌倒，而缓冲</w:t>
      </w:r>
      <w:proofErr w:type="gramStart"/>
      <w:r w:rsidR="006F6175" w:rsidRPr="00743408">
        <w:rPr>
          <w:rFonts w:ascii="宋体" w:eastAsia="宋体" w:hAnsi="宋体" w:cs="宋体" w:hint="eastAsia"/>
          <w:spacing w:val="-4"/>
        </w:rPr>
        <w:t>性适老指标</w:t>
      </w:r>
      <w:proofErr w:type="gramEnd"/>
      <w:r w:rsidR="006F6175" w:rsidRPr="00743408">
        <w:rPr>
          <w:rFonts w:ascii="宋体" w:eastAsia="宋体" w:hAnsi="宋体" w:cs="宋体" w:hint="eastAsia"/>
          <w:spacing w:val="-4"/>
        </w:rPr>
        <w:t>倾向于跌倒后对人体的缓冲保护，作用是可以更好的支撑，减少跌倒对老年人的伤害，好的缓冲性的材料不仅可以减少跌倒伤害，日常使用中对关节、骨骼也有一定的益处。</w:t>
      </w:r>
    </w:p>
    <w:p w14:paraId="57D7C836" w14:textId="02DC59B8" w:rsidR="006F6175" w:rsidRPr="006F6175" w:rsidRDefault="006F6175" w:rsidP="006F6A6B">
      <w:pPr>
        <w:pStyle w:val="af6"/>
        <w:ind w:firstLineChars="200" w:firstLine="464"/>
      </w:pPr>
      <w:r w:rsidRPr="00743408">
        <w:rPr>
          <w:rFonts w:ascii="宋体" w:eastAsia="宋体" w:hAnsi="宋体" w:cs="宋体" w:hint="eastAsia"/>
          <w:spacing w:val="-4"/>
        </w:rPr>
        <w:t>具有良好缓冲性的弹性地板在外力作用下发生</w:t>
      </w:r>
      <w:hyperlink r:id="rId18" w:tgtFrame="_blank" w:history="1">
        <w:r w:rsidRPr="00743408">
          <w:rPr>
            <w:rStyle w:val="ac"/>
            <w:rFonts w:ascii="宋体" w:eastAsia="宋体" w:hAnsi="宋体" w:cs="宋体" w:hint="eastAsia"/>
            <w:color w:val="auto"/>
            <w:spacing w:val="-4"/>
            <w:u w:val="none"/>
          </w:rPr>
          <w:t>变形</w:t>
        </w:r>
      </w:hyperlink>
      <w:r w:rsidRPr="00743408">
        <w:rPr>
          <w:rFonts w:ascii="宋体" w:eastAsia="宋体" w:hAnsi="宋体" w:cs="宋体" w:hint="eastAsia"/>
          <w:spacing w:val="-4"/>
        </w:rPr>
        <w:t>，当外力解除后，能完全恢复到变形前形状，弹性的足感令行走十分舒适。弹性地板包括：</w:t>
      </w:r>
      <w:hyperlink r:id="rId19" w:tgtFrame="_blank" w:history="1">
        <w:r w:rsidRPr="00743408">
          <w:rPr>
            <w:rStyle w:val="ac"/>
            <w:rFonts w:ascii="宋体" w:eastAsia="宋体" w:hAnsi="宋体" w:cs="宋体"/>
            <w:color w:val="auto"/>
            <w:spacing w:val="-4"/>
            <w:u w:val="none"/>
          </w:rPr>
          <w:t>PVC地板</w:t>
        </w:r>
      </w:hyperlink>
      <w:r w:rsidRPr="00743408">
        <w:rPr>
          <w:rFonts w:ascii="宋体" w:eastAsia="宋体" w:hAnsi="宋体" w:cs="宋体" w:hint="eastAsia"/>
          <w:spacing w:val="-4"/>
        </w:rPr>
        <w:t>、橡胶地板、</w:t>
      </w:r>
      <w:hyperlink r:id="rId20" w:tgtFrame="_blank" w:history="1">
        <w:r w:rsidRPr="00743408">
          <w:rPr>
            <w:rStyle w:val="ac"/>
            <w:rFonts w:ascii="宋体" w:eastAsia="宋体" w:hAnsi="宋体" w:cs="宋体" w:hint="eastAsia"/>
            <w:color w:val="auto"/>
            <w:spacing w:val="-4"/>
            <w:u w:val="none"/>
          </w:rPr>
          <w:t>亚麻地板</w:t>
        </w:r>
      </w:hyperlink>
      <w:r w:rsidRPr="00743408">
        <w:rPr>
          <w:rFonts w:ascii="宋体" w:eastAsia="宋体" w:hAnsi="宋体" w:cs="宋体" w:hint="eastAsia"/>
          <w:spacing w:val="-4"/>
        </w:rPr>
        <w:t>、</w:t>
      </w:r>
      <w:hyperlink r:id="rId21" w:tgtFrame="_blank" w:history="1">
        <w:r w:rsidRPr="00743408">
          <w:rPr>
            <w:rStyle w:val="ac"/>
            <w:rFonts w:ascii="宋体" w:eastAsia="宋体" w:hAnsi="宋体" w:cs="宋体" w:hint="eastAsia"/>
            <w:color w:val="auto"/>
            <w:spacing w:val="-4"/>
            <w:u w:val="none"/>
          </w:rPr>
          <w:t>运动地板</w:t>
        </w:r>
      </w:hyperlink>
      <w:r w:rsidRPr="00743408">
        <w:rPr>
          <w:rFonts w:ascii="宋体" w:eastAsia="宋体" w:hAnsi="宋体" w:cs="宋体" w:hint="eastAsia"/>
          <w:spacing w:val="-4"/>
        </w:rPr>
        <w:t>、</w:t>
      </w:r>
      <w:hyperlink r:id="rId22" w:tgtFrame="_blank" w:history="1">
        <w:r w:rsidRPr="00743408">
          <w:rPr>
            <w:rStyle w:val="ac"/>
            <w:rFonts w:ascii="宋体" w:eastAsia="宋体" w:hAnsi="宋体" w:cs="宋体" w:hint="eastAsia"/>
            <w:color w:val="auto"/>
            <w:spacing w:val="-4"/>
            <w:u w:val="none"/>
          </w:rPr>
          <w:t>软木地板</w:t>
        </w:r>
      </w:hyperlink>
      <w:r w:rsidRPr="00743408">
        <w:rPr>
          <w:rFonts w:ascii="宋体" w:eastAsia="宋体" w:hAnsi="宋体" w:cs="宋体" w:hint="eastAsia"/>
          <w:spacing w:val="-4"/>
        </w:rPr>
        <w:t>等。可参考相关</w:t>
      </w:r>
      <w:r w:rsidR="001A29F4">
        <w:rPr>
          <w:rFonts w:ascii="宋体" w:eastAsia="宋体" w:hAnsi="宋体" w:cs="宋体" w:hint="eastAsia"/>
          <w:spacing w:val="-4"/>
        </w:rPr>
        <w:t>现行</w:t>
      </w:r>
      <w:r w:rsidRPr="00743408">
        <w:rPr>
          <w:rFonts w:ascii="宋体" w:eastAsia="宋体" w:hAnsi="宋体" w:cs="宋体" w:hint="eastAsia"/>
          <w:spacing w:val="-4"/>
        </w:rPr>
        <w:t>国家标准如</w:t>
      </w:r>
      <w:r w:rsidR="001A29F4" w:rsidRPr="00743408">
        <w:rPr>
          <w:rFonts w:ascii="宋体" w:eastAsia="宋体" w:hAnsi="宋体" w:cs="宋体" w:hint="eastAsia"/>
          <w:spacing w:val="-4"/>
        </w:rPr>
        <w:t>《半硬质聚氯乙烯块状地板》</w:t>
      </w:r>
      <w:r w:rsidRPr="00743408">
        <w:rPr>
          <w:rFonts w:ascii="宋体" w:eastAsia="宋体" w:hAnsi="宋体" w:cs="宋体"/>
          <w:spacing w:val="-4"/>
        </w:rPr>
        <w:t>GB/T 4085</w:t>
      </w:r>
      <w:r w:rsidRPr="00743408">
        <w:rPr>
          <w:rFonts w:ascii="宋体" w:eastAsia="宋体" w:hAnsi="宋体" w:cs="宋体" w:hint="eastAsia"/>
          <w:spacing w:val="-4"/>
        </w:rPr>
        <w:t>、</w:t>
      </w:r>
      <w:r w:rsidR="001A29F4" w:rsidRPr="00743408">
        <w:rPr>
          <w:rFonts w:ascii="宋体" w:eastAsia="宋体" w:hAnsi="宋体" w:cs="宋体" w:hint="eastAsia"/>
          <w:spacing w:val="-4"/>
        </w:rPr>
        <w:t>《聚氯乙烯卷材地板》</w:t>
      </w:r>
      <w:r w:rsidRPr="00743408">
        <w:rPr>
          <w:rFonts w:ascii="宋体" w:eastAsia="宋体" w:hAnsi="宋体" w:cs="宋体"/>
          <w:spacing w:val="-4"/>
        </w:rPr>
        <w:t>GB/T 11982</w:t>
      </w:r>
      <w:r w:rsidRPr="00743408">
        <w:rPr>
          <w:rFonts w:ascii="宋体" w:eastAsia="宋体" w:hAnsi="宋体" w:cs="宋体" w:hint="eastAsia"/>
          <w:spacing w:val="-4"/>
        </w:rPr>
        <w:t>、</w:t>
      </w:r>
      <w:r w:rsidR="001A29F4" w:rsidRPr="00743408">
        <w:rPr>
          <w:rFonts w:ascii="宋体" w:eastAsia="宋体" w:hAnsi="宋体" w:cs="宋体" w:hint="eastAsia"/>
          <w:spacing w:val="-4"/>
        </w:rPr>
        <w:t>《硬质聚氯乙烯地板》</w:t>
      </w:r>
      <w:r w:rsidRPr="00743408">
        <w:rPr>
          <w:rFonts w:ascii="宋体" w:eastAsia="宋体" w:hAnsi="宋体" w:cs="宋体"/>
          <w:spacing w:val="-4"/>
        </w:rPr>
        <w:t>GB/T 34440</w:t>
      </w:r>
      <w:r w:rsidRPr="00743408">
        <w:rPr>
          <w:rFonts w:ascii="宋体" w:eastAsia="宋体" w:hAnsi="宋体" w:cs="宋体" w:hint="eastAsia"/>
          <w:spacing w:val="-4"/>
        </w:rPr>
        <w:t>、</w:t>
      </w:r>
      <w:r w:rsidR="001A29F4" w:rsidRPr="00743408">
        <w:rPr>
          <w:rFonts w:ascii="宋体" w:eastAsia="宋体" w:hAnsi="宋体" w:cs="宋体"/>
          <w:spacing w:val="-4"/>
        </w:rPr>
        <w:t>《体育馆用木质地板》</w:t>
      </w:r>
      <w:r w:rsidRPr="00743408">
        <w:rPr>
          <w:rFonts w:ascii="宋体" w:eastAsia="宋体" w:hAnsi="宋体" w:cs="宋体"/>
          <w:spacing w:val="-4"/>
        </w:rPr>
        <w:t>GB/T 20239等进行选材。</w:t>
      </w:r>
    </w:p>
    <w:p w14:paraId="7886D5FB" w14:textId="0C1C205E" w:rsidR="006F6175" w:rsidRPr="00743408" w:rsidRDefault="002256B3" w:rsidP="00743408">
      <w:pPr>
        <w:pStyle w:val="af6"/>
      </w:pPr>
      <w:r w:rsidRPr="00AC3A6E">
        <w:rPr>
          <w:b/>
          <w:bCs/>
        </w:rPr>
        <w:t>4.2.6</w:t>
      </w:r>
      <w:r w:rsidRPr="00AC3A6E">
        <w:rPr>
          <w:rFonts w:hint="eastAsia"/>
        </w:rPr>
        <w:t xml:space="preserve">　</w:t>
      </w:r>
      <w:r w:rsidR="006F6175" w:rsidRPr="00743408">
        <w:rPr>
          <w:rFonts w:hint="eastAsia"/>
        </w:rPr>
        <w:t>触觉是人了解外界环境最直接的方式，皮肤感觉可以归纳为触、痛、压、温度等外部刺激产生的感觉，通过触觉系统，不仅能感受到外环境设施、家具等对皮肤的刺激、压痛，还能通过皮肤感知气候环境的质量。</w:t>
      </w:r>
    </w:p>
    <w:p w14:paraId="67CBEB34" w14:textId="77777777" w:rsidR="006F6175" w:rsidRPr="00743408" w:rsidRDefault="006F6175" w:rsidP="006F6A6B">
      <w:pPr>
        <w:pStyle w:val="af6"/>
        <w:ind w:firstLineChars="200" w:firstLine="480"/>
      </w:pPr>
      <w:r w:rsidRPr="00743408">
        <w:rPr>
          <w:rFonts w:hint="eastAsia"/>
        </w:rPr>
        <w:t>人体皮肤的表面有许多神经末梢，随着年龄的增长，这些神经末梢的数量下降，老年人对温度和痛觉的敏感度也随之下降，对温度造成的烫伤或磕碰造成的擦伤敏感度不高。</w:t>
      </w:r>
    </w:p>
    <w:p w14:paraId="150B0ED2" w14:textId="77777777" w:rsidR="006F6175" w:rsidRPr="00743408" w:rsidRDefault="006F6175" w:rsidP="006F6A6B">
      <w:pPr>
        <w:pStyle w:val="af6"/>
        <w:ind w:firstLineChars="200" w:firstLine="480"/>
      </w:pPr>
      <w:r w:rsidRPr="00743408">
        <w:rPr>
          <w:rFonts w:hint="eastAsia"/>
        </w:rPr>
        <w:t>同时，老年人肢体灵活度下降，身体肌肉反应能力减退，老年人</w:t>
      </w:r>
      <w:proofErr w:type="gramStart"/>
      <w:r w:rsidRPr="00743408">
        <w:rPr>
          <w:rFonts w:hint="eastAsia"/>
        </w:rPr>
        <w:t>第一手骨背间</w:t>
      </w:r>
      <w:proofErr w:type="gramEnd"/>
      <w:r w:rsidRPr="00743408">
        <w:rPr>
          <w:rFonts w:hint="eastAsia"/>
        </w:rPr>
        <w:t>肌随意收缩产生的精细动作的加速度存在波动，导致老年人手部精细动作控制的精确度下降。</w:t>
      </w:r>
    </w:p>
    <w:p w14:paraId="2ED9E730" w14:textId="22537ED1" w:rsidR="006F6175" w:rsidRPr="00743408" w:rsidRDefault="00AB150E" w:rsidP="006F6A6B">
      <w:pPr>
        <w:pStyle w:val="af6"/>
        <w:ind w:firstLineChars="200" w:firstLine="480"/>
      </w:pPr>
      <w:r w:rsidRPr="00743408">
        <w:rPr>
          <w:rFonts w:hint="eastAsia"/>
        </w:rPr>
        <w:t>因此，</w:t>
      </w:r>
      <w:r w:rsidR="006F6175" w:rsidRPr="00743408">
        <w:rPr>
          <w:rFonts w:hint="eastAsia"/>
        </w:rPr>
        <w:t>老年人的居住空间内应营造更适宜的触觉环境，不适宜的材料不仅会给老年人带来不舒适的触摸感，也会导致一定的伤害隐患。应加强老年人居住建筑的空间认知度，充分考虑空间内部的细节处理和材质选择，为老年人提供良好的触摸舒适感、应有的保护功能、准确的触摸提示。减弱家具设备边缘对老人身体的擦撞，减少不必要的造型带来的认知障碍。相比于粗糙、冰冷的硬性材质，老年人更容易接受温暖、柔和等“手感好”的材质，例如木质、布艺、绸缎、皮</w:t>
      </w:r>
      <w:r w:rsidR="006F6175" w:rsidRPr="00743408">
        <w:rPr>
          <w:rFonts w:hint="eastAsia"/>
        </w:rPr>
        <w:lastRenderedPageBreak/>
        <w:t>革等，这些材质也更能营造出温馨、柔和的空间感受。</w:t>
      </w:r>
    </w:p>
    <w:p w14:paraId="6EAF19FA" w14:textId="65FC02B8" w:rsidR="006F6175" w:rsidRPr="0039004D" w:rsidRDefault="002256B3" w:rsidP="00743408">
      <w:pPr>
        <w:pStyle w:val="a7"/>
        <w:ind w:firstLineChars="0" w:firstLine="0"/>
        <w:rPr>
          <w:rFonts w:ascii="Arial" w:hAnsi="Arial" w:cs="Arial"/>
          <w:shd w:val="clear" w:color="auto" w:fill="FFFFFF"/>
        </w:rPr>
      </w:pPr>
      <w:r>
        <w:rPr>
          <w:rFonts w:ascii="Times New Roman" w:hAnsi="Times New Roman" w:cs="Times New Roman"/>
          <w:b/>
        </w:rPr>
        <w:t>4</w:t>
      </w:r>
      <w:r w:rsidRPr="00E45802">
        <w:rPr>
          <w:rFonts w:ascii="Times New Roman" w:hAnsi="Times New Roman" w:cs="Times New Roman"/>
          <w:b/>
        </w:rPr>
        <w:t>.</w:t>
      </w:r>
      <w:r>
        <w:rPr>
          <w:rFonts w:ascii="Times New Roman" w:hAnsi="Times New Roman" w:cs="Times New Roman"/>
          <w:b/>
        </w:rPr>
        <w:t>2.7</w:t>
      </w:r>
      <w:r>
        <w:rPr>
          <w:color w:val="FF0000"/>
        </w:rPr>
        <w:t xml:space="preserve">　</w:t>
      </w:r>
      <w:r w:rsidR="006F6175" w:rsidRPr="00743408">
        <w:t>不管是具有自理能力的老年人还是被照看的老年人，他们的居住环境都更易被污染，也更需要易于维持日常卫生，材料具有一定的易洁性可减少老年人生活中琐碎的劳动，也可以提供更卫生的生活环境。</w:t>
      </w:r>
    </w:p>
    <w:p w14:paraId="58AA05C0" w14:textId="0BDAE830" w:rsidR="006F6175" w:rsidRPr="00743408" w:rsidRDefault="002256B3" w:rsidP="006F6175">
      <w:pPr>
        <w:pStyle w:val="a7"/>
        <w:ind w:firstLineChars="0" w:firstLine="0"/>
      </w:pPr>
      <w:r>
        <w:rPr>
          <w:rFonts w:ascii="Times New Roman" w:hAnsi="Times New Roman" w:cs="Times New Roman"/>
          <w:b/>
        </w:rPr>
        <w:t>4</w:t>
      </w:r>
      <w:r w:rsidRPr="00E45802">
        <w:rPr>
          <w:rFonts w:ascii="Times New Roman" w:hAnsi="Times New Roman" w:cs="Times New Roman"/>
          <w:b/>
        </w:rPr>
        <w:t>.</w:t>
      </w:r>
      <w:r>
        <w:rPr>
          <w:rFonts w:ascii="Times New Roman" w:hAnsi="Times New Roman" w:cs="Times New Roman"/>
          <w:b/>
        </w:rPr>
        <w:t>2.8</w:t>
      </w:r>
      <w:r>
        <w:rPr>
          <w:color w:val="FF0000"/>
        </w:rPr>
        <w:t xml:space="preserve">　</w:t>
      </w:r>
      <w:r w:rsidR="006F6175" w:rsidRPr="00743408">
        <w:rPr>
          <w:rFonts w:hint="eastAsia"/>
        </w:rPr>
        <w:t>老年人新陈代谢缓慢以及体内激素等分泌减少，使老年人的健康状况容易受环境变化的影响。体质及抵抗力的衰退导致老年人对室内的热环境变化十分敏感，室内的温度、湿度和通风状况与老人的心脑血管、呼吸系统、免疫机能有很大关系，老年人皮肤表面、呼吸道黏膜等人体组织若长时间处于缺水、干燥的状态，会更容易引发不易根治的慢性疾病，因此对湿度、温度及通风需求较高。此外，老年人相比其他人群更低下的免疫力，也需要居住环境的卫生程度更高，减少致病菌、病毒、有害物质等。</w:t>
      </w:r>
    </w:p>
    <w:p w14:paraId="73431308" w14:textId="4A2BEC27" w:rsidR="0039004D" w:rsidRDefault="006F6175" w:rsidP="006F6A6B">
      <w:pPr>
        <w:pStyle w:val="af6"/>
        <w:ind w:firstLineChars="200" w:firstLine="480"/>
      </w:pPr>
      <w:r w:rsidRPr="00743408">
        <w:rPr>
          <w:rFonts w:hint="eastAsia"/>
        </w:rPr>
        <w:t>因此，</w:t>
      </w:r>
      <w:proofErr w:type="gramStart"/>
      <w:r w:rsidRPr="00743408">
        <w:rPr>
          <w:rFonts w:hint="eastAsia"/>
        </w:rPr>
        <w:t>在适老居住建筑</w:t>
      </w:r>
      <w:proofErr w:type="gramEnd"/>
      <w:r w:rsidRPr="00743408">
        <w:rPr>
          <w:rFonts w:hint="eastAsia"/>
        </w:rPr>
        <w:t>环境设计中，应促进自然通风的实现，当室内自然物理环境不能不满要求的情况下，除了附加环境功能的电器、生物或化学手段外，建筑材料本身如果具有附加的健康功能，可实现更为长效、安全和便捷的净化环境效果，非常适合老年人使用。</w:t>
      </w:r>
      <w:r w:rsidR="0039004D">
        <w:br w:type="page"/>
      </w:r>
    </w:p>
    <w:p w14:paraId="6F3E1396" w14:textId="77777777" w:rsidR="002256B3" w:rsidRDefault="002256B3" w:rsidP="002256B3">
      <w:pPr>
        <w:pStyle w:val="a8"/>
      </w:pPr>
      <w:bookmarkStart w:id="89" w:name="_Toc121407360"/>
      <w:r>
        <w:rPr>
          <w:rFonts w:hint="eastAsia"/>
        </w:rPr>
        <w:lastRenderedPageBreak/>
        <w:t>5</w:t>
      </w:r>
      <w:r>
        <w:t xml:space="preserve">　</w:t>
      </w:r>
      <w:r>
        <w:rPr>
          <w:rFonts w:hint="eastAsia"/>
        </w:rPr>
        <w:t>地面</w:t>
      </w:r>
      <w:r w:rsidRPr="00433285">
        <w:rPr>
          <w:rFonts w:hint="eastAsia"/>
        </w:rPr>
        <w:t>选材</w:t>
      </w:r>
      <w:r>
        <w:rPr>
          <w:rFonts w:hint="eastAsia"/>
        </w:rPr>
        <w:t>要求</w:t>
      </w:r>
      <w:bookmarkEnd w:id="89"/>
    </w:p>
    <w:p w14:paraId="3B826118" w14:textId="77777777" w:rsidR="002256B3" w:rsidRDefault="002256B3" w:rsidP="002256B3">
      <w:pPr>
        <w:pStyle w:val="ab"/>
      </w:pPr>
      <w:bookmarkStart w:id="90" w:name="_Toc121407361"/>
      <w:r>
        <w:t>5.1</w:t>
      </w:r>
      <w:r>
        <w:t xml:space="preserve">　</w:t>
      </w:r>
      <w:r>
        <w:rPr>
          <w:rFonts w:hint="eastAsia"/>
        </w:rPr>
        <w:t>基本性能要求</w:t>
      </w:r>
      <w:bookmarkEnd w:id="90"/>
    </w:p>
    <w:p w14:paraId="0D2CF865" w14:textId="286B3B68" w:rsidR="006F6175" w:rsidRPr="00743408" w:rsidRDefault="006F6175" w:rsidP="00743408">
      <w:pPr>
        <w:pStyle w:val="af6"/>
      </w:pPr>
      <w:r w:rsidRPr="00743408">
        <w:rPr>
          <w:b/>
          <w:bCs/>
        </w:rPr>
        <w:t>5.1.1</w:t>
      </w:r>
      <w:r w:rsidR="00E8382A" w:rsidRPr="00743408">
        <w:rPr>
          <w:rFonts w:eastAsia="宋体" w:hint="eastAsia"/>
          <w:b/>
          <w:bCs/>
        </w:rPr>
        <w:t>～</w:t>
      </w:r>
      <w:r w:rsidRPr="00743408">
        <w:rPr>
          <w:b/>
          <w:bCs/>
        </w:rPr>
        <w:t>5.1.6</w:t>
      </w:r>
      <w:r w:rsidRPr="00743408">
        <w:rPr>
          <w:b/>
        </w:rPr>
        <w:t xml:space="preserve">  </w:t>
      </w:r>
      <w:r w:rsidRPr="00743408">
        <w:rPr>
          <w:rFonts w:hint="eastAsia"/>
        </w:rPr>
        <w:t>本部</w:t>
      </w:r>
      <w:proofErr w:type="gramStart"/>
      <w:r w:rsidRPr="00743408">
        <w:rPr>
          <w:rFonts w:hint="eastAsia"/>
        </w:rPr>
        <w:t>分规定</w:t>
      </w:r>
      <w:proofErr w:type="gramEnd"/>
      <w:r w:rsidRPr="00743408">
        <w:rPr>
          <w:rFonts w:hint="eastAsia"/>
        </w:rPr>
        <w:t>了以木质材料制成的地板、石材类地板、聚氯乙烯类地板以及地毯等地面材料</w:t>
      </w:r>
      <w:proofErr w:type="gramStart"/>
      <w:r w:rsidRPr="00743408">
        <w:rPr>
          <w:rFonts w:hint="eastAsia"/>
        </w:rPr>
        <w:t>作为适老居住建筑</w:t>
      </w:r>
      <w:proofErr w:type="gramEnd"/>
      <w:r w:rsidRPr="00743408">
        <w:rPr>
          <w:rFonts w:hint="eastAsia"/>
        </w:rPr>
        <w:t>材料使用时应满足的基本性能要求。这些要求包括防火性、质量及使用性能、安全环保性。已有国家及行业绿色建材产品标准的相关地面材料可按照其绿色建材标准执行，没有相关绿色建材产品标准的材料可按照本部分的规定执行。</w:t>
      </w:r>
    </w:p>
    <w:p w14:paraId="755F77C6" w14:textId="77777777" w:rsidR="002256B3" w:rsidRDefault="002256B3" w:rsidP="002256B3">
      <w:pPr>
        <w:pStyle w:val="ab"/>
      </w:pPr>
      <w:bookmarkStart w:id="91" w:name="_Toc121407362"/>
      <w:r>
        <w:t>5.2</w:t>
      </w:r>
      <w:r>
        <w:t xml:space="preserve">　</w:t>
      </w:r>
      <w:proofErr w:type="gramStart"/>
      <w:r>
        <w:rPr>
          <w:rFonts w:hint="eastAsia"/>
        </w:rPr>
        <w:t>适老指标</w:t>
      </w:r>
      <w:proofErr w:type="gramEnd"/>
      <w:r>
        <w:rPr>
          <w:rFonts w:hint="eastAsia"/>
        </w:rPr>
        <w:t>要求</w:t>
      </w:r>
      <w:bookmarkEnd w:id="91"/>
    </w:p>
    <w:p w14:paraId="28A27407" w14:textId="48D0AB13" w:rsidR="006F6175" w:rsidRPr="006F6175" w:rsidRDefault="002256B3" w:rsidP="00743408">
      <w:pPr>
        <w:pStyle w:val="a7"/>
        <w:ind w:firstLineChars="0" w:firstLine="0"/>
        <w:rPr>
          <w:rFonts w:ascii="Times New Roman" w:hAnsi="Times New Roman" w:cs="Times New Roman"/>
          <w:b/>
        </w:rPr>
      </w:pPr>
      <w:r w:rsidRPr="000A52CA">
        <w:rPr>
          <w:rFonts w:ascii="Times New Roman" w:hAnsi="Times New Roman" w:cs="Times New Roman"/>
          <w:b/>
        </w:rPr>
        <w:t xml:space="preserve">5.2.1  </w:t>
      </w:r>
      <w:r w:rsidR="006F6175" w:rsidRPr="00743408">
        <w:t>卧室起居室的地面</w:t>
      </w:r>
      <w:proofErr w:type="gramStart"/>
      <w:r w:rsidR="006F6175" w:rsidRPr="00743408">
        <w:t>材料适老性能</w:t>
      </w:r>
      <w:proofErr w:type="gramEnd"/>
      <w:r w:rsidR="006F6175" w:rsidRPr="00743408">
        <w:t>关键要求其满足防滑性、消音性、视觉舒适度、平整度这几个指标，其次如满足缓冲性、易洁性、健康功能等指标则更佳。</w:t>
      </w:r>
    </w:p>
    <w:p w14:paraId="78226675" w14:textId="02D939BF" w:rsidR="006F6175" w:rsidRPr="0039004D" w:rsidRDefault="002256B3" w:rsidP="00743408">
      <w:pPr>
        <w:pStyle w:val="a7"/>
        <w:ind w:firstLineChars="0" w:firstLine="0"/>
        <w:rPr>
          <w:rFonts w:ascii="Times New Roman" w:hAnsi="Times New Roman" w:cs="Times New Roman"/>
          <w:b/>
        </w:rPr>
      </w:pPr>
      <w:r w:rsidRPr="000A52CA">
        <w:rPr>
          <w:rFonts w:ascii="Times New Roman" w:hAnsi="Times New Roman" w:cs="Times New Roman"/>
          <w:b/>
        </w:rPr>
        <w:t>5.2.2</w:t>
      </w:r>
      <w:r w:rsidRPr="000A52CA">
        <w:rPr>
          <w:rFonts w:ascii="Times New Roman" w:hAnsi="Times New Roman" w:cs="Times New Roman" w:hint="eastAsia"/>
          <w:b/>
        </w:rPr>
        <w:t xml:space="preserve">　</w:t>
      </w:r>
      <w:r w:rsidR="006F6175" w:rsidRPr="00743408">
        <w:t>厨</w:t>
      </w:r>
      <w:proofErr w:type="gramStart"/>
      <w:r w:rsidR="006F6175" w:rsidRPr="00743408">
        <w:t>卫空间</w:t>
      </w:r>
      <w:proofErr w:type="gramEnd"/>
      <w:r w:rsidR="006F6175" w:rsidRPr="00743408">
        <w:t>地面材料</w:t>
      </w:r>
      <w:proofErr w:type="gramStart"/>
      <w:r w:rsidR="006F6175" w:rsidRPr="00743408">
        <w:t>最</w:t>
      </w:r>
      <w:proofErr w:type="gramEnd"/>
      <w:r w:rsidR="006F6175" w:rsidRPr="00743408">
        <w:t>关键</w:t>
      </w:r>
      <w:proofErr w:type="gramStart"/>
      <w:r w:rsidR="006F6175" w:rsidRPr="00743408">
        <w:t>的适老性能</w:t>
      </w:r>
      <w:proofErr w:type="gramEnd"/>
      <w:r w:rsidR="006F6175" w:rsidRPr="00743408">
        <w:t>要求依然是防滑性，由于厨</w:t>
      </w:r>
      <w:proofErr w:type="gramStart"/>
      <w:r w:rsidR="006F6175" w:rsidRPr="00743408">
        <w:t>卫空间</w:t>
      </w:r>
      <w:proofErr w:type="gramEnd"/>
      <w:r w:rsidR="006F6175" w:rsidRPr="00743408">
        <w:t>地面有聚集水和易溅水以及干燥部位，应全面考虑不同部位的防滑需求，选用适宜的地面材料和防滑措施。</w:t>
      </w:r>
    </w:p>
    <w:p w14:paraId="1CE51CF7" w14:textId="170C1904" w:rsidR="006F6175" w:rsidRPr="00743408" w:rsidRDefault="002256B3" w:rsidP="006F6175">
      <w:pPr>
        <w:pStyle w:val="a7"/>
        <w:ind w:firstLineChars="0" w:firstLine="0"/>
        <w:rPr>
          <w:rFonts w:ascii="宋体" w:eastAsia="宋体" w:hAnsi="宋体" w:cs="宋体"/>
          <w:spacing w:val="-4"/>
        </w:rPr>
      </w:pPr>
      <w:r w:rsidRPr="0053194B">
        <w:rPr>
          <w:rFonts w:ascii="Times New Roman" w:hAnsi="Times New Roman" w:cs="Times New Roman" w:hint="eastAsia"/>
          <w:b/>
        </w:rPr>
        <w:t>5</w:t>
      </w:r>
      <w:r w:rsidRPr="0053194B">
        <w:rPr>
          <w:rFonts w:ascii="Times New Roman" w:hAnsi="Times New Roman" w:cs="Times New Roman"/>
          <w:b/>
        </w:rPr>
        <w:t>.2.3</w:t>
      </w:r>
      <w:r>
        <w:rPr>
          <w:rFonts w:ascii="Times New Roman" w:hAnsi="Times New Roman" w:cs="Times New Roman"/>
          <w:b/>
        </w:rPr>
        <w:t xml:space="preserve">  </w:t>
      </w:r>
      <w:r w:rsidR="006F6175" w:rsidRPr="00743408">
        <w:rPr>
          <w:rFonts w:ascii="宋体" w:eastAsia="宋体" w:hAnsi="宋体" w:cs="宋体"/>
          <w:spacing w:val="-4"/>
        </w:rPr>
        <w:t>大厅及服务空间具有人流量大、易造成交叉感染的特点，地面材料的选择不能只注重美观，</w:t>
      </w:r>
      <w:proofErr w:type="gramStart"/>
      <w:r w:rsidR="006F6175" w:rsidRPr="00743408">
        <w:rPr>
          <w:rFonts w:ascii="宋体" w:eastAsia="宋体" w:hAnsi="宋体" w:cs="宋体"/>
          <w:spacing w:val="-4"/>
        </w:rPr>
        <w:t>在适老性能</w:t>
      </w:r>
      <w:proofErr w:type="gramEnd"/>
      <w:r w:rsidR="006F6175" w:rsidRPr="00743408">
        <w:rPr>
          <w:rFonts w:ascii="宋体" w:eastAsia="宋体" w:hAnsi="宋体" w:cs="宋体"/>
          <w:spacing w:val="-4"/>
        </w:rPr>
        <w:t>方面也要更多考虑老年人的使用需求。</w:t>
      </w:r>
    </w:p>
    <w:p w14:paraId="4B4E4DC3" w14:textId="287FCABD" w:rsidR="006F6175" w:rsidRPr="00743408" w:rsidRDefault="002256B3" w:rsidP="00743408">
      <w:pPr>
        <w:pStyle w:val="a7"/>
        <w:ind w:firstLineChars="0" w:firstLine="0"/>
      </w:pPr>
      <w:r w:rsidRPr="000A52CA">
        <w:rPr>
          <w:rFonts w:ascii="Times New Roman" w:hAnsi="Times New Roman" w:cs="Times New Roman"/>
          <w:b/>
        </w:rPr>
        <w:t xml:space="preserve">5.2.4  </w:t>
      </w:r>
      <w:r w:rsidR="006F6175" w:rsidRPr="00743408">
        <w:rPr>
          <w:rFonts w:hint="eastAsia"/>
        </w:rPr>
        <w:t>运动场地、室内健身空间的地面材料除首要考虑防滑性外，应重点考虑材料缓冲性，以对老年人提供足够的运动保护。</w:t>
      </w:r>
    </w:p>
    <w:p w14:paraId="0552A9C9" w14:textId="3DA36FED" w:rsidR="0039004D" w:rsidRDefault="002256B3" w:rsidP="0039004D">
      <w:pPr>
        <w:pStyle w:val="a7"/>
        <w:ind w:firstLineChars="0" w:firstLine="0"/>
      </w:pPr>
      <w:r w:rsidRPr="000A52CA">
        <w:rPr>
          <w:rFonts w:ascii="Times New Roman" w:hAnsi="Times New Roman" w:cs="Times New Roman"/>
          <w:b/>
        </w:rPr>
        <w:t xml:space="preserve">5.2.5  </w:t>
      </w:r>
      <w:r w:rsidR="006F6175" w:rsidRPr="00743408">
        <w:t>康复与医疗空间相比其他房间更易沾染病毒造成传播隐患，地面材料可多考虑选用易洁和附加抗菌净化功能的材料。</w:t>
      </w:r>
      <w:r w:rsidR="0039004D">
        <w:br w:type="page"/>
      </w:r>
    </w:p>
    <w:p w14:paraId="348B801A" w14:textId="77777777" w:rsidR="002256B3" w:rsidRDefault="002256B3" w:rsidP="002256B3">
      <w:pPr>
        <w:pStyle w:val="a8"/>
      </w:pPr>
      <w:bookmarkStart w:id="92" w:name="_Toc121407363"/>
      <w:r>
        <w:rPr>
          <w:rFonts w:hint="eastAsia"/>
        </w:rPr>
        <w:lastRenderedPageBreak/>
        <w:t>6</w:t>
      </w:r>
      <w:r>
        <w:t xml:space="preserve">　墙面</w:t>
      </w:r>
      <w:r w:rsidRPr="00433285">
        <w:rPr>
          <w:rFonts w:hint="eastAsia"/>
        </w:rPr>
        <w:t>选材</w:t>
      </w:r>
      <w:r>
        <w:rPr>
          <w:rFonts w:hint="eastAsia"/>
        </w:rPr>
        <w:t>要求</w:t>
      </w:r>
      <w:bookmarkEnd w:id="92"/>
    </w:p>
    <w:p w14:paraId="66BE39F6" w14:textId="77777777" w:rsidR="002256B3" w:rsidRDefault="002256B3" w:rsidP="002256B3">
      <w:pPr>
        <w:pStyle w:val="ab"/>
      </w:pPr>
      <w:bookmarkStart w:id="93" w:name="_Toc121407364"/>
      <w:r>
        <w:t>6.1</w:t>
      </w:r>
      <w:r>
        <w:t xml:space="preserve">　</w:t>
      </w:r>
      <w:r>
        <w:rPr>
          <w:rFonts w:hint="eastAsia"/>
        </w:rPr>
        <w:t>基本性能要求</w:t>
      </w:r>
      <w:bookmarkEnd w:id="93"/>
    </w:p>
    <w:p w14:paraId="1FF8FB26" w14:textId="05ABB04D" w:rsidR="006F6175" w:rsidRPr="006F6175" w:rsidRDefault="006F6175" w:rsidP="00743408">
      <w:pPr>
        <w:pStyle w:val="ae"/>
        <w:rPr>
          <w:color w:val="ED7D31" w:themeColor="accent2"/>
        </w:rPr>
      </w:pPr>
      <w:r w:rsidRPr="00743408">
        <w:rPr>
          <w:rFonts w:ascii="Times New Roman" w:hAnsi="Times New Roman" w:cs="Times New Roman"/>
          <w:b/>
        </w:rPr>
        <w:t>6.1.1</w:t>
      </w:r>
      <w:r w:rsidR="00E8382A" w:rsidRPr="00743408">
        <w:rPr>
          <w:rFonts w:ascii="Times New Roman" w:hAnsi="Times New Roman" w:cs="Times New Roman" w:hint="eastAsia"/>
          <w:b/>
          <w:bCs/>
        </w:rPr>
        <w:t>～</w:t>
      </w:r>
      <w:r w:rsidRPr="00743408">
        <w:rPr>
          <w:rFonts w:ascii="Times New Roman" w:hAnsi="Times New Roman" w:cs="Times New Roman"/>
          <w:b/>
        </w:rPr>
        <w:t>6.1.</w:t>
      </w:r>
      <w:r w:rsidR="00D0411B" w:rsidRPr="00743408">
        <w:rPr>
          <w:rFonts w:ascii="Times New Roman" w:hAnsi="Times New Roman" w:cs="Times New Roman"/>
          <w:b/>
        </w:rPr>
        <w:t>7</w:t>
      </w:r>
      <w:r w:rsidRPr="00743408">
        <w:rPr>
          <w:b/>
        </w:rPr>
        <w:t xml:space="preserve">  </w:t>
      </w:r>
      <w:r w:rsidRPr="00743408">
        <w:t>本部</w:t>
      </w:r>
      <w:proofErr w:type="gramStart"/>
      <w:r w:rsidRPr="00743408">
        <w:t>分规定</w:t>
      </w:r>
      <w:proofErr w:type="gramEnd"/>
      <w:r w:rsidRPr="00743408">
        <w:t>了陶瓷类、石材类、涂料、木质及人造板材类、石膏板、壁纸类墙面材料</w:t>
      </w:r>
      <w:proofErr w:type="gramStart"/>
      <w:r w:rsidRPr="00743408">
        <w:t>作为适老居住建筑</w:t>
      </w:r>
      <w:proofErr w:type="gramEnd"/>
      <w:r w:rsidRPr="00743408">
        <w:t>材料使用时应满足的基本性能要求。这些基本性能要求包括防火性、材料质量可靠性、使用性能、安全环保性。已有国家及行业绿色建材产品标准的相关墙面材料可按照其绿色建材标准执行，没有相关绿色建材产品标准的材料可按照本部分的规定执行。</w:t>
      </w:r>
    </w:p>
    <w:p w14:paraId="4C83DD91" w14:textId="77777777" w:rsidR="002256B3" w:rsidRDefault="002256B3" w:rsidP="002256B3">
      <w:pPr>
        <w:pStyle w:val="ab"/>
      </w:pPr>
      <w:bookmarkStart w:id="94" w:name="_Toc121407365"/>
      <w:r>
        <w:t>6.2</w:t>
      </w:r>
      <w:r>
        <w:t xml:space="preserve">　</w:t>
      </w:r>
      <w:proofErr w:type="gramStart"/>
      <w:r>
        <w:rPr>
          <w:rFonts w:hint="eastAsia"/>
        </w:rPr>
        <w:t>适老指标</w:t>
      </w:r>
      <w:proofErr w:type="gramEnd"/>
      <w:r>
        <w:rPr>
          <w:rFonts w:hint="eastAsia"/>
        </w:rPr>
        <w:t>要求</w:t>
      </w:r>
      <w:bookmarkEnd w:id="94"/>
    </w:p>
    <w:p w14:paraId="10F9DC15" w14:textId="76EDD747" w:rsidR="00E8382A" w:rsidRDefault="006F6175" w:rsidP="00E8382A">
      <w:pPr>
        <w:pStyle w:val="af6"/>
        <w:rPr>
          <w:rFonts w:ascii="宋体" w:eastAsia="宋体" w:hAnsi="宋体" w:cs="宋体"/>
          <w:spacing w:val="-4"/>
        </w:rPr>
      </w:pPr>
      <w:r w:rsidRPr="00743408">
        <w:rPr>
          <w:rFonts w:eastAsia="宋体"/>
          <w:b/>
          <w:spacing w:val="-4"/>
        </w:rPr>
        <w:t>6.2.1</w:t>
      </w:r>
      <w:r w:rsidR="00E8382A" w:rsidRPr="00743408">
        <w:rPr>
          <w:rFonts w:eastAsia="宋体" w:hint="eastAsia"/>
          <w:b/>
          <w:spacing w:val="-4"/>
        </w:rPr>
        <w:t>～</w:t>
      </w:r>
      <w:r w:rsidRPr="00743408">
        <w:rPr>
          <w:rFonts w:eastAsia="宋体"/>
          <w:b/>
          <w:spacing w:val="-4"/>
        </w:rPr>
        <w:t>6.2.9</w:t>
      </w:r>
      <w:r w:rsidRPr="00743408">
        <w:rPr>
          <w:rFonts w:ascii="宋体" w:eastAsia="宋体" w:hAnsi="宋体" w:cs="宋体"/>
          <w:spacing w:val="-4"/>
        </w:rPr>
        <w:t xml:space="preserve"> </w:t>
      </w:r>
      <w:r w:rsidR="00E8382A">
        <w:rPr>
          <w:rFonts w:ascii="宋体" w:eastAsia="宋体" w:hAnsi="宋体" w:cs="宋体"/>
          <w:spacing w:val="-4"/>
        </w:rPr>
        <w:t xml:space="preserve"> </w:t>
      </w:r>
      <w:proofErr w:type="gramStart"/>
      <w:r w:rsidRPr="00743408">
        <w:rPr>
          <w:rFonts w:ascii="宋体" w:eastAsia="宋体" w:hAnsi="宋体" w:cs="宋体"/>
          <w:spacing w:val="-4"/>
        </w:rPr>
        <w:t>适老居住建筑</w:t>
      </w:r>
      <w:proofErr w:type="gramEnd"/>
      <w:r w:rsidRPr="00743408">
        <w:rPr>
          <w:rFonts w:ascii="宋体" w:eastAsia="宋体" w:hAnsi="宋体" w:cs="宋体"/>
          <w:spacing w:val="-4"/>
        </w:rPr>
        <w:t>内部墙面材料的选用重点判断依据是视觉舒适度、消音性、</w:t>
      </w:r>
      <w:proofErr w:type="gramStart"/>
      <w:r w:rsidRPr="00743408">
        <w:rPr>
          <w:rFonts w:ascii="宋体" w:eastAsia="宋体" w:hAnsi="宋体" w:cs="宋体"/>
          <w:spacing w:val="-4"/>
        </w:rPr>
        <w:t>宜触性</w:t>
      </w:r>
      <w:proofErr w:type="gramEnd"/>
      <w:r w:rsidRPr="00743408">
        <w:rPr>
          <w:rFonts w:ascii="宋体" w:eastAsia="宋体" w:hAnsi="宋体" w:cs="宋体"/>
          <w:spacing w:val="-4"/>
        </w:rPr>
        <w:t>这</w:t>
      </w:r>
      <w:proofErr w:type="gramStart"/>
      <w:r w:rsidRPr="00743408">
        <w:rPr>
          <w:rFonts w:ascii="宋体" w:eastAsia="宋体" w:hAnsi="宋体" w:cs="宋体"/>
          <w:spacing w:val="-4"/>
        </w:rPr>
        <w:t>几个适老指标</w:t>
      </w:r>
      <w:proofErr w:type="gramEnd"/>
      <w:r w:rsidRPr="00743408">
        <w:rPr>
          <w:rFonts w:ascii="宋体" w:eastAsia="宋体" w:hAnsi="宋体" w:cs="宋体"/>
          <w:spacing w:val="-4"/>
        </w:rPr>
        <w:t>，在不同的空间内根据实际需求选择易洁性和健康功能指标以及具有其他性能的墙面材料。</w:t>
      </w:r>
      <w:r w:rsidR="00E8382A">
        <w:rPr>
          <w:rFonts w:ascii="宋体" w:eastAsia="宋体" w:hAnsi="宋体" w:cs="宋体"/>
          <w:spacing w:val="-4"/>
        </w:rPr>
        <w:br w:type="page"/>
      </w:r>
    </w:p>
    <w:p w14:paraId="7637A62D" w14:textId="77777777" w:rsidR="002256B3" w:rsidRDefault="002256B3" w:rsidP="002256B3">
      <w:pPr>
        <w:pStyle w:val="a8"/>
      </w:pPr>
      <w:bookmarkStart w:id="95" w:name="_Toc121407366"/>
      <w:r>
        <w:rPr>
          <w:rFonts w:hint="eastAsia"/>
        </w:rPr>
        <w:lastRenderedPageBreak/>
        <w:t>7</w:t>
      </w:r>
      <w:r>
        <w:t xml:space="preserve">　顶面</w:t>
      </w:r>
      <w:r w:rsidRPr="00433285">
        <w:rPr>
          <w:rFonts w:hint="eastAsia"/>
        </w:rPr>
        <w:t>选材</w:t>
      </w:r>
      <w:r>
        <w:rPr>
          <w:rFonts w:hint="eastAsia"/>
        </w:rPr>
        <w:t>要求</w:t>
      </w:r>
      <w:bookmarkEnd w:id="95"/>
    </w:p>
    <w:p w14:paraId="4FEF0F19" w14:textId="77777777" w:rsidR="002256B3" w:rsidRDefault="002256B3" w:rsidP="002256B3">
      <w:pPr>
        <w:pStyle w:val="ab"/>
      </w:pPr>
      <w:bookmarkStart w:id="96" w:name="_Toc121407367"/>
      <w:r>
        <w:t>7.1</w:t>
      </w:r>
      <w:r>
        <w:t xml:space="preserve">　</w:t>
      </w:r>
      <w:r>
        <w:rPr>
          <w:rFonts w:hint="eastAsia"/>
        </w:rPr>
        <w:t>基本性能要求</w:t>
      </w:r>
      <w:bookmarkEnd w:id="96"/>
    </w:p>
    <w:p w14:paraId="298391A1" w14:textId="408CFA24" w:rsidR="006F6175" w:rsidRPr="00743408" w:rsidRDefault="006F6175" w:rsidP="00743408">
      <w:pPr>
        <w:pStyle w:val="af6"/>
      </w:pPr>
      <w:r w:rsidRPr="00743408">
        <w:rPr>
          <w:b/>
        </w:rPr>
        <w:t>7.1.1</w:t>
      </w:r>
      <w:r w:rsidR="00E8382A" w:rsidRPr="00743408">
        <w:rPr>
          <w:rFonts w:hint="eastAsia"/>
          <w:b/>
        </w:rPr>
        <w:t>～</w:t>
      </w:r>
      <w:r w:rsidRPr="00743408">
        <w:rPr>
          <w:b/>
        </w:rPr>
        <w:t xml:space="preserve">7.1.6  </w:t>
      </w:r>
      <w:r w:rsidRPr="00743408">
        <w:t>本部</w:t>
      </w:r>
      <w:proofErr w:type="gramStart"/>
      <w:r w:rsidRPr="00743408">
        <w:t>分规定</w:t>
      </w:r>
      <w:proofErr w:type="gramEnd"/>
      <w:r w:rsidRPr="00743408">
        <w:t>了涂饰材料、饰面木板、石膏板、金属吊顶、壁纸等五类及相应配套材料的顶面材料</w:t>
      </w:r>
      <w:proofErr w:type="gramStart"/>
      <w:r w:rsidRPr="00743408">
        <w:t>作为适老居住建筑</w:t>
      </w:r>
      <w:proofErr w:type="gramEnd"/>
      <w:r w:rsidRPr="00743408">
        <w:t>材料使用时应满足的基本性能要求。包括防火性、材料质量可靠性、使用性能、安全环保性。其中涂饰材料、饰面木板材料和石膏材料的要求在第</w:t>
      </w:r>
      <w:r w:rsidRPr="00743408">
        <w:t>6</w:t>
      </w:r>
      <w:r w:rsidRPr="00743408">
        <w:rPr>
          <w:rFonts w:hint="eastAsia"/>
        </w:rPr>
        <w:t>章中已有规定，可按照第</w:t>
      </w:r>
      <w:r w:rsidRPr="00743408">
        <w:t>6</w:t>
      </w:r>
      <w:r w:rsidRPr="00743408">
        <w:rPr>
          <w:rFonts w:hint="eastAsia"/>
        </w:rPr>
        <w:t>章相关规定执行。</w:t>
      </w:r>
      <w:r w:rsidRPr="00743408">
        <w:t>已有国家及行业绿色建材产品标准的相关墙面材料可按照其绿色建材标准执行，没有相关绿色建材产品标准的材料可按照本部分的规定执行。</w:t>
      </w:r>
    </w:p>
    <w:p w14:paraId="3D20640D" w14:textId="77777777" w:rsidR="00E8382A" w:rsidRDefault="00E8382A" w:rsidP="002256B3">
      <w:r>
        <w:br w:type="page"/>
      </w:r>
    </w:p>
    <w:p w14:paraId="405FB54F" w14:textId="77777777" w:rsidR="002256B3" w:rsidRDefault="002256B3" w:rsidP="002256B3">
      <w:pPr>
        <w:pStyle w:val="a8"/>
      </w:pPr>
      <w:bookmarkStart w:id="97" w:name="_Toc121407368"/>
      <w:r>
        <w:lastRenderedPageBreak/>
        <w:t>8</w:t>
      </w:r>
      <w:r>
        <w:t xml:space="preserve">　部品</w:t>
      </w:r>
      <w:r w:rsidRPr="00433285">
        <w:rPr>
          <w:rFonts w:hint="eastAsia"/>
        </w:rPr>
        <w:t>选材</w:t>
      </w:r>
      <w:r>
        <w:rPr>
          <w:rFonts w:hint="eastAsia"/>
        </w:rPr>
        <w:t>要求</w:t>
      </w:r>
      <w:bookmarkEnd w:id="97"/>
    </w:p>
    <w:p w14:paraId="32BB6EB1" w14:textId="77777777" w:rsidR="002256B3" w:rsidRDefault="002256B3" w:rsidP="002256B3">
      <w:pPr>
        <w:pStyle w:val="ab"/>
      </w:pPr>
      <w:bookmarkStart w:id="98" w:name="_Toc121407369"/>
      <w:r>
        <w:t>8</w:t>
      </w:r>
      <w:r>
        <w:rPr>
          <w:rFonts w:hint="eastAsia"/>
        </w:rPr>
        <w:t>.1</w:t>
      </w:r>
      <w:r>
        <w:t xml:space="preserve">　</w:t>
      </w:r>
      <w:r>
        <w:rPr>
          <w:rFonts w:hint="eastAsia"/>
        </w:rPr>
        <w:t>基本性能要求</w:t>
      </w:r>
      <w:bookmarkEnd w:id="98"/>
    </w:p>
    <w:p w14:paraId="188543C8" w14:textId="6A4A73AA" w:rsidR="006F6175" w:rsidRPr="00E8382A" w:rsidRDefault="006F6175" w:rsidP="00743408">
      <w:pPr>
        <w:pStyle w:val="af6"/>
      </w:pPr>
      <w:r w:rsidRPr="00743408">
        <w:rPr>
          <w:rFonts w:eastAsia="宋体"/>
          <w:b/>
          <w:spacing w:val="-4"/>
        </w:rPr>
        <w:t>8.1.1</w:t>
      </w:r>
      <w:r w:rsidR="00E8382A" w:rsidRPr="00743408">
        <w:rPr>
          <w:rFonts w:eastAsia="宋体" w:hint="eastAsia"/>
          <w:b/>
          <w:spacing w:val="-4"/>
        </w:rPr>
        <w:t>～</w:t>
      </w:r>
      <w:r w:rsidRPr="00743408">
        <w:rPr>
          <w:rFonts w:eastAsia="宋体"/>
          <w:b/>
          <w:spacing w:val="-4"/>
        </w:rPr>
        <w:t>8.1.6</w:t>
      </w:r>
      <w:r w:rsidR="00E8382A">
        <w:rPr>
          <w:rFonts w:ascii="宋体" w:eastAsia="宋体" w:hAnsi="宋体" w:cs="宋体" w:hint="eastAsia"/>
          <w:b/>
          <w:spacing w:val="-4"/>
        </w:rPr>
        <w:t xml:space="preserve">　</w:t>
      </w:r>
      <w:r w:rsidRPr="00743408">
        <w:rPr>
          <w:rFonts w:ascii="宋体" w:eastAsia="宋体" w:hAnsi="宋体" w:cs="宋体"/>
          <w:spacing w:val="-4"/>
        </w:rPr>
        <w:t>本部</w:t>
      </w:r>
      <w:proofErr w:type="gramStart"/>
      <w:r w:rsidRPr="00743408">
        <w:rPr>
          <w:rFonts w:ascii="宋体" w:eastAsia="宋体" w:hAnsi="宋体" w:cs="宋体"/>
          <w:spacing w:val="-4"/>
        </w:rPr>
        <w:t>分规定</w:t>
      </w:r>
      <w:proofErr w:type="gramEnd"/>
      <w:r w:rsidRPr="00743408">
        <w:rPr>
          <w:rFonts w:ascii="宋体" w:eastAsia="宋体" w:hAnsi="宋体" w:cs="宋体"/>
          <w:spacing w:val="-4"/>
        </w:rPr>
        <w:t>了门窗、室内部品、软包硬包材料、扶手与栏杆、卫生洁具及这些部品部件相关的配件应满足的基本性能，包括防火性、材料质量可靠性、使用性能、安全环保性。这些部品部件中所使用的饰面板、背板、石材、涂料等在第5章和第6章已有规定，可参考前文规定执行，其他的材料可按本部</w:t>
      </w:r>
      <w:proofErr w:type="gramStart"/>
      <w:r w:rsidRPr="00743408">
        <w:rPr>
          <w:rFonts w:ascii="宋体" w:eastAsia="宋体" w:hAnsi="宋体" w:cs="宋体"/>
          <w:spacing w:val="-4"/>
        </w:rPr>
        <w:t>分规定</w:t>
      </w:r>
      <w:proofErr w:type="gramEnd"/>
      <w:r w:rsidRPr="00743408">
        <w:rPr>
          <w:rFonts w:ascii="宋体" w:eastAsia="宋体" w:hAnsi="宋体" w:cs="宋体"/>
          <w:spacing w:val="-4"/>
        </w:rPr>
        <w:t>执行，也可按照对应的国家或行业绿色产品标准规定执行。</w:t>
      </w:r>
    </w:p>
    <w:p w14:paraId="22CE8E06" w14:textId="77777777" w:rsidR="002256B3" w:rsidRDefault="002256B3" w:rsidP="002256B3">
      <w:pPr>
        <w:pStyle w:val="ab"/>
      </w:pPr>
      <w:bookmarkStart w:id="99" w:name="_Toc121407370"/>
      <w:r>
        <w:t>8</w:t>
      </w:r>
      <w:r>
        <w:rPr>
          <w:rFonts w:hint="eastAsia"/>
        </w:rPr>
        <w:t>.</w:t>
      </w:r>
      <w:r>
        <w:t>2</w:t>
      </w:r>
      <w:r>
        <w:t xml:space="preserve">　</w:t>
      </w:r>
      <w:proofErr w:type="gramStart"/>
      <w:r>
        <w:rPr>
          <w:rFonts w:hint="eastAsia"/>
        </w:rPr>
        <w:t>适老指标</w:t>
      </w:r>
      <w:proofErr w:type="gramEnd"/>
      <w:r>
        <w:rPr>
          <w:rFonts w:hint="eastAsia"/>
        </w:rPr>
        <w:t>要求</w:t>
      </w:r>
      <w:bookmarkEnd w:id="99"/>
    </w:p>
    <w:p w14:paraId="080D7FFE" w14:textId="08D9DA3F" w:rsidR="00265974" w:rsidRPr="00743408" w:rsidRDefault="00265974" w:rsidP="00743408">
      <w:pPr>
        <w:pStyle w:val="af6"/>
        <w:rPr>
          <w:rFonts w:ascii="宋体" w:eastAsia="宋体" w:hAnsi="宋体" w:cs="宋体"/>
          <w:spacing w:val="-4"/>
        </w:rPr>
      </w:pPr>
      <w:r w:rsidRPr="00743408">
        <w:rPr>
          <w:b/>
          <w:bCs/>
        </w:rPr>
        <w:t>8.2.1</w:t>
      </w:r>
      <w:r w:rsidR="00E8382A" w:rsidRPr="00743408">
        <w:rPr>
          <w:rFonts w:hint="eastAsia"/>
          <w:b/>
          <w:bCs/>
        </w:rPr>
        <w:t>～</w:t>
      </w:r>
      <w:r w:rsidRPr="00743408">
        <w:rPr>
          <w:b/>
          <w:bCs/>
        </w:rPr>
        <w:t>8.2.</w:t>
      </w:r>
      <w:r w:rsidR="00E8382A" w:rsidRPr="00743408">
        <w:rPr>
          <w:b/>
          <w:bCs/>
        </w:rPr>
        <w:t>7</w:t>
      </w:r>
      <w:r w:rsidR="00E8382A">
        <w:rPr>
          <w:rFonts w:hint="eastAsia"/>
          <w:b/>
          <w:bCs/>
        </w:rPr>
        <w:t xml:space="preserve">　</w:t>
      </w:r>
      <w:r w:rsidRPr="00743408">
        <w:rPr>
          <w:rFonts w:ascii="宋体" w:eastAsia="宋体" w:hAnsi="宋体" w:cs="宋体"/>
          <w:spacing w:val="-4"/>
        </w:rPr>
        <w:t>本部</w:t>
      </w:r>
      <w:proofErr w:type="gramStart"/>
      <w:r w:rsidRPr="00743408">
        <w:rPr>
          <w:rFonts w:ascii="宋体" w:eastAsia="宋体" w:hAnsi="宋体" w:cs="宋体"/>
          <w:spacing w:val="-4"/>
        </w:rPr>
        <w:t>分规定了适老</w:t>
      </w:r>
      <w:proofErr w:type="gramEnd"/>
      <w:r w:rsidRPr="00743408">
        <w:rPr>
          <w:rFonts w:ascii="宋体" w:eastAsia="宋体" w:hAnsi="宋体" w:cs="宋体"/>
          <w:spacing w:val="-4"/>
        </w:rPr>
        <w:t>居住建筑</w:t>
      </w:r>
      <w:proofErr w:type="gramStart"/>
      <w:r w:rsidRPr="00743408">
        <w:rPr>
          <w:rFonts w:ascii="宋体" w:eastAsia="宋体" w:hAnsi="宋体" w:cs="宋体"/>
          <w:spacing w:val="-4"/>
        </w:rPr>
        <w:t>中适老门窗</w:t>
      </w:r>
      <w:proofErr w:type="gramEnd"/>
      <w:r w:rsidRPr="00743408">
        <w:rPr>
          <w:rFonts w:ascii="宋体" w:eastAsia="宋体" w:hAnsi="宋体" w:cs="宋体"/>
          <w:spacing w:val="-4"/>
        </w:rPr>
        <w:t>的选用，在选择门窗及其配件时要充分考虑老年人的特点和需求，以保障老年人使用安全性和便捷性。</w:t>
      </w:r>
    </w:p>
    <w:p w14:paraId="315EACA6" w14:textId="25D373C9" w:rsidR="00C455DB" w:rsidRPr="00743408" w:rsidRDefault="00C455DB" w:rsidP="00743408">
      <w:pPr>
        <w:pStyle w:val="af6"/>
      </w:pPr>
      <w:r w:rsidRPr="00743408">
        <w:rPr>
          <w:b/>
          <w:bCs/>
        </w:rPr>
        <w:t>8.2.8~8.2.10</w:t>
      </w:r>
      <w:r w:rsidR="00E9252A">
        <w:rPr>
          <w:rFonts w:hint="eastAsia"/>
        </w:rPr>
        <w:t xml:space="preserve">　</w:t>
      </w:r>
      <w:r w:rsidRPr="00743408">
        <w:t>本部</w:t>
      </w:r>
      <w:proofErr w:type="gramStart"/>
      <w:r w:rsidRPr="00743408">
        <w:t>分规定了适老</w:t>
      </w:r>
      <w:proofErr w:type="gramEnd"/>
      <w:r w:rsidRPr="00743408">
        <w:t>居住建筑中室内部品选用时应考虑</w:t>
      </w:r>
      <w:proofErr w:type="gramStart"/>
      <w:r w:rsidRPr="00743408">
        <w:t>的适老性能指标</w:t>
      </w:r>
      <w:proofErr w:type="gramEnd"/>
      <w:r w:rsidRPr="00743408">
        <w:t>，主要考虑其视觉舒适度和</w:t>
      </w:r>
      <w:proofErr w:type="gramStart"/>
      <w:r w:rsidRPr="00743408">
        <w:t>宜触</w:t>
      </w:r>
      <w:proofErr w:type="gramEnd"/>
      <w:r w:rsidRPr="00743408">
        <w:t>性，也要以保障老年人使用安全性为前提。</w:t>
      </w:r>
    </w:p>
    <w:p w14:paraId="3C0D925E" w14:textId="220F3396" w:rsidR="00C455DB" w:rsidRPr="00C455DB" w:rsidRDefault="00C455DB" w:rsidP="00743408">
      <w:pPr>
        <w:pStyle w:val="af6"/>
      </w:pPr>
      <w:r w:rsidRPr="00743408">
        <w:rPr>
          <w:b/>
          <w:bCs/>
        </w:rPr>
        <w:t>8.2.1</w:t>
      </w:r>
      <w:r w:rsidR="00D0411B" w:rsidRPr="00743408">
        <w:rPr>
          <w:b/>
          <w:bCs/>
        </w:rPr>
        <w:t>1</w:t>
      </w:r>
      <w:r w:rsidR="00D0411B" w:rsidRPr="00743408">
        <w:rPr>
          <w:b/>
          <w:bCs/>
        </w:rPr>
        <w:t>、</w:t>
      </w:r>
      <w:r w:rsidRPr="00743408">
        <w:rPr>
          <w:b/>
          <w:bCs/>
        </w:rPr>
        <w:t>8.2.12</w:t>
      </w:r>
      <w:r w:rsidR="00E9252A">
        <w:rPr>
          <w:rFonts w:hint="eastAsia"/>
        </w:rPr>
        <w:t xml:space="preserve">　</w:t>
      </w:r>
      <w:r w:rsidRPr="00743408">
        <w:t>本部</w:t>
      </w:r>
      <w:proofErr w:type="gramStart"/>
      <w:r w:rsidRPr="00743408">
        <w:t>分规定了适老</w:t>
      </w:r>
      <w:proofErr w:type="gramEnd"/>
      <w:r w:rsidRPr="00743408">
        <w:t>居住建筑中</w:t>
      </w:r>
      <w:r w:rsidR="00395EEC" w:rsidRPr="00743408">
        <w:t>卫生洁具及其配件在选用时要考虑</w:t>
      </w:r>
      <w:proofErr w:type="gramStart"/>
      <w:r w:rsidR="00395EEC" w:rsidRPr="00743408">
        <w:t>的适老性能指标</w:t>
      </w:r>
      <w:proofErr w:type="gramEnd"/>
      <w:r w:rsidR="00395EEC" w:rsidRPr="00743408">
        <w:t>，</w:t>
      </w:r>
      <w:r w:rsidRPr="00743408">
        <w:t>应考虑低噪声和</w:t>
      </w:r>
      <w:r w:rsidR="00395EEC" w:rsidRPr="00743408">
        <w:t>具有</w:t>
      </w:r>
      <w:proofErr w:type="gramStart"/>
      <w:r w:rsidRPr="00743408">
        <w:t>适老设计</w:t>
      </w:r>
      <w:proofErr w:type="gramEnd"/>
      <w:r w:rsidR="00395EEC" w:rsidRPr="00743408">
        <w:t>的产品。</w:t>
      </w:r>
    </w:p>
    <w:p w14:paraId="745D3905" w14:textId="73B8AB41" w:rsidR="00395EEC" w:rsidRPr="00743408" w:rsidRDefault="002256B3" w:rsidP="002256B3">
      <w:pPr>
        <w:spacing w:line="360" w:lineRule="auto"/>
        <w:rPr>
          <w:rFonts w:ascii="宋体" w:eastAsia="宋体" w:hAnsi="宋体" w:cs="宋体"/>
          <w:spacing w:val="-4"/>
        </w:rPr>
      </w:pPr>
      <w:r w:rsidRPr="00603EA4">
        <w:rPr>
          <w:rFonts w:hint="eastAsia"/>
          <w:b/>
        </w:rPr>
        <w:t>8</w:t>
      </w:r>
      <w:r w:rsidRPr="00603EA4">
        <w:rPr>
          <w:b/>
        </w:rPr>
        <w:t>.2.1</w:t>
      </w:r>
      <w:r>
        <w:rPr>
          <w:b/>
        </w:rPr>
        <w:t>3</w:t>
      </w:r>
      <w:r w:rsidR="00395EEC" w:rsidRPr="00743408">
        <w:rPr>
          <w:rFonts w:ascii="宋体" w:eastAsia="宋体" w:hAnsi="宋体" w:cs="宋体" w:hint="eastAsia"/>
          <w:spacing w:val="-4"/>
        </w:rPr>
        <w:t>扶手和栏杆</w:t>
      </w:r>
      <w:proofErr w:type="gramStart"/>
      <w:r w:rsidR="00395EEC" w:rsidRPr="00743408">
        <w:rPr>
          <w:rFonts w:ascii="宋体" w:eastAsia="宋体" w:hAnsi="宋体" w:cs="宋体" w:hint="eastAsia"/>
          <w:spacing w:val="-4"/>
        </w:rPr>
        <w:t>在适老居住建筑</w:t>
      </w:r>
      <w:proofErr w:type="gramEnd"/>
      <w:r w:rsidR="00395EEC" w:rsidRPr="00743408">
        <w:rPr>
          <w:rFonts w:ascii="宋体" w:eastAsia="宋体" w:hAnsi="宋体" w:cs="宋体" w:hint="eastAsia"/>
          <w:spacing w:val="-4"/>
        </w:rPr>
        <w:t>中起到非常重要的辅助作用，除了安全可靠的基本使用性能要满足外，针对老年人使用的扶手栏杆应考虑</w:t>
      </w:r>
      <w:proofErr w:type="gramStart"/>
      <w:r w:rsidR="00395EEC" w:rsidRPr="00743408">
        <w:rPr>
          <w:rFonts w:ascii="宋体" w:eastAsia="宋体" w:hAnsi="宋体" w:cs="宋体" w:hint="eastAsia"/>
          <w:spacing w:val="-4"/>
        </w:rPr>
        <w:t>其宜触性和</w:t>
      </w:r>
      <w:proofErr w:type="gramEnd"/>
      <w:r w:rsidR="00395EEC" w:rsidRPr="00743408">
        <w:rPr>
          <w:rFonts w:ascii="宋体" w:eastAsia="宋体" w:hAnsi="宋体" w:cs="宋体" w:hint="eastAsia"/>
          <w:spacing w:val="-4"/>
        </w:rPr>
        <w:t>视觉舒适度。</w:t>
      </w:r>
    </w:p>
    <w:p w14:paraId="3B817F5F" w14:textId="20C3F37E" w:rsidR="00407C49" w:rsidRPr="00743408" w:rsidRDefault="002256B3" w:rsidP="00743408">
      <w:pPr>
        <w:spacing w:line="360" w:lineRule="auto"/>
        <w:rPr>
          <w:rFonts w:ascii="宋体" w:hAnsi="宋体" w:cs="宋体"/>
          <w:spacing w:val="-4"/>
        </w:rPr>
      </w:pPr>
      <w:r w:rsidRPr="00743408">
        <w:rPr>
          <w:b/>
        </w:rPr>
        <w:t>8.2.14</w:t>
      </w:r>
      <w:r w:rsidR="00395EEC" w:rsidRPr="00E9252A">
        <w:rPr>
          <w:rFonts w:ascii="宋体" w:eastAsia="宋体" w:hAnsi="宋体" w:cs="宋体"/>
          <w:spacing w:val="-4"/>
        </w:rPr>
        <w:t>老年人居住空间内在特定部位应设置醒目明了的标识标牌，以起到对老年人的提示保护作用，标识材料的选用可</w:t>
      </w:r>
      <w:r w:rsidR="00C80A82" w:rsidRPr="00E9252A">
        <w:rPr>
          <w:rFonts w:ascii="宋体" w:eastAsia="宋体" w:hAnsi="宋体" w:cs="宋体"/>
          <w:spacing w:val="-4"/>
        </w:rPr>
        <w:t>考虑自发光性能。</w:t>
      </w:r>
    </w:p>
    <w:sectPr w:rsidR="00407C49" w:rsidRPr="00743408" w:rsidSect="00743408">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74B3B" w14:textId="77777777" w:rsidR="00C85253" w:rsidRDefault="00C85253" w:rsidP="00407C49">
      <w:r>
        <w:separator/>
      </w:r>
    </w:p>
  </w:endnote>
  <w:endnote w:type="continuationSeparator" w:id="0">
    <w:p w14:paraId="14CE4E4F" w14:textId="77777777" w:rsidR="00C85253" w:rsidRDefault="00C85253" w:rsidP="004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EA0A" w14:textId="77777777" w:rsidR="00AF72B4" w:rsidRDefault="00AF72B4">
    <w:pPr>
      <w:pStyle w:val="a4"/>
      <w:jc w:val="right"/>
    </w:pPr>
  </w:p>
  <w:p w14:paraId="172026E0" w14:textId="77777777" w:rsidR="00AF72B4" w:rsidRDefault="00AF72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54A3" w14:textId="77777777" w:rsidR="00AF72B4" w:rsidRDefault="00AF72B4" w:rsidP="00F238C9">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476987"/>
      <w:docPartObj>
        <w:docPartGallery w:val="Page Numbers (Bottom of Page)"/>
        <w:docPartUnique/>
      </w:docPartObj>
    </w:sdtPr>
    <w:sdtEndPr/>
    <w:sdtContent>
      <w:p w14:paraId="5D1E1672" w14:textId="77777777" w:rsidR="00AF72B4" w:rsidRDefault="00AF72B4">
        <w:pPr>
          <w:pStyle w:val="a4"/>
          <w:jc w:val="right"/>
        </w:pPr>
        <w:r>
          <w:fldChar w:fldCharType="begin"/>
        </w:r>
        <w:r>
          <w:instrText>PAGE   \* MERGEFORMAT</w:instrText>
        </w:r>
        <w:r>
          <w:fldChar w:fldCharType="separate"/>
        </w:r>
        <w:r w:rsidR="00CD4F69" w:rsidRPr="00CD4F69">
          <w:rPr>
            <w:noProof/>
            <w:lang w:val="zh-CN"/>
          </w:rPr>
          <w:t>III</w:t>
        </w:r>
        <w:r>
          <w:fldChar w:fldCharType="end"/>
        </w:r>
      </w:p>
    </w:sdtContent>
  </w:sdt>
  <w:p w14:paraId="665007B3" w14:textId="77777777" w:rsidR="00AF72B4" w:rsidRDefault="00AF72B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43672"/>
      <w:docPartObj>
        <w:docPartGallery w:val="Page Numbers (Bottom of Page)"/>
        <w:docPartUnique/>
      </w:docPartObj>
    </w:sdtPr>
    <w:sdtEndPr/>
    <w:sdtContent>
      <w:p w14:paraId="6ABBE661" w14:textId="77777777" w:rsidR="00AF72B4" w:rsidRDefault="00AF72B4">
        <w:pPr>
          <w:pStyle w:val="a4"/>
          <w:jc w:val="right"/>
        </w:pPr>
      </w:p>
      <w:p w14:paraId="0D2BC40D" w14:textId="493E0112" w:rsidR="00AF72B4" w:rsidRDefault="00AF72B4">
        <w:pPr>
          <w:pStyle w:val="a4"/>
          <w:jc w:val="right"/>
        </w:pPr>
        <w:r>
          <w:fldChar w:fldCharType="begin"/>
        </w:r>
        <w:r>
          <w:instrText>PAGE   \* MERGEFORMAT</w:instrText>
        </w:r>
        <w:r>
          <w:fldChar w:fldCharType="separate"/>
        </w:r>
        <w:r w:rsidR="00CD4F69" w:rsidRPr="00CD4F69">
          <w:rPr>
            <w:noProof/>
            <w:lang w:val="zh-CN"/>
          </w:rPr>
          <w:t>31</w:t>
        </w:r>
        <w:r>
          <w:fldChar w:fldCharType="end"/>
        </w:r>
      </w:p>
    </w:sdtContent>
  </w:sdt>
  <w:p w14:paraId="7AEFFEBA" w14:textId="77777777" w:rsidR="00AF72B4" w:rsidRDefault="00AF72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0FD9" w14:textId="77777777" w:rsidR="00C85253" w:rsidRDefault="00C85253" w:rsidP="00407C49">
      <w:r>
        <w:separator/>
      </w:r>
    </w:p>
  </w:footnote>
  <w:footnote w:type="continuationSeparator" w:id="0">
    <w:p w14:paraId="7047F027" w14:textId="77777777" w:rsidR="00C85253" w:rsidRDefault="00C85253" w:rsidP="00407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F522A"/>
    <w:multiLevelType w:val="hybridMultilevel"/>
    <w:tmpl w:val="CAD872BA"/>
    <w:lvl w:ilvl="0" w:tplc="E33E6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B60526"/>
    <w:multiLevelType w:val="hybridMultilevel"/>
    <w:tmpl w:val="7BD07BBA"/>
    <w:lvl w:ilvl="0" w:tplc="F5C8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0B23F0"/>
    <w:multiLevelType w:val="hybridMultilevel"/>
    <w:tmpl w:val="4C0AAB5E"/>
    <w:lvl w:ilvl="0" w:tplc="1D2EA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BE01C41"/>
    <w:multiLevelType w:val="hybridMultilevel"/>
    <w:tmpl w:val="0DEA4606"/>
    <w:lvl w:ilvl="0" w:tplc="4B18578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D0B59EE"/>
    <w:multiLevelType w:val="hybridMultilevel"/>
    <w:tmpl w:val="484C0E72"/>
    <w:lvl w:ilvl="0" w:tplc="F9FA87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B64E26"/>
    <w:multiLevelType w:val="hybridMultilevel"/>
    <w:tmpl w:val="10E80250"/>
    <w:lvl w:ilvl="0" w:tplc="7B20E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04F1CEB"/>
    <w:multiLevelType w:val="hybridMultilevel"/>
    <w:tmpl w:val="A73890E0"/>
    <w:lvl w:ilvl="0" w:tplc="3460CD2C">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633D785E"/>
    <w:multiLevelType w:val="hybridMultilevel"/>
    <w:tmpl w:val="54909DA8"/>
    <w:lvl w:ilvl="0" w:tplc="56AC78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6767EAF"/>
    <w:multiLevelType w:val="hybridMultilevel"/>
    <w:tmpl w:val="9E98D1D2"/>
    <w:lvl w:ilvl="0" w:tplc="15304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D94FC7"/>
    <w:multiLevelType w:val="multilevel"/>
    <w:tmpl w:val="7B9A2D22"/>
    <w:lvl w:ilvl="0">
      <w:start w:val="1"/>
      <w:numFmt w:val="decimal"/>
      <w:lvlText w:val="%1"/>
      <w:lvlJc w:val="left"/>
      <w:pPr>
        <w:ind w:left="630" w:hanging="630"/>
      </w:pPr>
      <w:rPr>
        <w:rFonts w:ascii="Times New Roman" w:eastAsia="宋体" w:hAnsi="Times New Roman" w:cs="Times New Roman" w:hint="default"/>
        <w:b/>
      </w:rPr>
    </w:lvl>
    <w:lvl w:ilvl="1">
      <w:numFmt w:val="decimal"/>
      <w:lvlText w:val="%1.%2"/>
      <w:lvlJc w:val="left"/>
      <w:pPr>
        <w:ind w:left="630" w:hanging="630"/>
      </w:pPr>
      <w:rPr>
        <w:rFonts w:ascii="Times New Roman" w:eastAsia="宋体" w:hAnsi="Times New Roman" w:cs="Times New Roman" w:hint="default"/>
        <w:b/>
      </w:rPr>
    </w:lvl>
    <w:lvl w:ilvl="2">
      <w:start w:val="1"/>
      <w:numFmt w:val="decimal"/>
      <w:lvlText w:val="%1.%2.%3"/>
      <w:lvlJc w:val="left"/>
      <w:pPr>
        <w:ind w:left="720" w:hanging="720"/>
      </w:pPr>
      <w:rPr>
        <w:rFonts w:ascii="Times New Roman" w:eastAsia="宋体" w:hAnsi="Times New Roman" w:cs="Times New Roman" w:hint="default"/>
        <w:b/>
      </w:rPr>
    </w:lvl>
    <w:lvl w:ilvl="3">
      <w:start w:val="1"/>
      <w:numFmt w:val="decimal"/>
      <w:lvlText w:val="%1.%2.%3.%4"/>
      <w:lvlJc w:val="left"/>
      <w:pPr>
        <w:ind w:left="1080" w:hanging="1080"/>
      </w:pPr>
      <w:rPr>
        <w:rFonts w:ascii="Times New Roman" w:eastAsia="宋体" w:hAnsi="Times New Roman" w:cs="Times New Roman" w:hint="default"/>
        <w:b/>
      </w:rPr>
    </w:lvl>
    <w:lvl w:ilvl="4">
      <w:start w:val="1"/>
      <w:numFmt w:val="decimal"/>
      <w:lvlText w:val="%1.%2.%3.%4.%5"/>
      <w:lvlJc w:val="left"/>
      <w:pPr>
        <w:ind w:left="1080" w:hanging="1080"/>
      </w:pPr>
      <w:rPr>
        <w:rFonts w:ascii="Times New Roman" w:eastAsia="宋体" w:hAnsi="Times New Roman" w:cs="Times New Roman" w:hint="default"/>
        <w:b/>
      </w:rPr>
    </w:lvl>
    <w:lvl w:ilvl="5">
      <w:start w:val="1"/>
      <w:numFmt w:val="decimal"/>
      <w:lvlText w:val="%1.%2.%3.%4.%5.%6"/>
      <w:lvlJc w:val="left"/>
      <w:pPr>
        <w:ind w:left="1440" w:hanging="1440"/>
      </w:pPr>
      <w:rPr>
        <w:rFonts w:ascii="Times New Roman" w:eastAsia="宋体" w:hAnsi="Times New Roman" w:cs="Times New Roman" w:hint="default"/>
        <w:b/>
      </w:rPr>
    </w:lvl>
    <w:lvl w:ilvl="6">
      <w:start w:val="1"/>
      <w:numFmt w:val="decimal"/>
      <w:lvlText w:val="%1.%2.%3.%4.%5.%6.%7"/>
      <w:lvlJc w:val="left"/>
      <w:pPr>
        <w:ind w:left="1800" w:hanging="1800"/>
      </w:pPr>
      <w:rPr>
        <w:rFonts w:ascii="Times New Roman" w:eastAsia="宋体" w:hAnsi="Times New Roman" w:cs="Times New Roman" w:hint="default"/>
        <w:b/>
      </w:rPr>
    </w:lvl>
    <w:lvl w:ilvl="7">
      <w:start w:val="1"/>
      <w:numFmt w:val="decimal"/>
      <w:lvlText w:val="%1.%2.%3.%4.%5.%6.%7.%8"/>
      <w:lvlJc w:val="left"/>
      <w:pPr>
        <w:ind w:left="1800" w:hanging="1800"/>
      </w:pPr>
      <w:rPr>
        <w:rFonts w:ascii="Times New Roman" w:eastAsia="宋体" w:hAnsi="Times New Roman" w:cs="Times New Roman" w:hint="default"/>
        <w:b/>
      </w:rPr>
    </w:lvl>
    <w:lvl w:ilvl="8">
      <w:start w:val="1"/>
      <w:numFmt w:val="decimal"/>
      <w:lvlText w:val="%1.%2.%3.%4.%5.%6.%7.%8.%9"/>
      <w:lvlJc w:val="left"/>
      <w:pPr>
        <w:ind w:left="2160" w:hanging="2160"/>
      </w:pPr>
      <w:rPr>
        <w:rFonts w:ascii="Times New Roman" w:eastAsia="宋体" w:hAnsi="Times New Roman" w:cs="Times New Roman" w:hint="default"/>
        <w:b/>
      </w:rPr>
    </w:lvl>
  </w:abstractNum>
  <w:abstractNum w:abstractNumId="10" w15:restartNumberingAfterBreak="0">
    <w:nsid w:val="7FD96A51"/>
    <w:multiLevelType w:val="hybridMultilevel"/>
    <w:tmpl w:val="6EBCC018"/>
    <w:lvl w:ilvl="0" w:tplc="001A1D7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0"/>
  </w:num>
  <w:num w:numId="4">
    <w:abstractNumId w:val="9"/>
  </w:num>
  <w:num w:numId="5">
    <w:abstractNumId w:val="5"/>
  </w:num>
  <w:num w:numId="6">
    <w:abstractNumId w:val="3"/>
  </w:num>
  <w:num w:numId="7">
    <w:abstractNumId w:val="6"/>
  </w:num>
  <w:num w:numId="8">
    <w:abstractNumId w:val="2"/>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60"/>
    <w:rsid w:val="00002410"/>
    <w:rsid w:val="00004F27"/>
    <w:rsid w:val="00010097"/>
    <w:rsid w:val="000155DB"/>
    <w:rsid w:val="00016DAC"/>
    <w:rsid w:val="00016F7A"/>
    <w:rsid w:val="00022647"/>
    <w:rsid w:val="000326AC"/>
    <w:rsid w:val="00032BCB"/>
    <w:rsid w:val="0003510E"/>
    <w:rsid w:val="00036F31"/>
    <w:rsid w:val="00037758"/>
    <w:rsid w:val="00043267"/>
    <w:rsid w:val="00044EC8"/>
    <w:rsid w:val="00045E9D"/>
    <w:rsid w:val="00051A9C"/>
    <w:rsid w:val="0005342E"/>
    <w:rsid w:val="0005382B"/>
    <w:rsid w:val="00057443"/>
    <w:rsid w:val="000578FF"/>
    <w:rsid w:val="000678B0"/>
    <w:rsid w:val="00067EA4"/>
    <w:rsid w:val="000714A4"/>
    <w:rsid w:val="00072470"/>
    <w:rsid w:val="000726A2"/>
    <w:rsid w:val="00073A50"/>
    <w:rsid w:val="00077138"/>
    <w:rsid w:val="00077B22"/>
    <w:rsid w:val="00080600"/>
    <w:rsid w:val="00082E15"/>
    <w:rsid w:val="0008312A"/>
    <w:rsid w:val="00083519"/>
    <w:rsid w:val="00086E57"/>
    <w:rsid w:val="0009143D"/>
    <w:rsid w:val="00091C7B"/>
    <w:rsid w:val="000923DA"/>
    <w:rsid w:val="00092D9D"/>
    <w:rsid w:val="00093537"/>
    <w:rsid w:val="00093606"/>
    <w:rsid w:val="00095869"/>
    <w:rsid w:val="00095F04"/>
    <w:rsid w:val="000A3754"/>
    <w:rsid w:val="000A4111"/>
    <w:rsid w:val="000A52CA"/>
    <w:rsid w:val="000A5FAE"/>
    <w:rsid w:val="000B02EE"/>
    <w:rsid w:val="000B3AFC"/>
    <w:rsid w:val="000B4341"/>
    <w:rsid w:val="000B6905"/>
    <w:rsid w:val="000C404A"/>
    <w:rsid w:val="000C6006"/>
    <w:rsid w:val="000D0D02"/>
    <w:rsid w:val="000D1D59"/>
    <w:rsid w:val="000D268E"/>
    <w:rsid w:val="000D3557"/>
    <w:rsid w:val="000D4219"/>
    <w:rsid w:val="000D71B4"/>
    <w:rsid w:val="000E18DE"/>
    <w:rsid w:val="000E1B8A"/>
    <w:rsid w:val="000E3175"/>
    <w:rsid w:val="000E3783"/>
    <w:rsid w:val="000E42B8"/>
    <w:rsid w:val="000E50D1"/>
    <w:rsid w:val="000E6697"/>
    <w:rsid w:val="000F2475"/>
    <w:rsid w:val="000F2817"/>
    <w:rsid w:val="000F62C1"/>
    <w:rsid w:val="000F7EE4"/>
    <w:rsid w:val="00106CBE"/>
    <w:rsid w:val="00106CD8"/>
    <w:rsid w:val="00111021"/>
    <w:rsid w:val="00113868"/>
    <w:rsid w:val="00116946"/>
    <w:rsid w:val="0011736A"/>
    <w:rsid w:val="00121C88"/>
    <w:rsid w:val="0012371D"/>
    <w:rsid w:val="00124CCA"/>
    <w:rsid w:val="00125940"/>
    <w:rsid w:val="00125F28"/>
    <w:rsid w:val="00131245"/>
    <w:rsid w:val="0013567B"/>
    <w:rsid w:val="00136952"/>
    <w:rsid w:val="00137CB0"/>
    <w:rsid w:val="00141683"/>
    <w:rsid w:val="001416BA"/>
    <w:rsid w:val="0014590C"/>
    <w:rsid w:val="00146695"/>
    <w:rsid w:val="001473D7"/>
    <w:rsid w:val="001505B1"/>
    <w:rsid w:val="00152B7B"/>
    <w:rsid w:val="001551FC"/>
    <w:rsid w:val="00160AB3"/>
    <w:rsid w:val="00167007"/>
    <w:rsid w:val="001729E2"/>
    <w:rsid w:val="00172C78"/>
    <w:rsid w:val="00172DC2"/>
    <w:rsid w:val="00175A6F"/>
    <w:rsid w:val="0017759C"/>
    <w:rsid w:val="001776C2"/>
    <w:rsid w:val="0018442A"/>
    <w:rsid w:val="001858EF"/>
    <w:rsid w:val="001912D3"/>
    <w:rsid w:val="001A0884"/>
    <w:rsid w:val="001A2623"/>
    <w:rsid w:val="001A29F4"/>
    <w:rsid w:val="001A3E91"/>
    <w:rsid w:val="001B0F3F"/>
    <w:rsid w:val="001B1AD1"/>
    <w:rsid w:val="001B5689"/>
    <w:rsid w:val="001B709F"/>
    <w:rsid w:val="001B7525"/>
    <w:rsid w:val="001C09A4"/>
    <w:rsid w:val="001C3BF0"/>
    <w:rsid w:val="001D161B"/>
    <w:rsid w:val="001D1AE9"/>
    <w:rsid w:val="001D2B4D"/>
    <w:rsid w:val="001D578D"/>
    <w:rsid w:val="001D6315"/>
    <w:rsid w:val="001D78C0"/>
    <w:rsid w:val="001E203B"/>
    <w:rsid w:val="001E23CA"/>
    <w:rsid w:val="001E2F9E"/>
    <w:rsid w:val="001E48D0"/>
    <w:rsid w:val="001E4FE7"/>
    <w:rsid w:val="001F239A"/>
    <w:rsid w:val="001F2FBF"/>
    <w:rsid w:val="001F6ABC"/>
    <w:rsid w:val="00201B0F"/>
    <w:rsid w:val="00204947"/>
    <w:rsid w:val="00205837"/>
    <w:rsid w:val="00205B15"/>
    <w:rsid w:val="00205F1B"/>
    <w:rsid w:val="002074CB"/>
    <w:rsid w:val="00213AD6"/>
    <w:rsid w:val="002168B7"/>
    <w:rsid w:val="00220995"/>
    <w:rsid w:val="00221570"/>
    <w:rsid w:val="00223834"/>
    <w:rsid w:val="002256B3"/>
    <w:rsid w:val="0023478B"/>
    <w:rsid w:val="00240C7B"/>
    <w:rsid w:val="00241E82"/>
    <w:rsid w:val="002442FB"/>
    <w:rsid w:val="002444EE"/>
    <w:rsid w:val="00245708"/>
    <w:rsid w:val="00250932"/>
    <w:rsid w:val="00253226"/>
    <w:rsid w:val="002550E1"/>
    <w:rsid w:val="00255726"/>
    <w:rsid w:val="00255C6B"/>
    <w:rsid w:val="00256534"/>
    <w:rsid w:val="00263D17"/>
    <w:rsid w:val="00263F1B"/>
    <w:rsid w:val="002654FA"/>
    <w:rsid w:val="00265974"/>
    <w:rsid w:val="0027685C"/>
    <w:rsid w:val="00276FC5"/>
    <w:rsid w:val="00277996"/>
    <w:rsid w:val="002779D1"/>
    <w:rsid w:val="0028434B"/>
    <w:rsid w:val="0029067F"/>
    <w:rsid w:val="00295216"/>
    <w:rsid w:val="002A04F0"/>
    <w:rsid w:val="002A2F27"/>
    <w:rsid w:val="002A4213"/>
    <w:rsid w:val="002B0E73"/>
    <w:rsid w:val="002B0E8A"/>
    <w:rsid w:val="002B1A25"/>
    <w:rsid w:val="002B2B60"/>
    <w:rsid w:val="002B2D9A"/>
    <w:rsid w:val="002B2EDE"/>
    <w:rsid w:val="002B6242"/>
    <w:rsid w:val="002B6295"/>
    <w:rsid w:val="002C2D84"/>
    <w:rsid w:val="002C30A8"/>
    <w:rsid w:val="002D2375"/>
    <w:rsid w:val="002D4E4C"/>
    <w:rsid w:val="002D4F21"/>
    <w:rsid w:val="002E19C6"/>
    <w:rsid w:val="002E564C"/>
    <w:rsid w:val="002E72E1"/>
    <w:rsid w:val="002F2FB9"/>
    <w:rsid w:val="002F5E0D"/>
    <w:rsid w:val="002F6F50"/>
    <w:rsid w:val="00300043"/>
    <w:rsid w:val="00300AB0"/>
    <w:rsid w:val="00300AC6"/>
    <w:rsid w:val="00300BF6"/>
    <w:rsid w:val="003053A5"/>
    <w:rsid w:val="00306AC6"/>
    <w:rsid w:val="00306E02"/>
    <w:rsid w:val="00310909"/>
    <w:rsid w:val="00312696"/>
    <w:rsid w:val="00314AC3"/>
    <w:rsid w:val="003163EA"/>
    <w:rsid w:val="00323E0B"/>
    <w:rsid w:val="00327535"/>
    <w:rsid w:val="00330756"/>
    <w:rsid w:val="00333172"/>
    <w:rsid w:val="00334BF1"/>
    <w:rsid w:val="0033564D"/>
    <w:rsid w:val="00335B26"/>
    <w:rsid w:val="00335FE1"/>
    <w:rsid w:val="003378A3"/>
    <w:rsid w:val="00340945"/>
    <w:rsid w:val="00340F10"/>
    <w:rsid w:val="0034292A"/>
    <w:rsid w:val="00343B17"/>
    <w:rsid w:val="00351712"/>
    <w:rsid w:val="00351911"/>
    <w:rsid w:val="003535BA"/>
    <w:rsid w:val="00355C08"/>
    <w:rsid w:val="003573B4"/>
    <w:rsid w:val="00357607"/>
    <w:rsid w:val="00360617"/>
    <w:rsid w:val="00363A56"/>
    <w:rsid w:val="00363C92"/>
    <w:rsid w:val="00365278"/>
    <w:rsid w:val="0036646E"/>
    <w:rsid w:val="00373348"/>
    <w:rsid w:val="0037543B"/>
    <w:rsid w:val="0037636D"/>
    <w:rsid w:val="00380157"/>
    <w:rsid w:val="00380497"/>
    <w:rsid w:val="00382016"/>
    <w:rsid w:val="003832E4"/>
    <w:rsid w:val="003855DE"/>
    <w:rsid w:val="0039004D"/>
    <w:rsid w:val="00390CDC"/>
    <w:rsid w:val="00395526"/>
    <w:rsid w:val="00395EEC"/>
    <w:rsid w:val="003A1139"/>
    <w:rsid w:val="003A15A4"/>
    <w:rsid w:val="003A7C36"/>
    <w:rsid w:val="003B141D"/>
    <w:rsid w:val="003B186A"/>
    <w:rsid w:val="003B2D33"/>
    <w:rsid w:val="003B3A76"/>
    <w:rsid w:val="003B3F7D"/>
    <w:rsid w:val="003B57DD"/>
    <w:rsid w:val="003B5C9E"/>
    <w:rsid w:val="003B7D36"/>
    <w:rsid w:val="003C2417"/>
    <w:rsid w:val="003C420B"/>
    <w:rsid w:val="003C47E2"/>
    <w:rsid w:val="003C4FAA"/>
    <w:rsid w:val="003C6F24"/>
    <w:rsid w:val="003C7B08"/>
    <w:rsid w:val="003C7C21"/>
    <w:rsid w:val="003D0268"/>
    <w:rsid w:val="003D053B"/>
    <w:rsid w:val="003D09D6"/>
    <w:rsid w:val="003D0A09"/>
    <w:rsid w:val="003D134A"/>
    <w:rsid w:val="003D1DE0"/>
    <w:rsid w:val="003D2AE8"/>
    <w:rsid w:val="003D7B32"/>
    <w:rsid w:val="003E34A8"/>
    <w:rsid w:val="003E44EB"/>
    <w:rsid w:val="003E7069"/>
    <w:rsid w:val="003F13A2"/>
    <w:rsid w:val="003F4582"/>
    <w:rsid w:val="003F53B9"/>
    <w:rsid w:val="003F79FA"/>
    <w:rsid w:val="0040070A"/>
    <w:rsid w:val="00401B8B"/>
    <w:rsid w:val="00402F32"/>
    <w:rsid w:val="00403AF1"/>
    <w:rsid w:val="00403E68"/>
    <w:rsid w:val="00405692"/>
    <w:rsid w:val="004067C9"/>
    <w:rsid w:val="00407C49"/>
    <w:rsid w:val="004128E0"/>
    <w:rsid w:val="0041714F"/>
    <w:rsid w:val="004173A1"/>
    <w:rsid w:val="004177C9"/>
    <w:rsid w:val="0042099A"/>
    <w:rsid w:val="00420AFA"/>
    <w:rsid w:val="004219EB"/>
    <w:rsid w:val="004221D3"/>
    <w:rsid w:val="00430D97"/>
    <w:rsid w:val="00431133"/>
    <w:rsid w:val="00433285"/>
    <w:rsid w:val="00435752"/>
    <w:rsid w:val="0043673A"/>
    <w:rsid w:val="0044051D"/>
    <w:rsid w:val="0044081B"/>
    <w:rsid w:val="00444B34"/>
    <w:rsid w:val="00445421"/>
    <w:rsid w:val="004514A3"/>
    <w:rsid w:val="004522A2"/>
    <w:rsid w:val="004537AC"/>
    <w:rsid w:val="00456CB4"/>
    <w:rsid w:val="004634F4"/>
    <w:rsid w:val="0046423B"/>
    <w:rsid w:val="0047037F"/>
    <w:rsid w:val="00470CD7"/>
    <w:rsid w:val="00473442"/>
    <w:rsid w:val="00482DA0"/>
    <w:rsid w:val="0048473F"/>
    <w:rsid w:val="00485DFA"/>
    <w:rsid w:val="00490C92"/>
    <w:rsid w:val="0049206F"/>
    <w:rsid w:val="00494320"/>
    <w:rsid w:val="004A3D28"/>
    <w:rsid w:val="004C1574"/>
    <w:rsid w:val="004C3F50"/>
    <w:rsid w:val="004D66CF"/>
    <w:rsid w:val="004D77C6"/>
    <w:rsid w:val="004D7B3D"/>
    <w:rsid w:val="004E135F"/>
    <w:rsid w:val="004E47CB"/>
    <w:rsid w:val="004E4C9D"/>
    <w:rsid w:val="004E526B"/>
    <w:rsid w:val="004E5AE5"/>
    <w:rsid w:val="004E6ED5"/>
    <w:rsid w:val="004F0D12"/>
    <w:rsid w:val="004F651D"/>
    <w:rsid w:val="004F7B70"/>
    <w:rsid w:val="005007EA"/>
    <w:rsid w:val="00500989"/>
    <w:rsid w:val="00502FAF"/>
    <w:rsid w:val="005035DD"/>
    <w:rsid w:val="00503EB1"/>
    <w:rsid w:val="00511C74"/>
    <w:rsid w:val="00515E4A"/>
    <w:rsid w:val="00516348"/>
    <w:rsid w:val="005215B6"/>
    <w:rsid w:val="00523D58"/>
    <w:rsid w:val="005266F8"/>
    <w:rsid w:val="00531564"/>
    <w:rsid w:val="0053194B"/>
    <w:rsid w:val="00532795"/>
    <w:rsid w:val="0053404D"/>
    <w:rsid w:val="005408B6"/>
    <w:rsid w:val="00550B06"/>
    <w:rsid w:val="005517C6"/>
    <w:rsid w:val="005539BA"/>
    <w:rsid w:val="00555368"/>
    <w:rsid w:val="005554A1"/>
    <w:rsid w:val="00555717"/>
    <w:rsid w:val="005574E4"/>
    <w:rsid w:val="005603E1"/>
    <w:rsid w:val="0056040A"/>
    <w:rsid w:val="0056371B"/>
    <w:rsid w:val="005637A2"/>
    <w:rsid w:val="00570A68"/>
    <w:rsid w:val="00574727"/>
    <w:rsid w:val="00581947"/>
    <w:rsid w:val="00583F6A"/>
    <w:rsid w:val="0058674B"/>
    <w:rsid w:val="00590797"/>
    <w:rsid w:val="005920BC"/>
    <w:rsid w:val="005926FB"/>
    <w:rsid w:val="00597BC7"/>
    <w:rsid w:val="005A0AF5"/>
    <w:rsid w:val="005A2BC5"/>
    <w:rsid w:val="005A6712"/>
    <w:rsid w:val="005A698C"/>
    <w:rsid w:val="005A7A91"/>
    <w:rsid w:val="005B0080"/>
    <w:rsid w:val="005B155B"/>
    <w:rsid w:val="005B1EF1"/>
    <w:rsid w:val="005B2518"/>
    <w:rsid w:val="005B5C7C"/>
    <w:rsid w:val="005B630F"/>
    <w:rsid w:val="005B6AAD"/>
    <w:rsid w:val="005C5735"/>
    <w:rsid w:val="005C6294"/>
    <w:rsid w:val="005C6E3B"/>
    <w:rsid w:val="005C7AE8"/>
    <w:rsid w:val="005D0F45"/>
    <w:rsid w:val="005D1A75"/>
    <w:rsid w:val="005D673D"/>
    <w:rsid w:val="005E3114"/>
    <w:rsid w:val="005E47E9"/>
    <w:rsid w:val="005F068F"/>
    <w:rsid w:val="005F2A52"/>
    <w:rsid w:val="005F388A"/>
    <w:rsid w:val="005F5A35"/>
    <w:rsid w:val="00601B0E"/>
    <w:rsid w:val="00602617"/>
    <w:rsid w:val="00603EA4"/>
    <w:rsid w:val="006060B5"/>
    <w:rsid w:val="00606864"/>
    <w:rsid w:val="00614743"/>
    <w:rsid w:val="00615579"/>
    <w:rsid w:val="00616838"/>
    <w:rsid w:val="0061782C"/>
    <w:rsid w:val="006228E5"/>
    <w:rsid w:val="006229F7"/>
    <w:rsid w:val="00624EBB"/>
    <w:rsid w:val="00625BBE"/>
    <w:rsid w:val="0062617D"/>
    <w:rsid w:val="00627596"/>
    <w:rsid w:val="00637777"/>
    <w:rsid w:val="00637E52"/>
    <w:rsid w:val="00643523"/>
    <w:rsid w:val="00644332"/>
    <w:rsid w:val="00644ECE"/>
    <w:rsid w:val="006458B7"/>
    <w:rsid w:val="00647017"/>
    <w:rsid w:val="006505A1"/>
    <w:rsid w:val="006529C8"/>
    <w:rsid w:val="0065644F"/>
    <w:rsid w:val="00666584"/>
    <w:rsid w:val="0066742F"/>
    <w:rsid w:val="00671420"/>
    <w:rsid w:val="006721AC"/>
    <w:rsid w:val="006725E4"/>
    <w:rsid w:val="00675550"/>
    <w:rsid w:val="00675FFB"/>
    <w:rsid w:val="0068020B"/>
    <w:rsid w:val="0068147C"/>
    <w:rsid w:val="0068569C"/>
    <w:rsid w:val="006869F2"/>
    <w:rsid w:val="00691094"/>
    <w:rsid w:val="0069129E"/>
    <w:rsid w:val="00691685"/>
    <w:rsid w:val="00693C84"/>
    <w:rsid w:val="006962A3"/>
    <w:rsid w:val="00697E35"/>
    <w:rsid w:val="006A0142"/>
    <w:rsid w:val="006A057E"/>
    <w:rsid w:val="006A0BD0"/>
    <w:rsid w:val="006A2FE2"/>
    <w:rsid w:val="006A7B39"/>
    <w:rsid w:val="006B02E2"/>
    <w:rsid w:val="006B07BE"/>
    <w:rsid w:val="006B1421"/>
    <w:rsid w:val="006B5413"/>
    <w:rsid w:val="006B564E"/>
    <w:rsid w:val="006C3BFD"/>
    <w:rsid w:val="006C6EA6"/>
    <w:rsid w:val="006E0882"/>
    <w:rsid w:val="006E1766"/>
    <w:rsid w:val="006E37AA"/>
    <w:rsid w:val="006E416C"/>
    <w:rsid w:val="006F1451"/>
    <w:rsid w:val="006F19C9"/>
    <w:rsid w:val="006F20A5"/>
    <w:rsid w:val="006F3583"/>
    <w:rsid w:val="006F413D"/>
    <w:rsid w:val="006F42DC"/>
    <w:rsid w:val="006F6175"/>
    <w:rsid w:val="006F6A6B"/>
    <w:rsid w:val="006F7B5B"/>
    <w:rsid w:val="006F7DA1"/>
    <w:rsid w:val="007017A8"/>
    <w:rsid w:val="00702DF0"/>
    <w:rsid w:val="007035C7"/>
    <w:rsid w:val="007076D1"/>
    <w:rsid w:val="00711E3E"/>
    <w:rsid w:val="0071331E"/>
    <w:rsid w:val="0071489D"/>
    <w:rsid w:val="0071596A"/>
    <w:rsid w:val="00717F84"/>
    <w:rsid w:val="00721795"/>
    <w:rsid w:val="007258C9"/>
    <w:rsid w:val="0072662F"/>
    <w:rsid w:val="00727358"/>
    <w:rsid w:val="0073084D"/>
    <w:rsid w:val="00732099"/>
    <w:rsid w:val="007325AA"/>
    <w:rsid w:val="0073290A"/>
    <w:rsid w:val="00733E5B"/>
    <w:rsid w:val="00734C8E"/>
    <w:rsid w:val="00737D9E"/>
    <w:rsid w:val="007407E6"/>
    <w:rsid w:val="00742224"/>
    <w:rsid w:val="00743408"/>
    <w:rsid w:val="00744C5D"/>
    <w:rsid w:val="00744EAA"/>
    <w:rsid w:val="00744FFB"/>
    <w:rsid w:val="007458E1"/>
    <w:rsid w:val="00746D4A"/>
    <w:rsid w:val="007548BC"/>
    <w:rsid w:val="00756062"/>
    <w:rsid w:val="0076009A"/>
    <w:rsid w:val="00762763"/>
    <w:rsid w:val="00762A95"/>
    <w:rsid w:val="00765C45"/>
    <w:rsid w:val="00767242"/>
    <w:rsid w:val="00767A86"/>
    <w:rsid w:val="00772AAF"/>
    <w:rsid w:val="0078458A"/>
    <w:rsid w:val="00784F66"/>
    <w:rsid w:val="0079157F"/>
    <w:rsid w:val="00792157"/>
    <w:rsid w:val="00795CF9"/>
    <w:rsid w:val="00795EEF"/>
    <w:rsid w:val="007970E0"/>
    <w:rsid w:val="00797F36"/>
    <w:rsid w:val="007A038F"/>
    <w:rsid w:val="007A0875"/>
    <w:rsid w:val="007A2639"/>
    <w:rsid w:val="007A274C"/>
    <w:rsid w:val="007A3B70"/>
    <w:rsid w:val="007B0ADB"/>
    <w:rsid w:val="007B170A"/>
    <w:rsid w:val="007B24F7"/>
    <w:rsid w:val="007B27F4"/>
    <w:rsid w:val="007C09B0"/>
    <w:rsid w:val="007C1FD3"/>
    <w:rsid w:val="007C4B27"/>
    <w:rsid w:val="007C561F"/>
    <w:rsid w:val="007C6B3D"/>
    <w:rsid w:val="007D413B"/>
    <w:rsid w:val="007D75BC"/>
    <w:rsid w:val="007D7DEF"/>
    <w:rsid w:val="007E0205"/>
    <w:rsid w:val="007E303D"/>
    <w:rsid w:val="007E3A1B"/>
    <w:rsid w:val="007E45B3"/>
    <w:rsid w:val="007E63E9"/>
    <w:rsid w:val="007E652D"/>
    <w:rsid w:val="007E6C11"/>
    <w:rsid w:val="007E7838"/>
    <w:rsid w:val="007F199E"/>
    <w:rsid w:val="007F27DB"/>
    <w:rsid w:val="007F7475"/>
    <w:rsid w:val="00804C6E"/>
    <w:rsid w:val="008100A1"/>
    <w:rsid w:val="00810F51"/>
    <w:rsid w:val="00811F93"/>
    <w:rsid w:val="00812561"/>
    <w:rsid w:val="00814073"/>
    <w:rsid w:val="008150CF"/>
    <w:rsid w:val="00822E05"/>
    <w:rsid w:val="00831832"/>
    <w:rsid w:val="0084346E"/>
    <w:rsid w:val="00843DA4"/>
    <w:rsid w:val="00843FE0"/>
    <w:rsid w:val="00844C58"/>
    <w:rsid w:val="00846860"/>
    <w:rsid w:val="008703F1"/>
    <w:rsid w:val="008746CB"/>
    <w:rsid w:val="008759B4"/>
    <w:rsid w:val="008764F8"/>
    <w:rsid w:val="00876825"/>
    <w:rsid w:val="00876F06"/>
    <w:rsid w:val="008770AE"/>
    <w:rsid w:val="00881B7C"/>
    <w:rsid w:val="00885ADA"/>
    <w:rsid w:val="008865AB"/>
    <w:rsid w:val="00886DB7"/>
    <w:rsid w:val="00887BC4"/>
    <w:rsid w:val="00887E98"/>
    <w:rsid w:val="00893568"/>
    <w:rsid w:val="00893EDF"/>
    <w:rsid w:val="00894420"/>
    <w:rsid w:val="00894AE9"/>
    <w:rsid w:val="00895053"/>
    <w:rsid w:val="00895BAB"/>
    <w:rsid w:val="008A2008"/>
    <w:rsid w:val="008A713A"/>
    <w:rsid w:val="008B0C4D"/>
    <w:rsid w:val="008B39A0"/>
    <w:rsid w:val="008B53CA"/>
    <w:rsid w:val="008B5A92"/>
    <w:rsid w:val="008D18A9"/>
    <w:rsid w:val="008D3017"/>
    <w:rsid w:val="008D6C04"/>
    <w:rsid w:val="008E13D8"/>
    <w:rsid w:val="008E3A68"/>
    <w:rsid w:val="008E3C51"/>
    <w:rsid w:val="008E741A"/>
    <w:rsid w:val="008E75F4"/>
    <w:rsid w:val="008F0307"/>
    <w:rsid w:val="008F2C93"/>
    <w:rsid w:val="008F3ABD"/>
    <w:rsid w:val="008F3EC8"/>
    <w:rsid w:val="008F5BD7"/>
    <w:rsid w:val="008F6904"/>
    <w:rsid w:val="00903DDC"/>
    <w:rsid w:val="0090422A"/>
    <w:rsid w:val="00905A30"/>
    <w:rsid w:val="009079A8"/>
    <w:rsid w:val="00910261"/>
    <w:rsid w:val="00913304"/>
    <w:rsid w:val="00913662"/>
    <w:rsid w:val="009138BC"/>
    <w:rsid w:val="00916519"/>
    <w:rsid w:val="00922750"/>
    <w:rsid w:val="00923143"/>
    <w:rsid w:val="00925302"/>
    <w:rsid w:val="00925E9C"/>
    <w:rsid w:val="0093348E"/>
    <w:rsid w:val="00934644"/>
    <w:rsid w:val="00937333"/>
    <w:rsid w:val="009418D4"/>
    <w:rsid w:val="00942058"/>
    <w:rsid w:val="00942B06"/>
    <w:rsid w:val="00944902"/>
    <w:rsid w:val="009454F7"/>
    <w:rsid w:val="00950298"/>
    <w:rsid w:val="009504CE"/>
    <w:rsid w:val="00950526"/>
    <w:rsid w:val="00952D93"/>
    <w:rsid w:val="00956A58"/>
    <w:rsid w:val="00971870"/>
    <w:rsid w:val="009719E9"/>
    <w:rsid w:val="00973638"/>
    <w:rsid w:val="0097568B"/>
    <w:rsid w:val="00982474"/>
    <w:rsid w:val="009832B4"/>
    <w:rsid w:val="00983BCC"/>
    <w:rsid w:val="009843A8"/>
    <w:rsid w:val="009945B5"/>
    <w:rsid w:val="0099623E"/>
    <w:rsid w:val="00997B2B"/>
    <w:rsid w:val="009A0B38"/>
    <w:rsid w:val="009A504A"/>
    <w:rsid w:val="009A68A9"/>
    <w:rsid w:val="009A71FE"/>
    <w:rsid w:val="009B2B4F"/>
    <w:rsid w:val="009B2DF4"/>
    <w:rsid w:val="009B6E04"/>
    <w:rsid w:val="009C0FAD"/>
    <w:rsid w:val="009C1F38"/>
    <w:rsid w:val="009C3188"/>
    <w:rsid w:val="009C3FB3"/>
    <w:rsid w:val="009C43CD"/>
    <w:rsid w:val="009C7244"/>
    <w:rsid w:val="009D336D"/>
    <w:rsid w:val="009D49BC"/>
    <w:rsid w:val="009D5117"/>
    <w:rsid w:val="009D6592"/>
    <w:rsid w:val="009F1D52"/>
    <w:rsid w:val="009F4283"/>
    <w:rsid w:val="00A01290"/>
    <w:rsid w:val="00A01E7A"/>
    <w:rsid w:val="00A05B49"/>
    <w:rsid w:val="00A0630C"/>
    <w:rsid w:val="00A0685A"/>
    <w:rsid w:val="00A12187"/>
    <w:rsid w:val="00A12E41"/>
    <w:rsid w:val="00A14CB4"/>
    <w:rsid w:val="00A15A6F"/>
    <w:rsid w:val="00A15E1A"/>
    <w:rsid w:val="00A21641"/>
    <w:rsid w:val="00A338C0"/>
    <w:rsid w:val="00A41003"/>
    <w:rsid w:val="00A41A6F"/>
    <w:rsid w:val="00A41CF6"/>
    <w:rsid w:val="00A444A4"/>
    <w:rsid w:val="00A4494F"/>
    <w:rsid w:val="00A44C11"/>
    <w:rsid w:val="00A54DB2"/>
    <w:rsid w:val="00A56AE0"/>
    <w:rsid w:val="00A577B5"/>
    <w:rsid w:val="00A64C4C"/>
    <w:rsid w:val="00A6578C"/>
    <w:rsid w:val="00A6630A"/>
    <w:rsid w:val="00A66929"/>
    <w:rsid w:val="00A7076E"/>
    <w:rsid w:val="00A738F0"/>
    <w:rsid w:val="00A74C4A"/>
    <w:rsid w:val="00A860C4"/>
    <w:rsid w:val="00A86AAB"/>
    <w:rsid w:val="00A90838"/>
    <w:rsid w:val="00A91EC2"/>
    <w:rsid w:val="00A95388"/>
    <w:rsid w:val="00A972FF"/>
    <w:rsid w:val="00AA23B7"/>
    <w:rsid w:val="00AA6E7E"/>
    <w:rsid w:val="00AB150E"/>
    <w:rsid w:val="00AB254E"/>
    <w:rsid w:val="00AB2C2E"/>
    <w:rsid w:val="00AB6B71"/>
    <w:rsid w:val="00AC407A"/>
    <w:rsid w:val="00AC6C14"/>
    <w:rsid w:val="00AC71EC"/>
    <w:rsid w:val="00AD12B9"/>
    <w:rsid w:val="00AD16C0"/>
    <w:rsid w:val="00AD17DE"/>
    <w:rsid w:val="00AD250C"/>
    <w:rsid w:val="00AD45E3"/>
    <w:rsid w:val="00AD4621"/>
    <w:rsid w:val="00AE2767"/>
    <w:rsid w:val="00AE32E8"/>
    <w:rsid w:val="00AE7FEF"/>
    <w:rsid w:val="00AF0348"/>
    <w:rsid w:val="00AF1641"/>
    <w:rsid w:val="00AF72B4"/>
    <w:rsid w:val="00B033EF"/>
    <w:rsid w:val="00B03A09"/>
    <w:rsid w:val="00B1365D"/>
    <w:rsid w:val="00B14145"/>
    <w:rsid w:val="00B147FD"/>
    <w:rsid w:val="00B173AF"/>
    <w:rsid w:val="00B213FF"/>
    <w:rsid w:val="00B21574"/>
    <w:rsid w:val="00B22083"/>
    <w:rsid w:val="00B2241A"/>
    <w:rsid w:val="00B23200"/>
    <w:rsid w:val="00B27267"/>
    <w:rsid w:val="00B302D6"/>
    <w:rsid w:val="00B358A8"/>
    <w:rsid w:val="00B43809"/>
    <w:rsid w:val="00B44D73"/>
    <w:rsid w:val="00B44FC0"/>
    <w:rsid w:val="00B455B7"/>
    <w:rsid w:val="00B46C89"/>
    <w:rsid w:val="00B47305"/>
    <w:rsid w:val="00B51518"/>
    <w:rsid w:val="00B54302"/>
    <w:rsid w:val="00B561CB"/>
    <w:rsid w:val="00B5652A"/>
    <w:rsid w:val="00B56C58"/>
    <w:rsid w:val="00B56D6D"/>
    <w:rsid w:val="00B642AE"/>
    <w:rsid w:val="00B64A58"/>
    <w:rsid w:val="00B65CC0"/>
    <w:rsid w:val="00B712D1"/>
    <w:rsid w:val="00B71F29"/>
    <w:rsid w:val="00B74C36"/>
    <w:rsid w:val="00B75798"/>
    <w:rsid w:val="00B759D2"/>
    <w:rsid w:val="00B84DED"/>
    <w:rsid w:val="00B8569A"/>
    <w:rsid w:val="00B90718"/>
    <w:rsid w:val="00B92DC0"/>
    <w:rsid w:val="00BA20C6"/>
    <w:rsid w:val="00BA31B0"/>
    <w:rsid w:val="00BA3F6C"/>
    <w:rsid w:val="00BA5FE0"/>
    <w:rsid w:val="00BA691B"/>
    <w:rsid w:val="00BA7A4B"/>
    <w:rsid w:val="00BB1C6A"/>
    <w:rsid w:val="00BB3A30"/>
    <w:rsid w:val="00BB504A"/>
    <w:rsid w:val="00BB56E9"/>
    <w:rsid w:val="00BC0218"/>
    <w:rsid w:val="00BC05C0"/>
    <w:rsid w:val="00BC44AF"/>
    <w:rsid w:val="00BC4588"/>
    <w:rsid w:val="00BD368F"/>
    <w:rsid w:val="00BD4605"/>
    <w:rsid w:val="00BD6810"/>
    <w:rsid w:val="00BE0D6A"/>
    <w:rsid w:val="00BE19CE"/>
    <w:rsid w:val="00BE2E25"/>
    <w:rsid w:val="00BF3667"/>
    <w:rsid w:val="00BF3D96"/>
    <w:rsid w:val="00BF7D39"/>
    <w:rsid w:val="00C00853"/>
    <w:rsid w:val="00C1295D"/>
    <w:rsid w:val="00C12A68"/>
    <w:rsid w:val="00C15F01"/>
    <w:rsid w:val="00C16F01"/>
    <w:rsid w:val="00C20C1F"/>
    <w:rsid w:val="00C3073B"/>
    <w:rsid w:val="00C3366C"/>
    <w:rsid w:val="00C346A3"/>
    <w:rsid w:val="00C3473E"/>
    <w:rsid w:val="00C34F12"/>
    <w:rsid w:val="00C36B2C"/>
    <w:rsid w:val="00C3796F"/>
    <w:rsid w:val="00C4087A"/>
    <w:rsid w:val="00C430AE"/>
    <w:rsid w:val="00C445C0"/>
    <w:rsid w:val="00C45427"/>
    <w:rsid w:val="00C455DB"/>
    <w:rsid w:val="00C45669"/>
    <w:rsid w:val="00C4600D"/>
    <w:rsid w:val="00C47C4B"/>
    <w:rsid w:val="00C47E80"/>
    <w:rsid w:val="00C61D40"/>
    <w:rsid w:val="00C6374B"/>
    <w:rsid w:val="00C73D11"/>
    <w:rsid w:val="00C7602E"/>
    <w:rsid w:val="00C76E77"/>
    <w:rsid w:val="00C800AE"/>
    <w:rsid w:val="00C80113"/>
    <w:rsid w:val="00C8061D"/>
    <w:rsid w:val="00C80A82"/>
    <w:rsid w:val="00C836DA"/>
    <w:rsid w:val="00C849B2"/>
    <w:rsid w:val="00C85253"/>
    <w:rsid w:val="00C87CC2"/>
    <w:rsid w:val="00C87CE0"/>
    <w:rsid w:val="00C9018C"/>
    <w:rsid w:val="00C91CA0"/>
    <w:rsid w:val="00C92921"/>
    <w:rsid w:val="00C94C3A"/>
    <w:rsid w:val="00CA2185"/>
    <w:rsid w:val="00CA7982"/>
    <w:rsid w:val="00CA79AD"/>
    <w:rsid w:val="00CB6F1F"/>
    <w:rsid w:val="00CC3A4D"/>
    <w:rsid w:val="00CC738D"/>
    <w:rsid w:val="00CD1A41"/>
    <w:rsid w:val="00CD2452"/>
    <w:rsid w:val="00CD4F69"/>
    <w:rsid w:val="00CE0B5F"/>
    <w:rsid w:val="00CE7F3D"/>
    <w:rsid w:val="00CF017D"/>
    <w:rsid w:val="00CF3874"/>
    <w:rsid w:val="00CF5830"/>
    <w:rsid w:val="00CF6876"/>
    <w:rsid w:val="00CF7E96"/>
    <w:rsid w:val="00D006E3"/>
    <w:rsid w:val="00D00B33"/>
    <w:rsid w:val="00D03E3E"/>
    <w:rsid w:val="00D0411B"/>
    <w:rsid w:val="00D04BB2"/>
    <w:rsid w:val="00D0542F"/>
    <w:rsid w:val="00D05E7E"/>
    <w:rsid w:val="00D112F0"/>
    <w:rsid w:val="00D14BB6"/>
    <w:rsid w:val="00D15D42"/>
    <w:rsid w:val="00D168B6"/>
    <w:rsid w:val="00D247AE"/>
    <w:rsid w:val="00D257F3"/>
    <w:rsid w:val="00D26720"/>
    <w:rsid w:val="00D370ED"/>
    <w:rsid w:val="00D40B17"/>
    <w:rsid w:val="00D41047"/>
    <w:rsid w:val="00D41CF8"/>
    <w:rsid w:val="00D468E0"/>
    <w:rsid w:val="00D47A9E"/>
    <w:rsid w:val="00D513CA"/>
    <w:rsid w:val="00D515EA"/>
    <w:rsid w:val="00D5396E"/>
    <w:rsid w:val="00D53D94"/>
    <w:rsid w:val="00D57282"/>
    <w:rsid w:val="00D5752F"/>
    <w:rsid w:val="00D6246D"/>
    <w:rsid w:val="00D62D31"/>
    <w:rsid w:val="00D67E8E"/>
    <w:rsid w:val="00D74CD7"/>
    <w:rsid w:val="00D77B71"/>
    <w:rsid w:val="00D80B5A"/>
    <w:rsid w:val="00D82A86"/>
    <w:rsid w:val="00D933DC"/>
    <w:rsid w:val="00D93EDE"/>
    <w:rsid w:val="00D946DC"/>
    <w:rsid w:val="00D951E5"/>
    <w:rsid w:val="00D95C65"/>
    <w:rsid w:val="00D96940"/>
    <w:rsid w:val="00DA046E"/>
    <w:rsid w:val="00DA1D42"/>
    <w:rsid w:val="00DA3CBF"/>
    <w:rsid w:val="00DA6A61"/>
    <w:rsid w:val="00DB1EB0"/>
    <w:rsid w:val="00DC21B6"/>
    <w:rsid w:val="00DC3096"/>
    <w:rsid w:val="00DC3C07"/>
    <w:rsid w:val="00DC4A8B"/>
    <w:rsid w:val="00DC5FD3"/>
    <w:rsid w:val="00DC6BBE"/>
    <w:rsid w:val="00DC71C1"/>
    <w:rsid w:val="00DD6895"/>
    <w:rsid w:val="00DE09D9"/>
    <w:rsid w:val="00DE1608"/>
    <w:rsid w:val="00DE4457"/>
    <w:rsid w:val="00DE6DCE"/>
    <w:rsid w:val="00DF11AA"/>
    <w:rsid w:val="00DF2606"/>
    <w:rsid w:val="00DF551C"/>
    <w:rsid w:val="00DF70BD"/>
    <w:rsid w:val="00E01E37"/>
    <w:rsid w:val="00E103DD"/>
    <w:rsid w:val="00E11B92"/>
    <w:rsid w:val="00E13AF6"/>
    <w:rsid w:val="00E13B24"/>
    <w:rsid w:val="00E13EC3"/>
    <w:rsid w:val="00E15424"/>
    <w:rsid w:val="00E17798"/>
    <w:rsid w:val="00E21E9C"/>
    <w:rsid w:val="00E24CB8"/>
    <w:rsid w:val="00E252E4"/>
    <w:rsid w:val="00E26000"/>
    <w:rsid w:val="00E26F01"/>
    <w:rsid w:val="00E315BA"/>
    <w:rsid w:val="00E37E8B"/>
    <w:rsid w:val="00E37F6F"/>
    <w:rsid w:val="00E41C63"/>
    <w:rsid w:val="00E433C2"/>
    <w:rsid w:val="00E45802"/>
    <w:rsid w:val="00E5131E"/>
    <w:rsid w:val="00E517B9"/>
    <w:rsid w:val="00E5577C"/>
    <w:rsid w:val="00E558FB"/>
    <w:rsid w:val="00E5753D"/>
    <w:rsid w:val="00E57B4E"/>
    <w:rsid w:val="00E70E15"/>
    <w:rsid w:val="00E71B4D"/>
    <w:rsid w:val="00E77007"/>
    <w:rsid w:val="00E81821"/>
    <w:rsid w:val="00E8382A"/>
    <w:rsid w:val="00E841C9"/>
    <w:rsid w:val="00E858F2"/>
    <w:rsid w:val="00E908EA"/>
    <w:rsid w:val="00E9252A"/>
    <w:rsid w:val="00E95F60"/>
    <w:rsid w:val="00E96675"/>
    <w:rsid w:val="00EA09DA"/>
    <w:rsid w:val="00EA24F0"/>
    <w:rsid w:val="00EB2352"/>
    <w:rsid w:val="00EB42E9"/>
    <w:rsid w:val="00EB54DC"/>
    <w:rsid w:val="00EB5BFC"/>
    <w:rsid w:val="00EB7F39"/>
    <w:rsid w:val="00EC3A3C"/>
    <w:rsid w:val="00EC3AC8"/>
    <w:rsid w:val="00EC4F41"/>
    <w:rsid w:val="00EC5790"/>
    <w:rsid w:val="00EC6496"/>
    <w:rsid w:val="00EC6FC4"/>
    <w:rsid w:val="00EC7918"/>
    <w:rsid w:val="00ED7A4F"/>
    <w:rsid w:val="00ED7DA4"/>
    <w:rsid w:val="00EE20CD"/>
    <w:rsid w:val="00EE326E"/>
    <w:rsid w:val="00EE53AB"/>
    <w:rsid w:val="00EE5A3F"/>
    <w:rsid w:val="00EF29EB"/>
    <w:rsid w:val="00EF38D8"/>
    <w:rsid w:val="00EF5808"/>
    <w:rsid w:val="00EF7702"/>
    <w:rsid w:val="00F03214"/>
    <w:rsid w:val="00F03D46"/>
    <w:rsid w:val="00F10C8E"/>
    <w:rsid w:val="00F10DC0"/>
    <w:rsid w:val="00F11D13"/>
    <w:rsid w:val="00F13C5E"/>
    <w:rsid w:val="00F14948"/>
    <w:rsid w:val="00F160DC"/>
    <w:rsid w:val="00F17630"/>
    <w:rsid w:val="00F2193F"/>
    <w:rsid w:val="00F238C9"/>
    <w:rsid w:val="00F25257"/>
    <w:rsid w:val="00F260EA"/>
    <w:rsid w:val="00F2706B"/>
    <w:rsid w:val="00F30A07"/>
    <w:rsid w:val="00F30ACA"/>
    <w:rsid w:val="00F34F8E"/>
    <w:rsid w:val="00F36F4E"/>
    <w:rsid w:val="00F44B7D"/>
    <w:rsid w:val="00F47ED9"/>
    <w:rsid w:val="00F503A7"/>
    <w:rsid w:val="00F60A2F"/>
    <w:rsid w:val="00F61201"/>
    <w:rsid w:val="00F6391F"/>
    <w:rsid w:val="00F64250"/>
    <w:rsid w:val="00F654BD"/>
    <w:rsid w:val="00F71A77"/>
    <w:rsid w:val="00F74BCA"/>
    <w:rsid w:val="00F82213"/>
    <w:rsid w:val="00F8466D"/>
    <w:rsid w:val="00F86049"/>
    <w:rsid w:val="00F8605A"/>
    <w:rsid w:val="00F87070"/>
    <w:rsid w:val="00F91E09"/>
    <w:rsid w:val="00F96B64"/>
    <w:rsid w:val="00F9701E"/>
    <w:rsid w:val="00FA0561"/>
    <w:rsid w:val="00FA3077"/>
    <w:rsid w:val="00FA331A"/>
    <w:rsid w:val="00FB007D"/>
    <w:rsid w:val="00FB038B"/>
    <w:rsid w:val="00FB0E79"/>
    <w:rsid w:val="00FB6270"/>
    <w:rsid w:val="00FB7423"/>
    <w:rsid w:val="00FC05A5"/>
    <w:rsid w:val="00FC1445"/>
    <w:rsid w:val="00FC558D"/>
    <w:rsid w:val="00FC6088"/>
    <w:rsid w:val="00FC7E7F"/>
    <w:rsid w:val="00FD30DF"/>
    <w:rsid w:val="00FE066F"/>
    <w:rsid w:val="00FE233D"/>
    <w:rsid w:val="00FE499D"/>
    <w:rsid w:val="00FE64C8"/>
    <w:rsid w:val="00FF53D0"/>
    <w:rsid w:val="00FF55D2"/>
    <w:rsid w:val="00FF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2105"/>
  <w15:chartTrackingRefBased/>
  <w15:docId w15:val="{AF994184-AD67-46C1-A681-169854C7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C49"/>
    <w:pPr>
      <w:widowControl w:val="0"/>
      <w:jc w:val="both"/>
    </w:pPr>
    <w:rPr>
      <w:rFonts w:ascii="Times New Roman" w:hAnsi="Times New Roman" w:cs="Times New Roman"/>
      <w:sz w:val="24"/>
      <w:szCs w:val="24"/>
    </w:rPr>
  </w:style>
  <w:style w:type="paragraph" w:styleId="1">
    <w:name w:val="heading 1"/>
    <w:basedOn w:val="a"/>
    <w:next w:val="a"/>
    <w:link w:val="1Char"/>
    <w:uiPriority w:val="9"/>
    <w:qFormat/>
    <w:rsid w:val="00407C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7C49"/>
    <w:rPr>
      <w:rFonts w:ascii="Times New Roman" w:hAnsi="Times New Roman" w:cs="Times New Roman"/>
      <w:b/>
      <w:bCs/>
      <w:kern w:val="44"/>
      <w:sz w:val="44"/>
      <w:szCs w:val="44"/>
    </w:rPr>
  </w:style>
  <w:style w:type="paragraph" w:styleId="a3">
    <w:name w:val="header"/>
    <w:basedOn w:val="a"/>
    <w:link w:val="Char"/>
    <w:uiPriority w:val="99"/>
    <w:unhideWhenUsed/>
    <w:rsid w:val="00407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C49"/>
    <w:rPr>
      <w:sz w:val="18"/>
      <w:szCs w:val="18"/>
    </w:rPr>
  </w:style>
  <w:style w:type="paragraph" w:styleId="a4">
    <w:name w:val="footer"/>
    <w:basedOn w:val="a"/>
    <w:link w:val="Char0"/>
    <w:uiPriority w:val="99"/>
    <w:unhideWhenUsed/>
    <w:rsid w:val="00407C49"/>
    <w:pPr>
      <w:tabs>
        <w:tab w:val="center" w:pos="4153"/>
        <w:tab w:val="right" w:pos="8306"/>
      </w:tabs>
      <w:snapToGrid w:val="0"/>
      <w:jc w:val="left"/>
    </w:pPr>
    <w:rPr>
      <w:sz w:val="18"/>
      <w:szCs w:val="18"/>
    </w:rPr>
  </w:style>
  <w:style w:type="character" w:customStyle="1" w:styleId="Char0">
    <w:name w:val="页脚 Char"/>
    <w:basedOn w:val="a0"/>
    <w:link w:val="a4"/>
    <w:uiPriority w:val="99"/>
    <w:rsid w:val="00407C49"/>
    <w:rPr>
      <w:sz w:val="18"/>
      <w:szCs w:val="18"/>
    </w:rPr>
  </w:style>
  <w:style w:type="paragraph" w:styleId="a5">
    <w:name w:val="List Paragraph"/>
    <w:basedOn w:val="a"/>
    <w:uiPriority w:val="99"/>
    <w:rsid w:val="00407C49"/>
    <w:pPr>
      <w:ind w:firstLineChars="200" w:firstLine="420"/>
    </w:pPr>
  </w:style>
  <w:style w:type="table" w:styleId="a6">
    <w:name w:val="Table Grid"/>
    <w:basedOn w:val="a1"/>
    <w:uiPriority w:val="59"/>
    <w:qFormat/>
    <w:rsid w:val="00407C4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407C49"/>
    <w:rPr>
      <w:rFonts w:ascii="Times New Roman" w:eastAsia="宋体" w:hAnsi="Times New Roman" w:cs="Times New Roman"/>
      <w:kern w:val="0"/>
      <w:sz w:val="20"/>
      <w:szCs w:val="20"/>
    </w:rPr>
  </w:style>
  <w:style w:type="paragraph" w:customStyle="1" w:styleId="WPSOffice2">
    <w:name w:val="WPSOffice手动目录 2"/>
    <w:qFormat/>
    <w:rsid w:val="00407C49"/>
    <w:pPr>
      <w:ind w:leftChars="200" w:left="200"/>
    </w:pPr>
    <w:rPr>
      <w:rFonts w:ascii="Times New Roman" w:eastAsia="宋体" w:hAnsi="Times New Roman" w:cs="Times New Roman"/>
      <w:kern w:val="0"/>
      <w:sz w:val="20"/>
      <w:szCs w:val="20"/>
    </w:rPr>
  </w:style>
  <w:style w:type="paragraph" w:customStyle="1" w:styleId="a7">
    <w:name w:val="正文适老"/>
    <w:basedOn w:val="a"/>
    <w:link w:val="Char1"/>
    <w:qFormat/>
    <w:rsid w:val="00407C49"/>
    <w:pPr>
      <w:spacing w:line="360" w:lineRule="auto"/>
      <w:ind w:firstLineChars="200" w:firstLine="480"/>
    </w:pPr>
    <w:rPr>
      <w:rFonts w:asciiTheme="minorEastAsia" w:hAnsiTheme="minorEastAsia" w:cstheme="minorEastAsia"/>
    </w:rPr>
  </w:style>
  <w:style w:type="character" w:customStyle="1" w:styleId="Char1">
    <w:name w:val="正文适老 Char"/>
    <w:basedOn w:val="a0"/>
    <w:link w:val="a7"/>
    <w:rsid w:val="00407C49"/>
    <w:rPr>
      <w:rFonts w:asciiTheme="minorEastAsia" w:hAnsiTheme="minorEastAsia" w:cstheme="minorEastAsia"/>
      <w:sz w:val="24"/>
      <w:szCs w:val="24"/>
    </w:rPr>
  </w:style>
  <w:style w:type="paragraph" w:customStyle="1" w:styleId="a8">
    <w:name w:val="一级标题适老"/>
    <w:basedOn w:val="a"/>
    <w:link w:val="Char2"/>
    <w:qFormat/>
    <w:rsid w:val="00407C49"/>
    <w:pPr>
      <w:spacing w:line="480" w:lineRule="auto"/>
      <w:jc w:val="center"/>
      <w:outlineLvl w:val="0"/>
    </w:pPr>
    <w:rPr>
      <w:rFonts w:eastAsia="宋体"/>
      <w:b/>
      <w:sz w:val="28"/>
      <w:szCs w:val="28"/>
    </w:rPr>
  </w:style>
  <w:style w:type="character" w:customStyle="1" w:styleId="Char2">
    <w:name w:val="一级标题适老 Char"/>
    <w:basedOn w:val="a0"/>
    <w:link w:val="a8"/>
    <w:rsid w:val="00407C49"/>
    <w:rPr>
      <w:rFonts w:ascii="Times New Roman" w:eastAsia="宋体" w:hAnsi="Times New Roman" w:cs="Times New Roman"/>
      <w:b/>
      <w:sz w:val="28"/>
      <w:szCs w:val="28"/>
    </w:rPr>
  </w:style>
  <w:style w:type="paragraph" w:customStyle="1" w:styleId="a9">
    <w:name w:val="三级标适老"/>
    <w:basedOn w:val="a8"/>
    <w:link w:val="Char3"/>
    <w:qFormat/>
    <w:rsid w:val="00407C49"/>
    <w:pPr>
      <w:jc w:val="both"/>
    </w:pPr>
    <w:rPr>
      <w:sz w:val="24"/>
      <w:szCs w:val="24"/>
    </w:rPr>
  </w:style>
  <w:style w:type="character" w:customStyle="1" w:styleId="Char3">
    <w:name w:val="三级标适老 Char"/>
    <w:basedOn w:val="Char2"/>
    <w:link w:val="a9"/>
    <w:rsid w:val="00407C49"/>
    <w:rPr>
      <w:rFonts w:ascii="Times New Roman" w:eastAsia="宋体" w:hAnsi="Times New Roman" w:cs="Times New Roman"/>
      <w:b/>
      <w:sz w:val="24"/>
      <w:szCs w:val="24"/>
    </w:rPr>
  </w:style>
  <w:style w:type="paragraph" w:styleId="aa">
    <w:name w:val="Date"/>
    <w:basedOn w:val="a"/>
    <w:next w:val="a"/>
    <w:link w:val="Char4"/>
    <w:uiPriority w:val="99"/>
    <w:unhideWhenUsed/>
    <w:rsid w:val="00407C49"/>
    <w:pPr>
      <w:ind w:leftChars="2500" w:left="100"/>
    </w:pPr>
  </w:style>
  <w:style w:type="character" w:customStyle="1" w:styleId="Char4">
    <w:name w:val="日期 Char"/>
    <w:basedOn w:val="a0"/>
    <w:link w:val="aa"/>
    <w:uiPriority w:val="99"/>
    <w:rsid w:val="00407C49"/>
    <w:rPr>
      <w:rFonts w:ascii="Times New Roman" w:hAnsi="Times New Roman" w:cs="Times New Roman"/>
      <w:sz w:val="24"/>
      <w:szCs w:val="24"/>
    </w:rPr>
  </w:style>
  <w:style w:type="paragraph" w:customStyle="1" w:styleId="ab">
    <w:name w:val="二级标题适老"/>
    <w:basedOn w:val="a"/>
    <w:link w:val="Char5"/>
    <w:qFormat/>
    <w:rsid w:val="00407C49"/>
    <w:pPr>
      <w:spacing w:line="360" w:lineRule="auto"/>
      <w:jc w:val="center"/>
      <w:outlineLvl w:val="1"/>
    </w:pPr>
    <w:rPr>
      <w:rFonts w:eastAsia="宋体"/>
      <w:b/>
      <w:szCs w:val="28"/>
    </w:rPr>
  </w:style>
  <w:style w:type="character" w:customStyle="1" w:styleId="Char5">
    <w:name w:val="二级标题适老 Char"/>
    <w:basedOn w:val="a0"/>
    <w:link w:val="ab"/>
    <w:rsid w:val="00407C49"/>
    <w:rPr>
      <w:rFonts w:ascii="Times New Roman" w:eastAsia="宋体" w:hAnsi="Times New Roman" w:cs="Times New Roman"/>
      <w:b/>
      <w:sz w:val="24"/>
      <w:szCs w:val="28"/>
    </w:rPr>
  </w:style>
  <w:style w:type="paragraph" w:styleId="10">
    <w:name w:val="toc 1"/>
    <w:basedOn w:val="a"/>
    <w:next w:val="a"/>
    <w:autoRedefine/>
    <w:uiPriority w:val="39"/>
    <w:unhideWhenUsed/>
    <w:rsid w:val="00CD4F69"/>
    <w:pPr>
      <w:tabs>
        <w:tab w:val="right" w:leader="dot" w:pos="8296"/>
      </w:tabs>
      <w:spacing w:line="400" w:lineRule="exact"/>
      <w:jc w:val="center"/>
    </w:pPr>
    <w:rPr>
      <w:noProof/>
    </w:rPr>
  </w:style>
  <w:style w:type="paragraph" w:styleId="2">
    <w:name w:val="toc 2"/>
    <w:basedOn w:val="a"/>
    <w:next w:val="a"/>
    <w:autoRedefine/>
    <w:uiPriority w:val="39"/>
    <w:unhideWhenUsed/>
    <w:rsid w:val="00DA6A61"/>
    <w:pPr>
      <w:tabs>
        <w:tab w:val="right" w:leader="dot" w:pos="8296"/>
      </w:tabs>
      <w:spacing w:line="400" w:lineRule="exact"/>
      <w:ind w:leftChars="200" w:left="480"/>
    </w:pPr>
  </w:style>
  <w:style w:type="character" w:styleId="ac">
    <w:name w:val="Hyperlink"/>
    <w:basedOn w:val="a0"/>
    <w:uiPriority w:val="99"/>
    <w:unhideWhenUsed/>
    <w:rsid w:val="00407C49"/>
    <w:rPr>
      <w:color w:val="0563C1" w:themeColor="hyperlink"/>
      <w:u w:val="single"/>
    </w:rPr>
  </w:style>
  <w:style w:type="character" w:styleId="ad">
    <w:name w:val="Strong"/>
    <w:basedOn w:val="a0"/>
    <w:uiPriority w:val="22"/>
    <w:qFormat/>
    <w:rsid w:val="00407C49"/>
    <w:rPr>
      <w:b/>
      <w:bCs/>
    </w:rPr>
  </w:style>
  <w:style w:type="paragraph" w:styleId="TOC">
    <w:name w:val="TOC Heading"/>
    <w:basedOn w:val="1"/>
    <w:next w:val="a"/>
    <w:uiPriority w:val="39"/>
    <w:unhideWhenUsed/>
    <w:qFormat/>
    <w:rsid w:val="00407C4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e">
    <w:name w:val="正文样式"/>
    <w:basedOn w:val="a5"/>
    <w:link w:val="Char6"/>
    <w:qFormat/>
    <w:rsid w:val="00407C49"/>
    <w:pPr>
      <w:spacing w:line="360" w:lineRule="auto"/>
      <w:ind w:firstLineChars="0" w:firstLine="0"/>
    </w:pPr>
    <w:rPr>
      <w:rFonts w:ascii="宋体" w:eastAsia="宋体" w:hAnsi="宋体" w:cs="宋体"/>
      <w:spacing w:val="-4"/>
    </w:rPr>
  </w:style>
  <w:style w:type="character" w:customStyle="1" w:styleId="Char6">
    <w:name w:val="正文样式 Char"/>
    <w:link w:val="ae"/>
    <w:rsid w:val="00407C49"/>
    <w:rPr>
      <w:rFonts w:ascii="宋体" w:eastAsia="宋体" w:hAnsi="宋体" w:cs="宋体"/>
      <w:spacing w:val="-4"/>
      <w:sz w:val="24"/>
      <w:szCs w:val="24"/>
    </w:rPr>
  </w:style>
  <w:style w:type="character" w:styleId="af">
    <w:name w:val="Emphasis"/>
    <w:basedOn w:val="a0"/>
    <w:uiPriority w:val="20"/>
    <w:qFormat/>
    <w:rsid w:val="00597BC7"/>
    <w:rPr>
      <w:i/>
      <w:iCs/>
    </w:rPr>
  </w:style>
  <w:style w:type="paragraph" w:styleId="af0">
    <w:name w:val="Normal (Web)"/>
    <w:basedOn w:val="a"/>
    <w:uiPriority w:val="99"/>
    <w:semiHidden/>
    <w:unhideWhenUsed/>
    <w:rsid w:val="007E3A1B"/>
    <w:pPr>
      <w:widowControl/>
      <w:spacing w:before="100" w:beforeAutospacing="1" w:after="100" w:afterAutospacing="1"/>
      <w:jc w:val="left"/>
    </w:pPr>
    <w:rPr>
      <w:rFonts w:ascii="宋体" w:eastAsia="宋体" w:hAnsi="宋体" w:cs="宋体"/>
      <w:kern w:val="0"/>
    </w:rPr>
  </w:style>
  <w:style w:type="paragraph" w:styleId="af1">
    <w:name w:val="Balloon Text"/>
    <w:basedOn w:val="a"/>
    <w:link w:val="Char7"/>
    <w:uiPriority w:val="99"/>
    <w:semiHidden/>
    <w:unhideWhenUsed/>
    <w:rsid w:val="00C3366C"/>
    <w:rPr>
      <w:sz w:val="18"/>
      <w:szCs w:val="18"/>
    </w:rPr>
  </w:style>
  <w:style w:type="character" w:customStyle="1" w:styleId="Char7">
    <w:name w:val="批注框文本 Char"/>
    <w:basedOn w:val="a0"/>
    <w:link w:val="af1"/>
    <w:uiPriority w:val="99"/>
    <w:semiHidden/>
    <w:rsid w:val="00C3366C"/>
    <w:rPr>
      <w:rFonts w:ascii="Times New Roman" w:hAnsi="Times New Roman" w:cs="Times New Roman"/>
      <w:sz w:val="18"/>
      <w:szCs w:val="18"/>
    </w:rPr>
  </w:style>
  <w:style w:type="character" w:styleId="af2">
    <w:name w:val="FollowedHyperlink"/>
    <w:basedOn w:val="a0"/>
    <w:uiPriority w:val="99"/>
    <w:semiHidden/>
    <w:unhideWhenUsed/>
    <w:rsid w:val="00887BC4"/>
    <w:rPr>
      <w:color w:val="954F72" w:themeColor="followedHyperlink"/>
      <w:u w:val="single"/>
    </w:rPr>
  </w:style>
  <w:style w:type="paragraph" w:styleId="af3">
    <w:name w:val="Revision"/>
    <w:hidden/>
    <w:uiPriority w:val="99"/>
    <w:semiHidden/>
    <w:rsid w:val="00A01E7A"/>
    <w:rPr>
      <w:rFonts w:ascii="Times New Roman" w:hAnsi="Times New Roman" w:cs="Times New Roman"/>
      <w:sz w:val="24"/>
      <w:szCs w:val="24"/>
    </w:rPr>
  </w:style>
  <w:style w:type="paragraph" w:customStyle="1" w:styleId="af4">
    <w:name w:val="规程英文名称（封面）"/>
    <w:basedOn w:val="af5"/>
    <w:qFormat/>
    <w:rsid w:val="00E21E9C"/>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5">
    <w:name w:val="Plain Text"/>
    <w:basedOn w:val="a"/>
    <w:link w:val="Char8"/>
    <w:uiPriority w:val="99"/>
    <w:semiHidden/>
    <w:unhideWhenUsed/>
    <w:rsid w:val="00E21E9C"/>
    <w:rPr>
      <w:rFonts w:asciiTheme="minorEastAsia" w:hAnsi="Courier New" w:cs="Courier New"/>
    </w:rPr>
  </w:style>
  <w:style w:type="character" w:customStyle="1" w:styleId="Char8">
    <w:name w:val="纯文本 Char"/>
    <w:basedOn w:val="a0"/>
    <w:link w:val="af5"/>
    <w:uiPriority w:val="99"/>
    <w:semiHidden/>
    <w:rsid w:val="00E21E9C"/>
    <w:rPr>
      <w:rFonts w:asciiTheme="minorEastAsia" w:hAnsi="Courier New" w:cs="Courier New"/>
      <w:sz w:val="24"/>
      <w:szCs w:val="24"/>
    </w:rPr>
  </w:style>
  <w:style w:type="paragraph" w:customStyle="1" w:styleId="af6">
    <w:name w:val="条文样式"/>
    <w:basedOn w:val="a7"/>
    <w:link w:val="af7"/>
    <w:qFormat/>
    <w:rsid w:val="001E2F9E"/>
    <w:pPr>
      <w:ind w:firstLineChars="0" w:firstLine="0"/>
    </w:pPr>
    <w:rPr>
      <w:rFonts w:ascii="Times New Roman" w:hAnsi="Times New Roman" w:cs="Times New Roman"/>
    </w:rPr>
  </w:style>
  <w:style w:type="character" w:customStyle="1" w:styleId="af7">
    <w:name w:val="条文样式 字符"/>
    <w:basedOn w:val="Char1"/>
    <w:link w:val="af6"/>
    <w:rsid w:val="001E2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3326">
      <w:bodyDiv w:val="1"/>
      <w:marLeft w:val="0"/>
      <w:marRight w:val="0"/>
      <w:marTop w:val="0"/>
      <w:marBottom w:val="0"/>
      <w:divBdr>
        <w:top w:val="none" w:sz="0" w:space="0" w:color="auto"/>
        <w:left w:val="none" w:sz="0" w:space="0" w:color="auto"/>
        <w:bottom w:val="none" w:sz="0" w:space="0" w:color="auto"/>
        <w:right w:val="none" w:sz="0" w:space="0" w:color="auto"/>
      </w:divBdr>
    </w:div>
    <w:div w:id="373700492">
      <w:bodyDiv w:val="1"/>
      <w:marLeft w:val="0"/>
      <w:marRight w:val="0"/>
      <w:marTop w:val="0"/>
      <w:marBottom w:val="0"/>
      <w:divBdr>
        <w:top w:val="none" w:sz="0" w:space="0" w:color="auto"/>
        <w:left w:val="none" w:sz="0" w:space="0" w:color="auto"/>
        <w:bottom w:val="none" w:sz="0" w:space="0" w:color="auto"/>
        <w:right w:val="none" w:sz="0" w:space="0" w:color="auto"/>
      </w:divBdr>
    </w:div>
    <w:div w:id="875387206">
      <w:bodyDiv w:val="1"/>
      <w:marLeft w:val="0"/>
      <w:marRight w:val="0"/>
      <w:marTop w:val="0"/>
      <w:marBottom w:val="0"/>
      <w:divBdr>
        <w:top w:val="none" w:sz="0" w:space="0" w:color="auto"/>
        <w:left w:val="none" w:sz="0" w:space="0" w:color="auto"/>
        <w:bottom w:val="none" w:sz="0" w:space="0" w:color="auto"/>
        <w:right w:val="none" w:sz="0" w:space="0" w:color="auto"/>
      </w:divBdr>
    </w:div>
    <w:div w:id="1385906334">
      <w:bodyDiv w:val="1"/>
      <w:marLeft w:val="0"/>
      <w:marRight w:val="0"/>
      <w:marTop w:val="0"/>
      <w:marBottom w:val="0"/>
      <w:divBdr>
        <w:top w:val="none" w:sz="0" w:space="0" w:color="auto"/>
        <w:left w:val="none" w:sz="0" w:space="0" w:color="auto"/>
        <w:bottom w:val="none" w:sz="0" w:space="0" w:color="auto"/>
        <w:right w:val="none" w:sz="0" w:space="0" w:color="auto"/>
      </w:divBdr>
    </w:div>
    <w:div w:id="1752770009">
      <w:bodyDiv w:val="1"/>
      <w:marLeft w:val="0"/>
      <w:marRight w:val="0"/>
      <w:marTop w:val="0"/>
      <w:marBottom w:val="0"/>
      <w:divBdr>
        <w:top w:val="none" w:sz="0" w:space="0" w:color="auto"/>
        <w:left w:val="none" w:sz="0" w:space="0" w:color="auto"/>
        <w:bottom w:val="none" w:sz="0" w:space="0" w:color="auto"/>
        <w:right w:val="none" w:sz="0" w:space="0" w:color="auto"/>
      </w:divBdr>
    </w:div>
    <w:div w:id="1928345639">
      <w:bodyDiv w:val="1"/>
      <w:marLeft w:val="0"/>
      <w:marRight w:val="0"/>
      <w:marTop w:val="0"/>
      <w:marBottom w:val="0"/>
      <w:divBdr>
        <w:top w:val="none" w:sz="0" w:space="0" w:color="auto"/>
        <w:left w:val="none" w:sz="0" w:space="0" w:color="auto"/>
        <w:bottom w:val="none" w:sz="0" w:space="0" w:color="auto"/>
        <w:right w:val="none" w:sz="0" w:space="0" w:color="auto"/>
      </w:divBdr>
    </w:div>
    <w:div w:id="1936211759">
      <w:bodyDiv w:val="1"/>
      <w:marLeft w:val="0"/>
      <w:marRight w:val="0"/>
      <w:marTop w:val="0"/>
      <w:marBottom w:val="0"/>
      <w:divBdr>
        <w:top w:val="none" w:sz="0" w:space="0" w:color="auto"/>
        <w:left w:val="none" w:sz="0" w:space="0" w:color="auto"/>
        <w:bottom w:val="none" w:sz="0" w:space="0" w:color="auto"/>
        <w:right w:val="none" w:sz="0" w:space="0" w:color="auto"/>
      </w:divBdr>
    </w:div>
    <w:div w:id="19800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ianbiaoku.com/webarbs/book/11868/495131.shtml" TargetMode="External"/><Relationship Id="rId18" Type="http://schemas.openxmlformats.org/officeDocument/2006/relationships/hyperlink" Target="https://baike.baidu.com/item/%E5%8F%98%E5%BD%A2/43294" TargetMode="External"/><Relationship Id="rId3" Type="http://schemas.openxmlformats.org/officeDocument/2006/relationships/styles" Target="styles.xml"/><Relationship Id="rId21" Type="http://schemas.openxmlformats.org/officeDocument/2006/relationships/hyperlink" Target="https://baike.baidu.com/item/%E8%BF%90%E5%8A%A8%E5%9C%B0%E6%9D%BF/4893409" TargetMode="External"/><Relationship Id="rId7" Type="http://schemas.openxmlformats.org/officeDocument/2006/relationships/endnotes" Target="endnotes.xml"/><Relationship Id="rId12" Type="http://schemas.openxmlformats.org/officeDocument/2006/relationships/hyperlink" Target="http://www.jianbiaoku.com/webarbs/book/113577/3464249.shtml" TargetMode="External"/><Relationship Id="rId17" Type="http://schemas.openxmlformats.org/officeDocument/2006/relationships/hyperlink" Target="http://www.jianbiaoku.com/webarbs/book/40/2409053.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ianbiaoku.com/webarbs/book/113577/3464249.shtml" TargetMode="External"/><Relationship Id="rId20" Type="http://schemas.openxmlformats.org/officeDocument/2006/relationships/hyperlink" Target="https://baike.baidu.com/item/%E4%BA%9A%E9%BA%BB%E5%9C%B0%E6%9D%BF/4908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ianbiaoku.com/webarbs/book/142562/4142638.shtm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baike.baidu.com/item/PVC%E5%9C%B0%E6%9D%BF/87226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ianbiaoku.com/webarbs/book/11868/495131.shtml" TargetMode="External"/><Relationship Id="rId22" Type="http://schemas.openxmlformats.org/officeDocument/2006/relationships/hyperlink" Target="https://baike.baidu.com/item/%E8%BD%AF%E6%9C%A8%E5%9C%B0%E6%9D%BF/87587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57D9-055A-44E8-9189-6717F5F4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39</Pages>
  <Words>11797</Words>
  <Characters>13450</Characters>
  <Application>Microsoft Office Word</Application>
  <DocSecurity>0</DocSecurity>
  <Lines>584</Lines>
  <Paragraphs>561</Paragraphs>
  <ScaleCrop>false</ScaleCrop>
  <Company>Microsoft</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14</cp:revision>
  <dcterms:created xsi:type="dcterms:W3CDTF">2022-12-08T04:03:00Z</dcterms:created>
  <dcterms:modified xsi:type="dcterms:W3CDTF">2022-12-22T04:54:00Z</dcterms:modified>
</cp:coreProperties>
</file>