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中国工程建设标准化协会标准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  <w:lang w:val="en-US" w:eastAsia="zh-CN"/>
        </w:rPr>
        <w:t>冰雪竞技体育类临时设施规划与设计标准</w:t>
      </w:r>
      <w:bookmarkStart w:id="0" w:name="_GoBack"/>
      <w:bookmarkEnd w:id="0"/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k0NDNhMWQwMWM2MzUzMjA1MzU2ZDU3YTZjNTU0ZTg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45EE3BF4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75</Characters>
  <Lines>1</Lines>
  <Paragraphs>1</Paragraphs>
  <TotalTime>1</TotalTime>
  <ScaleCrop>false</ScaleCrop>
  <LinksUpToDate>false</LinksUpToDate>
  <CharactersWithSpaces>83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2019-12-12T09:41:00Z</dcterms:created>
  <dc:creator>lenovo</dc:creator>
  <cp:lastModifiedBy>YuJianyao</cp:lastModifiedBy>
  <dcterms:modified xsi:type="dcterms:W3CDTF">2023-01-30T15:34:56Z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C2121DB9AAE64E46AC9730BB7CBC33EA</vt:lpwstr>
  </property>
</Properties>
</file>