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9EA3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7F59DC6" w14:textId="64F9E4C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F2D07">
        <w:rPr>
          <w:rFonts w:ascii="宋体" w:hAnsi="宋体" w:hint="eastAsia"/>
          <w:b/>
          <w:sz w:val="28"/>
          <w:szCs w:val="32"/>
        </w:rPr>
        <w:t>消能减震填充墙（板）应用技术规程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4B25E23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847F654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12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6E6A3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79C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6BD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E93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0CD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E65E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9F8E85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E35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69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04472A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DE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AD8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0FDCD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87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5C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6D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0FDBD1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BB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1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E1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2E3036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83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6E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EB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B6C3A9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7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F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8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6248E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58E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3B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C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066E42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6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55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BA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3A00D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A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CB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6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5AF91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429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EA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C0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3519B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1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C4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ED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4296086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268A7A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3F3B91C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98B2" w14:textId="77777777" w:rsidR="007A11AA" w:rsidRDefault="007A11AA" w:rsidP="00892971">
      <w:r>
        <w:separator/>
      </w:r>
    </w:p>
  </w:endnote>
  <w:endnote w:type="continuationSeparator" w:id="0">
    <w:p w14:paraId="63575E5D" w14:textId="77777777" w:rsidR="007A11AA" w:rsidRDefault="007A11A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5BC1" w14:textId="77777777" w:rsidR="007A11AA" w:rsidRDefault="007A11AA" w:rsidP="00892971">
      <w:r>
        <w:separator/>
      </w:r>
    </w:p>
  </w:footnote>
  <w:footnote w:type="continuationSeparator" w:id="0">
    <w:p w14:paraId="258C1ABB" w14:textId="77777777" w:rsidR="007A11AA" w:rsidRDefault="007A11A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2D07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11AA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C5068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Zhangyan Chen</cp:lastModifiedBy>
  <cp:revision>2</cp:revision>
  <dcterms:created xsi:type="dcterms:W3CDTF">2023-03-20T03:43:00Z</dcterms:created>
  <dcterms:modified xsi:type="dcterms:W3CDTF">2023-03-20T03:43:00Z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