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b/>
          <w:bCs/>
          <w:sz w:val="52"/>
          <w:szCs w:val="84"/>
        </w:rPr>
      </w:pPr>
      <w:bookmarkStart w:id="0" w:name="_Hlk518993094"/>
      <w:bookmarkEnd w:id="0"/>
      <w:bookmarkStart w:id="33" w:name="_GoBack"/>
      <w:bookmarkEnd w:id="33"/>
      <w: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737995" cy="1149350"/>
            <wp:effectExtent l="0" t="0" r="14605"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ind w:firstLine="1044"/>
        <w:rPr>
          <w:b/>
          <w:bCs/>
          <w:sz w:val="52"/>
          <w:szCs w:val="84"/>
        </w:rPr>
      </w:pPr>
    </w:p>
    <w:p>
      <w:pPr>
        <w:ind w:firstLine="723"/>
        <w:jc w:val="right"/>
        <w:rPr>
          <w:sz w:val="32"/>
          <w:szCs w:val="32"/>
        </w:rPr>
      </w:pPr>
      <w:r>
        <w:rPr>
          <w:b/>
          <w:bCs/>
          <w:sz w:val="36"/>
          <w:szCs w:val="36"/>
        </w:rPr>
        <w:t xml:space="preserve">T/CECS </w:t>
      </w:r>
      <w:r>
        <w:rPr>
          <w:sz w:val="36"/>
          <w:szCs w:val="36"/>
        </w:rPr>
        <w:t>XXX- 202</w:t>
      </w:r>
      <w:r>
        <w:rPr>
          <w:rFonts w:hint="eastAsia"/>
          <w:sz w:val="36"/>
          <w:szCs w:val="36"/>
        </w:rPr>
        <w:t>3</w:t>
      </w:r>
    </w:p>
    <w:p>
      <w:pPr>
        <w:ind w:firstLine="420"/>
        <w:jc w:val="center"/>
        <w:rPr>
          <w:szCs w:val="32"/>
        </w:rPr>
      </w:pPr>
      <w:r>
        <w:rPr>
          <w:szCs w:val="32"/>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120650</wp:posOffset>
                </wp:positionV>
                <wp:extent cx="5422265" cy="0"/>
                <wp:effectExtent l="0" t="9525" r="3175" b="13335"/>
                <wp:wrapNone/>
                <wp:docPr id="4" name="直接连接符 4"/>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2336;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MOEX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ind w:firstLine="420"/>
        <w:jc w:val="left"/>
        <w:rPr>
          <w:rFonts w:ascii="宋体" w:hAnsi="宋体"/>
          <w:color w:val="000000" w:themeColor="text1"/>
          <w14:textFill>
            <w14:solidFill>
              <w14:schemeClr w14:val="tx1"/>
            </w14:solidFill>
          </w14:textFill>
        </w:rPr>
      </w:pPr>
    </w:p>
    <w:p>
      <w:pPr>
        <w:ind w:firstLine="420"/>
      </w:pPr>
    </w:p>
    <w:p>
      <w:pPr>
        <w:spacing w:line="360" w:lineRule="auto"/>
        <w:ind w:firstLine="560"/>
        <w:jc w:val="center"/>
        <w:rPr>
          <w:b/>
          <w:bCs/>
          <w:sz w:val="44"/>
          <w:szCs w:val="23"/>
        </w:rPr>
      </w:pPr>
      <w:r>
        <w:rPr>
          <w:sz w:val="28"/>
        </w:rPr>
        <w:t>中国工程建设标准化协会标准</w:t>
      </w:r>
    </w:p>
    <w:p>
      <w:pPr>
        <w:pStyle w:val="44"/>
        <w:spacing w:line="360" w:lineRule="auto"/>
        <w:ind w:firstLine="560"/>
        <w:rPr>
          <w:rFonts w:eastAsia="宋体"/>
        </w:rPr>
      </w:pPr>
    </w:p>
    <w:p>
      <w:pPr>
        <w:pStyle w:val="45"/>
        <w:spacing w:line="360" w:lineRule="auto"/>
        <w:ind w:firstLine="600"/>
        <w:rPr>
          <w:rFonts w:eastAsia="宋体"/>
        </w:rPr>
      </w:pPr>
    </w:p>
    <w:p>
      <w:pPr>
        <w:pStyle w:val="46"/>
        <w:ind w:firstLine="596"/>
        <w:rPr>
          <w:bCs/>
          <w:sz w:val="30"/>
          <w:szCs w:val="30"/>
        </w:rPr>
      </w:pPr>
      <w:r>
        <w:rPr>
          <w:bCs/>
          <w:spacing w:val="-1"/>
          <w:sz w:val="30"/>
          <w:szCs w:val="30"/>
        </w:rPr>
        <w:t>民用建筑空调系统碳排放计算标准</w:t>
      </w:r>
    </w:p>
    <w:p>
      <w:pPr>
        <w:pStyle w:val="46"/>
        <w:ind w:firstLine="640"/>
        <w:rPr>
          <w:rFonts w:eastAsia="宋体"/>
          <w:sz w:val="32"/>
          <w:szCs w:val="32"/>
        </w:rPr>
      </w:pPr>
      <w:r>
        <w:rPr>
          <w:rFonts w:hint="eastAsia" w:eastAsia="宋体"/>
          <w:sz w:val="32"/>
          <w:szCs w:val="32"/>
        </w:rPr>
        <w:t>Standard for calculation of carbon emissions from HVAC systems in civil buildings</w:t>
      </w:r>
    </w:p>
    <w:p>
      <w:pPr>
        <w:pStyle w:val="46"/>
        <w:ind w:firstLine="640"/>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46"/>
        <w:ind w:firstLine="880"/>
        <w:rPr>
          <w:rFonts w:eastAsia="宋体"/>
        </w:rPr>
      </w:pPr>
    </w:p>
    <w:p>
      <w:pPr>
        <w:pStyle w:val="46"/>
        <w:ind w:firstLine="880"/>
        <w:rPr>
          <w:rFonts w:eastAsia="宋体"/>
        </w:rPr>
      </w:pPr>
    </w:p>
    <w:p>
      <w:pPr>
        <w:pStyle w:val="47"/>
        <w:spacing w:line="360" w:lineRule="auto"/>
        <w:ind w:firstLine="420"/>
        <w:rPr>
          <w:rFonts w:eastAsia="宋体" w:cs="Times New Roman"/>
        </w:rPr>
      </w:pPr>
    </w:p>
    <w:p>
      <w:pPr>
        <w:pStyle w:val="47"/>
        <w:spacing w:line="360" w:lineRule="auto"/>
        <w:ind w:firstLine="420"/>
        <w:rPr>
          <w:rFonts w:eastAsia="宋体" w:cs="Times New Roman"/>
        </w:rPr>
      </w:pPr>
    </w:p>
    <w:p>
      <w:pPr>
        <w:pStyle w:val="47"/>
        <w:spacing w:line="360" w:lineRule="auto"/>
        <w:ind w:firstLine="420"/>
        <w:rPr>
          <w:rFonts w:eastAsia="宋体" w:cs="Times New Roman"/>
        </w:rPr>
      </w:pPr>
    </w:p>
    <w:p>
      <w:pPr>
        <w:pStyle w:val="47"/>
        <w:spacing w:line="360" w:lineRule="auto"/>
        <w:ind w:firstLine="420"/>
        <w:rPr>
          <w:rFonts w:eastAsia="宋体" w:cs="Times New Roman"/>
        </w:rPr>
      </w:pPr>
    </w:p>
    <w:p>
      <w:pPr>
        <w:ind w:firstLine="1044"/>
        <w:rPr>
          <w:b/>
          <w:bCs/>
          <w:sz w:val="52"/>
          <w:szCs w:val="84"/>
        </w:rPr>
      </w:pPr>
    </w:p>
    <w:p>
      <w:pPr>
        <w:ind w:firstLine="1044"/>
        <w:rPr>
          <w:b/>
          <w:bCs/>
          <w:sz w:val="52"/>
          <w:szCs w:val="84"/>
        </w:rPr>
      </w:pPr>
    </w:p>
    <w:p>
      <w:pPr>
        <w:pStyle w:val="47"/>
        <w:ind w:firstLine="480"/>
        <w:rPr>
          <w:rFonts w:ascii="微软雅黑" w:hAnsi="微软雅黑" w:eastAsia="微软雅黑"/>
          <w:bCs/>
          <w:kern w:val="44"/>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ind w:firstLine="480"/>
        <w:rPr>
          <w:rFonts w:ascii="微软雅黑" w:hAnsi="微软雅黑" w:eastAsia="微软雅黑"/>
          <w:bCs/>
          <w:kern w:val="44"/>
          <w:sz w:val="24"/>
        </w:rPr>
      </w:pPr>
    </w:p>
    <w:p>
      <w:pPr>
        <w:widowControl/>
        <w:adjustRightInd w:val="0"/>
        <w:snapToGrid w:val="0"/>
        <w:spacing w:line="360" w:lineRule="auto"/>
        <w:ind w:firstLine="480"/>
        <w:rPr>
          <w:rFonts w:ascii="微软雅黑" w:hAnsi="微软雅黑" w:eastAsia="微软雅黑"/>
          <w:bCs/>
          <w:kern w:val="44"/>
          <w:sz w:val="24"/>
        </w:rPr>
      </w:pPr>
    </w:p>
    <w:p>
      <w:pPr>
        <w:widowControl/>
        <w:adjustRightInd w:val="0"/>
        <w:snapToGrid w:val="0"/>
        <w:spacing w:line="360" w:lineRule="auto"/>
        <w:ind w:firstLine="480"/>
        <w:rPr>
          <w:rFonts w:ascii="微软雅黑" w:hAnsi="微软雅黑" w:eastAsia="微软雅黑"/>
          <w:bCs/>
          <w:kern w:val="44"/>
          <w:sz w:val="24"/>
        </w:rPr>
        <w:sectPr>
          <w:footerReference r:id="rId11" w:type="default"/>
          <w:type w:val="continuous"/>
          <w:pgSz w:w="11906" w:h="16838"/>
          <w:pgMar w:top="1440" w:right="1800" w:bottom="1440" w:left="1800" w:header="851" w:footer="992" w:gutter="0"/>
          <w:cols w:space="720" w:num="1"/>
          <w:docGrid w:type="lines" w:linePitch="312" w:charSpace="0"/>
        </w:sectPr>
      </w:pPr>
    </w:p>
    <w:p>
      <w:pPr>
        <w:spacing w:line="360" w:lineRule="auto"/>
        <w:ind w:firstLine="560"/>
        <w:rPr>
          <w:sz w:val="28"/>
        </w:rPr>
      </w:pPr>
    </w:p>
    <w:p>
      <w:pPr>
        <w:spacing w:line="360" w:lineRule="auto"/>
        <w:ind w:firstLine="560"/>
        <w:jc w:val="center"/>
        <w:rPr>
          <w:sz w:val="28"/>
        </w:rPr>
      </w:pPr>
    </w:p>
    <w:p>
      <w:pPr>
        <w:spacing w:line="360" w:lineRule="auto"/>
        <w:ind w:firstLine="560"/>
        <w:jc w:val="center"/>
        <w:rPr>
          <w:sz w:val="28"/>
        </w:rPr>
      </w:pPr>
      <w:r>
        <w:rPr>
          <w:sz w:val="28"/>
        </w:rPr>
        <w:t>中国工程建设标准化协会标准</w:t>
      </w:r>
    </w:p>
    <w:p>
      <w:pPr>
        <w:spacing w:line="360" w:lineRule="auto"/>
        <w:ind w:firstLine="560"/>
        <w:jc w:val="center"/>
        <w:rPr>
          <w:sz w:val="28"/>
          <w:szCs w:val="28"/>
        </w:rPr>
      </w:pPr>
    </w:p>
    <w:p>
      <w:pPr>
        <w:pStyle w:val="46"/>
        <w:ind w:left="0" w:leftChars="0" w:firstLine="0" w:firstLineChars="0"/>
      </w:pPr>
      <w:r>
        <w:rPr>
          <w:rFonts w:hint="eastAsia"/>
        </w:rPr>
        <w:t>民用建筑空调系统碳排放计算标准</w:t>
      </w:r>
    </w:p>
    <w:p>
      <w:pPr>
        <w:spacing w:line="360" w:lineRule="auto"/>
        <w:ind w:firstLine="640"/>
        <w:jc w:val="center"/>
        <w:rPr>
          <w:sz w:val="32"/>
          <w:szCs w:val="32"/>
        </w:rPr>
      </w:pPr>
      <w:r>
        <w:rPr>
          <w:rFonts w:hint="eastAsia"/>
          <w:sz w:val="32"/>
          <w:szCs w:val="32"/>
        </w:rPr>
        <w:t>Standard for calculation of carbon emissions from HVAC systems in civil buildings</w:t>
      </w:r>
    </w:p>
    <w:p>
      <w:pPr>
        <w:pStyle w:val="2"/>
        <w:ind w:firstLine="562"/>
      </w:pPr>
    </w:p>
    <w:p>
      <w:pPr>
        <w:spacing w:line="360" w:lineRule="auto"/>
        <w:ind w:firstLine="482"/>
        <w:jc w:val="center"/>
        <w:rPr>
          <w:b/>
          <w:sz w:val="24"/>
        </w:rPr>
      </w:pPr>
      <w:r>
        <w:rPr>
          <w:b/>
          <w:sz w:val="24"/>
        </w:rPr>
        <w:t>T/CECS *** -20</w:t>
      </w:r>
      <w:r>
        <w:rPr>
          <w:rFonts w:hint="eastAsia"/>
          <w:b/>
          <w:sz w:val="24"/>
        </w:rPr>
        <w:t>23</w:t>
      </w:r>
    </w:p>
    <w:p>
      <w:pPr>
        <w:spacing w:line="360" w:lineRule="auto"/>
        <w:ind w:firstLine="482"/>
        <w:jc w:val="center"/>
        <w:rPr>
          <w:b/>
          <w:sz w:val="24"/>
        </w:rPr>
      </w:pPr>
    </w:p>
    <w:p>
      <w:pPr>
        <w:spacing w:line="360" w:lineRule="auto"/>
        <w:ind w:firstLine="2880" w:firstLineChars="1200"/>
        <w:rPr>
          <w:sz w:val="24"/>
        </w:rPr>
      </w:pPr>
    </w:p>
    <w:p>
      <w:pPr>
        <w:spacing w:line="360" w:lineRule="auto"/>
        <w:ind w:firstLine="2880" w:firstLineChars="1200"/>
        <w:rPr>
          <w:sz w:val="24"/>
        </w:rPr>
      </w:pPr>
    </w:p>
    <w:p>
      <w:pPr>
        <w:spacing w:line="360" w:lineRule="auto"/>
        <w:ind w:firstLine="2880" w:firstLineChars="1200"/>
        <w:rPr>
          <w:sz w:val="24"/>
        </w:rPr>
      </w:pPr>
    </w:p>
    <w:p>
      <w:pPr>
        <w:spacing w:line="360" w:lineRule="auto"/>
        <w:ind w:firstLine="2880" w:firstLineChars="1200"/>
        <w:rPr>
          <w:sz w:val="24"/>
        </w:rPr>
      </w:pPr>
    </w:p>
    <w:p>
      <w:pPr>
        <w:spacing w:line="360" w:lineRule="auto"/>
        <w:ind w:firstLine="2520" w:firstLineChars="1200"/>
      </w:pPr>
      <w:r>
        <w:t>主编单位：</w:t>
      </w:r>
      <w:r>
        <w:rPr>
          <w:rFonts w:cs="Times New Roman"/>
        </w:rPr>
        <w:t>湖南大学设计研究院有限公司</w:t>
      </w:r>
    </w:p>
    <w:p>
      <w:pPr>
        <w:spacing w:line="360" w:lineRule="auto"/>
        <w:ind w:firstLine="2520" w:firstLineChars="1200"/>
      </w:pPr>
      <w:r>
        <w:t>批准单位：中国工程建设标准化协会</w:t>
      </w:r>
    </w:p>
    <w:p>
      <w:pPr>
        <w:spacing w:line="360" w:lineRule="auto"/>
        <w:ind w:firstLine="2520" w:firstLineChars="1200"/>
      </w:pPr>
      <w:r>
        <w:t>施行日期：20XX年××月××日</w:t>
      </w:r>
    </w:p>
    <w:p>
      <w:pPr>
        <w:spacing w:line="360" w:lineRule="auto"/>
        <w:ind w:firstLine="480"/>
        <w:jc w:val="center"/>
        <w:rPr>
          <w:sz w:val="24"/>
        </w:rPr>
      </w:pPr>
    </w:p>
    <w:p>
      <w:pPr>
        <w:spacing w:line="360" w:lineRule="auto"/>
        <w:ind w:firstLine="480"/>
        <w:jc w:val="center"/>
        <w:rPr>
          <w:sz w:val="24"/>
        </w:rPr>
      </w:pPr>
    </w:p>
    <w:p>
      <w:pPr>
        <w:spacing w:line="360" w:lineRule="auto"/>
        <w:ind w:firstLine="480"/>
        <w:jc w:val="center"/>
        <w:rPr>
          <w:sz w:val="24"/>
        </w:rPr>
      </w:pPr>
    </w:p>
    <w:p>
      <w:pPr>
        <w:spacing w:line="360" w:lineRule="auto"/>
        <w:ind w:firstLine="480"/>
        <w:jc w:val="center"/>
        <w:rPr>
          <w:sz w:val="24"/>
        </w:rPr>
      </w:pPr>
    </w:p>
    <w:p>
      <w:pPr>
        <w:spacing w:line="360" w:lineRule="auto"/>
        <w:ind w:firstLine="420"/>
        <w:jc w:val="center"/>
      </w:pPr>
      <w:r>
        <w:rPr>
          <w:rFonts w:hint="eastAsia"/>
        </w:rPr>
        <w:t>XXXX出版社</w:t>
      </w:r>
    </w:p>
    <w:p>
      <w:pPr>
        <w:widowControl/>
        <w:adjustRightInd w:val="0"/>
        <w:snapToGrid w:val="0"/>
        <w:spacing w:line="360" w:lineRule="auto"/>
        <w:ind w:firstLine="480"/>
        <w:jc w:val="center"/>
        <w:rPr>
          <w:rFonts w:ascii="宋体" w:hAnsi="宋体" w:cs="宋体"/>
          <w:b/>
          <w:kern w:val="44"/>
          <w:sz w:val="28"/>
        </w:rPr>
      </w:pPr>
      <w:r>
        <w:rPr>
          <w:rFonts w:hint="eastAsia"/>
          <w:sz w:val="24"/>
        </w:rPr>
        <w:t>2023</w:t>
      </w:r>
      <w:r>
        <w:rPr>
          <w:sz w:val="24"/>
        </w:rPr>
        <w:t xml:space="preserve"> </w:t>
      </w:r>
      <w:r>
        <w:rPr>
          <w:rFonts w:hint="eastAsia"/>
          <w:sz w:val="24"/>
        </w:rPr>
        <w:t>北京</w:t>
      </w:r>
    </w:p>
    <w:p>
      <w:pPr>
        <w:ind w:firstLine="0" w:firstLineChars="0"/>
        <w:rPr>
          <w:rFonts w:cs="Times New Roman"/>
          <w:sz w:val="20"/>
          <w:szCs w:val="20"/>
        </w:rPr>
      </w:pPr>
      <w:r>
        <w:rPr>
          <w:rFonts w:cs="Times New Roman"/>
          <w:sz w:val="20"/>
          <w:szCs w:val="20"/>
        </w:rPr>
        <w:br w:type="page"/>
      </w:r>
    </w:p>
    <w:p>
      <w:pPr>
        <w:pStyle w:val="2"/>
        <w:spacing w:before="851" w:after="680"/>
        <w:ind w:firstLine="0" w:firstLineChars="0"/>
        <w:rPr>
          <w:rFonts w:cs="Times New Roman"/>
          <w:b w:val="0"/>
          <w:sz w:val="32"/>
          <w:szCs w:val="32"/>
        </w:rPr>
      </w:pPr>
      <w:r>
        <w:rPr>
          <w:rFonts w:cs="Times New Roman"/>
          <w:b w:val="0"/>
          <w:sz w:val="32"/>
          <w:szCs w:val="32"/>
        </w:rPr>
        <w:t>前  言</w:t>
      </w:r>
    </w:p>
    <w:p>
      <w:pPr>
        <w:spacing w:line="360" w:lineRule="auto"/>
        <w:ind w:firstLine="420"/>
        <w:rPr>
          <w:rFonts w:cs="Times New Roman"/>
          <w:szCs w:val="21"/>
          <w:lang w:bidi="ar"/>
        </w:rPr>
      </w:pPr>
      <w:r>
        <w:rPr>
          <w:rFonts w:cs="Times New Roman"/>
          <w:kern w:val="0"/>
          <w:szCs w:val="21"/>
          <w:lang w:bidi="ar"/>
        </w:rPr>
        <w:t>本标准是按中国工程建设标准化协会</w:t>
      </w:r>
      <w:r>
        <w:rPr>
          <w:rFonts w:cs="Times New Roman"/>
          <w:szCs w:val="21"/>
        </w:rPr>
        <w:t>《2021年第一批协会标准制</w:t>
      </w:r>
      <w:r>
        <w:rPr>
          <w:rFonts w:hint="eastAsia" w:cs="Times New Roman"/>
          <w:szCs w:val="21"/>
        </w:rPr>
        <w:t>订</w:t>
      </w:r>
      <w:r>
        <w:rPr>
          <w:rFonts w:cs="Times New Roman"/>
          <w:szCs w:val="21"/>
        </w:rPr>
        <w:t>、修订计划》（建标协字[2021]11号文）的要求，</w:t>
      </w:r>
      <w:bookmarkStart w:id="1" w:name="_Hlk128493681"/>
      <w:r>
        <w:rPr>
          <w:rFonts w:cs="Times New Roman"/>
        </w:rPr>
        <w:t>编制组经</w:t>
      </w:r>
      <w:r>
        <w:rPr>
          <w:rFonts w:hint="eastAsia" w:ascii="宋体" w:hAnsi="宋体"/>
        </w:rPr>
        <w:t>深入</w:t>
      </w:r>
      <w:r>
        <w:rPr>
          <w:rFonts w:cs="Times New Roman"/>
        </w:rPr>
        <w:t>调</w:t>
      </w:r>
      <w:r>
        <w:rPr>
          <w:rFonts w:hint="eastAsia" w:cs="Times New Roman"/>
        </w:rPr>
        <w:t>查</w:t>
      </w:r>
      <w:r>
        <w:rPr>
          <w:rFonts w:cs="Times New Roman"/>
        </w:rPr>
        <w:t>研</w:t>
      </w:r>
      <w:r>
        <w:rPr>
          <w:rFonts w:hint="eastAsia" w:cs="Times New Roman"/>
        </w:rPr>
        <w:t>究</w:t>
      </w:r>
      <w:r>
        <w:rPr>
          <w:rFonts w:cs="Times New Roman"/>
        </w:rPr>
        <w:t>，认真总结</w:t>
      </w:r>
      <w:r>
        <w:rPr>
          <w:rFonts w:hint="eastAsia" w:cs="Times New Roman"/>
        </w:rPr>
        <w:t>实践</w:t>
      </w:r>
      <w:r>
        <w:rPr>
          <w:rFonts w:cs="Times New Roman"/>
        </w:rPr>
        <w:t>经验，</w:t>
      </w:r>
      <w:r>
        <w:rPr>
          <w:rFonts w:hint="eastAsia" w:ascii="宋体" w:hAnsi="宋体"/>
        </w:rPr>
        <w:t>参考国内外先进标准，</w:t>
      </w:r>
      <w:r>
        <w:rPr>
          <w:rFonts w:cs="Times New Roman"/>
        </w:rPr>
        <w:t>并在广泛征求意见的基础上，</w:t>
      </w:r>
      <w:r>
        <w:rPr>
          <w:rFonts w:hint="eastAsia" w:cs="Times New Roman"/>
        </w:rPr>
        <w:t>制定</w:t>
      </w:r>
      <w:r>
        <w:rPr>
          <w:rFonts w:cs="Times New Roman"/>
        </w:rPr>
        <w:t>本标</w:t>
      </w:r>
      <w:bookmarkEnd w:id="1"/>
      <w:r>
        <w:rPr>
          <w:rFonts w:hint="eastAsia" w:cs="Times New Roman"/>
        </w:rPr>
        <w:t>准。</w:t>
      </w:r>
    </w:p>
    <w:p>
      <w:pPr>
        <w:spacing w:line="360" w:lineRule="auto"/>
        <w:ind w:firstLine="420"/>
        <w:rPr>
          <w:rFonts w:cs="Times New Roman"/>
          <w:kern w:val="0"/>
          <w:szCs w:val="21"/>
          <w:lang w:bidi="ar"/>
        </w:rPr>
      </w:pPr>
      <w:r>
        <w:rPr>
          <w:rFonts w:cs="Times New Roman"/>
          <w:szCs w:val="21"/>
          <w:lang w:bidi="ar"/>
        </w:rPr>
        <w:t>本标准共分为7章</w:t>
      </w:r>
      <w:r>
        <w:rPr>
          <w:rFonts w:hint="eastAsia" w:cs="Times New Roman"/>
          <w:szCs w:val="21"/>
          <w:lang w:bidi="ar"/>
        </w:rPr>
        <w:t>和2个附录</w:t>
      </w:r>
      <w:r>
        <w:rPr>
          <w:rFonts w:cs="Times New Roman"/>
          <w:szCs w:val="21"/>
          <w:lang w:bidi="ar"/>
        </w:rPr>
        <w:t>，主要</w:t>
      </w:r>
      <w:r>
        <w:rPr>
          <w:rFonts w:cs="Times New Roman"/>
          <w:kern w:val="0"/>
          <w:szCs w:val="21"/>
          <w:lang w:bidi="ar"/>
        </w:rPr>
        <w:t>内容包括：总则、术语、基本规定、设计阶段碳</w:t>
      </w:r>
      <w:r>
        <w:rPr>
          <w:rFonts w:hint="eastAsia" w:cs="Times New Roman"/>
          <w:kern w:val="0"/>
          <w:szCs w:val="21"/>
          <w:lang w:bidi="ar"/>
        </w:rPr>
        <w:t>排放</w:t>
      </w:r>
      <w:r>
        <w:rPr>
          <w:rFonts w:cs="Times New Roman"/>
          <w:kern w:val="0"/>
          <w:szCs w:val="21"/>
          <w:lang w:bidi="ar"/>
        </w:rPr>
        <w:t>计算、运维阶段碳排放计算、安装阶段碳排放计算、拆装阶段碳排放计算</w:t>
      </w:r>
      <w:r>
        <w:rPr>
          <w:rFonts w:hint="eastAsia" w:cs="Times New Roman"/>
          <w:kern w:val="0"/>
          <w:szCs w:val="21"/>
          <w:lang w:bidi="ar"/>
        </w:rPr>
        <w:t>等</w:t>
      </w:r>
      <w:r>
        <w:rPr>
          <w:rFonts w:cs="Times New Roman"/>
          <w:kern w:val="0"/>
          <w:szCs w:val="21"/>
          <w:lang w:bidi="ar"/>
        </w:rPr>
        <w:t>。</w:t>
      </w:r>
    </w:p>
    <w:p>
      <w:pPr>
        <w:ind w:firstLine="420"/>
      </w:pPr>
      <w:r>
        <w:rPr>
          <w:rFonts w:hint="eastAsia"/>
        </w:rPr>
        <w:t>本标准的某些内容可能直接或间接涉及专利，本标准的发布机构不承担识别这些专利的责任。</w:t>
      </w:r>
    </w:p>
    <w:p>
      <w:pPr>
        <w:spacing w:line="360" w:lineRule="auto"/>
        <w:ind w:firstLine="420"/>
        <w:rPr>
          <w:rFonts w:cs="Times New Roman"/>
          <w:kern w:val="0"/>
          <w:szCs w:val="21"/>
          <w:lang w:bidi="ar"/>
        </w:rPr>
      </w:pPr>
      <w:r>
        <w:rPr>
          <w:rFonts w:hint="eastAsia" w:cs="Times New Roman"/>
          <w:kern w:val="0"/>
          <w:szCs w:val="21"/>
          <w:lang w:bidi="ar"/>
        </w:rPr>
        <w:t>本标准由中国工程建设标准化协会建筑环境与节能专业委员会归口管理，</w:t>
      </w:r>
      <w:r>
        <w:rPr>
          <w:rFonts w:cs="Times New Roman"/>
          <w:szCs w:val="21"/>
        </w:rPr>
        <w:t>由湖南大学设计研究院有限公司、浙江精创建设工程施工图审查中心</w:t>
      </w:r>
      <w:r>
        <w:rPr>
          <w:rFonts w:cs="Times New Roman"/>
          <w:kern w:val="0"/>
          <w:szCs w:val="21"/>
          <w:lang w:bidi="ar"/>
        </w:rPr>
        <w:t>负责具体技术内容的解释。在执行过程中如有意见或建议，请</w:t>
      </w:r>
      <w:r>
        <w:rPr>
          <w:rFonts w:hint="eastAsia" w:cs="Times New Roman"/>
          <w:kern w:val="0"/>
          <w:szCs w:val="21"/>
          <w:lang w:bidi="ar"/>
        </w:rPr>
        <w:t>反馈给湖南大学设计研究院有限公司</w:t>
      </w:r>
      <w:r>
        <w:rPr>
          <w:rFonts w:cs="Times New Roman"/>
          <w:kern w:val="0"/>
          <w:szCs w:val="21"/>
          <w:lang w:bidi="ar"/>
        </w:rPr>
        <w:t>（地址：湖南省长沙市岳麓区枫林路与财院路交汇处；邮政编码：</w:t>
      </w:r>
      <w:r>
        <w:rPr>
          <w:rStyle w:val="19"/>
        </w:rPr>
        <w:t>410000；电子邮箱：690921296@qq.com）。</w:t>
      </w:r>
      <w:r>
        <w:rPr>
          <w:rFonts w:cs="Times New Roman"/>
          <w:kern w:val="0"/>
          <w:szCs w:val="21"/>
          <w:lang w:bidi="ar"/>
        </w:rPr>
        <w:t xml:space="preserve">   </w:t>
      </w:r>
    </w:p>
    <w:p>
      <w:pPr>
        <w:ind w:firstLine="420"/>
        <w:rPr>
          <w:rFonts w:cs="Times New Roman"/>
        </w:rPr>
      </w:pPr>
      <w:r>
        <w:rPr>
          <w:rFonts w:hint="eastAsia" w:cs="Times New Roman"/>
        </w:rPr>
        <w:t>主编</w:t>
      </w:r>
      <w:r>
        <w:rPr>
          <w:rFonts w:cs="Times New Roman"/>
        </w:rPr>
        <w:t>单位：湖南大学设计研究院有限公司</w:t>
      </w:r>
    </w:p>
    <w:p>
      <w:pPr>
        <w:ind w:firstLine="1470" w:firstLineChars="700"/>
        <w:rPr>
          <w:rFonts w:cs="Times New Roman"/>
        </w:rPr>
      </w:pPr>
      <w:r>
        <w:rPr>
          <w:rFonts w:cs="Times New Roman"/>
        </w:rPr>
        <w:t>浙江精创建设工程施工图审查中心</w:t>
      </w:r>
    </w:p>
    <w:p>
      <w:pPr>
        <w:widowControl/>
        <w:spacing w:line="332" w:lineRule="auto"/>
        <w:ind w:right="-107" w:rightChars="-51" w:firstLine="420"/>
        <w:rPr>
          <w:rFonts w:cs="Times New Roman"/>
        </w:rPr>
      </w:pPr>
      <w:r>
        <w:rPr>
          <w:rFonts w:hint="eastAsia" w:cs="Times New Roman"/>
        </w:rPr>
        <w:t>参编</w:t>
      </w:r>
      <w:r>
        <w:rPr>
          <w:rFonts w:cs="Times New Roman"/>
        </w:rPr>
        <w:t>单位：浙江大学建筑设计研究院有限公司</w:t>
      </w:r>
    </w:p>
    <w:p>
      <w:pPr>
        <w:widowControl/>
        <w:spacing w:line="332" w:lineRule="auto"/>
        <w:ind w:right="-107" w:rightChars="-51" w:firstLine="1470" w:firstLineChars="700"/>
        <w:rPr>
          <w:rFonts w:cs="Times New Roman"/>
        </w:rPr>
      </w:pPr>
      <w:r>
        <w:rPr>
          <w:rFonts w:cs="Times New Roman"/>
        </w:rPr>
        <w:t>清华大学建筑节能研究中心</w:t>
      </w:r>
    </w:p>
    <w:p>
      <w:pPr>
        <w:widowControl/>
        <w:spacing w:line="332" w:lineRule="auto"/>
        <w:ind w:right="-107" w:rightChars="-51" w:firstLine="1470" w:firstLineChars="700"/>
        <w:rPr>
          <w:rFonts w:cs="Times New Roman"/>
          <w:u w:val="single"/>
        </w:rPr>
      </w:pPr>
      <w:r>
        <w:rPr>
          <w:rFonts w:cs="Times New Roman"/>
        </w:rPr>
        <w:t>太原理工大学建筑设计研究院</w:t>
      </w:r>
      <w:r>
        <w:rPr>
          <w:rFonts w:hint="eastAsia" w:cs="Times New Roman"/>
        </w:rPr>
        <w:t>有限公司</w:t>
      </w:r>
    </w:p>
    <w:p>
      <w:pPr>
        <w:widowControl/>
        <w:spacing w:line="332" w:lineRule="auto"/>
        <w:ind w:right="-107" w:rightChars="-51" w:firstLine="1470" w:firstLineChars="700"/>
        <w:rPr>
          <w:rFonts w:cs="Times New Roman"/>
        </w:rPr>
      </w:pPr>
      <w:r>
        <w:rPr>
          <w:rFonts w:cs="Times New Roman"/>
        </w:rPr>
        <w:t>深圳市建筑设计研究总院有限公司</w:t>
      </w:r>
    </w:p>
    <w:p>
      <w:pPr>
        <w:widowControl/>
        <w:spacing w:line="332" w:lineRule="auto"/>
        <w:ind w:right="-107" w:rightChars="-51" w:firstLine="1470" w:firstLineChars="700"/>
        <w:rPr>
          <w:rFonts w:cs="Times New Roman"/>
        </w:rPr>
      </w:pPr>
      <w:r>
        <w:rPr>
          <w:rFonts w:cs="Times New Roman"/>
        </w:rPr>
        <w:t>深圳华森建筑与工程设计顾问有限公司</w:t>
      </w:r>
    </w:p>
    <w:p>
      <w:pPr>
        <w:widowControl/>
        <w:spacing w:line="332" w:lineRule="auto"/>
        <w:ind w:right="-107" w:rightChars="-51" w:firstLine="1470" w:firstLineChars="700"/>
        <w:rPr>
          <w:rFonts w:cs="Times New Roman"/>
        </w:rPr>
      </w:pPr>
      <w:r>
        <w:rPr>
          <w:rFonts w:hint="eastAsia" w:cs="Times New Roman"/>
        </w:rPr>
        <w:t>中国建筑科学研究院有限公司</w:t>
      </w:r>
    </w:p>
    <w:p>
      <w:pPr>
        <w:widowControl/>
        <w:spacing w:line="332" w:lineRule="auto"/>
        <w:ind w:right="-107" w:rightChars="-51" w:firstLine="1470" w:firstLineChars="700"/>
        <w:rPr>
          <w:rFonts w:cs="Times New Roman"/>
        </w:rPr>
      </w:pPr>
      <w:r>
        <w:rPr>
          <w:rFonts w:cs="Times New Roman"/>
        </w:rPr>
        <w:t>建科环能科技有限公司</w:t>
      </w:r>
    </w:p>
    <w:p>
      <w:pPr>
        <w:widowControl/>
        <w:spacing w:line="332" w:lineRule="auto"/>
        <w:ind w:right="-107" w:rightChars="-51" w:firstLine="1470" w:firstLineChars="700"/>
        <w:rPr>
          <w:rFonts w:cs="Times New Roman"/>
        </w:rPr>
      </w:pPr>
      <w:r>
        <w:rPr>
          <w:rFonts w:cs="Times New Roman"/>
        </w:rPr>
        <w:t>中国建筑标准设计研究院有限公司</w:t>
      </w:r>
    </w:p>
    <w:p>
      <w:pPr>
        <w:widowControl/>
        <w:spacing w:line="332" w:lineRule="auto"/>
        <w:ind w:right="-107" w:rightChars="-51" w:firstLine="1470" w:firstLineChars="700"/>
        <w:rPr>
          <w:rFonts w:cs="Times New Roman"/>
        </w:rPr>
      </w:pPr>
      <w:r>
        <w:rPr>
          <w:rFonts w:cs="Times New Roman"/>
        </w:rPr>
        <w:t>《暖通空调》杂志社</w:t>
      </w:r>
    </w:p>
    <w:p>
      <w:pPr>
        <w:widowControl/>
        <w:spacing w:line="332" w:lineRule="auto"/>
        <w:ind w:right="-107" w:rightChars="-51" w:firstLine="1470" w:firstLineChars="700"/>
        <w:rPr>
          <w:rFonts w:cs="Times New Roman"/>
        </w:rPr>
      </w:pPr>
      <w:r>
        <w:rPr>
          <w:rFonts w:cs="Times New Roman"/>
        </w:rPr>
        <w:t>中铁建设集团有限公司</w:t>
      </w:r>
    </w:p>
    <w:p>
      <w:pPr>
        <w:widowControl/>
        <w:spacing w:line="332" w:lineRule="auto"/>
        <w:ind w:right="-107" w:rightChars="-51" w:firstLine="1470" w:firstLineChars="700"/>
        <w:rPr>
          <w:rFonts w:cs="Times New Roman"/>
        </w:rPr>
      </w:pPr>
      <w:r>
        <w:rPr>
          <w:rFonts w:cs="Times New Roman"/>
        </w:rPr>
        <w:t>湖南省工业设备安装有限公司</w:t>
      </w:r>
    </w:p>
    <w:p>
      <w:pPr>
        <w:widowControl/>
        <w:spacing w:line="332" w:lineRule="auto"/>
        <w:ind w:right="-107" w:rightChars="-51" w:firstLine="1470" w:firstLineChars="700"/>
        <w:rPr>
          <w:rFonts w:cs="Times New Roman"/>
        </w:rPr>
      </w:pPr>
      <w:r>
        <w:rPr>
          <w:rFonts w:cs="Times New Roman"/>
        </w:rPr>
        <w:t>华南理工大学建筑设计研究院有限公司</w:t>
      </w:r>
    </w:p>
    <w:p>
      <w:pPr>
        <w:widowControl/>
        <w:spacing w:line="332" w:lineRule="auto"/>
        <w:ind w:right="-107" w:rightChars="-51" w:firstLine="1470" w:firstLineChars="700"/>
        <w:rPr>
          <w:rFonts w:cs="Times New Roman"/>
          <w:bCs/>
          <w:szCs w:val="21"/>
        </w:rPr>
      </w:pPr>
      <w:r>
        <w:rPr>
          <w:rFonts w:cs="Times New Roman"/>
          <w:bCs/>
          <w:szCs w:val="21"/>
        </w:rPr>
        <w:t>湖南省建筑设计研究院</w:t>
      </w:r>
      <w:r>
        <w:rPr>
          <w:rFonts w:hint="eastAsia" w:cs="Times New Roman"/>
          <w:bCs/>
          <w:szCs w:val="21"/>
        </w:rPr>
        <w:t>有限公司</w:t>
      </w:r>
    </w:p>
    <w:p>
      <w:pPr>
        <w:widowControl/>
        <w:spacing w:line="332" w:lineRule="auto"/>
        <w:ind w:right="-107" w:rightChars="-51" w:firstLine="1470" w:firstLineChars="700"/>
        <w:rPr>
          <w:rFonts w:cs="Times New Roman"/>
        </w:rPr>
      </w:pPr>
      <w:r>
        <w:rPr>
          <w:rFonts w:cs="Times New Roman"/>
        </w:rPr>
        <w:t>中机第一设计研究院有限公司</w:t>
      </w:r>
    </w:p>
    <w:p>
      <w:pPr>
        <w:widowControl/>
        <w:spacing w:line="332" w:lineRule="auto"/>
        <w:ind w:right="-107" w:rightChars="-51" w:firstLine="1470" w:firstLineChars="700"/>
        <w:rPr>
          <w:rFonts w:cs="Times New Roman"/>
        </w:rPr>
      </w:pPr>
      <w:r>
        <w:rPr>
          <w:rFonts w:cs="Times New Roman"/>
        </w:rPr>
        <w:t>湖南大学</w:t>
      </w:r>
    </w:p>
    <w:p>
      <w:pPr>
        <w:widowControl/>
        <w:spacing w:line="332" w:lineRule="auto"/>
        <w:ind w:right="-107" w:rightChars="-51" w:firstLine="1470" w:firstLineChars="700"/>
        <w:rPr>
          <w:rFonts w:cs="Times New Roman"/>
        </w:rPr>
      </w:pPr>
      <w:r>
        <w:rPr>
          <w:rFonts w:cs="Times New Roman"/>
        </w:rPr>
        <w:t>哈尔滨工业大学</w:t>
      </w:r>
    </w:p>
    <w:p>
      <w:pPr>
        <w:widowControl/>
        <w:spacing w:line="332" w:lineRule="auto"/>
        <w:ind w:right="-107" w:rightChars="-51" w:firstLine="1470" w:firstLineChars="700"/>
        <w:rPr>
          <w:rFonts w:cs="Times New Roman"/>
        </w:rPr>
      </w:pPr>
      <w:r>
        <w:rPr>
          <w:rFonts w:cs="Times New Roman"/>
        </w:rPr>
        <w:t>东南大学</w:t>
      </w:r>
    </w:p>
    <w:p>
      <w:pPr>
        <w:widowControl/>
        <w:spacing w:line="332" w:lineRule="auto"/>
        <w:ind w:right="-107" w:rightChars="-51" w:firstLine="1470" w:firstLineChars="700"/>
        <w:rPr>
          <w:rFonts w:cs="Times New Roman"/>
        </w:rPr>
      </w:pPr>
      <w:r>
        <w:rPr>
          <w:rFonts w:cs="Times New Roman"/>
        </w:rPr>
        <w:t>中南大学</w:t>
      </w:r>
    </w:p>
    <w:p>
      <w:pPr>
        <w:widowControl/>
        <w:spacing w:line="332" w:lineRule="auto"/>
        <w:ind w:right="-107" w:rightChars="-51" w:firstLine="1470" w:firstLineChars="700"/>
        <w:rPr>
          <w:rFonts w:cs="Times New Roman"/>
        </w:rPr>
      </w:pPr>
      <w:r>
        <w:rPr>
          <w:rFonts w:cs="Times New Roman"/>
        </w:rPr>
        <w:t>长沙理工大学</w:t>
      </w:r>
    </w:p>
    <w:p>
      <w:pPr>
        <w:widowControl/>
        <w:spacing w:line="332" w:lineRule="auto"/>
        <w:ind w:right="-107" w:rightChars="-51" w:firstLine="1470" w:firstLineChars="700"/>
        <w:rPr>
          <w:rFonts w:cs="Times New Roman"/>
        </w:rPr>
      </w:pPr>
      <w:r>
        <w:rPr>
          <w:rFonts w:cs="Times New Roman"/>
        </w:rPr>
        <w:t>上海原构设计咨询有限公司</w:t>
      </w:r>
    </w:p>
    <w:p>
      <w:pPr>
        <w:widowControl/>
        <w:spacing w:line="332" w:lineRule="auto"/>
        <w:ind w:right="-107" w:rightChars="-51" w:firstLine="1470" w:firstLineChars="700"/>
        <w:rPr>
          <w:rFonts w:cs="Times New Roman"/>
        </w:rPr>
      </w:pPr>
      <w:r>
        <w:rPr>
          <w:rFonts w:cs="Times New Roman"/>
        </w:rPr>
        <w:t>么道工程管理（上海）有限公司</w:t>
      </w:r>
    </w:p>
    <w:p>
      <w:pPr>
        <w:widowControl/>
        <w:spacing w:line="332" w:lineRule="auto"/>
        <w:ind w:right="-107" w:rightChars="-51" w:firstLine="1470" w:firstLineChars="700"/>
        <w:rPr>
          <w:rFonts w:cs="Times New Roman"/>
        </w:rPr>
      </w:pPr>
      <w:r>
        <w:rPr>
          <w:rFonts w:cs="Times New Roman"/>
        </w:rPr>
        <w:t>广联达科技股份有限公司</w:t>
      </w:r>
    </w:p>
    <w:p>
      <w:pPr>
        <w:widowControl/>
        <w:spacing w:line="332" w:lineRule="auto"/>
        <w:ind w:right="-107" w:rightChars="-51" w:firstLine="1470" w:firstLineChars="700"/>
        <w:rPr>
          <w:rFonts w:cs="Times New Roman"/>
        </w:rPr>
      </w:pPr>
      <w:r>
        <w:rPr>
          <w:rFonts w:cs="Times New Roman"/>
        </w:rPr>
        <w:t>上海华电源信息技术有限公司</w:t>
      </w:r>
    </w:p>
    <w:p>
      <w:pPr>
        <w:widowControl/>
        <w:spacing w:line="332" w:lineRule="auto"/>
        <w:ind w:right="-107" w:rightChars="-51" w:firstLine="1470" w:firstLineChars="700"/>
        <w:rPr>
          <w:rFonts w:cs="Times New Roman"/>
        </w:rPr>
      </w:pPr>
      <w:r>
        <w:rPr>
          <w:rFonts w:cs="Times New Roman"/>
        </w:rPr>
        <w:t>大金（中国）投资有限公司</w:t>
      </w:r>
    </w:p>
    <w:p>
      <w:pPr>
        <w:widowControl/>
        <w:spacing w:line="332" w:lineRule="auto"/>
        <w:ind w:right="-107" w:rightChars="-51" w:firstLine="1470" w:firstLineChars="700"/>
        <w:rPr>
          <w:rFonts w:cs="Times New Roman"/>
          <w:bCs/>
          <w:sz w:val="24"/>
          <w:szCs w:val="24"/>
        </w:rPr>
      </w:pPr>
      <w:r>
        <w:rPr>
          <w:rFonts w:cs="Times New Roman"/>
          <w:bCs/>
        </w:rPr>
        <w:t>海尔集团青岛海尔空调电子有限公司</w:t>
      </w:r>
    </w:p>
    <w:p>
      <w:pPr>
        <w:widowControl/>
        <w:spacing w:line="360" w:lineRule="auto"/>
        <w:ind w:firstLine="420"/>
        <w:rPr>
          <w:rFonts w:cs="Times New Roman"/>
          <w:kern w:val="0"/>
          <w:szCs w:val="21"/>
        </w:rPr>
      </w:pPr>
      <w:r>
        <w:rPr>
          <w:rFonts w:hint="eastAsia" w:cs="Times New Roman"/>
          <w:kern w:val="0"/>
          <w:szCs w:val="21"/>
        </w:rPr>
        <w:t>主要起草人：毛颖杰 田向宁 宁太刚 魏庆芃 路文渊</w:t>
      </w:r>
    </w:p>
    <w:p>
      <w:pPr>
        <w:widowControl/>
        <w:spacing w:line="360" w:lineRule="auto"/>
        <w:ind w:firstLine="1680" w:firstLineChars="800"/>
        <w:rPr>
          <w:rFonts w:cs="Times New Roman"/>
          <w:kern w:val="0"/>
          <w:szCs w:val="21"/>
        </w:rPr>
      </w:pPr>
      <w:r>
        <w:rPr>
          <w:rFonts w:hint="eastAsia" w:cs="Times New Roman"/>
          <w:kern w:val="0"/>
          <w:szCs w:val="21"/>
        </w:rPr>
        <w:t>吴延奎 李百公  柳  松 李 娜 李本强</w:t>
      </w:r>
    </w:p>
    <w:p>
      <w:pPr>
        <w:widowControl/>
        <w:spacing w:line="360" w:lineRule="auto"/>
        <w:ind w:firstLine="1680" w:firstLineChars="800"/>
        <w:rPr>
          <w:rFonts w:cs="Times New Roman"/>
          <w:kern w:val="0"/>
          <w:szCs w:val="21"/>
        </w:rPr>
      </w:pPr>
      <w:r>
        <w:rPr>
          <w:rFonts w:hint="eastAsia" w:cs="Times New Roman"/>
          <w:kern w:val="0"/>
          <w:szCs w:val="21"/>
        </w:rPr>
        <w:t>王  琰 刘承军  王  宽 李振来 丁 德</w:t>
      </w:r>
    </w:p>
    <w:p>
      <w:pPr>
        <w:widowControl/>
        <w:spacing w:line="360" w:lineRule="auto"/>
        <w:ind w:firstLine="1680" w:firstLineChars="800"/>
        <w:rPr>
          <w:rFonts w:cs="Times New Roman"/>
          <w:kern w:val="0"/>
          <w:szCs w:val="21"/>
        </w:rPr>
      </w:pPr>
      <w:r>
        <w:rPr>
          <w:rFonts w:hint="eastAsia" w:cs="Times New Roman"/>
          <w:kern w:val="0"/>
          <w:szCs w:val="21"/>
        </w:rPr>
        <w:t>陈祖铭 谷丙龙 蒋丽娜  陈毅兴 倪 龙</w:t>
      </w:r>
    </w:p>
    <w:p>
      <w:pPr>
        <w:widowControl/>
        <w:spacing w:line="360" w:lineRule="auto"/>
        <w:ind w:firstLine="1680" w:firstLineChars="800"/>
        <w:rPr>
          <w:rFonts w:cs="Times New Roman"/>
          <w:kern w:val="0"/>
          <w:szCs w:val="21"/>
        </w:rPr>
      </w:pPr>
      <w:r>
        <w:rPr>
          <w:rFonts w:hint="eastAsia" w:cs="Times New Roman"/>
          <w:kern w:val="0"/>
          <w:szCs w:val="21"/>
        </w:rPr>
        <w:t>李德智 王加强 罗松钦 李庆旭 吴 岚</w:t>
      </w:r>
    </w:p>
    <w:p>
      <w:pPr>
        <w:widowControl/>
        <w:spacing w:line="360" w:lineRule="auto"/>
        <w:ind w:firstLine="1680" w:firstLineChars="800"/>
        <w:rPr>
          <w:rFonts w:cs="Times New Roman"/>
          <w:kern w:val="0"/>
          <w:szCs w:val="21"/>
        </w:rPr>
      </w:pPr>
      <w:r>
        <w:rPr>
          <w:rFonts w:hint="eastAsia" w:cs="Times New Roman"/>
          <w:kern w:val="0"/>
          <w:szCs w:val="21"/>
        </w:rPr>
        <w:t>刘保宾 陈殿坤 钟  鸣 孙绪宏 张 宁</w:t>
      </w:r>
    </w:p>
    <w:p>
      <w:pPr>
        <w:widowControl/>
        <w:spacing w:line="360" w:lineRule="auto"/>
        <w:ind w:firstLine="1680" w:firstLineChars="800"/>
        <w:rPr>
          <w:rFonts w:cs="Times New Roman"/>
          <w:kern w:val="0"/>
          <w:szCs w:val="21"/>
        </w:rPr>
      </w:pPr>
      <w:r>
        <w:rPr>
          <w:rFonts w:hint="eastAsia" w:cs="Times New Roman"/>
          <w:kern w:val="0"/>
          <w:szCs w:val="21"/>
        </w:rPr>
        <w:t>罗轶伦 薛庆琳</w:t>
      </w:r>
    </w:p>
    <w:p>
      <w:pPr>
        <w:ind w:firstLine="420"/>
        <w:rPr>
          <w:rFonts w:cs="Times New Roman"/>
          <w:szCs w:val="21"/>
        </w:rPr>
      </w:pPr>
      <w:r>
        <w:rPr>
          <w:rFonts w:cs="Times New Roman"/>
          <w:szCs w:val="21"/>
        </w:rPr>
        <w:t>主要审查人：</w:t>
      </w:r>
    </w:p>
    <w:p>
      <w:pPr>
        <w:spacing w:line="360" w:lineRule="auto"/>
        <w:ind w:firstLine="0" w:firstLineChars="0"/>
        <w:rPr>
          <w:rFonts w:cs="Times New Roman"/>
          <w:kern w:val="0"/>
          <w:sz w:val="24"/>
          <w:szCs w:val="24"/>
        </w:rPr>
      </w:pPr>
    </w:p>
    <w:p>
      <w:pPr>
        <w:ind w:firstLine="0" w:firstLineChars="0"/>
        <w:rPr>
          <w:rFonts w:cs="Times New Roman"/>
        </w:rPr>
      </w:pPr>
      <w:r>
        <w:rPr>
          <w:rFonts w:cs="Times New Roman"/>
        </w:rPr>
        <w:br w:type="page"/>
      </w:r>
    </w:p>
    <w:p>
      <w:pPr>
        <w:pStyle w:val="2"/>
        <w:ind w:firstLine="562"/>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cols w:space="425" w:num="1"/>
          <w:titlePg/>
          <w:docGrid w:type="lines" w:linePitch="312" w:charSpace="0"/>
        </w:sectPr>
      </w:pPr>
    </w:p>
    <w:sdt>
      <w:sdtPr>
        <w:rPr>
          <w:rFonts w:hint="eastAsia" w:ascii="黑体" w:hAnsi="黑体" w:eastAsia="黑体" w:cs="Times New Roman"/>
          <w:bCs/>
          <w:kern w:val="0"/>
          <w:sz w:val="36"/>
          <w:szCs w:val="32"/>
        </w:rPr>
        <w:id w:val="147471118"/>
        <w15:color w:val="DBDBDB"/>
        <w:docPartObj>
          <w:docPartGallery w:val="Table of Contents"/>
          <w:docPartUnique/>
        </w:docPartObj>
      </w:sdtPr>
      <w:sdtEndPr>
        <w:rPr>
          <w:rFonts w:hint="eastAsia" w:ascii="黑体" w:hAnsi="黑体" w:eastAsia="黑体" w:cs="Times New Roman"/>
          <w:b/>
          <w:bCs/>
          <w:kern w:val="0"/>
          <w:sz w:val="36"/>
          <w:szCs w:val="32"/>
        </w:rPr>
      </w:sdtEndPr>
      <w:sdtContent>
        <w:p>
          <w:pPr>
            <w:spacing w:line="240" w:lineRule="auto"/>
            <w:ind w:firstLine="0" w:firstLineChars="0"/>
            <w:jc w:val="center"/>
            <w:rPr>
              <w:rFonts w:cs="Times New Roman"/>
            </w:rPr>
          </w:pPr>
          <w:r>
            <w:rPr>
              <w:rFonts w:hint="eastAsia" w:ascii="黑体" w:hAnsi="黑体" w:eastAsia="黑体" w:cs="Times New Roman"/>
              <w:bCs/>
              <w:kern w:val="0"/>
              <w:sz w:val="36"/>
              <w:szCs w:val="32"/>
            </w:rPr>
            <w:t>目 次</w:t>
          </w:r>
        </w:p>
        <w:p>
          <w:pPr>
            <w:pStyle w:val="13"/>
            <w:tabs>
              <w:tab w:val="right" w:leader="dot" w:pos="8306"/>
            </w:tabs>
            <w:ind w:firstLine="0" w:firstLineChars="0"/>
            <w:rPr>
              <w:rFonts w:ascii="宋体" w:hAnsi="宋体" w:cs="Times New Roman"/>
              <w:kern w:val="0"/>
              <w:szCs w:val="21"/>
            </w:rPr>
          </w:pPr>
          <w:r>
            <w:rPr>
              <w:rFonts w:eastAsia="黑体" w:cs="Times New Roman"/>
              <w:sz w:val="36"/>
            </w:rPr>
            <w:fldChar w:fldCharType="begin"/>
          </w:r>
          <w:r>
            <w:rPr>
              <w:rFonts w:eastAsia="黑体" w:cs="Times New Roman"/>
              <w:sz w:val="36"/>
            </w:rPr>
            <w:instrText xml:space="preserve">TOC \o "1-2" \h \u </w:instrText>
          </w:r>
          <w:r>
            <w:rPr>
              <w:rFonts w:eastAsia="黑体" w:cs="Times New Roman"/>
              <w:sz w:val="36"/>
            </w:rPr>
            <w:fldChar w:fldCharType="separate"/>
          </w:r>
        </w:p>
        <w:p>
          <w:pPr>
            <w:pStyle w:val="13"/>
            <w:tabs>
              <w:tab w:val="right" w:leader="dot" w:pos="8296"/>
            </w:tabs>
            <w:spacing w:line="276" w:lineRule="auto"/>
            <w:ind w:firstLine="0" w:firstLineChars="0"/>
            <w:rPr>
              <w:rFonts w:ascii="宋体" w:hAnsi="宋体" w:cs="Times New Roman"/>
              <w:kern w:val="0"/>
              <w:szCs w:val="21"/>
            </w:rPr>
          </w:pPr>
          <w:r>
            <w:fldChar w:fldCharType="begin"/>
          </w:r>
          <w:r>
            <w:instrText xml:space="preserve"> HYPERLINK \l "_Toc23006" </w:instrText>
          </w:r>
          <w:r>
            <w:fldChar w:fldCharType="separate"/>
          </w:r>
          <w:r>
            <w:rPr>
              <w:rFonts w:ascii="宋体" w:hAnsi="宋体" w:cs="Times New Roman"/>
              <w:kern w:val="0"/>
              <w:szCs w:val="21"/>
            </w:rPr>
            <w:t>1 总则</w:t>
          </w:r>
          <w:r>
            <w:rPr>
              <w:rFonts w:ascii="宋体" w:hAnsi="宋体" w:cs="Times New Roman"/>
              <w:kern w:val="0"/>
              <w:szCs w:val="21"/>
            </w:rPr>
            <w:tab/>
          </w:r>
          <w:r>
            <w:rPr>
              <w:rFonts w:ascii="宋体" w:hAnsi="宋体" w:cs="Times New Roman"/>
              <w:kern w:val="0"/>
              <w:szCs w:val="21"/>
            </w:rPr>
            <w:fldChar w:fldCharType="begin"/>
          </w:r>
          <w:r>
            <w:rPr>
              <w:rFonts w:ascii="宋体" w:hAnsi="宋体" w:cs="Times New Roman"/>
              <w:kern w:val="0"/>
              <w:szCs w:val="21"/>
            </w:rPr>
            <w:instrText xml:space="preserve"> PAGEREF _Toc23006 \h </w:instrText>
          </w:r>
          <w:r>
            <w:rPr>
              <w:rFonts w:ascii="宋体" w:hAnsi="宋体" w:cs="Times New Roman"/>
              <w:kern w:val="0"/>
              <w:szCs w:val="21"/>
            </w:rPr>
            <w:fldChar w:fldCharType="separate"/>
          </w:r>
          <w:r>
            <w:rPr>
              <w:rFonts w:ascii="宋体" w:hAnsi="宋体" w:cs="Times New Roman"/>
              <w:kern w:val="0"/>
              <w:szCs w:val="21"/>
            </w:rPr>
            <w:t>4</w:t>
          </w:r>
          <w:r>
            <w:rPr>
              <w:rFonts w:ascii="宋体" w:hAnsi="宋体" w:cs="Times New Roman"/>
              <w:kern w:val="0"/>
              <w:szCs w:val="21"/>
            </w:rPr>
            <w:fldChar w:fldCharType="end"/>
          </w:r>
          <w:r>
            <w:rPr>
              <w:rFonts w:ascii="宋体" w:hAnsi="宋体" w:cs="Times New Roman"/>
              <w:kern w:val="0"/>
              <w:szCs w:val="21"/>
            </w:rPr>
            <w:fldChar w:fldCharType="end"/>
          </w:r>
        </w:p>
        <w:p>
          <w:pPr>
            <w:pStyle w:val="13"/>
            <w:tabs>
              <w:tab w:val="right" w:leader="dot" w:pos="8306"/>
            </w:tabs>
            <w:ind w:firstLine="0" w:firstLineChars="0"/>
            <w:rPr>
              <w:rFonts w:cs="Times New Roman"/>
            </w:rPr>
          </w:pPr>
          <w:r>
            <w:fldChar w:fldCharType="begin"/>
          </w:r>
          <w:r>
            <w:instrText xml:space="preserve"> HYPERLINK \l "_Toc25211" </w:instrText>
          </w:r>
          <w:r>
            <w:fldChar w:fldCharType="separate"/>
          </w:r>
          <w:r>
            <w:rPr>
              <w:rFonts w:cs="Times New Roman"/>
            </w:rPr>
            <w:t>2 术语和符号</w:t>
          </w:r>
          <w:r>
            <w:rPr>
              <w:rFonts w:cs="Times New Roman"/>
            </w:rPr>
            <w:tab/>
          </w:r>
          <w:r>
            <w:rPr>
              <w:rFonts w:cs="Times New Roman"/>
            </w:rPr>
            <w:fldChar w:fldCharType="begin"/>
          </w:r>
          <w:r>
            <w:rPr>
              <w:rFonts w:cs="Times New Roman"/>
            </w:rPr>
            <w:instrText xml:space="preserve"> PAGEREF _Toc25211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"_Toc5735" </w:instrText>
          </w:r>
          <w:r>
            <w:fldChar w:fldCharType="separate"/>
          </w:r>
          <w:r>
            <w:rPr>
              <w:rFonts w:cs="Times New Roman"/>
            </w:rPr>
            <w:t>2.1 术语</w:t>
          </w:r>
          <w:r>
            <w:rPr>
              <w:rFonts w:cs="Times New Roman"/>
            </w:rPr>
            <w:tab/>
          </w:r>
          <w:r>
            <w:rPr>
              <w:rFonts w:cs="Times New Roman"/>
            </w:rPr>
            <w:fldChar w:fldCharType="begin"/>
          </w:r>
          <w:r>
            <w:rPr>
              <w:rFonts w:cs="Times New Roman"/>
            </w:rPr>
            <w:instrText xml:space="preserve"> PAGEREF _Toc5735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"_Toc32586" </w:instrText>
          </w:r>
          <w:r>
            <w:fldChar w:fldCharType="separate"/>
          </w:r>
          <w:r>
            <w:rPr>
              <w:rFonts w:cs="Times New Roman"/>
            </w:rPr>
            <w:t>2.2 符号</w:t>
          </w:r>
          <w:r>
            <w:rPr>
              <w:rFonts w:cs="Times New Roman"/>
            </w:rPr>
            <w:tab/>
          </w:r>
          <w:r>
            <w:rPr>
              <w:rFonts w:cs="Times New Roman"/>
            </w:rPr>
            <w:fldChar w:fldCharType="begin"/>
          </w:r>
          <w:r>
            <w:rPr>
              <w:rFonts w:cs="Times New Roman"/>
            </w:rPr>
            <w:instrText xml:space="preserve"> PAGEREF _Toc32586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"_Toc11484" </w:instrText>
          </w:r>
          <w:r>
            <w:fldChar w:fldCharType="separate"/>
          </w:r>
          <w:r>
            <w:rPr>
              <w:rFonts w:cs="Times New Roman"/>
            </w:rPr>
            <w:t>3 基本规定</w:t>
          </w:r>
          <w:r>
            <w:rPr>
              <w:rFonts w:cs="Times New Roman"/>
            </w:rPr>
            <w:tab/>
          </w:r>
          <w:r>
            <w:rPr>
              <w:rFonts w:cs="Times New Roman"/>
            </w:rPr>
            <w:fldChar w:fldCharType="begin"/>
          </w:r>
          <w:r>
            <w:rPr>
              <w:rFonts w:cs="Times New Roman"/>
            </w:rPr>
            <w:instrText xml:space="preserve"> PAGEREF _Toc11484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"_Toc18667" </w:instrText>
          </w:r>
          <w:r>
            <w:fldChar w:fldCharType="separate"/>
          </w:r>
          <w:r>
            <w:rPr>
              <w:rFonts w:cs="Times New Roman"/>
            </w:rPr>
            <w:t>4 设计阶段碳排放计算</w:t>
          </w:r>
          <w:r>
            <w:rPr>
              <w:rFonts w:cs="Times New Roman"/>
            </w:rPr>
            <w:tab/>
          </w:r>
          <w:r>
            <w:rPr>
              <w:rFonts w:cs="Times New Roman"/>
            </w:rPr>
            <w:fldChar w:fldCharType="begin"/>
          </w:r>
          <w:r>
            <w:rPr>
              <w:rFonts w:cs="Times New Roman"/>
            </w:rPr>
            <w:instrText xml:space="preserve"> PAGEREF _Toc18667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"_Toc11802" </w:instrText>
          </w:r>
          <w:r>
            <w:fldChar w:fldCharType="separate"/>
          </w:r>
          <w:r>
            <w:rPr>
              <w:rFonts w:cs="Times New Roman"/>
            </w:rPr>
            <w:t>4.1一般规定</w:t>
          </w:r>
          <w:r>
            <w:rPr>
              <w:rFonts w:cs="Times New Roman"/>
            </w:rPr>
            <w:tab/>
          </w:r>
          <w:r>
            <w:rPr>
              <w:rFonts w:cs="Times New Roman"/>
            </w:rPr>
            <w:fldChar w:fldCharType="begin"/>
          </w:r>
          <w:r>
            <w:rPr>
              <w:rFonts w:cs="Times New Roman"/>
            </w:rPr>
            <w:instrText xml:space="preserve"> PAGEREF _Toc11802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"_Toc7012" </w:instrText>
          </w:r>
          <w:r>
            <w:fldChar w:fldCharType="separate"/>
          </w:r>
          <w:r>
            <w:rPr>
              <w:rFonts w:cs="Times New Roman"/>
            </w:rPr>
            <w:t>4.2冷热源</w:t>
          </w:r>
          <w:r>
            <w:rPr>
              <w:rFonts w:cs="Times New Roman"/>
            </w:rPr>
            <w:tab/>
          </w:r>
          <w:r>
            <w:rPr>
              <w:rFonts w:cs="Times New Roman"/>
            </w:rPr>
            <w:fldChar w:fldCharType="begin"/>
          </w:r>
          <w:r>
            <w:rPr>
              <w:rFonts w:cs="Times New Roman"/>
            </w:rPr>
            <w:instrText xml:space="preserve"> PAGEREF _Toc7012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"_Toc25137" </w:instrText>
          </w:r>
          <w:r>
            <w:fldChar w:fldCharType="separate"/>
          </w:r>
          <w:r>
            <w:rPr>
              <w:rFonts w:cs="Times New Roman"/>
            </w:rPr>
            <w:t>4.3输送系统</w:t>
          </w:r>
          <w:r>
            <w:rPr>
              <w:rFonts w:cs="Times New Roman"/>
            </w:rPr>
            <w:tab/>
          </w:r>
          <w:r>
            <w:rPr>
              <w:rFonts w:cs="Times New Roman"/>
            </w:rPr>
            <w:fldChar w:fldCharType="begin"/>
          </w:r>
          <w:r>
            <w:rPr>
              <w:rFonts w:cs="Times New Roman"/>
            </w:rPr>
            <w:instrText xml:space="preserve"> PAGEREF _Toc25137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"_Toc29246" </w:instrText>
          </w:r>
          <w:r>
            <w:fldChar w:fldCharType="separate"/>
          </w:r>
          <w:r>
            <w:rPr>
              <w:rFonts w:cs="Times New Roman"/>
            </w:rPr>
            <w:t>4.4末端空气处理设备</w:t>
          </w:r>
          <w:r>
            <w:rPr>
              <w:rFonts w:cs="Times New Roman"/>
            </w:rPr>
            <w:tab/>
          </w:r>
          <w:r>
            <w:rPr>
              <w:rFonts w:cs="Times New Roman"/>
            </w:rPr>
            <w:fldChar w:fldCharType="begin"/>
          </w:r>
          <w:r>
            <w:rPr>
              <w:rFonts w:cs="Times New Roman"/>
            </w:rPr>
            <w:instrText xml:space="preserve"> PAGEREF _Toc29246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"_Toc9066" </w:instrText>
          </w:r>
          <w:r>
            <w:fldChar w:fldCharType="separate"/>
          </w:r>
          <w:r>
            <w:rPr>
              <w:rFonts w:cs="Times New Roman"/>
            </w:rPr>
            <w:t>4.5控制系统</w:t>
          </w:r>
          <w:r>
            <w:rPr>
              <w:rFonts w:cs="Times New Roman"/>
            </w:rPr>
            <w:tab/>
          </w:r>
          <w:r>
            <w:rPr>
              <w:rFonts w:cs="Times New Roman"/>
            </w:rPr>
            <w:fldChar w:fldCharType="begin"/>
          </w:r>
          <w:r>
            <w:rPr>
              <w:rFonts w:cs="Times New Roman"/>
            </w:rPr>
            <w:instrText xml:space="preserve"> PAGEREF _Toc9066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"_Toc32730" </w:instrText>
          </w:r>
          <w:r>
            <w:fldChar w:fldCharType="separate"/>
          </w:r>
          <w:r>
            <w:rPr>
              <w:rFonts w:cs="Times New Roman"/>
            </w:rPr>
            <w:t>5、运行阶段碳排放计算</w:t>
          </w:r>
          <w:r>
            <w:rPr>
              <w:rFonts w:cs="Times New Roman"/>
            </w:rPr>
            <w:tab/>
          </w:r>
          <w:r>
            <w:rPr>
              <w:rFonts w:cs="Times New Roman"/>
            </w:rPr>
            <w:fldChar w:fldCharType="begin"/>
          </w:r>
          <w:r>
            <w:rPr>
              <w:rFonts w:cs="Times New Roman"/>
            </w:rPr>
            <w:instrText xml:space="preserve"> PAGEREF _Toc32730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"_Toc7905" </w:instrText>
          </w:r>
          <w:r>
            <w:fldChar w:fldCharType="separate"/>
          </w:r>
          <w:r>
            <w:rPr>
              <w:rFonts w:cs="Times New Roman"/>
            </w:rPr>
            <w:t>5.1一般规定</w:t>
          </w:r>
          <w:r>
            <w:rPr>
              <w:rFonts w:cs="Times New Roman"/>
            </w:rPr>
            <w:tab/>
          </w:r>
          <w:r>
            <w:rPr>
              <w:rFonts w:cs="Times New Roman"/>
            </w:rPr>
            <w:fldChar w:fldCharType="begin"/>
          </w:r>
          <w:r>
            <w:rPr>
              <w:rFonts w:cs="Times New Roman"/>
            </w:rPr>
            <w:instrText xml:space="preserve"> PAGEREF _Toc7905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"_Toc22584" </w:instrText>
          </w:r>
          <w:r>
            <w:fldChar w:fldCharType="separate"/>
          </w:r>
          <w:r>
            <w:rPr>
              <w:rFonts w:cs="Times New Roman"/>
            </w:rPr>
            <w:t>5.2 碳排放核算</w:t>
          </w:r>
          <w:r>
            <w:rPr>
              <w:rFonts w:cs="Times New Roman"/>
            </w:rPr>
            <w:tab/>
          </w:r>
          <w:r>
            <w:rPr>
              <w:rFonts w:cs="Times New Roman"/>
            </w:rPr>
            <w:fldChar w:fldCharType="begin"/>
          </w:r>
          <w:r>
            <w:rPr>
              <w:rFonts w:cs="Times New Roman"/>
            </w:rPr>
            <w:instrText xml:space="preserve"> PAGEREF _Toc22584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"_Toc3738" </w:instrText>
          </w:r>
          <w:r>
            <w:fldChar w:fldCharType="separate"/>
          </w:r>
          <w:r>
            <w:rPr>
              <w:rFonts w:cs="Times New Roman"/>
            </w:rPr>
            <w:t>5.3 数据传输安全</w:t>
          </w:r>
          <w:r>
            <w:rPr>
              <w:rFonts w:cs="Times New Roman"/>
            </w:rPr>
            <w:tab/>
          </w:r>
          <w:r>
            <w:rPr>
              <w:rFonts w:cs="Times New Roman"/>
            </w:rPr>
            <w:fldChar w:fldCharType="begin"/>
          </w:r>
          <w:r>
            <w:rPr>
              <w:rFonts w:cs="Times New Roman"/>
            </w:rPr>
            <w:instrText xml:space="preserve"> PAGEREF _Toc3738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"_Toc4912" </w:instrText>
          </w:r>
          <w:r>
            <w:fldChar w:fldCharType="separate"/>
          </w:r>
          <w:r>
            <w:rPr>
              <w:rFonts w:cs="Times New Roman"/>
              <w:szCs w:val="32"/>
            </w:rPr>
            <w:t>6、 安装阶段碳排放计算</w:t>
          </w:r>
          <w:r>
            <w:rPr>
              <w:rFonts w:cs="Times New Roman"/>
            </w:rPr>
            <w:tab/>
          </w:r>
          <w:r>
            <w:rPr>
              <w:rFonts w:cs="Times New Roman"/>
            </w:rPr>
            <w:fldChar w:fldCharType="begin"/>
          </w:r>
          <w:r>
            <w:rPr>
              <w:rFonts w:cs="Times New Roman"/>
            </w:rPr>
            <w:instrText xml:space="preserve"> PAGEREF _Toc4912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"_Toc24941" </w:instrText>
          </w:r>
          <w:r>
            <w:fldChar w:fldCharType="separate"/>
          </w:r>
          <w:r>
            <w:rPr>
              <w:rFonts w:cs="Times New Roman"/>
            </w:rPr>
            <w:t>6.1 一般规定</w:t>
          </w:r>
          <w:r>
            <w:rPr>
              <w:rFonts w:cs="Times New Roman"/>
            </w:rPr>
            <w:tab/>
          </w:r>
          <w:r>
            <w:rPr>
              <w:rFonts w:cs="Times New Roman"/>
            </w:rPr>
            <w:fldChar w:fldCharType="begin"/>
          </w:r>
          <w:r>
            <w:rPr>
              <w:rFonts w:cs="Times New Roman"/>
            </w:rPr>
            <w:instrText xml:space="preserve"> PAGEREF _Toc24941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"_Toc10537" </w:instrText>
          </w:r>
          <w:r>
            <w:fldChar w:fldCharType="separate"/>
          </w:r>
          <w:r>
            <w:rPr>
              <w:rFonts w:cs="Times New Roman"/>
            </w:rPr>
            <w:t>6.2 空调系统安装</w:t>
          </w:r>
          <w:r>
            <w:rPr>
              <w:rFonts w:cs="Times New Roman"/>
            </w:rPr>
            <w:tab/>
          </w:r>
          <w:r>
            <w:rPr>
              <w:rFonts w:cs="Times New Roman"/>
            </w:rPr>
            <w:fldChar w:fldCharType="begin"/>
          </w:r>
          <w:r>
            <w:rPr>
              <w:rFonts w:cs="Times New Roman"/>
            </w:rPr>
            <w:instrText xml:space="preserve"> PAGEREF _Toc10537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"_Toc10060" </w:instrText>
          </w:r>
          <w:r>
            <w:fldChar w:fldCharType="separate"/>
          </w:r>
          <w:r>
            <w:rPr>
              <w:rFonts w:cs="Times New Roman"/>
            </w:rPr>
            <w:t xml:space="preserve">7、 </w:t>
          </w:r>
          <w:r>
            <w:rPr>
              <w:rFonts w:cs="Times New Roman"/>
              <w:szCs w:val="32"/>
            </w:rPr>
            <w:t>拆除阶段碳排放计算</w:t>
          </w:r>
          <w:r>
            <w:rPr>
              <w:rFonts w:cs="Times New Roman"/>
            </w:rPr>
            <w:tab/>
          </w:r>
          <w:r>
            <w:rPr>
              <w:rFonts w:cs="Times New Roman"/>
            </w:rPr>
            <w:fldChar w:fldCharType="begin"/>
          </w:r>
          <w:r>
            <w:rPr>
              <w:rFonts w:cs="Times New Roman"/>
            </w:rPr>
            <w:instrText xml:space="preserve"> PAGEREF _Toc10060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"_Toc9937" </w:instrText>
          </w:r>
          <w:r>
            <w:fldChar w:fldCharType="separate"/>
          </w:r>
          <w:r>
            <w:rPr>
              <w:rFonts w:cs="Times New Roman"/>
            </w:rPr>
            <w:t>7.1 一般规定</w:t>
          </w:r>
          <w:r>
            <w:rPr>
              <w:rFonts w:cs="Times New Roman"/>
            </w:rPr>
            <w:tab/>
          </w:r>
          <w:r>
            <w:rPr>
              <w:rFonts w:cs="Times New Roman"/>
            </w:rPr>
            <w:fldChar w:fldCharType="begin"/>
          </w:r>
          <w:r>
            <w:rPr>
              <w:rFonts w:cs="Times New Roman"/>
            </w:rPr>
            <w:instrText xml:space="preserve"> PAGEREF _Toc9937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"_Toc3237" </w:instrText>
          </w:r>
          <w:r>
            <w:fldChar w:fldCharType="separate"/>
          </w:r>
          <w:r>
            <w:rPr>
              <w:rFonts w:cs="Times New Roman"/>
            </w:rPr>
            <w:t>7.2暖通空调系统拆除</w:t>
          </w:r>
          <w:r>
            <w:rPr>
              <w:rFonts w:cs="Times New Roman"/>
            </w:rPr>
            <w:tab/>
          </w:r>
          <w:r>
            <w:rPr>
              <w:rFonts w:cs="Times New Roman"/>
            </w:rPr>
            <w:fldChar w:fldCharType="begin"/>
          </w:r>
          <w:r>
            <w:rPr>
              <w:rFonts w:cs="Times New Roman"/>
            </w:rPr>
            <w:instrText xml:space="preserve"> PAGEREF _Toc3237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"_Toc17073" </w:instrText>
          </w:r>
          <w:r>
            <w:fldChar w:fldCharType="separate"/>
          </w:r>
          <w:r>
            <w:rPr>
              <w:rFonts w:cs="Times New Roman"/>
            </w:rPr>
            <w:t>附录A  主要能源碳排放因子</w:t>
          </w:r>
          <w:r>
            <w:rPr>
              <w:rFonts w:cs="Times New Roman"/>
            </w:rPr>
            <w:tab/>
          </w:r>
          <w:r>
            <w:rPr>
              <w:rFonts w:cs="Times New Roman"/>
            </w:rPr>
            <w:fldChar w:fldCharType="begin"/>
          </w:r>
          <w:r>
            <w:rPr>
              <w:rFonts w:cs="Times New Roman"/>
            </w:rPr>
            <w:instrText xml:space="preserve"> PAGEREF _Toc17073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"_Toc676" </w:instrText>
          </w:r>
          <w:r>
            <w:fldChar w:fldCharType="separate"/>
          </w:r>
          <w:r>
            <w:rPr>
              <w:rFonts w:cs="Times New Roman"/>
              <w:snapToGrid w:val="0"/>
              <w:kern w:val="0"/>
              <w:szCs w:val="20"/>
              <w:lang w:bidi="en-US"/>
            </w:rPr>
            <w:t xml:space="preserve">附录B </w:t>
          </w:r>
          <w:r>
            <w:rPr>
              <w:rFonts w:hint="eastAsia" w:cs="Times New Roman"/>
              <w:snapToGrid w:val="0"/>
              <w:kern w:val="0"/>
              <w:szCs w:val="20"/>
              <w:lang w:bidi="en-US"/>
            </w:rPr>
            <w:t xml:space="preserve"> 空调冷（热）负荷、采暖热负荷面积指标</w:t>
          </w:r>
          <w:r>
            <w:rPr>
              <w:rFonts w:cs="Times New Roman"/>
            </w:rPr>
            <w:tab/>
          </w:r>
          <w:r>
            <w:rPr>
              <w:rFonts w:cs="Times New Roman"/>
            </w:rPr>
            <w:fldChar w:fldCharType="begin"/>
          </w:r>
          <w:r>
            <w:rPr>
              <w:rFonts w:cs="Times New Roman"/>
            </w:rPr>
            <w:instrText xml:space="preserve"> PAGEREF _Toc676 \h </w:instrText>
          </w:r>
          <w:r>
            <w:rPr>
              <w:rFonts w:cs="Times New Roman"/>
            </w:rPr>
            <w:fldChar w:fldCharType="separate"/>
          </w:r>
          <w:r>
            <w:rPr>
              <w:rFonts w:cs="Times New Roman"/>
            </w:rPr>
            <w:t>32</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"_Toc30574" </w:instrText>
          </w:r>
          <w:r>
            <w:fldChar w:fldCharType="separate"/>
          </w:r>
          <w:r>
            <w:rPr>
              <w:rFonts w:cs="Times New Roman"/>
              <w:snapToGrid w:val="0"/>
              <w:kern w:val="0"/>
            </w:rPr>
            <w:t>用词说明</w:t>
          </w:r>
          <w:r>
            <w:rPr>
              <w:rFonts w:cs="Times New Roman"/>
            </w:rPr>
            <w:tab/>
          </w:r>
          <w:r>
            <w:rPr>
              <w:rFonts w:cs="Times New Roman"/>
            </w:rPr>
            <w:fldChar w:fldCharType="begin"/>
          </w:r>
          <w:r>
            <w:rPr>
              <w:rFonts w:cs="Times New Roman"/>
            </w:rPr>
            <w:instrText xml:space="preserve"> PAGEREF _Toc30574 \h </w:instrText>
          </w:r>
          <w:r>
            <w:rPr>
              <w:rFonts w:cs="Times New Roman"/>
            </w:rPr>
            <w:fldChar w:fldCharType="separate"/>
          </w:r>
          <w:r>
            <w:rPr>
              <w:rFonts w:cs="Times New Roman"/>
            </w:rPr>
            <w:t>27</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"_Toc17908" </w:instrText>
          </w:r>
          <w:r>
            <w:fldChar w:fldCharType="separate"/>
          </w:r>
          <w:r>
            <w:rPr>
              <w:rFonts w:cs="Times New Roman"/>
              <w:snapToGrid w:val="0"/>
              <w:kern w:val="0"/>
            </w:rPr>
            <w:t>引用标准名录</w:t>
          </w:r>
          <w:r>
            <w:rPr>
              <w:rFonts w:cs="Times New Roman"/>
            </w:rPr>
            <w:tab/>
          </w:r>
          <w:r>
            <w:rPr>
              <w:rFonts w:cs="Times New Roman"/>
            </w:rPr>
            <w:fldChar w:fldCharType="begin"/>
          </w:r>
          <w:r>
            <w:rPr>
              <w:rFonts w:cs="Times New Roman"/>
            </w:rPr>
            <w:instrText xml:space="preserve"> PAGEREF _Toc17908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spacing w:line="360" w:lineRule="auto"/>
            <w:ind w:firstLine="0" w:firstLineChars="0"/>
            <w:rPr>
              <w:rFonts w:eastAsia="黑体" w:cs="Times New Roman"/>
              <w:b/>
            </w:rPr>
          </w:pPr>
          <w:r>
            <w:rPr>
              <w:rFonts w:eastAsia="黑体" w:cs="Times New Roman"/>
            </w:rPr>
            <w:fldChar w:fldCharType="end"/>
          </w:r>
        </w:p>
      </w:sdtContent>
    </w:sdt>
    <w:p>
      <w:pPr>
        <w:ind w:firstLine="420"/>
      </w:pPr>
    </w:p>
    <w:p>
      <w:pPr>
        <w:ind w:firstLine="420"/>
      </w:pPr>
    </w:p>
    <w:p>
      <w:pPr>
        <w:ind w:firstLine="0" w:firstLineChars="0"/>
        <w:rPr>
          <w:rFonts w:cs="Times New Roman"/>
          <w:lang w:val="zh-CN"/>
        </w:rPr>
      </w:pPr>
      <w:r>
        <w:rPr>
          <w:rFonts w:cs="Times New Roman"/>
          <w:lang w:val="zh-CN"/>
        </w:rPr>
        <w:br w:type="page"/>
      </w:r>
    </w:p>
    <w:sdt>
      <w:sdtPr>
        <w:rPr>
          <w:rFonts w:hint="eastAsia" w:ascii="黑体" w:hAnsi="黑体" w:eastAsia="黑体" w:cs="Times New Roman"/>
          <w:bCs/>
          <w:kern w:val="0"/>
          <w:sz w:val="36"/>
          <w:szCs w:val="32"/>
        </w:rPr>
        <w:id w:val="1485514254"/>
        <w15:color w:val="DBDBDB"/>
        <w:docPartObj>
          <w:docPartGallery w:val="Table of Contents"/>
          <w:docPartUnique/>
        </w:docPartObj>
      </w:sdtPr>
      <w:sdtEndPr>
        <w:rPr>
          <w:rFonts w:hint="eastAsia" w:ascii="黑体" w:hAnsi="黑体" w:eastAsia="黑体" w:cs="Times New Roman"/>
          <w:b/>
          <w:bCs/>
          <w:kern w:val="0"/>
          <w:sz w:val="36"/>
          <w:szCs w:val="32"/>
        </w:rPr>
      </w:sdtEndPr>
      <w:sdtContent>
        <w:p>
          <w:pPr>
            <w:spacing w:line="240" w:lineRule="auto"/>
            <w:ind w:firstLine="0" w:firstLineChars="0"/>
            <w:jc w:val="center"/>
            <w:rPr>
              <w:rFonts w:cs="Times New Roman"/>
            </w:rPr>
          </w:pPr>
          <w:r>
            <w:rPr>
              <w:rFonts w:hint="eastAsia" w:ascii="黑体" w:hAnsi="黑体" w:eastAsia="黑体" w:cs="Times New Roman"/>
              <w:bCs/>
              <w:kern w:val="0"/>
              <w:sz w:val="36"/>
              <w:szCs w:val="32"/>
            </w:rPr>
            <w:t>Contents</w:t>
          </w:r>
        </w:p>
        <w:p>
          <w:pPr>
            <w:pStyle w:val="13"/>
            <w:tabs>
              <w:tab w:val="right" w:leader="dot" w:pos="8306"/>
            </w:tabs>
            <w:ind w:firstLine="0" w:firstLineChars="0"/>
            <w:rPr>
              <w:rFonts w:ascii="宋体" w:hAnsi="宋体" w:cs="Times New Roman"/>
              <w:kern w:val="0"/>
              <w:szCs w:val="21"/>
            </w:rPr>
          </w:pPr>
          <w:r>
            <w:rPr>
              <w:rFonts w:eastAsia="黑体" w:cs="Times New Roman"/>
              <w:sz w:val="36"/>
            </w:rPr>
            <w:fldChar w:fldCharType="begin"/>
          </w:r>
          <w:r>
            <w:rPr>
              <w:rFonts w:eastAsia="黑体" w:cs="Times New Roman"/>
              <w:sz w:val="36"/>
            </w:rPr>
            <w:instrText xml:space="preserve">TOC \o "1-2" \h \u </w:instrText>
          </w:r>
          <w:r>
            <w:rPr>
              <w:rFonts w:eastAsia="黑体" w:cs="Times New Roman"/>
              <w:sz w:val="36"/>
            </w:rPr>
            <w:fldChar w:fldCharType="separate"/>
          </w:r>
        </w:p>
        <w:p>
          <w:pPr>
            <w:pStyle w:val="13"/>
            <w:tabs>
              <w:tab w:val="right" w:leader="dot" w:pos="8296"/>
            </w:tabs>
            <w:spacing w:line="276" w:lineRule="auto"/>
            <w:ind w:firstLine="0" w:firstLineChars="0"/>
            <w:rPr>
              <w:rFonts w:ascii="宋体" w:hAnsi="宋体" w:cs="Times New Roman"/>
              <w:kern w:val="0"/>
              <w:szCs w:val="21"/>
            </w:rPr>
          </w:pPr>
          <w:r>
            <w:fldChar w:fldCharType="begin"/>
          </w:r>
          <w:r>
            <w:instrText xml:space="preserve"> HYPERLINK \l "_Toc23006" </w:instrText>
          </w:r>
          <w:r>
            <w:fldChar w:fldCharType="separate"/>
          </w:r>
          <w:r>
            <w:rPr>
              <w:rFonts w:ascii="宋体" w:hAnsi="宋体" w:cs="Times New Roman"/>
              <w:kern w:val="0"/>
              <w:szCs w:val="21"/>
            </w:rPr>
            <w:t xml:space="preserve">1 </w:t>
          </w:r>
          <w:r>
            <w:rPr>
              <w:rFonts w:hint="eastAsia" w:ascii="宋体" w:hAnsi="宋体" w:cs="Times New Roman"/>
              <w:kern w:val="0"/>
              <w:szCs w:val="21"/>
            </w:rPr>
            <w:t>G</w:t>
          </w:r>
          <w:r>
            <w:rPr>
              <w:rStyle w:val="20"/>
              <w:rFonts w:cs="Times New Roman"/>
              <w:color w:val="auto"/>
              <w:sz w:val="24"/>
              <w:szCs w:val="24"/>
            </w:rPr>
            <w:t>eneral Provisions</w:t>
          </w:r>
          <w:r>
            <w:rPr>
              <w:rFonts w:ascii="宋体" w:hAnsi="宋体" w:cs="Times New Roman"/>
              <w:kern w:val="0"/>
              <w:szCs w:val="21"/>
            </w:rPr>
            <w:tab/>
          </w:r>
          <w:r>
            <w:rPr>
              <w:rFonts w:ascii="宋体" w:hAnsi="宋体" w:cs="Times New Roman"/>
              <w:kern w:val="0"/>
              <w:szCs w:val="21"/>
            </w:rPr>
            <w:fldChar w:fldCharType="begin"/>
          </w:r>
          <w:r>
            <w:rPr>
              <w:rFonts w:ascii="宋体" w:hAnsi="宋体" w:cs="Times New Roman"/>
              <w:kern w:val="0"/>
              <w:szCs w:val="21"/>
            </w:rPr>
            <w:instrText xml:space="preserve"> PAGEREF _Toc23006 \h </w:instrText>
          </w:r>
          <w:r>
            <w:rPr>
              <w:rFonts w:ascii="宋体" w:hAnsi="宋体" w:cs="Times New Roman"/>
              <w:kern w:val="0"/>
              <w:szCs w:val="21"/>
            </w:rPr>
            <w:fldChar w:fldCharType="separate"/>
          </w:r>
          <w:r>
            <w:rPr>
              <w:rFonts w:ascii="宋体" w:hAnsi="宋体" w:cs="Times New Roman"/>
              <w:kern w:val="0"/>
              <w:szCs w:val="21"/>
            </w:rPr>
            <w:t>4</w:t>
          </w:r>
          <w:r>
            <w:rPr>
              <w:rFonts w:ascii="宋体" w:hAnsi="宋体" w:cs="Times New Roman"/>
              <w:kern w:val="0"/>
              <w:szCs w:val="21"/>
            </w:rPr>
            <w:fldChar w:fldCharType="end"/>
          </w:r>
          <w:r>
            <w:rPr>
              <w:rFonts w:ascii="宋体" w:hAnsi="宋体" w:cs="Times New Roman"/>
              <w:kern w:val="0"/>
              <w:szCs w:val="21"/>
            </w:rPr>
            <w:fldChar w:fldCharType="end"/>
          </w:r>
        </w:p>
        <w:p>
          <w:pPr>
            <w:pStyle w:val="13"/>
            <w:tabs>
              <w:tab w:val="right" w:leader="dot" w:pos="8306"/>
            </w:tabs>
            <w:ind w:firstLine="0" w:firstLineChars="0"/>
            <w:rPr>
              <w:rFonts w:cs="Times New Roman"/>
            </w:rPr>
          </w:pPr>
          <w:r>
            <w:fldChar w:fldCharType="begin"/>
          </w:r>
          <w:r>
            <w:instrText xml:space="preserve"> HYPERLINK \l "_Toc25211" </w:instrText>
          </w:r>
          <w:r>
            <w:fldChar w:fldCharType="separate"/>
          </w:r>
          <w:r>
            <w:rPr>
              <w:rFonts w:cs="Times New Roman"/>
            </w:rPr>
            <w:t xml:space="preserve">2 </w:t>
          </w:r>
          <w:r>
            <w:rPr>
              <w:rFonts w:hint="eastAsia" w:cs="Times New Roman"/>
            </w:rPr>
            <w:t>T</w:t>
          </w:r>
          <w:r>
            <w:rPr>
              <w:rStyle w:val="20"/>
              <w:rFonts w:cs="Times New Roman"/>
              <w:color w:val="auto"/>
              <w:sz w:val="24"/>
              <w:szCs w:val="24"/>
            </w:rPr>
            <w:t xml:space="preserve">erms </w:t>
          </w:r>
          <w:r>
            <w:rPr>
              <w:rStyle w:val="20"/>
              <w:rFonts w:hint="eastAsia" w:cs="Times New Roman"/>
              <w:color w:val="auto"/>
              <w:sz w:val="24"/>
              <w:szCs w:val="24"/>
            </w:rPr>
            <w:t>and</w:t>
          </w:r>
          <w:r>
            <w:rPr>
              <w:rStyle w:val="20"/>
              <w:rFonts w:cs="Times New Roman"/>
              <w:color w:val="auto"/>
              <w:sz w:val="24"/>
              <w:szCs w:val="24"/>
            </w:rPr>
            <w:t xml:space="preserve"> Symbols</w:t>
          </w:r>
          <w:r>
            <w:rPr>
              <w:rFonts w:cs="Times New Roman"/>
            </w:rPr>
            <w:tab/>
          </w:r>
          <w:r>
            <w:rPr>
              <w:rFonts w:cs="Times New Roman"/>
            </w:rPr>
            <w:fldChar w:fldCharType="begin"/>
          </w:r>
          <w:r>
            <w:rPr>
              <w:rFonts w:cs="Times New Roman"/>
            </w:rPr>
            <w:instrText xml:space="preserve"> PAGEREF _Toc25211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"_Toc5735" </w:instrText>
          </w:r>
          <w:r>
            <w:fldChar w:fldCharType="separate"/>
          </w:r>
          <w:r>
            <w:rPr>
              <w:rFonts w:cs="Times New Roman"/>
            </w:rPr>
            <w:t xml:space="preserve">2.1 </w:t>
          </w:r>
          <w:r>
            <w:t>Terms</w:t>
          </w:r>
          <w:r>
            <w:rPr>
              <w:rFonts w:cs="Times New Roman"/>
            </w:rPr>
            <w:tab/>
          </w:r>
          <w:r>
            <w:rPr>
              <w:rFonts w:cs="Times New Roman"/>
            </w:rPr>
            <w:fldChar w:fldCharType="begin"/>
          </w:r>
          <w:r>
            <w:rPr>
              <w:rFonts w:cs="Times New Roman"/>
            </w:rPr>
            <w:instrText xml:space="preserve"> PAGEREF _Toc5735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"_Toc32586" </w:instrText>
          </w:r>
          <w:r>
            <w:fldChar w:fldCharType="separate"/>
          </w:r>
          <w:r>
            <w:rPr>
              <w:rFonts w:cs="Times New Roman"/>
            </w:rPr>
            <w:t xml:space="preserve">2.2 </w:t>
          </w:r>
          <w:r>
            <w:t>Symbols</w:t>
          </w:r>
          <w:r>
            <w:rPr>
              <w:rFonts w:cs="Times New Roman"/>
            </w:rPr>
            <w:tab/>
          </w:r>
          <w:r>
            <w:rPr>
              <w:rFonts w:cs="Times New Roman"/>
            </w:rPr>
            <w:fldChar w:fldCharType="begin"/>
          </w:r>
          <w:r>
            <w:rPr>
              <w:rFonts w:cs="Times New Roman"/>
            </w:rPr>
            <w:instrText xml:space="preserve"> PAGEREF _Toc32586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"_Toc11484" </w:instrText>
          </w:r>
          <w:r>
            <w:fldChar w:fldCharType="separate"/>
          </w:r>
          <w:r>
            <w:rPr>
              <w:rFonts w:cs="Times New Roman"/>
            </w:rPr>
            <w:t xml:space="preserve">3 </w:t>
          </w:r>
          <w:r>
            <w:rPr>
              <w:rStyle w:val="20"/>
              <w:rFonts w:cs="Times New Roman"/>
              <w:color w:val="auto"/>
              <w:sz w:val="24"/>
              <w:szCs w:val="24"/>
            </w:rPr>
            <w:t>Basic Requirements</w:t>
          </w:r>
          <w:r>
            <w:rPr>
              <w:rFonts w:cs="Times New Roman"/>
            </w:rPr>
            <w:tab/>
          </w:r>
          <w:r>
            <w:rPr>
              <w:rFonts w:cs="Times New Roman"/>
            </w:rPr>
            <w:fldChar w:fldCharType="begin"/>
          </w:r>
          <w:r>
            <w:rPr>
              <w:rFonts w:cs="Times New Roman"/>
            </w:rPr>
            <w:instrText xml:space="preserve"> PAGEREF _Toc11484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"_Toc18667" </w:instrText>
          </w:r>
          <w:r>
            <w:fldChar w:fldCharType="separate"/>
          </w:r>
          <w:r>
            <w:rPr>
              <w:rFonts w:cs="Times New Roman"/>
            </w:rPr>
            <w:t xml:space="preserve">4 </w:t>
          </w:r>
          <w:r>
            <w:rPr>
              <w:rStyle w:val="20"/>
              <w:rFonts w:cs="Times New Roman"/>
              <w:color w:val="auto"/>
              <w:sz w:val="24"/>
              <w:szCs w:val="24"/>
            </w:rPr>
            <w:t>Carbon Emission Calculation for Design Period</w:t>
          </w:r>
          <w:r>
            <w:rPr>
              <w:rFonts w:cs="Times New Roman"/>
            </w:rPr>
            <w:tab/>
          </w:r>
          <w:r>
            <w:rPr>
              <w:rFonts w:cs="Times New Roman"/>
            </w:rPr>
            <w:fldChar w:fldCharType="begin"/>
          </w:r>
          <w:r>
            <w:rPr>
              <w:rFonts w:cs="Times New Roman"/>
            </w:rPr>
            <w:instrText xml:space="preserve"> PAGEREF _Toc18667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"_Toc11802" </w:instrText>
          </w:r>
          <w:r>
            <w:fldChar w:fldCharType="separate"/>
          </w:r>
          <w:r>
            <w:rPr>
              <w:rFonts w:cs="Times New Roman"/>
            </w:rPr>
            <w:t>4.1General Requirements</w:t>
          </w:r>
          <w:r>
            <w:rPr>
              <w:rFonts w:cs="Times New Roman"/>
            </w:rPr>
            <w:tab/>
          </w:r>
          <w:r>
            <w:rPr>
              <w:rFonts w:cs="Times New Roman"/>
            </w:rPr>
            <w:fldChar w:fldCharType="begin"/>
          </w:r>
          <w:r>
            <w:rPr>
              <w:rFonts w:cs="Times New Roman"/>
            </w:rPr>
            <w:instrText xml:space="preserve"> PAGEREF _Toc11802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"_Toc7012" </w:instrText>
          </w:r>
          <w:r>
            <w:fldChar w:fldCharType="separate"/>
          </w:r>
          <w:r>
            <w:rPr>
              <w:rFonts w:cs="Times New Roman"/>
            </w:rPr>
            <w:t>4.2Cooling and Heating Source</w:t>
          </w:r>
          <w:r>
            <w:rPr>
              <w:rFonts w:cs="Times New Roman"/>
            </w:rPr>
            <w:tab/>
          </w:r>
          <w:r>
            <w:rPr>
              <w:rFonts w:cs="Times New Roman"/>
            </w:rPr>
            <w:fldChar w:fldCharType="begin"/>
          </w:r>
          <w:r>
            <w:rPr>
              <w:rFonts w:cs="Times New Roman"/>
            </w:rPr>
            <w:instrText xml:space="preserve"> PAGEREF _Toc7012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"_Toc25137" </w:instrText>
          </w:r>
          <w:r>
            <w:fldChar w:fldCharType="separate"/>
          </w:r>
          <w:r>
            <w:rPr>
              <w:rFonts w:cs="Times New Roman"/>
            </w:rPr>
            <w:t>4.3Transmission and Distribution System</w:t>
          </w:r>
          <w:r>
            <w:rPr>
              <w:rFonts w:cs="Times New Roman"/>
            </w:rPr>
            <w:tab/>
          </w:r>
          <w:r>
            <w:rPr>
              <w:rFonts w:cs="Times New Roman"/>
            </w:rPr>
            <w:fldChar w:fldCharType="begin"/>
          </w:r>
          <w:r>
            <w:rPr>
              <w:rFonts w:cs="Times New Roman"/>
            </w:rPr>
            <w:instrText xml:space="preserve"> PAGEREF _Toc25137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"_Toc29246" </w:instrText>
          </w:r>
          <w:r>
            <w:fldChar w:fldCharType="separate"/>
          </w:r>
          <w:r>
            <w:rPr>
              <w:rFonts w:cs="Times New Roman"/>
            </w:rPr>
            <w:t>4.4Terminal Air Handling Equipment</w:t>
          </w:r>
          <w:r>
            <w:rPr>
              <w:rFonts w:cs="Times New Roman"/>
            </w:rPr>
            <w:tab/>
          </w:r>
          <w:r>
            <w:rPr>
              <w:rFonts w:cs="Times New Roman"/>
            </w:rPr>
            <w:fldChar w:fldCharType="begin"/>
          </w:r>
          <w:r>
            <w:rPr>
              <w:rFonts w:cs="Times New Roman"/>
            </w:rPr>
            <w:instrText xml:space="preserve"> PAGEREF _Toc29246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"_Toc9066" </w:instrText>
          </w:r>
          <w:r>
            <w:fldChar w:fldCharType="separate"/>
          </w:r>
          <w:r>
            <w:rPr>
              <w:rFonts w:cs="Times New Roman"/>
            </w:rPr>
            <w:t>4.5Control System</w:t>
          </w:r>
          <w:r>
            <w:rPr>
              <w:rFonts w:cs="Times New Roman"/>
            </w:rPr>
            <w:tab/>
          </w:r>
          <w:r>
            <w:rPr>
              <w:rFonts w:cs="Times New Roman"/>
            </w:rPr>
            <w:fldChar w:fldCharType="begin"/>
          </w:r>
          <w:r>
            <w:rPr>
              <w:rFonts w:cs="Times New Roman"/>
            </w:rPr>
            <w:instrText xml:space="preserve"> PAGEREF _Toc9066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"_Toc32730" </w:instrText>
          </w:r>
          <w:r>
            <w:fldChar w:fldCharType="separate"/>
          </w:r>
          <w:r>
            <w:rPr>
              <w:rFonts w:cs="Times New Roman"/>
            </w:rPr>
            <w:t>5</w:t>
          </w:r>
          <w:r>
            <w:rPr>
              <w:rFonts w:hint="eastAsia" w:cs="Times New Roman"/>
            </w:rPr>
            <w:t xml:space="preserve"> </w:t>
          </w:r>
          <w:r>
            <w:rPr>
              <w:rFonts w:cs="Times New Roman"/>
              <w:sz w:val="24"/>
              <w:szCs w:val="24"/>
            </w:rPr>
            <w:t>Carbon Emission Calculation for Operation Period</w:t>
          </w:r>
          <w:r>
            <w:rPr>
              <w:rFonts w:cs="Times New Roman"/>
            </w:rPr>
            <w:tab/>
          </w:r>
          <w:r>
            <w:rPr>
              <w:rFonts w:cs="Times New Roman"/>
            </w:rPr>
            <w:fldChar w:fldCharType="begin"/>
          </w:r>
          <w:r>
            <w:rPr>
              <w:rFonts w:cs="Times New Roman"/>
            </w:rPr>
            <w:instrText xml:space="preserve"> PAGEREF _Toc32730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"_Toc7905" </w:instrText>
          </w:r>
          <w:r>
            <w:fldChar w:fldCharType="separate"/>
          </w:r>
          <w:r>
            <w:rPr>
              <w:rFonts w:cs="Times New Roman"/>
            </w:rPr>
            <w:t>5.1General Requirements</w:t>
          </w:r>
          <w:r>
            <w:rPr>
              <w:rFonts w:cs="Times New Roman"/>
            </w:rPr>
            <w:tab/>
          </w:r>
          <w:r>
            <w:rPr>
              <w:rFonts w:cs="Times New Roman"/>
            </w:rPr>
            <w:fldChar w:fldCharType="begin"/>
          </w:r>
          <w:r>
            <w:rPr>
              <w:rFonts w:cs="Times New Roman"/>
            </w:rPr>
            <w:instrText xml:space="preserve"> PAGEREF _Toc7905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"_Toc22584" </w:instrText>
          </w:r>
          <w:r>
            <w:fldChar w:fldCharType="separate"/>
          </w:r>
          <w:r>
            <w:rPr>
              <w:rFonts w:cs="Times New Roman"/>
            </w:rPr>
            <w:t>5.2 Carbon Emission Estimation</w:t>
          </w:r>
          <w:r>
            <w:rPr>
              <w:rFonts w:cs="Times New Roman"/>
            </w:rPr>
            <w:tab/>
          </w:r>
          <w:r>
            <w:rPr>
              <w:rFonts w:cs="Times New Roman"/>
            </w:rPr>
            <w:fldChar w:fldCharType="begin"/>
          </w:r>
          <w:r>
            <w:rPr>
              <w:rFonts w:cs="Times New Roman"/>
            </w:rPr>
            <w:instrText xml:space="preserve"> PAGEREF _Toc22584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"_Toc3738" </w:instrText>
          </w:r>
          <w:r>
            <w:fldChar w:fldCharType="separate"/>
          </w:r>
          <w:r>
            <w:rPr>
              <w:rFonts w:cs="Times New Roman"/>
            </w:rPr>
            <w:t>5.3 Data Transmission Security</w:t>
          </w:r>
          <w:r>
            <w:rPr>
              <w:rFonts w:cs="Times New Roman"/>
            </w:rPr>
            <w:tab/>
          </w:r>
          <w:r>
            <w:rPr>
              <w:rFonts w:cs="Times New Roman"/>
            </w:rPr>
            <w:fldChar w:fldCharType="begin"/>
          </w:r>
          <w:r>
            <w:rPr>
              <w:rFonts w:cs="Times New Roman"/>
            </w:rPr>
            <w:instrText xml:space="preserve"> PAGEREF _Toc3738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"_Toc4912" </w:instrText>
          </w:r>
          <w:r>
            <w:fldChar w:fldCharType="separate"/>
          </w:r>
          <w:r>
            <w:rPr>
              <w:rFonts w:cs="Times New Roman"/>
              <w:szCs w:val="32"/>
            </w:rPr>
            <w:t>6</w:t>
          </w:r>
          <w:r>
            <w:rPr>
              <w:rFonts w:hint="eastAsia" w:cs="Times New Roman"/>
              <w:szCs w:val="32"/>
            </w:rPr>
            <w:t xml:space="preserve"> </w:t>
          </w:r>
          <w:r>
            <w:rPr>
              <w:rFonts w:cs="Times New Roman"/>
              <w:sz w:val="24"/>
              <w:szCs w:val="24"/>
            </w:rPr>
            <w:t>Carbon Emission Calculation for Installation Period</w:t>
          </w:r>
          <w:r>
            <w:rPr>
              <w:rFonts w:cs="Times New Roman"/>
            </w:rPr>
            <w:tab/>
          </w:r>
          <w:r>
            <w:rPr>
              <w:rFonts w:cs="Times New Roman"/>
            </w:rPr>
            <w:fldChar w:fldCharType="begin"/>
          </w:r>
          <w:r>
            <w:rPr>
              <w:rFonts w:cs="Times New Roman"/>
            </w:rPr>
            <w:instrText xml:space="preserve"> PAGEREF _Toc4912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"_Toc24941" </w:instrText>
          </w:r>
          <w:r>
            <w:fldChar w:fldCharType="separate"/>
          </w:r>
          <w:r>
            <w:rPr>
              <w:rFonts w:cs="Times New Roman"/>
            </w:rPr>
            <w:t>6.1 General Requirements</w:t>
          </w:r>
          <w:r>
            <w:rPr>
              <w:rFonts w:cs="Times New Roman"/>
            </w:rPr>
            <w:tab/>
          </w:r>
          <w:r>
            <w:rPr>
              <w:rFonts w:cs="Times New Roman"/>
            </w:rPr>
            <w:fldChar w:fldCharType="begin"/>
          </w:r>
          <w:r>
            <w:rPr>
              <w:rFonts w:cs="Times New Roman"/>
            </w:rPr>
            <w:instrText xml:space="preserve"> PAGEREF _Toc24941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"_Toc10537" </w:instrText>
          </w:r>
          <w:r>
            <w:fldChar w:fldCharType="separate"/>
          </w:r>
          <w:r>
            <w:rPr>
              <w:rFonts w:cs="Times New Roman"/>
            </w:rPr>
            <w:t>6.2 Building HVAC System Installation</w:t>
          </w:r>
          <w:r>
            <w:rPr>
              <w:rFonts w:cs="Times New Roman"/>
            </w:rPr>
            <w:tab/>
          </w:r>
          <w:r>
            <w:rPr>
              <w:rFonts w:cs="Times New Roman"/>
            </w:rPr>
            <w:fldChar w:fldCharType="begin"/>
          </w:r>
          <w:r>
            <w:rPr>
              <w:rFonts w:cs="Times New Roman"/>
            </w:rPr>
            <w:instrText xml:space="preserve"> PAGEREF _Toc10537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"_Toc10060" </w:instrText>
          </w:r>
          <w:r>
            <w:fldChar w:fldCharType="separate"/>
          </w:r>
          <w:r>
            <w:rPr>
              <w:rFonts w:cs="Times New Roman"/>
            </w:rPr>
            <w:t>7</w:t>
          </w:r>
          <w:r>
            <w:rPr>
              <w:rFonts w:hint="eastAsia" w:cs="Times New Roman"/>
            </w:rPr>
            <w:t xml:space="preserve"> </w:t>
          </w:r>
          <w:r>
            <w:rPr>
              <w:rFonts w:cs="Times New Roman"/>
              <w:sz w:val="24"/>
              <w:szCs w:val="24"/>
            </w:rPr>
            <w:t>Carbon Emission Calculation for D</w:t>
          </w:r>
          <w:r>
            <w:rPr>
              <w:rFonts w:hint="eastAsia" w:cs="Times New Roman"/>
              <w:sz w:val="24"/>
              <w:szCs w:val="24"/>
            </w:rPr>
            <w:t>emolition</w:t>
          </w:r>
          <w:r>
            <w:rPr>
              <w:rFonts w:cs="Times New Roman"/>
              <w:sz w:val="24"/>
              <w:szCs w:val="24"/>
            </w:rPr>
            <w:t xml:space="preserve"> Period</w:t>
          </w:r>
          <w:r>
            <w:rPr>
              <w:rFonts w:cs="Times New Roman"/>
            </w:rPr>
            <w:tab/>
          </w:r>
          <w:r>
            <w:rPr>
              <w:rFonts w:cs="Times New Roman"/>
            </w:rPr>
            <w:fldChar w:fldCharType="begin"/>
          </w:r>
          <w:r>
            <w:rPr>
              <w:rFonts w:cs="Times New Roman"/>
            </w:rPr>
            <w:instrText xml:space="preserve"> PAGEREF _Toc10060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"_Toc9937" </w:instrText>
          </w:r>
          <w:r>
            <w:fldChar w:fldCharType="separate"/>
          </w:r>
          <w:r>
            <w:rPr>
              <w:rFonts w:cs="Times New Roman"/>
            </w:rPr>
            <w:t>7.1 General Requirements</w:t>
          </w:r>
          <w:r>
            <w:rPr>
              <w:rFonts w:cs="Times New Roman"/>
            </w:rPr>
            <w:tab/>
          </w:r>
          <w:r>
            <w:rPr>
              <w:rFonts w:cs="Times New Roman"/>
            </w:rPr>
            <w:fldChar w:fldCharType="begin"/>
          </w:r>
          <w:r>
            <w:rPr>
              <w:rFonts w:cs="Times New Roman"/>
            </w:rPr>
            <w:instrText xml:space="preserve"> PAGEREF _Toc9937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14"/>
            <w:tabs>
              <w:tab w:val="right" w:leader="dot" w:pos="8306"/>
            </w:tabs>
            <w:ind w:left="0" w:leftChars="0" w:firstLine="420"/>
            <w:rPr>
              <w:rFonts w:cs="Times New Roman"/>
            </w:rPr>
          </w:pPr>
          <w:r>
            <w:fldChar w:fldCharType="begin"/>
          </w:r>
          <w:r>
            <w:instrText xml:space="preserve"> HYPERLINK \l "_Toc3237" </w:instrText>
          </w:r>
          <w:r>
            <w:fldChar w:fldCharType="separate"/>
          </w:r>
          <w:r>
            <w:rPr>
              <w:rFonts w:cs="Times New Roman"/>
            </w:rPr>
            <w:t>7.2Building HVAC System Demolition</w:t>
          </w:r>
          <w:r>
            <w:rPr>
              <w:rFonts w:cs="Times New Roman"/>
            </w:rPr>
            <w:tab/>
          </w:r>
          <w:r>
            <w:rPr>
              <w:rFonts w:cs="Times New Roman"/>
            </w:rPr>
            <w:fldChar w:fldCharType="begin"/>
          </w:r>
          <w:r>
            <w:rPr>
              <w:rFonts w:cs="Times New Roman"/>
            </w:rPr>
            <w:instrText xml:space="preserve"> PAGEREF _Toc3237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"_Toc17073" </w:instrText>
          </w:r>
          <w:r>
            <w:fldChar w:fldCharType="separate"/>
          </w:r>
          <w:r>
            <w:rPr>
              <w:rFonts w:cs="Times New Roman"/>
              <w:sz w:val="24"/>
              <w:szCs w:val="24"/>
            </w:rPr>
            <w:t>Appendix A Main Energy Carbon Emission Factor</w:t>
          </w:r>
          <w:r>
            <w:rPr>
              <w:rFonts w:cs="Times New Roman"/>
            </w:rPr>
            <w:tab/>
          </w:r>
          <w:r>
            <w:rPr>
              <w:rFonts w:cs="Times New Roman"/>
            </w:rPr>
            <w:fldChar w:fldCharType="begin"/>
          </w:r>
          <w:r>
            <w:rPr>
              <w:rFonts w:cs="Times New Roman"/>
            </w:rPr>
            <w:instrText xml:space="preserve"> PAGEREF _Toc17073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"_Toc676" </w:instrText>
          </w:r>
          <w:r>
            <w:fldChar w:fldCharType="separate"/>
          </w:r>
          <w:r>
            <w:rPr>
              <w:rFonts w:cs="Times New Roman"/>
              <w:sz w:val="24"/>
              <w:szCs w:val="24"/>
            </w:rPr>
            <w:t>Appendix B Air Conditioning Cooling (Heating) Load and Heating Load Intensit</w:t>
          </w:r>
          <w:r>
            <w:rPr>
              <w:rFonts w:hint="eastAsia" w:cs="Times New Roman"/>
              <w:sz w:val="24"/>
              <w:szCs w:val="24"/>
            </w:rPr>
            <w:t>y</w:t>
          </w:r>
          <w:r>
            <w:rPr>
              <w:rFonts w:cs="Times New Roman"/>
            </w:rPr>
            <w:tab/>
          </w:r>
          <w:r>
            <w:rPr>
              <w:rFonts w:cs="Times New Roman"/>
            </w:rPr>
            <w:fldChar w:fldCharType="begin"/>
          </w:r>
          <w:r>
            <w:rPr>
              <w:rFonts w:cs="Times New Roman"/>
            </w:rPr>
            <w:instrText xml:space="preserve"> PAGEREF _Toc676 \h </w:instrText>
          </w:r>
          <w:r>
            <w:rPr>
              <w:rFonts w:cs="Times New Roman"/>
            </w:rPr>
            <w:fldChar w:fldCharType="separate"/>
          </w:r>
          <w:r>
            <w:rPr>
              <w:rFonts w:cs="Times New Roman"/>
            </w:rPr>
            <w:t>32</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"_Toc30574" </w:instrText>
          </w:r>
          <w:r>
            <w:fldChar w:fldCharType="separate"/>
          </w:r>
          <w:r>
            <w:rPr>
              <w:rFonts w:hint="eastAsia" w:cs="Times New Roman"/>
              <w:sz w:val="24"/>
              <w:szCs w:val="24"/>
            </w:rPr>
            <w:t>E</w:t>
          </w:r>
          <w:r>
            <w:rPr>
              <w:rFonts w:cs="Times New Roman"/>
              <w:sz w:val="24"/>
              <w:szCs w:val="24"/>
            </w:rPr>
            <w:t>xplanation of Wording</w:t>
          </w:r>
          <w:r>
            <w:rPr>
              <w:rFonts w:cs="Times New Roman"/>
            </w:rPr>
            <w:tab/>
          </w:r>
          <w:r>
            <w:rPr>
              <w:rFonts w:cs="Times New Roman"/>
            </w:rPr>
            <w:fldChar w:fldCharType="begin"/>
          </w:r>
          <w:r>
            <w:rPr>
              <w:rFonts w:cs="Times New Roman"/>
            </w:rPr>
            <w:instrText xml:space="preserve"> PAGEREF _Toc30574 \h </w:instrText>
          </w:r>
          <w:r>
            <w:rPr>
              <w:rFonts w:cs="Times New Roman"/>
            </w:rPr>
            <w:fldChar w:fldCharType="separate"/>
          </w:r>
          <w:r>
            <w:rPr>
              <w:rFonts w:cs="Times New Roman"/>
            </w:rPr>
            <w:t>27</w:t>
          </w:r>
          <w:r>
            <w:rPr>
              <w:rFonts w:cs="Times New Roman"/>
            </w:rPr>
            <w:fldChar w:fldCharType="end"/>
          </w:r>
          <w:r>
            <w:rPr>
              <w:rFonts w:cs="Times New Roman"/>
            </w:rPr>
            <w:fldChar w:fldCharType="end"/>
          </w:r>
        </w:p>
        <w:p>
          <w:pPr>
            <w:pStyle w:val="13"/>
            <w:tabs>
              <w:tab w:val="right" w:leader="dot" w:pos="8306"/>
            </w:tabs>
            <w:ind w:firstLine="0" w:firstLineChars="0"/>
            <w:rPr>
              <w:rFonts w:cs="Times New Roman"/>
            </w:rPr>
          </w:pPr>
          <w:r>
            <w:fldChar w:fldCharType="begin"/>
          </w:r>
          <w:r>
            <w:instrText xml:space="preserve"> HYPERLINK \l "_Toc17908" </w:instrText>
          </w:r>
          <w:r>
            <w:fldChar w:fldCharType="separate"/>
          </w:r>
          <w:r>
            <w:rPr>
              <w:rFonts w:cs="Times New Roman"/>
              <w:sz w:val="24"/>
              <w:szCs w:val="24"/>
            </w:rPr>
            <w:t>List of Quoted Standards</w:t>
          </w:r>
          <w:r>
            <w:rPr>
              <w:rFonts w:cs="Times New Roman"/>
            </w:rPr>
            <w:tab/>
          </w:r>
          <w:r>
            <w:rPr>
              <w:rFonts w:cs="Times New Roman"/>
            </w:rPr>
            <w:fldChar w:fldCharType="begin"/>
          </w:r>
          <w:r>
            <w:rPr>
              <w:rFonts w:cs="Times New Roman"/>
            </w:rPr>
            <w:instrText xml:space="preserve"> PAGEREF _Toc17908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ind w:firstLine="0" w:firstLineChars="0"/>
            <w:rPr>
              <w:rFonts w:ascii="黑体" w:hAnsi="黑体" w:eastAsia="黑体" w:cs="Times New Roman"/>
              <w:b/>
              <w:bCs/>
              <w:kern w:val="0"/>
              <w:sz w:val="36"/>
              <w:szCs w:val="32"/>
            </w:rPr>
          </w:pPr>
          <w:r>
            <w:rPr>
              <w:rFonts w:eastAsia="黑体" w:cs="Times New Roman"/>
            </w:rPr>
            <w:fldChar w:fldCharType="end"/>
          </w:r>
        </w:p>
      </w:sdtContent>
    </w:sdt>
    <w:p>
      <w:pPr>
        <w:pStyle w:val="2"/>
        <w:ind w:firstLine="562"/>
        <w:rPr>
          <w:lang w:val="zh-CN"/>
        </w:rPr>
      </w:pPr>
    </w:p>
    <w:p>
      <w:pPr>
        <w:ind w:firstLine="420"/>
        <w:rPr>
          <w:lang w:val="zh-CN"/>
        </w:rPr>
      </w:pPr>
      <w:r>
        <w:rPr>
          <w:lang w:val="zh-CN"/>
        </w:rPr>
        <w:br w:type="page"/>
      </w:r>
    </w:p>
    <w:p>
      <w:pPr>
        <w:pStyle w:val="2"/>
        <w:numPr>
          <w:ilvl w:val="255"/>
          <w:numId w:val="0"/>
        </w:numPr>
        <w:spacing w:before="0" w:after="0"/>
        <w:rPr>
          <w:rFonts w:cs="Times New Roman"/>
        </w:rPr>
      </w:pPr>
      <w:bookmarkStart w:id="2" w:name="_Toc23006"/>
      <w:r>
        <w:rPr>
          <w:rFonts w:cs="Times New Roman"/>
        </w:rPr>
        <w:t>1 总则</w:t>
      </w:r>
      <w:bookmarkEnd w:id="2"/>
    </w:p>
    <w:p>
      <w:pPr>
        <w:ind w:firstLine="420"/>
        <w:rPr>
          <w:rFonts w:cs="Times New Roman"/>
        </w:rPr>
      </w:pPr>
    </w:p>
    <w:p>
      <w:pPr>
        <w:ind w:firstLine="420"/>
      </w:pPr>
    </w:p>
    <w:p>
      <w:pPr>
        <w:pStyle w:val="38"/>
        <w:numPr>
          <w:ilvl w:val="0"/>
          <w:numId w:val="0"/>
        </w:numPr>
        <w:spacing w:line="360" w:lineRule="auto"/>
        <w:outlineLvl w:val="9"/>
        <w:rPr>
          <w:rStyle w:val="33"/>
          <w:rFonts w:cs="Times New Roman"/>
          <w:szCs w:val="21"/>
        </w:rPr>
      </w:pPr>
      <w:r>
        <w:rPr>
          <w:rStyle w:val="33"/>
          <w:rFonts w:cs="Times New Roman"/>
          <w:szCs w:val="21"/>
        </w:rPr>
        <w:t>1.0.1  为贯彻国家绿色低碳建设和节能减排的方针政策，规范民用建筑暖通空调系统碳排放计算范围和方法，降低空调系统能耗，减少空调运行碳排放，制定本标准。</w:t>
      </w:r>
    </w:p>
    <w:p>
      <w:pPr>
        <w:pStyle w:val="38"/>
        <w:numPr>
          <w:ilvl w:val="0"/>
          <w:numId w:val="0"/>
        </w:numPr>
        <w:spacing w:line="360" w:lineRule="auto"/>
        <w:outlineLvl w:val="9"/>
        <w:rPr>
          <w:rFonts w:cs="Times New Roman"/>
        </w:rPr>
      </w:pPr>
      <w:r>
        <w:rPr>
          <w:rStyle w:val="33"/>
          <w:rFonts w:cs="Times New Roman"/>
          <w:szCs w:val="21"/>
        </w:rPr>
        <w:t>【</w:t>
      </w:r>
      <w:r>
        <w:rPr>
          <w:rFonts w:cs="Times New Roman"/>
          <w:b/>
        </w:rPr>
        <w:t xml:space="preserve">条文解释】 </w:t>
      </w:r>
      <w:r>
        <w:rPr>
          <w:rFonts w:cs="Times New Roman"/>
          <w:shd w:val="clear" w:color="auto" w:fill="FFFFFF"/>
        </w:rPr>
        <w:t>目前我国的建筑处于快速发展阶段，对能源和环境的影响较大，对能源和资源的消耗量也比较高。因此，降低建筑的能源消耗十分重要。暖通空调系统能耗在建筑总能耗中占比最大，在我国一般可达建筑运行总能耗的40%～50%，因此建立暖通空调系统的碳排放计算范围和方法，规范建筑暖通空调系统的碳排放计算，引导暖通空调系统全生命期节能减碳，可有效降低暖通空调系统的碳排放。</w:t>
      </w:r>
    </w:p>
    <w:p>
      <w:pPr>
        <w:spacing w:line="360" w:lineRule="auto"/>
        <w:ind w:firstLine="0" w:firstLineChars="0"/>
        <w:rPr>
          <w:rFonts w:cs="Times New Roman"/>
        </w:rPr>
      </w:pPr>
      <w:r>
        <w:rPr>
          <w:rStyle w:val="33"/>
          <w:rFonts w:cs="Times New Roman"/>
          <w:szCs w:val="21"/>
        </w:rPr>
        <w:t>1.0.2  本标准适用于民用建筑的新建、改建或扩建工程内的暖通空调系统的安装、运行、拆除阶段的碳排放计算。</w:t>
      </w:r>
    </w:p>
    <w:p>
      <w:pPr>
        <w:pStyle w:val="38"/>
        <w:numPr>
          <w:ilvl w:val="0"/>
          <w:numId w:val="0"/>
        </w:numPr>
        <w:spacing w:line="360" w:lineRule="auto"/>
        <w:outlineLvl w:val="9"/>
        <w:rPr>
          <w:rFonts w:cs="Times New Roman"/>
        </w:rPr>
      </w:pPr>
      <w:r>
        <w:rPr>
          <w:rStyle w:val="33"/>
          <w:rFonts w:cs="Times New Roman"/>
          <w:szCs w:val="21"/>
        </w:rPr>
        <w:t>【</w:t>
      </w:r>
      <w:r>
        <w:rPr>
          <w:rFonts w:cs="Times New Roman"/>
          <w:b/>
        </w:rPr>
        <w:t xml:space="preserve">条文解释】 </w:t>
      </w:r>
      <w:r>
        <w:rPr>
          <w:rStyle w:val="33"/>
          <w:rFonts w:cs="Times New Roman"/>
          <w:szCs w:val="21"/>
        </w:rPr>
        <w:t>暖通空调系统全生命期内的碳排放计算以建筑用地红线为计算边界，</w:t>
      </w:r>
      <w:r>
        <w:rPr>
          <w:rFonts w:cs="Times New Roman"/>
          <w:bCs w:val="0"/>
        </w:rPr>
        <w:t>暖通空调系统安装阶段的碳排放量包含安装过程中的所有碳排放但不包含设备生产和运输过程的碳排放</w:t>
      </w:r>
      <w:r>
        <w:rPr>
          <w:rFonts w:cs="Times New Roman"/>
          <w:shd w:val="clear" w:color="auto" w:fill="FFFFFF"/>
        </w:rPr>
        <w:t>；</w:t>
      </w:r>
      <w:r>
        <w:rPr>
          <w:rFonts w:cs="Times New Roman"/>
          <w:b/>
        </w:rPr>
        <w:t xml:space="preserve"> </w:t>
      </w:r>
      <w:r>
        <w:rPr>
          <w:rFonts w:cs="Times New Roman"/>
          <w:bCs w:val="0"/>
        </w:rPr>
        <w:t>暖通空调系统运行阶段的碳排放量包含所有暖通空调设备运行过程中产生的碳排放量；暖通空调系统拆除阶段的碳排放量包含拆除现场的所有碳排放但不包含垃圾运输过程的碳排放。</w:t>
      </w:r>
    </w:p>
    <w:p>
      <w:pPr>
        <w:pStyle w:val="38"/>
        <w:numPr>
          <w:ilvl w:val="0"/>
          <w:numId w:val="0"/>
        </w:numPr>
        <w:spacing w:line="360" w:lineRule="auto"/>
        <w:outlineLvl w:val="9"/>
        <w:rPr>
          <w:rStyle w:val="33"/>
          <w:rFonts w:cs="Times New Roman"/>
          <w:szCs w:val="21"/>
        </w:rPr>
      </w:pPr>
      <w:r>
        <w:rPr>
          <w:rStyle w:val="33"/>
          <w:rFonts w:cs="Times New Roman"/>
          <w:szCs w:val="21"/>
        </w:rPr>
        <w:t>1.0.3  民用建筑暖通空调系统碳排放计算</w:t>
      </w:r>
      <w:r>
        <w:rPr>
          <w:rStyle w:val="33"/>
          <w:rFonts w:hint="eastAsia" w:cs="Times New Roman"/>
          <w:szCs w:val="21"/>
        </w:rPr>
        <w:t>除应符合本标准规定外，尚应符合国家现行有关标准和现行中国工程建设标准化协会有关标准的规定。</w:t>
      </w:r>
      <w:r>
        <w:rPr>
          <w:rStyle w:val="33"/>
          <w:rFonts w:cs="Times New Roman"/>
          <w:szCs w:val="21"/>
        </w:rPr>
        <w:br w:type="page"/>
      </w:r>
    </w:p>
    <w:p>
      <w:pPr>
        <w:pStyle w:val="2"/>
        <w:numPr>
          <w:ilvl w:val="255"/>
          <w:numId w:val="0"/>
        </w:numPr>
        <w:spacing w:before="0" w:after="0"/>
        <w:rPr>
          <w:rFonts w:cs="Times New Roman"/>
        </w:rPr>
      </w:pPr>
      <w:bookmarkStart w:id="3" w:name="_Toc25211"/>
      <w:r>
        <w:rPr>
          <w:rFonts w:cs="Times New Roman"/>
        </w:rPr>
        <w:t>2 术语和符号</w:t>
      </w:r>
      <w:bookmarkEnd w:id="3"/>
    </w:p>
    <w:p>
      <w:pPr>
        <w:pStyle w:val="3"/>
        <w:rPr>
          <w:rFonts w:ascii="Times New Roman" w:hAnsi="Times New Roman" w:cs="Times New Roman"/>
        </w:rPr>
      </w:pPr>
      <w:bookmarkStart w:id="4" w:name="_Toc5735"/>
      <w:r>
        <w:rPr>
          <w:rFonts w:ascii="Times New Roman" w:hAnsi="Times New Roman" w:cs="Times New Roman"/>
        </w:rPr>
        <w:t>2.1 术语</w:t>
      </w:r>
      <w:bookmarkEnd w:id="4"/>
    </w:p>
    <w:p>
      <w:pPr>
        <w:spacing w:line="360" w:lineRule="auto"/>
        <w:ind w:firstLine="0" w:firstLineChars="0"/>
        <w:rPr>
          <w:rFonts w:cs="Times New Roman"/>
        </w:rPr>
      </w:pPr>
      <w:r>
        <w:rPr>
          <w:rFonts w:cs="Times New Roman"/>
        </w:rPr>
        <w:t xml:space="preserve">2.1.1暖通空调系统碳排放总量  Carbon emission from HVAC system </w:t>
      </w:r>
    </w:p>
    <w:p>
      <w:pPr>
        <w:spacing w:line="360" w:lineRule="auto"/>
        <w:ind w:firstLine="420"/>
        <w:rPr>
          <w:rFonts w:cs="Times New Roman"/>
        </w:rPr>
      </w:pPr>
      <w:r>
        <w:rPr>
          <w:rFonts w:cs="Times New Roman"/>
        </w:rPr>
        <w:t>暖通空调系统在全生命期内与其相关的安装、运行、拆除阶段直接或者间接产生的温室气体排放的总和，以二氧化碳当量表示，单位为kgCO</w:t>
      </w:r>
      <w:r>
        <w:rPr>
          <w:rFonts w:cs="Times New Roman"/>
          <w:vertAlign w:val="subscript"/>
        </w:rPr>
        <w:t>2</w:t>
      </w:r>
      <w:r>
        <w:rPr>
          <w:rFonts w:cs="Times New Roman"/>
        </w:rPr>
        <w:t>。</w:t>
      </w:r>
    </w:p>
    <w:p>
      <w:pPr>
        <w:spacing w:line="360" w:lineRule="auto"/>
        <w:ind w:firstLine="0" w:firstLineChars="0"/>
        <w:rPr>
          <w:rFonts w:cs="Times New Roman"/>
        </w:rPr>
      </w:pPr>
      <w:r>
        <w:rPr>
          <w:rFonts w:cs="Times New Roman"/>
          <w:b/>
          <w:bCs/>
        </w:rPr>
        <w:t>【条文解释】</w:t>
      </w:r>
      <w:r>
        <w:rPr>
          <w:rFonts w:cs="Times New Roman"/>
        </w:rPr>
        <w:t>暖通空调系统安装、运行、拆除过程中产生的温室气体主要为CO</w:t>
      </w:r>
      <w:r>
        <w:rPr>
          <w:rFonts w:cs="Times New Roman"/>
          <w:vertAlign w:val="subscript"/>
        </w:rPr>
        <w:t>2</w:t>
      </w:r>
      <w:r>
        <w:rPr>
          <w:rFonts w:cs="Times New Roman"/>
        </w:rPr>
        <w:t>，其计算结果通常使用kgCO</w:t>
      </w:r>
      <w:r>
        <w:rPr>
          <w:rFonts w:cs="Times New Roman"/>
          <w:vertAlign w:val="subscript"/>
        </w:rPr>
        <w:t>2</w:t>
      </w:r>
      <w:r>
        <w:rPr>
          <w:rFonts w:cs="Times New Roman"/>
        </w:rPr>
        <w:t>；建材生产和运输及制冷剂排放的温室气体包括各种温室气体，其碳排放通常使用二氧化碳当量(kg CO</w:t>
      </w:r>
      <w:r>
        <w:rPr>
          <w:rFonts w:cs="Times New Roman"/>
          <w:vertAlign w:val="subscript"/>
        </w:rPr>
        <w:t>2</w:t>
      </w:r>
      <w:r>
        <w:rPr>
          <w:rFonts w:cs="Times New Roman"/>
        </w:rPr>
        <w:t>)表示。二氧化碳当量(kgCO</w:t>
      </w:r>
      <w:r>
        <w:rPr>
          <w:rFonts w:cs="Times New Roman"/>
          <w:vertAlign w:val="subscript"/>
        </w:rPr>
        <w:t>2</w:t>
      </w:r>
      <w:r>
        <w:rPr>
          <w:rFonts w:cs="Times New Roman"/>
        </w:rPr>
        <w:t>)指与一定质量的某种温室气体具有相同温室效应的CO</w:t>
      </w:r>
      <w:r>
        <w:rPr>
          <w:rFonts w:cs="Times New Roman"/>
          <w:vertAlign w:val="subscript"/>
        </w:rPr>
        <w:t>2</w:t>
      </w:r>
      <w:r>
        <w:rPr>
          <w:rFonts w:cs="Times New Roman"/>
        </w:rPr>
        <w:t>的质量，是可用于比较不同温室气体对温室效应影响的度量单位。</w:t>
      </w:r>
    </w:p>
    <w:p>
      <w:pPr>
        <w:spacing w:line="360" w:lineRule="auto"/>
        <w:ind w:firstLine="0" w:firstLineChars="0"/>
        <w:rPr>
          <w:rFonts w:cs="Times New Roman"/>
        </w:rPr>
      </w:pPr>
      <w:r>
        <w:rPr>
          <w:rFonts w:cs="Times New Roman"/>
        </w:rPr>
        <w:t>2.1.2暖通空调系统直接碳排放 Direct carbon emission from HVAC systems</w:t>
      </w:r>
    </w:p>
    <w:p>
      <w:pPr>
        <w:spacing w:line="360" w:lineRule="auto"/>
        <w:ind w:firstLine="420" w:firstLineChars="0"/>
        <w:rPr>
          <w:rFonts w:cs="Times New Roman"/>
        </w:rPr>
      </w:pPr>
      <w:r>
        <w:rPr>
          <w:rFonts w:cs="Times New Roman"/>
        </w:rPr>
        <w:t>暖通空调系统供热、供冷时，由化石燃料燃烧、制冷剂泄漏直接产生的排放。</w:t>
      </w:r>
    </w:p>
    <w:p>
      <w:pPr>
        <w:spacing w:line="360" w:lineRule="auto"/>
        <w:ind w:firstLine="0" w:firstLineChars="0"/>
        <w:rPr>
          <w:rFonts w:cs="Times New Roman"/>
        </w:rPr>
      </w:pPr>
      <w:r>
        <w:rPr>
          <w:rFonts w:cs="Times New Roman"/>
        </w:rPr>
        <w:t>2.1.3暖通空调系统间接碳排放Indirect carbon emission from HVAC systems</w:t>
      </w:r>
    </w:p>
    <w:p>
      <w:pPr>
        <w:spacing w:line="360" w:lineRule="auto"/>
        <w:ind w:firstLine="424" w:firstLineChars="202"/>
        <w:rPr>
          <w:rFonts w:cs="Times New Roman"/>
        </w:rPr>
      </w:pPr>
      <w:r>
        <w:rPr>
          <w:rFonts w:cs="Times New Roman"/>
          <w:szCs w:val="21"/>
        </w:rPr>
        <w:t>由电力、热力等二次能源消耗所隐含的化石燃料燃烧导致的排放。</w:t>
      </w:r>
    </w:p>
    <w:p>
      <w:pPr>
        <w:spacing w:line="360" w:lineRule="auto"/>
        <w:ind w:firstLine="0" w:firstLineChars="0"/>
        <w:rPr>
          <w:rFonts w:cs="Times New Roman"/>
        </w:rPr>
      </w:pPr>
      <w:r>
        <w:rPr>
          <w:rFonts w:cs="Times New Roman"/>
        </w:rPr>
        <w:t>2.1.4碳排放因子  Carbon emission factor</w:t>
      </w:r>
    </w:p>
    <w:p>
      <w:pPr>
        <w:spacing w:line="360" w:lineRule="auto"/>
        <w:ind w:firstLine="420" w:firstLineChars="0"/>
        <w:rPr>
          <w:rFonts w:cs="Times New Roman"/>
        </w:rPr>
      </w:pPr>
      <w:r>
        <w:rPr>
          <w:rFonts w:cs="Times New Roman"/>
        </w:rPr>
        <w:t>将能源与材料消耗量与二氧化碳排放相对应的系数，用于量化暖通空调系统不同阶段相关活动的碳排放。</w:t>
      </w:r>
    </w:p>
    <w:p>
      <w:pPr>
        <w:spacing w:line="360" w:lineRule="auto"/>
        <w:ind w:firstLine="0" w:firstLineChars="0"/>
        <w:rPr>
          <w:rFonts w:cs="Times New Roman"/>
        </w:rPr>
      </w:pPr>
      <w:r>
        <w:rPr>
          <w:rFonts w:cs="Times New Roman"/>
        </w:rPr>
        <w:t>2.1.5二氧化碳当量  Carbon dioxide equivalent</w:t>
      </w:r>
    </w:p>
    <w:p>
      <w:pPr>
        <w:spacing w:line="360" w:lineRule="auto"/>
        <w:ind w:firstLine="420" w:firstLineChars="0"/>
        <w:rPr>
          <w:rFonts w:cs="Times New Roman"/>
        </w:rPr>
      </w:pPr>
      <w:r>
        <w:rPr>
          <w:rFonts w:cs="Times New Roman"/>
        </w:rPr>
        <w:t>用于比较不同温室气体对温室气体排放的量度单位，单位为CO</w:t>
      </w:r>
      <w:r>
        <w:rPr>
          <w:rFonts w:cs="Times New Roman"/>
          <w:vertAlign w:val="subscript"/>
        </w:rPr>
        <w:t>2</w:t>
      </w:r>
      <w:r>
        <w:rPr>
          <w:rFonts w:cs="Times New Roman"/>
        </w:rPr>
        <w:t>，其数值等于温室气体的质量乘以其全球变暖的潜能值。</w:t>
      </w:r>
    </w:p>
    <w:p>
      <w:pPr>
        <w:widowControl/>
        <w:shd w:val="clear" w:color="auto" w:fill="FFFFFF"/>
        <w:spacing w:after="180" w:line="360" w:lineRule="auto"/>
        <w:ind w:firstLine="0" w:firstLineChars="0"/>
        <w:jc w:val="left"/>
        <w:rPr>
          <w:rFonts w:eastAsia="Helvetica" w:cs="Times New Roman"/>
          <w:szCs w:val="21"/>
          <w:shd w:val="clear" w:color="auto" w:fill="FFFFFF"/>
        </w:rPr>
      </w:pPr>
      <w:r>
        <w:rPr>
          <w:rFonts w:cs="Times New Roman"/>
          <w:b/>
          <w:bCs/>
        </w:rPr>
        <w:t>【条文解释】</w:t>
      </w:r>
      <w:r>
        <w:rPr>
          <w:rFonts w:eastAsia="Helvetica" w:cs="Times New Roman"/>
          <w:szCs w:val="21"/>
          <w:shd w:val="clear" w:color="auto" w:fill="FFFFFF"/>
        </w:rPr>
        <w:t>不同温室气体对地球温室效应的贡献程度不同。联合国政府间气候变化专门委员会（IPCC，Intergovernmental Panel on Climate Change）第四次评估报告指出，在温室气体的总增温效应中，二氧化碳（</w:t>
      </w:r>
      <w:r>
        <w:rPr>
          <w:rFonts w:eastAsia="Helvetica" w:cs="Times New Roman"/>
          <w:i/>
          <w:iCs/>
          <w:szCs w:val="21"/>
          <w:shd w:val="clear" w:color="auto" w:fill="FFFFFF"/>
        </w:rPr>
        <w:t>CO</w:t>
      </w:r>
      <w:r>
        <w:rPr>
          <w:rFonts w:eastAsia="Helvetica" w:cs="Times New Roman"/>
          <w:szCs w:val="21"/>
          <w:shd w:val="clear" w:color="auto" w:fill="FFFFFF"/>
          <w:vertAlign w:val="subscript"/>
        </w:rPr>
        <w:t>2</w:t>
      </w:r>
      <w:r>
        <w:rPr>
          <w:rFonts w:eastAsia="Helvetica" w:cs="Times New Roman"/>
          <w:szCs w:val="21"/>
          <w:shd w:val="clear" w:color="auto" w:fill="FFFFFF"/>
        </w:rPr>
        <w:t>）贡献约占63%，甲烷（</w:t>
      </w:r>
      <w:r>
        <w:rPr>
          <w:rFonts w:eastAsia="Helvetica" w:cs="Times New Roman"/>
          <w:i/>
          <w:iCs/>
          <w:szCs w:val="21"/>
          <w:shd w:val="clear" w:color="auto" w:fill="FFFFFF"/>
        </w:rPr>
        <w:t>CH</w:t>
      </w:r>
      <w:r>
        <w:rPr>
          <w:rFonts w:eastAsia="Helvetica" w:cs="Times New Roman"/>
          <w:szCs w:val="21"/>
          <w:shd w:val="clear" w:color="auto" w:fill="FFFFFF"/>
          <w:vertAlign w:val="subscript"/>
        </w:rPr>
        <w:t>4</w:t>
      </w:r>
      <w:r>
        <w:rPr>
          <w:rFonts w:eastAsia="Helvetica" w:cs="Times New Roman"/>
          <w:szCs w:val="21"/>
          <w:shd w:val="clear" w:color="auto" w:fill="FFFFFF"/>
        </w:rPr>
        <w:t>）贡献约占18%，氧化亚氮（</w:t>
      </w:r>
      <w:r>
        <w:rPr>
          <w:rFonts w:eastAsia="Helvetica" w:cs="Times New Roman"/>
          <w:i/>
          <w:iCs/>
          <w:szCs w:val="21"/>
          <w:shd w:val="clear" w:color="auto" w:fill="FFFFFF"/>
        </w:rPr>
        <w:t>N</w:t>
      </w:r>
      <w:r>
        <w:rPr>
          <w:rFonts w:eastAsia="Helvetica" w:cs="Times New Roman"/>
          <w:szCs w:val="21"/>
          <w:shd w:val="clear" w:color="auto" w:fill="FFFFFF"/>
          <w:vertAlign w:val="subscript"/>
        </w:rPr>
        <w:t>2</w:t>
      </w:r>
      <w:r>
        <w:rPr>
          <w:rFonts w:eastAsia="Helvetica" w:cs="Times New Roman"/>
          <w:i/>
          <w:iCs/>
          <w:szCs w:val="21"/>
          <w:shd w:val="clear" w:color="auto" w:fill="FFFFFF"/>
        </w:rPr>
        <w:t>O</w:t>
      </w:r>
      <w:r>
        <w:rPr>
          <w:rFonts w:eastAsia="Helvetica" w:cs="Times New Roman"/>
          <w:szCs w:val="21"/>
          <w:shd w:val="clear" w:color="auto" w:fill="FFFFFF"/>
        </w:rPr>
        <w:t>）贡献约占6%，其他贡献约占13%。为统一度量整体温室效应的结果，需要一种能够比较不同温室气体排放的量度单位，由于</w:t>
      </w:r>
      <w:r>
        <w:rPr>
          <w:rFonts w:eastAsia="Helvetica" w:cs="Times New Roman"/>
          <w:i/>
          <w:iCs/>
          <w:szCs w:val="21"/>
          <w:shd w:val="clear" w:color="auto" w:fill="FFFFFF"/>
        </w:rPr>
        <w:t>CO</w:t>
      </w:r>
      <w:r>
        <w:rPr>
          <w:rFonts w:eastAsia="Helvetica" w:cs="Times New Roman"/>
          <w:szCs w:val="21"/>
          <w:shd w:val="clear" w:color="auto" w:fill="FFFFFF"/>
          <w:vertAlign w:val="subscript"/>
        </w:rPr>
        <w:t>2</w:t>
      </w:r>
      <w:r>
        <w:rPr>
          <w:rFonts w:eastAsia="Helvetica" w:cs="Times New Roman"/>
          <w:szCs w:val="21"/>
          <w:shd w:val="clear" w:color="auto" w:fill="FFFFFF"/>
        </w:rPr>
        <w:t>增温效益的贡献最大，因此，规定二氧化碳当量为度量温室效应的基本单位。二氧化碳当量关注的是排放。</w:t>
      </w:r>
    </w:p>
    <w:p>
      <w:pPr>
        <w:widowControl/>
        <w:shd w:val="clear" w:color="auto" w:fill="FFFFFF"/>
        <w:spacing w:after="180" w:line="360" w:lineRule="auto"/>
        <w:ind w:firstLine="420"/>
        <w:jc w:val="left"/>
        <w:rPr>
          <w:rFonts w:eastAsia="Helvetica" w:cs="Times New Roman"/>
          <w:kern w:val="0"/>
          <w:szCs w:val="21"/>
          <w:shd w:val="clear" w:color="auto" w:fill="FFFFFF"/>
          <w:lang w:bidi="ar"/>
        </w:rPr>
      </w:pPr>
      <w:r>
        <w:rPr>
          <w:rFonts w:eastAsia="Helvetica" w:cs="Times New Roman"/>
          <w:kern w:val="0"/>
          <w:szCs w:val="21"/>
          <w:shd w:val="clear" w:color="auto" w:fill="FFFFFF"/>
          <w:lang w:bidi="ar"/>
        </w:rPr>
        <w:t>一种气体的二氧化碳当量为这种气体的吨数乘以其产生温室效应的指数。这种气体的温室效益的指数叫全球变暖潜能值（Global warming potential，GWP），该指数取决于气体的辐射属性和分子重量，以及气体浓度随时间的变化状况。对于某一种气体的温室变暖潜能值表示在百年时间里，该温室气体对应于相同效应的二氧化碳的变暖影响。正值表示气体使地球表面变暖。由定义知，CO2的GWP为1，其他温室气体的GWP值一般大于二氧化碳的，但由于它们在空气中的含量少，仍然认为CO2是造成温室效应的主要气体。</w:t>
      </w:r>
    </w:p>
    <w:p>
      <w:pPr>
        <w:widowControl/>
        <w:shd w:val="clear" w:color="auto" w:fill="FFFFFF"/>
        <w:spacing w:after="180" w:line="360" w:lineRule="auto"/>
        <w:ind w:firstLine="420"/>
        <w:jc w:val="left"/>
        <w:rPr>
          <w:rFonts w:eastAsia="Helvetica" w:cs="Times New Roman"/>
          <w:sz w:val="16"/>
          <w:szCs w:val="16"/>
        </w:rPr>
      </w:pPr>
      <w:r>
        <w:rPr>
          <w:rFonts w:eastAsia="Helvetica" w:cs="Times New Roman"/>
          <w:kern w:val="0"/>
          <w:szCs w:val="21"/>
          <w:shd w:val="clear" w:color="auto" w:fill="FFFFFF"/>
          <w:lang w:bidi="ar"/>
        </w:rPr>
        <w:t>二氧化碳是最重要的温室气体，但甲烷、一氧化氮等温室气体以及空气污染形成的烟雾等带来的升温，非二氧化碳气体的暖化效应也非常大。减少1吨甲烷排放相当于减少25吨二氧化碳排放，即1吨甲烷的二氧化碳当量是25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widowControl/>
              <w:wordWrap w:val="0"/>
              <w:spacing w:line="288" w:lineRule="atLeast"/>
              <w:ind w:firstLine="420"/>
              <w:jc w:val="center"/>
              <w:rPr>
                <w:rFonts w:cs="Times New Roman"/>
                <w:szCs w:val="21"/>
              </w:rPr>
            </w:pPr>
            <w:r>
              <w:rPr>
                <w:rFonts w:eastAsia="Helvetica" w:cs="Times New Roman"/>
                <w:kern w:val="0"/>
                <w:szCs w:val="21"/>
                <w:shd w:val="clear" w:color="auto" w:fill="FFFFFF"/>
                <w:lang w:bidi="ar"/>
              </w:rPr>
              <w:t>部分气体的二氧化碳当量：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wordWrap w:val="0"/>
              <w:spacing w:line="288" w:lineRule="atLeast"/>
              <w:ind w:firstLine="420"/>
              <w:jc w:val="center"/>
              <w:rPr>
                <w:rFonts w:eastAsia="Helvetica" w:cs="Times New Roman"/>
                <w:kern w:val="0"/>
                <w:szCs w:val="21"/>
                <w:lang w:bidi="ar"/>
              </w:rPr>
            </w:pPr>
            <w:r>
              <w:rPr>
                <w:rFonts w:eastAsia="Helvetica" w:cs="Times New Roman"/>
                <w:kern w:val="0"/>
                <w:szCs w:val="21"/>
                <w:lang w:bidi="ar"/>
              </w:rPr>
              <w:t>二氧化碳</w:t>
            </w:r>
          </w:p>
        </w:tc>
        <w:tc>
          <w:tcPr>
            <w:tcW w:w="2130" w:type="dxa"/>
            <w:vAlign w:val="center"/>
          </w:tcPr>
          <w:p>
            <w:pPr>
              <w:widowControl/>
              <w:wordWrap w:val="0"/>
              <w:spacing w:line="288" w:lineRule="atLeast"/>
              <w:ind w:firstLine="420"/>
              <w:jc w:val="center"/>
              <w:rPr>
                <w:rFonts w:eastAsia="Helvetica" w:cs="Times New Roman"/>
                <w:kern w:val="0"/>
                <w:szCs w:val="21"/>
                <w:lang w:bidi="ar"/>
              </w:rPr>
            </w:pPr>
            <w:r>
              <w:rPr>
                <w:rFonts w:eastAsia="Helvetica" w:cs="Times New Roman"/>
                <w:kern w:val="0"/>
                <w:szCs w:val="21"/>
                <w:lang w:bidi="ar"/>
              </w:rPr>
              <w:t>1</w:t>
            </w:r>
          </w:p>
        </w:tc>
        <w:tc>
          <w:tcPr>
            <w:tcW w:w="2131" w:type="dxa"/>
            <w:vAlign w:val="center"/>
          </w:tcPr>
          <w:p>
            <w:pPr>
              <w:widowControl/>
              <w:wordWrap w:val="0"/>
              <w:spacing w:line="288" w:lineRule="atLeast"/>
              <w:ind w:firstLine="420"/>
              <w:jc w:val="center"/>
              <w:rPr>
                <w:rFonts w:eastAsia="Helvetica" w:cs="Times New Roman"/>
                <w:kern w:val="0"/>
                <w:szCs w:val="21"/>
                <w:lang w:bidi="ar"/>
              </w:rPr>
            </w:pPr>
            <w:r>
              <w:rPr>
                <w:rFonts w:eastAsia="Helvetica" w:cs="Times New Roman"/>
                <w:kern w:val="0"/>
                <w:szCs w:val="21"/>
                <w:lang w:bidi="ar"/>
              </w:rPr>
              <w:t>Hcfc-22</w:t>
            </w:r>
          </w:p>
        </w:tc>
        <w:tc>
          <w:tcPr>
            <w:tcW w:w="2131" w:type="dxa"/>
            <w:vAlign w:val="center"/>
          </w:tcPr>
          <w:p>
            <w:pPr>
              <w:widowControl/>
              <w:wordWrap w:val="0"/>
              <w:spacing w:line="288" w:lineRule="atLeast"/>
              <w:ind w:firstLine="420"/>
              <w:jc w:val="center"/>
              <w:rPr>
                <w:rFonts w:eastAsia="Helvetica" w:cs="Times New Roman"/>
                <w:kern w:val="0"/>
                <w:szCs w:val="21"/>
                <w:lang w:bidi="ar"/>
              </w:rPr>
            </w:pPr>
            <w:r>
              <w:rPr>
                <w:rFonts w:eastAsia="Helvetica" w:cs="Times New Roman"/>
                <w:kern w:val="0"/>
                <w:szCs w:val="21"/>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甲烷</w:t>
            </w:r>
          </w:p>
        </w:tc>
        <w:tc>
          <w:tcPr>
            <w:tcW w:w="2130"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25</w:t>
            </w:r>
          </w:p>
        </w:tc>
        <w:tc>
          <w:tcPr>
            <w:tcW w:w="2131"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氧化亚氮</w:t>
            </w:r>
          </w:p>
        </w:tc>
        <w:tc>
          <w:tcPr>
            <w:tcW w:w="2131"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一氧化氮</w:t>
            </w:r>
          </w:p>
        </w:tc>
        <w:tc>
          <w:tcPr>
            <w:tcW w:w="2130"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296</w:t>
            </w:r>
          </w:p>
        </w:tc>
        <w:tc>
          <w:tcPr>
            <w:tcW w:w="2131"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氢氟碳化物</w:t>
            </w:r>
          </w:p>
        </w:tc>
        <w:tc>
          <w:tcPr>
            <w:tcW w:w="2131" w:type="dxa"/>
            <w:vAlign w:val="center"/>
          </w:tcPr>
          <w:p>
            <w:pPr>
              <w:widowControl/>
              <w:wordWrap w:val="0"/>
              <w:spacing w:line="288" w:lineRule="atLeast"/>
              <w:ind w:firstLine="420"/>
              <w:jc w:val="center"/>
              <w:rPr>
                <w:rFonts w:cs="Times New Roman"/>
                <w:szCs w:val="21"/>
              </w:rPr>
            </w:pPr>
            <w:r>
              <w:rPr>
                <w:rFonts w:eastAsia="Helvetica" w:cs="Times New Roman"/>
                <w:kern w:val="0"/>
                <w:szCs w:val="21"/>
                <w:lang w:bidi="ar"/>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ind w:firstLine="420"/>
              <w:jc w:val="center"/>
              <w:rPr>
                <w:rFonts w:eastAsia="Helvetica" w:cs="Times New Roman"/>
                <w:kern w:val="0"/>
                <w:szCs w:val="21"/>
                <w:lang w:bidi="ar"/>
              </w:rPr>
            </w:pPr>
            <w:r>
              <w:rPr>
                <w:rFonts w:eastAsia="Helvetica" w:cs="Times New Roman"/>
                <w:kern w:val="0"/>
                <w:szCs w:val="21"/>
                <w:lang w:bidi="ar"/>
              </w:rPr>
              <w:t>六氟化硫</w:t>
            </w:r>
          </w:p>
        </w:tc>
        <w:tc>
          <w:tcPr>
            <w:tcW w:w="2130" w:type="dxa"/>
            <w:vAlign w:val="center"/>
          </w:tcPr>
          <w:p>
            <w:pPr>
              <w:widowControl/>
              <w:wordWrap w:val="0"/>
              <w:spacing w:line="288" w:lineRule="atLeast"/>
              <w:ind w:firstLine="420"/>
              <w:jc w:val="center"/>
              <w:rPr>
                <w:rFonts w:eastAsia="Helvetica" w:cs="Times New Roman"/>
                <w:kern w:val="0"/>
                <w:szCs w:val="21"/>
                <w:lang w:bidi="ar"/>
              </w:rPr>
            </w:pPr>
            <w:r>
              <w:rPr>
                <w:rFonts w:eastAsia="Helvetica" w:cs="Times New Roman"/>
                <w:szCs w:val="21"/>
                <w:shd w:val="clear" w:color="auto" w:fill="FFFFFF"/>
              </w:rPr>
              <w:t>22200</w:t>
            </w:r>
          </w:p>
        </w:tc>
        <w:tc>
          <w:tcPr>
            <w:tcW w:w="2131" w:type="dxa"/>
            <w:vAlign w:val="center"/>
          </w:tcPr>
          <w:p>
            <w:pPr>
              <w:widowControl/>
              <w:wordWrap w:val="0"/>
              <w:spacing w:line="288" w:lineRule="atLeast"/>
              <w:ind w:firstLine="420"/>
              <w:jc w:val="center"/>
              <w:rPr>
                <w:rFonts w:eastAsia="Helvetica" w:cs="Times New Roman"/>
                <w:kern w:val="0"/>
                <w:szCs w:val="21"/>
                <w:lang w:bidi="ar"/>
              </w:rPr>
            </w:pPr>
          </w:p>
        </w:tc>
        <w:tc>
          <w:tcPr>
            <w:tcW w:w="2131" w:type="dxa"/>
            <w:vAlign w:val="center"/>
          </w:tcPr>
          <w:p>
            <w:pPr>
              <w:widowControl/>
              <w:wordWrap w:val="0"/>
              <w:spacing w:line="288" w:lineRule="atLeast"/>
              <w:ind w:firstLine="420"/>
              <w:jc w:val="center"/>
              <w:rPr>
                <w:rFonts w:eastAsia="Helvetica" w:cs="Times New Roman"/>
                <w:kern w:val="0"/>
                <w:szCs w:val="21"/>
                <w:lang w:bidi="ar"/>
              </w:rPr>
            </w:pPr>
          </w:p>
        </w:tc>
      </w:tr>
    </w:tbl>
    <w:p>
      <w:pPr>
        <w:spacing w:line="360" w:lineRule="auto"/>
        <w:ind w:firstLine="0" w:firstLineChars="0"/>
        <w:rPr>
          <w:rFonts w:cs="Times New Roman"/>
        </w:rPr>
      </w:pPr>
      <w:r>
        <w:rPr>
          <w:rFonts w:cs="Times New Roman"/>
        </w:rPr>
        <w:t>2.1.6暖通空调系统年平均碳排放总量 Total annual carbon emissions from HVAC systems</w:t>
      </w:r>
    </w:p>
    <w:p>
      <w:pPr>
        <w:spacing w:line="360" w:lineRule="auto"/>
        <w:ind w:firstLine="424" w:firstLineChars="202"/>
        <w:rPr>
          <w:rFonts w:cs="Times New Roman"/>
          <w:highlight w:val="yellow"/>
        </w:rPr>
      </w:pPr>
      <w:r>
        <w:rPr>
          <w:rFonts w:cs="Times New Roman"/>
        </w:rPr>
        <w:t>民用建筑中暖通空调系统运行一个公历年内的碳排放量，单位为kgCO</w:t>
      </w:r>
      <w:r>
        <w:rPr>
          <w:rFonts w:cs="Times New Roman"/>
          <w:vertAlign w:val="subscript"/>
        </w:rPr>
        <w:t>2</w:t>
      </w:r>
      <w:r>
        <w:rPr>
          <w:rFonts w:cs="Times New Roman"/>
        </w:rPr>
        <w:t>。</w:t>
      </w:r>
    </w:p>
    <w:p>
      <w:pPr>
        <w:spacing w:line="360" w:lineRule="auto"/>
        <w:ind w:firstLine="0" w:firstLineChars="0"/>
        <w:rPr>
          <w:rFonts w:cs="Times New Roman"/>
        </w:rPr>
      </w:pPr>
      <w:r>
        <w:rPr>
          <w:rFonts w:cs="Times New Roman"/>
          <w:b/>
          <w:bCs/>
        </w:rPr>
        <w:t>【条文解释】</w:t>
      </w:r>
      <w:r>
        <w:rPr>
          <w:rFonts w:cs="Times New Roman"/>
          <w:szCs w:val="21"/>
        </w:rPr>
        <w:t>暖通空调系统</w:t>
      </w:r>
      <w:r>
        <w:rPr>
          <w:rFonts w:cs="Times New Roman"/>
        </w:rPr>
        <w:t>一个公历</w:t>
      </w:r>
      <w:r>
        <w:rPr>
          <w:rFonts w:cs="Times New Roman"/>
          <w:szCs w:val="21"/>
        </w:rPr>
        <w:t>的计算起始日从1月1日至12月31日结束。</w:t>
      </w:r>
    </w:p>
    <w:p>
      <w:pPr>
        <w:spacing w:line="360" w:lineRule="auto"/>
        <w:ind w:firstLine="0" w:firstLineChars="0"/>
        <w:rPr>
          <w:rFonts w:cs="Times New Roman"/>
        </w:rPr>
      </w:pPr>
      <w:r>
        <w:rPr>
          <w:rFonts w:cs="Times New Roman"/>
        </w:rPr>
        <w:t>2.1.7暖通空调系统碳排放强度 Carbon intensity of HVAC systems</w:t>
      </w:r>
    </w:p>
    <w:p>
      <w:pPr>
        <w:spacing w:line="360" w:lineRule="auto"/>
        <w:ind w:firstLine="424" w:firstLineChars="202"/>
        <w:rPr>
          <w:rFonts w:cs="Times New Roman"/>
        </w:rPr>
      </w:pPr>
      <w:r>
        <w:rPr>
          <w:rFonts w:cs="Times New Roman"/>
        </w:rPr>
        <w:t>民用建筑中的暖通空调系统单位建筑面积每年的碳排放量，单位为kgCO</w:t>
      </w:r>
      <w:r>
        <w:rPr>
          <w:rFonts w:cs="Times New Roman"/>
          <w:vertAlign w:val="subscript"/>
        </w:rPr>
        <w:t>2</w:t>
      </w:r>
      <w:r>
        <w:rPr>
          <w:rFonts w:cs="Times New Roman"/>
        </w:rPr>
        <w:t>/(m</w:t>
      </w:r>
      <w:r>
        <w:rPr>
          <w:rFonts w:cs="Times New Roman"/>
          <w:vertAlign w:val="superscript"/>
        </w:rPr>
        <w:t>2</w:t>
      </w:r>
      <w:r>
        <w:rPr>
          <w:rFonts w:cs="Times New Roman"/>
        </w:rPr>
        <w:t>.a)。</w:t>
      </w:r>
    </w:p>
    <w:p>
      <w:pPr>
        <w:spacing w:line="360" w:lineRule="auto"/>
        <w:ind w:firstLine="0" w:firstLineChars="0"/>
        <w:rPr>
          <w:rFonts w:cs="Times New Roman"/>
        </w:rPr>
      </w:pPr>
      <w:r>
        <w:rPr>
          <w:rFonts w:cs="Times New Roman"/>
        </w:rPr>
        <w:br w:type="page"/>
      </w:r>
    </w:p>
    <w:p>
      <w:pPr>
        <w:pStyle w:val="3"/>
        <w:rPr>
          <w:rFonts w:ascii="Times New Roman" w:hAnsi="Times New Roman" w:cs="Times New Roman"/>
        </w:rPr>
      </w:pPr>
      <w:bookmarkStart w:id="5" w:name="_Toc32586"/>
      <w:r>
        <w:rPr>
          <w:rFonts w:ascii="Times New Roman" w:hAnsi="Times New Roman" w:cs="Times New Roman"/>
        </w:rPr>
        <w:t>2.2 符 号</w:t>
      </w:r>
      <w:bookmarkEnd w:id="5"/>
    </w:p>
    <w:p>
      <w:pPr>
        <w:spacing w:line="360" w:lineRule="auto"/>
        <w:ind w:firstLine="0" w:firstLineChars="0"/>
        <w:rPr>
          <w:rFonts w:cs="Times New Roman"/>
          <w:spacing w:val="8"/>
          <w:w w:val="105"/>
          <w:szCs w:val="21"/>
        </w:rPr>
      </w:pPr>
      <w:r>
        <w:rPr>
          <w:rFonts w:cs="Times New Roman"/>
          <w:spacing w:val="8"/>
          <w:w w:val="105"/>
          <w:szCs w:val="21"/>
        </w:rPr>
        <w:t>2.2.1碳排放</w:t>
      </w:r>
    </w:p>
    <w:p>
      <w:pPr>
        <w:spacing w:line="360" w:lineRule="auto"/>
        <w:ind w:firstLine="630" w:firstLineChars="300"/>
        <w:rPr>
          <w:rFonts w:cs="Times New Roman"/>
        </w:rPr>
      </w:pPr>
      <w:r>
        <w:rPr>
          <w:rFonts w:cs="Times New Roman"/>
          <w:i/>
          <w:iCs/>
        </w:rPr>
        <w:t>C</w:t>
      </w:r>
      <w:r>
        <w:rPr>
          <w:rFonts w:cs="Times New Roman"/>
          <w:vertAlign w:val="subscript"/>
        </w:rPr>
        <w:t>Z</w:t>
      </w:r>
      <w:r>
        <w:rPr>
          <w:rFonts w:cs="Times New Roman"/>
        </w:rPr>
        <w:t>——暖通空调系统全生命期内碳排放总量，kg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C</w:t>
      </w:r>
      <w:r>
        <w:rPr>
          <w:rFonts w:cs="Times New Roman"/>
          <w:i/>
          <w:iCs/>
          <w:vertAlign w:val="subscript"/>
        </w:rPr>
        <w:t>A</w:t>
      </w:r>
      <w:r>
        <w:rPr>
          <w:rFonts w:cs="Times New Roman"/>
        </w:rPr>
        <w:t>——暖通空调系统安装阶段的碳排放总量，kg CO</w:t>
      </w:r>
      <w:r>
        <w:rPr>
          <w:rFonts w:cs="Times New Roman"/>
          <w:vertAlign w:val="subscript"/>
        </w:rPr>
        <w:t>2</w:t>
      </w:r>
      <w:r>
        <w:rPr>
          <w:rFonts w:cs="Times New Roman"/>
        </w:rPr>
        <w:t>；</w:t>
      </w:r>
    </w:p>
    <w:p>
      <w:pPr>
        <w:spacing w:line="360" w:lineRule="auto"/>
        <w:ind w:left="598" w:leftChars="285" w:firstLine="0" w:firstLineChars="0"/>
        <w:rPr>
          <w:rFonts w:cs="Times New Roman"/>
        </w:rPr>
      </w:pPr>
      <w:r>
        <w:rPr>
          <w:rFonts w:cs="Times New Roman"/>
          <w:i/>
          <w:iCs/>
        </w:rPr>
        <w:t>C</w:t>
      </w:r>
      <w:r>
        <w:rPr>
          <w:rFonts w:cs="Times New Roman"/>
          <w:i/>
          <w:iCs/>
          <w:vertAlign w:val="subscript"/>
        </w:rPr>
        <w:t>Y</w:t>
      </w:r>
      <w:r>
        <w:rPr>
          <w:rFonts w:cs="Times New Roman"/>
          <w:vertAlign w:val="subscript"/>
        </w:rPr>
        <w:t>,</w:t>
      </w:r>
      <w:r>
        <w:rPr>
          <w:rFonts w:cs="Times New Roman"/>
          <w:i/>
          <w:iCs/>
          <w:vertAlign w:val="subscript"/>
        </w:rPr>
        <w:t>i</w:t>
      </w:r>
      <w:r>
        <w:rPr>
          <w:rFonts w:cs="Times New Roman"/>
        </w:rPr>
        <w:t>——暖通空调系统运行第</w:t>
      </w:r>
      <w:r>
        <w:rPr>
          <w:rFonts w:cs="Times New Roman"/>
          <w:i/>
          <w:iCs/>
        </w:rPr>
        <w:t>i</w:t>
      </w:r>
      <w:r>
        <w:rPr>
          <w:rFonts w:cs="Times New Roman"/>
        </w:rPr>
        <w:t>年碳排放总量，kg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C</w:t>
      </w:r>
      <w:r>
        <w:rPr>
          <w:rFonts w:cs="Times New Roman"/>
          <w:i/>
          <w:iCs/>
          <w:vertAlign w:val="subscript"/>
        </w:rPr>
        <w:t>Ch</w:t>
      </w:r>
      <w:r>
        <w:rPr>
          <w:rFonts w:cs="Times New Roman"/>
        </w:rPr>
        <w:t>——暖通空调系统拆除阶段的碳排放总量，kg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rPr>
        <w:t>C</w:t>
      </w:r>
      <w:r>
        <w:rPr>
          <w:rFonts w:cs="Times New Roman"/>
          <w:i/>
          <w:iCs/>
          <w:vertAlign w:val="subscript"/>
        </w:rPr>
        <w:t>Z</w:t>
      </w:r>
      <w:r>
        <w:rPr>
          <w:rFonts w:cs="Times New Roman"/>
        </w:rPr>
        <w:t>(a)——暖通空调系统全生命期内年平均碳排放量，kg CO</w:t>
      </w:r>
      <w:r>
        <w:rPr>
          <w:rFonts w:cs="Times New Roman"/>
          <w:vertAlign w:val="subscript"/>
        </w:rPr>
        <w:t>2</w:t>
      </w:r>
      <w:r>
        <w:rPr>
          <w:rFonts w:cs="Times New Roman"/>
        </w:rPr>
        <w:t xml:space="preserve">/a； </w:t>
      </w:r>
    </w:p>
    <w:p>
      <w:pPr>
        <w:spacing w:line="360" w:lineRule="auto"/>
        <w:ind w:firstLine="630" w:firstLineChars="300"/>
        <w:rPr>
          <w:rFonts w:cs="Times New Roman"/>
        </w:rPr>
      </w:pPr>
      <w:r>
        <w:rPr>
          <w:rFonts w:cs="Times New Roman"/>
          <w:i/>
          <w:iCs/>
        </w:rPr>
        <w:t>C</w:t>
      </w:r>
      <w:r>
        <w:rPr>
          <w:rFonts w:cs="Times New Roman"/>
          <w:i/>
          <w:iCs/>
          <w:vertAlign w:val="subscript"/>
        </w:rPr>
        <w:t>Y,i</w:t>
      </w:r>
      <w:r>
        <w:rPr>
          <w:rFonts w:cs="Times New Roman"/>
        </w:rPr>
        <w:t>——暖通空调系统运行阶段第</w:t>
      </w:r>
      <w:r>
        <w:rPr>
          <w:rFonts w:cs="Times New Roman"/>
          <w:i/>
          <w:iCs/>
        </w:rPr>
        <w:t>i</w:t>
      </w:r>
      <w:r>
        <w:rPr>
          <w:rFonts w:cs="Times New Roman"/>
        </w:rPr>
        <w:t>年的碳排放总量，kg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C</w:t>
      </w:r>
      <w:r>
        <w:rPr>
          <w:rFonts w:cs="Times New Roman"/>
          <w:i/>
          <w:iCs/>
          <w:vertAlign w:val="subscript"/>
        </w:rPr>
        <w:t>l,i</w:t>
      </w:r>
      <w:r>
        <w:rPr>
          <w:rFonts w:cs="Times New Roman"/>
        </w:rPr>
        <w:t>——暖通空调系统运行阶段冷源第</w:t>
      </w:r>
      <w:r>
        <w:rPr>
          <w:rFonts w:cs="Times New Roman"/>
          <w:i/>
          <w:iCs/>
        </w:rPr>
        <w:t>i</w:t>
      </w:r>
      <w:r>
        <w:rPr>
          <w:rFonts w:cs="Times New Roman"/>
        </w:rPr>
        <w:t>年的碳排放总量，kg CO</w:t>
      </w:r>
      <w:r>
        <w:rPr>
          <w:rFonts w:cs="Times New Roman"/>
          <w:vertAlign w:val="subscript"/>
        </w:rPr>
        <w:t>2</w:t>
      </w:r>
      <w:r>
        <w:rPr>
          <w:rFonts w:cs="Times New Roman"/>
        </w:rPr>
        <w:t>；</w:t>
      </w:r>
    </w:p>
    <w:p>
      <w:pPr>
        <w:spacing w:line="360" w:lineRule="auto"/>
        <w:ind w:left="598" w:leftChars="285" w:firstLine="0" w:firstLineChars="0"/>
        <w:rPr>
          <w:rFonts w:cs="Times New Roman"/>
        </w:rPr>
      </w:pPr>
      <w:r>
        <w:rPr>
          <w:rFonts w:cs="Times New Roman"/>
          <w:i/>
          <w:iCs/>
        </w:rPr>
        <w:t>C</w:t>
      </w:r>
      <w:r>
        <w:rPr>
          <w:rFonts w:cs="Times New Roman"/>
          <w:i/>
          <w:iCs/>
          <w:vertAlign w:val="subscript"/>
        </w:rPr>
        <w:t>r,i</w:t>
      </w:r>
      <w:r>
        <w:rPr>
          <w:rFonts w:cs="Times New Roman"/>
        </w:rPr>
        <w:t>——暖通空调系统运行阶段热源第</w:t>
      </w:r>
      <w:r>
        <w:rPr>
          <w:rFonts w:cs="Times New Roman"/>
          <w:i/>
          <w:iCs/>
        </w:rPr>
        <w:t>i</w:t>
      </w:r>
      <w:r>
        <w:rPr>
          <w:rFonts w:cs="Times New Roman"/>
        </w:rPr>
        <w:t>年的碳排放总量，kg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C</w:t>
      </w:r>
      <w:r>
        <w:rPr>
          <w:rFonts w:cs="Times New Roman"/>
          <w:i/>
          <w:iCs/>
          <w:vertAlign w:val="subscript"/>
        </w:rPr>
        <w:t>s,i</w:t>
      </w:r>
      <w:r>
        <w:rPr>
          <w:rFonts w:cs="Times New Roman"/>
        </w:rPr>
        <w:t>——暖通空调系统运行阶段输送系统第</w:t>
      </w:r>
      <w:r>
        <w:rPr>
          <w:rFonts w:cs="Times New Roman"/>
          <w:i/>
          <w:iCs/>
        </w:rPr>
        <w:t>i</w:t>
      </w:r>
      <w:r>
        <w:rPr>
          <w:rFonts w:cs="Times New Roman"/>
        </w:rPr>
        <w:t>年的碳排放总量，kg CO</w:t>
      </w:r>
      <w:r>
        <w:rPr>
          <w:rFonts w:cs="Times New Roman"/>
          <w:vertAlign w:val="subscript"/>
        </w:rPr>
        <w:t>2</w:t>
      </w:r>
      <w:r>
        <w:rPr>
          <w:rFonts w:cs="Times New Roman"/>
        </w:rPr>
        <w:t>；</w:t>
      </w:r>
    </w:p>
    <w:p>
      <w:pPr>
        <w:spacing w:line="360" w:lineRule="auto"/>
        <w:ind w:firstLine="630" w:firstLineChars="300"/>
        <w:rPr>
          <w:rFonts w:cs="Times New Roman"/>
          <w:vertAlign w:val="subscript"/>
        </w:rPr>
      </w:pPr>
      <w:r>
        <w:rPr>
          <w:rFonts w:cs="Times New Roman"/>
          <w:i/>
          <w:iCs/>
        </w:rPr>
        <w:t>C</w:t>
      </w:r>
      <w:r>
        <w:rPr>
          <w:rFonts w:cs="Times New Roman"/>
          <w:i/>
          <w:iCs/>
          <w:vertAlign w:val="subscript"/>
        </w:rPr>
        <w:t>m,i</w:t>
      </w:r>
      <w:r>
        <w:rPr>
          <w:rFonts w:cs="Times New Roman"/>
        </w:rPr>
        <w:t>——暖通空调系统运行阶段空气处理末端第</w:t>
      </w:r>
      <w:r>
        <w:rPr>
          <w:rFonts w:cs="Times New Roman"/>
          <w:i/>
          <w:iCs/>
        </w:rPr>
        <w:t>i</w:t>
      </w:r>
      <w:r>
        <w:rPr>
          <w:rFonts w:cs="Times New Roman"/>
        </w:rPr>
        <w:t>年的碳排放总量，kg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C</w:t>
      </w:r>
      <w:r>
        <w:rPr>
          <w:rFonts w:cs="Times New Roman"/>
          <w:i/>
          <w:iCs/>
          <w:vertAlign w:val="subscript"/>
        </w:rPr>
        <w:t>k,i</w:t>
      </w:r>
      <w:r>
        <w:rPr>
          <w:rFonts w:cs="Times New Roman"/>
        </w:rPr>
        <w:t>——暖通空调系统运行阶段控制系统第</w:t>
      </w:r>
      <w:r>
        <w:rPr>
          <w:rFonts w:cs="Times New Roman"/>
          <w:i/>
          <w:iCs/>
        </w:rPr>
        <w:t>i</w:t>
      </w:r>
      <w:r>
        <w:rPr>
          <w:rFonts w:cs="Times New Roman"/>
        </w:rPr>
        <w:t>年的碳排放总量，kg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u w:val="dotted"/>
        </w:rPr>
        <w:t>ER</w:t>
      </w:r>
      <w:r>
        <w:rPr>
          <w:rFonts w:cs="Times New Roman"/>
          <w:u w:val="dotted"/>
          <w:vertAlign w:val="subscript"/>
        </w:rPr>
        <w:t>j</w:t>
      </w:r>
      <w:r>
        <w:rPr>
          <w:rFonts w:cs="Times New Roman"/>
        </w:rPr>
        <w:t>——第</w:t>
      </w:r>
      <w:r>
        <w:rPr>
          <w:rFonts w:cs="Times New Roman"/>
          <w:i/>
        </w:rPr>
        <w:t>j</w:t>
      </w:r>
      <w:r>
        <w:rPr>
          <w:rFonts w:cs="Times New Roman"/>
        </w:rPr>
        <w:t>类能源的碳排放因子，按现行国家标准《建筑碳排放计算标准》GB/T51366</w:t>
      </w:r>
      <w:r>
        <w:rPr>
          <w:rFonts w:cs="Times New Roman"/>
          <w:spacing w:val="8"/>
          <w:w w:val="105"/>
          <w:szCs w:val="21"/>
        </w:rPr>
        <w:t>5</w:t>
      </w:r>
      <w:r>
        <w:rPr>
          <w:rFonts w:cs="Times New Roman"/>
        </w:rPr>
        <w:t>。</w:t>
      </w:r>
    </w:p>
    <w:p>
      <w:pPr>
        <w:spacing w:line="360" w:lineRule="auto"/>
        <w:ind w:firstLine="630" w:firstLineChars="300"/>
        <w:rPr>
          <w:rFonts w:cs="Times New Roman"/>
        </w:rPr>
      </w:pPr>
      <w:r>
        <w:rPr>
          <w:rFonts w:cs="Times New Roman"/>
          <w:i/>
          <w:u w:val="dotted"/>
        </w:rPr>
        <w:t>ER</w:t>
      </w:r>
      <w:r>
        <w:rPr>
          <w:rFonts w:cs="Times New Roman"/>
          <w:u w:val="dotted"/>
          <w:vertAlign w:val="subscript"/>
        </w:rPr>
        <w:t>h</w:t>
      </w:r>
      <w:r>
        <w:rPr>
          <w:rFonts w:cs="Times New Roman"/>
        </w:rPr>
        <w:t>——热源化石燃料的碳排放因子，按现行国家标准《建筑碳排放计算标准》GB/T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630" w:firstLineChars="300"/>
        <w:rPr>
          <w:rFonts w:cs="Times New Roman"/>
        </w:rPr>
      </w:pPr>
      <w:r>
        <w:rPr>
          <w:rFonts w:cs="Times New Roman"/>
          <w:i/>
          <w:u w:val="dotted"/>
        </w:rPr>
        <w:t>ER</w:t>
      </w:r>
      <w:r>
        <w:rPr>
          <w:rFonts w:cs="Times New Roman"/>
          <w:u w:val="dotted"/>
          <w:vertAlign w:val="subscript"/>
        </w:rPr>
        <w:t>c</w:t>
      </w:r>
      <w:r>
        <w:rPr>
          <w:rFonts w:cs="Times New Roman"/>
        </w:rPr>
        <w:t>——电力碳排放因子，按现行国家标准《建筑碳排放计算标准》GB/T51366</w:t>
      </w:r>
      <w:r>
        <w:rPr>
          <w:rFonts w:cs="Times New Roman"/>
          <w:spacing w:val="8"/>
          <w:w w:val="105"/>
          <w:szCs w:val="21"/>
        </w:rPr>
        <w:t>5</w:t>
      </w:r>
      <w:r>
        <w:rPr>
          <w:rFonts w:cs="Times New Roman"/>
        </w:rPr>
        <w:t>。</w:t>
      </w:r>
    </w:p>
    <w:p>
      <w:pPr>
        <w:spacing w:line="360" w:lineRule="auto"/>
        <w:ind w:firstLine="0" w:firstLineChars="0"/>
        <w:rPr>
          <w:rFonts w:cs="Times New Roman"/>
          <w:spacing w:val="8"/>
          <w:w w:val="105"/>
          <w:szCs w:val="21"/>
        </w:rPr>
      </w:pPr>
      <w:r>
        <w:rPr>
          <w:rFonts w:cs="Times New Roman"/>
          <w:spacing w:val="8"/>
          <w:w w:val="105"/>
          <w:szCs w:val="21"/>
        </w:rPr>
        <w:t>2.2.2 能耗与负荷</w:t>
      </w:r>
    </w:p>
    <w:p>
      <w:pPr>
        <w:spacing w:line="360" w:lineRule="auto"/>
        <w:ind w:firstLine="630" w:firstLineChars="300"/>
        <w:rPr>
          <w:rFonts w:cs="Times New Roman"/>
        </w:rPr>
      </w:pPr>
      <w:r>
        <w:rPr>
          <w:rFonts w:cs="Times New Roman"/>
          <w:i/>
          <w:iCs/>
        </w:rPr>
        <w:t>E</w:t>
      </w:r>
      <w:r>
        <w:rPr>
          <w:rFonts w:cs="Times New Roman"/>
          <w:i/>
          <w:iCs/>
          <w:vertAlign w:val="subscript"/>
        </w:rPr>
        <w:t>A</w:t>
      </w:r>
      <w:r>
        <w:rPr>
          <w:rFonts w:cs="Times New Roman"/>
          <w:vertAlign w:val="subscript"/>
        </w:rPr>
        <w:t>,j</w:t>
      </w:r>
      <w:r>
        <w:rPr>
          <w:rFonts w:cs="Times New Roman"/>
        </w:rPr>
        <w:t>——暖通空调系统安装阶段第</w:t>
      </w:r>
      <w:r>
        <w:rPr>
          <w:rFonts w:cs="Times New Roman"/>
          <w:i/>
        </w:rPr>
        <w:t>j</w:t>
      </w:r>
      <w:r>
        <w:rPr>
          <w:rFonts w:cs="Times New Roman"/>
        </w:rPr>
        <w:t>类能源实际年消耗量，k</w:t>
      </w:r>
      <w:r>
        <w:rPr>
          <w:rFonts w:cs="Times New Roman"/>
          <w:u w:val="dotted"/>
        </w:rPr>
        <w:t>Wh</w:t>
      </w:r>
      <w:r>
        <w:rPr>
          <w:rFonts w:cs="Times New Roman"/>
        </w:rPr>
        <w:t>；</w:t>
      </w:r>
    </w:p>
    <w:p>
      <w:pPr>
        <w:spacing w:line="360" w:lineRule="auto"/>
        <w:ind w:firstLine="630" w:firstLineChars="300"/>
        <w:rPr>
          <w:rFonts w:cs="Times New Roman"/>
        </w:rPr>
      </w:pPr>
      <w:r>
        <w:rPr>
          <w:rFonts w:cs="Times New Roman"/>
          <w:i/>
          <w:iCs/>
        </w:rPr>
        <w:t>E</w:t>
      </w:r>
      <w:r>
        <w:rPr>
          <w:rFonts w:cs="Times New Roman"/>
          <w:i/>
          <w:iCs/>
          <w:vertAlign w:val="subscript"/>
        </w:rPr>
        <w:t>Yi，j</w:t>
      </w:r>
      <w:r>
        <w:rPr>
          <w:rFonts w:cs="Times New Roman"/>
        </w:rPr>
        <w:t>——暖通空调系统运行阶段第</w:t>
      </w:r>
      <w:r>
        <w:rPr>
          <w:rFonts w:cs="Times New Roman"/>
          <w:i/>
        </w:rPr>
        <w:t>j</w:t>
      </w:r>
      <w:r>
        <w:rPr>
          <w:rFonts w:cs="Times New Roman"/>
        </w:rPr>
        <w:t>类能源实际年消耗量，k</w:t>
      </w:r>
      <w:r>
        <w:rPr>
          <w:rFonts w:cs="Times New Roman"/>
          <w:u w:val="dotted"/>
        </w:rPr>
        <w:t>Wh</w:t>
      </w:r>
      <w:r>
        <w:rPr>
          <w:rFonts w:cs="Times New Roman"/>
        </w:rPr>
        <w:t>；</w:t>
      </w:r>
    </w:p>
    <w:p>
      <w:pPr>
        <w:spacing w:line="360" w:lineRule="auto"/>
        <w:ind w:firstLine="630" w:firstLineChars="300"/>
        <w:rPr>
          <w:rFonts w:cs="Times New Roman"/>
        </w:rPr>
      </w:pPr>
      <w:r>
        <w:rPr>
          <w:rFonts w:cs="Times New Roman"/>
          <w:i/>
          <w:iCs/>
        </w:rPr>
        <w:t>E</w:t>
      </w:r>
      <w:r>
        <w:rPr>
          <w:rFonts w:cs="Times New Roman"/>
          <w:i/>
          <w:iCs/>
          <w:vertAlign w:val="subscript"/>
        </w:rPr>
        <w:t>Ch,j</w:t>
      </w:r>
      <w:r>
        <w:rPr>
          <w:rFonts w:cs="Times New Roman"/>
        </w:rPr>
        <w:t>——暖通空调系统拆除阶段第</w:t>
      </w:r>
      <w:r>
        <w:rPr>
          <w:rFonts w:cs="Times New Roman"/>
          <w:i/>
        </w:rPr>
        <w:t>j</w:t>
      </w:r>
      <w:r>
        <w:rPr>
          <w:rFonts w:cs="Times New Roman"/>
        </w:rPr>
        <w:t>类能源实际年消耗量，k</w:t>
      </w:r>
      <w:r>
        <w:rPr>
          <w:rFonts w:cs="Times New Roman"/>
          <w:u w:val="dotted"/>
        </w:rPr>
        <w:t>Wh</w:t>
      </w:r>
      <w:r>
        <w:rPr>
          <w:rFonts w:cs="Times New Roman"/>
        </w:rPr>
        <w:t>；</w:t>
      </w:r>
    </w:p>
    <w:p>
      <w:pPr>
        <w:spacing w:line="360" w:lineRule="auto"/>
        <w:ind w:firstLine="0" w:firstLineChars="0"/>
        <w:rPr>
          <w:rFonts w:cs="Times New Roman"/>
          <w:spacing w:val="8"/>
          <w:w w:val="105"/>
          <w:szCs w:val="21"/>
        </w:rPr>
      </w:pPr>
      <w:r>
        <w:rPr>
          <w:rFonts w:cs="Times New Roman"/>
          <w:spacing w:val="8"/>
          <w:w w:val="105"/>
          <w:szCs w:val="21"/>
        </w:rPr>
        <w:t xml:space="preserve">2.2.3 </w:t>
      </w:r>
      <w:r>
        <w:rPr>
          <w:rFonts w:cs="Times New Roman"/>
        </w:rPr>
        <w:t>其他</w:t>
      </w:r>
    </w:p>
    <w:p>
      <w:pPr>
        <w:spacing w:line="360" w:lineRule="auto"/>
        <w:ind w:left="1310" w:leftChars="300" w:hanging="680" w:firstLineChars="0"/>
        <w:rPr>
          <w:rFonts w:cs="Times New Roman"/>
        </w:rPr>
      </w:pPr>
      <w:r>
        <w:rPr>
          <w:rFonts w:cs="Times New Roman"/>
          <w:i/>
          <w:iCs/>
        </w:rPr>
        <w:t>GWP</w:t>
      </w:r>
      <w:r>
        <w:rPr>
          <w:rFonts w:cs="Times New Roman"/>
          <w:vertAlign w:val="subscript"/>
        </w:rPr>
        <w:t>r</w:t>
      </w:r>
      <w:r>
        <w:rPr>
          <w:rFonts w:cs="Times New Roman"/>
        </w:rPr>
        <w:t>——制冷剂</w:t>
      </w:r>
      <w:r>
        <w:rPr>
          <w:rFonts w:cs="Times New Roman"/>
          <w:i/>
          <w:iCs/>
        </w:rPr>
        <w:t>r</w:t>
      </w:r>
      <w:r>
        <w:rPr>
          <w:rFonts w:cs="Times New Roman"/>
        </w:rPr>
        <w:t>的全球变暖潜值；</w:t>
      </w:r>
    </w:p>
    <w:p>
      <w:pPr>
        <w:spacing w:line="360" w:lineRule="auto"/>
        <w:ind w:left="1310" w:leftChars="300" w:hanging="680" w:firstLineChars="0"/>
        <w:rPr>
          <w:rFonts w:cs="Times New Roman"/>
        </w:rPr>
      </w:pPr>
      <m:oMath>
        <m:r>
          <m:rPr/>
          <w:rPr>
            <w:rFonts w:ascii="Cambria Math" w:hAnsi="Cambria Math" w:cs="Times New Roman"/>
          </w:rPr>
          <m:t>COP</m:t>
        </m:r>
      </m:oMath>
      <w:r>
        <w:rPr>
          <w:rFonts w:cs="Times New Roman"/>
          <w:vertAlign w:val="subscript"/>
        </w:rPr>
        <w:t>i,j</w:t>
      </w:r>
      <w:r>
        <w:rPr>
          <w:rFonts w:cs="Times New Roman"/>
        </w:rPr>
        <w:t>——第i时刻负荷率内第j台主机运行性能系数（W/ W）；</w:t>
      </w:r>
    </w:p>
    <w:p>
      <w:pPr>
        <w:ind w:firstLine="420"/>
      </w:pPr>
      <w:r>
        <w:br w:type="page"/>
      </w:r>
    </w:p>
    <w:p>
      <w:pPr>
        <w:pStyle w:val="2"/>
        <w:ind w:firstLine="562"/>
        <w:rPr>
          <w:rFonts w:cs="Times New Roman"/>
        </w:rPr>
      </w:pPr>
      <w:bookmarkStart w:id="6" w:name="_Toc11484"/>
      <w:r>
        <w:rPr>
          <w:rFonts w:cs="Times New Roman"/>
        </w:rPr>
        <w:t>3 基本规定</w:t>
      </w:r>
      <w:bookmarkEnd w:id="6"/>
    </w:p>
    <w:p>
      <w:pPr>
        <w:ind w:firstLine="0" w:firstLineChars="0"/>
        <w:rPr>
          <w:rFonts w:cs="Times New Roman"/>
        </w:rPr>
      </w:pPr>
      <w:r>
        <w:rPr>
          <w:rFonts w:cs="Times New Roman"/>
          <w:szCs w:val="21"/>
        </w:rPr>
        <w:t>3.0.1民用建筑暖通空调系统应在可行性研究报告、方案阶段、初步设计估算暖通空调系统碳排放量。</w:t>
      </w:r>
      <w:r>
        <w:rPr>
          <w:rFonts w:cs="Times New Roman"/>
        </w:rPr>
        <w:t>暖通空调系统全生命期碳排放总量（</w:t>
      </w:r>
      <w:r>
        <w:rPr>
          <w:rFonts w:cs="Times New Roman"/>
          <w:i/>
        </w:rPr>
        <w:t>C</w:t>
      </w:r>
      <w:r>
        <w:rPr>
          <w:rFonts w:cs="Times New Roman"/>
          <w:vertAlign w:val="subscript"/>
        </w:rPr>
        <w:t>Z</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3"/>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3"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30"/>
              </w:rPr>
              <w:object>
                <v:shape id="_x0000_i1025" o:spt="75" type="#_x0000_t75" style="height:33.8pt;width:144pt;" o:ole="t" filled="f" o:preferrelative="t" stroked="f" coordsize="21600,21600">
                  <v:path/>
                  <v:fill on="f" focussize="0,0"/>
                  <v:stroke on="f" joinstyle="miter"/>
                  <v:imagedata r:id="rId23" o:title=""/>
                  <o:lock v:ext="edit" aspectratio="f"/>
                  <w10:wrap type="none"/>
                  <w10:anchorlock/>
                </v:shape>
                <o:OLEObject Type="Embed" ProgID="Equation.DSMT4" ShapeID="_x0000_i1025" DrawAspect="Content" ObjectID="_1468075725" r:id="rId22">
                  <o:LockedField>false</o:LockedField>
                </o:OLEObject>
              </w:object>
            </w:r>
          </w:p>
        </w:tc>
        <w:tc>
          <w:tcPr>
            <w:tcW w:w="143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（3.0.1-1）</w:t>
            </w:r>
          </w:p>
        </w:tc>
      </w:tr>
    </w:tbl>
    <w:p>
      <w:pPr>
        <w:ind w:firstLine="0" w:firstLineChars="0"/>
        <w:rPr>
          <w:rFonts w:cs="Times New Roman"/>
        </w:rPr>
      </w:pPr>
      <w:r>
        <w:rPr>
          <w:rFonts w:cs="Times New Roman"/>
        </w:rPr>
        <w:t>式中：</w:t>
      </w:r>
      <w:r>
        <w:rPr>
          <w:rFonts w:cs="Times New Roman"/>
          <w:i/>
          <w:iCs/>
        </w:rPr>
        <w:t>C</w:t>
      </w:r>
      <w:r>
        <w:rPr>
          <w:rFonts w:cs="Times New Roman"/>
          <w:vertAlign w:val="subscript"/>
        </w:rPr>
        <w:t>Z</w:t>
      </w:r>
      <w:r>
        <w:rPr>
          <w:rFonts w:cs="Times New Roman"/>
        </w:rPr>
        <w:t>——暖通空调系统全生命期内碳排放总量，kg CO</w:t>
      </w:r>
      <w:r>
        <w:rPr>
          <w:rFonts w:cs="Times New Roman"/>
          <w:vertAlign w:val="subscript"/>
        </w:rPr>
        <w:t>2</w:t>
      </w:r>
      <w:r>
        <w:rPr>
          <w:rFonts w:cs="Times New Roman"/>
        </w:rPr>
        <w:t>；</w:t>
      </w:r>
    </w:p>
    <w:p>
      <w:pPr>
        <w:ind w:firstLine="630" w:firstLineChars="300"/>
        <w:rPr>
          <w:rFonts w:cs="Times New Roman"/>
        </w:rPr>
      </w:pPr>
      <w:r>
        <w:rPr>
          <w:rFonts w:cs="Times New Roman"/>
          <w:i/>
          <w:iCs/>
        </w:rPr>
        <w:t>K</w:t>
      </w:r>
      <w:r>
        <w:rPr>
          <w:rFonts w:cs="Times New Roman"/>
          <w:i/>
          <w:iCs/>
          <w:vertAlign w:val="subscript"/>
        </w:rPr>
        <w:t>l、</w:t>
      </w:r>
      <w:r>
        <w:rPr>
          <w:rFonts w:cs="Times New Roman"/>
          <w:i/>
          <w:iCs/>
        </w:rPr>
        <w:t>K</w:t>
      </w:r>
      <w:r>
        <w:rPr>
          <w:rFonts w:cs="Times New Roman"/>
          <w:i/>
          <w:iCs/>
          <w:vertAlign w:val="subscript"/>
        </w:rPr>
        <w:t>r</w:t>
      </w:r>
      <w:r>
        <w:rPr>
          <w:rFonts w:cs="Times New Roman"/>
        </w:rPr>
        <w:t>——供冷（热）季空调冷负荷面积指标，W/㎡；</w:t>
      </w:r>
    </w:p>
    <w:p>
      <w:pPr>
        <w:ind w:firstLine="630" w:firstLineChars="300"/>
        <w:rPr>
          <w:rFonts w:cs="Times New Roman"/>
        </w:rPr>
      </w:pPr>
      <w:r>
        <w:rPr>
          <w:rFonts w:cs="Times New Roman"/>
          <w:i/>
          <w:iCs/>
        </w:rPr>
        <w:t>T</w:t>
      </w:r>
      <w:r>
        <w:rPr>
          <w:rFonts w:cs="Times New Roman"/>
          <w:i/>
          <w:iCs/>
          <w:vertAlign w:val="subscript"/>
        </w:rPr>
        <w:t>l、</w:t>
      </w:r>
      <w:r>
        <w:rPr>
          <w:rFonts w:cs="Times New Roman"/>
          <w:i/>
          <w:iCs/>
        </w:rPr>
        <w:t>T</w:t>
      </w:r>
      <w:r>
        <w:rPr>
          <w:rFonts w:cs="Times New Roman"/>
          <w:i/>
          <w:iCs/>
          <w:vertAlign w:val="subscript"/>
        </w:rPr>
        <w:t>r</w:t>
      </w:r>
      <w:r>
        <w:rPr>
          <w:rFonts w:cs="Times New Roman"/>
        </w:rPr>
        <w:t>——供冷（热）累计小时数，h；</w:t>
      </w:r>
    </w:p>
    <w:p>
      <w:pPr>
        <w:ind w:firstLine="630" w:firstLineChars="300"/>
        <w:rPr>
          <w:rFonts w:cs="Times New Roman"/>
        </w:rPr>
      </w:pPr>
      <w:r>
        <w:rPr>
          <w:rFonts w:cs="Times New Roman"/>
          <w:i/>
          <w:iCs/>
        </w:rPr>
        <w:t>EER</w:t>
      </w:r>
      <w:r>
        <w:rPr>
          <w:rFonts w:cs="Times New Roman"/>
          <w:i/>
          <w:iCs/>
          <w:vertAlign w:val="subscript"/>
        </w:rPr>
        <w:t>l</w:t>
      </w:r>
      <w:r>
        <w:rPr>
          <w:rFonts w:cs="Times New Roman"/>
        </w:rPr>
        <w:t>——系统供冷制冷效率，W/W；水冷系统一般取3.5~4.5，风冷系统一般取2.5~3.2。</w:t>
      </w:r>
    </w:p>
    <w:p>
      <w:pPr>
        <w:ind w:firstLine="630" w:firstLineChars="300"/>
        <w:rPr>
          <w:rFonts w:cs="Times New Roman"/>
        </w:rPr>
      </w:pPr>
      <w:r>
        <w:rPr>
          <w:rFonts w:cs="Times New Roman"/>
          <w:i/>
          <w:iCs/>
        </w:rPr>
        <w:t>EER</w:t>
      </w:r>
      <w:r>
        <w:rPr>
          <w:rFonts w:cs="Times New Roman"/>
          <w:i/>
          <w:iCs/>
          <w:vertAlign w:val="subscript"/>
        </w:rPr>
        <w:t>r</w:t>
      </w:r>
      <w:r>
        <w:rPr>
          <w:rFonts w:cs="Times New Roman"/>
        </w:rPr>
        <w:t>——系统供热制冷效率，W/W；锅炉系统一般取0.75~0.85，风冷系统一般取2.0~3.0；</w:t>
      </w:r>
    </w:p>
    <w:p>
      <w:pPr>
        <w:spacing w:line="360" w:lineRule="auto"/>
        <w:ind w:firstLine="630" w:firstLineChars="300"/>
        <w:rPr>
          <w:rFonts w:cs="Times New Roman"/>
        </w:rPr>
      </w:pPr>
      <w:r>
        <w:rPr>
          <w:rFonts w:cs="Times New Roman"/>
          <w:i/>
          <w:iCs/>
        </w:rPr>
        <w:t>A</w:t>
      </w:r>
      <w:r>
        <w:rPr>
          <w:rFonts w:cs="Times New Roman"/>
        </w:rPr>
        <w:t>——建筑面积，㎡；</w:t>
      </w:r>
    </w:p>
    <w:p>
      <w:pPr>
        <w:spacing w:line="360" w:lineRule="auto"/>
        <w:ind w:firstLine="630" w:firstLineChars="300"/>
        <w:rPr>
          <w:rFonts w:cs="Times New Roman"/>
          <w:szCs w:val="21"/>
        </w:rPr>
      </w:pPr>
      <w:r>
        <w:rPr>
          <w:rFonts w:cs="Times New Roman"/>
          <w:i/>
          <w:u w:val="dotted"/>
        </w:rPr>
        <w:t>ER</w:t>
      </w:r>
      <w:r>
        <w:rPr>
          <w:rFonts w:cs="Times New Roman"/>
          <w:i/>
          <w:iCs/>
          <w:u w:val="dotted"/>
          <w:vertAlign w:val="subscript"/>
        </w:rPr>
        <w:t>d</w:t>
      </w:r>
      <w:r>
        <w:rPr>
          <w:rFonts w:cs="Times New Roman"/>
          <w:i/>
          <w:iCs/>
          <w:u w:val="dotted"/>
        </w:rPr>
        <w:t>、</w:t>
      </w:r>
      <w:r>
        <w:rPr>
          <w:rFonts w:cs="Times New Roman"/>
          <w:i/>
          <w:u w:val="dotted"/>
        </w:rPr>
        <w:t>ER</w:t>
      </w:r>
      <w:r>
        <w:rPr>
          <w:rFonts w:cs="Times New Roman"/>
          <w:i/>
          <w:iCs/>
          <w:u w:val="dotted"/>
          <w:vertAlign w:val="subscript"/>
        </w:rPr>
        <w:t>r</w:t>
      </w:r>
      <w:r>
        <w:rPr>
          <w:rFonts w:cs="Times New Roman"/>
        </w:rPr>
        <w:t>——电力和燃气的碳排放因子，按现行国家标准《建筑碳排放计算标准》GB/T 51366</w:t>
      </w:r>
      <w:r>
        <w:rPr>
          <w:rFonts w:cs="Times New Roman"/>
          <w:spacing w:val="8"/>
          <w:w w:val="105"/>
          <w:szCs w:val="21"/>
        </w:rPr>
        <w:t>5</w:t>
      </w:r>
      <w:r>
        <w:rPr>
          <w:rFonts w:cs="Times New Roman"/>
        </w:rPr>
        <w:t>。</w:t>
      </w:r>
    </w:p>
    <w:p>
      <w:pPr>
        <w:spacing w:line="360" w:lineRule="auto"/>
        <w:ind w:firstLine="0" w:firstLineChars="0"/>
        <w:rPr>
          <w:rFonts w:cs="Times New Roman"/>
        </w:rPr>
      </w:pPr>
      <w:r>
        <w:rPr>
          <w:rFonts w:cs="Times New Roman"/>
          <w:b/>
          <w:bCs/>
        </w:rPr>
        <w:t>【条文解释】</w:t>
      </w:r>
      <w:r>
        <w:rPr>
          <w:rFonts w:cs="Times New Roman"/>
        </w:rPr>
        <w:t>根据目标建筑所在气候区及其建筑功能，可以得到目标建筑的夏季空调冷负荷指标和冬季热负荷指标，详见附录2，然后根据《民用建筑供暖通风与空气调节设计规范》GB50736-2012中的年供冷和供暖时间，可以估算得出</w:t>
      </w:r>
      <w:r>
        <w:rPr>
          <w:rFonts w:cs="Times New Roman"/>
          <w:szCs w:val="21"/>
        </w:rPr>
        <w:t>可行性研究报告、方案阶段、初步设计阶段民用建筑暖通空调系统的年碳排放总量</w:t>
      </w:r>
      <w:r>
        <w:rPr>
          <w:rFonts w:cs="Times New Roman"/>
        </w:rPr>
        <w:t>。</w:t>
      </w:r>
    </w:p>
    <w:p>
      <w:pPr>
        <w:spacing w:line="360" w:lineRule="auto"/>
        <w:ind w:firstLine="0" w:firstLineChars="0"/>
        <w:rPr>
          <w:rFonts w:cs="Times New Roman"/>
        </w:rPr>
      </w:pPr>
      <w:r>
        <w:rPr>
          <w:rFonts w:cs="Times New Roman"/>
          <w:szCs w:val="21"/>
        </w:rPr>
        <w:t>3.0.2民用建筑暖通空调系统应在施工图设计阶段计算安装、运行、拆除阶段的全生命期碳排放总量。</w:t>
      </w:r>
    </w:p>
    <w:p>
      <w:pPr>
        <w:spacing w:line="360" w:lineRule="auto"/>
        <w:ind w:firstLine="0" w:firstLineChars="0"/>
        <w:rPr>
          <w:rFonts w:cs="Times New Roman"/>
        </w:rPr>
      </w:pPr>
      <w:r>
        <w:rPr>
          <w:rFonts w:cs="Times New Roman"/>
          <w:b/>
          <w:bCs/>
        </w:rPr>
        <w:t>【条文解释】</w:t>
      </w:r>
      <w:r>
        <w:rPr>
          <w:rFonts w:cs="Times New Roman"/>
        </w:rPr>
        <w:t>暖通空调系统在</w:t>
      </w:r>
      <w:r>
        <w:rPr>
          <w:rFonts w:cs="Times New Roman"/>
          <w:szCs w:val="21"/>
        </w:rPr>
        <w:t>安装</w:t>
      </w:r>
      <w:r>
        <w:rPr>
          <w:rFonts w:cs="Times New Roman"/>
        </w:rPr>
        <w:t>阶段、运行阶段及拆除阶段等阶段均产生碳排放，暖通空调单个设备生产、运输和拆除后垃圾运输的碳排放量不计入本标准的暖通空调系统碳排放量。施工图阶段计算空调系统</w:t>
      </w:r>
      <w:r>
        <w:rPr>
          <w:rFonts w:cs="Times New Roman"/>
          <w:szCs w:val="21"/>
        </w:rPr>
        <w:t>安装、运行、拆除阶段的全生命期碳排放总量</w:t>
      </w:r>
      <w:r>
        <w:rPr>
          <w:rFonts w:cs="Times New Roman"/>
          <w:shd w:val="clear" w:color="auto" w:fill="FFFFFF"/>
        </w:rPr>
        <w:t>，有利于暖通空调系统全生命期节能减碳，可有效降低暖通空调系统的碳排放</w:t>
      </w:r>
      <w:r>
        <w:rPr>
          <w:rFonts w:cs="Times New Roman"/>
          <w:szCs w:val="21"/>
        </w:rPr>
        <w:t>。</w:t>
      </w:r>
    </w:p>
    <w:p>
      <w:pPr>
        <w:spacing w:line="360" w:lineRule="auto"/>
        <w:ind w:firstLine="0" w:firstLineChars="0"/>
        <w:rPr>
          <w:rFonts w:cs="Times New Roman"/>
        </w:rPr>
      </w:pPr>
      <w:r>
        <w:rPr>
          <w:rFonts w:cs="Times New Roman"/>
          <w:szCs w:val="21"/>
        </w:rPr>
        <w:t>3.0.3民用建筑暖通空调系统碳排放量计算宜采用模拟法、监测法、统计法等三种计算方法。</w:t>
      </w:r>
    </w:p>
    <w:p>
      <w:pPr>
        <w:spacing w:line="360" w:lineRule="auto"/>
        <w:ind w:firstLine="0" w:firstLineChars="0"/>
        <w:rPr>
          <w:rFonts w:cs="Times New Roman"/>
        </w:rPr>
      </w:pPr>
      <w:r>
        <w:rPr>
          <w:rFonts w:cs="Times New Roman"/>
          <w:b/>
          <w:bCs/>
        </w:rPr>
        <w:t>【条文解释】</w:t>
      </w:r>
      <w:r>
        <w:rPr>
          <w:rFonts w:cs="Times New Roman"/>
        </w:rPr>
        <w:t>暖通空调系统方案和初步设计阶段宜采用统计法计算碳排放，统计法是指通过收集已建成项目各类能源消费数据，进行统计分析后获取实际运行经验能耗数据，进而获得目标建筑的碳排放数据。施工图设计阶段的碳排放计算宜采用模拟法计算碳排放，模拟法是指通过建立暖通系统安装、运行、拆除阶段的碳排放模型，运用模拟软件计算暖通空调系统各类能源的消耗数据，获得的暖通空调系统的碳排放总量。竣工项目的运行阶段碳排放计算可采用监测法进行碳排放计算，监测法是指通过建立的暖通空调系统能耗监测系统获取系统运行能耗，计算获得的暖通空调系统运行碳排放。</w:t>
      </w:r>
    </w:p>
    <w:p>
      <w:pPr>
        <w:ind w:firstLine="0" w:firstLineChars="0"/>
        <w:rPr>
          <w:rFonts w:cs="Times New Roman"/>
          <w:szCs w:val="21"/>
        </w:rPr>
      </w:pPr>
      <w:r>
        <w:rPr>
          <w:rFonts w:cs="Times New Roman"/>
          <w:szCs w:val="21"/>
        </w:rPr>
        <w:t>3.0.4民用建筑暖通空调系统碳排放量宜按本标准提供的方法和数据进行计算，宜采用基于本标准计算方法和数据开发的民用建筑暖通空调系统碳排放计算软件计算。</w:t>
      </w:r>
    </w:p>
    <w:p>
      <w:pPr>
        <w:spacing w:line="360" w:lineRule="auto"/>
        <w:ind w:firstLine="0" w:firstLineChars="0"/>
        <w:rPr>
          <w:rFonts w:cs="Times New Roman"/>
          <w:szCs w:val="21"/>
        </w:rPr>
      </w:pPr>
      <w:r>
        <w:rPr>
          <w:rFonts w:cs="Times New Roman"/>
          <w:szCs w:val="21"/>
        </w:rPr>
        <w:t>3.0.5 暖通空调系统运行碳排放总量应包含冷热源系统、冷冻输送系统、冷却输送系统、空气处理系统和控制系统等系统运行阶段的碳排放总量。</w:t>
      </w:r>
    </w:p>
    <w:p>
      <w:pPr>
        <w:spacing w:line="360" w:lineRule="auto"/>
        <w:ind w:firstLine="0" w:firstLineChars="0"/>
        <w:rPr>
          <w:rFonts w:cs="Times New Roman"/>
        </w:rPr>
      </w:pPr>
      <w:r>
        <w:rPr>
          <w:rFonts w:cs="Times New Roman"/>
          <w:b/>
          <w:bCs/>
        </w:rPr>
        <w:t>【条文解释】</w:t>
      </w:r>
      <w:r>
        <w:rPr>
          <w:rFonts w:cs="Times New Roman"/>
        </w:rPr>
        <w:t>空气处理系统的年总碳排放总量应包含平时通风系统，不包含防排烟系统、事故通风系统、人防通风系统等系统平时运行的碳排放总量。</w:t>
      </w:r>
    </w:p>
    <w:p>
      <w:pPr>
        <w:pStyle w:val="5"/>
        <w:ind w:firstLine="0" w:firstLineChars="0"/>
        <w:rPr>
          <w:rFonts w:cs="Times New Roman"/>
          <w:szCs w:val="21"/>
        </w:rPr>
      </w:pPr>
      <w:r>
        <w:rPr>
          <w:rFonts w:cs="Times New Roman"/>
          <w:szCs w:val="21"/>
        </w:rPr>
        <w:t>3.0.6民用建筑暖通空调系统中因电力消耗造成的碳排放计算，应采用国家相关机构公布的区域电网平均碳排放因子。</w:t>
      </w:r>
    </w:p>
    <w:p>
      <w:pPr>
        <w:pStyle w:val="5"/>
        <w:spacing w:line="360" w:lineRule="auto"/>
        <w:ind w:firstLine="0" w:firstLineChars="0"/>
        <w:rPr>
          <w:rFonts w:cs="Times New Roman"/>
          <w:szCs w:val="21"/>
        </w:rPr>
      </w:pPr>
      <w:r>
        <w:rPr>
          <w:rFonts w:cs="Times New Roman"/>
          <w:b/>
          <w:bCs/>
          <w:szCs w:val="21"/>
        </w:rPr>
        <w:t>【条文解释】</w:t>
      </w:r>
      <w:r>
        <w:rPr>
          <w:rFonts w:cs="Times New Roman"/>
          <w:szCs w:val="21"/>
        </w:rPr>
        <w:t>计算民用建筑暖通空调系统因电力消耗造成碳排放时，应采用由国家发展和改革委员会(以下简称国家发改委)公布的区域电网平均碳排放因子。民用建筑暖通空调系统各阶段因电力消耗造成的碳排放计算，应采用由国家相关机构公布的区域电网平均碳排放因子。</w:t>
      </w:r>
    </w:p>
    <w:p>
      <w:pPr>
        <w:pStyle w:val="5"/>
        <w:ind w:firstLine="0" w:firstLineChars="0"/>
        <w:rPr>
          <w:rFonts w:cs="Times New Roman"/>
          <w:szCs w:val="21"/>
        </w:rPr>
      </w:pPr>
      <w:r>
        <w:rPr>
          <w:rFonts w:cs="Times New Roman"/>
          <w:szCs w:val="21"/>
        </w:rPr>
        <w:t>3.0.7</w:t>
      </w:r>
      <w:r>
        <w:rPr>
          <w:rFonts w:cs="Times New Roman"/>
        </w:rPr>
        <w:t>在设计阶段，</w:t>
      </w:r>
      <w:r>
        <w:rPr>
          <w:rFonts w:cs="Times New Roman"/>
          <w:szCs w:val="21"/>
        </w:rPr>
        <w:t>民用建筑暖通空调系统</w:t>
      </w:r>
      <w:r>
        <w:rPr>
          <w:rFonts w:cs="Times New Roman"/>
        </w:rPr>
        <w:t>应根据建筑地理位置、建筑类型、规模等条件选取低碳高效的暖通空调系统</w:t>
      </w:r>
      <w:r>
        <w:rPr>
          <w:rFonts w:cs="Times New Roman"/>
          <w:szCs w:val="21"/>
        </w:rPr>
        <w:t>。</w:t>
      </w:r>
    </w:p>
    <w:p>
      <w:pPr>
        <w:ind w:firstLine="0" w:firstLineChars="0"/>
        <w:rPr>
          <w:rFonts w:cs="Times New Roman"/>
        </w:rPr>
      </w:pPr>
      <w:r>
        <w:rPr>
          <w:rFonts w:cs="Times New Roman"/>
          <w:b/>
          <w:bCs/>
          <w:szCs w:val="21"/>
        </w:rPr>
        <w:t>【条文解释】</w:t>
      </w:r>
      <w:r>
        <w:rPr>
          <w:rFonts w:cs="Times New Roman"/>
          <w:szCs w:val="21"/>
        </w:rPr>
        <w:t>暖通空调系统种类众多，不同阶段碳排放量又各有差异，因此初步设计阶段，应进行各个系统碳排放总量估算，并采用碳排放总量较低的</w:t>
      </w:r>
      <w:r>
        <w:rPr>
          <w:rFonts w:hint="eastAsia" w:cs="Times New Roman"/>
          <w:szCs w:val="21"/>
        </w:rPr>
        <w:t>暖通</w:t>
      </w:r>
      <w:r>
        <w:rPr>
          <w:rFonts w:cs="Times New Roman"/>
          <w:szCs w:val="21"/>
        </w:rPr>
        <w:t>空调系统</w:t>
      </w:r>
      <w:r>
        <w:rPr>
          <w:rFonts w:cs="Times New Roman"/>
        </w:rPr>
        <w:t>。</w:t>
      </w:r>
    </w:p>
    <w:p>
      <w:pPr>
        <w:ind w:firstLine="0" w:firstLineChars="0"/>
        <w:rPr>
          <w:rFonts w:cs="Times New Roman"/>
        </w:rPr>
      </w:pPr>
      <w:r>
        <w:rPr>
          <w:rFonts w:cs="Times New Roman"/>
        </w:rPr>
        <w:t>3.0.8 暖通空调系统全生命期碳排放总量（</w:t>
      </w:r>
      <w:r>
        <w:rPr>
          <w:rFonts w:cs="Times New Roman"/>
          <w:i/>
        </w:rPr>
        <w:t>C</w:t>
      </w:r>
      <w:r>
        <w:rPr>
          <w:rFonts w:cs="Times New Roman"/>
          <w:vertAlign w:val="subscript"/>
        </w:rPr>
        <w:t>Z</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3"/>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3"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28"/>
              </w:rPr>
              <w:object>
                <v:shape id="_x0000_i1026" o:spt="75" type="#_x0000_t75" style="height:33.8pt;width:113pt;" o:ole="t" filled="f" o:preferrelative="t" stroked="f" coordsize="21600,21600">
                  <v:path/>
                  <v:fill on="f" focussize="0,0"/>
                  <v:stroke on="f" joinstyle="miter"/>
                  <v:imagedata r:id="rId25" o:title=""/>
                  <o:lock v:ext="edit" aspectratio="f"/>
                  <w10:wrap type="none"/>
                  <w10:anchorlock/>
                </v:shape>
                <o:OLEObject Type="Embed" ProgID="Equation.DSMT4" ShapeID="_x0000_i1026" DrawAspect="Content" ObjectID="_1468075726" r:id="rId24">
                  <o:LockedField>false</o:LockedField>
                </o:OLEObject>
              </w:object>
            </w:r>
          </w:p>
        </w:tc>
        <w:tc>
          <w:tcPr>
            <w:tcW w:w="143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（3.0.8-1）</w:t>
            </w:r>
          </w:p>
        </w:tc>
      </w:tr>
    </w:tbl>
    <w:p>
      <w:pPr>
        <w:ind w:firstLine="0" w:firstLineChars="0"/>
        <w:rPr>
          <w:rFonts w:cs="Times New Roman"/>
        </w:rPr>
      </w:pPr>
      <w:r>
        <w:rPr>
          <w:rFonts w:cs="Times New Roman"/>
        </w:rPr>
        <w:t>式中：</w:t>
      </w:r>
      <w:r>
        <w:rPr>
          <w:rFonts w:cs="Times New Roman"/>
          <w:i/>
          <w:iCs/>
        </w:rPr>
        <w:t>C</w:t>
      </w:r>
      <w:r>
        <w:rPr>
          <w:rFonts w:cs="Times New Roman"/>
          <w:vertAlign w:val="subscript"/>
        </w:rPr>
        <w:t>Z</w:t>
      </w:r>
      <w:r>
        <w:rPr>
          <w:rFonts w:cs="Times New Roman"/>
        </w:rPr>
        <w:t>——暖通空调系统全生命期内碳排放总量，kg CO</w:t>
      </w:r>
      <w:r>
        <w:rPr>
          <w:rFonts w:cs="Times New Roman"/>
          <w:vertAlign w:val="subscript"/>
        </w:rPr>
        <w:t>2</w:t>
      </w:r>
      <w:r>
        <w:rPr>
          <w:rFonts w:cs="Times New Roman"/>
        </w:rPr>
        <w:t>；</w:t>
      </w:r>
    </w:p>
    <w:p>
      <w:pPr>
        <w:ind w:firstLine="630" w:firstLineChars="300"/>
        <w:rPr>
          <w:rFonts w:cs="Times New Roman"/>
        </w:rPr>
      </w:pPr>
      <w:r>
        <w:rPr>
          <w:rFonts w:cs="Times New Roman"/>
          <w:i/>
          <w:iCs/>
        </w:rPr>
        <w:t>C</w:t>
      </w:r>
      <w:r>
        <w:rPr>
          <w:rFonts w:cs="Times New Roman"/>
          <w:i/>
          <w:iCs/>
          <w:vertAlign w:val="subscript"/>
        </w:rPr>
        <w:t>A</w:t>
      </w:r>
      <w:r>
        <w:rPr>
          <w:rFonts w:cs="Times New Roman"/>
        </w:rPr>
        <w:t>——暖通空调系统安装阶段的碳排放总量，kg CO</w:t>
      </w:r>
      <w:r>
        <w:rPr>
          <w:rFonts w:cs="Times New Roman"/>
          <w:vertAlign w:val="subscript"/>
        </w:rPr>
        <w:t>2</w:t>
      </w:r>
      <w:r>
        <w:rPr>
          <w:rFonts w:cs="Times New Roman"/>
        </w:rPr>
        <w:t>；</w:t>
      </w:r>
    </w:p>
    <w:p>
      <w:pPr>
        <w:ind w:left="598" w:leftChars="285" w:firstLine="0" w:firstLineChars="0"/>
        <w:rPr>
          <w:rFonts w:cs="Times New Roman"/>
        </w:rPr>
      </w:pPr>
      <w:r>
        <w:rPr>
          <w:rFonts w:cs="Times New Roman"/>
          <w:i/>
          <w:iCs/>
        </w:rPr>
        <w:t>C</w:t>
      </w:r>
      <w:r>
        <w:rPr>
          <w:rFonts w:cs="Times New Roman"/>
          <w:i/>
          <w:iCs/>
          <w:vertAlign w:val="subscript"/>
        </w:rPr>
        <w:t>Y</w:t>
      </w:r>
      <w:r>
        <w:rPr>
          <w:rFonts w:cs="Times New Roman"/>
          <w:vertAlign w:val="subscript"/>
        </w:rPr>
        <w:t>,</w:t>
      </w:r>
      <w:r>
        <w:rPr>
          <w:rFonts w:cs="Times New Roman"/>
          <w:i/>
          <w:iCs/>
          <w:vertAlign w:val="subscript"/>
        </w:rPr>
        <w:t>i</w:t>
      </w:r>
      <w:r>
        <w:rPr>
          <w:rFonts w:cs="Times New Roman"/>
        </w:rPr>
        <w:t>——暖通空调系统运行第</w:t>
      </w:r>
      <w:r>
        <w:rPr>
          <w:rFonts w:cs="Times New Roman"/>
          <w:i/>
          <w:iCs/>
        </w:rPr>
        <w:t>i</w:t>
      </w:r>
      <w:r>
        <w:rPr>
          <w:rFonts w:cs="Times New Roman"/>
        </w:rPr>
        <w:t>年碳排放总量，kg CO</w:t>
      </w:r>
      <w:r>
        <w:rPr>
          <w:rFonts w:cs="Times New Roman"/>
          <w:vertAlign w:val="subscript"/>
        </w:rPr>
        <w:t>2</w:t>
      </w:r>
      <w:r>
        <w:rPr>
          <w:rFonts w:cs="Times New Roman"/>
        </w:rPr>
        <w:t>；</w:t>
      </w:r>
    </w:p>
    <w:p>
      <w:pPr>
        <w:ind w:firstLine="630" w:firstLineChars="300"/>
        <w:rPr>
          <w:rFonts w:cs="Times New Roman"/>
        </w:rPr>
      </w:pPr>
      <w:r>
        <w:rPr>
          <w:rFonts w:cs="Times New Roman"/>
          <w:i/>
          <w:iCs/>
        </w:rPr>
        <w:t>C</w:t>
      </w:r>
      <w:r>
        <w:rPr>
          <w:rFonts w:cs="Times New Roman"/>
          <w:i/>
          <w:iCs/>
          <w:vertAlign w:val="subscript"/>
        </w:rPr>
        <w:t>Ch</w:t>
      </w:r>
      <w:r>
        <w:rPr>
          <w:rFonts w:cs="Times New Roman"/>
        </w:rPr>
        <w:t>——暖通空调系统拆除阶段的碳排放总量，kg CO</w:t>
      </w:r>
      <w:r>
        <w:rPr>
          <w:rFonts w:cs="Times New Roman"/>
          <w:vertAlign w:val="subscript"/>
        </w:rPr>
        <w:t>2</w:t>
      </w:r>
      <w:r>
        <w:rPr>
          <w:rFonts w:cs="Times New Roman"/>
        </w:rPr>
        <w:t>；</w:t>
      </w:r>
    </w:p>
    <w:p>
      <w:pPr>
        <w:ind w:firstLine="0" w:firstLineChars="0"/>
        <w:rPr>
          <w:rFonts w:cs="Times New Roman"/>
        </w:rPr>
      </w:pPr>
      <w:r>
        <w:rPr>
          <w:rFonts w:cs="Times New Roman"/>
        </w:rPr>
        <w:t>3.0.9暖通空调系统全生命期内年平均碳排放量（</w:t>
      </w:r>
      <w:r>
        <w:rPr>
          <w:rFonts w:cs="Times New Roman"/>
          <w:i/>
        </w:rPr>
        <w:t>C</w:t>
      </w:r>
      <w:r>
        <w:rPr>
          <w:rFonts w:cs="Times New Roman"/>
          <w:vertAlign w:val="subscript"/>
        </w:rPr>
        <w:t>Z</w:t>
      </w:r>
      <w:r>
        <w:rPr>
          <w:rFonts w:cs="Times New Roman"/>
        </w:rPr>
        <w:t>(a)）应按下列公式计算：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3"/>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3"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24"/>
              </w:rPr>
              <w:object>
                <v:shape id="_x0000_i1027" o:spt="75" type="#_x0000_t75" style="height:47.65pt;width:130.7pt;" o:ole="t" filled="f" o:preferrelative="t" stroked="f" coordsize="21600,21600">
                  <v:path/>
                  <v:fill on="f" focussize="0,0"/>
                  <v:stroke on="f" joinstyle="miter"/>
                  <v:imagedata r:id="rId27" o:title=""/>
                  <o:lock v:ext="edit" aspectratio="f"/>
                  <w10:wrap type="none"/>
                  <w10:anchorlock/>
                </v:shape>
                <o:OLEObject Type="Embed" ProgID="Equation.DSMT4" ShapeID="_x0000_i1027" DrawAspect="Content" ObjectID="_1468075727" r:id="rId26">
                  <o:LockedField>false</o:LockedField>
                </o:OLEObject>
              </w:object>
            </w:r>
          </w:p>
        </w:tc>
        <w:tc>
          <w:tcPr>
            <w:tcW w:w="143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（3.0.9-1）</w:t>
            </w:r>
          </w:p>
        </w:tc>
      </w:tr>
    </w:tbl>
    <w:p>
      <w:pPr>
        <w:ind w:firstLine="420"/>
        <w:rPr>
          <w:rFonts w:cs="Times New Roman"/>
        </w:rPr>
      </w:pPr>
      <w:r>
        <w:rPr>
          <w:rFonts w:cs="Times New Roman"/>
        </w:rPr>
        <w:t>式中：</w:t>
      </w:r>
      <w:r>
        <w:rPr>
          <w:rFonts w:cs="Times New Roman"/>
          <w:i/>
        </w:rPr>
        <w:t>C</w:t>
      </w:r>
      <w:r>
        <w:rPr>
          <w:rFonts w:cs="Times New Roman"/>
          <w:vertAlign w:val="subscript"/>
        </w:rPr>
        <w:t>Z</w:t>
      </w:r>
      <w:r>
        <w:rPr>
          <w:rFonts w:cs="Times New Roman"/>
        </w:rPr>
        <w:t>(a)——暖通空调系统全生命期内年平均碳排放量，kg CO</w:t>
      </w:r>
      <w:r>
        <w:rPr>
          <w:rFonts w:cs="Times New Roman"/>
          <w:vertAlign w:val="subscript"/>
        </w:rPr>
        <w:t>2</w:t>
      </w:r>
      <w:r>
        <w:rPr>
          <w:rFonts w:cs="Times New Roman"/>
        </w:rPr>
        <w:t>/a；</w:t>
      </w:r>
    </w:p>
    <w:p>
      <w:pPr>
        <w:ind w:firstLine="1058" w:firstLineChars="504"/>
        <w:rPr>
          <w:rFonts w:cs="Times New Roman"/>
        </w:rPr>
      </w:pPr>
      <w:r>
        <w:rPr>
          <w:rFonts w:cs="Times New Roman"/>
          <w:i/>
          <w:iCs/>
        </w:rPr>
        <w:t>n</w:t>
      </w:r>
      <w:r>
        <w:rPr>
          <w:rFonts w:cs="Times New Roman"/>
        </w:rPr>
        <w:t>——暖通空调系统运行周期，以年为单位，不足1年按照1年算，a；</w:t>
      </w:r>
    </w:p>
    <w:p>
      <w:pPr>
        <w:ind w:firstLine="0" w:firstLineChars="0"/>
        <w:rPr>
          <w:rFonts w:cs="Times New Roman"/>
        </w:rPr>
      </w:pPr>
      <w:r>
        <w:rPr>
          <w:rFonts w:cs="Times New Roman"/>
        </w:rPr>
        <w:t>3.0.10 暖通空调系统全生命期内年碳排放量强度（</w:t>
      </w:r>
      <w:r>
        <w:rPr>
          <w:rFonts w:cs="Times New Roman"/>
          <w:i/>
        </w:rPr>
        <w:t>C</w:t>
      </w:r>
      <w:r>
        <w:rPr>
          <w:rFonts w:cs="Times New Roman"/>
          <w:vertAlign w:val="subscript"/>
        </w:rPr>
        <w:t>Z</w:t>
      </w:r>
      <w:r>
        <w:rPr>
          <w:rFonts w:cs="Times New Roman"/>
        </w:rPr>
        <w:t>(</w:t>
      </w:r>
      <w:r>
        <w:rPr>
          <w:rFonts w:cs="Times New Roman"/>
          <w:i/>
          <w:iCs/>
        </w:rPr>
        <w:t>m</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3"/>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3"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24"/>
              </w:rPr>
              <w:object>
                <v:shape id="_x0000_i1028" o:spt="75" type="#_x0000_t75" style="height:47.65pt;width:134.05pt;" o:ole="t" filled="f" o:preferrelative="t" stroked="f" coordsize="21600,21600">
                  <v:path/>
                  <v:fill on="f" focussize="0,0"/>
                  <v:stroke on="f" joinstyle="miter"/>
                  <v:imagedata r:id="rId29" o:title=""/>
                  <o:lock v:ext="edit" aspectratio="f"/>
                  <w10:wrap type="none"/>
                  <w10:anchorlock/>
                </v:shape>
                <o:OLEObject Type="Embed" ProgID="Equation.DSMT4" ShapeID="_x0000_i1028" DrawAspect="Content" ObjectID="_1468075728" r:id="rId28">
                  <o:LockedField>false</o:LockedField>
                </o:OLEObject>
              </w:object>
            </w:r>
          </w:p>
        </w:tc>
        <w:tc>
          <w:tcPr>
            <w:tcW w:w="143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（3.0.10-1）</w:t>
            </w:r>
          </w:p>
        </w:tc>
      </w:tr>
    </w:tbl>
    <w:p>
      <w:pPr>
        <w:ind w:firstLine="420"/>
        <w:rPr>
          <w:rFonts w:cs="Times New Roman"/>
        </w:rPr>
      </w:pPr>
      <w:r>
        <w:rPr>
          <w:rFonts w:cs="Times New Roman"/>
        </w:rPr>
        <w:t>式中：</w:t>
      </w:r>
      <w:r>
        <w:rPr>
          <w:rFonts w:cs="Times New Roman"/>
          <w:i/>
        </w:rPr>
        <w:t>C</w:t>
      </w:r>
      <w:r>
        <w:rPr>
          <w:rFonts w:cs="Times New Roman"/>
          <w:vertAlign w:val="subscript"/>
        </w:rPr>
        <w:t>Z</w:t>
      </w:r>
      <w:r>
        <w:rPr>
          <w:rFonts w:cs="Times New Roman"/>
        </w:rPr>
        <w:t>(</w:t>
      </w:r>
      <w:r>
        <w:rPr>
          <w:rFonts w:cs="Times New Roman"/>
          <w:i/>
          <w:iCs/>
        </w:rPr>
        <w:t>m</w:t>
      </w:r>
      <w:r>
        <w:rPr>
          <w:rFonts w:cs="Times New Roman"/>
        </w:rPr>
        <w:t>)——暖通空调系统全生命期内年碳排放量强度，kg CO</w:t>
      </w:r>
      <w:r>
        <w:rPr>
          <w:rFonts w:cs="Times New Roman"/>
          <w:vertAlign w:val="subscript"/>
        </w:rPr>
        <w:t>2</w:t>
      </w:r>
      <w:r>
        <w:rPr>
          <w:rFonts w:cs="Times New Roman"/>
        </w:rPr>
        <w:t>/（a</w:t>
      </w:r>
      <w:r>
        <w:rPr>
          <w:rFonts w:eastAsia="微软雅黑" w:cs="Times New Roman"/>
        </w:rPr>
        <w:t>·</w:t>
      </w:r>
      <w:r>
        <w:rPr>
          <w:rFonts w:cs="Times New Roman"/>
        </w:rPr>
        <w:t>㎡）；</w:t>
      </w:r>
    </w:p>
    <w:p>
      <w:pPr>
        <w:ind w:firstLine="1058" w:firstLineChars="504"/>
        <w:rPr>
          <w:rFonts w:cs="Times New Roman"/>
        </w:rPr>
      </w:pPr>
      <w:r>
        <w:rPr>
          <w:rFonts w:cs="Times New Roman"/>
          <w:i/>
          <w:iCs/>
        </w:rPr>
        <w:t>n</w:t>
      </w:r>
      <w:r>
        <w:rPr>
          <w:rFonts w:cs="Times New Roman"/>
        </w:rPr>
        <w:t>——暖通空调系统运行周期，以年为单位，不足1年按照1年算，a；</w:t>
      </w:r>
    </w:p>
    <w:p>
      <w:pPr>
        <w:ind w:firstLine="1058" w:firstLineChars="504"/>
        <w:rPr>
          <w:rFonts w:cs="Times New Roman"/>
        </w:rPr>
      </w:pPr>
      <w:r>
        <w:rPr>
          <w:rFonts w:cs="Times New Roman"/>
          <w:i/>
          <w:iCs/>
        </w:rPr>
        <w:t>A</w:t>
      </w:r>
      <w:r>
        <w:rPr>
          <w:rFonts w:cs="Times New Roman"/>
        </w:rPr>
        <w:t>——暖通空调系统服务建筑的建筑总面积，㎡；</w:t>
      </w:r>
    </w:p>
    <w:p>
      <w:pPr>
        <w:spacing w:line="360" w:lineRule="auto"/>
        <w:ind w:firstLine="0" w:firstLineChars="0"/>
        <w:jc w:val="left"/>
        <w:rPr>
          <w:rFonts w:cs="Times New Roman"/>
        </w:rPr>
      </w:pPr>
      <w:r>
        <w:rPr>
          <w:rFonts w:cs="Times New Roman"/>
        </w:rPr>
        <w:t>3.0.11 暖通空调系统安装阶段的碳排放总量</w:t>
      </w:r>
      <w:r>
        <w:rPr>
          <w:rFonts w:cs="Times New Roman"/>
          <w:i/>
          <w:iCs/>
        </w:rPr>
        <w:t>C</w:t>
      </w:r>
      <w:r>
        <w:rPr>
          <w:rFonts w:cs="Times New Roman"/>
          <w:i/>
          <w:iCs/>
          <w:vertAlign w:val="subscript"/>
        </w:rPr>
        <w:t>A</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8"/>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6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cs="Times New Roman"/>
              </w:rPr>
            </w:pPr>
            <w:r>
              <w:rPr>
                <w:rFonts w:cs="Times New Roman"/>
                <w:position w:val="-30"/>
              </w:rPr>
              <w:object>
                <v:shape id="_x0000_i1029" o:spt="75" type="#_x0000_t75" style="height:34.9pt;width:81.95pt;" o:ole="t" filled="f" o:preferrelative="t" stroked="f" coordsize="21600,21600">
                  <v:path/>
                  <v:fill on="f" focussize="0,0"/>
                  <v:stroke on="f" joinstyle="miter"/>
                  <v:imagedata r:id="rId31" o:title=""/>
                  <o:lock v:ext="edit" aspectratio="f"/>
                  <w10:wrap type="none"/>
                  <w10:anchorlock/>
                </v:shape>
                <o:OLEObject Type="Embed" ProgID="Equation.DSMT4" ShapeID="_x0000_i1029" DrawAspect="Content" ObjectID="_1468075729" r:id="rId30">
                  <o:LockedField>false</o:LockedField>
                </o:OLEObject>
              </w:objec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cs="Times New Roman"/>
              </w:rPr>
            </w:pPr>
            <w:r>
              <w:rPr>
                <w:rFonts w:cs="Times New Roman"/>
              </w:rPr>
              <w:t>（3.0.11-1）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A</w:t>
      </w:r>
      <w:r>
        <w:rPr>
          <w:rFonts w:cs="Times New Roman"/>
        </w:rPr>
        <w:t>——暖通空调系统安装阶段的碳排放总量，kg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E</w:t>
      </w:r>
      <w:r>
        <w:rPr>
          <w:rFonts w:cs="Times New Roman"/>
          <w:i/>
          <w:iCs/>
          <w:vertAlign w:val="subscript"/>
        </w:rPr>
        <w:t>A,j</w:t>
      </w:r>
      <w:r>
        <w:rPr>
          <w:rFonts w:cs="Times New Roman"/>
        </w:rPr>
        <w:t>——暖通空调系统安装阶段第</w:t>
      </w:r>
      <w:r>
        <w:rPr>
          <w:rFonts w:cs="Times New Roman"/>
          <w:i/>
        </w:rPr>
        <w:t>j</w:t>
      </w:r>
      <w:r>
        <w:rPr>
          <w:rFonts w:cs="Times New Roman"/>
        </w:rPr>
        <w:t>类能源实际年消耗量，k</w:t>
      </w:r>
      <w:r>
        <w:rPr>
          <w:rFonts w:cs="Times New Roman"/>
          <w:u w:val="dotted"/>
        </w:rPr>
        <w:t>Wh</w:t>
      </w:r>
      <w:r>
        <w:rPr>
          <w:rFonts w:cs="Times New Roman"/>
        </w:rPr>
        <w:t>；</w:t>
      </w:r>
    </w:p>
    <w:p>
      <w:pPr>
        <w:spacing w:line="360" w:lineRule="auto"/>
        <w:ind w:firstLine="630" w:firstLineChars="300"/>
        <w:rPr>
          <w:rFonts w:cs="Times New Roman"/>
        </w:rPr>
      </w:pPr>
      <w:r>
        <w:rPr>
          <w:rFonts w:cs="Times New Roman"/>
          <w:i/>
          <w:u w:val="dotted"/>
        </w:rPr>
        <w:t>ER</w:t>
      </w:r>
      <w:r>
        <w:rPr>
          <w:rFonts w:cs="Times New Roman"/>
          <w:i/>
          <w:iCs/>
          <w:u w:val="dotted"/>
          <w:vertAlign w:val="subscript"/>
        </w:rPr>
        <w:t>j</w:t>
      </w:r>
      <w:r>
        <w:rPr>
          <w:rFonts w:cs="Times New Roman"/>
        </w:rPr>
        <w:t>——第</w:t>
      </w:r>
      <w:r>
        <w:rPr>
          <w:rFonts w:cs="Times New Roman"/>
          <w:i/>
        </w:rPr>
        <w:t>j</w:t>
      </w:r>
      <w:r>
        <w:rPr>
          <w:rFonts w:cs="Times New Roman"/>
        </w:rPr>
        <w:t>类能源的碳排放因子，按现行国家标准《建筑碳排放计算标准》GB/T51366</w:t>
      </w:r>
      <w:r>
        <w:rPr>
          <w:rFonts w:cs="Times New Roman"/>
          <w:spacing w:val="8"/>
          <w:w w:val="105"/>
          <w:szCs w:val="21"/>
        </w:rPr>
        <w:t>5</w:t>
      </w:r>
      <w:r>
        <w:rPr>
          <w:rFonts w:cs="Times New Roman"/>
        </w:rPr>
        <w:t>。</w:t>
      </w:r>
    </w:p>
    <w:p>
      <w:pPr>
        <w:spacing w:line="360" w:lineRule="auto"/>
        <w:ind w:firstLine="0" w:firstLineChars="0"/>
        <w:jc w:val="left"/>
        <w:rPr>
          <w:rFonts w:cs="Times New Roman"/>
        </w:rPr>
      </w:pPr>
      <w:r>
        <w:rPr>
          <w:rFonts w:cs="Times New Roman"/>
        </w:rPr>
        <w:t>3.0.12 暖通空调系统运行阶段第</w:t>
      </w:r>
      <w:r>
        <w:rPr>
          <w:rFonts w:cs="Times New Roman"/>
          <w:i/>
          <w:iCs/>
        </w:rPr>
        <w:t>i</w:t>
      </w:r>
      <w:r>
        <w:rPr>
          <w:rFonts w:cs="Times New Roman"/>
        </w:rPr>
        <w:t>年碳排放总量</w:t>
      </w:r>
      <w:r>
        <w:rPr>
          <w:rFonts w:cs="Times New Roman"/>
          <w:i/>
          <w:iCs/>
        </w:rPr>
        <w:t>C</w:t>
      </w:r>
      <w:r>
        <w:rPr>
          <w:rFonts w:cs="Times New Roman"/>
          <w:i/>
          <w:iCs/>
          <w:vertAlign w:val="subscript"/>
        </w:rPr>
        <w:t>Yi</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8"/>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6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cs="Times New Roman"/>
              </w:rPr>
            </w:pPr>
            <w:r>
              <w:rPr>
                <w:rFonts w:cs="Times New Roman"/>
                <w:position w:val="-30"/>
              </w:rPr>
              <w:object>
                <v:shape id="_x0000_i1030" o:spt="75" type="#_x0000_t75" style="height:34.9pt;width:85.3pt;" o:ole="t" filled="f" o:preferrelative="t" stroked="f" coordsize="21600,21600">
                  <v:path/>
                  <v:fill on="f" focussize="0,0"/>
                  <v:stroke on="f" joinstyle="miter"/>
                  <v:imagedata r:id="rId33" o:title=""/>
                  <o:lock v:ext="edit" aspectratio="f"/>
                  <w10:wrap type="none"/>
                  <w10:anchorlock/>
                </v:shape>
                <o:OLEObject Type="Embed" ProgID="Equation.DSMT4" ShapeID="_x0000_i1030" DrawAspect="Content" ObjectID="_1468075730" r:id="rId32">
                  <o:LockedField>false</o:LockedField>
                </o:OLEObject>
              </w:objec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cs="Times New Roman"/>
              </w:rPr>
            </w:pPr>
            <w:r>
              <w:rPr>
                <w:rFonts w:cs="Times New Roman"/>
              </w:rPr>
              <w:t>（3.0.12-1）</w:t>
            </w:r>
          </w:p>
        </w:tc>
      </w:tr>
    </w:tbl>
    <w:p>
      <w:pPr>
        <w:spacing w:line="360" w:lineRule="auto"/>
        <w:ind w:firstLine="0" w:firstLineChars="0"/>
        <w:rPr>
          <w:rFonts w:cs="Times New Roman"/>
        </w:rPr>
      </w:pPr>
      <w:r>
        <w:rPr>
          <w:rFonts w:cs="Times New Roman"/>
        </w:rPr>
        <w:t>式中：C</w:t>
      </w:r>
      <w:r>
        <w:rPr>
          <w:rFonts w:cs="Times New Roman"/>
          <w:i/>
          <w:iCs/>
          <w:vertAlign w:val="subscript"/>
        </w:rPr>
        <w:t>Y</w:t>
      </w:r>
      <w:r>
        <w:rPr>
          <w:rFonts w:cs="Times New Roman"/>
          <w:vertAlign w:val="subscript"/>
        </w:rPr>
        <w:t>,</w:t>
      </w:r>
      <w:r>
        <w:rPr>
          <w:rFonts w:cs="Times New Roman"/>
          <w:i/>
          <w:iCs/>
          <w:vertAlign w:val="subscript"/>
        </w:rPr>
        <w:t>i</w:t>
      </w:r>
      <w:r>
        <w:rPr>
          <w:rFonts w:cs="Times New Roman"/>
        </w:rPr>
        <w:t>——暖通空调系统运行阶段的碳排放总量，kg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E</w:t>
      </w:r>
      <w:r>
        <w:rPr>
          <w:rFonts w:cs="Times New Roman"/>
          <w:i/>
          <w:iCs/>
          <w:vertAlign w:val="subscript"/>
        </w:rPr>
        <w:t>Y</w:t>
      </w:r>
      <w:r>
        <w:rPr>
          <w:rFonts w:cs="Times New Roman"/>
          <w:vertAlign w:val="subscript"/>
        </w:rPr>
        <w:t>,</w:t>
      </w:r>
      <w:r>
        <w:rPr>
          <w:rFonts w:cs="Times New Roman"/>
          <w:i/>
          <w:iCs/>
          <w:vertAlign w:val="subscript"/>
        </w:rPr>
        <w:t>i</w:t>
      </w:r>
      <w:r>
        <w:rPr>
          <w:rFonts w:cs="Times New Roman"/>
          <w:vertAlign w:val="subscript"/>
        </w:rPr>
        <w:t>,</w:t>
      </w:r>
      <w:r>
        <w:rPr>
          <w:rFonts w:cs="Times New Roman"/>
          <w:i/>
          <w:iCs/>
          <w:vertAlign w:val="subscript"/>
        </w:rPr>
        <w:t>j</w:t>
      </w:r>
      <w:r>
        <w:rPr>
          <w:rFonts w:cs="Times New Roman"/>
        </w:rPr>
        <w:t>——暖通空调系统运行阶段第</w:t>
      </w:r>
      <w:r>
        <w:rPr>
          <w:rFonts w:cs="Times New Roman"/>
          <w:i/>
        </w:rPr>
        <w:t>j</w:t>
      </w:r>
      <w:r>
        <w:rPr>
          <w:rFonts w:cs="Times New Roman"/>
        </w:rPr>
        <w:t>类能源实际年消耗量，k</w:t>
      </w:r>
      <w:r>
        <w:rPr>
          <w:rFonts w:cs="Times New Roman"/>
          <w:u w:val="dotted"/>
        </w:rPr>
        <w:t>Wh</w:t>
      </w:r>
      <w:r>
        <w:rPr>
          <w:rFonts w:cs="Times New Roman"/>
        </w:rPr>
        <w:t>；</w:t>
      </w:r>
    </w:p>
    <w:p>
      <w:pPr>
        <w:spacing w:line="360" w:lineRule="auto"/>
        <w:ind w:firstLine="630" w:firstLineChars="300"/>
        <w:rPr>
          <w:rFonts w:cs="Times New Roman"/>
        </w:rPr>
      </w:pPr>
      <w:r>
        <w:rPr>
          <w:rFonts w:cs="Times New Roman"/>
          <w:i/>
          <w:u w:val="dotted"/>
        </w:rPr>
        <w:t>ER</w:t>
      </w:r>
      <w:r>
        <w:rPr>
          <w:rFonts w:cs="Times New Roman"/>
          <w:i/>
          <w:iCs/>
          <w:u w:val="dotted"/>
          <w:vertAlign w:val="subscript"/>
        </w:rPr>
        <w:t>j</w:t>
      </w:r>
      <w:r>
        <w:rPr>
          <w:rFonts w:cs="Times New Roman"/>
        </w:rPr>
        <w:t>——第</w:t>
      </w:r>
      <w:r>
        <w:rPr>
          <w:rFonts w:cs="Times New Roman"/>
          <w:i/>
        </w:rPr>
        <w:t>j</w:t>
      </w:r>
      <w:r>
        <w:rPr>
          <w:rFonts w:cs="Times New Roman"/>
        </w:rPr>
        <w:t>类能源的碳排放因子，按现行国家标准《建筑碳排放计算标准》GB/T 51366</w:t>
      </w:r>
      <w:r>
        <w:rPr>
          <w:rFonts w:cs="Times New Roman"/>
          <w:spacing w:val="8"/>
          <w:w w:val="105"/>
          <w:szCs w:val="21"/>
        </w:rPr>
        <w:t>5</w:t>
      </w:r>
      <w:r>
        <w:rPr>
          <w:rFonts w:cs="Times New Roman"/>
        </w:rPr>
        <w:t>。</w:t>
      </w:r>
    </w:p>
    <w:p>
      <w:pPr>
        <w:ind w:firstLine="0" w:firstLineChars="0"/>
        <w:rPr>
          <w:rFonts w:cs="Times New Roman"/>
        </w:rPr>
      </w:pPr>
      <w:r>
        <w:rPr>
          <w:rStyle w:val="33"/>
          <w:rFonts w:cs="Times New Roman"/>
          <w:szCs w:val="21"/>
        </w:rPr>
        <w:t>【</w:t>
      </w:r>
      <w:r>
        <w:rPr>
          <w:rFonts w:cs="Times New Roman"/>
          <w:b/>
        </w:rPr>
        <w:t>条文解释】</w:t>
      </w:r>
      <w:r>
        <w:rPr>
          <w:rFonts w:cs="Times New Roman"/>
        </w:rPr>
        <w:t>暖通空调系统运行阶段第</w:t>
      </w:r>
      <w:r>
        <w:rPr>
          <w:rFonts w:cs="Times New Roman"/>
          <w:i/>
          <w:iCs/>
        </w:rPr>
        <w:t>i</w:t>
      </w:r>
      <w:r>
        <w:rPr>
          <w:rFonts w:cs="Times New Roman"/>
        </w:rPr>
        <w:t>年碳排放总量</w:t>
      </w:r>
      <w:r>
        <w:rPr>
          <w:rFonts w:cs="Times New Roman"/>
          <w:i/>
          <w:iCs/>
        </w:rPr>
        <w:t>C</w:t>
      </w:r>
      <w:r>
        <w:rPr>
          <w:rFonts w:cs="Times New Roman"/>
          <w:i/>
          <w:iCs/>
          <w:vertAlign w:val="subscript"/>
        </w:rPr>
        <w:t>Y</w:t>
      </w:r>
      <w:r>
        <w:rPr>
          <w:rFonts w:cs="Times New Roman"/>
          <w:vertAlign w:val="subscript"/>
        </w:rPr>
        <w:t>,</w:t>
      </w:r>
      <w:r>
        <w:rPr>
          <w:rFonts w:cs="Times New Roman"/>
          <w:i/>
          <w:iCs/>
          <w:vertAlign w:val="subscript"/>
        </w:rPr>
        <w:t>i</w:t>
      </w:r>
      <w:r>
        <w:rPr>
          <w:rFonts w:cs="Times New Roman"/>
        </w:rPr>
        <w:t>包含冷水（热泵）机组、锅炉（化石燃料、电力）、燃气型或热水型溴化锂机组、燃气或燃油发电机组、风冷热泵机组、风机、水泵、阀门、控制柜（服务于暖通空调系统的控制柜）等与暖通空调系统相关的碳排放单元的碳排放量。</w:t>
      </w:r>
    </w:p>
    <w:p>
      <w:pPr>
        <w:spacing w:line="360" w:lineRule="auto"/>
        <w:ind w:firstLine="0" w:firstLineChars="0"/>
        <w:jc w:val="left"/>
        <w:rPr>
          <w:rFonts w:cs="Times New Roman"/>
        </w:rPr>
      </w:pPr>
      <w:r>
        <w:rPr>
          <w:rFonts w:cs="Times New Roman"/>
        </w:rPr>
        <w:t>3.0.13 暖通空调系统拆除阶段的碳排放总量</w:t>
      </w:r>
      <w:r>
        <w:rPr>
          <w:rFonts w:cs="Times New Roman"/>
          <w:i/>
          <w:iCs/>
        </w:rPr>
        <w:t>C</w:t>
      </w:r>
      <w:r>
        <w:rPr>
          <w:rFonts w:cs="Times New Roman"/>
          <w:i/>
          <w:iCs/>
          <w:vertAlign w:val="subscript"/>
        </w:rPr>
        <w:t>Ch</w:t>
      </w:r>
      <w:r>
        <w:rPr>
          <w:rFonts w:cs="Times New Roman"/>
        </w:rPr>
        <w:t>应按下列公式计算：</w:t>
      </w:r>
    </w:p>
    <w:tbl>
      <w:tblPr>
        <w:tblStyle w:val="1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8"/>
        <w:gridCol w:w="1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8" w:type="dxa"/>
            <w:tcBorders>
              <w:right w:val="single" w:color="auto" w:sz="4" w:space="0"/>
            </w:tcBorders>
          </w:tcPr>
          <w:p>
            <w:pPr>
              <w:spacing w:line="360" w:lineRule="auto"/>
              <w:ind w:firstLine="0" w:firstLineChars="0"/>
              <w:jc w:val="center"/>
              <w:rPr>
                <w:rFonts w:cs="Times New Roman"/>
              </w:rPr>
            </w:pPr>
            <w:r>
              <w:rPr>
                <w:rFonts w:cs="Times New Roman"/>
                <w:position w:val="-30"/>
              </w:rPr>
              <w:object>
                <v:shape id="_x0000_i1031" o:spt="75" type="#_x0000_t75" style="height:34.9pt;width:87.5pt;" o:ole="t" filled="f" o:preferrelative="t" stroked="f" coordsize="21600,21600">
                  <v:path/>
                  <v:fill on="f" focussize="0,0"/>
                  <v:stroke on="f" joinstyle="miter"/>
                  <v:imagedata r:id="rId35" o:title=""/>
                  <o:lock v:ext="edit" aspectratio="f"/>
                  <w10:wrap type="none"/>
                  <w10:anchorlock/>
                </v:shape>
                <o:OLEObject Type="Embed" ProgID="Equation.DSMT4" ShapeID="_x0000_i1031" DrawAspect="Content" ObjectID="_1468075731" r:id="rId34">
                  <o:LockedField>false</o:LockedField>
                </o:OLEObject>
              </w:object>
            </w:r>
          </w:p>
        </w:tc>
        <w:tc>
          <w:tcPr>
            <w:tcW w:w="1424" w:type="dxa"/>
            <w:tcBorders>
              <w:left w:val="single" w:color="auto" w:sz="4" w:space="0"/>
            </w:tcBorders>
            <w:vAlign w:val="center"/>
          </w:tcPr>
          <w:p>
            <w:pPr>
              <w:spacing w:line="360" w:lineRule="auto"/>
              <w:ind w:firstLine="0" w:firstLineChars="0"/>
              <w:rPr>
                <w:rFonts w:cs="Times New Roman"/>
              </w:rPr>
            </w:pPr>
            <w:r>
              <w:rPr>
                <w:rFonts w:cs="Times New Roman"/>
              </w:rPr>
              <w:t>（3.0.13-1）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Ch</w:t>
      </w:r>
      <w:r>
        <w:rPr>
          <w:rFonts w:cs="Times New Roman"/>
        </w:rPr>
        <w:t>——暖通空调系统拆除阶段的碳排放总量，kg CO</w:t>
      </w:r>
      <w:r>
        <w:rPr>
          <w:rFonts w:cs="Times New Roman"/>
          <w:vertAlign w:val="subscript"/>
        </w:rPr>
        <w:t>2</w:t>
      </w:r>
      <w:r>
        <w:rPr>
          <w:rFonts w:cs="Times New Roman"/>
        </w:rPr>
        <w:t>；</w:t>
      </w:r>
    </w:p>
    <w:p>
      <w:pPr>
        <w:spacing w:line="360" w:lineRule="auto"/>
        <w:ind w:firstLine="630" w:firstLineChars="300"/>
        <w:rPr>
          <w:rFonts w:cs="Times New Roman"/>
        </w:rPr>
      </w:pPr>
      <w:r>
        <w:rPr>
          <w:rFonts w:cs="Times New Roman"/>
          <w:i/>
          <w:iCs/>
        </w:rPr>
        <w:t>E</w:t>
      </w:r>
      <w:r>
        <w:rPr>
          <w:rFonts w:cs="Times New Roman"/>
          <w:i/>
          <w:iCs/>
          <w:vertAlign w:val="subscript"/>
        </w:rPr>
        <w:t>Ch,j</w:t>
      </w:r>
      <w:r>
        <w:rPr>
          <w:rFonts w:cs="Times New Roman"/>
        </w:rPr>
        <w:t>——暖通空调系统拆除阶段第</w:t>
      </w:r>
      <w:r>
        <w:rPr>
          <w:rFonts w:cs="Times New Roman"/>
          <w:i/>
        </w:rPr>
        <w:t>j</w:t>
      </w:r>
      <w:r>
        <w:rPr>
          <w:rFonts w:cs="Times New Roman"/>
        </w:rPr>
        <w:t>类能源实际年消耗量，k</w:t>
      </w:r>
      <w:r>
        <w:rPr>
          <w:rFonts w:cs="Times New Roman"/>
          <w:u w:val="dotted"/>
        </w:rPr>
        <w:t>Wh</w:t>
      </w:r>
      <w:r>
        <w:rPr>
          <w:rFonts w:cs="Times New Roman"/>
        </w:rPr>
        <w:t>；</w:t>
      </w:r>
    </w:p>
    <w:p>
      <w:pPr>
        <w:spacing w:line="360" w:lineRule="auto"/>
        <w:ind w:firstLine="630" w:firstLineChars="300"/>
        <w:rPr>
          <w:rStyle w:val="33"/>
          <w:rFonts w:cs="Times New Roman"/>
        </w:rPr>
      </w:pPr>
      <w:r>
        <w:rPr>
          <w:rFonts w:cs="Times New Roman"/>
          <w:i/>
          <w:u w:val="dotted"/>
        </w:rPr>
        <w:t>ER</w:t>
      </w:r>
      <w:r>
        <w:rPr>
          <w:rFonts w:cs="Times New Roman"/>
          <w:i/>
          <w:iCs/>
          <w:u w:val="dotted"/>
          <w:vertAlign w:val="subscript"/>
        </w:rPr>
        <w:t>j</w:t>
      </w:r>
      <w:r>
        <w:rPr>
          <w:rFonts w:cs="Times New Roman"/>
        </w:rPr>
        <w:t>——第</w:t>
      </w:r>
      <w:r>
        <w:rPr>
          <w:rFonts w:cs="Times New Roman"/>
          <w:i/>
        </w:rPr>
        <w:t>j</w:t>
      </w:r>
      <w:r>
        <w:rPr>
          <w:rFonts w:cs="Times New Roman"/>
        </w:rPr>
        <w:t>类能源的碳排放因子，按现行国家标准《建筑碳排放计算标准》GB/T51366</w:t>
      </w:r>
      <w:r>
        <w:rPr>
          <w:rFonts w:cs="Times New Roman"/>
          <w:spacing w:val="8"/>
          <w:w w:val="105"/>
          <w:szCs w:val="21"/>
        </w:rPr>
        <w:t>5</w:t>
      </w:r>
      <w:r>
        <w:rPr>
          <w:rFonts w:cs="Times New Roman"/>
        </w:rPr>
        <w:t>。</w:t>
      </w:r>
      <w:r>
        <w:rPr>
          <w:rStyle w:val="33"/>
          <w:rFonts w:cs="Times New Roman"/>
          <w:sz w:val="32"/>
          <w:szCs w:val="32"/>
        </w:rPr>
        <w:br w:type="page"/>
      </w:r>
    </w:p>
    <w:p>
      <w:pPr>
        <w:pStyle w:val="2"/>
        <w:spacing w:before="0" w:after="0"/>
        <w:ind w:firstLine="0" w:firstLineChars="0"/>
        <w:rPr>
          <w:rFonts w:cs="Times New Roman"/>
        </w:rPr>
      </w:pPr>
      <w:bookmarkStart w:id="7" w:name="_Toc18667"/>
      <w:r>
        <w:rPr>
          <w:rFonts w:cs="Times New Roman"/>
        </w:rPr>
        <w:t>4 设计阶段碳排放计算</w:t>
      </w:r>
      <w:bookmarkEnd w:id="7"/>
    </w:p>
    <w:p>
      <w:pPr>
        <w:pStyle w:val="3"/>
        <w:rPr>
          <w:rFonts w:ascii="Times New Roman" w:hAnsi="Times New Roman" w:cs="Times New Roman"/>
        </w:rPr>
      </w:pPr>
      <w:bookmarkStart w:id="8" w:name="_Toc11802"/>
      <w:r>
        <w:rPr>
          <w:rFonts w:ascii="Times New Roman" w:hAnsi="Times New Roman" w:cs="Times New Roman"/>
        </w:rPr>
        <w:t>4.1一般规定</w:t>
      </w:r>
      <w:bookmarkEnd w:id="8"/>
    </w:p>
    <w:p>
      <w:pPr>
        <w:ind w:firstLine="0" w:firstLineChars="0"/>
        <w:rPr>
          <w:rFonts w:cs="Times New Roman"/>
        </w:rPr>
      </w:pPr>
      <w:r>
        <w:rPr>
          <w:rFonts w:cs="Times New Roman"/>
        </w:rPr>
        <w:t>4.1.1暖通空调系统的能耗应折算成一次能耗量，折算系数取值应符合国家相关规定。</w:t>
      </w:r>
    </w:p>
    <w:p>
      <w:pPr>
        <w:ind w:firstLine="0" w:firstLineChars="0"/>
        <w:rPr>
          <w:rFonts w:cs="Times New Roman"/>
        </w:rPr>
      </w:pPr>
      <w:r>
        <w:rPr>
          <w:rFonts w:cs="Times New Roman"/>
        </w:rPr>
        <w:t>4.1.2暖通空调系统运行阶段碳排放计算气象参数的选取应符合现行行业标准《建筑节能气象参数标准》JGJ/T346的规定。</w:t>
      </w:r>
    </w:p>
    <w:p>
      <w:pPr>
        <w:ind w:firstLine="0" w:firstLineChars="0"/>
        <w:rPr>
          <w:rFonts w:cs="Times New Roman"/>
        </w:rPr>
      </w:pPr>
      <w:r>
        <w:rPr>
          <w:rStyle w:val="33"/>
          <w:rFonts w:cs="Times New Roman"/>
          <w:szCs w:val="21"/>
        </w:rPr>
        <w:t>【</w:t>
      </w:r>
      <w:r>
        <w:rPr>
          <w:rFonts w:cs="Times New Roman"/>
          <w:b/>
        </w:rPr>
        <w:t>条文解释】</w:t>
      </w:r>
      <w:r>
        <w:rPr>
          <w:rFonts w:cs="Times New Roman"/>
        </w:rPr>
        <w:t>室外环境的变化是暖通空调系统能耗的关键外扰之一。室外气象参数中应包括太阳辐射照度逐时值、室外干球温度逐时值、室外湿球温度逐时值、室外风速、相对湿度等。建筑能耗模拟计算过程中使用典型气象年数据，数据的来源和格式不同导致不同的数据之间也存在一定的差异。常见的典型气象年的数据格式有TMY、TMY2、TMY3、EPW等。现行行业标准《建筑节能气象参数标准》JGJ/T 346提供了我国的官方典型气象年数据。本标准的计算将采用该标准中的典型气象年数据。</w:t>
      </w:r>
    </w:p>
    <w:p>
      <w:pPr>
        <w:ind w:firstLine="0" w:firstLineChars="0"/>
        <w:rPr>
          <w:rFonts w:cs="Times New Roman"/>
        </w:rPr>
      </w:pPr>
      <w:r>
        <w:rPr>
          <w:rFonts w:cs="Times New Roman"/>
        </w:rPr>
        <w:t>4.1.3 暖通空调系统碳排放计算中室内环境参数、系统运行时间应符合国家现行相关标准的要求。</w:t>
      </w:r>
    </w:p>
    <w:p>
      <w:pPr>
        <w:ind w:firstLine="0" w:firstLineChars="0"/>
        <w:rPr>
          <w:rFonts w:cs="Times New Roman"/>
        </w:rPr>
      </w:pPr>
      <w:r>
        <w:rPr>
          <w:rFonts w:cs="Times New Roman"/>
        </w:rPr>
        <w:t>4.1.4暖通空调系统碳排放计算中建筑围护结构的热工性能及构造做法应与设计文件一致并应符合国家现行相关标准的要求。</w:t>
      </w:r>
    </w:p>
    <w:p>
      <w:pPr>
        <w:ind w:firstLine="0" w:firstLineChars="0"/>
        <w:rPr>
          <w:rFonts w:cs="Times New Roman"/>
        </w:rPr>
      </w:pPr>
      <w:r>
        <w:rPr>
          <w:rStyle w:val="33"/>
          <w:rFonts w:cs="Times New Roman"/>
          <w:szCs w:val="21"/>
        </w:rPr>
        <w:t>【</w:t>
      </w:r>
      <w:r>
        <w:rPr>
          <w:rFonts w:cs="Times New Roman"/>
          <w:b/>
        </w:rPr>
        <w:t>条文解释】</w:t>
      </w:r>
      <w:r>
        <w:rPr>
          <w:rFonts w:cs="Times New Roman"/>
        </w:rPr>
        <w:t>建筑围护结构指建筑墙体、屋面、地面、楼板和窗等。围护结构的传热系数应该满足国家现行相关标准的要求。围护结构的传热系数的最小值应按建筑物所处的热工分区确定。</w:t>
      </w:r>
    </w:p>
    <w:p>
      <w:pPr>
        <w:ind w:firstLine="0" w:firstLineChars="0"/>
        <w:rPr>
          <w:rFonts w:cs="Times New Roman"/>
        </w:rPr>
      </w:pPr>
      <w:r>
        <w:rPr>
          <w:rFonts w:cs="Times New Roman"/>
        </w:rPr>
        <w:t>4.1.5暖通空调设计阶段碳排放计算方法宜采用模拟法，建立空调系统能耗计算模型分别计算全年累计能耗。</w:t>
      </w:r>
    </w:p>
    <w:p>
      <w:pPr>
        <w:ind w:firstLine="0" w:firstLineChars="0"/>
        <w:rPr>
          <w:rFonts w:cs="Times New Roman"/>
        </w:rPr>
      </w:pPr>
      <w:r>
        <w:rPr>
          <w:rStyle w:val="33"/>
          <w:rFonts w:cs="Times New Roman"/>
          <w:szCs w:val="21"/>
        </w:rPr>
        <w:t>【</w:t>
      </w:r>
      <w:r>
        <w:rPr>
          <w:rFonts w:cs="Times New Roman"/>
          <w:b/>
        </w:rPr>
        <w:t>条文解释】</w:t>
      </w:r>
      <w:r>
        <w:rPr>
          <w:rFonts w:cs="Times New Roman"/>
        </w:rPr>
        <w:t>暖通空调系统逐时冷负荷和热负荷是计算暖通空调系统碳排放的基础。暖通空调系统的供热和供冷的性能差异较大，应分别计算确定。</w:t>
      </w:r>
    </w:p>
    <w:p>
      <w:pPr>
        <w:ind w:firstLine="0" w:firstLineChars="0"/>
        <w:rPr>
          <w:rFonts w:cs="Times New Roman"/>
        </w:rPr>
      </w:pPr>
      <w:r>
        <w:rPr>
          <w:rFonts w:cs="Times New Roman"/>
        </w:rPr>
        <w:t>4.1.6暖通空调系统能耗计算方法应满足国家规范GB/T51366-2019的要求，应包括冷热源系统能耗、冷冻输送系统能耗、冷却输送系统能耗、末端空气处理设备能耗、控制系统能耗：</w:t>
      </w:r>
      <w:bookmarkStart w:id="9" w:name="_Toc28449"/>
    </w:p>
    <w:p>
      <w:pPr>
        <w:ind w:firstLine="420"/>
        <w:rPr>
          <w:rFonts w:cs="Times New Roman"/>
        </w:rPr>
      </w:pPr>
      <w:r>
        <w:rPr>
          <w:rFonts w:cs="Times New Roman"/>
        </w:rPr>
        <w:t>1.应计入输送过程中的冷热损失量；</w:t>
      </w:r>
      <w:bookmarkEnd w:id="9"/>
    </w:p>
    <w:p>
      <w:pPr>
        <w:ind w:firstLine="420"/>
        <w:rPr>
          <w:rFonts w:cs="Times New Roman"/>
        </w:rPr>
      </w:pPr>
      <w:r>
        <w:rPr>
          <w:rFonts w:cs="Times New Roman"/>
        </w:rPr>
        <w:t>2.应计入主机、水泵、风机等设备的效率、运行时长、实际工作点、频率等因素的影响。</w:t>
      </w:r>
    </w:p>
    <w:p>
      <w:pPr>
        <w:ind w:firstLine="420" w:firstLineChars="0"/>
        <w:rPr>
          <w:rFonts w:cs="Times New Roman"/>
        </w:rPr>
      </w:pPr>
      <w:r>
        <w:rPr>
          <w:rFonts w:cs="Times New Roman"/>
        </w:rPr>
        <w:t>3.应扣减利用自然冷源、自然通风等节能方案减少的能耗。</w:t>
      </w:r>
    </w:p>
    <w:p>
      <w:pPr>
        <w:ind w:firstLine="0" w:firstLineChars="0"/>
        <w:rPr>
          <w:rFonts w:cs="Times New Roman"/>
        </w:rPr>
      </w:pPr>
      <w:r>
        <w:rPr>
          <w:rFonts w:cs="Times New Roman"/>
        </w:rPr>
        <w:t>4.1.7不同能源种类之间的转换宜按现行行业标准《建筑能耗数据分类及表示方法》JG/T358中规定的发电煤耗法换算系数确定。</w:t>
      </w:r>
    </w:p>
    <w:p>
      <w:pPr>
        <w:ind w:firstLine="0" w:firstLineChars="0"/>
        <w:rPr>
          <w:rFonts w:cs="Times New Roman"/>
        </w:rPr>
      </w:pPr>
      <w:r>
        <w:rPr>
          <w:rFonts w:cs="Times New Roman"/>
        </w:rPr>
        <w:t>4.1.8 暖通空调系统运行阶段第</w:t>
      </w:r>
      <w:r>
        <w:rPr>
          <w:rFonts w:cs="Times New Roman"/>
          <w:i/>
          <w:iCs/>
        </w:rPr>
        <w:t>i</w:t>
      </w:r>
      <w:r>
        <w:rPr>
          <w:rFonts w:cs="Times New Roman"/>
        </w:rPr>
        <w:t>年的碳排放总量（</w:t>
      </w:r>
      <w:r>
        <w:rPr>
          <w:rFonts w:cs="Times New Roman"/>
          <w:i/>
          <w:iCs/>
        </w:rPr>
        <w:t>C</w:t>
      </w:r>
      <w:r>
        <w:rPr>
          <w:rFonts w:cs="Times New Roman"/>
          <w:i/>
          <w:iCs/>
          <w:vertAlign w:val="subscript"/>
        </w:rPr>
        <w:t>Y,i</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2"/>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52"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12"/>
              </w:rPr>
              <w:object>
                <v:shape id="_x0000_i1032" o:spt="75" type="#_x0000_t75" style="height:17.7pt;width:151.75pt;" o:ole="t" filled="f" o:preferrelative="t" stroked="f" coordsize="21600,21600">
                  <v:path/>
                  <v:fill on="f" focussize="0,0"/>
                  <v:stroke on="f" joinstyle="miter"/>
                  <v:imagedata r:id="rId37" o:title=""/>
                  <o:lock v:ext="edit" aspectratio="f"/>
                  <w10:wrap type="none"/>
                  <w10:anchorlock/>
                </v:shape>
                <o:OLEObject Type="Embed" ProgID="Equation.DSMT4" ShapeID="_x0000_i1032" DrawAspect="Content" ObjectID="_1468075732" r:id="rId36">
                  <o:LockedField>false</o:LockedField>
                </o:OLEObject>
              </w:object>
            </w:r>
          </w:p>
        </w:tc>
        <w:tc>
          <w:tcPr>
            <w:tcW w:w="11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（4.1.8-1）</w:t>
            </w:r>
          </w:p>
        </w:tc>
      </w:tr>
    </w:tbl>
    <w:p>
      <w:pPr>
        <w:ind w:firstLine="0" w:firstLineChars="0"/>
        <w:rPr>
          <w:rFonts w:cs="Times New Roman"/>
        </w:rPr>
      </w:pPr>
      <w:r>
        <w:rPr>
          <w:rFonts w:cs="Times New Roman"/>
        </w:rPr>
        <w:t>式中：</w:t>
      </w:r>
      <w:r>
        <w:rPr>
          <w:rFonts w:cs="Times New Roman"/>
          <w:i/>
          <w:iCs/>
        </w:rPr>
        <w:t>C</w:t>
      </w:r>
      <w:r>
        <w:rPr>
          <w:rFonts w:cs="Times New Roman"/>
          <w:i/>
          <w:iCs/>
          <w:vertAlign w:val="subscript"/>
        </w:rPr>
        <w:t>Yi</w:t>
      </w:r>
      <w:r>
        <w:rPr>
          <w:rFonts w:cs="Times New Roman"/>
        </w:rPr>
        <w:t>——暖通空调系统运行阶段第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630" w:firstLineChars="300"/>
        <w:rPr>
          <w:rFonts w:cs="Times New Roman"/>
        </w:rPr>
      </w:pPr>
      <w:r>
        <w:rPr>
          <w:rFonts w:cs="Times New Roman"/>
          <w:i/>
          <w:iCs/>
        </w:rPr>
        <w:t>C</w:t>
      </w:r>
      <w:r>
        <w:rPr>
          <w:rFonts w:cs="Times New Roman"/>
          <w:i/>
          <w:iCs/>
          <w:vertAlign w:val="subscript"/>
        </w:rPr>
        <w:t>l,i</w:t>
      </w:r>
      <w:r>
        <w:rPr>
          <w:rFonts w:cs="Times New Roman"/>
        </w:rPr>
        <w:t>——暖通空调系统运行阶段冷源第</w:t>
      </w:r>
      <w:r>
        <w:rPr>
          <w:rFonts w:cs="Times New Roman"/>
          <w:i/>
          <w:iCs/>
        </w:rPr>
        <w:t>i</w:t>
      </w:r>
      <w:r>
        <w:rPr>
          <w:rFonts w:cs="Times New Roman"/>
        </w:rPr>
        <w:t>年的碳排放总量，kg CO</w:t>
      </w:r>
      <w:r>
        <w:rPr>
          <w:rFonts w:cs="Times New Roman"/>
          <w:vertAlign w:val="subscript"/>
        </w:rPr>
        <w:t>2</w:t>
      </w:r>
      <w:r>
        <w:rPr>
          <w:rFonts w:cs="Times New Roman"/>
        </w:rPr>
        <w:t>；</w:t>
      </w:r>
    </w:p>
    <w:p>
      <w:pPr>
        <w:ind w:left="598" w:leftChars="285" w:firstLine="0" w:firstLineChars="0"/>
        <w:rPr>
          <w:rFonts w:cs="Times New Roman"/>
        </w:rPr>
      </w:pPr>
      <w:r>
        <w:rPr>
          <w:rFonts w:cs="Times New Roman"/>
          <w:i/>
          <w:iCs/>
        </w:rPr>
        <w:t>C</w:t>
      </w:r>
      <w:r>
        <w:rPr>
          <w:rFonts w:cs="Times New Roman"/>
          <w:i/>
          <w:iCs/>
          <w:vertAlign w:val="subscript"/>
        </w:rPr>
        <w:t>r,i</w:t>
      </w:r>
      <w:r>
        <w:rPr>
          <w:rFonts w:cs="Times New Roman"/>
        </w:rPr>
        <w:t>——暖通空调系统运行阶段热源第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630" w:firstLineChars="300"/>
        <w:rPr>
          <w:rFonts w:cs="Times New Roman"/>
        </w:rPr>
      </w:pPr>
      <w:r>
        <w:rPr>
          <w:rFonts w:cs="Times New Roman"/>
          <w:i/>
          <w:iCs/>
        </w:rPr>
        <w:t>C</w:t>
      </w:r>
      <w:r>
        <w:rPr>
          <w:rFonts w:cs="Times New Roman"/>
          <w:i/>
          <w:iCs/>
          <w:vertAlign w:val="subscript"/>
        </w:rPr>
        <w:t>s,i</w:t>
      </w:r>
      <w:r>
        <w:rPr>
          <w:rFonts w:cs="Times New Roman"/>
        </w:rPr>
        <w:t>——暖通空调系统运行阶段输送系统第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630" w:firstLineChars="300"/>
        <w:rPr>
          <w:rFonts w:cs="Times New Roman"/>
          <w:vertAlign w:val="subscript"/>
        </w:rPr>
      </w:pPr>
      <w:r>
        <w:rPr>
          <w:rFonts w:cs="Times New Roman"/>
          <w:i/>
          <w:iCs/>
        </w:rPr>
        <w:t>C</w:t>
      </w:r>
      <w:r>
        <w:rPr>
          <w:rFonts w:cs="Times New Roman"/>
          <w:i/>
          <w:iCs/>
          <w:vertAlign w:val="subscript"/>
        </w:rPr>
        <w:t>m,i</w:t>
      </w:r>
      <w:r>
        <w:rPr>
          <w:rFonts w:cs="Times New Roman"/>
        </w:rPr>
        <w:t>——暖通空调系统运行阶段空气处理末端第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630" w:firstLineChars="300"/>
        <w:rPr>
          <w:rFonts w:cs="Times New Roman"/>
        </w:rPr>
      </w:pPr>
      <w:r>
        <w:rPr>
          <w:rFonts w:cs="Times New Roman"/>
          <w:i/>
          <w:iCs/>
        </w:rPr>
        <w:t>C</w:t>
      </w:r>
      <w:r>
        <w:rPr>
          <w:rFonts w:cs="Times New Roman"/>
          <w:i/>
          <w:iCs/>
          <w:vertAlign w:val="subscript"/>
        </w:rPr>
        <w:t>k,i</w:t>
      </w:r>
      <w:r>
        <w:rPr>
          <w:rFonts w:cs="Times New Roman"/>
        </w:rPr>
        <w:t>——暖通空调系统运行阶段控制系统第</w:t>
      </w:r>
      <w:r>
        <w:rPr>
          <w:rFonts w:cs="Times New Roman"/>
          <w:i/>
          <w:iCs/>
        </w:rPr>
        <w:t>i</w:t>
      </w:r>
      <w:r>
        <w:rPr>
          <w:rFonts w:cs="Times New Roman"/>
        </w:rPr>
        <w:t>年的碳排放总量，kg CO</w:t>
      </w:r>
      <w:r>
        <w:rPr>
          <w:rFonts w:cs="Times New Roman"/>
          <w:vertAlign w:val="subscript"/>
        </w:rPr>
        <w:t>2</w:t>
      </w:r>
      <w:r>
        <w:rPr>
          <w:rFonts w:cs="Times New Roman"/>
        </w:rPr>
        <w:t>。</w:t>
      </w:r>
    </w:p>
    <w:p>
      <w:pPr>
        <w:pStyle w:val="3"/>
        <w:rPr>
          <w:rFonts w:ascii="Times New Roman" w:hAnsi="Times New Roman" w:cs="Times New Roman"/>
        </w:rPr>
      </w:pPr>
      <w:bookmarkStart w:id="10" w:name="_Toc7012"/>
      <w:r>
        <w:rPr>
          <w:rFonts w:ascii="Times New Roman" w:hAnsi="Times New Roman" w:cs="Times New Roman"/>
        </w:rPr>
        <w:t>4.2冷热源</w:t>
      </w:r>
      <w:bookmarkEnd w:id="10"/>
      <w:r>
        <w:rPr>
          <w:rFonts w:ascii="Times New Roman" w:hAnsi="Times New Roman" w:cs="Times New Roman"/>
        </w:rPr>
        <w:t>系统</w:t>
      </w:r>
    </w:p>
    <w:p>
      <w:pPr>
        <w:spacing w:line="360" w:lineRule="auto"/>
        <w:ind w:firstLine="0" w:firstLineChars="0"/>
        <w:rPr>
          <w:rFonts w:cs="Times New Roman"/>
        </w:rPr>
      </w:pPr>
      <w:r>
        <w:rPr>
          <w:rFonts w:cs="Times New Roman"/>
        </w:rPr>
        <w:t>4.2.1设计阶段应通过技术经济型分析确定冷热源形式，宜优先选用低碳高效的冷热源形式。</w:t>
      </w:r>
    </w:p>
    <w:p>
      <w:pPr>
        <w:spacing w:line="360" w:lineRule="auto"/>
        <w:ind w:firstLine="0" w:firstLineChars="0"/>
        <w:rPr>
          <w:rFonts w:cs="Times New Roman"/>
        </w:rPr>
      </w:pPr>
      <w:r>
        <w:rPr>
          <w:rStyle w:val="33"/>
          <w:rFonts w:cs="Times New Roman"/>
          <w:szCs w:val="21"/>
        </w:rPr>
        <w:t>【</w:t>
      </w:r>
      <w:r>
        <w:rPr>
          <w:rFonts w:cs="Times New Roman"/>
          <w:b/>
        </w:rPr>
        <w:t>条文解释】</w:t>
      </w:r>
      <w:r>
        <w:rPr>
          <w:rFonts w:cs="Times New Roman"/>
        </w:rPr>
        <w:t>在相同制冷量的条件下，双冷源梯级空调系统的能耗低于常规空调系统的能耗，应优先采用。</w:t>
      </w:r>
    </w:p>
    <w:p>
      <w:pPr>
        <w:spacing w:line="360" w:lineRule="auto"/>
        <w:ind w:firstLine="0" w:firstLineChars="0"/>
        <w:rPr>
          <w:rFonts w:cs="Times New Roman"/>
        </w:rPr>
      </w:pPr>
      <w:r>
        <w:rPr>
          <w:rFonts w:cs="Times New Roman"/>
        </w:rPr>
        <w:t>4.2.2设计阶段空调系统冷源宜根据夏季逐时冷负荷选取冷源台数和容量，优先采用高温冷水冷源，具备自然冷源条件时选取自然冷源。</w:t>
      </w:r>
    </w:p>
    <w:p>
      <w:pPr>
        <w:ind w:firstLine="0" w:firstLineChars="0"/>
        <w:rPr>
          <w:rFonts w:cs="Times New Roman"/>
        </w:rPr>
      </w:pPr>
      <w:r>
        <w:rPr>
          <w:rStyle w:val="33"/>
          <w:rFonts w:cs="Times New Roman"/>
          <w:szCs w:val="21"/>
        </w:rPr>
        <w:t>【</w:t>
      </w:r>
      <w:r>
        <w:rPr>
          <w:rFonts w:cs="Times New Roman"/>
          <w:b/>
        </w:rPr>
        <w:t>条文解释】</w:t>
      </w:r>
      <w:r>
        <w:rPr>
          <w:rFonts w:cs="Times New Roman"/>
        </w:rPr>
        <w:t>在相同制冷量的条件下，高温冷水机组的能效高于低温冷水机组，应优先采用。在具备自然冷源的地区，优先采用自然冷源。</w:t>
      </w:r>
    </w:p>
    <w:p>
      <w:pPr>
        <w:spacing w:line="360" w:lineRule="auto"/>
        <w:ind w:firstLine="0" w:firstLineChars="0"/>
        <w:rPr>
          <w:rFonts w:cs="Times New Roman"/>
        </w:rPr>
      </w:pPr>
      <w:r>
        <w:rPr>
          <w:rFonts w:cs="Times New Roman"/>
          <w:spacing w:val="8"/>
          <w:w w:val="105"/>
          <w:szCs w:val="21"/>
        </w:rPr>
        <w:t>4.2.3</w:t>
      </w:r>
      <w:r>
        <w:rPr>
          <w:rFonts w:cs="Times New Roman"/>
        </w:rPr>
        <w:t xml:space="preserve"> 采用电机驱动的蒸汽压缩循环冷水（热泵）机组时，机组能源消耗量应根据机组制冷量</w:t>
      </w:r>
      <w:r>
        <w:rPr>
          <w:rFonts w:hint="eastAsia" w:cs="Times New Roman"/>
        </w:rPr>
        <w:t>，</w:t>
      </w:r>
      <w:r>
        <w:rPr>
          <w:rFonts w:cs="Times New Roman"/>
        </w:rPr>
        <w:t>以及不同时刻制冷量所对应的性能系数及运行时间进行计算，机组的碳排放量应按下列公式计算：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12"/>
              </w:rPr>
              <w:object>
                <v:shape id="_x0000_i1033" o:spt="75" type="#_x0000_t75" style="height:18.85pt;width:103.55pt;" o:ole="t" filled="f" o:preferrelative="t" stroked="f" coordsize="21600,21600">
                  <v:path/>
                  <v:fill on="f" focussize="0,0"/>
                  <v:stroke on="f" joinstyle="miter"/>
                  <v:imagedata r:id="rId39" o:title=""/>
                  <o:lock v:ext="edit" aspectratio="f"/>
                  <w10:wrap type="none"/>
                  <w10:anchorlock/>
                </v:shape>
                <o:OLEObject Type="Embed" ProgID="Equation.DSMT4" ShapeID="_x0000_i1033" DrawAspect="Content" ObjectID="_1468075733" r:id="rId38">
                  <o:LockedField>false</o:LockedField>
                </o:OLEObject>
              </w:object>
            </w:r>
            <w:r>
              <w:rPr>
                <w:rFonts w:cs="Times New Roman"/>
              </w:rPr>
              <w:t xml:space="preserve"> </w: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（4.2.3-1）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l,i</w:t>
      </w:r>
      <w:r>
        <w:rPr>
          <w:rFonts w:cs="Times New Roman"/>
        </w:rPr>
        <w:t>——冷水（热泵）机组第</w:t>
      </w:r>
      <w:r>
        <w:rPr>
          <w:rFonts w:cs="Times New Roman"/>
          <w:i/>
          <w:iCs/>
        </w:rPr>
        <w:t>i</w:t>
      </w:r>
      <w:r>
        <w:rPr>
          <w:rFonts w:cs="Times New Roman"/>
        </w:rPr>
        <w:t>年的碳排放量，kg CO</w:t>
      </w:r>
      <w:r>
        <w:rPr>
          <w:rFonts w:cs="Times New Roman"/>
          <w:vertAlign w:val="subscript"/>
        </w:rPr>
        <w:t>2</w:t>
      </w:r>
      <w:r>
        <w:rPr>
          <w:rFonts w:cs="Times New Roman"/>
        </w:rPr>
        <w:t>；</w:t>
      </w:r>
    </w:p>
    <w:p>
      <w:pPr>
        <w:spacing w:line="360" w:lineRule="auto"/>
        <w:ind w:firstLine="638" w:firstLineChars="304"/>
        <w:rPr>
          <w:rFonts w:cs="Times New Roman"/>
        </w:rPr>
      </w:pPr>
      <w:r>
        <w:rPr>
          <w:rFonts w:cs="Times New Roman"/>
          <w:i/>
          <w:iCs/>
        </w:rPr>
        <w:t>C</w:t>
      </w:r>
      <w:r>
        <w:rPr>
          <w:rFonts w:cs="Times New Roman"/>
          <w:i/>
          <w:iCs/>
          <w:vertAlign w:val="subscript"/>
        </w:rPr>
        <w:t>l,i</w:t>
      </w:r>
      <w:r>
        <w:rPr>
          <w:rFonts w:cs="Times New Roman"/>
        </w:rPr>
        <w:t>（</w:t>
      </w:r>
      <w:r>
        <w:rPr>
          <w:rFonts w:cs="Times New Roman"/>
          <w:i/>
        </w:rPr>
        <w:t>Z</w:t>
      </w:r>
      <w:r>
        <w:rPr>
          <w:rFonts w:cs="Times New Roman"/>
        </w:rPr>
        <w:t>）——冷水（热泵）机组第</w:t>
      </w:r>
      <w:r>
        <w:rPr>
          <w:rFonts w:cs="Times New Roman"/>
          <w:i/>
          <w:iCs/>
        </w:rPr>
        <w:t>i</w:t>
      </w:r>
      <w:r>
        <w:rPr>
          <w:rFonts w:cs="Times New Roman"/>
        </w:rPr>
        <w:t>年的直接碳排放量，kg CO</w:t>
      </w:r>
      <w:r>
        <w:rPr>
          <w:rFonts w:cs="Times New Roman"/>
          <w:vertAlign w:val="subscript"/>
        </w:rPr>
        <w:t>2</w:t>
      </w:r>
      <w:r>
        <w:rPr>
          <w:rFonts w:cs="Times New Roman"/>
        </w:rPr>
        <w:t>；</w:t>
      </w:r>
    </w:p>
    <w:p>
      <w:pPr>
        <w:spacing w:line="360" w:lineRule="auto"/>
        <w:ind w:firstLine="638" w:firstLineChars="304"/>
        <w:rPr>
          <w:rFonts w:cs="Times New Roman"/>
        </w:rPr>
      </w:pPr>
      <w:r>
        <w:rPr>
          <w:rFonts w:cs="Times New Roman"/>
          <w:i/>
          <w:iCs/>
        </w:rPr>
        <w:t>C</w:t>
      </w:r>
      <w:r>
        <w:rPr>
          <w:rFonts w:cs="Times New Roman"/>
          <w:i/>
          <w:iCs/>
          <w:vertAlign w:val="subscript"/>
        </w:rPr>
        <w:t>l,i</w:t>
      </w:r>
      <w:r>
        <w:rPr>
          <w:rFonts w:cs="Times New Roman"/>
        </w:rPr>
        <w:t>（</w:t>
      </w:r>
      <w:r>
        <w:rPr>
          <w:rFonts w:cs="Times New Roman"/>
          <w:i/>
        </w:rPr>
        <w:t>J</w:t>
      </w:r>
      <w:r>
        <w:rPr>
          <w:rFonts w:cs="Times New Roman"/>
        </w:rPr>
        <w:t>）——冷水（热泵）机组第</w:t>
      </w:r>
      <w:r>
        <w:rPr>
          <w:rFonts w:cs="Times New Roman"/>
          <w:i/>
          <w:iCs/>
        </w:rPr>
        <w:t>i</w:t>
      </w:r>
      <w:r>
        <w:rPr>
          <w:rFonts w:cs="Times New Roman"/>
        </w:rPr>
        <w:t>年的间接碳排放量，kg CO</w:t>
      </w:r>
      <w:r>
        <w:rPr>
          <w:rFonts w:cs="Times New Roman"/>
          <w:vertAlign w:val="subscript"/>
        </w:rPr>
        <w:t>2</w:t>
      </w:r>
      <w:r>
        <w:rPr>
          <w:rFonts w:cs="Times New Roman"/>
        </w:rPr>
        <w:t>；</w:t>
      </w:r>
    </w:p>
    <w:p>
      <w:pPr>
        <w:ind w:firstLine="0" w:firstLineChars="0"/>
        <w:jc w:val="left"/>
        <w:rPr>
          <w:rFonts w:cs="Times New Roman"/>
        </w:rPr>
      </w:pPr>
      <w:r>
        <w:rPr>
          <w:rStyle w:val="33"/>
          <w:rFonts w:cs="Times New Roman"/>
          <w:szCs w:val="21"/>
        </w:rPr>
        <w:t>【</w:t>
      </w:r>
      <w:r>
        <w:rPr>
          <w:rFonts w:cs="Times New Roman"/>
          <w:b/>
        </w:rPr>
        <w:t>条文解释】</w:t>
      </w:r>
      <w:r>
        <w:rPr>
          <w:rFonts w:cs="Times New Roman"/>
        </w:rPr>
        <w:t>电机驱动的蒸汽压缩循环冷水（热泵）机组包含水冷冷水机组、风冷或蒸发冷却式机组、单元式空气调节机组、风管送风式空调（热泵）机组、房间空气调节器、屋顶式空气调节机组、空气源热泵机组、地源热泵机组、地表水源热泵机组、深井水源热泵机组等冷水（热泵）机组。</w:t>
      </w:r>
    </w:p>
    <w:p>
      <w:pPr>
        <w:ind w:firstLine="0" w:firstLineChars="0"/>
        <w:jc w:val="left"/>
        <w:rPr>
          <w:rFonts w:cs="Times New Roman"/>
        </w:rPr>
      </w:pPr>
      <w:r>
        <w:rPr>
          <w:rFonts w:cs="Times New Roman"/>
        </w:rPr>
        <w:t>4.2.4 电机驱动的蒸汽压缩循环冷水（热泵）机组因使用制冷剂而产生的直接碳排放量</w:t>
      </w:r>
    </w:p>
    <w:p>
      <w:pPr>
        <w:ind w:firstLine="0" w:firstLineChars="0"/>
        <w:jc w:val="left"/>
        <w:rPr>
          <w:rFonts w:cs="Times New Roman"/>
        </w:rPr>
      </w:pPr>
      <w:r>
        <w:rPr>
          <w:rFonts w:cs="Times New Roman"/>
          <w:i/>
          <w:iCs/>
        </w:rPr>
        <w:t>C</w:t>
      </w:r>
      <w:r>
        <w:rPr>
          <w:rFonts w:cs="Times New Roman"/>
          <w:i/>
          <w:iCs/>
          <w:vertAlign w:val="subscript"/>
        </w:rPr>
        <w:t>l,i</w:t>
      </w:r>
      <w:r>
        <w:rPr>
          <w:rFonts w:cs="Times New Roman"/>
        </w:rPr>
        <w:t>（</w:t>
      </w:r>
      <w:r>
        <w:rPr>
          <w:rFonts w:cs="Times New Roman"/>
          <w:i/>
        </w:rPr>
        <w:t>Z</w:t>
      </w:r>
      <w:r>
        <w:rPr>
          <w:rFonts w:cs="Times New Roman"/>
        </w:rPr>
        <w:t>）应按下列公式计算：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30"/>
              </w:rPr>
              <w:object>
                <v:shape id="_x0000_i1034" o:spt="75" type="#_x0000_t75" style="height:33.8pt;width:111.9pt;" o:ole="t" filled="f" o:preferrelative="t" stroked="f" coordsize="21600,21600">
                  <v:path/>
                  <v:fill on="f" focussize="0,0"/>
                  <v:stroke on="f" joinstyle="miter"/>
                  <v:imagedata r:id="rId41" o:title=""/>
                  <o:lock v:ext="edit" aspectratio="f"/>
                  <w10:wrap type="none"/>
                  <w10:anchorlock/>
                </v:shape>
                <o:OLEObject Type="Embed" ProgID="Equation.DSMT4" ShapeID="_x0000_i1034" DrawAspect="Content" ObjectID="_1468075734" r:id="rId40">
                  <o:LockedField>false</o:LockedField>
                </o:OLEObject>
              </w:object>
            </w:r>
            <w:r>
              <w:rPr>
                <w:rFonts w:cs="Times New Roman"/>
              </w:rPr>
              <w:t xml:space="preserve"> </w: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（4.2.4-1）</w:t>
            </w:r>
          </w:p>
        </w:tc>
      </w:tr>
    </w:tbl>
    <w:p>
      <w:pPr>
        <w:spacing w:before="83" w:line="307" w:lineRule="auto"/>
        <w:ind w:right="534" w:firstLine="0" w:firstLineChars="0"/>
        <w:rPr>
          <w:rFonts w:cs="Times New Roman"/>
        </w:rPr>
      </w:pPr>
      <w:r>
        <w:rPr>
          <w:rFonts w:cs="Times New Roman"/>
        </w:rPr>
        <w:t>式中：</w:t>
      </w:r>
      <w:r>
        <w:rPr>
          <w:rFonts w:cs="Times New Roman"/>
          <w:i/>
          <w:iCs/>
        </w:rPr>
        <w:t>C</w:t>
      </w:r>
      <w:r>
        <w:rPr>
          <w:rFonts w:cs="Times New Roman"/>
          <w:i/>
          <w:iCs/>
          <w:vertAlign w:val="subscript"/>
        </w:rPr>
        <w:t>l,i</w:t>
      </w:r>
      <w:r>
        <w:rPr>
          <w:rFonts w:cs="Times New Roman"/>
        </w:rPr>
        <w:t>（</w:t>
      </w:r>
      <w:r>
        <w:rPr>
          <w:rFonts w:cs="Times New Roman"/>
          <w:i/>
        </w:rPr>
        <w:t>Z</w:t>
      </w:r>
      <w:r>
        <w:rPr>
          <w:rFonts w:cs="Times New Roman"/>
        </w:rPr>
        <w:t>）——暖通空调系统使用制冷剂产生的碳排放量，kg CO</w:t>
      </w:r>
      <w:r>
        <w:rPr>
          <w:rFonts w:cs="Times New Roman"/>
          <w:vertAlign w:val="subscript"/>
        </w:rPr>
        <w:t>2</w:t>
      </w:r>
      <w:r>
        <w:rPr>
          <w:rFonts w:cs="Times New Roman"/>
        </w:rPr>
        <w:t>；</w:t>
      </w:r>
    </w:p>
    <w:p>
      <w:pPr>
        <w:spacing w:before="83" w:line="307" w:lineRule="auto"/>
        <w:ind w:right="534" w:firstLine="707" w:firstLineChars="337"/>
        <w:rPr>
          <w:rFonts w:cs="Times New Roman"/>
        </w:rPr>
      </w:pPr>
      <w:r>
        <w:rPr>
          <w:rFonts w:cs="Times New Roman"/>
          <w:i/>
        </w:rPr>
        <w:t>r</w:t>
      </w:r>
      <w:r>
        <w:rPr>
          <w:rFonts w:cs="Times New Roman"/>
        </w:rPr>
        <w:t>——制冷（热）剂类型；</w:t>
      </w:r>
    </w:p>
    <w:p>
      <w:pPr>
        <w:spacing w:before="83" w:line="307" w:lineRule="auto"/>
        <w:ind w:right="534" w:firstLine="707" w:firstLineChars="337"/>
        <w:rPr>
          <w:rFonts w:cs="Times New Roman"/>
        </w:rPr>
      </w:pPr>
      <w:r>
        <w:rPr>
          <w:rFonts w:cs="Times New Roman"/>
          <w:i/>
        </w:rPr>
        <w:t>m</w:t>
      </w:r>
      <w:r>
        <w:rPr>
          <w:rFonts w:cs="Times New Roman"/>
          <w:vertAlign w:val="subscript"/>
        </w:rPr>
        <w:t>r</w:t>
      </w:r>
      <w:r>
        <w:rPr>
          <w:rFonts w:cs="Times New Roman"/>
        </w:rPr>
        <w:t>——设备制冷（热）剂的充注量，kg/(台)；</w:t>
      </w:r>
    </w:p>
    <w:p>
      <w:pPr>
        <w:spacing w:before="83" w:line="307" w:lineRule="auto"/>
        <w:ind w:right="534" w:firstLine="707" w:firstLineChars="337"/>
        <w:rPr>
          <w:rFonts w:cs="Times New Roman"/>
        </w:rPr>
      </w:pPr>
      <w:r>
        <w:rPr>
          <w:rFonts w:cs="Times New Roman"/>
          <w:i/>
        </w:rPr>
        <w:t>y</w:t>
      </w:r>
      <w:r>
        <w:rPr>
          <w:rFonts w:cs="Times New Roman"/>
          <w:vertAlign w:val="subscript"/>
        </w:rPr>
        <w:t>e</w:t>
      </w:r>
      <w:r>
        <w:rPr>
          <w:rFonts w:cs="Times New Roman"/>
        </w:rPr>
        <w:t>——设备使用寿命，a；</w:t>
      </w:r>
    </w:p>
    <w:p>
      <w:pPr>
        <w:spacing w:before="83" w:line="307" w:lineRule="auto"/>
        <w:ind w:right="534" w:firstLine="707" w:firstLineChars="337"/>
        <w:rPr>
          <w:rFonts w:cs="Times New Roman"/>
        </w:rPr>
      </w:pPr>
      <w:r>
        <w:rPr>
          <w:rFonts w:cs="Times New Roman"/>
          <w:i/>
        </w:rPr>
        <w:t>GWP</w:t>
      </w:r>
      <w:r>
        <w:rPr>
          <w:rFonts w:cs="Times New Roman"/>
          <w:vertAlign w:val="subscript"/>
        </w:rPr>
        <w:t>r</w:t>
      </w:r>
      <w:r>
        <w:rPr>
          <w:rFonts w:cs="Times New Roman"/>
        </w:rPr>
        <w:t>——制冷（热）剂</w:t>
      </w:r>
      <w:r>
        <w:rPr>
          <w:rFonts w:cs="Times New Roman"/>
          <w:i/>
        </w:rPr>
        <w:t>r</w:t>
      </w:r>
      <w:r>
        <w:rPr>
          <w:rFonts w:cs="Times New Roman"/>
        </w:rPr>
        <w:t>的全球变暖潜值。</w:t>
      </w:r>
    </w:p>
    <w:p>
      <w:pPr>
        <w:ind w:firstLine="0" w:firstLineChars="0"/>
        <w:rPr>
          <w:rFonts w:cs="Times New Roman"/>
        </w:rPr>
      </w:pPr>
      <w:r>
        <w:rPr>
          <w:rStyle w:val="33"/>
          <w:rFonts w:cs="Times New Roman"/>
          <w:szCs w:val="21"/>
        </w:rPr>
        <w:t>【</w:t>
      </w:r>
      <w:r>
        <w:rPr>
          <w:rFonts w:cs="Times New Roman"/>
          <w:b/>
        </w:rPr>
        <w:t>条文解释】</w:t>
      </w:r>
      <w:r>
        <w:rPr>
          <w:rFonts w:cs="Times New Roman"/>
        </w:rPr>
        <w:t>假定制冷设备达到使用寿命后，制冷剂不回收，</w:t>
      </w:r>
      <w:r>
        <w:rPr>
          <w:rFonts w:cs="Times New Roman"/>
          <w:i/>
        </w:rPr>
        <w:t>m</w:t>
      </w:r>
      <w:r>
        <w:rPr>
          <w:rFonts w:cs="Times New Roman"/>
          <w:vertAlign w:val="subscript"/>
        </w:rPr>
        <w:t>r</w:t>
      </w:r>
      <w:r>
        <w:rPr>
          <w:rFonts w:cs="Times New Roman"/>
        </w:rPr>
        <w:t>取设备制冷（热）剂的充注量。若制冷剂回收使用，设备制冷（热）剂的充注量</w:t>
      </w:r>
      <w:r>
        <w:rPr>
          <w:rFonts w:cs="Times New Roman"/>
          <w:i/>
        </w:rPr>
        <w:t>m</w:t>
      </w:r>
      <w:r>
        <w:rPr>
          <w:rFonts w:cs="Times New Roman"/>
          <w:vertAlign w:val="subscript"/>
        </w:rPr>
        <w:t>r</w:t>
      </w:r>
      <w:r>
        <w:rPr>
          <w:rFonts w:cs="Times New Roman"/>
        </w:rPr>
        <w:t>取泄露计算。HCFC-22、HFC-134、HFC-134a的GWP值分别为1760、1120、1300；其他制冷剂的GPW值可</w:t>
      </w:r>
      <w:r>
        <w:rPr>
          <w:rFonts w:hint="eastAsia" w:cs="Times New Roman"/>
        </w:rPr>
        <w:t>参考</w:t>
      </w:r>
      <w:r>
        <w:rPr>
          <w:rFonts w:cs="Times New Roman"/>
        </w:rPr>
        <w:t>附录C。若制冷剂回收可不计算。</w:t>
      </w:r>
    </w:p>
    <w:p>
      <w:pPr>
        <w:ind w:firstLine="0" w:firstLineChars="0"/>
        <w:rPr>
          <w:rFonts w:cs="Times New Roman"/>
        </w:rPr>
      </w:pPr>
      <w:r>
        <w:rPr>
          <w:rFonts w:cs="Times New Roman"/>
          <w:spacing w:val="8"/>
          <w:w w:val="105"/>
          <w:szCs w:val="21"/>
        </w:rPr>
        <w:t>4.2.5</w:t>
      </w:r>
      <w:r>
        <w:rPr>
          <w:rFonts w:cs="Times New Roman"/>
        </w:rPr>
        <w:t xml:space="preserve"> 电机驱动的蒸汽压缩循环冷水（热泵）机组的直接碳排放量</w:t>
      </w:r>
      <w:r>
        <w:rPr>
          <w:rFonts w:cs="Times New Roman"/>
          <w:i/>
          <w:iCs/>
        </w:rPr>
        <w:t>C</w:t>
      </w:r>
      <w:r>
        <w:rPr>
          <w:rFonts w:cs="Times New Roman"/>
          <w:i/>
          <w:iCs/>
          <w:vertAlign w:val="subscript"/>
        </w:rPr>
        <w:t>l,i</w:t>
      </w:r>
      <w:r>
        <w:rPr>
          <w:rFonts w:cs="Times New Roman"/>
        </w:rPr>
        <w:t>（</w:t>
      </w:r>
      <w:r>
        <w:rPr>
          <w:rFonts w:cs="Times New Roman"/>
          <w:i/>
        </w:rPr>
        <w:t>J</w:t>
      </w:r>
      <w:r>
        <w:rPr>
          <w:rFonts w:cs="Times New Roman"/>
        </w:rPr>
        <w:t>）应按下列公式计算：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34"/>
              </w:rPr>
              <w:object>
                <v:shape id="_x0000_i1035" o:spt="75" type="#_x0000_t75" style="height:38.2pt;width:109.1pt;" o:ole="t" filled="f" o:preferrelative="t" stroked="f" coordsize="21600,21600">
                  <v:path/>
                  <v:fill on="f" focussize="0,0"/>
                  <v:stroke on="f" joinstyle="miter"/>
                  <v:imagedata r:id="rId43" o:title=""/>
                  <o:lock v:ext="edit" aspectratio="f"/>
                  <w10:wrap type="none"/>
                  <w10:anchorlock/>
                </v:shape>
                <o:OLEObject Type="Embed" ProgID="Equation.DSMT4" ShapeID="_x0000_i1035" DrawAspect="Content" ObjectID="_1468075735" r:id="rId42">
                  <o:LockedField>false</o:LockedField>
                </o:OLEObject>
              </w:object>
            </w:r>
            <w:r>
              <w:rPr>
                <w:rFonts w:cs="Times New Roman"/>
              </w:rPr>
              <w:t xml:space="preserve"> </w: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（4.2.5-1）</w:t>
            </w:r>
          </w:p>
        </w:tc>
      </w:tr>
    </w:tbl>
    <w:p>
      <w:pPr>
        <w:spacing w:line="360" w:lineRule="auto"/>
        <w:ind w:firstLine="0" w:firstLineChars="0"/>
        <w:rPr>
          <w:rFonts w:cs="Times New Roman"/>
        </w:rPr>
      </w:pPr>
      <w:r>
        <w:rPr>
          <w:rFonts w:cs="Times New Roman"/>
        </w:rPr>
        <w:t>式中：</w:t>
      </w:r>
      <w:r>
        <w:rPr>
          <w:rFonts w:cs="Times New Roman"/>
          <w:i/>
        </w:rPr>
        <w:t>C</w:t>
      </w:r>
      <w:r>
        <w:rPr>
          <w:rFonts w:cs="Times New Roman"/>
          <w:i/>
          <w:iCs/>
          <w:vertAlign w:val="subscript"/>
        </w:rPr>
        <w:t>l</w:t>
      </w:r>
      <w:r>
        <w:rPr>
          <w:rFonts w:cs="Times New Roman"/>
          <w:vertAlign w:val="subscript"/>
        </w:rPr>
        <w:t>,</w:t>
      </w:r>
      <w:r>
        <w:rPr>
          <w:rFonts w:cs="Times New Roman"/>
          <w:i/>
          <w:iCs/>
          <w:vertAlign w:val="subscript"/>
        </w:rPr>
        <w:t>i</w:t>
      </w:r>
      <w:r>
        <w:rPr>
          <w:rFonts w:cs="Times New Roman"/>
        </w:rPr>
        <w:t>(</w:t>
      </w:r>
      <w:r>
        <w:rPr>
          <w:rFonts w:cs="Times New Roman"/>
          <w:i/>
          <w:iCs/>
        </w:rPr>
        <w:t>J</w:t>
      </w:r>
      <w:r>
        <w:rPr>
          <w:rFonts w:cs="Times New Roman"/>
        </w:rPr>
        <w:t>)——冷水机组第</w:t>
      </w:r>
      <w:r>
        <w:rPr>
          <w:rFonts w:cs="Times New Roman"/>
          <w:i/>
          <w:iCs/>
        </w:rPr>
        <w:t>i</w:t>
      </w:r>
      <w:r>
        <w:rPr>
          <w:rFonts w:cs="Times New Roman"/>
        </w:rPr>
        <w:t>年的直接碳排放量，kg CO</w:t>
      </w:r>
      <w:r>
        <w:rPr>
          <w:rFonts w:cs="Times New Roman"/>
          <w:vertAlign w:val="subscript"/>
        </w:rPr>
        <w:t>2</w:t>
      </w:r>
      <w:r>
        <w:rPr>
          <w:rFonts w:cs="Times New Roman"/>
        </w:rPr>
        <w:t>；</w:t>
      </w:r>
    </w:p>
    <w:p>
      <w:pPr>
        <w:spacing w:line="360" w:lineRule="auto"/>
        <w:ind w:left="1310" w:leftChars="300" w:hanging="680" w:firstLineChars="0"/>
        <w:rPr>
          <w:rFonts w:cs="Times New Roman"/>
        </w:rPr>
      </w:pPr>
      <w:r>
        <w:rPr>
          <w:rFonts w:cs="Times New Roman"/>
          <w:i/>
        </w:rPr>
        <w:t>Q</w:t>
      </w:r>
      <w:r>
        <w:rPr>
          <w:rFonts w:cs="Times New Roman"/>
          <w:i/>
          <w:iCs/>
          <w:vertAlign w:val="subscript"/>
        </w:rPr>
        <w:t>j</w:t>
      </w:r>
      <w:r>
        <w:rPr>
          <w:rFonts w:cs="Times New Roman"/>
        </w:rPr>
        <w:t>——冷水（热泵）机组第</w:t>
      </w:r>
      <w:r>
        <w:rPr>
          <w:rFonts w:cs="Times New Roman"/>
          <w:i/>
          <w:iCs/>
        </w:rPr>
        <w:t>i</w:t>
      </w:r>
      <w:r>
        <w:rPr>
          <w:rFonts w:cs="Times New Roman"/>
        </w:rPr>
        <w:t>年第</w:t>
      </w:r>
      <w:r>
        <w:rPr>
          <w:rFonts w:cs="Times New Roman"/>
          <w:i/>
          <w:iCs/>
        </w:rPr>
        <w:t>j</w:t>
      </w:r>
      <w:r>
        <w:rPr>
          <w:rFonts w:cs="Times New Roman"/>
        </w:rPr>
        <w:t>时刻制冷量，kW；</w:t>
      </w:r>
    </w:p>
    <w:p>
      <w:pPr>
        <w:spacing w:line="360" w:lineRule="auto"/>
        <w:ind w:left="1310" w:leftChars="300" w:hanging="680" w:firstLineChars="0"/>
        <w:rPr>
          <w:rFonts w:cs="Times New Roman"/>
        </w:rPr>
      </w:pPr>
      <w:r>
        <w:rPr>
          <w:rFonts w:cs="Times New Roman"/>
          <w:i/>
        </w:rPr>
        <w:t>COP</w:t>
      </w:r>
      <w:r>
        <w:rPr>
          <w:rFonts w:cs="Times New Roman"/>
          <w:i/>
          <w:iCs/>
          <w:vertAlign w:val="subscript"/>
        </w:rPr>
        <w:t>j</w:t>
      </w:r>
      <w:r>
        <w:rPr>
          <w:rFonts w:cs="Times New Roman"/>
        </w:rPr>
        <w:t>——冷水（热泵）机组第</w:t>
      </w:r>
      <w:r>
        <w:rPr>
          <w:rFonts w:cs="Times New Roman"/>
          <w:i/>
          <w:iCs/>
        </w:rPr>
        <w:t>i</w:t>
      </w:r>
      <w:r>
        <w:rPr>
          <w:rFonts w:cs="Times New Roman"/>
        </w:rPr>
        <w:t>年第</w:t>
      </w:r>
      <w:r>
        <w:rPr>
          <w:rFonts w:cs="Times New Roman"/>
          <w:i/>
          <w:iCs/>
        </w:rPr>
        <w:t>j</w:t>
      </w:r>
      <w:r>
        <w:rPr>
          <w:rFonts w:cs="Times New Roman"/>
        </w:rPr>
        <w:t>时刻性能系数，W/W；</w:t>
      </w:r>
    </w:p>
    <w:p>
      <w:pPr>
        <w:spacing w:line="360" w:lineRule="auto"/>
        <w:ind w:left="1310" w:leftChars="300" w:hanging="680" w:firstLineChars="0"/>
        <w:rPr>
          <w:rFonts w:cs="Times New Roman"/>
        </w:rPr>
      </w:pPr>
      <m:oMath>
        <m:r>
          <m:rPr/>
          <w:rPr>
            <w:rFonts w:ascii="Cambria Math" w:hAnsi="Cambria Math" w:cs="Times New Roman"/>
          </w:rPr>
          <m:t>t</m:t>
        </m:r>
      </m:oMath>
      <w:r>
        <w:rPr>
          <w:rFonts w:cs="Times New Roman"/>
          <w:i/>
          <w:vertAlign w:val="subscript"/>
        </w:rPr>
        <w:t>j</w:t>
      </w:r>
      <w:r>
        <w:rPr>
          <w:rFonts w:cs="Times New Roman"/>
        </w:rPr>
        <w:t>——冷水（热泵）机组第</w:t>
      </w:r>
      <w:r>
        <w:rPr>
          <w:rFonts w:cs="Times New Roman"/>
          <w:i/>
          <w:iCs/>
        </w:rPr>
        <w:t>i</w:t>
      </w:r>
      <w:r>
        <w:rPr>
          <w:rFonts w:cs="Times New Roman"/>
        </w:rPr>
        <w:t>年第</w:t>
      </w:r>
      <w:r>
        <w:rPr>
          <w:rFonts w:cs="Times New Roman"/>
          <w:i/>
          <w:iCs/>
        </w:rPr>
        <w:t>j</w:t>
      </w:r>
      <w:r>
        <w:rPr>
          <w:rFonts w:cs="Times New Roman"/>
        </w:rPr>
        <w:t>时刻累计运行时间，h；</w:t>
      </w:r>
    </w:p>
    <w:p>
      <w:pPr>
        <w:spacing w:line="360" w:lineRule="auto"/>
        <w:ind w:firstLine="638" w:firstLineChars="304"/>
        <w:rPr>
          <w:rFonts w:cs="Times New Roman"/>
        </w:rPr>
      </w:pPr>
      <w:r>
        <w:rPr>
          <w:rFonts w:cs="Times New Roman"/>
          <w:i/>
          <w:u w:val="dotted"/>
        </w:rPr>
        <w:t>ER</w:t>
      </w:r>
      <w:r>
        <w:rPr>
          <w:rFonts w:cs="Times New Roman"/>
          <w:u w:val="dotted"/>
          <w:vertAlign w:val="subscript"/>
        </w:rPr>
        <w:t>c</w:t>
      </w:r>
      <w:r>
        <w:rPr>
          <w:rFonts w:cs="Times New Roman"/>
        </w:rPr>
        <w:t>——电力碳排放因子，按现行国家标准《建筑碳排放计算标准》GB/T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rPr>
      </w:pPr>
      <w:r>
        <w:rPr>
          <w:rFonts w:cs="Times New Roman"/>
          <w:spacing w:val="8"/>
          <w:w w:val="105"/>
          <w:szCs w:val="21"/>
        </w:rPr>
        <w:t>4.2.6</w:t>
      </w:r>
      <w:r>
        <w:rPr>
          <w:rFonts w:cs="Times New Roman"/>
        </w:rPr>
        <w:t xml:space="preserve"> 采用电机驱动的蒸汽压缩循环冷水（热泵）机组时，机组可采用近似模型计算机组</w:t>
      </w:r>
      <w:r>
        <w:rPr>
          <w:rFonts w:cs="Times New Roman"/>
          <w:i/>
        </w:rPr>
        <w:t>COP</w:t>
      </w:r>
      <w:r>
        <w:rPr>
          <w:rFonts w:cs="Times New Roman"/>
        </w:rPr>
        <w:t>以及对应的运行时间，冷水（热泵）机组间接碳排放量可按下列公式计算：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65"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30"/>
              </w:rPr>
              <w:object>
                <v:shape id="_x0000_i1036" o:spt="75" type="#_x0000_t75" style="height:33.8pt;width:321.8pt;" o:ole="t" filled="f" o:preferrelative="t" stroked="f" coordsize="21600,21600">
                  <v:path/>
                  <v:fill on="f" focussize="0,0"/>
                  <v:stroke on="f" joinstyle="miter"/>
                  <v:imagedata r:id="rId45" o:title=""/>
                  <o:lock v:ext="edit" aspectratio="f"/>
                  <w10:wrap type="none"/>
                  <w10:anchorlock/>
                </v:shape>
                <o:OLEObject Type="Embed" ProgID="Equation.DSMT4" ShapeID="_x0000_i1036" DrawAspect="Content" ObjectID="_1468075736" r:id="rId44">
                  <o:LockedField>false</o:LockedField>
                </o:OLEObject>
              </w:object>
            </w:r>
          </w:p>
        </w:tc>
        <w:tc>
          <w:tcPr>
            <w:tcW w:w="124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（4.2.6-1）</w:t>
            </w:r>
          </w:p>
        </w:tc>
      </w:tr>
    </w:tbl>
    <w:p>
      <w:pPr>
        <w:spacing w:line="360" w:lineRule="auto"/>
        <w:ind w:firstLine="0" w:firstLineChars="0"/>
        <w:rPr>
          <w:rFonts w:cs="Times New Roman"/>
        </w:rPr>
      </w:pPr>
      <w:r>
        <w:rPr>
          <w:rFonts w:cs="Times New Roman"/>
        </w:rPr>
        <w:t>式中：</w:t>
      </w:r>
      <w:r>
        <w:rPr>
          <w:rFonts w:cs="Times New Roman"/>
          <w:i/>
        </w:rPr>
        <w:t>C</w:t>
      </w:r>
      <w:r>
        <w:rPr>
          <w:rFonts w:cs="Times New Roman"/>
          <w:i/>
          <w:iCs/>
          <w:vertAlign w:val="subscript"/>
        </w:rPr>
        <w:t>l,i</w:t>
      </w:r>
      <w:r>
        <w:rPr>
          <w:rFonts w:cs="Times New Roman"/>
        </w:rPr>
        <w:t>(</w:t>
      </w:r>
      <w:r>
        <w:rPr>
          <w:rFonts w:cs="Times New Roman"/>
          <w:i/>
          <w:iCs/>
        </w:rPr>
        <w:t>J</w:t>
      </w:r>
      <w:r>
        <w:rPr>
          <w:rFonts w:cs="Times New Roman"/>
        </w:rPr>
        <w:t>)——冷水（热泵）机组第</w:t>
      </w:r>
      <w:r>
        <w:rPr>
          <w:rFonts w:cs="Times New Roman"/>
          <w:i/>
          <w:iCs/>
        </w:rPr>
        <w:t>i</w:t>
      </w:r>
      <w:r>
        <w:rPr>
          <w:rFonts w:cs="Times New Roman"/>
        </w:rPr>
        <w:t>年的直接碳排放量，kg CO</w:t>
      </w:r>
      <w:r>
        <w:rPr>
          <w:rFonts w:cs="Times New Roman"/>
          <w:vertAlign w:val="subscript"/>
        </w:rPr>
        <w:t>2</w:t>
      </w:r>
      <w:r>
        <w:rPr>
          <w:rFonts w:cs="Times New Roman"/>
          <w:bCs/>
          <w:snapToGrid w:val="0"/>
          <w:kern w:val="0"/>
          <w:szCs w:val="32"/>
        </w:rPr>
        <w:t>/a</w:t>
      </w:r>
      <w:r>
        <w:rPr>
          <w:rFonts w:cs="Times New Roman"/>
        </w:rPr>
        <w:t>；</w:t>
      </w:r>
    </w:p>
    <w:p>
      <w:pPr>
        <w:spacing w:line="360" w:lineRule="auto"/>
        <w:ind w:left="1310" w:leftChars="300" w:hanging="680" w:firstLineChars="0"/>
        <w:rPr>
          <w:rFonts w:cs="Times New Roman"/>
        </w:rPr>
      </w:pPr>
      <w:r>
        <w:rPr>
          <w:rFonts w:cs="Times New Roman"/>
          <w:i/>
          <w:iCs/>
        </w:rPr>
        <w:t>Q</w:t>
      </w:r>
      <w:r>
        <w:rPr>
          <w:rFonts w:cs="Times New Roman"/>
          <w:i/>
          <w:iCs/>
          <w:vertAlign w:val="subscript"/>
        </w:rPr>
        <w:t>l,i</w:t>
      </w:r>
      <w:r>
        <w:rPr>
          <w:rFonts w:cs="Times New Roman"/>
        </w:rPr>
        <w:t>——冷水（热泵）机组额定工况条件下第</w:t>
      </w:r>
      <w:r>
        <w:rPr>
          <w:rFonts w:cs="Times New Roman"/>
          <w:i/>
          <w:iCs/>
        </w:rPr>
        <w:t>i</w:t>
      </w:r>
      <w:r>
        <w:rPr>
          <w:rFonts w:cs="Times New Roman"/>
        </w:rPr>
        <w:t>年的制冷量，kW；</w:t>
      </w:r>
    </w:p>
    <w:p>
      <w:pPr>
        <w:spacing w:line="360" w:lineRule="auto"/>
        <w:ind w:firstLine="639" w:firstLineChars="0"/>
        <w:rPr>
          <w:rFonts w:cs="Times New Roman"/>
        </w:rPr>
      </w:pPr>
      <w:r>
        <w:rPr>
          <w:rFonts w:cs="Times New Roman"/>
          <w:i/>
        </w:rPr>
        <w:t>COP</w:t>
      </w:r>
      <w:r>
        <w:rPr>
          <w:rFonts w:cs="Times New Roman"/>
          <w:vertAlign w:val="subscript"/>
        </w:rPr>
        <w:t>1</w:t>
      </w:r>
      <w:r>
        <w:rPr>
          <w:rFonts w:cs="Times New Roman"/>
        </w:rPr>
        <w:t>、</w:t>
      </w:r>
      <w:r>
        <w:rPr>
          <w:rFonts w:cs="Times New Roman"/>
          <w:i/>
        </w:rPr>
        <w:t>COP</w:t>
      </w:r>
      <w:r>
        <w:rPr>
          <w:rFonts w:cs="Times New Roman"/>
          <w:vertAlign w:val="subscript"/>
        </w:rPr>
        <w:t>2</w:t>
      </w:r>
      <w:r>
        <w:rPr>
          <w:rFonts w:cs="Times New Roman"/>
        </w:rPr>
        <w:t>、</w:t>
      </w:r>
      <w:r>
        <w:rPr>
          <w:rFonts w:cs="Times New Roman"/>
          <w:i/>
        </w:rPr>
        <w:t>COP</w:t>
      </w:r>
      <w:r>
        <w:rPr>
          <w:rFonts w:cs="Times New Roman"/>
          <w:vertAlign w:val="subscript"/>
        </w:rPr>
        <w:t>3</w:t>
      </w:r>
      <w:r>
        <w:rPr>
          <w:rFonts w:cs="Times New Roman"/>
        </w:rPr>
        <w:t>、</w:t>
      </w:r>
      <w:r>
        <w:rPr>
          <w:rFonts w:cs="Times New Roman"/>
          <w:i/>
        </w:rPr>
        <w:t>COP</w:t>
      </w:r>
      <w:r>
        <w:rPr>
          <w:rFonts w:cs="Times New Roman"/>
          <w:vertAlign w:val="subscript"/>
        </w:rPr>
        <w:t>4</w:t>
      </w:r>
      <w:r>
        <w:rPr>
          <w:rFonts w:cs="Times New Roman"/>
        </w:rPr>
        <w:t>——分别为第</w:t>
      </w:r>
      <w:r>
        <w:rPr>
          <w:rFonts w:cs="Times New Roman"/>
          <w:i/>
          <w:iCs/>
        </w:rPr>
        <w:t>i</w:t>
      </w:r>
      <w:r>
        <w:rPr>
          <w:rFonts w:cs="Times New Roman"/>
        </w:rPr>
        <w:t>年冷水机组100%、75%、50%、25%负荷时的性能系数，W/W；</w:t>
      </w:r>
    </w:p>
    <w:p>
      <w:pPr>
        <w:spacing w:line="360" w:lineRule="auto"/>
        <w:ind w:firstLine="639" w:firstLineChars="0"/>
        <w:rPr>
          <w:rFonts w:cs="Times New Roman"/>
        </w:rPr>
      </w:pPr>
      <w:r>
        <w:rPr>
          <w:rFonts w:cs="Times New Roman"/>
          <w:i/>
        </w:rPr>
        <w:t>x</w:t>
      </w:r>
      <w:r>
        <w:rPr>
          <w:rFonts w:cs="Times New Roman"/>
          <w:vertAlign w:val="subscript"/>
        </w:rPr>
        <w:t>1</w:t>
      </w:r>
      <w:r>
        <w:rPr>
          <w:rFonts w:cs="Times New Roman"/>
        </w:rPr>
        <w:t>、</w:t>
      </w:r>
      <w:r>
        <w:rPr>
          <w:rFonts w:cs="Times New Roman"/>
          <w:i/>
        </w:rPr>
        <w:t>x</w:t>
      </w:r>
      <w:r>
        <w:rPr>
          <w:rFonts w:cs="Times New Roman"/>
          <w:vertAlign w:val="subscript"/>
        </w:rPr>
        <w:t>2</w:t>
      </w:r>
      <w:r>
        <w:rPr>
          <w:rFonts w:cs="Times New Roman"/>
        </w:rPr>
        <w:t>、</w:t>
      </w:r>
      <w:r>
        <w:rPr>
          <w:rFonts w:cs="Times New Roman"/>
          <w:i/>
        </w:rPr>
        <w:t>x</w:t>
      </w:r>
      <w:r>
        <w:rPr>
          <w:rFonts w:cs="Times New Roman"/>
          <w:vertAlign w:val="subscript"/>
        </w:rPr>
        <w:t>3</w:t>
      </w:r>
      <w:r>
        <w:rPr>
          <w:rFonts w:cs="Times New Roman"/>
        </w:rPr>
        <w:t>、</w:t>
      </w:r>
      <w:r>
        <w:rPr>
          <w:rFonts w:cs="Times New Roman"/>
          <w:i/>
        </w:rPr>
        <w:t>x</w:t>
      </w:r>
      <w:r>
        <w:rPr>
          <w:rFonts w:cs="Times New Roman"/>
          <w:vertAlign w:val="subscript"/>
        </w:rPr>
        <w:t>4</w:t>
      </w:r>
      <w:r>
        <w:rPr>
          <w:rFonts w:cs="Times New Roman"/>
        </w:rPr>
        <w:t>——分别为第</w:t>
      </w:r>
      <w:r>
        <w:rPr>
          <w:rFonts w:cs="Times New Roman"/>
          <w:i/>
          <w:iCs/>
        </w:rPr>
        <w:t>i</w:t>
      </w:r>
      <w:r>
        <w:rPr>
          <w:rFonts w:cs="Times New Roman"/>
        </w:rPr>
        <w:t>年冷水机组100%、75%、50%、25%负荷时冷水（热泵）机组对应的运行时间占总运行时间的，W/W；</w:t>
      </w:r>
    </w:p>
    <w:p>
      <w:pPr>
        <w:spacing w:line="360" w:lineRule="auto"/>
        <w:ind w:left="650" w:leftChars="300" w:hanging="20" w:firstLineChars="0"/>
        <w:rPr>
          <w:rFonts w:cs="Times New Roman"/>
        </w:rPr>
      </w:pPr>
      <w:r>
        <w:rPr>
          <w:rFonts w:cs="Times New Roman"/>
          <w:i/>
          <w:iCs/>
        </w:rPr>
        <w:t>T</w:t>
      </w:r>
      <w:r>
        <w:rPr>
          <w:rFonts w:cs="Times New Roman"/>
          <w:i/>
          <w:iCs/>
          <w:vertAlign w:val="subscript"/>
        </w:rPr>
        <w:t>l,i</w:t>
      </w:r>
      <w:r>
        <w:rPr>
          <w:rFonts w:cs="Times New Roman"/>
        </w:rPr>
        <w:t>——冷水（热泵）机组第</w:t>
      </w:r>
      <w:r>
        <w:rPr>
          <w:rFonts w:cs="Times New Roman"/>
          <w:i/>
          <w:iCs/>
        </w:rPr>
        <w:t>i</w:t>
      </w:r>
      <w:r>
        <w:rPr>
          <w:rFonts w:cs="Times New Roman"/>
        </w:rPr>
        <w:t>年累计运行时间，h；</w:t>
      </w:r>
    </w:p>
    <w:p>
      <w:pPr>
        <w:spacing w:line="360" w:lineRule="auto"/>
        <w:ind w:firstLine="0" w:firstLineChars="0"/>
        <w:rPr>
          <w:rFonts w:cs="Times New Roman"/>
        </w:rPr>
      </w:pPr>
      <w:r>
        <w:rPr>
          <w:rStyle w:val="33"/>
          <w:rFonts w:cs="Times New Roman"/>
          <w:szCs w:val="21"/>
        </w:rPr>
        <w:t>【</w:t>
      </w:r>
      <w:r>
        <w:rPr>
          <w:rFonts w:cs="Times New Roman"/>
          <w:b/>
        </w:rPr>
        <w:t>条文解释】</w:t>
      </w:r>
      <w:r>
        <w:rPr>
          <w:rFonts w:cs="Times New Roman"/>
        </w:rPr>
        <w:t>冷水机组在额定工况条件下的制冷量根据建筑室内夏季逐时冷负荷计算确定，在暖通空调系统整个生命周期内的冷水（热泵）机组的额定工况下的制冷量一旦选定始终恒定不变，但建筑室内冷负荷随室外气象参数和室内人员密度等条件变化而变化，建筑室内的冷负荷是一个变量，因而冷水（热泵）机组的供冷量及其运行时间亦是一个变量。冷水（热泵）机组性能系数随机组的负载变化和室外气象参数等条件变化，冷水（热泵）机组性能系数也是一个变量。因而设计阶段根据建筑室内逐时冷负荷估算冷水（热泵）机组的年运行能耗是暖通专业多年以来的未解难题。</w:t>
      </w:r>
    </w:p>
    <w:p>
      <w:pPr>
        <w:spacing w:line="360" w:lineRule="auto"/>
        <w:ind w:firstLine="420"/>
        <w:rPr>
          <w:rFonts w:cs="Times New Roman"/>
        </w:rPr>
      </w:pPr>
      <w:r>
        <w:rPr>
          <w:rFonts w:cs="Times New Roman"/>
        </w:rPr>
        <w:t>设计阶段仅能通过建立近似模型的方法估算运行阶段的运行能耗，本条规范假定机组的运行时间采用GB50736中气象参数规定的机组所在地的供冷时间（h），冷水（热泵）机组在100%负载时，机组的性能系数为</w:t>
      </w:r>
      <w:r>
        <w:rPr>
          <w:rFonts w:cs="Times New Roman"/>
          <w:i/>
          <w:iCs/>
        </w:rPr>
        <w:t>COP</w:t>
      </w:r>
      <w:r>
        <w:rPr>
          <w:rFonts w:cs="Times New Roman"/>
          <w:vertAlign w:val="subscript"/>
        </w:rPr>
        <w:t>1</w:t>
      </w:r>
      <w:r>
        <w:rPr>
          <w:rFonts w:cs="Times New Roman"/>
        </w:rPr>
        <w:t>，运行时间占整个供冷季时间的100</w:t>
      </w:r>
      <w:r>
        <w:rPr>
          <w:rFonts w:cs="Times New Roman"/>
          <w:i/>
          <w:iCs/>
        </w:rPr>
        <w:t>x</w:t>
      </w:r>
      <w:r>
        <w:rPr>
          <w:rFonts w:cs="Times New Roman"/>
          <w:vertAlign w:val="subscript"/>
        </w:rPr>
        <w:t>1</w:t>
      </w:r>
      <w:r>
        <w:rPr>
          <w:rFonts w:cs="Times New Roman"/>
        </w:rPr>
        <w:t>%；冷水（热泵）机组在75%负载时，机组的性能系数为</w:t>
      </w:r>
      <w:r>
        <w:rPr>
          <w:rFonts w:cs="Times New Roman"/>
          <w:i/>
          <w:iCs/>
        </w:rPr>
        <w:t>COP</w:t>
      </w:r>
      <w:r>
        <w:rPr>
          <w:rFonts w:cs="Times New Roman"/>
          <w:vertAlign w:val="subscript"/>
        </w:rPr>
        <w:t>1</w:t>
      </w:r>
      <w:r>
        <w:rPr>
          <w:rFonts w:cs="Times New Roman"/>
        </w:rPr>
        <w:t>，运行时间占整个供冷季时间的100</w:t>
      </w:r>
      <w:r>
        <w:rPr>
          <w:rFonts w:cs="Times New Roman"/>
          <w:i/>
          <w:iCs/>
        </w:rPr>
        <w:t>x</w:t>
      </w:r>
      <w:r>
        <w:rPr>
          <w:rFonts w:cs="Times New Roman"/>
          <w:vertAlign w:val="subscript"/>
        </w:rPr>
        <w:t>2</w:t>
      </w:r>
      <w:r>
        <w:rPr>
          <w:rFonts w:cs="Times New Roman"/>
        </w:rPr>
        <w:t>%%；冷水（热泵）机组在50%负载时，机组的性能系数为</w:t>
      </w:r>
      <w:r>
        <w:rPr>
          <w:rFonts w:cs="Times New Roman"/>
          <w:i/>
          <w:iCs/>
        </w:rPr>
        <w:t>COP</w:t>
      </w:r>
      <w:r>
        <w:rPr>
          <w:rFonts w:cs="Times New Roman"/>
          <w:vertAlign w:val="subscript"/>
        </w:rPr>
        <w:t>1</w:t>
      </w:r>
      <w:r>
        <w:rPr>
          <w:rFonts w:cs="Times New Roman"/>
        </w:rPr>
        <w:t>，运行时间占整个供冷季时间的100</w:t>
      </w:r>
      <w:r>
        <w:rPr>
          <w:rFonts w:cs="Times New Roman"/>
          <w:i/>
          <w:iCs/>
        </w:rPr>
        <w:t>x</w:t>
      </w:r>
      <w:r>
        <w:rPr>
          <w:rFonts w:cs="Times New Roman"/>
          <w:vertAlign w:val="subscript"/>
        </w:rPr>
        <w:t>3</w:t>
      </w:r>
      <w:r>
        <w:rPr>
          <w:rFonts w:cs="Times New Roman"/>
        </w:rPr>
        <w:t>%%；冷水（热泵）机组在25%负载时，机组的性能系数为</w:t>
      </w:r>
      <w:r>
        <w:rPr>
          <w:rFonts w:cs="Times New Roman"/>
          <w:i/>
          <w:iCs/>
        </w:rPr>
        <w:t>COP</w:t>
      </w:r>
      <w:r>
        <w:rPr>
          <w:rFonts w:cs="Times New Roman"/>
          <w:vertAlign w:val="subscript"/>
        </w:rPr>
        <w:t>1</w:t>
      </w:r>
      <w:r>
        <w:rPr>
          <w:rFonts w:cs="Times New Roman"/>
        </w:rPr>
        <w:t>，运行时间占整个供冷季时间的100</w:t>
      </w:r>
      <w:r>
        <w:rPr>
          <w:rFonts w:cs="Times New Roman"/>
          <w:i/>
          <w:iCs/>
        </w:rPr>
        <w:t>x</w:t>
      </w:r>
      <w:r>
        <w:rPr>
          <w:rFonts w:cs="Times New Roman"/>
          <w:vertAlign w:val="subscript"/>
        </w:rPr>
        <w:t>4</w:t>
      </w:r>
      <w:r>
        <w:rPr>
          <w:rFonts w:cs="Times New Roman"/>
        </w:rPr>
        <w:t>%%。</w:t>
      </w:r>
    </w:p>
    <w:p>
      <w:pPr>
        <w:ind w:firstLine="0" w:firstLineChars="0"/>
        <w:rPr>
          <w:rFonts w:cs="Times New Roman"/>
        </w:rPr>
      </w:pPr>
      <w:r>
        <w:rPr>
          <w:rFonts w:cs="Times New Roman"/>
          <w:spacing w:val="8"/>
          <w:w w:val="105"/>
          <w:szCs w:val="21"/>
        </w:rPr>
        <w:t>4.2.7</w:t>
      </w:r>
      <w:r>
        <w:rPr>
          <w:rFonts w:cs="Times New Roman"/>
        </w:rPr>
        <w:t xml:space="preserve"> 风冷式热泵型多联式机组的运行能耗可按下列公式计算：：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30"/>
              </w:rPr>
              <w:object>
                <v:shape id="_x0000_i1037" o:spt="75" type="#_x0000_t75" style="height:36.55pt;width:111.3pt;" o:ole="t" filled="f" o:preferrelative="t" stroked="f" coordsize="21600,21600">
                  <v:path/>
                  <v:fill on="f" focussize="0,0"/>
                  <v:stroke on="f" joinstyle="miter"/>
                  <v:imagedata r:id="rId47" o:title=""/>
                  <o:lock v:ext="edit" aspectratio="f"/>
                  <w10:wrap type="none"/>
                  <w10:anchorlock/>
                </v:shape>
                <o:OLEObject Type="Embed" ProgID="Equation.DSMT4" ShapeID="_x0000_i1037" DrawAspect="Content" ObjectID="_1468075737" r:id="rId46">
                  <o:LockedField>false</o:LockedField>
                </o:OLEObject>
              </w:object>
            </w:r>
            <w:r>
              <w:rPr>
                <w:rFonts w:cs="Times New Roman"/>
              </w:rPr>
              <w:t xml:space="preserve"> </w: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（4.2.7-1）</w:t>
            </w:r>
          </w:p>
        </w:tc>
      </w:tr>
    </w:tbl>
    <w:p>
      <w:pPr>
        <w:spacing w:line="360" w:lineRule="auto"/>
        <w:ind w:firstLine="0" w:firstLineChars="0"/>
        <w:rPr>
          <w:rFonts w:cs="Times New Roman"/>
        </w:rPr>
      </w:pPr>
      <w:r>
        <w:rPr>
          <w:rFonts w:cs="Times New Roman"/>
        </w:rPr>
        <w:t>式中：</w:t>
      </w:r>
      <w:r>
        <w:rPr>
          <w:rFonts w:cs="Times New Roman"/>
          <w:i/>
        </w:rPr>
        <w:t>C</w:t>
      </w:r>
      <w:r>
        <w:rPr>
          <w:rFonts w:cs="Times New Roman"/>
          <w:i/>
          <w:iCs/>
          <w:vertAlign w:val="subscript"/>
        </w:rPr>
        <w:t>l,i</w:t>
      </w:r>
      <w:r>
        <w:rPr>
          <w:rFonts w:cs="Times New Roman"/>
        </w:rPr>
        <w:t>(</w:t>
      </w:r>
      <w:r>
        <w:rPr>
          <w:rFonts w:cs="Times New Roman"/>
          <w:i/>
          <w:iCs/>
        </w:rPr>
        <w:t>J</w:t>
      </w:r>
      <w:r>
        <w:rPr>
          <w:rFonts w:cs="Times New Roman"/>
        </w:rPr>
        <w:t>)——风冷式热泵型多联式机组第</w:t>
      </w:r>
      <w:r>
        <w:rPr>
          <w:rFonts w:cs="Times New Roman"/>
          <w:i/>
          <w:iCs/>
        </w:rPr>
        <w:t>i</w:t>
      </w:r>
      <w:r>
        <w:rPr>
          <w:rFonts w:cs="Times New Roman"/>
        </w:rPr>
        <w:t>年的直接碳排放量，kg CO</w:t>
      </w:r>
      <w:r>
        <w:rPr>
          <w:rFonts w:cs="Times New Roman"/>
          <w:vertAlign w:val="subscript"/>
        </w:rPr>
        <w:t>2</w:t>
      </w:r>
      <w:r>
        <w:rPr>
          <w:rFonts w:cs="Times New Roman"/>
          <w:bCs/>
          <w:snapToGrid w:val="0"/>
          <w:kern w:val="0"/>
          <w:szCs w:val="32"/>
        </w:rPr>
        <w:t>/a</w:t>
      </w:r>
      <w:r>
        <w:rPr>
          <w:rFonts w:cs="Times New Roman"/>
        </w:rPr>
        <w:t>；</w:t>
      </w:r>
    </w:p>
    <w:p>
      <w:pPr>
        <w:spacing w:line="360" w:lineRule="auto"/>
        <w:ind w:left="1310" w:leftChars="300" w:hanging="680" w:firstLineChars="0"/>
        <w:rPr>
          <w:rFonts w:cs="Times New Roman"/>
        </w:rPr>
      </w:pPr>
      <w:r>
        <w:rPr>
          <w:rFonts w:cs="Times New Roman"/>
          <w:i/>
        </w:rPr>
        <w:t>Q</w:t>
      </w:r>
      <w:r>
        <w:rPr>
          <w:rFonts w:cs="Times New Roman"/>
          <w:i/>
          <w:iCs/>
          <w:vertAlign w:val="subscript"/>
        </w:rPr>
        <w:t>j</w:t>
      </w:r>
      <w:r>
        <w:rPr>
          <w:rFonts w:cs="Times New Roman"/>
        </w:rPr>
        <w:t>——风冷式热泵型多联式机组第</w:t>
      </w:r>
      <w:r>
        <w:rPr>
          <w:rFonts w:cs="Times New Roman"/>
          <w:i/>
          <w:iCs/>
        </w:rPr>
        <w:t>i</w:t>
      </w:r>
      <w:r>
        <w:rPr>
          <w:rFonts w:cs="Times New Roman"/>
        </w:rPr>
        <w:t>年第</w:t>
      </w:r>
      <w:r>
        <w:rPr>
          <w:rFonts w:cs="Times New Roman"/>
          <w:i/>
          <w:iCs/>
        </w:rPr>
        <w:t>j</w:t>
      </w:r>
      <w:r>
        <w:rPr>
          <w:rFonts w:cs="Times New Roman"/>
        </w:rPr>
        <w:t>时刻冷（热）制冷量，kW；</w:t>
      </w:r>
    </w:p>
    <w:p>
      <w:pPr>
        <w:spacing w:line="360" w:lineRule="auto"/>
        <w:ind w:left="1310" w:leftChars="300" w:hanging="680" w:firstLineChars="0"/>
        <w:rPr>
          <w:rFonts w:cs="Times New Roman"/>
        </w:rPr>
      </w:pPr>
      <m:oMath>
        <m:r>
          <m:rPr/>
          <w:rPr>
            <w:rFonts w:ascii="Cambria Math" w:hAnsi="Cambria Math" w:cs="Times New Roman"/>
          </w:rPr>
          <m:t>t</m:t>
        </m:r>
      </m:oMath>
      <w:r>
        <w:rPr>
          <w:rFonts w:cs="Times New Roman"/>
          <w:i/>
          <w:iCs/>
          <w:vertAlign w:val="subscript"/>
        </w:rPr>
        <w:t>j</w:t>
      </w:r>
      <w:r>
        <w:rPr>
          <w:rFonts w:cs="Times New Roman"/>
        </w:rPr>
        <w:t>——风冷式热泵型多联式机组第</w:t>
      </w:r>
      <w:r>
        <w:rPr>
          <w:rFonts w:cs="Times New Roman"/>
          <w:i/>
          <w:iCs/>
        </w:rPr>
        <w:t>i</w:t>
      </w:r>
      <w:r>
        <w:rPr>
          <w:rFonts w:cs="Times New Roman"/>
        </w:rPr>
        <w:t>年第</w:t>
      </w:r>
      <w:r>
        <w:rPr>
          <w:rFonts w:cs="Times New Roman"/>
          <w:i/>
          <w:iCs/>
        </w:rPr>
        <w:t>j</w:t>
      </w:r>
      <w:r>
        <w:rPr>
          <w:rFonts w:cs="Times New Roman"/>
        </w:rPr>
        <w:t>时累计运行时间，h；</w:t>
      </w:r>
    </w:p>
    <w:p>
      <w:pPr>
        <w:spacing w:line="360" w:lineRule="auto"/>
        <w:ind w:left="1310" w:leftChars="300" w:hanging="680" w:firstLineChars="0"/>
        <w:rPr>
          <w:rFonts w:cs="Times New Roman"/>
        </w:rPr>
      </w:pPr>
      <w:r>
        <w:rPr>
          <w:rFonts w:cs="Times New Roman"/>
          <w:i/>
        </w:rPr>
        <w:t>APF</w:t>
      </w:r>
      <w:r>
        <w:rPr>
          <w:rFonts w:cs="Times New Roman"/>
          <w:i/>
          <w:vertAlign w:val="subscript"/>
        </w:rPr>
        <w:t>i</w:t>
      </w:r>
      <w:r>
        <w:rPr>
          <w:rFonts w:cs="Times New Roman"/>
        </w:rPr>
        <w:t>——风冷式热泵型多联式机组系统第</w:t>
      </w:r>
      <w:r>
        <w:rPr>
          <w:rFonts w:cs="Times New Roman"/>
          <w:i/>
          <w:iCs/>
        </w:rPr>
        <w:t>i</w:t>
      </w:r>
      <w:r>
        <w:rPr>
          <w:rFonts w:cs="Times New Roman"/>
        </w:rPr>
        <w:t>年的全年运行性能系数，W/W；</w:t>
      </w:r>
    </w:p>
    <w:p>
      <w:pPr>
        <w:spacing w:line="360" w:lineRule="auto"/>
        <w:ind w:firstLine="638" w:firstLineChars="304"/>
        <w:rPr>
          <w:rFonts w:cs="Times New Roman"/>
        </w:rPr>
      </w:pPr>
      <w:r>
        <w:rPr>
          <w:rFonts w:cs="Times New Roman"/>
          <w:i/>
          <w:u w:val="dotted"/>
        </w:rPr>
        <w:t>ER</w:t>
      </w:r>
      <w:r>
        <w:rPr>
          <w:rFonts w:cs="Times New Roman"/>
          <w:u w:val="dotted"/>
          <w:vertAlign w:val="subscript"/>
        </w:rPr>
        <w:t>c</w:t>
      </w:r>
      <w:r>
        <w:rPr>
          <w:rFonts w:cs="Times New Roman"/>
        </w:rPr>
        <w:t>——电力碳排放因子，按现行国家标准《建筑碳排放计算标准》GB/T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i/>
        </w:rPr>
      </w:pPr>
      <w:r>
        <w:rPr>
          <w:rStyle w:val="33"/>
          <w:rFonts w:cs="Times New Roman"/>
          <w:szCs w:val="21"/>
        </w:rPr>
        <w:t>【</w:t>
      </w:r>
      <w:r>
        <w:rPr>
          <w:rFonts w:cs="Times New Roman"/>
          <w:b/>
        </w:rPr>
        <w:t>条文解释】</w:t>
      </w:r>
      <w:r>
        <w:rPr>
          <w:rFonts w:cs="Times New Roman"/>
        </w:rPr>
        <w:t>风冷式热泵型多联式机组全年运行性能系数</w:t>
      </w:r>
      <w:r>
        <w:rPr>
          <w:rFonts w:cs="Times New Roman"/>
          <w:i/>
        </w:rPr>
        <w:t>APF</w:t>
      </w:r>
      <w:r>
        <w:rPr>
          <w:rFonts w:cs="Times New Roman"/>
          <w:i/>
          <w:vertAlign w:val="subscript"/>
        </w:rPr>
        <w:t>i</w:t>
      </w:r>
      <w:r>
        <w:rPr>
          <w:rFonts w:cs="Times New Roman"/>
        </w:rPr>
        <w:t>与冷媒管计算等效长度、内外机高差、内外机拖带比、室外温度、部分负载率等参数有关，设计阶段很难提供不同负载率时风冷式热泵型多联式机组的全年运行性能系数</w:t>
      </w:r>
      <w:r>
        <w:rPr>
          <w:rFonts w:cs="Times New Roman"/>
          <w:i/>
        </w:rPr>
        <w:t>APF</w:t>
      </w:r>
      <w:r>
        <w:rPr>
          <w:rFonts w:cs="Times New Roman"/>
          <w:i/>
          <w:vertAlign w:val="subscript"/>
        </w:rPr>
        <w:t>i</w:t>
      </w:r>
      <w:r>
        <w:rPr>
          <w:rFonts w:cs="Times New Roman"/>
        </w:rPr>
        <w:t>时，可参考</w:t>
      </w:r>
      <w:r>
        <w:rPr>
          <w:rFonts w:cs="Times New Roman"/>
          <w:szCs w:val="21"/>
        </w:rPr>
        <w:t>《多联式空调（热泵）机组能效限定值及能效等级》GB21454-2021中表2中实测</w:t>
      </w:r>
      <w:r>
        <w:rPr>
          <w:rFonts w:cs="Times New Roman"/>
          <w:i/>
        </w:rPr>
        <w:t>APF。</w:t>
      </w:r>
    </w:p>
    <w:p>
      <w:pPr>
        <w:spacing w:line="360" w:lineRule="auto"/>
        <w:ind w:firstLine="420"/>
        <w:rPr>
          <w:rFonts w:cs="Times New Roman"/>
        </w:rPr>
      </w:pPr>
      <w:r>
        <w:rPr>
          <w:rFonts w:cs="Times New Roman"/>
        </w:rPr>
        <w:t>风冷热泵机组亦可参考</w:t>
      </w:r>
      <w:r>
        <w:rPr>
          <w:rFonts w:cs="Times New Roman"/>
          <w:szCs w:val="21"/>
        </w:rPr>
        <w:t>《多联式空调（热泵）机组能效限定值及能效等级》GB21454-2021中表2中实测</w:t>
      </w:r>
      <w:r>
        <w:rPr>
          <w:rFonts w:cs="Times New Roman"/>
          <w:i/>
        </w:rPr>
        <w:t>APF。</w:t>
      </w:r>
    </w:p>
    <w:p>
      <w:pPr>
        <w:ind w:firstLine="0" w:firstLineChars="0"/>
        <w:rPr>
          <w:rFonts w:cs="Times New Roman"/>
        </w:rPr>
      </w:pPr>
      <w:r>
        <w:rPr>
          <w:rFonts w:cs="Times New Roman"/>
          <w:spacing w:val="8"/>
          <w:w w:val="105"/>
          <w:szCs w:val="21"/>
        </w:rPr>
        <w:t>4.2.8</w:t>
      </w:r>
      <w:r>
        <w:rPr>
          <w:rFonts w:cs="Times New Roman"/>
        </w:rPr>
        <w:t xml:space="preserve"> 暖通空调系统中采用天热气、柴油等化石燃料作为暖通空调系统热源时，热源能源消耗量应根据供暖热负荷、热源运行效率及运行时间进行计算，供暖热源能源碳排放量按下列公式计算：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12"/>
              </w:rPr>
              <w:object>
                <v:shape id="_x0000_i1038" o:spt="75" type="#_x0000_t75" style="height:17.7pt;width:105.25pt;" o:ole="t" filled="f" o:preferrelative="t" stroked="f" coordsize="21600,21600">
                  <v:path/>
                  <v:fill on="f" focussize="0,0"/>
                  <v:stroke on="f" joinstyle="miter"/>
                  <v:imagedata r:id="rId49" o:title=""/>
                  <o:lock v:ext="edit" aspectratio="f"/>
                  <w10:wrap type="none"/>
                  <w10:anchorlock/>
                </v:shape>
                <o:OLEObject Type="Embed" ProgID="Equation.DSMT4" ShapeID="_x0000_i1038" DrawAspect="Content" ObjectID="_1468075738" r:id="rId48">
                  <o:LockedField>false</o:LockedField>
                </o:OLEObject>
              </w:objec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（4.2.8-1）</w:t>
            </w:r>
          </w:p>
        </w:tc>
      </w:tr>
    </w:tbl>
    <w:p>
      <w:pPr>
        <w:spacing w:line="360" w:lineRule="auto"/>
        <w:ind w:firstLine="0" w:firstLineChars="0"/>
        <w:rPr>
          <w:rFonts w:cs="Times New Roman"/>
        </w:rPr>
      </w:pPr>
      <w:r>
        <w:rPr>
          <w:rFonts w:cs="Times New Roman"/>
        </w:rPr>
        <w:t>式中：C</w:t>
      </w:r>
      <w:r>
        <w:rPr>
          <w:rFonts w:cs="Times New Roman"/>
          <w:i/>
          <w:iCs/>
          <w:vertAlign w:val="subscript"/>
        </w:rPr>
        <w:t>r,i</w:t>
      </w:r>
      <w:r>
        <w:rPr>
          <w:rFonts w:cs="Times New Roman"/>
        </w:rPr>
        <w:t>——热源第</w:t>
      </w:r>
      <w:r>
        <w:rPr>
          <w:rFonts w:cs="Times New Roman"/>
          <w:i/>
          <w:iCs/>
        </w:rPr>
        <w:t>i</w:t>
      </w:r>
      <w:r>
        <w:rPr>
          <w:rFonts w:cs="Times New Roman"/>
        </w:rPr>
        <w:t>年的碳排放量，kg CO</w:t>
      </w:r>
      <w:r>
        <w:rPr>
          <w:rFonts w:cs="Times New Roman"/>
          <w:vertAlign w:val="subscript"/>
        </w:rPr>
        <w:t>2</w:t>
      </w:r>
      <w:r>
        <w:rPr>
          <w:rFonts w:cs="Times New Roman"/>
          <w:bCs/>
          <w:snapToGrid w:val="0"/>
          <w:kern w:val="0"/>
          <w:szCs w:val="32"/>
        </w:rPr>
        <w:t>/a</w:t>
      </w:r>
      <w:r>
        <w:rPr>
          <w:rFonts w:cs="Times New Roman"/>
        </w:rPr>
        <w:t>；</w:t>
      </w:r>
    </w:p>
    <w:p>
      <w:pPr>
        <w:spacing w:line="360" w:lineRule="auto"/>
        <w:ind w:firstLine="630" w:firstLineChars="300"/>
        <w:rPr>
          <w:rFonts w:cs="Times New Roman"/>
        </w:rPr>
      </w:pPr>
      <w:r>
        <w:rPr>
          <w:rFonts w:cs="Times New Roman"/>
        </w:rPr>
        <w:t>C</w:t>
      </w:r>
      <w:r>
        <w:rPr>
          <w:rFonts w:cs="Times New Roman"/>
          <w:i/>
          <w:iCs/>
          <w:vertAlign w:val="subscript"/>
        </w:rPr>
        <w:t>r,i</w:t>
      </w:r>
      <w:r>
        <w:rPr>
          <w:rFonts w:cs="Times New Roman"/>
        </w:rPr>
        <w:t>（</w:t>
      </w:r>
      <w:r>
        <w:rPr>
          <w:rFonts w:cs="Times New Roman"/>
          <w:i/>
        </w:rPr>
        <w:t>Z</w:t>
      </w:r>
      <w:r>
        <w:rPr>
          <w:rFonts w:cs="Times New Roman"/>
        </w:rPr>
        <w:t>）——热源第</w:t>
      </w:r>
      <w:r>
        <w:rPr>
          <w:rFonts w:cs="Times New Roman"/>
          <w:i/>
          <w:iCs/>
        </w:rPr>
        <w:t>i</w:t>
      </w:r>
      <w:r>
        <w:rPr>
          <w:rFonts w:cs="Times New Roman"/>
        </w:rPr>
        <w:t>年的直接碳排放量，kg CO</w:t>
      </w:r>
      <w:r>
        <w:rPr>
          <w:rFonts w:cs="Times New Roman"/>
          <w:vertAlign w:val="subscript"/>
        </w:rPr>
        <w:t>2</w:t>
      </w:r>
      <w:r>
        <w:rPr>
          <w:rFonts w:cs="Times New Roman"/>
          <w:bCs/>
          <w:snapToGrid w:val="0"/>
          <w:kern w:val="0"/>
          <w:szCs w:val="32"/>
        </w:rPr>
        <w:t>/a</w:t>
      </w:r>
      <w:r>
        <w:rPr>
          <w:rFonts w:cs="Times New Roman"/>
        </w:rPr>
        <w:t>；</w:t>
      </w:r>
    </w:p>
    <w:p>
      <w:pPr>
        <w:ind w:firstLine="630" w:firstLineChars="300"/>
        <w:jc w:val="left"/>
        <w:rPr>
          <w:rFonts w:cs="Times New Roman"/>
        </w:rPr>
      </w:pPr>
      <w:r>
        <w:rPr>
          <w:rFonts w:cs="Times New Roman"/>
        </w:rPr>
        <w:t>C</w:t>
      </w:r>
      <w:r>
        <w:rPr>
          <w:rFonts w:cs="Times New Roman"/>
          <w:i/>
          <w:iCs/>
          <w:vertAlign w:val="subscript"/>
        </w:rPr>
        <w:t>r,i</w:t>
      </w:r>
      <w:r>
        <w:rPr>
          <w:rFonts w:cs="Times New Roman"/>
        </w:rPr>
        <w:t>（</w:t>
      </w:r>
      <w:r>
        <w:rPr>
          <w:rFonts w:cs="Times New Roman"/>
          <w:i/>
        </w:rPr>
        <w:t>J</w:t>
      </w:r>
      <w:r>
        <w:rPr>
          <w:rFonts w:cs="Times New Roman"/>
        </w:rPr>
        <w:t>）——热源第</w:t>
      </w:r>
      <w:r>
        <w:rPr>
          <w:rFonts w:cs="Times New Roman"/>
          <w:i/>
          <w:iCs/>
        </w:rPr>
        <w:t>i</w:t>
      </w:r>
      <w:r>
        <w:rPr>
          <w:rFonts w:cs="Times New Roman"/>
        </w:rPr>
        <w:t>年的间接碳排放量，kg CO</w:t>
      </w:r>
      <w:r>
        <w:rPr>
          <w:rFonts w:cs="Times New Roman"/>
          <w:vertAlign w:val="subscript"/>
        </w:rPr>
        <w:t>2</w:t>
      </w:r>
      <w:r>
        <w:rPr>
          <w:rFonts w:cs="Times New Roman"/>
          <w:bCs/>
          <w:snapToGrid w:val="0"/>
          <w:kern w:val="0"/>
          <w:szCs w:val="32"/>
        </w:rPr>
        <w:t>/a</w:t>
      </w:r>
      <w:r>
        <w:rPr>
          <w:rFonts w:cs="Times New Roman"/>
        </w:rPr>
        <w:t>；</w:t>
      </w:r>
    </w:p>
    <w:p>
      <w:pPr>
        <w:ind w:firstLine="0" w:firstLineChars="0"/>
        <w:jc w:val="left"/>
        <w:rPr>
          <w:rFonts w:cs="Times New Roman"/>
        </w:rPr>
      </w:pPr>
      <w:r>
        <w:rPr>
          <w:rStyle w:val="33"/>
          <w:rFonts w:cs="Times New Roman"/>
          <w:szCs w:val="21"/>
        </w:rPr>
        <w:t>【</w:t>
      </w:r>
      <w:r>
        <w:rPr>
          <w:rFonts w:cs="Times New Roman"/>
          <w:b/>
        </w:rPr>
        <w:t>条文解释】</w:t>
      </w:r>
      <w:r>
        <w:rPr>
          <w:rFonts w:cs="Times New Roman"/>
        </w:rPr>
        <w:t xml:space="preserve"> 暖通空调系统中采用天热气、柴油等化石燃料作为暖通空调系统热源有锅炉、溴化锂机组等热源。</w:t>
      </w:r>
    </w:p>
    <w:p>
      <w:pPr>
        <w:ind w:firstLine="0" w:firstLineChars="0"/>
        <w:rPr>
          <w:rFonts w:cs="Times New Roman"/>
        </w:rPr>
      </w:pPr>
      <w:r>
        <w:rPr>
          <w:rFonts w:cs="Times New Roman"/>
          <w:spacing w:val="8"/>
          <w:w w:val="105"/>
          <w:szCs w:val="21"/>
        </w:rPr>
        <w:t>4.2.9</w:t>
      </w:r>
      <w:r>
        <w:rPr>
          <w:rFonts w:cs="Times New Roman"/>
        </w:rPr>
        <w:t xml:space="preserve"> 暖通空调系统中热源的直接碳排放量</w:t>
      </w:r>
      <w:r>
        <w:rPr>
          <w:rFonts w:cs="Times New Roman"/>
          <w:i/>
          <w:iCs/>
        </w:rPr>
        <w:t>C</w:t>
      </w:r>
      <w:r>
        <w:rPr>
          <w:rFonts w:cs="Times New Roman"/>
          <w:i/>
          <w:iCs/>
          <w:vertAlign w:val="subscript"/>
        </w:rPr>
        <w:t>r</w:t>
      </w:r>
      <w:r>
        <w:rPr>
          <w:rFonts w:cs="Times New Roman"/>
          <w:vertAlign w:val="subscript"/>
        </w:rPr>
        <w:t>,</w:t>
      </w:r>
      <w:r>
        <w:rPr>
          <w:rFonts w:cs="Times New Roman"/>
          <w:i/>
          <w:iCs/>
          <w:vertAlign w:val="subscript"/>
        </w:rPr>
        <w:t>i</w:t>
      </w:r>
      <w:r>
        <w:rPr>
          <w:rFonts w:cs="Times New Roman"/>
        </w:rPr>
        <w:t>（</w:t>
      </w:r>
      <w:r>
        <w:rPr>
          <w:rFonts w:cs="Times New Roman"/>
          <w:i/>
        </w:rPr>
        <w:t>Z</w:t>
      </w:r>
      <w:r>
        <w:rPr>
          <w:rFonts w:cs="Times New Roman"/>
        </w:rPr>
        <w:t>）应按下列公式计算：</w:t>
      </w:r>
    </w:p>
    <w:tbl>
      <w:tblPr>
        <w:tblStyle w:val="18"/>
        <w:tblW w:w="83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7" w:type="dxa"/>
            <w:tcBorders>
              <w:right w:val="single" w:color="auto" w:sz="4" w:space="0"/>
            </w:tcBorders>
          </w:tcPr>
          <w:p>
            <w:pPr>
              <w:ind w:firstLine="0" w:firstLineChars="0"/>
              <w:jc w:val="center"/>
              <w:rPr>
                <w:rFonts w:cs="Times New Roman"/>
                <w:position w:val="-30"/>
              </w:rPr>
            </w:pPr>
            <w:r>
              <w:rPr>
                <w:rFonts w:cs="Times New Roman"/>
                <w:position w:val="-32"/>
              </w:rPr>
              <w:object>
                <v:shape id="_x0000_i1039" o:spt="75" type="#_x0000_t75" style="height:37.1pt;width:105.25pt;" o:ole="t" filled="f" o:preferrelative="t" stroked="f" coordsize="21600,21600">
                  <v:path/>
                  <v:fill on="f" focussize="0,0"/>
                  <v:stroke on="f" joinstyle="miter"/>
                  <v:imagedata r:id="rId51" o:title=""/>
                  <o:lock v:ext="edit" aspectratio="f"/>
                  <w10:wrap type="none"/>
                  <w10:anchorlock/>
                </v:shape>
                <o:OLEObject Type="Embed" ProgID="Equation.DSMT4" ShapeID="_x0000_i1039" DrawAspect="Content" ObjectID="_1468075739" r:id="rId50">
                  <o:LockedField>false</o:LockedField>
                </o:OLEObject>
              </w:object>
            </w:r>
          </w:p>
        </w:tc>
        <w:tc>
          <w:tcPr>
            <w:tcW w:w="1299" w:type="dxa"/>
            <w:tcBorders>
              <w:left w:val="single" w:color="auto" w:sz="4" w:space="0"/>
            </w:tcBorders>
            <w:vAlign w:val="center"/>
          </w:tcPr>
          <w:p>
            <w:pPr>
              <w:ind w:firstLine="0" w:firstLineChars="0"/>
              <w:rPr>
                <w:rFonts w:cs="Times New Roman"/>
              </w:rPr>
            </w:pPr>
            <w:r>
              <w:rPr>
                <w:rFonts w:cs="Times New Roman"/>
              </w:rPr>
              <w:t>（4.2.9-1）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r</w:t>
      </w:r>
      <w:r>
        <w:rPr>
          <w:rFonts w:cs="Times New Roman"/>
          <w:vertAlign w:val="subscript"/>
        </w:rPr>
        <w:t>,</w:t>
      </w:r>
      <w:r>
        <w:rPr>
          <w:rFonts w:cs="Times New Roman"/>
          <w:i/>
          <w:iCs/>
          <w:vertAlign w:val="subscript"/>
        </w:rPr>
        <w:t>i</w:t>
      </w:r>
      <w:r>
        <w:rPr>
          <w:rFonts w:cs="Times New Roman"/>
        </w:rPr>
        <w:t>（</w:t>
      </w:r>
      <w:r>
        <w:rPr>
          <w:rFonts w:cs="Times New Roman"/>
          <w:i/>
        </w:rPr>
        <w:t>Z</w:t>
      </w:r>
      <w:r>
        <w:rPr>
          <w:rFonts w:cs="Times New Roman"/>
        </w:rPr>
        <w:t>）——热源第</w:t>
      </w:r>
      <w:r>
        <w:rPr>
          <w:rFonts w:cs="Times New Roman"/>
          <w:i/>
          <w:iCs/>
        </w:rPr>
        <w:t>i</w:t>
      </w:r>
      <w:r>
        <w:rPr>
          <w:rFonts w:cs="Times New Roman"/>
        </w:rPr>
        <w:t>年的直接碳排放量，kg CO</w:t>
      </w:r>
      <w:r>
        <w:rPr>
          <w:rFonts w:cs="Times New Roman"/>
          <w:vertAlign w:val="subscript"/>
        </w:rPr>
        <w:t>2</w:t>
      </w:r>
      <w:r>
        <w:rPr>
          <w:rFonts w:cs="Times New Roman"/>
        </w:rPr>
        <w:t>；</w:t>
      </w:r>
    </w:p>
    <w:p>
      <w:pPr>
        <w:spacing w:line="360" w:lineRule="auto"/>
        <w:ind w:left="1310" w:leftChars="300" w:hanging="680" w:firstLineChars="0"/>
        <w:rPr>
          <w:rFonts w:cs="Times New Roman"/>
        </w:rPr>
      </w:pPr>
      <m:oMath>
        <m:r>
          <m:rPr/>
          <w:rPr>
            <w:rFonts w:ascii="Cambria Math" w:hAnsi="Cambria Math" w:cs="Times New Roman"/>
            <w:snapToGrid w:val="0"/>
            <w:kern w:val="0"/>
          </w:rPr>
          <m:t>Q</m:t>
        </m:r>
      </m:oMath>
      <w:r>
        <w:rPr>
          <w:rFonts w:cs="Times New Roman"/>
          <w:i/>
          <w:iCs/>
          <w:snapToGrid w:val="0"/>
          <w:kern w:val="0"/>
          <w:vertAlign w:val="subscript"/>
        </w:rPr>
        <w:t>r,</w:t>
      </w:r>
      <w:r>
        <w:rPr>
          <w:rFonts w:cs="Times New Roman"/>
          <w:snapToGrid w:val="0"/>
          <w:kern w:val="0"/>
          <w:vertAlign w:val="subscript"/>
        </w:rPr>
        <w:t>j</w:t>
      </w:r>
      <w:r>
        <w:rPr>
          <w:rFonts w:cs="Times New Roman"/>
        </w:rPr>
        <w:t>——热源第</w:t>
      </w:r>
      <w:r>
        <w:rPr>
          <w:rFonts w:cs="Times New Roman"/>
          <w:i/>
          <w:iCs/>
        </w:rPr>
        <w:t>i</w:t>
      </w:r>
      <w:r>
        <w:rPr>
          <w:rFonts w:cs="Times New Roman"/>
        </w:rPr>
        <w:t>年第</w:t>
      </w:r>
      <w:r>
        <w:rPr>
          <w:rFonts w:cs="Times New Roman"/>
          <w:i/>
          <w:iCs/>
        </w:rPr>
        <w:t>j</w:t>
      </w:r>
      <w:r>
        <w:rPr>
          <w:rFonts w:cs="Times New Roman"/>
        </w:rPr>
        <w:t>时刻的供热量，kW；</w:t>
      </w:r>
    </w:p>
    <w:p>
      <w:pPr>
        <w:spacing w:line="360" w:lineRule="auto"/>
        <w:ind w:left="1310" w:leftChars="300" w:hanging="680" w:firstLineChars="0"/>
        <w:rPr>
          <w:rFonts w:cs="Times New Roman"/>
        </w:rPr>
      </w:pPr>
      <m:oMath>
        <m:r>
          <m:rPr/>
          <w:rPr>
            <w:rFonts w:ascii="Cambria Math" w:hAnsi="Cambria Math" w:cs="Times New Roman"/>
            <w:snapToGrid w:val="0"/>
            <w:kern w:val="0"/>
          </w:rPr>
          <m:t>t</m:t>
        </m:r>
      </m:oMath>
      <w:r>
        <w:rPr>
          <w:rFonts w:cs="Times New Roman"/>
          <w:snapToGrid w:val="0"/>
          <w:kern w:val="0"/>
          <w:vertAlign w:val="subscript"/>
        </w:rPr>
        <w:t>j</w:t>
      </w:r>
      <w:r>
        <w:rPr>
          <w:rFonts w:cs="Times New Roman"/>
        </w:rPr>
        <w:t>——热源第</w:t>
      </w:r>
      <w:r>
        <w:rPr>
          <w:rFonts w:cs="Times New Roman"/>
          <w:i/>
          <w:iCs/>
        </w:rPr>
        <w:t>i</w:t>
      </w:r>
      <w:r>
        <w:rPr>
          <w:rFonts w:cs="Times New Roman"/>
        </w:rPr>
        <w:t>年第</w:t>
      </w:r>
      <w:r>
        <w:rPr>
          <w:rFonts w:cs="Times New Roman"/>
          <w:i/>
          <w:iCs/>
        </w:rPr>
        <w:t>j</w:t>
      </w:r>
      <w:r>
        <w:rPr>
          <w:rFonts w:cs="Times New Roman"/>
        </w:rPr>
        <w:t>时刻运行时间，h；</w:t>
      </w:r>
    </w:p>
    <w:p>
      <w:pPr>
        <w:spacing w:line="360" w:lineRule="auto"/>
        <w:ind w:firstLine="619" w:firstLineChars="295"/>
        <w:rPr>
          <w:rFonts w:cs="Times New Roman"/>
        </w:rPr>
      </w:pPr>
      <w:r>
        <w:rPr>
          <w:rFonts w:cs="Times New Roman"/>
          <w:i/>
        </w:rPr>
        <w:t>η</w:t>
      </w:r>
      <w:r>
        <w:rPr>
          <w:rFonts w:cs="Times New Roman"/>
          <w:vertAlign w:val="subscript"/>
        </w:rPr>
        <w:t>j</w:t>
      </w:r>
      <w:r>
        <w:rPr>
          <w:rFonts w:cs="Times New Roman"/>
        </w:rPr>
        <w:t>——热源第</w:t>
      </w:r>
      <w:r>
        <w:rPr>
          <w:rFonts w:cs="Times New Roman"/>
          <w:i/>
          <w:iCs/>
        </w:rPr>
        <w:t>i</w:t>
      </w:r>
      <w:r>
        <w:rPr>
          <w:rFonts w:cs="Times New Roman"/>
        </w:rPr>
        <w:t>年第</w:t>
      </w:r>
      <w:r>
        <w:rPr>
          <w:rFonts w:cs="Times New Roman"/>
          <w:i/>
          <w:iCs/>
        </w:rPr>
        <w:t>j</w:t>
      </w:r>
      <w:r>
        <w:rPr>
          <w:rFonts w:cs="Times New Roman"/>
        </w:rPr>
        <w:t>时刻运行效率，通常取0.90。</w:t>
      </w:r>
    </w:p>
    <w:p>
      <w:pPr>
        <w:spacing w:line="360" w:lineRule="auto"/>
        <w:ind w:firstLine="630" w:firstLineChars="300"/>
        <w:rPr>
          <w:rFonts w:cs="Times New Roman"/>
        </w:rPr>
      </w:pPr>
      <w:r>
        <w:rPr>
          <w:rFonts w:cs="Times New Roman"/>
          <w:i/>
          <w:u w:val="dotted"/>
        </w:rPr>
        <w:t>ER</w:t>
      </w:r>
      <w:r>
        <w:rPr>
          <w:rFonts w:cs="Times New Roman"/>
          <w:u w:val="dotted"/>
          <w:vertAlign w:val="subscript"/>
        </w:rPr>
        <w:t>h</w:t>
      </w:r>
      <w:r>
        <w:rPr>
          <w:rFonts w:cs="Times New Roman"/>
        </w:rPr>
        <w:t>——化石燃料的碳排放因子，按现行国家标准《建筑碳排放计算标准》GB/T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rPr>
      </w:pPr>
      <w:r>
        <w:rPr>
          <w:rFonts w:cs="Times New Roman"/>
          <w:spacing w:val="8"/>
          <w:w w:val="105"/>
          <w:szCs w:val="21"/>
        </w:rPr>
        <w:t>4.2.10</w:t>
      </w:r>
      <w:r>
        <w:rPr>
          <w:rFonts w:cs="Times New Roman"/>
        </w:rPr>
        <w:t xml:space="preserve"> 暖通空调系统中热源的间接碳排放量C</w:t>
      </w:r>
      <w:r>
        <w:rPr>
          <w:rFonts w:cs="Times New Roman"/>
          <w:i/>
          <w:iCs/>
          <w:vertAlign w:val="subscript"/>
        </w:rPr>
        <w:t>r,i</w:t>
      </w:r>
      <w:r>
        <w:rPr>
          <w:rFonts w:cs="Times New Roman"/>
        </w:rPr>
        <w:t>（</w:t>
      </w:r>
      <w:r>
        <w:rPr>
          <w:rFonts w:cs="Times New Roman"/>
          <w:i/>
          <w:iCs/>
        </w:rPr>
        <w:t>J</w:t>
      </w:r>
      <w:r>
        <w:rPr>
          <w:rFonts w:cs="Times New Roman"/>
        </w:rPr>
        <w:t>）应按下列公式计算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0"/>
              </w:rPr>
              <w:object>
                <v:shape id="_x0000_i1040" o:spt="75" type="#_x0000_t75" style="height:34.9pt;width:99.7pt;" o:ole="t" filled="f" o:preferrelative="t" stroked="f" coordsize="21600,21600">
                  <v:path/>
                  <v:fill on="f" focussize="0,0"/>
                  <v:stroke on="f" joinstyle="miter"/>
                  <v:imagedata r:id="rId53" o:title=""/>
                  <o:lock v:ext="edit" aspectratio="f"/>
                  <w10:wrap type="none"/>
                  <w10:anchorlock/>
                </v:shape>
                <o:OLEObject Type="Embed" ProgID="Equation.DSMT4" ShapeID="_x0000_i1040" DrawAspect="Content" ObjectID="_1468075740" r:id="rId52">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（4.2.10-1）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r,i</w:t>
      </w:r>
      <w:r>
        <w:rPr>
          <w:rFonts w:cs="Times New Roman"/>
        </w:rPr>
        <w:t>（</w:t>
      </w:r>
      <w:r>
        <w:rPr>
          <w:rFonts w:cs="Times New Roman"/>
          <w:i/>
          <w:iCs/>
        </w:rPr>
        <w:t>J</w:t>
      </w:r>
      <w:r>
        <w:rPr>
          <w:rFonts w:cs="Times New Roman"/>
        </w:rPr>
        <w:t>）</w:t>
      </w:r>
      <w:r>
        <w:rPr>
          <w:rFonts w:cs="Times New Roman"/>
          <w:i/>
          <w:iCs/>
        </w:rPr>
        <w:t>——</w:t>
      </w:r>
      <w:r>
        <w:rPr>
          <w:rFonts w:cs="Times New Roman"/>
        </w:rPr>
        <w:t>热源第i年第的直接碳排放量，kg CO</w:t>
      </w:r>
      <w:r>
        <w:rPr>
          <w:rFonts w:cs="Times New Roman"/>
          <w:vertAlign w:val="subscript"/>
        </w:rPr>
        <w:t>2</w:t>
      </w:r>
      <w:r>
        <w:rPr>
          <w:rFonts w:cs="Times New Roman"/>
        </w:rPr>
        <w:t>；</w:t>
      </w:r>
    </w:p>
    <w:p>
      <w:pPr>
        <w:spacing w:line="360" w:lineRule="auto"/>
        <w:ind w:left="567" w:leftChars="270" w:firstLine="0" w:firstLineChars="0"/>
        <w:rPr>
          <w:rFonts w:cs="Times New Roman"/>
        </w:rPr>
      </w:pPr>
      <w:r>
        <w:rPr>
          <w:rFonts w:cs="Times New Roman"/>
          <w:i/>
        </w:rPr>
        <w:t>N</w:t>
      </w:r>
      <w:r>
        <w:rPr>
          <w:rFonts w:cs="Times New Roman"/>
          <w:vertAlign w:val="subscript"/>
        </w:rPr>
        <w:t>j</w:t>
      </w:r>
      <w:r>
        <w:rPr>
          <w:rFonts w:cs="Times New Roman"/>
        </w:rPr>
        <w:t>——热源第</w:t>
      </w:r>
      <w:r>
        <w:rPr>
          <w:rFonts w:cs="Times New Roman"/>
          <w:i/>
          <w:iCs/>
        </w:rPr>
        <w:t>i</w:t>
      </w:r>
      <w:r>
        <w:rPr>
          <w:rFonts w:cs="Times New Roman"/>
        </w:rPr>
        <w:t>年第</w:t>
      </w:r>
      <w:r>
        <w:rPr>
          <w:rFonts w:cs="Times New Roman"/>
          <w:i/>
          <w:iCs/>
        </w:rPr>
        <w:t>j</w:t>
      </w:r>
      <w:r>
        <w:rPr>
          <w:rFonts w:cs="Times New Roman"/>
        </w:rPr>
        <w:t>时刻热源的耗功率，kW；</w:t>
      </w:r>
    </w:p>
    <w:p>
      <w:pPr>
        <w:spacing w:line="360" w:lineRule="auto"/>
        <w:ind w:left="567" w:leftChars="270" w:firstLine="0" w:firstLineChars="0"/>
        <w:rPr>
          <w:rFonts w:cs="Times New Roman"/>
        </w:rPr>
      </w:pPr>
      <w:r>
        <w:rPr>
          <w:rFonts w:cs="Times New Roman"/>
          <w:i/>
        </w:rPr>
        <w:t>t</w:t>
      </w:r>
      <w:r>
        <w:rPr>
          <w:rFonts w:cs="Times New Roman"/>
          <w:vertAlign w:val="subscript"/>
        </w:rPr>
        <w:t>j</w:t>
      </w:r>
      <w:r>
        <w:rPr>
          <w:rFonts w:cs="Times New Roman"/>
        </w:rPr>
        <w:t>——热源第</w:t>
      </w:r>
      <w:r>
        <w:rPr>
          <w:rFonts w:cs="Times New Roman"/>
          <w:i/>
          <w:iCs/>
        </w:rPr>
        <w:t>i</w:t>
      </w:r>
      <w:r>
        <w:rPr>
          <w:rFonts w:cs="Times New Roman"/>
        </w:rPr>
        <w:t>年第</w:t>
      </w:r>
      <w:r>
        <w:rPr>
          <w:rFonts w:cs="Times New Roman"/>
          <w:i/>
          <w:iCs/>
        </w:rPr>
        <w:t>j</w:t>
      </w:r>
      <w:r>
        <w:rPr>
          <w:rFonts w:cs="Times New Roman"/>
        </w:rPr>
        <w:t>时刻的运行时间，h；</w:t>
      </w:r>
    </w:p>
    <w:p>
      <w:pPr>
        <w:spacing w:line="360" w:lineRule="auto"/>
        <w:ind w:firstLine="567" w:firstLineChars="270"/>
        <w:rPr>
          <w:rFonts w:cs="Times New Roman"/>
        </w:rPr>
      </w:pPr>
      <w:r>
        <w:rPr>
          <w:rFonts w:cs="Times New Roman"/>
          <w:i/>
          <w:u w:val="dotted"/>
        </w:rPr>
        <w:t>ER</w:t>
      </w:r>
      <w:r>
        <w:rPr>
          <w:rFonts w:cs="Times New Roman"/>
          <w:u w:val="dotted"/>
          <w:vertAlign w:val="subscript"/>
        </w:rPr>
        <w:t>c</w:t>
      </w:r>
      <w:r>
        <w:rPr>
          <w:rFonts w:cs="Times New Roman"/>
        </w:rPr>
        <w:t>——电力碳排放因子，按现行国家标准《建筑碳排放计算标准》GB/T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rPr>
      </w:pPr>
      <w:r>
        <w:rPr>
          <w:rFonts w:cs="Times New Roman"/>
          <w:spacing w:val="8"/>
          <w:w w:val="105"/>
          <w:szCs w:val="21"/>
        </w:rPr>
        <w:t>4.2.11</w:t>
      </w:r>
      <w:r>
        <w:rPr>
          <w:rFonts w:cs="Times New Roman"/>
        </w:rPr>
        <w:t xml:space="preserve"> 采用溴化锂吸收式（热泵）机组时，机组的碳排放量应根据制冷量、制热量、燃料的形式以及不同时刻制冷量（制热量）所对应的性能系数及运行时间进行计算，溴化锂吸收式（热泵）机组的碳排放量（</w:t>
      </w:r>
      <w:r>
        <w:rPr>
          <w:rFonts w:cs="Times New Roman"/>
          <w:i/>
          <w:iCs/>
        </w:rPr>
        <w:t>C</w:t>
      </w:r>
      <w:r>
        <w:rPr>
          <w:rFonts w:cs="Times New Roman"/>
          <w:i/>
          <w:iCs/>
          <w:vertAlign w:val="subscript"/>
        </w:rPr>
        <w:t>l,i</w:t>
      </w:r>
      <w:r>
        <w:rPr>
          <w:rFonts w:cs="Times New Roman"/>
        </w:rPr>
        <w:t>）应按下列公式计算：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12"/>
              </w:rPr>
              <w:object>
                <v:shape id="_x0000_i1041" o:spt="75" type="#_x0000_t75" style="height:17.7pt;width:151.75pt;" o:ole="t" filled="f" o:preferrelative="t" stroked="f" coordsize="21600,21600">
                  <v:path/>
                  <v:fill on="f" focussize="0,0"/>
                  <v:stroke on="f" joinstyle="miter"/>
                  <v:imagedata r:id="rId55" o:title=""/>
                  <o:lock v:ext="edit" aspectratio="f"/>
                  <w10:wrap type="none"/>
                  <w10:anchorlock/>
                </v:shape>
                <o:OLEObject Type="Embed" ProgID="Equation.DSMT4" ShapeID="_x0000_i1041" DrawAspect="Content" ObjectID="_1468075741" r:id="rId54">
                  <o:LockedField>false</o:LockedField>
                </o:OLEObject>
              </w:object>
            </w:r>
            <w:r>
              <w:rPr>
                <w:rFonts w:cs="Times New Roman"/>
              </w:rPr>
              <w:t xml:space="preserve"> </w: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（4.2.11-1）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x,i</w:t>
      </w:r>
      <w:r>
        <w:rPr>
          <w:rFonts w:cs="Times New Roman"/>
        </w:rPr>
        <w:t>——溴化锂吸收式（热泵）机组第</w:t>
      </w:r>
      <w:r>
        <w:rPr>
          <w:rFonts w:cs="Times New Roman"/>
          <w:i/>
          <w:iCs/>
        </w:rPr>
        <w:t>i</w:t>
      </w:r>
      <w:r>
        <w:rPr>
          <w:rFonts w:cs="Times New Roman"/>
        </w:rPr>
        <w:t>年的碳排放量，kg CO</w:t>
      </w:r>
      <w:r>
        <w:rPr>
          <w:rFonts w:cs="Times New Roman"/>
          <w:vertAlign w:val="subscript"/>
        </w:rPr>
        <w:t>2</w:t>
      </w:r>
      <w:r>
        <w:rPr>
          <w:rFonts w:cs="Times New Roman"/>
        </w:rPr>
        <w:t>；</w:t>
      </w:r>
    </w:p>
    <w:p>
      <w:pPr>
        <w:spacing w:line="360" w:lineRule="auto"/>
        <w:ind w:firstLine="707" w:firstLineChars="337"/>
        <w:rPr>
          <w:rFonts w:cs="Times New Roman"/>
          <w:bCs/>
          <w:snapToGrid w:val="0"/>
          <w:kern w:val="0"/>
          <w:szCs w:val="32"/>
        </w:rPr>
      </w:pPr>
      <w:r>
        <w:rPr>
          <w:rFonts w:cs="Times New Roman"/>
          <w:i/>
          <w:iCs/>
        </w:rPr>
        <w:t>C</w:t>
      </w:r>
      <w:r>
        <w:rPr>
          <w:rFonts w:cs="Times New Roman"/>
          <w:i/>
          <w:iCs/>
          <w:vertAlign w:val="subscript"/>
        </w:rPr>
        <w:t>xl，i</w:t>
      </w:r>
      <w:r>
        <w:rPr>
          <w:rFonts w:cs="Times New Roman"/>
        </w:rPr>
        <w:t>（</w:t>
      </w:r>
      <w:r>
        <w:rPr>
          <w:rFonts w:cs="Times New Roman"/>
          <w:i/>
        </w:rPr>
        <w:t>Z</w:t>
      </w:r>
      <w:r>
        <w:rPr>
          <w:rFonts w:cs="Times New Roman"/>
        </w:rPr>
        <w:t>）——溴化锂吸收式（热泵）机组第</w:t>
      </w:r>
      <w:r>
        <w:rPr>
          <w:rFonts w:cs="Times New Roman"/>
          <w:i/>
          <w:iCs/>
        </w:rPr>
        <w:t>i</w:t>
      </w:r>
      <w:r>
        <w:rPr>
          <w:rFonts w:cs="Times New Roman"/>
        </w:rPr>
        <w:t>年制冷工况下直接碳排放量，kg CO</w:t>
      </w:r>
      <w:r>
        <w:rPr>
          <w:rFonts w:cs="Times New Roman"/>
          <w:vertAlign w:val="subscript"/>
        </w:rPr>
        <w:t>2</w:t>
      </w:r>
      <w:r>
        <w:rPr>
          <w:rFonts w:cs="Times New Roman"/>
          <w:bCs/>
          <w:snapToGrid w:val="0"/>
          <w:kern w:val="0"/>
          <w:szCs w:val="32"/>
        </w:rPr>
        <w:t>；</w:t>
      </w:r>
    </w:p>
    <w:p>
      <w:pPr>
        <w:spacing w:line="360" w:lineRule="auto"/>
        <w:ind w:firstLine="707" w:firstLineChars="337"/>
        <w:rPr>
          <w:rFonts w:cs="Times New Roman"/>
        </w:rPr>
      </w:pPr>
      <w:r>
        <w:rPr>
          <w:rFonts w:cs="Times New Roman"/>
          <w:i/>
          <w:iCs/>
        </w:rPr>
        <w:t>C</w:t>
      </w:r>
      <w:r>
        <w:rPr>
          <w:rFonts w:cs="Times New Roman"/>
          <w:i/>
          <w:iCs/>
          <w:vertAlign w:val="subscript"/>
        </w:rPr>
        <w:t>xr，i</w:t>
      </w:r>
      <w:r>
        <w:rPr>
          <w:rFonts w:cs="Times New Roman"/>
        </w:rPr>
        <w:t>（</w:t>
      </w:r>
      <w:r>
        <w:rPr>
          <w:rFonts w:cs="Times New Roman"/>
          <w:i/>
        </w:rPr>
        <w:t>Z</w:t>
      </w:r>
      <w:r>
        <w:rPr>
          <w:rFonts w:cs="Times New Roman"/>
        </w:rPr>
        <w:t>）——溴化锂吸收式（热泵）机组第</w:t>
      </w:r>
      <w:r>
        <w:rPr>
          <w:rFonts w:cs="Times New Roman"/>
          <w:i/>
          <w:iCs/>
        </w:rPr>
        <w:t>i</w:t>
      </w:r>
      <w:r>
        <w:rPr>
          <w:rFonts w:cs="Times New Roman"/>
        </w:rPr>
        <w:t>年供热工况下直接碳排放量，kg CO</w:t>
      </w:r>
      <w:r>
        <w:rPr>
          <w:rFonts w:cs="Times New Roman"/>
          <w:vertAlign w:val="subscript"/>
        </w:rPr>
        <w:t>2</w:t>
      </w:r>
      <w:r>
        <w:rPr>
          <w:rFonts w:cs="Times New Roman"/>
        </w:rPr>
        <w:t>；</w:t>
      </w:r>
    </w:p>
    <w:p>
      <w:pPr>
        <w:spacing w:line="360" w:lineRule="auto"/>
        <w:ind w:firstLine="707" w:firstLineChars="337"/>
        <w:rPr>
          <w:rFonts w:cs="Times New Roman"/>
        </w:rPr>
      </w:pPr>
      <w:r>
        <w:rPr>
          <w:rFonts w:cs="Times New Roman"/>
          <w:i/>
          <w:iCs/>
        </w:rPr>
        <w:t>C</w:t>
      </w:r>
      <w:r>
        <w:rPr>
          <w:rFonts w:cs="Times New Roman"/>
          <w:i/>
          <w:iCs/>
          <w:vertAlign w:val="subscript"/>
        </w:rPr>
        <w:t>x</w:t>
      </w:r>
      <w:r>
        <w:rPr>
          <w:rFonts w:cs="Times New Roman"/>
          <w:i/>
          <w:iCs/>
        </w:rPr>
        <w:t>,</w:t>
      </w:r>
      <w:r>
        <w:rPr>
          <w:rFonts w:cs="Times New Roman"/>
          <w:i/>
          <w:iCs/>
          <w:vertAlign w:val="subscript"/>
        </w:rPr>
        <w:t>i</w:t>
      </w:r>
      <w:r>
        <w:rPr>
          <w:rFonts w:cs="Times New Roman"/>
        </w:rPr>
        <w:t>（</w:t>
      </w:r>
      <w:r>
        <w:rPr>
          <w:rFonts w:cs="Times New Roman"/>
          <w:i/>
        </w:rPr>
        <w:t>J</w:t>
      </w:r>
      <w:r>
        <w:rPr>
          <w:rFonts w:cs="Times New Roman"/>
        </w:rPr>
        <w:t>）——溴化锂吸收式（热泵）机组第</w:t>
      </w:r>
      <w:r>
        <w:rPr>
          <w:rFonts w:cs="Times New Roman"/>
          <w:i/>
          <w:iCs/>
        </w:rPr>
        <w:t>i</w:t>
      </w:r>
      <w:r>
        <w:rPr>
          <w:rFonts w:cs="Times New Roman"/>
        </w:rPr>
        <w:t>年制冷（热）工况下间接碳排放量，kg CO</w:t>
      </w:r>
      <w:r>
        <w:rPr>
          <w:rFonts w:cs="Times New Roman"/>
          <w:vertAlign w:val="subscript"/>
        </w:rPr>
        <w:t>2</w:t>
      </w:r>
      <w:r>
        <w:rPr>
          <w:rFonts w:cs="Times New Roman"/>
        </w:rPr>
        <w:t>；</w:t>
      </w:r>
    </w:p>
    <w:p>
      <w:pPr>
        <w:ind w:firstLine="0" w:firstLineChars="0"/>
        <w:rPr>
          <w:rFonts w:cs="Times New Roman"/>
        </w:rPr>
      </w:pPr>
      <w:r>
        <w:rPr>
          <w:rFonts w:cs="Times New Roman"/>
          <w:spacing w:val="8"/>
          <w:w w:val="105"/>
          <w:szCs w:val="21"/>
        </w:rPr>
        <w:t>4.2.12</w:t>
      </w:r>
      <w:r>
        <w:rPr>
          <w:rFonts w:cs="Times New Roman"/>
        </w:rPr>
        <w:t xml:space="preserve"> 溴化锂吸收式（热泵）机组制冷工况下直接碳排放量（</w:t>
      </w:r>
      <w:r>
        <w:rPr>
          <w:rFonts w:cs="Times New Roman"/>
          <w:i/>
          <w:iCs/>
        </w:rPr>
        <w:t>C</w:t>
      </w:r>
      <w:r>
        <w:rPr>
          <w:rFonts w:cs="Times New Roman"/>
          <w:i/>
          <w:iCs/>
          <w:vertAlign w:val="subscript"/>
        </w:rPr>
        <w:t>xl，i</w:t>
      </w:r>
      <w:r>
        <w:rPr>
          <w:rFonts w:cs="Times New Roman"/>
        </w:rPr>
        <w:t>（</w:t>
      </w:r>
      <w:r>
        <w:rPr>
          <w:rFonts w:cs="Times New Roman"/>
          <w:i/>
        </w:rPr>
        <w:t>Z</w:t>
      </w:r>
      <w:r>
        <w:rPr>
          <w:rFonts w:cs="Times New Roman"/>
        </w:rPr>
        <w:t>））应按下列公式计算：</w:t>
      </w:r>
    </w:p>
    <w:tbl>
      <w:tblPr>
        <w:tblStyle w:val="18"/>
        <w:tblW w:w="83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7" w:type="dxa"/>
            <w:tcBorders>
              <w:right w:val="single" w:color="auto" w:sz="4" w:space="0"/>
            </w:tcBorders>
          </w:tcPr>
          <w:p>
            <w:pPr>
              <w:ind w:firstLine="0" w:firstLineChars="0"/>
              <w:jc w:val="center"/>
              <w:rPr>
                <w:rFonts w:cs="Times New Roman"/>
                <w:position w:val="-30"/>
              </w:rPr>
            </w:pPr>
            <w:r>
              <w:rPr>
                <w:rFonts w:cs="Times New Roman"/>
                <w:position w:val="-32"/>
              </w:rPr>
              <w:object>
                <v:shape id="_x0000_i1042" o:spt="75" type="#_x0000_t75" style="height:37.1pt;width:112.45pt;" o:ole="t" filled="f" o:preferrelative="t" stroked="f" coordsize="21600,21600">
                  <v:path/>
                  <v:fill on="f" focussize="0,0"/>
                  <v:stroke on="f" joinstyle="miter"/>
                  <v:imagedata r:id="rId57" o:title=""/>
                  <o:lock v:ext="edit" aspectratio="f"/>
                  <w10:wrap type="none"/>
                  <w10:anchorlock/>
                </v:shape>
                <o:OLEObject Type="Embed" ProgID="Equation.DSMT4" ShapeID="_x0000_i1042" DrawAspect="Content" ObjectID="_1468075742" r:id="rId56">
                  <o:LockedField>false</o:LockedField>
                </o:OLEObject>
              </w:object>
            </w:r>
          </w:p>
        </w:tc>
        <w:tc>
          <w:tcPr>
            <w:tcW w:w="1299" w:type="dxa"/>
            <w:tcBorders>
              <w:left w:val="single" w:color="auto" w:sz="4" w:space="0"/>
            </w:tcBorders>
            <w:vAlign w:val="center"/>
          </w:tcPr>
          <w:p>
            <w:pPr>
              <w:ind w:firstLine="0" w:firstLineChars="0"/>
              <w:rPr>
                <w:rFonts w:cs="Times New Roman"/>
              </w:rPr>
            </w:pPr>
            <w:r>
              <w:rPr>
                <w:rFonts w:cs="Times New Roman"/>
              </w:rPr>
              <w:t>（4.2.12-1）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xl，i</w:t>
      </w:r>
      <w:r>
        <w:rPr>
          <w:rFonts w:cs="Times New Roman"/>
        </w:rPr>
        <w:t>（</w:t>
      </w:r>
      <w:r>
        <w:rPr>
          <w:rFonts w:cs="Times New Roman"/>
          <w:i/>
        </w:rPr>
        <w:t>Z</w:t>
      </w:r>
      <w:r>
        <w:rPr>
          <w:rFonts w:cs="Times New Roman"/>
        </w:rPr>
        <w:t>）——热源第</w:t>
      </w:r>
      <w:r>
        <w:rPr>
          <w:rFonts w:cs="Times New Roman"/>
          <w:i/>
          <w:iCs/>
        </w:rPr>
        <w:t>i</w:t>
      </w:r>
      <w:r>
        <w:rPr>
          <w:rFonts w:cs="Times New Roman"/>
        </w:rPr>
        <w:t>年的直接碳排放量，kg CO</w:t>
      </w:r>
      <w:r>
        <w:rPr>
          <w:rFonts w:cs="Times New Roman"/>
          <w:vertAlign w:val="subscript"/>
        </w:rPr>
        <w:t>2</w:t>
      </w:r>
      <w:r>
        <w:rPr>
          <w:rFonts w:cs="Times New Roman"/>
        </w:rPr>
        <w:t>；</w:t>
      </w:r>
    </w:p>
    <w:p>
      <w:pPr>
        <w:spacing w:line="360" w:lineRule="auto"/>
        <w:ind w:left="1310" w:leftChars="300" w:hanging="680" w:firstLineChars="0"/>
        <w:rPr>
          <w:rFonts w:cs="Times New Roman"/>
        </w:rPr>
      </w:pPr>
      <m:oMath>
        <m:r>
          <m:rPr/>
          <w:rPr>
            <w:rFonts w:ascii="Cambria Math" w:hAnsi="Cambria Math" w:cs="Times New Roman"/>
            <w:snapToGrid w:val="0"/>
            <w:kern w:val="0"/>
          </w:rPr>
          <m:t>Q</m:t>
        </m:r>
      </m:oMath>
      <w:r>
        <w:rPr>
          <w:rFonts w:cs="Times New Roman"/>
          <w:i/>
          <w:iCs/>
          <w:vertAlign w:val="subscript"/>
        </w:rPr>
        <w:t>x</w:t>
      </w:r>
      <w:r>
        <w:rPr>
          <w:rFonts w:cs="Times New Roman"/>
          <w:i/>
          <w:iCs/>
          <w:snapToGrid w:val="0"/>
          <w:kern w:val="0"/>
          <w:vertAlign w:val="subscript"/>
        </w:rPr>
        <w:t>,</w:t>
      </w:r>
      <w:r>
        <w:rPr>
          <w:rFonts w:cs="Times New Roman"/>
          <w:snapToGrid w:val="0"/>
          <w:kern w:val="0"/>
          <w:vertAlign w:val="subscript"/>
        </w:rPr>
        <w:t>j</w:t>
      </w:r>
      <w:r>
        <w:rPr>
          <w:rFonts w:cs="Times New Roman"/>
        </w:rPr>
        <w:t>——溴化锂吸收式（热泵）机组第</w:t>
      </w:r>
      <w:r>
        <w:rPr>
          <w:rFonts w:cs="Times New Roman"/>
          <w:i/>
          <w:iCs/>
        </w:rPr>
        <w:t>i</w:t>
      </w:r>
      <w:r>
        <w:rPr>
          <w:rFonts w:cs="Times New Roman"/>
        </w:rPr>
        <w:t>年第</w:t>
      </w:r>
      <w:r>
        <w:rPr>
          <w:rFonts w:cs="Times New Roman"/>
          <w:i/>
          <w:iCs/>
        </w:rPr>
        <w:t>j</w:t>
      </w:r>
      <w:r>
        <w:rPr>
          <w:rFonts w:cs="Times New Roman"/>
        </w:rPr>
        <w:t>时刻的制冷量，kW；</w:t>
      </w:r>
    </w:p>
    <w:p>
      <w:pPr>
        <w:spacing w:line="360" w:lineRule="auto"/>
        <w:ind w:left="1310" w:leftChars="300" w:hanging="680" w:firstLineChars="0"/>
        <w:rPr>
          <w:rFonts w:cs="Times New Roman"/>
        </w:rPr>
      </w:pPr>
      <m:oMath>
        <m:r>
          <m:rPr/>
          <w:rPr>
            <w:rFonts w:ascii="Cambria Math" w:hAnsi="Cambria Math" w:cs="Times New Roman"/>
            <w:snapToGrid w:val="0"/>
            <w:kern w:val="0"/>
          </w:rPr>
          <m:t>t</m:t>
        </m:r>
      </m:oMath>
      <w:r>
        <w:rPr>
          <w:rFonts w:cs="Times New Roman"/>
          <w:snapToGrid w:val="0"/>
          <w:kern w:val="0"/>
          <w:vertAlign w:val="subscript"/>
        </w:rPr>
        <w:t>j</w:t>
      </w:r>
      <w:r>
        <w:rPr>
          <w:rFonts w:cs="Times New Roman"/>
        </w:rPr>
        <w:t>——溴化锂吸收式（热泵）机组第</w:t>
      </w:r>
      <w:r>
        <w:rPr>
          <w:rFonts w:cs="Times New Roman"/>
          <w:i/>
          <w:iCs/>
        </w:rPr>
        <w:t>i</w:t>
      </w:r>
      <w:r>
        <w:rPr>
          <w:rFonts w:cs="Times New Roman"/>
        </w:rPr>
        <w:t>年第</w:t>
      </w:r>
      <w:r>
        <w:rPr>
          <w:rFonts w:cs="Times New Roman"/>
          <w:i/>
          <w:iCs/>
        </w:rPr>
        <w:t>j</w:t>
      </w:r>
      <w:r>
        <w:rPr>
          <w:rFonts w:cs="Times New Roman"/>
        </w:rPr>
        <w:t>时刻运行时间，h；</w:t>
      </w:r>
    </w:p>
    <w:p>
      <w:pPr>
        <w:spacing w:line="360" w:lineRule="auto"/>
        <w:ind w:firstLine="619" w:firstLineChars="295"/>
        <w:rPr>
          <w:rFonts w:cs="Times New Roman"/>
        </w:rPr>
      </w:pPr>
      <w:r>
        <w:rPr>
          <w:rFonts w:cs="Times New Roman"/>
          <w:i/>
        </w:rPr>
        <w:t>η</w:t>
      </w:r>
      <w:r>
        <w:rPr>
          <w:rFonts w:cs="Times New Roman"/>
          <w:i/>
          <w:iCs/>
          <w:vertAlign w:val="subscript"/>
        </w:rPr>
        <w:t>x</w:t>
      </w:r>
      <w:r>
        <w:rPr>
          <w:rFonts w:cs="Times New Roman"/>
          <w:i/>
        </w:rPr>
        <w:t>,</w:t>
      </w:r>
      <w:r>
        <w:rPr>
          <w:rFonts w:cs="Times New Roman"/>
          <w:vertAlign w:val="subscript"/>
        </w:rPr>
        <w:t>j</w:t>
      </w:r>
      <w:r>
        <w:rPr>
          <w:rFonts w:cs="Times New Roman"/>
        </w:rPr>
        <w:t>——溴化锂吸收式（热泵）机组第</w:t>
      </w:r>
      <w:r>
        <w:rPr>
          <w:rFonts w:cs="Times New Roman"/>
          <w:i/>
          <w:iCs/>
        </w:rPr>
        <w:t>i</w:t>
      </w:r>
      <w:r>
        <w:rPr>
          <w:rFonts w:cs="Times New Roman"/>
        </w:rPr>
        <w:t>年第</w:t>
      </w:r>
      <w:r>
        <w:rPr>
          <w:rFonts w:cs="Times New Roman"/>
          <w:i/>
          <w:iCs/>
        </w:rPr>
        <w:t>j</w:t>
      </w:r>
      <w:r>
        <w:rPr>
          <w:rFonts w:cs="Times New Roman"/>
        </w:rPr>
        <w:t>时刻运行效率，通常取1.2。</w:t>
      </w:r>
    </w:p>
    <w:p>
      <w:pPr>
        <w:spacing w:line="360" w:lineRule="auto"/>
        <w:ind w:firstLine="630" w:firstLineChars="300"/>
        <w:rPr>
          <w:rFonts w:cs="Times New Roman"/>
        </w:rPr>
      </w:pPr>
      <w:r>
        <w:rPr>
          <w:rFonts w:cs="Times New Roman"/>
          <w:i/>
          <w:u w:val="dotted"/>
        </w:rPr>
        <w:t>ER</w:t>
      </w:r>
      <w:r>
        <w:rPr>
          <w:rFonts w:cs="Times New Roman"/>
          <w:u w:val="dotted"/>
          <w:vertAlign w:val="subscript"/>
        </w:rPr>
        <w:t>h</w:t>
      </w:r>
      <w:r>
        <w:rPr>
          <w:rFonts w:cs="Times New Roman"/>
        </w:rPr>
        <w:t>——化石燃料的碳排放因子，按现行国家标准《建筑碳排放计算标准》GB/T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rPr>
      </w:pPr>
      <w:r>
        <w:rPr>
          <w:rFonts w:cs="Times New Roman"/>
          <w:spacing w:val="8"/>
          <w:w w:val="105"/>
          <w:szCs w:val="21"/>
        </w:rPr>
        <w:t>4.2.11</w:t>
      </w:r>
      <w:r>
        <w:rPr>
          <w:rFonts w:cs="Times New Roman"/>
        </w:rPr>
        <w:t xml:space="preserve"> 采用溴化锂吸收式机组时，机组的碳排放量应根据制冷量、制热量、燃料的形式以及不同时刻制冷量（制热量）所对应的性能系数及运行时间进行计算，溴化锂吸收式机组的碳排放量（</w:t>
      </w:r>
      <w:r>
        <w:rPr>
          <w:rFonts w:cs="Times New Roman"/>
          <w:i/>
          <w:iCs/>
        </w:rPr>
        <w:t>C</w:t>
      </w:r>
      <w:r>
        <w:rPr>
          <w:rFonts w:cs="Times New Roman"/>
          <w:i/>
          <w:iCs/>
          <w:vertAlign w:val="subscript"/>
        </w:rPr>
        <w:t>l,i</w:t>
      </w:r>
      <w:r>
        <w:rPr>
          <w:rFonts w:cs="Times New Roman"/>
        </w:rPr>
        <w:t>）应按下列公式计算：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07"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12"/>
              </w:rPr>
              <w:object>
                <v:shape id="_x0000_i1043" o:spt="75" type="#_x0000_t75" style="height:17.7pt;width:151.75pt;" o:ole="t" filled="f" o:preferrelative="t" stroked="f" coordsize="21600,21600">
                  <v:path/>
                  <v:fill on="f" focussize="0,0"/>
                  <v:stroke on="f" joinstyle="miter"/>
                  <v:imagedata r:id="rId55" o:title=""/>
                  <o:lock v:ext="edit" aspectratio="f"/>
                  <w10:wrap type="none"/>
                  <w10:anchorlock/>
                </v:shape>
                <o:OLEObject Type="Embed" ProgID="Equation.DSMT4" ShapeID="_x0000_i1043" DrawAspect="Content" ObjectID="_1468075743" r:id="rId58">
                  <o:LockedField>false</o:LockedField>
                </o:OLEObject>
              </w:object>
            </w:r>
            <w:r>
              <w:rPr>
                <w:rFonts w:cs="Times New Roman"/>
              </w:rPr>
              <w:t xml:space="preserve"> </w:t>
            </w:r>
          </w:p>
        </w:tc>
        <w:tc>
          <w:tcPr>
            <w:tcW w:w="129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（4.2.11-1）</w:t>
            </w:r>
          </w:p>
        </w:tc>
      </w:tr>
    </w:tbl>
    <w:p>
      <w:pPr>
        <w:spacing w:line="360" w:lineRule="auto"/>
        <w:ind w:left="15" w:hanging="14" w:hangingChars="7"/>
        <w:rPr>
          <w:rFonts w:cs="Times New Roman"/>
        </w:rPr>
      </w:pPr>
      <w:r>
        <w:rPr>
          <w:rFonts w:cs="Times New Roman"/>
        </w:rPr>
        <w:t>式中：</w:t>
      </w:r>
      <w:r>
        <w:rPr>
          <w:rFonts w:cs="Times New Roman"/>
          <w:i/>
          <w:iCs/>
        </w:rPr>
        <w:t>C</w:t>
      </w:r>
      <w:r>
        <w:rPr>
          <w:rFonts w:cs="Times New Roman"/>
          <w:i/>
          <w:iCs/>
          <w:vertAlign w:val="subscript"/>
        </w:rPr>
        <w:t>x,i</w:t>
      </w:r>
      <w:r>
        <w:rPr>
          <w:rFonts w:cs="Times New Roman"/>
        </w:rPr>
        <w:t>——溴化锂吸收式（热泵）机组第</w:t>
      </w:r>
      <w:r>
        <w:rPr>
          <w:rFonts w:cs="Times New Roman"/>
          <w:i/>
          <w:iCs/>
        </w:rPr>
        <w:t>i</w:t>
      </w:r>
      <w:r>
        <w:rPr>
          <w:rFonts w:cs="Times New Roman"/>
        </w:rPr>
        <w:t>年的碳排放量，kg CO</w:t>
      </w:r>
      <w:r>
        <w:rPr>
          <w:rFonts w:cs="Times New Roman"/>
          <w:vertAlign w:val="subscript"/>
        </w:rPr>
        <w:t>2</w:t>
      </w:r>
      <w:r>
        <w:rPr>
          <w:rFonts w:cs="Times New Roman"/>
        </w:rPr>
        <w:t>；</w:t>
      </w:r>
    </w:p>
    <w:p>
      <w:pPr>
        <w:spacing w:line="360" w:lineRule="auto"/>
        <w:ind w:left="636" w:leftChars="303" w:firstLine="0" w:firstLineChars="0"/>
        <w:rPr>
          <w:rFonts w:cs="Times New Roman"/>
          <w:bCs/>
          <w:snapToGrid w:val="0"/>
          <w:kern w:val="0"/>
          <w:szCs w:val="32"/>
        </w:rPr>
      </w:pPr>
      <w:r>
        <w:rPr>
          <w:rFonts w:cs="Times New Roman"/>
          <w:i/>
          <w:iCs/>
        </w:rPr>
        <w:t>C</w:t>
      </w:r>
      <w:r>
        <w:rPr>
          <w:rFonts w:cs="Times New Roman"/>
          <w:i/>
          <w:iCs/>
          <w:vertAlign w:val="subscript"/>
        </w:rPr>
        <w:t>xl，i</w:t>
      </w:r>
      <w:r>
        <w:rPr>
          <w:rFonts w:cs="Times New Roman"/>
        </w:rPr>
        <w:t>（</w:t>
      </w:r>
      <w:r>
        <w:rPr>
          <w:rFonts w:cs="Times New Roman"/>
          <w:i/>
        </w:rPr>
        <w:t>Z</w:t>
      </w:r>
      <w:r>
        <w:rPr>
          <w:rFonts w:cs="Times New Roman"/>
        </w:rPr>
        <w:t>）——溴化锂吸收式机组第</w:t>
      </w:r>
      <w:r>
        <w:rPr>
          <w:rFonts w:cs="Times New Roman"/>
          <w:i/>
          <w:iCs/>
        </w:rPr>
        <w:t>i</w:t>
      </w:r>
      <w:r>
        <w:rPr>
          <w:rFonts w:cs="Times New Roman"/>
        </w:rPr>
        <w:t>年制冷工况下直接碳排放量，kg CO</w:t>
      </w:r>
      <w:r>
        <w:rPr>
          <w:rFonts w:cs="Times New Roman"/>
          <w:vertAlign w:val="subscript"/>
        </w:rPr>
        <w:t>2</w:t>
      </w:r>
      <w:r>
        <w:rPr>
          <w:rFonts w:cs="Times New Roman"/>
          <w:bCs/>
          <w:snapToGrid w:val="0"/>
          <w:kern w:val="0"/>
          <w:szCs w:val="32"/>
        </w:rPr>
        <w:t>；</w:t>
      </w:r>
    </w:p>
    <w:p>
      <w:pPr>
        <w:spacing w:line="360" w:lineRule="auto"/>
        <w:ind w:left="636" w:leftChars="303" w:firstLine="0" w:firstLineChars="0"/>
        <w:rPr>
          <w:rFonts w:cs="Times New Roman"/>
        </w:rPr>
      </w:pPr>
      <w:r>
        <w:rPr>
          <w:rFonts w:cs="Times New Roman"/>
          <w:i/>
          <w:iCs/>
        </w:rPr>
        <w:t>C</w:t>
      </w:r>
      <w:r>
        <w:rPr>
          <w:rFonts w:cs="Times New Roman"/>
          <w:i/>
          <w:iCs/>
          <w:vertAlign w:val="subscript"/>
        </w:rPr>
        <w:t>xl，i</w:t>
      </w:r>
      <w:r>
        <w:rPr>
          <w:rFonts w:cs="Times New Roman"/>
        </w:rPr>
        <w:t>（</w:t>
      </w:r>
      <w:r>
        <w:rPr>
          <w:rFonts w:cs="Times New Roman"/>
          <w:i/>
        </w:rPr>
        <w:t>Z</w:t>
      </w:r>
      <w:r>
        <w:rPr>
          <w:rFonts w:cs="Times New Roman"/>
        </w:rPr>
        <w:t>）——溴化锂吸收式机组第</w:t>
      </w:r>
      <w:r>
        <w:rPr>
          <w:rFonts w:cs="Times New Roman"/>
          <w:i/>
          <w:iCs/>
        </w:rPr>
        <w:t>i</w:t>
      </w:r>
      <w:r>
        <w:rPr>
          <w:rFonts w:cs="Times New Roman"/>
        </w:rPr>
        <w:t>年供热工况下直接碳排放量，kg CO</w:t>
      </w:r>
      <w:r>
        <w:rPr>
          <w:rFonts w:cs="Times New Roman"/>
          <w:vertAlign w:val="subscript"/>
        </w:rPr>
        <w:t>2</w:t>
      </w:r>
      <w:r>
        <w:rPr>
          <w:rFonts w:cs="Times New Roman"/>
        </w:rPr>
        <w:t>；</w:t>
      </w:r>
    </w:p>
    <w:p>
      <w:pPr>
        <w:spacing w:line="360" w:lineRule="auto"/>
        <w:ind w:left="636" w:leftChars="303" w:firstLine="0" w:firstLineChars="0"/>
        <w:rPr>
          <w:rFonts w:cs="Times New Roman"/>
        </w:rPr>
      </w:pPr>
      <w:r>
        <w:rPr>
          <w:rFonts w:cs="Times New Roman"/>
          <w:i/>
          <w:iCs/>
        </w:rPr>
        <w:t>C</w:t>
      </w:r>
      <w:r>
        <w:rPr>
          <w:rFonts w:cs="Times New Roman"/>
          <w:i/>
          <w:iCs/>
          <w:vertAlign w:val="subscript"/>
        </w:rPr>
        <w:t>xl</w:t>
      </w:r>
      <w:r>
        <w:rPr>
          <w:rFonts w:cs="Times New Roman"/>
          <w:i/>
          <w:iCs/>
        </w:rPr>
        <w:t>,</w:t>
      </w:r>
      <w:r>
        <w:rPr>
          <w:rFonts w:cs="Times New Roman"/>
          <w:i/>
          <w:iCs/>
          <w:vertAlign w:val="subscript"/>
        </w:rPr>
        <w:t>i</w:t>
      </w:r>
      <w:r>
        <w:rPr>
          <w:rFonts w:cs="Times New Roman"/>
        </w:rPr>
        <w:t>（</w:t>
      </w:r>
      <w:r>
        <w:rPr>
          <w:rFonts w:cs="Times New Roman"/>
          <w:i/>
        </w:rPr>
        <w:t>J</w:t>
      </w:r>
      <w:r>
        <w:rPr>
          <w:rFonts w:cs="Times New Roman"/>
        </w:rPr>
        <w:t>）——溴化锂吸收式机组第</w:t>
      </w:r>
      <w:r>
        <w:rPr>
          <w:rFonts w:cs="Times New Roman"/>
          <w:i/>
          <w:iCs/>
        </w:rPr>
        <w:t>i</w:t>
      </w:r>
      <w:r>
        <w:rPr>
          <w:rFonts w:cs="Times New Roman"/>
        </w:rPr>
        <w:t>年制冷（热）工况下间接碳排放量，kg CO</w:t>
      </w:r>
      <w:r>
        <w:rPr>
          <w:rFonts w:cs="Times New Roman"/>
          <w:vertAlign w:val="subscript"/>
        </w:rPr>
        <w:t>2</w:t>
      </w:r>
      <w:r>
        <w:rPr>
          <w:rFonts w:cs="Times New Roman"/>
        </w:rPr>
        <w:t>；</w:t>
      </w:r>
    </w:p>
    <w:p>
      <w:pPr>
        <w:ind w:firstLine="0" w:firstLineChars="0"/>
        <w:rPr>
          <w:rFonts w:cs="Times New Roman"/>
        </w:rPr>
      </w:pPr>
      <w:r>
        <w:rPr>
          <w:rFonts w:cs="Times New Roman"/>
          <w:spacing w:val="8"/>
          <w:w w:val="105"/>
          <w:szCs w:val="21"/>
        </w:rPr>
        <w:t>4.2.13</w:t>
      </w:r>
      <w:r>
        <w:rPr>
          <w:rFonts w:cs="Times New Roman"/>
        </w:rPr>
        <w:t xml:space="preserve"> 溴化锂吸收式（热泵）机组制冷工况下直接碳排放量（</w:t>
      </w:r>
      <w:r>
        <w:rPr>
          <w:rFonts w:cs="Times New Roman"/>
          <w:i/>
          <w:iCs/>
        </w:rPr>
        <w:t>C</w:t>
      </w:r>
      <w:r>
        <w:rPr>
          <w:rFonts w:cs="Times New Roman"/>
          <w:i/>
          <w:iCs/>
          <w:vertAlign w:val="subscript"/>
        </w:rPr>
        <w:t>xr，i</w:t>
      </w:r>
      <w:r>
        <w:rPr>
          <w:rFonts w:cs="Times New Roman"/>
        </w:rPr>
        <w:t>（</w:t>
      </w:r>
      <w:r>
        <w:rPr>
          <w:rFonts w:cs="Times New Roman"/>
          <w:i/>
        </w:rPr>
        <w:t>Z</w:t>
      </w:r>
      <w:r>
        <w:rPr>
          <w:rFonts w:cs="Times New Roman"/>
        </w:rPr>
        <w:t>））应按下列公式计算：</w:t>
      </w:r>
    </w:p>
    <w:tbl>
      <w:tblPr>
        <w:tblStyle w:val="18"/>
        <w:tblW w:w="83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7"/>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07" w:type="dxa"/>
            <w:tcBorders>
              <w:right w:val="single" w:color="auto" w:sz="4" w:space="0"/>
            </w:tcBorders>
          </w:tcPr>
          <w:p>
            <w:pPr>
              <w:ind w:firstLine="0" w:firstLineChars="0"/>
              <w:jc w:val="center"/>
              <w:rPr>
                <w:rFonts w:cs="Times New Roman"/>
                <w:position w:val="-30"/>
              </w:rPr>
            </w:pPr>
            <w:r>
              <w:rPr>
                <w:rFonts w:cs="Times New Roman"/>
                <w:position w:val="-32"/>
              </w:rPr>
              <w:object>
                <v:shape id="_x0000_i1044" o:spt="75" type="#_x0000_t75" style="height:37.1pt;width:117.4pt;" o:ole="t" filled="f" o:preferrelative="t" stroked="f" coordsize="21600,21600">
                  <v:path/>
                  <v:fill on="f" focussize="0,0"/>
                  <v:stroke on="f" joinstyle="miter"/>
                  <v:imagedata r:id="rId60" o:title=""/>
                  <o:lock v:ext="edit" aspectratio="f"/>
                  <w10:wrap type="none"/>
                  <w10:anchorlock/>
                </v:shape>
                <o:OLEObject Type="Embed" ProgID="Equation.DSMT4" ShapeID="_x0000_i1044" DrawAspect="Content" ObjectID="_1468075744" r:id="rId59">
                  <o:LockedField>false</o:LockedField>
                </o:OLEObject>
              </w:object>
            </w:r>
          </w:p>
        </w:tc>
        <w:tc>
          <w:tcPr>
            <w:tcW w:w="1299" w:type="dxa"/>
            <w:tcBorders>
              <w:left w:val="single" w:color="auto" w:sz="4" w:space="0"/>
            </w:tcBorders>
            <w:vAlign w:val="center"/>
          </w:tcPr>
          <w:p>
            <w:pPr>
              <w:ind w:firstLine="0" w:firstLineChars="0"/>
              <w:rPr>
                <w:rFonts w:cs="Times New Roman"/>
              </w:rPr>
            </w:pPr>
            <w:r>
              <w:rPr>
                <w:rFonts w:cs="Times New Roman"/>
              </w:rPr>
              <w:t>（4.2.13-1）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xr，i</w:t>
      </w:r>
      <w:r>
        <w:rPr>
          <w:rFonts w:cs="Times New Roman"/>
        </w:rPr>
        <w:t>（</w:t>
      </w:r>
      <w:r>
        <w:rPr>
          <w:rFonts w:cs="Times New Roman"/>
          <w:i/>
        </w:rPr>
        <w:t>Z</w:t>
      </w:r>
      <w:r>
        <w:rPr>
          <w:rFonts w:cs="Times New Roman"/>
        </w:rPr>
        <w:t>）——热源第</w:t>
      </w:r>
      <w:r>
        <w:rPr>
          <w:rFonts w:cs="Times New Roman"/>
          <w:i/>
          <w:iCs/>
        </w:rPr>
        <w:t>i</w:t>
      </w:r>
      <w:r>
        <w:rPr>
          <w:rFonts w:cs="Times New Roman"/>
        </w:rPr>
        <w:t>年的直接碳排放量，kg CO</w:t>
      </w:r>
      <w:r>
        <w:rPr>
          <w:rFonts w:cs="Times New Roman"/>
          <w:vertAlign w:val="subscript"/>
        </w:rPr>
        <w:t>2</w:t>
      </w:r>
      <w:r>
        <w:rPr>
          <w:rFonts w:cs="Times New Roman"/>
        </w:rPr>
        <w:t>；</w:t>
      </w:r>
    </w:p>
    <w:p>
      <w:pPr>
        <w:spacing w:line="360" w:lineRule="auto"/>
        <w:ind w:left="1310" w:leftChars="300" w:hanging="680" w:firstLineChars="0"/>
        <w:rPr>
          <w:rFonts w:cs="Times New Roman"/>
        </w:rPr>
      </w:pPr>
      <m:oMath>
        <m:r>
          <m:rPr/>
          <w:rPr>
            <w:rFonts w:ascii="Cambria Math" w:hAnsi="Cambria Math" w:cs="Times New Roman"/>
            <w:snapToGrid w:val="0"/>
            <w:kern w:val="0"/>
          </w:rPr>
          <m:t>Q</m:t>
        </m:r>
      </m:oMath>
      <w:r>
        <w:rPr>
          <w:rFonts w:cs="Times New Roman"/>
          <w:i/>
          <w:iCs/>
          <w:vertAlign w:val="subscript"/>
        </w:rPr>
        <w:t>xr</w:t>
      </w:r>
      <w:r>
        <w:rPr>
          <w:rFonts w:cs="Times New Roman"/>
          <w:i/>
          <w:iCs/>
          <w:snapToGrid w:val="0"/>
          <w:kern w:val="0"/>
          <w:vertAlign w:val="subscript"/>
        </w:rPr>
        <w:t>,</w:t>
      </w:r>
      <w:r>
        <w:rPr>
          <w:rFonts w:cs="Times New Roman"/>
          <w:snapToGrid w:val="0"/>
          <w:kern w:val="0"/>
          <w:vertAlign w:val="subscript"/>
        </w:rPr>
        <w:t>j</w:t>
      </w:r>
      <w:r>
        <w:rPr>
          <w:rFonts w:cs="Times New Roman"/>
        </w:rPr>
        <w:t>——溴化锂吸收式机组第</w:t>
      </w:r>
      <w:r>
        <w:rPr>
          <w:rFonts w:cs="Times New Roman"/>
          <w:i/>
          <w:iCs/>
        </w:rPr>
        <w:t>i</w:t>
      </w:r>
      <w:r>
        <w:rPr>
          <w:rFonts w:cs="Times New Roman"/>
        </w:rPr>
        <w:t>年第</w:t>
      </w:r>
      <w:r>
        <w:rPr>
          <w:rFonts w:cs="Times New Roman"/>
          <w:i/>
          <w:iCs/>
        </w:rPr>
        <w:t>j</w:t>
      </w:r>
      <w:r>
        <w:rPr>
          <w:rFonts w:cs="Times New Roman"/>
        </w:rPr>
        <w:t>时刻的供热量，kW；</w:t>
      </w:r>
    </w:p>
    <w:p>
      <w:pPr>
        <w:spacing w:line="360" w:lineRule="auto"/>
        <w:ind w:left="1310" w:leftChars="300" w:hanging="680" w:firstLineChars="0"/>
        <w:rPr>
          <w:rFonts w:cs="Times New Roman"/>
        </w:rPr>
      </w:pPr>
      <m:oMath>
        <m:r>
          <m:rPr/>
          <w:rPr>
            <w:rFonts w:ascii="Cambria Math" w:hAnsi="Cambria Math" w:cs="Times New Roman"/>
            <w:snapToGrid w:val="0"/>
            <w:kern w:val="0"/>
          </w:rPr>
          <m:t>t</m:t>
        </m:r>
      </m:oMath>
      <w:r>
        <w:rPr>
          <w:rFonts w:cs="Times New Roman"/>
          <w:snapToGrid w:val="0"/>
          <w:kern w:val="0"/>
          <w:vertAlign w:val="subscript"/>
        </w:rPr>
        <w:t>j</w:t>
      </w:r>
      <w:r>
        <w:rPr>
          <w:rFonts w:cs="Times New Roman"/>
        </w:rPr>
        <w:t>——溴化锂吸收式机组第</w:t>
      </w:r>
      <w:r>
        <w:rPr>
          <w:rFonts w:cs="Times New Roman"/>
          <w:i/>
          <w:iCs/>
        </w:rPr>
        <w:t>i</w:t>
      </w:r>
      <w:r>
        <w:rPr>
          <w:rFonts w:cs="Times New Roman"/>
        </w:rPr>
        <w:t>年第</w:t>
      </w:r>
      <w:r>
        <w:rPr>
          <w:rFonts w:cs="Times New Roman"/>
          <w:i/>
          <w:iCs/>
        </w:rPr>
        <w:t>j</w:t>
      </w:r>
      <w:r>
        <w:rPr>
          <w:rFonts w:cs="Times New Roman"/>
        </w:rPr>
        <w:t>时刻运行时间，h；</w:t>
      </w:r>
    </w:p>
    <w:p>
      <w:pPr>
        <w:spacing w:line="360" w:lineRule="auto"/>
        <w:ind w:firstLine="619" w:firstLineChars="295"/>
        <w:rPr>
          <w:rFonts w:cs="Times New Roman"/>
        </w:rPr>
      </w:pPr>
      <w:r>
        <w:rPr>
          <w:rFonts w:cs="Times New Roman"/>
          <w:i/>
        </w:rPr>
        <w:t>η</w:t>
      </w:r>
      <w:r>
        <w:rPr>
          <w:rFonts w:cs="Times New Roman"/>
          <w:i/>
          <w:iCs/>
          <w:vertAlign w:val="subscript"/>
        </w:rPr>
        <w:t>xr</w:t>
      </w:r>
      <w:r>
        <w:rPr>
          <w:rFonts w:cs="Times New Roman"/>
          <w:i/>
        </w:rPr>
        <w:t>,</w:t>
      </w:r>
      <w:r>
        <w:rPr>
          <w:rFonts w:cs="Times New Roman"/>
          <w:vertAlign w:val="subscript"/>
        </w:rPr>
        <w:t>j</w:t>
      </w:r>
      <w:r>
        <w:rPr>
          <w:rFonts w:cs="Times New Roman"/>
        </w:rPr>
        <w:t>——溴化锂吸收式机组第</w:t>
      </w:r>
      <w:r>
        <w:rPr>
          <w:rFonts w:cs="Times New Roman"/>
          <w:i/>
          <w:iCs/>
        </w:rPr>
        <w:t>i</w:t>
      </w:r>
      <w:r>
        <w:rPr>
          <w:rFonts w:cs="Times New Roman"/>
        </w:rPr>
        <w:t>年第</w:t>
      </w:r>
      <w:r>
        <w:rPr>
          <w:rFonts w:cs="Times New Roman"/>
          <w:i/>
          <w:iCs/>
        </w:rPr>
        <w:t>j</w:t>
      </w:r>
      <w:r>
        <w:rPr>
          <w:rFonts w:cs="Times New Roman"/>
        </w:rPr>
        <w:t>时刻运行效率，通常取1.2。</w:t>
      </w:r>
    </w:p>
    <w:p>
      <w:pPr>
        <w:spacing w:line="360" w:lineRule="auto"/>
        <w:ind w:firstLine="630" w:firstLineChars="300"/>
        <w:rPr>
          <w:rFonts w:cs="Times New Roman"/>
        </w:rPr>
      </w:pPr>
      <w:r>
        <w:rPr>
          <w:rFonts w:cs="Times New Roman"/>
          <w:i/>
          <w:u w:val="dotted"/>
        </w:rPr>
        <w:t>ER</w:t>
      </w:r>
      <w:r>
        <w:rPr>
          <w:rFonts w:cs="Times New Roman"/>
          <w:u w:val="dotted"/>
          <w:vertAlign w:val="subscript"/>
        </w:rPr>
        <w:t>h</w:t>
      </w:r>
      <w:r>
        <w:rPr>
          <w:rFonts w:cs="Times New Roman"/>
        </w:rPr>
        <w:t>——化石燃料的碳排放因子，按现行国家标准《建筑碳排放计算标准》GB/T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rPr>
      </w:pPr>
      <w:r>
        <w:rPr>
          <w:rFonts w:cs="Times New Roman"/>
          <w:spacing w:val="8"/>
          <w:w w:val="105"/>
          <w:szCs w:val="21"/>
        </w:rPr>
        <w:t xml:space="preserve">4.2.14 </w:t>
      </w:r>
      <w:r>
        <w:rPr>
          <w:rFonts w:cs="Times New Roman"/>
        </w:rPr>
        <w:t>锅炉、溴化锂吸收式机组供热能耗计算应按不同负载率机组能效逐时计算。当设计文件未明确不同负载率主机能效时，燃烧器、风机电量应按输入功率不变计算，锅炉和溴化锂吸收式机组不同负载率效率按设计效率不变计算。</w:t>
      </w:r>
    </w:p>
    <w:p>
      <w:pPr>
        <w:spacing w:line="360" w:lineRule="auto"/>
        <w:ind w:firstLine="0" w:firstLineChars="0"/>
        <w:rPr>
          <w:rFonts w:cs="Times New Roman"/>
        </w:rPr>
      </w:pPr>
      <w:r>
        <w:rPr>
          <w:rFonts w:cs="Times New Roman"/>
          <w:spacing w:val="8"/>
          <w:w w:val="105"/>
          <w:szCs w:val="21"/>
        </w:rPr>
        <w:t xml:space="preserve">4.2.14 </w:t>
      </w:r>
      <w:r>
        <w:rPr>
          <w:rFonts w:cs="Times New Roman"/>
        </w:rPr>
        <w:t>暖通空调系统采用外接冷热源时，冷热源及输配系统的碳排放量可不计入暖通空调系统。</w:t>
      </w:r>
    </w:p>
    <w:p>
      <w:pPr>
        <w:spacing w:line="360" w:lineRule="auto"/>
        <w:ind w:firstLine="0" w:firstLineChars="0"/>
        <w:rPr>
          <w:rFonts w:cs="Times New Roman"/>
          <w:spacing w:val="8"/>
          <w:w w:val="105"/>
          <w:szCs w:val="21"/>
        </w:rPr>
      </w:pPr>
      <w:r>
        <w:rPr>
          <w:rStyle w:val="33"/>
          <w:rFonts w:cs="Times New Roman"/>
          <w:szCs w:val="21"/>
        </w:rPr>
        <w:t>【</w:t>
      </w:r>
      <w:r>
        <w:rPr>
          <w:rFonts w:cs="Times New Roman"/>
          <w:b/>
        </w:rPr>
        <w:t>条文解释】</w:t>
      </w:r>
      <w:r>
        <w:rPr>
          <w:rFonts w:cs="Times New Roman"/>
          <w:spacing w:val="8"/>
          <w:w w:val="105"/>
          <w:szCs w:val="21"/>
        </w:rPr>
        <w:t>民用建筑暖通空调系统碳排放计算仅计算民用建筑红线范围内的暖通空调系统碳排放量，对于建筑用地红线范围以外的外接冷热源的碳排放量可不计入。</w:t>
      </w:r>
    </w:p>
    <w:p>
      <w:pPr>
        <w:pStyle w:val="3"/>
        <w:widowControl/>
        <w:rPr>
          <w:rFonts w:ascii="Times New Roman" w:hAnsi="Times New Roman" w:cs="Times New Roman"/>
        </w:rPr>
      </w:pPr>
      <w:bookmarkStart w:id="11" w:name="_Toc25137"/>
      <w:r>
        <w:rPr>
          <w:rFonts w:ascii="Times New Roman" w:hAnsi="Times New Roman" w:cs="Times New Roman"/>
        </w:rPr>
        <w:t>4.3输配系统</w:t>
      </w:r>
      <w:bookmarkEnd w:id="11"/>
    </w:p>
    <w:p>
      <w:pPr>
        <w:spacing w:line="360" w:lineRule="auto"/>
        <w:ind w:firstLine="0" w:firstLineChars="0"/>
        <w:rPr>
          <w:rFonts w:cs="Times New Roman"/>
        </w:rPr>
      </w:pPr>
      <w:r>
        <w:rPr>
          <w:rFonts w:cs="Times New Roman"/>
        </w:rPr>
        <w:t>4.3.1设计阶段用通过经济型分析，宜优先选用供回水温差不小于5℃的输送系统。</w:t>
      </w:r>
    </w:p>
    <w:p>
      <w:pPr>
        <w:ind w:firstLine="0" w:firstLineChars="0"/>
        <w:jc w:val="left"/>
        <w:rPr>
          <w:rFonts w:cs="Times New Roman"/>
        </w:rPr>
      </w:pPr>
      <w:r>
        <w:rPr>
          <w:rFonts w:cs="Times New Roman"/>
        </w:rPr>
        <w:t>4.3.2暖通空调系统运行阶段第</w:t>
      </w:r>
      <w:r>
        <w:rPr>
          <w:rFonts w:cs="Times New Roman"/>
          <w:i/>
          <w:iCs/>
        </w:rPr>
        <w:t>i</w:t>
      </w:r>
      <w:r>
        <w:rPr>
          <w:rFonts w:cs="Times New Roman"/>
        </w:rPr>
        <w:t>年的输配系统的碳排放总量（</w:t>
      </w:r>
      <w:r>
        <w:rPr>
          <w:rFonts w:cs="Times New Roman"/>
          <w:i/>
          <w:iCs/>
        </w:rPr>
        <w:t>C</w:t>
      </w:r>
      <w:r>
        <w:rPr>
          <w:rFonts w:cs="Times New Roman"/>
          <w:i/>
          <w:iCs/>
          <w:vertAlign w:val="subscript"/>
        </w:rPr>
        <w:t>s,i</w:t>
      </w:r>
      <w:r>
        <w:rPr>
          <w:rFonts w:cs="Times New Roman"/>
        </w:rPr>
        <w:t>）应按下列公式计算:</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2"/>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52" w:type="dxa"/>
            <w:tcBorders>
              <w:top w:val="single" w:color="auto" w:sz="4" w:space="0"/>
              <w:left w:val="single" w:color="auto" w:sz="4" w:space="0"/>
              <w:bottom w:val="single" w:color="auto" w:sz="4" w:space="0"/>
              <w:right w:val="single" w:color="auto" w:sz="4" w:space="0"/>
            </w:tcBorders>
          </w:tcPr>
          <w:p>
            <w:pPr>
              <w:ind w:firstLine="0" w:firstLineChars="0"/>
              <w:jc w:val="center"/>
              <w:rPr>
                <w:rFonts w:cs="Times New Roman"/>
              </w:rPr>
            </w:pPr>
            <w:r>
              <w:rPr>
                <w:rFonts w:cs="Times New Roman"/>
                <w:position w:val="-14"/>
              </w:rPr>
              <w:object>
                <v:shape id="_x0000_i1045" o:spt="75" type="#_x0000_t75" style="height:18.85pt;width:163.4pt;" o:ole="t" filled="f" o:preferrelative="t" stroked="f" coordsize="21600,21600">
                  <v:path/>
                  <v:fill on="f" focussize="0,0"/>
                  <v:stroke on="f" joinstyle="miter"/>
                  <v:imagedata r:id="rId62" o:title=""/>
                  <o:lock v:ext="edit" aspectratio="f"/>
                  <w10:wrap type="none"/>
                  <w10:anchorlock/>
                </v:shape>
                <o:OLEObject Type="Embed" ProgID="Equation.DSMT4" ShapeID="_x0000_i1045" DrawAspect="Content" ObjectID="_1468075745" r:id="rId61">
                  <o:LockedField>false</o:LockedField>
                </o:OLEObject>
              </w:object>
            </w:r>
          </w:p>
        </w:tc>
        <w:tc>
          <w:tcPr>
            <w:tcW w:w="11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Times New Roman"/>
              </w:rPr>
            </w:pPr>
            <w:r>
              <w:rPr>
                <w:rFonts w:cs="Times New Roman"/>
              </w:rPr>
              <w:t>（4.3.2-1）</w:t>
            </w:r>
          </w:p>
        </w:tc>
      </w:tr>
    </w:tbl>
    <w:p>
      <w:pPr>
        <w:ind w:firstLine="0" w:firstLineChars="0"/>
        <w:rPr>
          <w:rFonts w:cs="Times New Roman"/>
        </w:rPr>
      </w:pPr>
      <w:r>
        <w:rPr>
          <w:rFonts w:cs="Times New Roman"/>
        </w:rPr>
        <w:t>式中：</w:t>
      </w:r>
      <w:r>
        <w:rPr>
          <w:rFonts w:cs="Times New Roman"/>
          <w:i/>
          <w:iCs/>
        </w:rPr>
        <w:t>C</w:t>
      </w:r>
      <w:r>
        <w:rPr>
          <w:rFonts w:cs="Times New Roman"/>
          <w:i/>
          <w:iCs/>
          <w:vertAlign w:val="subscript"/>
        </w:rPr>
        <w:t>s,i</w:t>
      </w:r>
      <w:r>
        <w:rPr>
          <w:rFonts w:cs="Times New Roman"/>
        </w:rPr>
        <w:t>——暖通空调系统运行阶段碳排放总量，kg CO</w:t>
      </w:r>
      <w:r>
        <w:rPr>
          <w:rFonts w:cs="Times New Roman"/>
          <w:vertAlign w:val="subscript"/>
        </w:rPr>
        <w:t>2</w:t>
      </w:r>
      <w:r>
        <w:rPr>
          <w:rFonts w:cs="Times New Roman"/>
        </w:rPr>
        <w:t>；</w:t>
      </w:r>
    </w:p>
    <w:p>
      <w:pPr>
        <w:ind w:firstLine="638" w:firstLineChars="304"/>
        <w:rPr>
          <w:rFonts w:cs="Times New Roman"/>
        </w:rPr>
      </w:pPr>
      <w:r>
        <w:rPr>
          <w:rFonts w:cs="Times New Roman"/>
          <w:i/>
          <w:iCs/>
        </w:rPr>
        <w:t>C</w:t>
      </w:r>
      <w:r>
        <w:rPr>
          <w:rFonts w:cs="Times New Roman"/>
          <w:i/>
          <w:iCs/>
          <w:vertAlign w:val="subscript"/>
        </w:rPr>
        <w:t>sl,i</w:t>
      </w:r>
      <w:r>
        <w:rPr>
          <w:rFonts w:cs="Times New Roman"/>
        </w:rPr>
        <w:t>——暖通空调系统运行阶段冷冻水泵第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638" w:firstLineChars="304"/>
        <w:rPr>
          <w:rFonts w:cs="Times New Roman"/>
        </w:rPr>
      </w:pPr>
      <w:r>
        <w:rPr>
          <w:rFonts w:cs="Times New Roman"/>
          <w:i/>
          <w:iCs/>
        </w:rPr>
        <w:t>C</w:t>
      </w:r>
      <w:r>
        <w:rPr>
          <w:rFonts w:cs="Times New Roman"/>
          <w:i/>
          <w:iCs/>
          <w:vertAlign w:val="subscript"/>
        </w:rPr>
        <w:t>sr,i</w:t>
      </w:r>
      <w:r>
        <w:rPr>
          <w:rFonts w:cs="Times New Roman"/>
        </w:rPr>
        <w:t>——暖通空调系统运行阶段供热水泵第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638" w:firstLineChars="304"/>
        <w:rPr>
          <w:rFonts w:cs="Times New Roman"/>
        </w:rPr>
      </w:pPr>
      <w:r>
        <w:rPr>
          <w:rFonts w:cs="Times New Roman"/>
          <w:i/>
          <w:iCs/>
        </w:rPr>
        <w:t>C</w:t>
      </w:r>
      <w:r>
        <w:rPr>
          <w:rFonts w:cs="Times New Roman"/>
          <w:i/>
          <w:iCs/>
          <w:vertAlign w:val="subscript"/>
        </w:rPr>
        <w:t>sk,i</w:t>
      </w:r>
      <w:r>
        <w:rPr>
          <w:rFonts w:cs="Times New Roman"/>
        </w:rPr>
        <w:t>——暖通空调系统运行阶段控制阀门第</w:t>
      </w:r>
      <w:r>
        <w:rPr>
          <w:rFonts w:cs="Times New Roman"/>
          <w:i/>
          <w:iCs/>
        </w:rPr>
        <w:t>i</w:t>
      </w:r>
      <w:r>
        <w:rPr>
          <w:rFonts w:cs="Times New Roman"/>
        </w:rPr>
        <w:t>年的碳排放总量，kg CO</w:t>
      </w:r>
      <w:r>
        <w:rPr>
          <w:rFonts w:cs="Times New Roman"/>
          <w:vertAlign w:val="subscript"/>
        </w:rPr>
        <w:t>2</w:t>
      </w:r>
      <w:r>
        <w:rPr>
          <w:rFonts w:cs="Times New Roman"/>
        </w:rPr>
        <w:t>；</w:t>
      </w:r>
    </w:p>
    <w:p>
      <w:pPr>
        <w:ind w:left="15" w:leftChars="7" w:firstLine="623" w:firstLineChars="297"/>
        <w:rPr>
          <w:rFonts w:cs="Times New Roman"/>
        </w:rPr>
      </w:pPr>
      <w:r>
        <w:rPr>
          <w:rFonts w:cs="Times New Roman"/>
          <w:i/>
          <w:iCs/>
        </w:rPr>
        <w:t>C</w:t>
      </w:r>
      <w:r>
        <w:rPr>
          <w:rFonts w:cs="Times New Roman"/>
          <w:i/>
          <w:iCs/>
          <w:vertAlign w:val="subscript"/>
        </w:rPr>
        <w:t>sp,i</w:t>
      </w:r>
      <w:r>
        <w:rPr>
          <w:rFonts w:cs="Times New Roman"/>
        </w:rPr>
        <w:t>——暖通空调系统运行阶段冷却水泵第</w:t>
      </w:r>
      <w:r>
        <w:rPr>
          <w:rFonts w:cs="Times New Roman"/>
          <w:i/>
          <w:iCs/>
        </w:rPr>
        <w:t>i</w:t>
      </w:r>
      <w:r>
        <w:rPr>
          <w:rFonts w:cs="Times New Roman"/>
        </w:rPr>
        <w:t>年的碳排放总量，kg CO</w:t>
      </w:r>
      <w:r>
        <w:rPr>
          <w:rFonts w:cs="Times New Roman"/>
          <w:vertAlign w:val="subscript"/>
        </w:rPr>
        <w:t>2</w:t>
      </w:r>
      <w:r>
        <w:rPr>
          <w:rFonts w:cs="Times New Roman"/>
        </w:rPr>
        <w:t>；</w:t>
      </w:r>
    </w:p>
    <w:p>
      <w:pPr>
        <w:ind w:left="15" w:leftChars="7" w:firstLine="623" w:firstLineChars="297"/>
        <w:rPr>
          <w:rFonts w:cs="Times New Roman"/>
        </w:rPr>
      </w:pPr>
      <w:r>
        <w:rPr>
          <w:rFonts w:cs="Times New Roman"/>
          <w:i/>
          <w:iCs/>
        </w:rPr>
        <w:t>C</w:t>
      </w:r>
      <w:r>
        <w:rPr>
          <w:rFonts w:cs="Times New Roman"/>
          <w:i/>
          <w:iCs/>
          <w:vertAlign w:val="subscript"/>
        </w:rPr>
        <w:t>sf,i</w:t>
      </w:r>
      <w:r>
        <w:rPr>
          <w:rFonts w:cs="Times New Roman"/>
        </w:rPr>
        <w:t>——暖通空调系统运行阶段冷却塔风机第</w:t>
      </w:r>
      <w:r>
        <w:rPr>
          <w:rFonts w:cs="Times New Roman"/>
          <w:i/>
          <w:iCs/>
        </w:rPr>
        <w:t>i</w:t>
      </w:r>
      <w:r>
        <w:rPr>
          <w:rFonts w:cs="Times New Roman"/>
        </w:rPr>
        <w:t>年的碳排放总量，kg CO</w:t>
      </w:r>
      <w:r>
        <w:rPr>
          <w:rFonts w:cs="Times New Roman"/>
          <w:vertAlign w:val="subscript"/>
        </w:rPr>
        <w:t>2</w:t>
      </w:r>
      <w:r>
        <w:rPr>
          <w:rFonts w:cs="Times New Roman"/>
        </w:rPr>
        <w:t>。</w:t>
      </w:r>
    </w:p>
    <w:p>
      <w:pPr>
        <w:ind w:firstLine="0" w:firstLineChars="0"/>
        <w:rPr>
          <w:rFonts w:cs="Times New Roman"/>
        </w:rPr>
      </w:pPr>
      <w:r>
        <w:rPr>
          <w:rFonts w:cs="Times New Roman"/>
          <w:spacing w:val="8"/>
          <w:w w:val="105"/>
          <w:szCs w:val="21"/>
        </w:rPr>
        <w:t>4.3.3</w:t>
      </w:r>
      <w:r>
        <w:rPr>
          <w:rFonts w:cs="Times New Roman"/>
        </w:rPr>
        <w:t>暖通空调系统运行阶段单台冷冻（热、却）水泵第</w:t>
      </w:r>
      <w:r>
        <w:rPr>
          <w:rFonts w:cs="Times New Roman"/>
          <w:i/>
          <w:iCs/>
        </w:rPr>
        <w:t>i</w:t>
      </w:r>
      <w:r>
        <w:rPr>
          <w:rFonts w:cs="Times New Roman"/>
        </w:rPr>
        <w:t>年的碳排放总量应按下列公式计算：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2"/>
              </w:rPr>
              <w:object>
                <v:shape id="_x0000_i1046" o:spt="75" type="#_x0000_t75" style="height:37.1pt;width:172.25pt;" o:ole="t" filled="f" o:preferrelative="t" stroked="f" coordsize="21600,21600">
                  <v:path/>
                  <v:fill on="f" focussize="0,0"/>
                  <v:stroke on="f" joinstyle="miter"/>
                  <v:imagedata r:id="rId64" o:title=""/>
                  <o:lock v:ext="edit" aspectratio="f"/>
                  <w10:wrap type="none"/>
                  <w10:anchorlock/>
                </v:shape>
                <o:OLEObject Type="Embed" ProgID="Equation.DSMT4" ShapeID="_x0000_i1046" DrawAspect="Content" ObjectID="_1468075746" r:id="rId63">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（4.3.3-1）</w:t>
            </w:r>
          </w:p>
        </w:tc>
      </w:tr>
    </w:tbl>
    <w:p>
      <w:pPr>
        <w:pBdr>
          <w:top w:val="none" w:color="000000" w:sz="0" w:space="0"/>
          <w:left w:val="none" w:color="000000" w:sz="0" w:space="0"/>
          <w:bottom w:val="none" w:color="000000" w:sz="0" w:space="0"/>
          <w:right w:val="none" w:color="000000" w:sz="0" w:space="0"/>
          <w:between w:val="none" w:color="000000" w:sz="0" w:space="0"/>
        </w:pBdr>
        <w:spacing w:line="360" w:lineRule="auto"/>
        <w:ind w:firstLine="0" w:firstLineChars="0"/>
        <w:rPr>
          <w:rFonts w:cs="Times New Roman"/>
          <w:lang w:bidi="en-US"/>
        </w:rPr>
      </w:pPr>
      <w:r>
        <w:rPr>
          <w:rFonts w:cs="Times New Roman"/>
          <w:szCs w:val="21"/>
        </w:rPr>
        <w:t>式中</w:t>
      </w:r>
      <w:r>
        <w:rPr>
          <w:rFonts w:cs="Times New Roman"/>
          <w:i/>
        </w:rPr>
        <w:t>C</w:t>
      </w:r>
      <w:r>
        <w:rPr>
          <w:rFonts w:cs="Times New Roman"/>
          <w:vertAlign w:val="subscript"/>
        </w:rPr>
        <w:t>sli</w:t>
      </w:r>
      <w:r>
        <w:rPr>
          <w:rFonts w:cs="Times New Roman"/>
        </w:rPr>
        <w:t>（Z）</w:t>
      </w:r>
      <w:r>
        <w:rPr>
          <w:rFonts w:cs="Times New Roman"/>
          <w:lang w:bidi="en-US"/>
        </w:rPr>
        <w:t>——输送系统中</w:t>
      </w:r>
      <w:r>
        <w:rPr>
          <w:rFonts w:cs="Times New Roman"/>
        </w:rPr>
        <w:t>水泵第</w:t>
      </w:r>
      <w:r>
        <w:rPr>
          <w:rFonts w:cs="Times New Roman"/>
          <w:i/>
          <w:iCs/>
        </w:rPr>
        <w:t>i</w:t>
      </w:r>
      <w:r>
        <w:rPr>
          <w:rFonts w:cs="Times New Roman"/>
        </w:rPr>
        <w:t>年的碳排放总量，kgCO</w:t>
      </w:r>
      <w:r>
        <w:rPr>
          <w:rFonts w:cs="Times New Roman"/>
          <w:vertAlign w:val="subscript"/>
        </w:rPr>
        <w:t>2</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G</w:t>
      </w:r>
      <w:r>
        <w:rPr>
          <w:rFonts w:cs="Times New Roman"/>
          <w:i/>
          <w:iCs/>
          <w:vertAlign w:val="subscript"/>
          <w:lang w:bidi="en-US"/>
        </w:rPr>
        <w:t>sl,j</w:t>
      </w:r>
      <w:r>
        <w:rPr>
          <w:rFonts w:cs="Times New Roman"/>
          <w:lang w:bidi="en-US"/>
        </w:rPr>
        <w:t>（</w:t>
      </w:r>
      <w:r>
        <w:rPr>
          <w:rFonts w:cs="Times New Roman"/>
          <w:i/>
          <w:lang w:bidi="en-US"/>
        </w:rPr>
        <w:t>G</w:t>
      </w:r>
      <w:r>
        <w:rPr>
          <w:rFonts w:cs="Times New Roman"/>
          <w:i/>
          <w:iCs/>
          <w:vertAlign w:val="subscript"/>
          <w:lang w:bidi="en-US"/>
        </w:rPr>
        <w:t>sr,j</w:t>
      </w:r>
      <w:r>
        <w:rPr>
          <w:rFonts w:cs="Times New Roman"/>
          <w:i/>
          <w:iCs/>
          <w:lang w:bidi="en-US"/>
        </w:rPr>
        <w:t>、</w:t>
      </w:r>
      <w:r>
        <w:rPr>
          <w:rFonts w:cs="Times New Roman"/>
          <w:i/>
          <w:lang w:bidi="en-US"/>
        </w:rPr>
        <w:t>G</w:t>
      </w:r>
      <w:r>
        <w:rPr>
          <w:rFonts w:cs="Times New Roman"/>
          <w:i/>
          <w:iCs/>
          <w:vertAlign w:val="subscript"/>
          <w:lang w:bidi="en-US"/>
        </w:rPr>
        <w:t>sq,j</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台</w:t>
      </w:r>
      <w:r>
        <w:rPr>
          <w:rFonts w:cs="Times New Roman"/>
        </w:rPr>
        <w:t>冷冻（热、却）水泵</w:t>
      </w:r>
      <w:r>
        <w:rPr>
          <w:rFonts w:cs="Times New Roman"/>
          <w:lang w:bidi="en-US"/>
        </w:rPr>
        <w:t>设计流量，m</w:t>
      </w:r>
      <w:r>
        <w:rPr>
          <w:rFonts w:cs="Times New Roman"/>
          <w:vertAlign w:val="superscript"/>
          <w:lang w:bidi="en-US"/>
        </w:rPr>
        <w:t>3</w:t>
      </w:r>
      <w:r>
        <w:rPr>
          <w:rFonts w:cs="Times New Roman"/>
          <w:lang w:bidi="en-US"/>
        </w:rPr>
        <w:t>/h；</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H</w:t>
      </w:r>
      <w:r>
        <w:rPr>
          <w:rFonts w:cs="Times New Roman"/>
          <w:vertAlign w:val="subscript"/>
          <w:lang w:bidi="en-US"/>
        </w:rPr>
        <w:t>sl,j</w:t>
      </w:r>
      <w:r>
        <w:rPr>
          <w:rFonts w:cs="Times New Roman"/>
          <w:lang w:bidi="en-US"/>
        </w:rPr>
        <w:t>（</w:t>
      </w:r>
      <w:r>
        <w:rPr>
          <w:rFonts w:cs="Times New Roman"/>
          <w:i/>
          <w:lang w:bidi="en-US"/>
        </w:rPr>
        <w:t>H</w:t>
      </w:r>
      <w:r>
        <w:rPr>
          <w:rFonts w:cs="Times New Roman"/>
          <w:i/>
          <w:iCs/>
          <w:vertAlign w:val="subscript"/>
          <w:lang w:bidi="en-US"/>
        </w:rPr>
        <w:t>sr,j</w:t>
      </w:r>
      <w:r>
        <w:rPr>
          <w:rFonts w:cs="Times New Roman"/>
          <w:i/>
          <w:iCs/>
          <w:lang w:bidi="en-US"/>
        </w:rPr>
        <w:t>、</w:t>
      </w:r>
      <w:r>
        <w:rPr>
          <w:rFonts w:cs="Times New Roman"/>
          <w:i/>
          <w:lang w:bidi="en-US"/>
        </w:rPr>
        <w:t>H</w:t>
      </w:r>
      <w:r>
        <w:rPr>
          <w:rFonts w:cs="Times New Roman"/>
          <w:i/>
          <w:iCs/>
          <w:vertAlign w:val="subscript"/>
          <w:lang w:bidi="en-US"/>
        </w:rPr>
        <w:t>sq,j</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台</w:t>
      </w:r>
      <w:r>
        <w:rPr>
          <w:rFonts w:cs="Times New Roman"/>
        </w:rPr>
        <w:t>冷冻（热、却）水泵</w:t>
      </w:r>
      <w:r>
        <w:rPr>
          <w:rFonts w:cs="Times New Roman"/>
          <w:lang w:bidi="en-US"/>
        </w:rPr>
        <w:t>设计扬程，mH</w:t>
      </w:r>
      <w:r>
        <w:rPr>
          <w:rFonts w:cs="Times New Roman"/>
          <w:vertAlign w:val="subscript"/>
          <w:lang w:bidi="en-US"/>
        </w:rPr>
        <w:t>2</w:t>
      </w:r>
      <w:r>
        <w:rPr>
          <w:rFonts w:cs="Times New Roman"/>
          <w:lang w:bidi="en-US"/>
        </w:rPr>
        <w:t>O；</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ρ</w:t>
      </w:r>
      <w:r>
        <w:rPr>
          <w:rFonts w:cs="Times New Roman"/>
          <w:vertAlign w:val="subscript"/>
          <w:lang w:bidi="en-US"/>
        </w:rPr>
        <w:t>r</w:t>
      </w:r>
      <w:r>
        <w:rPr>
          <w:rFonts w:cs="Times New Roman"/>
          <w:lang w:bidi="en-US"/>
        </w:rPr>
        <w:t>——流体密度，kg/m</w:t>
      </w:r>
      <w:r>
        <w:rPr>
          <w:rFonts w:cs="Times New Roman"/>
          <w:vertAlign w:val="superscript"/>
          <w:lang w:bidi="en-US"/>
        </w:rPr>
        <w:t>3</w:t>
      </w:r>
      <w:r>
        <w:rPr>
          <w:rFonts w:cs="Times New Roman"/>
          <w:lang w:bidi="en-US"/>
        </w:rPr>
        <w:t>；水的密度取10</w:t>
      </w:r>
      <w:r>
        <w:rPr>
          <w:rFonts w:cs="Times New Roman"/>
          <w:vertAlign w:val="superscript"/>
          <w:lang w:bidi="en-US"/>
        </w:rPr>
        <w:t>3</w:t>
      </w:r>
      <w:r>
        <w:rPr>
          <w:rFonts w:cs="Times New Roman"/>
          <w:lang w:bidi="en-US"/>
        </w:rPr>
        <w:t>kg/m</w:t>
      </w:r>
      <w:r>
        <w:rPr>
          <w:rFonts w:cs="Times New Roman"/>
          <w:vertAlign w:val="superscript"/>
          <w:lang w:bidi="en-US"/>
        </w:rPr>
        <w:t>3</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g</w:t>
      </w:r>
      <w:r>
        <w:rPr>
          <w:rFonts w:cs="Times New Roman"/>
          <w:lang w:bidi="en-US"/>
        </w:rPr>
        <w:t>——重力加速度，9.8m/s</w:t>
      </w:r>
      <w:r>
        <w:rPr>
          <w:rFonts w:cs="Times New Roman"/>
          <w:vertAlign w:val="superscript"/>
          <w:lang w:bidi="en-US"/>
        </w:rPr>
        <w:t>2</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η</w:t>
      </w:r>
      <w:r>
        <w:rPr>
          <w:rFonts w:cs="Times New Roman"/>
          <w:i/>
          <w:iCs/>
          <w:vertAlign w:val="subscript"/>
          <w:lang w:bidi="en-US"/>
        </w:rPr>
        <w:t>sl</w:t>
      </w:r>
      <w:r>
        <w:rPr>
          <w:rFonts w:cs="Times New Roman"/>
          <w:vertAlign w:val="subscript"/>
          <w:lang w:bidi="en-US"/>
        </w:rPr>
        <w:t>,</w:t>
      </w:r>
      <w:r>
        <w:rPr>
          <w:rFonts w:cs="Times New Roman"/>
          <w:i/>
          <w:iCs/>
          <w:vertAlign w:val="subscript"/>
          <w:lang w:bidi="en-US"/>
        </w:rPr>
        <w:t>j</w:t>
      </w:r>
      <w:r>
        <w:rPr>
          <w:rFonts w:cs="Times New Roman"/>
          <w:lang w:bidi="en-US"/>
        </w:rPr>
        <w:t>（</w:t>
      </w:r>
      <w:r>
        <w:rPr>
          <w:rFonts w:cs="Times New Roman"/>
          <w:i/>
          <w:lang w:bidi="en-US"/>
        </w:rPr>
        <w:t>η</w:t>
      </w:r>
      <w:r>
        <w:rPr>
          <w:rFonts w:cs="Times New Roman"/>
          <w:i/>
          <w:iCs/>
          <w:vertAlign w:val="subscript"/>
          <w:lang w:bidi="en-US"/>
        </w:rPr>
        <w:t>sr,j</w:t>
      </w:r>
      <w:r>
        <w:rPr>
          <w:rFonts w:cs="Times New Roman"/>
          <w:lang w:bidi="en-US"/>
        </w:rPr>
        <w:t>、</w:t>
      </w:r>
      <w:r>
        <w:rPr>
          <w:rFonts w:cs="Times New Roman"/>
          <w:i/>
          <w:lang w:bidi="en-US"/>
        </w:rPr>
        <w:t>η</w:t>
      </w:r>
      <w:r>
        <w:rPr>
          <w:rFonts w:cs="Times New Roman"/>
          <w:i/>
          <w:iCs/>
          <w:vertAlign w:val="subscript"/>
          <w:lang w:bidi="en-US"/>
        </w:rPr>
        <w:t>sq,j</w:t>
      </w:r>
      <w:r>
        <w:rPr>
          <w:rFonts w:cs="Times New Roman"/>
          <w:lang w:bidi="en-US"/>
        </w:rPr>
        <w:t>）——水泵效率；</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η</w:t>
      </w:r>
      <w:r>
        <w:rPr>
          <w:rFonts w:cs="Times New Roman"/>
          <w:vertAlign w:val="subscript"/>
          <w:lang w:bidi="en-US"/>
        </w:rPr>
        <w:t>b</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时刻</w:t>
      </w:r>
      <w:r>
        <w:rPr>
          <w:rFonts w:cs="Times New Roman"/>
        </w:rPr>
        <w:t>冷冻（热、却）</w:t>
      </w:r>
      <w:r>
        <w:rPr>
          <w:rFonts w:cs="Times New Roman"/>
          <w:lang w:bidi="en-US"/>
        </w:rPr>
        <w:t>冷冻水泵设计工作点的效率；</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η</w:t>
      </w:r>
      <w:r>
        <w:rPr>
          <w:rFonts w:cs="Times New Roman"/>
          <w:vertAlign w:val="subscript"/>
          <w:lang w:bidi="en-US"/>
        </w:rPr>
        <w:t>d</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时刻</w:t>
      </w:r>
      <w:r>
        <w:rPr>
          <w:rFonts w:cs="Times New Roman"/>
        </w:rPr>
        <w:t>冷冻（热、却）</w:t>
      </w:r>
      <w:r>
        <w:rPr>
          <w:rFonts w:cs="Times New Roman"/>
          <w:lang w:bidi="en-US"/>
        </w:rPr>
        <w:t>水泵电机效率，取0.90；</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η</w:t>
      </w:r>
      <w:r>
        <w:rPr>
          <w:rFonts w:cs="Times New Roman"/>
          <w:vertAlign w:val="subscript"/>
          <w:lang w:bidi="en-US"/>
        </w:rPr>
        <w:t>c</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时刻</w:t>
      </w:r>
      <w:r>
        <w:rPr>
          <w:rFonts w:cs="Times New Roman"/>
        </w:rPr>
        <w:t>冷冻（热、却）</w:t>
      </w:r>
      <w:r>
        <w:rPr>
          <w:rFonts w:cs="Times New Roman"/>
          <w:lang w:bidi="en-US"/>
        </w:rPr>
        <w:t>水泵传动效率，取0.98；</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rPr>
        <w:t>t</w:t>
      </w:r>
      <w:r>
        <w:rPr>
          <w:rFonts w:cs="Times New Roman"/>
          <w:vertAlign w:val="subscript"/>
        </w:rPr>
        <w:t>j</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时刻</w:t>
      </w:r>
      <w:r>
        <w:rPr>
          <w:rFonts w:cs="Times New Roman"/>
        </w:rPr>
        <w:t>水泵1年的运行时间，h；</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9" w:leftChars="-9" w:firstLine="630" w:firstLineChars="0"/>
        <w:rPr>
          <w:rFonts w:cs="Times New Roman"/>
        </w:rPr>
      </w:pPr>
      <w:r>
        <w:rPr>
          <w:rFonts w:cs="Times New Roman"/>
          <w:i/>
          <w:u w:val="dotted"/>
        </w:rPr>
        <w:t>ER</w:t>
      </w:r>
      <w:r>
        <w:rPr>
          <w:rFonts w:cs="Times New Roman"/>
          <w:u w:val="dotted"/>
          <w:vertAlign w:val="subscript"/>
        </w:rPr>
        <w:t>c</w:t>
      </w:r>
      <w:r>
        <w:rPr>
          <w:rFonts w:cs="Times New Roman"/>
        </w:rPr>
        <w:t>——电力碳排放因子，按现行国家标准《建筑碳排放计算标准》GB/T 51366</w:t>
      </w:r>
      <w:r>
        <w:rPr>
          <w:rFonts w:cs="Times New Roman"/>
          <w:spacing w:val="8"/>
          <w:w w:val="105"/>
          <w:szCs w:val="21"/>
        </w:rPr>
        <w:t>5，</w:t>
      </w:r>
      <w:r>
        <w:rPr>
          <w:rFonts w:cs="Times New Roman"/>
        </w:rPr>
        <w:t>详见附录A。</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rPr>
      </w:pP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台</w:t>
      </w:r>
      <w:r>
        <w:rPr>
          <w:rFonts w:cs="Times New Roman"/>
        </w:rPr>
        <w:t>冷冻（热、却）</w:t>
      </w:r>
      <w:r>
        <w:rPr>
          <w:rFonts w:cs="Times New Roman"/>
          <w:lang w:bidi="en-US"/>
        </w:rPr>
        <w:t>水泵</w:t>
      </w:r>
      <w:r>
        <w:rPr>
          <w:rFonts w:cs="Times New Roman"/>
        </w:rPr>
        <w:t>的效率应按下列公式计算：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14"/>
              </w:rPr>
              <w:object>
                <v:shape id="_x0000_i1047" o:spt="75" type="#_x0000_t75" style="height:18.85pt;width:77.55pt;" o:ole="t" filled="f" o:preferrelative="t" stroked="f" coordsize="21600,21600">
                  <v:path/>
                  <v:fill on="f" focussize="0,0"/>
                  <v:stroke on="f" joinstyle="miter"/>
                  <v:imagedata r:id="rId66" o:title=""/>
                  <o:lock v:ext="edit" aspectratio="f"/>
                  <w10:wrap type="none"/>
                  <w10:anchorlock/>
                </v:shape>
                <o:OLEObject Type="Embed" ProgID="Equation.DSMT4" ShapeID="_x0000_i1047" DrawAspect="Content" ObjectID="_1468075747" r:id="rId65">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（4.3.3-2）</w:t>
            </w:r>
          </w:p>
        </w:tc>
      </w:tr>
    </w:tbl>
    <w:p>
      <w:pPr>
        <w:spacing w:line="360" w:lineRule="auto"/>
        <w:ind w:firstLine="0" w:firstLineChars="0"/>
        <w:rPr>
          <w:rFonts w:cs="Times New Roman"/>
        </w:rPr>
      </w:pPr>
      <w:r>
        <w:rPr>
          <w:rStyle w:val="33"/>
          <w:rFonts w:cs="Times New Roman"/>
          <w:szCs w:val="21"/>
        </w:rPr>
        <w:t>【</w:t>
      </w:r>
      <w:r>
        <w:rPr>
          <w:rFonts w:cs="Times New Roman"/>
          <w:b/>
        </w:rPr>
        <w:t>条文解释】</w:t>
      </w:r>
      <w:r>
        <w:rPr>
          <w:rFonts w:cs="Times New Roman"/>
          <w:i/>
          <w:lang w:bidi="en-US"/>
        </w:rPr>
        <w:t>η</w:t>
      </w:r>
      <w:r>
        <w:rPr>
          <w:rFonts w:cs="Times New Roman"/>
          <w:vertAlign w:val="subscript"/>
          <w:lang w:bidi="en-US"/>
        </w:rPr>
        <w:t>b</w:t>
      </w:r>
      <w:r>
        <w:rPr>
          <w:rFonts w:cs="Times New Roman"/>
        </w:rPr>
        <w:t>水泵设计工作点的效率应根据设计文件取值。由于流量不同，水泵效率存在一定的差距，</w:t>
      </w:r>
      <w:r>
        <w:rPr>
          <w:rFonts w:cs="Times New Roman"/>
          <w:i/>
          <w:lang w:bidi="en-US"/>
        </w:rPr>
        <w:t>η</w:t>
      </w:r>
      <w:r>
        <w:rPr>
          <w:rFonts w:cs="Times New Roman"/>
          <w:vertAlign w:val="subscript"/>
          <w:lang w:bidi="en-US"/>
        </w:rPr>
        <w:t>b</w:t>
      </w:r>
      <w:r>
        <w:rPr>
          <w:rFonts w:cs="Times New Roman"/>
        </w:rPr>
        <w:t>按流量取值更符合实际情况，因此若设计文件未明确时可根据现行国家标准《清水离心泵能效限定值及节能评价标准》GB19726中水泵的性能参数按表1取值。</w:t>
      </w:r>
    </w:p>
    <w:tbl>
      <w:tblPr>
        <w:tblStyle w:val="18"/>
        <w:tblW w:w="83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05"/>
        <w:gridCol w:w="1701"/>
        <w:gridCol w:w="2471"/>
        <w:gridCol w:w="1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22" w:type="dxa"/>
            <w:gridSpan w:val="4"/>
          </w:tcPr>
          <w:p>
            <w:pPr>
              <w:spacing w:before="93" w:beforeLines="30" w:after="93" w:afterLines="30" w:line="360" w:lineRule="auto"/>
              <w:ind w:firstLine="422"/>
              <w:jc w:val="center"/>
              <w:rPr>
                <w:rFonts w:cs="Times New Roman"/>
                <w:b/>
                <w:bCs/>
                <w:sz w:val="24"/>
                <w:szCs w:val="24"/>
              </w:rPr>
            </w:pPr>
            <w:r>
              <w:rPr>
                <w:rFonts w:cs="Times New Roman"/>
                <w:b/>
                <w:bCs/>
                <w:szCs w:val="21"/>
              </w:rPr>
              <w:t>表1 水泵设计工作点效率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5" w:type="dxa"/>
          </w:tcPr>
          <w:p>
            <w:pPr>
              <w:spacing w:line="360" w:lineRule="auto"/>
              <w:ind w:firstLine="0" w:firstLineChars="0"/>
              <w:jc w:val="center"/>
              <w:rPr>
                <w:rFonts w:cs="Times New Roman"/>
                <w:kern w:val="0"/>
                <w:szCs w:val="21"/>
              </w:rPr>
            </w:pPr>
            <w:r>
              <w:rPr>
                <w:rFonts w:cs="Times New Roman"/>
                <w:kern w:val="0"/>
                <w:szCs w:val="21"/>
              </w:rPr>
              <w:t>水泵流量</w:t>
            </w:r>
            <w:r>
              <w:rPr>
                <w:rFonts w:cs="Times New Roman"/>
                <w:i/>
                <w:kern w:val="0"/>
                <w:szCs w:val="21"/>
              </w:rPr>
              <w:t>G</w:t>
            </w:r>
          </w:p>
        </w:tc>
        <w:tc>
          <w:tcPr>
            <w:tcW w:w="1701" w:type="dxa"/>
          </w:tcPr>
          <w:p>
            <w:pPr>
              <w:spacing w:line="360" w:lineRule="auto"/>
              <w:ind w:firstLine="0" w:firstLineChars="0"/>
              <w:jc w:val="center"/>
              <w:rPr>
                <w:rFonts w:cs="Times New Roman"/>
                <w:kern w:val="0"/>
                <w:szCs w:val="21"/>
              </w:rPr>
            </w:pPr>
            <w:r>
              <w:rPr>
                <w:rFonts w:cs="Times New Roman"/>
                <w:i/>
                <w:kern w:val="0"/>
                <w:szCs w:val="21"/>
              </w:rPr>
              <w:t>G</w:t>
            </w:r>
            <w:r>
              <w:rPr>
                <w:rFonts w:cs="Times New Roman"/>
                <w:kern w:val="0"/>
                <w:szCs w:val="21"/>
              </w:rPr>
              <w:t>≤60m</w:t>
            </w:r>
            <w:r>
              <w:rPr>
                <w:rFonts w:cs="Times New Roman"/>
                <w:kern w:val="0"/>
                <w:szCs w:val="21"/>
                <w:vertAlign w:val="superscript"/>
              </w:rPr>
              <w:t>3</w:t>
            </w:r>
            <w:r>
              <w:rPr>
                <w:rFonts w:cs="Times New Roman"/>
                <w:kern w:val="0"/>
                <w:szCs w:val="21"/>
              </w:rPr>
              <w:t>/h</w:t>
            </w:r>
          </w:p>
        </w:tc>
        <w:tc>
          <w:tcPr>
            <w:tcW w:w="2471" w:type="dxa"/>
          </w:tcPr>
          <w:p>
            <w:pPr>
              <w:spacing w:line="360" w:lineRule="auto"/>
              <w:ind w:firstLine="0" w:firstLineChars="0"/>
              <w:jc w:val="center"/>
              <w:rPr>
                <w:rFonts w:cs="Times New Roman"/>
                <w:kern w:val="0"/>
                <w:szCs w:val="21"/>
              </w:rPr>
            </w:pPr>
            <w:r>
              <w:rPr>
                <w:rFonts w:cs="Times New Roman"/>
                <w:kern w:val="0"/>
                <w:szCs w:val="21"/>
              </w:rPr>
              <w:t>60m</w:t>
            </w:r>
            <w:r>
              <w:rPr>
                <w:rFonts w:cs="Times New Roman"/>
                <w:kern w:val="0"/>
                <w:szCs w:val="21"/>
                <w:vertAlign w:val="superscript"/>
              </w:rPr>
              <w:t>3</w:t>
            </w:r>
            <w:r>
              <w:rPr>
                <w:rFonts w:cs="Times New Roman"/>
                <w:kern w:val="0"/>
                <w:szCs w:val="21"/>
              </w:rPr>
              <w:t>/h＜</w:t>
            </w:r>
            <w:r>
              <w:rPr>
                <w:rFonts w:cs="Times New Roman"/>
                <w:i/>
                <w:kern w:val="0"/>
                <w:szCs w:val="21"/>
              </w:rPr>
              <w:t>G</w:t>
            </w:r>
            <w:r>
              <w:rPr>
                <w:rFonts w:cs="Times New Roman"/>
                <w:kern w:val="0"/>
                <w:szCs w:val="21"/>
              </w:rPr>
              <w:t>≤200m</w:t>
            </w:r>
            <w:r>
              <w:rPr>
                <w:rFonts w:cs="Times New Roman"/>
                <w:kern w:val="0"/>
                <w:szCs w:val="21"/>
                <w:vertAlign w:val="superscript"/>
              </w:rPr>
              <w:t>3</w:t>
            </w:r>
            <w:r>
              <w:rPr>
                <w:rFonts w:cs="Times New Roman"/>
                <w:kern w:val="0"/>
                <w:szCs w:val="21"/>
              </w:rPr>
              <w:t>/h</w:t>
            </w:r>
          </w:p>
        </w:tc>
        <w:tc>
          <w:tcPr>
            <w:tcW w:w="1645" w:type="dxa"/>
          </w:tcPr>
          <w:p>
            <w:pPr>
              <w:spacing w:line="360" w:lineRule="auto"/>
              <w:ind w:firstLine="0" w:firstLineChars="0"/>
              <w:jc w:val="center"/>
              <w:rPr>
                <w:rFonts w:cs="Times New Roman"/>
                <w:kern w:val="0"/>
                <w:szCs w:val="21"/>
              </w:rPr>
            </w:pPr>
            <w:r>
              <w:rPr>
                <w:rFonts w:cs="Times New Roman"/>
                <w:i/>
                <w:kern w:val="0"/>
                <w:szCs w:val="21"/>
              </w:rPr>
              <w:t>G</w:t>
            </w:r>
            <w:r>
              <w:rPr>
                <w:rFonts w:cs="Times New Roman"/>
                <w:kern w:val="0"/>
                <w:szCs w:val="21"/>
              </w:rPr>
              <w:t>＞200m</w:t>
            </w:r>
            <w:r>
              <w:rPr>
                <w:rFonts w:cs="Times New Roman"/>
                <w:kern w:val="0"/>
                <w:szCs w:val="21"/>
                <w:vertAlign w:val="superscript"/>
              </w:rPr>
              <w:t>3</w:t>
            </w:r>
            <w:r>
              <w:rPr>
                <w:rFonts w:cs="Times New Roman"/>
                <w:kern w:val="0"/>
                <w:szCs w:val="21"/>
              </w:rPr>
              <w:t>/h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5" w:type="dxa"/>
          </w:tcPr>
          <w:p>
            <w:pPr>
              <w:spacing w:line="360" w:lineRule="auto"/>
              <w:ind w:firstLine="0" w:firstLineChars="0"/>
              <w:jc w:val="center"/>
              <w:rPr>
                <w:rFonts w:cs="Times New Roman"/>
                <w:kern w:val="0"/>
                <w:szCs w:val="21"/>
              </w:rPr>
            </w:pPr>
            <w:r>
              <w:rPr>
                <w:rFonts w:cs="Times New Roman"/>
                <w:kern w:val="0"/>
                <w:szCs w:val="21"/>
              </w:rPr>
              <w:t>设计工作点效率</w:t>
            </w:r>
          </w:p>
        </w:tc>
        <w:tc>
          <w:tcPr>
            <w:tcW w:w="1701" w:type="dxa"/>
          </w:tcPr>
          <w:p>
            <w:pPr>
              <w:spacing w:line="360" w:lineRule="auto"/>
              <w:ind w:firstLine="0" w:firstLineChars="0"/>
              <w:jc w:val="center"/>
              <w:rPr>
                <w:rFonts w:cs="Times New Roman"/>
                <w:kern w:val="0"/>
                <w:szCs w:val="21"/>
              </w:rPr>
            </w:pPr>
            <w:r>
              <w:rPr>
                <w:rFonts w:cs="Times New Roman"/>
                <w:kern w:val="0"/>
                <w:szCs w:val="21"/>
              </w:rPr>
              <w:t>0.62</w:t>
            </w:r>
          </w:p>
        </w:tc>
        <w:tc>
          <w:tcPr>
            <w:tcW w:w="2471" w:type="dxa"/>
          </w:tcPr>
          <w:p>
            <w:pPr>
              <w:spacing w:line="360" w:lineRule="auto"/>
              <w:ind w:firstLine="0" w:firstLineChars="0"/>
              <w:jc w:val="center"/>
              <w:rPr>
                <w:rFonts w:cs="Times New Roman"/>
                <w:kern w:val="0"/>
                <w:szCs w:val="21"/>
              </w:rPr>
            </w:pPr>
            <w:r>
              <w:rPr>
                <w:rFonts w:cs="Times New Roman"/>
                <w:kern w:val="0"/>
                <w:szCs w:val="21"/>
              </w:rPr>
              <w:t>0.70</w:t>
            </w:r>
          </w:p>
        </w:tc>
        <w:tc>
          <w:tcPr>
            <w:tcW w:w="1645" w:type="dxa"/>
          </w:tcPr>
          <w:p>
            <w:pPr>
              <w:spacing w:line="360" w:lineRule="auto"/>
              <w:ind w:firstLine="0" w:firstLineChars="0"/>
              <w:jc w:val="center"/>
              <w:rPr>
                <w:rFonts w:cs="Times New Roman"/>
                <w:kern w:val="0"/>
                <w:szCs w:val="21"/>
              </w:rPr>
            </w:pPr>
            <w:r>
              <w:rPr>
                <w:rFonts w:cs="Times New Roman"/>
                <w:kern w:val="0"/>
                <w:szCs w:val="21"/>
              </w:rPr>
              <w:t>0.73</w:t>
            </w:r>
          </w:p>
        </w:tc>
      </w:tr>
    </w:tbl>
    <w:p>
      <w:pPr>
        <w:pBdr>
          <w:top w:val="none" w:color="000000" w:sz="0" w:space="0"/>
          <w:left w:val="none" w:color="000000" w:sz="0" w:space="0"/>
          <w:bottom w:val="none" w:color="000000" w:sz="0" w:space="0"/>
          <w:right w:val="none" w:color="000000" w:sz="0" w:space="0"/>
          <w:between w:val="none" w:color="000000" w:sz="0" w:space="0"/>
        </w:pBdr>
        <w:spacing w:line="360" w:lineRule="auto"/>
        <w:ind w:firstLine="424" w:firstLineChars="202"/>
        <w:rPr>
          <w:rFonts w:cs="Times New Roman"/>
        </w:rPr>
      </w:pPr>
      <w:r>
        <w:rPr>
          <w:rFonts w:cs="Times New Roman"/>
        </w:rPr>
        <w:t>当设计文件未明确水泵运行策略时，水泵是否开启应以</w:t>
      </w:r>
      <w:r>
        <w:rPr>
          <w:rFonts w:cs="Times New Roman"/>
          <w:lang w:bidi="en-US"/>
        </w:rPr>
        <w:t>水泵输配系统</w:t>
      </w:r>
      <w:r>
        <w:rPr>
          <w:rFonts w:cs="Times New Roman"/>
        </w:rPr>
        <w:t>总流量与水泵总设计流量的对比值作为判断依据，当运行水泵负载率均大于90%，且持续时间大于10min时进行安全判断，开启另一台水泵，直至水泵设计流量之和能满足系统总流量需求；当运行水泵停机一台时，水泵负载率小于90%时的水泵设计流量之和能满足系统总流量需求时，可停机一台。</w:t>
      </w:r>
    </w:p>
    <w:p>
      <w:pPr>
        <w:spacing w:line="314" w:lineRule="exact"/>
        <w:ind w:firstLine="0" w:firstLineChars="0"/>
        <w:rPr>
          <w:rFonts w:cs="Times New Roman"/>
        </w:rPr>
      </w:pPr>
      <w:r>
        <w:rPr>
          <w:rFonts w:cs="Times New Roman"/>
        </w:rPr>
        <w:t>4.3.4 输送系统中冷却塔风机在运行阶段第</w:t>
      </w:r>
      <w:r>
        <w:rPr>
          <w:rFonts w:cs="Times New Roman"/>
          <w:i/>
          <w:iCs/>
        </w:rPr>
        <w:t>i</w:t>
      </w:r>
      <w:r>
        <w:rPr>
          <w:rFonts w:cs="Times New Roman"/>
        </w:rPr>
        <w:t>年的碳排放总量（</w:t>
      </w:r>
      <w:r>
        <w:rPr>
          <w:rFonts w:cs="Times New Roman"/>
          <w:i/>
          <w:iCs/>
        </w:rPr>
        <w:t>C</w:t>
      </w:r>
      <w:r>
        <w:rPr>
          <w:rFonts w:cs="Times New Roman"/>
          <w:i/>
          <w:iCs/>
          <w:vertAlign w:val="subscript"/>
        </w:rPr>
        <w:t>lqi</w:t>
      </w:r>
      <w:r>
        <w:rPr>
          <w:rFonts w:cs="Times New Roman"/>
        </w:rPr>
        <w:t>）应按下列公式计算：</w:t>
      </w:r>
    </w:p>
    <w:tbl>
      <w:tblPr>
        <w:tblStyle w:val="1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9"/>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39" w:type="dxa"/>
          </w:tcPr>
          <w:p>
            <w:pPr>
              <w:ind w:firstLine="420"/>
              <w:jc w:val="center"/>
              <w:rPr>
                <w:rFonts w:cs="Times New Roman"/>
                <w:iCs/>
                <w:snapToGrid w:val="0"/>
                <w:kern w:val="0"/>
              </w:rPr>
            </w:pPr>
            <w:r>
              <w:rPr>
                <w:rFonts w:cs="Times New Roman"/>
                <w:position w:val="-30"/>
              </w:rPr>
              <w:object>
                <v:shape id="_x0000_i1048" o:spt="75" type="#_x0000_t75" style="height:34.9pt;width:89.15pt;" o:ole="t" filled="f" o:preferrelative="t" stroked="f" coordsize="21600,21600">
                  <v:path/>
                  <v:fill on="f" focussize="0,0"/>
                  <v:stroke on="f" joinstyle="miter"/>
                  <v:imagedata r:id="rId68" o:title=""/>
                  <o:lock v:ext="edit" aspectratio="f"/>
                  <w10:wrap type="none"/>
                  <w10:anchorlock/>
                </v:shape>
                <o:OLEObject Type="Embed" ProgID="Equation.DSMT4" ShapeID="_x0000_i1048" DrawAspect="Content" ObjectID="_1468075748" r:id="rId67">
                  <o:LockedField>false</o:LockedField>
                </o:OLEObject>
              </w:object>
            </w:r>
          </w:p>
        </w:tc>
        <w:tc>
          <w:tcPr>
            <w:tcW w:w="1267" w:type="dxa"/>
            <w:vAlign w:val="center"/>
          </w:tcPr>
          <w:p>
            <w:pPr>
              <w:ind w:firstLine="0" w:firstLineChars="0"/>
              <w:jc w:val="center"/>
              <w:rPr>
                <w:rFonts w:cs="Times New Roman"/>
                <w:iCs/>
                <w:snapToGrid w:val="0"/>
                <w:kern w:val="0"/>
              </w:rPr>
            </w:pPr>
            <w:r>
              <w:rPr>
                <w:rFonts w:cs="Times New Roman"/>
                <w:iCs/>
                <w:snapToGrid w:val="0"/>
                <w:kern w:val="0"/>
              </w:rPr>
              <w:t>（4.3.4-1）</w:t>
            </w:r>
          </w:p>
        </w:tc>
      </w:tr>
    </w:tbl>
    <w:p>
      <w:pPr>
        <w:spacing w:line="360" w:lineRule="auto"/>
        <w:ind w:firstLine="0" w:firstLineChars="0"/>
        <w:rPr>
          <w:rFonts w:cs="Times New Roman"/>
        </w:rPr>
      </w:pPr>
      <w:r>
        <w:rPr>
          <w:rFonts w:cs="Times New Roman"/>
        </w:rPr>
        <w:t>式中：</w:t>
      </w:r>
      <w:r>
        <w:rPr>
          <w:rFonts w:cs="Times New Roman"/>
          <w:i/>
          <w:iCs/>
        </w:rPr>
        <w:t>C</w:t>
      </w:r>
      <w:r>
        <w:rPr>
          <w:rFonts w:cs="Times New Roman"/>
          <w:i/>
          <w:iCs/>
          <w:vertAlign w:val="subscript"/>
        </w:rPr>
        <w:t>lq,i</w:t>
      </w:r>
      <w:r>
        <w:rPr>
          <w:rFonts w:cs="Times New Roman"/>
          <w:i/>
          <w:iCs/>
        </w:rPr>
        <w:t>——</w:t>
      </w:r>
      <w:r>
        <w:rPr>
          <w:rFonts w:cs="Times New Roman"/>
        </w:rPr>
        <w:t>暖通空调系统运行阶段冷却塔风机第i年的碳排放总量，kg CO</w:t>
      </w:r>
      <w:r>
        <w:rPr>
          <w:rFonts w:cs="Times New Roman"/>
          <w:vertAlign w:val="subscript"/>
        </w:rPr>
        <w:t>2</w:t>
      </w:r>
      <w:r>
        <w:rPr>
          <w:rFonts w:cs="Times New Roman"/>
        </w:rPr>
        <w:t>；</w:t>
      </w:r>
    </w:p>
    <w:p>
      <w:pPr>
        <w:spacing w:line="360" w:lineRule="auto"/>
        <w:ind w:left="708" w:leftChars="337" w:firstLine="1" w:firstLineChars="0"/>
        <w:rPr>
          <w:rFonts w:cs="Times New Roman"/>
        </w:rPr>
      </w:pPr>
      <w:r>
        <w:rPr>
          <w:rFonts w:cs="Times New Roman"/>
          <w:i/>
        </w:rPr>
        <w:t>N</w:t>
      </w:r>
      <w:r>
        <w:rPr>
          <w:rFonts w:cs="Times New Roman"/>
          <w:i/>
          <w:vertAlign w:val="subscript"/>
        </w:rPr>
        <w:t>l,</w:t>
      </w:r>
      <w:r>
        <w:rPr>
          <w:rFonts w:cs="Times New Roman"/>
          <w:vertAlign w:val="subscript"/>
        </w:rPr>
        <w:t>j</w:t>
      </w:r>
      <w:r>
        <w:rPr>
          <w:rFonts w:cs="Times New Roman"/>
        </w:rPr>
        <w:t>——第</w:t>
      </w:r>
      <w:r>
        <w:rPr>
          <w:rFonts w:cs="Times New Roman"/>
          <w:i/>
          <w:iCs/>
        </w:rPr>
        <w:t>i</w:t>
      </w:r>
      <w:r>
        <w:rPr>
          <w:rFonts w:cs="Times New Roman"/>
        </w:rPr>
        <w:t>年第</w:t>
      </w:r>
      <w:r>
        <w:rPr>
          <w:rFonts w:cs="Times New Roman"/>
          <w:i/>
          <w:iCs/>
        </w:rPr>
        <w:t>j</w:t>
      </w:r>
      <w:r>
        <w:rPr>
          <w:rFonts w:cs="Times New Roman"/>
        </w:rPr>
        <w:t>台冷却塔风机的额定功率，kW；</w:t>
      </w:r>
    </w:p>
    <w:p>
      <w:pPr>
        <w:spacing w:line="360" w:lineRule="auto"/>
        <w:ind w:left="708" w:leftChars="337" w:firstLine="1" w:firstLineChars="0"/>
        <w:rPr>
          <w:rFonts w:cs="Times New Roman"/>
        </w:rPr>
      </w:pPr>
      <w:r>
        <w:rPr>
          <w:rFonts w:cs="Times New Roman"/>
          <w:i/>
        </w:rPr>
        <w:t>t</w:t>
      </w:r>
      <w:r>
        <w:rPr>
          <w:rFonts w:cs="Times New Roman"/>
          <w:vertAlign w:val="subscript"/>
        </w:rPr>
        <w:t>j</w:t>
      </w:r>
      <w:r>
        <w:rPr>
          <w:rFonts w:cs="Times New Roman"/>
        </w:rPr>
        <w:t>——第</w:t>
      </w:r>
      <w:r>
        <w:rPr>
          <w:rFonts w:cs="Times New Roman"/>
          <w:i/>
          <w:iCs/>
        </w:rPr>
        <w:t>i</w:t>
      </w:r>
      <w:r>
        <w:rPr>
          <w:rFonts w:cs="Times New Roman"/>
        </w:rPr>
        <w:t>年第</w:t>
      </w:r>
      <w:r>
        <w:rPr>
          <w:rFonts w:cs="Times New Roman"/>
          <w:i/>
          <w:iCs/>
        </w:rPr>
        <w:t>j</w:t>
      </w:r>
      <w:r>
        <w:rPr>
          <w:rFonts w:cs="Times New Roman"/>
        </w:rPr>
        <w:t>台冷却塔风机年运行时间，h；</w:t>
      </w:r>
    </w:p>
    <w:p>
      <w:pPr>
        <w:spacing w:line="360" w:lineRule="auto"/>
        <w:ind w:firstLine="709" w:firstLineChars="0"/>
        <w:rPr>
          <w:rFonts w:cs="Times New Roman"/>
        </w:rPr>
      </w:pPr>
      <w:r>
        <w:rPr>
          <w:rFonts w:cs="Times New Roman"/>
          <w:i/>
          <w:u w:val="dotted"/>
        </w:rPr>
        <w:t>ER</w:t>
      </w:r>
      <w:r>
        <w:rPr>
          <w:rFonts w:cs="Times New Roman"/>
          <w:u w:val="dotted"/>
          <w:vertAlign w:val="subscript"/>
        </w:rPr>
        <w:t>c</w:t>
      </w:r>
      <w:r>
        <w:rPr>
          <w:rFonts w:cs="Times New Roman"/>
        </w:rPr>
        <w:t>——电力碳排放因子，按现行国家标准《建筑碳排放计算标准》GB/T 51366</w:t>
      </w:r>
      <w:r>
        <w:rPr>
          <w:rFonts w:cs="Times New Roman"/>
          <w:spacing w:val="8"/>
          <w:w w:val="105"/>
          <w:szCs w:val="21"/>
        </w:rPr>
        <w:t>5，</w:t>
      </w:r>
      <w:r>
        <w:rPr>
          <w:rFonts w:cs="Times New Roman"/>
        </w:rPr>
        <w:t>详见附录A。</w:t>
      </w:r>
    </w:p>
    <w:p>
      <w:pPr>
        <w:spacing w:line="360" w:lineRule="auto"/>
        <w:ind w:firstLine="0" w:firstLineChars="0"/>
        <w:rPr>
          <w:rFonts w:cs="Times New Roman"/>
        </w:rPr>
      </w:pPr>
      <w:r>
        <w:rPr>
          <w:rStyle w:val="33"/>
          <w:rFonts w:cs="Times New Roman"/>
          <w:szCs w:val="21"/>
        </w:rPr>
        <w:t>【</w:t>
      </w:r>
      <w:r>
        <w:rPr>
          <w:rFonts w:cs="Times New Roman"/>
          <w:b/>
        </w:rPr>
        <w:t>条文解释】</w:t>
      </w:r>
      <w:r>
        <w:rPr>
          <w:rFonts w:cs="Times New Roman"/>
        </w:rPr>
        <w:t>本条介绍了建筑冷却塔风机年碳排放的计算方法，根据冷却塔风机的设计功率及其对应的运行时间确定，冷却塔风机的耗功率按照不变频计算。</w:t>
      </w:r>
    </w:p>
    <w:p>
      <w:pPr>
        <w:pStyle w:val="3"/>
        <w:widowControl/>
        <w:rPr>
          <w:rFonts w:ascii="Times New Roman" w:hAnsi="Times New Roman" w:cs="Times New Roman"/>
        </w:rPr>
      </w:pPr>
      <w:bookmarkStart w:id="12" w:name="_Toc29246"/>
      <w:r>
        <w:rPr>
          <w:rFonts w:ascii="Times New Roman" w:hAnsi="Times New Roman" w:cs="Times New Roman"/>
        </w:rPr>
        <w:t>4.4 末端空气处理输送系统</w:t>
      </w:r>
      <w:bookmarkEnd w:id="12"/>
    </w:p>
    <w:p>
      <w:pPr>
        <w:spacing w:line="360" w:lineRule="auto"/>
        <w:ind w:firstLine="0" w:firstLineChars="0"/>
        <w:rPr>
          <w:rFonts w:cs="Times New Roman"/>
        </w:rPr>
      </w:pPr>
      <w:r>
        <w:rPr>
          <w:rFonts w:cs="Times New Roman"/>
          <w:spacing w:val="8"/>
          <w:w w:val="105"/>
          <w:szCs w:val="21"/>
        </w:rPr>
        <w:t>4.4.1</w:t>
      </w:r>
      <w:r>
        <w:rPr>
          <w:rFonts w:cs="Times New Roman"/>
        </w:rPr>
        <w:t>暖通空调系统中单台末端空气处理设备第</w:t>
      </w:r>
      <w:r>
        <w:rPr>
          <w:rFonts w:cs="Times New Roman"/>
          <w:i/>
          <w:iCs/>
        </w:rPr>
        <w:t>i</w:t>
      </w:r>
      <w:r>
        <w:rPr>
          <w:rFonts w:cs="Times New Roman"/>
        </w:rPr>
        <w:t>年的碳排放总量（</w:t>
      </w:r>
      <w:r>
        <w:rPr>
          <w:rFonts w:cs="Times New Roman"/>
          <w:i/>
          <w:iCs/>
        </w:rPr>
        <w:t>C</w:t>
      </w:r>
      <w:r>
        <w:rPr>
          <w:rFonts w:cs="Times New Roman"/>
          <w:i/>
          <w:iCs/>
          <w:vertAlign w:val="subscript"/>
        </w:rPr>
        <w:t>m</w:t>
      </w:r>
      <w:r>
        <w:rPr>
          <w:rFonts w:cs="Times New Roman"/>
          <w:vertAlign w:val="subscript"/>
        </w:rPr>
        <w:t>,</w:t>
      </w:r>
      <w:r>
        <w:rPr>
          <w:rFonts w:cs="Times New Roman"/>
          <w:i/>
          <w:iCs/>
          <w:vertAlign w:val="subscript"/>
        </w:rPr>
        <w:t>i</w:t>
      </w:r>
      <w:r>
        <w:rPr>
          <w:rFonts w:cs="Times New Roman"/>
        </w:rPr>
        <w:t>）应按下列公式计算：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2"/>
              </w:rPr>
              <w:object>
                <v:shape id="_x0000_i1049" o:spt="75" type="#_x0000_t75" style="height:37.1pt;width:121.85pt;" o:ole="t" filled="f" o:preferrelative="t" stroked="f" coordsize="21600,21600">
                  <v:path/>
                  <v:fill on="f" focussize="0,0"/>
                  <v:stroke on="f" joinstyle="miter"/>
                  <v:imagedata r:id="rId70" o:title=""/>
                  <o:lock v:ext="edit" aspectratio="f"/>
                  <w10:wrap type="none"/>
                  <w10:anchorlock/>
                </v:shape>
                <o:OLEObject Type="Embed" ProgID="Equation.DSMT4" ShapeID="_x0000_i1049" DrawAspect="Content" ObjectID="_1468075749" r:id="rId69">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（4.4.1-1）</w:t>
            </w:r>
          </w:p>
        </w:tc>
      </w:tr>
    </w:tbl>
    <w:p>
      <w:pPr>
        <w:pBdr>
          <w:top w:val="none" w:color="000000" w:sz="0" w:space="0"/>
          <w:left w:val="none" w:color="000000" w:sz="0" w:space="0"/>
          <w:bottom w:val="none" w:color="000000" w:sz="0" w:space="0"/>
          <w:right w:val="none" w:color="000000" w:sz="0" w:space="0"/>
          <w:between w:val="none" w:color="000000" w:sz="0" w:space="0"/>
        </w:pBdr>
        <w:spacing w:line="360" w:lineRule="auto"/>
        <w:ind w:firstLine="0" w:firstLineChars="0"/>
        <w:rPr>
          <w:rFonts w:cs="Times New Roman"/>
          <w:lang w:bidi="en-US"/>
        </w:rPr>
      </w:pPr>
      <w:r>
        <w:rPr>
          <w:rFonts w:cs="Times New Roman"/>
          <w:szCs w:val="21"/>
        </w:rPr>
        <w:t>式中</w:t>
      </w:r>
      <w:r>
        <w:rPr>
          <w:rFonts w:cs="Times New Roman"/>
          <w:i/>
          <w:iCs/>
        </w:rPr>
        <w:t>C</w:t>
      </w:r>
      <w:r>
        <w:rPr>
          <w:rFonts w:cs="Times New Roman"/>
          <w:i/>
          <w:iCs/>
          <w:vertAlign w:val="subscript"/>
        </w:rPr>
        <w:t>m</w:t>
      </w:r>
      <w:r>
        <w:rPr>
          <w:rFonts w:cs="Times New Roman"/>
          <w:vertAlign w:val="subscript"/>
        </w:rPr>
        <w:t>,</w:t>
      </w:r>
      <w:r>
        <w:rPr>
          <w:rFonts w:cs="Times New Roman"/>
          <w:i/>
          <w:iCs/>
          <w:vertAlign w:val="subscript"/>
        </w:rPr>
        <w:t>i</w:t>
      </w:r>
      <w:r>
        <w:rPr>
          <w:rFonts w:cs="Times New Roman"/>
          <w:lang w:bidi="en-US"/>
        </w:rPr>
        <w:t>——单台末末端空气处理设备、通风风机</w:t>
      </w:r>
      <w:r>
        <w:rPr>
          <w:rFonts w:cs="Times New Roman"/>
        </w:rPr>
        <w:t>第</w:t>
      </w:r>
      <w:r>
        <w:rPr>
          <w:rFonts w:cs="Times New Roman"/>
          <w:i/>
          <w:iCs/>
        </w:rPr>
        <w:t>i</w:t>
      </w:r>
      <w:r>
        <w:rPr>
          <w:rFonts w:cs="Times New Roman"/>
        </w:rPr>
        <w:t>年的碳排放总量，kgCO</w:t>
      </w:r>
      <w:r>
        <w:rPr>
          <w:rFonts w:cs="Times New Roman"/>
          <w:vertAlign w:val="subscript"/>
        </w:rPr>
        <w:t>2</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200" w:hanging="890" w:firstLineChars="0"/>
        <w:rPr>
          <w:rFonts w:cs="Times New Roman"/>
          <w:lang w:bidi="en-US"/>
        </w:rPr>
      </w:pPr>
      <w:r>
        <w:rPr>
          <w:rFonts w:cs="Times New Roman"/>
          <w:i/>
          <w:lang w:bidi="en-US"/>
        </w:rPr>
        <w:t>G</w:t>
      </w:r>
      <w:r>
        <w:rPr>
          <w:rFonts w:cs="Times New Roman"/>
          <w:i/>
          <w:vertAlign w:val="subscript"/>
          <w:lang w:bidi="en-US"/>
        </w:rPr>
        <w:t>f</w:t>
      </w:r>
      <w:r>
        <w:rPr>
          <w:rFonts w:cs="Times New Roman"/>
          <w:vertAlign w:val="subscript"/>
          <w:lang w:bidi="en-US"/>
        </w:rPr>
        <w:t>,</w:t>
      </w:r>
      <w:r>
        <w:rPr>
          <w:rFonts w:cs="Times New Roman"/>
          <w:i/>
          <w:iCs/>
          <w:vertAlign w:val="subscript"/>
          <w:lang w:bidi="en-US"/>
        </w:rPr>
        <w:t>j</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时刻风机的设计流量，m</w:t>
      </w:r>
      <w:r>
        <w:rPr>
          <w:rFonts w:cs="Times New Roman"/>
          <w:vertAlign w:val="superscript"/>
          <w:lang w:bidi="en-US"/>
        </w:rPr>
        <w:t>3</w:t>
      </w:r>
      <w:r>
        <w:rPr>
          <w:rFonts w:cs="Times New Roman"/>
          <w:lang w:bidi="en-US"/>
        </w:rPr>
        <w:t>/h；</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200" w:hanging="890" w:firstLineChars="0"/>
        <w:rPr>
          <w:rFonts w:cs="Times New Roman"/>
          <w:lang w:bidi="en-US"/>
        </w:rPr>
      </w:pPr>
      <w:r>
        <w:rPr>
          <w:rFonts w:cs="Times New Roman"/>
          <w:i/>
          <w:lang w:bidi="en-US"/>
        </w:rPr>
        <w:t>P</w:t>
      </w:r>
      <w:r>
        <w:rPr>
          <w:rFonts w:cs="Times New Roman"/>
          <w:i/>
          <w:vertAlign w:val="subscript"/>
          <w:lang w:bidi="en-US"/>
        </w:rPr>
        <w:t>f,j</w:t>
      </w:r>
      <w:r>
        <w:rPr>
          <w:rFonts w:cs="Times New Roman"/>
          <w:lang w:bidi="en-US"/>
        </w:rPr>
        <w:t>——</w:t>
      </w:r>
      <w:r>
        <w:rPr>
          <w:rFonts w:cs="Times New Roman"/>
        </w:rPr>
        <w:t>第</w:t>
      </w:r>
      <w:r>
        <w:rPr>
          <w:rFonts w:cs="Times New Roman"/>
          <w:i/>
          <w:iCs/>
        </w:rPr>
        <w:t>i</w:t>
      </w:r>
      <w:r>
        <w:rPr>
          <w:rFonts w:cs="Times New Roman"/>
        </w:rPr>
        <w:t>年</w:t>
      </w:r>
      <w:r>
        <w:rPr>
          <w:rFonts w:cs="Times New Roman"/>
          <w:lang w:bidi="en-US"/>
        </w:rPr>
        <w:t>第</w:t>
      </w:r>
      <w:r>
        <w:rPr>
          <w:rFonts w:cs="Times New Roman"/>
          <w:i/>
          <w:iCs/>
          <w:lang w:bidi="en-US"/>
        </w:rPr>
        <w:t>j</w:t>
      </w:r>
      <w:r>
        <w:rPr>
          <w:rFonts w:cs="Times New Roman"/>
          <w:lang w:bidi="en-US"/>
        </w:rPr>
        <w:t>时刻风机的设计风压，Pa；</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200" w:hanging="890" w:firstLineChars="0"/>
        <w:rPr>
          <w:rFonts w:cs="Times New Roman"/>
          <w:lang w:bidi="en-US"/>
        </w:rPr>
      </w:pPr>
      <w:r>
        <w:rPr>
          <w:rFonts w:cs="Times New Roman"/>
          <w:i/>
          <w:lang w:bidi="en-US"/>
        </w:rPr>
        <w:t>η</w:t>
      </w:r>
      <w:r>
        <w:rPr>
          <w:rFonts w:cs="Times New Roman"/>
          <w:vertAlign w:val="subscript"/>
          <w:lang w:bidi="en-US"/>
        </w:rPr>
        <w:t>pj</w:t>
      </w:r>
      <w:r>
        <w:rPr>
          <w:rFonts w:cs="Times New Roman"/>
          <w:lang w:bidi="en-US"/>
        </w:rPr>
        <w:t>——风机效率；</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200" w:hanging="890" w:firstLineChars="0"/>
        <w:rPr>
          <w:rFonts w:cs="Times New Roman"/>
          <w:lang w:bidi="en-US"/>
        </w:rPr>
      </w:pPr>
      <w:r>
        <w:rPr>
          <w:rFonts w:cs="Times New Roman"/>
          <w:i/>
          <w:lang w:bidi="en-US"/>
        </w:rPr>
        <w:t>η</w:t>
      </w:r>
      <w:r>
        <w:rPr>
          <w:rFonts w:cs="Times New Roman"/>
          <w:vertAlign w:val="subscript"/>
          <w:lang w:bidi="en-US"/>
        </w:rPr>
        <w:t>b</w:t>
      </w:r>
      <w:r>
        <w:rPr>
          <w:rFonts w:cs="Times New Roman"/>
          <w:lang w:bidi="en-US"/>
        </w:rPr>
        <w:t>——</w:t>
      </w:r>
      <w:r>
        <w:rPr>
          <w:rFonts w:cs="Times New Roman"/>
        </w:rPr>
        <w:t>第</w:t>
      </w:r>
      <w:r>
        <w:rPr>
          <w:rFonts w:cs="Times New Roman"/>
          <w:i/>
          <w:iCs/>
        </w:rPr>
        <w:t>j</w:t>
      </w:r>
      <w:r>
        <w:rPr>
          <w:rFonts w:cs="Times New Roman"/>
        </w:rPr>
        <w:t>台</w:t>
      </w:r>
      <w:r>
        <w:rPr>
          <w:rFonts w:cs="Times New Roman"/>
          <w:lang w:bidi="en-US"/>
        </w:rPr>
        <w:t>末端空气处理设备、通风风机的效率（%）；</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200" w:hanging="890" w:firstLineChars="0"/>
        <w:rPr>
          <w:rFonts w:cs="Times New Roman"/>
          <w:lang w:bidi="en-US"/>
        </w:rPr>
      </w:pPr>
      <w:r>
        <w:rPr>
          <w:rFonts w:cs="Times New Roman"/>
          <w:i/>
          <w:lang w:bidi="en-US"/>
        </w:rPr>
        <w:t>η</w:t>
      </w:r>
      <w:r>
        <w:rPr>
          <w:rFonts w:cs="Times New Roman"/>
          <w:vertAlign w:val="subscript"/>
          <w:lang w:bidi="en-US"/>
        </w:rPr>
        <w:t>d</w:t>
      </w:r>
      <w:r>
        <w:rPr>
          <w:rFonts w:cs="Times New Roman"/>
          <w:lang w:bidi="en-US"/>
        </w:rPr>
        <w:t>——</w:t>
      </w:r>
      <w:r>
        <w:rPr>
          <w:rFonts w:cs="Times New Roman"/>
        </w:rPr>
        <w:t>风机的电机及传动效率，取0.855</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200" w:hanging="890" w:firstLineChars="0"/>
        <w:rPr>
          <w:rFonts w:cs="Times New Roman"/>
        </w:rPr>
      </w:pPr>
      <w:r>
        <w:rPr>
          <w:rFonts w:cs="Times New Roman"/>
          <w:i/>
        </w:rPr>
        <w:t>t</w:t>
      </w:r>
      <w:r>
        <w:rPr>
          <w:rFonts w:cs="Times New Roman"/>
          <w:i/>
          <w:iCs/>
          <w:vertAlign w:val="subscript"/>
        </w:rPr>
        <w:t>j</w:t>
      </w:r>
      <w:r>
        <w:rPr>
          <w:rFonts w:cs="Times New Roman"/>
        </w:rPr>
        <w:t>——第</w:t>
      </w:r>
      <w:r>
        <w:rPr>
          <w:rFonts w:cs="Times New Roman"/>
          <w:i/>
          <w:iCs/>
        </w:rPr>
        <w:t>i</w:t>
      </w:r>
      <w:r>
        <w:rPr>
          <w:rFonts w:cs="Times New Roman"/>
        </w:rPr>
        <w:t>年第</w:t>
      </w:r>
      <w:r>
        <w:rPr>
          <w:rFonts w:cs="Times New Roman"/>
          <w:i/>
          <w:iCs/>
        </w:rPr>
        <w:t>j</w:t>
      </w:r>
      <w:r>
        <w:rPr>
          <w:rFonts w:cs="Times New Roman"/>
        </w:rPr>
        <w:t>台风机年的运行时间，h；</w:t>
      </w:r>
    </w:p>
    <w:p>
      <w:pPr>
        <w:spacing w:line="360" w:lineRule="auto"/>
        <w:ind w:firstLine="0" w:firstLineChars="0"/>
        <w:rPr>
          <w:rFonts w:cs="Times New Roman"/>
        </w:rPr>
      </w:pPr>
      <w:r>
        <w:rPr>
          <w:rFonts w:cs="Times New Roman"/>
        </w:rPr>
        <w:t>4.4.2 暖通空调系统空气处理设备风机碳排放量计算应符合下列要求：</w:t>
      </w:r>
    </w:p>
    <w:p>
      <w:pPr>
        <w:spacing w:line="360" w:lineRule="auto"/>
        <w:ind w:firstLine="420"/>
        <w:rPr>
          <w:rFonts w:cs="Times New Roman"/>
        </w:rPr>
      </w:pPr>
      <w:r>
        <w:rPr>
          <w:rFonts w:cs="Times New Roman"/>
        </w:rPr>
        <w:t>1 空气处理末端风机碳排量应根据末端负载率与末端风机输入功率、运行时间计算；</w:t>
      </w:r>
    </w:p>
    <w:p>
      <w:pPr>
        <w:spacing w:line="360" w:lineRule="auto"/>
        <w:ind w:firstLine="420"/>
        <w:rPr>
          <w:rFonts w:cs="Times New Roman"/>
        </w:rPr>
      </w:pPr>
      <w:r>
        <w:rPr>
          <w:rFonts w:cs="Times New Roman"/>
        </w:rPr>
        <w:t>2 集中空气处理末端风机采用定频时，风机负载率按100%取值；末端风机采用变频系统时，风机负载率低于30%时，按30%取值；</w:t>
      </w:r>
    </w:p>
    <w:p>
      <w:pPr>
        <w:spacing w:line="360" w:lineRule="auto"/>
        <w:ind w:firstLine="420"/>
        <w:rPr>
          <w:rFonts w:cs="Times New Roman"/>
        </w:rPr>
      </w:pPr>
      <w:r>
        <w:rPr>
          <w:rFonts w:cs="Times New Roman"/>
        </w:rPr>
        <w:t>3 分散空气处理末端风机220V电压配电时，输入功率按配电功率计算；380V电压配电时，根据风机单位风量耗功率及风量计算。</w:t>
      </w:r>
    </w:p>
    <w:p>
      <w:pPr>
        <w:spacing w:line="360" w:lineRule="auto"/>
        <w:ind w:firstLine="0" w:firstLineChars="0"/>
        <w:rPr>
          <w:rFonts w:cs="Times New Roman"/>
        </w:rPr>
      </w:pPr>
      <w:r>
        <w:rPr>
          <w:rFonts w:cs="Times New Roman"/>
          <w:spacing w:val="8"/>
          <w:w w:val="105"/>
          <w:szCs w:val="21"/>
        </w:rPr>
        <w:t>4.4.3</w:t>
      </w:r>
      <w:r>
        <w:rPr>
          <w:rFonts w:cs="Times New Roman"/>
        </w:rPr>
        <w:t>暖通空调系统空气处理设备</w:t>
      </w:r>
      <w:r>
        <w:rPr>
          <w:rFonts w:cs="Times New Roman"/>
          <w:lang w:bidi="en-US"/>
        </w:rPr>
        <w:t>风机的效率不变时，</w:t>
      </w:r>
      <w:r>
        <w:rPr>
          <w:rFonts w:cs="Times New Roman"/>
        </w:rPr>
        <w:t>末端空气处理设备第</w:t>
      </w:r>
      <w:r>
        <w:rPr>
          <w:rFonts w:cs="Times New Roman"/>
          <w:i/>
          <w:iCs/>
        </w:rPr>
        <w:t>i</w:t>
      </w:r>
      <w:r>
        <w:rPr>
          <w:rFonts w:cs="Times New Roman"/>
        </w:rPr>
        <w:t>年的碳排放总量（</w:t>
      </w:r>
      <w:r>
        <w:rPr>
          <w:rFonts w:cs="Times New Roman"/>
          <w:i/>
          <w:iCs/>
        </w:rPr>
        <w:t>C</w:t>
      </w:r>
      <w:r>
        <w:rPr>
          <w:rFonts w:cs="Times New Roman"/>
          <w:i/>
          <w:iCs/>
          <w:vertAlign w:val="subscript"/>
        </w:rPr>
        <w:t>m</w:t>
      </w:r>
      <w:r>
        <w:rPr>
          <w:rFonts w:cs="Times New Roman"/>
          <w:vertAlign w:val="subscript"/>
        </w:rPr>
        <w:t>,</w:t>
      </w:r>
      <w:r>
        <w:rPr>
          <w:rFonts w:cs="Times New Roman"/>
          <w:i/>
          <w:iCs/>
          <w:vertAlign w:val="subscript"/>
        </w:rPr>
        <w:t>i</w:t>
      </w:r>
      <w:r>
        <w:rPr>
          <w:rFonts w:cs="Times New Roman"/>
        </w:rPr>
        <w:t>）可采用下列公式估算：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0"/>
              </w:rPr>
              <w:object>
                <v:shape id="_x0000_i1050" o:spt="75" type="#_x0000_t75" style="height:34.9pt;width:88.05pt;" o:ole="t" filled="f" o:preferrelative="t" stroked="f" coordsize="21600,21600">
                  <v:path/>
                  <v:fill on="f" focussize="0,0"/>
                  <v:stroke on="f" joinstyle="miter"/>
                  <v:imagedata r:id="rId72" o:title=""/>
                  <o:lock v:ext="edit" aspectratio="f"/>
                  <w10:wrap type="none"/>
                  <w10:anchorlock/>
                </v:shape>
                <o:OLEObject Type="Embed" ProgID="Equation.DSMT4" ShapeID="_x0000_i1050" DrawAspect="Content" ObjectID="_1468075750" r:id="rId71">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（4.4.3-1）</w:t>
            </w:r>
          </w:p>
        </w:tc>
      </w:tr>
    </w:tbl>
    <w:p>
      <w:pPr>
        <w:pBdr>
          <w:top w:val="none" w:color="000000" w:sz="0" w:space="0"/>
          <w:left w:val="none" w:color="000000" w:sz="0" w:space="0"/>
          <w:bottom w:val="none" w:color="000000" w:sz="0" w:space="0"/>
          <w:right w:val="none" w:color="000000" w:sz="0" w:space="0"/>
          <w:between w:val="none" w:color="000000" w:sz="0" w:space="0"/>
        </w:pBdr>
        <w:spacing w:line="360" w:lineRule="auto"/>
        <w:ind w:firstLine="0" w:firstLineChars="0"/>
        <w:rPr>
          <w:rFonts w:cs="Times New Roman"/>
          <w:lang w:bidi="en-US"/>
        </w:rPr>
      </w:pPr>
      <w:r>
        <w:rPr>
          <w:rFonts w:cs="Times New Roman"/>
          <w:szCs w:val="21"/>
        </w:rPr>
        <w:t>式中</w:t>
      </w:r>
      <w:r>
        <w:rPr>
          <w:rFonts w:cs="Times New Roman"/>
          <w:i/>
          <w:iCs/>
        </w:rPr>
        <w:t>C</w:t>
      </w:r>
      <w:r>
        <w:rPr>
          <w:rFonts w:cs="Times New Roman"/>
          <w:i/>
          <w:iCs/>
          <w:vertAlign w:val="subscript"/>
        </w:rPr>
        <w:t>m</w:t>
      </w:r>
      <w:r>
        <w:rPr>
          <w:rFonts w:cs="Times New Roman"/>
          <w:vertAlign w:val="subscript"/>
        </w:rPr>
        <w:t>,</w:t>
      </w:r>
      <w:r>
        <w:rPr>
          <w:rFonts w:cs="Times New Roman"/>
          <w:i/>
          <w:iCs/>
          <w:vertAlign w:val="subscript"/>
        </w:rPr>
        <w:t>i</w:t>
      </w:r>
      <w:r>
        <w:rPr>
          <w:rFonts w:cs="Times New Roman"/>
          <w:lang w:bidi="en-US"/>
        </w:rPr>
        <w:t>——末端</w:t>
      </w:r>
      <w:r>
        <w:rPr>
          <w:rFonts w:cs="Times New Roman"/>
        </w:rPr>
        <w:t>空气处理设备第</w:t>
      </w:r>
      <w:r>
        <w:rPr>
          <w:rFonts w:cs="Times New Roman"/>
          <w:i/>
          <w:iCs/>
        </w:rPr>
        <w:t>i</w:t>
      </w:r>
      <w:r>
        <w:rPr>
          <w:rFonts w:cs="Times New Roman"/>
        </w:rPr>
        <w:t>年的碳排放总量，kgCO</w:t>
      </w:r>
      <w:r>
        <w:rPr>
          <w:rFonts w:cs="Times New Roman"/>
          <w:vertAlign w:val="subscript"/>
        </w:rPr>
        <w:t>2</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lang w:bidi="en-US"/>
        </w:rPr>
        <w:t>N</w:t>
      </w:r>
      <w:r>
        <w:rPr>
          <w:rFonts w:cs="Times New Roman"/>
          <w:i/>
          <w:iCs/>
          <w:vertAlign w:val="subscript"/>
          <w:lang w:bidi="en-US"/>
        </w:rPr>
        <w:t>f,j</w:t>
      </w:r>
      <w:r>
        <w:rPr>
          <w:rFonts w:cs="Times New Roman"/>
          <w:lang w:bidi="en-US"/>
        </w:rPr>
        <w:t>——第</w:t>
      </w:r>
      <w:r>
        <w:rPr>
          <w:rFonts w:cs="Times New Roman"/>
          <w:i/>
          <w:iCs/>
          <w:lang w:bidi="en-US"/>
        </w:rPr>
        <w:t>j</w:t>
      </w:r>
      <w:r>
        <w:rPr>
          <w:rFonts w:cs="Times New Roman"/>
          <w:lang w:bidi="en-US"/>
        </w:rPr>
        <w:t>台末端</w:t>
      </w:r>
      <w:r>
        <w:rPr>
          <w:rFonts w:cs="Times New Roman"/>
        </w:rPr>
        <w:t>空气处理设备</w:t>
      </w:r>
      <w:r>
        <w:rPr>
          <w:rFonts w:cs="Times New Roman"/>
          <w:lang w:bidi="en-US"/>
        </w:rPr>
        <w:t>的设计额定功率</w:t>
      </w:r>
      <w:r>
        <w:rPr>
          <w:rFonts w:cs="Times New Roman"/>
        </w:rPr>
        <w:t>，kW</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lang w:bidi="en-US"/>
        </w:rPr>
      </w:pPr>
      <w:r>
        <w:rPr>
          <w:rFonts w:cs="Times New Roman"/>
          <w:i/>
        </w:rPr>
        <w:t>t</w:t>
      </w:r>
      <w:r>
        <w:rPr>
          <w:rFonts w:cs="Times New Roman"/>
          <w:i/>
          <w:iCs/>
          <w:vertAlign w:val="subscript"/>
        </w:rPr>
        <w:t>j</w:t>
      </w:r>
      <w:r>
        <w:rPr>
          <w:rFonts w:cs="Times New Roman"/>
        </w:rPr>
        <w:t>——第</w:t>
      </w:r>
      <w:r>
        <w:rPr>
          <w:rFonts w:cs="Times New Roman"/>
          <w:i/>
          <w:iCs/>
        </w:rPr>
        <w:t>i</w:t>
      </w:r>
      <w:r>
        <w:rPr>
          <w:rFonts w:cs="Times New Roman"/>
        </w:rPr>
        <w:t>年第</w:t>
      </w:r>
      <w:r>
        <w:rPr>
          <w:rFonts w:cs="Times New Roman"/>
          <w:i/>
          <w:iCs/>
        </w:rPr>
        <w:t>j</w:t>
      </w:r>
      <w:r>
        <w:rPr>
          <w:rFonts w:cs="Times New Roman"/>
        </w:rPr>
        <w:t>台风机运行时间，h</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rPr>
      </w:pPr>
      <w:r>
        <w:rPr>
          <w:rFonts w:cs="Times New Roman"/>
          <w:i/>
        </w:rPr>
        <w:t>m</w:t>
      </w:r>
      <w:r>
        <w:rPr>
          <w:rFonts w:cs="Times New Roman"/>
        </w:rPr>
        <w:t>——</w:t>
      </w:r>
      <w:r>
        <w:rPr>
          <w:rFonts w:cs="Times New Roman"/>
          <w:lang w:bidi="en-US"/>
        </w:rPr>
        <w:t>末端</w:t>
      </w:r>
      <w:r>
        <w:rPr>
          <w:rFonts w:cs="Times New Roman"/>
        </w:rPr>
        <w:t>空气处理设备台数，台</w:t>
      </w:r>
      <w:r>
        <w:rPr>
          <w:rFonts w:cs="Times New Roman"/>
          <w:lang w:bidi="en-US"/>
        </w:rPr>
        <w:t>；</w:t>
      </w:r>
    </w:p>
    <w:p>
      <w:pPr>
        <w:spacing w:line="360" w:lineRule="auto"/>
        <w:ind w:firstLine="0" w:firstLineChars="0"/>
        <w:rPr>
          <w:rFonts w:cs="Times New Roman"/>
        </w:rPr>
      </w:pPr>
      <w:r>
        <w:rPr>
          <w:rStyle w:val="33"/>
          <w:rFonts w:cs="Times New Roman"/>
          <w:szCs w:val="21"/>
        </w:rPr>
        <w:t>【</w:t>
      </w:r>
      <w:r>
        <w:rPr>
          <w:rFonts w:cs="Times New Roman"/>
          <w:b/>
        </w:rPr>
        <w:t>条文解释】</w:t>
      </w:r>
      <w:r>
        <w:rPr>
          <w:rFonts w:cs="Times New Roman"/>
        </w:rPr>
        <w:t>暖通空调系统空气处理设备运行时间可参考GB50736中的气象参数要求设计，末端设备包集中式空气处理机组（又称组合式空气处理机组、柜式空气处理机组）、分散式空气处理机组（又称风机盘管）、通风风机、消防风机、人防风机等。</w:t>
      </w:r>
    </w:p>
    <w:p>
      <w:pPr>
        <w:pStyle w:val="3"/>
        <w:widowControl/>
        <w:rPr>
          <w:rFonts w:ascii="Times New Roman" w:hAnsi="Times New Roman" w:cs="Times New Roman"/>
        </w:rPr>
      </w:pPr>
      <w:bookmarkStart w:id="13" w:name="_Toc9066"/>
      <w:r>
        <w:rPr>
          <w:rFonts w:ascii="Times New Roman" w:hAnsi="Times New Roman" w:cs="Times New Roman"/>
        </w:rPr>
        <w:t>4.5控制系统</w:t>
      </w:r>
      <w:bookmarkEnd w:id="13"/>
    </w:p>
    <w:p>
      <w:pPr>
        <w:spacing w:line="360" w:lineRule="auto"/>
        <w:ind w:firstLine="0" w:firstLineChars="0"/>
        <w:rPr>
          <w:rFonts w:cs="Times New Roman"/>
        </w:rPr>
      </w:pPr>
      <w:r>
        <w:rPr>
          <w:rFonts w:cs="Times New Roman"/>
          <w:spacing w:val="8"/>
          <w:w w:val="105"/>
          <w:szCs w:val="21"/>
        </w:rPr>
        <w:t>4.5.1</w:t>
      </w:r>
      <w:r>
        <w:rPr>
          <w:rFonts w:cs="Times New Roman"/>
        </w:rPr>
        <w:t>暖通空调控制系统中控制设备第</w:t>
      </w:r>
      <w:r>
        <w:rPr>
          <w:rFonts w:cs="Times New Roman"/>
          <w:i/>
          <w:iCs/>
        </w:rPr>
        <w:t>i</w:t>
      </w:r>
      <w:r>
        <w:rPr>
          <w:rFonts w:cs="Times New Roman"/>
        </w:rPr>
        <w:t>年的碳排放总量（</w:t>
      </w:r>
      <w:r>
        <w:rPr>
          <w:rFonts w:cs="Times New Roman"/>
          <w:i/>
          <w:iCs/>
        </w:rPr>
        <w:t>C</w:t>
      </w:r>
      <w:r>
        <w:rPr>
          <w:rFonts w:cs="Times New Roman"/>
          <w:i/>
          <w:iCs/>
          <w:vertAlign w:val="subscript"/>
        </w:rPr>
        <w:t>k，i</w:t>
      </w:r>
      <w:r>
        <w:rPr>
          <w:rFonts w:cs="Times New Roman"/>
        </w:rPr>
        <w:t>）可采用下列公式估算：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0"/>
              </w:rPr>
              <w:object>
                <v:shape id="_x0000_i1051" o:spt="75" type="#_x0000_t75" style="height:34.9pt;width:90.85pt;" o:ole="t" filled="f" o:preferrelative="t" stroked="f" coordsize="21600,21600">
                  <v:path/>
                  <v:fill on="f" focussize="0,0"/>
                  <v:stroke on="f" joinstyle="miter"/>
                  <v:imagedata r:id="rId74" o:title=""/>
                  <o:lock v:ext="edit" aspectratio="f"/>
                  <w10:wrap type="none"/>
                  <w10:anchorlock/>
                </v:shape>
                <o:OLEObject Type="Embed" ProgID="Equation.DSMT4" ShapeID="_x0000_i1051" DrawAspect="Content" ObjectID="_1468075751" r:id="rId73">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（4.5.1-1）</w:t>
            </w:r>
          </w:p>
        </w:tc>
      </w:tr>
    </w:tbl>
    <w:p>
      <w:pPr>
        <w:pBdr>
          <w:top w:val="none" w:color="000000" w:sz="0" w:space="0"/>
          <w:left w:val="none" w:color="000000" w:sz="0" w:space="0"/>
          <w:bottom w:val="none" w:color="000000" w:sz="0" w:space="0"/>
          <w:right w:val="none" w:color="000000" w:sz="0" w:space="0"/>
          <w:between w:val="none" w:color="000000" w:sz="0" w:space="0"/>
        </w:pBdr>
        <w:spacing w:line="360" w:lineRule="auto"/>
        <w:ind w:firstLine="0" w:firstLineChars="0"/>
        <w:rPr>
          <w:rFonts w:cs="Times New Roman"/>
          <w:lang w:bidi="en-US"/>
        </w:rPr>
      </w:pPr>
      <w:r>
        <w:rPr>
          <w:rFonts w:cs="Times New Roman"/>
          <w:szCs w:val="21"/>
        </w:rPr>
        <w:t>式中</w:t>
      </w:r>
      <w:r>
        <w:rPr>
          <w:rFonts w:cs="Times New Roman"/>
          <w:i/>
          <w:iCs/>
        </w:rPr>
        <w:t>C</w:t>
      </w:r>
      <w:r>
        <w:rPr>
          <w:rFonts w:cs="Times New Roman"/>
          <w:i/>
          <w:iCs/>
          <w:vertAlign w:val="subscript"/>
        </w:rPr>
        <w:t>k</w:t>
      </w:r>
      <w:r>
        <w:rPr>
          <w:rFonts w:cs="Times New Roman"/>
          <w:vertAlign w:val="subscript"/>
        </w:rPr>
        <w:t>,</w:t>
      </w:r>
      <w:r>
        <w:rPr>
          <w:rFonts w:cs="Times New Roman"/>
          <w:i/>
          <w:iCs/>
          <w:vertAlign w:val="subscript"/>
        </w:rPr>
        <w:t>i</w:t>
      </w:r>
      <w:r>
        <w:rPr>
          <w:rFonts w:cs="Times New Roman"/>
          <w:lang w:bidi="en-US"/>
        </w:rPr>
        <w:t>——</w:t>
      </w:r>
      <w:r>
        <w:rPr>
          <w:rFonts w:cs="Times New Roman"/>
        </w:rPr>
        <w:t>暖通空调控制系统中耗电设备第</w:t>
      </w:r>
      <w:r>
        <w:rPr>
          <w:rFonts w:cs="Times New Roman"/>
          <w:i/>
          <w:iCs/>
        </w:rPr>
        <w:t>i</w:t>
      </w:r>
      <w:r>
        <w:rPr>
          <w:rFonts w:cs="Times New Roman"/>
        </w:rPr>
        <w:t>年的碳排放总量，kgCO</w:t>
      </w:r>
      <w:r>
        <w:rPr>
          <w:rFonts w:cs="Times New Roman"/>
          <w:vertAlign w:val="subscript"/>
        </w:rPr>
        <w:t>2</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638" w:firstLineChars="304"/>
        <w:rPr>
          <w:rFonts w:cs="Times New Roman"/>
          <w:lang w:bidi="en-US"/>
        </w:rPr>
      </w:pPr>
      <w:r>
        <w:rPr>
          <w:rFonts w:cs="Times New Roman"/>
          <w:i/>
          <w:lang w:bidi="en-US"/>
        </w:rPr>
        <w:t>N</w:t>
      </w:r>
      <w:r>
        <w:rPr>
          <w:rFonts w:cs="Times New Roman"/>
          <w:i/>
          <w:iCs/>
          <w:vertAlign w:val="subscript"/>
          <w:lang w:bidi="en-US"/>
        </w:rPr>
        <w:t>k</w:t>
      </w:r>
      <w:r>
        <w:rPr>
          <w:rFonts w:cs="Times New Roman"/>
          <w:vertAlign w:val="subscript"/>
          <w:lang w:bidi="en-US"/>
        </w:rPr>
        <w:t>,</w:t>
      </w:r>
      <w:r>
        <w:rPr>
          <w:rFonts w:cs="Times New Roman"/>
          <w:i/>
          <w:iCs/>
          <w:vertAlign w:val="subscript"/>
          <w:lang w:bidi="en-US"/>
        </w:rPr>
        <w:t>j</w:t>
      </w:r>
      <w:r>
        <w:rPr>
          <w:rFonts w:cs="Times New Roman"/>
          <w:lang w:bidi="en-US"/>
        </w:rPr>
        <w:t>——第</w:t>
      </w:r>
      <w:r>
        <w:rPr>
          <w:rFonts w:cs="Times New Roman"/>
          <w:i/>
          <w:iCs/>
          <w:lang w:bidi="en-US"/>
        </w:rPr>
        <w:t>j</w:t>
      </w:r>
      <w:r>
        <w:rPr>
          <w:rFonts w:cs="Times New Roman"/>
          <w:lang w:bidi="en-US"/>
        </w:rPr>
        <w:t>台</w:t>
      </w:r>
      <w:r>
        <w:rPr>
          <w:rFonts w:cs="Times New Roman"/>
        </w:rPr>
        <w:t>控制设备</w:t>
      </w:r>
      <w:r>
        <w:rPr>
          <w:rFonts w:cs="Times New Roman"/>
          <w:lang w:bidi="en-US"/>
        </w:rPr>
        <w:t>的额定功率</w:t>
      </w:r>
      <w:r>
        <w:rPr>
          <w:rFonts w:cs="Times New Roman"/>
        </w:rPr>
        <w:t>，kW</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638" w:firstLineChars="304"/>
        <w:rPr>
          <w:rFonts w:cs="Times New Roman"/>
          <w:lang w:bidi="en-US"/>
        </w:rPr>
      </w:pPr>
      <w:r>
        <w:rPr>
          <w:rFonts w:cs="Times New Roman"/>
          <w:i/>
        </w:rPr>
        <w:t>t</w:t>
      </w:r>
      <w:r>
        <w:rPr>
          <w:rFonts w:cs="Times New Roman"/>
          <w:i/>
          <w:iCs/>
          <w:vertAlign w:val="subscript"/>
        </w:rPr>
        <w:t>j</w:t>
      </w:r>
      <w:r>
        <w:rPr>
          <w:rFonts w:cs="Times New Roman"/>
        </w:rPr>
        <w:t>——第</w:t>
      </w:r>
      <w:r>
        <w:rPr>
          <w:rFonts w:cs="Times New Roman"/>
          <w:i/>
          <w:iCs/>
        </w:rPr>
        <w:t>i</w:t>
      </w:r>
      <w:r>
        <w:rPr>
          <w:rFonts w:cs="Times New Roman"/>
        </w:rPr>
        <w:t>第</w:t>
      </w:r>
      <w:r>
        <w:rPr>
          <w:rFonts w:cs="Times New Roman"/>
          <w:i/>
          <w:iCs/>
        </w:rPr>
        <w:t>j</w:t>
      </w:r>
      <w:r>
        <w:rPr>
          <w:rFonts w:cs="Times New Roman"/>
        </w:rPr>
        <w:t>台控制设备年的运行时间，h</w:t>
      </w:r>
      <w:r>
        <w:rPr>
          <w:rFonts w:cs="Times New Roman"/>
          <w:lang w:bidi="en-US"/>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ind w:left="1310" w:leftChars="300" w:hanging="680" w:firstLineChars="0"/>
        <w:rPr>
          <w:rFonts w:cs="Times New Roman"/>
        </w:rPr>
      </w:pPr>
      <w:r>
        <w:rPr>
          <w:rFonts w:cs="Times New Roman"/>
          <w:i/>
        </w:rPr>
        <w:t>m</w:t>
      </w:r>
      <w:r>
        <w:rPr>
          <w:rFonts w:cs="Times New Roman"/>
        </w:rPr>
        <w:t>——</w:t>
      </w:r>
      <w:r>
        <w:rPr>
          <w:rFonts w:cs="Times New Roman"/>
          <w:lang w:bidi="en-US"/>
        </w:rPr>
        <w:t>末</w:t>
      </w:r>
      <w:r>
        <w:rPr>
          <w:rFonts w:cs="Times New Roman"/>
        </w:rPr>
        <w:t>控制设备的台数，台</w:t>
      </w:r>
      <w:r>
        <w:rPr>
          <w:rFonts w:cs="Times New Roman"/>
          <w:lang w:bidi="en-US"/>
        </w:rPr>
        <w:t>；</w:t>
      </w:r>
    </w:p>
    <w:p>
      <w:pPr>
        <w:spacing w:line="360" w:lineRule="auto"/>
        <w:ind w:firstLine="0" w:firstLineChars="0"/>
        <w:rPr>
          <w:rFonts w:cs="Times New Roman"/>
        </w:rPr>
      </w:pPr>
      <w:r>
        <w:rPr>
          <w:rStyle w:val="33"/>
          <w:rFonts w:cs="Times New Roman"/>
          <w:szCs w:val="21"/>
        </w:rPr>
        <w:t>【</w:t>
      </w:r>
      <w:r>
        <w:rPr>
          <w:rFonts w:cs="Times New Roman"/>
          <w:b/>
        </w:rPr>
        <w:t>条文解释】</w:t>
      </w:r>
      <w:r>
        <w:rPr>
          <w:rFonts w:cs="Times New Roman"/>
        </w:rPr>
        <w:t>暖通空调控制系统中控制设备包含系统BA的控制柜、变频器、电动开关阀、电动调节阀、传感器等耗电设备。</w:t>
      </w:r>
    </w:p>
    <w:p>
      <w:pPr>
        <w:ind w:firstLine="0" w:firstLineChars="0"/>
        <w:jc w:val="center"/>
        <w:rPr>
          <w:rFonts w:cs="Times New Roman"/>
          <w:highlight w:val="yellow"/>
        </w:rPr>
      </w:pPr>
      <w:r>
        <w:rPr>
          <w:rFonts w:cs="Times New Roman"/>
        </w:rPr>
        <w:t>4.6可再生能源系统</w:t>
      </w:r>
    </w:p>
    <w:p>
      <w:pPr>
        <w:spacing w:line="360" w:lineRule="auto"/>
        <w:ind w:firstLine="0" w:firstLineChars="0"/>
        <w:rPr>
          <w:rFonts w:cs="Times New Roman"/>
          <w:spacing w:val="8"/>
          <w:w w:val="105"/>
          <w:szCs w:val="21"/>
        </w:rPr>
      </w:pPr>
      <w:r>
        <w:rPr>
          <w:rFonts w:cs="Times New Roman"/>
          <w:spacing w:val="8"/>
          <w:w w:val="105"/>
          <w:szCs w:val="21"/>
        </w:rPr>
        <w:t>4.6.1暖通空调系统的可再生能源系统应包括地源热泵系统和地表水源热泵系统、自然冷源系统等。</w:t>
      </w:r>
    </w:p>
    <w:p>
      <w:pPr>
        <w:numPr>
          <w:ilvl w:val="255"/>
          <w:numId w:val="0"/>
        </w:numPr>
        <w:spacing w:line="360" w:lineRule="auto"/>
        <w:rPr>
          <w:rFonts w:cs="Times New Roman"/>
          <w:spacing w:val="8"/>
          <w:w w:val="105"/>
          <w:szCs w:val="21"/>
        </w:rPr>
      </w:pPr>
      <w:r>
        <w:rPr>
          <w:rStyle w:val="33"/>
          <w:rFonts w:cs="Times New Roman"/>
          <w:szCs w:val="21"/>
        </w:rPr>
        <w:t>【</w:t>
      </w:r>
      <w:r>
        <w:rPr>
          <w:rFonts w:cs="Times New Roman"/>
          <w:b/>
        </w:rPr>
        <w:t>条文解释】</w:t>
      </w:r>
      <w:r>
        <w:rPr>
          <w:rFonts w:cs="Times New Roman"/>
          <w:spacing w:val="8"/>
          <w:w w:val="105"/>
          <w:szCs w:val="21"/>
        </w:rPr>
        <w:t>现行国家标准《绿色建筑评价标准》GB/T 50378对可再生能源的三种形式进行了规定，可再生能源提供的生活用热水，可再生能源提供的空调用冷量和热量，可再生能源提供的电量。这三种形式分别对应的是太阳能光热系统、地源热泵系统(包括地埋管式及水源式)、太阳能光伏发电系统等。</w:t>
      </w:r>
    </w:p>
    <w:p>
      <w:pPr>
        <w:spacing w:line="360" w:lineRule="auto"/>
        <w:ind w:firstLine="417" w:firstLineChars="177"/>
        <w:rPr>
          <w:rFonts w:cs="Times New Roman"/>
          <w:spacing w:val="8"/>
          <w:w w:val="105"/>
          <w:szCs w:val="21"/>
        </w:rPr>
      </w:pPr>
      <w:r>
        <w:rPr>
          <w:rFonts w:cs="Times New Roman"/>
          <w:spacing w:val="8"/>
          <w:w w:val="105"/>
          <w:szCs w:val="21"/>
        </w:rPr>
        <w:t>暖通空调系统可再生能源的碳排放计算包括地埋管热泵系统、地表水源热泵系统、自然冷源系统等能源消耗。可再生能源产生的能源应在对应的暖通空调系统能源消耗量中直接扣除。严格意义上讲，暖通空调系统并无可再生能源，不论是地源热泵系统和地表水源热泵系统还是采用了自然冷源系统的空调系统，仅仅是能源消耗比较小的暖通空调系统，不产生直接碳排放，但是产生间接碳排放。</w:t>
      </w:r>
    </w:p>
    <w:p>
      <w:pPr>
        <w:spacing w:line="360" w:lineRule="auto"/>
        <w:ind w:firstLine="0" w:firstLineChars="0"/>
        <w:rPr>
          <w:rFonts w:cs="Times New Roman"/>
          <w:spacing w:val="8"/>
          <w:w w:val="105"/>
          <w:szCs w:val="21"/>
        </w:rPr>
      </w:pPr>
      <w:r>
        <w:rPr>
          <w:rFonts w:cs="Times New Roman"/>
          <w:spacing w:val="8"/>
          <w:w w:val="105"/>
          <w:szCs w:val="21"/>
        </w:rPr>
        <w:t>4.6.2地源热泵系统和地表水源热泵系统、自然冷源等系统的节能量应计算暖通空调系统的能耗内。</w:t>
      </w:r>
    </w:p>
    <w:p>
      <w:pPr>
        <w:ind w:firstLine="2520" w:firstLineChars="1200"/>
        <w:rPr>
          <w:rFonts w:cs="Times New Roman"/>
        </w:rPr>
      </w:pPr>
      <w:r>
        <w:rPr>
          <w:rStyle w:val="33"/>
          <w:rFonts w:cs="Times New Roman"/>
          <w:szCs w:val="32"/>
        </w:rPr>
        <w:br w:type="page"/>
      </w:r>
    </w:p>
    <w:p>
      <w:pPr>
        <w:ind w:firstLine="420"/>
        <w:rPr>
          <w:rStyle w:val="33"/>
          <w:rFonts w:cs="Times New Roman"/>
          <w:szCs w:val="32"/>
        </w:rPr>
      </w:pPr>
    </w:p>
    <w:p>
      <w:pPr>
        <w:pStyle w:val="2"/>
        <w:spacing w:before="0" w:after="0"/>
        <w:ind w:firstLine="0" w:firstLineChars="0"/>
        <w:rPr>
          <w:rFonts w:cs="Times New Roman"/>
        </w:rPr>
      </w:pPr>
      <w:bookmarkStart w:id="14" w:name="_Toc32730"/>
      <w:r>
        <w:rPr>
          <w:rFonts w:cs="Times New Roman"/>
        </w:rPr>
        <w:t>5、运行阶段碳排放核算</w:t>
      </w:r>
      <w:bookmarkEnd w:id="14"/>
    </w:p>
    <w:p>
      <w:pPr>
        <w:pStyle w:val="3"/>
        <w:rPr>
          <w:rFonts w:ascii="Times New Roman" w:hAnsi="Times New Roman" w:cs="Times New Roman"/>
        </w:rPr>
      </w:pPr>
      <w:bookmarkStart w:id="15" w:name="_Toc7905"/>
      <w:r>
        <w:rPr>
          <w:rFonts w:ascii="Times New Roman" w:hAnsi="Times New Roman" w:cs="Times New Roman"/>
        </w:rPr>
        <w:t>5.1一般规定</w:t>
      </w:r>
      <w:bookmarkEnd w:id="15"/>
    </w:p>
    <w:p>
      <w:pPr>
        <w:ind w:firstLine="0" w:firstLineChars="0"/>
        <w:rPr>
          <w:rFonts w:cs="Times New Roman"/>
        </w:rPr>
      </w:pPr>
      <w:r>
        <w:rPr>
          <w:rFonts w:cs="Times New Roman"/>
        </w:rPr>
        <w:t>5.1.1暖通空调系统运行阶段，宜建立暖通空调系统节能管理制度及设备系统节能运行操作规程。</w:t>
      </w:r>
    </w:p>
    <w:p>
      <w:pPr>
        <w:ind w:firstLine="0" w:firstLineChars="0"/>
        <w:rPr>
          <w:rFonts w:cs="Times New Roman"/>
        </w:rPr>
      </w:pPr>
      <w:r>
        <w:rPr>
          <w:rFonts w:cs="Times New Roman"/>
        </w:rPr>
        <w:t>5.1.2暖通空调系统运行阶段，暖通空调系统应按分类、分区、分项计量的数据进行管理；可再生能源系统应进行单独统计。暖通空调系统能耗应以一个完整的公历年统计。能耗数据应纳入能耗监督管理系统平台管理。</w:t>
      </w:r>
    </w:p>
    <w:p>
      <w:pPr>
        <w:pStyle w:val="3"/>
        <w:rPr>
          <w:rFonts w:ascii="Times New Roman" w:hAnsi="Times New Roman" w:cs="Times New Roman"/>
        </w:rPr>
      </w:pPr>
      <w:bookmarkStart w:id="16" w:name="_Toc22584"/>
      <w:r>
        <w:rPr>
          <w:rFonts w:ascii="Times New Roman" w:hAnsi="Times New Roman" w:cs="Times New Roman"/>
        </w:rPr>
        <w:t>5.2 碳排放核算</w:t>
      </w:r>
      <w:bookmarkEnd w:id="16"/>
    </w:p>
    <w:p>
      <w:pPr>
        <w:ind w:firstLine="0" w:firstLineChars="0"/>
        <w:rPr>
          <w:rFonts w:cs="Times New Roman"/>
        </w:rPr>
      </w:pPr>
      <w:r>
        <w:rPr>
          <w:rFonts w:cs="Times New Roman"/>
        </w:rPr>
        <w:t>5.2.1暖通空调系统运行阶段，应统计下列数据：</w:t>
      </w:r>
    </w:p>
    <w:p>
      <w:pPr>
        <w:numPr>
          <w:ilvl w:val="0"/>
          <w:numId w:val="2"/>
        </w:numPr>
        <w:ind w:firstLine="420"/>
        <w:rPr>
          <w:rFonts w:cs="Times New Roman"/>
        </w:rPr>
      </w:pPr>
      <w:r>
        <w:rPr>
          <w:rFonts w:cs="Times New Roman"/>
        </w:rPr>
        <w:t>暖通空调系统耗煤量、耗气量或耗油量；</w:t>
      </w:r>
    </w:p>
    <w:p>
      <w:pPr>
        <w:numPr>
          <w:ilvl w:val="0"/>
          <w:numId w:val="2"/>
        </w:numPr>
        <w:ind w:firstLine="420"/>
        <w:rPr>
          <w:rFonts w:cs="Times New Roman"/>
        </w:rPr>
      </w:pPr>
      <w:r>
        <w:rPr>
          <w:rFonts w:cs="Times New Roman"/>
        </w:rPr>
        <w:t>可再生能源的利用量；</w:t>
      </w:r>
    </w:p>
    <w:p>
      <w:pPr>
        <w:numPr>
          <w:ilvl w:val="0"/>
          <w:numId w:val="2"/>
        </w:numPr>
        <w:ind w:firstLine="420"/>
        <w:rPr>
          <w:rFonts w:cs="Times New Roman"/>
        </w:rPr>
      </w:pPr>
      <w:r>
        <w:rPr>
          <w:rFonts w:cs="Times New Roman"/>
        </w:rPr>
        <w:t>以电力驱动的用电设备的耗电量及运行时间；</w:t>
      </w:r>
    </w:p>
    <w:p>
      <w:pPr>
        <w:numPr>
          <w:ilvl w:val="0"/>
          <w:numId w:val="2"/>
        </w:numPr>
        <w:ind w:firstLine="420"/>
        <w:rPr>
          <w:rFonts w:cs="Times New Roman"/>
        </w:rPr>
      </w:pPr>
      <w:r>
        <w:rPr>
          <w:rFonts w:cs="Times New Roman"/>
        </w:rPr>
        <w:t>以热水驱动的溴化锂机组的热水流量、供回水温度及运行时间；</w:t>
      </w:r>
    </w:p>
    <w:p>
      <w:pPr>
        <w:numPr>
          <w:ilvl w:val="0"/>
          <w:numId w:val="2"/>
        </w:numPr>
        <w:ind w:firstLine="420"/>
        <w:rPr>
          <w:rFonts w:cs="Times New Roman"/>
        </w:rPr>
      </w:pPr>
      <w:r>
        <w:rPr>
          <w:rFonts w:cs="Times New Roman"/>
        </w:rPr>
        <w:t>以蒸汽驱动的溴化锂机组的蒸汽流量、蒸汽压力、温度及运行时间；</w:t>
      </w:r>
    </w:p>
    <w:p>
      <w:pPr>
        <w:numPr>
          <w:ilvl w:val="0"/>
          <w:numId w:val="2"/>
        </w:numPr>
        <w:ind w:firstLine="420"/>
        <w:rPr>
          <w:rFonts w:cs="Times New Roman"/>
        </w:rPr>
      </w:pPr>
      <w:r>
        <w:rPr>
          <w:rFonts w:cs="Times New Roman"/>
        </w:rPr>
        <w:t>暖通空调系统补水量及补水温度；</w:t>
      </w:r>
    </w:p>
    <w:p>
      <w:pPr>
        <w:numPr>
          <w:ilvl w:val="0"/>
          <w:numId w:val="2"/>
        </w:numPr>
        <w:ind w:firstLine="420"/>
        <w:rPr>
          <w:rFonts w:cs="Times New Roman"/>
        </w:rPr>
      </w:pPr>
      <w:r>
        <w:rPr>
          <w:rFonts w:cs="Times New Roman"/>
        </w:rPr>
        <w:t>烟气的排放量、排放温度及累计排放时间。</w:t>
      </w:r>
    </w:p>
    <w:p>
      <w:pPr>
        <w:ind w:firstLine="0" w:firstLineChars="0"/>
        <w:rPr>
          <w:rFonts w:cs="Times New Roman"/>
        </w:rPr>
      </w:pPr>
      <w:r>
        <w:rPr>
          <w:rFonts w:cs="Times New Roman"/>
        </w:rPr>
        <w:t>5.2.2暖通空调系统运行阶段，根据统计数据分别计算暖通空调系统年直接碳排放总量和年间接碳排放总量。</w:t>
      </w:r>
    </w:p>
    <w:p>
      <w:pPr>
        <w:ind w:firstLine="0" w:firstLineChars="0"/>
        <w:rPr>
          <w:rFonts w:cs="Times New Roman"/>
        </w:rPr>
      </w:pPr>
      <w:r>
        <w:rPr>
          <w:rFonts w:cs="Times New Roman"/>
        </w:rPr>
        <w:t>5.2.3运行维护阶段中，可再生能源的种类及使用量应优先根据可再生能源系统的监测系统自动记录确定；当没有安装监测系统或系统尚未运行，可通过查询可再生能源系统设计技术文件确定。</w:t>
      </w:r>
    </w:p>
    <w:p>
      <w:pPr>
        <w:pStyle w:val="3"/>
        <w:rPr>
          <w:rFonts w:ascii="Times New Roman" w:hAnsi="Times New Roman" w:cs="Times New Roman"/>
        </w:rPr>
      </w:pPr>
      <w:bookmarkStart w:id="17" w:name="_Toc3738"/>
      <w:r>
        <w:rPr>
          <w:rFonts w:ascii="Times New Roman" w:hAnsi="Times New Roman" w:cs="Times New Roman"/>
        </w:rPr>
        <w:t>5.3 数据传输安全</w:t>
      </w:r>
      <w:bookmarkEnd w:id="17"/>
    </w:p>
    <w:p>
      <w:pPr>
        <w:ind w:firstLine="0" w:firstLineChars="0"/>
        <w:jc w:val="left"/>
        <w:rPr>
          <w:rFonts w:cs="Times New Roman"/>
        </w:rPr>
      </w:pPr>
      <w:r>
        <w:rPr>
          <w:rFonts w:cs="Times New Roman"/>
        </w:rPr>
        <w:t>5.3.1暖通空调系统的运行管理应如实记录能源消费计量原始数据，并建立统计台账。能源计量器具应在校准有效期内，保证统计数据的真实性和准确性能耗数据的获取可通过调取建筑能源消耗台账、进行建筑能源审计、进行建筑能效测评等方式实现。</w:t>
      </w:r>
    </w:p>
    <w:p>
      <w:pPr>
        <w:ind w:firstLine="0" w:firstLineChars="0"/>
        <w:rPr>
          <w:rFonts w:cs="Times New Roman"/>
        </w:rPr>
      </w:pPr>
      <w:r>
        <w:rPr>
          <w:rFonts w:cs="Times New Roman"/>
        </w:rPr>
        <w:t>5.3.2暖通空调系统运行阶段的碳数据应采用安全可靠的传输协议和安全的存储方式。</w:t>
      </w:r>
    </w:p>
    <w:p>
      <w:pPr>
        <w:ind w:firstLine="0" w:firstLineChars="0"/>
        <w:rPr>
          <w:rFonts w:cs="Times New Roman"/>
        </w:rPr>
      </w:pPr>
      <w:r>
        <w:rPr>
          <w:rFonts w:cs="Times New Roman"/>
        </w:rPr>
        <w:t>5.3.3暖通空调系统碳排放计量结果应以碳排放</w:t>
      </w:r>
      <w:r>
        <w:rPr>
          <w:rFonts w:hint="eastAsia" w:cs="Times New Roman"/>
        </w:rPr>
        <w:t>计量</w:t>
      </w:r>
      <w:r>
        <w:rPr>
          <w:rFonts w:cs="Times New Roman"/>
        </w:rPr>
        <w:t>报告的形式对外发布。</w:t>
      </w:r>
    </w:p>
    <w:p>
      <w:pPr>
        <w:ind w:firstLine="0" w:firstLineChars="0"/>
        <w:rPr>
          <w:rFonts w:cs="Times New Roman"/>
        </w:rPr>
      </w:pPr>
      <w:r>
        <w:rPr>
          <w:rFonts w:cs="Times New Roman"/>
        </w:rPr>
        <w:t>5.3.4暖通空调系统的碳排放清单应包含下列内容：</w:t>
      </w:r>
    </w:p>
    <w:p>
      <w:pPr>
        <w:numPr>
          <w:ilvl w:val="0"/>
          <w:numId w:val="3"/>
        </w:numPr>
        <w:ind w:firstLine="420"/>
        <w:rPr>
          <w:rFonts w:cs="Times New Roman"/>
        </w:rPr>
      </w:pPr>
      <w:r>
        <w:rPr>
          <w:rFonts w:cs="Times New Roman"/>
        </w:rPr>
        <w:t>暖通空调系统各排放单元过程碳排放量；</w:t>
      </w:r>
    </w:p>
    <w:p>
      <w:pPr>
        <w:numPr>
          <w:ilvl w:val="0"/>
          <w:numId w:val="3"/>
        </w:numPr>
        <w:ind w:firstLine="420"/>
        <w:rPr>
          <w:rFonts w:cs="Times New Roman"/>
        </w:rPr>
      </w:pPr>
      <w:r>
        <w:rPr>
          <w:rFonts w:cs="Times New Roman"/>
        </w:rPr>
        <w:t>暖通空调系统各生命周期阶段碳排放量；</w:t>
      </w:r>
    </w:p>
    <w:p>
      <w:pPr>
        <w:numPr>
          <w:ilvl w:val="0"/>
          <w:numId w:val="3"/>
        </w:numPr>
        <w:ind w:firstLine="420"/>
        <w:rPr>
          <w:rFonts w:cs="Times New Roman"/>
        </w:rPr>
      </w:pPr>
      <w:r>
        <w:rPr>
          <w:rFonts w:cs="Times New Roman"/>
        </w:rPr>
        <w:t>暖通空调系统当前生命周期累计碳排放量；</w:t>
      </w:r>
    </w:p>
    <w:p>
      <w:pPr>
        <w:numPr>
          <w:ilvl w:val="0"/>
          <w:numId w:val="3"/>
        </w:numPr>
        <w:ind w:firstLine="420"/>
        <w:rPr>
          <w:rFonts w:cs="Times New Roman"/>
        </w:rPr>
      </w:pPr>
      <w:r>
        <w:rPr>
          <w:rFonts w:cs="Times New Roman"/>
        </w:rPr>
        <w:t>暖通空调系统全生命期碳排放总量；</w:t>
      </w:r>
    </w:p>
    <w:p>
      <w:pPr>
        <w:numPr>
          <w:ilvl w:val="0"/>
          <w:numId w:val="3"/>
        </w:numPr>
        <w:ind w:firstLine="420"/>
        <w:rPr>
          <w:rFonts w:cs="Times New Roman"/>
        </w:rPr>
      </w:pPr>
      <w:r>
        <w:rPr>
          <w:rFonts w:cs="Times New Roman"/>
        </w:rPr>
        <w:t>年单位建筑面积碳排放量；</w:t>
      </w:r>
    </w:p>
    <w:p>
      <w:pPr>
        <w:numPr>
          <w:ilvl w:val="0"/>
          <w:numId w:val="3"/>
        </w:numPr>
        <w:ind w:firstLine="420"/>
        <w:rPr>
          <w:rFonts w:cs="Times New Roman"/>
        </w:rPr>
      </w:pPr>
      <w:r>
        <w:rPr>
          <w:rFonts w:cs="Times New Roman"/>
        </w:rPr>
        <w:t>建筑各生命周期阶段碳排放量比率。</w:t>
      </w:r>
    </w:p>
    <w:p>
      <w:pPr>
        <w:ind w:firstLine="0" w:firstLineChars="0"/>
        <w:rPr>
          <w:rFonts w:cs="Times New Roman"/>
        </w:rPr>
      </w:pPr>
      <w:r>
        <w:rPr>
          <w:rFonts w:cs="Times New Roman"/>
        </w:rPr>
        <w:t>5.3.5暖通空调系统的碳排放计量报告机构信息应包含下列内容：</w:t>
      </w:r>
    </w:p>
    <w:p>
      <w:pPr>
        <w:numPr>
          <w:ilvl w:val="0"/>
          <w:numId w:val="4"/>
        </w:numPr>
        <w:ind w:firstLine="420"/>
        <w:rPr>
          <w:rFonts w:cs="Times New Roman"/>
        </w:rPr>
      </w:pPr>
      <w:r>
        <w:rPr>
          <w:rFonts w:cs="Times New Roman"/>
        </w:rPr>
        <w:t>报告机构的性质；</w:t>
      </w:r>
    </w:p>
    <w:p>
      <w:pPr>
        <w:numPr>
          <w:ilvl w:val="0"/>
          <w:numId w:val="4"/>
        </w:numPr>
        <w:ind w:firstLine="420"/>
        <w:rPr>
          <w:rFonts w:cs="Times New Roman"/>
        </w:rPr>
      </w:pPr>
      <w:r>
        <w:rPr>
          <w:rFonts w:cs="Times New Roman"/>
        </w:rPr>
        <w:t>计量报告工作的目的及任务来源；</w:t>
      </w:r>
    </w:p>
    <w:p>
      <w:pPr>
        <w:numPr>
          <w:ilvl w:val="0"/>
          <w:numId w:val="4"/>
        </w:numPr>
        <w:ind w:firstLine="420"/>
        <w:rPr>
          <w:rFonts w:cs="Times New Roman"/>
        </w:rPr>
      </w:pPr>
      <w:r>
        <w:rPr>
          <w:rFonts w:cs="Times New Roman"/>
        </w:rPr>
        <w:t>报告机构联系人及计算参与者。</w:t>
      </w:r>
    </w:p>
    <w:p>
      <w:pPr>
        <w:ind w:firstLine="640"/>
        <w:rPr>
          <w:rStyle w:val="33"/>
          <w:rFonts w:cs="Times New Roman"/>
          <w:sz w:val="32"/>
          <w:szCs w:val="32"/>
        </w:rPr>
      </w:pPr>
      <w:r>
        <w:rPr>
          <w:rStyle w:val="33"/>
          <w:rFonts w:cs="Times New Roman"/>
          <w:sz w:val="32"/>
          <w:szCs w:val="32"/>
        </w:rPr>
        <w:br w:type="page"/>
      </w:r>
    </w:p>
    <w:p>
      <w:pPr>
        <w:pStyle w:val="2"/>
        <w:numPr>
          <w:ilvl w:val="0"/>
          <w:numId w:val="5"/>
        </w:numPr>
        <w:spacing w:before="62" w:after="62"/>
        <w:ind w:left="840" w:leftChars="400" w:firstLine="1285" w:firstLineChars="400"/>
        <w:jc w:val="both"/>
        <w:rPr>
          <w:rStyle w:val="33"/>
          <w:rFonts w:cs="Times New Roman"/>
          <w:sz w:val="32"/>
          <w:szCs w:val="32"/>
        </w:rPr>
      </w:pPr>
      <w:bookmarkStart w:id="18" w:name="_Toc4912"/>
      <w:r>
        <w:rPr>
          <w:rStyle w:val="33"/>
          <w:rFonts w:cs="Times New Roman"/>
          <w:sz w:val="32"/>
          <w:szCs w:val="32"/>
        </w:rPr>
        <w:t>安装阶段碳排放计算</w:t>
      </w:r>
      <w:bookmarkEnd w:id="18"/>
    </w:p>
    <w:p>
      <w:pPr>
        <w:pStyle w:val="3"/>
        <w:rPr>
          <w:rFonts w:ascii="Times New Roman" w:hAnsi="Times New Roman" w:cs="Times New Roman"/>
        </w:rPr>
      </w:pPr>
      <w:bookmarkStart w:id="19" w:name="_Toc24941"/>
      <w:r>
        <w:rPr>
          <w:rFonts w:ascii="Times New Roman" w:hAnsi="Times New Roman" w:cs="Times New Roman"/>
        </w:rPr>
        <w:t>6.1 一般规定</w:t>
      </w:r>
      <w:bookmarkEnd w:id="19"/>
    </w:p>
    <w:p>
      <w:pPr>
        <w:ind w:firstLine="0" w:firstLineChars="0"/>
        <w:rPr>
          <w:rFonts w:cs="Times New Roman"/>
          <w:szCs w:val="21"/>
        </w:rPr>
      </w:pPr>
      <w:r>
        <w:rPr>
          <w:rFonts w:cs="Times New Roman"/>
          <w:szCs w:val="21"/>
        </w:rPr>
        <w:t>6.1.1   暖通空调系统安装阶段的碳排放应包括完成各分部分项工程施工产生的碳排放和各项措施项目实施过程产生的碳排放。</w:t>
      </w:r>
    </w:p>
    <w:p>
      <w:pPr>
        <w:ind w:firstLine="0" w:firstLineChars="0"/>
        <w:rPr>
          <w:rFonts w:cs="Times New Roman"/>
          <w:szCs w:val="21"/>
        </w:rPr>
      </w:pPr>
      <w:r>
        <w:rPr>
          <w:rFonts w:cs="Times New Roman"/>
          <w:szCs w:val="21"/>
        </w:rPr>
        <w:t>6.1.3 暖通空调系统安装阶段的碳排放的计算边界应符合下列规定：</w:t>
      </w:r>
    </w:p>
    <w:p>
      <w:pPr>
        <w:ind w:firstLine="420"/>
        <w:rPr>
          <w:rFonts w:cs="Times New Roman"/>
        </w:rPr>
      </w:pPr>
      <w:r>
        <w:rPr>
          <w:rFonts w:cs="Times New Roman"/>
          <w:szCs w:val="21"/>
        </w:rPr>
        <w:t xml:space="preserve">1 </w:t>
      </w:r>
      <w:bookmarkStart w:id="20" w:name="_Toc14036"/>
      <w:r>
        <w:rPr>
          <w:rFonts w:cs="Times New Roman"/>
          <w:szCs w:val="21"/>
        </w:rPr>
        <w:t>安装阶段碳排放计算时间边界应从项目开工起至项目竣工验收；</w:t>
      </w:r>
      <w:bookmarkEnd w:id="20"/>
    </w:p>
    <w:p>
      <w:pPr>
        <w:ind w:firstLine="420"/>
        <w:rPr>
          <w:rFonts w:cs="Times New Roman"/>
          <w:szCs w:val="21"/>
        </w:rPr>
      </w:pPr>
      <w:r>
        <w:rPr>
          <w:rFonts w:cs="Times New Roman"/>
          <w:szCs w:val="21"/>
        </w:rPr>
        <w:t>2 安装阶段施工场地区域内的机械设备、小型机具、临时设施等使用过程中消耗的能源产生的碳排放应计入；</w:t>
      </w:r>
    </w:p>
    <w:p>
      <w:pPr>
        <w:ind w:firstLine="420"/>
        <w:rPr>
          <w:rFonts w:cs="Times New Roman"/>
          <w:szCs w:val="21"/>
        </w:rPr>
      </w:pPr>
      <w:r>
        <w:rPr>
          <w:rFonts w:cs="Times New Roman"/>
          <w:szCs w:val="21"/>
        </w:rPr>
        <w:t>3 安装阶段现场制作的构件所产生的碳排放应计入；</w:t>
      </w:r>
    </w:p>
    <w:p>
      <w:pPr>
        <w:ind w:firstLine="420"/>
        <w:rPr>
          <w:rFonts w:cs="Times New Roman"/>
          <w:szCs w:val="21"/>
        </w:rPr>
      </w:pPr>
      <w:r>
        <w:rPr>
          <w:rFonts w:cs="Times New Roman"/>
          <w:szCs w:val="21"/>
        </w:rPr>
        <w:t>4 安装阶段工程配套的强电、弱电系统工程产生的碳排放应计入；</w:t>
      </w:r>
    </w:p>
    <w:p>
      <w:pPr>
        <w:ind w:firstLine="420"/>
        <w:rPr>
          <w:rFonts w:cs="Times New Roman"/>
          <w:szCs w:val="21"/>
        </w:rPr>
      </w:pPr>
      <w:r>
        <w:rPr>
          <w:rFonts w:cs="Times New Roman"/>
          <w:szCs w:val="21"/>
        </w:rPr>
        <w:t>5 安装阶段安装使用的办公用房、生活用房和材料库房等临时设施的施工和拆除可不计入。</w:t>
      </w:r>
    </w:p>
    <w:p>
      <w:pPr>
        <w:pStyle w:val="3"/>
        <w:rPr>
          <w:rFonts w:ascii="Times New Roman" w:hAnsi="Times New Roman" w:cs="Times New Roman"/>
        </w:rPr>
      </w:pPr>
      <w:bookmarkStart w:id="21" w:name="_Toc10537"/>
      <w:r>
        <w:rPr>
          <w:rFonts w:ascii="Times New Roman" w:hAnsi="Times New Roman" w:cs="Times New Roman"/>
        </w:rPr>
        <w:t>6.2 暖通空调系统安装</w:t>
      </w:r>
      <w:bookmarkEnd w:id="21"/>
      <w:r>
        <w:rPr>
          <w:rFonts w:ascii="Times New Roman" w:hAnsi="Times New Roman" w:cs="Times New Roman"/>
        </w:rPr>
        <w:t xml:space="preserve">   </w:t>
      </w:r>
    </w:p>
    <w:p>
      <w:pPr>
        <w:ind w:firstLine="0" w:firstLineChars="0"/>
        <w:rPr>
          <w:rFonts w:cs="Times New Roman"/>
          <w:szCs w:val="21"/>
        </w:rPr>
      </w:pPr>
      <w:r>
        <w:rPr>
          <w:rFonts w:cs="Times New Roman"/>
          <w:szCs w:val="21"/>
        </w:rPr>
        <w:t>6.2.1暖通空调系统安装阶段的碳排放总量应按下式计算：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0"/>
              </w:rPr>
              <w:object>
                <v:shape id="_x0000_i1052" o:spt="75" type="#_x0000_t75" style="height:34.9pt;width:89.15pt;" o:ole="t" filled="f" o:preferrelative="t" stroked="f" coordsize="21600,21600">
                  <v:path/>
                  <v:fill on="f" focussize="0,0"/>
                  <v:stroke on="f" joinstyle="miter"/>
                  <v:imagedata r:id="rId76" o:title=""/>
                  <o:lock v:ext="edit" aspectratio="f"/>
                  <w10:wrap type="none"/>
                  <w10:anchorlock/>
                </v:shape>
                <o:OLEObject Type="Embed" ProgID="Equation.DSMT4" ShapeID="_x0000_i1052" DrawAspect="Content" ObjectID="_1468075752" r:id="rId75">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（6.2.1-1）</w:t>
            </w:r>
          </w:p>
        </w:tc>
      </w:tr>
    </w:tbl>
    <w:p>
      <w:pPr>
        <w:spacing w:line="360" w:lineRule="auto"/>
        <w:ind w:firstLine="0" w:firstLineChars="0"/>
        <w:rPr>
          <w:rFonts w:cs="Times New Roman"/>
          <w:szCs w:val="21"/>
        </w:rPr>
      </w:pPr>
      <w:r>
        <w:rPr>
          <w:rFonts w:cs="Times New Roman"/>
          <w:szCs w:val="21"/>
        </w:rPr>
        <w:t>式中：</w:t>
      </w:r>
      <w:r>
        <w:rPr>
          <w:rFonts w:cs="Times New Roman"/>
          <w:i/>
          <w:iCs/>
          <w:szCs w:val="21"/>
        </w:rPr>
        <w:t>C</w:t>
      </w:r>
      <w:r>
        <w:rPr>
          <w:rFonts w:cs="Times New Roman"/>
          <w:i/>
          <w:iCs/>
          <w:szCs w:val="21"/>
          <w:vertAlign w:val="subscript"/>
        </w:rPr>
        <w:t>A</w:t>
      </w:r>
      <w:r>
        <w:rPr>
          <w:rFonts w:cs="Times New Roman"/>
          <w:szCs w:val="21"/>
        </w:rPr>
        <w:t>——暖通空调系统安装阶段的碳排放总量，kgCO</w:t>
      </w:r>
      <w:r>
        <w:rPr>
          <w:rFonts w:cs="Times New Roman"/>
          <w:szCs w:val="21"/>
          <w:vertAlign w:val="subscript"/>
        </w:rPr>
        <w:t>2</w:t>
      </w:r>
      <w:r>
        <w:rPr>
          <w:rFonts w:cs="Times New Roman"/>
          <w:szCs w:val="21"/>
        </w:rPr>
        <w:t>；</w:t>
      </w:r>
    </w:p>
    <w:p>
      <w:pPr>
        <w:spacing w:line="360" w:lineRule="auto"/>
        <w:ind w:firstLine="630" w:firstLineChars="300"/>
        <w:rPr>
          <w:rFonts w:cs="Times New Roman"/>
          <w:szCs w:val="21"/>
        </w:rPr>
      </w:pPr>
      <w:r>
        <w:rPr>
          <w:rFonts w:cs="Times New Roman"/>
          <w:i/>
          <w:iCs/>
          <w:szCs w:val="21"/>
        </w:rPr>
        <w:t>E</w:t>
      </w:r>
      <w:r>
        <w:rPr>
          <w:rFonts w:cs="Times New Roman"/>
          <w:i/>
          <w:iCs/>
          <w:szCs w:val="21"/>
          <w:vertAlign w:val="subscript"/>
        </w:rPr>
        <w:t>A,j</w:t>
      </w:r>
      <w:r>
        <w:rPr>
          <w:rFonts w:cs="Times New Roman"/>
          <w:szCs w:val="21"/>
        </w:rPr>
        <w:t>——暖通空调系统安装阶段第</w:t>
      </w:r>
      <w:r>
        <w:rPr>
          <w:rFonts w:cs="Times New Roman"/>
          <w:i/>
          <w:iCs/>
          <w:szCs w:val="21"/>
        </w:rPr>
        <w:t>j</w:t>
      </w:r>
      <w:r>
        <w:rPr>
          <w:rFonts w:cs="Times New Roman"/>
          <w:szCs w:val="21"/>
        </w:rPr>
        <w:t>种能源总用量，kWh或kg；</w:t>
      </w:r>
    </w:p>
    <w:p>
      <w:pPr>
        <w:spacing w:line="360" w:lineRule="auto"/>
        <w:ind w:firstLine="630" w:firstLineChars="300"/>
        <w:rPr>
          <w:rFonts w:cs="Times New Roman"/>
          <w:szCs w:val="21"/>
        </w:rPr>
      </w:pPr>
      <w:r>
        <w:rPr>
          <w:rFonts w:cs="Times New Roman"/>
          <w:i/>
          <w:iCs/>
          <w:szCs w:val="21"/>
        </w:rPr>
        <w:t>ER</w:t>
      </w:r>
      <w:r>
        <w:rPr>
          <w:rFonts w:cs="Times New Roman"/>
          <w:i/>
          <w:iCs/>
          <w:szCs w:val="21"/>
          <w:vertAlign w:val="subscript"/>
        </w:rPr>
        <w:t>A,j</w:t>
      </w:r>
      <w:r>
        <w:rPr>
          <w:rFonts w:cs="Times New Roman"/>
          <w:szCs w:val="21"/>
        </w:rPr>
        <w:t>——第</w:t>
      </w:r>
      <w:r>
        <w:rPr>
          <w:rFonts w:cs="Times New Roman"/>
          <w:i/>
          <w:iCs/>
          <w:szCs w:val="21"/>
        </w:rPr>
        <w:t>j</w:t>
      </w:r>
      <w:r>
        <w:rPr>
          <w:rFonts w:cs="Times New Roman"/>
          <w:szCs w:val="21"/>
        </w:rPr>
        <w:t>类能源的碳排放因子，kgCO</w:t>
      </w:r>
      <w:r>
        <w:rPr>
          <w:rFonts w:cs="Times New Roman"/>
          <w:szCs w:val="21"/>
          <w:vertAlign w:val="superscript"/>
        </w:rPr>
        <w:t>2</w:t>
      </w:r>
      <w:r>
        <w:rPr>
          <w:rFonts w:cs="Times New Roman"/>
          <w:szCs w:val="21"/>
        </w:rPr>
        <w:t>/kWh或kgCO</w:t>
      </w:r>
      <w:r>
        <w:rPr>
          <w:rFonts w:cs="Times New Roman"/>
          <w:szCs w:val="21"/>
          <w:vertAlign w:val="superscript"/>
        </w:rPr>
        <w:t>2</w:t>
      </w:r>
      <w:r>
        <w:rPr>
          <w:rFonts w:cs="Times New Roman"/>
          <w:szCs w:val="21"/>
        </w:rPr>
        <w:t>/kg，按本标准附录A确定；</w:t>
      </w:r>
    </w:p>
    <w:p>
      <w:pPr>
        <w:spacing w:line="360" w:lineRule="auto"/>
        <w:ind w:firstLine="0" w:firstLineChars="0"/>
        <w:rPr>
          <w:rFonts w:cs="Times New Roman"/>
          <w:szCs w:val="21"/>
        </w:rPr>
      </w:pPr>
      <w:r>
        <w:rPr>
          <w:rFonts w:cs="Times New Roman"/>
          <w:szCs w:val="21"/>
        </w:rPr>
        <w:t>6.2.2  暖通空调系统安装阶段的能源碳排放总量宜采用施工工序能耗估算法计算，应按下式计算：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14"/>
              </w:rPr>
              <w:object>
                <v:shape id="_x0000_i1053" o:spt="75" type="#_x0000_t75" style="height:18.85pt;width:92.5pt;" o:ole="t" filled="f" o:preferrelative="t" stroked="f" coordsize="21600,21600">
                  <v:path/>
                  <v:fill on="f" focussize="0,0"/>
                  <v:stroke on="f" joinstyle="miter"/>
                  <v:imagedata r:id="rId78" o:title=""/>
                  <o:lock v:ext="edit" aspectratio="f"/>
                  <w10:wrap type="none"/>
                  <w10:anchorlock/>
                </v:shape>
                <o:OLEObject Type="Embed" ProgID="Equation.DSMT4" ShapeID="_x0000_i1053" DrawAspect="Content" ObjectID="_1468075753" r:id="rId77">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（6.2.2-1）</w:t>
            </w:r>
          </w:p>
        </w:tc>
      </w:tr>
    </w:tbl>
    <w:p>
      <w:pPr>
        <w:spacing w:line="360" w:lineRule="auto"/>
        <w:ind w:firstLine="0" w:firstLineChars="0"/>
        <w:rPr>
          <w:rFonts w:cs="Times New Roman"/>
          <w:szCs w:val="21"/>
        </w:rPr>
      </w:pPr>
      <w:r>
        <w:rPr>
          <w:rFonts w:cs="Times New Roman"/>
          <w:szCs w:val="21"/>
        </w:rPr>
        <w:t>式中：</w:t>
      </w:r>
      <w:r>
        <w:rPr>
          <w:rFonts w:cs="Times New Roman"/>
          <w:i/>
          <w:iCs/>
          <w:szCs w:val="21"/>
        </w:rPr>
        <w:t>C</w:t>
      </w:r>
      <w:r>
        <w:rPr>
          <w:rFonts w:cs="Times New Roman"/>
          <w:szCs w:val="21"/>
          <w:vertAlign w:val="subscript"/>
        </w:rPr>
        <w:t>s</w:t>
      </w:r>
      <w:r>
        <w:rPr>
          <w:rFonts w:cs="Times New Roman"/>
          <w:szCs w:val="21"/>
        </w:rPr>
        <w:t>——暖通空调系统安装阶段的碳排放总量，kgCO</w:t>
      </w:r>
      <w:r>
        <w:rPr>
          <w:rFonts w:cs="Times New Roman"/>
          <w:szCs w:val="21"/>
          <w:vertAlign w:val="subscript"/>
        </w:rPr>
        <w:t>2</w:t>
      </w:r>
      <w:r>
        <w:rPr>
          <w:rFonts w:cs="Times New Roman"/>
          <w:szCs w:val="21"/>
        </w:rPr>
        <w:t>；</w:t>
      </w:r>
    </w:p>
    <w:p>
      <w:pPr>
        <w:spacing w:line="360" w:lineRule="auto"/>
        <w:ind w:firstLine="630" w:firstLineChars="300"/>
        <w:rPr>
          <w:rFonts w:cs="Times New Roman"/>
          <w:szCs w:val="21"/>
        </w:rPr>
      </w:pPr>
      <w:r>
        <w:rPr>
          <w:rFonts w:cs="Times New Roman"/>
          <w:i/>
          <w:iCs/>
          <w:szCs w:val="21"/>
        </w:rPr>
        <w:t>E</w:t>
      </w:r>
      <w:r>
        <w:rPr>
          <w:rFonts w:cs="Times New Roman"/>
          <w:i/>
          <w:iCs/>
          <w:szCs w:val="21"/>
          <w:vertAlign w:val="subscript"/>
        </w:rPr>
        <w:t>fx</w:t>
      </w:r>
      <w:r>
        <w:rPr>
          <w:rFonts w:cs="Times New Roman"/>
          <w:szCs w:val="21"/>
        </w:rPr>
        <w:t>——暖通空调系统分部分项工程总能源用量，kWh或kgCO</w:t>
      </w:r>
      <w:r>
        <w:rPr>
          <w:rFonts w:cs="Times New Roman"/>
          <w:szCs w:val="21"/>
          <w:vertAlign w:val="subscript"/>
        </w:rPr>
        <w:t>2</w:t>
      </w:r>
      <w:r>
        <w:rPr>
          <w:rFonts w:cs="Times New Roman"/>
          <w:szCs w:val="21"/>
        </w:rPr>
        <w:t>；</w:t>
      </w:r>
    </w:p>
    <w:p>
      <w:pPr>
        <w:spacing w:line="360" w:lineRule="auto"/>
        <w:ind w:firstLine="630" w:firstLineChars="300"/>
        <w:rPr>
          <w:rFonts w:cs="Times New Roman"/>
          <w:szCs w:val="21"/>
        </w:rPr>
      </w:pPr>
      <w:r>
        <w:rPr>
          <w:rFonts w:cs="Times New Roman"/>
          <w:i/>
          <w:iCs/>
          <w:szCs w:val="21"/>
        </w:rPr>
        <w:t>E</w:t>
      </w:r>
      <w:r>
        <w:rPr>
          <w:rFonts w:cs="Times New Roman"/>
          <w:i/>
          <w:iCs/>
          <w:szCs w:val="21"/>
          <w:vertAlign w:val="subscript"/>
        </w:rPr>
        <w:t>cs</w:t>
      </w:r>
      <w:r>
        <w:rPr>
          <w:rFonts w:cs="Times New Roman"/>
          <w:szCs w:val="21"/>
        </w:rPr>
        <w:t>——暖通空调系统措施项目总能源用量，kWh或kgCO</w:t>
      </w:r>
      <w:r>
        <w:rPr>
          <w:rFonts w:cs="Times New Roman"/>
          <w:szCs w:val="21"/>
          <w:vertAlign w:val="subscript"/>
        </w:rPr>
        <w:t>2</w:t>
      </w:r>
      <w:r>
        <w:rPr>
          <w:rFonts w:cs="Times New Roman"/>
          <w:szCs w:val="21"/>
        </w:rPr>
        <w:t>。</w:t>
      </w:r>
    </w:p>
    <w:p>
      <w:pPr>
        <w:spacing w:line="360" w:lineRule="auto"/>
        <w:ind w:firstLine="0" w:firstLineChars="0"/>
        <w:rPr>
          <w:rFonts w:cs="Times New Roman"/>
          <w:szCs w:val="21"/>
        </w:rPr>
      </w:pPr>
      <w:r>
        <w:rPr>
          <w:rFonts w:cs="Times New Roman"/>
          <w:szCs w:val="21"/>
        </w:rPr>
        <w:t>6.2.3  暖通空调系统工程能源用量应按下列公式计算：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28"/>
              </w:rPr>
              <w:object>
                <v:shape id="_x0000_i1054" o:spt="75" type="#_x0000_t75" style="height:33.8pt;width:81.4pt;" o:ole="t" filled="f" o:preferrelative="t" stroked="f" coordsize="21600,21600">
                  <v:path/>
                  <v:fill on="f" focussize="0,0"/>
                  <v:stroke on="f" joinstyle="miter"/>
                  <v:imagedata r:id="rId80" o:title=""/>
                  <o:lock v:ext="edit" aspectratio="f"/>
                  <w10:wrap type="none"/>
                  <w10:anchorlock/>
                </v:shape>
                <o:OLEObject Type="Embed" ProgID="Equation.DSMT4" ShapeID="_x0000_i1054" DrawAspect="Content" ObjectID="_1468075754" r:id="rId79">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（6.2.3-1）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position w:val="-30"/>
              </w:rPr>
            </w:pPr>
            <w:r>
              <w:rPr>
                <w:rFonts w:cs="Times New Roman"/>
                <w:position w:val="-30"/>
              </w:rPr>
              <w:object>
                <v:shape id="_x0000_i1055" o:spt="75" type="#_x0000_t75" style="height:34.9pt;width:101.9pt;" o:ole="t" filled="f" o:preferrelative="t" stroked="f" coordsize="21600,21600">
                  <v:path/>
                  <v:fill on="f" focussize="0,0"/>
                  <v:stroke on="f" joinstyle="miter"/>
                  <v:imagedata r:id="rId82" o:title=""/>
                  <o:lock v:ext="edit" aspectratio="f"/>
                  <w10:wrap type="none"/>
                  <w10:anchorlock/>
                </v:shape>
                <o:OLEObject Type="Embed" ProgID="Equation.DSMT4" ShapeID="_x0000_i1055" DrawAspect="Content" ObjectID="_1468075755" r:id="rId81">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（6.2.3-2）</w:t>
            </w:r>
          </w:p>
        </w:tc>
      </w:tr>
    </w:tbl>
    <w:p>
      <w:pPr>
        <w:spacing w:line="360" w:lineRule="auto"/>
        <w:ind w:firstLine="0" w:firstLineChars="0"/>
        <w:rPr>
          <w:rFonts w:cs="Times New Roman"/>
          <w:szCs w:val="21"/>
        </w:rPr>
      </w:pPr>
      <w:r>
        <w:rPr>
          <w:rFonts w:cs="Times New Roman"/>
          <w:szCs w:val="21"/>
        </w:rPr>
        <w:t>式中：</w:t>
      </w:r>
      <w:r>
        <w:rPr>
          <w:rFonts w:cs="Times New Roman"/>
          <w:i/>
          <w:iCs/>
          <w:szCs w:val="21"/>
        </w:rPr>
        <w:t>Q</w:t>
      </w:r>
      <w:r>
        <w:rPr>
          <w:rFonts w:cs="Times New Roman"/>
          <w:i/>
          <w:iCs/>
          <w:szCs w:val="21"/>
          <w:vertAlign w:val="subscript"/>
        </w:rPr>
        <w:t>fx</w:t>
      </w:r>
      <w:r>
        <w:rPr>
          <w:rFonts w:cs="Times New Roman"/>
          <w:szCs w:val="21"/>
          <w:vertAlign w:val="subscript"/>
        </w:rPr>
        <w:t>,</w:t>
      </w:r>
      <w:r>
        <w:rPr>
          <w:rFonts w:cs="Times New Roman"/>
          <w:i/>
          <w:iCs/>
          <w:szCs w:val="21"/>
          <w:vertAlign w:val="subscript"/>
        </w:rPr>
        <w:t>i</w:t>
      </w:r>
      <w:r>
        <w:rPr>
          <w:rFonts w:cs="Times New Roman"/>
          <w:szCs w:val="21"/>
        </w:rPr>
        <w:t>——空调系统安装分部分项工程中第</w:t>
      </w:r>
      <w:r>
        <w:rPr>
          <w:rFonts w:cs="Times New Roman"/>
          <w:i/>
          <w:iCs/>
          <w:szCs w:val="21"/>
        </w:rPr>
        <w:t>i</w:t>
      </w:r>
      <w:r>
        <w:rPr>
          <w:rFonts w:cs="Times New Roman"/>
          <w:szCs w:val="21"/>
        </w:rPr>
        <w:t>个项目的工程量；</w:t>
      </w:r>
    </w:p>
    <w:p>
      <w:pPr>
        <w:spacing w:line="360" w:lineRule="auto"/>
        <w:ind w:firstLine="638" w:firstLineChars="304"/>
        <w:rPr>
          <w:rFonts w:cs="Times New Roman"/>
          <w:szCs w:val="21"/>
        </w:rPr>
      </w:pPr>
      <w:r>
        <w:rPr>
          <w:rFonts w:cs="Times New Roman"/>
          <w:i/>
          <w:iCs/>
          <w:szCs w:val="21"/>
        </w:rPr>
        <w:t>f</w:t>
      </w:r>
      <w:r>
        <w:rPr>
          <w:rFonts w:cs="Times New Roman"/>
          <w:i/>
          <w:iCs/>
          <w:szCs w:val="21"/>
          <w:vertAlign w:val="subscript"/>
        </w:rPr>
        <w:t>fx</w:t>
      </w:r>
      <w:r>
        <w:rPr>
          <w:rFonts w:cs="Times New Roman"/>
          <w:szCs w:val="21"/>
          <w:vertAlign w:val="subscript"/>
        </w:rPr>
        <w:t>,</w:t>
      </w:r>
      <w:r>
        <w:rPr>
          <w:rFonts w:cs="Times New Roman"/>
          <w:i/>
          <w:iCs/>
          <w:szCs w:val="21"/>
          <w:vertAlign w:val="subscript"/>
        </w:rPr>
        <w:t>i</w:t>
      </w:r>
      <w:r>
        <w:rPr>
          <w:rFonts w:cs="Times New Roman"/>
          <w:szCs w:val="21"/>
        </w:rPr>
        <w:t>——空调系统安装分部分项工程中第</w:t>
      </w:r>
      <w:r>
        <w:rPr>
          <w:rFonts w:cs="Times New Roman"/>
          <w:i/>
          <w:iCs/>
          <w:szCs w:val="21"/>
        </w:rPr>
        <w:t>i</w:t>
      </w:r>
      <w:r>
        <w:rPr>
          <w:rFonts w:cs="Times New Roman"/>
          <w:szCs w:val="21"/>
        </w:rPr>
        <w:t>个项目的能耗系数，kWh/工程量计量单位；</w:t>
      </w:r>
    </w:p>
    <w:p>
      <w:pPr>
        <w:spacing w:line="360" w:lineRule="auto"/>
        <w:ind w:firstLine="638" w:firstLineChars="304"/>
        <w:rPr>
          <w:rFonts w:cs="Times New Roman"/>
          <w:szCs w:val="21"/>
        </w:rPr>
      </w:pPr>
      <w:r>
        <w:rPr>
          <w:rFonts w:cs="Times New Roman"/>
          <w:i/>
          <w:iCs/>
          <w:szCs w:val="21"/>
        </w:rPr>
        <w:t>T</w:t>
      </w:r>
      <w:r>
        <w:rPr>
          <w:rFonts w:cs="Times New Roman"/>
          <w:i/>
          <w:iCs/>
          <w:szCs w:val="21"/>
          <w:vertAlign w:val="subscript"/>
        </w:rPr>
        <w:t>i</w:t>
      </w:r>
      <w:r>
        <w:rPr>
          <w:rFonts w:cs="Times New Roman"/>
          <w:szCs w:val="21"/>
          <w:vertAlign w:val="subscript"/>
        </w:rPr>
        <w:t>,</w:t>
      </w:r>
      <w:r>
        <w:rPr>
          <w:rFonts w:cs="Times New Roman"/>
          <w:i/>
          <w:iCs/>
          <w:szCs w:val="21"/>
          <w:vertAlign w:val="subscript"/>
        </w:rPr>
        <w:t>j</w:t>
      </w:r>
      <w:r>
        <w:rPr>
          <w:rFonts w:cs="Times New Roman"/>
          <w:szCs w:val="21"/>
        </w:rPr>
        <w:t>——第</w:t>
      </w:r>
      <w:r>
        <w:rPr>
          <w:rFonts w:cs="Times New Roman"/>
          <w:i/>
          <w:iCs/>
          <w:szCs w:val="21"/>
        </w:rPr>
        <w:t>i</w:t>
      </w:r>
      <w:r>
        <w:rPr>
          <w:rFonts w:cs="Times New Roman"/>
          <w:szCs w:val="21"/>
        </w:rPr>
        <w:t>个项目单位工程量第</w:t>
      </w:r>
      <w:r>
        <w:rPr>
          <w:rFonts w:cs="Times New Roman"/>
          <w:i/>
          <w:iCs/>
          <w:szCs w:val="21"/>
        </w:rPr>
        <w:t>j</w:t>
      </w:r>
      <w:r>
        <w:rPr>
          <w:rFonts w:cs="Times New Roman"/>
          <w:szCs w:val="21"/>
        </w:rPr>
        <w:t>种施工机械台班消耗量，台班；</w:t>
      </w:r>
    </w:p>
    <w:p>
      <w:pPr>
        <w:spacing w:line="360" w:lineRule="auto"/>
        <w:ind w:firstLine="638" w:firstLineChars="304"/>
        <w:rPr>
          <w:rFonts w:cs="Times New Roman"/>
          <w:szCs w:val="21"/>
        </w:rPr>
      </w:pPr>
      <w:r>
        <w:rPr>
          <w:rFonts w:cs="Times New Roman"/>
          <w:i/>
          <w:iCs/>
          <w:szCs w:val="21"/>
        </w:rPr>
        <w:t>R</w:t>
      </w:r>
      <w:r>
        <w:rPr>
          <w:rFonts w:cs="Times New Roman"/>
          <w:i/>
          <w:iCs/>
          <w:szCs w:val="21"/>
          <w:vertAlign w:val="subscript"/>
        </w:rPr>
        <w:t>j</w:t>
      </w:r>
      <w:r>
        <w:rPr>
          <w:rFonts w:cs="Times New Roman"/>
          <w:szCs w:val="21"/>
        </w:rPr>
        <w:t>——第</w:t>
      </w:r>
      <w:r>
        <w:rPr>
          <w:rFonts w:cs="Times New Roman"/>
          <w:i/>
          <w:iCs/>
          <w:szCs w:val="21"/>
        </w:rPr>
        <w:t>i</w:t>
      </w:r>
      <w:r>
        <w:rPr>
          <w:rFonts w:cs="Times New Roman"/>
          <w:szCs w:val="21"/>
        </w:rPr>
        <w:t>个项目第</w:t>
      </w:r>
      <w:r>
        <w:rPr>
          <w:rFonts w:cs="Times New Roman"/>
          <w:i/>
          <w:iCs/>
          <w:szCs w:val="21"/>
        </w:rPr>
        <w:t>j</w:t>
      </w:r>
      <w:r>
        <w:rPr>
          <w:rFonts w:cs="Times New Roman"/>
          <w:szCs w:val="21"/>
        </w:rPr>
        <w:t>种施工机械单位台班的能源用量，kWh/台班，按标准GB51366-2019中附录C确定，当有经验数据时，可按经验数据确定；</w:t>
      </w:r>
    </w:p>
    <w:p>
      <w:pPr>
        <w:spacing w:line="360" w:lineRule="auto"/>
        <w:ind w:firstLine="638" w:firstLineChars="304"/>
        <w:rPr>
          <w:rFonts w:cs="Times New Roman"/>
          <w:szCs w:val="21"/>
        </w:rPr>
      </w:pPr>
      <w:r>
        <w:rPr>
          <w:rFonts w:cs="Times New Roman"/>
          <w:i/>
          <w:iCs/>
          <w:szCs w:val="21"/>
        </w:rPr>
        <w:t>E</w:t>
      </w:r>
      <w:r>
        <w:rPr>
          <w:rFonts w:cs="Times New Roman"/>
          <w:i/>
          <w:iCs/>
          <w:szCs w:val="21"/>
          <w:vertAlign w:val="subscript"/>
        </w:rPr>
        <w:t>jj</w:t>
      </w:r>
      <w:r>
        <w:rPr>
          <w:rFonts w:cs="Times New Roman"/>
          <w:szCs w:val="21"/>
          <w:vertAlign w:val="subscript"/>
        </w:rPr>
        <w:t>,</w:t>
      </w:r>
      <w:r>
        <w:rPr>
          <w:rFonts w:cs="Times New Roman"/>
          <w:i/>
          <w:iCs/>
          <w:szCs w:val="21"/>
          <w:vertAlign w:val="subscript"/>
        </w:rPr>
        <w:t>i</w:t>
      </w:r>
      <w:r>
        <w:rPr>
          <w:rFonts w:cs="Times New Roman"/>
          <w:szCs w:val="21"/>
        </w:rPr>
        <w:t>——第</w:t>
      </w:r>
      <w:r>
        <w:rPr>
          <w:rFonts w:cs="Times New Roman"/>
          <w:i/>
          <w:iCs/>
          <w:szCs w:val="21"/>
        </w:rPr>
        <w:t>i</w:t>
      </w:r>
      <w:r>
        <w:rPr>
          <w:rFonts w:cs="Times New Roman"/>
          <w:szCs w:val="21"/>
        </w:rPr>
        <w:t>个项目中，小型施工机具不列入机械台班消耗量，但其消耗的能源列入材料的部分能源用量，kWh；</w:t>
      </w:r>
    </w:p>
    <w:p>
      <w:pPr>
        <w:spacing w:line="360" w:lineRule="auto"/>
        <w:ind w:firstLine="638" w:firstLineChars="304"/>
        <w:rPr>
          <w:rFonts w:cs="Times New Roman"/>
          <w:szCs w:val="21"/>
        </w:rPr>
      </w:pPr>
      <w:r>
        <w:rPr>
          <w:rFonts w:cs="Times New Roman"/>
          <w:i/>
          <w:iCs/>
          <w:szCs w:val="21"/>
        </w:rPr>
        <w:t>i</w:t>
      </w:r>
      <w:r>
        <w:rPr>
          <w:rFonts w:cs="Times New Roman"/>
          <w:szCs w:val="21"/>
        </w:rPr>
        <w:t>——分部分项工程中项目序号；</w:t>
      </w:r>
    </w:p>
    <w:p>
      <w:pPr>
        <w:spacing w:line="360" w:lineRule="auto"/>
        <w:ind w:firstLine="638" w:firstLineChars="304"/>
        <w:rPr>
          <w:rFonts w:cs="Times New Roman"/>
          <w:szCs w:val="21"/>
        </w:rPr>
      </w:pPr>
      <w:r>
        <w:rPr>
          <w:rFonts w:cs="Times New Roman"/>
          <w:i/>
          <w:iCs/>
          <w:szCs w:val="21"/>
        </w:rPr>
        <w:t>j</w:t>
      </w:r>
      <w:r>
        <w:rPr>
          <w:rFonts w:cs="Times New Roman"/>
          <w:szCs w:val="21"/>
        </w:rPr>
        <w:t>——施工机械序号。</w:t>
      </w:r>
    </w:p>
    <w:p>
      <w:pPr>
        <w:spacing w:line="360" w:lineRule="auto"/>
        <w:ind w:firstLine="0" w:firstLineChars="0"/>
        <w:rPr>
          <w:rFonts w:cs="Times New Roman"/>
          <w:szCs w:val="21"/>
        </w:rPr>
      </w:pPr>
      <w:r>
        <w:rPr>
          <w:rFonts w:cs="Times New Roman"/>
          <w:szCs w:val="21"/>
        </w:rPr>
        <w:t>6.2.4  措施项目的能耗计算应符合下列规定：</w:t>
      </w:r>
    </w:p>
    <w:p>
      <w:pPr>
        <w:spacing w:line="360" w:lineRule="auto"/>
        <w:ind w:firstLine="630" w:firstLineChars="300"/>
        <w:rPr>
          <w:rFonts w:cs="Times New Roman"/>
          <w:szCs w:val="21"/>
        </w:rPr>
      </w:pPr>
      <w:r>
        <w:rPr>
          <w:rFonts w:cs="Times New Roman"/>
          <w:szCs w:val="21"/>
        </w:rPr>
        <w:t>1. 管道支吊架、垂直运输等可计算工程量的措施项目，其能耗应按下列公式计算：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28"/>
              </w:rPr>
              <w:object>
                <v:shape id="_x0000_i1056" o:spt="75" type="#_x0000_t75" style="height:33.8pt;width:81.95pt;" o:ole="t" filled="f" o:preferrelative="t" stroked="f" coordsize="21600,21600">
                  <v:path/>
                  <v:fill on="f" focussize="0,0"/>
                  <v:stroke on="f" joinstyle="miter"/>
                  <v:imagedata r:id="rId84" o:title=""/>
                  <o:lock v:ext="edit" aspectratio="f"/>
                  <w10:wrap type="none"/>
                  <w10:anchorlock/>
                </v:shape>
                <o:OLEObject Type="Embed" ProgID="Equation.DSMT4" ShapeID="_x0000_i1056" DrawAspect="Content" ObjectID="_1468075756" r:id="rId83">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（6.2.4-1）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position w:val="-30"/>
              </w:rPr>
            </w:pPr>
            <w:r>
              <w:rPr>
                <w:rFonts w:cs="Times New Roman"/>
                <w:position w:val="-30"/>
              </w:rPr>
              <w:object>
                <v:shape id="_x0000_i1057" o:spt="75" type="#_x0000_t75" style="height:34.9pt;width:75.9pt;" o:ole="t" filled="f" o:preferrelative="t" stroked="f" coordsize="21600,21600">
                  <v:path/>
                  <v:fill on="f" focussize="0,0"/>
                  <v:stroke on="f" joinstyle="miter"/>
                  <v:imagedata r:id="rId86" o:title=""/>
                  <o:lock v:ext="edit" aspectratio="f"/>
                  <w10:wrap type="none"/>
                  <w10:anchorlock/>
                </v:shape>
                <o:OLEObject Type="Embed" ProgID="Equation.DSMT4" ShapeID="_x0000_i1057" DrawAspect="Content" ObjectID="_1468075757" r:id="rId85">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（6.2.4-2）</w:t>
            </w:r>
          </w:p>
        </w:tc>
      </w:tr>
    </w:tbl>
    <w:p>
      <w:pPr>
        <w:spacing w:line="360" w:lineRule="auto"/>
        <w:ind w:firstLine="0" w:firstLineChars="0"/>
        <w:rPr>
          <w:rFonts w:cs="Times New Roman"/>
          <w:szCs w:val="21"/>
        </w:rPr>
      </w:pPr>
      <w:r>
        <w:rPr>
          <w:rFonts w:cs="Times New Roman"/>
          <w:szCs w:val="21"/>
        </w:rPr>
        <w:t>式中：</w:t>
      </w:r>
      <w:r>
        <w:rPr>
          <w:rFonts w:cs="Times New Roman"/>
          <w:i/>
          <w:iCs/>
          <w:szCs w:val="21"/>
        </w:rPr>
        <w:t>Q</w:t>
      </w:r>
      <w:r>
        <w:rPr>
          <w:rFonts w:cs="Times New Roman"/>
          <w:i/>
          <w:iCs/>
          <w:szCs w:val="21"/>
          <w:vertAlign w:val="subscript"/>
        </w:rPr>
        <w:t>cs</w:t>
      </w:r>
      <w:r>
        <w:rPr>
          <w:rFonts w:cs="Times New Roman"/>
          <w:szCs w:val="21"/>
          <w:vertAlign w:val="subscript"/>
        </w:rPr>
        <w:t>,</w:t>
      </w:r>
      <w:r>
        <w:rPr>
          <w:rFonts w:cs="Times New Roman"/>
          <w:i/>
          <w:iCs/>
          <w:szCs w:val="21"/>
          <w:vertAlign w:val="subscript"/>
        </w:rPr>
        <w:t>i</w:t>
      </w:r>
      <w:r>
        <w:rPr>
          <w:rFonts w:cs="Times New Roman"/>
          <w:szCs w:val="21"/>
        </w:rPr>
        <w:t>——措施项目中第</w:t>
      </w:r>
      <w:r>
        <w:rPr>
          <w:rFonts w:cs="Times New Roman"/>
          <w:i/>
          <w:iCs/>
          <w:szCs w:val="21"/>
        </w:rPr>
        <w:t>i</w:t>
      </w:r>
      <w:r>
        <w:rPr>
          <w:rFonts w:cs="Times New Roman"/>
          <w:szCs w:val="21"/>
        </w:rPr>
        <w:t>个项目的工程量；</w:t>
      </w:r>
    </w:p>
    <w:p>
      <w:pPr>
        <w:spacing w:line="360" w:lineRule="auto"/>
        <w:ind w:firstLine="638" w:firstLineChars="304"/>
        <w:rPr>
          <w:rFonts w:cs="Times New Roman"/>
          <w:szCs w:val="21"/>
        </w:rPr>
      </w:pPr>
      <w:r>
        <w:rPr>
          <w:rFonts w:cs="Times New Roman"/>
          <w:i/>
          <w:iCs/>
          <w:szCs w:val="21"/>
        </w:rPr>
        <w:t>f</w:t>
      </w:r>
      <w:r>
        <w:rPr>
          <w:rFonts w:cs="Times New Roman"/>
          <w:i/>
          <w:iCs/>
          <w:szCs w:val="21"/>
          <w:vertAlign w:val="subscript"/>
        </w:rPr>
        <w:t>cs</w:t>
      </w:r>
      <w:r>
        <w:rPr>
          <w:rFonts w:cs="Times New Roman"/>
          <w:szCs w:val="21"/>
          <w:vertAlign w:val="subscript"/>
        </w:rPr>
        <w:t>,</w:t>
      </w:r>
      <w:r>
        <w:rPr>
          <w:rFonts w:cs="Times New Roman"/>
          <w:i/>
          <w:iCs/>
          <w:szCs w:val="21"/>
          <w:vertAlign w:val="subscript"/>
        </w:rPr>
        <w:t>i</w:t>
      </w:r>
      <w:r>
        <w:rPr>
          <w:rFonts w:cs="Times New Roman"/>
          <w:szCs w:val="21"/>
        </w:rPr>
        <w:t>——措施项目中第</w:t>
      </w:r>
      <w:r>
        <w:rPr>
          <w:rFonts w:cs="Times New Roman"/>
          <w:i/>
          <w:iCs/>
          <w:szCs w:val="21"/>
        </w:rPr>
        <w:t>i</w:t>
      </w:r>
      <w:r>
        <w:rPr>
          <w:rFonts w:cs="Times New Roman"/>
          <w:szCs w:val="21"/>
        </w:rPr>
        <w:t>个项目的能耗系数，kWh/工程量计量单位；</w:t>
      </w:r>
    </w:p>
    <w:p>
      <w:pPr>
        <w:spacing w:line="360" w:lineRule="auto"/>
        <w:ind w:firstLine="638" w:firstLineChars="304"/>
        <w:rPr>
          <w:rFonts w:cs="Times New Roman"/>
          <w:szCs w:val="21"/>
        </w:rPr>
      </w:pPr>
      <w:r>
        <w:rPr>
          <w:rFonts w:cs="Times New Roman"/>
          <w:i/>
          <w:iCs/>
          <w:szCs w:val="21"/>
        </w:rPr>
        <w:t>T</w:t>
      </w:r>
      <w:r>
        <w:rPr>
          <w:rFonts w:cs="Times New Roman"/>
          <w:i/>
          <w:iCs/>
          <w:szCs w:val="21"/>
          <w:vertAlign w:val="subscript"/>
        </w:rPr>
        <w:t>A</w:t>
      </w:r>
      <w:r>
        <w:rPr>
          <w:rFonts w:cs="Times New Roman"/>
          <w:szCs w:val="21"/>
          <w:vertAlign w:val="subscript"/>
        </w:rPr>
        <w:t>-</w:t>
      </w:r>
      <w:r>
        <w:rPr>
          <w:rFonts w:cs="Times New Roman"/>
          <w:i/>
          <w:iCs/>
          <w:szCs w:val="21"/>
          <w:vertAlign w:val="subscript"/>
        </w:rPr>
        <w:t>i</w:t>
      </w:r>
      <w:r>
        <w:rPr>
          <w:rFonts w:cs="Times New Roman"/>
          <w:szCs w:val="21"/>
          <w:vertAlign w:val="subscript"/>
        </w:rPr>
        <w:t>,</w:t>
      </w:r>
      <w:r>
        <w:rPr>
          <w:rFonts w:cs="Times New Roman"/>
          <w:i/>
          <w:iCs/>
          <w:szCs w:val="21"/>
          <w:vertAlign w:val="subscript"/>
        </w:rPr>
        <w:t>j</w:t>
      </w:r>
      <w:r>
        <w:rPr>
          <w:rFonts w:cs="Times New Roman"/>
          <w:szCs w:val="21"/>
        </w:rPr>
        <w:t>——第</w:t>
      </w:r>
      <w:r>
        <w:rPr>
          <w:rFonts w:cs="Times New Roman"/>
          <w:i/>
          <w:iCs/>
          <w:szCs w:val="21"/>
        </w:rPr>
        <w:t>i</w:t>
      </w:r>
      <w:r>
        <w:rPr>
          <w:rFonts w:cs="Times New Roman"/>
          <w:szCs w:val="21"/>
        </w:rPr>
        <w:t>个措施项目单位工程量第</w:t>
      </w:r>
      <w:r>
        <w:rPr>
          <w:rFonts w:cs="Times New Roman"/>
          <w:i/>
          <w:iCs/>
          <w:szCs w:val="21"/>
        </w:rPr>
        <w:t>j</w:t>
      </w:r>
      <w:r>
        <w:rPr>
          <w:rFonts w:cs="Times New Roman"/>
          <w:szCs w:val="21"/>
        </w:rPr>
        <w:t>种施工机械台班消耗量，台班；</w:t>
      </w:r>
    </w:p>
    <w:p>
      <w:pPr>
        <w:spacing w:line="360" w:lineRule="auto"/>
        <w:ind w:firstLine="630" w:firstLineChars="300"/>
        <w:rPr>
          <w:rFonts w:cs="Times New Roman"/>
          <w:szCs w:val="21"/>
        </w:rPr>
      </w:pPr>
      <w:r>
        <w:rPr>
          <w:rFonts w:cs="Times New Roman"/>
          <w:i/>
          <w:iCs/>
          <w:szCs w:val="21"/>
        </w:rPr>
        <w:t>R</w:t>
      </w:r>
      <w:r>
        <w:rPr>
          <w:rFonts w:cs="Times New Roman"/>
          <w:szCs w:val="21"/>
          <w:vertAlign w:val="subscript"/>
        </w:rPr>
        <w:t>j</w:t>
      </w:r>
      <w:r>
        <w:rPr>
          <w:rFonts w:cs="Times New Roman"/>
          <w:szCs w:val="21"/>
        </w:rPr>
        <w:t>——第</w:t>
      </w:r>
      <w:r>
        <w:rPr>
          <w:rFonts w:cs="Times New Roman"/>
          <w:i/>
          <w:iCs/>
          <w:szCs w:val="21"/>
        </w:rPr>
        <w:t>i</w:t>
      </w:r>
      <w:r>
        <w:rPr>
          <w:rFonts w:cs="Times New Roman"/>
          <w:szCs w:val="21"/>
        </w:rPr>
        <w:t>个项目第</w:t>
      </w:r>
      <w:r>
        <w:rPr>
          <w:rFonts w:cs="Times New Roman"/>
          <w:i/>
          <w:iCs/>
          <w:szCs w:val="21"/>
        </w:rPr>
        <w:t>j</w:t>
      </w:r>
      <w:r>
        <w:rPr>
          <w:rFonts w:cs="Times New Roman"/>
          <w:szCs w:val="21"/>
        </w:rPr>
        <w:t>种施工机械单位台班的能源用量，kWh/台班，按《建筑碳排放计算标准》GBT 51366-2019附录C对应的机械类别确定；</w:t>
      </w:r>
    </w:p>
    <w:p>
      <w:pPr>
        <w:spacing w:line="360" w:lineRule="auto"/>
        <w:ind w:firstLine="638" w:firstLineChars="304"/>
        <w:rPr>
          <w:rFonts w:cs="Times New Roman"/>
          <w:szCs w:val="21"/>
        </w:rPr>
      </w:pPr>
      <w:r>
        <w:rPr>
          <w:rFonts w:cs="Times New Roman"/>
          <w:i/>
          <w:iCs/>
          <w:szCs w:val="21"/>
        </w:rPr>
        <w:t>i</w:t>
      </w:r>
      <w:r>
        <w:rPr>
          <w:rFonts w:cs="Times New Roman"/>
          <w:szCs w:val="21"/>
        </w:rPr>
        <w:t>——措施项目序号；</w:t>
      </w:r>
    </w:p>
    <w:p>
      <w:pPr>
        <w:spacing w:line="360" w:lineRule="auto"/>
        <w:ind w:firstLine="638" w:firstLineChars="304"/>
        <w:rPr>
          <w:rFonts w:cs="Times New Roman"/>
          <w:szCs w:val="21"/>
        </w:rPr>
      </w:pPr>
      <w:r>
        <w:rPr>
          <w:rFonts w:cs="Times New Roman"/>
          <w:i/>
          <w:iCs/>
          <w:szCs w:val="21"/>
        </w:rPr>
        <w:t>j</w:t>
      </w:r>
      <w:r>
        <w:rPr>
          <w:rFonts w:cs="Times New Roman"/>
          <w:szCs w:val="21"/>
        </w:rPr>
        <w:t>——施工机械序号。</w:t>
      </w:r>
    </w:p>
    <w:p>
      <w:pPr>
        <w:spacing w:line="360" w:lineRule="auto"/>
        <w:ind w:firstLine="420"/>
        <w:rPr>
          <w:rFonts w:cs="Times New Roman"/>
          <w:szCs w:val="21"/>
        </w:rPr>
      </w:pPr>
      <w:r>
        <w:rPr>
          <w:rFonts w:cs="Times New Roman"/>
          <w:szCs w:val="21"/>
        </w:rPr>
        <w:t>2. 施工临时设施消耗的能源应根据施工企业编制的临时设施布置方案和工期计算确定。</w:t>
      </w:r>
    </w:p>
    <w:p>
      <w:pPr>
        <w:spacing w:line="360" w:lineRule="auto"/>
        <w:ind w:firstLine="420"/>
        <w:rPr>
          <w:rFonts w:cs="Times New Roman"/>
        </w:rPr>
      </w:pPr>
      <w:r>
        <w:rPr>
          <w:rFonts w:cs="Times New Roman"/>
          <w:szCs w:val="21"/>
        </w:rPr>
        <w:br w:type="page"/>
      </w:r>
    </w:p>
    <w:p>
      <w:pPr>
        <w:pStyle w:val="2"/>
        <w:numPr>
          <w:ilvl w:val="0"/>
          <w:numId w:val="5"/>
        </w:numPr>
        <w:spacing w:before="62" w:after="62"/>
        <w:ind w:left="840" w:leftChars="400" w:firstLine="1285" w:firstLineChars="400"/>
        <w:jc w:val="both"/>
        <w:rPr>
          <w:rFonts w:cs="Times New Roman"/>
        </w:rPr>
      </w:pPr>
      <w:bookmarkStart w:id="22" w:name="_Toc10060"/>
      <w:r>
        <w:rPr>
          <w:rStyle w:val="33"/>
          <w:rFonts w:cs="Times New Roman"/>
          <w:sz w:val="32"/>
          <w:szCs w:val="32"/>
        </w:rPr>
        <w:t>拆除阶段碳排放计算</w:t>
      </w:r>
      <w:bookmarkEnd w:id="22"/>
    </w:p>
    <w:p>
      <w:pPr>
        <w:pStyle w:val="3"/>
        <w:rPr>
          <w:rFonts w:ascii="Times New Roman" w:hAnsi="Times New Roman" w:cs="Times New Roman"/>
          <w:szCs w:val="21"/>
        </w:rPr>
      </w:pPr>
      <w:bookmarkStart w:id="23" w:name="_Toc9937"/>
      <w:r>
        <w:rPr>
          <w:rFonts w:ascii="Times New Roman" w:hAnsi="Times New Roman" w:cs="Times New Roman"/>
        </w:rPr>
        <w:t>7.1 一般规定</w:t>
      </w:r>
      <w:bookmarkEnd w:id="23"/>
    </w:p>
    <w:p>
      <w:pPr>
        <w:ind w:firstLine="0" w:firstLineChars="0"/>
        <w:rPr>
          <w:rFonts w:cs="Times New Roman"/>
          <w:szCs w:val="21"/>
        </w:rPr>
      </w:pPr>
      <w:r>
        <w:rPr>
          <w:rFonts w:cs="Times New Roman"/>
          <w:szCs w:val="21"/>
        </w:rPr>
        <w:t>7.1.1   暖通空调系统拆除阶段的碳排放应包括人工拆除、使用小型机具机械拆除使用的机械设备消耗的各种能源动力及垃圾外运产生的碳排放。</w:t>
      </w:r>
    </w:p>
    <w:p>
      <w:pPr>
        <w:ind w:firstLine="0" w:firstLineChars="0"/>
        <w:rPr>
          <w:rFonts w:cs="Times New Roman"/>
          <w:szCs w:val="21"/>
        </w:rPr>
      </w:pPr>
      <w:r>
        <w:rPr>
          <w:rFonts w:cs="Times New Roman"/>
          <w:szCs w:val="21"/>
        </w:rPr>
        <w:t>7.1.2 暖通空调系统拆除阶段的碳排放的计算边界应符合下列规定：</w:t>
      </w:r>
    </w:p>
    <w:p>
      <w:pPr>
        <w:ind w:firstLine="420"/>
        <w:rPr>
          <w:rFonts w:cs="Times New Roman"/>
          <w:szCs w:val="21"/>
        </w:rPr>
      </w:pPr>
      <w:r>
        <w:rPr>
          <w:rFonts w:cs="Times New Roman"/>
          <w:szCs w:val="21"/>
        </w:rPr>
        <w:t>1  拆除阶段碳排放计算时间边界应从拆除起至拆除肢解并从楼层运出至材料存放场地止；</w:t>
      </w:r>
    </w:p>
    <w:p>
      <w:pPr>
        <w:ind w:firstLine="420"/>
        <w:rPr>
          <w:rFonts w:cs="Times New Roman"/>
          <w:szCs w:val="21"/>
        </w:rPr>
      </w:pPr>
      <w:r>
        <w:rPr>
          <w:rFonts w:cs="Times New Roman"/>
          <w:szCs w:val="21"/>
        </w:rPr>
        <w:t xml:space="preserve">2  拆除阶段施工场地区域内的机械设备、小型机具、临时设施等使用过程中消耗的能源产生的碳排放应计入； </w:t>
      </w:r>
    </w:p>
    <w:p>
      <w:pPr>
        <w:ind w:firstLine="420"/>
        <w:rPr>
          <w:rFonts w:cs="Times New Roman"/>
          <w:szCs w:val="21"/>
        </w:rPr>
      </w:pPr>
      <w:r>
        <w:rPr>
          <w:rFonts w:cs="Times New Roman"/>
          <w:szCs w:val="21"/>
        </w:rPr>
        <w:t>3  拆除阶段现场制作的构件和部品，其产生的碳排放应计入；</w:t>
      </w:r>
    </w:p>
    <w:p>
      <w:pPr>
        <w:ind w:firstLine="420"/>
        <w:rPr>
          <w:rFonts w:cs="Times New Roman"/>
          <w:szCs w:val="21"/>
        </w:rPr>
      </w:pPr>
      <w:r>
        <w:rPr>
          <w:rFonts w:cs="Times New Roman"/>
          <w:szCs w:val="21"/>
        </w:rPr>
        <w:t>4  拆除阶段与空调系统工程配套的强电、弱电系统工程产生的碳排放应计入；</w:t>
      </w:r>
    </w:p>
    <w:p>
      <w:pPr>
        <w:ind w:firstLine="420"/>
        <w:rPr>
          <w:rFonts w:cs="Times New Roman"/>
        </w:rPr>
      </w:pPr>
      <w:r>
        <w:rPr>
          <w:rFonts w:cs="Times New Roman"/>
          <w:szCs w:val="21"/>
        </w:rPr>
        <w:t>5  拆除阶段安装使用的办公用房、生活用房 和材料库房等临时设施的施工和拆除可不计入。</w:t>
      </w:r>
    </w:p>
    <w:p>
      <w:pPr>
        <w:pStyle w:val="3"/>
        <w:rPr>
          <w:rFonts w:ascii="Times New Roman" w:hAnsi="Times New Roman" w:cs="Times New Roman"/>
        </w:rPr>
      </w:pPr>
      <w:bookmarkStart w:id="24" w:name="_Toc3237"/>
      <w:r>
        <w:rPr>
          <w:rFonts w:ascii="Times New Roman" w:hAnsi="Times New Roman" w:cs="Times New Roman"/>
        </w:rPr>
        <w:t>7.2暖通空调系统拆除</w:t>
      </w:r>
      <w:bookmarkEnd w:id="24"/>
    </w:p>
    <w:p>
      <w:pPr>
        <w:ind w:firstLine="0" w:firstLineChars="0"/>
        <w:rPr>
          <w:rFonts w:cs="Times New Roman"/>
          <w:szCs w:val="21"/>
        </w:rPr>
      </w:pPr>
      <w:r>
        <w:rPr>
          <w:rFonts w:cs="Times New Roman"/>
          <w:szCs w:val="21"/>
        </w:rPr>
        <w:t>7.2.1  暖通空调系统拆除阶段的碳排放总量应按下式计算：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30"/>
              </w:rPr>
              <w:object>
                <v:shape id="_x0000_i1058" o:spt="75" type="#_x0000_t75" style="height:34.9pt;width:94.15pt;" o:ole="t" filled="f" o:preferrelative="t" stroked="f" coordsize="21600,21600">
                  <v:path/>
                  <v:fill on="f" focussize="0,0"/>
                  <v:stroke on="f" joinstyle="miter"/>
                  <v:imagedata r:id="rId88" o:title=""/>
                  <o:lock v:ext="edit" aspectratio="f"/>
                  <w10:wrap type="none"/>
                  <w10:anchorlock/>
                </v:shape>
                <o:OLEObject Type="Embed" ProgID="Equation.DSMT4" ShapeID="_x0000_i1058" DrawAspect="Content" ObjectID="_1468075758" r:id="rId87">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（7.2.1-1）</w:t>
            </w:r>
          </w:p>
        </w:tc>
      </w:tr>
    </w:tbl>
    <w:p>
      <w:pPr>
        <w:spacing w:line="360" w:lineRule="auto"/>
        <w:ind w:firstLine="0" w:firstLineChars="0"/>
        <w:rPr>
          <w:rFonts w:cs="Times New Roman"/>
          <w:szCs w:val="21"/>
        </w:rPr>
      </w:pPr>
      <w:r>
        <w:rPr>
          <w:rFonts w:cs="Times New Roman"/>
          <w:szCs w:val="21"/>
        </w:rPr>
        <w:t>式中：</w:t>
      </w:r>
      <w:r>
        <w:rPr>
          <w:rFonts w:cs="Times New Roman"/>
          <w:i/>
          <w:iCs/>
          <w:szCs w:val="21"/>
        </w:rPr>
        <w:t>C</w:t>
      </w:r>
      <w:r>
        <w:rPr>
          <w:rFonts w:cs="Times New Roman"/>
          <w:i/>
          <w:iCs/>
          <w:szCs w:val="21"/>
          <w:vertAlign w:val="subscript"/>
        </w:rPr>
        <w:t>Ch</w:t>
      </w:r>
      <w:r>
        <w:rPr>
          <w:rFonts w:cs="Times New Roman"/>
          <w:szCs w:val="21"/>
        </w:rPr>
        <w:t>——空调系统拆除阶段的碳排放总量，kgCO</w:t>
      </w:r>
      <w:r>
        <w:rPr>
          <w:rFonts w:cs="Times New Roman"/>
          <w:szCs w:val="21"/>
          <w:vertAlign w:val="subscript"/>
        </w:rPr>
        <w:t>2</w:t>
      </w:r>
      <w:r>
        <w:rPr>
          <w:rFonts w:cs="Times New Roman"/>
          <w:szCs w:val="21"/>
        </w:rPr>
        <w:t>；</w:t>
      </w:r>
    </w:p>
    <w:p>
      <w:pPr>
        <w:spacing w:line="360" w:lineRule="auto"/>
        <w:ind w:firstLine="638" w:firstLineChars="304"/>
        <w:rPr>
          <w:rFonts w:cs="Times New Roman"/>
          <w:szCs w:val="21"/>
        </w:rPr>
      </w:pPr>
      <w:r>
        <w:rPr>
          <w:rFonts w:cs="Times New Roman"/>
          <w:i/>
          <w:iCs/>
          <w:szCs w:val="21"/>
        </w:rPr>
        <w:t>E</w:t>
      </w:r>
      <w:r>
        <w:rPr>
          <w:rFonts w:cs="Times New Roman"/>
          <w:i/>
          <w:iCs/>
          <w:szCs w:val="21"/>
          <w:vertAlign w:val="subscript"/>
        </w:rPr>
        <w:t>Ch</w:t>
      </w:r>
      <w:r>
        <w:rPr>
          <w:rFonts w:cs="Times New Roman"/>
          <w:szCs w:val="21"/>
        </w:rPr>
        <w:t>,</w:t>
      </w:r>
      <w:r>
        <w:rPr>
          <w:rFonts w:cs="Times New Roman"/>
          <w:i/>
          <w:iCs/>
          <w:szCs w:val="21"/>
          <w:vertAlign w:val="subscript"/>
        </w:rPr>
        <w:t>j</w:t>
      </w:r>
      <w:r>
        <w:rPr>
          <w:rFonts w:cs="Times New Roman"/>
          <w:szCs w:val="21"/>
        </w:rPr>
        <w:t>——空调系统拆除阶段第</w:t>
      </w:r>
      <w:r>
        <w:rPr>
          <w:rFonts w:cs="Times New Roman"/>
          <w:i/>
          <w:iCs/>
          <w:szCs w:val="21"/>
        </w:rPr>
        <w:t>i</w:t>
      </w:r>
      <w:r>
        <w:rPr>
          <w:rFonts w:cs="Times New Roman"/>
          <w:szCs w:val="21"/>
        </w:rPr>
        <w:t>种能源总用量，kWh或kg；</w:t>
      </w:r>
    </w:p>
    <w:p>
      <w:pPr>
        <w:spacing w:line="360" w:lineRule="auto"/>
        <w:ind w:firstLine="630" w:firstLineChars="300"/>
        <w:rPr>
          <w:rFonts w:cs="Times New Roman"/>
          <w:szCs w:val="21"/>
        </w:rPr>
      </w:pPr>
      <w:r>
        <w:rPr>
          <w:rFonts w:cs="Times New Roman"/>
          <w:i/>
          <w:iCs/>
          <w:szCs w:val="21"/>
        </w:rPr>
        <w:t>ERc</w:t>
      </w:r>
      <w:r>
        <w:rPr>
          <w:rFonts w:cs="Times New Roman"/>
          <w:szCs w:val="21"/>
          <w:vertAlign w:val="subscript"/>
        </w:rPr>
        <w:t>,</w:t>
      </w:r>
      <w:r>
        <w:rPr>
          <w:rFonts w:cs="Times New Roman"/>
          <w:i/>
          <w:iCs/>
          <w:szCs w:val="21"/>
          <w:vertAlign w:val="subscript"/>
        </w:rPr>
        <w:t>j</w:t>
      </w:r>
      <w:r>
        <w:rPr>
          <w:rFonts w:cs="Times New Roman"/>
          <w:szCs w:val="21"/>
        </w:rPr>
        <w:t>——第</w:t>
      </w:r>
      <w:r>
        <w:rPr>
          <w:rFonts w:cs="Times New Roman"/>
          <w:i/>
          <w:iCs/>
          <w:szCs w:val="21"/>
        </w:rPr>
        <w:t>j</w:t>
      </w:r>
      <w:r>
        <w:rPr>
          <w:rFonts w:cs="Times New Roman"/>
          <w:szCs w:val="21"/>
        </w:rPr>
        <w:t>类能源的碳排放因子，kgCO</w:t>
      </w:r>
      <w:r>
        <w:rPr>
          <w:rFonts w:cs="Times New Roman"/>
          <w:szCs w:val="21"/>
          <w:vertAlign w:val="subscript"/>
        </w:rPr>
        <w:t>2</w:t>
      </w:r>
      <w:r>
        <w:rPr>
          <w:rFonts w:cs="Times New Roman"/>
          <w:szCs w:val="21"/>
        </w:rPr>
        <w:t>/kWh或kg，按本标准附录A确定；</w:t>
      </w:r>
    </w:p>
    <w:p>
      <w:pPr>
        <w:spacing w:line="360" w:lineRule="auto"/>
        <w:ind w:firstLine="0" w:firstLineChars="0"/>
        <w:rPr>
          <w:rFonts w:cs="Times New Roman"/>
          <w:szCs w:val="21"/>
          <w:highlight w:val="yellow"/>
        </w:rPr>
      </w:pPr>
      <w:r>
        <w:rPr>
          <w:rFonts w:cs="Times New Roman"/>
          <w:szCs w:val="21"/>
        </w:rPr>
        <w:t>7.2.2  暖通空调系统人工拆除和机械拆除阶段的能源用量应按下列公式计算：</w:t>
      </w:r>
    </w:p>
    <w:tbl>
      <w:tblPr>
        <w:tblStyle w:val="18"/>
        <w:tblW w:w="8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rPr>
            </w:pPr>
            <w:r>
              <w:rPr>
                <w:rFonts w:cs="Times New Roman"/>
                <w:position w:val="-28"/>
              </w:rPr>
              <w:object>
                <v:shape id="_x0000_i1059" o:spt="75" type="#_x0000_t75" style="height:33.8pt;width:88.05pt;" o:ole="t" filled="f" o:preferrelative="t" stroked="f" coordsize="21600,21600">
                  <v:path/>
                  <v:fill on="f" focussize="0,0"/>
                  <v:stroke on="f" joinstyle="miter"/>
                  <v:imagedata r:id="rId90" o:title=""/>
                  <o:lock v:ext="edit" aspectratio="f"/>
                  <w10:wrap type="none"/>
                  <w10:anchorlock/>
                </v:shape>
                <o:OLEObject Type="Embed" ProgID="Equation.DSMT4" ShapeID="_x0000_i1059" DrawAspect="Content" ObjectID="_1468075759" r:id="rId89">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（7.2.2-1）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65" w:type="dxa"/>
            <w:tcBorders>
              <w:right w:val="single" w:color="auto" w:sz="4" w:space="0"/>
            </w:tcBorders>
          </w:tcPr>
          <w:p>
            <w:pPr>
              <w:ind w:firstLine="0" w:firstLineChars="0"/>
              <w:jc w:val="center"/>
              <w:rPr>
                <w:rFonts w:cs="Times New Roman"/>
                <w:position w:val="-30"/>
              </w:rPr>
            </w:pPr>
            <w:r>
              <w:rPr>
                <w:rFonts w:cs="Times New Roman"/>
                <w:position w:val="-30"/>
              </w:rPr>
              <w:object>
                <v:shape id="_x0000_i1060" o:spt="75" type="#_x0000_t75" style="height:34.9pt;width:110.2pt;" o:ole="t" filled="f" o:preferrelative="t" stroked="f" coordsize="21600,21600">
                  <v:path/>
                  <v:fill on="f" focussize="0,0"/>
                  <v:stroke on="f" joinstyle="miter"/>
                  <v:imagedata r:id="rId92" o:title=""/>
                  <o:lock v:ext="edit" aspectratio="f"/>
                  <w10:wrap type="none"/>
                  <w10:anchorlock/>
                </v:shape>
                <o:OLEObject Type="Embed" ProgID="Equation.DSMT4" ShapeID="_x0000_i1060" DrawAspect="Content" ObjectID="_1468075760" r:id="rId91">
                  <o:LockedField>false</o:LockedField>
                </o:OLEObject>
              </w:object>
            </w:r>
          </w:p>
        </w:tc>
        <w:tc>
          <w:tcPr>
            <w:tcW w:w="1241" w:type="dxa"/>
            <w:tcBorders>
              <w:left w:val="single" w:color="auto" w:sz="4" w:space="0"/>
            </w:tcBorders>
            <w:vAlign w:val="center"/>
          </w:tcPr>
          <w:p>
            <w:pPr>
              <w:ind w:firstLine="0" w:firstLineChars="0"/>
              <w:rPr>
                <w:rFonts w:cs="Times New Roman"/>
              </w:rPr>
            </w:pPr>
            <w:r>
              <w:rPr>
                <w:rFonts w:cs="Times New Roman"/>
              </w:rPr>
              <w:t>（7.2.2-2）</w:t>
            </w:r>
          </w:p>
        </w:tc>
      </w:tr>
    </w:tbl>
    <w:p>
      <w:pPr>
        <w:ind w:firstLine="0" w:firstLineChars="0"/>
        <w:rPr>
          <w:rFonts w:cs="Times New Roman"/>
          <w:szCs w:val="21"/>
        </w:rPr>
      </w:pPr>
      <w:r>
        <w:rPr>
          <w:rFonts w:cs="Times New Roman"/>
          <w:szCs w:val="21"/>
        </w:rPr>
        <w:t>式中：</w:t>
      </w:r>
      <w:r>
        <w:rPr>
          <w:rFonts w:cs="Times New Roman"/>
          <w:i/>
          <w:iCs/>
          <w:szCs w:val="21"/>
        </w:rPr>
        <w:t>E</w:t>
      </w:r>
      <w:r>
        <w:rPr>
          <w:rFonts w:cs="Times New Roman"/>
          <w:i/>
          <w:iCs/>
          <w:szCs w:val="21"/>
          <w:vertAlign w:val="subscript"/>
        </w:rPr>
        <w:t>Ch</w:t>
      </w:r>
      <w:r>
        <w:rPr>
          <w:rFonts w:cs="Times New Roman"/>
          <w:szCs w:val="21"/>
        </w:rPr>
        <w:t>——建筑拆除阶段能源用量，kWh或kg；</w:t>
      </w:r>
    </w:p>
    <w:p>
      <w:pPr>
        <w:ind w:firstLine="638" w:firstLineChars="304"/>
        <w:rPr>
          <w:rFonts w:cs="Times New Roman"/>
          <w:szCs w:val="21"/>
        </w:rPr>
      </w:pPr>
      <w:r>
        <w:rPr>
          <w:rFonts w:cs="Times New Roman"/>
          <w:i/>
          <w:iCs/>
          <w:szCs w:val="21"/>
        </w:rPr>
        <w:t>Q</w:t>
      </w:r>
      <w:r>
        <w:rPr>
          <w:rFonts w:cs="Times New Roman"/>
          <w:i/>
          <w:iCs/>
          <w:szCs w:val="21"/>
          <w:vertAlign w:val="subscript"/>
        </w:rPr>
        <w:t>Ch</w:t>
      </w:r>
      <w:r>
        <w:rPr>
          <w:rFonts w:cs="Times New Roman"/>
          <w:szCs w:val="21"/>
          <w:vertAlign w:val="subscript"/>
        </w:rPr>
        <w:t>,</w:t>
      </w:r>
      <w:r>
        <w:rPr>
          <w:rFonts w:cs="Times New Roman"/>
          <w:i/>
          <w:iCs/>
          <w:szCs w:val="21"/>
          <w:vertAlign w:val="subscript"/>
        </w:rPr>
        <w:t>i</w:t>
      </w:r>
      <w:r>
        <w:rPr>
          <w:rFonts w:cs="Times New Roman"/>
          <w:szCs w:val="21"/>
        </w:rPr>
        <w:t>——第</w:t>
      </w:r>
      <w:r>
        <w:rPr>
          <w:rFonts w:cs="Times New Roman"/>
          <w:i/>
          <w:iCs/>
          <w:szCs w:val="21"/>
        </w:rPr>
        <w:t>i</w:t>
      </w:r>
      <w:r>
        <w:rPr>
          <w:rFonts w:cs="Times New Roman"/>
          <w:szCs w:val="21"/>
        </w:rPr>
        <w:t>个拆除项目的工程量；</w:t>
      </w:r>
    </w:p>
    <w:p>
      <w:pPr>
        <w:ind w:firstLine="638" w:firstLineChars="304"/>
        <w:rPr>
          <w:rFonts w:cs="Times New Roman"/>
          <w:szCs w:val="21"/>
        </w:rPr>
      </w:pPr>
      <w:r>
        <w:rPr>
          <w:rFonts w:cs="Times New Roman"/>
          <w:i/>
          <w:iCs/>
          <w:szCs w:val="21"/>
        </w:rPr>
        <w:t>f</w:t>
      </w:r>
      <w:r>
        <w:rPr>
          <w:rFonts w:cs="Times New Roman"/>
          <w:i/>
          <w:iCs/>
          <w:szCs w:val="21"/>
          <w:vertAlign w:val="subscript"/>
        </w:rPr>
        <w:t>Ch</w:t>
      </w:r>
      <w:r>
        <w:rPr>
          <w:rFonts w:cs="Times New Roman"/>
          <w:szCs w:val="21"/>
          <w:vertAlign w:val="subscript"/>
        </w:rPr>
        <w:t>,</w:t>
      </w:r>
      <w:r>
        <w:rPr>
          <w:rFonts w:cs="Times New Roman"/>
          <w:i/>
          <w:iCs/>
          <w:szCs w:val="21"/>
          <w:vertAlign w:val="subscript"/>
        </w:rPr>
        <w:t>i</w:t>
      </w:r>
      <w:r>
        <w:rPr>
          <w:rFonts w:cs="Times New Roman"/>
          <w:szCs w:val="21"/>
        </w:rPr>
        <w:t>——第</w:t>
      </w:r>
      <w:r>
        <w:rPr>
          <w:rFonts w:cs="Times New Roman"/>
          <w:i/>
          <w:iCs/>
          <w:szCs w:val="21"/>
        </w:rPr>
        <w:t>i</w:t>
      </w:r>
      <w:r>
        <w:rPr>
          <w:rFonts w:cs="Times New Roman"/>
          <w:szCs w:val="21"/>
        </w:rPr>
        <w:t>个拆除项目每计量单位的能耗系数，kWh/工程量计量单位或kg/工程量计量单位；</w:t>
      </w:r>
    </w:p>
    <w:p>
      <w:pPr>
        <w:ind w:firstLine="638" w:firstLineChars="304"/>
        <w:rPr>
          <w:rFonts w:cs="Times New Roman"/>
          <w:szCs w:val="21"/>
        </w:rPr>
      </w:pPr>
      <w:r>
        <w:rPr>
          <w:rFonts w:cs="Times New Roman"/>
          <w:szCs w:val="21"/>
        </w:rPr>
        <w:t>T</w:t>
      </w:r>
      <w:r>
        <w:rPr>
          <w:rFonts w:cs="Times New Roman"/>
          <w:i/>
          <w:iCs/>
          <w:szCs w:val="21"/>
          <w:vertAlign w:val="subscript"/>
        </w:rPr>
        <w:t>B</w:t>
      </w:r>
      <w:r>
        <w:rPr>
          <w:rFonts w:cs="Times New Roman"/>
          <w:szCs w:val="21"/>
          <w:vertAlign w:val="subscript"/>
        </w:rPr>
        <w:t>-</w:t>
      </w:r>
      <w:r>
        <w:rPr>
          <w:rFonts w:cs="Times New Roman"/>
          <w:i/>
          <w:iCs/>
          <w:szCs w:val="21"/>
          <w:vertAlign w:val="subscript"/>
        </w:rPr>
        <w:t>i</w:t>
      </w:r>
      <w:r>
        <w:rPr>
          <w:rFonts w:cs="Times New Roman"/>
          <w:szCs w:val="21"/>
          <w:vertAlign w:val="subscript"/>
        </w:rPr>
        <w:t>,</w:t>
      </w:r>
      <w:r>
        <w:rPr>
          <w:rFonts w:cs="Times New Roman"/>
          <w:i/>
          <w:iCs/>
          <w:szCs w:val="21"/>
          <w:vertAlign w:val="subscript"/>
        </w:rPr>
        <w:t>j</w:t>
      </w:r>
      <w:r>
        <w:rPr>
          <w:rFonts w:cs="Times New Roman"/>
          <w:szCs w:val="21"/>
        </w:rPr>
        <w:t>——第</w:t>
      </w:r>
      <w:r>
        <w:rPr>
          <w:rFonts w:cs="Times New Roman"/>
          <w:i/>
          <w:iCs/>
          <w:szCs w:val="21"/>
        </w:rPr>
        <w:t>i</w:t>
      </w:r>
      <w:r>
        <w:rPr>
          <w:rFonts w:cs="Times New Roman"/>
          <w:szCs w:val="21"/>
        </w:rPr>
        <w:t>个拆除项目单位工程量第</w:t>
      </w:r>
      <w:r>
        <w:rPr>
          <w:rFonts w:cs="Times New Roman"/>
          <w:i/>
          <w:iCs/>
          <w:szCs w:val="21"/>
        </w:rPr>
        <w:t>j</w:t>
      </w:r>
      <w:r>
        <w:rPr>
          <w:rFonts w:cs="Times New Roman"/>
          <w:szCs w:val="21"/>
        </w:rPr>
        <w:t>种施工机械台班消耗量；</w:t>
      </w:r>
    </w:p>
    <w:p>
      <w:pPr>
        <w:ind w:firstLine="638" w:firstLineChars="304"/>
        <w:rPr>
          <w:rFonts w:cs="Times New Roman"/>
          <w:szCs w:val="21"/>
        </w:rPr>
      </w:pPr>
      <w:r>
        <w:rPr>
          <w:rFonts w:cs="Times New Roman"/>
          <w:szCs w:val="21"/>
        </w:rPr>
        <w:t>R</w:t>
      </w:r>
      <w:r>
        <w:rPr>
          <w:rFonts w:cs="Times New Roman"/>
          <w:i/>
          <w:iCs/>
          <w:szCs w:val="21"/>
          <w:vertAlign w:val="subscript"/>
        </w:rPr>
        <w:t>j</w:t>
      </w:r>
      <w:r>
        <w:rPr>
          <w:rFonts w:cs="Times New Roman"/>
          <w:szCs w:val="21"/>
        </w:rPr>
        <w:t>——第</w:t>
      </w:r>
      <w:r>
        <w:rPr>
          <w:rFonts w:cs="Times New Roman"/>
          <w:i/>
          <w:iCs/>
          <w:szCs w:val="21"/>
        </w:rPr>
        <w:t>i</w:t>
      </w:r>
      <w:r>
        <w:rPr>
          <w:rFonts w:cs="Times New Roman"/>
          <w:szCs w:val="21"/>
        </w:rPr>
        <w:t>个项目第</w:t>
      </w:r>
      <w:r>
        <w:rPr>
          <w:rFonts w:cs="Times New Roman"/>
          <w:i/>
          <w:iCs/>
          <w:szCs w:val="21"/>
        </w:rPr>
        <w:t>j</w:t>
      </w:r>
      <w:r>
        <w:rPr>
          <w:rFonts w:cs="Times New Roman"/>
          <w:szCs w:val="21"/>
        </w:rPr>
        <w:t>种施工机械单位台班的能源用量；</w:t>
      </w:r>
    </w:p>
    <w:p>
      <w:pPr>
        <w:ind w:firstLine="638" w:firstLineChars="304"/>
        <w:rPr>
          <w:rFonts w:cs="Times New Roman"/>
          <w:szCs w:val="21"/>
        </w:rPr>
      </w:pPr>
      <w:r>
        <w:rPr>
          <w:rFonts w:cs="Times New Roman"/>
          <w:i/>
          <w:iCs/>
          <w:szCs w:val="21"/>
        </w:rPr>
        <w:t>i</w:t>
      </w:r>
      <w:r>
        <w:rPr>
          <w:rFonts w:cs="Times New Roman"/>
          <w:szCs w:val="21"/>
        </w:rPr>
        <w:t>——拆除工程中项目序号；</w:t>
      </w:r>
    </w:p>
    <w:p>
      <w:pPr>
        <w:ind w:firstLine="638" w:firstLineChars="304"/>
        <w:rPr>
          <w:rFonts w:cs="Times New Roman"/>
          <w:szCs w:val="21"/>
        </w:rPr>
      </w:pPr>
      <w:r>
        <w:rPr>
          <w:rFonts w:cs="Times New Roman"/>
          <w:i/>
          <w:iCs/>
          <w:szCs w:val="21"/>
        </w:rPr>
        <w:t>j</w:t>
      </w:r>
      <w:r>
        <w:rPr>
          <w:rFonts w:cs="Times New Roman"/>
          <w:szCs w:val="21"/>
        </w:rPr>
        <w:t>——施工机械序号。</w:t>
      </w:r>
    </w:p>
    <w:p>
      <w:pPr>
        <w:ind w:firstLine="0" w:firstLineChars="0"/>
        <w:rPr>
          <w:rFonts w:cs="Times New Roman"/>
          <w:szCs w:val="21"/>
        </w:rPr>
      </w:pPr>
      <w:r>
        <w:rPr>
          <w:rFonts w:cs="Times New Roman"/>
          <w:szCs w:val="21"/>
        </w:rPr>
        <w:t>7.2.3 空调系统静力破损拆除及机械整体性拆除的能源用量应根据拆除专项方案确定。</w:t>
      </w:r>
    </w:p>
    <w:p>
      <w:pPr>
        <w:ind w:firstLine="420"/>
        <w:rPr>
          <w:rFonts w:cs="Times New Roman"/>
          <w:szCs w:val="21"/>
        </w:rPr>
      </w:pPr>
      <w:r>
        <w:rPr>
          <w:rFonts w:cs="Times New Roman"/>
          <w:szCs w:val="21"/>
        </w:rPr>
        <w:br w:type="page"/>
      </w:r>
    </w:p>
    <w:p>
      <w:pPr>
        <w:pStyle w:val="2"/>
        <w:spacing w:line="314" w:lineRule="exact"/>
        <w:ind w:firstLine="0" w:firstLineChars="0"/>
        <w:rPr>
          <w:rFonts w:cs="Times New Roman"/>
        </w:rPr>
      </w:pPr>
      <w:bookmarkStart w:id="25" w:name="_Toc109829803"/>
      <w:bookmarkStart w:id="26" w:name="_Toc17073"/>
      <w:r>
        <w:rPr>
          <w:rFonts w:cs="Times New Roman"/>
        </w:rPr>
        <w:t xml:space="preserve">附录A  </w:t>
      </w:r>
      <w:bookmarkEnd w:id="25"/>
      <w:r>
        <w:rPr>
          <w:rFonts w:cs="Times New Roman"/>
        </w:rPr>
        <w:t>主要能源碳排放因子</w:t>
      </w:r>
      <w:bookmarkEnd w:id="26"/>
    </w:p>
    <w:p>
      <w:pPr>
        <w:snapToGrid w:val="0"/>
        <w:spacing w:line="314" w:lineRule="exact"/>
        <w:ind w:firstLine="361"/>
        <w:jc w:val="center"/>
        <w:rPr>
          <w:rFonts w:cs="Times New Roman"/>
          <w:b/>
          <w:snapToGrid w:val="0"/>
          <w:kern w:val="0"/>
          <w:sz w:val="18"/>
        </w:rPr>
      </w:pPr>
    </w:p>
    <w:p>
      <w:pPr>
        <w:spacing w:line="240" w:lineRule="auto"/>
        <w:ind w:firstLine="0" w:firstLineChars="0"/>
        <w:rPr>
          <w:rFonts w:cs="Times New Roman"/>
        </w:rPr>
      </w:pPr>
      <w:r>
        <w:rPr>
          <w:rFonts w:cs="Times New Roman"/>
        </w:rPr>
        <w:t>A.0.1  化石燃料碳排放因子应按表A.0.1选取。</w:t>
      </w:r>
    </w:p>
    <w:p>
      <w:pPr>
        <w:snapToGrid w:val="0"/>
        <w:spacing w:line="314" w:lineRule="exact"/>
        <w:ind w:firstLine="361"/>
        <w:jc w:val="center"/>
        <w:outlineLvl w:val="0"/>
        <w:rPr>
          <w:rFonts w:cs="Times New Roman"/>
          <w:b/>
          <w:snapToGrid w:val="0"/>
          <w:kern w:val="0"/>
          <w:sz w:val="18"/>
        </w:rPr>
      </w:pPr>
      <w:bookmarkStart w:id="27" w:name="_Toc5310"/>
      <w:r>
        <w:rPr>
          <w:rFonts w:cs="Times New Roman"/>
          <w:b/>
          <w:snapToGrid w:val="0"/>
          <w:kern w:val="0"/>
          <w:sz w:val="18"/>
        </w:rPr>
        <w:t>表A.0.1  化石燃料碳排放因子</w:t>
      </w:r>
      <w:bookmarkEnd w:id="27"/>
    </w:p>
    <w:tbl>
      <w:tblPr>
        <w:tblStyle w:val="17"/>
        <w:tblW w:w="80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950"/>
        <w:gridCol w:w="1782"/>
        <w:gridCol w:w="1282"/>
        <w:gridCol w:w="19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018"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分类</w:t>
            </w: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燃料类型</w:t>
            </w:r>
          </w:p>
        </w:tc>
        <w:tc>
          <w:tcPr>
            <w:tcW w:w="1782" w:type="dxa"/>
            <w:vAlign w:val="center"/>
          </w:tcPr>
          <w:p>
            <w:pPr>
              <w:widowControl/>
              <w:snapToGrid w:val="0"/>
              <w:spacing w:line="240" w:lineRule="auto"/>
              <w:ind w:firstLine="0" w:firstLineChars="0"/>
              <w:jc w:val="center"/>
              <w:rPr>
                <w:rFonts w:cs="Times New Roman"/>
              </w:rPr>
            </w:pPr>
            <w:r>
              <w:rPr>
                <w:rFonts w:cs="Times New Roman"/>
              </w:rPr>
              <w:t>单位热值含碳量</w:t>
            </w:r>
          </w:p>
          <w:p>
            <w:pPr>
              <w:pStyle w:val="2"/>
              <w:spacing w:before="0" w:after="0" w:line="240" w:lineRule="auto"/>
              <w:ind w:firstLine="0" w:firstLineChars="0"/>
              <w:rPr>
                <w:rFonts w:cs="Times New Roman"/>
              </w:rPr>
            </w:pPr>
            <w:bookmarkStart w:id="28" w:name="_Toc570"/>
            <w:r>
              <w:rPr>
                <w:rFonts w:cs="Times New Roman"/>
                <w:kern w:val="0"/>
                <w:sz w:val="18"/>
              </w:rPr>
              <w:t>(tC/TJ）</w:t>
            </w:r>
            <w:bookmarkEnd w:id="28"/>
          </w:p>
        </w:tc>
        <w:tc>
          <w:tcPr>
            <w:tcW w:w="1282" w:type="dxa"/>
            <w:vAlign w:val="center"/>
          </w:tcPr>
          <w:p>
            <w:pPr>
              <w:widowControl/>
              <w:snapToGrid w:val="0"/>
              <w:spacing w:line="240" w:lineRule="auto"/>
              <w:ind w:firstLine="0" w:firstLineChars="0"/>
              <w:jc w:val="center"/>
              <w:rPr>
                <w:rFonts w:cs="Times New Roman"/>
              </w:rPr>
            </w:pPr>
            <w:r>
              <w:rPr>
                <w:rFonts w:cs="Times New Roman"/>
              </w:rPr>
              <w:t>碳氧化率</w:t>
            </w:r>
          </w:p>
          <w:p>
            <w:pPr>
              <w:pStyle w:val="2"/>
              <w:spacing w:before="0" w:after="0" w:line="240" w:lineRule="auto"/>
              <w:ind w:firstLine="0" w:firstLineChars="0"/>
              <w:rPr>
                <w:rFonts w:cs="Times New Roman"/>
              </w:rPr>
            </w:pPr>
            <w:bookmarkStart w:id="29" w:name="_Toc6540"/>
            <w:r>
              <w:rPr>
                <w:rFonts w:cs="Times New Roman"/>
                <w:kern w:val="0"/>
                <w:sz w:val="18"/>
              </w:rPr>
              <w:t>（%）</w:t>
            </w:r>
            <w:bookmarkEnd w:id="29"/>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单位热值CO</w:t>
            </w:r>
            <w:r>
              <w:rPr>
                <w:rFonts w:cs="Times New Roman"/>
                <w:kern w:val="0"/>
                <w:sz w:val="18"/>
                <w:vertAlign w:val="subscript"/>
              </w:rPr>
              <w:t>2</w:t>
            </w:r>
            <w:r>
              <w:rPr>
                <w:rFonts w:cs="Times New Roman"/>
                <w:kern w:val="0"/>
                <w:sz w:val="18"/>
              </w:rPr>
              <w:t>排放因子</w:t>
            </w:r>
          </w:p>
          <w:p>
            <w:pPr>
              <w:widowControl/>
              <w:snapToGrid w:val="0"/>
              <w:spacing w:line="314" w:lineRule="exact"/>
              <w:ind w:firstLine="0" w:firstLineChars="0"/>
              <w:jc w:val="center"/>
              <w:rPr>
                <w:rFonts w:cs="Times New Roman"/>
                <w:kern w:val="0"/>
                <w:sz w:val="18"/>
              </w:rPr>
            </w:pPr>
            <w:r>
              <w:rPr>
                <w:rFonts w:cs="Times New Roman"/>
                <w:kern w:val="0"/>
                <w:sz w:val="18"/>
              </w:rPr>
              <w:t>（tCO</w:t>
            </w:r>
            <w:r>
              <w:rPr>
                <w:rFonts w:cs="Times New Roman"/>
                <w:kern w:val="0"/>
                <w:sz w:val="18"/>
                <w:vertAlign w:val="subscript"/>
              </w:rPr>
              <w:t>2</w:t>
            </w:r>
            <w:r>
              <w:rPr>
                <w:rFonts w:cs="Times New Roman"/>
                <w:kern w:val="0"/>
                <w:sz w:val="18"/>
              </w:rPr>
              <w:t>/TJ）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restart"/>
            <w:vAlign w:val="center"/>
          </w:tcPr>
          <w:p>
            <w:pPr>
              <w:widowControl/>
              <w:snapToGrid w:val="0"/>
              <w:spacing w:line="314" w:lineRule="exact"/>
              <w:ind w:firstLine="0" w:firstLineChars="0"/>
              <w:jc w:val="center"/>
              <w:rPr>
                <w:rFonts w:cs="Times New Roman"/>
                <w:kern w:val="0"/>
                <w:sz w:val="18"/>
              </w:rPr>
            </w:pPr>
            <w:r>
              <w:rPr>
                <w:rFonts w:cs="Times New Roman"/>
                <w:kern w:val="0"/>
                <w:sz w:val="18"/>
              </w:rPr>
              <w:t>固体燃料</w:t>
            </w: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无烟煤</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27.4</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0.94</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94.44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烟煤</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26.1</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89.00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褐煤</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28.0</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0.96</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98.56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炼焦煤</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25.4</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91.27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continue"/>
            <w:vAlign w:val="center"/>
          </w:tcPr>
          <w:p>
            <w:pPr>
              <w:widowControl/>
              <w:snapToGrid w:val="0"/>
              <w:spacing w:line="314" w:lineRule="exact"/>
              <w:ind w:firstLine="0" w:firstLineChars="0"/>
              <w:jc w:val="center"/>
              <w:rPr>
                <w:rFonts w:cs="Times New Roman"/>
                <w:sz w:val="20"/>
              </w:rPr>
            </w:pPr>
          </w:p>
        </w:tc>
        <w:tc>
          <w:tcPr>
            <w:tcW w:w="1950" w:type="dxa"/>
            <w:vAlign w:val="center"/>
          </w:tcPr>
          <w:p>
            <w:pPr>
              <w:widowControl/>
              <w:snapToGrid w:val="0"/>
              <w:spacing w:line="314" w:lineRule="exact"/>
              <w:ind w:firstLine="0" w:firstLineChars="0"/>
              <w:jc w:val="center"/>
              <w:rPr>
                <w:rFonts w:cs="Times New Roman"/>
                <w:sz w:val="20"/>
              </w:rPr>
            </w:pPr>
            <w:r>
              <w:rPr>
                <w:rFonts w:cs="Times New Roman"/>
                <w:sz w:val="20"/>
              </w:rPr>
              <w:t>型煤</w:t>
            </w:r>
          </w:p>
        </w:tc>
        <w:tc>
          <w:tcPr>
            <w:tcW w:w="1782" w:type="dxa"/>
            <w:vAlign w:val="center"/>
          </w:tcPr>
          <w:p>
            <w:pPr>
              <w:widowControl/>
              <w:snapToGrid w:val="0"/>
              <w:spacing w:line="314" w:lineRule="exact"/>
              <w:ind w:firstLine="0" w:firstLineChars="0"/>
              <w:jc w:val="center"/>
              <w:rPr>
                <w:rFonts w:cs="Times New Roman"/>
                <w:sz w:val="20"/>
              </w:rPr>
            </w:pPr>
            <w:r>
              <w:rPr>
                <w:rFonts w:cs="Times New Roman"/>
                <w:sz w:val="20"/>
              </w:rPr>
              <w:t>33.6</w:t>
            </w:r>
          </w:p>
        </w:tc>
        <w:tc>
          <w:tcPr>
            <w:tcW w:w="1282" w:type="dxa"/>
            <w:vAlign w:val="center"/>
          </w:tcPr>
          <w:p>
            <w:pPr>
              <w:widowControl/>
              <w:snapToGrid w:val="0"/>
              <w:spacing w:line="314" w:lineRule="exact"/>
              <w:ind w:firstLine="0" w:firstLineChars="0"/>
              <w:jc w:val="center"/>
              <w:rPr>
                <w:rFonts w:cs="Times New Roman"/>
                <w:sz w:val="20"/>
              </w:rPr>
            </w:pPr>
            <w:r>
              <w:rPr>
                <w:rFonts w:cs="Times New Roman"/>
                <w:sz w:val="20"/>
              </w:rPr>
              <w:t>0.90</w:t>
            </w:r>
          </w:p>
        </w:tc>
        <w:tc>
          <w:tcPr>
            <w:tcW w:w="1976" w:type="dxa"/>
            <w:vAlign w:val="center"/>
          </w:tcPr>
          <w:p>
            <w:pPr>
              <w:widowControl/>
              <w:snapToGrid w:val="0"/>
              <w:spacing w:line="314" w:lineRule="exact"/>
              <w:ind w:firstLine="0" w:firstLineChars="0"/>
              <w:jc w:val="center"/>
              <w:rPr>
                <w:rFonts w:cs="Times New Roman"/>
                <w:sz w:val="20"/>
              </w:rPr>
            </w:pPr>
            <w:r>
              <w:rPr>
                <w:rFonts w:cs="Times New Roman"/>
                <w:sz w:val="20"/>
              </w:rPr>
              <w:t>110.88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焦炭</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29.5</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0.93</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100.60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其他焦化产品</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29.5</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0.93</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100.60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8" w:type="dxa"/>
            <w:vMerge w:val="restart"/>
            <w:vAlign w:val="center"/>
          </w:tcPr>
          <w:p>
            <w:pPr>
              <w:widowControl/>
              <w:snapToGrid w:val="0"/>
              <w:spacing w:line="314" w:lineRule="exact"/>
              <w:ind w:firstLine="0" w:firstLineChars="0"/>
              <w:jc w:val="center"/>
              <w:rPr>
                <w:rFonts w:cs="Times New Roman"/>
                <w:kern w:val="0"/>
                <w:sz w:val="18"/>
              </w:rPr>
            </w:pPr>
            <w:r>
              <w:rPr>
                <w:rFonts w:cs="Times New Roman"/>
                <w:kern w:val="0"/>
                <w:sz w:val="18"/>
              </w:rPr>
              <w:t>液体燃料</w:t>
            </w: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原油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20.1</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燃料油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21.1</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75.82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汽油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18.9</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67.91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柴油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20.2</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72.59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喷气煤油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19.5</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一般煤油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19.6</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NGL天然气凝液</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17.2</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61.81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LPG液化石油气</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17.2</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61.81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炼厂干气</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18.2</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65.40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石脑油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20.0</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沥青</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22.0</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79.05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润滑油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20.0</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石油焦</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27.5</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98.82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石化原料油</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20.0</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Merge w:val="continue"/>
            <w:vAlign w:val="center"/>
          </w:tcPr>
          <w:p>
            <w:pPr>
              <w:widowControl/>
              <w:snapToGrid w:val="0"/>
              <w:spacing w:line="314" w:lineRule="exact"/>
              <w:ind w:firstLine="0" w:firstLineChars="0"/>
              <w:jc w:val="center"/>
              <w:rPr>
                <w:rFonts w:cs="Times New Roman"/>
                <w:kern w:val="0"/>
                <w:sz w:val="18"/>
              </w:rPr>
            </w:pP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其他油品</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20.0</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0.98</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71.87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气体燃料</w:t>
            </w:r>
          </w:p>
        </w:tc>
        <w:tc>
          <w:tcPr>
            <w:tcW w:w="1950"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天然气</w:t>
            </w:r>
          </w:p>
        </w:tc>
        <w:tc>
          <w:tcPr>
            <w:tcW w:w="17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15.3</w:t>
            </w:r>
          </w:p>
        </w:tc>
        <w:tc>
          <w:tcPr>
            <w:tcW w:w="1282"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0.99</w:t>
            </w:r>
          </w:p>
        </w:tc>
        <w:tc>
          <w:tcPr>
            <w:tcW w:w="19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55.54</w:t>
            </w:r>
          </w:p>
        </w:tc>
      </w:tr>
    </w:tbl>
    <w:p>
      <w:pPr>
        <w:ind w:firstLine="0" w:firstLineChars="0"/>
        <w:rPr>
          <w:rFonts w:cs="Times New Roman"/>
          <w:szCs w:val="21"/>
        </w:rPr>
      </w:pPr>
    </w:p>
    <w:p>
      <w:pPr>
        <w:ind w:firstLine="0" w:firstLineChars="0"/>
        <w:rPr>
          <w:rFonts w:cs="Times New Roman"/>
        </w:rPr>
      </w:pPr>
    </w:p>
    <w:p>
      <w:pPr>
        <w:ind w:firstLine="0" w:firstLineChars="0"/>
        <w:rPr>
          <w:rFonts w:cs="Times New Roman"/>
        </w:rPr>
      </w:pPr>
    </w:p>
    <w:p>
      <w:pPr>
        <w:ind w:firstLine="0" w:firstLineChars="0"/>
        <w:rPr>
          <w:rFonts w:cs="Times New Roman"/>
        </w:rPr>
      </w:pPr>
    </w:p>
    <w:tbl>
      <w:tblPr>
        <w:tblStyle w:val="18"/>
        <w:tblpPr w:leftFromText="180" w:rightFromText="180" w:vertAnchor="page" w:horzAnchor="page" w:tblpX="1827" w:tblpY="2291"/>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994"/>
        <w:gridCol w:w="1276"/>
        <w:gridCol w:w="721"/>
        <w:gridCol w:w="1109"/>
        <w:gridCol w:w="11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Merge w:val="restart"/>
            <w:vAlign w:val="center"/>
          </w:tcPr>
          <w:p>
            <w:pPr>
              <w:ind w:left="-119" w:leftChars="-57" w:hanging="1" w:firstLineChars="0"/>
              <w:jc w:val="center"/>
              <w:rPr>
                <w:rFonts w:cs="Times New Roman" w:eastAsiaTheme="minorEastAsia"/>
                <w:sz w:val="18"/>
                <w:szCs w:val="18"/>
              </w:rPr>
            </w:pPr>
            <w:r>
              <w:rPr>
                <w:rFonts w:cs="Times New Roman"/>
                <w:sz w:val="18"/>
                <w:szCs w:val="18"/>
              </w:rPr>
              <w:t>能源类型</w:t>
            </w:r>
          </w:p>
        </w:tc>
        <w:tc>
          <w:tcPr>
            <w:tcW w:w="1276" w:type="dxa"/>
            <w:vMerge w:val="restart"/>
            <w:vAlign w:val="center"/>
          </w:tcPr>
          <w:p>
            <w:pPr>
              <w:ind w:firstLine="0" w:firstLineChars="0"/>
              <w:jc w:val="center"/>
              <w:rPr>
                <w:rFonts w:cs="Times New Roman"/>
                <w:sz w:val="18"/>
                <w:szCs w:val="18"/>
              </w:rPr>
            </w:pPr>
            <w:r>
              <w:rPr>
                <w:rFonts w:cs="Times New Roman"/>
                <w:sz w:val="18"/>
                <w:szCs w:val="18"/>
              </w:rPr>
              <w:t>缺省碳含量</w:t>
            </w:r>
          </w:p>
          <w:p>
            <w:pPr>
              <w:ind w:firstLine="0" w:firstLineChars="0"/>
              <w:jc w:val="center"/>
              <w:rPr>
                <w:rFonts w:cs="Times New Roman"/>
                <w:sz w:val="18"/>
                <w:szCs w:val="18"/>
              </w:rPr>
            </w:pPr>
            <w:r>
              <w:rPr>
                <w:rFonts w:cs="Times New Roman"/>
                <w:sz w:val="18"/>
                <w:szCs w:val="18"/>
              </w:rPr>
              <w:t>(tC/TJ)</w:t>
            </w:r>
          </w:p>
        </w:tc>
        <w:tc>
          <w:tcPr>
            <w:tcW w:w="721" w:type="dxa"/>
            <w:vMerge w:val="restart"/>
            <w:vAlign w:val="center"/>
          </w:tcPr>
          <w:p>
            <w:pPr>
              <w:ind w:left="-107" w:leftChars="-52" w:right="-92" w:rightChars="-44" w:hanging="2" w:firstLineChars="0"/>
              <w:jc w:val="center"/>
              <w:rPr>
                <w:rFonts w:cs="Times New Roman" w:eastAsiaTheme="minorEastAsia"/>
                <w:sz w:val="18"/>
                <w:szCs w:val="18"/>
              </w:rPr>
            </w:pPr>
            <w:r>
              <w:rPr>
                <w:rFonts w:cs="Times New Roman"/>
                <w:sz w:val="18"/>
                <w:szCs w:val="18"/>
              </w:rPr>
              <w:t>缺省氧化因子</w:t>
            </w:r>
          </w:p>
        </w:tc>
        <w:tc>
          <w:tcPr>
            <w:tcW w:w="3327" w:type="dxa"/>
            <w:gridSpan w:val="3"/>
            <w:vAlign w:val="center"/>
          </w:tcPr>
          <w:p>
            <w:pPr>
              <w:ind w:firstLine="0" w:firstLineChars="0"/>
              <w:jc w:val="center"/>
              <w:rPr>
                <w:rFonts w:cs="Times New Roman" w:eastAsiaTheme="minorEastAsia"/>
                <w:sz w:val="18"/>
                <w:szCs w:val="18"/>
              </w:rPr>
            </w:pPr>
            <w:r>
              <w:rPr>
                <w:rFonts w:cs="Times New Roman"/>
                <w:sz w:val="18"/>
                <w:szCs w:val="18"/>
              </w:rPr>
              <w:t>有效CO</w:t>
            </w:r>
            <w:r>
              <w:rPr>
                <w:rFonts w:cs="Times New Roman"/>
                <w:sz w:val="18"/>
                <w:szCs w:val="18"/>
                <w:vertAlign w:val="subscript"/>
              </w:rPr>
              <w:t>2</w:t>
            </w:r>
            <w:r>
              <w:rPr>
                <w:rFonts w:cs="Times New Roman"/>
                <w:sz w:val="18"/>
                <w:szCs w:val="18"/>
              </w:rPr>
              <w:t>排放因子(tCO</w:t>
            </w:r>
            <w:r>
              <w:rPr>
                <w:rFonts w:cs="Times New Roman"/>
                <w:sz w:val="18"/>
                <w:szCs w:val="18"/>
                <w:vertAlign w:val="subscript"/>
              </w:rPr>
              <w:t>2</w:t>
            </w:r>
            <w:r>
              <w:rPr>
                <w:rFonts w:cs="Times New Roman"/>
                <w:sz w:val="18"/>
                <w:szCs w:val="18"/>
              </w:rPr>
              <w:t>/TJ)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Merge w:val="continue"/>
            <w:vAlign w:val="center"/>
          </w:tcPr>
          <w:p>
            <w:pPr>
              <w:ind w:left="-119" w:leftChars="-57" w:hanging="1" w:firstLineChars="0"/>
              <w:rPr>
                <w:rFonts w:cs="Times New Roman"/>
                <w:sz w:val="18"/>
                <w:szCs w:val="18"/>
              </w:rPr>
            </w:pPr>
          </w:p>
        </w:tc>
        <w:tc>
          <w:tcPr>
            <w:tcW w:w="1276" w:type="dxa"/>
            <w:vMerge w:val="continue"/>
            <w:vAlign w:val="center"/>
          </w:tcPr>
          <w:p>
            <w:pPr>
              <w:ind w:firstLine="0" w:firstLineChars="0"/>
              <w:jc w:val="center"/>
              <w:rPr>
                <w:rFonts w:cs="Times New Roman"/>
                <w:sz w:val="18"/>
                <w:szCs w:val="18"/>
              </w:rPr>
            </w:pPr>
          </w:p>
        </w:tc>
        <w:tc>
          <w:tcPr>
            <w:tcW w:w="721" w:type="dxa"/>
            <w:vMerge w:val="continue"/>
            <w:vAlign w:val="center"/>
          </w:tcPr>
          <w:p>
            <w:pPr>
              <w:ind w:firstLine="0" w:firstLineChars="0"/>
              <w:jc w:val="center"/>
              <w:rPr>
                <w:rFonts w:cs="Times New Roman"/>
                <w:sz w:val="18"/>
                <w:szCs w:val="18"/>
              </w:rPr>
            </w:pPr>
          </w:p>
        </w:tc>
        <w:tc>
          <w:tcPr>
            <w:tcW w:w="1109" w:type="dxa"/>
            <w:vMerge w:val="restart"/>
            <w:vAlign w:val="center"/>
          </w:tcPr>
          <w:p>
            <w:pPr>
              <w:ind w:firstLine="0" w:firstLineChars="0"/>
              <w:jc w:val="center"/>
              <w:rPr>
                <w:rFonts w:cs="Times New Roman" w:eastAsiaTheme="minorEastAsia"/>
                <w:sz w:val="18"/>
                <w:szCs w:val="18"/>
              </w:rPr>
            </w:pPr>
            <w:r>
              <w:rPr>
                <w:rFonts w:cs="Times New Roman"/>
                <w:sz w:val="18"/>
                <w:szCs w:val="18"/>
              </w:rPr>
              <w:t>缺省值</w:t>
            </w:r>
          </w:p>
        </w:tc>
        <w:tc>
          <w:tcPr>
            <w:tcW w:w="2218" w:type="dxa"/>
            <w:gridSpan w:val="2"/>
            <w:vAlign w:val="center"/>
          </w:tcPr>
          <w:p>
            <w:pPr>
              <w:ind w:firstLine="0" w:firstLineChars="0"/>
              <w:jc w:val="center"/>
              <w:rPr>
                <w:rFonts w:cs="Times New Roman" w:eastAsiaTheme="minorEastAsia"/>
                <w:sz w:val="18"/>
                <w:szCs w:val="18"/>
              </w:rPr>
            </w:pPr>
            <w:r>
              <w:rPr>
                <w:rFonts w:cs="Times New Roman"/>
                <w:sz w:val="18"/>
                <w:szCs w:val="18"/>
              </w:rPr>
              <w:t>95%置信区间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Merge w:val="continue"/>
            <w:vAlign w:val="center"/>
          </w:tcPr>
          <w:p>
            <w:pPr>
              <w:ind w:left="-119" w:leftChars="-57" w:hanging="1" w:firstLineChars="0"/>
              <w:rPr>
                <w:rFonts w:cs="Times New Roman"/>
                <w:sz w:val="18"/>
                <w:szCs w:val="18"/>
              </w:rPr>
            </w:pPr>
          </w:p>
        </w:tc>
        <w:tc>
          <w:tcPr>
            <w:tcW w:w="1276" w:type="dxa"/>
            <w:vMerge w:val="continue"/>
            <w:vAlign w:val="center"/>
          </w:tcPr>
          <w:p>
            <w:pPr>
              <w:ind w:firstLine="0" w:firstLineChars="0"/>
              <w:jc w:val="center"/>
              <w:rPr>
                <w:rFonts w:cs="Times New Roman"/>
                <w:sz w:val="18"/>
                <w:szCs w:val="18"/>
              </w:rPr>
            </w:pPr>
          </w:p>
        </w:tc>
        <w:tc>
          <w:tcPr>
            <w:tcW w:w="721" w:type="dxa"/>
            <w:vMerge w:val="continue"/>
            <w:vAlign w:val="center"/>
          </w:tcPr>
          <w:p>
            <w:pPr>
              <w:ind w:firstLine="0" w:firstLineChars="0"/>
              <w:jc w:val="center"/>
              <w:rPr>
                <w:rFonts w:cs="Times New Roman"/>
                <w:sz w:val="18"/>
                <w:szCs w:val="18"/>
              </w:rPr>
            </w:pPr>
          </w:p>
        </w:tc>
        <w:tc>
          <w:tcPr>
            <w:tcW w:w="1109" w:type="dxa"/>
            <w:vMerge w:val="continue"/>
            <w:vAlign w:val="center"/>
          </w:tcPr>
          <w:p>
            <w:pPr>
              <w:ind w:firstLine="0" w:firstLineChars="0"/>
              <w:jc w:val="center"/>
              <w:rPr>
                <w:rFonts w:cs="Times New Roman"/>
                <w:sz w:val="18"/>
                <w:szCs w:val="18"/>
              </w:rPr>
            </w:pP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较低</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ind w:left="-118" w:leftChars="-56" w:firstLine="0" w:firstLineChars="0"/>
              <w:jc w:val="center"/>
              <w:rPr>
                <w:rFonts w:cs="Times New Roman" w:eastAsiaTheme="minorEastAsia"/>
                <w:sz w:val="18"/>
                <w:szCs w:val="18"/>
              </w:rPr>
            </w:pPr>
            <w:r>
              <w:rPr>
                <w:rFonts w:cs="Times New Roman"/>
                <w:sz w:val="18"/>
                <w:szCs w:val="18"/>
              </w:rPr>
              <w:t>城市废弃物（非生物量比例）</w:t>
            </w:r>
          </w:p>
        </w:tc>
        <w:tc>
          <w:tcPr>
            <w:tcW w:w="1276" w:type="dxa"/>
            <w:vAlign w:val="center"/>
          </w:tcPr>
          <w:p>
            <w:pPr>
              <w:ind w:firstLine="0" w:firstLineChars="0"/>
              <w:jc w:val="center"/>
              <w:rPr>
                <w:rFonts w:cs="Times New Roman" w:eastAsiaTheme="minorEastAsia"/>
                <w:sz w:val="18"/>
                <w:szCs w:val="18"/>
              </w:rPr>
            </w:pPr>
            <w:r>
              <w:rPr>
                <w:rFonts w:cs="Times New Roman"/>
                <w:sz w:val="18"/>
                <w:szCs w:val="18"/>
              </w:rPr>
              <w:t>25.0</w:t>
            </w:r>
          </w:p>
        </w:tc>
        <w:tc>
          <w:tcPr>
            <w:tcW w:w="721" w:type="dxa"/>
            <w:vAlign w:val="center"/>
          </w:tcPr>
          <w:p>
            <w:pPr>
              <w:ind w:firstLine="0" w:firstLineChars="0"/>
              <w:jc w:val="center"/>
              <w:rPr>
                <w:rFonts w:cs="Times New Roman" w:eastAsiaTheme="minorEastAsia"/>
                <w:sz w:val="18"/>
                <w:szCs w:val="18"/>
              </w:rPr>
            </w:pPr>
            <w:r>
              <w:rPr>
                <w:rFonts w:cs="Times New Roman"/>
                <w:sz w:val="18"/>
                <w:szCs w:val="18"/>
              </w:rPr>
              <w:t>1</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91.7</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73.3</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ind w:left="-118" w:leftChars="-56" w:firstLine="0" w:firstLineChars="0"/>
              <w:jc w:val="center"/>
              <w:rPr>
                <w:rFonts w:cs="Times New Roman" w:eastAsiaTheme="minorEastAsia"/>
                <w:sz w:val="18"/>
                <w:szCs w:val="18"/>
              </w:rPr>
            </w:pPr>
            <w:r>
              <w:rPr>
                <w:rFonts w:cs="Times New Roman"/>
                <w:sz w:val="18"/>
                <w:szCs w:val="18"/>
              </w:rPr>
              <w:t>工业废弃物</w:t>
            </w:r>
          </w:p>
        </w:tc>
        <w:tc>
          <w:tcPr>
            <w:tcW w:w="1276" w:type="dxa"/>
            <w:vAlign w:val="center"/>
          </w:tcPr>
          <w:p>
            <w:pPr>
              <w:ind w:firstLine="0" w:firstLineChars="0"/>
              <w:jc w:val="center"/>
              <w:rPr>
                <w:rFonts w:cs="Times New Roman" w:eastAsiaTheme="minorEastAsia"/>
                <w:sz w:val="18"/>
                <w:szCs w:val="18"/>
              </w:rPr>
            </w:pPr>
            <w:r>
              <w:rPr>
                <w:rFonts w:cs="Times New Roman"/>
                <w:sz w:val="18"/>
                <w:szCs w:val="18"/>
              </w:rPr>
              <w:t>39.0</w:t>
            </w:r>
          </w:p>
        </w:tc>
        <w:tc>
          <w:tcPr>
            <w:tcW w:w="721" w:type="dxa"/>
            <w:vAlign w:val="center"/>
          </w:tcPr>
          <w:p>
            <w:pPr>
              <w:ind w:firstLine="0" w:firstLineChars="0"/>
              <w:jc w:val="center"/>
              <w:rPr>
                <w:rFonts w:cs="Times New Roman" w:eastAsiaTheme="minorEastAsia"/>
                <w:sz w:val="18"/>
                <w:szCs w:val="18"/>
              </w:rPr>
            </w:pPr>
            <w:r>
              <w:rPr>
                <w:rFonts w:cs="Times New Roman"/>
                <w:sz w:val="18"/>
                <w:szCs w:val="18"/>
              </w:rPr>
              <w:t>1</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143.0</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110.0</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ind w:left="-118" w:leftChars="-56" w:firstLine="0" w:firstLineChars="0"/>
              <w:jc w:val="center"/>
              <w:rPr>
                <w:rFonts w:cs="Times New Roman" w:eastAsiaTheme="minorEastAsia"/>
                <w:sz w:val="18"/>
                <w:szCs w:val="18"/>
              </w:rPr>
            </w:pPr>
            <w:r>
              <w:rPr>
                <w:rFonts w:cs="Times New Roman"/>
                <w:sz w:val="18"/>
                <w:szCs w:val="18"/>
              </w:rPr>
              <w:t>废油</w:t>
            </w:r>
          </w:p>
        </w:tc>
        <w:tc>
          <w:tcPr>
            <w:tcW w:w="1276" w:type="dxa"/>
            <w:vAlign w:val="center"/>
          </w:tcPr>
          <w:p>
            <w:pPr>
              <w:ind w:firstLine="0" w:firstLineChars="0"/>
              <w:jc w:val="center"/>
              <w:rPr>
                <w:rFonts w:cs="Times New Roman" w:eastAsiaTheme="minorEastAsia"/>
                <w:sz w:val="18"/>
                <w:szCs w:val="18"/>
              </w:rPr>
            </w:pPr>
            <w:r>
              <w:rPr>
                <w:rFonts w:cs="Times New Roman"/>
                <w:sz w:val="18"/>
                <w:szCs w:val="18"/>
              </w:rPr>
              <w:t>20.0</w:t>
            </w:r>
          </w:p>
        </w:tc>
        <w:tc>
          <w:tcPr>
            <w:tcW w:w="721" w:type="dxa"/>
            <w:vAlign w:val="center"/>
          </w:tcPr>
          <w:p>
            <w:pPr>
              <w:ind w:firstLine="0" w:firstLineChars="0"/>
              <w:jc w:val="center"/>
              <w:rPr>
                <w:rFonts w:cs="Times New Roman" w:eastAsiaTheme="minorEastAsia"/>
                <w:sz w:val="18"/>
                <w:szCs w:val="18"/>
              </w:rPr>
            </w:pPr>
            <w:r>
              <w:rPr>
                <w:rFonts w:cs="Times New Roman"/>
                <w:sz w:val="18"/>
                <w:szCs w:val="18"/>
              </w:rPr>
              <w:t>1</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73.3</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72.2</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ind w:left="-118" w:leftChars="-56" w:firstLine="0" w:firstLineChars="0"/>
              <w:jc w:val="center"/>
              <w:rPr>
                <w:rFonts w:cs="Times New Roman"/>
                <w:sz w:val="18"/>
                <w:szCs w:val="18"/>
              </w:rPr>
            </w:pPr>
            <w:r>
              <w:rPr>
                <w:rFonts w:cs="Times New Roman"/>
                <w:sz w:val="18"/>
                <w:szCs w:val="18"/>
              </w:rPr>
              <w:t>泥炭</w:t>
            </w:r>
          </w:p>
        </w:tc>
        <w:tc>
          <w:tcPr>
            <w:tcW w:w="1276" w:type="dxa"/>
            <w:vAlign w:val="center"/>
          </w:tcPr>
          <w:p>
            <w:pPr>
              <w:ind w:firstLine="0" w:firstLineChars="0"/>
              <w:jc w:val="center"/>
              <w:rPr>
                <w:rFonts w:cs="Times New Roman"/>
                <w:sz w:val="18"/>
                <w:szCs w:val="18"/>
              </w:rPr>
            </w:pPr>
            <w:r>
              <w:rPr>
                <w:rFonts w:cs="Times New Roman"/>
                <w:sz w:val="18"/>
                <w:szCs w:val="18"/>
              </w:rPr>
              <w:t>28.9</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106.0</w:t>
            </w:r>
          </w:p>
        </w:tc>
        <w:tc>
          <w:tcPr>
            <w:tcW w:w="1109" w:type="dxa"/>
            <w:vAlign w:val="center"/>
          </w:tcPr>
          <w:p>
            <w:pPr>
              <w:ind w:firstLine="0" w:firstLineChars="0"/>
              <w:jc w:val="center"/>
              <w:rPr>
                <w:rFonts w:cs="Times New Roman"/>
                <w:sz w:val="18"/>
                <w:szCs w:val="18"/>
              </w:rPr>
            </w:pPr>
            <w:r>
              <w:rPr>
                <w:rFonts w:cs="Times New Roman"/>
                <w:sz w:val="18"/>
                <w:szCs w:val="18"/>
              </w:rPr>
              <w:t>100.0</w:t>
            </w:r>
          </w:p>
        </w:tc>
        <w:tc>
          <w:tcPr>
            <w:tcW w:w="1109" w:type="dxa"/>
            <w:vAlign w:val="center"/>
          </w:tcPr>
          <w:p>
            <w:pPr>
              <w:ind w:firstLine="0" w:firstLineChars="0"/>
              <w:jc w:val="center"/>
              <w:rPr>
                <w:rFonts w:cs="Times New Roman"/>
                <w:sz w:val="18"/>
                <w:szCs w:val="18"/>
              </w:rPr>
            </w:pPr>
            <w:r>
              <w:rPr>
                <w:rFonts w:cs="Times New Roman"/>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restart"/>
            <w:vAlign w:val="center"/>
          </w:tcPr>
          <w:p>
            <w:pPr>
              <w:ind w:left="-118" w:leftChars="-56" w:firstLine="0" w:firstLineChars="0"/>
              <w:jc w:val="center"/>
              <w:rPr>
                <w:rFonts w:cs="Times New Roman"/>
                <w:sz w:val="18"/>
                <w:szCs w:val="18"/>
              </w:rPr>
            </w:pPr>
            <w:r>
              <w:rPr>
                <w:rFonts w:cs="Times New Roman"/>
                <w:sz w:val="18"/>
                <w:szCs w:val="18"/>
              </w:rPr>
              <w:t>固体生物燃料</w:t>
            </w: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木材/木材废弃物</w:t>
            </w:r>
          </w:p>
        </w:tc>
        <w:tc>
          <w:tcPr>
            <w:tcW w:w="1276" w:type="dxa"/>
            <w:vAlign w:val="center"/>
          </w:tcPr>
          <w:p>
            <w:pPr>
              <w:ind w:firstLine="0" w:firstLineChars="0"/>
              <w:jc w:val="center"/>
              <w:rPr>
                <w:rFonts w:cs="Times New Roman"/>
                <w:sz w:val="18"/>
                <w:szCs w:val="18"/>
              </w:rPr>
            </w:pPr>
            <w:r>
              <w:rPr>
                <w:rFonts w:cs="Times New Roman"/>
                <w:sz w:val="18"/>
                <w:szCs w:val="18"/>
              </w:rPr>
              <w:t>30.5</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112.0</w:t>
            </w:r>
          </w:p>
        </w:tc>
        <w:tc>
          <w:tcPr>
            <w:tcW w:w="1109" w:type="dxa"/>
            <w:vAlign w:val="center"/>
          </w:tcPr>
          <w:p>
            <w:pPr>
              <w:ind w:firstLine="0" w:firstLineChars="0"/>
              <w:jc w:val="center"/>
              <w:rPr>
                <w:rFonts w:cs="Times New Roman"/>
                <w:sz w:val="18"/>
                <w:szCs w:val="18"/>
              </w:rPr>
            </w:pPr>
            <w:r>
              <w:rPr>
                <w:rFonts w:cs="Times New Roman"/>
                <w:sz w:val="18"/>
                <w:szCs w:val="18"/>
              </w:rPr>
              <w:t>95.0</w:t>
            </w:r>
          </w:p>
        </w:tc>
        <w:tc>
          <w:tcPr>
            <w:tcW w:w="1109" w:type="dxa"/>
            <w:vAlign w:val="center"/>
          </w:tcPr>
          <w:p>
            <w:pPr>
              <w:ind w:firstLine="0" w:firstLineChars="0"/>
              <w:jc w:val="center"/>
              <w:rPr>
                <w:rFonts w:cs="Times New Roman"/>
                <w:sz w:val="18"/>
                <w:szCs w:val="18"/>
              </w:rPr>
            </w:pPr>
            <w:r>
              <w:rPr>
                <w:rFonts w:cs="Times New Roman"/>
                <w:sz w:val="18"/>
                <w:szCs w:val="18"/>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亚硝酸盐废液（黑液）</w:t>
            </w:r>
          </w:p>
        </w:tc>
        <w:tc>
          <w:tcPr>
            <w:tcW w:w="1276" w:type="dxa"/>
            <w:vAlign w:val="center"/>
          </w:tcPr>
          <w:p>
            <w:pPr>
              <w:ind w:firstLine="0" w:firstLineChars="0"/>
              <w:jc w:val="center"/>
              <w:rPr>
                <w:rFonts w:cs="Times New Roman"/>
                <w:sz w:val="18"/>
                <w:szCs w:val="18"/>
              </w:rPr>
            </w:pPr>
            <w:r>
              <w:rPr>
                <w:rFonts w:cs="Times New Roman"/>
                <w:sz w:val="18"/>
                <w:szCs w:val="18"/>
              </w:rPr>
              <w:t>26.0</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95.3</w:t>
            </w:r>
          </w:p>
        </w:tc>
        <w:tc>
          <w:tcPr>
            <w:tcW w:w="1109" w:type="dxa"/>
            <w:vAlign w:val="center"/>
          </w:tcPr>
          <w:p>
            <w:pPr>
              <w:ind w:firstLine="0" w:firstLineChars="0"/>
              <w:jc w:val="center"/>
              <w:rPr>
                <w:rFonts w:cs="Times New Roman"/>
                <w:sz w:val="18"/>
                <w:szCs w:val="18"/>
              </w:rPr>
            </w:pPr>
            <w:r>
              <w:rPr>
                <w:rFonts w:cs="Times New Roman"/>
                <w:sz w:val="18"/>
                <w:szCs w:val="18"/>
              </w:rPr>
              <w:t>80.7</w:t>
            </w:r>
          </w:p>
        </w:tc>
        <w:tc>
          <w:tcPr>
            <w:tcW w:w="1109" w:type="dxa"/>
            <w:vAlign w:val="center"/>
          </w:tcPr>
          <w:p>
            <w:pPr>
              <w:ind w:firstLine="0" w:firstLineChars="0"/>
              <w:jc w:val="center"/>
              <w:rPr>
                <w:rFonts w:cs="Times New Roman"/>
                <w:sz w:val="18"/>
                <w:szCs w:val="18"/>
              </w:rPr>
            </w:pPr>
            <w:r>
              <w:rPr>
                <w:rFonts w:cs="Times New Roman"/>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木炭</w:t>
            </w:r>
          </w:p>
        </w:tc>
        <w:tc>
          <w:tcPr>
            <w:tcW w:w="1276" w:type="dxa"/>
            <w:vAlign w:val="center"/>
          </w:tcPr>
          <w:p>
            <w:pPr>
              <w:ind w:firstLine="0" w:firstLineChars="0"/>
              <w:jc w:val="center"/>
              <w:rPr>
                <w:rFonts w:cs="Times New Roman"/>
                <w:sz w:val="18"/>
                <w:szCs w:val="18"/>
              </w:rPr>
            </w:pPr>
            <w:r>
              <w:rPr>
                <w:rFonts w:cs="Times New Roman"/>
                <w:sz w:val="18"/>
                <w:szCs w:val="18"/>
              </w:rPr>
              <w:t>30.5</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112.0</w:t>
            </w:r>
          </w:p>
        </w:tc>
        <w:tc>
          <w:tcPr>
            <w:tcW w:w="1109" w:type="dxa"/>
            <w:vAlign w:val="center"/>
          </w:tcPr>
          <w:p>
            <w:pPr>
              <w:ind w:firstLine="0" w:firstLineChars="0"/>
              <w:jc w:val="center"/>
              <w:rPr>
                <w:rFonts w:cs="Times New Roman"/>
                <w:sz w:val="18"/>
                <w:szCs w:val="18"/>
              </w:rPr>
            </w:pPr>
            <w:r>
              <w:rPr>
                <w:rFonts w:cs="Times New Roman"/>
                <w:sz w:val="18"/>
                <w:szCs w:val="18"/>
              </w:rPr>
              <w:t>95.0</w:t>
            </w:r>
          </w:p>
        </w:tc>
        <w:tc>
          <w:tcPr>
            <w:tcW w:w="1109" w:type="dxa"/>
            <w:vAlign w:val="center"/>
          </w:tcPr>
          <w:p>
            <w:pPr>
              <w:ind w:firstLine="0" w:firstLineChars="0"/>
              <w:jc w:val="center"/>
              <w:rPr>
                <w:rFonts w:cs="Times New Roman"/>
                <w:sz w:val="18"/>
                <w:szCs w:val="18"/>
              </w:rPr>
            </w:pPr>
            <w:r>
              <w:rPr>
                <w:rFonts w:cs="Times New Roman"/>
                <w:sz w:val="18"/>
                <w:szCs w:val="18"/>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其他主要固体生物燃料</w:t>
            </w:r>
          </w:p>
        </w:tc>
        <w:tc>
          <w:tcPr>
            <w:tcW w:w="1276" w:type="dxa"/>
            <w:vAlign w:val="center"/>
          </w:tcPr>
          <w:p>
            <w:pPr>
              <w:ind w:firstLine="0" w:firstLineChars="0"/>
              <w:jc w:val="center"/>
              <w:rPr>
                <w:rFonts w:cs="Times New Roman"/>
                <w:sz w:val="18"/>
                <w:szCs w:val="18"/>
              </w:rPr>
            </w:pPr>
            <w:r>
              <w:rPr>
                <w:rFonts w:cs="Times New Roman"/>
                <w:sz w:val="18"/>
                <w:szCs w:val="18"/>
              </w:rPr>
              <w:t>27.3</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100.0</w:t>
            </w:r>
          </w:p>
        </w:tc>
        <w:tc>
          <w:tcPr>
            <w:tcW w:w="1109" w:type="dxa"/>
            <w:vAlign w:val="center"/>
          </w:tcPr>
          <w:p>
            <w:pPr>
              <w:ind w:firstLine="0" w:firstLineChars="0"/>
              <w:jc w:val="center"/>
              <w:rPr>
                <w:rFonts w:cs="Times New Roman"/>
                <w:sz w:val="18"/>
                <w:szCs w:val="18"/>
              </w:rPr>
            </w:pPr>
            <w:r>
              <w:rPr>
                <w:rFonts w:cs="Times New Roman"/>
                <w:sz w:val="18"/>
                <w:szCs w:val="18"/>
              </w:rPr>
              <w:t>84.7</w:t>
            </w:r>
          </w:p>
        </w:tc>
        <w:tc>
          <w:tcPr>
            <w:tcW w:w="1109" w:type="dxa"/>
            <w:vAlign w:val="center"/>
          </w:tcPr>
          <w:p>
            <w:pPr>
              <w:ind w:firstLine="0" w:firstLineChars="0"/>
              <w:jc w:val="center"/>
              <w:rPr>
                <w:rFonts w:cs="Times New Roman"/>
                <w:sz w:val="18"/>
                <w:szCs w:val="18"/>
              </w:rPr>
            </w:pPr>
            <w:r>
              <w:rPr>
                <w:rFonts w:cs="Times New Roman"/>
                <w:sz w:val="18"/>
                <w:szCs w:val="18"/>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restart"/>
            <w:vAlign w:val="center"/>
          </w:tcPr>
          <w:p>
            <w:pPr>
              <w:tabs>
                <w:tab w:val="left" w:pos="340"/>
              </w:tabs>
              <w:ind w:left="-118" w:leftChars="-56" w:firstLine="0" w:firstLineChars="0"/>
              <w:jc w:val="center"/>
              <w:rPr>
                <w:rFonts w:cs="Times New Roman"/>
                <w:sz w:val="18"/>
                <w:szCs w:val="18"/>
              </w:rPr>
            </w:pPr>
            <w:r>
              <w:rPr>
                <w:rFonts w:cs="Times New Roman"/>
                <w:sz w:val="18"/>
                <w:szCs w:val="18"/>
              </w:rPr>
              <w:t>液体生物燃料</w:t>
            </w: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生物汽油</w:t>
            </w:r>
          </w:p>
        </w:tc>
        <w:tc>
          <w:tcPr>
            <w:tcW w:w="1276" w:type="dxa"/>
            <w:vAlign w:val="center"/>
          </w:tcPr>
          <w:p>
            <w:pPr>
              <w:ind w:firstLine="0" w:firstLineChars="0"/>
              <w:jc w:val="center"/>
              <w:rPr>
                <w:rFonts w:cs="Times New Roman"/>
                <w:sz w:val="18"/>
                <w:szCs w:val="18"/>
              </w:rPr>
            </w:pPr>
            <w:r>
              <w:rPr>
                <w:rFonts w:cs="Times New Roman"/>
                <w:sz w:val="18"/>
                <w:szCs w:val="18"/>
              </w:rPr>
              <w:t>19.3</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70.8</w:t>
            </w:r>
          </w:p>
        </w:tc>
        <w:tc>
          <w:tcPr>
            <w:tcW w:w="1109" w:type="dxa"/>
            <w:vAlign w:val="center"/>
          </w:tcPr>
          <w:p>
            <w:pPr>
              <w:ind w:firstLine="0" w:firstLineChars="0"/>
              <w:jc w:val="center"/>
              <w:rPr>
                <w:rFonts w:cs="Times New Roman"/>
                <w:sz w:val="18"/>
                <w:szCs w:val="18"/>
              </w:rPr>
            </w:pPr>
            <w:r>
              <w:rPr>
                <w:rFonts w:cs="Times New Roman"/>
                <w:sz w:val="18"/>
                <w:szCs w:val="18"/>
              </w:rPr>
              <w:t>59.8</w:t>
            </w:r>
          </w:p>
        </w:tc>
        <w:tc>
          <w:tcPr>
            <w:tcW w:w="1109" w:type="dxa"/>
            <w:vAlign w:val="center"/>
          </w:tcPr>
          <w:p>
            <w:pPr>
              <w:ind w:firstLine="0" w:firstLineChars="0"/>
              <w:jc w:val="center"/>
              <w:rPr>
                <w:rFonts w:cs="Times New Roman"/>
                <w:sz w:val="18"/>
                <w:szCs w:val="18"/>
              </w:rPr>
            </w:pPr>
            <w:r>
              <w:rPr>
                <w:rFonts w:cs="Times New Roman"/>
                <w:sz w:val="18"/>
                <w:szCs w:val="18"/>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生物柴油</w:t>
            </w:r>
          </w:p>
        </w:tc>
        <w:tc>
          <w:tcPr>
            <w:tcW w:w="1276" w:type="dxa"/>
            <w:vAlign w:val="center"/>
          </w:tcPr>
          <w:p>
            <w:pPr>
              <w:ind w:firstLine="0" w:firstLineChars="0"/>
              <w:jc w:val="center"/>
              <w:rPr>
                <w:rFonts w:cs="Times New Roman"/>
                <w:sz w:val="18"/>
                <w:szCs w:val="18"/>
              </w:rPr>
            </w:pPr>
            <w:r>
              <w:rPr>
                <w:rFonts w:cs="Times New Roman"/>
                <w:sz w:val="18"/>
                <w:szCs w:val="18"/>
              </w:rPr>
              <w:t>19.3</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70.8</w:t>
            </w:r>
          </w:p>
        </w:tc>
        <w:tc>
          <w:tcPr>
            <w:tcW w:w="1109" w:type="dxa"/>
            <w:vAlign w:val="center"/>
          </w:tcPr>
          <w:p>
            <w:pPr>
              <w:ind w:firstLine="0" w:firstLineChars="0"/>
              <w:jc w:val="center"/>
              <w:rPr>
                <w:rFonts w:cs="Times New Roman"/>
                <w:sz w:val="18"/>
                <w:szCs w:val="18"/>
              </w:rPr>
            </w:pPr>
            <w:r>
              <w:rPr>
                <w:rFonts w:cs="Times New Roman"/>
                <w:sz w:val="18"/>
                <w:szCs w:val="18"/>
              </w:rPr>
              <w:t>59.8</w:t>
            </w:r>
          </w:p>
        </w:tc>
        <w:tc>
          <w:tcPr>
            <w:tcW w:w="1109" w:type="dxa"/>
            <w:vAlign w:val="center"/>
          </w:tcPr>
          <w:p>
            <w:pPr>
              <w:ind w:firstLine="0" w:firstLineChars="0"/>
              <w:jc w:val="center"/>
              <w:rPr>
                <w:rFonts w:cs="Times New Roman"/>
                <w:sz w:val="18"/>
                <w:szCs w:val="18"/>
              </w:rPr>
            </w:pPr>
            <w:r>
              <w:rPr>
                <w:rFonts w:cs="Times New Roman"/>
                <w:sz w:val="18"/>
                <w:szCs w:val="18"/>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其他液体生物燃料</w:t>
            </w:r>
          </w:p>
        </w:tc>
        <w:tc>
          <w:tcPr>
            <w:tcW w:w="1276" w:type="dxa"/>
            <w:vAlign w:val="center"/>
          </w:tcPr>
          <w:p>
            <w:pPr>
              <w:ind w:firstLine="0" w:firstLineChars="0"/>
              <w:jc w:val="center"/>
              <w:rPr>
                <w:rFonts w:cs="Times New Roman"/>
                <w:sz w:val="18"/>
                <w:szCs w:val="18"/>
              </w:rPr>
            </w:pPr>
            <w:r>
              <w:rPr>
                <w:rFonts w:cs="Times New Roman"/>
                <w:sz w:val="18"/>
                <w:szCs w:val="18"/>
              </w:rPr>
              <w:t>21.7</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79.6</w:t>
            </w:r>
          </w:p>
        </w:tc>
        <w:tc>
          <w:tcPr>
            <w:tcW w:w="1109" w:type="dxa"/>
            <w:vAlign w:val="center"/>
          </w:tcPr>
          <w:p>
            <w:pPr>
              <w:ind w:firstLine="0" w:firstLineChars="0"/>
              <w:jc w:val="center"/>
              <w:rPr>
                <w:rFonts w:cs="Times New Roman"/>
                <w:sz w:val="18"/>
                <w:szCs w:val="18"/>
              </w:rPr>
            </w:pPr>
            <w:r>
              <w:rPr>
                <w:rFonts w:cs="Times New Roman"/>
                <w:sz w:val="18"/>
                <w:szCs w:val="18"/>
              </w:rPr>
              <w:t>67.1</w:t>
            </w:r>
          </w:p>
        </w:tc>
        <w:tc>
          <w:tcPr>
            <w:tcW w:w="1109" w:type="dxa"/>
            <w:vAlign w:val="center"/>
          </w:tcPr>
          <w:p>
            <w:pPr>
              <w:ind w:firstLine="0" w:firstLineChars="0"/>
              <w:jc w:val="center"/>
              <w:rPr>
                <w:rFonts w:cs="Times New Roman"/>
                <w:sz w:val="18"/>
                <w:szCs w:val="18"/>
              </w:rPr>
            </w:pPr>
            <w:r>
              <w:rPr>
                <w:rFonts w:cs="Times New Roman"/>
                <w:sz w:val="18"/>
                <w:szCs w:val="18"/>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restart"/>
            <w:vAlign w:val="center"/>
          </w:tcPr>
          <w:p>
            <w:pPr>
              <w:ind w:left="-118" w:leftChars="-56" w:firstLine="0" w:firstLineChars="0"/>
              <w:jc w:val="center"/>
              <w:rPr>
                <w:rFonts w:cs="Times New Roman"/>
                <w:sz w:val="18"/>
                <w:szCs w:val="18"/>
              </w:rPr>
            </w:pPr>
            <w:r>
              <w:rPr>
                <w:rFonts w:cs="Times New Roman"/>
                <w:sz w:val="18"/>
                <w:szCs w:val="18"/>
              </w:rPr>
              <w:t>气体生物燃料</w:t>
            </w: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填埋气体</w:t>
            </w:r>
          </w:p>
        </w:tc>
        <w:tc>
          <w:tcPr>
            <w:tcW w:w="1276" w:type="dxa"/>
            <w:vAlign w:val="center"/>
          </w:tcPr>
          <w:p>
            <w:pPr>
              <w:ind w:firstLine="0" w:firstLineChars="0"/>
              <w:jc w:val="center"/>
              <w:rPr>
                <w:rFonts w:cs="Times New Roman"/>
                <w:sz w:val="18"/>
                <w:szCs w:val="18"/>
              </w:rPr>
            </w:pPr>
            <w:r>
              <w:rPr>
                <w:rFonts w:cs="Times New Roman"/>
                <w:sz w:val="18"/>
                <w:szCs w:val="18"/>
              </w:rPr>
              <w:t>14.9</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54.6</w:t>
            </w:r>
          </w:p>
        </w:tc>
        <w:tc>
          <w:tcPr>
            <w:tcW w:w="1109" w:type="dxa"/>
            <w:vAlign w:val="center"/>
          </w:tcPr>
          <w:p>
            <w:pPr>
              <w:ind w:firstLine="0" w:firstLineChars="0"/>
              <w:jc w:val="center"/>
              <w:rPr>
                <w:rFonts w:cs="Times New Roman"/>
                <w:sz w:val="18"/>
                <w:szCs w:val="18"/>
              </w:rPr>
            </w:pPr>
            <w:r>
              <w:rPr>
                <w:rFonts w:cs="Times New Roman"/>
                <w:sz w:val="18"/>
                <w:szCs w:val="18"/>
              </w:rPr>
              <w:t>46.2</w:t>
            </w:r>
          </w:p>
        </w:tc>
        <w:tc>
          <w:tcPr>
            <w:tcW w:w="1109" w:type="dxa"/>
            <w:vAlign w:val="center"/>
          </w:tcPr>
          <w:p>
            <w:pPr>
              <w:ind w:firstLine="0" w:firstLineChars="0"/>
              <w:jc w:val="center"/>
              <w:rPr>
                <w:rFonts w:cs="Times New Roman"/>
                <w:sz w:val="18"/>
                <w:szCs w:val="18"/>
              </w:rPr>
            </w:pPr>
            <w:r>
              <w:rPr>
                <w:rFonts w:cs="Times New Roman"/>
                <w:sz w:val="18"/>
                <w:szCs w:val="1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污泥气体</w:t>
            </w:r>
          </w:p>
        </w:tc>
        <w:tc>
          <w:tcPr>
            <w:tcW w:w="1276" w:type="dxa"/>
            <w:vAlign w:val="center"/>
          </w:tcPr>
          <w:p>
            <w:pPr>
              <w:ind w:firstLine="0" w:firstLineChars="0"/>
              <w:jc w:val="center"/>
              <w:rPr>
                <w:rFonts w:cs="Times New Roman" w:eastAsiaTheme="minorEastAsia"/>
                <w:sz w:val="18"/>
                <w:szCs w:val="18"/>
              </w:rPr>
            </w:pPr>
            <w:r>
              <w:rPr>
                <w:rFonts w:cs="Times New Roman"/>
                <w:sz w:val="18"/>
                <w:szCs w:val="18"/>
              </w:rPr>
              <w:t>14.9</w:t>
            </w:r>
          </w:p>
        </w:tc>
        <w:tc>
          <w:tcPr>
            <w:tcW w:w="721" w:type="dxa"/>
            <w:vAlign w:val="center"/>
          </w:tcPr>
          <w:p>
            <w:pPr>
              <w:ind w:firstLine="0" w:firstLineChars="0"/>
              <w:jc w:val="center"/>
              <w:rPr>
                <w:rFonts w:cs="Times New Roman" w:eastAsiaTheme="minorEastAsia"/>
                <w:sz w:val="18"/>
                <w:szCs w:val="18"/>
              </w:rPr>
            </w:pPr>
            <w:r>
              <w:rPr>
                <w:rFonts w:cs="Times New Roman"/>
                <w:sz w:val="18"/>
                <w:szCs w:val="18"/>
              </w:rPr>
              <w:t>1</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54.6</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46.2</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pPr>
              <w:ind w:left="-118" w:leftChars="-56" w:firstLine="0" w:firstLineChars="0"/>
              <w:jc w:val="center"/>
              <w:rPr>
                <w:rFonts w:cs="Times New Roman"/>
                <w:sz w:val="18"/>
                <w:szCs w:val="18"/>
              </w:rPr>
            </w:pP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其他生物气体</w:t>
            </w:r>
          </w:p>
        </w:tc>
        <w:tc>
          <w:tcPr>
            <w:tcW w:w="1276" w:type="dxa"/>
            <w:vAlign w:val="center"/>
          </w:tcPr>
          <w:p>
            <w:pPr>
              <w:ind w:firstLine="0" w:firstLineChars="0"/>
              <w:jc w:val="center"/>
              <w:rPr>
                <w:rFonts w:cs="Times New Roman" w:eastAsiaTheme="minorEastAsia"/>
                <w:sz w:val="18"/>
                <w:szCs w:val="18"/>
              </w:rPr>
            </w:pPr>
            <w:r>
              <w:rPr>
                <w:rFonts w:cs="Times New Roman"/>
                <w:sz w:val="18"/>
                <w:szCs w:val="18"/>
              </w:rPr>
              <w:t>14.9</w:t>
            </w:r>
          </w:p>
        </w:tc>
        <w:tc>
          <w:tcPr>
            <w:tcW w:w="721" w:type="dxa"/>
            <w:vAlign w:val="center"/>
          </w:tcPr>
          <w:p>
            <w:pPr>
              <w:ind w:firstLine="0" w:firstLineChars="0"/>
              <w:jc w:val="center"/>
              <w:rPr>
                <w:rFonts w:cs="Times New Roman" w:eastAsiaTheme="minorEastAsia"/>
                <w:sz w:val="18"/>
                <w:szCs w:val="18"/>
              </w:rPr>
            </w:pPr>
            <w:r>
              <w:rPr>
                <w:rFonts w:cs="Times New Roman"/>
                <w:sz w:val="18"/>
                <w:szCs w:val="18"/>
              </w:rPr>
              <w:t>1</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54.6</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46.2</w:t>
            </w:r>
          </w:p>
        </w:tc>
        <w:tc>
          <w:tcPr>
            <w:tcW w:w="1109" w:type="dxa"/>
            <w:vAlign w:val="center"/>
          </w:tcPr>
          <w:p>
            <w:pPr>
              <w:ind w:firstLine="0" w:firstLineChars="0"/>
              <w:jc w:val="center"/>
              <w:rPr>
                <w:rFonts w:cs="Times New Roman" w:eastAsiaTheme="minorEastAsia"/>
                <w:sz w:val="18"/>
                <w:szCs w:val="18"/>
              </w:rPr>
            </w:pPr>
            <w:r>
              <w:rPr>
                <w:rFonts w:cs="Times New Roman"/>
                <w:sz w:val="18"/>
                <w:szCs w:val="1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ind w:left="-118" w:leftChars="-56" w:firstLine="0" w:firstLineChars="0"/>
              <w:jc w:val="center"/>
              <w:rPr>
                <w:rFonts w:cs="Times New Roman"/>
                <w:sz w:val="18"/>
                <w:szCs w:val="18"/>
              </w:rPr>
            </w:pPr>
            <w:r>
              <w:rPr>
                <w:rFonts w:cs="Times New Roman"/>
                <w:sz w:val="18"/>
                <w:szCs w:val="18"/>
              </w:rPr>
              <w:t>其他非化石燃料</w:t>
            </w:r>
          </w:p>
        </w:tc>
        <w:tc>
          <w:tcPr>
            <w:tcW w:w="1994" w:type="dxa"/>
            <w:vAlign w:val="center"/>
          </w:tcPr>
          <w:p>
            <w:pPr>
              <w:ind w:left="-235" w:leftChars="-112" w:firstLine="156" w:firstLineChars="87"/>
              <w:jc w:val="center"/>
              <w:rPr>
                <w:rFonts w:cs="Times New Roman"/>
                <w:sz w:val="18"/>
                <w:szCs w:val="18"/>
              </w:rPr>
            </w:pPr>
            <w:r>
              <w:rPr>
                <w:rFonts w:cs="Times New Roman"/>
                <w:sz w:val="18"/>
                <w:szCs w:val="18"/>
              </w:rPr>
              <w:t>城市废弃物</w:t>
            </w:r>
          </w:p>
          <w:p>
            <w:pPr>
              <w:ind w:left="-1" w:leftChars="-37" w:hanging="77" w:hangingChars="43"/>
              <w:jc w:val="center"/>
              <w:rPr>
                <w:rFonts w:cs="Times New Roman"/>
                <w:sz w:val="18"/>
                <w:szCs w:val="18"/>
              </w:rPr>
            </w:pPr>
            <w:r>
              <w:rPr>
                <w:rFonts w:cs="Times New Roman"/>
                <w:sz w:val="18"/>
                <w:szCs w:val="18"/>
              </w:rPr>
              <w:t>（生物量比例）</w:t>
            </w:r>
          </w:p>
        </w:tc>
        <w:tc>
          <w:tcPr>
            <w:tcW w:w="1276" w:type="dxa"/>
            <w:vAlign w:val="center"/>
          </w:tcPr>
          <w:p>
            <w:pPr>
              <w:ind w:firstLine="0" w:firstLineChars="0"/>
              <w:jc w:val="center"/>
              <w:rPr>
                <w:rFonts w:cs="Times New Roman"/>
                <w:sz w:val="18"/>
                <w:szCs w:val="18"/>
              </w:rPr>
            </w:pPr>
            <w:r>
              <w:rPr>
                <w:rFonts w:cs="Times New Roman"/>
                <w:sz w:val="18"/>
                <w:szCs w:val="18"/>
              </w:rPr>
              <w:t>27.3</w:t>
            </w:r>
          </w:p>
        </w:tc>
        <w:tc>
          <w:tcPr>
            <w:tcW w:w="721" w:type="dxa"/>
            <w:vAlign w:val="center"/>
          </w:tcPr>
          <w:p>
            <w:pPr>
              <w:ind w:firstLine="0" w:firstLineChars="0"/>
              <w:jc w:val="center"/>
              <w:rPr>
                <w:rFonts w:cs="Times New Roman"/>
                <w:sz w:val="18"/>
                <w:szCs w:val="18"/>
              </w:rPr>
            </w:pPr>
            <w:r>
              <w:rPr>
                <w:rFonts w:cs="Times New Roman"/>
                <w:sz w:val="18"/>
                <w:szCs w:val="18"/>
              </w:rPr>
              <w:t>1</w:t>
            </w:r>
          </w:p>
        </w:tc>
        <w:tc>
          <w:tcPr>
            <w:tcW w:w="1109" w:type="dxa"/>
            <w:vAlign w:val="center"/>
          </w:tcPr>
          <w:p>
            <w:pPr>
              <w:ind w:firstLine="0" w:firstLineChars="0"/>
              <w:jc w:val="center"/>
              <w:rPr>
                <w:rFonts w:cs="Times New Roman"/>
                <w:sz w:val="18"/>
                <w:szCs w:val="18"/>
              </w:rPr>
            </w:pPr>
            <w:r>
              <w:rPr>
                <w:rFonts w:cs="Times New Roman"/>
                <w:sz w:val="18"/>
                <w:szCs w:val="18"/>
              </w:rPr>
              <w:t>100.0</w:t>
            </w:r>
          </w:p>
        </w:tc>
        <w:tc>
          <w:tcPr>
            <w:tcW w:w="1109" w:type="dxa"/>
            <w:vAlign w:val="center"/>
          </w:tcPr>
          <w:p>
            <w:pPr>
              <w:ind w:firstLine="0" w:firstLineChars="0"/>
              <w:jc w:val="center"/>
              <w:rPr>
                <w:rFonts w:cs="Times New Roman"/>
                <w:sz w:val="18"/>
                <w:szCs w:val="18"/>
              </w:rPr>
            </w:pPr>
            <w:r>
              <w:rPr>
                <w:rFonts w:cs="Times New Roman"/>
                <w:sz w:val="18"/>
                <w:szCs w:val="18"/>
              </w:rPr>
              <w:t>84.7</w:t>
            </w:r>
          </w:p>
        </w:tc>
        <w:tc>
          <w:tcPr>
            <w:tcW w:w="1109" w:type="dxa"/>
            <w:vAlign w:val="center"/>
          </w:tcPr>
          <w:p>
            <w:pPr>
              <w:ind w:firstLine="0" w:firstLineChars="0"/>
              <w:jc w:val="center"/>
              <w:rPr>
                <w:rFonts w:cs="Times New Roman"/>
                <w:sz w:val="18"/>
                <w:szCs w:val="18"/>
              </w:rPr>
            </w:pPr>
            <w:r>
              <w:rPr>
                <w:rFonts w:cs="Times New Roman"/>
                <w:sz w:val="18"/>
                <w:szCs w:val="18"/>
              </w:rPr>
              <w:t>117.0</w:t>
            </w:r>
          </w:p>
        </w:tc>
      </w:tr>
    </w:tbl>
    <w:p>
      <w:pPr>
        <w:ind w:firstLine="0" w:firstLineChars="0"/>
        <w:rPr>
          <w:rFonts w:cs="Times New Roman"/>
        </w:rPr>
      </w:pPr>
    </w:p>
    <w:p>
      <w:pPr>
        <w:ind w:firstLine="0" w:firstLineChars="0"/>
        <w:rPr>
          <w:rFonts w:cs="Times New Roman"/>
        </w:rPr>
      </w:pPr>
      <w:r>
        <w:rPr>
          <w:rFonts w:cs="Times New Roman"/>
        </w:rPr>
        <w:t>A.0.2 其他能源碳排放因子应按表A.0.2选取。</w:t>
      </w:r>
    </w:p>
    <w:p>
      <w:pPr>
        <w:ind w:firstLine="0" w:firstLineChars="0"/>
        <w:rPr>
          <w:rFonts w:cs="Times New Roman"/>
        </w:rPr>
      </w:pPr>
    </w:p>
    <w:p>
      <w:pPr>
        <w:widowControl/>
        <w:spacing w:line="240" w:lineRule="auto"/>
        <w:ind w:firstLine="0" w:firstLineChars="0"/>
        <w:jc w:val="left"/>
        <w:rPr>
          <w:rFonts w:cs="Times New Roman"/>
          <w:b/>
          <w:snapToGrid w:val="0"/>
          <w:kern w:val="0"/>
        </w:rPr>
      </w:pPr>
      <w:r>
        <w:rPr>
          <w:rFonts w:cs="Times New Roman"/>
          <w:b/>
          <w:snapToGrid w:val="0"/>
          <w:kern w:val="0"/>
        </w:rPr>
        <w:br w:type="page"/>
      </w:r>
    </w:p>
    <w:p>
      <w:pPr>
        <w:snapToGrid w:val="0"/>
        <w:spacing w:line="314" w:lineRule="exact"/>
        <w:ind w:firstLine="0" w:firstLineChars="0"/>
        <w:rPr>
          <w:rFonts w:cs="Times New Roman"/>
          <w:b/>
          <w:snapToGrid w:val="0"/>
          <w:kern w:val="0"/>
        </w:rPr>
      </w:pPr>
      <w:r>
        <w:rPr>
          <w:rFonts w:cs="Times New Roman"/>
          <w:b/>
          <w:snapToGrid w:val="0"/>
          <w:kern w:val="0"/>
        </w:rPr>
        <w:t xml:space="preserve">A.0.3  </w:t>
      </w:r>
      <w:r>
        <w:rPr>
          <w:rFonts w:cs="Times New Roman"/>
          <w:snapToGrid w:val="0"/>
          <w:kern w:val="0"/>
        </w:rPr>
        <w:t>各种能源折标准煤系数按A.0.3取值。</w:t>
      </w:r>
    </w:p>
    <w:p>
      <w:pPr>
        <w:snapToGrid w:val="0"/>
        <w:spacing w:line="314" w:lineRule="exact"/>
        <w:ind w:firstLine="361"/>
        <w:jc w:val="center"/>
        <w:outlineLvl w:val="0"/>
        <w:rPr>
          <w:rFonts w:cs="Times New Roman"/>
          <w:b/>
          <w:snapToGrid w:val="0"/>
          <w:kern w:val="0"/>
          <w:sz w:val="18"/>
        </w:rPr>
      </w:pPr>
      <w:bookmarkStart w:id="30" w:name="_Toc21553"/>
      <w:r>
        <w:rPr>
          <w:rFonts w:cs="Times New Roman"/>
          <w:b/>
          <w:snapToGrid w:val="0"/>
          <w:kern w:val="0"/>
          <w:sz w:val="18"/>
        </w:rPr>
        <w:t>表A.0.3  各种能源折标准煤系数</w:t>
      </w:r>
      <w:bookmarkEnd w:id="30"/>
    </w:p>
    <w:tbl>
      <w:tblPr>
        <w:tblStyle w:val="17"/>
        <w:tblW w:w="8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407"/>
        <w:gridCol w:w="30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能源名称</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平均低位发热量</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折标准煤系数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汽油</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43124kJ/kg（10300kcal/kg）</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1.4714kgce/kg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柴油</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42705kJ/kg（10200kcal/kg）</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1.4571kgce/kg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液化石油气</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50242kJ/kg（12000kcal/kg）</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1.7143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液化天然气</w:t>
            </w:r>
          </w:p>
        </w:tc>
        <w:tc>
          <w:tcPr>
            <w:tcW w:w="3407" w:type="dxa"/>
            <w:vAlign w:val="center"/>
          </w:tcPr>
          <w:p>
            <w:pPr>
              <w:widowControl/>
              <w:snapToGrid w:val="0"/>
              <w:spacing w:line="314" w:lineRule="exact"/>
              <w:ind w:firstLine="0" w:firstLineChars="0"/>
              <w:jc w:val="center"/>
              <w:rPr>
                <w:rFonts w:cs="Times New Roman"/>
                <w:sz w:val="20"/>
              </w:rPr>
            </w:pPr>
            <w:r>
              <w:rPr>
                <w:rFonts w:cs="Times New Roman"/>
                <w:sz w:val="20"/>
              </w:rPr>
              <w:t>51498</w:t>
            </w:r>
            <w:r>
              <w:rPr>
                <w:rFonts w:cs="Times New Roman"/>
                <w:kern w:val="0"/>
                <w:sz w:val="18"/>
              </w:rPr>
              <w:t xml:space="preserve"> kJ/kg（12300kcal/kg）</w:t>
            </w:r>
          </w:p>
        </w:tc>
        <w:tc>
          <w:tcPr>
            <w:tcW w:w="3003" w:type="dxa"/>
            <w:vAlign w:val="center"/>
          </w:tcPr>
          <w:p>
            <w:pPr>
              <w:widowControl/>
              <w:snapToGrid w:val="0"/>
              <w:spacing w:line="314" w:lineRule="exact"/>
              <w:ind w:firstLine="0" w:firstLineChars="0"/>
              <w:jc w:val="center"/>
              <w:rPr>
                <w:rFonts w:cs="Times New Roman"/>
                <w:sz w:val="20"/>
              </w:rPr>
            </w:pPr>
            <w:r>
              <w:rPr>
                <w:rFonts w:cs="Times New Roman"/>
                <w:kern w:val="0"/>
                <w:sz w:val="18"/>
              </w:rPr>
              <w:t>1.7572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天然气</w:t>
            </w:r>
          </w:p>
        </w:tc>
        <w:tc>
          <w:tcPr>
            <w:tcW w:w="3407" w:type="dxa"/>
            <w:vAlign w:val="center"/>
          </w:tcPr>
          <w:p>
            <w:pPr>
              <w:widowControl/>
              <w:snapToGrid w:val="0"/>
              <w:spacing w:line="314" w:lineRule="exact"/>
              <w:ind w:firstLine="0" w:firstLineChars="0"/>
              <w:jc w:val="center"/>
              <w:rPr>
                <w:rFonts w:cs="Times New Roman"/>
                <w:sz w:val="20"/>
              </w:rPr>
            </w:pPr>
            <w:r>
              <w:rPr>
                <w:rFonts w:cs="Times New Roman"/>
                <w:sz w:val="20"/>
              </w:rPr>
              <w:t>36157kJ/ m</w:t>
            </w:r>
            <w:r>
              <w:rPr>
                <w:rFonts w:cs="Times New Roman"/>
                <w:sz w:val="20"/>
                <w:vertAlign w:val="superscript"/>
              </w:rPr>
              <w:t>3</w:t>
            </w:r>
          </w:p>
          <w:p>
            <w:pPr>
              <w:widowControl/>
              <w:snapToGrid w:val="0"/>
              <w:spacing w:line="314" w:lineRule="exact"/>
              <w:ind w:firstLine="0" w:firstLineChars="0"/>
              <w:jc w:val="center"/>
              <w:rPr>
                <w:rFonts w:cs="Times New Roman"/>
                <w:kern w:val="0"/>
                <w:sz w:val="18"/>
              </w:rPr>
            </w:pPr>
            <w:r>
              <w:rPr>
                <w:rFonts w:cs="Times New Roman"/>
                <w:sz w:val="20"/>
              </w:rPr>
              <w:t>(8638kcal/ m</w:t>
            </w:r>
            <w:r>
              <w:rPr>
                <w:rFonts w:cs="Times New Roman"/>
                <w:sz w:val="20"/>
                <w:vertAlign w:val="superscript"/>
              </w:rPr>
              <w:t>3</w:t>
            </w:r>
            <w:r>
              <w:rPr>
                <w:rFonts w:cs="Times New Roman"/>
                <w:sz w:val="20"/>
              </w:rPr>
              <w:t xml:space="preserve"> </w:t>
            </w:r>
            <w:r>
              <w:rPr>
                <w:rFonts w:cs="Times New Roman"/>
                <w:kern w:val="0"/>
                <w:sz w:val="18"/>
              </w:rPr>
              <w:t>）</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sz w:val="20"/>
              </w:rPr>
              <w:t>1.234</w:t>
            </w:r>
            <w:r>
              <w:rPr>
                <w:rFonts w:cs="Times New Roman"/>
                <w:kern w:val="0"/>
                <w:sz w:val="18"/>
              </w:rPr>
              <w:t>kgce</w:t>
            </w:r>
            <w:r>
              <w:rPr>
                <w:rFonts w:cs="Times New Roman"/>
                <w:sz w:val="20"/>
              </w:rPr>
              <w:t xml:space="preserve"> /m</w:t>
            </w:r>
            <w:r>
              <w:rPr>
                <w:rFonts w:cs="Times New Roman"/>
                <w:sz w:val="20"/>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热力（当量值）</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0.03412kgce/MJ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热力（等价值）</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按供热煤耗计算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电力（当量值）</w:t>
            </w:r>
          </w:p>
        </w:tc>
        <w:tc>
          <w:tcPr>
            <w:tcW w:w="3407"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w:t>
            </w: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0.1229kgce/（kW·h）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6"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电力（等价值）</w:t>
            </w:r>
          </w:p>
        </w:tc>
        <w:tc>
          <w:tcPr>
            <w:tcW w:w="3407" w:type="dxa"/>
            <w:vAlign w:val="center"/>
          </w:tcPr>
          <w:p>
            <w:pPr>
              <w:widowControl/>
              <w:snapToGrid w:val="0"/>
              <w:spacing w:line="314" w:lineRule="exact"/>
              <w:ind w:firstLine="0" w:firstLineChars="0"/>
              <w:jc w:val="center"/>
              <w:rPr>
                <w:rFonts w:cs="Times New Roman"/>
                <w:kern w:val="0"/>
                <w:sz w:val="18"/>
              </w:rPr>
            </w:pPr>
          </w:p>
        </w:tc>
        <w:tc>
          <w:tcPr>
            <w:tcW w:w="3003" w:type="dxa"/>
            <w:vAlign w:val="center"/>
          </w:tcPr>
          <w:p>
            <w:pPr>
              <w:widowControl/>
              <w:snapToGrid w:val="0"/>
              <w:spacing w:line="314" w:lineRule="exact"/>
              <w:ind w:firstLine="0" w:firstLineChars="0"/>
              <w:jc w:val="center"/>
              <w:rPr>
                <w:rFonts w:cs="Times New Roman"/>
                <w:kern w:val="0"/>
                <w:sz w:val="18"/>
              </w:rPr>
            </w:pPr>
            <w:r>
              <w:rPr>
                <w:rFonts w:cs="Times New Roman"/>
                <w:kern w:val="0"/>
                <w:sz w:val="18"/>
              </w:rPr>
              <w:t>按上年电厂发电标准煤耗计算或0.33kgce/kWh</w:t>
            </w:r>
            <w:r>
              <w:rPr>
                <w:rFonts w:cs="Times New Roman"/>
                <w:kern w:val="0"/>
                <w:sz w:val="18"/>
                <w:vertAlign w:val="superscript"/>
              </w:rPr>
              <w:t>（1）</w:t>
            </w:r>
          </w:p>
        </w:tc>
      </w:tr>
    </w:tbl>
    <w:p>
      <w:pPr>
        <w:snapToGrid w:val="0"/>
        <w:spacing w:line="360" w:lineRule="auto"/>
        <w:ind w:firstLine="0" w:firstLineChars="0"/>
        <w:rPr>
          <w:rFonts w:cs="Times New Roman"/>
          <w:sz w:val="18"/>
          <w:szCs w:val="18"/>
        </w:rPr>
      </w:pPr>
    </w:p>
    <w:p>
      <w:pPr>
        <w:snapToGrid w:val="0"/>
        <w:spacing w:line="360" w:lineRule="auto"/>
        <w:ind w:firstLine="0" w:firstLineChars="0"/>
        <w:rPr>
          <w:rFonts w:cs="Times New Roman"/>
          <w:sz w:val="18"/>
          <w:szCs w:val="18"/>
        </w:rPr>
      </w:pPr>
      <w:r>
        <w:rPr>
          <w:rFonts w:cs="Times New Roman"/>
          <w:sz w:val="18"/>
          <w:szCs w:val="18"/>
        </w:rPr>
        <w:t xml:space="preserve">注：上述数据除注明外，取值来源现行国家标准《综合能耗计算通则》GB/T 2589-2020； </w:t>
      </w:r>
    </w:p>
    <w:p>
      <w:pPr>
        <w:snapToGrid w:val="0"/>
        <w:spacing w:line="360" w:lineRule="auto"/>
        <w:ind w:firstLine="0" w:firstLineChars="0"/>
        <w:rPr>
          <w:rFonts w:cs="Times New Roman"/>
          <w:sz w:val="18"/>
          <w:szCs w:val="18"/>
        </w:rPr>
      </w:pPr>
      <w:r>
        <w:rPr>
          <w:rFonts w:cs="Times New Roman"/>
          <w:sz w:val="18"/>
          <w:szCs w:val="18"/>
        </w:rPr>
        <w:t>（1）数据取值来源于《建筑节能与可再生能源利用通用规范》GB 55015-2021。</w:t>
      </w:r>
    </w:p>
    <w:p>
      <w:pPr>
        <w:pStyle w:val="2"/>
        <w:ind w:firstLine="562"/>
        <w:jc w:val="left"/>
        <w:rPr>
          <w:rFonts w:cs="Times New Roman"/>
        </w:rPr>
      </w:pPr>
      <w:r>
        <w:rPr>
          <w:rFonts w:cs="Times New Roman"/>
        </w:rPr>
        <w:br w:type="page"/>
      </w:r>
    </w:p>
    <w:p>
      <w:pPr>
        <w:snapToGrid w:val="0"/>
        <w:spacing w:line="314" w:lineRule="exact"/>
        <w:ind w:firstLine="0" w:firstLineChars="0"/>
        <w:rPr>
          <w:rFonts w:cs="Times New Roman"/>
        </w:rPr>
      </w:pPr>
    </w:p>
    <w:p>
      <w:pPr>
        <w:spacing w:line="360" w:lineRule="auto"/>
        <w:ind w:firstLine="0" w:firstLineChars="0"/>
        <w:jc w:val="center"/>
        <w:outlineLvl w:val="0"/>
        <w:rPr>
          <w:rFonts w:cs="Times New Roman"/>
          <w:b/>
          <w:snapToGrid w:val="0"/>
          <w:kern w:val="0"/>
          <w:sz w:val="28"/>
          <w:szCs w:val="20"/>
          <w:lang w:bidi="en-US"/>
        </w:rPr>
      </w:pPr>
      <w:bookmarkStart w:id="31" w:name="_Toc109829806"/>
      <w:bookmarkStart w:id="32" w:name="_Toc676"/>
      <w:r>
        <w:rPr>
          <w:rFonts w:cs="Times New Roman"/>
          <w:b/>
          <w:snapToGrid w:val="0"/>
          <w:kern w:val="0"/>
          <w:sz w:val="28"/>
          <w:szCs w:val="20"/>
          <w:lang w:bidi="en-US"/>
        </w:rPr>
        <w:t>附录B 空调冷（热）负荷</w:t>
      </w:r>
      <w:r>
        <w:rPr>
          <w:rFonts w:hint="eastAsia" w:cs="Times New Roman"/>
          <w:b/>
          <w:snapToGrid w:val="0"/>
          <w:kern w:val="0"/>
          <w:sz w:val="28"/>
          <w:szCs w:val="20"/>
          <w:lang w:bidi="en-US"/>
        </w:rPr>
        <w:t>、采暖热负荷</w:t>
      </w:r>
      <w:r>
        <w:rPr>
          <w:rFonts w:cs="Times New Roman"/>
          <w:b/>
          <w:snapToGrid w:val="0"/>
          <w:kern w:val="0"/>
          <w:sz w:val="28"/>
          <w:szCs w:val="20"/>
          <w:lang w:bidi="en-US"/>
        </w:rPr>
        <w:t>面积指标</w:t>
      </w:r>
    </w:p>
    <w:bookmarkEnd w:id="31"/>
    <w:bookmarkEnd w:id="32"/>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32" w:type="pct"/>
            <w:gridSpan w:val="3"/>
            <w:shd w:val="clear" w:color="auto" w:fill="auto"/>
            <w:noWrap/>
            <w:vAlign w:val="center"/>
          </w:tcPr>
          <w:p>
            <w:pPr>
              <w:spacing w:line="340" w:lineRule="exact"/>
              <w:ind w:firstLine="30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安徽</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安徽</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安徽</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北京</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福建</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福建</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福建</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福建</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福建</w:t>
            </w:r>
          </w:p>
        </w:tc>
        <w:tc>
          <w:tcPr>
            <w:tcW w:w="321"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32" w:type="pct"/>
            <w:gridSpan w:val="3"/>
            <w:shd w:val="clear" w:color="auto" w:fill="auto"/>
            <w:noWrap/>
            <w:vAlign w:val="center"/>
          </w:tcPr>
          <w:p>
            <w:pPr>
              <w:spacing w:line="340" w:lineRule="exact"/>
              <w:ind w:firstLine="30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安庆</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蚌埠</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合肥</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北京</w:t>
            </w:r>
          </w:p>
        </w:tc>
        <w:tc>
          <w:tcPr>
            <w:tcW w:w="327"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福州</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龙岩</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南平</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莆田</w:t>
            </w:r>
          </w:p>
        </w:tc>
        <w:tc>
          <w:tcPr>
            <w:tcW w:w="328"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泉州</w:t>
            </w:r>
          </w:p>
        </w:tc>
        <w:tc>
          <w:tcPr>
            <w:tcW w:w="321"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32" w:type="pct"/>
            <w:gridSpan w:val="3"/>
            <w:shd w:val="clear" w:color="auto" w:fill="auto"/>
            <w:noWrap/>
            <w:vAlign w:val="center"/>
          </w:tcPr>
          <w:p>
            <w:pPr>
              <w:spacing w:line="340" w:lineRule="exact"/>
              <w:ind w:firstLine="30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198</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155</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restar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614" w:type="pct"/>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107</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0" w:type="pct"/>
            <w:vMerge w:val="continue"/>
            <w:vAlign w:val="center"/>
          </w:tcPr>
          <w:p>
            <w:pPr>
              <w:spacing w:line="340" w:lineRule="exact"/>
              <w:ind w:firstLine="0" w:firstLineChars="0"/>
              <w:rPr>
                <w:rFonts w:ascii="宋体" w:hAnsi="宋体" w:cs="宋体"/>
                <w:color w:val="000000"/>
                <w:sz w:val="15"/>
                <w:szCs w:val="15"/>
              </w:rPr>
            </w:pPr>
          </w:p>
        </w:tc>
        <w:tc>
          <w:tcPr>
            <w:tcW w:w="614"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7"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8"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1" w:type="pct"/>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r>
    </w:tbl>
    <w:p>
      <w:pPr>
        <w:ind w:firstLine="420"/>
        <w:rPr>
          <w:rFonts w:cs="Times New Roman"/>
        </w:rPr>
      </w:pPr>
    </w:p>
    <w:tbl>
      <w:tblPr>
        <w:tblStyle w:val="17"/>
        <w:tblW w:w="5000" w:type="pct"/>
        <w:tblInd w:w="0" w:type="dxa"/>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甘肃</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甘肃</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甘肃</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甘肃</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广东</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广东</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广东</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广东</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广东</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广东</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酒泉</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兰州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平凉</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天水</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广州</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梅州</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汕头</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韶关</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深圳</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兴宁</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r>
      <w:tr>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206</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r>
    </w:tbl>
    <w:p>
      <w:pPr>
        <w:pStyle w:val="2"/>
        <w:ind w:firstLine="562"/>
        <w:jc w:val="left"/>
      </w:pPr>
      <w:r>
        <w:br w:type="page"/>
      </w:r>
    </w:p>
    <w:tbl>
      <w:tblPr>
        <w:tblStyle w:val="17"/>
        <w:tblW w:w="5000" w:type="pct"/>
        <w:tblInd w:w="0" w:type="dxa"/>
        <w:tblLayout w:type="autofit"/>
        <w:tblCellMar>
          <w:top w:w="0" w:type="dxa"/>
          <w:left w:w="108" w:type="dxa"/>
          <w:bottom w:w="0" w:type="dxa"/>
          <w:right w:w="108" w:type="dxa"/>
        </w:tblCellMar>
      </w:tblPr>
      <w:tblGrid>
        <w:gridCol w:w="839"/>
        <w:gridCol w:w="1300"/>
        <w:gridCol w:w="1082"/>
        <w:gridCol w:w="530"/>
        <w:gridCol w:w="530"/>
        <w:gridCol w:w="530"/>
        <w:gridCol w:w="530"/>
        <w:gridCol w:w="530"/>
        <w:gridCol w:w="530"/>
        <w:gridCol w:w="530"/>
        <w:gridCol w:w="530"/>
        <w:gridCol w:w="530"/>
        <w:gridCol w:w="531"/>
      </w:tblGrid>
      <w:tr>
        <w:tblPrEx>
          <w:tblCellMar>
            <w:top w:w="0" w:type="dxa"/>
            <w:left w:w="108" w:type="dxa"/>
            <w:bottom w:w="0" w:type="dxa"/>
            <w:right w:w="108" w:type="dxa"/>
          </w:tblCellMar>
        </w:tblPrEx>
        <w:trPr>
          <w:trHeight w:val="280" w:hRule="atLeast"/>
        </w:trPr>
        <w:tc>
          <w:tcPr>
            <w:tcW w:w="18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广东</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广东</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广西</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贵州</w:t>
            </w:r>
          </w:p>
        </w:tc>
      </w:tr>
      <w:tr>
        <w:tblPrEx>
          <w:tblCellMar>
            <w:top w:w="0" w:type="dxa"/>
            <w:left w:w="108" w:type="dxa"/>
            <w:bottom w:w="0" w:type="dxa"/>
            <w:right w:w="108" w:type="dxa"/>
          </w:tblCellMar>
        </w:tblPrEx>
        <w:trPr>
          <w:trHeight w:val="280" w:hRule="atLeast"/>
        </w:trPr>
        <w:tc>
          <w:tcPr>
            <w:tcW w:w="18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英德</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湛江</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北海</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桂林</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河池</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贺州</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柳州</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南宁</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梧州</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独山</w:t>
            </w:r>
          </w:p>
        </w:tc>
      </w:tr>
      <w:tr>
        <w:tblPrEx>
          <w:tblCellMar>
            <w:top w:w="0" w:type="dxa"/>
            <w:left w:w="108" w:type="dxa"/>
            <w:bottom w:w="0" w:type="dxa"/>
            <w:right w:w="108" w:type="dxa"/>
          </w:tblCellMar>
        </w:tblPrEx>
        <w:trPr>
          <w:trHeight w:val="280" w:hRule="atLeast"/>
        </w:trPr>
        <w:tc>
          <w:tcPr>
            <w:tcW w:w="18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187</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r>
      <w:tr>
        <w:tblPrEx>
          <w:tblCellMar>
            <w:top w:w="0" w:type="dxa"/>
            <w:left w:w="108" w:type="dxa"/>
            <w:bottom w:w="0" w:type="dxa"/>
            <w:right w:w="108" w:type="dxa"/>
          </w:tblCellMar>
        </w:tblPrEx>
        <w:trPr>
          <w:trHeight w:val="28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r>
      <w:tr>
        <w:tblPrEx>
          <w:tblCellMar>
            <w:top w:w="0" w:type="dxa"/>
            <w:left w:w="108" w:type="dxa"/>
            <w:bottom w:w="0" w:type="dxa"/>
            <w:right w:w="108" w:type="dxa"/>
          </w:tblCellMar>
        </w:tblPrEx>
        <w:trPr>
          <w:trHeight w:val="28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11"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r>
    </w:tbl>
    <w:p>
      <w:pPr>
        <w:pStyle w:val="2"/>
        <w:ind w:firstLine="562"/>
        <w:jc w:val="left"/>
      </w:pPr>
      <w:r>
        <w:br w:type="page"/>
      </w:r>
    </w:p>
    <w:tbl>
      <w:tblPr>
        <w:tblStyle w:val="17"/>
        <w:tblW w:w="5000" w:type="pct"/>
        <w:tblInd w:w="0" w:type="dxa"/>
        <w:tblLayout w:type="fixed"/>
        <w:tblCellMar>
          <w:top w:w="0" w:type="dxa"/>
          <w:left w:w="108" w:type="dxa"/>
          <w:bottom w:w="0" w:type="dxa"/>
          <w:right w:w="108" w:type="dxa"/>
        </w:tblCellMar>
      </w:tblPr>
      <w:tblGrid>
        <w:gridCol w:w="839"/>
        <w:gridCol w:w="31"/>
        <w:gridCol w:w="1270"/>
        <w:gridCol w:w="41"/>
        <w:gridCol w:w="726"/>
        <w:gridCol w:w="162"/>
        <w:gridCol w:w="399"/>
        <w:gridCol w:w="147"/>
        <w:gridCol w:w="416"/>
        <w:gridCol w:w="129"/>
        <w:gridCol w:w="431"/>
        <w:gridCol w:w="114"/>
        <w:gridCol w:w="448"/>
        <w:gridCol w:w="98"/>
        <w:gridCol w:w="465"/>
        <w:gridCol w:w="80"/>
        <w:gridCol w:w="481"/>
        <w:gridCol w:w="65"/>
        <w:gridCol w:w="497"/>
        <w:gridCol w:w="46"/>
        <w:gridCol w:w="513"/>
        <w:gridCol w:w="33"/>
        <w:gridCol w:w="530"/>
        <w:gridCol w:w="15"/>
        <w:gridCol w:w="545"/>
      </w:tblGrid>
      <w:tr>
        <w:tblPrEx>
          <w:tblCellMar>
            <w:top w:w="0" w:type="dxa"/>
            <w:left w:w="108" w:type="dxa"/>
            <w:bottom w:w="0" w:type="dxa"/>
            <w:right w:w="108" w:type="dxa"/>
          </w:tblCellMar>
        </w:tblPrEx>
        <w:trPr>
          <w:trHeight w:val="360" w:hRule="atLeast"/>
        </w:trPr>
        <w:tc>
          <w:tcPr>
            <w:tcW w:w="18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贵州</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贵州</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贵州</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贵州</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海南</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海南</w:t>
            </w:r>
          </w:p>
        </w:tc>
        <w:tc>
          <w:tcPr>
            <w:tcW w:w="319"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河北</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河北</w:t>
            </w:r>
          </w:p>
        </w:tc>
        <w:tc>
          <w:tcPr>
            <w:tcW w:w="32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河北</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河北</w:t>
            </w:r>
          </w:p>
        </w:tc>
      </w:tr>
      <w:tr>
        <w:tblPrEx>
          <w:tblCellMar>
            <w:top w:w="0" w:type="dxa"/>
            <w:left w:w="108" w:type="dxa"/>
            <w:bottom w:w="0" w:type="dxa"/>
            <w:right w:w="108" w:type="dxa"/>
          </w:tblCellMar>
        </w:tblPrEx>
        <w:trPr>
          <w:trHeight w:val="360" w:hRule="atLeast"/>
        </w:trPr>
        <w:tc>
          <w:tcPr>
            <w:tcW w:w="18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贵阳</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凯里</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兴义</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遵义</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海口</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三亚</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保定</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承德</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石家庄</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唐山</w:t>
            </w:r>
          </w:p>
        </w:tc>
      </w:tr>
      <w:tr>
        <w:tblPrEx>
          <w:tblCellMar>
            <w:top w:w="0" w:type="dxa"/>
            <w:left w:w="108" w:type="dxa"/>
            <w:bottom w:w="0" w:type="dxa"/>
            <w:right w:w="108" w:type="dxa"/>
          </w:tblCellMar>
        </w:tblPrEx>
        <w:trPr>
          <w:trHeight w:val="360" w:hRule="atLeast"/>
        </w:trPr>
        <w:tc>
          <w:tcPr>
            <w:tcW w:w="18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122</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85</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r>
      <w:tr>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207</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163</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202</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193</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163</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r>
      <w:tr>
        <w:tblPrEx>
          <w:tblCellMar>
            <w:top w:w="0" w:type="dxa"/>
            <w:left w:w="108" w:type="dxa"/>
            <w:bottom w:w="0" w:type="dxa"/>
            <w:right w:w="108" w:type="dxa"/>
          </w:tblCellMar>
        </w:tblPrEx>
        <w:trPr>
          <w:trHeight w:val="360" w:hRule="atLeast"/>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217</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217</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198</w:t>
            </w:r>
          </w:p>
        </w:tc>
      </w:tr>
      <w:tr>
        <w:tblPrEx>
          <w:tblCellMar>
            <w:top w:w="0" w:type="dxa"/>
            <w:left w:w="108" w:type="dxa"/>
            <w:bottom w:w="0" w:type="dxa"/>
            <w:right w:w="108" w:type="dxa"/>
          </w:tblCellMar>
        </w:tblPrEx>
        <w:trPr>
          <w:trHeight w:val="360" w:hRule="atLeast"/>
        </w:trPr>
        <w:tc>
          <w:tcPr>
            <w:tcW w:w="492"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763"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45" w:type="pct"/>
            <w:gridSpan w:val="3"/>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19"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0" w:type="pct"/>
            <w:gridSpan w:val="2"/>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0"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r>
      <w:tr>
        <w:tblPrEx>
          <w:tblCellMar>
            <w:top w:w="0" w:type="dxa"/>
            <w:left w:w="108" w:type="dxa"/>
            <w:bottom w:w="0" w:type="dxa"/>
            <w:right w:w="108" w:type="dxa"/>
          </w:tblCellMar>
        </w:tblPrEx>
        <w:trPr>
          <w:trHeight w:val="280" w:hRule="atLeast"/>
        </w:trPr>
        <w:tc>
          <w:tcPr>
            <w:tcW w:w="170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省/直辖市/自治区</w:t>
            </w:r>
          </w:p>
        </w:tc>
        <w:tc>
          <w:tcPr>
            <w:tcW w:w="329"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河北</w:t>
            </w:r>
          </w:p>
        </w:tc>
        <w:tc>
          <w:tcPr>
            <w:tcW w:w="33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河北</w:t>
            </w:r>
          </w:p>
        </w:tc>
        <w:tc>
          <w:tcPr>
            <w:tcW w:w="329"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河南</w:t>
            </w:r>
          </w:p>
        </w:tc>
        <w:tc>
          <w:tcPr>
            <w:tcW w:w="33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河南</w:t>
            </w:r>
          </w:p>
        </w:tc>
        <w:tc>
          <w:tcPr>
            <w:tcW w:w="33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河南</w:t>
            </w:r>
          </w:p>
        </w:tc>
        <w:tc>
          <w:tcPr>
            <w:tcW w:w="329"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3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28"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3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29" w:type="pct"/>
            <w:gridSpan w:val="2"/>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r>
      <w:tr>
        <w:tblPrEx>
          <w:tblCellMar>
            <w:top w:w="0" w:type="dxa"/>
            <w:left w:w="108" w:type="dxa"/>
            <w:bottom w:w="0" w:type="dxa"/>
            <w:right w:w="108" w:type="dxa"/>
          </w:tblCellMar>
        </w:tblPrEx>
        <w:trPr>
          <w:trHeight w:val="280" w:hRule="atLeast"/>
        </w:trPr>
        <w:tc>
          <w:tcPr>
            <w:tcW w:w="170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市/区/自治州</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邢台</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张家口</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安阳</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洛阳</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郑州</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安达</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大庆</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富锦</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哈尔滨</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海伦</w:t>
            </w:r>
          </w:p>
        </w:tc>
      </w:tr>
      <w:tr>
        <w:tblPrEx>
          <w:tblCellMar>
            <w:top w:w="0" w:type="dxa"/>
            <w:left w:w="108" w:type="dxa"/>
            <w:bottom w:w="0" w:type="dxa"/>
            <w:right w:w="108" w:type="dxa"/>
          </w:tblCellMar>
        </w:tblPrEx>
        <w:trPr>
          <w:trHeight w:val="280" w:hRule="atLeast"/>
        </w:trPr>
        <w:tc>
          <w:tcPr>
            <w:tcW w:w="170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气候区属</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2B</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2A</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2A</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2A</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2A</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4A</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3A</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3A</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3A</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3A</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185</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179</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242</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166</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177</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195</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201</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166</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241</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236</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187</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r>
      <w:tr>
        <w:tblPrEx>
          <w:tblCellMar>
            <w:top w:w="0" w:type="dxa"/>
            <w:left w:w="108" w:type="dxa"/>
            <w:bottom w:w="0" w:type="dxa"/>
            <w:right w:w="108" w:type="dxa"/>
          </w:tblCellMar>
        </w:tblPrEx>
        <w:trPr>
          <w:trHeight w:val="280" w:hRule="atLeast"/>
        </w:trPr>
        <w:tc>
          <w:tcPr>
            <w:tcW w:w="51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186</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165</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285</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285</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281</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280</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242</w:t>
            </w:r>
          </w:p>
        </w:tc>
      </w:tr>
      <w:tr>
        <w:tblPrEx>
          <w:tblCellMar>
            <w:top w:w="0" w:type="dxa"/>
            <w:left w:w="108" w:type="dxa"/>
            <w:bottom w:w="0" w:type="dxa"/>
            <w:right w:w="108" w:type="dxa"/>
          </w:tblCellMar>
        </w:tblPrEx>
        <w:trPr>
          <w:trHeight w:val="280" w:hRule="atLeast"/>
        </w:trPr>
        <w:tc>
          <w:tcPr>
            <w:tcW w:w="510" w:type="pct"/>
            <w:gridSpan w:val="2"/>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426"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28"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167</w:t>
            </w:r>
          </w:p>
        </w:tc>
        <w:tc>
          <w:tcPr>
            <w:tcW w:w="330"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9" w:type="pct"/>
            <w:gridSpan w:val="2"/>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171</w:t>
            </w:r>
          </w:p>
        </w:tc>
      </w:tr>
    </w:tbl>
    <w:p>
      <w:pPr>
        <w:pStyle w:val="2"/>
        <w:ind w:firstLine="562"/>
        <w:jc w:val="left"/>
      </w:pPr>
      <w:r>
        <w:br w:type="page"/>
      </w:r>
    </w:p>
    <w:tbl>
      <w:tblPr>
        <w:tblStyle w:val="17"/>
        <w:tblW w:w="5000" w:type="pct"/>
        <w:tblInd w:w="0" w:type="dxa"/>
        <w:tblLayout w:type="fixed"/>
        <w:tblCellMar>
          <w:top w:w="0" w:type="dxa"/>
          <w:left w:w="108" w:type="dxa"/>
          <w:bottom w:w="0" w:type="dxa"/>
          <w:right w:w="108" w:type="dxa"/>
        </w:tblCellMar>
      </w:tblPr>
      <w:tblGrid>
        <w:gridCol w:w="868"/>
        <w:gridCol w:w="1308"/>
        <w:gridCol w:w="729"/>
        <w:gridCol w:w="561"/>
        <w:gridCol w:w="563"/>
        <w:gridCol w:w="561"/>
        <w:gridCol w:w="563"/>
        <w:gridCol w:w="563"/>
        <w:gridCol w:w="561"/>
        <w:gridCol w:w="563"/>
        <w:gridCol w:w="561"/>
        <w:gridCol w:w="563"/>
        <w:gridCol w:w="559"/>
      </w:tblGrid>
      <w:tr>
        <w:tblPrEx>
          <w:tblCellMar>
            <w:top w:w="0" w:type="dxa"/>
            <w:left w:w="108" w:type="dxa"/>
            <w:bottom w:w="0" w:type="dxa"/>
            <w:right w:w="108" w:type="dxa"/>
          </w:tblCellMar>
        </w:tblPrEx>
        <w:trPr>
          <w:trHeight w:val="280" w:hRule="atLeast"/>
        </w:trPr>
        <w:tc>
          <w:tcPr>
            <w:tcW w:w="17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黑龙江</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湖北</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湖北</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湖北</w:t>
            </w:r>
          </w:p>
        </w:tc>
      </w:tr>
      <w:tr>
        <w:tblPrEx>
          <w:tblCellMar>
            <w:top w:w="0" w:type="dxa"/>
            <w:left w:w="108" w:type="dxa"/>
            <w:bottom w:w="0" w:type="dxa"/>
            <w:right w:w="108" w:type="dxa"/>
          </w:tblCellMar>
        </w:tblPrEx>
        <w:trPr>
          <w:trHeight w:val="280" w:hRule="atLeast"/>
        </w:trPr>
        <w:tc>
          <w:tcPr>
            <w:tcW w:w="17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黑河</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呼玛</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佳木斯</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牡丹江</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嫩江</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齐齐哈尔</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伊春</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黄石</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武汉</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宜昌</w:t>
            </w:r>
          </w:p>
        </w:tc>
      </w:tr>
      <w:tr>
        <w:tblPrEx>
          <w:tblCellMar>
            <w:top w:w="0" w:type="dxa"/>
            <w:left w:w="108" w:type="dxa"/>
            <w:bottom w:w="0" w:type="dxa"/>
            <w:right w:w="108" w:type="dxa"/>
          </w:tblCellMar>
        </w:tblPrEx>
        <w:trPr>
          <w:trHeight w:val="280" w:hRule="atLeast"/>
        </w:trPr>
        <w:tc>
          <w:tcPr>
            <w:tcW w:w="17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295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222</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225</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216</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228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203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237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空调热负荷指标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257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272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264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280</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246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rPr>
                <w:rFonts w:ascii="宋体" w:hAnsi="宋体" w:cs="宋体"/>
                <w:color w:val="000000"/>
                <w:sz w:val="15"/>
                <w:szCs w:val="15"/>
              </w:rPr>
            </w:pPr>
          </w:p>
        </w:tc>
        <w:tc>
          <w:tcPr>
            <w:tcW w:w="76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rPr>
                <w:rFonts w:ascii="宋体" w:hAnsi="宋体" w:cs="宋体"/>
                <w:color w:val="000000"/>
                <w:sz w:val="15"/>
                <w:szCs w:val="15"/>
              </w:rPr>
            </w:pPr>
            <w:r>
              <w:rPr>
                <w:rFonts w:hint="eastAsia" w:ascii="宋体" w:hAnsi="宋体" w:cs="宋体"/>
                <w:color w:val="000000"/>
                <w:sz w:val="15"/>
                <w:szCs w:val="15"/>
              </w:rPr>
              <w:t>采暖热负荷指标</w:t>
            </w:r>
          </w:p>
        </w:tc>
        <w:tc>
          <w:tcPr>
            <w:tcW w:w="42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194</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186</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165</w:t>
            </w:r>
          </w:p>
        </w:tc>
        <w:tc>
          <w:tcPr>
            <w:tcW w:w="329"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3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r>
    </w:tbl>
    <w:p>
      <w:pPr>
        <w:pStyle w:val="2"/>
        <w:ind w:firstLine="562"/>
        <w:jc w:val="left"/>
      </w:pPr>
      <w:r>
        <w:br w:type="page"/>
      </w:r>
    </w:p>
    <w:tbl>
      <w:tblPr>
        <w:tblStyle w:val="17"/>
        <w:tblW w:w="5000" w:type="pct"/>
        <w:tblInd w:w="0" w:type="dxa"/>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湖南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湖南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湖南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湖南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吉林</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吉林</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吉林</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吉林</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江苏</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江苏</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永州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岳阳</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长沙</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株洲</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四平</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通化</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延吉</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长春</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南京</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南通</w:t>
            </w:r>
          </w:p>
        </w:tc>
      </w:tr>
      <w:tr>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办公建筑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商业建筑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宾馆建筑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86</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居住建筑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医院建筑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展厅建筑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体育建筑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交通建筑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观演建筑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教育建筑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工业建筑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r>
    </w:tbl>
    <w:p>
      <w:pPr>
        <w:pStyle w:val="2"/>
        <w:ind w:firstLine="562"/>
        <w:jc w:val="left"/>
      </w:pPr>
      <w:r>
        <w:br w:type="page"/>
      </w:r>
    </w:p>
    <w:tbl>
      <w:tblPr>
        <w:tblStyle w:val="17"/>
        <w:tblW w:w="5000" w:type="pct"/>
        <w:tblInd w:w="0" w:type="dxa"/>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江苏</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江苏</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江西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江西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江西</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徐州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盐城</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赣州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九江</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南昌</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鞍山</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本溪</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大连</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丹东</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抚顺</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165</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203</w:t>
            </w:r>
          </w:p>
        </w:tc>
      </w:tr>
      <w:tr>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27</w:t>
            </w:r>
          </w:p>
        </w:tc>
      </w:tr>
      <w:tr>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130</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118</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56</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126</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122</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181</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113</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37</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46</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171</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161</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91</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197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184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208</w:t>
            </w:r>
          </w:p>
        </w:tc>
      </w:tr>
      <w:tr>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47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39</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85</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123</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115</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90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84</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88</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164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158</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140</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233</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250</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217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222</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263</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76</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74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54</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62</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61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116</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127</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111</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109</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134</w:t>
            </w:r>
          </w:p>
        </w:tc>
      </w:tr>
    </w:tbl>
    <w:p>
      <w:pPr>
        <w:pStyle w:val="2"/>
        <w:ind w:firstLine="562"/>
        <w:jc w:val="left"/>
      </w:pPr>
      <w:r>
        <w:br w:type="page"/>
      </w:r>
    </w:p>
    <w:tbl>
      <w:tblPr>
        <w:tblStyle w:val="17"/>
        <w:tblW w:w="5000" w:type="pct"/>
        <w:tblInd w:w="0" w:type="dxa"/>
        <w:tblLayout w:type="fixed"/>
        <w:tblCellMar>
          <w:top w:w="0" w:type="dxa"/>
          <w:left w:w="108" w:type="dxa"/>
          <w:bottom w:w="0" w:type="dxa"/>
          <w:right w:w="108" w:type="dxa"/>
        </w:tblCellMar>
      </w:tblPr>
      <w:tblGrid>
        <w:gridCol w:w="868"/>
        <w:gridCol w:w="1313"/>
        <w:gridCol w:w="1019"/>
        <w:gridCol w:w="532"/>
        <w:gridCol w:w="532"/>
        <w:gridCol w:w="532"/>
        <w:gridCol w:w="532"/>
        <w:gridCol w:w="532"/>
        <w:gridCol w:w="532"/>
        <w:gridCol w:w="532"/>
        <w:gridCol w:w="532"/>
        <w:gridCol w:w="532"/>
        <w:gridCol w:w="533"/>
      </w:tblGrid>
      <w:tr>
        <w:tblPrEx>
          <w:tblCellMar>
            <w:top w:w="0" w:type="dxa"/>
            <w:left w:w="108" w:type="dxa"/>
            <w:bottom w:w="0" w:type="dxa"/>
            <w:right w:w="108" w:type="dxa"/>
          </w:tblCellMar>
        </w:tblPrEx>
        <w:trPr>
          <w:trHeight w:val="423"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辽宁</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r>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阜新</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沈阳</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阿尔山</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包头</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博克图</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赤峰</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多伦</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额济纳旗</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鄂尔多斯</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二连浩特</w:t>
            </w:r>
          </w:p>
        </w:tc>
      </w:tr>
      <w:tr>
        <w:tblPrEx>
          <w:tblCellMar>
            <w:top w:w="0" w:type="dxa"/>
            <w:left w:w="108" w:type="dxa"/>
            <w:bottom w:w="0" w:type="dxa"/>
            <w:right w:w="108" w:type="dxa"/>
          </w:tblCellMar>
        </w:tblPrEx>
        <w:trPr>
          <w:trHeight w:val="448"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2C</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179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225 </w:t>
            </w:r>
          </w:p>
        </w:tc>
      </w:tr>
      <w:tr>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156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r>
      <w:tr>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111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r>
      <w:tr>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151 </w:t>
            </w:r>
          </w:p>
        </w:tc>
      </w:tr>
    </w:tbl>
    <w:p>
      <w:pPr>
        <w:pStyle w:val="2"/>
        <w:ind w:firstLine="562"/>
        <w:jc w:val="left"/>
      </w:pPr>
      <w:r>
        <w:br w:type="page"/>
      </w:r>
    </w:p>
    <w:tbl>
      <w:tblPr>
        <w:tblStyle w:val="17"/>
        <w:tblW w:w="5000" w:type="pct"/>
        <w:tblInd w:w="0" w:type="dxa"/>
        <w:tblLayout w:type="fixed"/>
        <w:tblCellMar>
          <w:top w:w="0" w:type="dxa"/>
          <w:left w:w="108" w:type="dxa"/>
          <w:bottom w:w="0" w:type="dxa"/>
          <w:right w:w="108" w:type="dxa"/>
        </w:tblCellMar>
      </w:tblPr>
      <w:tblGrid>
        <w:gridCol w:w="870"/>
        <w:gridCol w:w="1454"/>
        <w:gridCol w:w="876"/>
        <w:gridCol w:w="532"/>
        <w:gridCol w:w="532"/>
        <w:gridCol w:w="532"/>
        <w:gridCol w:w="532"/>
        <w:gridCol w:w="532"/>
        <w:gridCol w:w="532"/>
        <w:gridCol w:w="532"/>
        <w:gridCol w:w="532"/>
        <w:gridCol w:w="532"/>
        <w:gridCol w:w="533"/>
      </w:tblGrid>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内蒙古</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宁夏</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青海</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青海</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青海</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山东</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山东</w:t>
            </w:r>
          </w:p>
        </w:tc>
      </w:tr>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海拉尔</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呼和浩特</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满洲里</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通辽</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银川</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大柴旦</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玛多</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西宁</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德州</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济南</w:t>
            </w:r>
          </w:p>
        </w:tc>
      </w:tr>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206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r>
      <w:tr>
        <w:tblPrEx>
          <w:tblCellMar>
            <w:top w:w="0" w:type="dxa"/>
            <w:left w:w="108" w:type="dxa"/>
            <w:bottom w:w="0" w:type="dxa"/>
            <w:right w:w="108" w:type="dxa"/>
          </w:tblCellMar>
        </w:tblPrEx>
        <w:trPr>
          <w:trHeight w:val="280" w:hRule="atLeast"/>
        </w:trPr>
        <w:tc>
          <w:tcPr>
            <w:tcW w:w="51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176 </w:t>
            </w:r>
          </w:p>
        </w:tc>
      </w:tr>
      <w:tr>
        <w:tblPrEx>
          <w:tblCellMar>
            <w:top w:w="0" w:type="dxa"/>
            <w:left w:w="108" w:type="dxa"/>
            <w:bottom w:w="0" w:type="dxa"/>
            <w:right w:w="108" w:type="dxa"/>
          </w:tblCellMar>
        </w:tblPrEx>
        <w:trPr>
          <w:trHeight w:val="280" w:hRule="atLeast"/>
        </w:trPr>
        <w:tc>
          <w:tcPr>
            <w:tcW w:w="510"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85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14"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r>
    </w:tbl>
    <w:p>
      <w:pPr>
        <w:pStyle w:val="2"/>
        <w:ind w:firstLine="562"/>
        <w:jc w:val="left"/>
      </w:pPr>
      <w:r>
        <w:br w:type="page"/>
      </w:r>
    </w:p>
    <w:tbl>
      <w:tblPr>
        <w:tblStyle w:val="17"/>
        <w:tblW w:w="5000" w:type="pct"/>
        <w:tblInd w:w="0" w:type="dxa"/>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山东</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山东</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山西</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山西</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山西</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青岛</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兖州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大同</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晋城</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太原</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阳泉</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运城</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安康</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宝鸡</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汉中</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84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184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138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 </w:t>
            </w:r>
          </w:p>
        </w:tc>
      </w:tr>
    </w:tbl>
    <w:p>
      <w:pPr>
        <w:pStyle w:val="2"/>
        <w:ind w:firstLine="562"/>
        <w:jc w:val="left"/>
      </w:pPr>
      <w:r>
        <w:br w:type="page"/>
      </w:r>
    </w:p>
    <w:tbl>
      <w:tblPr>
        <w:tblStyle w:val="17"/>
        <w:tblW w:w="5000" w:type="pct"/>
        <w:tblInd w:w="0" w:type="dxa"/>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陕西</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上海</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西安</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咸阳</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延安</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榆林</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上海</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阿坝</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成都</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达县</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甘孜</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康定</w:t>
            </w:r>
          </w:p>
        </w:tc>
      </w:tr>
      <w:tr>
        <w:tblPrEx>
          <w:tblCellMar>
            <w:top w:w="0" w:type="dxa"/>
            <w:left w:w="108" w:type="dxa"/>
            <w:bottom w:w="0" w:type="dxa"/>
            <w:right w:w="108" w:type="dxa"/>
          </w:tblCellMar>
        </w:tblPrEx>
        <w:trPr>
          <w:trHeight w:val="280" w:hRule="atLeast"/>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r>
      <w:tr>
        <w:tblPrEx>
          <w:tblCellMar>
            <w:top w:w="0" w:type="dxa"/>
            <w:left w:w="108" w:type="dxa"/>
            <w:bottom w:w="0" w:type="dxa"/>
            <w:right w:w="108" w:type="dxa"/>
          </w:tblCellMar>
        </w:tblPrEx>
        <w:trPr>
          <w:trHeight w:val="28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160 </w:t>
            </w:r>
          </w:p>
        </w:tc>
      </w:tr>
      <w:tr>
        <w:tblPrEx>
          <w:tblCellMar>
            <w:top w:w="0" w:type="dxa"/>
            <w:left w:w="108" w:type="dxa"/>
            <w:bottom w:w="0" w:type="dxa"/>
            <w:right w:w="108" w:type="dxa"/>
          </w:tblCellMar>
        </w:tblPrEx>
        <w:trPr>
          <w:trHeight w:val="280" w:hRule="atLeast"/>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r>
    </w:tbl>
    <w:p>
      <w:pPr>
        <w:pStyle w:val="2"/>
        <w:ind w:firstLine="562"/>
        <w:jc w:val="left"/>
      </w:pPr>
      <w:r>
        <w:br w:type="page"/>
      </w:r>
    </w:p>
    <w:tbl>
      <w:tblPr>
        <w:tblStyle w:val="17"/>
        <w:tblW w:w="5000" w:type="pct"/>
        <w:tblInd w:w="0" w:type="dxa"/>
        <w:tblLayout w:type="fixed"/>
        <w:tblCellMar>
          <w:top w:w="0" w:type="dxa"/>
          <w:left w:w="108" w:type="dxa"/>
          <w:bottom w:w="0" w:type="dxa"/>
          <w:right w:w="108" w:type="dxa"/>
        </w:tblCellMar>
      </w:tblPr>
      <w:tblGrid>
        <w:gridCol w:w="867"/>
        <w:gridCol w:w="1312"/>
        <w:gridCol w:w="1019"/>
        <w:gridCol w:w="533"/>
        <w:gridCol w:w="532"/>
        <w:gridCol w:w="532"/>
        <w:gridCol w:w="532"/>
        <w:gridCol w:w="533"/>
        <w:gridCol w:w="532"/>
        <w:gridCol w:w="532"/>
        <w:gridCol w:w="537"/>
        <w:gridCol w:w="532"/>
        <w:gridCol w:w="528"/>
      </w:tblGrid>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四川</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天津</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西藏</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西藏</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西藏</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西藏</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r>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绵阳</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南充</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宜宾</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天津</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拉萨</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林芝</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那曲</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日喀则</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阿勒泰</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哈密</w:t>
            </w:r>
          </w:p>
        </w:tc>
      </w:tr>
      <w:tr>
        <w:tblPrEx>
          <w:tblCellMar>
            <w:top w:w="0" w:type="dxa"/>
            <w:left w:w="108" w:type="dxa"/>
            <w:bottom w:w="0" w:type="dxa"/>
            <w:right w:w="108" w:type="dxa"/>
          </w:tblCellMar>
        </w:tblPrEx>
        <w:trPr>
          <w:trHeight w:val="280" w:hRule="atLeast"/>
        </w:trPr>
        <w:tc>
          <w:tcPr>
            <w:tcW w:w="187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2B</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1A</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180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111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135.</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226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230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r>
    </w:tbl>
    <w:p>
      <w:pPr>
        <w:spacing w:line="340" w:lineRule="exact"/>
        <w:ind w:firstLine="0" w:firstLineChars="0"/>
        <w:jc w:val="center"/>
        <w:rPr>
          <w:rFonts w:ascii="宋体" w:hAnsi="宋体" w:cs="宋体"/>
          <w:color w:val="000000"/>
          <w:sz w:val="15"/>
          <w:szCs w:val="15"/>
        </w:rPr>
        <w:sectPr>
          <w:footerReference r:id="rId18" w:type="default"/>
          <w:footerReference r:id="rId19" w:type="even"/>
          <w:pgSz w:w="11906" w:h="16838"/>
          <w:pgMar w:top="1440" w:right="1800" w:bottom="1440" w:left="1800" w:header="851" w:footer="992" w:gutter="0"/>
          <w:cols w:space="425" w:num="1"/>
          <w:docGrid w:type="lines" w:linePitch="312" w:charSpace="0"/>
        </w:sectPr>
      </w:pPr>
    </w:p>
    <w:tbl>
      <w:tblPr>
        <w:tblStyle w:val="17"/>
        <w:tblW w:w="5000" w:type="pct"/>
        <w:tblInd w:w="0" w:type="dxa"/>
        <w:tblLayout w:type="fixed"/>
        <w:tblCellMar>
          <w:top w:w="0" w:type="dxa"/>
          <w:left w:w="108" w:type="dxa"/>
          <w:bottom w:w="0" w:type="dxa"/>
          <w:right w:w="108" w:type="dxa"/>
        </w:tblCellMar>
      </w:tblPr>
      <w:tblGrid>
        <w:gridCol w:w="867"/>
        <w:gridCol w:w="1312"/>
        <w:gridCol w:w="1019"/>
        <w:gridCol w:w="533"/>
        <w:gridCol w:w="532"/>
        <w:gridCol w:w="532"/>
        <w:gridCol w:w="532"/>
        <w:gridCol w:w="533"/>
        <w:gridCol w:w="532"/>
        <w:gridCol w:w="532"/>
        <w:gridCol w:w="537"/>
        <w:gridCol w:w="532"/>
        <w:gridCol w:w="528"/>
      </w:tblGrid>
      <w:tr>
        <w:tblPrEx>
          <w:tblCellMar>
            <w:top w:w="0" w:type="dxa"/>
            <w:left w:w="108" w:type="dxa"/>
            <w:bottom w:w="0" w:type="dxa"/>
            <w:right w:w="108" w:type="dxa"/>
          </w:tblCellMar>
        </w:tblPrEx>
        <w:trPr>
          <w:trHeight w:val="280" w:hRule="atLeast"/>
        </w:trPr>
        <w:tc>
          <w:tcPr>
            <w:tcW w:w="187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新疆</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r>
      <w:tr>
        <w:trPr>
          <w:trHeight w:val="280" w:hRule="atLeast"/>
        </w:trPr>
        <w:tc>
          <w:tcPr>
            <w:tcW w:w="187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喀什</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克拉玛依</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库尔勒</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吐鲁番</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乌鲁木齐</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伊宁</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保山</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楚雄</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大理</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耿马</w:t>
            </w:r>
          </w:p>
        </w:tc>
      </w:tr>
      <w:tr>
        <w:tblPrEx>
          <w:tblCellMar>
            <w:top w:w="0" w:type="dxa"/>
            <w:left w:w="108" w:type="dxa"/>
            <w:bottom w:w="0" w:type="dxa"/>
            <w:right w:w="108" w:type="dxa"/>
          </w:tblCellMar>
        </w:tblPrEx>
        <w:trPr>
          <w:trHeight w:val="280" w:hRule="atLeast"/>
        </w:trPr>
        <w:tc>
          <w:tcPr>
            <w:tcW w:w="187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1C</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2A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r>
      <w:tr>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r>
      <w:tr>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r>
      <w:tr>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105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r>
      <w:tr>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174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190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r>
      <w:tr>
        <w:tblPrEx>
          <w:tblCellMar>
            <w:top w:w="0" w:type="dxa"/>
            <w:left w:w="108" w:type="dxa"/>
            <w:bottom w:w="0" w:type="dxa"/>
            <w:right w:w="108" w:type="dxa"/>
          </w:tblCellMar>
        </w:tblPrEx>
        <w:trPr>
          <w:trHeight w:val="280" w:hRule="atLeast"/>
        </w:trPr>
        <w:tc>
          <w:tcPr>
            <w:tcW w:w="50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229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84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r>
      <w:tr>
        <w:tblPrEx>
          <w:tblCellMar>
            <w:top w:w="0" w:type="dxa"/>
            <w:left w:w="108" w:type="dxa"/>
            <w:bottom w:w="0" w:type="dxa"/>
            <w:right w:w="108" w:type="dxa"/>
          </w:tblCellMar>
        </w:tblPrEx>
        <w:trPr>
          <w:trHeight w:val="280" w:hRule="atLeast"/>
        </w:trPr>
        <w:tc>
          <w:tcPr>
            <w:tcW w:w="509"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7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598"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r>
    </w:tbl>
    <w:p>
      <w:pPr>
        <w:spacing w:line="340" w:lineRule="exact"/>
        <w:ind w:firstLine="0" w:firstLineChars="0"/>
        <w:jc w:val="center"/>
        <w:rPr>
          <w:rFonts w:ascii="宋体" w:hAnsi="宋体" w:cs="宋体"/>
          <w:color w:val="000000"/>
          <w:sz w:val="15"/>
          <w:szCs w:val="15"/>
        </w:rPr>
        <w:sectPr>
          <w:pgSz w:w="11906" w:h="16838"/>
          <w:pgMar w:top="1440" w:right="1800" w:bottom="1440" w:left="1800" w:header="851" w:footer="992" w:gutter="0"/>
          <w:cols w:space="425" w:num="1"/>
          <w:docGrid w:type="lines" w:linePitch="312" w:charSpace="0"/>
        </w:sectPr>
      </w:pPr>
    </w:p>
    <w:tbl>
      <w:tblPr>
        <w:tblStyle w:val="17"/>
        <w:tblW w:w="5000" w:type="pct"/>
        <w:jc w:val="center"/>
        <w:tblLayout w:type="fixed"/>
        <w:tblCellMar>
          <w:top w:w="0" w:type="dxa"/>
          <w:left w:w="108" w:type="dxa"/>
          <w:bottom w:w="0" w:type="dxa"/>
          <w:right w:w="108" w:type="dxa"/>
        </w:tblCellMar>
      </w:tblPr>
      <w:tblGrid>
        <w:gridCol w:w="838"/>
        <w:gridCol w:w="1300"/>
        <w:gridCol w:w="1083"/>
        <w:gridCol w:w="530"/>
        <w:gridCol w:w="530"/>
        <w:gridCol w:w="530"/>
        <w:gridCol w:w="530"/>
        <w:gridCol w:w="530"/>
        <w:gridCol w:w="530"/>
        <w:gridCol w:w="530"/>
        <w:gridCol w:w="530"/>
        <w:gridCol w:w="532"/>
        <w:gridCol w:w="528"/>
      </w:tblGrid>
      <w:tr>
        <w:tblPrEx>
          <w:tblCellMar>
            <w:top w:w="0" w:type="dxa"/>
            <w:left w:w="108" w:type="dxa"/>
            <w:bottom w:w="0" w:type="dxa"/>
            <w:right w:w="108" w:type="dxa"/>
          </w:tblCellMar>
        </w:tblPrEx>
        <w:trPr>
          <w:trHeight w:val="280" w:hRule="atLeast"/>
          <w:jc w:val="center"/>
        </w:trPr>
        <w:tc>
          <w:tcPr>
            <w:tcW w:w="18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1"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10" w:type="pct"/>
            <w:tcBorders>
              <w:top w:val="single" w:color="auto" w:sz="4" w:space="0"/>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r>
      <w:tr>
        <w:tblPrEx>
          <w:tblCellMar>
            <w:top w:w="0" w:type="dxa"/>
            <w:left w:w="108" w:type="dxa"/>
            <w:bottom w:w="0" w:type="dxa"/>
            <w:right w:w="108" w:type="dxa"/>
          </w:tblCellMar>
        </w:tblPrEx>
        <w:trPr>
          <w:trHeight w:val="280" w:hRule="atLeast"/>
          <w:jc w:val="center"/>
        </w:trPr>
        <w:tc>
          <w:tcPr>
            <w:tcW w:w="18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广南</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会泽</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江城</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昆明</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澜沧</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丽江</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临沧</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泸西</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蒙自</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屏边</w:t>
            </w:r>
          </w:p>
        </w:tc>
      </w:tr>
      <w:tr>
        <w:tblPrEx>
          <w:tblCellMar>
            <w:top w:w="0" w:type="dxa"/>
            <w:left w:w="108" w:type="dxa"/>
            <w:bottom w:w="0" w:type="dxa"/>
            <w:right w:w="108" w:type="dxa"/>
          </w:tblCellMar>
        </w:tblPrEx>
        <w:trPr>
          <w:trHeight w:val="280" w:hRule="atLeast"/>
          <w:jc w:val="center"/>
        </w:trPr>
        <w:tc>
          <w:tcPr>
            <w:tcW w:w="18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62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57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101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26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109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141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131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58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89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32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25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38 </w:t>
            </w:r>
          </w:p>
        </w:tc>
      </w:tr>
      <w:tr>
        <w:tblPrEx>
          <w:tblCellMar>
            <w:top w:w="0" w:type="dxa"/>
            <w:left w:w="108" w:type="dxa"/>
            <w:bottom w:w="0" w:type="dxa"/>
            <w:right w:w="108" w:type="dxa"/>
          </w:tblCellMar>
        </w:tblPrEx>
        <w:trPr>
          <w:trHeight w:val="280" w:hRule="atLeast"/>
          <w:jc w:val="center"/>
        </w:trPr>
        <w:tc>
          <w:tcPr>
            <w:tcW w:w="4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30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31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66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127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73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113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116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98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93 </w:t>
            </w:r>
          </w:p>
        </w:tc>
      </w:tr>
      <w:tr>
        <w:tblPrEx>
          <w:tblCellMar>
            <w:top w:w="0" w:type="dxa"/>
            <w:left w:w="108" w:type="dxa"/>
            <w:bottom w:w="0" w:type="dxa"/>
            <w:right w:w="108" w:type="dxa"/>
          </w:tblCellMar>
        </w:tblPrEx>
        <w:trPr>
          <w:trHeight w:val="280" w:hRule="atLeast"/>
          <w:jc w:val="center"/>
        </w:trPr>
        <w:tc>
          <w:tcPr>
            <w:tcW w:w="492" w:type="pct"/>
            <w:vMerge w:val="continue"/>
            <w:tcBorders>
              <w:top w:val="nil"/>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cs="宋体"/>
                <w:color w:val="000000"/>
                <w:sz w:val="15"/>
                <w:szCs w:val="15"/>
              </w:rPr>
            </w:pPr>
          </w:p>
        </w:tc>
        <w:tc>
          <w:tcPr>
            <w:tcW w:w="763"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635"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W/</w:t>
            </w:r>
            <w:r>
              <w:rPr>
                <w:rFonts w:hint="eastAsia" w:ascii="宋体" w:hAnsi="宋体" w:cs="宋体"/>
                <w:color w:val="000000"/>
                <w:sz w:val="15"/>
                <w:szCs w:val="15"/>
              </w:rPr>
              <w:t>㎡</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51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24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55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49 </w:t>
            </w:r>
          </w:p>
        </w:tc>
        <w:tc>
          <w:tcPr>
            <w:tcW w:w="311"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2"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c>
          <w:tcPr>
            <w:tcW w:w="310" w:type="pct"/>
            <w:tcBorders>
              <w:top w:val="nil"/>
              <w:left w:val="nil"/>
              <w:bottom w:val="single" w:color="auto" w:sz="4" w:space="0"/>
              <w:right w:val="single" w:color="auto" w:sz="4" w:space="0"/>
            </w:tcBorders>
            <w:shd w:val="clear" w:color="auto" w:fill="auto"/>
            <w:noWrap/>
            <w:vAlign w:val="center"/>
          </w:tcPr>
          <w:p>
            <w:pPr>
              <w:spacing w:line="340" w:lineRule="exact"/>
              <w:ind w:firstLine="0" w:firstLineChars="0"/>
              <w:jc w:val="center"/>
              <w:rPr>
                <w:rFonts w:ascii="宋体" w:hAnsi="宋体" w:cs="宋体"/>
                <w:color w:val="000000"/>
                <w:sz w:val="15"/>
                <w:szCs w:val="15"/>
              </w:rPr>
            </w:pPr>
            <w:r>
              <w:rPr>
                <w:rFonts w:ascii="宋体" w:hAnsi="宋体" w:cs="宋体"/>
                <w:color w:val="000000"/>
                <w:sz w:val="15"/>
                <w:szCs w:val="15"/>
              </w:rPr>
              <w:t xml:space="preserve">40 </w:t>
            </w:r>
          </w:p>
        </w:tc>
      </w:tr>
    </w:tbl>
    <w:p>
      <w:pPr>
        <w:pStyle w:val="2"/>
        <w:ind w:firstLine="0" w:firstLineChars="0"/>
        <w:jc w:val="left"/>
      </w:pPr>
      <w:r>
        <w:br w:type="page"/>
      </w:r>
    </w:p>
    <w:tbl>
      <w:tblPr>
        <w:tblStyle w:val="17"/>
        <w:tblW w:w="5000" w:type="pct"/>
        <w:jc w:val="center"/>
        <w:tblLayout w:type="autofit"/>
        <w:tblCellMar>
          <w:top w:w="0" w:type="dxa"/>
          <w:left w:w="108" w:type="dxa"/>
          <w:bottom w:w="0" w:type="dxa"/>
          <w:right w:w="108" w:type="dxa"/>
        </w:tblCellMar>
      </w:tblPr>
      <w:tblGrid>
        <w:gridCol w:w="816"/>
        <w:gridCol w:w="1266"/>
        <w:gridCol w:w="1207"/>
        <w:gridCol w:w="523"/>
        <w:gridCol w:w="523"/>
        <w:gridCol w:w="523"/>
        <w:gridCol w:w="523"/>
        <w:gridCol w:w="523"/>
        <w:gridCol w:w="525"/>
        <w:gridCol w:w="525"/>
        <w:gridCol w:w="525"/>
        <w:gridCol w:w="526"/>
        <w:gridCol w:w="517"/>
      </w:tblGrid>
      <w:tr>
        <w:tblPrEx>
          <w:tblCellMar>
            <w:top w:w="0" w:type="dxa"/>
            <w:left w:w="108" w:type="dxa"/>
            <w:bottom w:w="0" w:type="dxa"/>
            <w:right w:w="108" w:type="dxa"/>
          </w:tblCellMar>
        </w:tblPrEx>
        <w:trPr>
          <w:trHeight w:val="280" w:hRule="atLeast"/>
          <w:jc w:val="center"/>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省/直辖市/自治区</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云南</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浙江</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浙江</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浙江</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重庆</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重庆</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重庆</w:t>
            </w:r>
          </w:p>
        </w:tc>
      </w:tr>
      <w:tr>
        <w:tblPrEx>
          <w:tblCellMar>
            <w:top w:w="0" w:type="dxa"/>
            <w:left w:w="108" w:type="dxa"/>
            <w:bottom w:w="0" w:type="dxa"/>
            <w:right w:w="108" w:type="dxa"/>
          </w:tblCellMar>
        </w:tblPrEx>
        <w:trPr>
          <w:trHeight w:val="280" w:hRule="atLeast"/>
          <w:jc w:val="center"/>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市/区/自治州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曲靖</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瑞丽</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思茅</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腾冲</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杭州</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宁波</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温州</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涪陵</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万州</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重庆</w:t>
            </w:r>
          </w:p>
        </w:tc>
      </w:tr>
      <w:tr>
        <w:tblPrEx>
          <w:tblCellMar>
            <w:top w:w="0" w:type="dxa"/>
            <w:left w:w="108" w:type="dxa"/>
            <w:bottom w:w="0" w:type="dxa"/>
            <w:right w:w="108" w:type="dxa"/>
          </w:tblCellMar>
        </w:tblPrEx>
        <w:trPr>
          <w:trHeight w:val="280" w:hRule="atLeast"/>
          <w:jc w:val="center"/>
        </w:trPr>
        <w:tc>
          <w:tcPr>
            <w:tcW w:w="17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气候区属</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5B</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5A</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3A</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4A</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办公建筑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120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67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74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商业建筑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125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59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宾馆建筑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144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64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居住建筑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92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54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医院建筑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146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133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67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展厅建筑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69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51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体育建筑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107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29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30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20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交通建筑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145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138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71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观演建筑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144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129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60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17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教育建筑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158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220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183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218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199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96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73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77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16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18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40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36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31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31 </w:t>
            </w:r>
          </w:p>
        </w:tc>
      </w:tr>
      <w:tr>
        <w:tblPrEx>
          <w:tblCellMar>
            <w:top w:w="0" w:type="dxa"/>
            <w:left w:w="108" w:type="dxa"/>
            <w:bottom w:w="0" w:type="dxa"/>
            <w:right w:w="108" w:type="dxa"/>
          </w:tblCellMar>
        </w:tblPrEx>
        <w:trPr>
          <w:trHeight w:val="280" w:hRule="atLeast"/>
          <w:jc w:val="center"/>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工业建筑</w:t>
            </w: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空调冷负荷指标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87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22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113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空调热负荷指标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127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54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73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111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141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135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117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108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104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108 </w:t>
            </w:r>
          </w:p>
        </w:tc>
      </w:tr>
      <w:tr>
        <w:tblPrEx>
          <w:tblCellMar>
            <w:top w:w="0" w:type="dxa"/>
            <w:left w:w="108" w:type="dxa"/>
            <w:bottom w:w="0" w:type="dxa"/>
            <w:right w:w="108" w:type="dxa"/>
          </w:tblCellMar>
        </w:tblPrEx>
        <w:trPr>
          <w:trHeight w:val="280" w:hRule="atLeast"/>
          <w:jc w:val="center"/>
        </w:trPr>
        <w:tc>
          <w:tcPr>
            <w:tcW w:w="390" w:type="pct"/>
            <w:vMerge w:val="continue"/>
            <w:tcBorders>
              <w:top w:val="nil"/>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000000"/>
                <w:sz w:val="15"/>
                <w:szCs w:val="15"/>
              </w:rPr>
            </w:pPr>
          </w:p>
        </w:tc>
        <w:tc>
          <w:tcPr>
            <w:tcW w:w="614"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采暖热负荷指标</w:t>
            </w:r>
          </w:p>
        </w:tc>
        <w:tc>
          <w:tcPr>
            <w:tcW w:w="7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W/㎡</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25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29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59 </w:t>
            </w:r>
          </w:p>
        </w:tc>
        <w:tc>
          <w:tcPr>
            <w:tcW w:w="327"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63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62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51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49 </w:t>
            </w:r>
          </w:p>
        </w:tc>
        <w:tc>
          <w:tcPr>
            <w:tcW w:w="328"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48 </w:t>
            </w:r>
          </w:p>
        </w:tc>
        <w:tc>
          <w:tcPr>
            <w:tcW w:w="323" w:type="pct"/>
            <w:tcBorders>
              <w:top w:val="nil"/>
              <w:left w:val="nil"/>
              <w:bottom w:val="single" w:color="auto" w:sz="4" w:space="0"/>
              <w:right w:val="single" w:color="auto" w:sz="4" w:space="0"/>
            </w:tcBorders>
            <w:shd w:val="clear" w:color="auto" w:fill="auto"/>
            <w:noWrap/>
            <w:vAlign w:val="center"/>
          </w:tcPr>
          <w:p>
            <w:pPr>
              <w:spacing w:line="360" w:lineRule="exact"/>
              <w:ind w:firstLine="0" w:firstLineChars="0"/>
              <w:jc w:val="center"/>
              <w:rPr>
                <w:rFonts w:ascii="宋体" w:hAnsi="宋体" w:cs="宋体"/>
                <w:color w:val="000000"/>
                <w:sz w:val="15"/>
                <w:szCs w:val="15"/>
              </w:rPr>
            </w:pPr>
            <w:r>
              <w:rPr>
                <w:rFonts w:hint="eastAsia" w:ascii="宋体" w:hAnsi="宋体" w:cs="宋体"/>
                <w:color w:val="000000"/>
                <w:sz w:val="15"/>
                <w:szCs w:val="15"/>
              </w:rPr>
              <w:t xml:space="preserve">49 </w:t>
            </w:r>
          </w:p>
        </w:tc>
      </w:tr>
    </w:tbl>
    <w:p>
      <w:pPr>
        <w:pStyle w:val="2"/>
        <w:spacing w:line="20" w:lineRule="exact"/>
        <w:ind w:firstLine="0" w:firstLineChars="0"/>
        <w:jc w:val="left"/>
      </w:pPr>
    </w:p>
    <w:p>
      <w:pPr>
        <w:spacing w:line="360" w:lineRule="auto"/>
        <w:ind w:firstLine="0" w:firstLineChars="0"/>
        <w:jc w:val="center"/>
        <w:outlineLvl w:val="0"/>
        <w:rPr>
          <w:rFonts w:cs="Times New Roman"/>
          <w:b/>
          <w:snapToGrid w:val="0"/>
          <w:kern w:val="0"/>
          <w:szCs w:val="21"/>
        </w:rPr>
      </w:pPr>
      <w:r>
        <w:rPr>
          <w:rFonts w:cs="Times New Roman"/>
          <w:b/>
          <w:snapToGrid w:val="0"/>
          <w:kern w:val="0"/>
          <w:szCs w:val="21"/>
        </w:rPr>
        <w:t>本标准用词说明</w:t>
      </w:r>
    </w:p>
    <w:p>
      <w:pPr>
        <w:widowControl/>
        <w:adjustRightInd w:val="0"/>
        <w:snapToGrid w:val="0"/>
        <w:spacing w:line="360" w:lineRule="auto"/>
        <w:ind w:firstLine="420"/>
        <w:jc w:val="left"/>
        <w:rPr>
          <w:rFonts w:ascii="宋体" w:hAnsi="宋体" w:cs="微软雅黑"/>
          <w:bCs/>
          <w:szCs w:val="21"/>
        </w:rPr>
      </w:pPr>
      <w:r>
        <w:rPr>
          <w:rFonts w:hint="eastAsia" w:ascii="宋体" w:hAnsi="宋体" w:cs="微软雅黑"/>
          <w:bCs/>
          <w:szCs w:val="21"/>
        </w:rPr>
        <w:t>为便于在执行本规程条款时区别对待，对要求严格程度不同的用词说明如下：</w:t>
      </w:r>
    </w:p>
    <w:p>
      <w:pPr>
        <w:widowControl/>
        <w:numPr>
          <w:ilvl w:val="0"/>
          <w:numId w:val="6"/>
        </w:numPr>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表示很严格，非这样做不可的：</w:t>
      </w:r>
    </w:p>
    <w:p>
      <w:pPr>
        <w:widowControl/>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正面词采用“必须”，反面词采用“严禁”；</w:t>
      </w:r>
    </w:p>
    <w:p>
      <w:pPr>
        <w:widowControl/>
        <w:numPr>
          <w:ilvl w:val="0"/>
          <w:numId w:val="6"/>
        </w:numPr>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表示严格，在正常情况下均应这样做的：</w:t>
      </w:r>
    </w:p>
    <w:p>
      <w:pPr>
        <w:widowControl/>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正面词采用“应”，反面词采用“不应”或“不得”；</w:t>
      </w:r>
    </w:p>
    <w:p>
      <w:pPr>
        <w:widowControl/>
        <w:numPr>
          <w:ilvl w:val="0"/>
          <w:numId w:val="6"/>
        </w:numPr>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表示允许稍有选择，在条件许可时首先应这样做的：</w:t>
      </w:r>
    </w:p>
    <w:p>
      <w:pPr>
        <w:widowControl/>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正面词采用“宜”，反面词采用“不宜”；</w:t>
      </w:r>
    </w:p>
    <w:p>
      <w:pPr>
        <w:widowControl/>
        <w:numPr>
          <w:ilvl w:val="0"/>
          <w:numId w:val="6"/>
        </w:numPr>
        <w:adjustRightInd w:val="0"/>
        <w:snapToGrid w:val="0"/>
        <w:spacing w:line="360" w:lineRule="auto"/>
        <w:ind w:left="420" w:leftChars="200" w:firstLine="420"/>
        <w:jc w:val="left"/>
        <w:rPr>
          <w:rFonts w:ascii="宋体" w:hAnsi="宋体" w:cs="微软雅黑"/>
          <w:bCs/>
          <w:szCs w:val="21"/>
        </w:rPr>
      </w:pPr>
      <w:r>
        <w:rPr>
          <w:rFonts w:hint="eastAsia" w:ascii="宋体" w:hAnsi="宋体" w:cs="微软雅黑"/>
          <w:bCs/>
          <w:szCs w:val="21"/>
        </w:rPr>
        <w:t xml:space="preserve"> 表示有选择，在一定条件下可以这样做的，采用“可”。</w:t>
      </w:r>
    </w:p>
    <w:p>
      <w:pPr>
        <w:ind w:firstLine="420"/>
        <w:rPr>
          <w:rFonts w:cs="Times New Roman"/>
          <w:snapToGrid w:val="0"/>
          <w:kern w:val="0"/>
          <w:szCs w:val="21"/>
        </w:rPr>
      </w:pPr>
      <w:r>
        <w:rPr>
          <w:rFonts w:cs="Times New Roman"/>
          <w:snapToGrid w:val="0"/>
          <w:kern w:val="0"/>
          <w:szCs w:val="21"/>
        </w:rPr>
        <w:br w:type="page"/>
      </w:r>
    </w:p>
    <w:p>
      <w:pPr>
        <w:spacing w:line="360" w:lineRule="auto"/>
        <w:ind w:firstLine="3092" w:firstLineChars="1100"/>
        <w:outlineLvl w:val="0"/>
        <w:rPr>
          <w:rFonts w:cs="Times New Roman"/>
          <w:b/>
          <w:snapToGrid w:val="0"/>
          <w:kern w:val="0"/>
          <w:sz w:val="28"/>
        </w:rPr>
      </w:pPr>
      <w:r>
        <w:rPr>
          <w:rFonts w:cs="Times New Roman"/>
          <w:b/>
          <w:snapToGrid w:val="0"/>
          <w:kern w:val="0"/>
          <w:sz w:val="28"/>
        </w:rPr>
        <w:t>引用标准名录</w:t>
      </w:r>
    </w:p>
    <w:p>
      <w:pPr>
        <w:spacing w:line="360" w:lineRule="auto"/>
        <w:ind w:firstLine="480"/>
        <w:rPr>
          <w:rFonts w:cs="Times New Roman"/>
          <w:szCs w:val="21"/>
        </w:rPr>
      </w:pPr>
      <w:r>
        <w:rPr>
          <w:rFonts w:hint="eastAsia" w:ascii="宋体" w:hAnsi="宋体" w:cs="微软雅黑"/>
          <w:bCs/>
          <w:sz w:val="24"/>
          <w:szCs w:val="24"/>
        </w:rPr>
        <w:t>本标准引用下列标准。其中，注日期的，仅对该日期对应的版本适用本标准；不注日期的，其最新版适用于本标准。</w:t>
      </w:r>
    </w:p>
    <w:p>
      <w:pPr>
        <w:spacing w:line="360" w:lineRule="auto"/>
        <w:ind w:firstLine="0" w:firstLineChars="0"/>
        <w:rPr>
          <w:rFonts w:cs="Times New Roman"/>
          <w:szCs w:val="21"/>
        </w:rPr>
      </w:pPr>
      <w:r>
        <w:rPr>
          <w:rFonts w:cs="Times New Roman"/>
          <w:szCs w:val="21"/>
        </w:rPr>
        <w:t>《公共建筑节能设计标准》GB50189-2015</w:t>
      </w:r>
    </w:p>
    <w:p>
      <w:pPr>
        <w:spacing w:line="360" w:lineRule="auto"/>
        <w:ind w:firstLine="0" w:firstLineChars="0"/>
        <w:rPr>
          <w:rFonts w:cs="Times New Roman"/>
          <w:szCs w:val="21"/>
        </w:rPr>
      </w:pPr>
      <w:r>
        <w:rPr>
          <w:rFonts w:cs="Times New Roman"/>
          <w:szCs w:val="21"/>
        </w:rPr>
        <w:t>《民用建筑供暖通风与空气调节设计规范》GB50736-2012</w:t>
      </w:r>
    </w:p>
    <w:p>
      <w:pPr>
        <w:spacing w:line="360" w:lineRule="auto"/>
        <w:ind w:firstLine="0" w:firstLineChars="0"/>
        <w:rPr>
          <w:rFonts w:cs="Times New Roman"/>
          <w:szCs w:val="21"/>
        </w:rPr>
      </w:pPr>
      <w:r>
        <w:rPr>
          <w:rFonts w:cs="Times New Roman"/>
          <w:szCs w:val="21"/>
        </w:rPr>
        <w:t>《建筑碳排放计算标准》GBT 51366-2019</w:t>
      </w:r>
    </w:p>
    <w:p>
      <w:pPr>
        <w:spacing w:line="360" w:lineRule="auto"/>
        <w:ind w:firstLine="0" w:firstLineChars="0"/>
        <w:rPr>
          <w:rFonts w:cs="Times New Roman"/>
          <w:szCs w:val="21"/>
        </w:rPr>
      </w:pPr>
      <w:r>
        <w:rPr>
          <w:rFonts w:cs="Times New Roman"/>
          <w:szCs w:val="21"/>
        </w:rPr>
        <w:t>《建筑节能与可再生能源利用通用规范》GB55015-2021</w:t>
      </w:r>
    </w:p>
    <w:p>
      <w:pPr>
        <w:spacing w:line="360" w:lineRule="auto"/>
        <w:ind w:firstLine="0" w:firstLineChars="0"/>
        <w:rPr>
          <w:rFonts w:cs="Times New Roman"/>
          <w:szCs w:val="21"/>
        </w:rPr>
      </w:pPr>
      <w:r>
        <w:rPr>
          <w:rFonts w:cs="Times New Roman"/>
          <w:szCs w:val="21"/>
        </w:rPr>
        <w:t>《冷水机组能效限定值及能效等级》GB19557-2015</w:t>
      </w:r>
    </w:p>
    <w:p>
      <w:pPr>
        <w:spacing w:line="360" w:lineRule="auto"/>
        <w:ind w:firstLine="0" w:firstLineChars="0"/>
        <w:rPr>
          <w:rFonts w:cs="Times New Roman"/>
        </w:rPr>
      </w:pPr>
      <w:r>
        <w:rPr>
          <w:rFonts w:cs="Times New Roman"/>
          <w:szCs w:val="21"/>
        </w:rPr>
        <w:t>《多联式空调（热泵）机组能效限定值及能效等级》GB21454-2021</w:t>
      </w:r>
    </w:p>
    <w:p>
      <w:pPr>
        <w:spacing w:line="360" w:lineRule="auto"/>
        <w:ind w:firstLine="0" w:firstLineChars="0"/>
        <w:rPr>
          <w:rFonts w:cs="Times New Roman"/>
        </w:rPr>
      </w:pPr>
      <w:r>
        <w:rPr>
          <w:rFonts w:cs="Times New Roman"/>
          <w:szCs w:val="21"/>
        </w:rPr>
        <w:t>《民用建筑绿色性能计算标准》JGJT_449-2018</w:t>
      </w:r>
    </w:p>
    <w:p>
      <w:pPr>
        <w:spacing w:line="360" w:lineRule="auto"/>
        <w:ind w:firstLine="0" w:firstLineChars="0"/>
        <w:rPr>
          <w:rFonts w:cs="Times New Roman"/>
          <w:szCs w:val="21"/>
        </w:rPr>
      </w:pPr>
      <w:r>
        <w:rPr>
          <w:rFonts w:cs="Times New Roman"/>
          <w:szCs w:val="21"/>
        </w:rPr>
        <w:t>《双冷源新风机组》T/CECS 10013-2019</w:t>
      </w:r>
    </w:p>
    <w:p>
      <w:pPr>
        <w:spacing w:line="360" w:lineRule="auto"/>
        <w:ind w:firstLine="0" w:firstLineChars="0"/>
        <w:rPr>
          <w:rFonts w:cs="Times New Roman"/>
        </w:rPr>
      </w:pPr>
      <w:r>
        <w:rPr>
          <w:rFonts w:cs="Times New Roman"/>
          <w:szCs w:val="21"/>
        </w:rPr>
        <w:t>浙江省《民用建筑项目节能项目评估技术导则》DB32-T-4019-2021</w:t>
      </w:r>
    </w:p>
    <w:p>
      <w:pPr>
        <w:spacing w:line="360" w:lineRule="auto"/>
        <w:ind w:firstLine="0" w:firstLineChars="0"/>
        <w:rPr>
          <w:rFonts w:cs="Times New Roman"/>
          <w:szCs w:val="21"/>
        </w:rPr>
      </w:pPr>
      <w:r>
        <w:rPr>
          <w:rFonts w:cs="Times New Roman"/>
          <w:szCs w:val="21"/>
        </w:rPr>
        <w:t>江苏省《民用建筑能耗计算标准（2021版）》DB32-T-4019-2021</w:t>
      </w:r>
    </w:p>
    <w:p>
      <w:pPr>
        <w:spacing w:line="360" w:lineRule="auto"/>
        <w:ind w:firstLine="0" w:firstLineChars="0"/>
        <w:rPr>
          <w:rFonts w:cs="Times New Roman"/>
        </w:rPr>
      </w:pPr>
      <w:r>
        <w:rPr>
          <w:rFonts w:cs="Times New Roman"/>
        </w:rPr>
        <w:br w:type="page"/>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1"/>
          <w:ind w:firstLine="360"/>
          <w:jc w:val="center"/>
        </w:pPr>
        <w:r>
          <w:fldChar w:fldCharType="begin"/>
        </w:r>
        <w:r>
          <w:instrText xml:space="preserve">PAGE   \* MERGEFORMAT</w:instrText>
        </w:r>
        <w:r>
          <w:fldChar w:fldCharType="separate"/>
        </w:r>
        <w:r>
          <w:rPr>
            <w:lang w:val="zh-CN"/>
          </w:rPr>
          <w:t>III</w:t>
        </w:r>
        <w:r>
          <w:fldChar w:fldCharType="end"/>
        </w:r>
      </w:p>
    </w:sdtContent>
  </w:sdt>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1"/>
          <w:ind w:firstLine="360"/>
          <w:jc w:val="center"/>
        </w:pPr>
        <w:r>
          <w:fldChar w:fldCharType="begin"/>
        </w:r>
        <w:r>
          <w:instrText xml:space="preserve">PAGE   \* MERGEFORMAT</w:instrText>
        </w:r>
        <w:r>
          <w:fldChar w:fldCharType="separate"/>
        </w:r>
        <w:r>
          <w:rPr>
            <w:lang w:val="zh-CN"/>
          </w:rPr>
          <w:t>II</w:t>
        </w:r>
        <w:r>
          <w:fldChar w:fldCharType="end"/>
        </w:r>
      </w:p>
    </w:sdtContent>
  </w:sdt>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949518"/>
                          </w:sdtPr>
                          <w:sdtContent>
                            <w:p>
                              <w:pPr>
                                <w:pStyle w:val="11"/>
                                <w:ind w:firstLine="360"/>
                                <w:jc w:val="center"/>
                              </w:pPr>
                              <w:r>
                                <w:fldChar w:fldCharType="begin"/>
                              </w:r>
                              <w:r>
                                <w:instrText xml:space="preserve">PAGE   \* MERGEFORMAT</w:instrText>
                              </w:r>
                              <w:r>
                                <w:fldChar w:fldCharType="separate"/>
                              </w:r>
                              <w:r>
                                <w:rPr>
                                  <w:lang w:val="zh-CN"/>
                                </w:rPr>
                                <w:t>29</w:t>
                              </w:r>
                              <w:r>
                                <w:fldChar w:fldCharType="end"/>
                              </w:r>
                            </w:p>
                          </w:sdtContent>
                        </w:sdt>
                        <w:p>
                          <w:pPr>
                            <w:pStyle w:val="2"/>
                            <w:spacing w:before="48" w:after="48"/>
                            <w:ind w:firstLine="56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D6REr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b6/G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MQ+kRKwIAAFUEAAAOAAAAAAAAAAEAIAAAAB8BAABkcnMvZTJvRG9jLnhtbFBLBQYAAAAABgAG&#10;AFkBAAC8BQAAAAA=&#10;">
              <v:fill on="f" focussize="0,0"/>
              <v:stroke on="f" weight="0.5pt"/>
              <v:imagedata o:title=""/>
              <o:lock v:ext="edit" aspectratio="f"/>
              <v:textbox inset="0mm,0mm,0mm,0mm" style="mso-fit-shape-to-text:t;">
                <w:txbxContent>
                  <w:sdt>
                    <w:sdtPr>
                      <w:id w:val="-24949518"/>
                    </w:sdtPr>
                    <w:sdtContent>
                      <w:p>
                        <w:pPr>
                          <w:pStyle w:val="11"/>
                          <w:ind w:firstLine="360"/>
                          <w:jc w:val="center"/>
                        </w:pPr>
                        <w:r>
                          <w:fldChar w:fldCharType="begin"/>
                        </w:r>
                        <w:r>
                          <w:instrText xml:space="preserve">PAGE   \* MERGEFORMAT</w:instrText>
                        </w:r>
                        <w:r>
                          <w:fldChar w:fldCharType="separate"/>
                        </w:r>
                        <w:r>
                          <w:rPr>
                            <w:lang w:val="zh-CN"/>
                          </w:rPr>
                          <w:t>29</w:t>
                        </w:r>
                        <w:r>
                          <w:fldChar w:fldCharType="end"/>
                        </w:r>
                      </w:p>
                    </w:sdtContent>
                  </w:sdt>
                  <w:p>
                    <w:pPr>
                      <w:pStyle w:val="2"/>
                      <w:spacing w:before="48" w:after="48"/>
                      <w:ind w:firstLine="562"/>
                    </w:pPr>
                  </w:p>
                </w:txbxContent>
              </v:textbox>
            </v:shape>
          </w:pict>
        </mc:Fallback>
      </mc:AlternateContent>
    </w:r>
  </w:p>
  <w:p>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5186811"/>
                          </w:sdtPr>
                          <w:sdtContent>
                            <w:p>
                              <w:pPr>
                                <w:pStyle w:val="11"/>
                                <w:ind w:firstLine="360"/>
                                <w:jc w:val="center"/>
                              </w:pPr>
                              <w:r>
                                <w:fldChar w:fldCharType="begin"/>
                              </w:r>
                              <w:r>
                                <w:instrText xml:space="preserve">PAGE   \* MERGEFORMAT</w:instrText>
                              </w:r>
                              <w:r>
                                <w:fldChar w:fldCharType="separate"/>
                              </w:r>
                              <w:r>
                                <w:rPr>
                                  <w:lang w:val="zh-CN"/>
                                </w:rPr>
                                <w:t>28</w:t>
                              </w:r>
                              <w:r>
                                <w:fldChar w:fldCharType="end"/>
                              </w:r>
                            </w:p>
                          </w:sdtContent>
                        </w:sdt>
                        <w:p>
                          <w:pPr>
                            <w:pStyle w:val="2"/>
                            <w:spacing w:before="48" w:after="48"/>
                            <w:ind w:firstLine="56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eUgosAgAAVg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J5SCiwCAABWBAAADgAAAAAAAAABACAAAAAfAQAAZHJzL2Uyb0RvYy54bWxQSwUGAAAAAAYA&#10;BgBZAQAAvQUAAAAA&#10;">
              <v:fill on="f" focussize="0,0"/>
              <v:stroke on="f" weight="0.5pt"/>
              <v:imagedata o:title=""/>
              <o:lock v:ext="edit" aspectratio="f"/>
              <v:textbox inset="0mm,0mm,0mm,0mm" style="mso-fit-shape-to-text:t;">
                <w:txbxContent>
                  <w:sdt>
                    <w:sdtPr>
                      <w:id w:val="725186811"/>
                    </w:sdtPr>
                    <w:sdtContent>
                      <w:p>
                        <w:pPr>
                          <w:pStyle w:val="11"/>
                          <w:ind w:firstLine="360"/>
                          <w:jc w:val="center"/>
                        </w:pPr>
                        <w:r>
                          <w:fldChar w:fldCharType="begin"/>
                        </w:r>
                        <w:r>
                          <w:instrText xml:space="preserve">PAGE   \* MERGEFORMAT</w:instrText>
                        </w:r>
                        <w:r>
                          <w:fldChar w:fldCharType="separate"/>
                        </w:r>
                        <w:r>
                          <w:rPr>
                            <w:lang w:val="zh-CN"/>
                          </w:rPr>
                          <w:t>28</w:t>
                        </w:r>
                        <w:r>
                          <w:fldChar w:fldCharType="end"/>
                        </w:r>
                      </w:p>
                    </w:sdtContent>
                  </w:sdt>
                  <w:p>
                    <w:pPr>
                      <w:pStyle w:val="2"/>
                      <w:spacing w:before="48" w:after="48"/>
                      <w:ind w:firstLine="562"/>
                    </w:pP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90" w:firstLineChars="2900"/>
      <w:jc w:val="left"/>
      <w:rPr>
        <w:rFonts w:cs="Times New Roman"/>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right"/>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4C23B"/>
    <w:multiLevelType w:val="singleLevel"/>
    <w:tmpl w:val="CEF4C23B"/>
    <w:lvl w:ilvl="0" w:tentative="0">
      <w:start w:val="1"/>
      <w:numFmt w:val="decimal"/>
      <w:suff w:val="nothing"/>
      <w:lvlText w:val="（%1）"/>
      <w:lvlJc w:val="left"/>
    </w:lvl>
  </w:abstractNum>
  <w:abstractNum w:abstractNumId="1">
    <w:nsid w:val="DD6A63FB"/>
    <w:multiLevelType w:val="singleLevel"/>
    <w:tmpl w:val="DD6A63FB"/>
    <w:lvl w:ilvl="0" w:tentative="0">
      <w:start w:val="1"/>
      <w:numFmt w:val="decimal"/>
      <w:suff w:val="nothing"/>
      <w:lvlText w:val="（%1）"/>
      <w:lvlJc w:val="left"/>
    </w:lvl>
  </w:abstractNum>
  <w:abstractNum w:abstractNumId="2">
    <w:nsid w:val="EBDCFB8C"/>
    <w:multiLevelType w:val="singleLevel"/>
    <w:tmpl w:val="EBDCFB8C"/>
    <w:lvl w:ilvl="0" w:tentative="0">
      <w:start w:val="1"/>
      <w:numFmt w:val="decimal"/>
      <w:suff w:val="nothing"/>
      <w:lvlText w:val="（%1）"/>
      <w:lvlJc w:val="left"/>
    </w:lvl>
  </w:abstractNum>
  <w:abstractNum w:abstractNumId="3">
    <w:nsid w:val="FC7A3D14"/>
    <w:multiLevelType w:val="singleLevel"/>
    <w:tmpl w:val="FC7A3D14"/>
    <w:lvl w:ilvl="0" w:tentative="0">
      <w:start w:val="6"/>
      <w:numFmt w:val="decimal"/>
      <w:suff w:val="nothing"/>
      <w:lvlText w:val="%1、"/>
      <w:lvlJc w:val="left"/>
    </w:lvl>
  </w:abstractNum>
  <w:abstractNum w:abstractNumId="4">
    <w:nsid w:val="51CC58F6"/>
    <w:multiLevelType w:val="multilevel"/>
    <w:tmpl w:val="51CC58F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Restart w:val="1"/>
      <w:pStyle w:val="38"/>
      <w:isLgl/>
      <w:lvlText w:val="%1.0.%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DE0Mzg0OTYxNTE5NjFkZWI4ZjY5NTBmNWJkYjUifQ=="/>
  </w:docVars>
  <w:rsids>
    <w:rsidRoot w:val="000C68B4"/>
    <w:rsid w:val="000043A0"/>
    <w:rsid w:val="000061BC"/>
    <w:rsid w:val="00006985"/>
    <w:rsid w:val="00020275"/>
    <w:rsid w:val="00027069"/>
    <w:rsid w:val="00044B18"/>
    <w:rsid w:val="00045F6D"/>
    <w:rsid w:val="00057B52"/>
    <w:rsid w:val="0006002A"/>
    <w:rsid w:val="000601D9"/>
    <w:rsid w:val="0009246A"/>
    <w:rsid w:val="00092DE3"/>
    <w:rsid w:val="000A3B86"/>
    <w:rsid w:val="000A70DA"/>
    <w:rsid w:val="000B6D0D"/>
    <w:rsid w:val="000C546C"/>
    <w:rsid w:val="000C68B4"/>
    <w:rsid w:val="000C7216"/>
    <w:rsid w:val="000E411F"/>
    <w:rsid w:val="000E446A"/>
    <w:rsid w:val="000F6F1C"/>
    <w:rsid w:val="000F796C"/>
    <w:rsid w:val="0010350E"/>
    <w:rsid w:val="00130EBE"/>
    <w:rsid w:val="001331B0"/>
    <w:rsid w:val="001503A5"/>
    <w:rsid w:val="00152A34"/>
    <w:rsid w:val="0015793A"/>
    <w:rsid w:val="00176C9B"/>
    <w:rsid w:val="00180975"/>
    <w:rsid w:val="001854D2"/>
    <w:rsid w:val="00191DCB"/>
    <w:rsid w:val="001A0D4F"/>
    <w:rsid w:val="001A3351"/>
    <w:rsid w:val="001A4E89"/>
    <w:rsid w:val="001C6203"/>
    <w:rsid w:val="001D0FD8"/>
    <w:rsid w:val="001D4747"/>
    <w:rsid w:val="001E23C4"/>
    <w:rsid w:val="001E682E"/>
    <w:rsid w:val="001F455D"/>
    <w:rsid w:val="0021591C"/>
    <w:rsid w:val="002218E8"/>
    <w:rsid w:val="00223043"/>
    <w:rsid w:val="00236E35"/>
    <w:rsid w:val="00246216"/>
    <w:rsid w:val="002622A0"/>
    <w:rsid w:val="00267865"/>
    <w:rsid w:val="00284BD7"/>
    <w:rsid w:val="002909AD"/>
    <w:rsid w:val="00295D22"/>
    <w:rsid w:val="002A3554"/>
    <w:rsid w:val="002B0A55"/>
    <w:rsid w:val="002B6D71"/>
    <w:rsid w:val="002D02F7"/>
    <w:rsid w:val="002D310A"/>
    <w:rsid w:val="002D6CEA"/>
    <w:rsid w:val="002E0DC3"/>
    <w:rsid w:val="002F175D"/>
    <w:rsid w:val="002F562D"/>
    <w:rsid w:val="0030458F"/>
    <w:rsid w:val="00305A81"/>
    <w:rsid w:val="00325277"/>
    <w:rsid w:val="00333A2A"/>
    <w:rsid w:val="003456F4"/>
    <w:rsid w:val="003457AA"/>
    <w:rsid w:val="00354B1C"/>
    <w:rsid w:val="00367F70"/>
    <w:rsid w:val="003851EB"/>
    <w:rsid w:val="003E00A9"/>
    <w:rsid w:val="003F5509"/>
    <w:rsid w:val="004218C0"/>
    <w:rsid w:val="00445A8C"/>
    <w:rsid w:val="00463F5E"/>
    <w:rsid w:val="00465FA4"/>
    <w:rsid w:val="004905D6"/>
    <w:rsid w:val="00495A50"/>
    <w:rsid w:val="004A00E4"/>
    <w:rsid w:val="004B48CF"/>
    <w:rsid w:val="004D41CA"/>
    <w:rsid w:val="004F6C51"/>
    <w:rsid w:val="00525235"/>
    <w:rsid w:val="00534FDC"/>
    <w:rsid w:val="00552D8C"/>
    <w:rsid w:val="00572C01"/>
    <w:rsid w:val="0057556B"/>
    <w:rsid w:val="005849AF"/>
    <w:rsid w:val="00592970"/>
    <w:rsid w:val="005B2641"/>
    <w:rsid w:val="005B3556"/>
    <w:rsid w:val="005E5458"/>
    <w:rsid w:val="005F5928"/>
    <w:rsid w:val="005F70CF"/>
    <w:rsid w:val="00603692"/>
    <w:rsid w:val="00607EE8"/>
    <w:rsid w:val="00615FD4"/>
    <w:rsid w:val="0063031C"/>
    <w:rsid w:val="006327B3"/>
    <w:rsid w:val="00634084"/>
    <w:rsid w:val="006520A5"/>
    <w:rsid w:val="00664C57"/>
    <w:rsid w:val="00665E96"/>
    <w:rsid w:val="0067645A"/>
    <w:rsid w:val="00680409"/>
    <w:rsid w:val="00681EAE"/>
    <w:rsid w:val="006834E8"/>
    <w:rsid w:val="00684068"/>
    <w:rsid w:val="00694738"/>
    <w:rsid w:val="00696F4C"/>
    <w:rsid w:val="006A2143"/>
    <w:rsid w:val="006B70E1"/>
    <w:rsid w:val="006F3D62"/>
    <w:rsid w:val="006F59AC"/>
    <w:rsid w:val="00702499"/>
    <w:rsid w:val="0072087C"/>
    <w:rsid w:val="007225B8"/>
    <w:rsid w:val="00726C9E"/>
    <w:rsid w:val="00736713"/>
    <w:rsid w:val="007622FE"/>
    <w:rsid w:val="00762D03"/>
    <w:rsid w:val="007A2028"/>
    <w:rsid w:val="007A27B1"/>
    <w:rsid w:val="007B48B7"/>
    <w:rsid w:val="007B5048"/>
    <w:rsid w:val="007C6647"/>
    <w:rsid w:val="007C666C"/>
    <w:rsid w:val="007D03CE"/>
    <w:rsid w:val="007D1FA7"/>
    <w:rsid w:val="007E23EE"/>
    <w:rsid w:val="007E296D"/>
    <w:rsid w:val="007E2F23"/>
    <w:rsid w:val="007E5AB0"/>
    <w:rsid w:val="007F115E"/>
    <w:rsid w:val="007F6C6A"/>
    <w:rsid w:val="00802814"/>
    <w:rsid w:val="00803FD4"/>
    <w:rsid w:val="00811AB8"/>
    <w:rsid w:val="00824AD6"/>
    <w:rsid w:val="008300A9"/>
    <w:rsid w:val="00844C09"/>
    <w:rsid w:val="008453CE"/>
    <w:rsid w:val="00855D0C"/>
    <w:rsid w:val="00860D50"/>
    <w:rsid w:val="0086733B"/>
    <w:rsid w:val="00891770"/>
    <w:rsid w:val="00893996"/>
    <w:rsid w:val="008A6DE7"/>
    <w:rsid w:val="008D4C27"/>
    <w:rsid w:val="008D7046"/>
    <w:rsid w:val="008D79FE"/>
    <w:rsid w:val="008E00C9"/>
    <w:rsid w:val="008E12A8"/>
    <w:rsid w:val="008E177E"/>
    <w:rsid w:val="008E431F"/>
    <w:rsid w:val="008E6630"/>
    <w:rsid w:val="008F5AF7"/>
    <w:rsid w:val="0090252A"/>
    <w:rsid w:val="009076FA"/>
    <w:rsid w:val="009102DD"/>
    <w:rsid w:val="00911EDB"/>
    <w:rsid w:val="00916F3A"/>
    <w:rsid w:val="009232F7"/>
    <w:rsid w:val="00945E56"/>
    <w:rsid w:val="00946F59"/>
    <w:rsid w:val="00952B90"/>
    <w:rsid w:val="00955942"/>
    <w:rsid w:val="0095754E"/>
    <w:rsid w:val="00960B03"/>
    <w:rsid w:val="00980C22"/>
    <w:rsid w:val="00990825"/>
    <w:rsid w:val="00996E24"/>
    <w:rsid w:val="009A71DA"/>
    <w:rsid w:val="009A7593"/>
    <w:rsid w:val="009B0483"/>
    <w:rsid w:val="009F1F90"/>
    <w:rsid w:val="009F3813"/>
    <w:rsid w:val="009F497E"/>
    <w:rsid w:val="00A06455"/>
    <w:rsid w:val="00A106C4"/>
    <w:rsid w:val="00A40BFB"/>
    <w:rsid w:val="00A42CF1"/>
    <w:rsid w:val="00A509EC"/>
    <w:rsid w:val="00A612F8"/>
    <w:rsid w:val="00A66872"/>
    <w:rsid w:val="00A72EFB"/>
    <w:rsid w:val="00A828F4"/>
    <w:rsid w:val="00A841FD"/>
    <w:rsid w:val="00AA1C97"/>
    <w:rsid w:val="00AA28CA"/>
    <w:rsid w:val="00AA4112"/>
    <w:rsid w:val="00AC03AD"/>
    <w:rsid w:val="00AC3BD3"/>
    <w:rsid w:val="00AC4FE8"/>
    <w:rsid w:val="00AD3DAD"/>
    <w:rsid w:val="00AD3EC1"/>
    <w:rsid w:val="00AD4076"/>
    <w:rsid w:val="00AF0BFE"/>
    <w:rsid w:val="00B0176F"/>
    <w:rsid w:val="00B04E73"/>
    <w:rsid w:val="00B05B48"/>
    <w:rsid w:val="00B21DDE"/>
    <w:rsid w:val="00B36A2A"/>
    <w:rsid w:val="00B40163"/>
    <w:rsid w:val="00B50C41"/>
    <w:rsid w:val="00B636F3"/>
    <w:rsid w:val="00B76F5C"/>
    <w:rsid w:val="00B839C0"/>
    <w:rsid w:val="00B91CDC"/>
    <w:rsid w:val="00BA56C5"/>
    <w:rsid w:val="00BB49F3"/>
    <w:rsid w:val="00BB69A9"/>
    <w:rsid w:val="00BF0B6D"/>
    <w:rsid w:val="00BF5BAF"/>
    <w:rsid w:val="00BF7AB2"/>
    <w:rsid w:val="00C07D4A"/>
    <w:rsid w:val="00C101B9"/>
    <w:rsid w:val="00C158EE"/>
    <w:rsid w:val="00C200DA"/>
    <w:rsid w:val="00C4368F"/>
    <w:rsid w:val="00C44785"/>
    <w:rsid w:val="00C44959"/>
    <w:rsid w:val="00C504F2"/>
    <w:rsid w:val="00C673E1"/>
    <w:rsid w:val="00C70868"/>
    <w:rsid w:val="00C84410"/>
    <w:rsid w:val="00C91A4E"/>
    <w:rsid w:val="00CA1090"/>
    <w:rsid w:val="00CA34A5"/>
    <w:rsid w:val="00CA5706"/>
    <w:rsid w:val="00CB36AA"/>
    <w:rsid w:val="00CB6ABF"/>
    <w:rsid w:val="00CB7A83"/>
    <w:rsid w:val="00CD5C8B"/>
    <w:rsid w:val="00CE0553"/>
    <w:rsid w:val="00D1336B"/>
    <w:rsid w:val="00D3759C"/>
    <w:rsid w:val="00D44580"/>
    <w:rsid w:val="00D51889"/>
    <w:rsid w:val="00D55967"/>
    <w:rsid w:val="00D75026"/>
    <w:rsid w:val="00D86636"/>
    <w:rsid w:val="00D901AB"/>
    <w:rsid w:val="00D95FEF"/>
    <w:rsid w:val="00DB10FB"/>
    <w:rsid w:val="00DB60E3"/>
    <w:rsid w:val="00DD7755"/>
    <w:rsid w:val="00E01590"/>
    <w:rsid w:val="00E02D23"/>
    <w:rsid w:val="00E13B8D"/>
    <w:rsid w:val="00E1618C"/>
    <w:rsid w:val="00E20886"/>
    <w:rsid w:val="00E40817"/>
    <w:rsid w:val="00E52E39"/>
    <w:rsid w:val="00E70D06"/>
    <w:rsid w:val="00E75930"/>
    <w:rsid w:val="00E865F4"/>
    <w:rsid w:val="00E9389C"/>
    <w:rsid w:val="00EA65C9"/>
    <w:rsid w:val="00EB58E4"/>
    <w:rsid w:val="00EC1A3C"/>
    <w:rsid w:val="00EC415E"/>
    <w:rsid w:val="00EC785F"/>
    <w:rsid w:val="00EC7E03"/>
    <w:rsid w:val="00ED7BF2"/>
    <w:rsid w:val="00EE10D8"/>
    <w:rsid w:val="00EF009F"/>
    <w:rsid w:val="00EF4FAC"/>
    <w:rsid w:val="00EF5A93"/>
    <w:rsid w:val="00EF6978"/>
    <w:rsid w:val="00F02911"/>
    <w:rsid w:val="00F03FC4"/>
    <w:rsid w:val="00F06F84"/>
    <w:rsid w:val="00F1138E"/>
    <w:rsid w:val="00F36E43"/>
    <w:rsid w:val="00F5121C"/>
    <w:rsid w:val="00F64867"/>
    <w:rsid w:val="00F7568C"/>
    <w:rsid w:val="00F849F1"/>
    <w:rsid w:val="00FA1AFA"/>
    <w:rsid w:val="00FA399D"/>
    <w:rsid w:val="00FB0541"/>
    <w:rsid w:val="00FB6A7A"/>
    <w:rsid w:val="00FC1C6B"/>
    <w:rsid w:val="00FC7A54"/>
    <w:rsid w:val="00FC7CBA"/>
    <w:rsid w:val="00FD26B2"/>
    <w:rsid w:val="01161381"/>
    <w:rsid w:val="01211AD4"/>
    <w:rsid w:val="01453A14"/>
    <w:rsid w:val="01802C9E"/>
    <w:rsid w:val="01937FC7"/>
    <w:rsid w:val="02155E3B"/>
    <w:rsid w:val="02353A89"/>
    <w:rsid w:val="025406DD"/>
    <w:rsid w:val="028228EC"/>
    <w:rsid w:val="029F0F02"/>
    <w:rsid w:val="02AE55E9"/>
    <w:rsid w:val="02F254D6"/>
    <w:rsid w:val="03063B0E"/>
    <w:rsid w:val="030B6598"/>
    <w:rsid w:val="03471DF4"/>
    <w:rsid w:val="0350564B"/>
    <w:rsid w:val="03A10CAA"/>
    <w:rsid w:val="03E456D5"/>
    <w:rsid w:val="040B2F54"/>
    <w:rsid w:val="040C0819"/>
    <w:rsid w:val="048605CC"/>
    <w:rsid w:val="04DE10E0"/>
    <w:rsid w:val="05017C52"/>
    <w:rsid w:val="05060DDF"/>
    <w:rsid w:val="05507D82"/>
    <w:rsid w:val="059E6CBA"/>
    <w:rsid w:val="05BB42A5"/>
    <w:rsid w:val="060710F3"/>
    <w:rsid w:val="068B574E"/>
    <w:rsid w:val="06BD5DFB"/>
    <w:rsid w:val="07064F03"/>
    <w:rsid w:val="07345D7B"/>
    <w:rsid w:val="07CA5E37"/>
    <w:rsid w:val="08236132"/>
    <w:rsid w:val="08406F79"/>
    <w:rsid w:val="08D72DA9"/>
    <w:rsid w:val="09287EA3"/>
    <w:rsid w:val="095978EA"/>
    <w:rsid w:val="0A104E17"/>
    <w:rsid w:val="0A47022C"/>
    <w:rsid w:val="0A8375C5"/>
    <w:rsid w:val="0A9D21CB"/>
    <w:rsid w:val="0B462863"/>
    <w:rsid w:val="0B7E024F"/>
    <w:rsid w:val="0BA24232"/>
    <w:rsid w:val="0C885F55"/>
    <w:rsid w:val="0C931AD8"/>
    <w:rsid w:val="0CD43631"/>
    <w:rsid w:val="0CF415B9"/>
    <w:rsid w:val="0D11355D"/>
    <w:rsid w:val="0D893E2B"/>
    <w:rsid w:val="0DB030EF"/>
    <w:rsid w:val="0DD77BB2"/>
    <w:rsid w:val="0E021991"/>
    <w:rsid w:val="0E7A3CCD"/>
    <w:rsid w:val="0F182768"/>
    <w:rsid w:val="102A2573"/>
    <w:rsid w:val="106519DD"/>
    <w:rsid w:val="107E2AE6"/>
    <w:rsid w:val="113B44EC"/>
    <w:rsid w:val="116B6626"/>
    <w:rsid w:val="11916802"/>
    <w:rsid w:val="11A622AD"/>
    <w:rsid w:val="11AA79ED"/>
    <w:rsid w:val="11B147AE"/>
    <w:rsid w:val="11C049F1"/>
    <w:rsid w:val="11DA43F4"/>
    <w:rsid w:val="120871B1"/>
    <w:rsid w:val="127707CE"/>
    <w:rsid w:val="146855F8"/>
    <w:rsid w:val="14821FC7"/>
    <w:rsid w:val="14845E6B"/>
    <w:rsid w:val="1494752E"/>
    <w:rsid w:val="14A06E81"/>
    <w:rsid w:val="14BE2E84"/>
    <w:rsid w:val="14CF3AC7"/>
    <w:rsid w:val="151A266A"/>
    <w:rsid w:val="15464DE5"/>
    <w:rsid w:val="15875F52"/>
    <w:rsid w:val="159643E7"/>
    <w:rsid w:val="16526560"/>
    <w:rsid w:val="16B72867"/>
    <w:rsid w:val="16BE7BAB"/>
    <w:rsid w:val="16F43589"/>
    <w:rsid w:val="17CC2342"/>
    <w:rsid w:val="181A12FF"/>
    <w:rsid w:val="1820443C"/>
    <w:rsid w:val="186D58D3"/>
    <w:rsid w:val="1881137E"/>
    <w:rsid w:val="18855112"/>
    <w:rsid w:val="19D43730"/>
    <w:rsid w:val="19D54A32"/>
    <w:rsid w:val="1A43631D"/>
    <w:rsid w:val="1A8F3D22"/>
    <w:rsid w:val="1A9D141E"/>
    <w:rsid w:val="1B8F57EA"/>
    <w:rsid w:val="1B913CEC"/>
    <w:rsid w:val="1B9D6D33"/>
    <w:rsid w:val="1BBD002A"/>
    <w:rsid w:val="1BF87F6B"/>
    <w:rsid w:val="1BFC6283"/>
    <w:rsid w:val="1C031BE6"/>
    <w:rsid w:val="1C9A47BD"/>
    <w:rsid w:val="1CA95B3F"/>
    <w:rsid w:val="1CE27F12"/>
    <w:rsid w:val="1D633CB2"/>
    <w:rsid w:val="1D8334A3"/>
    <w:rsid w:val="1DD5033B"/>
    <w:rsid w:val="1DF8594F"/>
    <w:rsid w:val="1E405DA8"/>
    <w:rsid w:val="1E6B59E9"/>
    <w:rsid w:val="1F3535E1"/>
    <w:rsid w:val="1F587FD8"/>
    <w:rsid w:val="1F784B5D"/>
    <w:rsid w:val="1F8676E7"/>
    <w:rsid w:val="1F960D10"/>
    <w:rsid w:val="1FA31BDA"/>
    <w:rsid w:val="20000DDB"/>
    <w:rsid w:val="200A794E"/>
    <w:rsid w:val="2036561A"/>
    <w:rsid w:val="2064701F"/>
    <w:rsid w:val="20A74186"/>
    <w:rsid w:val="21202D48"/>
    <w:rsid w:val="21E87D78"/>
    <w:rsid w:val="220A7CF7"/>
    <w:rsid w:val="222D3EDA"/>
    <w:rsid w:val="22761828"/>
    <w:rsid w:val="22883309"/>
    <w:rsid w:val="22932C2E"/>
    <w:rsid w:val="22A75E85"/>
    <w:rsid w:val="22CB5193"/>
    <w:rsid w:val="22EC7324"/>
    <w:rsid w:val="22EE7610"/>
    <w:rsid w:val="23224FE8"/>
    <w:rsid w:val="236F6BE2"/>
    <w:rsid w:val="237D223E"/>
    <w:rsid w:val="23A44173"/>
    <w:rsid w:val="244C7665"/>
    <w:rsid w:val="246D39AC"/>
    <w:rsid w:val="24CF521F"/>
    <w:rsid w:val="24EF141E"/>
    <w:rsid w:val="25276E09"/>
    <w:rsid w:val="258811AF"/>
    <w:rsid w:val="25900E53"/>
    <w:rsid w:val="25A15FE8"/>
    <w:rsid w:val="25B508B9"/>
    <w:rsid w:val="25EA0531"/>
    <w:rsid w:val="25F321A3"/>
    <w:rsid w:val="26345ECF"/>
    <w:rsid w:val="2685203A"/>
    <w:rsid w:val="27C95573"/>
    <w:rsid w:val="27D70781"/>
    <w:rsid w:val="286513EE"/>
    <w:rsid w:val="28656ED1"/>
    <w:rsid w:val="294C6E3F"/>
    <w:rsid w:val="294D2BB7"/>
    <w:rsid w:val="29565F0F"/>
    <w:rsid w:val="29A0718A"/>
    <w:rsid w:val="2A5A558B"/>
    <w:rsid w:val="2A7347F2"/>
    <w:rsid w:val="2A83195E"/>
    <w:rsid w:val="2A9B572F"/>
    <w:rsid w:val="2B00009B"/>
    <w:rsid w:val="2B2A1114"/>
    <w:rsid w:val="2C8E59C0"/>
    <w:rsid w:val="2CC03D95"/>
    <w:rsid w:val="2CCA10FA"/>
    <w:rsid w:val="2CCB09C2"/>
    <w:rsid w:val="2D1F0559"/>
    <w:rsid w:val="2D345382"/>
    <w:rsid w:val="2D8E3D67"/>
    <w:rsid w:val="2DBD030B"/>
    <w:rsid w:val="2DCB408C"/>
    <w:rsid w:val="2DF81343"/>
    <w:rsid w:val="2E4F2944"/>
    <w:rsid w:val="2E826583"/>
    <w:rsid w:val="2EFD501D"/>
    <w:rsid w:val="2EFD7A9D"/>
    <w:rsid w:val="2FD10DDD"/>
    <w:rsid w:val="303C3B04"/>
    <w:rsid w:val="305532CA"/>
    <w:rsid w:val="30B541FF"/>
    <w:rsid w:val="30CC4D09"/>
    <w:rsid w:val="30DC4F4C"/>
    <w:rsid w:val="30FF6E8C"/>
    <w:rsid w:val="310D65DB"/>
    <w:rsid w:val="316B59AF"/>
    <w:rsid w:val="31A1099B"/>
    <w:rsid w:val="32225135"/>
    <w:rsid w:val="333170A5"/>
    <w:rsid w:val="33380434"/>
    <w:rsid w:val="33D66674"/>
    <w:rsid w:val="34097CE7"/>
    <w:rsid w:val="343A3203"/>
    <w:rsid w:val="346A7DE4"/>
    <w:rsid w:val="34F76BC1"/>
    <w:rsid w:val="354D56F5"/>
    <w:rsid w:val="35A97F3E"/>
    <w:rsid w:val="36E0150E"/>
    <w:rsid w:val="371B42F4"/>
    <w:rsid w:val="371F6FC7"/>
    <w:rsid w:val="37873725"/>
    <w:rsid w:val="37EE718D"/>
    <w:rsid w:val="380C3D81"/>
    <w:rsid w:val="380D4397"/>
    <w:rsid w:val="381D741F"/>
    <w:rsid w:val="383E64EC"/>
    <w:rsid w:val="38587F8B"/>
    <w:rsid w:val="385F5F28"/>
    <w:rsid w:val="38BF31BC"/>
    <w:rsid w:val="38C8225A"/>
    <w:rsid w:val="38DE1E3F"/>
    <w:rsid w:val="397C3770"/>
    <w:rsid w:val="3A1B6445"/>
    <w:rsid w:val="3A2E433E"/>
    <w:rsid w:val="3A3848E9"/>
    <w:rsid w:val="3ADA52CF"/>
    <w:rsid w:val="3AE27603"/>
    <w:rsid w:val="3B3F4A55"/>
    <w:rsid w:val="3B41722A"/>
    <w:rsid w:val="3B5D714A"/>
    <w:rsid w:val="3BA26D92"/>
    <w:rsid w:val="3C1F4320"/>
    <w:rsid w:val="3C29118F"/>
    <w:rsid w:val="3C3A446F"/>
    <w:rsid w:val="3CDC4526"/>
    <w:rsid w:val="3CE671B7"/>
    <w:rsid w:val="3DB64D77"/>
    <w:rsid w:val="3DD54366"/>
    <w:rsid w:val="3E565037"/>
    <w:rsid w:val="3ECD5D99"/>
    <w:rsid w:val="3F201A8B"/>
    <w:rsid w:val="3F410B45"/>
    <w:rsid w:val="3F725A85"/>
    <w:rsid w:val="3F800BE1"/>
    <w:rsid w:val="3FC9075F"/>
    <w:rsid w:val="40363F4D"/>
    <w:rsid w:val="40880C4C"/>
    <w:rsid w:val="40E67721"/>
    <w:rsid w:val="41850450"/>
    <w:rsid w:val="41BA3087"/>
    <w:rsid w:val="41E9030B"/>
    <w:rsid w:val="41EE2D31"/>
    <w:rsid w:val="42027E23"/>
    <w:rsid w:val="4263645E"/>
    <w:rsid w:val="428316DC"/>
    <w:rsid w:val="439C7473"/>
    <w:rsid w:val="43DE7A20"/>
    <w:rsid w:val="440E1469"/>
    <w:rsid w:val="442503E9"/>
    <w:rsid w:val="44945F66"/>
    <w:rsid w:val="449C1031"/>
    <w:rsid w:val="44D93D0F"/>
    <w:rsid w:val="459D0F74"/>
    <w:rsid w:val="46C71DA3"/>
    <w:rsid w:val="47863A0C"/>
    <w:rsid w:val="47BE3E16"/>
    <w:rsid w:val="47CC6923"/>
    <w:rsid w:val="47D12ED9"/>
    <w:rsid w:val="47ED0C9B"/>
    <w:rsid w:val="485B09F4"/>
    <w:rsid w:val="487D4E0F"/>
    <w:rsid w:val="48F33E83"/>
    <w:rsid w:val="4953791E"/>
    <w:rsid w:val="49742CCA"/>
    <w:rsid w:val="49AD2E81"/>
    <w:rsid w:val="49C81F52"/>
    <w:rsid w:val="4A1470AD"/>
    <w:rsid w:val="4A2B43F6"/>
    <w:rsid w:val="4A931878"/>
    <w:rsid w:val="4BA44460"/>
    <w:rsid w:val="4C132D0F"/>
    <w:rsid w:val="4C2F4672"/>
    <w:rsid w:val="4C4B0D80"/>
    <w:rsid w:val="4C610237"/>
    <w:rsid w:val="4C674760"/>
    <w:rsid w:val="4C9961B9"/>
    <w:rsid w:val="4CB84667"/>
    <w:rsid w:val="4CC36B68"/>
    <w:rsid w:val="4CE55C6F"/>
    <w:rsid w:val="4D137AF0"/>
    <w:rsid w:val="4D2049A7"/>
    <w:rsid w:val="4D372180"/>
    <w:rsid w:val="4D736632"/>
    <w:rsid w:val="4DB82445"/>
    <w:rsid w:val="4DCD5EF0"/>
    <w:rsid w:val="4E021058"/>
    <w:rsid w:val="4E6A2945"/>
    <w:rsid w:val="4E707458"/>
    <w:rsid w:val="4F0E4A13"/>
    <w:rsid w:val="4F974A08"/>
    <w:rsid w:val="501E0C85"/>
    <w:rsid w:val="50834F8C"/>
    <w:rsid w:val="50970A38"/>
    <w:rsid w:val="51183927"/>
    <w:rsid w:val="514C2FA3"/>
    <w:rsid w:val="51B3705A"/>
    <w:rsid w:val="51DF48C9"/>
    <w:rsid w:val="521C1A13"/>
    <w:rsid w:val="522105B9"/>
    <w:rsid w:val="52524C16"/>
    <w:rsid w:val="533E0F56"/>
    <w:rsid w:val="534D5599"/>
    <w:rsid w:val="549534E0"/>
    <w:rsid w:val="549B1754"/>
    <w:rsid w:val="552002EB"/>
    <w:rsid w:val="553D1BAE"/>
    <w:rsid w:val="554D5B69"/>
    <w:rsid w:val="55836D4B"/>
    <w:rsid w:val="563333FA"/>
    <w:rsid w:val="56352885"/>
    <w:rsid w:val="564C7BCE"/>
    <w:rsid w:val="56766F10"/>
    <w:rsid w:val="568B6EA7"/>
    <w:rsid w:val="572172AD"/>
    <w:rsid w:val="58286951"/>
    <w:rsid w:val="58296850"/>
    <w:rsid w:val="586A6F7C"/>
    <w:rsid w:val="588A6E70"/>
    <w:rsid w:val="58CF6703"/>
    <w:rsid w:val="58E254F5"/>
    <w:rsid w:val="592D769F"/>
    <w:rsid w:val="59505C28"/>
    <w:rsid w:val="59722042"/>
    <w:rsid w:val="599D70BF"/>
    <w:rsid w:val="5ACF5A28"/>
    <w:rsid w:val="5AE25FDF"/>
    <w:rsid w:val="5B137A8D"/>
    <w:rsid w:val="5B3074C5"/>
    <w:rsid w:val="5B7B1481"/>
    <w:rsid w:val="5C1B5D6D"/>
    <w:rsid w:val="5C413031"/>
    <w:rsid w:val="5C943011"/>
    <w:rsid w:val="5CE45C2B"/>
    <w:rsid w:val="5D6A67AB"/>
    <w:rsid w:val="5D776DD2"/>
    <w:rsid w:val="5DA26353"/>
    <w:rsid w:val="5DBA7B13"/>
    <w:rsid w:val="5E29269D"/>
    <w:rsid w:val="5EA04F5B"/>
    <w:rsid w:val="5EC073AC"/>
    <w:rsid w:val="5ECF2905"/>
    <w:rsid w:val="5ED6097D"/>
    <w:rsid w:val="5ED846F5"/>
    <w:rsid w:val="5EDF7832"/>
    <w:rsid w:val="5F1D47FE"/>
    <w:rsid w:val="5F465B03"/>
    <w:rsid w:val="5F543192"/>
    <w:rsid w:val="5FF12339"/>
    <w:rsid w:val="60591866"/>
    <w:rsid w:val="60760E5E"/>
    <w:rsid w:val="61581B1D"/>
    <w:rsid w:val="619A0388"/>
    <w:rsid w:val="61AD1E69"/>
    <w:rsid w:val="61CD084D"/>
    <w:rsid w:val="61EC28BD"/>
    <w:rsid w:val="62147495"/>
    <w:rsid w:val="62264F7E"/>
    <w:rsid w:val="622774C6"/>
    <w:rsid w:val="62A869B8"/>
    <w:rsid w:val="634106F9"/>
    <w:rsid w:val="63487F97"/>
    <w:rsid w:val="634D0343"/>
    <w:rsid w:val="635C3B47"/>
    <w:rsid w:val="637F4FEF"/>
    <w:rsid w:val="63A23524"/>
    <w:rsid w:val="63F65F91"/>
    <w:rsid w:val="641A755E"/>
    <w:rsid w:val="64743048"/>
    <w:rsid w:val="648D172F"/>
    <w:rsid w:val="65625E92"/>
    <w:rsid w:val="65841834"/>
    <w:rsid w:val="658729D1"/>
    <w:rsid w:val="660B7E7A"/>
    <w:rsid w:val="66344907"/>
    <w:rsid w:val="66F30F77"/>
    <w:rsid w:val="673A796D"/>
    <w:rsid w:val="67462918"/>
    <w:rsid w:val="675861AB"/>
    <w:rsid w:val="67BE32CA"/>
    <w:rsid w:val="67E43C85"/>
    <w:rsid w:val="68896A60"/>
    <w:rsid w:val="68BC6E36"/>
    <w:rsid w:val="68CA50AF"/>
    <w:rsid w:val="69100D6F"/>
    <w:rsid w:val="69394D17"/>
    <w:rsid w:val="694151E6"/>
    <w:rsid w:val="69647051"/>
    <w:rsid w:val="69A34601"/>
    <w:rsid w:val="69DF2DDC"/>
    <w:rsid w:val="69E14708"/>
    <w:rsid w:val="6A3775FF"/>
    <w:rsid w:val="6A5A2E4D"/>
    <w:rsid w:val="6A6908F7"/>
    <w:rsid w:val="6AE85D17"/>
    <w:rsid w:val="6B0F149F"/>
    <w:rsid w:val="6B180670"/>
    <w:rsid w:val="6B751A4F"/>
    <w:rsid w:val="6B7876F9"/>
    <w:rsid w:val="6BDA5FC2"/>
    <w:rsid w:val="6BE744F4"/>
    <w:rsid w:val="6C3833E5"/>
    <w:rsid w:val="6C6B0957"/>
    <w:rsid w:val="6C832144"/>
    <w:rsid w:val="6CAD0F6F"/>
    <w:rsid w:val="6CFC3CA5"/>
    <w:rsid w:val="6D223821"/>
    <w:rsid w:val="6D29638D"/>
    <w:rsid w:val="6D307F38"/>
    <w:rsid w:val="6D8747CE"/>
    <w:rsid w:val="6DA15C54"/>
    <w:rsid w:val="6DFC316F"/>
    <w:rsid w:val="6E11327E"/>
    <w:rsid w:val="6EC46A44"/>
    <w:rsid w:val="6EDF032D"/>
    <w:rsid w:val="6EFA06B8"/>
    <w:rsid w:val="6F855583"/>
    <w:rsid w:val="6FC15B04"/>
    <w:rsid w:val="700215D2"/>
    <w:rsid w:val="7033672C"/>
    <w:rsid w:val="70484DC8"/>
    <w:rsid w:val="70832C10"/>
    <w:rsid w:val="70FB2750"/>
    <w:rsid w:val="710E3FA6"/>
    <w:rsid w:val="71185141"/>
    <w:rsid w:val="716C6AC9"/>
    <w:rsid w:val="71D66E80"/>
    <w:rsid w:val="72695938"/>
    <w:rsid w:val="72914E8F"/>
    <w:rsid w:val="72DA0233"/>
    <w:rsid w:val="72FB30A8"/>
    <w:rsid w:val="73133AF6"/>
    <w:rsid w:val="731F693F"/>
    <w:rsid w:val="734A4F39"/>
    <w:rsid w:val="73612AB3"/>
    <w:rsid w:val="736E51D0"/>
    <w:rsid w:val="73AB3D2F"/>
    <w:rsid w:val="73B4472C"/>
    <w:rsid w:val="74127EF2"/>
    <w:rsid w:val="74161AF0"/>
    <w:rsid w:val="74681C20"/>
    <w:rsid w:val="74CF4578"/>
    <w:rsid w:val="760616F0"/>
    <w:rsid w:val="762E20F0"/>
    <w:rsid w:val="76CB65E6"/>
    <w:rsid w:val="76F105F2"/>
    <w:rsid w:val="777C1C03"/>
    <w:rsid w:val="779F34E2"/>
    <w:rsid w:val="77C8489D"/>
    <w:rsid w:val="78000AED"/>
    <w:rsid w:val="784B2C58"/>
    <w:rsid w:val="787957A8"/>
    <w:rsid w:val="78AF42C1"/>
    <w:rsid w:val="78E063AE"/>
    <w:rsid w:val="790C1713"/>
    <w:rsid w:val="797F2005"/>
    <w:rsid w:val="79BA7C5D"/>
    <w:rsid w:val="79DA1000"/>
    <w:rsid w:val="7A79517B"/>
    <w:rsid w:val="7AD50D18"/>
    <w:rsid w:val="7AF521A0"/>
    <w:rsid w:val="7AF86772"/>
    <w:rsid w:val="7B2769F9"/>
    <w:rsid w:val="7B40508A"/>
    <w:rsid w:val="7BAC0B84"/>
    <w:rsid w:val="7C245DEF"/>
    <w:rsid w:val="7D0758AE"/>
    <w:rsid w:val="7D586CD5"/>
    <w:rsid w:val="7D635B01"/>
    <w:rsid w:val="7D711B45"/>
    <w:rsid w:val="7D796C4C"/>
    <w:rsid w:val="7D7F1E4F"/>
    <w:rsid w:val="7DF028AB"/>
    <w:rsid w:val="7E3E70E9"/>
    <w:rsid w:val="7E553215"/>
    <w:rsid w:val="7E5F4093"/>
    <w:rsid w:val="7E7C3411"/>
    <w:rsid w:val="7F242264"/>
    <w:rsid w:val="7F594F87"/>
    <w:rsid w:val="7F721F37"/>
    <w:rsid w:val="7F8F35EE"/>
    <w:rsid w:val="7FA2248A"/>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9"/>
    <w:qFormat/>
    <w:uiPriority w:val="9"/>
    <w:pPr>
      <w:keepNext/>
      <w:keepLines/>
      <w:spacing w:before="260" w:after="260" w:line="377" w:lineRule="auto"/>
      <w:jc w:val="center"/>
      <w:outlineLvl w:val="0"/>
    </w:pPr>
    <w:rPr>
      <w:rFonts w:eastAsia="黑体"/>
      <w:b/>
      <w:bCs/>
      <w:kern w:val="44"/>
      <w:sz w:val="28"/>
      <w:szCs w:val="44"/>
    </w:rPr>
  </w:style>
  <w:style w:type="paragraph" w:styleId="3">
    <w:name w:val="heading 2"/>
    <w:basedOn w:val="1"/>
    <w:next w:val="1"/>
    <w:link w:val="30"/>
    <w:unhideWhenUsed/>
    <w:qFormat/>
    <w:uiPriority w:val="9"/>
    <w:pPr>
      <w:keepNext/>
      <w:keepLines/>
      <w:spacing w:before="260" w:after="260" w:line="360" w:lineRule="auto"/>
      <w:ind w:firstLine="0" w:firstLineChars="0"/>
      <w:jc w:val="center"/>
      <w:outlineLvl w:val="1"/>
    </w:pPr>
    <w:rPr>
      <w:rFonts w:ascii="黑体" w:hAnsi="黑体" w:eastAsia="黑体" w:cstheme="majorBidi"/>
      <w:bCs/>
      <w:szCs w:val="32"/>
    </w:rPr>
  </w:style>
  <w:style w:type="paragraph" w:styleId="4">
    <w:name w:val="heading 3"/>
    <w:basedOn w:val="1"/>
    <w:next w:val="1"/>
    <w:link w:val="31"/>
    <w:unhideWhenUsed/>
    <w:qFormat/>
    <w:uiPriority w:val="9"/>
    <w:pPr>
      <w:keepNext/>
      <w:keepLines/>
      <w:spacing w:line="314" w:lineRule="exact"/>
      <w:ind w:firstLine="0" w:firstLineChars="0"/>
      <w:outlineLvl w:val="2"/>
    </w:pPr>
    <w:rPr>
      <w:bCs/>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Body Text"/>
    <w:basedOn w:val="1"/>
    <w:qFormat/>
    <w:uiPriority w:val="1"/>
    <w:rPr>
      <w:rFonts w:eastAsia="Times New Roman" w:cs="Times New Roman"/>
      <w:sz w:val="19"/>
      <w:szCs w:val="19"/>
    </w:rPr>
  </w:style>
  <w:style w:type="paragraph" w:styleId="7">
    <w:name w:val="Body Text Indent"/>
    <w:basedOn w:val="1"/>
    <w:qFormat/>
    <w:uiPriority w:val="0"/>
    <w:pPr>
      <w:spacing w:line="240" w:lineRule="auto"/>
      <w:ind w:firstLine="420"/>
    </w:pPr>
    <w:rPr>
      <w:szCs w:val="24"/>
    </w:rPr>
  </w:style>
  <w:style w:type="paragraph" w:styleId="8">
    <w:name w:val="toc 3"/>
    <w:basedOn w:val="1"/>
    <w:next w:val="1"/>
    <w:unhideWhenUsed/>
    <w:qFormat/>
    <w:uiPriority w:val="39"/>
    <w:pPr>
      <w:ind w:left="840" w:leftChars="400"/>
    </w:pPr>
  </w:style>
  <w:style w:type="paragraph" w:styleId="9">
    <w:name w:val="Plain Text"/>
    <w:basedOn w:val="1"/>
    <w:semiHidden/>
    <w:unhideWhenUsed/>
    <w:qFormat/>
    <w:uiPriority w:val="99"/>
    <w:rPr>
      <w:rFonts w:ascii="宋体" w:hAnsi="Courier New" w:cs="Courier New"/>
    </w:rPr>
  </w:style>
  <w:style w:type="paragraph" w:styleId="10">
    <w:name w:val="Balloon Text"/>
    <w:basedOn w:val="1"/>
    <w:link w:val="26"/>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99"/>
    <w:pPr>
      <w:autoSpaceDE w:val="0"/>
      <w:autoSpaceDN w:val="0"/>
      <w:spacing w:beforeAutospacing="1" w:afterAutospacing="1"/>
      <w:jc w:val="left"/>
    </w:pPr>
    <w:rPr>
      <w:rFonts w:ascii="宋体" w:hAnsi="宋体" w:cs="Times New Roman"/>
      <w:kern w:val="0"/>
      <w:sz w:val="24"/>
    </w:rPr>
  </w:style>
  <w:style w:type="paragraph" w:styleId="16">
    <w:name w:val="annotation subject"/>
    <w:basedOn w:val="5"/>
    <w:next w:val="5"/>
    <w:link w:val="25"/>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批注文字 字符"/>
    <w:basedOn w:val="19"/>
    <w:link w:val="5"/>
    <w:qFormat/>
    <w:uiPriority w:val="99"/>
  </w:style>
  <w:style w:type="character" w:customStyle="1" w:styleId="25">
    <w:name w:val="批注主题 字符"/>
    <w:basedOn w:val="24"/>
    <w:link w:val="16"/>
    <w:semiHidden/>
    <w:qFormat/>
    <w:uiPriority w:val="99"/>
    <w:rPr>
      <w:b/>
      <w:bCs/>
    </w:rPr>
  </w:style>
  <w:style w:type="character" w:customStyle="1" w:styleId="26">
    <w:name w:val="批注框文本 字符"/>
    <w:basedOn w:val="19"/>
    <w:link w:val="10"/>
    <w:semiHidden/>
    <w:qFormat/>
    <w:uiPriority w:val="99"/>
    <w:rPr>
      <w:sz w:val="18"/>
      <w:szCs w:val="18"/>
    </w:rPr>
  </w:style>
  <w:style w:type="character" w:styleId="27">
    <w:name w:val="Placeholder Text"/>
    <w:basedOn w:val="19"/>
    <w:semiHidden/>
    <w:qFormat/>
    <w:uiPriority w:val="99"/>
    <w:rPr>
      <w:color w:val="808080"/>
    </w:rPr>
  </w:style>
  <w:style w:type="paragraph" w:styleId="28">
    <w:name w:val="List Paragraph"/>
    <w:basedOn w:val="1"/>
    <w:link w:val="39"/>
    <w:qFormat/>
    <w:uiPriority w:val="34"/>
    <w:pPr>
      <w:ind w:firstLine="420"/>
    </w:pPr>
  </w:style>
  <w:style w:type="character" w:customStyle="1" w:styleId="29">
    <w:name w:val="标题 1 字符"/>
    <w:basedOn w:val="19"/>
    <w:link w:val="2"/>
    <w:qFormat/>
    <w:uiPriority w:val="9"/>
    <w:rPr>
      <w:rFonts w:eastAsia="黑体"/>
      <w:b/>
      <w:bCs/>
      <w:kern w:val="44"/>
      <w:sz w:val="28"/>
      <w:szCs w:val="44"/>
    </w:rPr>
  </w:style>
  <w:style w:type="character" w:customStyle="1" w:styleId="30">
    <w:name w:val="标题 2 字符"/>
    <w:basedOn w:val="19"/>
    <w:link w:val="3"/>
    <w:qFormat/>
    <w:uiPriority w:val="9"/>
    <w:rPr>
      <w:rFonts w:ascii="黑体" w:hAnsi="黑体" w:eastAsia="黑体" w:cstheme="majorBidi"/>
      <w:bCs/>
      <w:szCs w:val="32"/>
    </w:rPr>
  </w:style>
  <w:style w:type="character" w:customStyle="1" w:styleId="31">
    <w:name w:val="标题 3 字符"/>
    <w:basedOn w:val="19"/>
    <w:link w:val="4"/>
    <w:qFormat/>
    <w:uiPriority w:val="9"/>
    <w:rPr>
      <w:rFonts w:eastAsia="宋体"/>
      <w:bCs/>
      <w:sz w:val="21"/>
      <w:szCs w:val="32"/>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NormalCharacter"/>
    <w:semiHidden/>
    <w:qFormat/>
    <w:uiPriority w:val="0"/>
  </w:style>
  <w:style w:type="paragraph" w:customStyle="1" w:styleId="34">
    <w:name w:val="Table Paragraph"/>
    <w:basedOn w:val="1"/>
    <w:unhideWhenUsed/>
    <w:qFormat/>
    <w:uiPriority w:val="1"/>
    <w:rPr>
      <w:sz w:val="24"/>
      <w:szCs w:val="24"/>
    </w:rPr>
  </w:style>
  <w:style w:type="character" w:customStyle="1" w:styleId="35">
    <w:name w:val="fontstyle01"/>
    <w:basedOn w:val="19"/>
    <w:qFormat/>
    <w:uiPriority w:val="0"/>
    <w:rPr>
      <w:rFonts w:hint="eastAsia" w:ascii="宋体" w:hAnsi="宋体" w:eastAsia="宋体"/>
      <w:color w:val="000000"/>
      <w:sz w:val="22"/>
      <w:szCs w:val="22"/>
    </w:rPr>
  </w:style>
  <w:style w:type="character" w:customStyle="1" w:styleId="36">
    <w:name w:val="fontstyle21"/>
    <w:basedOn w:val="19"/>
    <w:qFormat/>
    <w:uiPriority w:val="0"/>
    <w:rPr>
      <w:rFonts w:hint="eastAsia" w:ascii="宋体" w:hAnsi="宋体" w:eastAsia="宋体"/>
      <w:color w:val="000000"/>
      <w:sz w:val="22"/>
      <w:szCs w:val="22"/>
    </w:rPr>
  </w:style>
  <w:style w:type="paragraph" w:customStyle="1" w:styleId="37">
    <w:name w:val="修订1"/>
    <w:hidden/>
    <w:semiHidden/>
    <w:qFormat/>
    <w:uiPriority w:val="99"/>
    <w:rPr>
      <w:rFonts w:ascii="Times New Roman" w:hAnsi="Times New Roman" w:eastAsia="宋体" w:cstheme="minorBidi"/>
      <w:kern w:val="2"/>
      <w:sz w:val="21"/>
      <w:szCs w:val="22"/>
      <w:lang w:val="en-US" w:eastAsia="zh-CN" w:bidi="ar-SA"/>
    </w:rPr>
  </w:style>
  <w:style w:type="paragraph" w:customStyle="1" w:styleId="38">
    <w:name w:val="标准标题3-0"/>
    <w:basedOn w:val="4"/>
    <w:qFormat/>
    <w:uiPriority w:val="0"/>
    <w:pPr>
      <w:numPr>
        <w:ilvl w:val="2"/>
        <w:numId w:val="1"/>
      </w:numPr>
    </w:pPr>
  </w:style>
  <w:style w:type="character" w:customStyle="1" w:styleId="39">
    <w:name w:val="列表段落 字符"/>
    <w:link w:val="28"/>
    <w:qFormat/>
    <w:uiPriority w:val="34"/>
    <w:rPr>
      <w:rFonts w:cstheme="minorBidi"/>
      <w:kern w:val="2"/>
      <w:sz w:val="21"/>
      <w:szCs w:val="22"/>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修订2"/>
    <w:hidden/>
    <w:semiHidden/>
    <w:qFormat/>
    <w:uiPriority w:val="99"/>
    <w:rPr>
      <w:rFonts w:ascii="Times New Roman" w:hAnsi="Times New Roman" w:eastAsia="宋体" w:cstheme="minorBidi"/>
      <w:kern w:val="2"/>
      <w:sz w:val="21"/>
      <w:szCs w:val="22"/>
      <w:lang w:val="en-US" w:eastAsia="zh-CN" w:bidi="ar-SA"/>
    </w:rPr>
  </w:style>
  <w:style w:type="paragraph" w:customStyle="1" w:styleId="43">
    <w:name w:val="修订3"/>
    <w:hidden/>
    <w:semiHidden/>
    <w:qFormat/>
    <w:uiPriority w:val="99"/>
    <w:rPr>
      <w:rFonts w:ascii="Times New Roman" w:hAnsi="Times New Roman" w:eastAsia="宋体" w:cstheme="minorBidi"/>
      <w:kern w:val="2"/>
      <w:sz w:val="21"/>
      <w:szCs w:val="22"/>
      <w:lang w:val="en-US" w:eastAsia="zh-CN" w:bidi="ar-SA"/>
    </w:rPr>
  </w:style>
  <w:style w:type="paragraph" w:customStyle="1" w:styleId="44">
    <w:name w:val="标准扉页（福建省工程建设地方标准）"/>
    <w:basedOn w:val="1"/>
    <w:qFormat/>
    <w:uiPriority w:val="0"/>
    <w:pPr>
      <w:jc w:val="center"/>
    </w:pPr>
    <w:rPr>
      <w:rFonts w:eastAsia="黑体"/>
      <w:sz w:val="28"/>
      <w:szCs w:val="20"/>
    </w:rPr>
  </w:style>
  <w:style w:type="paragraph" w:customStyle="1" w:styleId="45">
    <w:name w:val="标准扉页（标准名称）"/>
    <w:basedOn w:val="1"/>
    <w:qFormat/>
    <w:uiPriority w:val="0"/>
    <w:pPr>
      <w:jc w:val="center"/>
    </w:pPr>
    <w:rPr>
      <w:rFonts w:eastAsia="黑体"/>
      <w:sz w:val="30"/>
      <w:szCs w:val="20"/>
    </w:rPr>
  </w:style>
  <w:style w:type="paragraph" w:customStyle="1" w:styleId="46">
    <w:name w:val="规程英文名称（封面）"/>
    <w:basedOn w:val="9"/>
    <w:qFormat/>
    <w:uiPriority w:val="0"/>
    <w:pPr>
      <w:widowControl/>
      <w:snapToGrid w:val="0"/>
      <w:spacing w:line="360" w:lineRule="auto"/>
      <w:ind w:left="178" w:leftChars="85"/>
      <w:jc w:val="center"/>
    </w:pPr>
    <w:rPr>
      <w:rFonts w:ascii="Times New Roman" w:hAnsi="Times New Roman" w:eastAsia="黑体" w:cs="Times New Roman"/>
      <w:sz w:val="44"/>
      <w:szCs w:val="44"/>
    </w:rPr>
  </w:style>
  <w:style w:type="paragraph" w:customStyle="1" w:styleId="47">
    <w:name w:val="扉页（出版时间地点）"/>
    <w:basedOn w:val="1"/>
    <w:qFormat/>
    <w:uiPriority w:val="0"/>
    <w:pPr>
      <w:jc w:val="center"/>
    </w:pPr>
    <w:rPr>
      <w:rFonts w:eastAsia="黑体" w:cs="宋体"/>
      <w:szCs w:val="20"/>
    </w:rPr>
  </w:style>
  <w:style w:type="paragraph" w:customStyle="1" w:styleId="4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9">
    <w:name w:val="修订4"/>
    <w:hidden/>
    <w:semiHidden/>
    <w:uiPriority w:val="99"/>
    <w:rPr>
      <w:rFonts w:ascii="Times New Roman" w:hAnsi="Times New Roman" w:eastAsia="宋体" w:cstheme="minorBidi"/>
      <w:kern w:val="2"/>
      <w:sz w:val="21"/>
      <w:szCs w:val="22"/>
      <w:lang w:val="en-US" w:eastAsia="zh-CN" w:bidi="ar-SA"/>
    </w:rPr>
  </w:style>
  <w:style w:type="paragraph" w:customStyle="1" w:styleId="50">
    <w:name w:val="Revision"/>
    <w:hidden/>
    <w:semiHidden/>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2.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36.wmf"/><Relationship Id="rId91" Type="http://schemas.openxmlformats.org/officeDocument/2006/relationships/oleObject" Target="embeddings/oleObject36.bin"/><Relationship Id="rId90" Type="http://schemas.openxmlformats.org/officeDocument/2006/relationships/image" Target="media/image35.wmf"/><Relationship Id="rId9" Type="http://schemas.openxmlformats.org/officeDocument/2006/relationships/footer" Target="footer2.xml"/><Relationship Id="rId89" Type="http://schemas.openxmlformats.org/officeDocument/2006/relationships/oleObject" Target="embeddings/oleObject35.bin"/><Relationship Id="rId88" Type="http://schemas.openxmlformats.org/officeDocument/2006/relationships/image" Target="media/image34.wmf"/><Relationship Id="rId87" Type="http://schemas.openxmlformats.org/officeDocument/2006/relationships/oleObject" Target="embeddings/oleObject34.bin"/><Relationship Id="rId86" Type="http://schemas.openxmlformats.org/officeDocument/2006/relationships/image" Target="media/image33.wmf"/><Relationship Id="rId85" Type="http://schemas.openxmlformats.org/officeDocument/2006/relationships/oleObject" Target="embeddings/oleObject33.bin"/><Relationship Id="rId84" Type="http://schemas.openxmlformats.org/officeDocument/2006/relationships/image" Target="media/image32.wmf"/><Relationship Id="rId83" Type="http://schemas.openxmlformats.org/officeDocument/2006/relationships/oleObject" Target="embeddings/oleObject32.bin"/><Relationship Id="rId82" Type="http://schemas.openxmlformats.org/officeDocument/2006/relationships/image" Target="media/image31.wmf"/><Relationship Id="rId81" Type="http://schemas.openxmlformats.org/officeDocument/2006/relationships/oleObject" Target="embeddings/oleObject31.bin"/><Relationship Id="rId80" Type="http://schemas.openxmlformats.org/officeDocument/2006/relationships/image" Target="media/image30.wmf"/><Relationship Id="rId8" Type="http://schemas.openxmlformats.org/officeDocument/2006/relationships/footer" Target="footer1.xml"/><Relationship Id="rId79" Type="http://schemas.openxmlformats.org/officeDocument/2006/relationships/oleObject" Target="embeddings/oleObject30.bin"/><Relationship Id="rId78" Type="http://schemas.openxmlformats.org/officeDocument/2006/relationships/image" Target="media/image29.wmf"/><Relationship Id="rId77" Type="http://schemas.openxmlformats.org/officeDocument/2006/relationships/oleObject" Target="embeddings/oleObject29.bin"/><Relationship Id="rId76" Type="http://schemas.openxmlformats.org/officeDocument/2006/relationships/image" Target="media/image28.wmf"/><Relationship Id="rId75" Type="http://schemas.openxmlformats.org/officeDocument/2006/relationships/oleObject" Target="embeddings/oleObject28.bin"/><Relationship Id="rId74" Type="http://schemas.openxmlformats.org/officeDocument/2006/relationships/image" Target="media/image27.wmf"/><Relationship Id="rId73" Type="http://schemas.openxmlformats.org/officeDocument/2006/relationships/oleObject" Target="embeddings/oleObject27.bin"/><Relationship Id="rId72" Type="http://schemas.openxmlformats.org/officeDocument/2006/relationships/image" Target="media/image26.wmf"/><Relationship Id="rId71" Type="http://schemas.openxmlformats.org/officeDocument/2006/relationships/oleObject" Target="embeddings/oleObject26.bin"/><Relationship Id="rId70" Type="http://schemas.openxmlformats.org/officeDocument/2006/relationships/image" Target="media/image25.wmf"/><Relationship Id="rId7" Type="http://schemas.openxmlformats.org/officeDocument/2006/relationships/header" Target="header3.xml"/><Relationship Id="rId69" Type="http://schemas.openxmlformats.org/officeDocument/2006/relationships/oleObject" Target="embeddings/oleObject25.bin"/><Relationship Id="rId68" Type="http://schemas.openxmlformats.org/officeDocument/2006/relationships/image" Target="media/image24.wmf"/><Relationship Id="rId67" Type="http://schemas.openxmlformats.org/officeDocument/2006/relationships/oleObject" Target="embeddings/oleObject24.bin"/><Relationship Id="rId66" Type="http://schemas.openxmlformats.org/officeDocument/2006/relationships/image" Target="media/image23.wmf"/><Relationship Id="rId65" Type="http://schemas.openxmlformats.org/officeDocument/2006/relationships/oleObject" Target="embeddings/oleObject23.bin"/><Relationship Id="rId64" Type="http://schemas.openxmlformats.org/officeDocument/2006/relationships/image" Target="media/image22.wmf"/><Relationship Id="rId63" Type="http://schemas.openxmlformats.org/officeDocument/2006/relationships/oleObject" Target="embeddings/oleObject22.bin"/><Relationship Id="rId62" Type="http://schemas.openxmlformats.org/officeDocument/2006/relationships/image" Target="media/image21.wmf"/><Relationship Id="rId61" Type="http://schemas.openxmlformats.org/officeDocument/2006/relationships/oleObject" Target="embeddings/oleObject21.bin"/><Relationship Id="rId60" Type="http://schemas.openxmlformats.org/officeDocument/2006/relationships/image" Target="media/image20.wmf"/><Relationship Id="rId6" Type="http://schemas.openxmlformats.org/officeDocument/2006/relationships/header" Target="header2.xml"/><Relationship Id="rId59" Type="http://schemas.openxmlformats.org/officeDocument/2006/relationships/oleObject" Target="embeddings/oleObject20.bin"/><Relationship Id="rId58" Type="http://schemas.openxmlformats.org/officeDocument/2006/relationships/oleObject" Target="embeddings/oleObject19.bin"/><Relationship Id="rId57" Type="http://schemas.openxmlformats.org/officeDocument/2006/relationships/image" Target="media/image19.wmf"/><Relationship Id="rId56" Type="http://schemas.openxmlformats.org/officeDocument/2006/relationships/oleObject" Target="embeddings/oleObject18.bin"/><Relationship Id="rId55" Type="http://schemas.openxmlformats.org/officeDocument/2006/relationships/image" Target="media/image18.wmf"/><Relationship Id="rId54" Type="http://schemas.openxmlformats.org/officeDocument/2006/relationships/oleObject" Target="embeddings/oleObject17.bin"/><Relationship Id="rId53" Type="http://schemas.openxmlformats.org/officeDocument/2006/relationships/image" Target="media/image17.wmf"/><Relationship Id="rId52" Type="http://schemas.openxmlformats.org/officeDocument/2006/relationships/oleObject" Target="embeddings/oleObject16.bin"/><Relationship Id="rId51" Type="http://schemas.openxmlformats.org/officeDocument/2006/relationships/image" Target="media/image16.wmf"/><Relationship Id="rId50" Type="http://schemas.openxmlformats.org/officeDocument/2006/relationships/oleObject" Target="embeddings/oleObject15.bin"/><Relationship Id="rId5" Type="http://schemas.openxmlformats.org/officeDocument/2006/relationships/header" Target="header1.xml"/><Relationship Id="rId49" Type="http://schemas.openxmlformats.org/officeDocument/2006/relationships/image" Target="media/image15.wmf"/><Relationship Id="rId48" Type="http://schemas.openxmlformats.org/officeDocument/2006/relationships/oleObject" Target="embeddings/oleObject14.bin"/><Relationship Id="rId47" Type="http://schemas.openxmlformats.org/officeDocument/2006/relationships/image" Target="media/image14.wmf"/><Relationship Id="rId46" Type="http://schemas.openxmlformats.org/officeDocument/2006/relationships/oleObject" Target="embeddings/oleObject13.bin"/><Relationship Id="rId45" Type="http://schemas.openxmlformats.org/officeDocument/2006/relationships/image" Target="media/image13.wmf"/><Relationship Id="rId44" Type="http://schemas.openxmlformats.org/officeDocument/2006/relationships/oleObject" Target="embeddings/oleObject12.bin"/><Relationship Id="rId43" Type="http://schemas.openxmlformats.org/officeDocument/2006/relationships/image" Target="media/image12.wmf"/><Relationship Id="rId42" Type="http://schemas.openxmlformats.org/officeDocument/2006/relationships/oleObject" Target="embeddings/oleObject11.bin"/><Relationship Id="rId41" Type="http://schemas.openxmlformats.org/officeDocument/2006/relationships/image" Target="media/image11.wmf"/><Relationship Id="rId40" Type="http://schemas.openxmlformats.org/officeDocument/2006/relationships/oleObject" Target="embeddings/oleObject10.bin"/><Relationship Id="rId4" Type="http://schemas.openxmlformats.org/officeDocument/2006/relationships/endnotes" Target="endnotes.xml"/><Relationship Id="rId39" Type="http://schemas.openxmlformats.org/officeDocument/2006/relationships/image" Target="media/image10.wmf"/><Relationship Id="rId38" Type="http://schemas.openxmlformats.org/officeDocument/2006/relationships/oleObject" Target="embeddings/oleObject9.bin"/><Relationship Id="rId37" Type="http://schemas.openxmlformats.org/officeDocument/2006/relationships/image" Target="media/image9.wmf"/><Relationship Id="rId36" Type="http://schemas.openxmlformats.org/officeDocument/2006/relationships/oleObject" Target="embeddings/oleObject8.bin"/><Relationship Id="rId35" Type="http://schemas.openxmlformats.org/officeDocument/2006/relationships/image" Target="media/image8.wmf"/><Relationship Id="rId34" Type="http://schemas.openxmlformats.org/officeDocument/2006/relationships/oleObject" Target="embeddings/oleObject7.bin"/><Relationship Id="rId33" Type="http://schemas.openxmlformats.org/officeDocument/2006/relationships/image" Target="media/image7.wmf"/><Relationship Id="rId32" Type="http://schemas.openxmlformats.org/officeDocument/2006/relationships/oleObject" Target="embeddings/oleObject6.bin"/><Relationship Id="rId31" Type="http://schemas.openxmlformats.org/officeDocument/2006/relationships/image" Target="media/image6.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4.bin"/><Relationship Id="rId27" Type="http://schemas.openxmlformats.org/officeDocument/2006/relationships/image" Target="media/image4.wmf"/><Relationship Id="rId26" Type="http://schemas.openxmlformats.org/officeDocument/2006/relationships/oleObject" Target="embeddings/oleObject3.bin"/><Relationship Id="rId25" Type="http://schemas.openxmlformats.org/officeDocument/2006/relationships/image" Target="media/image3.wmf"/><Relationship Id="rId24" Type="http://schemas.openxmlformats.org/officeDocument/2006/relationships/oleObject" Target="embeddings/oleObject2.bin"/><Relationship Id="rId23" Type="http://schemas.openxmlformats.org/officeDocument/2006/relationships/image" Target="media/image2.wmf"/><Relationship Id="rId22" Type="http://schemas.openxmlformats.org/officeDocument/2006/relationships/oleObject" Target="embeddings/oleObject1.bin"/><Relationship Id="rId21" Type="http://schemas.openxmlformats.org/officeDocument/2006/relationships/image" Target="media/image1.e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CE9C0-6A93-4734-86A9-F1BB1CBCFAD4}">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27844</Words>
  <Characters>39874</Characters>
  <Lines>395</Lines>
  <Paragraphs>111</Paragraphs>
  <TotalTime>3</TotalTime>
  <ScaleCrop>false</ScaleCrop>
  <LinksUpToDate>false</LinksUpToDate>
  <CharactersWithSpaces>43086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2023-05-12T08:32:00Z</dcterms:created>
  <dc:creator>lenovo lenovo</dc:creator>
  <cp:lastModifiedBy>Administrator</cp:lastModifiedBy>
  <cp:lastPrinted>2023-05-12T07:27:00Z</cp:lastPrinted>
  <dcterms:modified xsi:type="dcterms:W3CDTF">2023-05-24T08:36:33Z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537AEAB4565E408BAE54F72D011670ED_13</vt:lpwstr>
  </property>
</Properties>
</file>