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CF24" w14:textId="77777777" w:rsidR="00040F28" w:rsidRPr="00785052" w:rsidRDefault="00507F47" w:rsidP="00785052">
      <w:pPr>
        <w:pStyle w:val="affffb"/>
        <w:framePr w:wrap="auto"/>
      </w:pPr>
      <w:r>
        <w:rPr>
          <w:rFonts w:hint="eastAsia"/>
        </w:rPr>
        <w:t>中国工程建设标准化协会团体</w:t>
      </w:r>
      <w:r w:rsidR="00040F28" w:rsidRPr="00785052">
        <w:rPr>
          <w:rFonts w:hint="eastAsia"/>
        </w:rPr>
        <w:t>标准</w:t>
      </w:r>
    </w:p>
    <w:p w14:paraId="03425B71" w14:textId="77777777" w:rsidR="00040F28" w:rsidRPr="00785052" w:rsidRDefault="00507F47" w:rsidP="00C2025D">
      <w:pPr>
        <w:pStyle w:val="2"/>
        <w:framePr w:h="1264" w:hRule="exact" w:wrap="auto"/>
        <w:rPr>
          <w:rFonts w:hAnsi="黑体"/>
        </w:rPr>
      </w:pPr>
      <w:r>
        <w:rPr>
          <w:rFonts w:ascii="Times New Roman" w:hint="eastAsia"/>
          <w:b/>
        </w:rPr>
        <w:t>T</w:t>
      </w:r>
      <w:r w:rsidR="00040F28" w:rsidRPr="00785052">
        <w:rPr>
          <w:rFonts w:ascii="Times New Roman"/>
          <w:b/>
        </w:rPr>
        <w:t>/</w:t>
      </w:r>
      <w:bookmarkStart w:id="0" w:name="StdNo1"/>
      <w:r>
        <w:rPr>
          <w:rFonts w:ascii="Times New Roman" w:hint="eastAsia"/>
          <w:b/>
        </w:rPr>
        <w:t>CECS</w:t>
      </w:r>
      <w:r w:rsidRPr="00785052">
        <w:rPr>
          <w:rFonts w:hAnsi="黑体" w:hint="eastAsia"/>
          <w:b/>
        </w:rPr>
        <w:t xml:space="preserve"> </w:t>
      </w:r>
      <w:r>
        <w:rPr>
          <w:rFonts w:hAnsi="黑体"/>
        </w:rPr>
        <w:fldChar w:fldCharType="begin">
          <w:ffData>
            <w:name w:val=""/>
            <w:enabled/>
            <w:calcOnExit w:val="0"/>
            <w:textInput>
              <w:default w:val="×××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  <w:noProof/>
        </w:rPr>
        <w:t>×××</w:t>
      </w:r>
      <w:r>
        <w:rPr>
          <w:rFonts w:hAnsi="黑体"/>
        </w:rPr>
        <w:fldChar w:fldCharType="end"/>
      </w:r>
      <w:bookmarkEnd w:id="0"/>
      <w:r w:rsidR="00040F28" w:rsidRPr="00785052">
        <w:rPr>
          <w:rFonts w:hAnsi="黑体"/>
        </w:rPr>
        <w:t>—</w:t>
      </w:r>
      <w:r w:rsidR="00874E2C"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202X"/>
              <w:maxLength w:val="4"/>
            </w:textInput>
          </w:ffData>
        </w:fldChar>
      </w:r>
      <w:bookmarkStart w:id="1" w:name="StdNo2"/>
      <w:r w:rsidR="00874E2C">
        <w:rPr>
          <w:rFonts w:hAnsi="黑体"/>
        </w:rPr>
        <w:instrText xml:space="preserve"> FORMTEXT </w:instrText>
      </w:r>
      <w:r w:rsidR="00874E2C">
        <w:rPr>
          <w:rFonts w:hAnsi="黑体"/>
        </w:rPr>
      </w:r>
      <w:r w:rsidR="00874E2C">
        <w:rPr>
          <w:rFonts w:hAnsi="黑体"/>
        </w:rPr>
        <w:fldChar w:fldCharType="separate"/>
      </w:r>
      <w:r w:rsidR="00874E2C">
        <w:rPr>
          <w:rFonts w:hAnsi="黑体"/>
          <w:noProof/>
        </w:rPr>
        <w:t>202X</w:t>
      </w:r>
      <w:r w:rsidR="00874E2C">
        <w:rPr>
          <w:rFonts w:hAnsi="黑体"/>
        </w:rP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40"/>
      </w:tblGrid>
      <w:tr w:rsidR="00040F28" w:rsidRPr="00785052" w14:paraId="5ABC275D" w14:textId="7777777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3BABCD8" w14:textId="77777777" w:rsidR="00040F28" w:rsidRPr="00785052" w:rsidRDefault="00040F28" w:rsidP="00C2025D">
            <w:pPr>
              <w:pStyle w:val="2"/>
              <w:framePr w:h="1264" w:hRule="exact" w:wrap="auto"/>
              <w:rPr>
                <w:rFonts w:ascii="宋体" w:eastAsia="宋体" w:hAnsi="宋体"/>
                <w:sz w:val="24"/>
                <w:szCs w:val="24"/>
              </w:rPr>
            </w:pPr>
            <w:bookmarkStart w:id="2" w:name="DT"/>
          </w:p>
          <w:bookmarkEnd w:id="2"/>
          <w:p w14:paraId="4DEB6630" w14:textId="77777777" w:rsidR="00040F28" w:rsidRPr="00785052" w:rsidRDefault="00040F28" w:rsidP="00C2025D">
            <w:pPr>
              <w:pStyle w:val="afff7"/>
              <w:framePr w:h="1264" w:hRule="exact" w:wrap="auto"/>
            </w:pPr>
          </w:p>
        </w:tc>
      </w:tr>
    </w:tbl>
    <w:p w14:paraId="7F3EF226" w14:textId="77777777" w:rsidR="00040F28" w:rsidRPr="00785052" w:rsidRDefault="00040F28" w:rsidP="00C2025D">
      <w:pPr>
        <w:pStyle w:val="2"/>
        <w:framePr w:h="1264" w:hRule="exact" w:wrap="auto"/>
        <w:rPr>
          <w:rFonts w:hAnsi="黑体"/>
        </w:rPr>
      </w:pPr>
    </w:p>
    <w:p w14:paraId="2CDC9411" w14:textId="77777777" w:rsidR="00040F28" w:rsidRPr="00785052" w:rsidRDefault="00040F28" w:rsidP="00C2025D">
      <w:pPr>
        <w:pStyle w:val="2"/>
        <w:framePr w:h="1264" w:hRule="exact" w:wrap="auto"/>
        <w:rPr>
          <w:rFonts w:hAnsi="黑体"/>
        </w:rPr>
      </w:pPr>
    </w:p>
    <w:p w14:paraId="2529182F" w14:textId="77777777" w:rsidR="00874E2C" w:rsidRDefault="00874E2C" w:rsidP="00A83EA1">
      <w:pPr>
        <w:pStyle w:val="afff8"/>
        <w:framePr w:wrap="auto"/>
      </w:pPr>
      <w:r w:rsidRPr="00874E2C">
        <w:rPr>
          <w:rFonts w:hint="eastAsia"/>
        </w:rPr>
        <w:t>沉箱式卫生间用水泥基轻质回填料</w:t>
      </w:r>
    </w:p>
    <w:p w14:paraId="34918BE8" w14:textId="77777777" w:rsidR="00040F28" w:rsidRPr="00A83EA1" w:rsidRDefault="00874E2C" w:rsidP="00785052">
      <w:pPr>
        <w:pStyle w:val="afff9"/>
        <w:framePr w:wrap="auto"/>
      </w:pPr>
      <w:r w:rsidRPr="00A83EA1">
        <w:rPr>
          <w:rFonts w:hint="eastAsia"/>
        </w:rPr>
        <w:t>Cemen</w:t>
      </w:r>
      <w:r w:rsidRPr="00A83EA1">
        <w:t>titious l</w:t>
      </w:r>
      <w:r w:rsidRPr="00A83EA1">
        <w:rPr>
          <w:rFonts w:hint="eastAsia"/>
        </w:rPr>
        <w:t>ight</w:t>
      </w:r>
      <w:r w:rsidRPr="00A83EA1">
        <w:t>-</w:t>
      </w:r>
      <w:r w:rsidRPr="00A83EA1">
        <w:rPr>
          <w:rFonts w:hint="eastAsia"/>
        </w:rPr>
        <w:t>weight</w:t>
      </w:r>
      <w:r w:rsidRPr="00A83EA1">
        <w:t xml:space="preserve"> backfill materials for sinking bathroom</w:t>
      </w:r>
    </w:p>
    <w:p w14:paraId="4EB10C09" w14:textId="77777777" w:rsidR="00040F28" w:rsidRPr="00785052" w:rsidRDefault="00040F28" w:rsidP="00785052">
      <w:pPr>
        <w:pStyle w:val="afffa"/>
        <w:framePr w:wrap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040F28" w:rsidRPr="00785052" w14:paraId="7FCEFE24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79279D6B" w14:textId="77777777" w:rsidR="00040F28" w:rsidRPr="00ED7A44" w:rsidRDefault="00ED7A44" w:rsidP="00507F47">
            <w:pPr>
              <w:pStyle w:val="afffb"/>
              <w:framePr w:wrap="auto"/>
              <w:rPr>
                <w:sz w:val="44"/>
                <w:szCs w:val="44"/>
              </w:rPr>
            </w:pPr>
            <w:r w:rsidRPr="00ED7A44">
              <w:rPr>
                <w:rFonts w:ascii="Times New Roman" w:hint="eastAsia"/>
                <w:color w:val="000000"/>
                <w:sz w:val="44"/>
                <w:szCs w:val="44"/>
              </w:rPr>
              <w:t>（</w:t>
            </w:r>
            <w:r w:rsidR="00E66CAF">
              <w:rPr>
                <w:rFonts w:ascii="Times New Roman" w:hint="eastAsia"/>
                <w:b/>
                <w:color w:val="000000"/>
                <w:sz w:val="44"/>
                <w:szCs w:val="44"/>
              </w:rPr>
              <w:t>征求</w:t>
            </w:r>
            <w:commentRangeStart w:id="3"/>
            <w:r w:rsidR="00E66CAF">
              <w:rPr>
                <w:rFonts w:ascii="Times New Roman" w:hint="eastAsia"/>
                <w:b/>
                <w:color w:val="000000"/>
                <w:sz w:val="44"/>
                <w:szCs w:val="44"/>
              </w:rPr>
              <w:t>意见</w:t>
            </w:r>
            <w:commentRangeEnd w:id="3"/>
            <w:r w:rsidR="00284135">
              <w:rPr>
                <w:rStyle w:val="affffff8"/>
                <w:rFonts w:ascii="Times New Roman"/>
                <w:kern w:val="2"/>
                <w:szCs w:val="20"/>
                <w:lang w:val="x-none" w:eastAsia="x-none"/>
              </w:rPr>
              <w:commentReference w:id="3"/>
            </w:r>
            <w:r w:rsidRPr="00ED7A44">
              <w:rPr>
                <w:rFonts w:ascii="Times New Roman" w:hint="eastAsia"/>
                <w:b/>
                <w:color w:val="000000"/>
                <w:sz w:val="44"/>
                <w:szCs w:val="44"/>
              </w:rPr>
              <w:t>稿</w:t>
            </w:r>
            <w:r w:rsidRPr="00ED7A44">
              <w:rPr>
                <w:rFonts w:ascii="Times New Roman" w:hint="eastAsia"/>
                <w:color w:val="000000"/>
                <w:sz w:val="44"/>
                <w:szCs w:val="44"/>
              </w:rPr>
              <w:t>）</w:t>
            </w:r>
          </w:p>
        </w:tc>
      </w:tr>
      <w:tr w:rsidR="00040F28" w:rsidRPr="00785052" w14:paraId="55C79DD2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42F8970D" w14:textId="77777777" w:rsidR="00040F28" w:rsidRPr="00785052" w:rsidRDefault="00040F28" w:rsidP="00C54D0C">
            <w:pPr>
              <w:pStyle w:val="afffc"/>
              <w:framePr w:wrap="auto"/>
            </w:pPr>
          </w:p>
        </w:tc>
      </w:tr>
    </w:tbl>
    <w:p w14:paraId="65FE61CB" w14:textId="77777777" w:rsidR="00040F28" w:rsidRPr="00785052" w:rsidRDefault="00874E2C" w:rsidP="00785052">
      <w:pPr>
        <w:pStyle w:val="affffff5"/>
        <w:framePr w:wrap="auto" w:hAnchor="page" w:x="1208" w:y="14140"/>
      </w:pPr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202X"/>
              <w:maxLength w:val="4"/>
            </w:textInput>
          </w:ffData>
        </w:fldChar>
      </w:r>
      <w:bookmarkStart w:id="4" w:name="FY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  <w:noProof/>
        </w:rPr>
        <w:t>202X</w:t>
      </w:r>
      <w:r>
        <w:rPr>
          <w:rFonts w:ascii="黑体"/>
        </w:rPr>
        <w:fldChar w:fldCharType="end"/>
      </w:r>
      <w:bookmarkEnd w:id="4"/>
      <w:r w:rsidR="00040F28" w:rsidRPr="00785052">
        <w:rPr>
          <w:rFonts w:ascii="黑体"/>
        </w:rPr>
        <w:t>-</w:t>
      </w:r>
      <w:r w:rsidR="00040F28" w:rsidRPr="00785052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="00040F28" w:rsidRPr="00785052">
        <w:rPr>
          <w:rFonts w:ascii="黑体"/>
        </w:rPr>
        <w:instrText xml:space="preserve"> FORMTEXT </w:instrText>
      </w:r>
      <w:r w:rsidR="00040F28" w:rsidRPr="00785052">
        <w:rPr>
          <w:rFonts w:ascii="黑体"/>
        </w:rPr>
      </w:r>
      <w:r w:rsidR="00040F28" w:rsidRPr="00785052">
        <w:rPr>
          <w:rFonts w:ascii="黑体"/>
        </w:rPr>
        <w:fldChar w:fldCharType="separate"/>
      </w:r>
      <w:r w:rsidR="00040F28" w:rsidRPr="00785052">
        <w:rPr>
          <w:rFonts w:ascii="黑体"/>
          <w:noProof/>
        </w:rPr>
        <w:t>XX</w:t>
      </w:r>
      <w:r w:rsidR="00040F28" w:rsidRPr="00785052">
        <w:rPr>
          <w:rFonts w:ascii="黑体"/>
        </w:rPr>
        <w:fldChar w:fldCharType="end"/>
      </w:r>
      <w:r w:rsidR="00040F28" w:rsidRPr="00785052">
        <w:rPr>
          <w:rFonts w:ascii="黑体"/>
        </w:rPr>
        <w:t>-</w:t>
      </w:r>
      <w:bookmarkStart w:id="5" w:name="FD"/>
      <w:r w:rsidR="00A456AB" w:rsidRPr="00785052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="00A456AB" w:rsidRPr="00785052">
        <w:rPr>
          <w:rFonts w:ascii="黑体"/>
        </w:rPr>
        <w:instrText xml:space="preserve"> FORMTEXT </w:instrText>
      </w:r>
      <w:r w:rsidR="00A456AB" w:rsidRPr="00785052">
        <w:rPr>
          <w:rFonts w:ascii="黑体"/>
        </w:rPr>
      </w:r>
      <w:r w:rsidR="00A456AB" w:rsidRPr="00785052">
        <w:rPr>
          <w:rFonts w:ascii="黑体"/>
        </w:rPr>
        <w:fldChar w:fldCharType="separate"/>
      </w:r>
      <w:r w:rsidR="00A456AB" w:rsidRPr="00785052">
        <w:rPr>
          <w:rFonts w:ascii="黑体"/>
          <w:noProof/>
        </w:rPr>
        <w:t>XX</w:t>
      </w:r>
      <w:r w:rsidR="00A456AB" w:rsidRPr="00785052">
        <w:rPr>
          <w:rFonts w:ascii="黑体"/>
        </w:rPr>
        <w:fldChar w:fldCharType="end"/>
      </w:r>
      <w:bookmarkEnd w:id="5"/>
      <w:r w:rsidR="00040F28" w:rsidRPr="00785052">
        <w:rPr>
          <w:rFonts w:hint="eastAsia"/>
        </w:rPr>
        <w:t>发布</w:t>
      </w:r>
      <w:r w:rsidR="003E46E0" w:rsidRPr="0078505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899EEA6" wp14:editId="74654F03">
                <wp:simplePos x="0" y="0"/>
                <wp:positionH relativeFrom="column">
                  <wp:posOffset>-66675</wp:posOffset>
                </wp:positionH>
                <wp:positionV relativeFrom="page">
                  <wp:posOffset>9275445</wp:posOffset>
                </wp:positionV>
                <wp:extent cx="6120130" cy="0"/>
                <wp:effectExtent l="13970" t="7620" r="9525" b="1143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F7B49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25pt,730.35pt" to="476.65pt,7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yujEgIAACk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">
                <w10:wrap anchory="page"/>
                <w10:anchorlock/>
              </v:line>
            </w:pict>
          </mc:Fallback>
        </mc:AlternateContent>
      </w:r>
    </w:p>
    <w:p w14:paraId="6AFAA726" w14:textId="77777777" w:rsidR="00040F28" w:rsidRPr="00785052" w:rsidRDefault="00874E2C" w:rsidP="00785052">
      <w:pPr>
        <w:pStyle w:val="affffff6"/>
        <w:framePr w:wrap="auto" w:hAnchor="page" w:x="6668" w:y="14140"/>
      </w:pPr>
      <w:r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202X"/>
              <w:maxLength w:val="4"/>
            </w:textInput>
          </w:ffData>
        </w:fldChar>
      </w:r>
      <w:bookmarkStart w:id="6" w:name="SY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  <w:noProof/>
        </w:rPr>
        <w:t>202X</w:t>
      </w:r>
      <w:r>
        <w:rPr>
          <w:rFonts w:ascii="黑体"/>
        </w:rPr>
        <w:fldChar w:fldCharType="end"/>
      </w:r>
      <w:bookmarkEnd w:id="6"/>
      <w:r w:rsidR="00040F28" w:rsidRPr="00785052">
        <w:rPr>
          <w:rFonts w:ascii="黑体"/>
        </w:rPr>
        <w:t>-</w:t>
      </w:r>
      <w:bookmarkStart w:id="7" w:name="SM"/>
      <w:r w:rsidR="00040F28" w:rsidRPr="00785052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="00040F28" w:rsidRPr="00785052">
        <w:rPr>
          <w:rFonts w:ascii="黑体"/>
        </w:rPr>
        <w:instrText xml:space="preserve"> FORMTEXT </w:instrText>
      </w:r>
      <w:r w:rsidR="00040F28" w:rsidRPr="00785052">
        <w:rPr>
          <w:rFonts w:ascii="黑体"/>
        </w:rPr>
      </w:r>
      <w:r w:rsidR="00040F28" w:rsidRPr="00785052">
        <w:rPr>
          <w:rFonts w:ascii="黑体"/>
        </w:rPr>
        <w:fldChar w:fldCharType="separate"/>
      </w:r>
      <w:r w:rsidR="00040F28" w:rsidRPr="00785052">
        <w:rPr>
          <w:rFonts w:ascii="黑体"/>
          <w:noProof/>
        </w:rPr>
        <w:t>XX</w:t>
      </w:r>
      <w:r w:rsidR="00040F28" w:rsidRPr="00785052">
        <w:rPr>
          <w:rFonts w:ascii="黑体"/>
        </w:rPr>
        <w:fldChar w:fldCharType="end"/>
      </w:r>
      <w:bookmarkEnd w:id="7"/>
      <w:r w:rsidR="00040F28" w:rsidRPr="00785052">
        <w:rPr>
          <w:rFonts w:ascii="黑体"/>
        </w:rPr>
        <w:t>-</w:t>
      </w:r>
      <w:bookmarkStart w:id="8" w:name="SD"/>
      <w:r w:rsidR="00040F28" w:rsidRPr="00785052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="00040F28" w:rsidRPr="00785052">
        <w:rPr>
          <w:rFonts w:ascii="黑体"/>
        </w:rPr>
        <w:instrText xml:space="preserve"> FORMTEXT </w:instrText>
      </w:r>
      <w:r w:rsidR="00040F28" w:rsidRPr="00785052">
        <w:rPr>
          <w:rFonts w:ascii="黑体"/>
        </w:rPr>
      </w:r>
      <w:r w:rsidR="00040F28" w:rsidRPr="00785052">
        <w:rPr>
          <w:rFonts w:ascii="黑体"/>
        </w:rPr>
        <w:fldChar w:fldCharType="separate"/>
      </w:r>
      <w:r w:rsidR="00040F28" w:rsidRPr="00785052">
        <w:rPr>
          <w:rFonts w:ascii="黑体"/>
          <w:noProof/>
        </w:rPr>
        <w:t>XX</w:t>
      </w:r>
      <w:r w:rsidR="00040F28" w:rsidRPr="00785052">
        <w:rPr>
          <w:rFonts w:ascii="黑体"/>
        </w:rPr>
        <w:fldChar w:fldCharType="end"/>
      </w:r>
      <w:bookmarkEnd w:id="8"/>
      <w:r w:rsidR="00040F28" w:rsidRPr="00785052">
        <w:rPr>
          <w:rFonts w:hint="eastAsia"/>
        </w:rPr>
        <w:t>实施</w:t>
      </w:r>
    </w:p>
    <w:bookmarkStart w:id="9" w:name="fm"/>
    <w:p w14:paraId="2CEB470E" w14:textId="77777777" w:rsidR="00040F28" w:rsidRDefault="003E46E0" w:rsidP="00785052">
      <w:pPr>
        <w:pStyle w:val="affffc"/>
        <w:framePr w:wrap="auto"/>
        <w:rPr>
          <w:rStyle w:val="afff4"/>
          <w:szCs w:val="28"/>
        </w:rPr>
      </w:pPr>
      <w:r w:rsidRPr="00785052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D9517D4" wp14:editId="0BC01608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3175" t="0" r="3175" b="3175"/>
                <wp:wrapNone/>
                <wp:docPr id="3" name="L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A5AAE" id="LB" o:spid="_x0000_s1026" style="position:absolute;left:0;text-align:left;margin-left:142.55pt;margin-top:-310.45pt;width:100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" stroked="f">
                <w10:anchorlock/>
              </v:rect>
            </w:pict>
          </mc:Fallback>
        </mc:AlternateContent>
      </w:r>
      <w:r w:rsidRPr="00785052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319E7AD" wp14:editId="73D9CF95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3175" b="0"/>
                <wp:wrapNone/>
                <wp:docPr id="2" name="D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E9D58" id="DT" o:spid="_x0000_s1026" style="position:absolute;left:0;text-align:left;margin-left:347.55pt;margin-top:-585.45pt;width:90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" stroked="f">
                <w10:anchorlock/>
              </v:rect>
            </w:pict>
          </mc:Fallback>
        </mc:AlternateContent>
      </w:r>
      <w:r w:rsidRPr="00785052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5FD6B03" wp14:editId="65FF0A82">
                <wp:simplePos x="0" y="0"/>
                <wp:positionH relativeFrom="column">
                  <wp:posOffset>-464820</wp:posOffset>
                </wp:positionH>
                <wp:positionV relativeFrom="paragraph">
                  <wp:posOffset>-7021195</wp:posOffset>
                </wp:positionV>
                <wp:extent cx="6120130" cy="0"/>
                <wp:effectExtent l="13970" t="13970" r="9525" b="508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4D92C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552.85pt" to="445.3pt,-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83EwIAACkEAAAOAAAAZHJzL2Uyb0RvYy54bWysU8uu2jAQ3VfqP1jeQxJuo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">
                <w10:anchorlock/>
              </v:line>
            </w:pict>
          </mc:Fallback>
        </mc:AlternateContent>
      </w:r>
      <w:r w:rsidR="00507F47">
        <w:fldChar w:fldCharType="begin">
          <w:ffData>
            <w:name w:val=""/>
            <w:enabled/>
            <w:calcOnExit w:val="0"/>
            <w:textInput>
              <w:default w:val="中国工程建设标准化协会"/>
            </w:textInput>
          </w:ffData>
        </w:fldChar>
      </w:r>
      <w:r w:rsidR="00507F47">
        <w:instrText xml:space="preserve"> FORMTEXT </w:instrText>
      </w:r>
      <w:r w:rsidR="00507F47">
        <w:fldChar w:fldCharType="separate"/>
      </w:r>
      <w:r w:rsidR="00507F47">
        <w:rPr>
          <w:rFonts w:hint="eastAsia"/>
          <w:noProof/>
        </w:rPr>
        <w:t>中国工程建设标准化协会</w:t>
      </w:r>
      <w:r w:rsidR="00507F47">
        <w:fldChar w:fldCharType="end"/>
      </w:r>
      <w:bookmarkEnd w:id="9"/>
      <w:r w:rsidR="00040F28" w:rsidRPr="00785052">
        <w:rPr>
          <w:rFonts w:hAnsi="黑体" w:hint="eastAsia"/>
        </w:rPr>
        <w:t> </w:t>
      </w:r>
      <w:r w:rsidR="00040F28" w:rsidRPr="00785052">
        <w:rPr>
          <w:rStyle w:val="afff4"/>
          <w:rFonts w:hint="eastAsia"/>
          <w:szCs w:val="28"/>
        </w:rPr>
        <w:t>发布</w:t>
      </w:r>
    </w:p>
    <w:p w14:paraId="5911AD71" w14:textId="77777777" w:rsidR="00562DB6" w:rsidRDefault="00562DB6" w:rsidP="00785052">
      <w:pPr>
        <w:pStyle w:val="affffc"/>
        <w:framePr w:wrap="auto"/>
        <w:rPr>
          <w:rStyle w:val="afff4"/>
          <w:szCs w:val="28"/>
        </w:rPr>
      </w:pPr>
    </w:p>
    <w:p w14:paraId="16379B39" w14:textId="77777777" w:rsidR="00562DB6" w:rsidRDefault="00562DB6" w:rsidP="00785052">
      <w:pPr>
        <w:pStyle w:val="affffc"/>
        <w:framePr w:wrap="auto"/>
        <w:rPr>
          <w:rStyle w:val="afff4"/>
          <w:szCs w:val="28"/>
        </w:rPr>
      </w:pPr>
    </w:p>
    <w:p w14:paraId="6E4AA502" w14:textId="77777777" w:rsidR="00562DB6" w:rsidRDefault="00562DB6" w:rsidP="00785052">
      <w:pPr>
        <w:pStyle w:val="affffc"/>
        <w:framePr w:wrap="auto"/>
        <w:rPr>
          <w:rStyle w:val="afff4"/>
          <w:szCs w:val="28"/>
        </w:rPr>
      </w:pPr>
    </w:p>
    <w:p w14:paraId="40A92C9F" w14:textId="77777777" w:rsidR="00562DB6" w:rsidRDefault="00562DB6" w:rsidP="00785052">
      <w:pPr>
        <w:pStyle w:val="affffc"/>
        <w:framePr w:wrap="auto"/>
        <w:rPr>
          <w:rStyle w:val="afff4"/>
          <w:szCs w:val="28"/>
        </w:rPr>
      </w:pPr>
    </w:p>
    <w:p w14:paraId="3521A302" w14:textId="77777777" w:rsidR="00562DB6" w:rsidRDefault="00562DB6" w:rsidP="00785052">
      <w:pPr>
        <w:pStyle w:val="affffc"/>
        <w:framePr w:wrap="auto"/>
        <w:rPr>
          <w:rStyle w:val="afff4"/>
          <w:szCs w:val="28"/>
        </w:rPr>
      </w:pPr>
    </w:p>
    <w:p w14:paraId="667755FF" w14:textId="77777777" w:rsidR="00562DB6" w:rsidRPr="00562DB6" w:rsidRDefault="00562DB6" w:rsidP="00785052">
      <w:pPr>
        <w:pStyle w:val="affffc"/>
        <w:framePr w:wrap="auto"/>
      </w:pPr>
    </w:p>
    <w:p w14:paraId="0B2B026A" w14:textId="77777777" w:rsidR="00040F28" w:rsidRPr="00785052" w:rsidRDefault="00040F28" w:rsidP="00785052">
      <w:pPr>
        <w:pStyle w:val="aff"/>
        <w:autoSpaceDE/>
        <w:autoSpaceDN/>
        <w:sectPr w:rsidR="00040F28" w:rsidRPr="00785052" w:rsidSect="008539D3">
          <w:headerReference w:type="even" r:id="rId13"/>
          <w:footerReference w:type="even" r:id="rId14"/>
          <w:pgSz w:w="11906" w:h="16838" w:code="9"/>
          <w:pgMar w:top="567" w:right="1134" w:bottom="1134" w:left="1417" w:header="0" w:footer="0" w:gutter="0"/>
          <w:pgNumType w:fmt="upperRoman" w:start="1"/>
          <w:cols w:space="425"/>
          <w:docGrid w:type="lines" w:linePitch="312"/>
        </w:sectPr>
      </w:pPr>
    </w:p>
    <w:p w14:paraId="0C0849C5" w14:textId="77777777" w:rsidR="00562DB6" w:rsidRDefault="00562DB6" w:rsidP="00562DB6">
      <w:pPr>
        <w:pStyle w:val="aff2"/>
      </w:pPr>
      <w:r>
        <w:rPr>
          <w:rFonts w:hint="eastAsia"/>
        </w:rPr>
        <w:lastRenderedPageBreak/>
        <w:t>目   次</w:t>
      </w:r>
    </w:p>
    <w:p w14:paraId="3502B2F4" w14:textId="77777777" w:rsidR="00562DB6" w:rsidRDefault="00562DB6" w:rsidP="00562DB6">
      <w:pPr>
        <w:pStyle w:val="aff"/>
      </w:pPr>
      <w:r>
        <w:rPr>
          <w:rFonts w:hint="eastAsia"/>
        </w:rPr>
        <w:t>1</w:t>
      </w:r>
      <w:r>
        <w:t xml:space="preserve"> </w:t>
      </w:r>
      <w:commentRangeStart w:id="10"/>
      <w:r>
        <w:rPr>
          <w:rFonts w:hint="eastAsia"/>
        </w:rPr>
        <w:t>范围</w:t>
      </w:r>
      <w:commentRangeEnd w:id="10"/>
      <w:r w:rsidR="00284135">
        <w:rPr>
          <w:rStyle w:val="affffff8"/>
          <w:rFonts w:ascii="Times New Roman"/>
          <w:noProof w:val="0"/>
          <w:kern w:val="2"/>
          <w:lang w:val="x-none" w:eastAsia="x-none"/>
        </w:rPr>
        <w:commentReference w:id="10"/>
      </w:r>
      <w:r w:rsidRPr="00F450B2">
        <w:rPr>
          <w:rFonts w:hint="eastAsia"/>
        </w:rPr>
        <w:t>……………………………………………………………………………………………………</w:t>
      </w:r>
      <w:r>
        <w:rPr>
          <w:rFonts w:hint="eastAsia"/>
        </w:rPr>
        <w:t>1</w:t>
      </w:r>
    </w:p>
    <w:p w14:paraId="439810CF" w14:textId="77777777" w:rsidR="00562DB6" w:rsidRDefault="00562DB6" w:rsidP="00562DB6">
      <w:pPr>
        <w:pStyle w:val="aff"/>
      </w:pPr>
      <w:r>
        <w:t xml:space="preserve">2 </w:t>
      </w:r>
      <w:r>
        <w:rPr>
          <w:rFonts w:hint="eastAsia"/>
        </w:rPr>
        <w:t>规范性引用文件</w:t>
      </w:r>
      <w:r w:rsidRPr="00F450B2">
        <w:rPr>
          <w:rFonts w:hint="eastAsia"/>
        </w:rPr>
        <w:t>………………………………………………………………………………………</w:t>
      </w:r>
      <w:r>
        <w:rPr>
          <w:rFonts w:hint="eastAsia"/>
        </w:rPr>
        <w:t>1</w:t>
      </w:r>
    </w:p>
    <w:p w14:paraId="3BC9AAB1" w14:textId="77777777" w:rsidR="00562DB6" w:rsidRDefault="00562DB6" w:rsidP="00562DB6">
      <w:pPr>
        <w:pStyle w:val="aff"/>
      </w:pPr>
      <w:r>
        <w:t xml:space="preserve">3 </w:t>
      </w:r>
      <w:r w:rsidRPr="00F450B2">
        <w:t>术语和定义</w:t>
      </w:r>
      <w:r w:rsidRPr="00F450B2">
        <w:rPr>
          <w:rFonts w:hint="eastAsia"/>
        </w:rPr>
        <w:t>……………………………………………………………………………………………</w:t>
      </w:r>
      <w:r>
        <w:rPr>
          <w:rFonts w:hint="eastAsia"/>
        </w:rPr>
        <w:t>1</w:t>
      </w:r>
    </w:p>
    <w:p w14:paraId="42A62BCE" w14:textId="77777777" w:rsidR="00562DB6" w:rsidRDefault="00562DB6" w:rsidP="00562DB6">
      <w:pPr>
        <w:pStyle w:val="aff"/>
      </w:pPr>
      <w:r>
        <w:rPr>
          <w:rFonts w:hint="eastAsia"/>
        </w:rPr>
        <w:t>4 分类、规格和标记</w:t>
      </w:r>
      <w:r w:rsidRPr="00F450B2">
        <w:rPr>
          <w:rFonts w:hint="eastAsia"/>
        </w:rPr>
        <w:t>………</w:t>
      </w:r>
      <w:r>
        <w:rPr>
          <w:rFonts w:hint="eastAsia"/>
        </w:rPr>
        <w:t>……………………………………………………………………………2</w:t>
      </w:r>
    </w:p>
    <w:p w14:paraId="7BEB6010" w14:textId="77777777" w:rsidR="00562DB6" w:rsidRDefault="00562DB6" w:rsidP="00562DB6">
      <w:pPr>
        <w:pStyle w:val="aff"/>
      </w:pPr>
      <w:r>
        <w:rPr>
          <w:rFonts w:hint="eastAsia"/>
        </w:rPr>
        <w:t>5 一般要求</w:t>
      </w:r>
      <w:r w:rsidRPr="00F450B2">
        <w:rPr>
          <w:rFonts w:hint="eastAsia"/>
        </w:rPr>
        <w:t>……………………………………………………………………………………………</w:t>
      </w:r>
      <w:r>
        <w:rPr>
          <w:rFonts w:hint="eastAsia"/>
        </w:rPr>
        <w:t>…2</w:t>
      </w:r>
    </w:p>
    <w:p w14:paraId="0FD14B0A" w14:textId="77777777" w:rsidR="00562DB6" w:rsidRDefault="00562DB6" w:rsidP="00562DB6">
      <w:pPr>
        <w:pStyle w:val="aff"/>
      </w:pPr>
      <w:r>
        <w:rPr>
          <w:rFonts w:hint="eastAsia"/>
        </w:rPr>
        <w:t>6 技术要求求……………………………………………</w:t>
      </w:r>
      <w:r w:rsidRPr="00F450B2">
        <w:rPr>
          <w:rFonts w:hint="eastAsia"/>
        </w:rPr>
        <w:t>………………………………………………</w:t>
      </w:r>
      <w:r>
        <w:rPr>
          <w:rFonts w:hint="eastAsia"/>
        </w:rPr>
        <w:t>2</w:t>
      </w:r>
    </w:p>
    <w:p w14:paraId="6B38709C" w14:textId="77777777" w:rsidR="00562DB6" w:rsidRDefault="00562DB6" w:rsidP="00562DB6">
      <w:pPr>
        <w:pStyle w:val="aff"/>
      </w:pPr>
      <w:r>
        <w:rPr>
          <w:rFonts w:hint="eastAsia"/>
        </w:rPr>
        <w:t>7 试验方法</w:t>
      </w:r>
      <w:r w:rsidRPr="00F450B2">
        <w:rPr>
          <w:rFonts w:hint="eastAsia"/>
        </w:rPr>
        <w:t>……………………………………………………………………………………………</w:t>
      </w:r>
      <w:r>
        <w:rPr>
          <w:rFonts w:hint="eastAsia"/>
        </w:rPr>
        <w:t>…3</w:t>
      </w:r>
    </w:p>
    <w:p w14:paraId="6F44F06D" w14:textId="77777777" w:rsidR="00562DB6" w:rsidRDefault="00562DB6" w:rsidP="00562DB6">
      <w:pPr>
        <w:pStyle w:val="aff"/>
      </w:pPr>
      <w:r>
        <w:rPr>
          <w:rFonts w:hint="eastAsia"/>
        </w:rPr>
        <w:t>8 检验规则</w:t>
      </w:r>
      <w:r w:rsidRPr="00F450B2">
        <w:rPr>
          <w:rFonts w:hint="eastAsia"/>
        </w:rPr>
        <w:t>……………………………………………………………………………………………</w:t>
      </w:r>
      <w:r>
        <w:rPr>
          <w:rFonts w:hint="eastAsia"/>
        </w:rPr>
        <w:t>…7</w:t>
      </w:r>
    </w:p>
    <w:p w14:paraId="42C88B32" w14:textId="77777777" w:rsidR="00562DB6" w:rsidRDefault="00562DB6" w:rsidP="00562DB6">
      <w:pPr>
        <w:pStyle w:val="aff"/>
      </w:pPr>
      <w:r>
        <w:rPr>
          <w:rFonts w:hint="eastAsia"/>
        </w:rPr>
        <w:t>9 标志、包装、运输和贮存</w:t>
      </w:r>
      <w:r w:rsidRPr="00F450B2">
        <w:rPr>
          <w:rFonts w:hint="eastAsia"/>
        </w:rPr>
        <w:t>………</w:t>
      </w:r>
      <w:r>
        <w:rPr>
          <w:rFonts w:hint="eastAsia"/>
        </w:rPr>
        <w:t>……………………………………………………………………7</w:t>
      </w:r>
    </w:p>
    <w:p w14:paraId="2290D1E9" w14:textId="77777777" w:rsidR="00562DB6" w:rsidRDefault="00562DB6" w:rsidP="00562DB6">
      <w:pPr>
        <w:pStyle w:val="aff"/>
      </w:pPr>
    </w:p>
    <w:p w14:paraId="28D19BD5" w14:textId="77777777" w:rsidR="00562DB6" w:rsidRDefault="00562DB6" w:rsidP="00562DB6">
      <w:pPr>
        <w:rPr>
          <w:rFonts w:ascii="黑体" w:eastAsia="黑体"/>
          <w:kern w:val="0"/>
          <w:sz w:val="32"/>
          <w:szCs w:val="20"/>
        </w:rPr>
      </w:pPr>
      <w:r>
        <w:br w:type="page"/>
      </w:r>
    </w:p>
    <w:p w14:paraId="0C53F919" w14:textId="77777777" w:rsidR="00040F28" w:rsidRPr="00785052" w:rsidRDefault="00040F28" w:rsidP="00785052">
      <w:pPr>
        <w:pStyle w:val="affffd"/>
      </w:pPr>
      <w:r w:rsidRPr="00785052">
        <w:rPr>
          <w:rFonts w:hint="eastAsia"/>
        </w:rPr>
        <w:lastRenderedPageBreak/>
        <w:t>前</w:t>
      </w:r>
      <w:bookmarkStart w:id="11" w:name="BKQY"/>
      <w:r w:rsidRPr="00785052">
        <w:rPr>
          <w:rFonts w:hAnsi="黑体" w:hint="eastAsia"/>
        </w:rPr>
        <w:t> </w:t>
      </w:r>
      <w:r w:rsidRPr="00785052">
        <w:rPr>
          <w:rFonts w:hAnsi="黑体" w:hint="eastAsia"/>
        </w:rPr>
        <w:t> </w:t>
      </w:r>
      <w:r w:rsidRPr="00785052">
        <w:rPr>
          <w:rFonts w:hint="eastAsia"/>
        </w:rPr>
        <w:t>言</w:t>
      </w:r>
      <w:bookmarkEnd w:id="11"/>
    </w:p>
    <w:p w14:paraId="0C87E8D6" w14:textId="77777777" w:rsidR="00776408" w:rsidRPr="00776408" w:rsidRDefault="00776408" w:rsidP="00776408">
      <w:pPr>
        <w:pStyle w:val="aff"/>
        <w:ind w:leftChars="1" w:left="2" w:right="-107"/>
      </w:pPr>
      <w:r w:rsidRPr="00776408">
        <w:rPr>
          <w:rFonts w:hint="eastAsia"/>
        </w:rPr>
        <w:t>本标准按照GB/T1.1</w:t>
      </w:r>
      <w:r w:rsidR="00A83EA1">
        <w:rPr>
          <w:rFonts w:hint="eastAsia"/>
        </w:rPr>
        <w:t>-20</w:t>
      </w:r>
      <w:r w:rsidR="00A83EA1">
        <w:t>20</w:t>
      </w:r>
      <w:r w:rsidRPr="00776408">
        <w:rPr>
          <w:rFonts w:hint="eastAsia"/>
        </w:rPr>
        <w:t>给出的规则</w:t>
      </w:r>
      <w:commentRangeStart w:id="12"/>
      <w:r w:rsidRPr="00776408">
        <w:rPr>
          <w:rFonts w:hint="eastAsia"/>
        </w:rPr>
        <w:t>起草</w:t>
      </w:r>
      <w:commentRangeEnd w:id="12"/>
      <w:r w:rsidR="00284135">
        <w:rPr>
          <w:rStyle w:val="affffff8"/>
          <w:rFonts w:ascii="Times New Roman"/>
          <w:noProof w:val="0"/>
          <w:kern w:val="2"/>
          <w:lang w:val="x-none" w:eastAsia="x-none"/>
        </w:rPr>
        <w:commentReference w:id="12"/>
      </w:r>
      <w:r w:rsidRPr="00776408">
        <w:rPr>
          <w:rFonts w:hint="eastAsia"/>
        </w:rPr>
        <w:t>。</w:t>
      </w:r>
    </w:p>
    <w:p w14:paraId="54FC086C" w14:textId="77777777" w:rsidR="00776408" w:rsidRPr="00776408" w:rsidRDefault="00776408" w:rsidP="00776408">
      <w:pPr>
        <w:pStyle w:val="aff"/>
        <w:ind w:leftChars="1" w:left="2" w:right="-107"/>
      </w:pPr>
      <w:r w:rsidRPr="00776408">
        <w:rPr>
          <w:rFonts w:hint="eastAsia"/>
        </w:rPr>
        <w:t>本标准是按中国工程建设标准化协会《关于印发</w:t>
      </w:r>
      <w:r w:rsidRPr="00776408">
        <w:t>&lt;</w:t>
      </w:r>
      <w:r w:rsidRPr="00776408">
        <w:rPr>
          <w:rFonts w:hint="eastAsia"/>
        </w:rPr>
        <w:t>2020年第二批协会标准制修订计划</w:t>
      </w:r>
      <w:r w:rsidRPr="00776408">
        <w:t>&gt;</w:t>
      </w:r>
      <w:r w:rsidRPr="00776408">
        <w:rPr>
          <w:rFonts w:hint="eastAsia"/>
        </w:rPr>
        <w:t>的通知》（建标协字[2020]23号）的要求制定。</w:t>
      </w:r>
    </w:p>
    <w:p w14:paraId="63DBF74A" w14:textId="77777777" w:rsidR="00A83EA1" w:rsidRPr="00274DC2" w:rsidRDefault="00A83EA1" w:rsidP="00A83EA1">
      <w:pPr>
        <w:ind w:firstLine="420"/>
      </w:pPr>
      <w:r>
        <w:rPr>
          <w:rFonts w:hint="eastAsia"/>
        </w:rPr>
        <w:t>请注意本标准的某些内容可能直接或间接涉及专利，本标准的发布机构不承担识别这些专利的责任。</w:t>
      </w:r>
    </w:p>
    <w:p w14:paraId="08AACCD8" w14:textId="77777777" w:rsidR="00776408" w:rsidRPr="00776408" w:rsidRDefault="00776408" w:rsidP="00776408">
      <w:pPr>
        <w:pStyle w:val="aff"/>
        <w:ind w:leftChars="1" w:left="2" w:right="-107"/>
      </w:pPr>
      <w:r w:rsidRPr="00776408">
        <w:rPr>
          <w:rFonts w:hint="eastAsia"/>
        </w:rPr>
        <w:t>本标准由中国工程建设标准化协会提出。</w:t>
      </w:r>
    </w:p>
    <w:p w14:paraId="1B8130B8" w14:textId="77777777" w:rsidR="00776408" w:rsidRPr="00776408" w:rsidRDefault="00776408" w:rsidP="00776408">
      <w:pPr>
        <w:pStyle w:val="aff"/>
        <w:ind w:leftChars="1" w:left="2" w:right="-107"/>
      </w:pPr>
      <w:r w:rsidRPr="00776408">
        <w:rPr>
          <w:rFonts w:hint="eastAsia"/>
        </w:rPr>
        <w:t>本标准由建筑与市政工程产品应用分会归口。</w:t>
      </w:r>
    </w:p>
    <w:p w14:paraId="4636C9CD" w14:textId="77777777" w:rsidR="00776408" w:rsidRPr="00776408" w:rsidRDefault="00776408" w:rsidP="00776408">
      <w:pPr>
        <w:pStyle w:val="aff"/>
        <w:ind w:leftChars="1" w:left="2" w:right="-107"/>
      </w:pPr>
      <w:r w:rsidRPr="00776408">
        <w:rPr>
          <w:rFonts w:hint="eastAsia"/>
        </w:rPr>
        <w:t>本标准负责起草单位：中国</w:t>
      </w:r>
      <w:r w:rsidR="00606F57">
        <w:rPr>
          <w:rFonts w:hint="eastAsia"/>
        </w:rPr>
        <w:t>国检测试控股</w:t>
      </w:r>
      <w:r w:rsidRPr="00776408">
        <w:rPr>
          <w:rFonts w:hint="eastAsia"/>
        </w:rPr>
        <w:t>集团股份有限公司</w:t>
      </w:r>
    </w:p>
    <w:p w14:paraId="3EE897D6" w14:textId="77777777" w:rsidR="00776408" w:rsidRPr="00776408" w:rsidRDefault="00776408" w:rsidP="00776408">
      <w:pPr>
        <w:pStyle w:val="aff"/>
        <w:ind w:leftChars="1" w:left="2" w:right="-107"/>
      </w:pPr>
      <w:r w:rsidRPr="00776408">
        <w:rPr>
          <w:rFonts w:hint="eastAsia"/>
        </w:rPr>
        <w:t>本标准参加起草单位：</w:t>
      </w:r>
      <w:r w:rsidRPr="00776408">
        <w:t xml:space="preserve"> </w:t>
      </w:r>
    </w:p>
    <w:p w14:paraId="7C15C8D3" w14:textId="77777777" w:rsidR="00776408" w:rsidRPr="00776408" w:rsidRDefault="00776408" w:rsidP="00776408">
      <w:pPr>
        <w:pStyle w:val="aff"/>
        <w:ind w:leftChars="1" w:left="2" w:right="-107"/>
      </w:pPr>
      <w:r w:rsidRPr="00776408">
        <w:rPr>
          <w:rFonts w:hint="eastAsia"/>
        </w:rPr>
        <w:t>本标准主要起草人：</w:t>
      </w:r>
    </w:p>
    <w:p w14:paraId="6AC64FEB" w14:textId="77777777" w:rsidR="00776408" w:rsidRPr="00776408" w:rsidRDefault="00776408" w:rsidP="00776408">
      <w:pPr>
        <w:pStyle w:val="aff"/>
        <w:ind w:leftChars="1" w:left="2" w:right="-107"/>
      </w:pPr>
      <w:r w:rsidRPr="00776408">
        <w:rPr>
          <w:rFonts w:hint="eastAsia"/>
        </w:rPr>
        <w:t>本标准主要审查人：</w:t>
      </w:r>
    </w:p>
    <w:p w14:paraId="54F4E195" w14:textId="77777777" w:rsidR="00E866BD" w:rsidRDefault="00D21961" w:rsidP="00507F47">
      <w:pPr>
        <w:pStyle w:val="aff"/>
        <w:ind w:leftChars="1" w:left="2" w:right="-107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</w:p>
    <w:p w14:paraId="517EEAAB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0CFD7E49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73E27A07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527051A2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39F88DB1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0F6090FA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06A679DA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3B9D480F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1BE23334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4FD31DDE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712DAE87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008D6BEE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4C7238BE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54F79C1A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3A2C76E6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56DA2D25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0B02CB3F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053BEB75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66C4AA7D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21CD6616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5FD22A50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1CAE347A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621FF7FF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7F79DD01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01207ABC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56112C14" w14:textId="77777777" w:rsidR="004804F8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6BD4D46E" w14:textId="77777777" w:rsidR="004804F8" w:rsidRDefault="004804F8" w:rsidP="004804F8">
      <w:pPr>
        <w:spacing w:afterLines="100" w:after="312"/>
        <w:jc w:val="center"/>
        <w:rPr>
          <w:b/>
          <w:bCs/>
          <w:sz w:val="44"/>
          <w:szCs w:val="44"/>
        </w:rPr>
      </w:pPr>
      <w:commentRangeStart w:id="13"/>
      <w:r w:rsidRPr="00AA1FCC">
        <w:rPr>
          <w:rFonts w:ascii="黑体" w:eastAsia="黑体" w:hAnsi="黑体" w:hint="eastAsia"/>
          <w:kern w:val="0"/>
          <w:sz w:val="32"/>
          <w:szCs w:val="20"/>
        </w:rPr>
        <w:lastRenderedPageBreak/>
        <w:t>引</w:t>
      </w:r>
      <w:commentRangeEnd w:id="13"/>
      <w:r w:rsidR="00284135">
        <w:rPr>
          <w:rStyle w:val="affffff8"/>
          <w:szCs w:val="20"/>
          <w:lang w:val="x-none" w:eastAsia="x-none"/>
        </w:rPr>
        <w:commentReference w:id="13"/>
      </w:r>
      <w:r w:rsidRPr="00AA1FCC">
        <w:rPr>
          <w:rFonts w:ascii="黑体" w:eastAsia="黑体" w:hAnsi="黑体"/>
          <w:kern w:val="0"/>
          <w:sz w:val="32"/>
          <w:szCs w:val="20"/>
        </w:rPr>
        <w:t xml:space="preserve">  言</w:t>
      </w:r>
    </w:p>
    <w:p w14:paraId="5EE66B1B" w14:textId="77777777" w:rsidR="004804F8" w:rsidRDefault="004804F8" w:rsidP="004804F8">
      <w:pPr>
        <w:tabs>
          <w:tab w:val="left" w:pos="720"/>
        </w:tabs>
        <w:spacing w:line="360" w:lineRule="auto"/>
        <w:ind w:firstLineChars="200" w:firstLine="480"/>
        <w:rPr>
          <w:sz w:val="24"/>
        </w:rPr>
      </w:pPr>
    </w:p>
    <w:p w14:paraId="48A7E16B" w14:textId="77777777" w:rsidR="00A83EA1" w:rsidRPr="00C81A0B" w:rsidRDefault="00A83EA1" w:rsidP="00A83EA1">
      <w:pPr>
        <w:tabs>
          <w:tab w:val="left" w:pos="720"/>
        </w:tabs>
        <w:spacing w:line="360" w:lineRule="auto"/>
        <w:ind w:firstLineChars="200" w:firstLine="420"/>
        <w:rPr>
          <w:szCs w:val="21"/>
        </w:rPr>
      </w:pPr>
      <w:r w:rsidRPr="00C81A0B">
        <w:rPr>
          <w:rFonts w:hint="eastAsia"/>
          <w:szCs w:val="21"/>
        </w:rPr>
        <w:t>本标准的某些内容仍可能涉及专利，本标准的发布机构不承担识别这些专利的责任。</w:t>
      </w:r>
    </w:p>
    <w:p w14:paraId="6B7FB450" w14:textId="77777777" w:rsidR="004804F8" w:rsidRPr="00A83EA1" w:rsidRDefault="004804F8" w:rsidP="00507F47">
      <w:pPr>
        <w:pStyle w:val="aff"/>
        <w:ind w:leftChars="1" w:left="2" w:right="-107"/>
        <w:rPr>
          <w:color w:val="000000"/>
          <w:szCs w:val="21"/>
        </w:rPr>
      </w:pPr>
    </w:p>
    <w:p w14:paraId="1D35573A" w14:textId="77777777" w:rsidR="00AA1FCC" w:rsidRPr="00AA1FCC" w:rsidRDefault="00AA1FCC" w:rsidP="00776408">
      <w:pPr>
        <w:spacing w:afterLines="100" w:after="312"/>
        <w:jc w:val="center"/>
      </w:pPr>
    </w:p>
    <w:p w14:paraId="226010C8" w14:textId="77777777" w:rsidR="002F4061" w:rsidRDefault="002F4061" w:rsidP="002F4061">
      <w:pPr>
        <w:pStyle w:val="aff2"/>
      </w:pPr>
      <w:r>
        <w:rPr>
          <w:rFonts w:hint="eastAsia"/>
        </w:rPr>
        <w:lastRenderedPageBreak/>
        <w:t xml:space="preserve">目   </w:t>
      </w:r>
      <w:commentRangeStart w:id="14"/>
      <w:r>
        <w:rPr>
          <w:rFonts w:hint="eastAsia"/>
        </w:rPr>
        <w:t>次</w:t>
      </w:r>
      <w:commentRangeEnd w:id="14"/>
      <w:r w:rsidR="00284135">
        <w:rPr>
          <w:rStyle w:val="affffff8"/>
          <w:rFonts w:ascii="Times New Roman" w:eastAsia="宋体"/>
          <w:kern w:val="2"/>
          <w:lang w:val="x-none" w:eastAsia="x-none"/>
        </w:rPr>
        <w:commentReference w:id="14"/>
      </w:r>
    </w:p>
    <w:p w14:paraId="5A7091C9" w14:textId="77777777" w:rsidR="00776408" w:rsidRDefault="00776408" w:rsidP="00A83EA1">
      <w:pPr>
        <w:pStyle w:val="aff"/>
      </w:pP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范围</w:t>
      </w:r>
      <w:r w:rsidRPr="00F450B2">
        <w:rPr>
          <w:rFonts w:hint="eastAsia"/>
        </w:rPr>
        <w:t>……………………………………………………………………………………………………</w:t>
      </w:r>
      <w:r>
        <w:rPr>
          <w:rFonts w:hint="eastAsia"/>
        </w:rPr>
        <w:t>1</w:t>
      </w:r>
    </w:p>
    <w:p w14:paraId="2B95B0A6" w14:textId="77777777" w:rsidR="00776408" w:rsidRDefault="00776408" w:rsidP="00A83EA1">
      <w:pPr>
        <w:pStyle w:val="aff"/>
      </w:pPr>
      <w:r>
        <w:t xml:space="preserve">2 </w:t>
      </w:r>
      <w:r>
        <w:rPr>
          <w:rFonts w:hint="eastAsia"/>
        </w:rPr>
        <w:t>规范性引用文件</w:t>
      </w:r>
      <w:r w:rsidRPr="00F450B2">
        <w:rPr>
          <w:rFonts w:hint="eastAsia"/>
        </w:rPr>
        <w:t>………………………………………………………………………………………</w:t>
      </w:r>
      <w:r>
        <w:rPr>
          <w:rFonts w:hint="eastAsia"/>
        </w:rPr>
        <w:t>1</w:t>
      </w:r>
    </w:p>
    <w:p w14:paraId="28A6A7F9" w14:textId="77777777" w:rsidR="00776408" w:rsidRDefault="00776408" w:rsidP="00A83EA1">
      <w:pPr>
        <w:pStyle w:val="aff"/>
      </w:pPr>
      <w:r>
        <w:t xml:space="preserve">3 </w:t>
      </w:r>
      <w:r w:rsidRPr="00F450B2">
        <w:t>术语和定义</w:t>
      </w:r>
      <w:r w:rsidRPr="00F450B2">
        <w:rPr>
          <w:rFonts w:hint="eastAsia"/>
        </w:rPr>
        <w:t>……………………………………………………………………………………………</w:t>
      </w:r>
      <w:r>
        <w:rPr>
          <w:rFonts w:hint="eastAsia"/>
        </w:rPr>
        <w:t>1</w:t>
      </w:r>
    </w:p>
    <w:p w14:paraId="1C86C2DE" w14:textId="77777777" w:rsidR="00776408" w:rsidRDefault="00776408" w:rsidP="00A83EA1">
      <w:pPr>
        <w:pStyle w:val="aff"/>
      </w:pPr>
      <w:r>
        <w:rPr>
          <w:rFonts w:hint="eastAsia"/>
        </w:rPr>
        <w:t>4 分类、规格和标记</w:t>
      </w:r>
      <w:r w:rsidRPr="00F450B2">
        <w:rPr>
          <w:rFonts w:hint="eastAsia"/>
        </w:rPr>
        <w:t>………</w:t>
      </w:r>
      <w:r>
        <w:rPr>
          <w:rFonts w:hint="eastAsia"/>
        </w:rPr>
        <w:t>……………………………………………………………………………2</w:t>
      </w:r>
    </w:p>
    <w:p w14:paraId="78EE7618" w14:textId="77777777" w:rsidR="00776408" w:rsidRDefault="00776408" w:rsidP="00A83EA1">
      <w:pPr>
        <w:pStyle w:val="aff"/>
      </w:pPr>
      <w:r>
        <w:rPr>
          <w:rFonts w:hint="eastAsia"/>
        </w:rPr>
        <w:t>5 一般要求</w:t>
      </w:r>
      <w:r w:rsidRPr="00F450B2">
        <w:rPr>
          <w:rFonts w:hint="eastAsia"/>
        </w:rPr>
        <w:t>……………………………………………………………………………………………</w:t>
      </w:r>
      <w:r>
        <w:rPr>
          <w:rFonts w:hint="eastAsia"/>
        </w:rPr>
        <w:t>…</w:t>
      </w:r>
      <w:r w:rsidR="00562DB6">
        <w:rPr>
          <w:rFonts w:hint="eastAsia"/>
        </w:rPr>
        <w:t>2</w:t>
      </w:r>
    </w:p>
    <w:p w14:paraId="6F356071" w14:textId="77777777" w:rsidR="00776408" w:rsidRDefault="00776408" w:rsidP="00A83EA1">
      <w:pPr>
        <w:pStyle w:val="aff"/>
      </w:pPr>
      <w:r>
        <w:rPr>
          <w:rFonts w:hint="eastAsia"/>
        </w:rPr>
        <w:t>6 要求</w:t>
      </w:r>
      <w:r w:rsidRPr="00F450B2">
        <w:rPr>
          <w:rFonts w:hint="eastAsia"/>
        </w:rPr>
        <w:t>……………………………………………………………………………………………………</w:t>
      </w:r>
      <w:r w:rsidR="00562DB6">
        <w:rPr>
          <w:rFonts w:hint="eastAsia"/>
        </w:rPr>
        <w:t>2</w:t>
      </w:r>
    </w:p>
    <w:p w14:paraId="6DC1B447" w14:textId="77777777" w:rsidR="00776408" w:rsidRDefault="00776408" w:rsidP="00A83EA1">
      <w:pPr>
        <w:pStyle w:val="aff"/>
      </w:pPr>
      <w:r>
        <w:rPr>
          <w:rFonts w:hint="eastAsia"/>
        </w:rPr>
        <w:t>7 试验方法</w:t>
      </w:r>
      <w:r w:rsidRPr="00F450B2">
        <w:rPr>
          <w:rFonts w:hint="eastAsia"/>
        </w:rPr>
        <w:t>……………………………………………………………………………………………</w:t>
      </w:r>
      <w:r>
        <w:rPr>
          <w:rFonts w:hint="eastAsia"/>
        </w:rPr>
        <w:t>…</w:t>
      </w:r>
      <w:r w:rsidR="00562DB6">
        <w:rPr>
          <w:rFonts w:hint="eastAsia"/>
        </w:rPr>
        <w:t>3</w:t>
      </w:r>
    </w:p>
    <w:p w14:paraId="3B2DF0EB" w14:textId="77777777" w:rsidR="00776408" w:rsidRDefault="00776408" w:rsidP="00A83EA1">
      <w:pPr>
        <w:pStyle w:val="aff"/>
      </w:pPr>
      <w:r>
        <w:rPr>
          <w:rFonts w:hint="eastAsia"/>
        </w:rPr>
        <w:t>8 检验规则</w:t>
      </w:r>
      <w:r w:rsidRPr="00F450B2">
        <w:rPr>
          <w:rFonts w:hint="eastAsia"/>
        </w:rPr>
        <w:t>……………………………………………………………………………………………</w:t>
      </w:r>
      <w:r>
        <w:rPr>
          <w:rFonts w:hint="eastAsia"/>
        </w:rPr>
        <w:t>…</w:t>
      </w:r>
      <w:r w:rsidR="00562DB6">
        <w:rPr>
          <w:rFonts w:hint="eastAsia"/>
        </w:rPr>
        <w:t>5</w:t>
      </w:r>
    </w:p>
    <w:p w14:paraId="6C803B37" w14:textId="77777777" w:rsidR="00776408" w:rsidRDefault="00776408" w:rsidP="00A83EA1">
      <w:pPr>
        <w:pStyle w:val="aff"/>
      </w:pPr>
      <w:r>
        <w:rPr>
          <w:rFonts w:hint="eastAsia"/>
        </w:rPr>
        <w:t>9 标志、包装、运输和贮存</w:t>
      </w:r>
      <w:r w:rsidRPr="00F450B2">
        <w:rPr>
          <w:rFonts w:hint="eastAsia"/>
        </w:rPr>
        <w:t>………</w:t>
      </w:r>
      <w:r>
        <w:rPr>
          <w:rFonts w:hint="eastAsia"/>
        </w:rPr>
        <w:t>……………………………………………………………………</w:t>
      </w:r>
      <w:r w:rsidR="00562DB6">
        <w:rPr>
          <w:rFonts w:hint="eastAsia"/>
        </w:rPr>
        <w:t>5</w:t>
      </w:r>
    </w:p>
    <w:p w14:paraId="0E6C90A3" w14:textId="77777777" w:rsidR="002F4061" w:rsidRDefault="002F4061" w:rsidP="002F4061">
      <w:pPr>
        <w:pStyle w:val="aff"/>
      </w:pPr>
    </w:p>
    <w:p w14:paraId="75F5872B" w14:textId="77777777" w:rsidR="00B80CB1" w:rsidRPr="00B80CB1" w:rsidRDefault="00B80CB1" w:rsidP="00B80CB1">
      <w:pPr>
        <w:pStyle w:val="aff"/>
        <w:sectPr w:rsidR="00B80CB1" w:rsidRPr="00B80CB1" w:rsidSect="008539D3">
          <w:headerReference w:type="default" r:id="rId15"/>
          <w:footerReference w:type="default" r:id="rId16"/>
          <w:pgSz w:w="11906" w:h="16838" w:code="9"/>
          <w:pgMar w:top="567" w:right="1134" w:bottom="1134" w:left="1417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14:paraId="674F612C" w14:textId="77777777" w:rsidR="00040F28" w:rsidRPr="00785052" w:rsidRDefault="0057322E" w:rsidP="00785052">
      <w:pPr>
        <w:pStyle w:val="aff2"/>
      </w:pPr>
      <w:r w:rsidRPr="00967E59">
        <w:rPr>
          <w:rFonts w:hAnsi="黑体" w:hint="eastAsia"/>
          <w:szCs w:val="52"/>
        </w:rPr>
        <w:lastRenderedPageBreak/>
        <w:t>沉箱式卫生间用水泥基轻质回填料</w:t>
      </w:r>
    </w:p>
    <w:p w14:paraId="6B4FCC31" w14:textId="77777777" w:rsidR="00040F28" w:rsidRPr="00785052" w:rsidRDefault="00040F28" w:rsidP="00785052">
      <w:pPr>
        <w:pStyle w:val="a0"/>
        <w:spacing w:before="312" w:after="312"/>
      </w:pPr>
      <w:r w:rsidRPr="00785052">
        <w:rPr>
          <w:rFonts w:hint="eastAsia"/>
        </w:rPr>
        <w:t>范围</w:t>
      </w:r>
    </w:p>
    <w:p w14:paraId="6F5973A0" w14:textId="77777777" w:rsidR="0057322E" w:rsidRDefault="0057322E" w:rsidP="0057322E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/>
        </w:rPr>
        <w:t>本标准规定了</w:t>
      </w:r>
      <w:r>
        <w:rPr>
          <w:rFonts w:hint="eastAsia"/>
        </w:rPr>
        <w:t>沉箱式卫生间用水泥基轻质回填料</w:t>
      </w:r>
      <w:r>
        <w:rPr>
          <w:rFonts w:ascii="宋体" w:hAnsi="宋体"/>
        </w:rPr>
        <w:t>的术语和定义</w:t>
      </w:r>
      <w:r>
        <w:rPr>
          <w:rFonts w:ascii="宋体" w:hAnsi="宋体" w:hint="eastAsia"/>
        </w:rPr>
        <w:t>、分类和标记、一般要求、</w:t>
      </w:r>
      <w:r>
        <w:rPr>
          <w:rFonts w:ascii="宋体" w:hAnsi="宋体"/>
        </w:rPr>
        <w:t>要求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试验方法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检验规则</w:t>
      </w:r>
      <w:r>
        <w:rPr>
          <w:rFonts w:ascii="宋体" w:hAnsi="宋体" w:hint="eastAsia"/>
        </w:rPr>
        <w:t>及</w:t>
      </w:r>
      <w:r>
        <w:rPr>
          <w:rFonts w:ascii="宋体" w:hAnsi="宋体"/>
        </w:rPr>
        <w:t>标志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包装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运输和贮存。</w:t>
      </w:r>
    </w:p>
    <w:p w14:paraId="55B5BCD5" w14:textId="77777777" w:rsidR="0057322E" w:rsidRDefault="0057322E" w:rsidP="0057322E">
      <w:pPr>
        <w:pStyle w:val="aff"/>
        <w:rPr>
          <w:rFonts w:hAnsi="宋体"/>
          <w:kern w:val="2"/>
          <w:szCs w:val="24"/>
        </w:rPr>
      </w:pPr>
      <w:r>
        <w:rPr>
          <w:rFonts w:hAnsi="宋体" w:hint="eastAsia"/>
          <w:kern w:val="2"/>
          <w:szCs w:val="24"/>
        </w:rPr>
        <w:t>本标准适用于</w:t>
      </w:r>
      <w:r>
        <w:rPr>
          <w:rFonts w:hint="eastAsia"/>
        </w:rPr>
        <w:t>沉箱式卫生间用水泥基轻质回填料</w:t>
      </w:r>
      <w:r>
        <w:rPr>
          <w:rFonts w:hAnsi="宋体" w:hint="eastAsia"/>
          <w:kern w:val="2"/>
          <w:szCs w:val="24"/>
        </w:rPr>
        <w:t>。</w:t>
      </w:r>
    </w:p>
    <w:p w14:paraId="381A0D06" w14:textId="77777777" w:rsidR="00040F28" w:rsidRPr="0057322E" w:rsidRDefault="00040F28" w:rsidP="00507F47">
      <w:pPr>
        <w:pStyle w:val="aff"/>
        <w:autoSpaceDE/>
        <w:autoSpaceDN/>
      </w:pPr>
    </w:p>
    <w:p w14:paraId="5A726A42" w14:textId="77777777" w:rsidR="00040F28" w:rsidRPr="00785052" w:rsidRDefault="00040F28" w:rsidP="00785052">
      <w:pPr>
        <w:pStyle w:val="a0"/>
        <w:spacing w:before="312" w:after="312"/>
      </w:pPr>
      <w:r w:rsidRPr="00785052">
        <w:rPr>
          <w:rFonts w:hint="eastAsia"/>
        </w:rPr>
        <w:t>规范性引用文件</w:t>
      </w:r>
    </w:p>
    <w:p w14:paraId="72633FF6" w14:textId="77777777" w:rsidR="0057322E" w:rsidRDefault="0057322E" w:rsidP="0057322E">
      <w:pPr>
        <w:pStyle w:val="aff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6499C656" w14:textId="77777777" w:rsidR="000B64ED" w:rsidRDefault="000B64ED" w:rsidP="0057322E">
      <w:pPr>
        <w:pStyle w:val="aff"/>
      </w:pPr>
      <w:r w:rsidRPr="000B64ED">
        <w:rPr>
          <w:rFonts w:hint="eastAsia"/>
        </w:rPr>
        <w:t>G</w:t>
      </w:r>
      <w:r w:rsidRPr="000B64ED">
        <w:t>B/T2793</w:t>
      </w:r>
      <w:r>
        <w:t xml:space="preserve"> 胶粘剂不挥发物含量的测定</w:t>
      </w:r>
    </w:p>
    <w:p w14:paraId="7A5AC8C0" w14:textId="77777777" w:rsidR="00570250" w:rsidRDefault="00570250" w:rsidP="0057322E">
      <w:pPr>
        <w:pStyle w:val="aff"/>
      </w:pPr>
      <w:r w:rsidRPr="00570250">
        <w:rPr>
          <w:rFonts w:hint="eastAsia"/>
        </w:rPr>
        <w:t>G</w:t>
      </w:r>
      <w:r w:rsidRPr="00570250">
        <w:t>B/T 8077-2012</w:t>
      </w:r>
      <w:r>
        <w:t xml:space="preserve"> 混凝土外加剂匀质性试验方法</w:t>
      </w:r>
    </w:p>
    <w:p w14:paraId="07D46317" w14:textId="77777777" w:rsidR="000B64ED" w:rsidRDefault="0057322E" w:rsidP="000B64ED">
      <w:pPr>
        <w:ind w:leftChars="50" w:left="105" w:firstLineChars="150" w:firstLine="315"/>
        <w:rPr>
          <w:rFonts w:ascii="宋体" w:hAnsi="宋体"/>
          <w:color w:val="000000"/>
        </w:rPr>
      </w:pPr>
      <w:r w:rsidRPr="00D36136">
        <w:rPr>
          <w:rFonts w:ascii="宋体" w:hAnsi="宋体" w:hint="eastAsia"/>
          <w:color w:val="000000"/>
        </w:rPr>
        <w:t>GB/T 28627-2012 抹灰石膏</w:t>
      </w:r>
    </w:p>
    <w:p w14:paraId="79EA2E36" w14:textId="77777777" w:rsidR="000B64ED" w:rsidRPr="000B64ED" w:rsidRDefault="000B64ED" w:rsidP="000B64ED">
      <w:pPr>
        <w:ind w:leftChars="50" w:left="105" w:firstLineChars="150" w:firstLine="315"/>
        <w:rPr>
          <w:rFonts w:ascii="宋体" w:hAnsi="宋体"/>
          <w:b/>
          <w:color w:val="000000"/>
        </w:rPr>
      </w:pPr>
      <w:r w:rsidRPr="000B64ED">
        <w:rPr>
          <w:rFonts w:ascii="宋体" w:hAnsi="宋体" w:hint="eastAsia"/>
          <w:color w:val="000000"/>
        </w:rPr>
        <w:t>J</w:t>
      </w:r>
      <w:r w:rsidRPr="000B64ED">
        <w:rPr>
          <w:rFonts w:ascii="宋体" w:hAnsi="宋体"/>
          <w:color w:val="000000"/>
        </w:rPr>
        <w:t>C/T2158-2021</w:t>
      </w:r>
      <w:r>
        <w:rPr>
          <w:rFonts w:ascii="宋体" w:hAnsi="宋体"/>
          <w:color w:val="000000"/>
        </w:rPr>
        <w:t xml:space="preserve"> </w:t>
      </w:r>
      <w:r w:rsidRPr="000B64ED">
        <w:rPr>
          <w:rFonts w:ascii="宋体" w:hAnsi="宋体"/>
          <w:color w:val="000000"/>
        </w:rPr>
        <w:t>渗透型液体硬化剂</w:t>
      </w:r>
    </w:p>
    <w:p w14:paraId="27FBCB0D" w14:textId="77777777" w:rsidR="0057322E" w:rsidRPr="00D36136" w:rsidRDefault="0057322E" w:rsidP="0057322E">
      <w:pPr>
        <w:ind w:leftChars="50" w:left="105" w:firstLineChars="150" w:firstLine="315"/>
        <w:rPr>
          <w:rFonts w:ascii="宋体" w:hAnsi="宋体"/>
          <w:color w:val="000000"/>
        </w:rPr>
      </w:pPr>
      <w:r w:rsidRPr="00D36136">
        <w:rPr>
          <w:rFonts w:ascii="宋体" w:hAnsi="宋体" w:hint="eastAsia"/>
          <w:color w:val="000000"/>
        </w:rPr>
        <w:t>JGJ/T 70-2009 建筑砂浆基本性能试验方法</w:t>
      </w:r>
    </w:p>
    <w:p w14:paraId="01A967E6" w14:textId="77777777" w:rsidR="00040F28" w:rsidRPr="00785052" w:rsidRDefault="00040F28" w:rsidP="00785052">
      <w:pPr>
        <w:pStyle w:val="a0"/>
        <w:spacing w:before="312" w:after="312"/>
      </w:pPr>
      <w:r w:rsidRPr="00785052">
        <w:rPr>
          <w:rFonts w:hint="eastAsia"/>
        </w:rPr>
        <w:t>术语和定义</w:t>
      </w:r>
    </w:p>
    <w:p w14:paraId="5B03A28B" w14:textId="77777777" w:rsidR="00040F28" w:rsidRPr="00785052" w:rsidRDefault="00040F28" w:rsidP="00785052">
      <w:pPr>
        <w:pStyle w:val="aff"/>
        <w:autoSpaceDE/>
        <w:autoSpaceDN/>
      </w:pPr>
      <w:r w:rsidRPr="00785052">
        <w:rPr>
          <w:rFonts w:hAnsi="宋体" w:hint="eastAsia"/>
        </w:rPr>
        <w:t>下列术语和定义适用于本文件。</w:t>
      </w:r>
    </w:p>
    <w:p w14:paraId="357F8CFC" w14:textId="77777777" w:rsidR="00040F28" w:rsidRPr="00785052" w:rsidRDefault="00040F28" w:rsidP="00785052">
      <w:pPr>
        <w:pStyle w:val="affffff0"/>
      </w:pPr>
    </w:p>
    <w:p w14:paraId="7950605B" w14:textId="77777777" w:rsidR="00040F28" w:rsidRPr="00785052" w:rsidRDefault="00BE2E54" w:rsidP="00785052">
      <w:pPr>
        <w:pStyle w:val="aff"/>
        <w:autoSpaceDE/>
        <w:autoSpaceDN/>
        <w:rPr>
          <w:b/>
        </w:rPr>
      </w:pPr>
      <w:r w:rsidRPr="00BE2E54">
        <w:rPr>
          <w:rFonts w:ascii="黑体" w:eastAsia="黑体" w:hAnsi="黑体" w:hint="eastAsia"/>
        </w:rPr>
        <w:t>沉箱式卫生间</w:t>
      </w:r>
      <w:r w:rsidR="00834AAC" w:rsidRPr="004F5F86">
        <w:rPr>
          <w:rFonts w:hint="eastAsia"/>
          <w:color w:val="000000"/>
          <w:szCs w:val="21"/>
        </w:rPr>
        <w:t xml:space="preserve">  </w:t>
      </w:r>
      <w:r w:rsidRPr="00BE2E54">
        <w:rPr>
          <w:rFonts w:ascii="Arial" w:hAnsi="Arial" w:cs="Arial"/>
          <w:szCs w:val="21"/>
        </w:rPr>
        <w:t>sinking bathroom</w:t>
      </w:r>
    </w:p>
    <w:p w14:paraId="1B8D87D6" w14:textId="77777777" w:rsidR="00040F28" w:rsidRPr="00785052" w:rsidRDefault="00BE2E54" w:rsidP="00785052">
      <w:pPr>
        <w:pStyle w:val="aff"/>
        <w:autoSpaceDE/>
        <w:autoSpaceDN/>
      </w:pPr>
      <w:r w:rsidRPr="00BE2E54">
        <w:t xml:space="preserve">在进行建筑主体建造时将卫生间结构局部或整体下沉离相应楼面35～40cm </w:t>
      </w:r>
      <w:r w:rsidR="00A83EA1">
        <w:t>，</w:t>
      </w:r>
      <w:r w:rsidR="00A83EA1">
        <w:rPr>
          <w:rFonts w:hint="eastAsia"/>
        </w:rPr>
        <w:t>将</w:t>
      </w:r>
      <w:r w:rsidR="00A83EA1">
        <w:t>卫生间的</w:t>
      </w:r>
      <w:r w:rsidRPr="00BE2E54">
        <w:t>排水管道埋入其中，</w:t>
      </w:r>
      <w:r w:rsidR="00A83EA1">
        <w:rPr>
          <w:rFonts w:hint="eastAsia"/>
        </w:rPr>
        <w:t>实现同层排水的卫生间</w:t>
      </w:r>
      <w:r w:rsidRPr="00BE2E54">
        <w:t>。</w:t>
      </w:r>
    </w:p>
    <w:p w14:paraId="1FA0CB20" w14:textId="77777777" w:rsidR="00040F28" w:rsidRPr="00785052" w:rsidRDefault="00040F28" w:rsidP="00785052">
      <w:pPr>
        <w:pStyle w:val="affffff0"/>
      </w:pPr>
    </w:p>
    <w:p w14:paraId="769D4ECF" w14:textId="77777777" w:rsidR="00040F28" w:rsidRPr="00766162" w:rsidRDefault="00567E3E" w:rsidP="00785052">
      <w:pPr>
        <w:pStyle w:val="aff"/>
        <w:autoSpaceDE/>
        <w:autoSpaceDN/>
        <w:rPr>
          <w:b/>
          <w:color w:val="000000" w:themeColor="text1"/>
        </w:rPr>
      </w:pPr>
      <w:r w:rsidRPr="00766162">
        <w:rPr>
          <w:rFonts w:ascii="黑体" w:eastAsia="黑体" w:hAnsi="黑体" w:hint="eastAsia"/>
          <w:color w:val="000000" w:themeColor="text1"/>
        </w:rPr>
        <w:t>水泥基轻质回填料</w:t>
      </w:r>
      <w:r w:rsidRPr="00766162">
        <w:rPr>
          <w:rFonts w:ascii="Times New Roman" w:hint="eastAsia"/>
          <w:color w:val="000000" w:themeColor="text1"/>
        </w:rPr>
        <w:t>Cemen</w:t>
      </w:r>
      <w:r w:rsidRPr="00766162">
        <w:rPr>
          <w:rFonts w:ascii="Times New Roman"/>
          <w:color w:val="000000" w:themeColor="text1"/>
        </w:rPr>
        <w:t>titious l</w:t>
      </w:r>
      <w:r w:rsidRPr="00766162">
        <w:rPr>
          <w:rFonts w:ascii="Times New Roman" w:hint="eastAsia"/>
          <w:color w:val="000000" w:themeColor="text1"/>
        </w:rPr>
        <w:t>ight</w:t>
      </w:r>
      <w:r w:rsidRPr="00766162">
        <w:rPr>
          <w:rFonts w:ascii="Times New Roman"/>
          <w:color w:val="000000" w:themeColor="text1"/>
        </w:rPr>
        <w:t>-</w:t>
      </w:r>
      <w:commentRangeStart w:id="15"/>
      <w:r w:rsidRPr="00766162">
        <w:rPr>
          <w:rFonts w:ascii="Times New Roman" w:hint="eastAsia"/>
          <w:color w:val="000000" w:themeColor="text1"/>
        </w:rPr>
        <w:t>weight</w:t>
      </w:r>
      <w:commentRangeEnd w:id="15"/>
      <w:r w:rsidR="00284135">
        <w:rPr>
          <w:rStyle w:val="affffff8"/>
          <w:rFonts w:ascii="Times New Roman"/>
          <w:noProof w:val="0"/>
          <w:kern w:val="2"/>
          <w:lang w:val="x-none" w:eastAsia="x-none"/>
        </w:rPr>
        <w:commentReference w:id="15"/>
      </w:r>
      <w:r w:rsidRPr="00766162">
        <w:rPr>
          <w:rFonts w:ascii="Times New Roman"/>
          <w:color w:val="000000" w:themeColor="text1"/>
        </w:rPr>
        <w:t xml:space="preserve"> backfill materials </w:t>
      </w:r>
      <w:r w:rsidR="00B80CC3" w:rsidRPr="00766162">
        <w:rPr>
          <w:rFonts w:ascii="Times New Roman"/>
          <w:color w:val="000000" w:themeColor="text1"/>
        </w:rPr>
        <w:t xml:space="preserve">          </w:t>
      </w:r>
    </w:p>
    <w:p w14:paraId="0BE54048" w14:textId="77777777" w:rsidR="0012105D" w:rsidRPr="00766162" w:rsidRDefault="00567E3E" w:rsidP="0012105D">
      <w:pPr>
        <w:pStyle w:val="aff"/>
        <w:autoSpaceDE/>
        <w:autoSpaceDN/>
        <w:spacing w:line="300" w:lineRule="exact"/>
        <w:rPr>
          <w:color w:val="000000" w:themeColor="text1"/>
        </w:rPr>
      </w:pPr>
      <w:r w:rsidRPr="00766162">
        <w:rPr>
          <w:rFonts w:hint="eastAsia"/>
          <w:color w:val="000000" w:themeColor="text1"/>
        </w:rPr>
        <w:t>由水泥基胶凝材料、功能性添加剂等组成，按一定比例混合而成的材料。</w:t>
      </w:r>
    </w:p>
    <w:p w14:paraId="74DFBEFA" w14:textId="77777777" w:rsidR="00040F28" w:rsidRPr="00C25C78" w:rsidRDefault="0012105D" w:rsidP="005C4B15">
      <w:pPr>
        <w:pStyle w:val="a0"/>
        <w:spacing w:before="312" w:after="312" w:line="300" w:lineRule="exact"/>
        <w:rPr>
          <w:color w:val="000000"/>
        </w:rPr>
      </w:pPr>
      <w:r>
        <w:rPr>
          <w:rFonts w:hint="eastAsia"/>
        </w:rPr>
        <w:t>分类和标记</w:t>
      </w:r>
    </w:p>
    <w:p w14:paraId="46AE7F32" w14:textId="77777777" w:rsidR="00040F28" w:rsidRPr="00C25C78" w:rsidRDefault="0012105D" w:rsidP="005C4B15">
      <w:pPr>
        <w:pStyle w:val="a1"/>
        <w:spacing w:before="156" w:after="156" w:line="300" w:lineRule="exact"/>
        <w:rPr>
          <w:color w:val="000000"/>
        </w:rPr>
      </w:pPr>
      <w:r>
        <w:rPr>
          <w:rFonts w:hint="eastAsia"/>
          <w:color w:val="000000"/>
        </w:rPr>
        <w:t>分类</w:t>
      </w:r>
    </w:p>
    <w:p w14:paraId="2F527D1A" w14:textId="77777777" w:rsidR="00FB21D7" w:rsidRDefault="000C2A39" w:rsidP="0012105D">
      <w:pPr>
        <w:pStyle w:val="aff"/>
      </w:pPr>
      <w:r>
        <w:rPr>
          <w:rFonts w:hint="eastAsia"/>
        </w:rPr>
        <w:t>沉箱式卫生间用水泥基轻质回填料</w:t>
      </w:r>
      <w:r w:rsidR="00F652E5">
        <w:rPr>
          <w:rFonts w:hint="eastAsia"/>
        </w:rPr>
        <w:t>按</w:t>
      </w:r>
      <w:r w:rsidR="00FB21D7">
        <w:rPr>
          <w:rFonts w:hint="eastAsia"/>
        </w:rPr>
        <w:t>组成成分分为两类</w:t>
      </w:r>
      <w:r w:rsidR="0012105D">
        <w:rPr>
          <w:rFonts w:hint="eastAsia"/>
        </w:rPr>
        <w:t>类：</w:t>
      </w:r>
    </w:p>
    <w:p w14:paraId="0A96236B" w14:textId="77777777" w:rsidR="00FB21D7" w:rsidRDefault="00FB21D7" w:rsidP="0012105D">
      <w:pPr>
        <w:pStyle w:val="aff"/>
      </w:pPr>
      <w:r>
        <w:rPr>
          <w:rFonts w:hint="eastAsia"/>
        </w:rPr>
        <w:t>单组分</w:t>
      </w:r>
      <w:r w:rsidR="0012105D">
        <w:rPr>
          <w:rFonts w:hint="eastAsia"/>
        </w:rPr>
        <w:t>，</w:t>
      </w:r>
      <w:r w:rsidR="00591612">
        <w:rPr>
          <w:rFonts w:hint="eastAsia"/>
        </w:rPr>
        <w:t>仅有</w:t>
      </w:r>
      <w:r w:rsidR="00356765">
        <w:rPr>
          <w:rFonts w:hint="eastAsia"/>
        </w:rPr>
        <w:t>干粉状或液体状</w:t>
      </w:r>
      <w:r w:rsidR="00591612">
        <w:rPr>
          <w:rFonts w:hint="eastAsia"/>
        </w:rPr>
        <w:t>单一组分的产品，</w:t>
      </w:r>
      <w:r>
        <w:rPr>
          <w:rFonts w:hint="eastAsia"/>
        </w:rPr>
        <w:t>用符号 D</w:t>
      </w:r>
      <w:r>
        <w:t xml:space="preserve"> </w:t>
      </w:r>
      <w:r>
        <w:rPr>
          <w:rFonts w:hint="eastAsia"/>
        </w:rPr>
        <w:t>表示</w:t>
      </w:r>
      <w:r w:rsidR="0012105D">
        <w:rPr>
          <w:rFonts w:hint="eastAsia"/>
        </w:rPr>
        <w:t>；</w:t>
      </w:r>
    </w:p>
    <w:p w14:paraId="3CD97299" w14:textId="77777777" w:rsidR="0012105D" w:rsidRDefault="00FB21D7" w:rsidP="0012105D">
      <w:pPr>
        <w:pStyle w:val="aff"/>
      </w:pPr>
      <w:r>
        <w:rPr>
          <w:rFonts w:hint="eastAsia"/>
        </w:rPr>
        <w:t>双组份</w:t>
      </w:r>
      <w:r w:rsidR="0012105D">
        <w:rPr>
          <w:rFonts w:hint="eastAsia"/>
        </w:rPr>
        <w:t>，</w:t>
      </w:r>
      <w:r w:rsidR="00591612">
        <w:rPr>
          <w:rFonts w:hint="eastAsia"/>
        </w:rPr>
        <w:t>由干粉状和液体状组分</w:t>
      </w:r>
      <w:r w:rsidR="00946D4A">
        <w:rPr>
          <w:rFonts w:hint="eastAsia"/>
        </w:rPr>
        <w:t>组成的产品，</w:t>
      </w:r>
      <w:r>
        <w:rPr>
          <w:rFonts w:hint="eastAsia"/>
        </w:rPr>
        <w:t>用符号 S</w:t>
      </w:r>
      <w:r>
        <w:t xml:space="preserve"> </w:t>
      </w:r>
      <w:r>
        <w:rPr>
          <w:rFonts w:hint="eastAsia"/>
        </w:rPr>
        <w:t>表示</w:t>
      </w:r>
      <w:r w:rsidR="0012105D">
        <w:rPr>
          <w:rFonts w:hint="eastAsia"/>
        </w:rPr>
        <w:t>。</w:t>
      </w:r>
    </w:p>
    <w:p w14:paraId="7D0E304B" w14:textId="77777777" w:rsidR="00DF5E79" w:rsidRPr="00DF5E79" w:rsidRDefault="00DF5E79" w:rsidP="0012105D">
      <w:pPr>
        <w:pStyle w:val="aff"/>
      </w:pPr>
      <w:r>
        <w:rPr>
          <w:rFonts w:hint="eastAsia"/>
        </w:rPr>
        <w:t>按体积密度分为四类：</w:t>
      </w:r>
    </w:p>
    <w:p w14:paraId="245FAFD9" w14:textId="77777777" w:rsidR="00040F28" w:rsidRPr="00785052" w:rsidRDefault="0012105D" w:rsidP="0012105D">
      <w:pPr>
        <w:pStyle w:val="aff"/>
        <w:autoSpaceDE/>
        <w:autoSpaceDN/>
        <w:spacing w:line="300" w:lineRule="exact"/>
        <w:rPr>
          <w:rFonts w:hAnsi="宋体"/>
        </w:rPr>
      </w:pPr>
      <w:r>
        <w:rPr>
          <w:rFonts w:hint="eastAsia"/>
        </w:rPr>
        <w:t>沉箱式卫生间用水泥基轻质回填料按密度分为300、</w:t>
      </w:r>
      <w:r w:rsidR="000354B1">
        <w:rPr>
          <w:rFonts w:hint="eastAsia"/>
        </w:rPr>
        <w:t>40</w:t>
      </w:r>
      <w:r>
        <w:rPr>
          <w:rFonts w:hint="eastAsia"/>
        </w:rPr>
        <w:t>0、</w:t>
      </w:r>
      <w:r w:rsidR="000354B1">
        <w:rPr>
          <w:rFonts w:hint="eastAsia"/>
        </w:rPr>
        <w:t>5</w:t>
      </w:r>
      <w:r>
        <w:rPr>
          <w:rFonts w:hint="eastAsia"/>
        </w:rPr>
        <w:t>00</w:t>
      </w:r>
      <w:r w:rsidR="00EF65A2">
        <w:rPr>
          <w:rFonts w:hint="eastAsia"/>
        </w:rPr>
        <w:t>、6</w:t>
      </w:r>
      <w:r w:rsidR="00EF65A2">
        <w:t>00</w:t>
      </w:r>
      <w:r>
        <w:rPr>
          <w:rFonts w:hint="eastAsia"/>
        </w:rPr>
        <w:t>四个等级</w:t>
      </w:r>
      <w:r w:rsidR="00040F28" w:rsidRPr="00785052">
        <w:rPr>
          <w:rFonts w:hAnsi="宋体" w:hint="eastAsia"/>
        </w:rPr>
        <w:t>。</w:t>
      </w:r>
    </w:p>
    <w:p w14:paraId="05E9E264" w14:textId="77777777" w:rsidR="00040F28" w:rsidRPr="00785052" w:rsidRDefault="0012105D" w:rsidP="005C4B15">
      <w:pPr>
        <w:pStyle w:val="a1"/>
        <w:spacing w:before="156" w:after="156" w:line="300" w:lineRule="exact"/>
      </w:pPr>
      <w:r>
        <w:rPr>
          <w:rFonts w:hint="eastAsia"/>
        </w:rPr>
        <w:lastRenderedPageBreak/>
        <w:t>标记</w:t>
      </w:r>
    </w:p>
    <w:p w14:paraId="789EBF89" w14:textId="77777777" w:rsidR="0012105D" w:rsidRDefault="0012105D" w:rsidP="0012105D">
      <w:pPr>
        <w:pStyle w:val="aff"/>
      </w:pPr>
      <w:r>
        <w:rPr>
          <w:rFonts w:hint="eastAsia"/>
        </w:rPr>
        <w:t>产品按下列顺序标记：标准号、产品分类和代号。</w:t>
      </w:r>
    </w:p>
    <w:p w14:paraId="7D26E739" w14:textId="77777777" w:rsidR="0012105D" w:rsidRDefault="0012105D" w:rsidP="0012105D">
      <w:pPr>
        <w:pStyle w:val="aff"/>
      </w:pPr>
      <w:r>
        <w:rPr>
          <w:rFonts w:hint="eastAsia"/>
        </w:rPr>
        <w:t>示例</w:t>
      </w:r>
      <w:r w:rsidR="006B2009">
        <w:t>1</w:t>
      </w:r>
      <w:r>
        <w:rPr>
          <w:rFonts w:hint="eastAsia"/>
        </w:rPr>
        <w:t>：</w:t>
      </w:r>
      <w:r w:rsidR="003F6538">
        <w:rPr>
          <w:rFonts w:hint="eastAsia"/>
        </w:rPr>
        <w:t>密度为300的</w:t>
      </w:r>
      <w:r>
        <w:rPr>
          <w:rFonts w:hint="eastAsia"/>
        </w:rPr>
        <w:t>双组分沉箱式卫生间用水泥基轻质回填料标记为：</w:t>
      </w:r>
    </w:p>
    <w:p w14:paraId="58816AAB" w14:textId="77777777" w:rsidR="00040F28" w:rsidRDefault="0012105D" w:rsidP="0012105D">
      <w:pPr>
        <w:pStyle w:val="aff"/>
        <w:jc w:val="center"/>
      </w:pPr>
      <w:r w:rsidRPr="00563A85">
        <w:t xml:space="preserve">T/CECS </w:t>
      </w:r>
      <w:r w:rsidRPr="00563A85">
        <w:rPr>
          <w:rFonts w:hint="eastAsia"/>
        </w:rPr>
        <w:t>XXXXX</w:t>
      </w:r>
      <w:r w:rsidRPr="00563A85">
        <w:t>-202</w:t>
      </w:r>
      <w:r w:rsidRPr="00563A85">
        <w:rPr>
          <w:rFonts w:hint="eastAsia"/>
        </w:rPr>
        <w:t>X</w:t>
      </w:r>
      <w:r>
        <w:t xml:space="preserve">  </w:t>
      </w:r>
      <w:r w:rsidR="003F6538">
        <w:rPr>
          <w:rFonts w:hint="eastAsia"/>
        </w:rPr>
        <w:t>S  300</w:t>
      </w:r>
    </w:p>
    <w:p w14:paraId="77E610C9" w14:textId="77777777" w:rsidR="001A14B5" w:rsidRDefault="001A14B5" w:rsidP="001A14B5">
      <w:pPr>
        <w:pStyle w:val="a0"/>
        <w:spacing w:before="312" w:after="312" w:line="300" w:lineRule="exact"/>
      </w:pPr>
      <w:r>
        <w:rPr>
          <w:rFonts w:hint="eastAsia"/>
        </w:rPr>
        <w:t>一般</w:t>
      </w:r>
      <w:r w:rsidRPr="00785052">
        <w:rPr>
          <w:rFonts w:hint="eastAsia"/>
        </w:rPr>
        <w:t>要求</w:t>
      </w:r>
    </w:p>
    <w:p w14:paraId="501EFA16" w14:textId="77777777" w:rsidR="001A14B5" w:rsidRPr="0012105D" w:rsidRDefault="001A14B5" w:rsidP="001A14B5">
      <w:pPr>
        <w:pStyle w:val="a0"/>
        <w:numPr>
          <w:ilvl w:val="0"/>
          <w:numId w:val="0"/>
        </w:numPr>
        <w:spacing w:before="312" w:after="312"/>
        <w:ind w:firstLineChars="200" w:firstLine="420"/>
      </w:pPr>
      <w:r w:rsidRPr="002E7772">
        <w:rPr>
          <w:rFonts w:ascii="宋体" w:eastAsia="宋体" w:hAnsi="宋体" w:hint="eastAsia"/>
        </w:rPr>
        <w:t>产品的生产和应用不应对人体、生物与环境造成有害的影响，所涉及与使用有关的安全与环保要求，应符合我国的相关国家标准和规范的规定。</w:t>
      </w:r>
    </w:p>
    <w:p w14:paraId="4F6CFCA0" w14:textId="77777777" w:rsidR="001A14B5" w:rsidRPr="001A14B5" w:rsidRDefault="005A404D" w:rsidP="001A14B5">
      <w:pPr>
        <w:pStyle w:val="a0"/>
        <w:spacing w:before="312" w:after="312" w:line="300" w:lineRule="exact"/>
      </w:pPr>
      <w:r>
        <w:rPr>
          <w:rFonts w:hint="eastAsia"/>
        </w:rPr>
        <w:t>技术</w:t>
      </w:r>
      <w:r w:rsidR="00040F28" w:rsidRPr="00785052">
        <w:rPr>
          <w:rFonts w:hint="eastAsia"/>
        </w:rPr>
        <w:t>要求</w:t>
      </w:r>
    </w:p>
    <w:p w14:paraId="23246FC7" w14:textId="77777777" w:rsidR="00040F28" w:rsidRPr="00785052" w:rsidRDefault="00040F28" w:rsidP="005C4B15">
      <w:pPr>
        <w:pStyle w:val="a1"/>
        <w:spacing w:before="156" w:after="156" w:line="300" w:lineRule="exact"/>
      </w:pPr>
      <w:r w:rsidRPr="00785052">
        <w:rPr>
          <w:rFonts w:hint="eastAsia"/>
        </w:rPr>
        <w:t>外观</w:t>
      </w:r>
    </w:p>
    <w:p w14:paraId="47E0DD1D" w14:textId="77777777" w:rsidR="00040F28" w:rsidRDefault="007856C2" w:rsidP="005C4B15">
      <w:pPr>
        <w:pStyle w:val="aff"/>
        <w:autoSpaceDE/>
        <w:autoSpaceDN/>
        <w:spacing w:before="50" w:after="50" w:line="300" w:lineRule="exact"/>
        <w:rPr>
          <w:rFonts w:hAnsi="宋体"/>
        </w:rPr>
      </w:pPr>
      <w:r>
        <w:rPr>
          <w:rFonts w:hint="eastAsia"/>
          <w:color w:val="000000"/>
        </w:rPr>
        <w:t>干粉状产品</w:t>
      </w:r>
      <w:r w:rsidR="00097755">
        <w:rPr>
          <w:rFonts w:hAnsi="宋体" w:hint="eastAsia"/>
          <w:color w:val="000000"/>
        </w:rPr>
        <w:t>应均匀、无结块</w:t>
      </w:r>
      <w:r w:rsidR="00040F28" w:rsidRPr="00785052">
        <w:rPr>
          <w:rFonts w:hAnsi="宋体" w:hint="eastAsia"/>
        </w:rPr>
        <w:t>。</w:t>
      </w:r>
    </w:p>
    <w:p w14:paraId="188F87BD" w14:textId="77777777" w:rsidR="00910455" w:rsidRPr="00910455" w:rsidRDefault="007856C2" w:rsidP="005C4B15">
      <w:pPr>
        <w:pStyle w:val="aff"/>
        <w:autoSpaceDE/>
        <w:autoSpaceDN/>
        <w:spacing w:before="50" w:after="50" w:line="300" w:lineRule="exact"/>
      </w:pPr>
      <w:r>
        <w:rPr>
          <w:rFonts w:hint="eastAsia"/>
        </w:rPr>
        <w:t>液体状产品</w:t>
      </w:r>
      <w:r w:rsidR="004B18AA">
        <w:rPr>
          <w:rFonts w:hAnsi="宋体" w:hint="eastAsia"/>
          <w:szCs w:val="21"/>
        </w:rPr>
        <w:t>无沉淀，经搅拌</w:t>
      </w:r>
      <w:r w:rsidR="00910455">
        <w:rPr>
          <w:rFonts w:hAnsi="宋体" w:hint="eastAsia"/>
          <w:szCs w:val="21"/>
        </w:rPr>
        <w:t>能形成均匀的液体。</w:t>
      </w:r>
    </w:p>
    <w:p w14:paraId="55572E35" w14:textId="77777777" w:rsidR="00040F28" w:rsidRDefault="00040F28" w:rsidP="00785052">
      <w:pPr>
        <w:pStyle w:val="a1"/>
        <w:spacing w:before="156" w:after="156"/>
      </w:pPr>
      <w:r w:rsidRPr="00785052">
        <w:rPr>
          <w:rFonts w:hint="eastAsia"/>
        </w:rPr>
        <w:t>物理力学性能</w:t>
      </w:r>
    </w:p>
    <w:p w14:paraId="0C948B36" w14:textId="77777777" w:rsidR="00FD7201" w:rsidRPr="00FD7201" w:rsidRDefault="00FD7201" w:rsidP="00FD7201">
      <w:pPr>
        <w:pStyle w:val="aff"/>
        <w:ind w:firstLine="422"/>
        <w:jc w:val="center"/>
        <w:rPr>
          <w:b/>
        </w:rPr>
      </w:pPr>
      <w:r w:rsidRPr="00FD7201">
        <w:rPr>
          <w:rFonts w:hint="eastAsia"/>
          <w:b/>
        </w:rPr>
        <w:t>表1　物理力学性能</w:t>
      </w:r>
    </w:p>
    <w:tbl>
      <w:tblPr>
        <w:tblW w:w="8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1134"/>
        <w:gridCol w:w="1134"/>
        <w:gridCol w:w="1134"/>
        <w:gridCol w:w="1134"/>
      </w:tblGrid>
      <w:tr w:rsidR="00FD7201" w:rsidRPr="001F3D70" w14:paraId="1353EE1C" w14:textId="77777777" w:rsidTr="0021625E">
        <w:trPr>
          <w:trHeight w:val="318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9AD55EF" w14:textId="77777777" w:rsidR="00FD7201" w:rsidRPr="001F3D70" w:rsidRDefault="00FD7201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1F3D70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C677F5" w14:textId="77777777" w:rsidR="00FD7201" w:rsidRPr="001F3D70" w:rsidRDefault="00FD7201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1F3D70"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4CC71" w14:textId="77777777" w:rsidR="00FD7201" w:rsidRPr="001F3D70" w:rsidRDefault="00FD7201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1F3D70">
              <w:rPr>
                <w:rFonts w:ascii="宋体" w:hAnsi="宋体" w:hint="eastAsia"/>
                <w:sz w:val="18"/>
                <w:szCs w:val="18"/>
              </w:rPr>
              <w:t>技术要求</w:t>
            </w:r>
          </w:p>
        </w:tc>
      </w:tr>
      <w:tr w:rsidR="00FD7201" w:rsidRPr="001F3D70" w14:paraId="46B1633A" w14:textId="77777777" w:rsidTr="0021625E">
        <w:trPr>
          <w:trHeight w:val="271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5E26099" w14:textId="77777777" w:rsidR="00FD7201" w:rsidRPr="00254FC3" w:rsidRDefault="00FD7201" w:rsidP="0021625E">
            <w:pPr>
              <w:pStyle w:val="afffffff1"/>
              <w:numPr>
                <w:ilvl w:val="0"/>
                <w:numId w:val="53"/>
              </w:numPr>
              <w:spacing w:before="120" w:after="120"/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8A07871" w14:textId="77777777" w:rsidR="00FD7201" w:rsidRDefault="00FD7201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均匀性</w:t>
            </w:r>
          </w:p>
        </w:tc>
        <w:tc>
          <w:tcPr>
            <w:tcW w:w="4536" w:type="dxa"/>
            <w:gridSpan w:val="4"/>
            <w:tcBorders>
              <w:right w:val="single" w:sz="12" w:space="0" w:color="auto"/>
            </w:tcBorders>
            <w:vAlign w:val="center"/>
          </w:tcPr>
          <w:p w14:paraId="2F395CFF" w14:textId="77777777" w:rsidR="00FD7201" w:rsidRDefault="00FD7201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无分层、无泌水</w:t>
            </w:r>
          </w:p>
        </w:tc>
      </w:tr>
      <w:tr w:rsidR="00FD7201" w:rsidRPr="001F3D70" w14:paraId="42D48106" w14:textId="77777777" w:rsidTr="0021625E">
        <w:trPr>
          <w:trHeight w:val="271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E387194" w14:textId="77777777" w:rsidR="00FD7201" w:rsidRPr="002673B8" w:rsidRDefault="00FD7201" w:rsidP="0021625E">
            <w:pPr>
              <w:pStyle w:val="afffffff1"/>
              <w:numPr>
                <w:ilvl w:val="0"/>
                <w:numId w:val="53"/>
              </w:numPr>
              <w:spacing w:before="120" w:after="120"/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669F582" w14:textId="77777777" w:rsidR="00FD7201" w:rsidRPr="002673B8" w:rsidRDefault="00FD7201" w:rsidP="0021625E">
            <w:pPr>
              <w:spacing w:before="120" w:after="12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673B8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吸水率/%</w:t>
            </w:r>
          </w:p>
        </w:tc>
        <w:tc>
          <w:tcPr>
            <w:tcW w:w="4536" w:type="dxa"/>
            <w:gridSpan w:val="4"/>
            <w:tcBorders>
              <w:right w:val="single" w:sz="12" w:space="0" w:color="auto"/>
            </w:tcBorders>
            <w:vAlign w:val="center"/>
          </w:tcPr>
          <w:p w14:paraId="59FC65A6" w14:textId="77777777" w:rsidR="00FD7201" w:rsidRPr="002673B8" w:rsidRDefault="00FD7201" w:rsidP="0021625E">
            <w:pPr>
              <w:spacing w:before="120" w:after="12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8293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≤</w:t>
            </w:r>
            <w:r w:rsidR="00C82935" w:rsidRPr="00C8293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40</w:t>
            </w:r>
          </w:p>
        </w:tc>
      </w:tr>
      <w:tr w:rsidR="00FD7201" w:rsidRPr="001F3D70" w14:paraId="066F7783" w14:textId="77777777" w:rsidTr="0021625E">
        <w:trPr>
          <w:trHeight w:val="304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D669659" w14:textId="77777777" w:rsidR="00FD7201" w:rsidRPr="00254FC3" w:rsidRDefault="00FD7201" w:rsidP="0021625E">
            <w:pPr>
              <w:pStyle w:val="afffffff1"/>
              <w:numPr>
                <w:ilvl w:val="0"/>
                <w:numId w:val="53"/>
              </w:numPr>
              <w:spacing w:before="120" w:after="120"/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3A2C600" w14:textId="77777777" w:rsidR="00FD7201" w:rsidRPr="007C428C" w:rsidRDefault="00FD7201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  <w:vertAlign w:val="superscript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干密度kg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692B69A" w14:textId="77777777" w:rsidR="00FD7201" w:rsidRPr="002673B8" w:rsidRDefault="00FD7201" w:rsidP="0021625E">
            <w:pPr>
              <w:spacing w:before="120" w:after="12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673B8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≤</w:t>
            </w:r>
            <w:r w:rsidRPr="002673B8"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43286" w14:textId="77777777" w:rsidR="00FD7201" w:rsidRPr="002673B8" w:rsidRDefault="00FD7201" w:rsidP="0021625E">
            <w:pPr>
              <w:spacing w:before="120" w:after="12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673B8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≤</w:t>
            </w:r>
            <w:r w:rsidRPr="002673B8"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30CD4" w14:textId="77777777" w:rsidR="00FD7201" w:rsidRPr="001F3D70" w:rsidRDefault="00FD7201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4033B8"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hint="eastAsia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D00C29" w14:textId="77777777" w:rsidR="00FD7201" w:rsidRPr="001F3D70" w:rsidRDefault="00FD7201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4033B8"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t>600</w:t>
            </w:r>
          </w:p>
        </w:tc>
      </w:tr>
      <w:tr w:rsidR="00FD7201" w:rsidRPr="001F3D70" w14:paraId="7584F3BF" w14:textId="77777777" w:rsidTr="0021625E">
        <w:trPr>
          <w:trHeight w:val="9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D487E4E" w14:textId="77777777" w:rsidR="00FD7201" w:rsidRPr="00254FC3" w:rsidRDefault="00FD7201" w:rsidP="0021625E">
            <w:pPr>
              <w:pStyle w:val="afffffff1"/>
              <w:numPr>
                <w:ilvl w:val="0"/>
                <w:numId w:val="53"/>
              </w:numPr>
              <w:spacing w:before="120" w:after="120"/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1226C7F" w14:textId="77777777" w:rsidR="00FD7201" w:rsidRPr="001F3D70" w:rsidRDefault="00FD7201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1F3D70">
              <w:rPr>
                <w:rFonts w:ascii="宋体" w:hAnsi="宋体" w:hint="eastAsia"/>
                <w:sz w:val="18"/>
                <w:szCs w:val="18"/>
              </w:rPr>
              <w:t>尺寸变化率/</w:t>
            </w:r>
            <w:r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4536" w:type="dxa"/>
            <w:gridSpan w:val="4"/>
            <w:tcBorders>
              <w:right w:val="single" w:sz="12" w:space="0" w:color="auto"/>
            </w:tcBorders>
            <w:vAlign w:val="center"/>
          </w:tcPr>
          <w:p w14:paraId="00A92F37" w14:textId="77777777" w:rsidR="00FD7201" w:rsidRPr="001F3D70" w:rsidRDefault="00FD7201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4033B8"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</w:tr>
      <w:tr w:rsidR="00FD7201" w:rsidRPr="001F3D70" w14:paraId="565E86FC" w14:textId="77777777" w:rsidTr="0021625E">
        <w:trPr>
          <w:trHeight w:val="9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887CB05" w14:textId="77777777" w:rsidR="00FD7201" w:rsidRPr="00254FC3" w:rsidRDefault="00FD7201" w:rsidP="0021625E">
            <w:pPr>
              <w:pStyle w:val="afffffff1"/>
              <w:numPr>
                <w:ilvl w:val="0"/>
                <w:numId w:val="53"/>
              </w:numPr>
              <w:spacing w:before="120" w:after="120"/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C843BBB" w14:textId="77777777" w:rsidR="00FD7201" w:rsidRDefault="000D3F5A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C82935"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  <w:r w:rsidR="00FD7201" w:rsidRPr="00C8293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d</w:t>
            </w:r>
            <w:r w:rsidR="00FD7201">
              <w:rPr>
                <w:rFonts w:ascii="宋体" w:hAnsi="宋体" w:hint="eastAsia"/>
                <w:sz w:val="18"/>
                <w:szCs w:val="18"/>
              </w:rPr>
              <w:t>抗压强度</w:t>
            </w:r>
            <w:r w:rsidR="00FD7201" w:rsidRPr="001F3D70">
              <w:rPr>
                <w:rFonts w:ascii="宋体" w:hAnsi="宋体" w:hint="eastAsia"/>
                <w:sz w:val="18"/>
                <w:szCs w:val="18"/>
              </w:rPr>
              <w:t>/</w:t>
            </w:r>
            <w:r w:rsidR="00FD7201">
              <w:rPr>
                <w:rFonts w:ascii="宋体" w:hAnsi="宋体" w:hint="eastAsia"/>
                <w:sz w:val="18"/>
                <w:szCs w:val="18"/>
              </w:rPr>
              <w:t>MPa</w:t>
            </w:r>
          </w:p>
        </w:tc>
        <w:tc>
          <w:tcPr>
            <w:tcW w:w="4536" w:type="dxa"/>
            <w:gridSpan w:val="4"/>
            <w:tcBorders>
              <w:right w:val="single" w:sz="12" w:space="0" w:color="auto"/>
            </w:tcBorders>
            <w:vAlign w:val="center"/>
          </w:tcPr>
          <w:p w14:paraId="57F4689F" w14:textId="77777777" w:rsidR="00FD7201" w:rsidRPr="004033B8" w:rsidRDefault="00FD7201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4033B8">
              <w:rPr>
                <w:rFonts w:ascii="宋体" w:hAnsi="宋体" w:hint="eastAsia"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.4</w:t>
            </w:r>
          </w:p>
        </w:tc>
      </w:tr>
      <w:tr w:rsidR="00FD7201" w:rsidRPr="001F3D70" w14:paraId="16C67509" w14:textId="77777777" w:rsidTr="0021625E">
        <w:trPr>
          <w:trHeight w:val="9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36D489E" w14:textId="77777777" w:rsidR="00FD7201" w:rsidRPr="00254FC3" w:rsidRDefault="00FD7201" w:rsidP="0021625E">
            <w:pPr>
              <w:pStyle w:val="afffffff1"/>
              <w:numPr>
                <w:ilvl w:val="0"/>
                <w:numId w:val="53"/>
              </w:numPr>
              <w:spacing w:before="120" w:after="120"/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2878B6D" w14:textId="77777777" w:rsidR="00FD7201" w:rsidRPr="001F3D70" w:rsidRDefault="00FD7201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28d抗压强度</w:t>
            </w:r>
            <w:r w:rsidRPr="001F3D70"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MPa</w:t>
            </w:r>
          </w:p>
        </w:tc>
        <w:tc>
          <w:tcPr>
            <w:tcW w:w="4536" w:type="dxa"/>
            <w:gridSpan w:val="4"/>
            <w:tcBorders>
              <w:right w:val="single" w:sz="12" w:space="0" w:color="auto"/>
            </w:tcBorders>
            <w:vAlign w:val="center"/>
          </w:tcPr>
          <w:p w14:paraId="74FC86A6" w14:textId="77777777" w:rsidR="00FD7201" w:rsidRPr="001414C2" w:rsidRDefault="00FD7201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4033B8">
              <w:rPr>
                <w:rFonts w:ascii="宋体" w:hAnsi="宋体" w:hint="eastAsia"/>
                <w:sz w:val="18"/>
                <w:szCs w:val="18"/>
              </w:rPr>
              <w:t>≥</w:t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</w:tr>
      <w:tr w:rsidR="00FD7201" w:rsidRPr="001F3D70" w14:paraId="12B33B94" w14:textId="77777777" w:rsidTr="0021625E">
        <w:trPr>
          <w:trHeight w:val="9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6848EF1" w14:textId="77777777" w:rsidR="00FD7201" w:rsidRPr="00254FC3" w:rsidRDefault="00FD7201" w:rsidP="0021625E">
            <w:pPr>
              <w:pStyle w:val="afffffff1"/>
              <w:numPr>
                <w:ilvl w:val="0"/>
                <w:numId w:val="53"/>
              </w:numPr>
              <w:spacing w:before="120" w:after="120"/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66CA7FE" w14:textId="77777777" w:rsidR="00FD7201" w:rsidRPr="001F3D70" w:rsidRDefault="00FD7201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浸水后</w:t>
            </w:r>
            <w:r w:rsidRPr="00B978D2">
              <w:rPr>
                <w:rFonts w:ascii="宋体" w:hAnsi="宋体" w:hint="eastAsia"/>
                <w:sz w:val="18"/>
                <w:szCs w:val="18"/>
              </w:rPr>
              <w:t>抗压强度</w:t>
            </w:r>
            <w:r>
              <w:rPr>
                <w:rFonts w:ascii="宋体" w:hAnsi="宋体" w:hint="eastAsia"/>
                <w:sz w:val="18"/>
                <w:szCs w:val="18"/>
              </w:rPr>
              <w:t>保持率</w:t>
            </w:r>
            <w:r w:rsidRPr="001F3D70"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4536" w:type="dxa"/>
            <w:gridSpan w:val="4"/>
            <w:tcBorders>
              <w:right w:val="single" w:sz="12" w:space="0" w:color="auto"/>
            </w:tcBorders>
            <w:vAlign w:val="center"/>
          </w:tcPr>
          <w:p w14:paraId="01757918" w14:textId="77777777" w:rsidR="00FD7201" w:rsidRPr="001F3D70" w:rsidRDefault="00FD7201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4033B8">
              <w:rPr>
                <w:rFonts w:ascii="宋体" w:hAnsi="宋体" w:hint="eastAsia"/>
                <w:sz w:val="18"/>
                <w:szCs w:val="18"/>
              </w:rPr>
              <w:t>≥</w:t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</w:tr>
      <w:tr w:rsidR="00FD7201" w:rsidRPr="001F3D70" w14:paraId="21411790" w14:textId="77777777" w:rsidTr="0021625E">
        <w:trPr>
          <w:trHeight w:val="9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101568A" w14:textId="77777777" w:rsidR="00FD7201" w:rsidRPr="00254FC3" w:rsidRDefault="00FD7201" w:rsidP="0021625E">
            <w:pPr>
              <w:pStyle w:val="afffffff1"/>
              <w:numPr>
                <w:ilvl w:val="0"/>
                <w:numId w:val="53"/>
              </w:numPr>
              <w:spacing w:before="120" w:after="120"/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B61ACD6" w14:textId="77777777" w:rsidR="00FD7201" w:rsidRPr="001F3D70" w:rsidRDefault="00FD7201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发泡性</w:t>
            </w:r>
          </w:p>
        </w:tc>
        <w:tc>
          <w:tcPr>
            <w:tcW w:w="4536" w:type="dxa"/>
            <w:gridSpan w:val="4"/>
            <w:tcBorders>
              <w:right w:val="single" w:sz="12" w:space="0" w:color="auto"/>
            </w:tcBorders>
            <w:vAlign w:val="center"/>
          </w:tcPr>
          <w:p w14:paraId="5D304E84" w14:textId="77777777" w:rsidR="00FD7201" w:rsidRPr="001F3D70" w:rsidRDefault="00FD7201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可发泡</w:t>
            </w:r>
          </w:p>
        </w:tc>
      </w:tr>
      <w:tr w:rsidR="00FD7201" w:rsidRPr="001F3D70" w14:paraId="4B55FCE2" w14:textId="77777777" w:rsidTr="0021625E">
        <w:trPr>
          <w:trHeight w:val="9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931C195" w14:textId="77777777" w:rsidR="00FD7201" w:rsidRPr="00254FC3" w:rsidRDefault="00FD7201" w:rsidP="0021625E">
            <w:pPr>
              <w:pStyle w:val="afffffff1"/>
              <w:numPr>
                <w:ilvl w:val="0"/>
                <w:numId w:val="53"/>
              </w:numPr>
              <w:spacing w:before="120" w:after="120"/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4DC5BE6" w14:textId="77777777" w:rsidR="00FD7201" w:rsidRPr="001F3D70" w:rsidRDefault="000B64ED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不挥发物含量/%</w:t>
            </w:r>
          </w:p>
        </w:tc>
        <w:tc>
          <w:tcPr>
            <w:tcW w:w="4536" w:type="dxa"/>
            <w:gridSpan w:val="4"/>
            <w:tcBorders>
              <w:right w:val="single" w:sz="12" w:space="0" w:color="auto"/>
            </w:tcBorders>
            <w:vAlign w:val="center"/>
          </w:tcPr>
          <w:p w14:paraId="74BE8089" w14:textId="77777777" w:rsidR="00FD7201" w:rsidRPr="004033B8" w:rsidRDefault="00FD7201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4033B8">
              <w:rPr>
                <w:rFonts w:ascii="宋体" w:hAnsi="宋体" w:hint="eastAsia"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sz w:val="18"/>
                <w:szCs w:val="18"/>
              </w:rPr>
              <w:t>10%</w:t>
            </w:r>
          </w:p>
        </w:tc>
      </w:tr>
      <w:tr w:rsidR="00FD7201" w:rsidRPr="001F3D70" w14:paraId="40B5CD93" w14:textId="77777777" w:rsidTr="007B0EE2">
        <w:trPr>
          <w:trHeight w:val="9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CD34058" w14:textId="77777777" w:rsidR="00FD7201" w:rsidRPr="00254FC3" w:rsidRDefault="00FD7201" w:rsidP="0021625E">
            <w:pPr>
              <w:pStyle w:val="afffffff1"/>
              <w:numPr>
                <w:ilvl w:val="0"/>
                <w:numId w:val="53"/>
              </w:numPr>
              <w:spacing w:before="120" w:after="120"/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F584C6F" w14:textId="77777777" w:rsidR="00FD7201" w:rsidRDefault="00FD7201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/>
                <w:sz w:val="18"/>
                <w:szCs w:val="18"/>
              </w:rPr>
              <w:t>H</w:t>
            </w:r>
          </w:p>
        </w:tc>
        <w:tc>
          <w:tcPr>
            <w:tcW w:w="4536" w:type="dxa"/>
            <w:gridSpan w:val="4"/>
            <w:tcBorders>
              <w:right w:val="single" w:sz="12" w:space="0" w:color="auto"/>
            </w:tcBorders>
            <w:vAlign w:val="center"/>
          </w:tcPr>
          <w:p w14:paraId="4978F758" w14:textId="77777777" w:rsidR="00FD7201" w:rsidRPr="004033B8" w:rsidRDefault="00D83E5A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D83E5A">
              <w:rPr>
                <w:rFonts w:ascii="宋体" w:hAnsi="宋体" w:hint="eastAsia"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7B0EE2" w:rsidRPr="001F3D70" w14:paraId="07CBB2DF" w14:textId="77777777" w:rsidTr="00FD4251">
        <w:trPr>
          <w:trHeight w:val="90"/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199C5BBE" w14:textId="77777777" w:rsidR="007B0EE2" w:rsidRPr="00254FC3" w:rsidRDefault="007B0EE2" w:rsidP="0021625E">
            <w:pPr>
              <w:pStyle w:val="afffffff1"/>
              <w:numPr>
                <w:ilvl w:val="0"/>
                <w:numId w:val="53"/>
              </w:numPr>
              <w:spacing w:before="120" w:after="120"/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12" w:space="0" w:color="000000"/>
            </w:tcBorders>
            <w:vAlign w:val="center"/>
          </w:tcPr>
          <w:p w14:paraId="1E784B9C" w14:textId="77777777" w:rsidR="007B0EE2" w:rsidRDefault="007B0EE2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表观密度/g</w:t>
            </w:r>
            <w:r>
              <w:rPr>
                <w:rFonts w:ascii="宋体" w:hAnsi="宋体"/>
                <w:sz w:val="18"/>
                <w:szCs w:val="18"/>
              </w:rPr>
              <w:t>/L</w:t>
            </w:r>
          </w:p>
        </w:tc>
        <w:tc>
          <w:tcPr>
            <w:tcW w:w="4536" w:type="dxa"/>
            <w:gridSpan w:val="4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07F9735F" w14:textId="77777777" w:rsidR="007B0EE2" w:rsidRDefault="00C82935" w:rsidP="0021625E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C82935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生厂商规定值±50g</w:t>
            </w:r>
            <w:r w:rsidRPr="00C82935"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  <w:t>/L</w:t>
            </w:r>
          </w:p>
        </w:tc>
      </w:tr>
    </w:tbl>
    <w:p w14:paraId="2C99C0B2" w14:textId="77777777" w:rsidR="00FD7201" w:rsidRDefault="00FD7201" w:rsidP="00F72733">
      <w:pPr>
        <w:pStyle w:val="aff"/>
        <w:ind w:firstLineChars="0" w:firstLine="0"/>
      </w:pPr>
    </w:p>
    <w:p w14:paraId="21824289" w14:textId="77777777" w:rsidR="00025EDF" w:rsidRDefault="00025EDF" w:rsidP="00C15E19">
      <w:pPr>
        <w:pStyle w:val="affa"/>
        <w:numPr>
          <w:ilvl w:val="0"/>
          <w:numId w:val="0"/>
        </w:numPr>
      </w:pPr>
    </w:p>
    <w:p w14:paraId="1D3F3B64" w14:textId="77777777" w:rsidR="00FD7201" w:rsidRPr="00FD7201" w:rsidRDefault="00040F28" w:rsidP="00FD7201">
      <w:pPr>
        <w:pStyle w:val="a0"/>
        <w:spacing w:before="312" w:after="312"/>
        <w:rPr>
          <w:rFonts w:ascii="Times New Roman"/>
        </w:rPr>
      </w:pPr>
      <w:r w:rsidRPr="00785052">
        <w:rPr>
          <w:rFonts w:ascii="Times New Roman" w:hint="eastAsia"/>
        </w:rPr>
        <w:lastRenderedPageBreak/>
        <w:t>试验方法</w:t>
      </w:r>
    </w:p>
    <w:p w14:paraId="1DD638F5" w14:textId="77777777" w:rsidR="00040F28" w:rsidRPr="00785052" w:rsidRDefault="00B30BDA" w:rsidP="00785052">
      <w:pPr>
        <w:pStyle w:val="a1"/>
        <w:spacing w:before="156" w:after="156"/>
      </w:pPr>
      <w:r>
        <w:rPr>
          <w:rFonts w:hint="eastAsia"/>
        </w:rPr>
        <w:t>标准试验条件</w:t>
      </w:r>
    </w:p>
    <w:p w14:paraId="3E53C960" w14:textId="77777777" w:rsidR="00B30BDA" w:rsidRDefault="00B30BDA" w:rsidP="00B30BDA">
      <w:pPr>
        <w:pStyle w:val="aff"/>
      </w:pPr>
      <w:r>
        <w:rPr>
          <w:rFonts w:hint="eastAsia"/>
        </w:rPr>
        <w:t>标准试验条件为：温度（23±2）℃，相对湿度（</w:t>
      </w:r>
      <w:r w:rsidRPr="00024856">
        <w:rPr>
          <w:rFonts w:hint="eastAsia"/>
        </w:rPr>
        <w:t>50±10</w:t>
      </w:r>
      <w:r>
        <w:rPr>
          <w:rFonts w:hint="eastAsia"/>
        </w:rPr>
        <w:t xml:space="preserve">）％。 </w:t>
      </w:r>
    </w:p>
    <w:p w14:paraId="2F612E75" w14:textId="77777777" w:rsidR="00040F28" w:rsidRPr="00785052" w:rsidRDefault="00B30BDA" w:rsidP="00B30BDA">
      <w:pPr>
        <w:pStyle w:val="aff"/>
        <w:autoSpaceDE/>
        <w:autoSpaceDN/>
        <w:rPr>
          <w:rFonts w:ascii="Times New Roman"/>
        </w:rPr>
      </w:pPr>
      <w:r>
        <w:rPr>
          <w:rFonts w:hint="eastAsia"/>
        </w:rPr>
        <w:t>试验前样品和所用试验器具应在标准试验条件下放置至少24h</w:t>
      </w:r>
      <w:r w:rsidR="00040F28" w:rsidRPr="00785052">
        <w:rPr>
          <w:rFonts w:hint="eastAsia"/>
        </w:rPr>
        <w:t>。</w:t>
      </w:r>
    </w:p>
    <w:p w14:paraId="3E401C64" w14:textId="77777777" w:rsidR="00040F28" w:rsidRPr="00785052" w:rsidRDefault="00040F28" w:rsidP="00AA605F">
      <w:pPr>
        <w:pStyle w:val="a1"/>
        <w:spacing w:before="156" w:after="156"/>
        <w:rPr>
          <w:rFonts w:hAnsi="宋体"/>
        </w:rPr>
      </w:pPr>
      <w:r w:rsidRPr="00785052">
        <w:rPr>
          <w:rFonts w:hint="eastAsia"/>
        </w:rPr>
        <w:t>试验器具</w:t>
      </w:r>
      <w:r w:rsidR="00B30BDA">
        <w:rPr>
          <w:rFonts w:hint="eastAsia"/>
        </w:rPr>
        <w:t>及材料</w:t>
      </w:r>
    </w:p>
    <w:p w14:paraId="3C8DF2A8" w14:textId="77777777" w:rsidR="00B30BDA" w:rsidRPr="00EB7BCF" w:rsidRDefault="00B30BDA" w:rsidP="00B30BDA">
      <w:pPr>
        <w:pStyle w:val="affa"/>
        <w:spacing w:before="0" w:after="0"/>
        <w:ind w:left="0"/>
      </w:pPr>
      <w:r w:rsidRPr="00EB7BCF">
        <w:rPr>
          <w:rFonts w:hint="eastAsia"/>
        </w:rPr>
        <w:t>拉力试验机：试验荷载在量程的（15～85</w:t>
      </w:r>
      <w:r w:rsidRPr="00EB7BCF">
        <w:t>）</w:t>
      </w:r>
      <w:r w:rsidRPr="00EB7BCF">
        <w:rPr>
          <w:rFonts w:hint="eastAsia"/>
        </w:rPr>
        <w:t>％之间，示值精度不低于1%，伸长范围大于500mm。</w:t>
      </w:r>
    </w:p>
    <w:p w14:paraId="2CA2F811" w14:textId="77777777" w:rsidR="00B30BDA" w:rsidRPr="00B30BDA" w:rsidRDefault="00B30BDA" w:rsidP="00B30BDA">
      <w:pPr>
        <w:pStyle w:val="affa"/>
        <w:spacing w:before="0" w:after="0"/>
        <w:ind w:left="0"/>
      </w:pPr>
      <w:r w:rsidRPr="00B30BDA">
        <w:rPr>
          <w:rFonts w:hint="eastAsia"/>
        </w:rPr>
        <w:t>电热鼓风干燥箱：（0～200）</w:t>
      </w:r>
      <w:r w:rsidRPr="00B30BDA">
        <w:rPr>
          <w:rFonts w:cs="宋体" w:hint="eastAsia"/>
        </w:rPr>
        <w:t>℃</w:t>
      </w:r>
      <w:r w:rsidRPr="00B30BDA">
        <w:rPr>
          <w:rFonts w:hint="eastAsia"/>
        </w:rPr>
        <w:t>，控温精度±2℃。</w:t>
      </w:r>
    </w:p>
    <w:p w14:paraId="03136046" w14:textId="77777777" w:rsidR="00B30BDA" w:rsidRPr="00B30BDA" w:rsidRDefault="00B30BDA" w:rsidP="00B30BDA">
      <w:pPr>
        <w:pStyle w:val="affa"/>
        <w:spacing w:before="0" w:after="0"/>
        <w:ind w:left="0"/>
      </w:pPr>
      <w:r w:rsidRPr="00B30BDA">
        <w:rPr>
          <w:rFonts w:hint="eastAsia"/>
        </w:rPr>
        <w:t>天平：精度为</w:t>
      </w:r>
      <w:r w:rsidR="001744F7">
        <w:rPr>
          <w:rFonts w:hint="eastAsia"/>
        </w:rPr>
        <w:t>0.1</w:t>
      </w:r>
      <w:r w:rsidRPr="00B30BDA">
        <w:rPr>
          <w:rFonts w:hint="eastAsia"/>
        </w:rPr>
        <w:t>g。</w:t>
      </w:r>
    </w:p>
    <w:p w14:paraId="19610478" w14:textId="77777777" w:rsidR="00B30BDA" w:rsidRPr="00B30BDA" w:rsidRDefault="00B30BDA" w:rsidP="00B30BDA">
      <w:pPr>
        <w:pStyle w:val="affa"/>
        <w:spacing w:before="0" w:after="0"/>
        <w:ind w:left="0"/>
      </w:pPr>
      <w:r w:rsidRPr="00B30BDA">
        <w:rPr>
          <w:rFonts w:hint="eastAsia"/>
        </w:rPr>
        <w:t>秒表：精度0.01s</w:t>
      </w:r>
      <w:r w:rsidR="00147563">
        <w:rPr>
          <w:rFonts w:hint="eastAsia"/>
        </w:rPr>
        <w:t>。</w:t>
      </w:r>
    </w:p>
    <w:p w14:paraId="39F53B6D" w14:textId="77777777" w:rsidR="00040F28" w:rsidRPr="00785052" w:rsidRDefault="00040F28" w:rsidP="00785052">
      <w:pPr>
        <w:pStyle w:val="a1"/>
        <w:spacing w:before="156" w:after="156"/>
      </w:pPr>
      <w:r w:rsidRPr="00785052">
        <w:rPr>
          <w:rFonts w:hint="eastAsia"/>
        </w:rPr>
        <w:t>外观</w:t>
      </w:r>
    </w:p>
    <w:p w14:paraId="0FF58830" w14:textId="77777777" w:rsidR="00040F28" w:rsidRPr="00785052" w:rsidRDefault="00AA605F" w:rsidP="00785052">
      <w:pPr>
        <w:pStyle w:val="aff"/>
        <w:autoSpaceDE/>
        <w:autoSpaceDN/>
        <w:rPr>
          <w:rFonts w:hAnsi="宋体"/>
        </w:rPr>
      </w:pPr>
      <w:r>
        <w:rPr>
          <w:rFonts w:hint="eastAsia"/>
          <w:color w:val="000000"/>
          <w:szCs w:val="21"/>
        </w:rPr>
        <w:t>目测</w:t>
      </w:r>
      <w:r w:rsidR="00040F28" w:rsidRPr="00785052">
        <w:rPr>
          <w:rFonts w:hAnsi="宋体" w:hint="eastAsia"/>
        </w:rPr>
        <w:t>。</w:t>
      </w:r>
    </w:p>
    <w:p w14:paraId="597646C5" w14:textId="77777777" w:rsidR="00040F28" w:rsidRPr="00785052" w:rsidRDefault="001E707C" w:rsidP="00785052">
      <w:pPr>
        <w:pStyle w:val="a1"/>
        <w:spacing w:before="156" w:after="156"/>
      </w:pPr>
      <w:r>
        <w:rPr>
          <w:rFonts w:hint="eastAsia"/>
        </w:rPr>
        <w:t>浆料</w:t>
      </w:r>
      <w:r w:rsidR="00356765">
        <w:rPr>
          <w:rFonts w:hint="eastAsia"/>
        </w:rPr>
        <w:t>拌和</w:t>
      </w:r>
    </w:p>
    <w:p w14:paraId="2985C949" w14:textId="77777777" w:rsidR="00D84A93" w:rsidRPr="00D84A93" w:rsidRDefault="00D84A93" w:rsidP="00D84A93">
      <w:pPr>
        <w:pStyle w:val="aff"/>
        <w:autoSpaceDE/>
        <w:autoSpaceDN/>
      </w:pPr>
      <w:r w:rsidRPr="00D84A93">
        <w:rPr>
          <w:rFonts w:hint="eastAsia"/>
        </w:rPr>
        <w:t>（1）称取</w:t>
      </w:r>
      <w:r>
        <w:rPr>
          <w:rFonts w:hint="eastAsia"/>
        </w:rPr>
        <w:t>3</w:t>
      </w:r>
      <w:r>
        <w:t>.5</w:t>
      </w:r>
      <w:r>
        <w:rPr>
          <w:rFonts w:hint="eastAsia"/>
        </w:rPr>
        <w:t>kg</w:t>
      </w:r>
      <w:r w:rsidRPr="00D84A93">
        <w:rPr>
          <w:rFonts w:hint="eastAsia"/>
        </w:rPr>
        <w:t>的水，并将水倒入容器中</w:t>
      </w:r>
      <w:r w:rsidR="00717C69">
        <w:rPr>
          <w:rFonts w:hint="eastAsia"/>
        </w:rPr>
        <w:t>；</w:t>
      </w:r>
    </w:p>
    <w:p w14:paraId="0C87C792" w14:textId="77777777" w:rsidR="00D84A93" w:rsidRPr="00D84A93" w:rsidRDefault="00D84A93" w:rsidP="00D84A93">
      <w:pPr>
        <w:pStyle w:val="aff"/>
        <w:autoSpaceDE/>
        <w:autoSpaceDN/>
      </w:pPr>
      <w:r w:rsidRPr="00D84A93">
        <w:rPr>
          <w:rFonts w:hint="eastAsia"/>
        </w:rPr>
        <w:t>（2）称取</w:t>
      </w:r>
      <w:r>
        <w:rPr>
          <w:rFonts w:hint="eastAsia"/>
        </w:rPr>
        <w:t>5kg</w:t>
      </w:r>
      <w:r w:rsidRPr="00D84A93">
        <w:rPr>
          <w:rFonts w:hint="eastAsia"/>
        </w:rPr>
        <w:t>的水泥，将水泥撒入容器中搅拌60s</w:t>
      </w:r>
      <w:r w:rsidR="00717C69">
        <w:rPr>
          <w:rFonts w:hint="eastAsia"/>
        </w:rPr>
        <w:t>；</w:t>
      </w:r>
    </w:p>
    <w:p w14:paraId="4FFFDB8B" w14:textId="77777777" w:rsidR="00D84A93" w:rsidRPr="00D84A93" w:rsidRDefault="00D84A93" w:rsidP="00D84A93">
      <w:pPr>
        <w:pStyle w:val="aff"/>
        <w:autoSpaceDE/>
        <w:autoSpaceDN/>
      </w:pPr>
      <w:r w:rsidRPr="00D84A93">
        <w:rPr>
          <w:rFonts w:hint="eastAsia"/>
        </w:rPr>
        <w:t>（3）将发泡剂按说明书稀释</w:t>
      </w:r>
      <w:r w:rsidR="00717C69">
        <w:rPr>
          <w:rFonts w:hint="eastAsia"/>
        </w:rPr>
        <w:t>；</w:t>
      </w:r>
    </w:p>
    <w:p w14:paraId="2596437B" w14:textId="77777777" w:rsidR="00D84A93" w:rsidRDefault="00D84A93" w:rsidP="00D84A93">
      <w:pPr>
        <w:pStyle w:val="aff"/>
        <w:autoSpaceDE/>
        <w:autoSpaceDN/>
      </w:pPr>
      <w:r w:rsidRPr="00D84A93">
        <w:rPr>
          <w:rFonts w:hint="eastAsia"/>
        </w:rPr>
        <w:t>（4）用发泡机将稀释好的发泡剂发泡，将泡沫送至盛有水泥浆的容器中，</w:t>
      </w:r>
      <w:r>
        <w:rPr>
          <w:rFonts w:hint="eastAsia"/>
        </w:rPr>
        <w:t>将浆料体积发至20L</w:t>
      </w:r>
      <w:r w:rsidRPr="00D84A93">
        <w:rPr>
          <w:rFonts w:hint="eastAsia"/>
        </w:rPr>
        <w:t>。</w:t>
      </w:r>
      <w:r w:rsidR="00717C69">
        <w:rPr>
          <w:rFonts w:hint="eastAsia"/>
        </w:rPr>
        <w:t>然后立即将其装入模内。</w:t>
      </w:r>
    </w:p>
    <w:p w14:paraId="10A79350" w14:textId="77777777" w:rsidR="00040F28" w:rsidRPr="00D84A93" w:rsidRDefault="00013387" w:rsidP="00D84A93">
      <w:pPr>
        <w:pStyle w:val="aff"/>
        <w:autoSpaceDE/>
        <w:autoSpaceDN/>
      </w:pPr>
      <w:r>
        <w:rPr>
          <w:rFonts w:hint="eastAsia"/>
        </w:rPr>
        <w:t>如果</w:t>
      </w:r>
      <w:r w:rsidR="00D84A93">
        <w:rPr>
          <w:rFonts w:hint="eastAsia"/>
        </w:rPr>
        <w:t>生产厂商</w:t>
      </w:r>
      <w:r>
        <w:rPr>
          <w:rFonts w:hint="eastAsia"/>
        </w:rPr>
        <w:t>有其他要求，也可按照</w:t>
      </w:r>
      <w:r w:rsidR="00356765">
        <w:rPr>
          <w:rFonts w:hint="eastAsia"/>
        </w:rPr>
        <w:t>产品使用说明进行拌和</w:t>
      </w:r>
      <w:r w:rsidR="00D84A93">
        <w:rPr>
          <w:rFonts w:hint="eastAsia"/>
        </w:rPr>
        <w:t>。</w:t>
      </w:r>
    </w:p>
    <w:p w14:paraId="07CB1E6F" w14:textId="77777777" w:rsidR="00040F28" w:rsidRPr="00785052" w:rsidRDefault="00BB60D8" w:rsidP="00785052">
      <w:pPr>
        <w:pStyle w:val="a1"/>
        <w:spacing w:before="156" w:after="156"/>
      </w:pPr>
      <w:r>
        <w:rPr>
          <w:rFonts w:hint="eastAsia"/>
        </w:rPr>
        <w:t>均匀性</w:t>
      </w:r>
    </w:p>
    <w:p w14:paraId="165B4EE9" w14:textId="77777777" w:rsidR="00BB60D8" w:rsidRPr="00BB60D8" w:rsidRDefault="000953FE" w:rsidP="00BB60D8">
      <w:pPr>
        <w:pStyle w:val="aff"/>
        <w:rPr>
          <w:rFonts w:ascii="黑体"/>
        </w:rPr>
      </w:pPr>
      <w:r>
        <w:rPr>
          <w:rFonts w:ascii="黑体" w:hint="eastAsia"/>
        </w:rPr>
        <w:t>将拌和</w:t>
      </w:r>
      <w:r w:rsidR="001E707C">
        <w:rPr>
          <w:rFonts w:ascii="黑体" w:hint="eastAsia"/>
        </w:rPr>
        <w:t>好的浆料，装入透明亚克力</w:t>
      </w:r>
      <w:r w:rsidR="00BB60D8">
        <w:rPr>
          <w:rFonts w:ascii="黑体" w:hint="eastAsia"/>
        </w:rPr>
        <w:t>管中，</w:t>
      </w:r>
      <w:r w:rsidR="001E707C">
        <w:rPr>
          <w:rFonts w:ascii="黑体" w:hint="eastAsia"/>
        </w:rPr>
        <w:t>状态为</w:t>
      </w:r>
      <w:r w:rsidR="00230CF0">
        <w:rPr>
          <w:rFonts w:ascii="黑体" w:hint="eastAsia"/>
        </w:rPr>
        <w:t>满</w:t>
      </w:r>
      <w:r w:rsidR="00511CCA">
        <w:rPr>
          <w:rFonts w:ascii="黑体" w:hint="eastAsia"/>
        </w:rPr>
        <w:t>填</w:t>
      </w:r>
      <w:r w:rsidR="00230CF0">
        <w:rPr>
          <w:rFonts w:ascii="黑体" w:hint="eastAsia"/>
        </w:rPr>
        <w:t>。</w:t>
      </w:r>
      <w:r w:rsidR="0081311D">
        <w:rPr>
          <w:rFonts w:ascii="黑体" w:hint="eastAsia"/>
        </w:rPr>
        <w:t>静置</w:t>
      </w:r>
      <w:r w:rsidR="0081311D">
        <w:rPr>
          <w:rFonts w:ascii="黑体" w:hint="eastAsia"/>
        </w:rPr>
        <w:t>48h</w:t>
      </w:r>
      <w:r w:rsidR="0081311D">
        <w:rPr>
          <w:rFonts w:ascii="黑体" w:hint="eastAsia"/>
        </w:rPr>
        <w:t>，观察样品有无分层。</w:t>
      </w:r>
      <w:r w:rsidR="001E707C">
        <w:rPr>
          <w:rFonts w:ascii="黑体" w:hint="eastAsia"/>
        </w:rPr>
        <w:t>试管内径尺寸为直径</w:t>
      </w:r>
      <w:r w:rsidR="001E707C">
        <w:rPr>
          <w:rFonts w:ascii="黑体" w:hint="eastAsia"/>
        </w:rPr>
        <w:t>1</w:t>
      </w:r>
      <w:r w:rsidR="001E707C">
        <w:rPr>
          <w:rFonts w:ascii="黑体"/>
        </w:rPr>
        <w:t>00</w:t>
      </w:r>
      <w:r w:rsidR="001E707C">
        <w:rPr>
          <w:rFonts w:ascii="黑体" w:hint="eastAsia"/>
        </w:rPr>
        <w:t>mm</w:t>
      </w:r>
      <w:r w:rsidR="001E707C">
        <w:rPr>
          <w:rFonts w:ascii="黑体" w:hint="eastAsia"/>
        </w:rPr>
        <w:t>，高</w:t>
      </w:r>
      <w:r w:rsidR="001E707C">
        <w:rPr>
          <w:rFonts w:ascii="黑体"/>
        </w:rPr>
        <w:t>3</w:t>
      </w:r>
      <w:r w:rsidR="00FF70BC">
        <w:rPr>
          <w:rFonts w:ascii="黑体"/>
        </w:rPr>
        <w:t>0</w:t>
      </w:r>
      <w:r w:rsidR="001E707C">
        <w:rPr>
          <w:rFonts w:ascii="黑体"/>
        </w:rPr>
        <w:t>0</w:t>
      </w:r>
      <w:r w:rsidR="001E707C">
        <w:rPr>
          <w:rFonts w:ascii="黑体" w:hint="eastAsia"/>
        </w:rPr>
        <w:t>mm</w:t>
      </w:r>
      <w:r w:rsidR="001E707C">
        <w:rPr>
          <w:rFonts w:ascii="黑体" w:hint="eastAsia"/>
        </w:rPr>
        <w:t>。</w:t>
      </w:r>
    </w:p>
    <w:p w14:paraId="47EEF82B" w14:textId="77777777" w:rsidR="00040F28" w:rsidRDefault="00BB60D8" w:rsidP="00262C00">
      <w:pPr>
        <w:pStyle w:val="a1"/>
        <w:spacing w:before="156" w:after="156"/>
      </w:pPr>
      <w:r>
        <w:rPr>
          <w:rFonts w:hint="eastAsia"/>
        </w:rPr>
        <w:t>吸水率</w:t>
      </w:r>
    </w:p>
    <w:p w14:paraId="35B353F3" w14:textId="77777777" w:rsidR="00040F28" w:rsidRDefault="000953FE" w:rsidP="001744F7">
      <w:pPr>
        <w:pStyle w:val="aff"/>
      </w:pPr>
      <w:r>
        <w:rPr>
          <w:rFonts w:hint="eastAsia"/>
        </w:rPr>
        <w:t>将拌和</w:t>
      </w:r>
      <w:r w:rsidR="001744F7">
        <w:rPr>
          <w:rFonts w:hint="eastAsia"/>
        </w:rPr>
        <w:t>好的浆料装入7</w:t>
      </w:r>
      <w:r w:rsidR="001744F7" w:rsidRPr="001744F7">
        <w:rPr>
          <w:rFonts w:hint="eastAsia"/>
        </w:rPr>
        <w:t>0</w:t>
      </w:r>
      <w:r w:rsidR="0057393C">
        <w:t>.7</w:t>
      </w:r>
      <w:r w:rsidR="001744F7">
        <w:rPr>
          <w:rFonts w:hint="eastAsia"/>
        </w:rPr>
        <w:t>mm</w:t>
      </w:r>
      <w:r w:rsidR="001744F7" w:rsidRPr="001744F7">
        <w:rPr>
          <w:rFonts w:hint="eastAsia"/>
        </w:rPr>
        <w:t>×</w:t>
      </w:r>
      <w:r w:rsidR="0057393C">
        <w:rPr>
          <w:rFonts w:hint="eastAsia"/>
        </w:rPr>
        <w:t>7</w:t>
      </w:r>
      <w:r w:rsidR="0057393C" w:rsidRPr="001744F7">
        <w:rPr>
          <w:rFonts w:hint="eastAsia"/>
        </w:rPr>
        <w:t>0</w:t>
      </w:r>
      <w:r w:rsidR="0057393C">
        <w:t>.7</w:t>
      </w:r>
      <w:r w:rsidR="001744F7">
        <w:rPr>
          <w:rFonts w:hint="eastAsia"/>
        </w:rPr>
        <w:t>mm</w:t>
      </w:r>
      <w:r w:rsidR="001744F7" w:rsidRPr="001744F7">
        <w:rPr>
          <w:rFonts w:hint="eastAsia"/>
        </w:rPr>
        <w:t>×</w:t>
      </w:r>
      <w:r w:rsidR="0057393C">
        <w:rPr>
          <w:rFonts w:hint="eastAsia"/>
        </w:rPr>
        <w:t>7</w:t>
      </w:r>
      <w:r w:rsidR="0057393C" w:rsidRPr="001744F7">
        <w:rPr>
          <w:rFonts w:hint="eastAsia"/>
        </w:rPr>
        <w:t>0</w:t>
      </w:r>
      <w:r w:rsidR="0057393C">
        <w:t>.7</w:t>
      </w:r>
      <w:r w:rsidR="001744F7">
        <w:rPr>
          <w:rFonts w:hint="eastAsia"/>
        </w:rPr>
        <w:t>mm的钢制试模中，浆料高出试模10mm。</w:t>
      </w:r>
      <w:r w:rsidR="00530247" w:rsidRPr="00530247">
        <w:rPr>
          <w:rFonts w:hint="eastAsia"/>
        </w:rPr>
        <w:t>24h</w:t>
      </w:r>
      <w:r w:rsidR="00AF17C1">
        <w:rPr>
          <w:rFonts w:hint="eastAsia"/>
        </w:rPr>
        <w:t>后刮平、</w:t>
      </w:r>
      <w:r w:rsidR="001744F7">
        <w:rPr>
          <w:rFonts w:hint="eastAsia"/>
        </w:rPr>
        <w:t>立即</w:t>
      </w:r>
      <w:r w:rsidR="00530247" w:rsidRPr="00530247">
        <w:rPr>
          <w:rFonts w:hint="eastAsia"/>
        </w:rPr>
        <w:t>脱模。</w:t>
      </w:r>
      <w:r w:rsidR="00530247">
        <w:rPr>
          <w:rFonts w:hint="eastAsia"/>
        </w:rPr>
        <w:t>在标准试验条件下</w:t>
      </w:r>
      <w:r w:rsidR="00530247" w:rsidRPr="00530247">
        <w:rPr>
          <w:rFonts w:hint="eastAsia"/>
        </w:rPr>
        <w:t>养护</w:t>
      </w:r>
      <w:r w:rsidR="001744F7">
        <w:rPr>
          <w:rFonts w:hint="eastAsia"/>
        </w:rPr>
        <w:t>至</w:t>
      </w:r>
      <w:r w:rsidR="00530247" w:rsidRPr="00530247">
        <w:rPr>
          <w:rFonts w:hint="eastAsia"/>
        </w:rPr>
        <w:t>28d</w:t>
      </w:r>
      <w:r w:rsidR="001744F7">
        <w:rPr>
          <w:rFonts w:hint="eastAsia"/>
        </w:rPr>
        <w:t>龄期</w:t>
      </w:r>
      <w:r w:rsidR="00775519">
        <w:rPr>
          <w:rFonts w:hint="eastAsia"/>
        </w:rPr>
        <w:t>。</w:t>
      </w:r>
      <w:r w:rsidR="00FB55D6">
        <w:rPr>
          <w:rFonts w:hint="eastAsia"/>
        </w:rPr>
        <w:t>称量试块质量M1</w:t>
      </w:r>
      <w:r w:rsidR="00775519">
        <w:rPr>
          <w:rFonts w:hint="eastAsia"/>
        </w:rPr>
        <w:t>。完全</w:t>
      </w:r>
      <w:r w:rsidR="00530247">
        <w:rPr>
          <w:rFonts w:hint="eastAsia"/>
        </w:rPr>
        <w:t>浸入（20</w:t>
      </w:r>
      <w:r w:rsidR="00530247" w:rsidRPr="00530247">
        <w:rPr>
          <w:rFonts w:hint="eastAsia"/>
        </w:rPr>
        <w:t>±</w:t>
      </w:r>
      <w:r w:rsidR="00530247">
        <w:rPr>
          <w:rFonts w:hint="eastAsia"/>
        </w:rPr>
        <w:t>2）</w:t>
      </w:r>
      <w:r w:rsidR="00530247" w:rsidRPr="00530247">
        <w:rPr>
          <w:rFonts w:hint="eastAsia"/>
        </w:rPr>
        <w:t>℃</w:t>
      </w:r>
      <w:r w:rsidR="00530247">
        <w:rPr>
          <w:rFonts w:hint="eastAsia"/>
        </w:rPr>
        <w:t>的水中</w:t>
      </w:r>
      <w:r w:rsidR="00FB55D6">
        <w:rPr>
          <w:rFonts w:hint="eastAsia"/>
        </w:rPr>
        <w:t>48h</w:t>
      </w:r>
      <w:r w:rsidR="00530247" w:rsidRPr="00530247">
        <w:rPr>
          <w:rFonts w:hint="eastAsia"/>
        </w:rPr>
        <w:t>。</w:t>
      </w:r>
      <w:r w:rsidR="00FB55D6">
        <w:rPr>
          <w:rFonts w:hint="eastAsia"/>
        </w:rPr>
        <w:t>取出试件</w:t>
      </w:r>
      <w:r w:rsidR="00775519">
        <w:rPr>
          <w:rFonts w:hint="eastAsia"/>
        </w:rPr>
        <w:t>用挤干的湿布</w:t>
      </w:r>
      <w:r w:rsidR="00FB55D6">
        <w:rPr>
          <w:rFonts w:hint="eastAsia"/>
        </w:rPr>
        <w:t>擦干表面水分，称量试块质量M2。</w:t>
      </w:r>
      <w:r w:rsidR="007672BC">
        <w:rPr>
          <w:rFonts w:hint="eastAsia"/>
        </w:rPr>
        <w:t>称量应精确至0.1g。</w:t>
      </w:r>
      <w:r w:rsidR="00FB55D6">
        <w:rPr>
          <w:rFonts w:hint="eastAsia"/>
        </w:rPr>
        <w:t>吸水率按公式（</w:t>
      </w:r>
      <w:r w:rsidR="001744F7">
        <w:rPr>
          <w:rFonts w:hint="eastAsia"/>
        </w:rPr>
        <w:t>1</w:t>
      </w:r>
      <w:r w:rsidR="00FB55D6">
        <w:rPr>
          <w:rFonts w:hint="eastAsia"/>
        </w:rPr>
        <w:t>）计算：</w:t>
      </w:r>
    </w:p>
    <w:p w14:paraId="3BA8724F" w14:textId="77777777" w:rsidR="00FB55D6" w:rsidRDefault="00FB55D6" w:rsidP="00785052">
      <w:pPr>
        <w:pStyle w:val="aff"/>
        <w:autoSpaceDE/>
        <w:autoSpaceDN/>
      </w:pPr>
    </w:p>
    <w:p w14:paraId="48362328" w14:textId="77777777" w:rsidR="00FB55D6" w:rsidRDefault="003E46E0" w:rsidP="003E46E0">
      <w:pPr>
        <w:pStyle w:val="aff"/>
        <w:autoSpaceDE/>
        <w:autoSpaceDN/>
        <w:ind w:firstLineChars="0" w:firstLine="0"/>
        <w:jc w:val="right"/>
      </w:pPr>
      <m:oMath>
        <m:r>
          <w:rPr>
            <w:rFonts w:ascii="Cambria Math" w:eastAsia="Cambria Math" w:hAnsi="Cambria Math" w:cs="Cambria Math"/>
          </w:rPr>
          <m:t>W</m:t>
        </m:r>
        <m:r>
          <m:rPr>
            <m:sty m:val="p"/>
          </m:rPr>
          <w:rPr>
            <w:rFonts w:ascii="Cambria Math" w:eastAsia="Cambria Math" w:hAnsi="Cambria Math" w:cs="Cambria Math"/>
          </w:rPr>
          <m:t>=</m:t>
        </m:r>
        <m:f>
          <m:fPr>
            <m:ctrlPr>
              <w:rPr>
                <w:rFonts w:ascii="Cambria Math" w:eastAsia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M1-M2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M1</m:t>
            </m:r>
          </m:den>
        </m:f>
        <m:r>
          <w:rPr>
            <w:rFonts w:ascii="Cambria Math" w:eastAsia="Cambria Math" w:hAnsi="Cambria Math" w:hint="eastAsia"/>
          </w:rPr>
          <m:t>×</m:t>
        </m:r>
        <m:r>
          <w:rPr>
            <w:rFonts w:ascii="Cambria Math" w:eastAsia="Cambria Math" w:hAnsi="Cambria Math"/>
          </w:rPr>
          <m:t>100</m:t>
        </m:r>
        <m:r>
          <w:rPr>
            <w:rFonts w:ascii="Cambria Math" w:eastAsiaTheme="minorEastAsia" w:hAnsi="Cambria Math" w:hint="eastAsia"/>
          </w:rPr>
          <m:t>%</m:t>
        </m:r>
      </m:oMath>
      <w:r>
        <w:rPr>
          <w:rFonts w:hint="eastAsia"/>
        </w:rPr>
        <w:t>.......</w:t>
      </w:r>
      <w:r>
        <w:t>..</w:t>
      </w:r>
      <w:r>
        <w:rPr>
          <w:rFonts w:hint="eastAsia"/>
        </w:rPr>
        <w:t>......................（</w:t>
      </w:r>
      <w:r w:rsidR="001744F7">
        <w:rPr>
          <w:rFonts w:hint="eastAsia"/>
        </w:rPr>
        <w:t>1</w:t>
      </w:r>
      <w:r>
        <w:rPr>
          <w:rFonts w:hint="eastAsia"/>
        </w:rPr>
        <w:t>）</w:t>
      </w:r>
    </w:p>
    <w:p w14:paraId="5FEF82EE" w14:textId="77777777" w:rsidR="001744F7" w:rsidRDefault="001744F7" w:rsidP="001744F7">
      <w:pPr>
        <w:pStyle w:val="aff"/>
        <w:autoSpaceDE/>
        <w:autoSpaceDN/>
        <w:ind w:firstLineChars="0" w:firstLine="0"/>
        <w:jc w:val="left"/>
      </w:pPr>
      <w:r>
        <w:rPr>
          <w:rFonts w:hint="eastAsia"/>
        </w:rPr>
        <w:t>式中：</w:t>
      </w:r>
    </w:p>
    <w:p w14:paraId="027ED6A8" w14:textId="77777777" w:rsidR="00100D8E" w:rsidRDefault="00100D8E" w:rsidP="00100D8E">
      <w:pPr>
        <w:pStyle w:val="aff"/>
        <w:autoSpaceDE/>
        <w:autoSpaceDN/>
        <w:ind w:firstLineChars="0"/>
        <w:jc w:val="left"/>
      </w:pPr>
      <w:r>
        <w:t>W</w:t>
      </w:r>
      <w:r>
        <w:rPr>
          <w:rFonts w:hint="eastAsia"/>
        </w:rPr>
        <w:t>-吸水率，</w:t>
      </w:r>
      <w:r w:rsidR="001744F7">
        <w:rPr>
          <w:rFonts w:hint="eastAsia"/>
        </w:rPr>
        <w:t>单位为百分数（%）；</w:t>
      </w:r>
    </w:p>
    <w:p w14:paraId="56FD979D" w14:textId="77777777" w:rsidR="00100D8E" w:rsidRDefault="00100D8E" w:rsidP="00100D8E">
      <w:pPr>
        <w:pStyle w:val="aff"/>
        <w:autoSpaceDE/>
        <w:autoSpaceDN/>
        <w:ind w:firstLineChars="0"/>
        <w:jc w:val="left"/>
      </w:pPr>
      <w:r>
        <w:t>M1-</w:t>
      </w:r>
      <w:r>
        <w:rPr>
          <w:rFonts w:hint="eastAsia"/>
        </w:rPr>
        <w:t>试件浸水前质量，</w:t>
      </w:r>
      <w:r w:rsidR="001744F7">
        <w:rPr>
          <w:rFonts w:hint="eastAsia"/>
        </w:rPr>
        <w:t>单位为百分数（g）；</w:t>
      </w:r>
    </w:p>
    <w:p w14:paraId="59AE3ECC" w14:textId="77777777" w:rsidR="00100D8E" w:rsidRDefault="00100D8E" w:rsidP="00100D8E">
      <w:pPr>
        <w:pStyle w:val="aff"/>
        <w:autoSpaceDE/>
        <w:autoSpaceDN/>
        <w:ind w:firstLineChars="0"/>
        <w:jc w:val="left"/>
      </w:pPr>
      <w:r>
        <w:t>M2-</w:t>
      </w:r>
      <w:r>
        <w:rPr>
          <w:rFonts w:hint="eastAsia"/>
        </w:rPr>
        <w:t>试件浸水后质量，</w:t>
      </w:r>
      <w:r w:rsidR="001744F7">
        <w:rPr>
          <w:rFonts w:hint="eastAsia"/>
        </w:rPr>
        <w:t>单位为百分数（g）；</w:t>
      </w:r>
    </w:p>
    <w:p w14:paraId="0CAC0402" w14:textId="77777777" w:rsidR="00100D8E" w:rsidRPr="0009120F" w:rsidRDefault="001744F7" w:rsidP="00100D8E">
      <w:pPr>
        <w:pStyle w:val="aff"/>
        <w:autoSpaceDE/>
        <w:autoSpaceDN/>
        <w:ind w:firstLineChars="0"/>
        <w:jc w:val="left"/>
      </w:pPr>
      <w:r>
        <w:rPr>
          <w:rFonts w:hint="eastAsia"/>
        </w:rPr>
        <w:t>吸水率的试验结果取</w:t>
      </w:r>
      <w:r w:rsidR="0009120F">
        <w:rPr>
          <w:rFonts w:hint="eastAsia"/>
        </w:rPr>
        <w:t>3组试件</w:t>
      </w:r>
      <w:r>
        <w:rPr>
          <w:rFonts w:hint="eastAsia"/>
        </w:rPr>
        <w:t>结果</w:t>
      </w:r>
      <w:r w:rsidR="0009120F">
        <w:rPr>
          <w:rFonts w:hint="eastAsia"/>
        </w:rPr>
        <w:t>的算数平均值进行评定，精确至0.1%。</w:t>
      </w:r>
      <w:r w:rsidR="00743616">
        <w:rPr>
          <w:rFonts w:hint="eastAsia"/>
        </w:rPr>
        <w:t>如有一个超出平均值</w:t>
      </w:r>
      <w:r w:rsidR="00743616" w:rsidRPr="00743616">
        <w:rPr>
          <w:rFonts w:hint="eastAsia"/>
        </w:rPr>
        <w:t>±</w:t>
      </w:r>
      <w:r w:rsidR="00743616">
        <w:rPr>
          <w:rFonts w:hint="eastAsia"/>
        </w:rPr>
        <w:t>15%范围的数据，则应舍弃。如有两个超出平均值</w:t>
      </w:r>
      <w:r w:rsidR="00743616" w:rsidRPr="00743616">
        <w:rPr>
          <w:rFonts w:hint="eastAsia"/>
        </w:rPr>
        <w:t>±</w:t>
      </w:r>
      <w:r w:rsidR="00743616">
        <w:rPr>
          <w:rFonts w:hint="eastAsia"/>
        </w:rPr>
        <w:t>15%范围的数据，则应重新试验。</w:t>
      </w:r>
    </w:p>
    <w:p w14:paraId="3E2289C8" w14:textId="77777777" w:rsidR="00F71BE8" w:rsidRDefault="00F72733" w:rsidP="00C95B35">
      <w:pPr>
        <w:pStyle w:val="a1"/>
        <w:spacing w:before="156" w:after="156"/>
      </w:pPr>
      <w:r>
        <w:rPr>
          <w:rFonts w:hint="eastAsia"/>
        </w:rPr>
        <w:t>干</w:t>
      </w:r>
      <w:r w:rsidR="00C95B35">
        <w:rPr>
          <w:rFonts w:hint="eastAsia"/>
        </w:rPr>
        <w:t>密度</w:t>
      </w:r>
    </w:p>
    <w:p w14:paraId="4E0C9B51" w14:textId="77777777" w:rsidR="0003065B" w:rsidRPr="0003065B" w:rsidRDefault="000953FE" w:rsidP="0003065B">
      <w:pPr>
        <w:pStyle w:val="aff"/>
      </w:pPr>
      <w:r>
        <w:rPr>
          <w:rFonts w:hint="eastAsia"/>
        </w:rPr>
        <w:lastRenderedPageBreak/>
        <w:t>将拌和</w:t>
      </w:r>
      <w:r w:rsidR="0011194F">
        <w:rPr>
          <w:rFonts w:hint="eastAsia"/>
        </w:rPr>
        <w:t>好的浆料装入7</w:t>
      </w:r>
      <w:r w:rsidR="0011194F" w:rsidRPr="001744F7">
        <w:rPr>
          <w:rFonts w:hint="eastAsia"/>
        </w:rPr>
        <w:t>0</w:t>
      </w:r>
      <w:r w:rsidR="0011194F">
        <w:rPr>
          <w:rFonts w:hint="eastAsia"/>
        </w:rPr>
        <w:t>mm</w:t>
      </w:r>
      <w:r w:rsidR="0011194F" w:rsidRPr="001744F7">
        <w:rPr>
          <w:rFonts w:hint="eastAsia"/>
        </w:rPr>
        <w:t>×</w:t>
      </w:r>
      <w:r w:rsidR="0011194F">
        <w:rPr>
          <w:rFonts w:hint="eastAsia"/>
        </w:rPr>
        <w:t>7</w:t>
      </w:r>
      <w:r w:rsidR="0011194F" w:rsidRPr="001744F7">
        <w:rPr>
          <w:rFonts w:hint="eastAsia"/>
        </w:rPr>
        <w:t>0</w:t>
      </w:r>
      <w:r w:rsidR="0011194F">
        <w:rPr>
          <w:rFonts w:hint="eastAsia"/>
        </w:rPr>
        <w:t>mm</w:t>
      </w:r>
      <w:r w:rsidR="0011194F" w:rsidRPr="001744F7">
        <w:rPr>
          <w:rFonts w:hint="eastAsia"/>
        </w:rPr>
        <w:t>×</w:t>
      </w:r>
      <w:r w:rsidR="0011194F">
        <w:rPr>
          <w:rFonts w:hint="eastAsia"/>
        </w:rPr>
        <w:t>7</w:t>
      </w:r>
      <w:r w:rsidR="0011194F" w:rsidRPr="001744F7">
        <w:rPr>
          <w:rFonts w:hint="eastAsia"/>
        </w:rPr>
        <w:t>0</w:t>
      </w:r>
      <w:r w:rsidR="0011194F">
        <w:rPr>
          <w:rFonts w:hint="eastAsia"/>
        </w:rPr>
        <w:t>mm的钢制试模中，浆料高出试模10mm。</w:t>
      </w:r>
      <w:r w:rsidR="0011194F" w:rsidRPr="00530247">
        <w:rPr>
          <w:rFonts w:hint="eastAsia"/>
        </w:rPr>
        <w:t>24h后刮平、</w:t>
      </w:r>
      <w:r w:rsidR="0011194F">
        <w:rPr>
          <w:rFonts w:hint="eastAsia"/>
        </w:rPr>
        <w:t>立即</w:t>
      </w:r>
      <w:r w:rsidR="0011194F" w:rsidRPr="00530247">
        <w:rPr>
          <w:rFonts w:hint="eastAsia"/>
        </w:rPr>
        <w:t>脱模。</w:t>
      </w:r>
      <w:r w:rsidR="0011194F">
        <w:rPr>
          <w:rFonts w:hint="eastAsia"/>
        </w:rPr>
        <w:t>按照</w:t>
      </w:r>
      <w:r w:rsidR="0003065B">
        <w:t>GB</w:t>
      </w:r>
      <w:r w:rsidR="0003065B">
        <w:rPr>
          <w:rFonts w:hint="eastAsia"/>
        </w:rPr>
        <w:t>/T 28627-2012</w:t>
      </w:r>
      <w:r w:rsidR="004E3727">
        <w:rPr>
          <w:rFonts w:hint="eastAsia"/>
        </w:rPr>
        <w:t>中7.4.5</w:t>
      </w:r>
      <w:r w:rsidR="0011194F">
        <w:rPr>
          <w:rFonts w:hint="eastAsia"/>
        </w:rPr>
        <w:t>规定进行试验</w:t>
      </w:r>
      <w:r w:rsidR="0003065B">
        <w:rPr>
          <w:rFonts w:hint="eastAsia"/>
        </w:rPr>
        <w:t>。</w:t>
      </w:r>
    </w:p>
    <w:p w14:paraId="54AF4E36" w14:textId="77777777" w:rsidR="00EC05DF" w:rsidRDefault="00EC05DF" w:rsidP="00BB60D8">
      <w:pPr>
        <w:pStyle w:val="a1"/>
        <w:spacing w:before="156" w:after="156"/>
      </w:pPr>
      <w:r>
        <w:rPr>
          <w:rFonts w:hint="eastAsia"/>
        </w:rPr>
        <w:t>尺寸变化率</w:t>
      </w:r>
    </w:p>
    <w:p w14:paraId="64585B03" w14:textId="77777777" w:rsidR="00EC05DF" w:rsidRPr="00E21A79" w:rsidRDefault="000953FE" w:rsidP="00EC05DF">
      <w:pPr>
        <w:pStyle w:val="aff"/>
      </w:pPr>
      <w:r>
        <w:rPr>
          <w:rFonts w:hint="eastAsia"/>
        </w:rPr>
        <w:t>将拌和</w:t>
      </w:r>
      <w:r w:rsidR="00D61B02">
        <w:rPr>
          <w:rFonts w:hint="eastAsia"/>
        </w:rPr>
        <w:t>好的浆料装入</w:t>
      </w:r>
      <w:r w:rsidR="0057393C">
        <w:t>160</w:t>
      </w:r>
      <w:r w:rsidR="00D61B02">
        <w:rPr>
          <w:rFonts w:hint="eastAsia"/>
        </w:rPr>
        <w:t>mm</w:t>
      </w:r>
      <w:r w:rsidR="00D61B02" w:rsidRPr="001744F7">
        <w:rPr>
          <w:rFonts w:hint="eastAsia"/>
        </w:rPr>
        <w:t>×</w:t>
      </w:r>
      <w:r w:rsidR="0057393C">
        <w:t>4</w:t>
      </w:r>
      <w:r w:rsidR="00D61B02" w:rsidRPr="001744F7">
        <w:rPr>
          <w:rFonts w:hint="eastAsia"/>
        </w:rPr>
        <w:t>0</w:t>
      </w:r>
      <w:r w:rsidR="00D61B02">
        <w:rPr>
          <w:rFonts w:hint="eastAsia"/>
        </w:rPr>
        <w:t>mm</w:t>
      </w:r>
      <w:r w:rsidR="00D61B02" w:rsidRPr="001744F7">
        <w:rPr>
          <w:rFonts w:hint="eastAsia"/>
        </w:rPr>
        <w:t>×</w:t>
      </w:r>
      <w:r w:rsidR="0057393C">
        <w:t>4</w:t>
      </w:r>
      <w:r w:rsidR="00D61B02" w:rsidRPr="001744F7">
        <w:rPr>
          <w:rFonts w:hint="eastAsia"/>
        </w:rPr>
        <w:t>0</w:t>
      </w:r>
      <w:r w:rsidR="00D61B02">
        <w:rPr>
          <w:rFonts w:hint="eastAsia"/>
        </w:rPr>
        <w:t>mm的钢制试模中，浆料高出试模10mm</w:t>
      </w:r>
      <w:r w:rsidR="0057393C">
        <w:rPr>
          <w:rFonts w:hint="eastAsia"/>
        </w:rPr>
        <w:t>，</w:t>
      </w:r>
      <w:r w:rsidR="00D61B02" w:rsidRPr="00530247">
        <w:rPr>
          <w:rFonts w:hint="eastAsia"/>
        </w:rPr>
        <w:t>24h后刮平、</w:t>
      </w:r>
      <w:r w:rsidR="00D61B02">
        <w:rPr>
          <w:rFonts w:hint="eastAsia"/>
        </w:rPr>
        <w:t>立即</w:t>
      </w:r>
      <w:r w:rsidR="00D61B02" w:rsidRPr="00530247">
        <w:rPr>
          <w:rFonts w:hint="eastAsia"/>
        </w:rPr>
        <w:t>脱模。</w:t>
      </w:r>
      <w:r w:rsidR="00EC05DF">
        <w:rPr>
          <w:rFonts w:hint="eastAsia"/>
        </w:rPr>
        <w:t>按JGJ/T70-</w:t>
      </w:r>
      <w:r w:rsidR="00262C00">
        <w:t>2009</w:t>
      </w:r>
      <w:r w:rsidR="007D5156">
        <w:rPr>
          <w:rFonts w:hint="eastAsia"/>
        </w:rPr>
        <w:t>中</w:t>
      </w:r>
      <w:r w:rsidR="007E3C06">
        <w:rPr>
          <w:rFonts w:hint="eastAsia"/>
        </w:rPr>
        <w:t>第12章</w:t>
      </w:r>
      <w:r w:rsidR="00EC05DF">
        <w:rPr>
          <w:rFonts w:hint="eastAsia"/>
        </w:rPr>
        <w:t>规定进行</w:t>
      </w:r>
      <w:r w:rsidR="00D61B02">
        <w:rPr>
          <w:rFonts w:hint="eastAsia"/>
        </w:rPr>
        <w:t>试验</w:t>
      </w:r>
      <w:r w:rsidR="00EC05DF">
        <w:rPr>
          <w:rFonts w:hint="eastAsia"/>
        </w:rPr>
        <w:t>。</w:t>
      </w:r>
    </w:p>
    <w:p w14:paraId="2CA8636C" w14:textId="77777777" w:rsidR="00F71BE8" w:rsidRDefault="006F15A9" w:rsidP="007C561A">
      <w:pPr>
        <w:pStyle w:val="a1"/>
        <w:spacing w:before="156" w:after="156"/>
      </w:pPr>
      <w:r>
        <w:rPr>
          <w:rFonts w:hint="eastAsia"/>
        </w:rPr>
        <w:t>抗压强度</w:t>
      </w:r>
    </w:p>
    <w:p w14:paraId="52FAFE33" w14:textId="77777777" w:rsidR="006C5DB3" w:rsidRPr="0060179F" w:rsidRDefault="006C5DB3" w:rsidP="00A00710">
      <w:pPr>
        <w:pStyle w:val="aff"/>
      </w:pPr>
      <w:r w:rsidRPr="00530247">
        <w:rPr>
          <w:rFonts w:hint="eastAsia"/>
        </w:rPr>
        <w:t>按</w:t>
      </w:r>
      <w:r w:rsidR="00D26F74">
        <w:t>7.6</w:t>
      </w:r>
      <w:r w:rsidR="00D26F74">
        <w:rPr>
          <w:rFonts w:hint="eastAsia"/>
        </w:rPr>
        <w:t>制备试件。</w:t>
      </w:r>
      <w:r w:rsidR="00A00710">
        <w:rPr>
          <w:rFonts w:hint="eastAsia"/>
        </w:rPr>
        <w:t>按</w:t>
      </w:r>
      <w:r w:rsidR="00A00710" w:rsidRPr="00530247">
        <w:rPr>
          <w:rFonts w:hint="eastAsia"/>
        </w:rPr>
        <w:t>JGJ70-2009</w:t>
      </w:r>
      <w:r w:rsidR="00A00710">
        <w:rPr>
          <w:rFonts w:hint="eastAsia"/>
        </w:rPr>
        <w:t>中</w:t>
      </w:r>
      <w:r w:rsidR="00A00710" w:rsidRPr="00530247">
        <w:rPr>
          <w:rFonts w:hint="eastAsia"/>
        </w:rPr>
        <w:t>第9章规定</w:t>
      </w:r>
      <w:r w:rsidR="00A00710">
        <w:rPr>
          <w:rFonts w:hint="eastAsia"/>
        </w:rPr>
        <w:t>进行试验。</w:t>
      </w:r>
    </w:p>
    <w:p w14:paraId="01F6CDD0" w14:textId="77777777" w:rsidR="00CD6992" w:rsidRPr="00CD6992" w:rsidRDefault="00AF6C78" w:rsidP="00AF6C78">
      <w:pPr>
        <w:pStyle w:val="a1"/>
        <w:spacing w:before="156" w:after="156"/>
      </w:pPr>
      <w:r>
        <w:rPr>
          <w:rFonts w:hint="eastAsia"/>
        </w:rPr>
        <w:t>浸水后抗压强度</w:t>
      </w:r>
      <w:r w:rsidR="0029176E">
        <w:rPr>
          <w:rFonts w:hint="eastAsia"/>
        </w:rPr>
        <w:t>保持率</w:t>
      </w:r>
    </w:p>
    <w:p w14:paraId="74424B86" w14:textId="77777777" w:rsidR="0029176E" w:rsidRDefault="000953FE" w:rsidP="0029176E">
      <w:pPr>
        <w:pStyle w:val="aff"/>
      </w:pPr>
      <w:r>
        <w:rPr>
          <w:rFonts w:hint="eastAsia"/>
        </w:rPr>
        <w:t>将拌和</w:t>
      </w:r>
      <w:r w:rsidR="00A00710">
        <w:rPr>
          <w:rFonts w:hint="eastAsia"/>
        </w:rPr>
        <w:t>好的浆料装入</w:t>
      </w:r>
      <w:r w:rsidR="0057393C">
        <w:rPr>
          <w:rFonts w:hint="eastAsia"/>
        </w:rPr>
        <w:t>7</w:t>
      </w:r>
      <w:r w:rsidR="0057393C" w:rsidRPr="001744F7">
        <w:rPr>
          <w:rFonts w:hint="eastAsia"/>
        </w:rPr>
        <w:t>0</w:t>
      </w:r>
      <w:r w:rsidR="0057393C">
        <w:t>.7</w:t>
      </w:r>
      <w:r w:rsidR="00A00710">
        <w:rPr>
          <w:rFonts w:hint="eastAsia"/>
        </w:rPr>
        <w:t>mm</w:t>
      </w:r>
      <w:r w:rsidR="00A00710" w:rsidRPr="001744F7">
        <w:rPr>
          <w:rFonts w:hint="eastAsia"/>
        </w:rPr>
        <w:t>×</w:t>
      </w:r>
      <w:r w:rsidR="0057393C">
        <w:rPr>
          <w:rFonts w:hint="eastAsia"/>
        </w:rPr>
        <w:t>7</w:t>
      </w:r>
      <w:r w:rsidR="0057393C" w:rsidRPr="001744F7">
        <w:rPr>
          <w:rFonts w:hint="eastAsia"/>
        </w:rPr>
        <w:t>0</w:t>
      </w:r>
      <w:r w:rsidR="0057393C">
        <w:t>.7</w:t>
      </w:r>
      <w:r w:rsidR="00A00710">
        <w:rPr>
          <w:rFonts w:hint="eastAsia"/>
        </w:rPr>
        <w:t>mm</w:t>
      </w:r>
      <w:r w:rsidR="00A00710" w:rsidRPr="001744F7">
        <w:rPr>
          <w:rFonts w:hint="eastAsia"/>
        </w:rPr>
        <w:t>×</w:t>
      </w:r>
      <w:r w:rsidR="0057393C">
        <w:rPr>
          <w:rFonts w:hint="eastAsia"/>
        </w:rPr>
        <w:t>7</w:t>
      </w:r>
      <w:r w:rsidR="0057393C" w:rsidRPr="001744F7">
        <w:rPr>
          <w:rFonts w:hint="eastAsia"/>
        </w:rPr>
        <w:t>0</w:t>
      </w:r>
      <w:r w:rsidR="0057393C">
        <w:t>.7</w:t>
      </w:r>
      <w:r w:rsidR="00A00710">
        <w:rPr>
          <w:rFonts w:hint="eastAsia"/>
        </w:rPr>
        <w:t>mm的钢制试模中，浆料高出试模10mm。</w:t>
      </w:r>
      <w:r w:rsidR="00A00710" w:rsidRPr="00530247">
        <w:rPr>
          <w:rFonts w:hint="eastAsia"/>
        </w:rPr>
        <w:t>24h后刮平、</w:t>
      </w:r>
      <w:r w:rsidR="00A00710">
        <w:rPr>
          <w:rFonts w:hint="eastAsia"/>
        </w:rPr>
        <w:t>立即</w:t>
      </w:r>
      <w:r w:rsidR="00A00710" w:rsidRPr="00530247">
        <w:rPr>
          <w:rFonts w:hint="eastAsia"/>
        </w:rPr>
        <w:t>脱模。</w:t>
      </w:r>
      <w:r w:rsidR="00A00710">
        <w:rPr>
          <w:rFonts w:hint="eastAsia"/>
        </w:rPr>
        <w:t>在标准试验条件下</w:t>
      </w:r>
      <w:r w:rsidR="00A00710" w:rsidRPr="00530247">
        <w:rPr>
          <w:rFonts w:hint="eastAsia"/>
        </w:rPr>
        <w:t>养护</w:t>
      </w:r>
      <w:r w:rsidR="00A00710">
        <w:rPr>
          <w:rFonts w:hint="eastAsia"/>
        </w:rPr>
        <w:t>至</w:t>
      </w:r>
      <w:r w:rsidR="00A00710" w:rsidRPr="00530247">
        <w:rPr>
          <w:rFonts w:hint="eastAsia"/>
        </w:rPr>
        <w:t>28d</w:t>
      </w:r>
      <w:r w:rsidR="00A00710">
        <w:rPr>
          <w:rFonts w:hint="eastAsia"/>
        </w:rPr>
        <w:t>龄期。完全</w:t>
      </w:r>
      <w:r w:rsidR="006C5DB3">
        <w:rPr>
          <w:rFonts w:hint="eastAsia"/>
        </w:rPr>
        <w:t>浸入（20</w:t>
      </w:r>
      <w:r w:rsidR="006C5DB3" w:rsidRPr="00530247">
        <w:rPr>
          <w:rFonts w:hint="eastAsia"/>
        </w:rPr>
        <w:t>±</w:t>
      </w:r>
      <w:r w:rsidR="006C5DB3">
        <w:rPr>
          <w:rFonts w:hint="eastAsia"/>
        </w:rPr>
        <w:t>2）</w:t>
      </w:r>
      <w:r w:rsidR="006C5DB3" w:rsidRPr="00530247">
        <w:rPr>
          <w:rFonts w:hint="eastAsia"/>
        </w:rPr>
        <w:t>℃</w:t>
      </w:r>
      <w:r w:rsidR="006C5DB3">
        <w:rPr>
          <w:rFonts w:hint="eastAsia"/>
        </w:rPr>
        <w:t>的水中48h</w:t>
      </w:r>
      <w:r w:rsidR="006C5DB3" w:rsidRPr="00530247">
        <w:rPr>
          <w:rFonts w:hint="eastAsia"/>
        </w:rPr>
        <w:t>。</w:t>
      </w:r>
      <w:r w:rsidR="00A00710">
        <w:rPr>
          <w:rFonts w:hint="eastAsia"/>
        </w:rPr>
        <w:t>取出试件用挤干的湿布擦干表面水分</w:t>
      </w:r>
      <w:r w:rsidR="006C5DB3">
        <w:rPr>
          <w:rFonts w:hint="eastAsia"/>
        </w:rPr>
        <w:t>，</w:t>
      </w:r>
      <w:r w:rsidR="00B35368">
        <w:rPr>
          <w:rFonts w:hint="eastAsia"/>
        </w:rPr>
        <w:t>按</w:t>
      </w:r>
      <w:r w:rsidR="00B35368" w:rsidRPr="00530247">
        <w:rPr>
          <w:rFonts w:hint="eastAsia"/>
        </w:rPr>
        <w:t>JGJ70-2009</w:t>
      </w:r>
      <w:r w:rsidR="00A00710">
        <w:rPr>
          <w:rFonts w:hint="eastAsia"/>
        </w:rPr>
        <w:t>中</w:t>
      </w:r>
      <w:r w:rsidR="00B35368" w:rsidRPr="00530247">
        <w:rPr>
          <w:rFonts w:hint="eastAsia"/>
        </w:rPr>
        <w:t>第9章规定</w:t>
      </w:r>
      <w:r w:rsidR="00B35368">
        <w:rPr>
          <w:rFonts w:hint="eastAsia"/>
        </w:rPr>
        <w:t>进行</w:t>
      </w:r>
      <w:r w:rsidR="00A00710">
        <w:rPr>
          <w:rFonts w:hint="eastAsia"/>
        </w:rPr>
        <w:t>试验</w:t>
      </w:r>
      <w:r w:rsidR="006C5DB3">
        <w:rPr>
          <w:rFonts w:hint="eastAsia"/>
        </w:rPr>
        <w:t>。</w:t>
      </w:r>
      <w:r w:rsidR="0029176E">
        <w:rPr>
          <w:rFonts w:hint="eastAsia"/>
        </w:rPr>
        <w:t>浸水后抗压强度率按公式（2）计算：</w:t>
      </w:r>
    </w:p>
    <w:p w14:paraId="2E583EE8" w14:textId="77777777" w:rsidR="0029176E" w:rsidRDefault="0029176E" w:rsidP="0029176E">
      <w:pPr>
        <w:pStyle w:val="aff"/>
        <w:autoSpaceDE/>
        <w:autoSpaceDN/>
      </w:pPr>
    </w:p>
    <w:p w14:paraId="0A7211FE" w14:textId="77777777" w:rsidR="0029176E" w:rsidRDefault="0029176E" w:rsidP="0029176E">
      <w:pPr>
        <w:pStyle w:val="aff"/>
        <w:autoSpaceDE/>
        <w:autoSpaceDN/>
        <w:ind w:firstLineChars="0" w:firstLine="0"/>
        <w:jc w:val="right"/>
      </w:pPr>
      <m:oMath>
        <m:r>
          <w:rPr>
            <w:rFonts w:ascii="Cambria Math" w:eastAsia="Cambria Math" w:hAnsi="Cambria Math" w:cs="Cambria Math"/>
          </w:rPr>
          <m:t>E</m:t>
        </m:r>
        <m:r>
          <m:rPr>
            <m:sty m:val="p"/>
          </m:rPr>
          <w:rPr>
            <w:rFonts w:ascii="Cambria Math" w:eastAsia="Cambria Math" w:hAnsi="Cambria Math" w:cs="Cambria Math"/>
          </w:rPr>
          <m:t>=</m:t>
        </m:r>
        <m:f>
          <m:fPr>
            <m:ctrlPr>
              <w:rPr>
                <w:rFonts w:ascii="Cambria Math" w:eastAsia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G1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G0</m:t>
            </m:r>
          </m:den>
        </m:f>
        <m:r>
          <w:rPr>
            <w:rFonts w:ascii="Cambria Math" w:eastAsia="Cambria Math" w:hAnsi="Cambria Math" w:hint="eastAsia"/>
          </w:rPr>
          <m:t>×</m:t>
        </m:r>
        <m:r>
          <w:rPr>
            <w:rFonts w:ascii="Cambria Math" w:eastAsia="Cambria Math" w:hAnsi="Cambria Math"/>
          </w:rPr>
          <m:t>100</m:t>
        </m:r>
        <m:r>
          <w:rPr>
            <w:rFonts w:ascii="Cambria Math" w:eastAsiaTheme="minorEastAsia" w:hAnsi="Cambria Math" w:hint="eastAsia"/>
          </w:rPr>
          <m:t>%</m:t>
        </m:r>
      </m:oMath>
      <w:r>
        <w:rPr>
          <w:rFonts w:hint="eastAsia"/>
        </w:rPr>
        <w:t>.......</w:t>
      </w:r>
      <w:r>
        <w:t>..</w:t>
      </w:r>
      <w:r>
        <w:rPr>
          <w:rFonts w:hint="eastAsia"/>
        </w:rPr>
        <w:t>......................（2）</w:t>
      </w:r>
    </w:p>
    <w:p w14:paraId="5528EA3B" w14:textId="77777777" w:rsidR="0029176E" w:rsidRDefault="0029176E" w:rsidP="0029176E">
      <w:pPr>
        <w:pStyle w:val="aff"/>
        <w:autoSpaceDE/>
        <w:autoSpaceDN/>
        <w:ind w:firstLineChars="0" w:firstLine="0"/>
        <w:jc w:val="left"/>
      </w:pPr>
      <w:r>
        <w:rPr>
          <w:rFonts w:hint="eastAsia"/>
        </w:rPr>
        <w:t>式中：</w:t>
      </w:r>
    </w:p>
    <w:p w14:paraId="1DAEB2AD" w14:textId="77777777" w:rsidR="0029176E" w:rsidRDefault="0029176E" w:rsidP="0029176E">
      <w:pPr>
        <w:pStyle w:val="aff"/>
        <w:autoSpaceDE/>
        <w:autoSpaceDN/>
        <w:ind w:firstLineChars="0"/>
        <w:jc w:val="left"/>
      </w:pPr>
      <w:r>
        <w:t>E</w:t>
      </w:r>
      <w:r>
        <w:rPr>
          <w:rFonts w:hint="eastAsia"/>
        </w:rPr>
        <w:t>-浸水后抗压强度保持率，单位为百分数（%）；</w:t>
      </w:r>
    </w:p>
    <w:p w14:paraId="52095723" w14:textId="77777777" w:rsidR="0029176E" w:rsidRDefault="0029176E" w:rsidP="0029176E">
      <w:pPr>
        <w:pStyle w:val="aff"/>
        <w:autoSpaceDE/>
        <w:autoSpaceDN/>
        <w:ind w:firstLineChars="0"/>
        <w:jc w:val="left"/>
      </w:pPr>
      <w:r>
        <w:t>G1-</w:t>
      </w:r>
      <w:r>
        <w:rPr>
          <w:rFonts w:hint="eastAsia"/>
        </w:rPr>
        <w:t>试件浸水后测得的抗压强度，单位为兆帕（MPa）；</w:t>
      </w:r>
    </w:p>
    <w:p w14:paraId="4B60ADB6" w14:textId="77777777" w:rsidR="0029176E" w:rsidRDefault="0029176E" w:rsidP="0029176E">
      <w:pPr>
        <w:pStyle w:val="aff"/>
        <w:autoSpaceDE/>
        <w:autoSpaceDN/>
        <w:ind w:firstLineChars="0"/>
        <w:jc w:val="left"/>
      </w:pPr>
      <w:r>
        <w:t>G0-</w:t>
      </w:r>
      <w:r>
        <w:rPr>
          <w:rFonts w:hint="eastAsia"/>
        </w:rPr>
        <w:t>试件养护28d龄期测得的抗压强度，单位为兆帕（MPa）；</w:t>
      </w:r>
    </w:p>
    <w:p w14:paraId="56F4EA58" w14:textId="77777777" w:rsidR="0029176E" w:rsidRPr="0009120F" w:rsidRDefault="0029176E" w:rsidP="0029176E">
      <w:pPr>
        <w:pStyle w:val="aff"/>
        <w:autoSpaceDE/>
        <w:autoSpaceDN/>
        <w:ind w:firstLineChars="0"/>
        <w:jc w:val="left"/>
      </w:pPr>
      <w:r>
        <w:rPr>
          <w:rFonts w:hint="eastAsia"/>
        </w:rPr>
        <w:t>浸水后抗压强度保持率的试验结果取3组试件结果的算数平均值进行评定，精确至0.1%。如有一个超出平均值</w:t>
      </w:r>
      <w:r w:rsidRPr="00743616">
        <w:rPr>
          <w:rFonts w:hint="eastAsia"/>
        </w:rPr>
        <w:t>±</w:t>
      </w:r>
      <w:r>
        <w:rPr>
          <w:rFonts w:hint="eastAsia"/>
        </w:rPr>
        <w:t>15%范围的数据，则应舍弃。如有两个超出平均值</w:t>
      </w:r>
      <w:r w:rsidRPr="00743616">
        <w:rPr>
          <w:rFonts w:hint="eastAsia"/>
        </w:rPr>
        <w:t>±</w:t>
      </w:r>
      <w:r>
        <w:rPr>
          <w:rFonts w:hint="eastAsia"/>
        </w:rPr>
        <w:t>15%范围的数据，则应重新试验。</w:t>
      </w:r>
    </w:p>
    <w:p w14:paraId="0CCF19E6" w14:textId="77777777" w:rsidR="00CD6992" w:rsidRPr="0029176E" w:rsidRDefault="00CD6992" w:rsidP="006D4866">
      <w:pPr>
        <w:pStyle w:val="aff"/>
        <w:autoSpaceDE/>
        <w:autoSpaceDN/>
      </w:pPr>
    </w:p>
    <w:p w14:paraId="00213D90" w14:textId="77777777" w:rsidR="00040F28" w:rsidRPr="00785052" w:rsidRDefault="00FB0782" w:rsidP="007C561A">
      <w:pPr>
        <w:pStyle w:val="a1"/>
        <w:spacing w:before="156" w:after="156"/>
      </w:pPr>
      <w:r>
        <w:rPr>
          <w:rFonts w:hint="eastAsia"/>
        </w:rPr>
        <w:t>发泡性</w:t>
      </w:r>
    </w:p>
    <w:p w14:paraId="164368D9" w14:textId="77777777" w:rsidR="00CD6992" w:rsidRDefault="00570250" w:rsidP="00F13589">
      <w:pPr>
        <w:pStyle w:val="aff"/>
        <w:rPr>
          <w:rFonts w:ascii="黑体"/>
        </w:rPr>
      </w:pPr>
      <w:r>
        <w:rPr>
          <w:rFonts w:ascii="黑体" w:hint="eastAsia"/>
        </w:rPr>
        <w:t>按</w:t>
      </w:r>
      <w:r w:rsidR="00E30A5C">
        <w:rPr>
          <w:rFonts w:ascii="黑体" w:hint="eastAsia"/>
        </w:rPr>
        <w:t>7.4</w:t>
      </w:r>
      <w:r w:rsidR="00E30A5C">
        <w:rPr>
          <w:rFonts w:ascii="黑体" w:hint="eastAsia"/>
        </w:rPr>
        <w:t>规定的方法进行发泡，</w:t>
      </w:r>
      <w:r w:rsidR="00D86CE6">
        <w:rPr>
          <w:rFonts w:ascii="黑体" w:hint="eastAsia"/>
        </w:rPr>
        <w:t>若能</w:t>
      </w:r>
      <w:r w:rsidR="00AF17C1">
        <w:rPr>
          <w:rFonts w:ascii="黑体" w:hint="eastAsia"/>
        </w:rPr>
        <w:t>连续产生</w:t>
      </w:r>
      <w:r w:rsidR="00D86CE6">
        <w:rPr>
          <w:rFonts w:ascii="黑体" w:hint="eastAsia"/>
        </w:rPr>
        <w:t>稳定气泡则判定为可发泡，若不能</w:t>
      </w:r>
      <w:r w:rsidR="00AF17C1">
        <w:rPr>
          <w:rFonts w:ascii="黑体" w:hint="eastAsia"/>
        </w:rPr>
        <w:t>产生气泡或不能产生连续气泡</w:t>
      </w:r>
      <w:r w:rsidR="00D86CE6">
        <w:rPr>
          <w:rFonts w:ascii="黑体" w:hint="eastAsia"/>
        </w:rPr>
        <w:t>，则判定为不可</w:t>
      </w:r>
      <w:r w:rsidR="00B23414">
        <w:rPr>
          <w:rFonts w:ascii="黑体" w:hint="eastAsia"/>
        </w:rPr>
        <w:t>发泡</w:t>
      </w:r>
      <w:r w:rsidR="00FB0782">
        <w:rPr>
          <w:rFonts w:ascii="黑体" w:hint="eastAsia"/>
        </w:rPr>
        <w:t>。</w:t>
      </w:r>
    </w:p>
    <w:p w14:paraId="331A14C4" w14:textId="77777777" w:rsidR="000B64ED" w:rsidRPr="00785052" w:rsidRDefault="000B64ED" w:rsidP="000B64ED">
      <w:pPr>
        <w:pStyle w:val="a1"/>
        <w:spacing w:before="156" w:after="156"/>
      </w:pPr>
      <w:r>
        <w:rPr>
          <w:rFonts w:hint="eastAsia"/>
        </w:rPr>
        <w:t>不挥发物含量</w:t>
      </w:r>
    </w:p>
    <w:p w14:paraId="0A9B7370" w14:textId="77777777" w:rsidR="000B64ED" w:rsidRDefault="00570250" w:rsidP="000B64ED">
      <w:pPr>
        <w:pStyle w:val="aff"/>
        <w:rPr>
          <w:rFonts w:ascii="黑体"/>
        </w:rPr>
      </w:pPr>
      <w:r>
        <w:rPr>
          <w:rFonts w:ascii="黑体" w:hint="eastAsia"/>
        </w:rPr>
        <w:t>按</w:t>
      </w:r>
      <w:r w:rsidR="000B64ED">
        <w:rPr>
          <w:rFonts w:ascii="黑体" w:hint="eastAsia"/>
        </w:rPr>
        <w:t>G</w:t>
      </w:r>
      <w:r w:rsidR="000B64ED">
        <w:rPr>
          <w:rFonts w:ascii="黑体"/>
        </w:rPr>
        <w:t>B/T2793</w:t>
      </w:r>
      <w:r w:rsidR="000B64ED">
        <w:rPr>
          <w:rFonts w:ascii="黑体"/>
        </w:rPr>
        <w:t>的规定进行。</w:t>
      </w:r>
    </w:p>
    <w:p w14:paraId="08A83947" w14:textId="77777777" w:rsidR="000B64ED" w:rsidRPr="00785052" w:rsidRDefault="00570250" w:rsidP="000B64ED">
      <w:pPr>
        <w:pStyle w:val="a1"/>
        <w:spacing w:before="156" w:after="156"/>
      </w:pPr>
      <w:r>
        <w:rPr>
          <w:rFonts w:hint="eastAsia"/>
        </w:rPr>
        <w:t>P</w:t>
      </w:r>
      <w:r>
        <w:t>H</w:t>
      </w:r>
    </w:p>
    <w:p w14:paraId="38AA0500" w14:textId="77777777" w:rsidR="000B64ED" w:rsidRDefault="00570250" w:rsidP="000B64ED">
      <w:pPr>
        <w:pStyle w:val="aff"/>
        <w:rPr>
          <w:rFonts w:ascii="黑体"/>
        </w:rPr>
      </w:pPr>
      <w:r>
        <w:rPr>
          <w:rFonts w:ascii="黑体" w:hint="eastAsia"/>
        </w:rPr>
        <w:t>按</w:t>
      </w:r>
      <w:r>
        <w:rPr>
          <w:rFonts w:ascii="黑体" w:hint="eastAsia"/>
        </w:rPr>
        <w:t>G</w:t>
      </w:r>
      <w:r>
        <w:rPr>
          <w:rFonts w:ascii="黑体"/>
        </w:rPr>
        <w:t>B/T 8077-2012</w:t>
      </w:r>
      <w:r>
        <w:rPr>
          <w:rFonts w:ascii="黑体"/>
        </w:rPr>
        <w:t>中第</w:t>
      </w:r>
      <w:r>
        <w:rPr>
          <w:rFonts w:ascii="黑体" w:hint="eastAsia"/>
        </w:rPr>
        <w:t>9</w:t>
      </w:r>
      <w:r>
        <w:rPr>
          <w:rFonts w:ascii="黑体" w:hint="eastAsia"/>
        </w:rPr>
        <w:t>章的规定进行。</w:t>
      </w:r>
    </w:p>
    <w:p w14:paraId="6D8EB148" w14:textId="77777777" w:rsidR="007B0EE2" w:rsidRPr="00785052" w:rsidRDefault="007B0EE2" w:rsidP="007B0EE2">
      <w:pPr>
        <w:pStyle w:val="a1"/>
        <w:spacing w:before="156" w:after="156"/>
      </w:pPr>
      <w:r>
        <w:rPr>
          <w:rFonts w:hint="eastAsia"/>
        </w:rPr>
        <w:t>表观密度</w:t>
      </w:r>
    </w:p>
    <w:p w14:paraId="163400A8" w14:textId="77777777" w:rsidR="007B0EE2" w:rsidRDefault="007B0EE2" w:rsidP="007B0EE2">
      <w:pPr>
        <w:pStyle w:val="aff"/>
        <w:rPr>
          <w:rFonts w:ascii="黑体"/>
        </w:rPr>
      </w:pPr>
      <w:r>
        <w:rPr>
          <w:rFonts w:ascii="黑体" w:hint="eastAsia"/>
        </w:rPr>
        <w:t>按</w:t>
      </w:r>
      <w:r>
        <w:rPr>
          <w:rFonts w:ascii="黑体" w:hint="eastAsia"/>
        </w:rPr>
        <w:t>JGJ/T70-2009</w:t>
      </w:r>
      <w:r>
        <w:rPr>
          <w:rFonts w:ascii="黑体"/>
        </w:rPr>
        <w:t>中第</w:t>
      </w:r>
      <w:r>
        <w:rPr>
          <w:rFonts w:ascii="黑体" w:hint="eastAsia"/>
        </w:rPr>
        <w:t>5</w:t>
      </w:r>
      <w:r>
        <w:rPr>
          <w:rFonts w:ascii="黑体" w:hint="eastAsia"/>
        </w:rPr>
        <w:t>章的规定进行。</w:t>
      </w:r>
    </w:p>
    <w:p w14:paraId="6409FD47" w14:textId="77777777" w:rsidR="000B64ED" w:rsidRPr="007B0EE2" w:rsidRDefault="000B64ED" w:rsidP="00F13589">
      <w:pPr>
        <w:pStyle w:val="aff"/>
      </w:pPr>
    </w:p>
    <w:p w14:paraId="6E467B3C" w14:textId="77777777" w:rsidR="00040F28" w:rsidRPr="00785052" w:rsidRDefault="00040F28" w:rsidP="007C561A">
      <w:pPr>
        <w:pStyle w:val="a0"/>
        <w:spacing w:before="312" w:after="312" w:line="300" w:lineRule="exact"/>
        <w:rPr>
          <w:rFonts w:ascii="Times New Roman"/>
        </w:rPr>
      </w:pPr>
      <w:r w:rsidRPr="00785052">
        <w:rPr>
          <w:rFonts w:ascii="Times New Roman" w:hint="eastAsia"/>
        </w:rPr>
        <w:t>检验规则</w:t>
      </w:r>
    </w:p>
    <w:p w14:paraId="20F2A2F6" w14:textId="77777777" w:rsidR="00040F28" w:rsidRPr="00785052" w:rsidRDefault="00040F28" w:rsidP="007C561A">
      <w:pPr>
        <w:pStyle w:val="a1"/>
        <w:spacing w:before="156" w:after="156"/>
      </w:pPr>
      <w:r w:rsidRPr="00785052">
        <w:rPr>
          <w:rFonts w:hint="eastAsia"/>
        </w:rPr>
        <w:t>检验分类</w:t>
      </w:r>
    </w:p>
    <w:p w14:paraId="17627C14" w14:textId="77777777" w:rsidR="00040F28" w:rsidRPr="00785052" w:rsidRDefault="00040F28" w:rsidP="007C561A">
      <w:pPr>
        <w:pStyle w:val="a2"/>
        <w:spacing w:beforeLines="0" w:afterLines="0" w:line="300" w:lineRule="exact"/>
        <w:ind w:left="0"/>
        <w:rPr>
          <w:rFonts w:ascii="Times New Roman"/>
        </w:rPr>
      </w:pPr>
      <w:r w:rsidRPr="00785052">
        <w:rPr>
          <w:rFonts w:ascii="Times New Roman" w:hint="eastAsia"/>
        </w:rPr>
        <w:lastRenderedPageBreak/>
        <w:t>出厂检验</w:t>
      </w:r>
    </w:p>
    <w:p w14:paraId="383ED465" w14:textId="77777777" w:rsidR="00040F28" w:rsidRPr="00785052" w:rsidRDefault="00D26C48" w:rsidP="00785052">
      <w:pPr>
        <w:pStyle w:val="aff"/>
        <w:autoSpaceDE/>
        <w:autoSpaceDN/>
      </w:pPr>
      <w:r>
        <w:rPr>
          <w:rFonts w:hint="eastAsia"/>
          <w:color w:val="000000"/>
          <w:szCs w:val="21"/>
        </w:rPr>
        <w:t>出厂检验项目包括：</w:t>
      </w:r>
      <w:r w:rsidR="00C869F3">
        <w:rPr>
          <w:rFonts w:hint="eastAsia"/>
        </w:rPr>
        <w:t>外观、</w:t>
      </w:r>
      <w:r w:rsidR="00660389">
        <w:rPr>
          <w:rFonts w:hint="eastAsia"/>
        </w:rPr>
        <w:t>均匀性</w:t>
      </w:r>
      <w:r w:rsidR="00C869F3">
        <w:rPr>
          <w:rFonts w:hint="eastAsia"/>
        </w:rPr>
        <w:t>、</w:t>
      </w:r>
      <w:r w:rsidR="007E6F8D">
        <w:rPr>
          <w:rFonts w:hint="eastAsia"/>
        </w:rPr>
        <w:t>发泡性</w:t>
      </w:r>
      <w:r w:rsidR="00C869F3">
        <w:rPr>
          <w:rFonts w:hint="eastAsia"/>
        </w:rPr>
        <w:t>。</w:t>
      </w:r>
    </w:p>
    <w:p w14:paraId="5D670B52" w14:textId="77777777" w:rsidR="00040F28" w:rsidRPr="00785052" w:rsidRDefault="00040F28" w:rsidP="007C561A">
      <w:pPr>
        <w:pStyle w:val="a2"/>
        <w:spacing w:before="156" w:after="156"/>
        <w:ind w:left="0"/>
      </w:pPr>
      <w:r w:rsidRPr="00785052">
        <w:rPr>
          <w:rFonts w:ascii="Times New Roman" w:hint="eastAsia"/>
        </w:rPr>
        <w:t>型式检验</w:t>
      </w:r>
    </w:p>
    <w:p w14:paraId="552A2074" w14:textId="77777777" w:rsidR="00040F28" w:rsidRPr="00785052" w:rsidRDefault="00040F28" w:rsidP="00785052">
      <w:pPr>
        <w:pStyle w:val="aff"/>
        <w:autoSpaceDE/>
        <w:autoSpaceDN/>
        <w:rPr>
          <w:rFonts w:hAnsi="宋体"/>
        </w:rPr>
      </w:pPr>
      <w:r w:rsidRPr="00785052">
        <w:rPr>
          <w:rFonts w:hAnsi="宋体" w:hint="eastAsia"/>
        </w:rPr>
        <w:t>型式检验项目包括第</w:t>
      </w:r>
      <w:r w:rsidR="003423E7">
        <w:rPr>
          <w:rFonts w:hAnsi="宋体" w:hint="eastAsia"/>
        </w:rPr>
        <w:t>6</w:t>
      </w:r>
      <w:r w:rsidRPr="00785052">
        <w:rPr>
          <w:rFonts w:hAnsi="宋体" w:hint="eastAsia"/>
        </w:rPr>
        <w:t>章规定的技术要求。在下列情况下进行型式检验：</w:t>
      </w:r>
    </w:p>
    <w:p w14:paraId="4C2BEFE9" w14:textId="77777777" w:rsidR="00040F28" w:rsidRPr="00785052" w:rsidRDefault="00040F28" w:rsidP="00785052">
      <w:pPr>
        <w:pStyle w:val="ac"/>
        <w:numPr>
          <w:ilvl w:val="0"/>
          <w:numId w:val="38"/>
        </w:numPr>
        <w:tabs>
          <w:tab w:val="left" w:pos="840"/>
        </w:tabs>
        <w:spacing w:line="300" w:lineRule="exact"/>
        <w:rPr>
          <w:rFonts w:ascii="Times New Roman"/>
        </w:rPr>
      </w:pPr>
      <w:r w:rsidRPr="00785052">
        <w:rPr>
          <w:rFonts w:ascii="Times New Roman" w:hint="eastAsia"/>
        </w:rPr>
        <w:t>新产品投产或产品定型鉴定时；</w:t>
      </w:r>
    </w:p>
    <w:p w14:paraId="4C9F9B74" w14:textId="77777777" w:rsidR="00040F28" w:rsidRPr="00785052" w:rsidRDefault="00040F28" w:rsidP="00785052">
      <w:pPr>
        <w:pStyle w:val="ac"/>
        <w:tabs>
          <w:tab w:val="left" w:pos="840"/>
        </w:tabs>
        <w:spacing w:line="300" w:lineRule="exact"/>
        <w:rPr>
          <w:rFonts w:ascii="Times New Roman"/>
        </w:rPr>
      </w:pPr>
      <w:r w:rsidRPr="00785052">
        <w:rPr>
          <w:rFonts w:ascii="Times New Roman" w:hint="eastAsia"/>
        </w:rPr>
        <w:t>正常生产条件下每年至少进行一次；</w:t>
      </w:r>
    </w:p>
    <w:p w14:paraId="221B9ADE" w14:textId="77777777" w:rsidR="00040F28" w:rsidRPr="00785052" w:rsidRDefault="00040F28" w:rsidP="00785052">
      <w:pPr>
        <w:pStyle w:val="ac"/>
        <w:tabs>
          <w:tab w:val="left" w:pos="840"/>
        </w:tabs>
        <w:spacing w:line="300" w:lineRule="exact"/>
        <w:rPr>
          <w:rFonts w:ascii="Times New Roman"/>
        </w:rPr>
      </w:pPr>
      <w:r w:rsidRPr="00785052">
        <w:rPr>
          <w:rFonts w:ascii="Times New Roman" w:hint="eastAsia"/>
        </w:rPr>
        <w:t>产品主要原材料、配比或生产工艺有重大变更；</w:t>
      </w:r>
    </w:p>
    <w:p w14:paraId="1810F571" w14:textId="77777777" w:rsidR="00040F28" w:rsidRPr="00785052" w:rsidRDefault="00040F28" w:rsidP="00785052">
      <w:pPr>
        <w:pStyle w:val="ac"/>
        <w:tabs>
          <w:tab w:val="left" w:pos="840"/>
        </w:tabs>
        <w:spacing w:line="300" w:lineRule="exact"/>
        <w:rPr>
          <w:rFonts w:ascii="Times New Roman"/>
        </w:rPr>
      </w:pPr>
      <w:r w:rsidRPr="00785052">
        <w:rPr>
          <w:rFonts w:ascii="Times New Roman" w:hint="eastAsia"/>
        </w:rPr>
        <w:t>出厂检验结果与上次型式检验有较大差异时；</w:t>
      </w:r>
    </w:p>
    <w:p w14:paraId="5DA4ABC4" w14:textId="77777777" w:rsidR="00040F28" w:rsidRPr="00785052" w:rsidRDefault="00040F28" w:rsidP="00785052">
      <w:pPr>
        <w:pStyle w:val="ac"/>
        <w:tabs>
          <w:tab w:val="left" w:pos="840"/>
        </w:tabs>
        <w:spacing w:line="300" w:lineRule="exact"/>
        <w:rPr>
          <w:rFonts w:ascii="Times New Roman"/>
        </w:rPr>
      </w:pPr>
      <w:r w:rsidRPr="00785052">
        <w:rPr>
          <w:rFonts w:hint="eastAsia"/>
        </w:rPr>
        <w:t>停产</w:t>
      </w:r>
      <w:r w:rsidRPr="00785052">
        <w:t>6</w:t>
      </w:r>
      <w:r w:rsidRPr="00785052">
        <w:rPr>
          <w:rFonts w:hint="eastAsia"/>
        </w:rPr>
        <w:t>个月以上恢复生产时。</w:t>
      </w:r>
    </w:p>
    <w:p w14:paraId="115E757E" w14:textId="77777777" w:rsidR="00040F28" w:rsidRPr="00785052" w:rsidRDefault="00040F28" w:rsidP="007C561A">
      <w:pPr>
        <w:pStyle w:val="a1"/>
        <w:spacing w:before="156" w:after="156"/>
      </w:pPr>
      <w:r w:rsidRPr="00785052">
        <w:rPr>
          <w:rFonts w:hint="eastAsia"/>
        </w:rPr>
        <w:t>组批</w:t>
      </w:r>
    </w:p>
    <w:p w14:paraId="6FCE1CD7" w14:textId="77777777" w:rsidR="00040F28" w:rsidRPr="00785052" w:rsidRDefault="00D26C48" w:rsidP="00785052">
      <w:pPr>
        <w:pStyle w:val="aff"/>
        <w:autoSpaceDE/>
        <w:autoSpaceDN/>
        <w:spacing w:line="300" w:lineRule="exact"/>
        <w:rPr>
          <w:rFonts w:hAnsi="宋体"/>
          <w:u w:color="FF0000"/>
        </w:rPr>
      </w:pPr>
      <w:r>
        <w:rPr>
          <w:rFonts w:hint="eastAsia"/>
          <w:color w:val="000000"/>
          <w:szCs w:val="21"/>
        </w:rPr>
        <w:t>以同一类型10</w:t>
      </w:r>
      <w:r w:rsidR="00B23414">
        <w:rPr>
          <w:color w:val="000000"/>
          <w:szCs w:val="21"/>
        </w:rPr>
        <w:t>0</w:t>
      </w:r>
      <w:r w:rsidR="00B23414">
        <w:rPr>
          <w:rFonts w:hint="eastAsia"/>
          <w:color w:val="000000"/>
          <w:szCs w:val="21"/>
        </w:rPr>
        <w:t>kg</w:t>
      </w:r>
      <w:r>
        <w:rPr>
          <w:rFonts w:hint="eastAsia"/>
          <w:color w:val="000000"/>
          <w:szCs w:val="21"/>
        </w:rPr>
        <w:t>为一批，不足</w:t>
      </w:r>
      <w:r w:rsidR="00B23414">
        <w:rPr>
          <w:rFonts w:hint="eastAsia"/>
          <w:color w:val="000000"/>
          <w:szCs w:val="21"/>
        </w:rPr>
        <w:t>10</w:t>
      </w:r>
      <w:r w:rsidR="00B23414">
        <w:rPr>
          <w:color w:val="000000"/>
          <w:szCs w:val="21"/>
        </w:rPr>
        <w:t>0</w:t>
      </w:r>
      <w:r w:rsidR="00B23414">
        <w:rPr>
          <w:rFonts w:hint="eastAsia"/>
          <w:color w:val="000000"/>
          <w:szCs w:val="21"/>
        </w:rPr>
        <w:t xml:space="preserve">kg </w:t>
      </w:r>
      <w:r w:rsidR="00AF57C8">
        <w:rPr>
          <w:rFonts w:hint="eastAsia"/>
          <w:color w:val="000000"/>
          <w:szCs w:val="21"/>
        </w:rPr>
        <w:t>亦</w:t>
      </w:r>
      <w:r>
        <w:rPr>
          <w:rFonts w:hint="eastAsia"/>
          <w:color w:val="000000"/>
          <w:szCs w:val="21"/>
        </w:rPr>
        <w:t>为一批</w:t>
      </w:r>
      <w:r w:rsidR="00040F28" w:rsidRPr="00785052">
        <w:rPr>
          <w:rFonts w:hAnsi="宋体" w:hint="eastAsia"/>
          <w:u w:color="FF0000"/>
        </w:rPr>
        <w:t>。</w:t>
      </w:r>
    </w:p>
    <w:p w14:paraId="51355B8A" w14:textId="77777777" w:rsidR="00040F28" w:rsidRPr="00785052" w:rsidRDefault="00040F28" w:rsidP="007C561A">
      <w:pPr>
        <w:pStyle w:val="a1"/>
        <w:spacing w:before="156" w:after="156"/>
      </w:pPr>
      <w:r w:rsidRPr="00785052">
        <w:rPr>
          <w:rFonts w:hint="eastAsia"/>
        </w:rPr>
        <w:t>抽样</w:t>
      </w:r>
    </w:p>
    <w:p w14:paraId="0705ABA8" w14:textId="77777777" w:rsidR="00040F28" w:rsidRPr="00785052" w:rsidRDefault="00D26C48" w:rsidP="00785052">
      <w:pPr>
        <w:pStyle w:val="aff"/>
        <w:autoSpaceDE/>
        <w:autoSpaceDN/>
        <w:spacing w:line="300" w:lineRule="exact"/>
        <w:rPr>
          <w:rFonts w:hAnsi="宋体"/>
          <w:u w:color="FF0000"/>
        </w:rPr>
      </w:pPr>
      <w:r>
        <w:rPr>
          <w:rFonts w:hint="eastAsia"/>
        </w:rPr>
        <w:t>在每批产品中随机抽取两组样品，一组样品用于检验，另一组样品封存备用，每组至少20kg，且需满足喷涂设备取样量</w:t>
      </w:r>
      <w:r w:rsidR="00040F28" w:rsidRPr="00785052">
        <w:rPr>
          <w:rFonts w:hAnsi="宋体" w:hint="eastAsia"/>
          <w:u w:color="FF0000"/>
        </w:rPr>
        <w:t>。</w:t>
      </w:r>
    </w:p>
    <w:p w14:paraId="7F96FC6E" w14:textId="77777777" w:rsidR="0066557F" w:rsidRDefault="00040F28" w:rsidP="000D5254">
      <w:pPr>
        <w:pStyle w:val="a1"/>
        <w:spacing w:before="156" w:after="156"/>
      </w:pPr>
      <w:r w:rsidRPr="00785052">
        <w:rPr>
          <w:rFonts w:hint="eastAsia"/>
        </w:rPr>
        <w:t>判定规则</w:t>
      </w:r>
    </w:p>
    <w:p w14:paraId="5E5F1533" w14:textId="77777777" w:rsidR="000D5254" w:rsidRDefault="000D5254" w:rsidP="000D5254">
      <w:pPr>
        <w:spacing w:before="156" w:after="156"/>
        <w:ind w:firstLineChars="200" w:firstLine="420"/>
      </w:pPr>
      <w:r>
        <w:rPr>
          <w:rFonts w:ascii="宋体" w:hAnsi="宋体" w:hint="eastAsia"/>
        </w:rPr>
        <w:t>产品的检验结果符合第6章的全部技术要求，则判定该批产品合格。</w:t>
      </w:r>
    </w:p>
    <w:p w14:paraId="00BD2E82" w14:textId="77777777" w:rsidR="0066557F" w:rsidRPr="000D5254" w:rsidRDefault="000D5254" w:rsidP="000D5254">
      <w:pPr>
        <w:ind w:firstLineChars="200" w:firstLine="420"/>
      </w:pPr>
      <w:r>
        <w:rPr>
          <w:rFonts w:hint="eastAsia"/>
        </w:rPr>
        <w:t>若有一项以上不符合第</w:t>
      </w:r>
      <w:r>
        <w:rPr>
          <w:rFonts w:hint="eastAsia"/>
        </w:rPr>
        <w:t>6</w:t>
      </w:r>
      <w:r>
        <w:rPr>
          <w:rFonts w:hint="eastAsia"/>
        </w:rPr>
        <w:t>章的要求，则判定该批产品不合格。若仅有一项不符合，可用同批产品中备用样品进行复验，如该项仍不符合，则判定该批产品不合格。</w:t>
      </w:r>
    </w:p>
    <w:p w14:paraId="74ADD0B2" w14:textId="77777777" w:rsidR="00040F28" w:rsidRPr="00785052" w:rsidRDefault="00040F28" w:rsidP="007C561A">
      <w:pPr>
        <w:pStyle w:val="a0"/>
        <w:spacing w:before="312" w:after="312" w:line="300" w:lineRule="exact"/>
        <w:rPr>
          <w:rFonts w:ascii="Times New Roman"/>
        </w:rPr>
      </w:pPr>
      <w:r w:rsidRPr="00785052">
        <w:rPr>
          <w:rFonts w:ascii="Times New Roman" w:hint="eastAsia"/>
        </w:rPr>
        <w:t>标志、包装、运输和贮存</w:t>
      </w:r>
    </w:p>
    <w:p w14:paraId="4B2C2198" w14:textId="77777777" w:rsidR="00040F28" w:rsidRPr="00785052" w:rsidRDefault="00040F28" w:rsidP="007C561A">
      <w:pPr>
        <w:pStyle w:val="a1"/>
        <w:spacing w:before="156" w:after="156"/>
      </w:pPr>
      <w:r w:rsidRPr="00785052">
        <w:rPr>
          <w:rFonts w:hint="eastAsia"/>
        </w:rPr>
        <w:t>标志</w:t>
      </w:r>
    </w:p>
    <w:p w14:paraId="77119D01" w14:textId="77777777" w:rsidR="00F654CE" w:rsidRDefault="00F654CE" w:rsidP="00F654CE">
      <w:pPr>
        <w:pStyle w:val="a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产品外包装上应包括：</w:t>
      </w:r>
    </w:p>
    <w:p w14:paraId="79C138EE" w14:textId="77777777" w:rsidR="00F654CE" w:rsidRDefault="00F654CE" w:rsidP="00F654CE">
      <w:pPr>
        <w:pStyle w:val="a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a）产品名称</w:t>
      </w:r>
      <w:r w:rsidR="004C13E7">
        <w:rPr>
          <w:rFonts w:hint="eastAsia"/>
          <w:color w:val="000000"/>
          <w:szCs w:val="21"/>
        </w:rPr>
        <w:t>；</w:t>
      </w:r>
    </w:p>
    <w:p w14:paraId="04B1EF30" w14:textId="77777777" w:rsidR="00F654CE" w:rsidRDefault="00F654CE" w:rsidP="00F654CE">
      <w:pPr>
        <w:pStyle w:val="a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b）生产厂名、地址；</w:t>
      </w:r>
    </w:p>
    <w:p w14:paraId="3931A721" w14:textId="77777777" w:rsidR="00F654CE" w:rsidRDefault="00F654CE" w:rsidP="00F654CE">
      <w:pPr>
        <w:pStyle w:val="a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c）商标；</w:t>
      </w:r>
    </w:p>
    <w:p w14:paraId="40E57AA6" w14:textId="77777777" w:rsidR="00F654CE" w:rsidRDefault="00F654CE" w:rsidP="00F654CE">
      <w:pPr>
        <w:pStyle w:val="a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d）产品标记；</w:t>
      </w:r>
    </w:p>
    <w:p w14:paraId="3E9F0E18" w14:textId="77777777" w:rsidR="00F654CE" w:rsidRDefault="00F654CE" w:rsidP="00F654CE">
      <w:pPr>
        <w:pStyle w:val="a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e）产品净质量；</w:t>
      </w:r>
    </w:p>
    <w:p w14:paraId="76EC75BF" w14:textId="77777777" w:rsidR="00F654CE" w:rsidRDefault="00F654CE" w:rsidP="00F654CE">
      <w:pPr>
        <w:pStyle w:val="a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f）生产日期和批号；</w:t>
      </w:r>
    </w:p>
    <w:p w14:paraId="686E2814" w14:textId="77777777" w:rsidR="00F654CE" w:rsidRDefault="00F654CE" w:rsidP="00F654CE">
      <w:pPr>
        <w:pStyle w:val="a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g）使用说明以及安全使用事项；</w:t>
      </w:r>
    </w:p>
    <w:p w14:paraId="650485AB" w14:textId="77777777" w:rsidR="00F654CE" w:rsidRDefault="00F654CE" w:rsidP="00F654CE">
      <w:pPr>
        <w:pStyle w:val="a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h）运输和贮存注意事项；</w:t>
      </w:r>
    </w:p>
    <w:p w14:paraId="7988DB5E" w14:textId="77777777" w:rsidR="00040F28" w:rsidRPr="00785052" w:rsidRDefault="00F654CE" w:rsidP="00F654CE">
      <w:pPr>
        <w:pStyle w:val="aff"/>
        <w:rPr>
          <w:rFonts w:ascii="Times New Roman"/>
        </w:rPr>
      </w:pPr>
      <w:r>
        <w:rPr>
          <w:rFonts w:hint="eastAsia"/>
          <w:color w:val="000000"/>
          <w:szCs w:val="21"/>
        </w:rPr>
        <w:t>i）贮存期</w:t>
      </w:r>
      <w:r w:rsidR="00040F28" w:rsidRPr="00785052">
        <w:rPr>
          <w:rFonts w:ascii="Times New Roman" w:hint="eastAsia"/>
        </w:rPr>
        <w:t>。</w:t>
      </w:r>
    </w:p>
    <w:p w14:paraId="125494B8" w14:textId="77777777" w:rsidR="00040F28" w:rsidRPr="00785052" w:rsidRDefault="00040F28" w:rsidP="007C561A">
      <w:pPr>
        <w:pStyle w:val="a1"/>
        <w:spacing w:before="156" w:after="156"/>
      </w:pPr>
      <w:r w:rsidRPr="00785052">
        <w:rPr>
          <w:rFonts w:hint="eastAsia"/>
        </w:rPr>
        <w:t>包装</w:t>
      </w:r>
    </w:p>
    <w:p w14:paraId="51DA1C27" w14:textId="77777777" w:rsidR="00040F28" w:rsidRPr="00B62C42" w:rsidRDefault="00F654CE" w:rsidP="00785052">
      <w:pPr>
        <w:pStyle w:val="aff"/>
        <w:autoSpaceDE/>
        <w:autoSpaceDN/>
        <w:spacing w:line="300" w:lineRule="exact"/>
        <w:rPr>
          <w:rFonts w:hAnsi="宋体"/>
        </w:rPr>
      </w:pPr>
      <w:r>
        <w:rPr>
          <w:rFonts w:hint="eastAsia"/>
        </w:rPr>
        <w:t>产品宜用带盖的铁桶或塑料桶密闭包装</w:t>
      </w:r>
      <w:r w:rsidR="00040F28" w:rsidRPr="00B62C42">
        <w:rPr>
          <w:rFonts w:hAnsi="宋体" w:hint="eastAsia"/>
        </w:rPr>
        <w:t>。</w:t>
      </w:r>
    </w:p>
    <w:p w14:paraId="3776DEAF" w14:textId="77777777" w:rsidR="00040F28" w:rsidRPr="00785052" w:rsidRDefault="00040F28" w:rsidP="007C561A">
      <w:pPr>
        <w:pStyle w:val="a1"/>
        <w:spacing w:before="156" w:after="156"/>
      </w:pPr>
      <w:r w:rsidRPr="00785052">
        <w:rPr>
          <w:rFonts w:hint="eastAsia"/>
        </w:rPr>
        <w:t>运输和贮存</w:t>
      </w:r>
    </w:p>
    <w:p w14:paraId="6649A33C" w14:textId="77777777" w:rsidR="00F654CE" w:rsidRDefault="00F654CE" w:rsidP="00F654CE">
      <w:pPr>
        <w:pStyle w:val="a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运输与贮存时，不同类型的产品应分别堆放，不应混杂。禁止接近火源，避免日晒雨淋，防止碰撞，注意通风。贮存温度宜5℃～40℃。</w:t>
      </w:r>
    </w:p>
    <w:p w14:paraId="32080F76" w14:textId="77777777" w:rsidR="00040F28" w:rsidRPr="00785052" w:rsidRDefault="00F654CE" w:rsidP="00F654CE">
      <w:pPr>
        <w:pStyle w:val="aff"/>
        <w:autoSpaceDE/>
        <w:autoSpaceDN/>
      </w:pPr>
      <w:r>
        <w:rPr>
          <w:rFonts w:hint="eastAsia"/>
          <w:color w:val="000000"/>
          <w:szCs w:val="21"/>
        </w:rPr>
        <w:t>在正常贮存、运输条件下，贮存期自生产之日起至少为6个月</w:t>
      </w:r>
      <w:r w:rsidR="00040F28" w:rsidRPr="00785052">
        <w:rPr>
          <w:rFonts w:hAnsi="宋体" w:hint="eastAsia"/>
          <w:szCs w:val="21"/>
        </w:rPr>
        <w:t>。</w:t>
      </w:r>
    </w:p>
    <w:p w14:paraId="7A45F376" w14:textId="77777777" w:rsidR="00040F28" w:rsidRPr="00785052" w:rsidRDefault="00040F28" w:rsidP="00785052">
      <w:pPr>
        <w:pStyle w:val="affffff4"/>
        <w:framePr w:wrap="auto"/>
      </w:pPr>
      <w:r w:rsidRPr="00785052">
        <w:t>_________________________________</w:t>
      </w:r>
    </w:p>
    <w:sectPr w:rsidR="00040F28" w:rsidRPr="00785052" w:rsidSect="008539D3">
      <w:pgSz w:w="11906" w:h="16838" w:code="9"/>
      <w:pgMar w:top="567" w:right="1134" w:bottom="1134" w:left="1417" w:header="1418" w:footer="1134" w:gutter="0"/>
      <w:pgNumType w:start="1"/>
      <w:cols w:space="425"/>
      <w:formProt w:val="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作者" w:date="2023-05-31T16:35:00Z" w:initials="A">
    <w:p w14:paraId="3AE470E0" w14:textId="1A557326" w:rsidR="00284135" w:rsidRDefault="00284135">
      <w:pPr>
        <w:pStyle w:val="affffff9"/>
      </w:pPr>
      <w:r>
        <w:rPr>
          <w:rStyle w:val="affffff8"/>
        </w:rPr>
        <w:annotationRef/>
      </w:r>
      <w:r>
        <w:rPr>
          <w:rFonts w:hint="eastAsia"/>
          <w:lang w:eastAsia="zh-CN"/>
        </w:rPr>
        <w:t>参照模板添加专利声明</w:t>
      </w:r>
    </w:p>
  </w:comment>
  <w:comment w:id="10" w:author="作者" w:date="2023-05-31T16:39:00Z" w:initials="A">
    <w:p w14:paraId="5558C756" w14:textId="6F73C123" w:rsidR="00284135" w:rsidRDefault="00284135">
      <w:pPr>
        <w:pStyle w:val="affffff9"/>
      </w:pPr>
      <w:r>
        <w:rPr>
          <w:rStyle w:val="affffff8"/>
        </w:rPr>
        <w:annotationRef/>
      </w:r>
      <w:r>
        <w:rPr>
          <w:rFonts w:hint="eastAsia"/>
          <w:lang w:eastAsia="zh-CN"/>
        </w:rPr>
        <w:t>添加前言</w:t>
      </w:r>
    </w:p>
  </w:comment>
  <w:comment w:id="12" w:author="作者" w:date="2023-05-31T16:40:00Z" w:initials="A">
    <w:p w14:paraId="46C55F70" w14:textId="2E9E599C" w:rsidR="00284135" w:rsidRDefault="00284135">
      <w:pPr>
        <w:pStyle w:val="affffff9"/>
      </w:pPr>
      <w:r>
        <w:rPr>
          <w:rStyle w:val="affffff8"/>
        </w:rPr>
        <w:annotationRef/>
      </w:r>
      <w:r>
        <w:rPr>
          <w:rFonts w:hint="eastAsia"/>
          <w:lang w:eastAsia="zh-CN"/>
        </w:rPr>
        <w:t>参照模板添加</w:t>
      </w:r>
      <w:r>
        <w:rPr>
          <w:rFonts w:hint="eastAsia"/>
          <w:lang w:eastAsia="zh-CN"/>
        </w:rPr>
        <w:t>2</w:t>
      </w:r>
      <w:r>
        <w:rPr>
          <w:lang w:eastAsia="zh-CN"/>
        </w:rPr>
        <w:t>0001.10</w:t>
      </w:r>
    </w:p>
  </w:comment>
  <w:comment w:id="13" w:author="作者" w:date="2023-05-31T16:40:00Z" w:initials="A">
    <w:p w14:paraId="0BE0901D" w14:textId="6DBEA87B" w:rsidR="00284135" w:rsidRDefault="00284135">
      <w:pPr>
        <w:pStyle w:val="affffff9"/>
      </w:pPr>
      <w:r>
        <w:rPr>
          <w:rStyle w:val="affffff8"/>
        </w:rPr>
        <w:annotationRef/>
      </w:r>
      <w:r>
        <w:rPr>
          <w:rFonts w:hint="eastAsia"/>
          <w:lang w:eastAsia="zh-CN"/>
        </w:rPr>
        <w:t>删掉此页，无专利问题，不放</w:t>
      </w:r>
    </w:p>
  </w:comment>
  <w:comment w:id="14" w:author="作者" w:date="2023-05-31T16:41:00Z" w:initials="A">
    <w:p w14:paraId="46525FBC" w14:textId="3D6E124D" w:rsidR="00284135" w:rsidRDefault="00284135">
      <w:pPr>
        <w:pStyle w:val="affffff9"/>
      </w:pPr>
      <w:r>
        <w:rPr>
          <w:rStyle w:val="affffff8"/>
        </w:rPr>
        <w:annotationRef/>
      </w:r>
      <w:r>
        <w:rPr>
          <w:rFonts w:hint="eastAsia"/>
          <w:lang w:eastAsia="zh-CN"/>
        </w:rPr>
        <w:t>删除此页，重复</w:t>
      </w:r>
    </w:p>
  </w:comment>
  <w:comment w:id="15" w:author="作者" w:date="2023-05-31T16:37:00Z" w:initials="A">
    <w:p w14:paraId="5B2F3FC3" w14:textId="3503296B" w:rsidR="00284135" w:rsidRDefault="00284135">
      <w:pPr>
        <w:pStyle w:val="affffff9"/>
      </w:pPr>
      <w:r>
        <w:rPr>
          <w:rStyle w:val="affffff8"/>
        </w:rPr>
        <w:annotationRef/>
      </w:r>
      <w:r>
        <w:rPr>
          <w:rFonts w:hint="eastAsia"/>
          <w:lang w:eastAsia="zh-CN"/>
        </w:rPr>
        <w:t>这里首字母小写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E470E0" w15:done="0"/>
  <w15:commentEx w15:paraId="5558C756" w15:done="0"/>
  <w15:commentEx w15:paraId="46C55F70" w15:done="0"/>
  <w15:commentEx w15:paraId="0BE0901D" w15:done="0"/>
  <w15:commentEx w15:paraId="46525FBC" w15:done="0"/>
  <w15:commentEx w15:paraId="5B2F3F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1F5D2" w16cex:dateUtc="2023-05-31T08:35:00Z"/>
  <w16cex:commentExtensible w16cex:durableId="2821F6CA" w16cex:dateUtc="2023-05-31T08:39:00Z"/>
  <w16cex:commentExtensible w16cex:durableId="2821F6E5" w16cex:dateUtc="2023-05-31T08:40:00Z"/>
  <w16cex:commentExtensible w16cex:durableId="2821F715" w16cex:dateUtc="2023-05-31T08:40:00Z"/>
  <w16cex:commentExtensible w16cex:durableId="2821F735" w16cex:dateUtc="2023-05-31T08:41:00Z"/>
  <w16cex:commentExtensible w16cex:durableId="2821F660" w16cex:dateUtc="2023-05-31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E470E0" w16cid:durableId="2821F5D2"/>
  <w16cid:commentId w16cid:paraId="5558C756" w16cid:durableId="2821F6CA"/>
  <w16cid:commentId w16cid:paraId="46C55F70" w16cid:durableId="2821F6E5"/>
  <w16cid:commentId w16cid:paraId="0BE0901D" w16cid:durableId="2821F715"/>
  <w16cid:commentId w16cid:paraId="46525FBC" w16cid:durableId="2821F735"/>
  <w16cid:commentId w16cid:paraId="5B2F3FC3" w16cid:durableId="2821F66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A614" w14:textId="77777777" w:rsidR="00EC394E" w:rsidRDefault="00EC394E">
      <w:r>
        <w:separator/>
      </w:r>
    </w:p>
  </w:endnote>
  <w:endnote w:type="continuationSeparator" w:id="0">
    <w:p w14:paraId="56E4D6A6" w14:textId="77777777" w:rsidR="00EC394E" w:rsidRDefault="00EC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C7AF" w14:textId="77777777" w:rsidR="00F4759D" w:rsidRPr="008539D3" w:rsidRDefault="00F4759D" w:rsidP="008539D3">
    <w:pPr>
      <w:pStyle w:val="affe"/>
    </w:pPr>
    <w:r>
      <w:fldChar w:fldCharType="begin"/>
    </w:r>
    <w:r>
      <w:instrText xml:space="preserve"> PAGE  \* MERGEFORMAT </w:instrText>
    </w:r>
    <w:r>
      <w:fldChar w:fldCharType="separate"/>
    </w:r>
    <w:r w:rsidR="00562DB6">
      <w:rPr>
        <w:noProof/>
      </w:rPr>
      <w:t>IV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8ECE" w14:textId="77777777" w:rsidR="00F4759D" w:rsidRDefault="00F4759D" w:rsidP="008539D3">
    <w:pPr>
      <w:pStyle w:val="aff0"/>
    </w:pPr>
    <w:r>
      <w:fldChar w:fldCharType="begin"/>
    </w:r>
    <w:r>
      <w:instrText xml:space="preserve"> PAGE  \* MERGEFORMAT </w:instrText>
    </w:r>
    <w:r>
      <w:fldChar w:fldCharType="separate"/>
    </w:r>
    <w:r w:rsidR="00562DB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4D4B" w14:textId="77777777" w:rsidR="00EC394E" w:rsidRDefault="00EC394E">
      <w:r>
        <w:separator/>
      </w:r>
    </w:p>
  </w:footnote>
  <w:footnote w:type="continuationSeparator" w:id="0">
    <w:p w14:paraId="733C3A47" w14:textId="77777777" w:rsidR="00EC394E" w:rsidRDefault="00EC3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F2DB" w14:textId="77777777" w:rsidR="00F4759D" w:rsidRPr="008539D3" w:rsidRDefault="00F654CE" w:rsidP="008539D3">
    <w:pPr>
      <w:pStyle w:val="afff"/>
      <w:rPr>
        <w:rFonts w:hAnsi="黑体"/>
      </w:rPr>
    </w:pPr>
    <w:r w:rsidRPr="008539D3">
      <w:rPr>
        <w:rFonts w:ascii="Times New Roman"/>
        <w:b/>
      </w:rPr>
      <w:t>T/</w:t>
    </w:r>
    <w:r>
      <w:rPr>
        <w:rFonts w:ascii="Times New Roman" w:hint="eastAsia"/>
        <w:b/>
      </w:rPr>
      <w:t>CECS</w:t>
    </w:r>
    <w:r w:rsidRPr="00785052">
      <w:rPr>
        <w:rFonts w:hAnsi="黑体"/>
        <w:b/>
      </w:rPr>
      <w:t xml:space="preserve"> </w:t>
    </w:r>
    <w:r w:rsidRPr="00785052">
      <w:rPr>
        <w:rFonts w:hAnsi="黑体"/>
      </w:rPr>
      <w:t>X</w:t>
    </w:r>
    <w:r w:rsidRPr="000F4633">
      <w:rPr>
        <w:rFonts w:hAnsi="黑体"/>
      </w:rPr>
      <w:t xml:space="preserve"> </w:t>
    </w:r>
    <w:r w:rsidRPr="00785052">
      <w:rPr>
        <w:rFonts w:hAnsi="黑体"/>
      </w:rPr>
      <w:t>X</w:t>
    </w:r>
    <w:r w:rsidRPr="000F4633">
      <w:rPr>
        <w:rFonts w:hAnsi="黑体"/>
      </w:rPr>
      <w:t xml:space="preserve"> </w:t>
    </w:r>
    <w:r w:rsidR="00776408">
      <w:rPr>
        <w:rFonts w:hAnsi="黑体"/>
      </w:rPr>
      <w:t>X—202</w:t>
    </w:r>
    <w:r w:rsidRPr="00785052">
      <w:rPr>
        <w:rFonts w:hAnsi="黑体"/>
      </w:rPr>
      <w:t>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6605" w14:textId="77777777" w:rsidR="00F4759D" w:rsidRDefault="00F4759D" w:rsidP="008539D3">
    <w:pPr>
      <w:pStyle w:val="aff1"/>
    </w:pPr>
    <w:r w:rsidRPr="008539D3">
      <w:rPr>
        <w:rFonts w:ascii="Times New Roman"/>
        <w:b/>
      </w:rPr>
      <w:t>T</w:t>
    </w:r>
    <w:r w:rsidR="000F4633" w:rsidRPr="008539D3">
      <w:rPr>
        <w:rFonts w:ascii="Times New Roman"/>
        <w:b/>
      </w:rPr>
      <w:t>/</w:t>
    </w:r>
    <w:r w:rsidR="000F4633">
      <w:rPr>
        <w:rFonts w:ascii="Times New Roman" w:hint="eastAsia"/>
        <w:b/>
      </w:rPr>
      <w:t>CECS</w:t>
    </w:r>
    <w:r w:rsidRPr="00785052">
      <w:rPr>
        <w:rFonts w:hAnsi="黑体"/>
        <w:b/>
      </w:rPr>
      <w:t xml:space="preserve"> </w:t>
    </w:r>
    <w:r w:rsidR="000F4633" w:rsidRPr="00785052">
      <w:rPr>
        <w:rFonts w:hAnsi="黑体"/>
      </w:rPr>
      <w:t>X</w:t>
    </w:r>
    <w:r w:rsidR="000F4633" w:rsidRPr="000F4633">
      <w:rPr>
        <w:rFonts w:hAnsi="黑体"/>
      </w:rPr>
      <w:t xml:space="preserve"> </w:t>
    </w:r>
    <w:r w:rsidR="000F4633" w:rsidRPr="00785052">
      <w:rPr>
        <w:rFonts w:hAnsi="黑体"/>
      </w:rPr>
      <w:t>X</w:t>
    </w:r>
    <w:r w:rsidR="000F4633" w:rsidRPr="000F4633">
      <w:rPr>
        <w:rFonts w:hAnsi="黑体"/>
      </w:rPr>
      <w:t xml:space="preserve"> </w:t>
    </w:r>
    <w:r w:rsidR="000F4633" w:rsidRPr="00785052">
      <w:rPr>
        <w:rFonts w:hAnsi="黑体"/>
      </w:rPr>
      <w:t>X</w:t>
    </w:r>
    <w:r w:rsidR="00776408">
      <w:rPr>
        <w:rFonts w:hAnsi="黑体"/>
      </w:rPr>
      <w:t>—202</w:t>
    </w:r>
    <w:r w:rsidRPr="00785052">
      <w:rPr>
        <w:rFonts w:hAnsi="黑体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B"/>
    <w:multiLevelType w:val="multilevel"/>
    <w:tmpl w:val="12C09910"/>
    <w:lvl w:ilvl="0">
      <w:start w:val="1"/>
      <w:numFmt w:val="decimal"/>
      <w:suff w:val="nothing"/>
      <w:lvlText w:val="%1　"/>
      <w:lvlJc w:val="left"/>
      <w:pPr>
        <w:ind w:left="315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b w:val="0"/>
        <w:i w:val="0"/>
        <w:caps w:val="0"/>
        <w:smallCaps w:val="0"/>
        <w:strike w:val="0"/>
        <w:vanish w:val="0"/>
        <w:color w:val="000000"/>
        <w:spacing w:val="0"/>
        <w:sz w:val="21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00000012"/>
    <w:multiLevelType w:val="multilevel"/>
    <w:tmpl w:val="0000000B"/>
    <w:lvl w:ilvl="0">
      <w:start w:val="1"/>
      <w:numFmt w:val="decimal"/>
      <w:suff w:val="nothing"/>
      <w:lvlText w:val="%1　"/>
      <w:lvlJc w:val="left"/>
      <w:pPr>
        <w:ind w:left="315" w:firstLine="0"/>
      </w:p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4" w15:restartNumberingAfterBreak="0">
    <w:nsid w:val="0000001B"/>
    <w:multiLevelType w:val="multilevel"/>
    <w:tmpl w:val="0000001B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79102AD"/>
    <w:multiLevelType w:val="multilevel"/>
    <w:tmpl w:val="EBD280FE"/>
    <w:lvl w:ilvl="0">
      <w:start w:val="1"/>
      <w:numFmt w:val="decimal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</w:abstractNum>
  <w:abstractNum w:abstractNumId="6" w15:restartNumberingAfterBreak="0">
    <w:nsid w:val="093C6778"/>
    <w:multiLevelType w:val="multilevel"/>
    <w:tmpl w:val="4BD45F30"/>
    <w:lvl w:ilvl="0">
      <w:start w:val="1"/>
      <w:numFmt w:val="decimal"/>
      <w:lvlRestart w:val="0"/>
      <w:suff w:val="nothing"/>
      <w:lvlText w:val="示例%1："/>
      <w:lvlJc w:val="left"/>
      <w:pPr>
        <w:ind w:firstLine="397"/>
      </w:pPr>
      <w:rPr>
        <w:rFonts w:ascii="黑体" w:eastAsia="黑体" w:cs="Times New Roman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7" w15:restartNumberingAfterBreak="0">
    <w:nsid w:val="0AE367E9"/>
    <w:multiLevelType w:val="multilevel"/>
    <w:tmpl w:val="68FAB4E2"/>
    <w:lvl w:ilvl="0">
      <w:start w:val="1"/>
      <w:numFmt w:val="none"/>
      <w:suff w:val="nothing"/>
      <w:lvlText w:val="%1示例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</w:abstractNum>
  <w:abstractNum w:abstractNumId="8" w15:restartNumberingAfterBreak="0">
    <w:nsid w:val="0DDE2B46"/>
    <w:multiLevelType w:val="multilevel"/>
    <w:tmpl w:val="6978C306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9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</w:abstractNum>
  <w:abstractNum w:abstractNumId="10" w15:restartNumberingAfterBreak="0">
    <w:nsid w:val="1FC91163"/>
    <w:multiLevelType w:val="multilevel"/>
    <w:tmpl w:val="4EAEFFCA"/>
    <w:lvl w:ilvl="0">
      <w:start w:val="1"/>
      <w:numFmt w:val="decimal"/>
      <w:pStyle w:val="a0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1701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a5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11" w15:restartNumberingAfterBreak="0">
    <w:nsid w:val="2A8F7113"/>
    <w:multiLevelType w:val="multilevel"/>
    <w:tmpl w:val="76786F08"/>
    <w:lvl w:ilvl="0">
      <w:start w:val="1"/>
      <w:numFmt w:val="upperLetter"/>
      <w:pStyle w:val="a6"/>
      <w:suff w:val="space"/>
      <w:lvlText w:val="%1"/>
      <w:lvlJc w:val="left"/>
      <w:pPr>
        <w:ind w:left="623" w:hanging="425"/>
      </w:pPr>
      <w:rPr>
        <w:rFonts w:cs="Times New Roman" w:hint="eastAsia"/>
      </w:rPr>
    </w:lvl>
    <w:lvl w:ilvl="1">
      <w:start w:val="1"/>
      <w:numFmt w:val="decimal"/>
      <w:pStyle w:val="a7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cs="Times New Roman" w:hint="eastAsia"/>
      </w:rPr>
    </w:lvl>
  </w:abstractNum>
  <w:abstractNum w:abstractNumId="12" w15:restartNumberingAfterBreak="0">
    <w:nsid w:val="2C5917C3"/>
    <w:multiLevelType w:val="multilevel"/>
    <w:tmpl w:val="C9A69A3E"/>
    <w:lvl w:ilvl="0">
      <w:start w:val="1"/>
      <w:numFmt w:val="none"/>
      <w:pStyle w:val="a8"/>
      <w:suff w:val="nothing"/>
      <w:lvlText w:val="%1——"/>
      <w:lvlJc w:val="left"/>
      <w:pPr>
        <w:ind w:left="834" w:hanging="408"/>
      </w:pPr>
      <w:rPr>
        <w:rFonts w:cs="Times New Roman" w:hint="eastAsia"/>
      </w:rPr>
    </w:lvl>
    <w:lvl w:ilvl="1">
      <w:start w:val="1"/>
      <w:numFmt w:val="bullet"/>
      <w:pStyle w:val="a9"/>
      <w:lvlText w:val=""/>
      <w:lvlJc w:val="left"/>
      <w:pPr>
        <w:tabs>
          <w:tab w:val="num" w:pos="761"/>
        </w:tabs>
        <w:ind w:left="1265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a"/>
      <w:lvlText w:val=""/>
      <w:lvlJc w:val="left"/>
      <w:pPr>
        <w:tabs>
          <w:tab w:val="num" w:pos="1679"/>
        </w:tabs>
        <w:ind w:left="1679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2"/>
        </w:tabs>
        <w:ind w:left="1885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197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96"/>
        </w:tabs>
        <w:ind w:left="2509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008"/>
        </w:tabs>
        <w:ind w:left="2821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20"/>
        </w:tabs>
        <w:ind w:left="3133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2"/>
        </w:tabs>
        <w:ind w:left="3445" w:hanging="528"/>
      </w:pPr>
      <w:rPr>
        <w:rFonts w:cs="Times New Roman" w:hint="eastAsia"/>
      </w:rPr>
    </w:lvl>
  </w:abstractNum>
  <w:abstractNum w:abstractNumId="13" w15:restartNumberingAfterBreak="0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cs="Times New Roman" w:hint="eastAsia"/>
      </w:rPr>
    </w:lvl>
  </w:abstractNum>
  <w:abstractNum w:abstractNumId="14" w15:restartNumberingAfterBreak="0">
    <w:nsid w:val="3D733618"/>
    <w:multiLevelType w:val="multilevel"/>
    <w:tmpl w:val="193A04F0"/>
    <w:lvl w:ilvl="0">
      <w:start w:val="1"/>
      <w:numFmt w:val="decimal"/>
      <w:pStyle w:val="ab"/>
      <w:lvlText w:val="%1)"/>
      <w:lvlJc w:val="left"/>
      <w:pPr>
        <w:tabs>
          <w:tab w:val="num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cs="Times New Roman" w:hint="eastAsia"/>
      </w:rPr>
    </w:lvl>
  </w:abstractNum>
  <w:abstractNum w:abstractNumId="15" w15:restartNumberingAfterBreak="0">
    <w:nsid w:val="44C50F90"/>
    <w:multiLevelType w:val="multilevel"/>
    <w:tmpl w:val="ED0C9B78"/>
    <w:lvl w:ilvl="0">
      <w:start w:val="1"/>
      <w:numFmt w:val="lowerLetter"/>
      <w:pStyle w:val="ac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d"/>
      <w:lvlText w:val="%2)"/>
      <w:lvlJc w:val="lef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pStyle w:val="ae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cs="Times New Roman" w:hint="eastAsia"/>
      </w:rPr>
    </w:lvl>
  </w:abstractNum>
  <w:abstractNum w:abstractNumId="16" w15:restartNumberingAfterBreak="0">
    <w:nsid w:val="4AA67854"/>
    <w:multiLevelType w:val="hybridMultilevel"/>
    <w:tmpl w:val="53484CFE"/>
    <w:lvl w:ilvl="0" w:tplc="54FCDE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733A5F"/>
    <w:multiLevelType w:val="multilevel"/>
    <w:tmpl w:val="2894FF02"/>
    <w:lvl w:ilvl="0">
      <w:start w:val="1"/>
      <w:numFmt w:val="decimal"/>
      <w:lvlRestart w:val="0"/>
      <w:suff w:val="nothing"/>
      <w:lvlText w:val="示例%1："/>
      <w:lvlJc w:val="left"/>
      <w:pPr>
        <w:ind w:firstLine="363"/>
      </w:pPr>
      <w:rPr>
        <w:rFonts w:ascii="黑体" w:eastAsia="黑体" w:hAnsi="Times New Roman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cs="Times New Roman"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</w:abstractNum>
  <w:abstractNum w:abstractNumId="18" w15:restartNumberingAfterBreak="0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cs="Times New Roman"/>
      </w:rPr>
    </w:lvl>
  </w:abstractNum>
  <w:abstractNum w:abstractNumId="19" w15:restartNumberingAfterBreak="0">
    <w:nsid w:val="52A4169B"/>
    <w:multiLevelType w:val="multilevel"/>
    <w:tmpl w:val="6518E99C"/>
    <w:styleLink w:val="3"/>
    <w:lvl w:ilvl="0">
      <w:start w:val="7"/>
      <w:numFmt w:val="none"/>
      <w:lvlText w:val="%17.17.2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557C2AF5"/>
    <w:multiLevelType w:val="multilevel"/>
    <w:tmpl w:val="5AB41562"/>
    <w:lvl w:ilvl="0">
      <w:start w:val="1"/>
      <w:numFmt w:val="decimal"/>
      <w:suff w:val="nothing"/>
      <w:lvlText w:val="图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21" w15:restartNumberingAfterBreak="0">
    <w:nsid w:val="56F1305C"/>
    <w:multiLevelType w:val="hybridMultilevel"/>
    <w:tmpl w:val="2AEE50D6"/>
    <w:lvl w:ilvl="0" w:tplc="12689E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23" w15:restartNumberingAfterBreak="0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cs="Times New Roman"/>
      </w:rPr>
    </w:lvl>
  </w:abstractNum>
  <w:abstractNum w:abstractNumId="24" w15:restartNumberingAfterBreak="0">
    <w:nsid w:val="5F3C5908"/>
    <w:multiLevelType w:val="multilevel"/>
    <w:tmpl w:val="6518E99C"/>
    <w:numStyleLink w:val="3"/>
  </w:abstractNum>
  <w:abstractNum w:abstractNumId="25" w15:restartNumberingAfterBreak="0">
    <w:nsid w:val="60B55DC2"/>
    <w:multiLevelType w:val="multilevel"/>
    <w:tmpl w:val="9DCC486E"/>
    <w:lvl w:ilvl="0">
      <w:start w:val="1"/>
      <w:numFmt w:val="upperLetter"/>
      <w:pStyle w:val="af"/>
      <w:lvlText w:val="%1"/>
      <w:lvlJc w:val="left"/>
      <w:pPr>
        <w:tabs>
          <w:tab w:val="num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f0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cs="Times New Roman" w:hint="eastAsia"/>
      </w:rPr>
    </w:lvl>
  </w:abstractNum>
  <w:abstractNum w:abstractNumId="26" w15:restartNumberingAfterBreak="0">
    <w:nsid w:val="646260FA"/>
    <w:multiLevelType w:val="multilevel"/>
    <w:tmpl w:val="B2C6C37E"/>
    <w:lvl w:ilvl="0">
      <w:start w:val="1"/>
      <w:numFmt w:val="decimal"/>
      <w:pStyle w:val="af1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5245"/>
        </w:tabs>
        <w:ind w:left="5245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5671"/>
        </w:tabs>
        <w:ind w:left="5671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6237"/>
        </w:tabs>
        <w:ind w:left="6237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6804"/>
        </w:tabs>
        <w:ind w:left="6804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7513"/>
        </w:tabs>
        <w:ind w:left="7513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8080"/>
        </w:tabs>
        <w:ind w:left="8080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647"/>
        </w:tabs>
        <w:ind w:left="8647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355"/>
        </w:tabs>
        <w:ind w:left="9355" w:hanging="1700"/>
      </w:pPr>
      <w:rPr>
        <w:rFonts w:cs="Times New Roman" w:hint="eastAsia"/>
      </w:rPr>
    </w:lvl>
  </w:abstractNum>
  <w:abstractNum w:abstractNumId="27" w15:restartNumberingAfterBreak="0">
    <w:nsid w:val="657D3FBC"/>
    <w:multiLevelType w:val="multilevel"/>
    <w:tmpl w:val="95FA0F16"/>
    <w:lvl w:ilvl="0">
      <w:start w:val="1"/>
      <w:numFmt w:val="upperLetter"/>
      <w:pStyle w:val="af2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3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4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f5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f6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f7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f8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8" w15:restartNumberingAfterBreak="0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29" w15:restartNumberingAfterBreak="0">
    <w:nsid w:val="6D6C07CD"/>
    <w:multiLevelType w:val="multilevel"/>
    <w:tmpl w:val="7A408B34"/>
    <w:lvl w:ilvl="0">
      <w:start w:val="1"/>
      <w:numFmt w:val="lowerLetter"/>
      <w:pStyle w:val="af9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1">
      <w:start w:val="1"/>
      <w:numFmt w:val="decimal"/>
      <w:pStyle w:val="afa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cs="Times New Roman" w:hint="eastAsia"/>
      </w:rPr>
    </w:lvl>
  </w:abstractNum>
  <w:abstractNum w:abstractNumId="30" w15:restartNumberingAfterBreak="0">
    <w:nsid w:val="6DBF04F4"/>
    <w:multiLevelType w:val="multilevel"/>
    <w:tmpl w:val="5BEC0A3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</w:abstractNum>
  <w:abstractNum w:abstractNumId="31" w15:restartNumberingAfterBreak="0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32" w15:restartNumberingAfterBreak="0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cs="Times New Roman"/>
      </w:rPr>
    </w:lvl>
  </w:abstractNum>
  <w:num w:numId="1" w16cid:durableId="198588424">
    <w:abstractNumId w:val="7"/>
  </w:num>
  <w:num w:numId="2" w16cid:durableId="2113160574">
    <w:abstractNumId w:val="30"/>
  </w:num>
  <w:num w:numId="3" w16cid:durableId="490679980">
    <w:abstractNumId w:val="5"/>
  </w:num>
  <w:num w:numId="4" w16cid:durableId="370106960">
    <w:abstractNumId w:val="12"/>
  </w:num>
  <w:num w:numId="5" w16cid:durableId="1357732365">
    <w:abstractNumId w:val="9"/>
  </w:num>
  <w:num w:numId="6" w16cid:durableId="319844904">
    <w:abstractNumId w:val="17"/>
  </w:num>
  <w:num w:numId="7" w16cid:durableId="1328750520">
    <w:abstractNumId w:val="25"/>
  </w:num>
  <w:num w:numId="8" w16cid:durableId="1300921426">
    <w:abstractNumId w:val="11"/>
  </w:num>
  <w:num w:numId="9" w16cid:durableId="1924216409">
    <w:abstractNumId w:val="27"/>
  </w:num>
  <w:num w:numId="10" w16cid:durableId="30422749">
    <w:abstractNumId w:val="29"/>
  </w:num>
  <w:num w:numId="11" w16cid:durableId="1418559088">
    <w:abstractNumId w:val="6"/>
  </w:num>
  <w:num w:numId="12" w16cid:durableId="1392121150">
    <w:abstractNumId w:val="14"/>
  </w:num>
  <w:num w:numId="13" w16cid:durableId="1090927182">
    <w:abstractNumId w:val="8"/>
  </w:num>
  <w:num w:numId="14" w16cid:durableId="25107461">
    <w:abstractNumId w:val="28"/>
  </w:num>
  <w:num w:numId="15" w16cid:durableId="337850736">
    <w:abstractNumId w:val="26"/>
  </w:num>
  <w:num w:numId="16" w16cid:durableId="435448490">
    <w:abstractNumId w:val="20"/>
  </w:num>
  <w:num w:numId="17" w16cid:durableId="218782025">
    <w:abstractNumId w:val="15"/>
  </w:num>
  <w:num w:numId="18" w16cid:durableId="1720788271">
    <w:abstractNumId w:val="18"/>
  </w:num>
  <w:num w:numId="19" w16cid:durableId="535196931">
    <w:abstractNumId w:val="13"/>
  </w:num>
  <w:num w:numId="20" w16cid:durableId="1873686634">
    <w:abstractNumId w:val="22"/>
  </w:num>
  <w:num w:numId="21" w16cid:durableId="1174536369">
    <w:abstractNumId w:val="22"/>
  </w:num>
  <w:num w:numId="22" w16cid:durableId="1378893902">
    <w:abstractNumId w:val="22"/>
  </w:num>
  <w:num w:numId="23" w16cid:durableId="1611283407">
    <w:abstractNumId w:val="22"/>
  </w:num>
  <w:num w:numId="24" w16cid:durableId="1803305698">
    <w:abstractNumId w:val="22"/>
  </w:num>
  <w:num w:numId="25" w16cid:durableId="815532889">
    <w:abstractNumId w:val="22"/>
  </w:num>
  <w:num w:numId="26" w16cid:durableId="115687259">
    <w:abstractNumId w:val="22"/>
  </w:num>
  <w:num w:numId="27" w16cid:durableId="129396659">
    <w:abstractNumId w:val="22"/>
  </w:num>
  <w:num w:numId="28" w16cid:durableId="1217006246">
    <w:abstractNumId w:val="22"/>
  </w:num>
  <w:num w:numId="29" w16cid:durableId="1811171417">
    <w:abstractNumId w:val="22"/>
  </w:num>
  <w:num w:numId="30" w16cid:durableId="728261951">
    <w:abstractNumId w:val="22"/>
  </w:num>
  <w:num w:numId="31" w16cid:durableId="1554925412">
    <w:abstractNumId w:val="10"/>
  </w:num>
  <w:num w:numId="32" w16cid:durableId="423260132">
    <w:abstractNumId w:val="32"/>
  </w:num>
  <w:num w:numId="33" w16cid:durableId="1894732057">
    <w:abstractNumId w:val="23"/>
  </w:num>
  <w:num w:numId="34" w16cid:durableId="1770419853">
    <w:abstractNumId w:val="31"/>
  </w:num>
  <w:num w:numId="35" w16cid:durableId="74129939">
    <w:abstractNumId w:val="26"/>
  </w:num>
  <w:num w:numId="36" w16cid:durableId="1993093075">
    <w:abstractNumId w:val="26"/>
  </w:num>
  <w:num w:numId="37" w16cid:durableId="943072042">
    <w:abstractNumId w:val="26"/>
  </w:num>
  <w:num w:numId="38" w16cid:durableId="1856992825">
    <w:abstractNumId w:val="15"/>
    <w:lvlOverride w:ilvl="0">
      <w:startOverride w:val="1"/>
    </w:lvlOverride>
  </w:num>
  <w:num w:numId="39" w16cid:durableId="7593730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92775450">
    <w:abstractNumId w:val="10"/>
  </w:num>
  <w:num w:numId="41" w16cid:durableId="247883434">
    <w:abstractNumId w:val="10"/>
  </w:num>
  <w:num w:numId="42" w16cid:durableId="1016464798">
    <w:abstractNumId w:val="10"/>
  </w:num>
  <w:num w:numId="43" w16cid:durableId="625425574">
    <w:abstractNumId w:val="4"/>
  </w:num>
  <w:num w:numId="44" w16cid:durableId="62723627">
    <w:abstractNumId w:val="0"/>
  </w:num>
  <w:num w:numId="45" w16cid:durableId="1951008982">
    <w:abstractNumId w:val="16"/>
  </w:num>
  <w:num w:numId="46" w16cid:durableId="17320120">
    <w:abstractNumId w:val="10"/>
  </w:num>
  <w:num w:numId="47" w16cid:durableId="165828842">
    <w:abstractNumId w:val="1"/>
  </w:num>
  <w:num w:numId="48" w16cid:durableId="185755928">
    <w:abstractNumId w:val="19"/>
  </w:num>
  <w:num w:numId="49" w16cid:durableId="272983216">
    <w:abstractNumId w:val="24"/>
  </w:num>
  <w:num w:numId="50" w16cid:durableId="545265021">
    <w:abstractNumId w:val="3"/>
  </w:num>
  <w:num w:numId="51" w16cid:durableId="1659920776">
    <w:abstractNumId w:val="2"/>
  </w:num>
  <w:num w:numId="52" w16cid:durableId="859247828">
    <w:abstractNumId w:val="1"/>
    <w:lvlOverride w:ilvl="0"/>
  </w:num>
  <w:num w:numId="53" w16cid:durableId="663633487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embedSystemFonts/>
  <w:mirrorMargin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872"/>
    <w:rsid w:val="00000244"/>
    <w:rsid w:val="0000185F"/>
    <w:rsid w:val="00003996"/>
    <w:rsid w:val="00005808"/>
    <w:rsid w:val="0000586F"/>
    <w:rsid w:val="00006E3C"/>
    <w:rsid w:val="00013387"/>
    <w:rsid w:val="00013D86"/>
    <w:rsid w:val="00013E02"/>
    <w:rsid w:val="000204E5"/>
    <w:rsid w:val="0002143C"/>
    <w:rsid w:val="00025A65"/>
    <w:rsid w:val="00025EDF"/>
    <w:rsid w:val="00026C31"/>
    <w:rsid w:val="00027280"/>
    <w:rsid w:val="0003065B"/>
    <w:rsid w:val="000320A7"/>
    <w:rsid w:val="00032188"/>
    <w:rsid w:val="000326DC"/>
    <w:rsid w:val="00033B25"/>
    <w:rsid w:val="00034775"/>
    <w:rsid w:val="000354B1"/>
    <w:rsid w:val="00035925"/>
    <w:rsid w:val="00040F28"/>
    <w:rsid w:val="00040F55"/>
    <w:rsid w:val="000473C1"/>
    <w:rsid w:val="00047CB9"/>
    <w:rsid w:val="00050D75"/>
    <w:rsid w:val="00051063"/>
    <w:rsid w:val="00054127"/>
    <w:rsid w:val="00060DD9"/>
    <w:rsid w:val="0006793A"/>
    <w:rsid w:val="00067CDF"/>
    <w:rsid w:val="000708BB"/>
    <w:rsid w:val="000713C4"/>
    <w:rsid w:val="000720DC"/>
    <w:rsid w:val="00074FBE"/>
    <w:rsid w:val="000833E3"/>
    <w:rsid w:val="00083A09"/>
    <w:rsid w:val="00086567"/>
    <w:rsid w:val="0009005E"/>
    <w:rsid w:val="0009120F"/>
    <w:rsid w:val="00092857"/>
    <w:rsid w:val="00092BEB"/>
    <w:rsid w:val="000953FE"/>
    <w:rsid w:val="00097755"/>
    <w:rsid w:val="00097BCD"/>
    <w:rsid w:val="000A20A9"/>
    <w:rsid w:val="000A2F94"/>
    <w:rsid w:val="000A48B1"/>
    <w:rsid w:val="000A4A6F"/>
    <w:rsid w:val="000A4AA5"/>
    <w:rsid w:val="000A6BE9"/>
    <w:rsid w:val="000A7368"/>
    <w:rsid w:val="000A76FF"/>
    <w:rsid w:val="000B3143"/>
    <w:rsid w:val="000B355B"/>
    <w:rsid w:val="000B64ED"/>
    <w:rsid w:val="000B7F45"/>
    <w:rsid w:val="000C2428"/>
    <w:rsid w:val="000C251A"/>
    <w:rsid w:val="000C2A39"/>
    <w:rsid w:val="000C38A4"/>
    <w:rsid w:val="000C6B05"/>
    <w:rsid w:val="000C6D47"/>
    <w:rsid w:val="000C6DD6"/>
    <w:rsid w:val="000C73D4"/>
    <w:rsid w:val="000D3D4C"/>
    <w:rsid w:val="000D3F5A"/>
    <w:rsid w:val="000D4F51"/>
    <w:rsid w:val="000D5254"/>
    <w:rsid w:val="000D718B"/>
    <w:rsid w:val="000E0C46"/>
    <w:rsid w:val="000E3085"/>
    <w:rsid w:val="000E3E53"/>
    <w:rsid w:val="000F030C"/>
    <w:rsid w:val="000F129C"/>
    <w:rsid w:val="000F162A"/>
    <w:rsid w:val="000F3505"/>
    <w:rsid w:val="000F4633"/>
    <w:rsid w:val="0010010F"/>
    <w:rsid w:val="00100D8E"/>
    <w:rsid w:val="00101596"/>
    <w:rsid w:val="00102CCD"/>
    <w:rsid w:val="00104AB8"/>
    <w:rsid w:val="001056DE"/>
    <w:rsid w:val="0011194F"/>
    <w:rsid w:val="001124C0"/>
    <w:rsid w:val="00113F56"/>
    <w:rsid w:val="0012105D"/>
    <w:rsid w:val="00124AEB"/>
    <w:rsid w:val="001276FF"/>
    <w:rsid w:val="00127CF9"/>
    <w:rsid w:val="00127DCA"/>
    <w:rsid w:val="0013175F"/>
    <w:rsid w:val="00132291"/>
    <w:rsid w:val="00132AD9"/>
    <w:rsid w:val="00133C65"/>
    <w:rsid w:val="00134609"/>
    <w:rsid w:val="00140513"/>
    <w:rsid w:val="00142038"/>
    <w:rsid w:val="00147563"/>
    <w:rsid w:val="00150DFA"/>
    <w:rsid w:val="001512B4"/>
    <w:rsid w:val="00151EB7"/>
    <w:rsid w:val="001620A5"/>
    <w:rsid w:val="00164E53"/>
    <w:rsid w:val="0016699D"/>
    <w:rsid w:val="00167785"/>
    <w:rsid w:val="00171C70"/>
    <w:rsid w:val="001744F7"/>
    <w:rsid w:val="00175159"/>
    <w:rsid w:val="00176208"/>
    <w:rsid w:val="0018211B"/>
    <w:rsid w:val="001840D3"/>
    <w:rsid w:val="001876C7"/>
    <w:rsid w:val="00187D0F"/>
    <w:rsid w:val="001900F8"/>
    <w:rsid w:val="00191258"/>
    <w:rsid w:val="00192680"/>
    <w:rsid w:val="00192D63"/>
    <w:rsid w:val="00193037"/>
    <w:rsid w:val="00193A2C"/>
    <w:rsid w:val="001954AD"/>
    <w:rsid w:val="0019742D"/>
    <w:rsid w:val="001A0264"/>
    <w:rsid w:val="001A14B5"/>
    <w:rsid w:val="001A288E"/>
    <w:rsid w:val="001A467A"/>
    <w:rsid w:val="001A5844"/>
    <w:rsid w:val="001A7C25"/>
    <w:rsid w:val="001B01C1"/>
    <w:rsid w:val="001B0DC0"/>
    <w:rsid w:val="001B0E85"/>
    <w:rsid w:val="001B44E5"/>
    <w:rsid w:val="001B6DC2"/>
    <w:rsid w:val="001B6DE5"/>
    <w:rsid w:val="001B79E6"/>
    <w:rsid w:val="001C149C"/>
    <w:rsid w:val="001C21AC"/>
    <w:rsid w:val="001C29C8"/>
    <w:rsid w:val="001C47BA"/>
    <w:rsid w:val="001C59EA"/>
    <w:rsid w:val="001D406C"/>
    <w:rsid w:val="001D41EE"/>
    <w:rsid w:val="001D5F95"/>
    <w:rsid w:val="001E0380"/>
    <w:rsid w:val="001E1258"/>
    <w:rsid w:val="001E13B1"/>
    <w:rsid w:val="001E1D5F"/>
    <w:rsid w:val="001E3012"/>
    <w:rsid w:val="001E707C"/>
    <w:rsid w:val="001E7F62"/>
    <w:rsid w:val="001F3A19"/>
    <w:rsid w:val="001F41AE"/>
    <w:rsid w:val="00205642"/>
    <w:rsid w:val="0021303D"/>
    <w:rsid w:val="002170FD"/>
    <w:rsid w:val="0022108B"/>
    <w:rsid w:val="00230CF0"/>
    <w:rsid w:val="00234467"/>
    <w:rsid w:val="00234799"/>
    <w:rsid w:val="00236F40"/>
    <w:rsid w:val="00237964"/>
    <w:rsid w:val="00237D8D"/>
    <w:rsid w:val="00240149"/>
    <w:rsid w:val="0024161D"/>
    <w:rsid w:val="00241DA2"/>
    <w:rsid w:val="00247FEE"/>
    <w:rsid w:val="00250E7D"/>
    <w:rsid w:val="00250F22"/>
    <w:rsid w:val="00252258"/>
    <w:rsid w:val="002565D5"/>
    <w:rsid w:val="00257738"/>
    <w:rsid w:val="00260545"/>
    <w:rsid w:val="002622C0"/>
    <w:rsid w:val="00262C00"/>
    <w:rsid w:val="00262DBE"/>
    <w:rsid w:val="002673B8"/>
    <w:rsid w:val="002715A9"/>
    <w:rsid w:val="00273443"/>
    <w:rsid w:val="00274277"/>
    <w:rsid w:val="00274DC2"/>
    <w:rsid w:val="002778AE"/>
    <w:rsid w:val="00281D76"/>
    <w:rsid w:val="0028269A"/>
    <w:rsid w:val="00283590"/>
    <w:rsid w:val="00284135"/>
    <w:rsid w:val="00286553"/>
    <w:rsid w:val="00286973"/>
    <w:rsid w:val="00287D79"/>
    <w:rsid w:val="0029176E"/>
    <w:rsid w:val="00294E70"/>
    <w:rsid w:val="00295249"/>
    <w:rsid w:val="00297484"/>
    <w:rsid w:val="00297547"/>
    <w:rsid w:val="002A18ED"/>
    <w:rsid w:val="002A1924"/>
    <w:rsid w:val="002A6638"/>
    <w:rsid w:val="002A7420"/>
    <w:rsid w:val="002B0F12"/>
    <w:rsid w:val="002B1308"/>
    <w:rsid w:val="002B3758"/>
    <w:rsid w:val="002B4554"/>
    <w:rsid w:val="002B63C8"/>
    <w:rsid w:val="002C0665"/>
    <w:rsid w:val="002C4BE1"/>
    <w:rsid w:val="002C51AC"/>
    <w:rsid w:val="002C72D8"/>
    <w:rsid w:val="002C7604"/>
    <w:rsid w:val="002D11FA"/>
    <w:rsid w:val="002E0DDF"/>
    <w:rsid w:val="002E2906"/>
    <w:rsid w:val="002E5635"/>
    <w:rsid w:val="002E64C3"/>
    <w:rsid w:val="002E6A2C"/>
    <w:rsid w:val="002F1D8C"/>
    <w:rsid w:val="002F21DA"/>
    <w:rsid w:val="002F4061"/>
    <w:rsid w:val="002F54F2"/>
    <w:rsid w:val="002F6771"/>
    <w:rsid w:val="002F6C93"/>
    <w:rsid w:val="00301F39"/>
    <w:rsid w:val="00305775"/>
    <w:rsid w:val="00314CDF"/>
    <w:rsid w:val="003201C4"/>
    <w:rsid w:val="00325926"/>
    <w:rsid w:val="00327A8A"/>
    <w:rsid w:val="00331393"/>
    <w:rsid w:val="003357E4"/>
    <w:rsid w:val="00336610"/>
    <w:rsid w:val="003423E7"/>
    <w:rsid w:val="00342D77"/>
    <w:rsid w:val="003436C4"/>
    <w:rsid w:val="00343F73"/>
    <w:rsid w:val="00345060"/>
    <w:rsid w:val="00346872"/>
    <w:rsid w:val="0034746C"/>
    <w:rsid w:val="00347A46"/>
    <w:rsid w:val="0035323B"/>
    <w:rsid w:val="00356765"/>
    <w:rsid w:val="003609D2"/>
    <w:rsid w:val="00363F22"/>
    <w:rsid w:val="0036450D"/>
    <w:rsid w:val="0037005C"/>
    <w:rsid w:val="00375564"/>
    <w:rsid w:val="00383191"/>
    <w:rsid w:val="00383603"/>
    <w:rsid w:val="00383D72"/>
    <w:rsid w:val="00386DED"/>
    <w:rsid w:val="00387585"/>
    <w:rsid w:val="00390D4F"/>
    <w:rsid w:val="003912E7"/>
    <w:rsid w:val="00393947"/>
    <w:rsid w:val="00394402"/>
    <w:rsid w:val="003A0F07"/>
    <w:rsid w:val="003A2275"/>
    <w:rsid w:val="003A3C66"/>
    <w:rsid w:val="003A4F98"/>
    <w:rsid w:val="003A563C"/>
    <w:rsid w:val="003A5D1C"/>
    <w:rsid w:val="003A6A4F"/>
    <w:rsid w:val="003A7088"/>
    <w:rsid w:val="003A7C3C"/>
    <w:rsid w:val="003B00DF"/>
    <w:rsid w:val="003B0B16"/>
    <w:rsid w:val="003B1275"/>
    <w:rsid w:val="003B1778"/>
    <w:rsid w:val="003C010F"/>
    <w:rsid w:val="003C0666"/>
    <w:rsid w:val="003C11CB"/>
    <w:rsid w:val="003C3B55"/>
    <w:rsid w:val="003C6170"/>
    <w:rsid w:val="003C75F3"/>
    <w:rsid w:val="003C78A3"/>
    <w:rsid w:val="003D43B3"/>
    <w:rsid w:val="003E1867"/>
    <w:rsid w:val="003E24C3"/>
    <w:rsid w:val="003E46E0"/>
    <w:rsid w:val="003E5729"/>
    <w:rsid w:val="003E6AA3"/>
    <w:rsid w:val="003F3908"/>
    <w:rsid w:val="003F4EE0"/>
    <w:rsid w:val="003F6538"/>
    <w:rsid w:val="003F6D28"/>
    <w:rsid w:val="0040087C"/>
    <w:rsid w:val="00401946"/>
    <w:rsid w:val="00402153"/>
    <w:rsid w:val="00402FC1"/>
    <w:rsid w:val="004033B8"/>
    <w:rsid w:val="0040559D"/>
    <w:rsid w:val="0040753E"/>
    <w:rsid w:val="0040761C"/>
    <w:rsid w:val="00410BAC"/>
    <w:rsid w:val="004148A7"/>
    <w:rsid w:val="00414958"/>
    <w:rsid w:val="00415E2F"/>
    <w:rsid w:val="00425082"/>
    <w:rsid w:val="00431DEB"/>
    <w:rsid w:val="00443C6F"/>
    <w:rsid w:val="00446B29"/>
    <w:rsid w:val="00446E4D"/>
    <w:rsid w:val="00453EE5"/>
    <w:rsid w:val="00453F9A"/>
    <w:rsid w:val="00454D1B"/>
    <w:rsid w:val="004633E2"/>
    <w:rsid w:val="004669EA"/>
    <w:rsid w:val="00471E91"/>
    <w:rsid w:val="00474675"/>
    <w:rsid w:val="0047470C"/>
    <w:rsid w:val="004764CA"/>
    <w:rsid w:val="00476F7E"/>
    <w:rsid w:val="0047733C"/>
    <w:rsid w:val="004804F8"/>
    <w:rsid w:val="00482AFF"/>
    <w:rsid w:val="00483CE7"/>
    <w:rsid w:val="00484E53"/>
    <w:rsid w:val="004A12DD"/>
    <w:rsid w:val="004A2555"/>
    <w:rsid w:val="004A35F9"/>
    <w:rsid w:val="004A4F93"/>
    <w:rsid w:val="004A5F16"/>
    <w:rsid w:val="004A6A18"/>
    <w:rsid w:val="004B105B"/>
    <w:rsid w:val="004B18AA"/>
    <w:rsid w:val="004B24C1"/>
    <w:rsid w:val="004B2EE5"/>
    <w:rsid w:val="004C0F5F"/>
    <w:rsid w:val="004C13E7"/>
    <w:rsid w:val="004C292F"/>
    <w:rsid w:val="004D06A6"/>
    <w:rsid w:val="004D2FB3"/>
    <w:rsid w:val="004E166B"/>
    <w:rsid w:val="004E2061"/>
    <w:rsid w:val="004E3727"/>
    <w:rsid w:val="004E6703"/>
    <w:rsid w:val="004F0A3E"/>
    <w:rsid w:val="004F0F11"/>
    <w:rsid w:val="005000E4"/>
    <w:rsid w:val="00502000"/>
    <w:rsid w:val="00507F47"/>
    <w:rsid w:val="00510280"/>
    <w:rsid w:val="0051081C"/>
    <w:rsid w:val="00511CCA"/>
    <w:rsid w:val="00513354"/>
    <w:rsid w:val="00513D73"/>
    <w:rsid w:val="00514A43"/>
    <w:rsid w:val="00516B76"/>
    <w:rsid w:val="0051734F"/>
    <w:rsid w:val="005174E5"/>
    <w:rsid w:val="00522393"/>
    <w:rsid w:val="00522620"/>
    <w:rsid w:val="00525656"/>
    <w:rsid w:val="00530247"/>
    <w:rsid w:val="00534C02"/>
    <w:rsid w:val="00537385"/>
    <w:rsid w:val="00540A8D"/>
    <w:rsid w:val="00542600"/>
    <w:rsid w:val="0054264B"/>
    <w:rsid w:val="00542A79"/>
    <w:rsid w:val="00543786"/>
    <w:rsid w:val="005533D7"/>
    <w:rsid w:val="00562DB6"/>
    <w:rsid w:val="00567472"/>
    <w:rsid w:val="00567781"/>
    <w:rsid w:val="00567E3E"/>
    <w:rsid w:val="00570250"/>
    <w:rsid w:val="005703DE"/>
    <w:rsid w:val="0057322E"/>
    <w:rsid w:val="0057393C"/>
    <w:rsid w:val="0058464E"/>
    <w:rsid w:val="005868C7"/>
    <w:rsid w:val="00591612"/>
    <w:rsid w:val="00594FB0"/>
    <w:rsid w:val="005A01CB"/>
    <w:rsid w:val="005A08B0"/>
    <w:rsid w:val="005A0A0E"/>
    <w:rsid w:val="005A3F97"/>
    <w:rsid w:val="005A404D"/>
    <w:rsid w:val="005A4966"/>
    <w:rsid w:val="005A539C"/>
    <w:rsid w:val="005A58FF"/>
    <w:rsid w:val="005A5EAF"/>
    <w:rsid w:val="005A64C0"/>
    <w:rsid w:val="005B3422"/>
    <w:rsid w:val="005B3C11"/>
    <w:rsid w:val="005B4C6E"/>
    <w:rsid w:val="005B7A64"/>
    <w:rsid w:val="005C0408"/>
    <w:rsid w:val="005C040D"/>
    <w:rsid w:val="005C0449"/>
    <w:rsid w:val="005C1C28"/>
    <w:rsid w:val="005C374E"/>
    <w:rsid w:val="005C49CA"/>
    <w:rsid w:val="005C4B15"/>
    <w:rsid w:val="005C5ADE"/>
    <w:rsid w:val="005C630E"/>
    <w:rsid w:val="005C648D"/>
    <w:rsid w:val="005C6DB5"/>
    <w:rsid w:val="005D196A"/>
    <w:rsid w:val="005D40F7"/>
    <w:rsid w:val="005D528A"/>
    <w:rsid w:val="005D688E"/>
    <w:rsid w:val="005E192C"/>
    <w:rsid w:val="005E19E7"/>
    <w:rsid w:val="005E34AA"/>
    <w:rsid w:val="005F3150"/>
    <w:rsid w:val="005F76DC"/>
    <w:rsid w:val="005F7EFC"/>
    <w:rsid w:val="006006F7"/>
    <w:rsid w:val="00606B51"/>
    <w:rsid w:val="00606F57"/>
    <w:rsid w:val="00617042"/>
    <w:rsid w:val="0061716C"/>
    <w:rsid w:val="00623260"/>
    <w:rsid w:val="006243A1"/>
    <w:rsid w:val="00632B8F"/>
    <w:rsid w:val="00632E56"/>
    <w:rsid w:val="00635CBA"/>
    <w:rsid w:val="00636A9F"/>
    <w:rsid w:val="00641E4A"/>
    <w:rsid w:val="0064338B"/>
    <w:rsid w:val="00645AD5"/>
    <w:rsid w:val="00645B13"/>
    <w:rsid w:val="00646542"/>
    <w:rsid w:val="00647C0F"/>
    <w:rsid w:val="00650305"/>
    <w:rsid w:val="006504F4"/>
    <w:rsid w:val="0065180C"/>
    <w:rsid w:val="00654BC9"/>
    <w:rsid w:val="00654EC4"/>
    <w:rsid w:val="006552FD"/>
    <w:rsid w:val="00660389"/>
    <w:rsid w:val="00661C09"/>
    <w:rsid w:val="00663AF3"/>
    <w:rsid w:val="0066557F"/>
    <w:rsid w:val="00666B6C"/>
    <w:rsid w:val="00672789"/>
    <w:rsid w:val="00680A8B"/>
    <w:rsid w:val="00682682"/>
    <w:rsid w:val="00682702"/>
    <w:rsid w:val="006831D8"/>
    <w:rsid w:val="00685598"/>
    <w:rsid w:val="006871F7"/>
    <w:rsid w:val="0068763E"/>
    <w:rsid w:val="00692368"/>
    <w:rsid w:val="006929F1"/>
    <w:rsid w:val="00693E5B"/>
    <w:rsid w:val="006A1CD4"/>
    <w:rsid w:val="006A2EBC"/>
    <w:rsid w:val="006A3E85"/>
    <w:rsid w:val="006A42F3"/>
    <w:rsid w:val="006A5EA0"/>
    <w:rsid w:val="006A676B"/>
    <w:rsid w:val="006A783B"/>
    <w:rsid w:val="006A7B33"/>
    <w:rsid w:val="006B0706"/>
    <w:rsid w:val="006B2009"/>
    <w:rsid w:val="006B4D07"/>
    <w:rsid w:val="006B4E13"/>
    <w:rsid w:val="006B4F71"/>
    <w:rsid w:val="006B75DD"/>
    <w:rsid w:val="006C3CEF"/>
    <w:rsid w:val="006C5DB3"/>
    <w:rsid w:val="006C67E0"/>
    <w:rsid w:val="006C7493"/>
    <w:rsid w:val="006C7ABA"/>
    <w:rsid w:val="006D0D60"/>
    <w:rsid w:val="006D1122"/>
    <w:rsid w:val="006D36DB"/>
    <w:rsid w:val="006D3C00"/>
    <w:rsid w:val="006D4866"/>
    <w:rsid w:val="006D62A1"/>
    <w:rsid w:val="006E3675"/>
    <w:rsid w:val="006E4A7F"/>
    <w:rsid w:val="006F06A1"/>
    <w:rsid w:val="006F15A9"/>
    <w:rsid w:val="006F27E2"/>
    <w:rsid w:val="006F4F12"/>
    <w:rsid w:val="006F6F9B"/>
    <w:rsid w:val="00704DF6"/>
    <w:rsid w:val="0070651C"/>
    <w:rsid w:val="007075F9"/>
    <w:rsid w:val="00712415"/>
    <w:rsid w:val="0071298A"/>
    <w:rsid w:val="00712EE2"/>
    <w:rsid w:val="007132A3"/>
    <w:rsid w:val="00716421"/>
    <w:rsid w:val="00717C69"/>
    <w:rsid w:val="00717F28"/>
    <w:rsid w:val="00721C13"/>
    <w:rsid w:val="00721D78"/>
    <w:rsid w:val="0072276E"/>
    <w:rsid w:val="0072331B"/>
    <w:rsid w:val="00724D1B"/>
    <w:rsid w:val="00724EFB"/>
    <w:rsid w:val="0072678E"/>
    <w:rsid w:val="00740640"/>
    <w:rsid w:val="0074137C"/>
    <w:rsid w:val="007419C3"/>
    <w:rsid w:val="00741A56"/>
    <w:rsid w:val="007423B9"/>
    <w:rsid w:val="00743616"/>
    <w:rsid w:val="00744AA1"/>
    <w:rsid w:val="007467A7"/>
    <w:rsid w:val="007469DD"/>
    <w:rsid w:val="0074741B"/>
    <w:rsid w:val="0074759E"/>
    <w:rsid w:val="007478EA"/>
    <w:rsid w:val="007540BB"/>
    <w:rsid w:val="0075415C"/>
    <w:rsid w:val="00757C93"/>
    <w:rsid w:val="00763502"/>
    <w:rsid w:val="00766162"/>
    <w:rsid w:val="007672BC"/>
    <w:rsid w:val="007676E2"/>
    <w:rsid w:val="00775519"/>
    <w:rsid w:val="00776408"/>
    <w:rsid w:val="007816E2"/>
    <w:rsid w:val="0078301F"/>
    <w:rsid w:val="0078447C"/>
    <w:rsid w:val="00785052"/>
    <w:rsid w:val="007853B8"/>
    <w:rsid w:val="007856C2"/>
    <w:rsid w:val="007913AB"/>
    <w:rsid w:val="007913F1"/>
    <w:rsid w:val="007914F7"/>
    <w:rsid w:val="00794892"/>
    <w:rsid w:val="007A11BA"/>
    <w:rsid w:val="007A39F8"/>
    <w:rsid w:val="007B0EE2"/>
    <w:rsid w:val="007B1625"/>
    <w:rsid w:val="007B45A5"/>
    <w:rsid w:val="007B5DEE"/>
    <w:rsid w:val="007B706E"/>
    <w:rsid w:val="007B71EB"/>
    <w:rsid w:val="007B79AB"/>
    <w:rsid w:val="007C561A"/>
    <w:rsid w:val="007C6205"/>
    <w:rsid w:val="007C686A"/>
    <w:rsid w:val="007C728E"/>
    <w:rsid w:val="007D254F"/>
    <w:rsid w:val="007D2C53"/>
    <w:rsid w:val="007D3D60"/>
    <w:rsid w:val="007D5156"/>
    <w:rsid w:val="007D6DFD"/>
    <w:rsid w:val="007D7788"/>
    <w:rsid w:val="007E0944"/>
    <w:rsid w:val="007E1980"/>
    <w:rsid w:val="007E3C06"/>
    <w:rsid w:val="007E406B"/>
    <w:rsid w:val="007E4B76"/>
    <w:rsid w:val="007E5EA8"/>
    <w:rsid w:val="007E6F8D"/>
    <w:rsid w:val="007F0CF1"/>
    <w:rsid w:val="007F12A5"/>
    <w:rsid w:val="007F208B"/>
    <w:rsid w:val="007F2E1F"/>
    <w:rsid w:val="007F30B0"/>
    <w:rsid w:val="007F4CF1"/>
    <w:rsid w:val="007F4E2A"/>
    <w:rsid w:val="007F758D"/>
    <w:rsid w:val="007F7D52"/>
    <w:rsid w:val="008029D7"/>
    <w:rsid w:val="0080569F"/>
    <w:rsid w:val="00805799"/>
    <w:rsid w:val="0080654C"/>
    <w:rsid w:val="008068CD"/>
    <w:rsid w:val="00806ACC"/>
    <w:rsid w:val="008071C6"/>
    <w:rsid w:val="00807EF8"/>
    <w:rsid w:val="008105C4"/>
    <w:rsid w:val="00810648"/>
    <w:rsid w:val="008109A6"/>
    <w:rsid w:val="0081311D"/>
    <w:rsid w:val="00816ECF"/>
    <w:rsid w:val="00817A00"/>
    <w:rsid w:val="00823521"/>
    <w:rsid w:val="00823FAD"/>
    <w:rsid w:val="0082589A"/>
    <w:rsid w:val="008331B7"/>
    <w:rsid w:val="0083467C"/>
    <w:rsid w:val="00834AAC"/>
    <w:rsid w:val="00835DB3"/>
    <w:rsid w:val="0083617B"/>
    <w:rsid w:val="008371BD"/>
    <w:rsid w:val="008374E2"/>
    <w:rsid w:val="00842FF0"/>
    <w:rsid w:val="00844C7E"/>
    <w:rsid w:val="008504A8"/>
    <w:rsid w:val="0085237A"/>
    <w:rsid w:val="00852739"/>
    <w:rsid w:val="0085282E"/>
    <w:rsid w:val="00853806"/>
    <w:rsid w:val="008539A8"/>
    <w:rsid w:val="008539D3"/>
    <w:rsid w:val="00853EF4"/>
    <w:rsid w:val="0086722A"/>
    <w:rsid w:val="00867ED6"/>
    <w:rsid w:val="0087198C"/>
    <w:rsid w:val="00872C1F"/>
    <w:rsid w:val="00873B42"/>
    <w:rsid w:val="00874E2C"/>
    <w:rsid w:val="00881707"/>
    <w:rsid w:val="008856D8"/>
    <w:rsid w:val="00890423"/>
    <w:rsid w:val="00892E82"/>
    <w:rsid w:val="008A6862"/>
    <w:rsid w:val="008B0955"/>
    <w:rsid w:val="008B5E21"/>
    <w:rsid w:val="008C1B58"/>
    <w:rsid w:val="008C36DE"/>
    <w:rsid w:val="008C39AE"/>
    <w:rsid w:val="008C590D"/>
    <w:rsid w:val="008C666C"/>
    <w:rsid w:val="008D1329"/>
    <w:rsid w:val="008D3384"/>
    <w:rsid w:val="008D385B"/>
    <w:rsid w:val="008D6610"/>
    <w:rsid w:val="008E031B"/>
    <w:rsid w:val="008E197A"/>
    <w:rsid w:val="008E7029"/>
    <w:rsid w:val="008E7234"/>
    <w:rsid w:val="008E7EF6"/>
    <w:rsid w:val="008F0EE4"/>
    <w:rsid w:val="008F1F98"/>
    <w:rsid w:val="008F55AD"/>
    <w:rsid w:val="008F6758"/>
    <w:rsid w:val="009040DD"/>
    <w:rsid w:val="00904B57"/>
    <w:rsid w:val="00905B47"/>
    <w:rsid w:val="00906275"/>
    <w:rsid w:val="00910455"/>
    <w:rsid w:val="0091331C"/>
    <w:rsid w:val="00914989"/>
    <w:rsid w:val="00916B0F"/>
    <w:rsid w:val="00922E46"/>
    <w:rsid w:val="009279DE"/>
    <w:rsid w:val="00930116"/>
    <w:rsid w:val="00931B63"/>
    <w:rsid w:val="009336B6"/>
    <w:rsid w:val="00933FCF"/>
    <w:rsid w:val="0094212C"/>
    <w:rsid w:val="00946D4A"/>
    <w:rsid w:val="00947836"/>
    <w:rsid w:val="00954689"/>
    <w:rsid w:val="009617C9"/>
    <w:rsid w:val="00961C93"/>
    <w:rsid w:val="00963147"/>
    <w:rsid w:val="00963BFB"/>
    <w:rsid w:val="00965324"/>
    <w:rsid w:val="0097091E"/>
    <w:rsid w:val="00971D13"/>
    <w:rsid w:val="00975D8E"/>
    <w:rsid w:val="009760D3"/>
    <w:rsid w:val="00977132"/>
    <w:rsid w:val="00981A4B"/>
    <w:rsid w:val="00982501"/>
    <w:rsid w:val="009833EE"/>
    <w:rsid w:val="009877D3"/>
    <w:rsid w:val="009916B3"/>
    <w:rsid w:val="00994E8F"/>
    <w:rsid w:val="009951DC"/>
    <w:rsid w:val="009959BB"/>
    <w:rsid w:val="00997158"/>
    <w:rsid w:val="009A3A7C"/>
    <w:rsid w:val="009A56CE"/>
    <w:rsid w:val="009B2ADB"/>
    <w:rsid w:val="009B603A"/>
    <w:rsid w:val="009B6432"/>
    <w:rsid w:val="009C0900"/>
    <w:rsid w:val="009C10BA"/>
    <w:rsid w:val="009C2D0E"/>
    <w:rsid w:val="009C3DAC"/>
    <w:rsid w:val="009C42E0"/>
    <w:rsid w:val="009D1278"/>
    <w:rsid w:val="009D5362"/>
    <w:rsid w:val="009E0A80"/>
    <w:rsid w:val="009E1415"/>
    <w:rsid w:val="009E4F97"/>
    <w:rsid w:val="009E5F73"/>
    <w:rsid w:val="009E6116"/>
    <w:rsid w:val="009E6F25"/>
    <w:rsid w:val="009E73C0"/>
    <w:rsid w:val="009E7D41"/>
    <w:rsid w:val="009F7636"/>
    <w:rsid w:val="00A00710"/>
    <w:rsid w:val="00A0273E"/>
    <w:rsid w:val="00A02E43"/>
    <w:rsid w:val="00A065F9"/>
    <w:rsid w:val="00A07F34"/>
    <w:rsid w:val="00A10441"/>
    <w:rsid w:val="00A11B70"/>
    <w:rsid w:val="00A132D2"/>
    <w:rsid w:val="00A22154"/>
    <w:rsid w:val="00A25C38"/>
    <w:rsid w:val="00A277BC"/>
    <w:rsid w:val="00A36BBE"/>
    <w:rsid w:val="00A4307A"/>
    <w:rsid w:val="00A456AB"/>
    <w:rsid w:val="00A47EBB"/>
    <w:rsid w:val="00A51CDD"/>
    <w:rsid w:val="00A52CB7"/>
    <w:rsid w:val="00A53AA0"/>
    <w:rsid w:val="00A6730D"/>
    <w:rsid w:val="00A67EE5"/>
    <w:rsid w:val="00A71625"/>
    <w:rsid w:val="00A71B9B"/>
    <w:rsid w:val="00A728D5"/>
    <w:rsid w:val="00A751C7"/>
    <w:rsid w:val="00A76421"/>
    <w:rsid w:val="00A82E83"/>
    <w:rsid w:val="00A83EA1"/>
    <w:rsid w:val="00A8572E"/>
    <w:rsid w:val="00A85928"/>
    <w:rsid w:val="00A87540"/>
    <w:rsid w:val="00A87844"/>
    <w:rsid w:val="00A93C15"/>
    <w:rsid w:val="00A963A4"/>
    <w:rsid w:val="00A97348"/>
    <w:rsid w:val="00AA038C"/>
    <w:rsid w:val="00AA1FCC"/>
    <w:rsid w:val="00AA605F"/>
    <w:rsid w:val="00AA7A09"/>
    <w:rsid w:val="00AB085D"/>
    <w:rsid w:val="00AB3B50"/>
    <w:rsid w:val="00AB6104"/>
    <w:rsid w:val="00AC05B1"/>
    <w:rsid w:val="00AC1C38"/>
    <w:rsid w:val="00AC1F99"/>
    <w:rsid w:val="00AD356C"/>
    <w:rsid w:val="00AD6AA8"/>
    <w:rsid w:val="00AE17B9"/>
    <w:rsid w:val="00AE2914"/>
    <w:rsid w:val="00AE5929"/>
    <w:rsid w:val="00AE5DE3"/>
    <w:rsid w:val="00AE6D15"/>
    <w:rsid w:val="00AF0C4F"/>
    <w:rsid w:val="00AF17C1"/>
    <w:rsid w:val="00AF5039"/>
    <w:rsid w:val="00AF57C8"/>
    <w:rsid w:val="00AF6C78"/>
    <w:rsid w:val="00AF7D1C"/>
    <w:rsid w:val="00B04182"/>
    <w:rsid w:val="00B0418E"/>
    <w:rsid w:val="00B05A44"/>
    <w:rsid w:val="00B0792D"/>
    <w:rsid w:val="00B07AE3"/>
    <w:rsid w:val="00B10F29"/>
    <w:rsid w:val="00B11430"/>
    <w:rsid w:val="00B11F3B"/>
    <w:rsid w:val="00B23414"/>
    <w:rsid w:val="00B2664C"/>
    <w:rsid w:val="00B30BDA"/>
    <w:rsid w:val="00B31735"/>
    <w:rsid w:val="00B3246C"/>
    <w:rsid w:val="00B35368"/>
    <w:rsid w:val="00B353EB"/>
    <w:rsid w:val="00B407C3"/>
    <w:rsid w:val="00B41B13"/>
    <w:rsid w:val="00B43977"/>
    <w:rsid w:val="00B439C4"/>
    <w:rsid w:val="00B44108"/>
    <w:rsid w:val="00B4535E"/>
    <w:rsid w:val="00B46689"/>
    <w:rsid w:val="00B52A8C"/>
    <w:rsid w:val="00B53175"/>
    <w:rsid w:val="00B55AFB"/>
    <w:rsid w:val="00B56B25"/>
    <w:rsid w:val="00B57D59"/>
    <w:rsid w:val="00B6245C"/>
    <w:rsid w:val="00B62C42"/>
    <w:rsid w:val="00B636A8"/>
    <w:rsid w:val="00B665C6"/>
    <w:rsid w:val="00B66C2D"/>
    <w:rsid w:val="00B70522"/>
    <w:rsid w:val="00B72354"/>
    <w:rsid w:val="00B7682F"/>
    <w:rsid w:val="00B805AF"/>
    <w:rsid w:val="00B808FE"/>
    <w:rsid w:val="00B80CB1"/>
    <w:rsid w:val="00B80CC3"/>
    <w:rsid w:val="00B869EC"/>
    <w:rsid w:val="00B9397A"/>
    <w:rsid w:val="00B9633D"/>
    <w:rsid w:val="00BA068A"/>
    <w:rsid w:val="00BA1105"/>
    <w:rsid w:val="00BA275C"/>
    <w:rsid w:val="00BA27CF"/>
    <w:rsid w:val="00BA2EBE"/>
    <w:rsid w:val="00BB0F28"/>
    <w:rsid w:val="00BB458A"/>
    <w:rsid w:val="00BB5C89"/>
    <w:rsid w:val="00BB60D8"/>
    <w:rsid w:val="00BB6C37"/>
    <w:rsid w:val="00BC2F18"/>
    <w:rsid w:val="00BD00D3"/>
    <w:rsid w:val="00BD1659"/>
    <w:rsid w:val="00BD3AA9"/>
    <w:rsid w:val="00BD4A18"/>
    <w:rsid w:val="00BD6DB2"/>
    <w:rsid w:val="00BD6E45"/>
    <w:rsid w:val="00BE11CF"/>
    <w:rsid w:val="00BE21AB"/>
    <w:rsid w:val="00BE2E54"/>
    <w:rsid w:val="00BE55CB"/>
    <w:rsid w:val="00BF617A"/>
    <w:rsid w:val="00C0190C"/>
    <w:rsid w:val="00C0379D"/>
    <w:rsid w:val="00C03931"/>
    <w:rsid w:val="00C041F3"/>
    <w:rsid w:val="00C05FE3"/>
    <w:rsid w:val="00C1091E"/>
    <w:rsid w:val="00C12A44"/>
    <w:rsid w:val="00C15E19"/>
    <w:rsid w:val="00C2025D"/>
    <w:rsid w:val="00C2136D"/>
    <w:rsid w:val="00C214EE"/>
    <w:rsid w:val="00C22655"/>
    <w:rsid w:val="00C2314B"/>
    <w:rsid w:val="00C23E5F"/>
    <w:rsid w:val="00C24971"/>
    <w:rsid w:val="00C25C78"/>
    <w:rsid w:val="00C26BE5"/>
    <w:rsid w:val="00C26E4D"/>
    <w:rsid w:val="00C27909"/>
    <w:rsid w:val="00C27B03"/>
    <w:rsid w:val="00C30AA3"/>
    <w:rsid w:val="00C314E1"/>
    <w:rsid w:val="00C34397"/>
    <w:rsid w:val="00C3600B"/>
    <w:rsid w:val="00C4095D"/>
    <w:rsid w:val="00C42D9C"/>
    <w:rsid w:val="00C54D0C"/>
    <w:rsid w:val="00C553FE"/>
    <w:rsid w:val="00C601D2"/>
    <w:rsid w:val="00C6106A"/>
    <w:rsid w:val="00C64816"/>
    <w:rsid w:val="00C657AB"/>
    <w:rsid w:val="00C65BCC"/>
    <w:rsid w:val="00C66970"/>
    <w:rsid w:val="00C7082B"/>
    <w:rsid w:val="00C81157"/>
    <w:rsid w:val="00C82935"/>
    <w:rsid w:val="00C83BC5"/>
    <w:rsid w:val="00C8691C"/>
    <w:rsid w:val="00C869F3"/>
    <w:rsid w:val="00C87990"/>
    <w:rsid w:val="00C91026"/>
    <w:rsid w:val="00C93A32"/>
    <w:rsid w:val="00C95B35"/>
    <w:rsid w:val="00C97AC9"/>
    <w:rsid w:val="00CA168A"/>
    <w:rsid w:val="00CA357E"/>
    <w:rsid w:val="00CA42FF"/>
    <w:rsid w:val="00CA44F9"/>
    <w:rsid w:val="00CA4A69"/>
    <w:rsid w:val="00CB1D69"/>
    <w:rsid w:val="00CB3BB3"/>
    <w:rsid w:val="00CB7491"/>
    <w:rsid w:val="00CC2A38"/>
    <w:rsid w:val="00CC3E0C"/>
    <w:rsid w:val="00CC58D3"/>
    <w:rsid w:val="00CC6517"/>
    <w:rsid w:val="00CC784D"/>
    <w:rsid w:val="00CD2E9F"/>
    <w:rsid w:val="00CD6954"/>
    <w:rsid w:val="00CD6992"/>
    <w:rsid w:val="00CE64B3"/>
    <w:rsid w:val="00CF1371"/>
    <w:rsid w:val="00CF1831"/>
    <w:rsid w:val="00D0337B"/>
    <w:rsid w:val="00D079B2"/>
    <w:rsid w:val="00D104DF"/>
    <w:rsid w:val="00D114E9"/>
    <w:rsid w:val="00D21961"/>
    <w:rsid w:val="00D262AF"/>
    <w:rsid w:val="00D26690"/>
    <w:rsid w:val="00D26C48"/>
    <w:rsid w:val="00D26F74"/>
    <w:rsid w:val="00D271B3"/>
    <w:rsid w:val="00D331E0"/>
    <w:rsid w:val="00D334CF"/>
    <w:rsid w:val="00D33B66"/>
    <w:rsid w:val="00D429C6"/>
    <w:rsid w:val="00D43714"/>
    <w:rsid w:val="00D4386C"/>
    <w:rsid w:val="00D43F58"/>
    <w:rsid w:val="00D46490"/>
    <w:rsid w:val="00D47748"/>
    <w:rsid w:val="00D53003"/>
    <w:rsid w:val="00D54CC3"/>
    <w:rsid w:val="00D57BEB"/>
    <w:rsid w:val="00D6041A"/>
    <w:rsid w:val="00D60C99"/>
    <w:rsid w:val="00D61B02"/>
    <w:rsid w:val="00D633EB"/>
    <w:rsid w:val="00D6406C"/>
    <w:rsid w:val="00D65E68"/>
    <w:rsid w:val="00D70851"/>
    <w:rsid w:val="00D72E04"/>
    <w:rsid w:val="00D7550D"/>
    <w:rsid w:val="00D82FF7"/>
    <w:rsid w:val="00D83E5A"/>
    <w:rsid w:val="00D847FE"/>
    <w:rsid w:val="00D84A93"/>
    <w:rsid w:val="00D86CE6"/>
    <w:rsid w:val="00D90DB1"/>
    <w:rsid w:val="00D910B9"/>
    <w:rsid w:val="00D964EA"/>
    <w:rsid w:val="00D966D0"/>
    <w:rsid w:val="00DA0C59"/>
    <w:rsid w:val="00DA0E99"/>
    <w:rsid w:val="00DA3991"/>
    <w:rsid w:val="00DA713E"/>
    <w:rsid w:val="00DA72E1"/>
    <w:rsid w:val="00DB7091"/>
    <w:rsid w:val="00DB7ADF"/>
    <w:rsid w:val="00DB7E6C"/>
    <w:rsid w:val="00DC2173"/>
    <w:rsid w:val="00DC26B3"/>
    <w:rsid w:val="00DD03B3"/>
    <w:rsid w:val="00DD0F1F"/>
    <w:rsid w:val="00DD2633"/>
    <w:rsid w:val="00DD4817"/>
    <w:rsid w:val="00DD549C"/>
    <w:rsid w:val="00DD5606"/>
    <w:rsid w:val="00DD5A29"/>
    <w:rsid w:val="00DD5D9D"/>
    <w:rsid w:val="00DE35CB"/>
    <w:rsid w:val="00DE6FA3"/>
    <w:rsid w:val="00DF21E9"/>
    <w:rsid w:val="00DF54FC"/>
    <w:rsid w:val="00DF5E0C"/>
    <w:rsid w:val="00DF5E79"/>
    <w:rsid w:val="00E00F14"/>
    <w:rsid w:val="00E06386"/>
    <w:rsid w:val="00E11334"/>
    <w:rsid w:val="00E13227"/>
    <w:rsid w:val="00E145DC"/>
    <w:rsid w:val="00E15130"/>
    <w:rsid w:val="00E15C46"/>
    <w:rsid w:val="00E16974"/>
    <w:rsid w:val="00E17441"/>
    <w:rsid w:val="00E208EC"/>
    <w:rsid w:val="00E210DC"/>
    <w:rsid w:val="00E2297B"/>
    <w:rsid w:val="00E24EB4"/>
    <w:rsid w:val="00E30A5C"/>
    <w:rsid w:val="00E320ED"/>
    <w:rsid w:val="00E33AFB"/>
    <w:rsid w:val="00E34218"/>
    <w:rsid w:val="00E3531A"/>
    <w:rsid w:val="00E36EB3"/>
    <w:rsid w:val="00E40E03"/>
    <w:rsid w:val="00E45314"/>
    <w:rsid w:val="00E46282"/>
    <w:rsid w:val="00E5216E"/>
    <w:rsid w:val="00E52FCB"/>
    <w:rsid w:val="00E55B73"/>
    <w:rsid w:val="00E60E7D"/>
    <w:rsid w:val="00E62B90"/>
    <w:rsid w:val="00E66CAF"/>
    <w:rsid w:val="00E704A9"/>
    <w:rsid w:val="00E72894"/>
    <w:rsid w:val="00E73316"/>
    <w:rsid w:val="00E73825"/>
    <w:rsid w:val="00E75DF9"/>
    <w:rsid w:val="00E773C0"/>
    <w:rsid w:val="00E77CF9"/>
    <w:rsid w:val="00E82344"/>
    <w:rsid w:val="00E83750"/>
    <w:rsid w:val="00E84C82"/>
    <w:rsid w:val="00E84D64"/>
    <w:rsid w:val="00E8528F"/>
    <w:rsid w:val="00E866BD"/>
    <w:rsid w:val="00E87408"/>
    <w:rsid w:val="00E914C4"/>
    <w:rsid w:val="00E91610"/>
    <w:rsid w:val="00E934F5"/>
    <w:rsid w:val="00E938F9"/>
    <w:rsid w:val="00E945EB"/>
    <w:rsid w:val="00E96961"/>
    <w:rsid w:val="00E97F44"/>
    <w:rsid w:val="00EA0615"/>
    <w:rsid w:val="00EA182A"/>
    <w:rsid w:val="00EA39CC"/>
    <w:rsid w:val="00EA72EC"/>
    <w:rsid w:val="00EB11CB"/>
    <w:rsid w:val="00EB1400"/>
    <w:rsid w:val="00EB275A"/>
    <w:rsid w:val="00EB786A"/>
    <w:rsid w:val="00EC05DF"/>
    <w:rsid w:val="00EC1578"/>
    <w:rsid w:val="00EC1C72"/>
    <w:rsid w:val="00EC2A53"/>
    <w:rsid w:val="00EC394E"/>
    <w:rsid w:val="00EC3CC9"/>
    <w:rsid w:val="00EC680A"/>
    <w:rsid w:val="00ED1F43"/>
    <w:rsid w:val="00ED4040"/>
    <w:rsid w:val="00ED7A44"/>
    <w:rsid w:val="00EE2420"/>
    <w:rsid w:val="00EE2BED"/>
    <w:rsid w:val="00EE374B"/>
    <w:rsid w:val="00EE5812"/>
    <w:rsid w:val="00EE5EAB"/>
    <w:rsid w:val="00EF1505"/>
    <w:rsid w:val="00EF65A2"/>
    <w:rsid w:val="00F02424"/>
    <w:rsid w:val="00F1142B"/>
    <w:rsid w:val="00F11BB5"/>
    <w:rsid w:val="00F125EF"/>
    <w:rsid w:val="00F13589"/>
    <w:rsid w:val="00F1417B"/>
    <w:rsid w:val="00F27029"/>
    <w:rsid w:val="00F27644"/>
    <w:rsid w:val="00F31136"/>
    <w:rsid w:val="00F33D6C"/>
    <w:rsid w:val="00F34B99"/>
    <w:rsid w:val="00F428AD"/>
    <w:rsid w:val="00F449BD"/>
    <w:rsid w:val="00F450D6"/>
    <w:rsid w:val="00F470EB"/>
    <w:rsid w:val="00F4759D"/>
    <w:rsid w:val="00F52DAB"/>
    <w:rsid w:val="00F543F0"/>
    <w:rsid w:val="00F6055C"/>
    <w:rsid w:val="00F652E5"/>
    <w:rsid w:val="00F654CE"/>
    <w:rsid w:val="00F665EA"/>
    <w:rsid w:val="00F71BE8"/>
    <w:rsid w:val="00F72733"/>
    <w:rsid w:val="00F735B9"/>
    <w:rsid w:val="00F81D29"/>
    <w:rsid w:val="00F82FB7"/>
    <w:rsid w:val="00F91251"/>
    <w:rsid w:val="00F91C4D"/>
    <w:rsid w:val="00F92FD9"/>
    <w:rsid w:val="00F96661"/>
    <w:rsid w:val="00F97ADF"/>
    <w:rsid w:val="00FA6684"/>
    <w:rsid w:val="00FA731E"/>
    <w:rsid w:val="00FB0782"/>
    <w:rsid w:val="00FB21D7"/>
    <w:rsid w:val="00FB25D1"/>
    <w:rsid w:val="00FB2B38"/>
    <w:rsid w:val="00FB4F93"/>
    <w:rsid w:val="00FB55D6"/>
    <w:rsid w:val="00FB6903"/>
    <w:rsid w:val="00FC3666"/>
    <w:rsid w:val="00FC6358"/>
    <w:rsid w:val="00FD11E2"/>
    <w:rsid w:val="00FD132B"/>
    <w:rsid w:val="00FD320D"/>
    <w:rsid w:val="00FD4251"/>
    <w:rsid w:val="00FD704A"/>
    <w:rsid w:val="00FD7201"/>
    <w:rsid w:val="00FE239C"/>
    <w:rsid w:val="00FE23DE"/>
    <w:rsid w:val="00FE2942"/>
    <w:rsid w:val="00FE3EAE"/>
    <w:rsid w:val="00FE7244"/>
    <w:rsid w:val="00FF56BF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72D88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toa heading" w:locked="1"/>
    <w:lsdException w:name="List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b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b"/>
    <w:next w:val="afb"/>
    <w:link w:val="11"/>
    <w:uiPriority w:val="9"/>
    <w:qFormat/>
    <w:locked/>
    <w:rsid w:val="007764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fc">
    <w:name w:val="Default Paragraph Font"/>
    <w:uiPriority w:val="1"/>
    <w:semiHidden/>
    <w:unhideWhenUsed/>
  </w:style>
  <w:style w:type="table" w:default="1" w:styleId="a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e">
    <w:name w:val="No List"/>
    <w:uiPriority w:val="99"/>
    <w:semiHidden/>
    <w:unhideWhenUsed/>
  </w:style>
  <w:style w:type="paragraph" w:customStyle="1" w:styleId="aff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"/>
    <w:locked/>
    <w:rsid w:val="00035925"/>
    <w:rPr>
      <w:rFonts w:ascii="宋体"/>
      <w:noProof/>
      <w:sz w:val="21"/>
      <w:lang w:val="en-US" w:eastAsia="zh-CN" w:bidi="ar-SA"/>
    </w:rPr>
  </w:style>
  <w:style w:type="paragraph" w:customStyle="1" w:styleId="a1">
    <w:name w:val="一级条标题"/>
    <w:next w:val="aff"/>
    <w:link w:val="Char0"/>
    <w:rsid w:val="001C149C"/>
    <w:pPr>
      <w:numPr>
        <w:ilvl w:val="1"/>
        <w:numId w:val="46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0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1">
    <w:name w:val="标准书眉_奇数页"/>
    <w:next w:val="afb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0">
    <w:name w:val="章标题"/>
    <w:next w:val="aff"/>
    <w:rsid w:val="001C149C"/>
    <w:pPr>
      <w:numPr>
        <w:numId w:val="46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f"/>
    <w:link w:val="Char1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uto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8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9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2">
    <w:name w:val="目次、标准名称标题"/>
    <w:basedOn w:val="afb"/>
    <w:next w:val="aff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3">
    <w:name w:val="三级条标题"/>
    <w:basedOn w:val="a2"/>
    <w:next w:val="aff"/>
    <w:rsid w:val="001C149C"/>
    <w:pPr>
      <w:numPr>
        <w:ilvl w:val="3"/>
      </w:numPr>
      <w:outlineLvl w:val="4"/>
    </w:pPr>
  </w:style>
  <w:style w:type="paragraph" w:customStyle="1" w:styleId="aff3">
    <w:name w:val="示例"/>
    <w:next w:val="aff4"/>
    <w:rsid w:val="005A5EAF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d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f"/>
    <w:rsid w:val="001C149C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f"/>
    <w:rsid w:val="001C149C"/>
    <w:pPr>
      <w:numPr>
        <w:ilvl w:val="5"/>
      </w:numPr>
      <w:outlineLvl w:val="6"/>
    </w:pPr>
  </w:style>
  <w:style w:type="paragraph" w:styleId="aff5">
    <w:name w:val="footer"/>
    <w:basedOn w:val="afb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6">
    <w:name w:val="header"/>
    <w:basedOn w:val="afb"/>
    <w:rsid w:val="00930116"/>
    <w:pPr>
      <w:snapToGrid w:val="0"/>
      <w:jc w:val="left"/>
    </w:pPr>
    <w:rPr>
      <w:sz w:val="18"/>
      <w:szCs w:val="18"/>
    </w:rPr>
  </w:style>
  <w:style w:type="paragraph" w:customStyle="1" w:styleId="aff7">
    <w:name w:val="注："/>
    <w:next w:val="aff"/>
    <w:rsid w:val="000D718B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8">
    <w:name w:val="注×："/>
    <w:rsid w:val="000D718B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c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a">
    <w:name w:val="列项◆（三级）"/>
    <w:basedOn w:val="afb"/>
    <w:rsid w:val="00BE55CB"/>
    <w:pPr>
      <w:numPr>
        <w:ilvl w:val="2"/>
        <w:numId w:val="4"/>
      </w:numPr>
      <w:tabs>
        <w:tab w:val="clear" w:pos="1679"/>
        <w:tab w:val="num" w:pos="1678"/>
      </w:tabs>
      <w:ind w:left="1678"/>
    </w:pPr>
    <w:rPr>
      <w:rFonts w:ascii="宋体"/>
      <w:szCs w:val="21"/>
    </w:rPr>
  </w:style>
  <w:style w:type="paragraph" w:customStyle="1" w:styleId="ae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f9">
    <w:name w:val="示例×："/>
    <w:basedOn w:val="a0"/>
    <w:rsid w:val="007E1980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a">
    <w:name w:val="二级无"/>
    <w:basedOn w:val="a2"/>
    <w:link w:val="Char2"/>
    <w:qFormat/>
    <w:rsid w:val="001C149C"/>
    <w:pPr>
      <w:spacing w:beforeLines="0" w:afterLines="0"/>
    </w:pPr>
    <w:rPr>
      <w:rFonts w:ascii="宋体" w:eastAsia="宋体"/>
    </w:rPr>
  </w:style>
  <w:style w:type="paragraph" w:customStyle="1" w:styleId="affb">
    <w:name w:val="注：（正文）"/>
    <w:basedOn w:val="aff7"/>
    <w:next w:val="aff"/>
    <w:rsid w:val="000D718B"/>
  </w:style>
  <w:style w:type="paragraph" w:customStyle="1" w:styleId="a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c">
    <w:name w:val="标准标志"/>
    <w:next w:val="afb"/>
    <w:rsid w:val="001900F8"/>
    <w:pPr>
      <w:framePr w:w="2546" w:h="1389" w:hRule="exact" w:hSpace="181" w:vSpace="181" w:wrap="auto" w:hAnchor="margin" w:x="6522" w:y="398" w:anchorLock="1"/>
      <w:shd w:val="solid" w:color="FFFFFF" w:fill="FFFFFF"/>
      <w:spacing w:line="240" w:lineRule="atLeast"/>
      <w:jc w:val="right"/>
    </w:pPr>
    <w:rPr>
      <w:b/>
      <w:w w:val="170"/>
      <w:sz w:val="96"/>
      <w:szCs w:val="96"/>
    </w:rPr>
  </w:style>
  <w:style w:type="paragraph" w:customStyle="1" w:styleId="affd">
    <w:name w:val="标准称谓"/>
    <w:next w:val="afb"/>
    <w:rsid w:val="0064338B"/>
    <w:pPr>
      <w:framePr w:w="9639" w:h="624" w:hRule="exact" w:hSpace="181" w:vSpace="181" w:wrap="auto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e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">
    <w:name w:val="标准书眉_偶数页"/>
    <w:basedOn w:val="aff1"/>
    <w:next w:val="afb"/>
    <w:rsid w:val="0074741B"/>
    <w:pPr>
      <w:jc w:val="left"/>
    </w:pPr>
  </w:style>
  <w:style w:type="paragraph" w:customStyle="1" w:styleId="afff0">
    <w:name w:val="标准书眉一"/>
    <w:rsid w:val="00083A09"/>
    <w:pPr>
      <w:jc w:val="both"/>
    </w:pPr>
  </w:style>
  <w:style w:type="paragraph" w:customStyle="1" w:styleId="afff1">
    <w:name w:val="参考文献"/>
    <w:basedOn w:val="afb"/>
    <w:next w:val="aff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2">
    <w:name w:val="参考文献、索引标题"/>
    <w:basedOn w:val="afb"/>
    <w:next w:val="aff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3">
    <w:name w:val="Hyperlink"/>
    <w:rsid w:val="00083A09"/>
    <w:rPr>
      <w:noProof/>
      <w:color w:val="0000FF"/>
      <w:spacing w:val="0"/>
      <w:w w:val="100"/>
      <w:sz w:val="21"/>
      <w:u w:val="single"/>
    </w:rPr>
  </w:style>
  <w:style w:type="character" w:customStyle="1" w:styleId="afff4">
    <w:name w:val="发布"/>
    <w:rsid w:val="00C2314B"/>
    <w:rPr>
      <w:rFonts w:ascii="黑体" w:eastAsia="黑体"/>
      <w:spacing w:val="85"/>
      <w:w w:val="100"/>
      <w:position w:val="3"/>
      <w:sz w:val="28"/>
    </w:rPr>
  </w:style>
  <w:style w:type="paragraph" w:customStyle="1" w:styleId="afff5">
    <w:name w:val="发布部门"/>
    <w:next w:val="aff"/>
    <w:rsid w:val="001C21AC"/>
    <w:pPr>
      <w:framePr w:w="7938" w:h="1134" w:hRule="exact" w:hSpace="125" w:vSpace="181" w:wrap="auto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6">
    <w:name w:val="发布日期"/>
    <w:rsid w:val="00EC3CC9"/>
    <w:pPr>
      <w:framePr w:w="3997" w:h="471" w:hRule="exact" w:vSpace="181" w:wrap="auto" w:hAnchor="page" w:x="7089" w:y="14097" w:anchorLock="1"/>
    </w:pPr>
    <w:rPr>
      <w:rFonts w:eastAsia="黑体"/>
      <w:sz w:val="28"/>
    </w:rPr>
  </w:style>
  <w:style w:type="paragraph" w:customStyle="1" w:styleId="afff7">
    <w:name w:val="封面标准代替信息"/>
    <w:rsid w:val="00425082"/>
    <w:pPr>
      <w:framePr w:w="9140" w:h="1242" w:hRule="exact" w:hSpace="284" w:wrap="auto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8">
    <w:name w:val="封面标准名称"/>
    <w:rsid w:val="00D633EB"/>
    <w:pPr>
      <w:framePr w:w="9639" w:h="6917" w:hRule="exact" w:wrap="auto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9">
    <w:name w:val="封面标准英文名称"/>
    <w:basedOn w:val="afff8"/>
    <w:rsid w:val="001C21AC"/>
    <w:pPr>
      <w:framePr w:wrap="auto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a">
    <w:name w:val="封面一致性程度标识"/>
    <w:basedOn w:val="afff9"/>
    <w:rsid w:val="00083A09"/>
    <w:pPr>
      <w:framePr w:wrap="auto"/>
      <w:spacing w:before="440"/>
    </w:pPr>
    <w:rPr>
      <w:rFonts w:ascii="宋体" w:eastAsia="宋体"/>
    </w:rPr>
  </w:style>
  <w:style w:type="paragraph" w:customStyle="1" w:styleId="afffb">
    <w:name w:val="封面标准文稿类别"/>
    <w:basedOn w:val="afffa"/>
    <w:rsid w:val="0054264B"/>
    <w:pPr>
      <w:framePr w:wrap="auto"/>
      <w:spacing w:after="160" w:line="240" w:lineRule="auto"/>
    </w:pPr>
    <w:rPr>
      <w:sz w:val="24"/>
    </w:rPr>
  </w:style>
  <w:style w:type="paragraph" w:customStyle="1" w:styleId="afffc">
    <w:name w:val="封面标准文稿编辑信息"/>
    <w:basedOn w:val="afffb"/>
    <w:rsid w:val="00083A09"/>
    <w:pPr>
      <w:framePr w:wrap="auto"/>
      <w:spacing w:before="180" w:line="180" w:lineRule="exact"/>
    </w:pPr>
    <w:rPr>
      <w:sz w:val="21"/>
    </w:rPr>
  </w:style>
  <w:style w:type="paragraph" w:customStyle="1" w:styleId="afffd">
    <w:name w:val="封面正文"/>
    <w:rsid w:val="00083A09"/>
    <w:pPr>
      <w:jc w:val="both"/>
    </w:pPr>
  </w:style>
  <w:style w:type="paragraph" w:customStyle="1" w:styleId="af2">
    <w:name w:val="附录标识"/>
    <w:basedOn w:val="afb"/>
    <w:next w:val="aff"/>
    <w:rsid w:val="00083A09"/>
    <w:pPr>
      <w:keepNext/>
      <w:widowControl/>
      <w:numPr>
        <w:numId w:val="9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e">
    <w:name w:val="附录标题"/>
    <w:basedOn w:val="aff"/>
    <w:next w:val="aff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">
    <w:name w:val="附录表标号"/>
    <w:basedOn w:val="afb"/>
    <w:next w:val="aff"/>
    <w:rsid w:val="00083A09"/>
    <w:pPr>
      <w:numPr>
        <w:numId w:val="7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0">
    <w:name w:val="附录表标题"/>
    <w:basedOn w:val="afb"/>
    <w:next w:val="aff"/>
    <w:rsid w:val="000D718B"/>
    <w:pPr>
      <w:numPr>
        <w:ilvl w:val="1"/>
        <w:numId w:val="7"/>
      </w:numPr>
      <w:tabs>
        <w:tab w:val="num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5">
    <w:name w:val="附录二级条标题"/>
    <w:basedOn w:val="afb"/>
    <w:next w:val="aff"/>
    <w:rsid w:val="00083A09"/>
    <w:pPr>
      <w:widowControl/>
      <w:numPr>
        <w:ilvl w:val="3"/>
        <w:numId w:val="9"/>
      </w:numPr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">
    <w:name w:val="附录二级无"/>
    <w:basedOn w:val="af5"/>
    <w:rsid w:val="00BF617A"/>
    <w:pPr>
      <w:spacing w:beforeLines="0" w:afterLines="0"/>
    </w:pPr>
    <w:rPr>
      <w:rFonts w:ascii="宋体" w:eastAsia="宋体"/>
      <w:szCs w:val="21"/>
    </w:rPr>
  </w:style>
  <w:style w:type="paragraph" w:customStyle="1" w:styleId="affff0">
    <w:name w:val="附录公式"/>
    <w:basedOn w:val="aff"/>
    <w:next w:val="aff"/>
    <w:link w:val="Char3"/>
    <w:rsid w:val="00083A09"/>
  </w:style>
  <w:style w:type="character" w:customStyle="1" w:styleId="Char3">
    <w:name w:val="附录公式 Char"/>
    <w:link w:val="affff0"/>
    <w:locked/>
    <w:rsid w:val="00083A09"/>
    <w:rPr>
      <w:rFonts w:ascii="宋体"/>
      <w:noProof/>
      <w:sz w:val="21"/>
      <w:lang w:val="en-US" w:eastAsia="zh-CN"/>
    </w:rPr>
  </w:style>
  <w:style w:type="paragraph" w:customStyle="1" w:styleId="affff1">
    <w:name w:val="附录公式编号制表符"/>
    <w:basedOn w:val="afb"/>
    <w:next w:val="aff"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6">
    <w:name w:val="附录三级条标题"/>
    <w:basedOn w:val="af5"/>
    <w:next w:val="aff"/>
    <w:rsid w:val="00083A09"/>
    <w:pPr>
      <w:numPr>
        <w:ilvl w:val="4"/>
      </w:numPr>
      <w:outlineLvl w:val="4"/>
    </w:pPr>
  </w:style>
  <w:style w:type="paragraph" w:customStyle="1" w:styleId="affff2">
    <w:name w:val="附录三级无"/>
    <w:basedOn w:val="af6"/>
    <w:rsid w:val="00BF617A"/>
    <w:pPr>
      <w:spacing w:beforeLines="0" w:afterLines="0"/>
    </w:pPr>
    <w:rPr>
      <w:rFonts w:ascii="宋体" w:eastAsia="宋体"/>
      <w:szCs w:val="21"/>
    </w:rPr>
  </w:style>
  <w:style w:type="paragraph" w:customStyle="1" w:styleId="afa">
    <w:name w:val="附录数字编号列项（二级）"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7">
    <w:name w:val="附录四级条标题"/>
    <w:basedOn w:val="af6"/>
    <w:next w:val="aff"/>
    <w:rsid w:val="00083A09"/>
    <w:pPr>
      <w:numPr>
        <w:ilvl w:val="5"/>
      </w:numPr>
      <w:outlineLvl w:val="5"/>
    </w:pPr>
  </w:style>
  <w:style w:type="paragraph" w:customStyle="1" w:styleId="affff3">
    <w:name w:val="附录四级无"/>
    <w:basedOn w:val="af7"/>
    <w:rsid w:val="00BF617A"/>
    <w:pPr>
      <w:spacing w:beforeLines="0" w:afterLines="0"/>
    </w:pPr>
    <w:rPr>
      <w:rFonts w:ascii="宋体" w:eastAsia="宋体"/>
      <w:szCs w:val="21"/>
    </w:rPr>
  </w:style>
  <w:style w:type="paragraph" w:customStyle="1" w:styleId="a6">
    <w:name w:val="附录图标号"/>
    <w:basedOn w:val="afb"/>
    <w:rsid w:val="00083A09"/>
    <w:pPr>
      <w:keepNext/>
      <w:pageBreakBefore/>
      <w:widowControl/>
      <w:numPr>
        <w:numId w:val="8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afb"/>
    <w:next w:val="aff"/>
    <w:rsid w:val="000D718B"/>
    <w:pPr>
      <w:numPr>
        <w:ilvl w:val="1"/>
        <w:numId w:val="8"/>
      </w:numPr>
      <w:tabs>
        <w:tab w:val="num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8">
    <w:name w:val="附录五级条标题"/>
    <w:basedOn w:val="af7"/>
    <w:next w:val="aff"/>
    <w:rsid w:val="00083A09"/>
    <w:pPr>
      <w:numPr>
        <w:ilvl w:val="6"/>
      </w:numPr>
      <w:outlineLvl w:val="6"/>
    </w:pPr>
  </w:style>
  <w:style w:type="paragraph" w:customStyle="1" w:styleId="affff4">
    <w:name w:val="附录五级无"/>
    <w:basedOn w:val="af8"/>
    <w:rsid w:val="00BF617A"/>
    <w:pPr>
      <w:spacing w:beforeLines="0" w:afterLines="0"/>
    </w:pPr>
    <w:rPr>
      <w:rFonts w:ascii="宋体" w:eastAsia="宋体"/>
      <w:szCs w:val="21"/>
    </w:rPr>
  </w:style>
  <w:style w:type="paragraph" w:customStyle="1" w:styleId="af3">
    <w:name w:val="附录章标题"/>
    <w:next w:val="aff"/>
    <w:rsid w:val="00083A09"/>
    <w:pPr>
      <w:numPr>
        <w:ilvl w:val="1"/>
        <w:numId w:val="9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4">
    <w:name w:val="附录一级条标题"/>
    <w:basedOn w:val="af3"/>
    <w:next w:val="aff"/>
    <w:rsid w:val="00083A09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5">
    <w:name w:val="附录一级无"/>
    <w:basedOn w:val="af4"/>
    <w:rsid w:val="00BF617A"/>
    <w:pPr>
      <w:spacing w:beforeLines="0" w:afterLines="0"/>
    </w:pPr>
    <w:rPr>
      <w:rFonts w:ascii="宋体" w:eastAsia="宋体"/>
      <w:szCs w:val="21"/>
    </w:rPr>
  </w:style>
  <w:style w:type="paragraph" w:customStyle="1" w:styleId="af9">
    <w:name w:val="附录字母编号列项（一级）"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b">
    <w:name w:val="footnote text"/>
    <w:basedOn w:val="afb"/>
    <w:semiHidden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6">
    <w:name w:val="footnote reference"/>
    <w:semiHidden/>
    <w:rsid w:val="00083A09"/>
    <w:rPr>
      <w:vertAlign w:val="superscript"/>
    </w:rPr>
  </w:style>
  <w:style w:type="paragraph" w:customStyle="1" w:styleId="affff7">
    <w:name w:val="列项说明"/>
    <w:basedOn w:val="afb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8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9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TOC3">
    <w:name w:val="toc 3"/>
    <w:basedOn w:val="afb"/>
    <w:next w:val="afb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TOC4">
    <w:name w:val="toc 4"/>
    <w:basedOn w:val="afb"/>
    <w:next w:val="afb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TOC5">
    <w:name w:val="toc 5"/>
    <w:basedOn w:val="afb"/>
    <w:next w:val="afb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6">
    <w:name w:val="toc 6"/>
    <w:basedOn w:val="afb"/>
    <w:next w:val="afb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TOC7">
    <w:name w:val="toc 7"/>
    <w:basedOn w:val="afb"/>
    <w:next w:val="afb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TOC8">
    <w:name w:val="toc 8"/>
    <w:basedOn w:val="afb"/>
    <w:next w:val="afb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TOC9">
    <w:name w:val="toc 9"/>
    <w:basedOn w:val="afb"/>
    <w:next w:val="afb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a">
    <w:name w:val="其他标准标志"/>
    <w:basedOn w:val="affc"/>
    <w:rsid w:val="0018211B"/>
    <w:pPr>
      <w:framePr w:w="6101" w:wrap="auto" w:vAnchor="page" w:hAnchor="page" w:x="4673" w:y="942"/>
    </w:pPr>
    <w:rPr>
      <w:w w:val="130"/>
    </w:rPr>
  </w:style>
  <w:style w:type="paragraph" w:customStyle="1" w:styleId="affffb">
    <w:name w:val="其他标准称谓"/>
    <w:next w:val="afb"/>
    <w:rsid w:val="008E031B"/>
    <w:pPr>
      <w:framePr w:hSpace="181" w:vSpace="181" w:wrap="auto" w:vAnchor="page" w:hAnchor="page" w:x="1419" w:y="2286" w:anchorLock="1"/>
      <w:spacing w:line="24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c">
    <w:name w:val="其他发布部门"/>
    <w:basedOn w:val="afff5"/>
    <w:rsid w:val="00525656"/>
    <w:pPr>
      <w:framePr w:wrap="auto" w:y="15310"/>
      <w:spacing w:line="240" w:lineRule="atLeast"/>
    </w:pPr>
    <w:rPr>
      <w:rFonts w:ascii="黑体" w:eastAsia="黑体"/>
      <w:b w:val="0"/>
    </w:rPr>
  </w:style>
  <w:style w:type="paragraph" w:customStyle="1" w:styleId="affffd">
    <w:name w:val="前言、引言标题"/>
    <w:next w:val="aff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e">
    <w:name w:val="三级无"/>
    <w:basedOn w:val="a3"/>
    <w:rsid w:val="001C149C"/>
    <w:pPr>
      <w:spacing w:beforeLines="0" w:afterLines="0"/>
    </w:pPr>
    <w:rPr>
      <w:rFonts w:ascii="宋体" w:eastAsia="宋体"/>
    </w:rPr>
  </w:style>
  <w:style w:type="paragraph" w:customStyle="1" w:styleId="afffff">
    <w:name w:val="实施日期"/>
    <w:basedOn w:val="afff6"/>
    <w:rsid w:val="001C21AC"/>
    <w:pPr>
      <w:framePr w:wrap="auto" w:vAnchor="page" w:hAnchor="text"/>
      <w:jc w:val="right"/>
    </w:pPr>
  </w:style>
  <w:style w:type="paragraph" w:customStyle="1" w:styleId="afffff0">
    <w:name w:val="示例后文字"/>
    <w:basedOn w:val="aff"/>
    <w:next w:val="aff"/>
    <w:rsid w:val="00083A09"/>
    <w:pPr>
      <w:ind w:firstLine="360"/>
    </w:pPr>
    <w:rPr>
      <w:sz w:val="18"/>
    </w:rPr>
  </w:style>
  <w:style w:type="paragraph" w:customStyle="1" w:styleId="afffff1">
    <w:name w:val="首示例"/>
    <w:next w:val="aff"/>
    <w:link w:val="Char4"/>
    <w:rsid w:val="00083A09"/>
    <w:pPr>
      <w:tabs>
        <w:tab w:val="num" w:pos="360"/>
      </w:tabs>
    </w:pPr>
    <w:rPr>
      <w:rFonts w:ascii="宋体"/>
      <w:kern w:val="2"/>
      <w:sz w:val="18"/>
    </w:rPr>
  </w:style>
  <w:style w:type="character" w:customStyle="1" w:styleId="Char4">
    <w:name w:val="首示例 Char"/>
    <w:link w:val="afffff1"/>
    <w:locked/>
    <w:rsid w:val="00083A09"/>
    <w:rPr>
      <w:rFonts w:ascii="宋体"/>
      <w:kern w:val="2"/>
      <w:sz w:val="18"/>
      <w:lang w:bidi="ar-SA"/>
    </w:rPr>
  </w:style>
  <w:style w:type="paragraph" w:customStyle="1" w:styleId="afffff2">
    <w:name w:val="四级无"/>
    <w:basedOn w:val="a4"/>
    <w:rsid w:val="001C149C"/>
    <w:pPr>
      <w:spacing w:beforeLines="0" w:afterLines="0"/>
    </w:pPr>
    <w:rPr>
      <w:rFonts w:ascii="宋体" w:eastAsia="宋体"/>
    </w:rPr>
  </w:style>
  <w:style w:type="paragraph" w:styleId="12">
    <w:name w:val="index 1"/>
    <w:basedOn w:val="afb"/>
    <w:next w:val="aff"/>
    <w:autoRedefine/>
    <w:semiHidden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b"/>
    <w:next w:val="afb"/>
    <w:autoRedefine/>
    <w:semiHidden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b"/>
    <w:next w:val="afb"/>
    <w:autoRedefine/>
    <w:semiHidden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b"/>
    <w:next w:val="afb"/>
    <w:autoRedefine/>
    <w:semiHidden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">
    <w:name w:val="index 5"/>
    <w:basedOn w:val="afb"/>
    <w:next w:val="afb"/>
    <w:autoRedefine/>
    <w:semiHidden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index 6"/>
    <w:basedOn w:val="afb"/>
    <w:next w:val="afb"/>
    <w:autoRedefine/>
    <w:semiHidden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">
    <w:name w:val="index 7"/>
    <w:basedOn w:val="afb"/>
    <w:next w:val="afb"/>
    <w:autoRedefine/>
    <w:semiHidden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">
    <w:name w:val="index 8"/>
    <w:basedOn w:val="afb"/>
    <w:next w:val="afb"/>
    <w:autoRedefine/>
    <w:semiHidden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b"/>
    <w:next w:val="afb"/>
    <w:autoRedefine/>
    <w:semiHidden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3">
    <w:name w:val="index heading"/>
    <w:basedOn w:val="afb"/>
    <w:next w:val="12"/>
    <w:semiHidden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4">
    <w:name w:val="caption"/>
    <w:basedOn w:val="afb"/>
    <w:next w:val="afb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5">
    <w:name w:val="条文脚注"/>
    <w:basedOn w:val="ab"/>
    <w:rsid w:val="000D718B"/>
    <w:pPr>
      <w:numPr>
        <w:numId w:val="0"/>
      </w:numPr>
      <w:jc w:val="both"/>
    </w:pPr>
  </w:style>
  <w:style w:type="paragraph" w:customStyle="1" w:styleId="afffff6">
    <w:name w:val="图标脚注说明"/>
    <w:basedOn w:val="aff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7">
    <w:name w:val="图表脚注说明"/>
    <w:basedOn w:val="afb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f8">
    <w:name w:val="图的脚注"/>
    <w:next w:val="aff"/>
    <w:autoRedefine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9">
    <w:name w:val="Table Grid"/>
    <w:basedOn w:val="afd"/>
    <w:rsid w:val="001D41EE"/>
    <w:rPr>
      <w:rFonts w:ascii="宋体"/>
      <w:sz w:val="18"/>
      <w:szCs w:val="1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a">
    <w:name w:val="endnote text"/>
    <w:basedOn w:val="afb"/>
    <w:semiHidden/>
    <w:rsid w:val="00083A09"/>
    <w:pPr>
      <w:snapToGrid w:val="0"/>
      <w:jc w:val="left"/>
    </w:pPr>
  </w:style>
  <w:style w:type="character" w:styleId="afffffb">
    <w:name w:val="endnote reference"/>
    <w:semiHidden/>
    <w:rsid w:val="00083A09"/>
    <w:rPr>
      <w:vertAlign w:val="superscript"/>
    </w:rPr>
  </w:style>
  <w:style w:type="paragraph" w:styleId="afffffc">
    <w:name w:val="Document Map"/>
    <w:basedOn w:val="afb"/>
    <w:semiHidden/>
    <w:rsid w:val="00083A09"/>
    <w:pPr>
      <w:shd w:val="clear" w:color="auto" w:fill="000080"/>
    </w:pPr>
  </w:style>
  <w:style w:type="paragraph" w:customStyle="1" w:styleId="afffffd">
    <w:name w:val="文献分类号"/>
    <w:rsid w:val="00654BC9"/>
    <w:pPr>
      <w:framePr w:hSpace="180" w:vSpace="180" w:wrap="auto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e">
    <w:name w:val="五级无"/>
    <w:basedOn w:val="a5"/>
    <w:rsid w:val="001C149C"/>
    <w:pPr>
      <w:spacing w:beforeLines="0" w:afterLines="0"/>
    </w:pPr>
    <w:rPr>
      <w:rFonts w:ascii="宋体" w:eastAsia="宋体"/>
    </w:rPr>
  </w:style>
  <w:style w:type="character" w:styleId="affffff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0">
    <w:name w:val="一级无"/>
    <w:basedOn w:val="a1"/>
    <w:rsid w:val="001C149C"/>
    <w:pPr>
      <w:spacing w:beforeLines="0" w:afterLines="0"/>
    </w:pPr>
    <w:rPr>
      <w:rFonts w:ascii="宋体" w:eastAsia="宋体"/>
    </w:rPr>
  </w:style>
  <w:style w:type="character" w:styleId="affffff1">
    <w:name w:val="FollowedHyperlink"/>
    <w:rsid w:val="00083A09"/>
    <w:rPr>
      <w:color w:val="800080"/>
      <w:u w:val="single"/>
    </w:rPr>
  </w:style>
  <w:style w:type="paragraph" w:customStyle="1" w:styleId="af1">
    <w:name w:val="正文表标题"/>
    <w:next w:val="aff"/>
    <w:rsid w:val="00083A09"/>
    <w:pPr>
      <w:numPr>
        <w:numId w:val="15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f"/>
    <w:next w:val="aff"/>
    <w:rsid w:val="00EC680A"/>
    <w:pPr>
      <w:ind w:firstLineChars="0" w:firstLine="0"/>
    </w:pPr>
  </w:style>
  <w:style w:type="paragraph" w:customStyle="1" w:styleId="affffff3">
    <w:name w:val="正文图标题"/>
    <w:next w:val="aff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b"/>
    <w:rsid w:val="00083A09"/>
    <w:pPr>
      <w:framePr w:hSpace="181" w:vSpace="181" w:wrap="auto" w:vAnchor="text" w:hAnchor="margin" w:xAlign="center" w:y="285"/>
    </w:pPr>
  </w:style>
  <w:style w:type="paragraph" w:customStyle="1" w:styleId="affffff5">
    <w:name w:val="其他发布日期"/>
    <w:basedOn w:val="afff6"/>
    <w:rsid w:val="006E4A7F"/>
    <w:pPr>
      <w:framePr w:wrap="auto" w:vAnchor="page" w:hAnchor="text" w:x="1419"/>
    </w:pPr>
  </w:style>
  <w:style w:type="paragraph" w:customStyle="1" w:styleId="affffff6">
    <w:name w:val="其他实施日期"/>
    <w:basedOn w:val="afffff"/>
    <w:rsid w:val="006E4A7F"/>
    <w:pPr>
      <w:framePr w:wrap="auto"/>
    </w:pPr>
  </w:style>
  <w:style w:type="paragraph" w:customStyle="1" w:styleId="21">
    <w:name w:val="封面标准名称2"/>
    <w:basedOn w:val="afff8"/>
    <w:rsid w:val="0028269A"/>
    <w:pPr>
      <w:framePr w:wrap="auto" w:y="4469"/>
      <w:spacing w:beforeLines="630"/>
    </w:pPr>
  </w:style>
  <w:style w:type="paragraph" w:customStyle="1" w:styleId="22">
    <w:name w:val="封面标准英文名称2"/>
    <w:basedOn w:val="afff9"/>
    <w:rsid w:val="0028269A"/>
    <w:pPr>
      <w:framePr w:wrap="auto" w:y="4469"/>
    </w:pPr>
  </w:style>
  <w:style w:type="paragraph" w:customStyle="1" w:styleId="23">
    <w:name w:val="封面一致性程度标识2"/>
    <w:basedOn w:val="afffa"/>
    <w:rsid w:val="0028269A"/>
    <w:pPr>
      <w:framePr w:wrap="auto" w:y="4469"/>
    </w:pPr>
  </w:style>
  <w:style w:type="paragraph" w:customStyle="1" w:styleId="24">
    <w:name w:val="封面标准文稿类别2"/>
    <w:basedOn w:val="afffb"/>
    <w:rsid w:val="0028269A"/>
    <w:pPr>
      <w:framePr w:wrap="auto" w:y="4469"/>
    </w:pPr>
  </w:style>
  <w:style w:type="paragraph" w:customStyle="1" w:styleId="25">
    <w:name w:val="封面标准文稿编辑信息2"/>
    <w:basedOn w:val="afffc"/>
    <w:rsid w:val="0028269A"/>
    <w:pPr>
      <w:framePr w:wrap="auto" w:y="4469"/>
    </w:pPr>
  </w:style>
  <w:style w:type="paragraph" w:customStyle="1" w:styleId="aff4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7">
    <w:name w:val="Balloon Text"/>
    <w:basedOn w:val="afb"/>
    <w:semiHidden/>
    <w:rsid w:val="003A4F98"/>
    <w:rPr>
      <w:sz w:val="18"/>
      <w:szCs w:val="18"/>
    </w:rPr>
  </w:style>
  <w:style w:type="paragraph" w:styleId="TOC1">
    <w:name w:val="toc 1"/>
    <w:basedOn w:val="afb"/>
    <w:next w:val="afb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TOC2">
    <w:name w:val="toc 2"/>
    <w:basedOn w:val="afb"/>
    <w:next w:val="afb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styleId="affffff8">
    <w:name w:val="annotation reference"/>
    <w:semiHidden/>
    <w:rsid w:val="00F31136"/>
    <w:rPr>
      <w:sz w:val="21"/>
    </w:rPr>
  </w:style>
  <w:style w:type="paragraph" w:styleId="affffff9">
    <w:name w:val="annotation text"/>
    <w:basedOn w:val="afb"/>
    <w:link w:val="affffffa"/>
    <w:semiHidden/>
    <w:rsid w:val="00F31136"/>
    <w:pPr>
      <w:jc w:val="left"/>
    </w:pPr>
    <w:rPr>
      <w:sz w:val="24"/>
      <w:szCs w:val="20"/>
      <w:lang w:val="x-none" w:eastAsia="x-none"/>
    </w:rPr>
  </w:style>
  <w:style w:type="character" w:customStyle="1" w:styleId="affffffa">
    <w:name w:val="批注文字 字符"/>
    <w:link w:val="affffff9"/>
    <w:locked/>
    <w:rsid w:val="00F31136"/>
    <w:rPr>
      <w:kern w:val="2"/>
      <w:sz w:val="24"/>
    </w:rPr>
  </w:style>
  <w:style w:type="paragraph" w:styleId="affffffb">
    <w:name w:val="annotation subject"/>
    <w:basedOn w:val="affffff9"/>
    <w:next w:val="affffff9"/>
    <w:link w:val="affffffc"/>
    <w:semiHidden/>
    <w:rsid w:val="00F31136"/>
    <w:rPr>
      <w:b/>
    </w:rPr>
  </w:style>
  <w:style w:type="character" w:customStyle="1" w:styleId="affffffc">
    <w:name w:val="批注主题 字符"/>
    <w:link w:val="affffffb"/>
    <w:locked/>
    <w:rsid w:val="00F31136"/>
    <w:rPr>
      <w:b/>
      <w:kern w:val="2"/>
      <w:sz w:val="24"/>
    </w:rPr>
  </w:style>
  <w:style w:type="paragraph" w:styleId="affffffd">
    <w:name w:val="Body Text Indent"/>
    <w:basedOn w:val="afb"/>
    <w:link w:val="affffffe"/>
    <w:rsid w:val="001954AD"/>
    <w:pPr>
      <w:ind w:firstLineChars="171" w:firstLine="359"/>
    </w:pPr>
    <w:rPr>
      <w:sz w:val="24"/>
      <w:szCs w:val="20"/>
      <w:lang w:val="x-none" w:eastAsia="x-none"/>
    </w:rPr>
  </w:style>
  <w:style w:type="character" w:customStyle="1" w:styleId="affffffe">
    <w:name w:val="正文文本缩进 字符"/>
    <w:link w:val="affffffd"/>
    <w:locked/>
    <w:rsid w:val="001954AD"/>
    <w:rPr>
      <w:kern w:val="2"/>
      <w:sz w:val="24"/>
    </w:rPr>
  </w:style>
  <w:style w:type="paragraph" w:customStyle="1" w:styleId="13">
    <w:name w:val="修订1"/>
    <w:hidden/>
    <w:semiHidden/>
    <w:rsid w:val="00A11B70"/>
    <w:rPr>
      <w:kern w:val="2"/>
      <w:sz w:val="21"/>
      <w:szCs w:val="24"/>
    </w:rPr>
  </w:style>
  <w:style w:type="character" w:customStyle="1" w:styleId="CharChar">
    <w:name w:val="段 Char Char"/>
    <w:rsid w:val="00507F47"/>
    <w:rPr>
      <w:rFonts w:ascii="宋体"/>
      <w:sz w:val="21"/>
      <w:lang w:val="en-US" w:eastAsia="zh-CN" w:bidi="ar-SA"/>
    </w:rPr>
  </w:style>
  <w:style w:type="character" w:customStyle="1" w:styleId="Char5">
    <w:name w:val="正文文本缩进 Char"/>
    <w:rsid w:val="00507F47"/>
    <w:rPr>
      <w:kern w:val="2"/>
      <w:sz w:val="21"/>
      <w:szCs w:val="24"/>
    </w:rPr>
  </w:style>
  <w:style w:type="character" w:styleId="afffffff">
    <w:name w:val="Emphasis"/>
    <w:uiPriority w:val="20"/>
    <w:qFormat/>
    <w:locked/>
    <w:rsid w:val="00507F47"/>
    <w:rPr>
      <w:i/>
      <w:iCs/>
    </w:rPr>
  </w:style>
  <w:style w:type="character" w:customStyle="1" w:styleId="apple-converted-space">
    <w:name w:val="apple-converted-space"/>
    <w:basedOn w:val="afc"/>
    <w:rsid w:val="00507F47"/>
  </w:style>
  <w:style w:type="character" w:customStyle="1" w:styleId="ordinary-span-edit2">
    <w:name w:val="ordinary-span-edit2"/>
    <w:basedOn w:val="afc"/>
    <w:rsid w:val="00834AAC"/>
  </w:style>
  <w:style w:type="character" w:customStyle="1" w:styleId="Char2">
    <w:name w:val="二级无 Char"/>
    <w:link w:val="affa"/>
    <w:rsid w:val="00097755"/>
    <w:rPr>
      <w:rFonts w:ascii="宋体"/>
      <w:sz w:val="21"/>
      <w:szCs w:val="21"/>
    </w:rPr>
  </w:style>
  <w:style w:type="paragraph" w:styleId="afffffff0">
    <w:name w:val="No Spacing"/>
    <w:uiPriority w:val="1"/>
    <w:qFormat/>
    <w:rsid w:val="00097755"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二级条标题 Char"/>
    <w:link w:val="a2"/>
    <w:rsid w:val="00F71BE8"/>
    <w:rPr>
      <w:rFonts w:ascii="黑体" w:eastAsia="黑体"/>
      <w:sz w:val="21"/>
      <w:szCs w:val="21"/>
    </w:rPr>
  </w:style>
  <w:style w:type="character" w:customStyle="1" w:styleId="Char0">
    <w:name w:val="一级条标题 Char"/>
    <w:link w:val="a1"/>
    <w:rsid w:val="00CD6992"/>
    <w:rPr>
      <w:rFonts w:ascii="黑体" w:eastAsia="黑体"/>
      <w:sz w:val="21"/>
      <w:szCs w:val="21"/>
      <w:lang w:bidi="ar-SA"/>
    </w:rPr>
  </w:style>
  <w:style w:type="numbering" w:customStyle="1" w:styleId="3">
    <w:name w:val="样式3"/>
    <w:uiPriority w:val="99"/>
    <w:rsid w:val="00CD6992"/>
    <w:pPr>
      <w:numPr>
        <w:numId w:val="48"/>
      </w:numPr>
    </w:pPr>
  </w:style>
  <w:style w:type="character" w:customStyle="1" w:styleId="high-light-bg4">
    <w:name w:val="high-light-bg4"/>
    <w:basedOn w:val="afc"/>
    <w:rsid w:val="00947836"/>
  </w:style>
  <w:style w:type="character" w:customStyle="1" w:styleId="14">
    <w:name w:val="标题 1 字符"/>
    <w:rsid w:val="00776408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rsid w:val="00776408"/>
    <w:rPr>
      <w:b/>
      <w:bCs/>
      <w:kern w:val="44"/>
      <w:sz w:val="44"/>
      <w:szCs w:val="44"/>
    </w:rPr>
  </w:style>
  <w:style w:type="paragraph" w:styleId="afffffff1">
    <w:name w:val="List Paragraph"/>
    <w:basedOn w:val="afb"/>
    <w:uiPriority w:val="34"/>
    <w:qFormat/>
    <w:rsid w:val="003D43B3"/>
    <w:pPr>
      <w:ind w:firstLineChars="200" w:firstLine="420"/>
    </w:pPr>
  </w:style>
  <w:style w:type="paragraph" w:styleId="afffffff2">
    <w:name w:val="Normal (Web)"/>
    <w:basedOn w:val="afb"/>
    <w:uiPriority w:val="99"/>
    <w:unhideWhenUsed/>
    <w:locked/>
    <w:rsid w:val="001744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1ACEB-5EDB-4100-8F58-EB0DE144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698</Words>
  <Characters>3980</Characters>
  <Application>Microsoft Office Word</Application>
  <DocSecurity>0</DocSecurity>
  <Lines>33</Lines>
  <Paragraphs>9</Paragraphs>
  <ScaleCrop>false</ScaleCrop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/>
  <cp:keywords/>
  <cp:lastModifiedBy/>
  <cp:revision>1</cp:revision>
  <cp:lastPrinted>2019-03-21T06:37:00Z</cp:lastPrinted>
  <dcterms:created xsi:type="dcterms:W3CDTF">2022-11-09T06:53:00Z</dcterms:created>
  <dcterms:modified xsi:type="dcterms:W3CDTF">2023-05-31T08:46:00Z</dcterms:modified>
</cp:coreProperties>
</file>