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DFAB" w14:textId="77777777" w:rsidR="00E634B2" w:rsidRDefault="00E634B2" w:rsidP="00EF701D">
      <w:bookmarkStart w:id="0" w:name="_Hlk57104297"/>
      <w:bookmarkStart w:id="1" w:name="_Toc54875379"/>
      <w:bookmarkStart w:id="2" w:name="_Toc58486346"/>
      <w:bookmarkStart w:id="3" w:name="_Toc59784601"/>
      <w:bookmarkStart w:id="4" w:name="_Toc59785630"/>
      <w:bookmarkStart w:id="5" w:name="_Toc59786618"/>
      <w:bookmarkStart w:id="6" w:name="_Toc64963375"/>
      <w:bookmarkStart w:id="7" w:name="_Toc64963492"/>
      <w:bookmarkEnd w:id="0"/>
      <w:r>
        <w:rPr>
          <w:noProof/>
        </w:rPr>
        <w:drawing>
          <wp:anchor distT="0" distB="0" distL="114300" distR="114300" simplePos="0" relativeHeight="251665408" behindDoc="0" locked="0" layoutInCell="1" allowOverlap="1" wp14:anchorId="3BD8401F" wp14:editId="7220C7F1">
            <wp:simplePos x="0" y="0"/>
            <wp:positionH relativeFrom="column">
              <wp:posOffset>45720</wp:posOffset>
            </wp:positionH>
            <wp:positionV relativeFrom="paragraph">
              <wp:posOffset>248285</wp:posOffset>
            </wp:positionV>
            <wp:extent cx="1724025" cy="1104900"/>
            <wp:effectExtent l="0" t="0" r="9525"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cstate="print"/>
                    <a:stretch>
                      <a:fillRect/>
                    </a:stretch>
                  </pic:blipFill>
                  <pic:spPr>
                    <a:xfrm>
                      <a:off x="0" y="0"/>
                      <a:ext cx="1724025" cy="1104900"/>
                    </a:xfrm>
                    <a:prstGeom prst="rect">
                      <a:avLst/>
                    </a:prstGeom>
                    <a:noFill/>
                    <a:ln w="9525">
                      <a:noFill/>
                    </a:ln>
                  </pic:spPr>
                </pic:pic>
              </a:graphicData>
            </a:graphic>
          </wp:anchor>
        </w:drawing>
      </w:r>
      <w:bookmarkEnd w:id="1"/>
      <w:bookmarkEnd w:id="2"/>
      <w:bookmarkEnd w:id="3"/>
      <w:bookmarkEnd w:id="4"/>
      <w:bookmarkEnd w:id="5"/>
      <w:bookmarkEnd w:id="6"/>
      <w:bookmarkEnd w:id="7"/>
    </w:p>
    <w:p w14:paraId="6D159A2E" w14:textId="77777777" w:rsidR="00E634B2" w:rsidRDefault="00E634B2" w:rsidP="00E634B2"/>
    <w:p w14:paraId="70C8C899" w14:textId="77777777" w:rsidR="00E634B2" w:rsidRDefault="00E634B2" w:rsidP="00E634B2"/>
    <w:p w14:paraId="61C49961" w14:textId="77777777" w:rsidR="00E634B2" w:rsidRDefault="00E634B2" w:rsidP="00E634B2">
      <w:pPr>
        <w:pStyle w:val="af5"/>
        <w:spacing w:beforeLines="50" w:before="156"/>
        <w:jc w:val="center"/>
        <w:rPr>
          <w:rFonts w:ascii="Times New Roman" w:hAnsi="Times New Roman"/>
        </w:rPr>
      </w:pPr>
      <w:r>
        <w:rPr>
          <w:rFonts w:ascii="Times New Roman" w:eastAsia="黑体" w:hAnsi="Times New Roman" w:hint="eastAsia"/>
          <w:sz w:val="28"/>
          <w:szCs w:val="28"/>
        </w:rPr>
        <w:t xml:space="preserve">                       </w:t>
      </w:r>
      <w:r>
        <w:rPr>
          <w:rFonts w:ascii="Times New Roman" w:eastAsia="黑体" w:hAnsi="Times New Roman"/>
          <w:sz w:val="30"/>
          <w:szCs w:val="30"/>
        </w:rPr>
        <w:t xml:space="preserve"> </w:t>
      </w:r>
      <w:r>
        <w:rPr>
          <w:rFonts w:ascii="Times New Roman" w:eastAsia="黑体" w:hAnsi="Times New Roman" w:hint="eastAsia"/>
          <w:sz w:val="30"/>
          <w:szCs w:val="30"/>
        </w:rPr>
        <w:t xml:space="preserve">                T/</w:t>
      </w:r>
      <w:r>
        <w:rPr>
          <w:rFonts w:ascii="Times New Roman" w:eastAsia="黑体" w:hAnsi="Times New Roman"/>
          <w:sz w:val="30"/>
          <w:szCs w:val="30"/>
        </w:rPr>
        <w:t>CECS XXX:20</w:t>
      </w:r>
      <w:r>
        <w:rPr>
          <w:rFonts w:ascii="Times New Roman" w:eastAsia="黑体" w:hAnsi="Times New Roman" w:hint="eastAsia"/>
          <w:sz w:val="30"/>
          <w:szCs w:val="30"/>
        </w:rPr>
        <w:t>2</w:t>
      </w:r>
      <w:r>
        <w:rPr>
          <w:rFonts w:ascii="Times New Roman" w:eastAsia="黑体" w:hAnsi="Times New Roman"/>
          <w:sz w:val="30"/>
          <w:szCs w:val="30"/>
        </w:rPr>
        <w:t>X</w:t>
      </w:r>
      <w:r>
        <w:rPr>
          <w:rFonts w:ascii="Times New Roman" w:hAnsi="Times New Roman"/>
          <w:noProof/>
        </w:rPr>
        <mc:AlternateContent>
          <mc:Choice Requires="wps">
            <w:drawing>
              <wp:anchor distT="4294967295" distB="4294967295" distL="114300" distR="114300" simplePos="0" relativeHeight="251666432" behindDoc="0" locked="0" layoutInCell="1" allowOverlap="1" wp14:anchorId="6EA34ADB" wp14:editId="097B9964">
                <wp:simplePos x="0" y="0"/>
                <wp:positionH relativeFrom="column">
                  <wp:posOffset>-87630</wp:posOffset>
                </wp:positionH>
                <wp:positionV relativeFrom="paragraph">
                  <wp:posOffset>754379</wp:posOffset>
                </wp:positionV>
                <wp:extent cx="5514340" cy="0"/>
                <wp:effectExtent l="0" t="0" r="0" b="0"/>
                <wp:wrapNone/>
                <wp:docPr id="155691026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8ABC708" id="直接连接符 2"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59.4pt" to="427.3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"/>
            </w:pict>
          </mc:Fallback>
        </mc:AlternateContent>
      </w:r>
    </w:p>
    <w:p w14:paraId="4E3D0B8F" w14:textId="77777777" w:rsidR="00E634B2" w:rsidRDefault="00E634B2" w:rsidP="00E634B2"/>
    <w:p w14:paraId="16F14751" w14:textId="77777777" w:rsidR="00E634B2" w:rsidRDefault="00E634B2" w:rsidP="00E634B2"/>
    <w:p w14:paraId="4149A426" w14:textId="77777777" w:rsidR="00E634B2" w:rsidRDefault="00E634B2" w:rsidP="00E634B2"/>
    <w:p w14:paraId="412B28B6" w14:textId="77777777" w:rsidR="00E634B2" w:rsidRDefault="00E634B2" w:rsidP="00E634B2"/>
    <w:p w14:paraId="2FC59EF7" w14:textId="77777777" w:rsidR="00E634B2" w:rsidRDefault="00E634B2" w:rsidP="00E634B2"/>
    <w:p w14:paraId="4B704332" w14:textId="77777777" w:rsidR="00E634B2" w:rsidRDefault="00E634B2" w:rsidP="00E634B2">
      <w:pPr>
        <w:pStyle w:val="af5"/>
        <w:spacing w:beforeLines="50" w:before="156"/>
        <w:jc w:val="center"/>
        <w:rPr>
          <w:rFonts w:ascii="Times New Roman" w:eastAsia="黑体" w:hAnsi="Times New Roman"/>
          <w:sz w:val="28"/>
          <w:szCs w:val="28"/>
        </w:rPr>
      </w:pPr>
      <w:r>
        <w:rPr>
          <w:rFonts w:ascii="Times New Roman" w:eastAsia="黑体" w:hAnsi="Times New Roman"/>
          <w:sz w:val="28"/>
          <w:szCs w:val="28"/>
        </w:rPr>
        <w:t>中国工程建设</w:t>
      </w:r>
      <w:r>
        <w:rPr>
          <w:rFonts w:ascii="Times New Roman" w:eastAsia="黑体" w:hAnsi="Times New Roman" w:hint="eastAsia"/>
          <w:sz w:val="28"/>
          <w:szCs w:val="28"/>
        </w:rPr>
        <w:t>标准化</w:t>
      </w:r>
      <w:r>
        <w:rPr>
          <w:rFonts w:ascii="Times New Roman" w:eastAsia="黑体" w:hAnsi="Times New Roman"/>
          <w:sz w:val="28"/>
          <w:szCs w:val="28"/>
        </w:rPr>
        <w:t>协会标准</w:t>
      </w:r>
    </w:p>
    <w:p w14:paraId="2CCEAA5C" w14:textId="77777777" w:rsidR="00E634B2" w:rsidRDefault="00E634B2" w:rsidP="00E634B2">
      <w:pPr>
        <w:pStyle w:val="af5"/>
        <w:spacing w:beforeLines="50" w:before="156"/>
        <w:jc w:val="center"/>
        <w:rPr>
          <w:rFonts w:ascii="Times New Roman" w:eastAsia="黑体" w:hAnsi="Times New Roman"/>
        </w:rPr>
      </w:pPr>
    </w:p>
    <w:p w14:paraId="0F6A530E" w14:textId="14EE05F2" w:rsidR="00E634B2" w:rsidRDefault="00E634B2" w:rsidP="00E634B2">
      <w:pPr>
        <w:pStyle w:val="af5"/>
        <w:spacing w:beforeLines="50" w:before="156"/>
        <w:jc w:val="center"/>
        <w:rPr>
          <w:rFonts w:ascii="Times New Roman" w:eastAsia="黑体" w:hAnsi="Times New Roman"/>
          <w:sz w:val="40"/>
          <w:szCs w:val="32"/>
        </w:rPr>
      </w:pPr>
      <w:r>
        <w:rPr>
          <w:rFonts w:ascii="Times New Roman" w:eastAsia="黑体" w:hAnsi="Times New Roman" w:hint="eastAsia"/>
          <w:sz w:val="40"/>
          <w:szCs w:val="32"/>
        </w:rPr>
        <w:t>装配式建筑节点防水</w:t>
      </w:r>
      <w:r>
        <w:rPr>
          <w:rFonts w:ascii="Times New Roman" w:eastAsia="黑体" w:hAnsi="Times New Roman"/>
          <w:sz w:val="40"/>
          <w:szCs w:val="32"/>
        </w:rPr>
        <w:t>技术规程</w:t>
      </w:r>
    </w:p>
    <w:p w14:paraId="7D010C6F" w14:textId="064932EC" w:rsidR="00E634B2" w:rsidRDefault="00E634B2" w:rsidP="00E634B2">
      <w:pPr>
        <w:autoSpaceDE w:val="0"/>
        <w:autoSpaceDN w:val="0"/>
        <w:adjustRightInd w:val="0"/>
        <w:jc w:val="center"/>
        <w:rPr>
          <w:rFonts w:eastAsia="黑体"/>
          <w:sz w:val="30"/>
          <w:szCs w:val="30"/>
        </w:rPr>
      </w:pPr>
      <w:r>
        <w:rPr>
          <w:rFonts w:eastAsia="黑体" w:hint="eastAsia"/>
          <w:sz w:val="30"/>
          <w:szCs w:val="30"/>
        </w:rPr>
        <w:t>Tech</w:t>
      </w:r>
      <w:r>
        <w:rPr>
          <w:rFonts w:eastAsia="黑体"/>
          <w:sz w:val="30"/>
          <w:szCs w:val="30"/>
        </w:rPr>
        <w:t xml:space="preserve">nical specification for </w:t>
      </w:r>
      <w:r w:rsidRPr="00E634B2">
        <w:rPr>
          <w:rFonts w:eastAsia="黑体"/>
          <w:sz w:val="30"/>
          <w:szCs w:val="30"/>
        </w:rPr>
        <w:t>waterproofing of prefabricated building nodes</w:t>
      </w:r>
    </w:p>
    <w:p w14:paraId="2C47020D" w14:textId="77777777" w:rsidR="00E634B2" w:rsidRDefault="00E634B2" w:rsidP="00E634B2">
      <w:pPr>
        <w:pStyle w:val="af5"/>
        <w:spacing w:beforeLines="50" w:before="156"/>
        <w:jc w:val="center"/>
        <w:rPr>
          <w:rFonts w:ascii="Times New Roman" w:eastAsia="黑体" w:hAnsi="Times New Roman"/>
          <w:sz w:val="30"/>
          <w:szCs w:val="30"/>
        </w:rPr>
      </w:pPr>
    </w:p>
    <w:p w14:paraId="3B266CC9" w14:textId="77777777" w:rsidR="00E634B2" w:rsidRDefault="00E634B2" w:rsidP="00E634B2">
      <w:pPr>
        <w:pStyle w:val="af5"/>
        <w:spacing w:beforeLines="50" w:before="156"/>
        <w:jc w:val="center"/>
        <w:rPr>
          <w:rFonts w:ascii="Times New Roman" w:eastAsia="黑体" w:hAnsi="Times New Roman"/>
        </w:rPr>
      </w:pPr>
    </w:p>
    <w:p w14:paraId="4C284079" w14:textId="62D0726B" w:rsidR="00E634B2" w:rsidRDefault="00E634B2" w:rsidP="00E634B2">
      <w:pPr>
        <w:pStyle w:val="af5"/>
        <w:spacing w:beforeLines="50" w:before="156"/>
        <w:jc w:val="center"/>
        <w:rPr>
          <w:rFonts w:ascii="Times New Roman" w:eastAsia="黑体" w:hAnsi="Times New Roman"/>
        </w:rPr>
      </w:pPr>
      <w:r>
        <w:rPr>
          <w:rFonts w:ascii="Times New Roman" w:eastAsia="黑体" w:hAnsi="Times New Roman"/>
        </w:rPr>
        <w:t>（</w:t>
      </w:r>
      <w:r w:rsidR="00046DBF">
        <w:rPr>
          <w:rFonts w:ascii="Times New Roman" w:eastAsia="黑体" w:hAnsi="Times New Roman" w:hint="eastAsia"/>
        </w:rPr>
        <w:t>征求意见</w:t>
      </w:r>
      <w:r>
        <w:rPr>
          <w:rFonts w:ascii="Times New Roman" w:eastAsia="黑体" w:hAnsi="Times New Roman"/>
        </w:rPr>
        <w:t>稿）</w:t>
      </w:r>
    </w:p>
    <w:p w14:paraId="3F3E398C" w14:textId="4DD83228" w:rsidR="00E634B2" w:rsidRDefault="00E634B2" w:rsidP="00E634B2">
      <w:pPr>
        <w:pStyle w:val="af7"/>
        <w:ind w:firstLineChars="1700" w:firstLine="3570"/>
      </w:pPr>
      <w:r>
        <w:rPr>
          <w:rFonts w:ascii="Times New Roman" w:eastAsia="黑体" w:hAnsi="Times New Roman" w:hint="eastAsia"/>
        </w:rPr>
        <w:t>202</w:t>
      </w:r>
      <w:r>
        <w:rPr>
          <w:rFonts w:ascii="Times New Roman" w:eastAsia="黑体" w:hAnsi="Times New Roman"/>
        </w:rPr>
        <w:t>3</w:t>
      </w:r>
      <w:r>
        <w:rPr>
          <w:rFonts w:ascii="Times New Roman" w:eastAsia="黑体" w:hAnsi="Times New Roman" w:hint="eastAsia"/>
        </w:rPr>
        <w:t>年</w:t>
      </w:r>
      <w:r w:rsidR="00046DBF">
        <w:rPr>
          <w:rFonts w:ascii="Times New Roman" w:eastAsia="黑体" w:hAnsi="Times New Roman"/>
        </w:rPr>
        <w:t>10</w:t>
      </w:r>
      <w:r>
        <w:rPr>
          <w:rFonts w:ascii="Times New Roman" w:eastAsia="黑体" w:hAnsi="Times New Roman" w:hint="eastAsia"/>
        </w:rPr>
        <w:t>月</w:t>
      </w:r>
    </w:p>
    <w:p w14:paraId="513296A9" w14:textId="77777777" w:rsidR="00E634B2" w:rsidRDefault="00E634B2" w:rsidP="00E634B2">
      <w:pPr>
        <w:pStyle w:val="af7"/>
        <w:ind w:firstLineChars="0" w:firstLine="0"/>
      </w:pPr>
    </w:p>
    <w:p w14:paraId="1CCAB354" w14:textId="77777777" w:rsidR="00E634B2" w:rsidRDefault="00E634B2" w:rsidP="00E634B2">
      <w:pPr>
        <w:pStyle w:val="af7"/>
        <w:ind w:firstLineChars="0" w:firstLine="0"/>
      </w:pPr>
    </w:p>
    <w:p w14:paraId="274E6081" w14:textId="77777777" w:rsidR="00E634B2" w:rsidRDefault="00E634B2" w:rsidP="00E634B2">
      <w:pPr>
        <w:pStyle w:val="af5"/>
        <w:spacing w:beforeLines="50" w:before="156"/>
        <w:jc w:val="center"/>
        <w:rPr>
          <w:rFonts w:ascii="Times New Roman" w:eastAsia="黑体" w:hAnsi="Times New Roman"/>
          <w:sz w:val="28"/>
          <w:szCs w:val="28"/>
        </w:rPr>
      </w:pPr>
      <w:r>
        <w:rPr>
          <w:rFonts w:ascii="Times New Roman" w:eastAsia="黑体" w:hAnsi="Times New Roman"/>
          <w:sz w:val="28"/>
          <w:szCs w:val="28"/>
        </w:rPr>
        <w:t>XXX</w:t>
      </w:r>
      <w:r>
        <w:rPr>
          <w:rFonts w:ascii="Times New Roman" w:eastAsia="黑体" w:hAnsi="Times New Roman"/>
          <w:sz w:val="28"/>
          <w:szCs w:val="28"/>
        </w:rPr>
        <w:t>出版社</w:t>
      </w:r>
    </w:p>
    <w:p w14:paraId="04D8F72E" w14:textId="77777777" w:rsidR="00E634B2" w:rsidRDefault="00E634B2" w:rsidP="00E634B2">
      <w:pPr>
        <w:pStyle w:val="af7"/>
        <w:ind w:firstLineChars="0" w:firstLine="0"/>
        <w:sectPr w:rsidR="00E634B2" w:rsidSect="00BA6892">
          <w:footerReference w:type="default" r:id="rId8"/>
          <w:pgSz w:w="11906" w:h="16838"/>
          <w:pgMar w:top="1440" w:right="1797" w:bottom="1440" w:left="1797" w:header="0" w:footer="0" w:gutter="0"/>
          <w:pgNumType w:fmt="numberInDash" w:start="1" w:chapStyle="1"/>
          <w:cols w:space="720"/>
          <w:docGrid w:type="lines" w:linePitch="312"/>
        </w:sectPr>
      </w:pPr>
    </w:p>
    <w:p w14:paraId="128F49AD" w14:textId="77777777" w:rsidR="00E634B2" w:rsidRPr="008D0E76" w:rsidRDefault="00E634B2" w:rsidP="008D0E76">
      <w:pPr>
        <w:pStyle w:val="af5"/>
        <w:jc w:val="center"/>
        <w:rPr>
          <w:rFonts w:hAnsi="宋体"/>
          <w:sz w:val="28"/>
          <w:szCs w:val="28"/>
        </w:rPr>
      </w:pPr>
      <w:bookmarkStart w:id="8" w:name="_Toc54875380"/>
      <w:bookmarkStart w:id="9" w:name="_Toc58486347"/>
      <w:bookmarkStart w:id="10" w:name="_Toc59784602"/>
      <w:bookmarkStart w:id="11" w:name="_Toc59785631"/>
      <w:bookmarkStart w:id="12" w:name="_Toc59786619"/>
      <w:r w:rsidRPr="008D0E76">
        <w:rPr>
          <w:rFonts w:hAnsi="宋体" w:hint="eastAsia"/>
          <w:sz w:val="28"/>
          <w:szCs w:val="28"/>
        </w:rPr>
        <w:lastRenderedPageBreak/>
        <w:t>前</w:t>
      </w:r>
      <w:bookmarkStart w:id="13" w:name="BKQY"/>
      <w:r w:rsidRPr="008D0E76">
        <w:rPr>
          <w:rFonts w:hAnsi="宋体" w:hint="eastAsia"/>
          <w:sz w:val="28"/>
          <w:szCs w:val="28"/>
        </w:rPr>
        <w:t xml:space="preserve"> </w:t>
      </w:r>
      <w:r w:rsidRPr="008D0E76">
        <w:rPr>
          <w:rFonts w:hAnsi="宋体"/>
          <w:sz w:val="28"/>
          <w:szCs w:val="28"/>
        </w:rPr>
        <w:t xml:space="preserve"> </w:t>
      </w:r>
      <w:r w:rsidRPr="008D0E76">
        <w:rPr>
          <w:rFonts w:hAnsi="宋体" w:hint="eastAsia"/>
          <w:sz w:val="28"/>
          <w:szCs w:val="28"/>
        </w:rPr>
        <w:t>言</w:t>
      </w:r>
      <w:bookmarkEnd w:id="8"/>
      <w:bookmarkEnd w:id="9"/>
      <w:bookmarkEnd w:id="10"/>
      <w:bookmarkEnd w:id="11"/>
      <w:bookmarkEnd w:id="12"/>
      <w:bookmarkEnd w:id="13"/>
    </w:p>
    <w:p w14:paraId="1E0A1A89" w14:textId="050194CD" w:rsidR="00E634B2" w:rsidRPr="00645F35" w:rsidRDefault="00E634B2" w:rsidP="00E634B2">
      <w:pPr>
        <w:pStyle w:val="af7"/>
        <w:spacing w:after="0" w:line="360" w:lineRule="auto"/>
        <w:rPr>
          <w:rFonts w:hAnsi="宋体"/>
          <w:color w:val="000000"/>
          <w:szCs w:val="21"/>
        </w:rPr>
      </w:pPr>
      <w:r w:rsidRPr="000E3EC3">
        <w:rPr>
          <w:rFonts w:hAnsi="宋体"/>
          <w:szCs w:val="21"/>
        </w:rPr>
        <w:t>根据中国工程建设标准化协会《</w:t>
      </w:r>
      <w:r w:rsidRPr="000E3EC3">
        <w:rPr>
          <w:rFonts w:hAnsi="宋体" w:hint="eastAsia"/>
          <w:color w:val="000000"/>
          <w:szCs w:val="21"/>
        </w:rPr>
        <w:t>关于印发&lt;中国工程建设标准化协会20</w:t>
      </w:r>
      <w:r>
        <w:rPr>
          <w:rFonts w:hAnsi="宋体"/>
          <w:color w:val="000000"/>
          <w:szCs w:val="21"/>
        </w:rPr>
        <w:t>21</w:t>
      </w:r>
      <w:r w:rsidRPr="000E3EC3">
        <w:rPr>
          <w:rFonts w:hAnsi="宋体" w:hint="eastAsia"/>
          <w:color w:val="000000"/>
          <w:szCs w:val="21"/>
        </w:rPr>
        <w:t>年第</w:t>
      </w:r>
      <w:r w:rsidRPr="000E3EC3">
        <w:rPr>
          <w:rFonts w:hAnsi="宋体" w:hint="eastAsia"/>
          <w:color w:val="000000" w:themeColor="text1"/>
          <w:szCs w:val="21"/>
        </w:rPr>
        <w:t>二</w:t>
      </w:r>
      <w:r w:rsidRPr="000E3EC3">
        <w:rPr>
          <w:rFonts w:hAnsi="宋体" w:hint="eastAsia"/>
          <w:color w:val="000000"/>
          <w:szCs w:val="21"/>
        </w:rPr>
        <w:t>批协会标准制订、修订计划&gt;的通知</w:t>
      </w:r>
      <w:r w:rsidRPr="000E3EC3">
        <w:rPr>
          <w:rFonts w:hAnsi="宋体"/>
          <w:szCs w:val="21"/>
        </w:rPr>
        <w:t>》</w:t>
      </w:r>
      <w:r w:rsidRPr="000E3EC3">
        <w:rPr>
          <w:rFonts w:hAnsi="宋体" w:hint="eastAsia"/>
          <w:szCs w:val="21"/>
        </w:rPr>
        <w:t>(</w:t>
      </w:r>
      <w:r w:rsidRPr="000E3EC3">
        <w:rPr>
          <w:rFonts w:hAnsi="宋体" w:hint="eastAsia"/>
          <w:color w:val="000000"/>
          <w:szCs w:val="21"/>
        </w:rPr>
        <w:t>建标协字〔20</w:t>
      </w:r>
      <w:r>
        <w:rPr>
          <w:rFonts w:hAnsi="宋体"/>
          <w:color w:val="000000"/>
          <w:szCs w:val="21"/>
        </w:rPr>
        <w:t>21</w:t>
      </w:r>
      <w:r w:rsidRPr="000E3EC3">
        <w:rPr>
          <w:rFonts w:hAnsi="宋体" w:hint="eastAsia"/>
          <w:color w:val="000000"/>
          <w:szCs w:val="21"/>
        </w:rPr>
        <w:t>〕2</w:t>
      </w:r>
      <w:r>
        <w:rPr>
          <w:rFonts w:hAnsi="宋体"/>
          <w:color w:val="000000"/>
          <w:szCs w:val="21"/>
        </w:rPr>
        <w:t>0</w:t>
      </w:r>
      <w:r w:rsidRPr="000E3EC3">
        <w:rPr>
          <w:rFonts w:hAnsi="宋体" w:hint="eastAsia"/>
          <w:color w:val="000000"/>
          <w:szCs w:val="21"/>
        </w:rPr>
        <w:t>号)</w:t>
      </w:r>
      <w:r w:rsidRPr="000E3EC3">
        <w:rPr>
          <w:rFonts w:hAnsi="宋体"/>
          <w:szCs w:val="21"/>
        </w:rPr>
        <w:t>的要求</w:t>
      </w:r>
      <w:r w:rsidRPr="00645F35">
        <w:rPr>
          <w:rFonts w:hAnsi="宋体" w:hint="eastAsia"/>
          <w:color w:val="000000"/>
          <w:szCs w:val="21"/>
        </w:rPr>
        <w:t>，编制组经广泛调查研究，认真总结实践经验，并在广泛征求意见的基础上，制定本规程。</w:t>
      </w:r>
    </w:p>
    <w:p w14:paraId="04A8C573" w14:textId="4EB5DE7B" w:rsidR="00E634B2" w:rsidRPr="000E3EC3" w:rsidRDefault="00E634B2" w:rsidP="00E634B2">
      <w:pPr>
        <w:spacing w:line="400" w:lineRule="exact"/>
        <w:ind w:firstLineChars="200" w:firstLine="420"/>
        <w:rPr>
          <w:rFonts w:ascii="宋体" w:hAnsi="宋体"/>
        </w:rPr>
      </w:pPr>
      <w:r w:rsidRPr="000E3EC3">
        <w:rPr>
          <w:rFonts w:ascii="宋体" w:hAnsi="宋体" w:hint="eastAsia"/>
        </w:rPr>
        <w:t>本规程共分为</w:t>
      </w:r>
      <w:r>
        <w:rPr>
          <w:rFonts w:ascii="宋体" w:hAnsi="宋体"/>
        </w:rPr>
        <w:t>7</w:t>
      </w:r>
      <w:r w:rsidRPr="000E3EC3">
        <w:rPr>
          <w:rFonts w:ascii="宋体" w:hAnsi="宋体" w:hint="eastAsia"/>
        </w:rPr>
        <w:t>章</w:t>
      </w:r>
      <w:r>
        <w:rPr>
          <w:rFonts w:ascii="宋体" w:hAnsi="宋体" w:hint="eastAsia"/>
        </w:rPr>
        <w:t>和</w:t>
      </w:r>
      <w:r w:rsidR="00482CD5">
        <w:rPr>
          <w:rFonts w:ascii="宋体" w:hAnsi="宋体" w:hint="eastAsia"/>
        </w:rPr>
        <w:t>三</w:t>
      </w:r>
      <w:r>
        <w:rPr>
          <w:rFonts w:ascii="宋体" w:hAnsi="宋体" w:hint="eastAsia"/>
        </w:rPr>
        <w:t>个附录</w:t>
      </w:r>
      <w:r w:rsidRPr="000E3EC3">
        <w:rPr>
          <w:rFonts w:ascii="宋体" w:hAnsi="宋体"/>
        </w:rPr>
        <w:t>：总则</w:t>
      </w:r>
      <w:r w:rsidRPr="000E3EC3">
        <w:rPr>
          <w:rFonts w:ascii="宋体" w:hAnsi="宋体" w:hint="eastAsia"/>
        </w:rPr>
        <w:t>、</w:t>
      </w:r>
      <w:r w:rsidRPr="000E3EC3">
        <w:rPr>
          <w:rFonts w:ascii="宋体" w:hAnsi="宋体"/>
        </w:rPr>
        <w:t>术语</w:t>
      </w:r>
      <w:r w:rsidRPr="000E3EC3">
        <w:rPr>
          <w:rFonts w:ascii="宋体" w:hAnsi="宋体" w:hint="eastAsia"/>
        </w:rPr>
        <w:t>、</w:t>
      </w:r>
      <w:r w:rsidRPr="000E3EC3">
        <w:rPr>
          <w:rFonts w:ascii="宋体" w:hAnsi="宋体"/>
        </w:rPr>
        <w:t>基本规定</w:t>
      </w:r>
      <w:r w:rsidRPr="000E3EC3">
        <w:rPr>
          <w:rFonts w:ascii="宋体" w:hAnsi="宋体" w:hint="eastAsia"/>
        </w:rPr>
        <w:t>、</w:t>
      </w:r>
      <w:r>
        <w:rPr>
          <w:rFonts w:ascii="宋体" w:hAnsi="宋体" w:hint="eastAsia"/>
        </w:rPr>
        <w:t>材料</w:t>
      </w:r>
      <w:r w:rsidRPr="000E3EC3">
        <w:rPr>
          <w:rFonts w:ascii="宋体" w:hAnsi="宋体" w:hint="eastAsia"/>
        </w:rPr>
        <w:t>、设计</w:t>
      </w:r>
      <w:r>
        <w:rPr>
          <w:rFonts w:ascii="宋体" w:hAnsi="宋体" w:hint="eastAsia"/>
        </w:rPr>
        <w:t>、</w:t>
      </w:r>
      <w:r w:rsidRPr="000E3EC3">
        <w:rPr>
          <w:rFonts w:ascii="宋体" w:hAnsi="宋体" w:hint="eastAsia"/>
        </w:rPr>
        <w:t>施工、质量验收</w:t>
      </w:r>
      <w:r>
        <w:rPr>
          <w:rFonts w:ascii="宋体" w:hAnsi="宋体" w:hint="eastAsia"/>
        </w:rPr>
        <w:t>等</w:t>
      </w:r>
      <w:r w:rsidRPr="000E3EC3">
        <w:rPr>
          <w:rFonts w:ascii="宋体" w:hAnsi="宋体" w:hint="eastAsia"/>
        </w:rPr>
        <w:t>。</w:t>
      </w:r>
    </w:p>
    <w:p w14:paraId="59AB91C9" w14:textId="77777777" w:rsidR="00E634B2" w:rsidRPr="00645F35" w:rsidRDefault="00E634B2" w:rsidP="00E634B2">
      <w:pPr>
        <w:pStyle w:val="af7"/>
        <w:spacing w:after="0" w:line="360" w:lineRule="auto"/>
        <w:rPr>
          <w:rFonts w:hAnsi="宋体"/>
          <w:color w:val="000000"/>
          <w:szCs w:val="21"/>
        </w:rPr>
      </w:pPr>
      <w:r w:rsidRPr="00645F35">
        <w:rPr>
          <w:rFonts w:hAnsi="宋体" w:hint="eastAsia"/>
          <w:color w:val="000000"/>
          <w:szCs w:val="21"/>
        </w:rPr>
        <w:t>本标准的某些内容可能直接或间接涉及专利。本标准的发布机构不承担识别这些专利的责任。</w:t>
      </w:r>
    </w:p>
    <w:p w14:paraId="2604B106" w14:textId="77777777" w:rsidR="00E634B2" w:rsidRPr="00645F35" w:rsidRDefault="00E634B2" w:rsidP="00E634B2">
      <w:pPr>
        <w:pStyle w:val="af7"/>
        <w:spacing w:after="0" w:line="360" w:lineRule="auto"/>
        <w:rPr>
          <w:rFonts w:hAnsi="宋体"/>
          <w:color w:val="000000"/>
          <w:szCs w:val="21"/>
        </w:rPr>
      </w:pPr>
      <w:r w:rsidRPr="00645F35">
        <w:rPr>
          <w:rFonts w:hAnsi="宋体"/>
          <w:color w:val="000000"/>
          <w:szCs w:val="21"/>
        </w:rPr>
        <w:t>本规程由中国工程建设标准化协会</w:t>
      </w:r>
      <w:r w:rsidRPr="00645F35">
        <w:rPr>
          <w:rFonts w:hAnsi="宋体" w:hint="eastAsia"/>
          <w:color w:val="000000"/>
          <w:szCs w:val="21"/>
        </w:rPr>
        <w:t>防水防护与修复专业委员会</w:t>
      </w:r>
      <w:r w:rsidRPr="00645F35">
        <w:rPr>
          <w:rFonts w:hAnsi="宋体"/>
          <w:color w:val="000000"/>
          <w:szCs w:val="21"/>
        </w:rPr>
        <w:t>归口管理，由</w:t>
      </w:r>
      <w:r w:rsidRPr="00645F35">
        <w:rPr>
          <w:rFonts w:hAnsi="宋体" w:hint="eastAsia"/>
          <w:color w:val="000000"/>
          <w:szCs w:val="21"/>
        </w:rPr>
        <w:t>中国建筑科学研究院有限公司</w:t>
      </w:r>
      <w:r w:rsidRPr="00645F35">
        <w:rPr>
          <w:rFonts w:hAnsi="宋体"/>
          <w:color w:val="000000"/>
          <w:szCs w:val="21"/>
        </w:rPr>
        <w:t>负责具体技术内容的解释</w:t>
      </w:r>
      <w:r w:rsidRPr="00645F35">
        <w:rPr>
          <w:rFonts w:hAnsi="宋体" w:hint="eastAsia"/>
          <w:color w:val="000000"/>
          <w:szCs w:val="21"/>
        </w:rPr>
        <w:t>。本规程在</w:t>
      </w:r>
      <w:r w:rsidRPr="00645F35">
        <w:rPr>
          <w:rFonts w:hAnsi="宋体"/>
          <w:color w:val="000000"/>
          <w:szCs w:val="21"/>
        </w:rPr>
        <w:t>执行过程中如有意见或建议，请寄送</w:t>
      </w:r>
      <w:r w:rsidRPr="00645F35">
        <w:rPr>
          <w:rFonts w:hAnsi="宋体" w:hint="eastAsia"/>
          <w:color w:val="000000"/>
          <w:szCs w:val="21"/>
        </w:rPr>
        <w:t>至中国建筑科学研究院有限公司</w:t>
      </w:r>
      <w:r w:rsidRPr="00645F35">
        <w:rPr>
          <w:rFonts w:hAnsi="宋体"/>
          <w:color w:val="000000"/>
          <w:szCs w:val="21"/>
        </w:rPr>
        <w:t>（</w:t>
      </w:r>
      <w:r w:rsidRPr="00645F35">
        <w:rPr>
          <w:rFonts w:hAnsi="宋体" w:hint="eastAsia"/>
          <w:color w:val="000000"/>
          <w:szCs w:val="21"/>
        </w:rPr>
        <w:t>北京市北三环东路30号</w:t>
      </w:r>
      <w:r w:rsidRPr="00645F35">
        <w:rPr>
          <w:rFonts w:hAnsi="宋体"/>
          <w:color w:val="000000"/>
          <w:szCs w:val="21"/>
        </w:rPr>
        <w:t>，邮政编码：</w:t>
      </w:r>
      <w:r w:rsidRPr="00645F35">
        <w:rPr>
          <w:rFonts w:hAnsi="宋体" w:hint="eastAsia"/>
          <w:color w:val="000000"/>
          <w:szCs w:val="21"/>
        </w:rPr>
        <w:t>100013</w:t>
      </w:r>
      <w:r w:rsidRPr="00645F35">
        <w:rPr>
          <w:rFonts w:hAnsi="宋体"/>
          <w:color w:val="000000"/>
          <w:szCs w:val="21"/>
        </w:rPr>
        <w:t>）</w:t>
      </w:r>
      <w:r w:rsidRPr="00645F35">
        <w:rPr>
          <w:rFonts w:hAnsi="宋体" w:hint="eastAsia"/>
          <w:color w:val="000000"/>
          <w:szCs w:val="21"/>
        </w:rPr>
        <w:t>。</w:t>
      </w:r>
    </w:p>
    <w:p w14:paraId="1D080754" w14:textId="77777777" w:rsidR="00E634B2" w:rsidRDefault="00E634B2" w:rsidP="00E634B2">
      <w:pPr>
        <w:spacing w:line="400" w:lineRule="exact"/>
        <w:rPr>
          <w:rFonts w:ascii="宋体" w:hAnsi="宋体"/>
        </w:rPr>
      </w:pPr>
      <w:r w:rsidRPr="00E860A1">
        <w:rPr>
          <w:rFonts w:asciiTheme="minorEastAsia" w:eastAsiaTheme="minorEastAsia" w:hAnsiTheme="minorEastAsia" w:hint="eastAsia"/>
          <w:b/>
          <w:bCs/>
        </w:rPr>
        <w:t>主编单位：</w:t>
      </w:r>
      <w:r w:rsidRPr="000E3EC3">
        <w:rPr>
          <w:rFonts w:ascii="宋体" w:hAnsi="宋体" w:hint="eastAsia"/>
        </w:rPr>
        <w:t>中国建筑科学研究院有限公司</w:t>
      </w:r>
    </w:p>
    <w:p w14:paraId="580DD451" w14:textId="7C192280" w:rsidR="00E634B2" w:rsidRPr="00636251" w:rsidRDefault="00E634B2" w:rsidP="00E634B2">
      <w:pPr>
        <w:spacing w:line="400" w:lineRule="exact"/>
        <w:rPr>
          <w:rFonts w:asciiTheme="minorEastAsia" w:eastAsiaTheme="minorEastAsia" w:hAnsiTheme="minorEastAsia"/>
        </w:rPr>
      </w:pPr>
      <w:r>
        <w:rPr>
          <w:rFonts w:ascii="宋体" w:hAnsi="宋体"/>
        </w:rPr>
        <w:t xml:space="preserve">         </w:t>
      </w:r>
      <w:proofErr w:type="gramStart"/>
      <w:r>
        <w:rPr>
          <w:rFonts w:hint="eastAsia"/>
          <w:color w:val="000000" w:themeColor="text1"/>
        </w:rPr>
        <w:t>中冶交投善筑</w:t>
      </w:r>
      <w:proofErr w:type="gramEnd"/>
      <w:r>
        <w:rPr>
          <w:rFonts w:hint="eastAsia"/>
          <w:color w:val="000000" w:themeColor="text1"/>
        </w:rPr>
        <w:t>成都装配式建筑科技发展有限公司</w:t>
      </w:r>
      <w:r>
        <w:rPr>
          <w:rFonts w:ascii="宋体" w:hAnsi="宋体" w:hint="eastAsia"/>
        </w:rPr>
        <w:t xml:space="preserve"> </w:t>
      </w:r>
      <w:r>
        <w:rPr>
          <w:rFonts w:ascii="宋体" w:hAnsi="宋体"/>
        </w:rPr>
        <w:t xml:space="preserve"> </w:t>
      </w:r>
    </w:p>
    <w:p w14:paraId="66627ED0" w14:textId="18EABE1C" w:rsidR="00E634B2" w:rsidRDefault="00E634B2" w:rsidP="00A16407">
      <w:pPr>
        <w:spacing w:line="400" w:lineRule="exact"/>
        <w:jc w:val="left"/>
        <w:rPr>
          <w:color w:val="000000" w:themeColor="text1"/>
        </w:rPr>
      </w:pPr>
      <w:r w:rsidRPr="00E860A1">
        <w:rPr>
          <w:rFonts w:asciiTheme="minorEastAsia" w:eastAsiaTheme="minorEastAsia" w:hAnsiTheme="minorEastAsia" w:hint="eastAsia"/>
          <w:b/>
          <w:bCs/>
        </w:rPr>
        <w:t>参编单位：</w:t>
      </w:r>
      <w:r w:rsidR="00A16407">
        <w:rPr>
          <w:color w:val="000000" w:themeColor="text1"/>
        </w:rPr>
        <w:t xml:space="preserve"> </w:t>
      </w:r>
    </w:p>
    <w:p w14:paraId="0F6B13EB" w14:textId="0131C52A" w:rsidR="00E634B2" w:rsidRPr="000902E3" w:rsidRDefault="00E634B2" w:rsidP="00A16407">
      <w:pPr>
        <w:widowControl/>
        <w:jc w:val="left"/>
        <w:rPr>
          <w:rFonts w:asciiTheme="minorEastAsia" w:eastAsiaTheme="minorEastAsia" w:hAnsiTheme="minorEastAsia"/>
          <w:b/>
          <w:bCs/>
        </w:rPr>
      </w:pPr>
      <w:r w:rsidRPr="00E860A1">
        <w:rPr>
          <w:rFonts w:asciiTheme="minorEastAsia" w:eastAsiaTheme="minorEastAsia" w:hAnsiTheme="minorEastAsia" w:hint="eastAsia"/>
          <w:b/>
          <w:bCs/>
        </w:rPr>
        <w:t>主要起草人：</w:t>
      </w:r>
      <w:r w:rsidR="00A16407" w:rsidRPr="000902E3">
        <w:rPr>
          <w:rFonts w:asciiTheme="minorEastAsia" w:eastAsiaTheme="minorEastAsia" w:hAnsiTheme="minorEastAsia"/>
          <w:b/>
          <w:bCs/>
        </w:rPr>
        <w:t xml:space="preserve"> </w:t>
      </w:r>
    </w:p>
    <w:p w14:paraId="19E7D42C" w14:textId="51DDD701" w:rsidR="00E634B2" w:rsidRDefault="00E634B2" w:rsidP="00E634B2">
      <w:pPr>
        <w:spacing w:line="400" w:lineRule="exact"/>
        <w:rPr>
          <w:rFonts w:asciiTheme="minorEastAsia" w:eastAsiaTheme="minorEastAsia" w:hAnsiTheme="minorEastAsia"/>
          <w:b/>
          <w:bCs/>
        </w:rPr>
      </w:pPr>
      <w:r w:rsidRPr="00E860A1">
        <w:rPr>
          <w:rFonts w:asciiTheme="minorEastAsia" w:eastAsiaTheme="minorEastAsia" w:hAnsiTheme="minorEastAsia" w:hint="eastAsia"/>
          <w:b/>
          <w:bCs/>
        </w:rPr>
        <w:t>主要审查人：</w:t>
      </w:r>
    </w:p>
    <w:p w14:paraId="756869CE" w14:textId="77777777" w:rsidR="00EF701D" w:rsidRDefault="00EF701D" w:rsidP="00E634B2">
      <w:pPr>
        <w:spacing w:line="400" w:lineRule="exact"/>
        <w:rPr>
          <w:rFonts w:asciiTheme="minorEastAsia" w:eastAsiaTheme="minorEastAsia" w:hAnsiTheme="minorEastAsia"/>
          <w:b/>
          <w:bCs/>
        </w:rPr>
      </w:pPr>
    </w:p>
    <w:p w14:paraId="18F3C13E" w14:textId="77777777" w:rsidR="00EF701D" w:rsidRDefault="00EF701D" w:rsidP="00E634B2">
      <w:pPr>
        <w:spacing w:line="400" w:lineRule="exact"/>
        <w:rPr>
          <w:rFonts w:asciiTheme="minorEastAsia" w:eastAsiaTheme="minorEastAsia" w:hAnsiTheme="minorEastAsia"/>
          <w:b/>
          <w:bCs/>
        </w:rPr>
      </w:pPr>
    </w:p>
    <w:p w14:paraId="45D3902D" w14:textId="77777777" w:rsidR="00EF701D" w:rsidRDefault="00EF701D" w:rsidP="00E634B2">
      <w:pPr>
        <w:spacing w:line="400" w:lineRule="exact"/>
        <w:rPr>
          <w:rFonts w:asciiTheme="minorEastAsia" w:eastAsiaTheme="minorEastAsia" w:hAnsiTheme="minorEastAsia"/>
          <w:b/>
          <w:bCs/>
        </w:rPr>
      </w:pPr>
    </w:p>
    <w:p w14:paraId="4C7C3EA3" w14:textId="77777777" w:rsidR="00EF701D" w:rsidRDefault="00EF701D" w:rsidP="00E634B2">
      <w:pPr>
        <w:spacing w:line="400" w:lineRule="exact"/>
        <w:rPr>
          <w:rFonts w:asciiTheme="minorEastAsia" w:eastAsiaTheme="minorEastAsia" w:hAnsiTheme="minorEastAsia"/>
          <w:b/>
          <w:bCs/>
        </w:rPr>
      </w:pPr>
    </w:p>
    <w:p w14:paraId="0AA9F5EC" w14:textId="77777777" w:rsidR="00EF701D" w:rsidRDefault="00EF701D" w:rsidP="00E634B2">
      <w:pPr>
        <w:spacing w:line="400" w:lineRule="exact"/>
        <w:rPr>
          <w:rFonts w:asciiTheme="minorEastAsia" w:eastAsiaTheme="minorEastAsia" w:hAnsiTheme="minorEastAsia"/>
          <w:b/>
          <w:bCs/>
        </w:rPr>
      </w:pPr>
    </w:p>
    <w:p w14:paraId="453AB292" w14:textId="77777777" w:rsidR="00EF701D" w:rsidRDefault="00EF701D" w:rsidP="00E634B2">
      <w:pPr>
        <w:spacing w:line="400" w:lineRule="exact"/>
        <w:rPr>
          <w:rFonts w:asciiTheme="minorEastAsia" w:eastAsiaTheme="minorEastAsia" w:hAnsiTheme="minorEastAsia"/>
          <w:b/>
          <w:bCs/>
        </w:rPr>
      </w:pPr>
    </w:p>
    <w:p w14:paraId="1BD109F5" w14:textId="77777777" w:rsidR="00EF701D" w:rsidRDefault="00EF701D" w:rsidP="00E634B2">
      <w:pPr>
        <w:spacing w:line="400" w:lineRule="exact"/>
        <w:rPr>
          <w:rFonts w:asciiTheme="minorEastAsia" w:eastAsiaTheme="minorEastAsia" w:hAnsiTheme="minorEastAsia"/>
          <w:b/>
          <w:bCs/>
        </w:rPr>
      </w:pPr>
    </w:p>
    <w:p w14:paraId="35EF7833" w14:textId="77777777" w:rsidR="00EF701D" w:rsidRDefault="00EF701D" w:rsidP="00E634B2">
      <w:pPr>
        <w:spacing w:line="400" w:lineRule="exact"/>
        <w:rPr>
          <w:rFonts w:asciiTheme="minorEastAsia" w:eastAsiaTheme="minorEastAsia" w:hAnsiTheme="minorEastAsia"/>
          <w:b/>
          <w:bCs/>
        </w:rPr>
      </w:pPr>
    </w:p>
    <w:p w14:paraId="25968B96" w14:textId="77777777" w:rsidR="00EF701D" w:rsidRDefault="00EF701D" w:rsidP="00E634B2">
      <w:pPr>
        <w:spacing w:line="400" w:lineRule="exact"/>
        <w:rPr>
          <w:rFonts w:asciiTheme="minorEastAsia" w:eastAsiaTheme="minorEastAsia" w:hAnsiTheme="minorEastAsia"/>
          <w:b/>
          <w:bCs/>
        </w:rPr>
      </w:pPr>
    </w:p>
    <w:p w14:paraId="57446159" w14:textId="77777777" w:rsidR="00EF701D" w:rsidRDefault="00EF701D" w:rsidP="00E634B2">
      <w:pPr>
        <w:spacing w:line="400" w:lineRule="exact"/>
        <w:rPr>
          <w:rFonts w:asciiTheme="minorEastAsia" w:eastAsiaTheme="minorEastAsia" w:hAnsiTheme="minorEastAsia"/>
          <w:b/>
          <w:bCs/>
        </w:rPr>
      </w:pPr>
    </w:p>
    <w:p w14:paraId="3596C792" w14:textId="77777777" w:rsidR="00EF701D" w:rsidRDefault="00EF701D" w:rsidP="00E634B2">
      <w:pPr>
        <w:spacing w:line="400" w:lineRule="exact"/>
        <w:rPr>
          <w:rFonts w:asciiTheme="minorEastAsia" w:eastAsiaTheme="minorEastAsia" w:hAnsiTheme="minorEastAsia"/>
          <w:b/>
          <w:bCs/>
        </w:rPr>
      </w:pPr>
    </w:p>
    <w:p w14:paraId="7C1CD5C0" w14:textId="77777777" w:rsidR="00EF701D" w:rsidRDefault="00EF701D" w:rsidP="00E634B2">
      <w:pPr>
        <w:spacing w:line="400" w:lineRule="exact"/>
        <w:rPr>
          <w:rFonts w:asciiTheme="minorEastAsia" w:eastAsiaTheme="minorEastAsia" w:hAnsiTheme="minorEastAsia"/>
          <w:b/>
          <w:bCs/>
        </w:rPr>
      </w:pPr>
    </w:p>
    <w:p w14:paraId="5438281C" w14:textId="77777777" w:rsidR="00EF701D" w:rsidRDefault="00EF701D" w:rsidP="00E634B2">
      <w:pPr>
        <w:spacing w:line="400" w:lineRule="exact"/>
        <w:rPr>
          <w:rFonts w:asciiTheme="minorEastAsia" w:eastAsiaTheme="minorEastAsia" w:hAnsiTheme="minorEastAsia"/>
          <w:b/>
          <w:bCs/>
        </w:rPr>
      </w:pPr>
    </w:p>
    <w:p w14:paraId="675AF51A" w14:textId="77777777" w:rsidR="00EF701D" w:rsidRDefault="00EF701D" w:rsidP="00E634B2">
      <w:pPr>
        <w:spacing w:line="400" w:lineRule="exact"/>
        <w:rPr>
          <w:rFonts w:asciiTheme="minorEastAsia" w:eastAsiaTheme="minorEastAsia" w:hAnsiTheme="minorEastAsia"/>
          <w:b/>
          <w:bCs/>
        </w:rPr>
      </w:pPr>
    </w:p>
    <w:p w14:paraId="089E167C" w14:textId="77777777" w:rsidR="00EF701D" w:rsidRDefault="00EF701D" w:rsidP="00E634B2">
      <w:pPr>
        <w:spacing w:line="400" w:lineRule="exact"/>
        <w:rPr>
          <w:rFonts w:asciiTheme="minorEastAsia" w:eastAsiaTheme="minorEastAsia" w:hAnsiTheme="minorEastAsia"/>
          <w:b/>
          <w:bCs/>
        </w:rPr>
      </w:pPr>
    </w:p>
    <w:p w14:paraId="7CB3E98F" w14:textId="77777777" w:rsidR="00EF701D" w:rsidRDefault="00EF701D" w:rsidP="00E634B2">
      <w:pPr>
        <w:spacing w:line="400" w:lineRule="exact"/>
        <w:rPr>
          <w:rFonts w:asciiTheme="minorEastAsia" w:eastAsiaTheme="minorEastAsia" w:hAnsiTheme="minorEastAsia"/>
          <w:b/>
          <w:bCs/>
        </w:rPr>
      </w:pPr>
    </w:p>
    <w:p w14:paraId="7E162EEC" w14:textId="77777777" w:rsidR="00EF701D" w:rsidRPr="00645F35" w:rsidRDefault="00EF701D" w:rsidP="00E634B2">
      <w:pPr>
        <w:spacing w:line="400" w:lineRule="exact"/>
        <w:rPr>
          <w:rFonts w:asciiTheme="minorEastAsia" w:eastAsiaTheme="minorEastAsia" w:hAnsiTheme="minorEastAsia"/>
          <w:b/>
          <w:bCs/>
        </w:rPr>
      </w:pPr>
    </w:p>
    <w:sdt>
      <w:sdtPr>
        <w:rPr>
          <w:rFonts w:ascii="Times New Roman" w:eastAsia="宋体" w:hAnsi="Times New Roman" w:cs="Times New Roman"/>
          <w:color w:val="auto"/>
          <w:kern w:val="2"/>
          <w:sz w:val="21"/>
          <w:szCs w:val="24"/>
          <w:lang w:val="zh-CN"/>
        </w:rPr>
        <w:id w:val="314775966"/>
        <w:docPartObj>
          <w:docPartGallery w:val="Table of Contents"/>
          <w:docPartUnique/>
        </w:docPartObj>
      </w:sdtPr>
      <w:sdtEndPr>
        <w:rPr>
          <w:b/>
          <w:bCs/>
        </w:rPr>
      </w:sdtEndPr>
      <w:sdtContent>
        <w:p w14:paraId="6DC35F7E" w14:textId="77777777" w:rsidR="00E634B2" w:rsidRDefault="00E634B2" w:rsidP="00E634B2">
          <w:pPr>
            <w:pStyle w:val="TOC"/>
            <w:jc w:val="center"/>
          </w:pPr>
          <w:r>
            <w:rPr>
              <w:lang w:val="zh-CN"/>
            </w:rPr>
            <w:t xml:space="preserve">目  </w:t>
          </w:r>
          <w:r>
            <w:rPr>
              <w:rFonts w:hint="eastAsia"/>
              <w:lang w:val="zh-CN"/>
            </w:rPr>
            <w:t>次</w:t>
          </w:r>
        </w:p>
        <w:p w14:paraId="535C1D4F" w14:textId="561C3476" w:rsidR="00B34CF0" w:rsidRDefault="00E634B2">
          <w:pPr>
            <w:pStyle w:val="TOC1"/>
            <w:tabs>
              <w:tab w:val="right" w:leader="dot" w:pos="8296"/>
            </w:tabs>
            <w:rPr>
              <w:rFonts w:asciiTheme="minorHAnsi" w:eastAsiaTheme="minorEastAsia" w:hAnsiTheme="minorHAnsi" w:cstheme="minorBidi"/>
              <w:noProof/>
              <w:szCs w:val="22"/>
              <w14:ligatures w14:val="standardContextual"/>
            </w:rPr>
          </w:pPr>
          <w:r>
            <w:fldChar w:fldCharType="begin"/>
          </w:r>
          <w:r>
            <w:instrText xml:space="preserve"> TOC \o "1-3" \h \z \u </w:instrText>
          </w:r>
          <w:r>
            <w:fldChar w:fldCharType="separate"/>
          </w:r>
          <w:hyperlink w:anchor="_Toc146629541" w:history="1">
            <w:r w:rsidR="00B34CF0" w:rsidRPr="00DF2C01">
              <w:rPr>
                <w:rStyle w:val="af8"/>
                <w:noProof/>
              </w:rPr>
              <w:t xml:space="preserve">1  </w:t>
            </w:r>
            <w:r w:rsidR="00B34CF0" w:rsidRPr="00DF2C01">
              <w:rPr>
                <w:rStyle w:val="af8"/>
                <w:noProof/>
              </w:rPr>
              <w:t>总</w:t>
            </w:r>
            <w:r w:rsidR="00B34CF0" w:rsidRPr="00DF2C01">
              <w:rPr>
                <w:rStyle w:val="af8"/>
                <w:noProof/>
              </w:rPr>
              <w:t xml:space="preserve"> </w:t>
            </w:r>
            <w:r w:rsidR="00B34CF0" w:rsidRPr="00DF2C01">
              <w:rPr>
                <w:rStyle w:val="af8"/>
                <w:noProof/>
              </w:rPr>
              <w:t>则</w:t>
            </w:r>
            <w:r w:rsidR="00B34CF0">
              <w:rPr>
                <w:noProof/>
                <w:webHidden/>
              </w:rPr>
              <w:tab/>
            </w:r>
            <w:r w:rsidR="00B34CF0">
              <w:rPr>
                <w:noProof/>
                <w:webHidden/>
              </w:rPr>
              <w:fldChar w:fldCharType="begin"/>
            </w:r>
            <w:r w:rsidR="00B34CF0">
              <w:rPr>
                <w:noProof/>
                <w:webHidden/>
              </w:rPr>
              <w:instrText xml:space="preserve"> PAGEREF _Toc146629541 \h </w:instrText>
            </w:r>
            <w:r w:rsidR="00B34CF0">
              <w:rPr>
                <w:noProof/>
                <w:webHidden/>
              </w:rPr>
            </w:r>
            <w:r w:rsidR="00B34CF0">
              <w:rPr>
                <w:noProof/>
                <w:webHidden/>
              </w:rPr>
              <w:fldChar w:fldCharType="separate"/>
            </w:r>
            <w:r w:rsidR="00B34CF0">
              <w:rPr>
                <w:noProof/>
                <w:webHidden/>
              </w:rPr>
              <w:t>6</w:t>
            </w:r>
            <w:r w:rsidR="00B34CF0">
              <w:rPr>
                <w:noProof/>
                <w:webHidden/>
              </w:rPr>
              <w:fldChar w:fldCharType="end"/>
            </w:r>
          </w:hyperlink>
        </w:p>
        <w:p w14:paraId="0FDD3426" w14:textId="6698EC13" w:rsidR="00B34CF0"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6629542" w:history="1">
            <w:r w:rsidR="00B34CF0" w:rsidRPr="00DF2C01">
              <w:rPr>
                <w:rStyle w:val="af8"/>
                <w:noProof/>
              </w:rPr>
              <w:t xml:space="preserve">2  </w:t>
            </w:r>
            <w:r w:rsidR="00B34CF0" w:rsidRPr="00DF2C01">
              <w:rPr>
                <w:rStyle w:val="af8"/>
                <w:noProof/>
              </w:rPr>
              <w:t>术</w:t>
            </w:r>
            <w:r w:rsidR="00B34CF0" w:rsidRPr="00DF2C01">
              <w:rPr>
                <w:rStyle w:val="af8"/>
                <w:noProof/>
              </w:rPr>
              <w:t xml:space="preserve"> </w:t>
            </w:r>
            <w:r w:rsidR="00B34CF0" w:rsidRPr="00DF2C01">
              <w:rPr>
                <w:rStyle w:val="af8"/>
                <w:noProof/>
              </w:rPr>
              <w:t>语</w:t>
            </w:r>
            <w:r w:rsidR="00B34CF0">
              <w:rPr>
                <w:noProof/>
                <w:webHidden/>
              </w:rPr>
              <w:tab/>
            </w:r>
            <w:r w:rsidR="00B34CF0">
              <w:rPr>
                <w:noProof/>
                <w:webHidden/>
              </w:rPr>
              <w:fldChar w:fldCharType="begin"/>
            </w:r>
            <w:r w:rsidR="00B34CF0">
              <w:rPr>
                <w:noProof/>
                <w:webHidden/>
              </w:rPr>
              <w:instrText xml:space="preserve"> PAGEREF _Toc146629542 \h </w:instrText>
            </w:r>
            <w:r w:rsidR="00B34CF0">
              <w:rPr>
                <w:noProof/>
                <w:webHidden/>
              </w:rPr>
            </w:r>
            <w:r w:rsidR="00B34CF0">
              <w:rPr>
                <w:noProof/>
                <w:webHidden/>
              </w:rPr>
              <w:fldChar w:fldCharType="separate"/>
            </w:r>
            <w:r w:rsidR="00B34CF0">
              <w:rPr>
                <w:noProof/>
                <w:webHidden/>
              </w:rPr>
              <w:t>6</w:t>
            </w:r>
            <w:r w:rsidR="00B34CF0">
              <w:rPr>
                <w:noProof/>
                <w:webHidden/>
              </w:rPr>
              <w:fldChar w:fldCharType="end"/>
            </w:r>
          </w:hyperlink>
        </w:p>
        <w:p w14:paraId="34263E1E" w14:textId="2E7D2D7F" w:rsidR="00B34CF0"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6629543" w:history="1">
            <w:r w:rsidR="00B34CF0" w:rsidRPr="00DF2C01">
              <w:rPr>
                <w:rStyle w:val="af8"/>
                <w:noProof/>
              </w:rPr>
              <w:t xml:space="preserve">3  </w:t>
            </w:r>
            <w:r w:rsidR="00B34CF0" w:rsidRPr="00DF2C01">
              <w:rPr>
                <w:rStyle w:val="af8"/>
                <w:noProof/>
              </w:rPr>
              <w:t>基</w:t>
            </w:r>
            <w:r w:rsidR="00B34CF0" w:rsidRPr="00DF2C01">
              <w:rPr>
                <w:rStyle w:val="af8"/>
                <w:noProof/>
              </w:rPr>
              <w:t xml:space="preserve"> </w:t>
            </w:r>
            <w:r w:rsidR="00B34CF0" w:rsidRPr="00DF2C01">
              <w:rPr>
                <w:rStyle w:val="af8"/>
                <w:noProof/>
              </w:rPr>
              <w:t>本</w:t>
            </w:r>
            <w:r w:rsidR="00B34CF0" w:rsidRPr="00DF2C01">
              <w:rPr>
                <w:rStyle w:val="af8"/>
                <w:noProof/>
              </w:rPr>
              <w:t xml:space="preserve"> </w:t>
            </w:r>
            <w:r w:rsidR="00B34CF0" w:rsidRPr="00DF2C01">
              <w:rPr>
                <w:rStyle w:val="af8"/>
                <w:noProof/>
              </w:rPr>
              <w:t>规</w:t>
            </w:r>
            <w:r w:rsidR="00B34CF0" w:rsidRPr="00DF2C01">
              <w:rPr>
                <w:rStyle w:val="af8"/>
                <w:noProof/>
              </w:rPr>
              <w:t xml:space="preserve"> </w:t>
            </w:r>
            <w:r w:rsidR="00B34CF0" w:rsidRPr="00DF2C01">
              <w:rPr>
                <w:rStyle w:val="af8"/>
                <w:noProof/>
              </w:rPr>
              <w:t>定</w:t>
            </w:r>
            <w:r w:rsidR="00B34CF0">
              <w:rPr>
                <w:noProof/>
                <w:webHidden/>
              </w:rPr>
              <w:tab/>
            </w:r>
            <w:r w:rsidR="00B34CF0">
              <w:rPr>
                <w:noProof/>
                <w:webHidden/>
              </w:rPr>
              <w:fldChar w:fldCharType="begin"/>
            </w:r>
            <w:r w:rsidR="00B34CF0">
              <w:rPr>
                <w:noProof/>
                <w:webHidden/>
              </w:rPr>
              <w:instrText xml:space="preserve"> PAGEREF _Toc146629543 \h </w:instrText>
            </w:r>
            <w:r w:rsidR="00B34CF0">
              <w:rPr>
                <w:noProof/>
                <w:webHidden/>
              </w:rPr>
            </w:r>
            <w:r w:rsidR="00B34CF0">
              <w:rPr>
                <w:noProof/>
                <w:webHidden/>
              </w:rPr>
              <w:fldChar w:fldCharType="separate"/>
            </w:r>
            <w:r w:rsidR="00B34CF0">
              <w:rPr>
                <w:noProof/>
                <w:webHidden/>
              </w:rPr>
              <w:t>7</w:t>
            </w:r>
            <w:r w:rsidR="00B34CF0">
              <w:rPr>
                <w:noProof/>
                <w:webHidden/>
              </w:rPr>
              <w:fldChar w:fldCharType="end"/>
            </w:r>
          </w:hyperlink>
        </w:p>
        <w:p w14:paraId="3A29D419" w14:textId="2D4F6D38" w:rsidR="00B34CF0"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6629544" w:history="1">
            <w:r w:rsidR="00B34CF0" w:rsidRPr="00DF2C01">
              <w:rPr>
                <w:rStyle w:val="af8"/>
                <w:noProof/>
              </w:rPr>
              <w:t xml:space="preserve">4  </w:t>
            </w:r>
            <w:r w:rsidR="00B34CF0" w:rsidRPr="00DF2C01">
              <w:rPr>
                <w:rStyle w:val="af8"/>
                <w:noProof/>
              </w:rPr>
              <w:t>材</w:t>
            </w:r>
            <w:r w:rsidR="00B34CF0" w:rsidRPr="00DF2C01">
              <w:rPr>
                <w:rStyle w:val="af8"/>
                <w:noProof/>
              </w:rPr>
              <w:t xml:space="preserve"> </w:t>
            </w:r>
            <w:r w:rsidR="00B34CF0" w:rsidRPr="00DF2C01">
              <w:rPr>
                <w:rStyle w:val="af8"/>
                <w:noProof/>
              </w:rPr>
              <w:t>料</w:t>
            </w:r>
            <w:r w:rsidR="00B34CF0">
              <w:rPr>
                <w:noProof/>
                <w:webHidden/>
              </w:rPr>
              <w:tab/>
            </w:r>
            <w:r w:rsidR="00B34CF0">
              <w:rPr>
                <w:noProof/>
                <w:webHidden/>
              </w:rPr>
              <w:fldChar w:fldCharType="begin"/>
            </w:r>
            <w:r w:rsidR="00B34CF0">
              <w:rPr>
                <w:noProof/>
                <w:webHidden/>
              </w:rPr>
              <w:instrText xml:space="preserve"> PAGEREF _Toc146629544 \h </w:instrText>
            </w:r>
            <w:r w:rsidR="00B34CF0">
              <w:rPr>
                <w:noProof/>
                <w:webHidden/>
              </w:rPr>
            </w:r>
            <w:r w:rsidR="00B34CF0">
              <w:rPr>
                <w:noProof/>
                <w:webHidden/>
              </w:rPr>
              <w:fldChar w:fldCharType="separate"/>
            </w:r>
            <w:r w:rsidR="00B34CF0">
              <w:rPr>
                <w:noProof/>
                <w:webHidden/>
              </w:rPr>
              <w:t>7</w:t>
            </w:r>
            <w:r w:rsidR="00B34CF0">
              <w:rPr>
                <w:noProof/>
                <w:webHidden/>
              </w:rPr>
              <w:fldChar w:fldCharType="end"/>
            </w:r>
          </w:hyperlink>
        </w:p>
        <w:p w14:paraId="71BA9CB2" w14:textId="46E2CBE2" w:rsidR="00B34CF0" w:rsidRDefault="00000000" w:rsidP="00180302">
          <w:pPr>
            <w:pStyle w:val="TOC2"/>
            <w:rPr>
              <w:rFonts w:asciiTheme="minorHAnsi" w:eastAsiaTheme="minorEastAsia" w:hAnsiTheme="minorHAnsi" w:cstheme="minorBidi"/>
              <w:noProof/>
              <w:szCs w:val="22"/>
              <w14:ligatures w14:val="standardContextual"/>
            </w:rPr>
          </w:pPr>
          <w:hyperlink w:anchor="_Toc146629545" w:history="1">
            <w:r w:rsidR="00B34CF0" w:rsidRPr="00DF2C01">
              <w:rPr>
                <w:rStyle w:val="af8"/>
                <w:rFonts w:ascii="宋体" w:hAnsi="宋体"/>
                <w:noProof/>
              </w:rPr>
              <w:t>4.1</w:t>
            </w:r>
            <w:r w:rsidR="00B34CF0">
              <w:rPr>
                <w:rStyle w:val="af8"/>
                <w:rFonts w:ascii="宋体" w:hAnsi="宋体"/>
                <w:noProof/>
              </w:rPr>
              <w:t xml:space="preserve"> </w:t>
            </w:r>
            <w:r w:rsidR="00B34CF0" w:rsidRPr="00DF2C01">
              <w:rPr>
                <w:rStyle w:val="af8"/>
                <w:rFonts w:ascii="宋体" w:hAnsi="宋体"/>
                <w:noProof/>
              </w:rPr>
              <w:t>一般规定</w:t>
            </w:r>
            <w:r w:rsidR="00B34CF0">
              <w:rPr>
                <w:noProof/>
                <w:webHidden/>
              </w:rPr>
              <w:tab/>
            </w:r>
            <w:r w:rsidR="00B34CF0">
              <w:rPr>
                <w:noProof/>
                <w:webHidden/>
              </w:rPr>
              <w:fldChar w:fldCharType="begin"/>
            </w:r>
            <w:r w:rsidR="00B34CF0">
              <w:rPr>
                <w:noProof/>
                <w:webHidden/>
              </w:rPr>
              <w:instrText xml:space="preserve"> PAGEREF _Toc146629545 \h </w:instrText>
            </w:r>
            <w:r w:rsidR="00B34CF0">
              <w:rPr>
                <w:noProof/>
                <w:webHidden/>
              </w:rPr>
            </w:r>
            <w:r w:rsidR="00B34CF0">
              <w:rPr>
                <w:noProof/>
                <w:webHidden/>
              </w:rPr>
              <w:fldChar w:fldCharType="separate"/>
            </w:r>
            <w:r w:rsidR="00B34CF0">
              <w:rPr>
                <w:noProof/>
                <w:webHidden/>
              </w:rPr>
              <w:t>7</w:t>
            </w:r>
            <w:r w:rsidR="00B34CF0">
              <w:rPr>
                <w:noProof/>
                <w:webHidden/>
              </w:rPr>
              <w:fldChar w:fldCharType="end"/>
            </w:r>
          </w:hyperlink>
        </w:p>
        <w:p w14:paraId="1F1A3BCC" w14:textId="453DAA09" w:rsidR="00B34CF0" w:rsidRDefault="00000000" w:rsidP="00180302">
          <w:pPr>
            <w:pStyle w:val="TOC2"/>
            <w:rPr>
              <w:rFonts w:asciiTheme="minorHAnsi" w:eastAsiaTheme="minorEastAsia" w:hAnsiTheme="minorHAnsi" w:cstheme="minorBidi"/>
              <w:noProof/>
              <w:szCs w:val="22"/>
              <w14:ligatures w14:val="standardContextual"/>
            </w:rPr>
          </w:pPr>
          <w:hyperlink w:anchor="_Toc146629546" w:history="1">
            <w:r w:rsidR="00B34CF0" w:rsidRPr="00DF2C01">
              <w:rPr>
                <w:rStyle w:val="af8"/>
                <w:rFonts w:ascii="宋体" w:hAnsi="宋体"/>
                <w:noProof/>
              </w:rPr>
              <w:t>4.2</w:t>
            </w:r>
            <w:r w:rsidR="00B34CF0">
              <w:rPr>
                <w:rStyle w:val="af8"/>
                <w:rFonts w:ascii="宋体" w:hAnsi="宋体"/>
                <w:noProof/>
              </w:rPr>
              <w:t xml:space="preserve"> </w:t>
            </w:r>
            <w:r w:rsidR="00B34CF0" w:rsidRPr="00DF2C01">
              <w:rPr>
                <w:rStyle w:val="af8"/>
                <w:rFonts w:ascii="宋体" w:hAnsi="宋体"/>
                <w:noProof/>
              </w:rPr>
              <w:t>结构连结材料</w:t>
            </w:r>
            <w:r w:rsidR="00B34CF0">
              <w:rPr>
                <w:noProof/>
                <w:webHidden/>
              </w:rPr>
              <w:tab/>
            </w:r>
            <w:r w:rsidR="00B34CF0">
              <w:rPr>
                <w:noProof/>
                <w:webHidden/>
              </w:rPr>
              <w:fldChar w:fldCharType="begin"/>
            </w:r>
            <w:r w:rsidR="00B34CF0">
              <w:rPr>
                <w:noProof/>
                <w:webHidden/>
              </w:rPr>
              <w:instrText xml:space="preserve"> PAGEREF _Toc146629546 \h </w:instrText>
            </w:r>
            <w:r w:rsidR="00B34CF0">
              <w:rPr>
                <w:noProof/>
                <w:webHidden/>
              </w:rPr>
            </w:r>
            <w:r w:rsidR="00B34CF0">
              <w:rPr>
                <w:noProof/>
                <w:webHidden/>
              </w:rPr>
              <w:fldChar w:fldCharType="separate"/>
            </w:r>
            <w:r w:rsidR="00B34CF0">
              <w:rPr>
                <w:noProof/>
                <w:webHidden/>
              </w:rPr>
              <w:t>8</w:t>
            </w:r>
            <w:r w:rsidR="00B34CF0">
              <w:rPr>
                <w:noProof/>
                <w:webHidden/>
              </w:rPr>
              <w:fldChar w:fldCharType="end"/>
            </w:r>
          </w:hyperlink>
        </w:p>
        <w:p w14:paraId="4C74C093" w14:textId="69B10391" w:rsidR="00B34CF0" w:rsidRDefault="00000000" w:rsidP="00180302">
          <w:pPr>
            <w:pStyle w:val="TOC2"/>
            <w:rPr>
              <w:rFonts w:asciiTheme="minorHAnsi" w:eastAsiaTheme="minorEastAsia" w:hAnsiTheme="minorHAnsi" w:cstheme="minorBidi"/>
              <w:noProof/>
              <w:szCs w:val="22"/>
              <w14:ligatures w14:val="standardContextual"/>
            </w:rPr>
          </w:pPr>
          <w:hyperlink w:anchor="_Toc146629547" w:history="1">
            <w:r w:rsidR="00B34CF0" w:rsidRPr="00DF2C01">
              <w:rPr>
                <w:rStyle w:val="af8"/>
                <w:rFonts w:ascii="宋体" w:hAnsi="宋体"/>
                <w:noProof/>
              </w:rPr>
              <w:t>4.3</w:t>
            </w:r>
            <w:r w:rsidR="00B34CF0">
              <w:rPr>
                <w:rStyle w:val="af8"/>
                <w:rFonts w:ascii="宋体" w:hAnsi="宋体"/>
                <w:noProof/>
              </w:rPr>
              <w:t xml:space="preserve"> </w:t>
            </w:r>
            <w:r w:rsidR="00B34CF0" w:rsidRPr="00DF2C01">
              <w:rPr>
                <w:rStyle w:val="af8"/>
                <w:rFonts w:ascii="宋体" w:hAnsi="宋体"/>
                <w:noProof/>
              </w:rPr>
              <w:t>建筑密封胶/防水材料</w:t>
            </w:r>
            <w:r w:rsidR="00B34CF0">
              <w:rPr>
                <w:noProof/>
                <w:webHidden/>
              </w:rPr>
              <w:tab/>
            </w:r>
            <w:r w:rsidR="00B34CF0">
              <w:rPr>
                <w:noProof/>
                <w:webHidden/>
              </w:rPr>
              <w:fldChar w:fldCharType="begin"/>
            </w:r>
            <w:r w:rsidR="00B34CF0">
              <w:rPr>
                <w:noProof/>
                <w:webHidden/>
              </w:rPr>
              <w:instrText xml:space="preserve"> PAGEREF _Toc146629547 \h </w:instrText>
            </w:r>
            <w:r w:rsidR="00B34CF0">
              <w:rPr>
                <w:noProof/>
                <w:webHidden/>
              </w:rPr>
            </w:r>
            <w:r w:rsidR="00B34CF0">
              <w:rPr>
                <w:noProof/>
                <w:webHidden/>
              </w:rPr>
              <w:fldChar w:fldCharType="separate"/>
            </w:r>
            <w:r w:rsidR="00B34CF0">
              <w:rPr>
                <w:noProof/>
                <w:webHidden/>
              </w:rPr>
              <w:t>8</w:t>
            </w:r>
            <w:r w:rsidR="00B34CF0">
              <w:rPr>
                <w:noProof/>
                <w:webHidden/>
              </w:rPr>
              <w:fldChar w:fldCharType="end"/>
            </w:r>
          </w:hyperlink>
        </w:p>
        <w:p w14:paraId="360C9B79" w14:textId="14E6DF24" w:rsidR="00B34CF0" w:rsidRDefault="00000000" w:rsidP="00180302">
          <w:pPr>
            <w:pStyle w:val="TOC2"/>
            <w:rPr>
              <w:rFonts w:asciiTheme="minorHAnsi" w:eastAsiaTheme="minorEastAsia" w:hAnsiTheme="minorHAnsi" w:cstheme="minorBidi"/>
              <w:noProof/>
              <w:szCs w:val="22"/>
              <w14:ligatures w14:val="standardContextual"/>
            </w:rPr>
          </w:pPr>
          <w:hyperlink w:anchor="_Toc146629548" w:history="1">
            <w:r w:rsidR="00B34CF0" w:rsidRPr="00DF2C01">
              <w:rPr>
                <w:rStyle w:val="af8"/>
                <w:rFonts w:ascii="宋体" w:hAnsi="宋体"/>
                <w:noProof/>
              </w:rPr>
              <w:t>4.4 其他材料</w:t>
            </w:r>
            <w:r w:rsidR="00B34CF0">
              <w:rPr>
                <w:noProof/>
                <w:webHidden/>
              </w:rPr>
              <w:tab/>
            </w:r>
            <w:r w:rsidR="00B34CF0">
              <w:rPr>
                <w:noProof/>
                <w:webHidden/>
              </w:rPr>
              <w:fldChar w:fldCharType="begin"/>
            </w:r>
            <w:r w:rsidR="00B34CF0">
              <w:rPr>
                <w:noProof/>
                <w:webHidden/>
              </w:rPr>
              <w:instrText xml:space="preserve"> PAGEREF _Toc146629548 \h </w:instrText>
            </w:r>
            <w:r w:rsidR="00B34CF0">
              <w:rPr>
                <w:noProof/>
                <w:webHidden/>
              </w:rPr>
            </w:r>
            <w:r w:rsidR="00B34CF0">
              <w:rPr>
                <w:noProof/>
                <w:webHidden/>
              </w:rPr>
              <w:fldChar w:fldCharType="separate"/>
            </w:r>
            <w:r w:rsidR="00B34CF0">
              <w:rPr>
                <w:noProof/>
                <w:webHidden/>
              </w:rPr>
              <w:t>9</w:t>
            </w:r>
            <w:r w:rsidR="00B34CF0">
              <w:rPr>
                <w:noProof/>
                <w:webHidden/>
              </w:rPr>
              <w:fldChar w:fldCharType="end"/>
            </w:r>
          </w:hyperlink>
        </w:p>
        <w:p w14:paraId="1CB54328" w14:textId="51DEA97E" w:rsidR="00B34CF0"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6629549" w:history="1">
            <w:r w:rsidR="00B34CF0" w:rsidRPr="00DF2C01">
              <w:rPr>
                <w:rStyle w:val="af8"/>
                <w:noProof/>
              </w:rPr>
              <w:t xml:space="preserve">5 </w:t>
            </w:r>
            <w:r w:rsidR="00B34CF0" w:rsidRPr="00DF2C01">
              <w:rPr>
                <w:rStyle w:val="af8"/>
                <w:noProof/>
              </w:rPr>
              <w:t>设</w:t>
            </w:r>
            <w:r w:rsidR="00B34CF0" w:rsidRPr="00DF2C01">
              <w:rPr>
                <w:rStyle w:val="af8"/>
                <w:noProof/>
              </w:rPr>
              <w:t xml:space="preserve"> </w:t>
            </w:r>
            <w:r w:rsidR="00B34CF0" w:rsidRPr="00DF2C01">
              <w:rPr>
                <w:rStyle w:val="af8"/>
                <w:noProof/>
              </w:rPr>
              <w:t>计</w:t>
            </w:r>
            <w:r w:rsidR="00B34CF0">
              <w:rPr>
                <w:noProof/>
                <w:webHidden/>
              </w:rPr>
              <w:tab/>
            </w:r>
            <w:r w:rsidR="00B34CF0">
              <w:rPr>
                <w:noProof/>
                <w:webHidden/>
              </w:rPr>
              <w:fldChar w:fldCharType="begin"/>
            </w:r>
            <w:r w:rsidR="00B34CF0">
              <w:rPr>
                <w:noProof/>
                <w:webHidden/>
              </w:rPr>
              <w:instrText xml:space="preserve"> PAGEREF _Toc146629549 \h </w:instrText>
            </w:r>
            <w:r w:rsidR="00B34CF0">
              <w:rPr>
                <w:noProof/>
                <w:webHidden/>
              </w:rPr>
            </w:r>
            <w:r w:rsidR="00B34CF0">
              <w:rPr>
                <w:noProof/>
                <w:webHidden/>
              </w:rPr>
              <w:fldChar w:fldCharType="separate"/>
            </w:r>
            <w:r w:rsidR="00B34CF0">
              <w:rPr>
                <w:noProof/>
                <w:webHidden/>
              </w:rPr>
              <w:t>9</w:t>
            </w:r>
            <w:r w:rsidR="00B34CF0">
              <w:rPr>
                <w:noProof/>
                <w:webHidden/>
              </w:rPr>
              <w:fldChar w:fldCharType="end"/>
            </w:r>
          </w:hyperlink>
        </w:p>
        <w:p w14:paraId="70DE12F8" w14:textId="300AD828" w:rsidR="00B34CF0" w:rsidRDefault="00000000" w:rsidP="00180302">
          <w:pPr>
            <w:pStyle w:val="TOC2"/>
            <w:rPr>
              <w:rFonts w:asciiTheme="minorHAnsi" w:eastAsiaTheme="minorEastAsia" w:hAnsiTheme="minorHAnsi" w:cstheme="minorBidi"/>
              <w:noProof/>
              <w:szCs w:val="22"/>
              <w14:ligatures w14:val="standardContextual"/>
            </w:rPr>
          </w:pPr>
          <w:hyperlink w:anchor="_Toc146629550" w:history="1">
            <w:r w:rsidR="00B34CF0" w:rsidRPr="00DF2C01">
              <w:rPr>
                <w:rStyle w:val="af8"/>
                <w:rFonts w:ascii="宋体" w:hAnsi="宋体"/>
                <w:noProof/>
              </w:rPr>
              <w:t>5.1  一般规定</w:t>
            </w:r>
            <w:r w:rsidR="00B34CF0">
              <w:rPr>
                <w:noProof/>
                <w:webHidden/>
              </w:rPr>
              <w:tab/>
            </w:r>
            <w:r w:rsidR="00B34CF0">
              <w:rPr>
                <w:noProof/>
                <w:webHidden/>
              </w:rPr>
              <w:fldChar w:fldCharType="begin"/>
            </w:r>
            <w:r w:rsidR="00B34CF0">
              <w:rPr>
                <w:noProof/>
                <w:webHidden/>
              </w:rPr>
              <w:instrText xml:space="preserve"> PAGEREF _Toc146629550 \h </w:instrText>
            </w:r>
            <w:r w:rsidR="00B34CF0">
              <w:rPr>
                <w:noProof/>
                <w:webHidden/>
              </w:rPr>
            </w:r>
            <w:r w:rsidR="00B34CF0">
              <w:rPr>
                <w:noProof/>
                <w:webHidden/>
              </w:rPr>
              <w:fldChar w:fldCharType="separate"/>
            </w:r>
            <w:r w:rsidR="00B34CF0">
              <w:rPr>
                <w:noProof/>
                <w:webHidden/>
              </w:rPr>
              <w:t>9</w:t>
            </w:r>
            <w:r w:rsidR="00B34CF0">
              <w:rPr>
                <w:noProof/>
                <w:webHidden/>
              </w:rPr>
              <w:fldChar w:fldCharType="end"/>
            </w:r>
          </w:hyperlink>
        </w:p>
        <w:p w14:paraId="128AB233" w14:textId="134C2C45" w:rsidR="00B34CF0" w:rsidRDefault="00000000" w:rsidP="00180302">
          <w:pPr>
            <w:pStyle w:val="TOC2"/>
            <w:rPr>
              <w:rFonts w:asciiTheme="minorHAnsi" w:eastAsiaTheme="minorEastAsia" w:hAnsiTheme="minorHAnsi" w:cstheme="minorBidi"/>
              <w:noProof/>
              <w:szCs w:val="22"/>
              <w14:ligatures w14:val="standardContextual"/>
            </w:rPr>
          </w:pPr>
          <w:hyperlink w:anchor="_Toc146629551" w:history="1">
            <w:r w:rsidR="00B34CF0" w:rsidRPr="00DF2C01">
              <w:rPr>
                <w:rStyle w:val="af8"/>
                <w:rFonts w:ascii="宋体" w:hAnsi="宋体"/>
                <w:noProof/>
              </w:rPr>
              <w:t>5.2  节点防水设计</w:t>
            </w:r>
            <w:r w:rsidR="00B34CF0">
              <w:rPr>
                <w:noProof/>
                <w:webHidden/>
              </w:rPr>
              <w:tab/>
            </w:r>
            <w:r w:rsidR="00B34CF0">
              <w:rPr>
                <w:noProof/>
                <w:webHidden/>
              </w:rPr>
              <w:fldChar w:fldCharType="begin"/>
            </w:r>
            <w:r w:rsidR="00B34CF0">
              <w:rPr>
                <w:noProof/>
                <w:webHidden/>
              </w:rPr>
              <w:instrText xml:space="preserve"> PAGEREF _Toc146629551 \h </w:instrText>
            </w:r>
            <w:r w:rsidR="00B34CF0">
              <w:rPr>
                <w:noProof/>
                <w:webHidden/>
              </w:rPr>
            </w:r>
            <w:r w:rsidR="00B34CF0">
              <w:rPr>
                <w:noProof/>
                <w:webHidden/>
              </w:rPr>
              <w:fldChar w:fldCharType="separate"/>
            </w:r>
            <w:r w:rsidR="00B34CF0">
              <w:rPr>
                <w:noProof/>
                <w:webHidden/>
              </w:rPr>
              <w:t>10</w:t>
            </w:r>
            <w:r w:rsidR="00B34CF0">
              <w:rPr>
                <w:noProof/>
                <w:webHidden/>
              </w:rPr>
              <w:fldChar w:fldCharType="end"/>
            </w:r>
          </w:hyperlink>
        </w:p>
        <w:p w14:paraId="6DE31CFA" w14:textId="6E8F731B" w:rsidR="00B34CF0"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6629552" w:history="1">
            <w:r w:rsidR="00B34CF0" w:rsidRPr="00DF2C01">
              <w:rPr>
                <w:rStyle w:val="af8"/>
                <w:noProof/>
              </w:rPr>
              <w:t xml:space="preserve">6  </w:t>
            </w:r>
            <w:r w:rsidR="00B34CF0" w:rsidRPr="00DF2C01">
              <w:rPr>
                <w:rStyle w:val="af8"/>
                <w:noProof/>
              </w:rPr>
              <w:t>施</w:t>
            </w:r>
            <w:r w:rsidR="00B34CF0" w:rsidRPr="00DF2C01">
              <w:rPr>
                <w:rStyle w:val="af8"/>
                <w:noProof/>
              </w:rPr>
              <w:t xml:space="preserve">  </w:t>
            </w:r>
            <w:r w:rsidR="00B34CF0" w:rsidRPr="00DF2C01">
              <w:rPr>
                <w:rStyle w:val="af8"/>
                <w:noProof/>
              </w:rPr>
              <w:t>工</w:t>
            </w:r>
            <w:r w:rsidR="00B34CF0">
              <w:rPr>
                <w:noProof/>
                <w:webHidden/>
              </w:rPr>
              <w:tab/>
            </w:r>
            <w:r w:rsidR="00B34CF0">
              <w:rPr>
                <w:noProof/>
                <w:webHidden/>
              </w:rPr>
              <w:fldChar w:fldCharType="begin"/>
            </w:r>
            <w:r w:rsidR="00B34CF0">
              <w:rPr>
                <w:noProof/>
                <w:webHidden/>
              </w:rPr>
              <w:instrText xml:space="preserve"> PAGEREF _Toc146629552 \h </w:instrText>
            </w:r>
            <w:r w:rsidR="00B34CF0">
              <w:rPr>
                <w:noProof/>
                <w:webHidden/>
              </w:rPr>
            </w:r>
            <w:r w:rsidR="00B34CF0">
              <w:rPr>
                <w:noProof/>
                <w:webHidden/>
              </w:rPr>
              <w:fldChar w:fldCharType="separate"/>
            </w:r>
            <w:r w:rsidR="00B34CF0">
              <w:rPr>
                <w:noProof/>
                <w:webHidden/>
              </w:rPr>
              <w:t>15</w:t>
            </w:r>
            <w:r w:rsidR="00B34CF0">
              <w:rPr>
                <w:noProof/>
                <w:webHidden/>
              </w:rPr>
              <w:fldChar w:fldCharType="end"/>
            </w:r>
          </w:hyperlink>
        </w:p>
        <w:p w14:paraId="3CDB837A" w14:textId="50B5AFD4" w:rsidR="00B34CF0" w:rsidRDefault="00000000" w:rsidP="00180302">
          <w:pPr>
            <w:pStyle w:val="TOC2"/>
            <w:rPr>
              <w:rFonts w:asciiTheme="minorHAnsi" w:eastAsiaTheme="minorEastAsia" w:hAnsiTheme="minorHAnsi" w:cstheme="minorBidi"/>
              <w:noProof/>
              <w:szCs w:val="22"/>
              <w14:ligatures w14:val="standardContextual"/>
            </w:rPr>
          </w:pPr>
          <w:hyperlink w:anchor="_Toc146629553" w:history="1">
            <w:r w:rsidR="00B34CF0" w:rsidRPr="00DF2C01">
              <w:rPr>
                <w:rStyle w:val="af8"/>
                <w:rFonts w:ascii="宋体" w:hAnsi="宋体"/>
                <w:noProof/>
              </w:rPr>
              <w:t>6.1  一般规定</w:t>
            </w:r>
            <w:r w:rsidR="00B34CF0">
              <w:rPr>
                <w:noProof/>
                <w:webHidden/>
              </w:rPr>
              <w:tab/>
            </w:r>
            <w:r w:rsidR="00B34CF0">
              <w:rPr>
                <w:noProof/>
                <w:webHidden/>
              </w:rPr>
              <w:fldChar w:fldCharType="begin"/>
            </w:r>
            <w:r w:rsidR="00B34CF0">
              <w:rPr>
                <w:noProof/>
                <w:webHidden/>
              </w:rPr>
              <w:instrText xml:space="preserve"> PAGEREF _Toc146629553 \h </w:instrText>
            </w:r>
            <w:r w:rsidR="00B34CF0">
              <w:rPr>
                <w:noProof/>
                <w:webHidden/>
              </w:rPr>
            </w:r>
            <w:r w:rsidR="00B34CF0">
              <w:rPr>
                <w:noProof/>
                <w:webHidden/>
              </w:rPr>
              <w:fldChar w:fldCharType="separate"/>
            </w:r>
            <w:r w:rsidR="00B34CF0">
              <w:rPr>
                <w:noProof/>
                <w:webHidden/>
              </w:rPr>
              <w:t>15</w:t>
            </w:r>
            <w:r w:rsidR="00B34CF0">
              <w:rPr>
                <w:noProof/>
                <w:webHidden/>
              </w:rPr>
              <w:fldChar w:fldCharType="end"/>
            </w:r>
          </w:hyperlink>
        </w:p>
        <w:p w14:paraId="4C4FC572" w14:textId="77E5D9E0" w:rsidR="00B34CF0" w:rsidRDefault="00000000" w:rsidP="00180302">
          <w:pPr>
            <w:pStyle w:val="TOC2"/>
            <w:rPr>
              <w:rFonts w:asciiTheme="minorHAnsi" w:eastAsiaTheme="minorEastAsia" w:hAnsiTheme="minorHAnsi" w:cstheme="minorBidi"/>
              <w:noProof/>
              <w:szCs w:val="22"/>
              <w14:ligatures w14:val="standardContextual"/>
            </w:rPr>
          </w:pPr>
          <w:hyperlink w:anchor="_Toc146629554" w:history="1">
            <w:r w:rsidR="00B34CF0" w:rsidRPr="00DF2C01">
              <w:rPr>
                <w:rStyle w:val="af8"/>
                <w:rFonts w:ascii="宋体" w:hAnsi="宋体"/>
                <w:noProof/>
              </w:rPr>
              <w:t>6.2 结构湿连结节点施工</w:t>
            </w:r>
            <w:r w:rsidR="00B34CF0">
              <w:rPr>
                <w:noProof/>
                <w:webHidden/>
              </w:rPr>
              <w:tab/>
            </w:r>
            <w:r w:rsidR="00B34CF0">
              <w:rPr>
                <w:noProof/>
                <w:webHidden/>
              </w:rPr>
              <w:fldChar w:fldCharType="begin"/>
            </w:r>
            <w:r w:rsidR="00B34CF0">
              <w:rPr>
                <w:noProof/>
                <w:webHidden/>
              </w:rPr>
              <w:instrText xml:space="preserve"> PAGEREF _Toc146629554 \h </w:instrText>
            </w:r>
            <w:r w:rsidR="00B34CF0">
              <w:rPr>
                <w:noProof/>
                <w:webHidden/>
              </w:rPr>
            </w:r>
            <w:r w:rsidR="00B34CF0">
              <w:rPr>
                <w:noProof/>
                <w:webHidden/>
              </w:rPr>
              <w:fldChar w:fldCharType="separate"/>
            </w:r>
            <w:r w:rsidR="00B34CF0">
              <w:rPr>
                <w:noProof/>
                <w:webHidden/>
              </w:rPr>
              <w:t>15</w:t>
            </w:r>
            <w:r w:rsidR="00B34CF0">
              <w:rPr>
                <w:noProof/>
                <w:webHidden/>
              </w:rPr>
              <w:fldChar w:fldCharType="end"/>
            </w:r>
          </w:hyperlink>
        </w:p>
        <w:p w14:paraId="2B56965C" w14:textId="2ACB2B59" w:rsidR="00B34CF0" w:rsidRDefault="00000000" w:rsidP="00180302">
          <w:pPr>
            <w:pStyle w:val="TOC2"/>
            <w:rPr>
              <w:rFonts w:asciiTheme="minorHAnsi" w:eastAsiaTheme="minorEastAsia" w:hAnsiTheme="minorHAnsi" w:cstheme="minorBidi"/>
              <w:noProof/>
              <w:szCs w:val="22"/>
              <w14:ligatures w14:val="standardContextual"/>
            </w:rPr>
          </w:pPr>
          <w:hyperlink w:anchor="_Toc146629555" w:history="1">
            <w:r w:rsidR="00B34CF0" w:rsidRPr="00DF2C01">
              <w:rPr>
                <w:rStyle w:val="af8"/>
                <w:rFonts w:ascii="宋体" w:hAnsi="宋体"/>
                <w:noProof/>
              </w:rPr>
              <w:t>6.3接缝节点防水施工</w:t>
            </w:r>
            <w:r w:rsidR="00B34CF0">
              <w:rPr>
                <w:noProof/>
                <w:webHidden/>
              </w:rPr>
              <w:tab/>
            </w:r>
            <w:r w:rsidR="00B34CF0">
              <w:rPr>
                <w:noProof/>
                <w:webHidden/>
              </w:rPr>
              <w:fldChar w:fldCharType="begin"/>
            </w:r>
            <w:r w:rsidR="00B34CF0">
              <w:rPr>
                <w:noProof/>
                <w:webHidden/>
              </w:rPr>
              <w:instrText xml:space="preserve"> PAGEREF _Toc146629555 \h </w:instrText>
            </w:r>
            <w:r w:rsidR="00B34CF0">
              <w:rPr>
                <w:noProof/>
                <w:webHidden/>
              </w:rPr>
            </w:r>
            <w:r w:rsidR="00B34CF0">
              <w:rPr>
                <w:noProof/>
                <w:webHidden/>
              </w:rPr>
              <w:fldChar w:fldCharType="separate"/>
            </w:r>
            <w:r w:rsidR="00B34CF0">
              <w:rPr>
                <w:noProof/>
                <w:webHidden/>
              </w:rPr>
              <w:t>16</w:t>
            </w:r>
            <w:r w:rsidR="00B34CF0">
              <w:rPr>
                <w:noProof/>
                <w:webHidden/>
              </w:rPr>
              <w:fldChar w:fldCharType="end"/>
            </w:r>
          </w:hyperlink>
        </w:p>
        <w:p w14:paraId="33D30923" w14:textId="1F48DEB2" w:rsidR="00B34CF0"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6629556" w:history="1">
            <w:r w:rsidR="00B34CF0" w:rsidRPr="00DF2C01">
              <w:rPr>
                <w:rStyle w:val="af8"/>
                <w:noProof/>
              </w:rPr>
              <w:t xml:space="preserve">7 </w:t>
            </w:r>
            <w:r w:rsidR="00B34CF0" w:rsidRPr="00DF2C01">
              <w:rPr>
                <w:rStyle w:val="af8"/>
                <w:noProof/>
              </w:rPr>
              <w:t>质</w:t>
            </w:r>
            <w:r w:rsidR="00B34CF0" w:rsidRPr="00DF2C01">
              <w:rPr>
                <w:rStyle w:val="af8"/>
                <w:noProof/>
              </w:rPr>
              <w:t xml:space="preserve"> </w:t>
            </w:r>
            <w:r w:rsidR="00B34CF0" w:rsidRPr="00DF2C01">
              <w:rPr>
                <w:rStyle w:val="af8"/>
                <w:noProof/>
              </w:rPr>
              <w:t>量</w:t>
            </w:r>
            <w:r w:rsidR="00B34CF0" w:rsidRPr="00DF2C01">
              <w:rPr>
                <w:rStyle w:val="af8"/>
                <w:noProof/>
              </w:rPr>
              <w:t xml:space="preserve"> </w:t>
            </w:r>
            <w:r w:rsidR="00B34CF0" w:rsidRPr="00DF2C01">
              <w:rPr>
                <w:rStyle w:val="af8"/>
                <w:noProof/>
              </w:rPr>
              <w:t>验</w:t>
            </w:r>
            <w:r w:rsidR="00B34CF0" w:rsidRPr="00DF2C01">
              <w:rPr>
                <w:rStyle w:val="af8"/>
                <w:noProof/>
              </w:rPr>
              <w:t xml:space="preserve"> </w:t>
            </w:r>
            <w:r w:rsidR="00B34CF0" w:rsidRPr="00DF2C01">
              <w:rPr>
                <w:rStyle w:val="af8"/>
                <w:noProof/>
              </w:rPr>
              <w:t>收</w:t>
            </w:r>
            <w:r w:rsidR="00B34CF0">
              <w:rPr>
                <w:noProof/>
                <w:webHidden/>
              </w:rPr>
              <w:tab/>
            </w:r>
            <w:r w:rsidR="00B34CF0">
              <w:rPr>
                <w:noProof/>
                <w:webHidden/>
              </w:rPr>
              <w:fldChar w:fldCharType="begin"/>
            </w:r>
            <w:r w:rsidR="00B34CF0">
              <w:rPr>
                <w:noProof/>
                <w:webHidden/>
              </w:rPr>
              <w:instrText xml:space="preserve"> PAGEREF _Toc146629556 \h </w:instrText>
            </w:r>
            <w:r w:rsidR="00B34CF0">
              <w:rPr>
                <w:noProof/>
                <w:webHidden/>
              </w:rPr>
            </w:r>
            <w:r w:rsidR="00B34CF0">
              <w:rPr>
                <w:noProof/>
                <w:webHidden/>
              </w:rPr>
              <w:fldChar w:fldCharType="separate"/>
            </w:r>
            <w:r w:rsidR="00B34CF0">
              <w:rPr>
                <w:noProof/>
                <w:webHidden/>
              </w:rPr>
              <w:t>17</w:t>
            </w:r>
            <w:r w:rsidR="00B34CF0">
              <w:rPr>
                <w:noProof/>
                <w:webHidden/>
              </w:rPr>
              <w:fldChar w:fldCharType="end"/>
            </w:r>
          </w:hyperlink>
        </w:p>
        <w:p w14:paraId="421242A8" w14:textId="6AB547B1" w:rsidR="00B34CF0" w:rsidRDefault="00000000" w:rsidP="00180302">
          <w:pPr>
            <w:pStyle w:val="TOC2"/>
            <w:rPr>
              <w:rFonts w:asciiTheme="minorHAnsi" w:eastAsiaTheme="minorEastAsia" w:hAnsiTheme="minorHAnsi" w:cstheme="minorBidi"/>
              <w:noProof/>
              <w:szCs w:val="22"/>
              <w14:ligatures w14:val="standardContextual"/>
            </w:rPr>
          </w:pPr>
          <w:hyperlink w:anchor="_Toc146629557" w:history="1">
            <w:r w:rsidR="00B34CF0" w:rsidRPr="00DF2C01">
              <w:rPr>
                <w:rStyle w:val="af8"/>
                <w:rFonts w:ascii="宋体" w:hAnsi="宋体"/>
                <w:noProof/>
              </w:rPr>
              <w:t>7.1 一般规定</w:t>
            </w:r>
            <w:r w:rsidR="00B34CF0">
              <w:rPr>
                <w:noProof/>
                <w:webHidden/>
              </w:rPr>
              <w:tab/>
            </w:r>
            <w:r w:rsidR="00B34CF0">
              <w:rPr>
                <w:noProof/>
                <w:webHidden/>
              </w:rPr>
              <w:fldChar w:fldCharType="begin"/>
            </w:r>
            <w:r w:rsidR="00B34CF0">
              <w:rPr>
                <w:noProof/>
                <w:webHidden/>
              </w:rPr>
              <w:instrText xml:space="preserve"> PAGEREF _Toc146629557 \h </w:instrText>
            </w:r>
            <w:r w:rsidR="00B34CF0">
              <w:rPr>
                <w:noProof/>
                <w:webHidden/>
              </w:rPr>
            </w:r>
            <w:r w:rsidR="00B34CF0">
              <w:rPr>
                <w:noProof/>
                <w:webHidden/>
              </w:rPr>
              <w:fldChar w:fldCharType="separate"/>
            </w:r>
            <w:r w:rsidR="00B34CF0">
              <w:rPr>
                <w:noProof/>
                <w:webHidden/>
              </w:rPr>
              <w:t>17</w:t>
            </w:r>
            <w:r w:rsidR="00B34CF0">
              <w:rPr>
                <w:noProof/>
                <w:webHidden/>
              </w:rPr>
              <w:fldChar w:fldCharType="end"/>
            </w:r>
          </w:hyperlink>
        </w:p>
        <w:p w14:paraId="5193F0AF" w14:textId="5FB83338" w:rsidR="00B34CF0" w:rsidRDefault="00000000" w:rsidP="00180302">
          <w:pPr>
            <w:pStyle w:val="TOC2"/>
            <w:rPr>
              <w:rFonts w:asciiTheme="minorHAnsi" w:eastAsiaTheme="minorEastAsia" w:hAnsiTheme="minorHAnsi" w:cstheme="minorBidi"/>
              <w:noProof/>
              <w:szCs w:val="22"/>
              <w14:ligatures w14:val="standardContextual"/>
            </w:rPr>
          </w:pPr>
          <w:hyperlink w:anchor="_Toc146629558" w:history="1">
            <w:r w:rsidR="00B34CF0" w:rsidRPr="00DF2C01">
              <w:rPr>
                <w:rStyle w:val="af8"/>
                <w:rFonts w:ascii="宋体" w:hAnsi="宋体"/>
                <w:noProof/>
              </w:rPr>
              <w:t>7.2 结构湿连结节点</w:t>
            </w:r>
            <w:r w:rsidR="00B34CF0">
              <w:rPr>
                <w:noProof/>
                <w:webHidden/>
              </w:rPr>
              <w:tab/>
            </w:r>
            <w:r w:rsidR="00B34CF0">
              <w:rPr>
                <w:noProof/>
                <w:webHidden/>
              </w:rPr>
              <w:fldChar w:fldCharType="begin"/>
            </w:r>
            <w:r w:rsidR="00B34CF0">
              <w:rPr>
                <w:noProof/>
                <w:webHidden/>
              </w:rPr>
              <w:instrText xml:space="preserve"> PAGEREF _Toc146629558 \h </w:instrText>
            </w:r>
            <w:r w:rsidR="00B34CF0">
              <w:rPr>
                <w:noProof/>
                <w:webHidden/>
              </w:rPr>
            </w:r>
            <w:r w:rsidR="00B34CF0">
              <w:rPr>
                <w:noProof/>
                <w:webHidden/>
              </w:rPr>
              <w:fldChar w:fldCharType="separate"/>
            </w:r>
            <w:r w:rsidR="00B34CF0">
              <w:rPr>
                <w:noProof/>
                <w:webHidden/>
              </w:rPr>
              <w:t>18</w:t>
            </w:r>
            <w:r w:rsidR="00B34CF0">
              <w:rPr>
                <w:noProof/>
                <w:webHidden/>
              </w:rPr>
              <w:fldChar w:fldCharType="end"/>
            </w:r>
          </w:hyperlink>
        </w:p>
        <w:p w14:paraId="3385589E" w14:textId="30EE96B8" w:rsidR="00B34CF0" w:rsidRDefault="00000000" w:rsidP="00180302">
          <w:pPr>
            <w:pStyle w:val="TOC2"/>
            <w:rPr>
              <w:rFonts w:asciiTheme="minorHAnsi" w:eastAsiaTheme="minorEastAsia" w:hAnsiTheme="minorHAnsi" w:cstheme="minorBidi"/>
              <w:noProof/>
              <w:szCs w:val="22"/>
              <w14:ligatures w14:val="standardContextual"/>
            </w:rPr>
          </w:pPr>
          <w:hyperlink w:anchor="_Toc146629559" w:history="1">
            <w:r w:rsidR="00B34CF0" w:rsidRPr="00DF2C01">
              <w:rPr>
                <w:rStyle w:val="af8"/>
                <w:rFonts w:ascii="宋体" w:hAnsi="宋体"/>
                <w:noProof/>
              </w:rPr>
              <w:t>7.3接缝防水</w:t>
            </w:r>
            <w:r w:rsidR="00B34CF0">
              <w:rPr>
                <w:noProof/>
                <w:webHidden/>
              </w:rPr>
              <w:tab/>
            </w:r>
            <w:r w:rsidR="00B34CF0">
              <w:rPr>
                <w:noProof/>
                <w:webHidden/>
              </w:rPr>
              <w:fldChar w:fldCharType="begin"/>
            </w:r>
            <w:r w:rsidR="00B34CF0">
              <w:rPr>
                <w:noProof/>
                <w:webHidden/>
              </w:rPr>
              <w:instrText xml:space="preserve"> PAGEREF _Toc146629559 \h </w:instrText>
            </w:r>
            <w:r w:rsidR="00B34CF0">
              <w:rPr>
                <w:noProof/>
                <w:webHidden/>
              </w:rPr>
            </w:r>
            <w:r w:rsidR="00B34CF0">
              <w:rPr>
                <w:noProof/>
                <w:webHidden/>
              </w:rPr>
              <w:fldChar w:fldCharType="separate"/>
            </w:r>
            <w:r w:rsidR="00B34CF0">
              <w:rPr>
                <w:noProof/>
                <w:webHidden/>
              </w:rPr>
              <w:t>18</w:t>
            </w:r>
            <w:r w:rsidR="00B34CF0">
              <w:rPr>
                <w:noProof/>
                <w:webHidden/>
              </w:rPr>
              <w:fldChar w:fldCharType="end"/>
            </w:r>
          </w:hyperlink>
        </w:p>
        <w:p w14:paraId="1DA58695" w14:textId="6524FF1E" w:rsidR="00B34CF0"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6629560" w:history="1">
            <w:r w:rsidR="00B34CF0" w:rsidRPr="00DF2C01">
              <w:rPr>
                <w:rStyle w:val="af8"/>
                <w:noProof/>
              </w:rPr>
              <w:t>附录</w:t>
            </w:r>
            <w:r w:rsidR="00B34CF0" w:rsidRPr="00DF2C01">
              <w:rPr>
                <w:rStyle w:val="af8"/>
                <w:noProof/>
              </w:rPr>
              <w:t xml:space="preserve">A </w:t>
            </w:r>
            <w:r w:rsidR="00B34CF0" w:rsidRPr="00DF2C01">
              <w:rPr>
                <w:rStyle w:val="af8"/>
                <w:noProof/>
              </w:rPr>
              <w:t>跳桌流动度</w:t>
            </w:r>
            <w:r w:rsidR="00B34CF0">
              <w:rPr>
                <w:noProof/>
                <w:webHidden/>
              </w:rPr>
              <w:tab/>
            </w:r>
            <w:r w:rsidR="00B34CF0">
              <w:rPr>
                <w:noProof/>
                <w:webHidden/>
              </w:rPr>
              <w:fldChar w:fldCharType="begin"/>
            </w:r>
            <w:r w:rsidR="00B34CF0">
              <w:rPr>
                <w:noProof/>
                <w:webHidden/>
              </w:rPr>
              <w:instrText xml:space="preserve"> PAGEREF _Toc146629560 \h </w:instrText>
            </w:r>
            <w:r w:rsidR="00B34CF0">
              <w:rPr>
                <w:noProof/>
                <w:webHidden/>
              </w:rPr>
            </w:r>
            <w:r w:rsidR="00B34CF0">
              <w:rPr>
                <w:noProof/>
                <w:webHidden/>
              </w:rPr>
              <w:fldChar w:fldCharType="separate"/>
            </w:r>
            <w:r w:rsidR="00B34CF0">
              <w:rPr>
                <w:noProof/>
                <w:webHidden/>
              </w:rPr>
              <w:t>20</w:t>
            </w:r>
            <w:r w:rsidR="00B34CF0">
              <w:rPr>
                <w:noProof/>
                <w:webHidden/>
              </w:rPr>
              <w:fldChar w:fldCharType="end"/>
            </w:r>
          </w:hyperlink>
        </w:p>
        <w:p w14:paraId="7228CC28" w14:textId="7D8A1EE8" w:rsidR="00B34CF0"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6629561" w:history="1">
            <w:r w:rsidR="00B34CF0" w:rsidRPr="00DF2C01">
              <w:rPr>
                <w:rStyle w:val="af8"/>
                <w:noProof/>
              </w:rPr>
              <w:t>附录</w:t>
            </w:r>
            <w:r w:rsidR="00B34CF0" w:rsidRPr="00DF2C01">
              <w:rPr>
                <w:rStyle w:val="af8"/>
                <w:noProof/>
              </w:rPr>
              <w:t xml:space="preserve">B </w:t>
            </w:r>
            <w:r w:rsidR="00B34CF0" w:rsidRPr="00DF2C01">
              <w:rPr>
                <w:rStyle w:val="af8"/>
                <w:noProof/>
              </w:rPr>
              <w:t>抗压强度</w:t>
            </w:r>
            <w:r w:rsidR="00B34CF0">
              <w:rPr>
                <w:noProof/>
                <w:webHidden/>
              </w:rPr>
              <w:tab/>
            </w:r>
            <w:r w:rsidR="00B34CF0">
              <w:rPr>
                <w:noProof/>
                <w:webHidden/>
              </w:rPr>
              <w:fldChar w:fldCharType="begin"/>
            </w:r>
            <w:r w:rsidR="00B34CF0">
              <w:rPr>
                <w:noProof/>
                <w:webHidden/>
              </w:rPr>
              <w:instrText xml:space="preserve"> PAGEREF _Toc146629561 \h </w:instrText>
            </w:r>
            <w:r w:rsidR="00B34CF0">
              <w:rPr>
                <w:noProof/>
                <w:webHidden/>
              </w:rPr>
            </w:r>
            <w:r w:rsidR="00B34CF0">
              <w:rPr>
                <w:noProof/>
                <w:webHidden/>
              </w:rPr>
              <w:fldChar w:fldCharType="separate"/>
            </w:r>
            <w:r w:rsidR="00B34CF0">
              <w:rPr>
                <w:noProof/>
                <w:webHidden/>
              </w:rPr>
              <w:t>21</w:t>
            </w:r>
            <w:r w:rsidR="00B34CF0">
              <w:rPr>
                <w:noProof/>
                <w:webHidden/>
              </w:rPr>
              <w:fldChar w:fldCharType="end"/>
            </w:r>
          </w:hyperlink>
        </w:p>
        <w:p w14:paraId="222D060E" w14:textId="4B379F4F" w:rsidR="00B34CF0"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6629562" w:history="1">
            <w:r w:rsidR="00B34CF0" w:rsidRPr="00DF2C01">
              <w:rPr>
                <w:rStyle w:val="af8"/>
                <w:noProof/>
              </w:rPr>
              <w:t>附录</w:t>
            </w:r>
            <w:r w:rsidR="00B34CF0" w:rsidRPr="00DF2C01">
              <w:rPr>
                <w:rStyle w:val="af8"/>
                <w:noProof/>
              </w:rPr>
              <w:t xml:space="preserve">C </w:t>
            </w:r>
            <w:r w:rsidR="00B34CF0" w:rsidRPr="00DF2C01">
              <w:rPr>
                <w:rStyle w:val="af8"/>
                <w:noProof/>
              </w:rPr>
              <w:t>竖向膨胀率</w:t>
            </w:r>
            <w:r w:rsidR="00B34CF0">
              <w:rPr>
                <w:noProof/>
                <w:webHidden/>
              </w:rPr>
              <w:tab/>
            </w:r>
            <w:r w:rsidR="00B34CF0">
              <w:rPr>
                <w:noProof/>
                <w:webHidden/>
              </w:rPr>
              <w:fldChar w:fldCharType="begin"/>
            </w:r>
            <w:r w:rsidR="00B34CF0">
              <w:rPr>
                <w:noProof/>
                <w:webHidden/>
              </w:rPr>
              <w:instrText xml:space="preserve"> PAGEREF _Toc146629562 \h </w:instrText>
            </w:r>
            <w:r w:rsidR="00B34CF0">
              <w:rPr>
                <w:noProof/>
                <w:webHidden/>
              </w:rPr>
            </w:r>
            <w:r w:rsidR="00B34CF0">
              <w:rPr>
                <w:noProof/>
                <w:webHidden/>
              </w:rPr>
              <w:fldChar w:fldCharType="separate"/>
            </w:r>
            <w:r w:rsidR="00B34CF0">
              <w:rPr>
                <w:noProof/>
                <w:webHidden/>
              </w:rPr>
              <w:t>22</w:t>
            </w:r>
            <w:r w:rsidR="00B34CF0">
              <w:rPr>
                <w:noProof/>
                <w:webHidden/>
              </w:rPr>
              <w:fldChar w:fldCharType="end"/>
            </w:r>
          </w:hyperlink>
        </w:p>
        <w:p w14:paraId="344E13BD" w14:textId="1969FC5A" w:rsidR="00B34CF0"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6629563" w:history="1">
            <w:r w:rsidR="00B34CF0" w:rsidRPr="00DF2C01">
              <w:rPr>
                <w:rStyle w:val="af8"/>
                <w:rFonts w:ascii="宋体" w:hAnsi="宋体" w:cs="Calibri"/>
                <w:noProof/>
              </w:rPr>
              <w:t>本规程用词说明</w:t>
            </w:r>
            <w:r w:rsidR="00B34CF0">
              <w:rPr>
                <w:noProof/>
                <w:webHidden/>
              </w:rPr>
              <w:tab/>
            </w:r>
            <w:r w:rsidR="00B34CF0">
              <w:rPr>
                <w:noProof/>
                <w:webHidden/>
              </w:rPr>
              <w:fldChar w:fldCharType="begin"/>
            </w:r>
            <w:r w:rsidR="00B34CF0">
              <w:rPr>
                <w:noProof/>
                <w:webHidden/>
              </w:rPr>
              <w:instrText xml:space="preserve"> PAGEREF _Toc146629563 \h </w:instrText>
            </w:r>
            <w:r w:rsidR="00B34CF0">
              <w:rPr>
                <w:noProof/>
                <w:webHidden/>
              </w:rPr>
            </w:r>
            <w:r w:rsidR="00B34CF0">
              <w:rPr>
                <w:noProof/>
                <w:webHidden/>
              </w:rPr>
              <w:fldChar w:fldCharType="separate"/>
            </w:r>
            <w:r w:rsidR="00B34CF0">
              <w:rPr>
                <w:noProof/>
                <w:webHidden/>
              </w:rPr>
              <w:t>23</w:t>
            </w:r>
            <w:r w:rsidR="00B34CF0">
              <w:rPr>
                <w:noProof/>
                <w:webHidden/>
              </w:rPr>
              <w:fldChar w:fldCharType="end"/>
            </w:r>
          </w:hyperlink>
        </w:p>
        <w:p w14:paraId="32580C88" w14:textId="6AE8A100" w:rsidR="00B34CF0"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6629564" w:history="1">
            <w:r w:rsidR="00B34CF0" w:rsidRPr="00DF2C01">
              <w:rPr>
                <w:rStyle w:val="af8"/>
                <w:rFonts w:ascii="宋体" w:hAnsi="宋体"/>
                <w:noProof/>
              </w:rPr>
              <w:t>引用标准名录</w:t>
            </w:r>
            <w:r w:rsidR="00B34CF0">
              <w:rPr>
                <w:noProof/>
                <w:webHidden/>
              </w:rPr>
              <w:tab/>
            </w:r>
            <w:r w:rsidR="00B34CF0">
              <w:rPr>
                <w:noProof/>
                <w:webHidden/>
              </w:rPr>
              <w:fldChar w:fldCharType="begin"/>
            </w:r>
            <w:r w:rsidR="00B34CF0">
              <w:rPr>
                <w:noProof/>
                <w:webHidden/>
              </w:rPr>
              <w:instrText xml:space="preserve"> PAGEREF _Toc146629564 \h </w:instrText>
            </w:r>
            <w:r w:rsidR="00B34CF0">
              <w:rPr>
                <w:noProof/>
                <w:webHidden/>
              </w:rPr>
            </w:r>
            <w:r w:rsidR="00B34CF0">
              <w:rPr>
                <w:noProof/>
                <w:webHidden/>
              </w:rPr>
              <w:fldChar w:fldCharType="separate"/>
            </w:r>
            <w:r w:rsidR="00B34CF0">
              <w:rPr>
                <w:noProof/>
                <w:webHidden/>
              </w:rPr>
              <w:t>24</w:t>
            </w:r>
            <w:r w:rsidR="00B34CF0">
              <w:rPr>
                <w:noProof/>
                <w:webHidden/>
              </w:rPr>
              <w:fldChar w:fldCharType="end"/>
            </w:r>
          </w:hyperlink>
        </w:p>
        <w:p w14:paraId="06BBE29E" w14:textId="071FF0CD" w:rsidR="00E634B2" w:rsidRPr="00092A6F" w:rsidRDefault="00E634B2" w:rsidP="00E634B2">
          <w:pPr>
            <w:pStyle w:val="TOC1"/>
            <w:tabs>
              <w:tab w:val="right" w:leader="dot" w:pos="8296"/>
            </w:tabs>
            <w:rPr>
              <w:rFonts w:asciiTheme="minorHAnsi" w:eastAsiaTheme="minorEastAsia" w:hAnsiTheme="minorHAnsi" w:cstheme="minorBidi"/>
              <w:noProof/>
              <w:szCs w:val="22"/>
            </w:rPr>
          </w:pPr>
          <w:r>
            <w:rPr>
              <w:b/>
              <w:bCs/>
              <w:lang w:val="zh-CN"/>
            </w:rPr>
            <w:fldChar w:fldCharType="end"/>
          </w:r>
          <w:r w:rsidRPr="00092A6F">
            <w:rPr>
              <w:rFonts w:hint="eastAsia"/>
              <w:lang w:val="zh-CN"/>
            </w:rPr>
            <w:t>附</w:t>
          </w:r>
          <w:r w:rsidRPr="00AB2C27">
            <w:rPr>
              <w:rFonts w:hint="eastAsia"/>
            </w:rPr>
            <w:t>：</w:t>
          </w:r>
          <w:r w:rsidRPr="00092A6F">
            <w:rPr>
              <w:rFonts w:hint="eastAsia"/>
              <w:lang w:val="zh-CN"/>
            </w:rPr>
            <w:t>条文说明</w:t>
          </w:r>
          <w:hyperlink w:anchor="_Toc64963517" w:history="1">
            <w:r>
              <w:rPr>
                <w:noProof/>
                <w:webHidden/>
              </w:rPr>
              <w:tab/>
            </w:r>
            <w:r w:rsidR="004B2893">
              <w:rPr>
                <w:noProof/>
                <w:webHidden/>
              </w:rPr>
              <w:t>27</w:t>
            </w:r>
          </w:hyperlink>
        </w:p>
      </w:sdtContent>
    </w:sdt>
    <w:p w14:paraId="70F171E1" w14:textId="77777777" w:rsidR="00E634B2" w:rsidRDefault="00E634B2" w:rsidP="00E634B2">
      <w:pPr>
        <w:rPr>
          <w:rFonts w:ascii="宋体" w:hAnsi="宋体"/>
          <w:sz w:val="24"/>
        </w:rPr>
      </w:pPr>
    </w:p>
    <w:p w14:paraId="79AAC490" w14:textId="77777777" w:rsidR="00E634B2" w:rsidRDefault="00E634B2" w:rsidP="00E634B2">
      <w:pPr>
        <w:rPr>
          <w:rFonts w:ascii="宋体" w:hAnsi="宋体"/>
          <w:sz w:val="24"/>
        </w:rPr>
      </w:pPr>
    </w:p>
    <w:p w14:paraId="2743C405" w14:textId="77777777" w:rsidR="00E634B2" w:rsidRDefault="00E634B2" w:rsidP="00E634B2">
      <w:pPr>
        <w:rPr>
          <w:rFonts w:ascii="宋体" w:hAnsi="宋体"/>
          <w:sz w:val="24"/>
        </w:rPr>
      </w:pPr>
    </w:p>
    <w:p w14:paraId="6DC3C975" w14:textId="77777777" w:rsidR="00E634B2" w:rsidRDefault="00E634B2" w:rsidP="00E634B2">
      <w:pPr>
        <w:rPr>
          <w:rFonts w:ascii="宋体" w:hAnsi="宋体"/>
          <w:sz w:val="24"/>
        </w:rPr>
      </w:pPr>
    </w:p>
    <w:p w14:paraId="0B147EF3" w14:textId="77777777" w:rsidR="00E634B2" w:rsidRPr="001D4198" w:rsidRDefault="00E634B2" w:rsidP="00E634B2">
      <w:pPr>
        <w:rPr>
          <w:rFonts w:ascii="宋体" w:hAnsi="宋体"/>
          <w:sz w:val="24"/>
        </w:rPr>
      </w:pPr>
      <w:r>
        <w:rPr>
          <w:rFonts w:ascii="宋体" w:hAnsi="宋体"/>
          <w:sz w:val="24"/>
        </w:rPr>
        <w:br w:type="page"/>
      </w:r>
    </w:p>
    <w:sdt>
      <w:sdtPr>
        <w:rPr>
          <w:rFonts w:ascii="Times New Roman" w:eastAsia="宋体" w:hAnsi="Times New Roman" w:cs="Times New Roman"/>
          <w:color w:val="auto"/>
          <w:kern w:val="2"/>
          <w:sz w:val="21"/>
          <w:szCs w:val="24"/>
          <w:lang w:val="zh-CN"/>
        </w:rPr>
        <w:id w:val="-1109503009"/>
        <w:docPartObj>
          <w:docPartGallery w:val="Table of Contents"/>
          <w:docPartUnique/>
        </w:docPartObj>
      </w:sdtPr>
      <w:sdtEndPr>
        <w:rPr>
          <w:color w:val="0000FF"/>
          <w:kern w:val="0"/>
          <w:szCs w:val="21"/>
        </w:rPr>
      </w:sdtEndPr>
      <w:sdtContent>
        <w:p w14:paraId="2C56E40E" w14:textId="77777777" w:rsidR="00E634B2" w:rsidRPr="00A74922" w:rsidRDefault="00E634B2" w:rsidP="00E634B2">
          <w:pPr>
            <w:pStyle w:val="TOC"/>
            <w:jc w:val="center"/>
            <w:rPr>
              <w:b/>
              <w:bCs/>
              <w:color w:val="auto"/>
            </w:rPr>
          </w:pPr>
          <w:r w:rsidRPr="00A74922">
            <w:rPr>
              <w:rFonts w:hint="eastAsia"/>
              <w:b/>
              <w:bCs/>
              <w:color w:val="auto"/>
            </w:rPr>
            <w:t>Contents</w:t>
          </w:r>
        </w:p>
        <w:p w14:paraId="1C77B445" w14:textId="77777777" w:rsidR="00E634B2" w:rsidRPr="00A74922" w:rsidRDefault="00E634B2" w:rsidP="00E634B2">
          <w:pPr>
            <w:pStyle w:val="TOC1"/>
            <w:tabs>
              <w:tab w:val="right" w:leader="dot" w:pos="8296"/>
            </w:tabs>
            <w:rPr>
              <w:rFonts w:asciiTheme="minorHAnsi" w:eastAsiaTheme="minorEastAsia" w:hAnsiTheme="minorHAnsi" w:cstheme="minorBidi"/>
              <w:noProof/>
              <w:szCs w:val="22"/>
            </w:rPr>
          </w:pPr>
          <w:r w:rsidRPr="00A74922">
            <w:fldChar w:fldCharType="begin"/>
          </w:r>
          <w:r w:rsidRPr="00A74922">
            <w:instrText xml:space="preserve"> TOC \o "1-3" \h \z \u </w:instrText>
          </w:r>
          <w:r w:rsidRPr="00A74922">
            <w:fldChar w:fldCharType="separate"/>
          </w:r>
        </w:p>
        <w:p w14:paraId="374B83F9" w14:textId="0A9C7CD3" w:rsidR="00E634B2" w:rsidRPr="00A74922" w:rsidRDefault="00000000" w:rsidP="00E634B2">
          <w:pPr>
            <w:pStyle w:val="TOC1"/>
            <w:tabs>
              <w:tab w:val="right" w:leader="dot" w:pos="8296"/>
            </w:tabs>
            <w:rPr>
              <w:rFonts w:asciiTheme="minorHAnsi" w:eastAsiaTheme="minorEastAsia" w:hAnsiTheme="minorHAnsi" w:cstheme="minorBidi"/>
              <w:noProof/>
              <w:szCs w:val="22"/>
            </w:rPr>
          </w:pPr>
          <w:hyperlink w:anchor="_Toc59785632" w:history="1">
            <w:r w:rsidR="00E634B2" w:rsidRPr="00A74922">
              <w:rPr>
                <w:rStyle w:val="af8"/>
                <w:noProof/>
              </w:rPr>
              <w:t>1  G</w:t>
            </w:r>
            <w:r w:rsidR="00E634B2" w:rsidRPr="00A74922">
              <w:rPr>
                <w:rStyle w:val="af8"/>
                <w:rFonts w:hint="eastAsia"/>
                <w:noProof/>
              </w:rPr>
              <w:t>eneral</w:t>
            </w:r>
            <w:r w:rsidR="00E634B2" w:rsidRPr="00A74922">
              <w:rPr>
                <w:rStyle w:val="af8"/>
                <w:noProof/>
              </w:rPr>
              <w:t xml:space="preserve"> provisions</w:t>
            </w:r>
            <w:r w:rsidR="00E634B2" w:rsidRPr="00A74922">
              <w:rPr>
                <w:noProof/>
                <w:webHidden/>
              </w:rPr>
              <w:tab/>
            </w:r>
          </w:hyperlink>
          <w:r w:rsidR="0034211B">
            <w:rPr>
              <w:noProof/>
            </w:rPr>
            <w:t>6</w:t>
          </w:r>
        </w:p>
        <w:p w14:paraId="6712B72E" w14:textId="6EC98945" w:rsidR="00E634B2" w:rsidRPr="00A74922" w:rsidRDefault="00000000" w:rsidP="00E634B2">
          <w:pPr>
            <w:pStyle w:val="TOC1"/>
            <w:tabs>
              <w:tab w:val="right" w:leader="dot" w:pos="8296"/>
            </w:tabs>
            <w:rPr>
              <w:rFonts w:asciiTheme="minorHAnsi" w:eastAsiaTheme="minorEastAsia" w:hAnsiTheme="minorHAnsi" w:cstheme="minorBidi"/>
              <w:noProof/>
              <w:szCs w:val="22"/>
            </w:rPr>
          </w:pPr>
          <w:hyperlink w:anchor="_Toc59785633" w:history="1">
            <w:r w:rsidR="00E634B2" w:rsidRPr="00A74922">
              <w:rPr>
                <w:rStyle w:val="af8"/>
                <w:noProof/>
              </w:rPr>
              <w:t>2  Terms</w:t>
            </w:r>
            <w:r w:rsidR="00E634B2" w:rsidRPr="00A74922">
              <w:rPr>
                <w:noProof/>
                <w:webHidden/>
              </w:rPr>
              <w:tab/>
            </w:r>
          </w:hyperlink>
          <w:r w:rsidR="0034211B">
            <w:rPr>
              <w:noProof/>
            </w:rPr>
            <w:t>6</w:t>
          </w:r>
        </w:p>
        <w:p w14:paraId="540A43BD" w14:textId="64F1CADA" w:rsidR="00E634B2" w:rsidRPr="00A74922" w:rsidRDefault="00000000" w:rsidP="00E634B2">
          <w:pPr>
            <w:pStyle w:val="TOC1"/>
            <w:tabs>
              <w:tab w:val="right" w:leader="dot" w:pos="8296"/>
            </w:tabs>
            <w:rPr>
              <w:rFonts w:asciiTheme="minorHAnsi" w:eastAsiaTheme="minorEastAsia" w:hAnsiTheme="minorHAnsi" w:cstheme="minorBidi"/>
              <w:noProof/>
              <w:szCs w:val="22"/>
            </w:rPr>
          </w:pPr>
          <w:hyperlink w:anchor="_Toc59785634" w:history="1">
            <w:r w:rsidR="00E634B2" w:rsidRPr="00A74922">
              <w:rPr>
                <w:rStyle w:val="af8"/>
                <w:noProof/>
              </w:rPr>
              <w:t xml:space="preserve">3  </w:t>
            </w:r>
            <w:r w:rsidR="00E634B2" w:rsidRPr="00A74922">
              <w:rPr>
                <w:rStyle w:val="af8"/>
                <w:rFonts w:hint="eastAsia"/>
                <w:noProof/>
              </w:rPr>
              <w:t>B</w:t>
            </w:r>
            <w:r w:rsidR="00E634B2" w:rsidRPr="00A74922">
              <w:rPr>
                <w:rStyle w:val="af8"/>
                <w:noProof/>
              </w:rPr>
              <w:t>asic requirement</w:t>
            </w:r>
            <w:r w:rsidR="00E634B2" w:rsidRPr="00A74922">
              <w:rPr>
                <w:noProof/>
                <w:webHidden/>
              </w:rPr>
              <w:tab/>
            </w:r>
          </w:hyperlink>
          <w:r w:rsidR="0034211B">
            <w:rPr>
              <w:noProof/>
            </w:rPr>
            <w:t>7</w:t>
          </w:r>
        </w:p>
        <w:p w14:paraId="28D5964F" w14:textId="385D1E47" w:rsidR="00E634B2" w:rsidRPr="00A74922" w:rsidRDefault="00000000" w:rsidP="00E634B2">
          <w:pPr>
            <w:pStyle w:val="TOC1"/>
            <w:tabs>
              <w:tab w:val="right" w:leader="dot" w:pos="8296"/>
            </w:tabs>
            <w:rPr>
              <w:rFonts w:asciiTheme="minorHAnsi" w:eastAsiaTheme="minorEastAsia" w:hAnsiTheme="minorHAnsi" w:cstheme="minorBidi"/>
              <w:noProof/>
              <w:szCs w:val="22"/>
            </w:rPr>
          </w:pPr>
          <w:hyperlink w:anchor="_Toc59785640" w:history="1">
            <w:r w:rsidR="00E634B2" w:rsidRPr="00A74922">
              <w:rPr>
                <w:rStyle w:val="af8"/>
                <w:rFonts w:hint="eastAsia"/>
                <w:noProof/>
              </w:rPr>
              <w:t>4</w:t>
            </w:r>
            <w:r w:rsidR="00E634B2" w:rsidRPr="00A74922">
              <w:rPr>
                <w:rStyle w:val="af8"/>
                <w:noProof/>
              </w:rPr>
              <w:t xml:space="preserve">  </w:t>
            </w:r>
            <w:r w:rsidR="00B34CF0" w:rsidRPr="00A74922">
              <w:rPr>
                <w:rStyle w:val="af8"/>
                <w:noProof/>
              </w:rPr>
              <w:t>M</w:t>
            </w:r>
            <w:r w:rsidR="00B34CF0" w:rsidRPr="00A74922">
              <w:rPr>
                <w:rStyle w:val="af8"/>
                <w:rFonts w:hint="eastAsia"/>
                <w:noProof/>
              </w:rPr>
              <w:t>aterials</w:t>
            </w:r>
            <w:r w:rsidR="00E634B2" w:rsidRPr="00A74922">
              <w:rPr>
                <w:noProof/>
                <w:webHidden/>
              </w:rPr>
              <w:tab/>
            </w:r>
          </w:hyperlink>
          <w:r w:rsidR="0034211B">
            <w:rPr>
              <w:noProof/>
            </w:rPr>
            <w:t>7</w:t>
          </w:r>
        </w:p>
        <w:p w14:paraId="24F416B7" w14:textId="4DA41BE2" w:rsidR="00E634B2" w:rsidRPr="00A74922" w:rsidRDefault="00000000" w:rsidP="00180302">
          <w:pPr>
            <w:pStyle w:val="TOC2"/>
            <w:ind w:firstLineChars="100" w:firstLine="210"/>
            <w:rPr>
              <w:rFonts w:asciiTheme="minorHAnsi" w:eastAsiaTheme="minorEastAsia" w:hAnsiTheme="minorHAnsi" w:cstheme="minorBidi"/>
              <w:noProof/>
              <w:szCs w:val="22"/>
            </w:rPr>
          </w:pPr>
          <w:hyperlink w:anchor="_Toc59785641" w:history="1">
            <w:r w:rsidR="00E634B2" w:rsidRPr="00A74922">
              <w:rPr>
                <w:rStyle w:val="af8"/>
                <w:rFonts w:ascii="宋体" w:hAnsi="宋体" w:hint="eastAsia"/>
                <w:noProof/>
              </w:rPr>
              <w:t>4</w:t>
            </w:r>
            <w:r w:rsidR="00E634B2" w:rsidRPr="00A74922">
              <w:rPr>
                <w:rStyle w:val="af8"/>
                <w:rFonts w:ascii="宋体" w:hAnsi="宋体"/>
                <w:noProof/>
              </w:rPr>
              <w:t>.1 General requirements</w:t>
            </w:r>
            <w:r w:rsidR="00E634B2" w:rsidRPr="00A74922">
              <w:rPr>
                <w:noProof/>
                <w:webHidden/>
              </w:rPr>
              <w:tab/>
            </w:r>
          </w:hyperlink>
          <w:r w:rsidR="0034211B">
            <w:rPr>
              <w:noProof/>
            </w:rPr>
            <w:t>7</w:t>
          </w:r>
        </w:p>
        <w:p w14:paraId="43181EEE" w14:textId="2C274838" w:rsidR="00E634B2" w:rsidRPr="00A74922" w:rsidRDefault="00000000" w:rsidP="00180302">
          <w:pPr>
            <w:pStyle w:val="TOC2"/>
            <w:ind w:firstLineChars="100" w:firstLine="210"/>
            <w:rPr>
              <w:rFonts w:asciiTheme="minorHAnsi" w:eastAsiaTheme="minorEastAsia" w:hAnsiTheme="minorHAnsi" w:cstheme="minorBidi"/>
              <w:noProof/>
              <w:szCs w:val="22"/>
            </w:rPr>
          </w:pPr>
          <w:hyperlink w:anchor="_Toc59785642" w:history="1">
            <w:r w:rsidR="00E634B2" w:rsidRPr="00A74922">
              <w:rPr>
                <w:rStyle w:val="af8"/>
                <w:rFonts w:ascii="宋体" w:hAnsi="宋体" w:hint="eastAsia"/>
                <w:noProof/>
              </w:rPr>
              <w:t>4</w:t>
            </w:r>
            <w:r w:rsidR="00E634B2" w:rsidRPr="00A74922">
              <w:rPr>
                <w:rStyle w:val="af8"/>
                <w:rFonts w:ascii="宋体" w:hAnsi="宋体"/>
                <w:noProof/>
              </w:rPr>
              <w:t>.2</w:t>
            </w:r>
            <w:r w:rsidR="00B34CF0" w:rsidRPr="00A74922">
              <w:t xml:space="preserve">  </w:t>
            </w:r>
            <w:r w:rsidR="00B34CF0" w:rsidRPr="00A74922">
              <w:rPr>
                <w:rStyle w:val="af8"/>
                <w:rFonts w:ascii="宋体" w:hAnsi="宋体"/>
                <w:noProof/>
              </w:rPr>
              <w:t>Structural connection materials</w:t>
            </w:r>
            <w:r w:rsidR="00E634B2" w:rsidRPr="00A74922">
              <w:rPr>
                <w:noProof/>
                <w:webHidden/>
              </w:rPr>
              <w:tab/>
            </w:r>
          </w:hyperlink>
          <w:r w:rsidR="0034211B">
            <w:rPr>
              <w:noProof/>
            </w:rPr>
            <w:t>8</w:t>
          </w:r>
        </w:p>
        <w:p w14:paraId="0F676FFF" w14:textId="76EE8512" w:rsidR="00E634B2" w:rsidRPr="00A74922" w:rsidRDefault="00000000" w:rsidP="00180302">
          <w:pPr>
            <w:pStyle w:val="TOC2"/>
            <w:ind w:firstLineChars="100" w:firstLine="210"/>
            <w:rPr>
              <w:rStyle w:val="af8"/>
              <w:rFonts w:ascii="宋体" w:hAnsi="宋体"/>
            </w:rPr>
          </w:pPr>
          <w:hyperlink w:anchor="_Toc59785643" w:history="1">
            <w:r w:rsidR="00E634B2" w:rsidRPr="00A74922">
              <w:rPr>
                <w:rStyle w:val="af8"/>
                <w:rFonts w:ascii="宋体" w:hAnsi="宋体" w:hint="eastAsia"/>
                <w:noProof/>
              </w:rPr>
              <w:t>4</w:t>
            </w:r>
            <w:r w:rsidR="00E634B2" w:rsidRPr="00A74922">
              <w:rPr>
                <w:rStyle w:val="af8"/>
                <w:rFonts w:ascii="宋体" w:hAnsi="宋体"/>
                <w:noProof/>
              </w:rPr>
              <w:t xml:space="preserve">.3 </w:t>
            </w:r>
            <w:r w:rsidR="00B34CF0" w:rsidRPr="00A74922">
              <w:rPr>
                <w:rStyle w:val="af8"/>
                <w:rFonts w:ascii="宋体" w:hAnsi="宋体"/>
                <w:noProof/>
              </w:rPr>
              <w:t>Building sealant/waterproofing materials</w:t>
            </w:r>
            <w:r w:rsidR="00E634B2" w:rsidRPr="00A74922">
              <w:rPr>
                <w:rStyle w:val="af8"/>
                <w:rFonts w:ascii="宋体" w:hAnsi="宋体"/>
                <w:webHidden/>
              </w:rPr>
              <w:tab/>
            </w:r>
          </w:hyperlink>
          <w:r w:rsidR="0034211B">
            <w:rPr>
              <w:rStyle w:val="af8"/>
              <w:rFonts w:ascii="宋体" w:hAnsi="宋体"/>
            </w:rPr>
            <w:t>8</w:t>
          </w:r>
        </w:p>
        <w:p w14:paraId="106E147C" w14:textId="75848703" w:rsidR="00B34CF0" w:rsidRPr="00A74922" w:rsidRDefault="00B34CF0" w:rsidP="00180302">
          <w:pPr>
            <w:pStyle w:val="TOC2"/>
            <w:ind w:firstLineChars="100" w:firstLine="210"/>
            <w:rPr>
              <w:rFonts w:asciiTheme="minorHAnsi" w:eastAsiaTheme="minorEastAsia" w:hAnsiTheme="minorHAnsi" w:cstheme="minorBidi"/>
              <w:noProof/>
              <w:szCs w:val="22"/>
            </w:rPr>
          </w:pPr>
          <w:r w:rsidRPr="00A74922">
            <w:rPr>
              <w:rStyle w:val="af8"/>
              <w:rFonts w:ascii="宋体" w:hAnsi="宋体"/>
              <w:noProof/>
            </w:rPr>
            <w:t xml:space="preserve">4.4 </w:t>
          </w:r>
          <w:r w:rsidRPr="00B34CF0">
            <w:rPr>
              <w:rStyle w:val="af8"/>
              <w:rFonts w:ascii="宋体" w:hAnsi="宋体"/>
              <w:noProof/>
            </w:rPr>
            <w:t>Other materials</w:t>
          </w:r>
          <w:r w:rsidRPr="00A74922">
            <w:rPr>
              <w:rStyle w:val="af8"/>
              <w:rFonts w:ascii="宋体" w:hAnsi="宋体"/>
              <w:noProof/>
            </w:rPr>
            <w:t xml:space="preserve"> </w:t>
          </w:r>
          <w:hyperlink w:anchor="_Toc59785648" w:history="1">
            <w:r w:rsidRPr="00A74922">
              <w:rPr>
                <w:noProof/>
                <w:webHidden/>
              </w:rPr>
              <w:tab/>
            </w:r>
          </w:hyperlink>
          <w:r w:rsidR="0034211B">
            <w:rPr>
              <w:noProof/>
            </w:rPr>
            <w:t>9</w:t>
          </w:r>
        </w:p>
        <w:p w14:paraId="0E4053D2" w14:textId="4463EDF4" w:rsidR="00E634B2" w:rsidRPr="00A74922" w:rsidRDefault="00000000" w:rsidP="00E634B2">
          <w:pPr>
            <w:pStyle w:val="TOC1"/>
            <w:tabs>
              <w:tab w:val="right" w:leader="dot" w:pos="8296"/>
            </w:tabs>
            <w:rPr>
              <w:rFonts w:asciiTheme="minorHAnsi" w:eastAsiaTheme="minorEastAsia" w:hAnsiTheme="minorHAnsi" w:cstheme="minorBidi"/>
              <w:noProof/>
              <w:szCs w:val="22"/>
            </w:rPr>
          </w:pPr>
          <w:hyperlink w:anchor="_Toc59785644" w:history="1">
            <w:r w:rsidR="00E634B2" w:rsidRPr="00A74922">
              <w:rPr>
                <w:rStyle w:val="af8"/>
                <w:rFonts w:hint="eastAsia"/>
                <w:noProof/>
              </w:rPr>
              <w:t>5</w:t>
            </w:r>
            <w:r w:rsidR="00E634B2" w:rsidRPr="00A74922">
              <w:rPr>
                <w:rStyle w:val="af8"/>
                <w:noProof/>
              </w:rPr>
              <w:t xml:space="preserve">  Design</w:t>
            </w:r>
            <w:r w:rsidR="00E634B2" w:rsidRPr="00A74922">
              <w:rPr>
                <w:noProof/>
                <w:webHidden/>
              </w:rPr>
              <w:tab/>
            </w:r>
          </w:hyperlink>
          <w:r w:rsidR="0034211B">
            <w:rPr>
              <w:noProof/>
            </w:rPr>
            <w:t>9</w:t>
          </w:r>
        </w:p>
        <w:p w14:paraId="54DC4C05" w14:textId="1FCC39DF" w:rsidR="00E634B2" w:rsidRPr="00A74922" w:rsidRDefault="00000000" w:rsidP="00180302">
          <w:pPr>
            <w:pStyle w:val="TOC2"/>
            <w:ind w:firstLineChars="100" w:firstLine="210"/>
            <w:rPr>
              <w:rFonts w:asciiTheme="minorHAnsi" w:eastAsiaTheme="minorEastAsia" w:hAnsiTheme="minorHAnsi" w:cstheme="minorBidi"/>
              <w:noProof/>
              <w:szCs w:val="22"/>
            </w:rPr>
          </w:pPr>
          <w:hyperlink w:anchor="_Toc59785645" w:history="1">
            <w:r w:rsidR="00E634B2" w:rsidRPr="00A74922">
              <w:rPr>
                <w:rStyle w:val="af8"/>
                <w:rFonts w:ascii="宋体" w:hAnsi="宋体" w:hint="eastAsia"/>
                <w:noProof/>
              </w:rPr>
              <w:t>5</w:t>
            </w:r>
            <w:r w:rsidR="00E634B2" w:rsidRPr="00A74922">
              <w:rPr>
                <w:rStyle w:val="af8"/>
                <w:rFonts w:ascii="宋体" w:hAnsi="宋体"/>
                <w:noProof/>
              </w:rPr>
              <w:t>.1  General requirements</w:t>
            </w:r>
            <w:r w:rsidR="00E634B2" w:rsidRPr="00A74922">
              <w:rPr>
                <w:noProof/>
                <w:webHidden/>
              </w:rPr>
              <w:tab/>
            </w:r>
          </w:hyperlink>
          <w:r w:rsidR="0034211B">
            <w:rPr>
              <w:noProof/>
            </w:rPr>
            <w:t>9</w:t>
          </w:r>
        </w:p>
        <w:p w14:paraId="225D4684" w14:textId="7A31F33E" w:rsidR="00E634B2" w:rsidRPr="00A74922" w:rsidRDefault="00000000" w:rsidP="00180302">
          <w:pPr>
            <w:pStyle w:val="TOC2"/>
            <w:ind w:firstLineChars="100" w:firstLine="210"/>
            <w:rPr>
              <w:rFonts w:asciiTheme="minorHAnsi" w:eastAsiaTheme="minorEastAsia" w:hAnsiTheme="minorHAnsi" w:cstheme="minorBidi"/>
              <w:noProof/>
              <w:szCs w:val="22"/>
            </w:rPr>
          </w:pPr>
          <w:hyperlink w:anchor="_Toc59785646" w:history="1">
            <w:r w:rsidR="00E634B2" w:rsidRPr="00A74922">
              <w:rPr>
                <w:rStyle w:val="af8"/>
                <w:rFonts w:ascii="宋体" w:hAnsi="宋体" w:hint="eastAsia"/>
                <w:noProof/>
              </w:rPr>
              <w:t>5</w:t>
            </w:r>
            <w:r w:rsidR="00E634B2" w:rsidRPr="00A74922">
              <w:rPr>
                <w:rStyle w:val="af8"/>
                <w:rFonts w:ascii="宋体" w:hAnsi="宋体"/>
                <w:noProof/>
              </w:rPr>
              <w:t>.2</w:t>
            </w:r>
            <w:r w:rsidR="00E634B2" w:rsidRPr="00A74922">
              <w:t xml:space="preserve">  </w:t>
            </w:r>
            <w:r w:rsidR="00B34CF0" w:rsidRPr="00A74922">
              <w:rPr>
                <w:rStyle w:val="af8"/>
                <w:rFonts w:ascii="宋体" w:hAnsi="宋体"/>
                <w:noProof/>
              </w:rPr>
              <w:t>Node waterproofing design</w:t>
            </w:r>
            <w:r w:rsidR="00E634B2" w:rsidRPr="00A74922">
              <w:rPr>
                <w:noProof/>
                <w:webHidden/>
              </w:rPr>
              <w:tab/>
            </w:r>
          </w:hyperlink>
          <w:r w:rsidR="0034211B">
            <w:rPr>
              <w:noProof/>
            </w:rPr>
            <w:t>10</w:t>
          </w:r>
        </w:p>
        <w:p w14:paraId="3FABA344" w14:textId="5725ADB4" w:rsidR="00E634B2" w:rsidRPr="00A74922" w:rsidRDefault="00000000" w:rsidP="00E634B2">
          <w:pPr>
            <w:pStyle w:val="TOC1"/>
            <w:tabs>
              <w:tab w:val="right" w:leader="dot" w:pos="8296"/>
            </w:tabs>
            <w:rPr>
              <w:rFonts w:asciiTheme="minorHAnsi" w:eastAsiaTheme="minorEastAsia" w:hAnsiTheme="minorHAnsi" w:cstheme="minorBidi"/>
              <w:noProof/>
              <w:szCs w:val="22"/>
            </w:rPr>
          </w:pPr>
          <w:hyperlink w:anchor="_Toc59785651" w:history="1">
            <w:r w:rsidR="00E634B2" w:rsidRPr="00A74922">
              <w:rPr>
                <w:rStyle w:val="af8"/>
                <w:rFonts w:hint="eastAsia"/>
                <w:noProof/>
              </w:rPr>
              <w:t>6</w:t>
            </w:r>
            <w:r w:rsidR="00E634B2" w:rsidRPr="00A74922">
              <w:rPr>
                <w:rStyle w:val="af8"/>
                <w:noProof/>
              </w:rPr>
              <w:t xml:space="preserve">  </w:t>
            </w:r>
            <w:r w:rsidR="00B34CF0" w:rsidRPr="00A74922">
              <w:rPr>
                <w:rStyle w:val="af8"/>
                <w:noProof/>
              </w:rPr>
              <w:t>C</w:t>
            </w:r>
            <w:r w:rsidR="00B34CF0" w:rsidRPr="00A74922">
              <w:rPr>
                <w:rStyle w:val="af8"/>
                <w:rFonts w:hint="eastAsia"/>
                <w:noProof/>
              </w:rPr>
              <w:t>onstru</w:t>
            </w:r>
            <w:r w:rsidR="00B34CF0" w:rsidRPr="00A74922">
              <w:rPr>
                <w:rStyle w:val="af8"/>
                <w:noProof/>
              </w:rPr>
              <w:t>ction</w:t>
            </w:r>
            <w:r w:rsidR="00E634B2" w:rsidRPr="00A74922">
              <w:rPr>
                <w:noProof/>
                <w:webHidden/>
              </w:rPr>
              <w:tab/>
            </w:r>
          </w:hyperlink>
          <w:r w:rsidR="0034211B">
            <w:rPr>
              <w:noProof/>
            </w:rPr>
            <w:t>15</w:t>
          </w:r>
        </w:p>
        <w:p w14:paraId="36A348D0" w14:textId="6137ED6C" w:rsidR="00E634B2" w:rsidRPr="00A74922" w:rsidRDefault="00000000" w:rsidP="00180302">
          <w:pPr>
            <w:pStyle w:val="TOC2"/>
            <w:ind w:firstLineChars="100" w:firstLine="210"/>
            <w:rPr>
              <w:rFonts w:asciiTheme="minorHAnsi" w:eastAsiaTheme="minorEastAsia" w:hAnsiTheme="minorHAnsi" w:cstheme="minorBidi"/>
              <w:noProof/>
              <w:szCs w:val="22"/>
            </w:rPr>
          </w:pPr>
          <w:hyperlink w:anchor="_Toc59785652" w:history="1">
            <w:r w:rsidR="00E634B2" w:rsidRPr="00A74922">
              <w:rPr>
                <w:rStyle w:val="af8"/>
                <w:rFonts w:ascii="宋体" w:hAnsi="宋体" w:hint="eastAsia"/>
                <w:noProof/>
              </w:rPr>
              <w:t>6</w:t>
            </w:r>
            <w:r w:rsidR="00E634B2" w:rsidRPr="00A74922">
              <w:rPr>
                <w:rStyle w:val="af8"/>
                <w:rFonts w:ascii="宋体" w:hAnsi="宋体"/>
                <w:noProof/>
              </w:rPr>
              <w:t>.1</w:t>
            </w:r>
            <w:r w:rsidR="00E634B2" w:rsidRPr="00A74922">
              <w:t xml:space="preserve">  </w:t>
            </w:r>
            <w:r w:rsidR="00E634B2" w:rsidRPr="00A74922">
              <w:rPr>
                <w:rStyle w:val="af8"/>
                <w:rFonts w:ascii="宋体" w:hAnsi="宋体"/>
                <w:noProof/>
              </w:rPr>
              <w:t>General requirements</w:t>
            </w:r>
            <w:r w:rsidR="00E634B2" w:rsidRPr="00A74922">
              <w:rPr>
                <w:noProof/>
                <w:webHidden/>
              </w:rPr>
              <w:tab/>
            </w:r>
          </w:hyperlink>
          <w:r w:rsidR="0034211B">
            <w:rPr>
              <w:noProof/>
            </w:rPr>
            <w:t>15</w:t>
          </w:r>
        </w:p>
        <w:p w14:paraId="312D16A0" w14:textId="099763DA" w:rsidR="00E634B2" w:rsidRPr="00A74922" w:rsidRDefault="00000000" w:rsidP="00180302">
          <w:pPr>
            <w:pStyle w:val="TOC2"/>
            <w:ind w:firstLineChars="100" w:firstLine="210"/>
            <w:rPr>
              <w:rFonts w:asciiTheme="minorHAnsi" w:eastAsiaTheme="minorEastAsia" w:hAnsiTheme="minorHAnsi" w:cstheme="minorBidi"/>
              <w:noProof/>
              <w:szCs w:val="22"/>
            </w:rPr>
          </w:pPr>
          <w:hyperlink w:anchor="_Toc59785653" w:history="1">
            <w:r w:rsidR="00E634B2" w:rsidRPr="00A74922">
              <w:rPr>
                <w:rStyle w:val="af8"/>
                <w:rFonts w:ascii="宋体" w:hAnsi="宋体" w:hint="eastAsia"/>
                <w:noProof/>
              </w:rPr>
              <w:t>6</w:t>
            </w:r>
            <w:r w:rsidR="00E634B2" w:rsidRPr="00A74922">
              <w:rPr>
                <w:rStyle w:val="af8"/>
                <w:rFonts w:ascii="宋体" w:hAnsi="宋体"/>
                <w:noProof/>
              </w:rPr>
              <w:t>.2</w:t>
            </w:r>
            <w:r w:rsidR="000F303D" w:rsidRPr="00A74922">
              <w:rPr>
                <w:rStyle w:val="af8"/>
                <w:rFonts w:ascii="宋体" w:hAnsi="宋体"/>
                <w:noProof/>
              </w:rPr>
              <w:t xml:space="preserve"> </w:t>
            </w:r>
            <w:r w:rsidR="000F303D" w:rsidRPr="00A74922">
              <w:t xml:space="preserve"> </w:t>
            </w:r>
            <w:r w:rsidR="000F303D" w:rsidRPr="00A74922">
              <w:rPr>
                <w:rStyle w:val="af8"/>
                <w:rFonts w:ascii="宋体" w:hAnsi="宋体"/>
                <w:noProof/>
              </w:rPr>
              <w:t>Construction of wet connection nodes in structures</w:t>
            </w:r>
            <w:r w:rsidR="00E634B2" w:rsidRPr="00A74922">
              <w:rPr>
                <w:noProof/>
                <w:webHidden/>
              </w:rPr>
              <w:tab/>
            </w:r>
          </w:hyperlink>
          <w:r w:rsidR="0034211B">
            <w:rPr>
              <w:noProof/>
            </w:rPr>
            <w:t>15</w:t>
          </w:r>
        </w:p>
        <w:p w14:paraId="7C50C6EB" w14:textId="6C26657C" w:rsidR="00180302" w:rsidRDefault="00180302" w:rsidP="00180302">
          <w:pPr>
            <w:pStyle w:val="TOC2"/>
            <w:ind w:firstLineChars="100" w:firstLine="210"/>
          </w:pPr>
          <w:r>
            <w:t xml:space="preserve">6.3  </w:t>
          </w:r>
          <w:r w:rsidRPr="00180302">
            <w:t>Waterproof construction of joint nodes</w:t>
          </w:r>
          <w:r>
            <w:t>………………………………………………   .</w:t>
          </w:r>
          <w:r>
            <w:rPr>
              <w:noProof/>
            </w:rPr>
            <w:t>16</w:t>
          </w:r>
        </w:p>
        <w:p w14:paraId="622FDAA2" w14:textId="43BA131E" w:rsidR="0034211B" w:rsidRPr="00180302" w:rsidRDefault="0034211B" w:rsidP="00180302">
          <w:pPr>
            <w:pStyle w:val="TOC2"/>
          </w:pPr>
          <w:r>
            <w:t xml:space="preserve">7  </w:t>
          </w:r>
          <w:r w:rsidR="00B34CF0" w:rsidRPr="00A74922">
            <w:t>Acceptance</w:t>
          </w:r>
          <w:r>
            <w:t>…………………………………………………………………………………….</w:t>
          </w:r>
          <w:r>
            <w:rPr>
              <w:noProof/>
            </w:rPr>
            <w:t>1</w:t>
          </w:r>
          <w:r w:rsidR="00180302">
            <w:rPr>
              <w:noProof/>
            </w:rPr>
            <w:t>7</w:t>
          </w:r>
        </w:p>
        <w:p w14:paraId="775CB735" w14:textId="0406F639" w:rsidR="000F303D" w:rsidRPr="00A74922" w:rsidRDefault="00000000" w:rsidP="00180302">
          <w:pPr>
            <w:pStyle w:val="TOC2"/>
            <w:rPr>
              <w:rFonts w:asciiTheme="minorHAnsi" w:eastAsiaTheme="minorEastAsia" w:hAnsiTheme="minorHAnsi" w:cstheme="minorBidi"/>
              <w:noProof/>
              <w:szCs w:val="22"/>
            </w:rPr>
          </w:pPr>
          <w:hyperlink w:anchor="_Toc59785652" w:history="1">
            <w:r w:rsidR="00A74922">
              <w:rPr>
                <w:rStyle w:val="af8"/>
                <w:rFonts w:ascii="宋体" w:hAnsi="宋体"/>
                <w:noProof/>
              </w:rPr>
              <w:t>7</w:t>
            </w:r>
            <w:r w:rsidR="000F303D" w:rsidRPr="00A74922">
              <w:rPr>
                <w:rStyle w:val="af8"/>
                <w:rFonts w:ascii="宋体" w:hAnsi="宋体"/>
                <w:noProof/>
              </w:rPr>
              <w:t>.1</w:t>
            </w:r>
            <w:r w:rsidR="000F303D" w:rsidRPr="00A74922">
              <w:t xml:space="preserve">  </w:t>
            </w:r>
            <w:r w:rsidR="000F303D" w:rsidRPr="00A74922">
              <w:rPr>
                <w:rStyle w:val="af8"/>
                <w:rFonts w:ascii="宋体" w:hAnsi="宋体"/>
                <w:noProof/>
              </w:rPr>
              <w:t>General requirements</w:t>
            </w:r>
            <w:r w:rsidR="000F303D" w:rsidRPr="00A74922">
              <w:rPr>
                <w:noProof/>
                <w:webHidden/>
              </w:rPr>
              <w:tab/>
            </w:r>
          </w:hyperlink>
          <w:r w:rsidR="00180302">
            <w:rPr>
              <w:noProof/>
            </w:rPr>
            <w:t>17</w:t>
          </w:r>
        </w:p>
        <w:p w14:paraId="649B9A0C" w14:textId="4ED49AC3" w:rsidR="000F303D" w:rsidRPr="00A74922" w:rsidRDefault="000F303D" w:rsidP="00180302">
          <w:pPr>
            <w:pStyle w:val="TOC2"/>
            <w:rPr>
              <w:rStyle w:val="af8"/>
              <w:rFonts w:ascii="宋体" w:hAnsi="宋体"/>
            </w:rPr>
          </w:pPr>
          <w:r w:rsidRPr="00A74922">
            <w:rPr>
              <w:rStyle w:val="af8"/>
              <w:rFonts w:ascii="宋体" w:hAnsi="宋体"/>
              <w:noProof/>
            </w:rPr>
            <w:t>7.2  Structure wet connection node</w:t>
          </w:r>
          <w:hyperlink w:anchor="_Toc59785652" w:history="1">
            <w:r w:rsidRPr="00A74922">
              <w:rPr>
                <w:rStyle w:val="af8"/>
                <w:rFonts w:ascii="宋体" w:hAnsi="宋体"/>
                <w:webHidden/>
              </w:rPr>
              <w:tab/>
            </w:r>
          </w:hyperlink>
          <w:r w:rsidR="00180302">
            <w:rPr>
              <w:rStyle w:val="af8"/>
              <w:rFonts w:ascii="宋体" w:hAnsi="宋体"/>
            </w:rPr>
            <w:t>18</w:t>
          </w:r>
        </w:p>
        <w:p w14:paraId="0DBC6C31" w14:textId="7921D439" w:rsidR="000F303D" w:rsidRPr="00A74922" w:rsidRDefault="000F303D" w:rsidP="00180302">
          <w:pPr>
            <w:pStyle w:val="TOC2"/>
            <w:rPr>
              <w:rFonts w:asciiTheme="minorHAnsi" w:eastAsiaTheme="minorEastAsia" w:hAnsiTheme="minorHAnsi" w:cstheme="minorBidi"/>
              <w:noProof/>
              <w:szCs w:val="22"/>
            </w:rPr>
          </w:pPr>
          <w:r w:rsidRPr="00A74922">
            <w:rPr>
              <w:rStyle w:val="af8"/>
              <w:rFonts w:ascii="宋体" w:hAnsi="宋体"/>
              <w:noProof/>
            </w:rPr>
            <w:t>7.3  Waterproofing of joint nodes</w:t>
          </w:r>
          <w:hyperlink w:anchor="_Toc59785652" w:history="1">
            <w:r w:rsidRPr="00A74922">
              <w:rPr>
                <w:noProof/>
                <w:webHidden/>
              </w:rPr>
              <w:tab/>
            </w:r>
          </w:hyperlink>
          <w:r w:rsidR="00180302">
            <w:rPr>
              <w:noProof/>
            </w:rPr>
            <w:t>18</w:t>
          </w:r>
        </w:p>
        <w:p w14:paraId="1CDB109E" w14:textId="66448A5F" w:rsidR="000F303D" w:rsidRPr="00A74922" w:rsidRDefault="00E634B2" w:rsidP="000F303D">
          <w:pPr>
            <w:ind w:rightChars="-27" w:right="-57"/>
            <w:jc w:val="left"/>
            <w:rPr>
              <w:rStyle w:val="af8"/>
              <w:rFonts w:ascii="宋体" w:hAnsi="宋体"/>
              <w:noProof/>
              <w:color w:val="auto"/>
            </w:rPr>
          </w:pPr>
          <w:r w:rsidRPr="00A74922">
            <w:rPr>
              <w:rFonts w:hint="eastAsia"/>
            </w:rPr>
            <w:t>Apptndix</w:t>
          </w:r>
          <w:r w:rsidRPr="00A74922">
            <w:t xml:space="preserve"> A </w:t>
          </w:r>
          <w:r w:rsidR="00A74922" w:rsidRPr="00A74922">
            <w:t xml:space="preserve"> </w:t>
          </w:r>
          <w:r w:rsidR="000F303D" w:rsidRPr="00A74922">
            <w:rPr>
              <w:rStyle w:val="af8"/>
              <w:rFonts w:ascii="宋体" w:hAnsi="宋体"/>
              <w:noProof/>
              <w:color w:val="auto"/>
            </w:rPr>
            <w:t>Jumping table mobility</w:t>
          </w:r>
          <w:r w:rsidRPr="00A74922">
            <w:rPr>
              <w:rStyle w:val="af8"/>
              <w:rFonts w:ascii="宋体" w:hAnsi="宋体"/>
              <w:noProof/>
              <w:color w:val="auto"/>
            </w:rPr>
            <w:t xml:space="preserve">k </w:t>
          </w:r>
          <w:r w:rsidRPr="00A74922">
            <w:rPr>
              <w:webHidden/>
            </w:rPr>
            <w:t>…………………………</w:t>
          </w:r>
          <w:r w:rsidR="000F303D" w:rsidRPr="00A74922">
            <w:rPr>
              <w:webHidden/>
            </w:rPr>
            <w:t>………..</w:t>
          </w:r>
          <w:r w:rsidRPr="00A74922">
            <w:rPr>
              <w:webHidden/>
            </w:rPr>
            <w:t>………………</w:t>
          </w:r>
          <w:r w:rsidR="00A74922" w:rsidRPr="00A74922">
            <w:rPr>
              <w:webHidden/>
            </w:rPr>
            <w:t>.</w:t>
          </w:r>
          <w:r w:rsidRPr="00A74922">
            <w:rPr>
              <w:webHidden/>
            </w:rPr>
            <w:t>…</w:t>
          </w:r>
          <w:r w:rsidR="00A74922" w:rsidRPr="00A74922">
            <w:rPr>
              <w:webHidden/>
            </w:rPr>
            <w:t>2</w:t>
          </w:r>
          <w:r w:rsidR="00180302">
            <w:rPr>
              <w:webHidden/>
            </w:rPr>
            <w:t>0</w:t>
          </w:r>
        </w:p>
        <w:p w14:paraId="79C37D1F" w14:textId="57D5E49D" w:rsidR="00A74922" w:rsidRPr="00A74922" w:rsidRDefault="00A74922" w:rsidP="00A74922">
          <w:pPr>
            <w:jc w:val="left"/>
          </w:pPr>
          <w:r w:rsidRPr="00A74922">
            <w:rPr>
              <w:rFonts w:hint="eastAsia"/>
            </w:rPr>
            <w:t>Apptndix</w:t>
          </w:r>
          <w:r w:rsidRPr="00A74922">
            <w:t xml:space="preserve"> B  </w:t>
          </w:r>
          <w:r w:rsidRPr="00A74922">
            <w:rPr>
              <w:rStyle w:val="af8"/>
              <w:rFonts w:ascii="宋体" w:hAnsi="宋体"/>
              <w:noProof/>
              <w:color w:val="auto"/>
            </w:rPr>
            <w:t>Compressive strength</w:t>
          </w:r>
          <w:r w:rsidRPr="00A74922">
            <w:t>……………………………………………………...……2</w:t>
          </w:r>
          <w:r w:rsidR="00180302">
            <w:t>1</w:t>
          </w:r>
        </w:p>
        <w:p w14:paraId="1B192DE1" w14:textId="59A44A26" w:rsidR="00E634B2" w:rsidRPr="00A74922" w:rsidRDefault="00A74922" w:rsidP="00E634B2">
          <w:pPr>
            <w:jc w:val="left"/>
          </w:pPr>
          <w:r w:rsidRPr="00A74922">
            <w:rPr>
              <w:rFonts w:hint="eastAsia"/>
            </w:rPr>
            <w:t>Apptndix</w:t>
          </w:r>
          <w:r w:rsidRPr="00A74922">
            <w:t xml:space="preserve"> C Vertical expansion rate</w:t>
          </w:r>
          <w:r w:rsidR="00E634B2" w:rsidRPr="00A74922">
            <w:t>………………………………………………………………</w:t>
          </w:r>
          <w:r w:rsidRPr="00A74922">
            <w:t>.</w:t>
          </w:r>
          <w:r w:rsidR="00E634B2" w:rsidRPr="00A74922">
            <w:t>2</w:t>
          </w:r>
          <w:r w:rsidR="00180302">
            <w:t>2</w:t>
          </w:r>
        </w:p>
        <w:p w14:paraId="3001D839" w14:textId="356168B8" w:rsidR="00E634B2" w:rsidRPr="00A74922" w:rsidRDefault="00000000" w:rsidP="00E634B2">
          <w:pPr>
            <w:pStyle w:val="TOC1"/>
            <w:tabs>
              <w:tab w:val="right" w:leader="dot" w:pos="8296"/>
            </w:tabs>
            <w:rPr>
              <w:rFonts w:asciiTheme="minorHAnsi" w:eastAsiaTheme="minorEastAsia" w:hAnsiTheme="minorHAnsi" w:cstheme="minorBidi"/>
              <w:noProof/>
              <w:szCs w:val="22"/>
            </w:rPr>
          </w:pPr>
          <w:hyperlink w:anchor="_Toc59785657" w:history="1">
            <w:r w:rsidR="00E634B2" w:rsidRPr="00A74922">
              <w:rPr>
                <w:rStyle w:val="af8"/>
                <w:rFonts w:ascii="宋体" w:hAnsi="宋体" w:cs="Calibri" w:hint="eastAsia"/>
                <w:noProof/>
              </w:rPr>
              <w:t>E</w:t>
            </w:r>
            <w:r w:rsidR="00E634B2" w:rsidRPr="00A74922">
              <w:rPr>
                <w:rStyle w:val="af8"/>
                <w:rFonts w:ascii="宋体" w:hAnsi="宋体" w:cs="Calibri"/>
                <w:noProof/>
              </w:rPr>
              <w:t>xplanation of Wording in this Specification</w:t>
            </w:r>
            <w:r w:rsidR="00E634B2" w:rsidRPr="00A74922">
              <w:rPr>
                <w:noProof/>
                <w:webHidden/>
              </w:rPr>
              <w:tab/>
            </w:r>
          </w:hyperlink>
          <w:r w:rsidR="00180302">
            <w:rPr>
              <w:noProof/>
            </w:rPr>
            <w:t>23</w:t>
          </w:r>
        </w:p>
        <w:p w14:paraId="51D0C11F" w14:textId="0E3D6DB4" w:rsidR="00E634B2" w:rsidRPr="00A74922" w:rsidRDefault="00000000" w:rsidP="00E634B2">
          <w:pPr>
            <w:pStyle w:val="TOC1"/>
            <w:tabs>
              <w:tab w:val="right" w:leader="dot" w:pos="8296"/>
            </w:tabs>
            <w:rPr>
              <w:rFonts w:asciiTheme="minorHAnsi" w:eastAsiaTheme="minorEastAsia" w:hAnsiTheme="minorHAnsi" w:cstheme="minorBidi"/>
              <w:noProof/>
              <w:szCs w:val="22"/>
            </w:rPr>
          </w:pPr>
          <w:hyperlink w:anchor="_Toc59785658" w:history="1">
            <w:r w:rsidR="00E634B2" w:rsidRPr="00A74922">
              <w:rPr>
                <w:rStyle w:val="af8"/>
                <w:rFonts w:ascii="宋体" w:hAnsi="宋体" w:hint="eastAsia"/>
                <w:noProof/>
              </w:rPr>
              <w:t>L</w:t>
            </w:r>
            <w:r w:rsidR="00E634B2" w:rsidRPr="00A74922">
              <w:rPr>
                <w:rStyle w:val="af8"/>
                <w:rFonts w:ascii="宋体" w:hAnsi="宋体"/>
                <w:noProof/>
              </w:rPr>
              <w:t>ist of Quoted Standards</w:t>
            </w:r>
            <w:r w:rsidR="00E634B2" w:rsidRPr="00A74922">
              <w:rPr>
                <w:noProof/>
                <w:webHidden/>
              </w:rPr>
              <w:tab/>
            </w:r>
          </w:hyperlink>
          <w:r w:rsidR="00180302">
            <w:rPr>
              <w:noProof/>
            </w:rPr>
            <w:t>24</w:t>
          </w:r>
        </w:p>
        <w:p w14:paraId="508DA7DD" w14:textId="0B8D06CA" w:rsidR="00E634B2" w:rsidRPr="00AC1BB8" w:rsidRDefault="00E634B2" w:rsidP="00E634B2">
          <w:r w:rsidRPr="00A74922">
            <w:rPr>
              <w:b/>
              <w:bCs/>
              <w:lang w:val="zh-CN"/>
            </w:rPr>
            <w:fldChar w:fldCharType="end"/>
          </w:r>
          <w:r w:rsidRPr="00EF701D">
            <w:rPr>
              <w:highlight w:val="yellow"/>
            </w:rPr>
            <w:t xml:space="preserve">Addition: </w:t>
          </w:r>
          <w:proofErr w:type="gramStart"/>
          <w:r w:rsidRPr="00EF701D">
            <w:rPr>
              <w:highlight w:val="yellow"/>
            </w:rPr>
            <w:t>Explanation  of</w:t>
          </w:r>
          <w:proofErr w:type="gramEnd"/>
          <w:r w:rsidRPr="00EF701D">
            <w:rPr>
              <w:highlight w:val="yellow"/>
            </w:rPr>
            <w:t xml:space="preserve">  Provisions</w:t>
          </w:r>
          <w:r w:rsidRPr="00EF701D">
            <w:rPr>
              <w:webHidden/>
              <w:highlight w:val="yellow"/>
            </w:rPr>
            <w:tab/>
            <w:t>……………….………………………………………….</w:t>
          </w:r>
          <w:r w:rsidR="00A25A3B">
            <w:rPr>
              <w:webHidden/>
            </w:rPr>
            <w:t>2</w:t>
          </w:r>
          <w:r w:rsidR="004B2893">
            <w:rPr>
              <w:webHidden/>
            </w:rPr>
            <w:t>7</w:t>
          </w:r>
          <w:r w:rsidRPr="00306EF3">
            <w:rPr>
              <w:webHidden/>
            </w:rPr>
            <w:tab/>
          </w:r>
        </w:p>
      </w:sdtContent>
    </w:sdt>
    <w:p w14:paraId="656DAED0" w14:textId="77777777" w:rsidR="00E634B2" w:rsidRDefault="00E634B2" w:rsidP="00E634B2">
      <w:pPr>
        <w:rPr>
          <w:rFonts w:ascii="宋体" w:hAnsi="宋体"/>
          <w:sz w:val="24"/>
        </w:rPr>
      </w:pPr>
    </w:p>
    <w:p w14:paraId="2D52A4C9" w14:textId="77777777" w:rsidR="00E634B2" w:rsidRDefault="00E634B2" w:rsidP="00FE64EB">
      <w:pPr>
        <w:jc w:val="center"/>
        <w:rPr>
          <w:rFonts w:ascii="仿宋_GB2312" w:eastAsia="仿宋_GB2312"/>
          <w:color w:val="auto"/>
        </w:rPr>
      </w:pPr>
    </w:p>
    <w:p w14:paraId="36470192" w14:textId="77777777" w:rsidR="00E634B2" w:rsidRDefault="00E634B2" w:rsidP="00FE64EB">
      <w:pPr>
        <w:jc w:val="center"/>
        <w:rPr>
          <w:rFonts w:ascii="仿宋_GB2312" w:eastAsia="仿宋_GB2312"/>
          <w:color w:val="auto"/>
        </w:rPr>
      </w:pPr>
    </w:p>
    <w:p w14:paraId="1DF133B3" w14:textId="77777777" w:rsidR="00E634B2" w:rsidRDefault="00E634B2" w:rsidP="00FE64EB">
      <w:pPr>
        <w:jc w:val="center"/>
        <w:rPr>
          <w:rFonts w:ascii="仿宋_GB2312" w:eastAsia="仿宋_GB2312"/>
          <w:color w:val="auto"/>
        </w:rPr>
      </w:pPr>
    </w:p>
    <w:p w14:paraId="1B4040B5" w14:textId="77777777" w:rsidR="00E634B2" w:rsidRDefault="00E634B2" w:rsidP="00FE64EB">
      <w:pPr>
        <w:jc w:val="center"/>
        <w:rPr>
          <w:rFonts w:ascii="仿宋_GB2312" w:eastAsia="仿宋_GB2312"/>
          <w:color w:val="auto"/>
        </w:rPr>
      </w:pPr>
    </w:p>
    <w:p w14:paraId="6AE0A218" w14:textId="77777777" w:rsidR="00E634B2" w:rsidRDefault="00E634B2" w:rsidP="00FE64EB">
      <w:pPr>
        <w:jc w:val="center"/>
        <w:rPr>
          <w:rFonts w:ascii="仿宋_GB2312" w:eastAsia="仿宋_GB2312"/>
          <w:color w:val="auto"/>
        </w:rPr>
      </w:pPr>
    </w:p>
    <w:p w14:paraId="191C5DB8" w14:textId="77777777" w:rsidR="00E634B2" w:rsidRDefault="00E634B2" w:rsidP="00FE64EB">
      <w:pPr>
        <w:jc w:val="center"/>
        <w:rPr>
          <w:rFonts w:ascii="仿宋_GB2312" w:eastAsia="仿宋_GB2312"/>
          <w:color w:val="auto"/>
        </w:rPr>
      </w:pPr>
    </w:p>
    <w:p w14:paraId="7DBDBC70" w14:textId="77777777" w:rsidR="00E634B2" w:rsidRDefault="00E634B2" w:rsidP="00FE64EB">
      <w:pPr>
        <w:jc w:val="center"/>
        <w:rPr>
          <w:rFonts w:ascii="仿宋_GB2312" w:eastAsia="仿宋_GB2312"/>
          <w:color w:val="auto"/>
        </w:rPr>
      </w:pPr>
    </w:p>
    <w:p w14:paraId="695501B1" w14:textId="77777777" w:rsidR="00A74922" w:rsidRDefault="00A74922" w:rsidP="00FE64EB">
      <w:pPr>
        <w:jc w:val="center"/>
        <w:rPr>
          <w:rFonts w:ascii="仿宋_GB2312" w:eastAsia="仿宋_GB2312"/>
          <w:color w:val="auto"/>
        </w:rPr>
      </w:pPr>
    </w:p>
    <w:p w14:paraId="09568EFF" w14:textId="77777777" w:rsidR="00A74922" w:rsidRDefault="00A74922" w:rsidP="00FE64EB">
      <w:pPr>
        <w:jc w:val="center"/>
        <w:rPr>
          <w:rFonts w:ascii="仿宋_GB2312" w:eastAsia="仿宋_GB2312"/>
          <w:color w:val="auto"/>
        </w:rPr>
      </w:pPr>
    </w:p>
    <w:p w14:paraId="3BEC099E" w14:textId="77777777" w:rsidR="00A74922" w:rsidRDefault="00A74922" w:rsidP="00FE64EB">
      <w:pPr>
        <w:jc w:val="center"/>
        <w:rPr>
          <w:rFonts w:ascii="仿宋_GB2312" w:eastAsia="仿宋_GB2312"/>
          <w:color w:val="auto"/>
        </w:rPr>
      </w:pPr>
    </w:p>
    <w:p w14:paraId="68E45743" w14:textId="77777777" w:rsidR="00A74922" w:rsidRDefault="00A74922" w:rsidP="00FE64EB">
      <w:pPr>
        <w:jc w:val="center"/>
        <w:rPr>
          <w:rFonts w:ascii="仿宋_GB2312" w:eastAsia="仿宋_GB2312"/>
          <w:color w:val="auto"/>
        </w:rPr>
      </w:pPr>
    </w:p>
    <w:p w14:paraId="799C27D7" w14:textId="77777777" w:rsidR="00E634B2" w:rsidRDefault="00E634B2" w:rsidP="00FE64EB">
      <w:pPr>
        <w:jc w:val="center"/>
        <w:rPr>
          <w:rFonts w:ascii="仿宋_GB2312" w:eastAsia="仿宋_GB2312"/>
          <w:color w:val="auto"/>
        </w:rPr>
      </w:pPr>
    </w:p>
    <w:p w14:paraId="6FD54458" w14:textId="77777777" w:rsidR="00E634B2" w:rsidRDefault="00E634B2" w:rsidP="00FE64EB">
      <w:pPr>
        <w:jc w:val="center"/>
        <w:rPr>
          <w:rFonts w:ascii="仿宋_GB2312" w:eastAsia="仿宋_GB2312"/>
          <w:color w:val="auto"/>
        </w:rPr>
      </w:pPr>
    </w:p>
    <w:p w14:paraId="0EDB7865" w14:textId="1F9293B8" w:rsidR="00FE64EB" w:rsidRPr="00DF2296" w:rsidRDefault="00FE64EB" w:rsidP="00DF2296">
      <w:pPr>
        <w:pStyle w:val="1"/>
        <w:spacing w:before="156" w:after="156" w:line="360" w:lineRule="auto"/>
        <w:jc w:val="center"/>
        <w:rPr>
          <w:color w:val="auto"/>
          <w:sz w:val="28"/>
          <w:szCs w:val="28"/>
        </w:rPr>
      </w:pPr>
      <w:bookmarkStart w:id="14" w:name="_Toc146629541"/>
      <w:r w:rsidRPr="00DF2296">
        <w:rPr>
          <w:color w:val="auto"/>
          <w:sz w:val="28"/>
          <w:szCs w:val="28"/>
        </w:rPr>
        <w:lastRenderedPageBreak/>
        <w:t xml:space="preserve">1  </w:t>
      </w:r>
      <w:r w:rsidRPr="00DF2296">
        <w:rPr>
          <w:color w:val="auto"/>
          <w:sz w:val="28"/>
          <w:szCs w:val="28"/>
        </w:rPr>
        <w:t>总</w:t>
      </w:r>
      <w:r w:rsidR="002D74EE">
        <w:rPr>
          <w:color w:val="auto"/>
          <w:sz w:val="28"/>
          <w:szCs w:val="28"/>
        </w:rPr>
        <w:t xml:space="preserve"> </w:t>
      </w:r>
      <w:r w:rsidRPr="00DF2296">
        <w:rPr>
          <w:color w:val="auto"/>
          <w:sz w:val="28"/>
          <w:szCs w:val="28"/>
        </w:rPr>
        <w:t>则</w:t>
      </w:r>
      <w:bookmarkEnd w:id="14"/>
    </w:p>
    <w:p w14:paraId="14A67763" w14:textId="628F3313" w:rsidR="00FE64EB" w:rsidRPr="00DF2296" w:rsidRDefault="00FE64EB" w:rsidP="00FE64EB">
      <w:pPr>
        <w:spacing w:line="360" w:lineRule="auto"/>
        <w:rPr>
          <w:color w:val="auto"/>
        </w:rPr>
      </w:pPr>
      <w:r w:rsidRPr="00DF2296">
        <w:rPr>
          <w:b/>
          <w:color w:val="auto"/>
        </w:rPr>
        <w:t>1.0.1</w:t>
      </w:r>
      <w:r w:rsidRPr="00DF2296">
        <w:rPr>
          <w:color w:val="auto"/>
        </w:rPr>
        <w:t xml:space="preserve">  </w:t>
      </w:r>
      <w:r w:rsidRPr="00DF2296">
        <w:rPr>
          <w:color w:val="auto"/>
        </w:rPr>
        <w:t>为提高装配式</w:t>
      </w:r>
      <w:r w:rsidR="001664F5" w:rsidRPr="00DF2296">
        <w:rPr>
          <w:rFonts w:hint="eastAsia"/>
          <w:color w:val="auto"/>
        </w:rPr>
        <w:t>混凝土</w:t>
      </w:r>
      <w:r w:rsidRPr="00DF2296">
        <w:rPr>
          <w:color w:val="auto"/>
        </w:rPr>
        <w:t>建筑</w:t>
      </w:r>
      <w:r w:rsidRPr="00DF2296">
        <w:rPr>
          <w:rFonts w:hint="eastAsia"/>
          <w:color w:val="auto"/>
        </w:rPr>
        <w:t>节点</w:t>
      </w:r>
      <w:r w:rsidRPr="00DF2296">
        <w:rPr>
          <w:color w:val="auto"/>
        </w:rPr>
        <w:t>防水工程质量和技术水平，使装配式建筑</w:t>
      </w:r>
      <w:r w:rsidRPr="00DF2296">
        <w:rPr>
          <w:rFonts w:hint="eastAsia"/>
          <w:color w:val="auto"/>
        </w:rPr>
        <w:t>节点</w:t>
      </w:r>
      <w:r w:rsidRPr="00DF2296">
        <w:rPr>
          <w:color w:val="auto"/>
        </w:rPr>
        <w:t>防水的设计、施工</w:t>
      </w:r>
      <w:r w:rsidRPr="00DF2296">
        <w:rPr>
          <w:rFonts w:hint="eastAsia"/>
          <w:color w:val="auto"/>
        </w:rPr>
        <w:t>和质量</w:t>
      </w:r>
      <w:r w:rsidRPr="00DF2296">
        <w:rPr>
          <w:color w:val="auto"/>
        </w:rPr>
        <w:t>验收符合确保质量、技术先进、经济合理、安全适用的要求，制定本规程。</w:t>
      </w:r>
    </w:p>
    <w:p w14:paraId="513EC963" w14:textId="25AD8BB4" w:rsidR="00FE64EB" w:rsidRPr="00DF2296" w:rsidRDefault="00FE64EB" w:rsidP="00FE64EB">
      <w:pPr>
        <w:spacing w:line="360" w:lineRule="auto"/>
        <w:rPr>
          <w:color w:val="auto"/>
        </w:rPr>
      </w:pPr>
      <w:r w:rsidRPr="00DF2296">
        <w:rPr>
          <w:b/>
          <w:color w:val="auto"/>
        </w:rPr>
        <w:t>1.0.2</w:t>
      </w:r>
      <w:r w:rsidRPr="00DF2296">
        <w:rPr>
          <w:color w:val="auto"/>
        </w:rPr>
        <w:t xml:space="preserve">  </w:t>
      </w:r>
      <w:r w:rsidRPr="00DF2296">
        <w:rPr>
          <w:color w:val="auto"/>
        </w:rPr>
        <w:t>本规程适用于装配式</w:t>
      </w:r>
      <w:r w:rsidR="001664F5" w:rsidRPr="00DF2296">
        <w:rPr>
          <w:rFonts w:hint="eastAsia"/>
          <w:color w:val="auto"/>
        </w:rPr>
        <w:t>混凝土</w:t>
      </w:r>
      <w:r w:rsidRPr="00DF2296">
        <w:rPr>
          <w:color w:val="auto"/>
        </w:rPr>
        <w:t>建筑</w:t>
      </w:r>
      <w:r w:rsidRPr="00DF2296">
        <w:rPr>
          <w:rFonts w:hint="eastAsia"/>
          <w:color w:val="auto"/>
        </w:rPr>
        <w:t>屋面、外墙、地下工程防水节点</w:t>
      </w:r>
      <w:r w:rsidRPr="00DF2296">
        <w:rPr>
          <w:color w:val="auto"/>
        </w:rPr>
        <w:t>设计、施工及</w:t>
      </w:r>
      <w:r w:rsidRPr="00DF2296">
        <w:rPr>
          <w:rFonts w:hint="eastAsia"/>
          <w:color w:val="auto"/>
        </w:rPr>
        <w:t>质量</w:t>
      </w:r>
      <w:r w:rsidRPr="00DF2296">
        <w:rPr>
          <w:color w:val="auto"/>
        </w:rPr>
        <w:t>验收。</w:t>
      </w:r>
    </w:p>
    <w:p w14:paraId="70C0AC2F" w14:textId="45E16E66" w:rsidR="00FE64EB" w:rsidRDefault="00FE64EB" w:rsidP="00FE64EB">
      <w:pPr>
        <w:spacing w:line="360" w:lineRule="auto"/>
        <w:rPr>
          <w:color w:val="auto"/>
        </w:rPr>
      </w:pPr>
      <w:r w:rsidRPr="00DF2296">
        <w:rPr>
          <w:b/>
          <w:color w:val="auto"/>
        </w:rPr>
        <w:t>1.0.3</w:t>
      </w:r>
      <w:r w:rsidRPr="00DF2296">
        <w:rPr>
          <w:color w:val="auto"/>
        </w:rPr>
        <w:t xml:space="preserve">  </w:t>
      </w:r>
      <w:r w:rsidRPr="00DF2296">
        <w:rPr>
          <w:color w:val="auto"/>
        </w:rPr>
        <w:t>装配式</w:t>
      </w:r>
      <w:r w:rsidR="001664F5" w:rsidRPr="00DF2296">
        <w:rPr>
          <w:rFonts w:hint="eastAsia"/>
          <w:color w:val="auto"/>
        </w:rPr>
        <w:t>混凝土</w:t>
      </w:r>
      <w:r w:rsidRPr="00DF2296">
        <w:rPr>
          <w:color w:val="auto"/>
        </w:rPr>
        <w:t>建筑</w:t>
      </w:r>
      <w:r w:rsidRPr="00DF2296">
        <w:rPr>
          <w:rFonts w:hint="eastAsia"/>
          <w:color w:val="auto"/>
        </w:rPr>
        <w:t>节点</w:t>
      </w:r>
      <w:r w:rsidRPr="00DF2296">
        <w:rPr>
          <w:color w:val="auto"/>
        </w:rPr>
        <w:t>防水设计、施工及</w:t>
      </w:r>
      <w:r w:rsidRPr="00DF2296">
        <w:rPr>
          <w:rFonts w:hint="eastAsia"/>
          <w:color w:val="auto"/>
        </w:rPr>
        <w:t>质量</w:t>
      </w:r>
      <w:r w:rsidRPr="00DF2296">
        <w:rPr>
          <w:color w:val="auto"/>
        </w:rPr>
        <w:t>验收，除应符合本规程外，尚应符合国家现行有关标准的规定。</w:t>
      </w:r>
      <w:bookmarkStart w:id="15" w:name="_Toc276108767"/>
      <w:bookmarkStart w:id="16" w:name="_Toc388605271"/>
      <w:bookmarkStart w:id="17" w:name="_Toc509070515"/>
      <w:bookmarkStart w:id="18" w:name="_Toc12776"/>
      <w:bookmarkStart w:id="19" w:name="_Toc23388"/>
      <w:bookmarkStart w:id="20" w:name="_Toc13236"/>
      <w:bookmarkStart w:id="21" w:name="_Toc32141"/>
    </w:p>
    <w:p w14:paraId="339FB847" w14:textId="77777777" w:rsidR="00A74922" w:rsidRDefault="00A74922" w:rsidP="00FE64EB">
      <w:pPr>
        <w:spacing w:line="360" w:lineRule="auto"/>
        <w:rPr>
          <w:color w:val="auto"/>
        </w:rPr>
      </w:pPr>
    </w:p>
    <w:p w14:paraId="64A262A3" w14:textId="77777777" w:rsidR="00A74922" w:rsidRDefault="00A74922" w:rsidP="00FE64EB">
      <w:pPr>
        <w:spacing w:line="360" w:lineRule="auto"/>
        <w:rPr>
          <w:color w:val="auto"/>
        </w:rPr>
      </w:pPr>
    </w:p>
    <w:p w14:paraId="7CE2D83E" w14:textId="77777777" w:rsidR="00A74922" w:rsidRDefault="00A74922" w:rsidP="00FE64EB">
      <w:pPr>
        <w:spacing w:line="360" w:lineRule="auto"/>
        <w:rPr>
          <w:color w:val="auto"/>
        </w:rPr>
      </w:pPr>
    </w:p>
    <w:p w14:paraId="5C902487" w14:textId="77777777" w:rsidR="00A74922" w:rsidRDefault="00A74922" w:rsidP="00FE64EB">
      <w:pPr>
        <w:spacing w:line="360" w:lineRule="auto"/>
        <w:rPr>
          <w:color w:val="auto"/>
        </w:rPr>
      </w:pPr>
    </w:p>
    <w:p w14:paraId="421EC2F2" w14:textId="77777777" w:rsidR="00A74922" w:rsidRDefault="00A74922" w:rsidP="00FE64EB">
      <w:pPr>
        <w:spacing w:line="360" w:lineRule="auto"/>
        <w:rPr>
          <w:color w:val="auto"/>
        </w:rPr>
      </w:pPr>
    </w:p>
    <w:p w14:paraId="709762DD" w14:textId="77777777" w:rsidR="00A74922" w:rsidRDefault="00A74922" w:rsidP="00FE64EB">
      <w:pPr>
        <w:spacing w:line="360" w:lineRule="auto"/>
        <w:rPr>
          <w:color w:val="auto"/>
        </w:rPr>
      </w:pPr>
    </w:p>
    <w:p w14:paraId="04F9E4BD" w14:textId="77777777" w:rsidR="00A74922" w:rsidRDefault="00A74922" w:rsidP="00FE64EB">
      <w:pPr>
        <w:spacing w:line="360" w:lineRule="auto"/>
        <w:rPr>
          <w:color w:val="auto"/>
        </w:rPr>
      </w:pPr>
    </w:p>
    <w:p w14:paraId="5400DEB9" w14:textId="77777777" w:rsidR="00A74922" w:rsidRDefault="00A74922" w:rsidP="00FE64EB">
      <w:pPr>
        <w:spacing w:line="360" w:lineRule="auto"/>
        <w:rPr>
          <w:color w:val="auto"/>
        </w:rPr>
      </w:pPr>
    </w:p>
    <w:p w14:paraId="0630A7F5" w14:textId="77777777" w:rsidR="00A74922" w:rsidRDefault="00A74922" w:rsidP="00FE64EB">
      <w:pPr>
        <w:spacing w:line="360" w:lineRule="auto"/>
        <w:rPr>
          <w:color w:val="auto"/>
        </w:rPr>
      </w:pPr>
    </w:p>
    <w:p w14:paraId="73CD4648" w14:textId="77777777" w:rsidR="00A74922" w:rsidRDefault="00A74922" w:rsidP="00FE64EB">
      <w:pPr>
        <w:spacing w:line="360" w:lineRule="auto"/>
        <w:rPr>
          <w:color w:val="auto"/>
        </w:rPr>
      </w:pPr>
    </w:p>
    <w:p w14:paraId="2A38D9CE" w14:textId="77777777" w:rsidR="00A74922" w:rsidRDefault="00A74922" w:rsidP="00FE64EB">
      <w:pPr>
        <w:spacing w:line="360" w:lineRule="auto"/>
        <w:rPr>
          <w:color w:val="auto"/>
        </w:rPr>
      </w:pPr>
    </w:p>
    <w:p w14:paraId="2754F6A3" w14:textId="77777777" w:rsidR="00A74922" w:rsidRDefault="00A74922" w:rsidP="00FE64EB">
      <w:pPr>
        <w:spacing w:line="360" w:lineRule="auto"/>
        <w:rPr>
          <w:color w:val="auto"/>
        </w:rPr>
      </w:pPr>
    </w:p>
    <w:p w14:paraId="6C56BBAC" w14:textId="77777777" w:rsidR="00A74922" w:rsidRDefault="00A74922" w:rsidP="00FE64EB">
      <w:pPr>
        <w:spacing w:line="360" w:lineRule="auto"/>
        <w:rPr>
          <w:color w:val="auto"/>
        </w:rPr>
      </w:pPr>
    </w:p>
    <w:p w14:paraId="5179E57F" w14:textId="77777777" w:rsidR="00A74922" w:rsidRDefault="00A74922" w:rsidP="00FE64EB">
      <w:pPr>
        <w:spacing w:line="360" w:lineRule="auto"/>
        <w:rPr>
          <w:color w:val="auto"/>
        </w:rPr>
      </w:pPr>
    </w:p>
    <w:p w14:paraId="72593AAF" w14:textId="77777777" w:rsidR="00A74922" w:rsidRDefault="00A74922" w:rsidP="00FE64EB">
      <w:pPr>
        <w:spacing w:line="360" w:lineRule="auto"/>
        <w:rPr>
          <w:color w:val="auto"/>
        </w:rPr>
      </w:pPr>
    </w:p>
    <w:p w14:paraId="530526FA" w14:textId="77777777" w:rsidR="00A74922" w:rsidRDefault="00A74922" w:rsidP="00FE64EB">
      <w:pPr>
        <w:spacing w:line="360" w:lineRule="auto"/>
        <w:rPr>
          <w:color w:val="auto"/>
        </w:rPr>
      </w:pPr>
    </w:p>
    <w:p w14:paraId="66073059" w14:textId="77777777" w:rsidR="00A74922" w:rsidRDefault="00A74922" w:rsidP="00FE64EB">
      <w:pPr>
        <w:spacing w:line="360" w:lineRule="auto"/>
        <w:rPr>
          <w:color w:val="auto"/>
        </w:rPr>
      </w:pPr>
    </w:p>
    <w:p w14:paraId="41CC53F6" w14:textId="77777777" w:rsidR="00A74922" w:rsidRDefault="00A74922" w:rsidP="00FE64EB">
      <w:pPr>
        <w:spacing w:line="360" w:lineRule="auto"/>
        <w:rPr>
          <w:color w:val="auto"/>
        </w:rPr>
      </w:pPr>
    </w:p>
    <w:p w14:paraId="0E3CE32C" w14:textId="77777777" w:rsidR="00A74922" w:rsidRDefault="00A74922" w:rsidP="00FE64EB">
      <w:pPr>
        <w:spacing w:line="360" w:lineRule="auto"/>
        <w:rPr>
          <w:color w:val="auto"/>
        </w:rPr>
      </w:pPr>
    </w:p>
    <w:p w14:paraId="20FE7E74" w14:textId="77777777" w:rsidR="00A74922" w:rsidRDefault="00A74922" w:rsidP="00FE64EB">
      <w:pPr>
        <w:spacing w:line="360" w:lineRule="auto"/>
        <w:rPr>
          <w:color w:val="auto"/>
        </w:rPr>
      </w:pPr>
    </w:p>
    <w:p w14:paraId="2A9A8362" w14:textId="5539C18D" w:rsidR="00FE64EB" w:rsidRPr="00DF2296" w:rsidRDefault="00FE64EB" w:rsidP="00DF2296">
      <w:pPr>
        <w:pStyle w:val="1"/>
        <w:spacing w:before="156" w:after="156" w:line="360" w:lineRule="auto"/>
        <w:jc w:val="center"/>
        <w:rPr>
          <w:color w:val="auto"/>
          <w:sz w:val="28"/>
          <w:szCs w:val="28"/>
        </w:rPr>
      </w:pPr>
      <w:bookmarkStart w:id="22" w:name="_Toc146629542"/>
      <w:bookmarkStart w:id="23" w:name="_Hlk146638141"/>
      <w:r w:rsidRPr="00DF2296">
        <w:rPr>
          <w:color w:val="auto"/>
          <w:sz w:val="28"/>
          <w:szCs w:val="28"/>
        </w:rPr>
        <w:lastRenderedPageBreak/>
        <w:t xml:space="preserve">2  </w:t>
      </w:r>
      <w:r w:rsidRPr="00DF2296">
        <w:rPr>
          <w:color w:val="auto"/>
          <w:sz w:val="28"/>
          <w:szCs w:val="28"/>
        </w:rPr>
        <w:t>术</w:t>
      </w:r>
      <w:r w:rsidR="002D74EE">
        <w:rPr>
          <w:rFonts w:hint="eastAsia"/>
          <w:color w:val="auto"/>
          <w:sz w:val="28"/>
          <w:szCs w:val="28"/>
        </w:rPr>
        <w:t xml:space="preserve"> </w:t>
      </w:r>
      <w:r w:rsidRPr="00DF2296">
        <w:rPr>
          <w:color w:val="auto"/>
          <w:sz w:val="28"/>
          <w:szCs w:val="28"/>
        </w:rPr>
        <w:t>语</w:t>
      </w:r>
      <w:bookmarkEnd w:id="15"/>
      <w:bookmarkEnd w:id="16"/>
      <w:bookmarkEnd w:id="17"/>
      <w:bookmarkEnd w:id="18"/>
      <w:bookmarkEnd w:id="19"/>
      <w:bookmarkEnd w:id="20"/>
      <w:bookmarkEnd w:id="21"/>
      <w:bookmarkEnd w:id="22"/>
    </w:p>
    <w:bookmarkEnd w:id="23"/>
    <w:p w14:paraId="5937B119" w14:textId="5F90511B" w:rsidR="00FE1130" w:rsidRPr="00DF2296" w:rsidRDefault="00FE1130" w:rsidP="00FE1130">
      <w:pPr>
        <w:spacing w:line="360" w:lineRule="auto"/>
        <w:rPr>
          <w:color w:val="auto"/>
        </w:rPr>
      </w:pPr>
      <w:r w:rsidRPr="00DF2296">
        <w:rPr>
          <w:color w:val="auto"/>
        </w:rPr>
        <w:t>2.0.1</w:t>
      </w:r>
      <w:r w:rsidRPr="00DF2296">
        <w:rPr>
          <w:rFonts w:hint="eastAsia"/>
          <w:color w:val="C00000"/>
        </w:rPr>
        <w:t>预制混凝土外挂墙板</w:t>
      </w:r>
      <w:r w:rsidRPr="00DF2296">
        <w:rPr>
          <w:rFonts w:hint="eastAsia"/>
          <w:color w:val="C00000"/>
        </w:rPr>
        <w:t xml:space="preserve"> p</w:t>
      </w:r>
      <w:r w:rsidRPr="00DF2296">
        <w:rPr>
          <w:rFonts w:hint="eastAsia"/>
          <w:color w:val="auto"/>
        </w:rPr>
        <w:t>recast concrete facade panel</w:t>
      </w:r>
    </w:p>
    <w:p w14:paraId="4891FB33" w14:textId="77777777" w:rsidR="00FE1130" w:rsidRPr="00DF2296" w:rsidRDefault="00FE1130" w:rsidP="00FE1130">
      <w:pPr>
        <w:spacing w:line="360" w:lineRule="auto"/>
        <w:rPr>
          <w:color w:val="auto"/>
        </w:rPr>
      </w:pPr>
      <w:r w:rsidRPr="00DF2296">
        <w:rPr>
          <w:rFonts w:hint="eastAsia"/>
          <w:color w:val="auto"/>
        </w:rPr>
        <w:t>安装在主体结构上，起围护、装饰作用的非承重预制混凝土外墙板，简称外挂墙板。</w:t>
      </w:r>
    </w:p>
    <w:p w14:paraId="7AABE30B" w14:textId="06EAA613" w:rsidR="00F07D95" w:rsidRPr="00E363A2" w:rsidRDefault="00F07D95" w:rsidP="00FE1130">
      <w:pPr>
        <w:spacing w:line="360" w:lineRule="auto"/>
        <w:rPr>
          <w:b/>
          <w:bCs/>
          <w:color w:val="auto"/>
          <w:highlight w:val="yellow"/>
        </w:rPr>
      </w:pPr>
      <w:r>
        <w:rPr>
          <w:rFonts w:hint="eastAsia"/>
          <w:color w:val="auto"/>
          <w:highlight w:val="yellow"/>
        </w:rPr>
        <w:t>2</w:t>
      </w:r>
      <w:r>
        <w:rPr>
          <w:color w:val="auto"/>
          <w:highlight w:val="yellow"/>
        </w:rPr>
        <w:t>.0.2</w:t>
      </w:r>
      <w:r w:rsidR="001E2FEC" w:rsidRPr="00DF2296">
        <w:rPr>
          <w:rFonts w:hint="eastAsia"/>
          <w:color w:val="auto"/>
          <w:highlight w:val="yellow"/>
        </w:rPr>
        <w:t>外挂式预制外墙</w:t>
      </w:r>
      <w:r w:rsidR="00E363A2">
        <w:rPr>
          <w:rFonts w:hint="eastAsia"/>
          <w:color w:val="auto"/>
          <w:highlight w:val="yellow"/>
        </w:rPr>
        <w:t xml:space="preserve"> </w:t>
      </w:r>
      <w:r w:rsidR="00E363A2">
        <w:rPr>
          <w:color w:val="auto"/>
        </w:rPr>
        <w:t xml:space="preserve"> </w:t>
      </w:r>
      <w:r w:rsidR="00E363A2">
        <w:rPr>
          <w:rFonts w:hint="eastAsia"/>
          <w:color w:val="auto"/>
        </w:rPr>
        <w:t>e</w:t>
      </w:r>
      <w:r w:rsidR="00E363A2" w:rsidRPr="00E363A2">
        <w:rPr>
          <w:color w:val="auto"/>
        </w:rPr>
        <w:t>xternal prefabricated exterior wall</w:t>
      </w:r>
    </w:p>
    <w:p w14:paraId="5B437BFF" w14:textId="717A44BC" w:rsidR="001E2FEC" w:rsidRPr="00DF2296" w:rsidRDefault="001E2FEC" w:rsidP="00FE1130">
      <w:pPr>
        <w:spacing w:line="360" w:lineRule="auto"/>
        <w:rPr>
          <w:color w:val="auto"/>
        </w:rPr>
      </w:pPr>
      <w:r w:rsidRPr="00DF2296">
        <w:rPr>
          <w:rFonts w:hint="eastAsia"/>
          <w:color w:val="auto"/>
          <w:highlight w:val="yellow"/>
        </w:rPr>
        <w:t>安装完成后位于结构外侧的</w:t>
      </w:r>
      <w:r w:rsidR="00BF3BF7" w:rsidRPr="00DF2296">
        <w:rPr>
          <w:rFonts w:hint="eastAsia"/>
          <w:color w:val="auto"/>
          <w:highlight w:val="yellow"/>
        </w:rPr>
        <w:t>预制</w:t>
      </w:r>
      <w:r w:rsidRPr="00DF2296">
        <w:rPr>
          <w:rFonts w:hint="eastAsia"/>
          <w:color w:val="auto"/>
          <w:highlight w:val="yellow"/>
        </w:rPr>
        <w:t>混凝土外挂墙板。</w:t>
      </w:r>
    </w:p>
    <w:p w14:paraId="5E277C3E" w14:textId="48C16453" w:rsidR="00F07D95" w:rsidRDefault="00F07D95" w:rsidP="00FE1130">
      <w:pPr>
        <w:spacing w:line="360" w:lineRule="auto"/>
        <w:rPr>
          <w:color w:val="auto"/>
          <w:highlight w:val="yellow"/>
        </w:rPr>
      </w:pPr>
      <w:r>
        <w:rPr>
          <w:color w:val="auto"/>
          <w:highlight w:val="yellow"/>
        </w:rPr>
        <w:t>2.0.3</w:t>
      </w:r>
      <w:r w:rsidR="00BF3BF7" w:rsidRPr="00DF2296">
        <w:rPr>
          <w:rFonts w:hint="eastAsia"/>
          <w:color w:val="auto"/>
          <w:highlight w:val="yellow"/>
        </w:rPr>
        <w:t>内嵌式预制外墙</w:t>
      </w:r>
      <w:r w:rsidR="00E363A2">
        <w:rPr>
          <w:rFonts w:hint="eastAsia"/>
          <w:color w:val="auto"/>
          <w:highlight w:val="yellow"/>
        </w:rPr>
        <w:t xml:space="preserve"> </w:t>
      </w:r>
      <w:r w:rsidR="00E363A2">
        <w:rPr>
          <w:color w:val="auto"/>
        </w:rPr>
        <w:t xml:space="preserve"> </w:t>
      </w:r>
      <w:r w:rsidR="00E363A2">
        <w:rPr>
          <w:rFonts w:hint="eastAsia"/>
          <w:color w:val="auto"/>
        </w:rPr>
        <w:t>e</w:t>
      </w:r>
      <w:r w:rsidR="00E363A2" w:rsidRPr="00E363A2">
        <w:rPr>
          <w:color w:val="auto"/>
        </w:rPr>
        <w:t>mbedded prefabricated exterior wall</w:t>
      </w:r>
    </w:p>
    <w:p w14:paraId="5A66B905" w14:textId="174F7425" w:rsidR="001E2FEC" w:rsidRPr="00DF2296" w:rsidRDefault="00BF3BF7" w:rsidP="00FE1130">
      <w:pPr>
        <w:spacing w:line="360" w:lineRule="auto"/>
        <w:rPr>
          <w:color w:val="auto"/>
        </w:rPr>
      </w:pPr>
      <w:r w:rsidRPr="00DF2296">
        <w:rPr>
          <w:rFonts w:hint="eastAsia"/>
          <w:color w:val="auto"/>
          <w:highlight w:val="yellow"/>
        </w:rPr>
        <w:t>安装完成后与结构外边线齐平的预制混凝土外挂墙板。</w:t>
      </w:r>
    </w:p>
    <w:p w14:paraId="2AF24F05" w14:textId="28AA3F51" w:rsidR="00FE1130" w:rsidRPr="00DF2296" w:rsidRDefault="00BA6221" w:rsidP="00FE1130">
      <w:pPr>
        <w:spacing w:line="360" w:lineRule="auto"/>
        <w:rPr>
          <w:color w:val="auto"/>
        </w:rPr>
      </w:pPr>
      <w:r w:rsidRPr="00DF2296">
        <w:rPr>
          <w:color w:val="auto"/>
        </w:rPr>
        <w:t>2.0.</w:t>
      </w:r>
      <w:r w:rsidR="00E363A2">
        <w:rPr>
          <w:color w:val="auto"/>
        </w:rPr>
        <w:t>4</w:t>
      </w:r>
      <w:r w:rsidR="00FE1130" w:rsidRPr="00DF2296">
        <w:rPr>
          <w:rFonts w:hint="eastAsia"/>
          <w:color w:val="auto"/>
        </w:rPr>
        <w:t xml:space="preserve"> </w:t>
      </w:r>
      <w:r w:rsidR="00FE1130" w:rsidRPr="00DF2296">
        <w:rPr>
          <w:rFonts w:hint="eastAsia"/>
          <w:color w:val="C00000"/>
        </w:rPr>
        <w:t>构造防水</w:t>
      </w:r>
      <w:r w:rsidR="00FE1130" w:rsidRPr="00DF2296">
        <w:rPr>
          <w:rFonts w:hint="eastAsia"/>
          <w:color w:val="auto"/>
        </w:rPr>
        <w:t xml:space="preserve"> construction waterproof</w:t>
      </w:r>
    </w:p>
    <w:p w14:paraId="2CCE46BD" w14:textId="77777777" w:rsidR="00FE1130" w:rsidRPr="00DF2296" w:rsidRDefault="00FE1130" w:rsidP="00FE1130">
      <w:pPr>
        <w:spacing w:line="360" w:lineRule="auto"/>
        <w:rPr>
          <w:color w:val="auto"/>
        </w:rPr>
      </w:pPr>
      <w:r w:rsidRPr="00DF2296">
        <w:rPr>
          <w:rFonts w:hint="eastAsia"/>
          <w:color w:val="auto"/>
        </w:rPr>
        <w:t>采取合适的构造形式阻断水的通路，达到防水目的工程做法。</w:t>
      </w:r>
    </w:p>
    <w:p w14:paraId="3B9059CE" w14:textId="74EE28CC" w:rsidR="00FE1130" w:rsidRPr="00DF2296" w:rsidRDefault="00BA6221" w:rsidP="00FE1130">
      <w:pPr>
        <w:spacing w:line="360" w:lineRule="auto"/>
        <w:rPr>
          <w:color w:val="auto"/>
        </w:rPr>
      </w:pPr>
      <w:r w:rsidRPr="00DF2296">
        <w:rPr>
          <w:color w:val="C00000"/>
        </w:rPr>
        <w:t xml:space="preserve">2.0.5 </w:t>
      </w:r>
      <w:r w:rsidR="00FE1130" w:rsidRPr="00DF2296">
        <w:rPr>
          <w:rFonts w:hint="eastAsia"/>
          <w:color w:val="C00000"/>
        </w:rPr>
        <w:t>装配式混凝土结构</w:t>
      </w:r>
      <w:r w:rsidR="00FE1130" w:rsidRPr="00DF2296">
        <w:rPr>
          <w:rFonts w:hint="eastAsia"/>
          <w:color w:val="C00000"/>
        </w:rPr>
        <w:t xml:space="preserve"> </w:t>
      </w:r>
      <w:r w:rsidR="00FE1130" w:rsidRPr="00DF2296">
        <w:rPr>
          <w:rFonts w:hint="eastAsia"/>
          <w:color w:val="auto"/>
        </w:rPr>
        <w:t>precast concrete structure</w:t>
      </w:r>
    </w:p>
    <w:p w14:paraId="2BD21877" w14:textId="77777777" w:rsidR="00FE1130" w:rsidRPr="00DF2296" w:rsidRDefault="00FE1130" w:rsidP="00FE1130">
      <w:pPr>
        <w:spacing w:line="360" w:lineRule="auto"/>
        <w:rPr>
          <w:color w:val="auto"/>
        </w:rPr>
      </w:pPr>
      <w:r w:rsidRPr="00DF2296">
        <w:rPr>
          <w:rFonts w:hint="eastAsia"/>
          <w:color w:val="auto"/>
        </w:rPr>
        <w:t>由预制混凝土构件通过可靠的连接方式装配而成的混凝土结构，包括装配整体式混凝土结构、全装配混凝土结构等。</w:t>
      </w:r>
    </w:p>
    <w:p w14:paraId="04161872" w14:textId="43D9B110" w:rsidR="00FE1130" w:rsidRPr="00DF2296" w:rsidRDefault="00BA6221" w:rsidP="00FE1130">
      <w:pPr>
        <w:spacing w:line="360" w:lineRule="auto"/>
        <w:rPr>
          <w:color w:val="auto"/>
        </w:rPr>
      </w:pPr>
      <w:r w:rsidRPr="00DF2296">
        <w:rPr>
          <w:color w:val="C00000"/>
        </w:rPr>
        <w:t>2.0.</w:t>
      </w:r>
      <w:r w:rsidR="00E363A2">
        <w:rPr>
          <w:color w:val="C00000"/>
        </w:rPr>
        <w:t>6</w:t>
      </w:r>
      <w:r w:rsidR="00FE1130" w:rsidRPr="00DF2296">
        <w:rPr>
          <w:rFonts w:hint="eastAsia"/>
          <w:color w:val="C00000"/>
        </w:rPr>
        <w:t xml:space="preserve"> </w:t>
      </w:r>
      <w:r w:rsidR="00FE1130" w:rsidRPr="00DF2296">
        <w:rPr>
          <w:rFonts w:hint="eastAsia"/>
          <w:color w:val="C00000"/>
        </w:rPr>
        <w:t>装配整体式混凝土剪力墙结构</w:t>
      </w:r>
      <w:r w:rsidR="00FE1130" w:rsidRPr="00DF2296">
        <w:rPr>
          <w:rFonts w:hint="eastAsia"/>
          <w:color w:val="auto"/>
        </w:rPr>
        <w:t xml:space="preserve"> monolithic precast concrete shear wall structure</w:t>
      </w:r>
    </w:p>
    <w:p w14:paraId="5EB4707B" w14:textId="77777777" w:rsidR="00FE1130" w:rsidRPr="00DF2296" w:rsidRDefault="00FE1130" w:rsidP="00FE1130">
      <w:pPr>
        <w:spacing w:line="360" w:lineRule="auto"/>
        <w:rPr>
          <w:color w:val="auto"/>
        </w:rPr>
      </w:pPr>
      <w:r w:rsidRPr="00DF2296">
        <w:rPr>
          <w:rFonts w:hint="eastAsia"/>
          <w:color w:val="auto"/>
        </w:rPr>
        <w:t>全部或部分剪力</w:t>
      </w:r>
      <w:proofErr w:type="gramStart"/>
      <w:r w:rsidRPr="00DF2296">
        <w:rPr>
          <w:rFonts w:hint="eastAsia"/>
          <w:color w:val="auto"/>
        </w:rPr>
        <w:t>墙采用</w:t>
      </w:r>
      <w:proofErr w:type="gramEnd"/>
      <w:r w:rsidRPr="00DF2296">
        <w:rPr>
          <w:rFonts w:hint="eastAsia"/>
          <w:color w:val="auto"/>
        </w:rPr>
        <w:t>预制墙板，通过可靠的方式进行连接并与现场后浇混凝土、水泥基灌浆</w:t>
      </w:r>
      <w:proofErr w:type="gramStart"/>
      <w:r w:rsidRPr="00DF2296">
        <w:rPr>
          <w:rFonts w:hint="eastAsia"/>
          <w:color w:val="auto"/>
        </w:rPr>
        <w:t>料形成</w:t>
      </w:r>
      <w:proofErr w:type="gramEnd"/>
      <w:r w:rsidRPr="00DF2296">
        <w:rPr>
          <w:rFonts w:hint="eastAsia"/>
          <w:color w:val="auto"/>
        </w:rPr>
        <w:t>整体的混凝土剪力墙结构。简称装配整体式剪力墙结构。</w:t>
      </w:r>
    </w:p>
    <w:p w14:paraId="591DF0F0" w14:textId="3E4CA3BB" w:rsidR="00FE1130" w:rsidRPr="00DF2296" w:rsidRDefault="00BA6221" w:rsidP="00FE1130">
      <w:pPr>
        <w:spacing w:line="360" w:lineRule="auto"/>
        <w:rPr>
          <w:color w:val="auto"/>
        </w:rPr>
      </w:pPr>
      <w:r w:rsidRPr="00DF2296">
        <w:rPr>
          <w:color w:val="auto"/>
        </w:rPr>
        <w:t>2</w:t>
      </w:r>
      <w:r w:rsidR="00FE1130" w:rsidRPr="00DF2296">
        <w:rPr>
          <w:rFonts w:hint="eastAsia"/>
          <w:color w:val="auto"/>
        </w:rPr>
        <w:t>.</w:t>
      </w:r>
      <w:r w:rsidRPr="00DF2296">
        <w:rPr>
          <w:color w:val="auto"/>
        </w:rPr>
        <w:t>0</w:t>
      </w:r>
      <w:r w:rsidR="00FE1130" w:rsidRPr="00DF2296">
        <w:rPr>
          <w:rFonts w:hint="eastAsia"/>
          <w:color w:val="auto"/>
        </w:rPr>
        <w:t>.</w:t>
      </w:r>
      <w:r w:rsidR="00E363A2">
        <w:rPr>
          <w:color w:val="auto"/>
        </w:rPr>
        <w:t>7</w:t>
      </w:r>
      <w:r w:rsidR="00FE1130" w:rsidRPr="00DF2296">
        <w:rPr>
          <w:rFonts w:hint="eastAsia"/>
          <w:color w:val="auto"/>
        </w:rPr>
        <w:t xml:space="preserve"> </w:t>
      </w:r>
      <w:r w:rsidR="00FE1130" w:rsidRPr="00DF2296">
        <w:rPr>
          <w:rFonts w:hint="eastAsia"/>
          <w:color w:val="auto"/>
        </w:rPr>
        <w:t>混凝土叠合楼板</w:t>
      </w:r>
      <w:r w:rsidR="00FE1130" w:rsidRPr="00DF2296">
        <w:rPr>
          <w:rFonts w:hint="eastAsia"/>
          <w:color w:val="auto"/>
        </w:rPr>
        <w:t xml:space="preserve"> concrete overlapped floors</w:t>
      </w:r>
    </w:p>
    <w:p w14:paraId="60CE5531" w14:textId="042CCF52" w:rsidR="00FE1130" w:rsidRDefault="00FE1130" w:rsidP="00FE1130">
      <w:pPr>
        <w:spacing w:line="360" w:lineRule="auto"/>
        <w:rPr>
          <w:color w:val="auto"/>
        </w:rPr>
      </w:pPr>
      <w:r w:rsidRPr="00DF2296">
        <w:rPr>
          <w:rFonts w:hint="eastAsia"/>
          <w:color w:val="auto"/>
        </w:rPr>
        <w:t>楼层的楼板由上下两</w:t>
      </w:r>
      <w:proofErr w:type="gramStart"/>
      <w:r w:rsidRPr="00DF2296">
        <w:rPr>
          <w:rFonts w:hint="eastAsia"/>
          <w:color w:val="auto"/>
        </w:rPr>
        <w:t>层叠加</w:t>
      </w:r>
      <w:proofErr w:type="gramEnd"/>
      <w:r w:rsidRPr="00DF2296">
        <w:rPr>
          <w:rFonts w:hint="eastAsia"/>
          <w:color w:val="auto"/>
        </w:rPr>
        <w:t>而成，下层在工厂或现场预制混凝土底板（简称预制底板），上层采用现浇混凝土形式。简称叠合板</w:t>
      </w:r>
      <w:r w:rsidR="00A74922">
        <w:rPr>
          <w:rFonts w:hint="eastAsia"/>
          <w:color w:val="auto"/>
        </w:rPr>
        <w:t>.</w:t>
      </w:r>
    </w:p>
    <w:p w14:paraId="77FF1840" w14:textId="77777777" w:rsidR="00A74922" w:rsidRDefault="00A74922" w:rsidP="00FE1130">
      <w:pPr>
        <w:spacing w:line="360" w:lineRule="auto"/>
        <w:rPr>
          <w:color w:val="auto"/>
        </w:rPr>
      </w:pPr>
    </w:p>
    <w:p w14:paraId="203BC8F4" w14:textId="77777777" w:rsidR="00A74922" w:rsidRDefault="00A74922" w:rsidP="00FE1130">
      <w:pPr>
        <w:spacing w:line="360" w:lineRule="auto"/>
        <w:rPr>
          <w:color w:val="auto"/>
        </w:rPr>
      </w:pPr>
    </w:p>
    <w:p w14:paraId="26005E38" w14:textId="77777777" w:rsidR="00A74922" w:rsidRDefault="00A74922" w:rsidP="00FE1130">
      <w:pPr>
        <w:spacing w:line="360" w:lineRule="auto"/>
        <w:rPr>
          <w:color w:val="auto"/>
        </w:rPr>
      </w:pPr>
    </w:p>
    <w:p w14:paraId="031BE8AA" w14:textId="77777777" w:rsidR="004907A7" w:rsidRDefault="004907A7" w:rsidP="00FE1130">
      <w:pPr>
        <w:spacing w:line="360" w:lineRule="auto"/>
        <w:rPr>
          <w:color w:val="auto"/>
        </w:rPr>
      </w:pPr>
    </w:p>
    <w:p w14:paraId="437D6B5F" w14:textId="77777777" w:rsidR="004907A7" w:rsidRDefault="004907A7" w:rsidP="00FE1130">
      <w:pPr>
        <w:spacing w:line="360" w:lineRule="auto"/>
        <w:rPr>
          <w:color w:val="auto"/>
        </w:rPr>
      </w:pPr>
    </w:p>
    <w:p w14:paraId="6348B3E4" w14:textId="77777777" w:rsidR="004907A7" w:rsidRDefault="004907A7" w:rsidP="00FE1130">
      <w:pPr>
        <w:spacing w:line="360" w:lineRule="auto"/>
        <w:rPr>
          <w:color w:val="auto"/>
        </w:rPr>
      </w:pPr>
    </w:p>
    <w:p w14:paraId="275B5F43" w14:textId="77777777" w:rsidR="004907A7" w:rsidRDefault="004907A7" w:rsidP="00FE1130">
      <w:pPr>
        <w:spacing w:line="360" w:lineRule="auto"/>
        <w:rPr>
          <w:color w:val="auto"/>
        </w:rPr>
      </w:pPr>
    </w:p>
    <w:p w14:paraId="143CEB79" w14:textId="77777777" w:rsidR="004907A7" w:rsidRDefault="004907A7" w:rsidP="00FE1130">
      <w:pPr>
        <w:spacing w:line="360" w:lineRule="auto"/>
        <w:rPr>
          <w:color w:val="auto"/>
        </w:rPr>
      </w:pPr>
    </w:p>
    <w:p w14:paraId="3D5EBFAF" w14:textId="77777777" w:rsidR="004907A7" w:rsidRDefault="004907A7" w:rsidP="00FE1130">
      <w:pPr>
        <w:spacing w:line="360" w:lineRule="auto"/>
        <w:rPr>
          <w:color w:val="auto"/>
        </w:rPr>
      </w:pPr>
    </w:p>
    <w:p w14:paraId="6756EE46" w14:textId="77777777" w:rsidR="004907A7" w:rsidRDefault="004907A7" w:rsidP="00FE1130">
      <w:pPr>
        <w:spacing w:line="360" w:lineRule="auto"/>
        <w:rPr>
          <w:color w:val="auto"/>
        </w:rPr>
      </w:pPr>
    </w:p>
    <w:p w14:paraId="7263F33E" w14:textId="77777777" w:rsidR="00A74922" w:rsidRPr="00DF2296" w:rsidRDefault="00A74922" w:rsidP="00FE1130">
      <w:pPr>
        <w:spacing w:line="360" w:lineRule="auto"/>
        <w:rPr>
          <w:color w:val="auto"/>
        </w:rPr>
      </w:pPr>
    </w:p>
    <w:p w14:paraId="04AF0745" w14:textId="6A09F245" w:rsidR="00FE64EB" w:rsidRPr="00DF2296" w:rsidRDefault="00FE64EB" w:rsidP="00DF2296">
      <w:pPr>
        <w:pStyle w:val="1"/>
        <w:spacing w:before="156" w:after="156" w:line="360" w:lineRule="auto"/>
        <w:jc w:val="center"/>
        <w:rPr>
          <w:color w:val="auto"/>
          <w:sz w:val="28"/>
          <w:szCs w:val="28"/>
        </w:rPr>
      </w:pPr>
      <w:bookmarkStart w:id="24" w:name="_Toc509070516"/>
      <w:bookmarkStart w:id="25" w:name="_Toc20504"/>
      <w:bookmarkStart w:id="26" w:name="_Toc32501"/>
      <w:bookmarkStart w:id="27" w:name="_Toc21300"/>
      <w:bookmarkStart w:id="28" w:name="_Toc4755"/>
      <w:bookmarkStart w:id="29" w:name="_Toc146629543"/>
      <w:bookmarkStart w:id="30" w:name="_Hlk146638256"/>
      <w:r w:rsidRPr="00DF2296">
        <w:rPr>
          <w:color w:val="auto"/>
          <w:sz w:val="28"/>
          <w:szCs w:val="28"/>
        </w:rPr>
        <w:lastRenderedPageBreak/>
        <w:t xml:space="preserve">3  </w:t>
      </w:r>
      <w:r w:rsidRPr="00DF2296">
        <w:rPr>
          <w:color w:val="auto"/>
          <w:sz w:val="28"/>
          <w:szCs w:val="28"/>
        </w:rPr>
        <w:t>基</w:t>
      </w:r>
      <w:r w:rsidR="002D74EE">
        <w:rPr>
          <w:rFonts w:hint="eastAsia"/>
          <w:color w:val="auto"/>
          <w:sz w:val="28"/>
          <w:szCs w:val="28"/>
        </w:rPr>
        <w:t xml:space="preserve"> </w:t>
      </w:r>
      <w:r w:rsidRPr="00DF2296">
        <w:rPr>
          <w:color w:val="auto"/>
          <w:sz w:val="28"/>
          <w:szCs w:val="28"/>
        </w:rPr>
        <w:t>本</w:t>
      </w:r>
      <w:r w:rsidR="002D74EE">
        <w:rPr>
          <w:rFonts w:hint="eastAsia"/>
          <w:color w:val="auto"/>
          <w:sz w:val="28"/>
          <w:szCs w:val="28"/>
        </w:rPr>
        <w:t xml:space="preserve"> </w:t>
      </w:r>
      <w:proofErr w:type="gramStart"/>
      <w:r w:rsidRPr="00DF2296">
        <w:rPr>
          <w:color w:val="auto"/>
          <w:sz w:val="28"/>
          <w:szCs w:val="28"/>
        </w:rPr>
        <w:t>规</w:t>
      </w:r>
      <w:proofErr w:type="gramEnd"/>
      <w:r w:rsidR="002D74EE">
        <w:rPr>
          <w:rFonts w:hint="eastAsia"/>
          <w:color w:val="auto"/>
          <w:sz w:val="28"/>
          <w:szCs w:val="28"/>
        </w:rPr>
        <w:t xml:space="preserve"> </w:t>
      </w:r>
      <w:r w:rsidRPr="00DF2296">
        <w:rPr>
          <w:color w:val="auto"/>
          <w:sz w:val="28"/>
          <w:szCs w:val="28"/>
        </w:rPr>
        <w:t>定</w:t>
      </w:r>
      <w:bookmarkEnd w:id="24"/>
      <w:bookmarkEnd w:id="25"/>
      <w:bookmarkEnd w:id="26"/>
      <w:bookmarkEnd w:id="27"/>
      <w:bookmarkEnd w:id="28"/>
      <w:bookmarkEnd w:id="29"/>
      <w:r w:rsidR="002D74EE">
        <w:rPr>
          <w:rFonts w:hint="eastAsia"/>
          <w:color w:val="auto"/>
          <w:sz w:val="28"/>
          <w:szCs w:val="28"/>
        </w:rPr>
        <w:t xml:space="preserve"> </w:t>
      </w:r>
    </w:p>
    <w:bookmarkEnd w:id="30"/>
    <w:p w14:paraId="6E64C0C7" w14:textId="3BEC11BE" w:rsidR="00AE5359" w:rsidRPr="00DF2296" w:rsidRDefault="00AE5359" w:rsidP="00AE5359">
      <w:pPr>
        <w:spacing w:line="360" w:lineRule="auto"/>
        <w:rPr>
          <w:color w:val="auto"/>
        </w:rPr>
      </w:pPr>
      <w:r w:rsidRPr="00DF2296">
        <w:rPr>
          <w:rFonts w:hint="eastAsia"/>
          <w:color w:val="auto"/>
        </w:rPr>
        <w:t xml:space="preserve">3.0.1  </w:t>
      </w:r>
      <w:r w:rsidR="0045069D" w:rsidRPr="00DF2296">
        <w:rPr>
          <w:rFonts w:hint="eastAsia"/>
          <w:color w:val="auto"/>
        </w:rPr>
        <w:t>装配式混凝土建筑结构节点应受力明确、构造可靠，并应满足承载力、延性、耐高低温、耐风压和耐久性等要求。</w:t>
      </w:r>
    </w:p>
    <w:p w14:paraId="2A448875" w14:textId="6A718867" w:rsidR="00AE5359" w:rsidRPr="00DF2296" w:rsidRDefault="00AE5359" w:rsidP="00AE5359">
      <w:pPr>
        <w:spacing w:line="360" w:lineRule="auto"/>
        <w:rPr>
          <w:color w:val="auto"/>
        </w:rPr>
      </w:pPr>
      <w:r w:rsidRPr="00DF2296">
        <w:rPr>
          <w:rFonts w:hint="eastAsia"/>
          <w:color w:val="auto"/>
        </w:rPr>
        <w:t xml:space="preserve">3.0.2  </w:t>
      </w:r>
      <w:r w:rsidR="0045069D" w:rsidRPr="00DF2296">
        <w:rPr>
          <w:rFonts w:hint="eastAsia"/>
          <w:color w:val="auto"/>
        </w:rPr>
        <w:t>装配式混凝土建筑节点应满足建筑使用功能、模数、标准化要求，节点防水设计应采用材料防水和构造防水相结合的方式。</w:t>
      </w:r>
    </w:p>
    <w:p w14:paraId="2233B537" w14:textId="4C70630B" w:rsidR="00AE5359" w:rsidRPr="00DF2296" w:rsidRDefault="00AE5359" w:rsidP="00AE5359">
      <w:pPr>
        <w:spacing w:line="360" w:lineRule="auto"/>
        <w:rPr>
          <w:color w:val="auto"/>
        </w:rPr>
      </w:pPr>
      <w:r w:rsidRPr="00DF2296">
        <w:rPr>
          <w:rFonts w:hint="eastAsia"/>
          <w:color w:val="auto"/>
        </w:rPr>
        <w:t xml:space="preserve">3.0.3  </w:t>
      </w:r>
      <w:r w:rsidR="0045069D" w:rsidRPr="00DF2296">
        <w:rPr>
          <w:rFonts w:hint="eastAsia"/>
          <w:color w:val="auto"/>
        </w:rPr>
        <w:t>装配式混凝土建筑</w:t>
      </w:r>
      <w:r w:rsidR="0045069D" w:rsidRPr="00DF2296">
        <w:rPr>
          <w:color w:val="auto"/>
        </w:rPr>
        <w:t>外墙板十字缝部位每隔</w:t>
      </w:r>
      <w:r w:rsidR="0045069D" w:rsidRPr="00DF2296">
        <w:rPr>
          <w:color w:val="auto"/>
        </w:rPr>
        <w:t xml:space="preserve"> 2~3 </w:t>
      </w:r>
      <w:proofErr w:type="gramStart"/>
      <w:r w:rsidR="0045069D" w:rsidRPr="00DF2296">
        <w:rPr>
          <w:color w:val="auto"/>
        </w:rPr>
        <w:t>层宜设置</w:t>
      </w:r>
      <w:proofErr w:type="gramEnd"/>
      <w:r w:rsidR="0045069D" w:rsidRPr="00DF2296">
        <w:rPr>
          <w:color w:val="auto"/>
        </w:rPr>
        <w:t>导水管。当垂直缝下方因门窗等开口部位被隔断时</w:t>
      </w:r>
      <w:r w:rsidR="0045069D" w:rsidRPr="00DF2296">
        <w:rPr>
          <w:color w:val="auto"/>
        </w:rPr>
        <w:t xml:space="preserve"> </w:t>
      </w:r>
      <w:r w:rsidR="0045069D" w:rsidRPr="00DF2296">
        <w:rPr>
          <w:color w:val="auto"/>
        </w:rPr>
        <w:t>，应在开口部位上部垂直缝处设置导水管</w:t>
      </w:r>
      <w:r w:rsidR="0045069D" w:rsidRPr="00DF2296">
        <w:rPr>
          <w:rFonts w:hint="eastAsia"/>
          <w:color w:val="auto"/>
        </w:rPr>
        <w:t>。</w:t>
      </w:r>
      <w:r w:rsidR="0045069D" w:rsidRPr="00DF2296">
        <w:rPr>
          <w:color w:val="auto"/>
        </w:rPr>
        <w:t>当建筑物高度不大于</w:t>
      </w:r>
      <w:r w:rsidR="0045069D" w:rsidRPr="00DF2296">
        <w:rPr>
          <w:color w:val="auto"/>
        </w:rPr>
        <w:t xml:space="preserve"> 15m </w:t>
      </w:r>
      <w:r w:rsidR="0045069D" w:rsidRPr="00DF2296">
        <w:rPr>
          <w:color w:val="auto"/>
        </w:rPr>
        <w:t>且不超过四层时，预制外墙板接缝处可不设置导水管。</w:t>
      </w:r>
    </w:p>
    <w:p w14:paraId="34BBC81D" w14:textId="6D22B7E9" w:rsidR="00AE5359" w:rsidRPr="00DF2296" w:rsidRDefault="00AE5359" w:rsidP="00AE5359">
      <w:pPr>
        <w:spacing w:line="360" w:lineRule="auto"/>
        <w:rPr>
          <w:color w:val="auto"/>
        </w:rPr>
      </w:pPr>
      <w:r w:rsidRPr="00DF2296">
        <w:rPr>
          <w:rFonts w:hint="eastAsia"/>
          <w:color w:val="auto"/>
        </w:rPr>
        <w:t xml:space="preserve">3.0.4  </w:t>
      </w:r>
      <w:r w:rsidR="0045069D" w:rsidRPr="00DF2296">
        <w:rPr>
          <w:rFonts w:hint="eastAsia"/>
          <w:color w:val="auto"/>
        </w:rPr>
        <w:t>装配式整体式混凝土建筑</w:t>
      </w:r>
      <w:r w:rsidR="0045069D" w:rsidRPr="00DF2296">
        <w:rPr>
          <w:color w:val="auto"/>
        </w:rPr>
        <w:t>采用</w:t>
      </w:r>
      <w:r w:rsidR="0045069D" w:rsidRPr="00DF2296">
        <w:rPr>
          <w:rFonts w:hint="eastAsia"/>
          <w:color w:val="auto"/>
        </w:rPr>
        <w:t>无收缩防水混凝土进行结构连结。</w:t>
      </w:r>
    </w:p>
    <w:p w14:paraId="22F8BECD" w14:textId="7687F45F" w:rsidR="00AE5359" w:rsidRPr="00DF2296" w:rsidRDefault="00AE5359" w:rsidP="00AE5359">
      <w:pPr>
        <w:spacing w:line="360" w:lineRule="auto"/>
        <w:rPr>
          <w:color w:val="auto"/>
        </w:rPr>
      </w:pPr>
      <w:r w:rsidRPr="00DF2296">
        <w:rPr>
          <w:rFonts w:hint="eastAsia"/>
          <w:color w:val="auto"/>
        </w:rPr>
        <w:t xml:space="preserve">3.0.5  </w:t>
      </w:r>
      <w:r w:rsidR="0045069D" w:rsidRPr="00DF2296">
        <w:rPr>
          <w:rFonts w:hint="eastAsia"/>
          <w:color w:val="auto"/>
        </w:rPr>
        <w:t>装配式混凝土建筑采用</w:t>
      </w:r>
      <w:r w:rsidR="0045069D" w:rsidRPr="00DF2296">
        <w:rPr>
          <w:color w:val="auto"/>
        </w:rPr>
        <w:t>低模量建筑密封胶进行密封。密封胶与基层、背衬材料间应具有良好的相容性，以及规定的抗剪切和伸缩变形能力。</w:t>
      </w:r>
      <w:r w:rsidR="0045069D" w:rsidRPr="00DF2296">
        <w:rPr>
          <w:rFonts w:hint="eastAsia"/>
          <w:color w:val="auto"/>
        </w:rPr>
        <w:t>密封胶裸露使用时应具有良好的耐候性。</w:t>
      </w:r>
    </w:p>
    <w:p w14:paraId="0348B5BA" w14:textId="2DB0E683" w:rsidR="004E23A3" w:rsidRDefault="00F56549" w:rsidP="004E23A3">
      <w:pPr>
        <w:spacing w:line="360" w:lineRule="auto"/>
        <w:rPr>
          <w:color w:val="auto"/>
        </w:rPr>
      </w:pPr>
      <w:r w:rsidRPr="00DF2296">
        <w:rPr>
          <w:color w:val="auto"/>
        </w:rPr>
        <w:t>3.0.</w:t>
      </w:r>
      <w:r w:rsidR="008A28F4" w:rsidRPr="00DF2296">
        <w:rPr>
          <w:color w:val="auto"/>
        </w:rPr>
        <w:t>6</w:t>
      </w:r>
      <w:r w:rsidRPr="00DF2296">
        <w:rPr>
          <w:color w:val="auto"/>
        </w:rPr>
        <w:t xml:space="preserve"> </w:t>
      </w:r>
      <w:r w:rsidR="0045069D" w:rsidRPr="00DF2296">
        <w:rPr>
          <w:color w:val="auto"/>
        </w:rPr>
        <w:t xml:space="preserve"> </w:t>
      </w:r>
      <w:r w:rsidR="0045069D" w:rsidRPr="00DF2296">
        <w:rPr>
          <w:rFonts w:hint="eastAsia"/>
          <w:color w:val="auto"/>
        </w:rPr>
        <w:t>装配式混凝土建筑节点施工</w:t>
      </w:r>
      <w:r w:rsidR="0045069D" w:rsidRPr="00DF2296">
        <w:rPr>
          <w:color w:val="auto"/>
        </w:rPr>
        <w:t>环境温度应为</w:t>
      </w:r>
      <w:r w:rsidR="0045069D" w:rsidRPr="00DF2296">
        <w:rPr>
          <w:color w:val="auto"/>
        </w:rPr>
        <w:t xml:space="preserve"> 5℃~35℃</w:t>
      </w:r>
      <w:r w:rsidR="0045069D" w:rsidRPr="00DF2296">
        <w:rPr>
          <w:color w:val="auto"/>
        </w:rPr>
        <w:t>，密封</w:t>
      </w:r>
      <w:proofErr w:type="gramStart"/>
      <w:r w:rsidR="0045069D" w:rsidRPr="00DF2296">
        <w:rPr>
          <w:color w:val="auto"/>
        </w:rPr>
        <w:t>胶施工</w:t>
      </w:r>
      <w:proofErr w:type="gramEnd"/>
      <w:r w:rsidR="0045069D" w:rsidRPr="00DF2296">
        <w:rPr>
          <w:color w:val="auto"/>
        </w:rPr>
        <w:t>时，相对湿度不应大于</w:t>
      </w:r>
      <w:r w:rsidR="0045069D" w:rsidRPr="00DF2296">
        <w:rPr>
          <w:color w:val="auto"/>
        </w:rPr>
        <w:t xml:space="preserve"> 85%</w:t>
      </w:r>
      <w:r w:rsidR="0045069D" w:rsidRPr="00DF2296">
        <w:rPr>
          <w:color w:val="auto"/>
        </w:rPr>
        <w:t>。严禁在雨天及五级风以上时露天作业。</w:t>
      </w:r>
    </w:p>
    <w:p w14:paraId="5DB81C26" w14:textId="77777777" w:rsidR="00A74922" w:rsidRDefault="00A74922" w:rsidP="004E23A3">
      <w:pPr>
        <w:spacing w:line="360" w:lineRule="auto"/>
        <w:rPr>
          <w:color w:val="auto"/>
        </w:rPr>
      </w:pPr>
    </w:p>
    <w:p w14:paraId="51CF197E" w14:textId="77777777" w:rsidR="00A74922" w:rsidRDefault="00A74922" w:rsidP="004E23A3">
      <w:pPr>
        <w:spacing w:line="360" w:lineRule="auto"/>
        <w:rPr>
          <w:color w:val="auto"/>
        </w:rPr>
      </w:pPr>
    </w:p>
    <w:p w14:paraId="20B142DF" w14:textId="77777777" w:rsidR="00A74922" w:rsidRDefault="00A74922" w:rsidP="004E23A3">
      <w:pPr>
        <w:spacing w:line="360" w:lineRule="auto"/>
        <w:rPr>
          <w:color w:val="auto"/>
        </w:rPr>
      </w:pPr>
    </w:p>
    <w:p w14:paraId="7DE76230" w14:textId="77777777" w:rsidR="00A74922" w:rsidRDefault="00A74922" w:rsidP="004E23A3">
      <w:pPr>
        <w:spacing w:line="360" w:lineRule="auto"/>
        <w:rPr>
          <w:color w:val="auto"/>
        </w:rPr>
      </w:pPr>
    </w:p>
    <w:p w14:paraId="2FC1E988" w14:textId="77777777" w:rsidR="00A74922" w:rsidRDefault="00A74922" w:rsidP="004E23A3">
      <w:pPr>
        <w:spacing w:line="360" w:lineRule="auto"/>
        <w:rPr>
          <w:color w:val="auto"/>
        </w:rPr>
      </w:pPr>
    </w:p>
    <w:p w14:paraId="57C4E764" w14:textId="77777777" w:rsidR="00A74922" w:rsidRDefault="00A74922" w:rsidP="004E23A3">
      <w:pPr>
        <w:spacing w:line="360" w:lineRule="auto"/>
        <w:rPr>
          <w:color w:val="auto"/>
        </w:rPr>
      </w:pPr>
    </w:p>
    <w:p w14:paraId="5A7057DF" w14:textId="77777777" w:rsidR="00A74922" w:rsidRDefault="00A74922" w:rsidP="004E23A3">
      <w:pPr>
        <w:spacing w:line="360" w:lineRule="auto"/>
        <w:rPr>
          <w:color w:val="auto"/>
        </w:rPr>
      </w:pPr>
    </w:p>
    <w:p w14:paraId="6C92FA52" w14:textId="77777777" w:rsidR="00A74922" w:rsidRDefault="00A74922" w:rsidP="004E23A3">
      <w:pPr>
        <w:spacing w:line="360" w:lineRule="auto"/>
        <w:rPr>
          <w:color w:val="auto"/>
        </w:rPr>
      </w:pPr>
    </w:p>
    <w:p w14:paraId="62343D5E" w14:textId="77777777" w:rsidR="00A74922" w:rsidRDefault="00A74922" w:rsidP="004E23A3">
      <w:pPr>
        <w:spacing w:line="360" w:lineRule="auto"/>
        <w:rPr>
          <w:color w:val="auto"/>
        </w:rPr>
      </w:pPr>
    </w:p>
    <w:p w14:paraId="5FA6671A" w14:textId="77777777" w:rsidR="00A74922" w:rsidRDefault="00A74922" w:rsidP="004E23A3">
      <w:pPr>
        <w:spacing w:line="360" w:lineRule="auto"/>
        <w:rPr>
          <w:color w:val="auto"/>
        </w:rPr>
      </w:pPr>
    </w:p>
    <w:p w14:paraId="7B565E65" w14:textId="77777777" w:rsidR="00A74922" w:rsidRDefault="00A74922" w:rsidP="004E23A3">
      <w:pPr>
        <w:spacing w:line="360" w:lineRule="auto"/>
        <w:rPr>
          <w:color w:val="auto"/>
        </w:rPr>
      </w:pPr>
    </w:p>
    <w:p w14:paraId="143A5B38" w14:textId="77777777" w:rsidR="00A74922" w:rsidRDefault="00A74922" w:rsidP="004E23A3">
      <w:pPr>
        <w:spacing w:line="360" w:lineRule="auto"/>
        <w:rPr>
          <w:color w:val="auto"/>
        </w:rPr>
      </w:pPr>
    </w:p>
    <w:p w14:paraId="11445AE3" w14:textId="77777777" w:rsidR="00A74922" w:rsidRDefault="00A74922" w:rsidP="004E23A3">
      <w:pPr>
        <w:spacing w:line="360" w:lineRule="auto"/>
        <w:rPr>
          <w:color w:val="auto"/>
        </w:rPr>
      </w:pPr>
    </w:p>
    <w:p w14:paraId="07302B3A" w14:textId="77777777" w:rsidR="00A74922" w:rsidRDefault="00A74922" w:rsidP="004E23A3">
      <w:pPr>
        <w:spacing w:line="360" w:lineRule="auto"/>
        <w:rPr>
          <w:color w:val="auto"/>
        </w:rPr>
      </w:pPr>
    </w:p>
    <w:p w14:paraId="37688DCC" w14:textId="77777777" w:rsidR="00A74922" w:rsidRDefault="00A74922" w:rsidP="004E23A3">
      <w:pPr>
        <w:spacing w:line="360" w:lineRule="auto"/>
        <w:rPr>
          <w:color w:val="auto"/>
        </w:rPr>
      </w:pPr>
    </w:p>
    <w:p w14:paraId="49B68C2D" w14:textId="0EC43EF6" w:rsidR="00FE64EB" w:rsidRPr="00DF2296" w:rsidRDefault="00FE64EB" w:rsidP="00DF2296">
      <w:pPr>
        <w:pStyle w:val="1"/>
        <w:spacing w:before="156" w:after="156" w:line="360" w:lineRule="auto"/>
        <w:jc w:val="center"/>
        <w:rPr>
          <w:color w:val="auto"/>
          <w:sz w:val="28"/>
          <w:szCs w:val="28"/>
        </w:rPr>
      </w:pPr>
      <w:bookmarkStart w:id="31" w:name="_Toc388605274"/>
      <w:bookmarkStart w:id="32" w:name="_Toc509070517"/>
      <w:bookmarkStart w:id="33" w:name="_Toc5099"/>
      <w:bookmarkStart w:id="34" w:name="_Toc23852"/>
      <w:bookmarkStart w:id="35" w:name="_Toc1717"/>
      <w:bookmarkStart w:id="36" w:name="_Toc8480"/>
      <w:bookmarkStart w:id="37" w:name="_Toc146629544"/>
      <w:bookmarkStart w:id="38" w:name="_Hlk146638962"/>
      <w:r w:rsidRPr="00DF2296">
        <w:rPr>
          <w:color w:val="auto"/>
          <w:sz w:val="28"/>
          <w:szCs w:val="28"/>
        </w:rPr>
        <w:lastRenderedPageBreak/>
        <w:t xml:space="preserve">4  </w:t>
      </w:r>
      <w:bookmarkEnd w:id="31"/>
      <w:r w:rsidRPr="00DF2296">
        <w:rPr>
          <w:color w:val="auto"/>
          <w:sz w:val="28"/>
          <w:szCs w:val="28"/>
        </w:rPr>
        <w:t>材</w:t>
      </w:r>
      <w:r w:rsidR="002D74EE">
        <w:rPr>
          <w:color w:val="auto"/>
          <w:sz w:val="28"/>
          <w:szCs w:val="28"/>
        </w:rPr>
        <w:t xml:space="preserve"> </w:t>
      </w:r>
      <w:r w:rsidRPr="00DF2296">
        <w:rPr>
          <w:color w:val="auto"/>
          <w:sz w:val="28"/>
          <w:szCs w:val="28"/>
        </w:rPr>
        <w:t>料</w:t>
      </w:r>
      <w:bookmarkEnd w:id="32"/>
      <w:bookmarkEnd w:id="33"/>
      <w:bookmarkEnd w:id="34"/>
      <w:bookmarkEnd w:id="35"/>
      <w:bookmarkEnd w:id="36"/>
      <w:bookmarkEnd w:id="37"/>
    </w:p>
    <w:p w14:paraId="7B2C7755" w14:textId="6B6BA569" w:rsidR="00FE64EB" w:rsidRPr="00DF2296" w:rsidRDefault="00FE64EB" w:rsidP="00FE64EB">
      <w:pPr>
        <w:pStyle w:val="2"/>
        <w:spacing w:beforeLines="50" w:before="156" w:afterLines="50" w:after="156" w:line="240" w:lineRule="auto"/>
        <w:jc w:val="center"/>
        <w:rPr>
          <w:rFonts w:ascii="宋体" w:eastAsia="宋体" w:hAnsi="宋体"/>
          <w:bCs w:val="0"/>
          <w:sz w:val="21"/>
          <w:szCs w:val="21"/>
        </w:rPr>
      </w:pPr>
      <w:bookmarkStart w:id="39" w:name="_Toc509070518"/>
      <w:bookmarkStart w:id="40" w:name="_Toc22934"/>
      <w:bookmarkStart w:id="41" w:name="_Toc25036"/>
      <w:bookmarkStart w:id="42" w:name="_Toc28660"/>
      <w:bookmarkStart w:id="43" w:name="_Toc27729"/>
      <w:bookmarkStart w:id="44" w:name="_Toc146629545"/>
      <w:bookmarkEnd w:id="38"/>
      <w:r w:rsidRPr="00DF2296">
        <w:rPr>
          <w:rFonts w:ascii="宋体" w:eastAsia="宋体" w:hAnsi="宋体"/>
          <w:bCs w:val="0"/>
          <w:sz w:val="21"/>
          <w:szCs w:val="21"/>
        </w:rPr>
        <w:t>4.</w:t>
      </w:r>
      <w:r w:rsidRPr="00DF2296">
        <w:rPr>
          <w:rFonts w:ascii="宋体" w:eastAsia="宋体" w:hAnsi="宋体" w:hint="eastAsia"/>
          <w:bCs w:val="0"/>
          <w:sz w:val="21"/>
          <w:szCs w:val="21"/>
        </w:rPr>
        <w:t>1</w:t>
      </w:r>
      <w:bookmarkEnd w:id="39"/>
      <w:r w:rsidR="00A74922">
        <w:rPr>
          <w:rFonts w:ascii="宋体" w:eastAsia="宋体" w:hAnsi="宋体"/>
          <w:bCs w:val="0"/>
          <w:sz w:val="21"/>
          <w:szCs w:val="21"/>
        </w:rPr>
        <w:t xml:space="preserve"> </w:t>
      </w:r>
      <w:r w:rsidRPr="00DF2296">
        <w:rPr>
          <w:rFonts w:ascii="宋体" w:eastAsia="宋体" w:hAnsi="宋体" w:hint="eastAsia"/>
          <w:bCs w:val="0"/>
          <w:sz w:val="21"/>
          <w:szCs w:val="21"/>
        </w:rPr>
        <w:t>一般规定</w:t>
      </w:r>
      <w:bookmarkEnd w:id="40"/>
      <w:bookmarkEnd w:id="41"/>
      <w:bookmarkEnd w:id="42"/>
      <w:bookmarkEnd w:id="43"/>
      <w:bookmarkEnd w:id="44"/>
    </w:p>
    <w:p w14:paraId="73EAE1AD" w14:textId="455A31BF" w:rsidR="00FE64EB" w:rsidRPr="00DF2296" w:rsidRDefault="00FE64EB" w:rsidP="00E30A53">
      <w:pPr>
        <w:spacing w:line="360" w:lineRule="auto"/>
        <w:rPr>
          <w:color w:val="auto"/>
        </w:rPr>
      </w:pPr>
      <w:r w:rsidRPr="00DF2296">
        <w:rPr>
          <w:b/>
          <w:bCs/>
          <w:color w:val="auto"/>
        </w:rPr>
        <w:t>4.1.1</w:t>
      </w:r>
      <w:bookmarkStart w:id="45" w:name="_Toc509070522"/>
      <w:bookmarkStart w:id="46" w:name="_Toc1816"/>
      <w:bookmarkStart w:id="47" w:name="_Toc2789"/>
      <w:bookmarkStart w:id="48" w:name="_Toc26151"/>
      <w:bookmarkStart w:id="49" w:name="_Toc13607"/>
      <w:r w:rsidR="0088183A" w:rsidRPr="00DF2296">
        <w:rPr>
          <w:color w:val="auto"/>
        </w:rPr>
        <w:t xml:space="preserve"> </w:t>
      </w:r>
      <w:r w:rsidR="008A28F4" w:rsidRPr="00DF2296">
        <w:rPr>
          <w:color w:val="auto"/>
        </w:rPr>
        <w:t>装配式建筑</w:t>
      </w:r>
      <w:r w:rsidR="008A28F4" w:rsidRPr="00DF2296">
        <w:rPr>
          <w:rFonts w:hint="eastAsia"/>
        </w:rPr>
        <w:t>节点</w:t>
      </w:r>
      <w:r w:rsidR="00AD03A1" w:rsidRPr="00DF2296">
        <w:rPr>
          <w:rFonts w:hint="eastAsia"/>
        </w:rPr>
        <w:t>结构连结材料应满足结构安全性能要求。</w:t>
      </w:r>
    </w:p>
    <w:p w14:paraId="57BD7F9D" w14:textId="77777777" w:rsidR="00E30A53" w:rsidRPr="00DF2296" w:rsidRDefault="0088183A" w:rsidP="00E30A53">
      <w:pPr>
        <w:spacing w:line="360" w:lineRule="auto"/>
      </w:pPr>
      <w:r w:rsidRPr="00DF2296">
        <w:rPr>
          <w:rFonts w:hint="eastAsia"/>
          <w:b/>
          <w:bCs/>
          <w:color w:val="auto"/>
        </w:rPr>
        <w:t>4</w:t>
      </w:r>
      <w:r w:rsidRPr="00DF2296">
        <w:rPr>
          <w:b/>
          <w:bCs/>
          <w:color w:val="auto"/>
        </w:rPr>
        <w:t>.1.2</w:t>
      </w:r>
      <w:r w:rsidR="008A28F4" w:rsidRPr="00DF2296">
        <w:rPr>
          <w:b/>
          <w:bCs/>
          <w:color w:val="auto"/>
        </w:rPr>
        <w:t xml:space="preserve"> </w:t>
      </w:r>
      <w:r w:rsidR="00AD03A1" w:rsidRPr="00DF2296">
        <w:rPr>
          <w:color w:val="auto"/>
        </w:rPr>
        <w:t>装配式建筑</w:t>
      </w:r>
      <w:r w:rsidR="00AD03A1" w:rsidRPr="00DF2296">
        <w:rPr>
          <w:rFonts w:hint="eastAsia"/>
        </w:rPr>
        <w:t>节点防水材料选择应</w:t>
      </w:r>
      <w:r w:rsidR="00AD03A1" w:rsidRPr="00DF2296">
        <w:t>综合考虑</w:t>
      </w:r>
      <w:r w:rsidR="00AD03A1" w:rsidRPr="00DF2296">
        <w:rPr>
          <w:rFonts w:hint="eastAsia"/>
        </w:rPr>
        <w:t>建筑部位</w:t>
      </w:r>
      <w:r w:rsidR="00AD03A1" w:rsidRPr="00DF2296">
        <w:t>、</w:t>
      </w:r>
      <w:r w:rsidR="00AD03A1" w:rsidRPr="00DF2296">
        <w:rPr>
          <w:rFonts w:hint="eastAsia"/>
        </w:rPr>
        <w:t>节点</w:t>
      </w:r>
      <w:r w:rsidR="00AD03A1" w:rsidRPr="00DF2296">
        <w:t>功能、基材特性、使用环境等因素。</w:t>
      </w:r>
    </w:p>
    <w:p w14:paraId="17E501D7" w14:textId="14B17459" w:rsidR="0088183A" w:rsidRPr="00DF2296" w:rsidRDefault="00E30A53" w:rsidP="00E30A53">
      <w:pPr>
        <w:spacing w:line="360" w:lineRule="auto"/>
        <w:rPr>
          <w:color w:val="auto"/>
        </w:rPr>
      </w:pPr>
      <w:r w:rsidRPr="00DF2296">
        <w:rPr>
          <w:rFonts w:hint="eastAsia"/>
          <w:b/>
          <w:bCs/>
          <w:color w:val="auto"/>
        </w:rPr>
        <w:t>4</w:t>
      </w:r>
      <w:r w:rsidRPr="00DF2296">
        <w:rPr>
          <w:b/>
          <w:bCs/>
          <w:color w:val="auto"/>
        </w:rPr>
        <w:t>.1.3</w:t>
      </w:r>
      <w:r w:rsidRPr="00DF2296">
        <w:rPr>
          <w:b/>
          <w:bCs/>
        </w:rPr>
        <w:t xml:space="preserve"> </w:t>
      </w:r>
      <w:r w:rsidR="008A28F4" w:rsidRPr="00DF2296">
        <w:rPr>
          <w:rFonts w:hint="eastAsia"/>
          <w:color w:val="auto"/>
        </w:rPr>
        <w:t>装配式建筑接缝灌</w:t>
      </w:r>
      <w:proofErr w:type="gramStart"/>
      <w:r w:rsidR="008A28F4" w:rsidRPr="00DF2296">
        <w:rPr>
          <w:rFonts w:hint="eastAsia"/>
          <w:color w:val="auto"/>
        </w:rPr>
        <w:t>缝材料</w:t>
      </w:r>
      <w:proofErr w:type="gramEnd"/>
      <w:r w:rsidR="008A28F4" w:rsidRPr="00DF2296">
        <w:rPr>
          <w:rFonts w:hint="eastAsia"/>
          <w:color w:val="auto"/>
        </w:rPr>
        <w:t>应选用无收缩量</w:t>
      </w:r>
      <w:r w:rsidR="008A28F4" w:rsidRPr="00DF2296">
        <w:rPr>
          <w:rFonts w:hint="eastAsia"/>
          <w:color w:val="auto"/>
        </w:rPr>
        <w:t>/</w:t>
      </w:r>
      <w:r w:rsidR="008A28F4" w:rsidRPr="00DF2296">
        <w:rPr>
          <w:rFonts w:hint="eastAsia"/>
          <w:color w:val="auto"/>
        </w:rPr>
        <w:t>微膨胀的砂浆或混凝土</w:t>
      </w:r>
    </w:p>
    <w:p w14:paraId="7A193914" w14:textId="11020256" w:rsidR="00E55013" w:rsidRPr="00DF2296" w:rsidRDefault="00E30A53" w:rsidP="00E30A53">
      <w:pPr>
        <w:pStyle w:val="a5"/>
        <w:tabs>
          <w:tab w:val="left" w:pos="397"/>
        </w:tabs>
        <w:spacing w:line="360" w:lineRule="auto"/>
        <w:ind w:firstLineChars="0" w:firstLine="0"/>
        <w:rPr>
          <w:rFonts w:ascii="Times New Roman" w:eastAsia="宋体" w:hAnsi="Times New Roman" w:cs="Times New Roman"/>
          <w:kern w:val="0"/>
          <w:szCs w:val="21"/>
        </w:rPr>
      </w:pPr>
      <w:r w:rsidRPr="00DF2296">
        <w:rPr>
          <w:rFonts w:ascii="Times New Roman" w:eastAsia="宋体" w:hAnsi="Times New Roman" w:cs="Times New Roman" w:hint="eastAsia"/>
          <w:b/>
          <w:bCs/>
          <w:kern w:val="0"/>
          <w:szCs w:val="21"/>
        </w:rPr>
        <w:t>4</w:t>
      </w:r>
      <w:r w:rsidRPr="00DF2296">
        <w:rPr>
          <w:rFonts w:ascii="Times New Roman" w:eastAsia="宋体" w:hAnsi="Times New Roman" w:cs="Times New Roman"/>
          <w:b/>
          <w:bCs/>
          <w:kern w:val="0"/>
          <w:szCs w:val="21"/>
        </w:rPr>
        <w:t>.1.4</w:t>
      </w:r>
      <w:r w:rsidR="00107A47" w:rsidRPr="00DF2296">
        <w:rPr>
          <w:rFonts w:ascii="Times New Roman" w:eastAsia="宋体" w:hAnsi="Times New Roman" w:cs="Times New Roman"/>
          <w:kern w:val="0"/>
          <w:szCs w:val="21"/>
        </w:rPr>
        <w:t>装配式建筑接缝密封胶应选用</w:t>
      </w:r>
      <w:r w:rsidR="00107A47" w:rsidRPr="00DF2296">
        <w:rPr>
          <w:rFonts w:ascii="Times New Roman" w:eastAsia="宋体" w:hAnsi="Times New Roman" w:cs="Times New Roman" w:hint="eastAsia"/>
          <w:kern w:val="0"/>
          <w:szCs w:val="21"/>
        </w:rPr>
        <w:t>低模量</w:t>
      </w:r>
      <w:r w:rsidR="00107A47" w:rsidRPr="00DF2296">
        <w:rPr>
          <w:rFonts w:ascii="Times New Roman" w:eastAsia="宋体" w:hAnsi="Times New Roman" w:cs="Times New Roman"/>
          <w:kern w:val="0"/>
          <w:szCs w:val="21"/>
        </w:rPr>
        <w:t>建筑密封胶</w:t>
      </w:r>
      <w:r w:rsidR="00107A47" w:rsidRPr="00DF2296">
        <w:rPr>
          <w:rFonts w:ascii="Times New Roman" w:eastAsia="宋体" w:hAnsi="Times New Roman" w:cs="Times New Roman" w:hint="eastAsia"/>
          <w:kern w:val="0"/>
          <w:szCs w:val="21"/>
        </w:rPr>
        <w:t>，</w:t>
      </w:r>
      <w:r w:rsidR="00107A47" w:rsidRPr="00DF2296">
        <w:rPr>
          <w:rFonts w:ascii="Times New Roman" w:eastAsia="宋体" w:hAnsi="Times New Roman" w:cs="Times New Roman"/>
          <w:kern w:val="0"/>
          <w:szCs w:val="21"/>
        </w:rPr>
        <w:t>其位移能力应</w:t>
      </w:r>
      <w:r w:rsidR="00107A47" w:rsidRPr="00DF2296">
        <w:rPr>
          <w:rFonts w:ascii="Times New Roman" w:eastAsia="宋体" w:hAnsi="Times New Roman" w:cs="Times New Roman" w:hint="eastAsia"/>
          <w:kern w:val="0"/>
          <w:szCs w:val="21"/>
        </w:rPr>
        <w:t>符合</w:t>
      </w:r>
      <w:r w:rsidR="00107A47" w:rsidRPr="00DF2296">
        <w:rPr>
          <w:rFonts w:ascii="Times New Roman" w:eastAsia="宋体" w:hAnsi="Times New Roman" w:cs="Times New Roman"/>
          <w:kern w:val="0"/>
          <w:szCs w:val="21"/>
        </w:rPr>
        <w:t>设计要求，且不低于</w:t>
      </w:r>
      <w:r w:rsidR="00107A47" w:rsidRPr="00DF2296">
        <w:rPr>
          <w:rFonts w:ascii="Times New Roman" w:eastAsia="宋体" w:hAnsi="Times New Roman" w:cs="Times New Roman" w:hint="eastAsia"/>
          <w:kern w:val="0"/>
          <w:szCs w:val="21"/>
        </w:rPr>
        <w:t>20</w:t>
      </w:r>
      <w:r w:rsidR="00107A47" w:rsidRPr="00DF2296">
        <w:rPr>
          <w:rFonts w:ascii="Times New Roman" w:eastAsia="宋体" w:hAnsi="Times New Roman" w:cs="Times New Roman"/>
          <w:kern w:val="0"/>
          <w:szCs w:val="21"/>
        </w:rPr>
        <w:t>级</w:t>
      </w:r>
      <w:r w:rsidR="00107A47" w:rsidRPr="00DF2296">
        <w:rPr>
          <w:rFonts w:ascii="Times New Roman" w:eastAsia="宋体" w:hAnsi="Times New Roman" w:cs="Times New Roman" w:hint="eastAsia"/>
          <w:kern w:val="0"/>
          <w:szCs w:val="21"/>
        </w:rPr>
        <w:t>。</w:t>
      </w:r>
    </w:p>
    <w:p w14:paraId="21A285EC" w14:textId="71916DFD" w:rsidR="00E30A53" w:rsidRPr="00DF2296" w:rsidRDefault="00E30A53" w:rsidP="00E30A53">
      <w:pPr>
        <w:pStyle w:val="a5"/>
        <w:tabs>
          <w:tab w:val="left" w:pos="397"/>
        </w:tabs>
        <w:spacing w:line="360" w:lineRule="auto"/>
        <w:ind w:firstLineChars="0" w:firstLine="0"/>
        <w:rPr>
          <w:rFonts w:ascii="Times New Roman" w:eastAsia="宋体" w:hAnsi="Times New Roman" w:cs="Times New Roman"/>
          <w:kern w:val="0"/>
          <w:szCs w:val="21"/>
        </w:rPr>
      </w:pPr>
      <w:r w:rsidRPr="00DF2296">
        <w:rPr>
          <w:rFonts w:ascii="Times New Roman" w:eastAsia="宋体" w:hAnsi="Times New Roman" w:cs="Times New Roman" w:hint="eastAsia"/>
          <w:b/>
          <w:bCs/>
          <w:kern w:val="0"/>
          <w:szCs w:val="21"/>
        </w:rPr>
        <w:t>4</w:t>
      </w:r>
      <w:r w:rsidRPr="00DF2296">
        <w:rPr>
          <w:rFonts w:ascii="Times New Roman" w:eastAsia="宋体" w:hAnsi="Times New Roman" w:cs="Times New Roman"/>
          <w:b/>
          <w:bCs/>
          <w:kern w:val="0"/>
          <w:szCs w:val="21"/>
        </w:rPr>
        <w:t xml:space="preserve">.1.5 </w:t>
      </w:r>
      <w:r w:rsidRPr="00DF2296">
        <w:rPr>
          <w:rFonts w:ascii="Times New Roman" w:eastAsia="宋体" w:hAnsi="Times New Roman" w:cs="Times New Roman" w:hint="eastAsia"/>
          <w:kern w:val="0"/>
          <w:szCs w:val="21"/>
        </w:rPr>
        <w:t>装配式建筑节点材料环保性能应满足国家现行标准的规定。</w:t>
      </w:r>
    </w:p>
    <w:p w14:paraId="2D544C04" w14:textId="1BB59AFE" w:rsidR="00107A47" w:rsidRPr="00DF2296" w:rsidRDefault="00E55013" w:rsidP="00443D40">
      <w:pPr>
        <w:pStyle w:val="2"/>
        <w:spacing w:beforeLines="50" w:before="156" w:afterLines="50" w:after="156" w:line="240" w:lineRule="auto"/>
        <w:jc w:val="center"/>
        <w:rPr>
          <w:rFonts w:ascii="宋体" w:eastAsia="宋体" w:hAnsi="宋体"/>
          <w:bCs w:val="0"/>
          <w:sz w:val="21"/>
          <w:szCs w:val="21"/>
        </w:rPr>
      </w:pPr>
      <w:bookmarkStart w:id="50" w:name="_Toc146629546"/>
      <w:bookmarkStart w:id="51" w:name="_Toc23652"/>
      <w:bookmarkStart w:id="52" w:name="_Toc7123"/>
      <w:r w:rsidRPr="00DF2296">
        <w:rPr>
          <w:rFonts w:ascii="宋体" w:eastAsia="宋体" w:hAnsi="宋体"/>
          <w:bCs w:val="0"/>
          <w:sz w:val="21"/>
          <w:szCs w:val="21"/>
        </w:rPr>
        <w:t>4.2</w:t>
      </w:r>
      <w:r w:rsidR="00A74922">
        <w:rPr>
          <w:rFonts w:ascii="宋体" w:eastAsia="宋体" w:hAnsi="宋体"/>
          <w:bCs w:val="0"/>
          <w:sz w:val="21"/>
          <w:szCs w:val="21"/>
        </w:rPr>
        <w:t xml:space="preserve"> </w:t>
      </w:r>
      <w:r w:rsidR="00107A47" w:rsidRPr="00DF2296">
        <w:rPr>
          <w:rFonts w:ascii="宋体" w:eastAsia="宋体" w:hAnsi="宋体" w:hint="eastAsia"/>
          <w:bCs w:val="0"/>
          <w:sz w:val="21"/>
          <w:szCs w:val="21"/>
        </w:rPr>
        <w:t>结构连结材料</w:t>
      </w:r>
      <w:bookmarkEnd w:id="50"/>
      <w:r w:rsidRPr="00DF2296">
        <w:rPr>
          <w:rFonts w:ascii="宋体" w:eastAsia="宋体" w:hAnsi="宋体"/>
          <w:bCs w:val="0"/>
          <w:sz w:val="21"/>
          <w:szCs w:val="21"/>
        </w:rPr>
        <w:t xml:space="preserve">  </w:t>
      </w:r>
    </w:p>
    <w:p w14:paraId="28167B66" w14:textId="27309E97" w:rsidR="00193FA8" w:rsidRPr="00DF2296" w:rsidRDefault="00193FA8" w:rsidP="00E30A53">
      <w:pPr>
        <w:spacing w:line="360" w:lineRule="auto"/>
        <w:rPr>
          <w:color w:val="auto"/>
        </w:rPr>
      </w:pPr>
      <w:r w:rsidRPr="00DF2296">
        <w:rPr>
          <w:rFonts w:hint="eastAsia"/>
          <w:b/>
          <w:bCs/>
          <w:color w:val="auto"/>
        </w:rPr>
        <w:t>4</w:t>
      </w:r>
      <w:r w:rsidRPr="00DF2296">
        <w:rPr>
          <w:b/>
          <w:bCs/>
          <w:color w:val="auto"/>
        </w:rPr>
        <w:t xml:space="preserve">.2.1 </w:t>
      </w:r>
      <w:r w:rsidRPr="00DF2296">
        <w:rPr>
          <w:rFonts w:hint="eastAsia"/>
          <w:color w:val="auto"/>
        </w:rPr>
        <w:t>水泥基灌浆材料</w:t>
      </w:r>
      <w:r w:rsidRPr="00DF2296">
        <w:rPr>
          <w:color w:val="auto"/>
        </w:rPr>
        <w:t>现行国家标准</w:t>
      </w:r>
      <w:bookmarkStart w:id="53" w:name="_Hlk146532875"/>
      <w:r w:rsidRPr="00DF2296">
        <w:rPr>
          <w:color w:val="auto"/>
        </w:rPr>
        <w:t>《</w:t>
      </w:r>
      <w:r w:rsidRPr="00DF2296">
        <w:rPr>
          <w:rFonts w:hint="eastAsia"/>
          <w:color w:val="auto"/>
        </w:rPr>
        <w:t>水泥基灌浆材料应用技术规范</w:t>
      </w:r>
      <w:r w:rsidRPr="00DF2296">
        <w:rPr>
          <w:color w:val="auto"/>
        </w:rPr>
        <w:t>》</w:t>
      </w:r>
      <w:r w:rsidRPr="00DF2296">
        <w:rPr>
          <w:color w:val="auto"/>
        </w:rPr>
        <w:t>GB/T50448-2015</w:t>
      </w:r>
      <w:bookmarkEnd w:id="53"/>
      <w:r w:rsidRPr="00DF2296">
        <w:rPr>
          <w:rFonts w:hint="eastAsia"/>
          <w:color w:val="auto"/>
        </w:rPr>
        <w:t>；</w:t>
      </w:r>
    </w:p>
    <w:p w14:paraId="0F315780" w14:textId="3E82E4D3" w:rsidR="00CF7612" w:rsidRPr="00DF2296" w:rsidRDefault="00193FA8" w:rsidP="00E30A53">
      <w:pPr>
        <w:spacing w:line="360" w:lineRule="auto"/>
        <w:rPr>
          <w:color w:val="auto"/>
        </w:rPr>
      </w:pPr>
      <w:r w:rsidRPr="00DF2296">
        <w:rPr>
          <w:rFonts w:hint="eastAsia"/>
          <w:b/>
          <w:bCs/>
          <w:color w:val="auto"/>
        </w:rPr>
        <w:t>4</w:t>
      </w:r>
      <w:r w:rsidRPr="00DF2296">
        <w:rPr>
          <w:b/>
          <w:bCs/>
          <w:color w:val="auto"/>
        </w:rPr>
        <w:t>.2.2</w:t>
      </w:r>
      <w:r w:rsidRPr="00DF2296">
        <w:rPr>
          <w:color w:val="auto"/>
        </w:rPr>
        <w:t xml:space="preserve"> </w:t>
      </w:r>
      <w:r w:rsidR="00CF7612" w:rsidRPr="00DF2296">
        <w:rPr>
          <w:rFonts w:hint="eastAsia"/>
          <w:color w:val="auto"/>
        </w:rPr>
        <w:t>结构连结混凝土</w:t>
      </w:r>
      <w:r w:rsidR="00D370B9" w:rsidRPr="00DF2296">
        <w:rPr>
          <w:rFonts w:hint="eastAsia"/>
          <w:color w:val="auto"/>
        </w:rPr>
        <w:t>抗渗性能不低于</w:t>
      </w:r>
      <w:r w:rsidR="00D370B9" w:rsidRPr="00DF2296">
        <w:rPr>
          <w:rFonts w:hint="eastAsia"/>
          <w:color w:val="auto"/>
        </w:rPr>
        <w:t>p</w:t>
      </w:r>
      <w:r w:rsidR="00D370B9" w:rsidRPr="00DF2296">
        <w:rPr>
          <w:color w:val="auto"/>
        </w:rPr>
        <w:t>6,</w:t>
      </w:r>
      <w:r w:rsidR="00D370B9" w:rsidRPr="00DF2296">
        <w:rPr>
          <w:rFonts w:hint="eastAsia"/>
          <w:color w:val="auto"/>
        </w:rPr>
        <w:t>收缩率低于</w:t>
      </w:r>
      <w:r w:rsidR="00AD03A1" w:rsidRPr="00DF2296">
        <w:rPr>
          <w:rFonts w:hint="eastAsia"/>
          <w:color w:val="auto"/>
        </w:rPr>
        <w:t>0</w:t>
      </w:r>
      <w:r w:rsidR="00AD03A1" w:rsidRPr="00DF2296">
        <w:rPr>
          <w:color w:val="auto"/>
        </w:rPr>
        <w:t>.04</w:t>
      </w:r>
      <w:r w:rsidR="00D370B9" w:rsidRPr="00DF2296">
        <w:rPr>
          <w:rFonts w:hint="eastAsia"/>
          <w:color w:val="auto"/>
        </w:rPr>
        <w:t xml:space="preserve"> </w:t>
      </w:r>
    </w:p>
    <w:p w14:paraId="45F075BC" w14:textId="4BE4D46D" w:rsidR="00193FA8" w:rsidRPr="00DF2296" w:rsidRDefault="00CF7612" w:rsidP="00E30A53">
      <w:pPr>
        <w:spacing w:line="360" w:lineRule="auto"/>
        <w:rPr>
          <w:color w:val="auto"/>
        </w:rPr>
      </w:pPr>
      <w:r w:rsidRPr="00DF2296">
        <w:rPr>
          <w:rFonts w:hint="eastAsia"/>
          <w:b/>
          <w:bCs/>
          <w:color w:val="auto"/>
        </w:rPr>
        <w:t>4</w:t>
      </w:r>
      <w:r w:rsidRPr="00DF2296">
        <w:rPr>
          <w:b/>
          <w:bCs/>
          <w:color w:val="auto"/>
        </w:rPr>
        <w:t>.2.3</w:t>
      </w:r>
      <w:r w:rsidRPr="00DF2296">
        <w:rPr>
          <w:color w:val="auto"/>
        </w:rPr>
        <w:t xml:space="preserve"> </w:t>
      </w:r>
      <w:r w:rsidR="00772C67">
        <w:rPr>
          <w:rFonts w:hint="eastAsia"/>
          <w:color w:val="auto"/>
        </w:rPr>
        <w:t>座</w:t>
      </w:r>
      <w:r w:rsidR="00193FA8" w:rsidRPr="00DF2296">
        <w:rPr>
          <w:rFonts w:hint="eastAsia"/>
          <w:color w:val="auto"/>
        </w:rPr>
        <w:t>浆料</w:t>
      </w:r>
      <w:r w:rsidR="00E30A53" w:rsidRPr="00DF2296">
        <w:rPr>
          <w:rFonts w:hint="eastAsia"/>
          <w:color w:val="auto"/>
        </w:rPr>
        <w:t>性能指标应符合表</w:t>
      </w:r>
      <w:r w:rsidR="00E30A53" w:rsidRPr="00DF2296">
        <w:rPr>
          <w:color w:val="auto"/>
        </w:rPr>
        <w:t>4.2-1</w:t>
      </w:r>
      <w:r w:rsidR="00E30A53" w:rsidRPr="00DF2296">
        <w:rPr>
          <w:rFonts w:hint="eastAsia"/>
          <w:color w:val="auto"/>
        </w:rPr>
        <w:t>的规定</w:t>
      </w:r>
    </w:p>
    <w:p w14:paraId="78419628" w14:textId="3C4A0843" w:rsidR="003D3170" w:rsidRPr="00DF2296" w:rsidRDefault="003D3170" w:rsidP="00E30A53">
      <w:pPr>
        <w:spacing w:line="360" w:lineRule="auto"/>
        <w:rPr>
          <w:color w:val="auto"/>
        </w:rPr>
      </w:pPr>
      <w:r w:rsidRPr="00DF2296">
        <w:rPr>
          <w:rFonts w:hint="eastAsia"/>
          <w:color w:val="auto"/>
        </w:rPr>
        <w:t xml:space="preserve"> </w:t>
      </w:r>
      <w:r w:rsidRPr="00DF2296">
        <w:rPr>
          <w:color w:val="auto"/>
        </w:rPr>
        <w:t xml:space="preserve">             </w:t>
      </w:r>
      <w:r w:rsidRPr="00DF2296">
        <w:rPr>
          <w:rFonts w:hint="eastAsia"/>
          <w:color w:val="auto"/>
        </w:rPr>
        <w:t>表</w:t>
      </w:r>
      <w:r w:rsidRPr="00DF2296">
        <w:rPr>
          <w:rFonts w:hint="eastAsia"/>
          <w:color w:val="auto"/>
        </w:rPr>
        <w:t>4</w:t>
      </w:r>
      <w:r w:rsidRPr="00DF2296">
        <w:rPr>
          <w:color w:val="auto"/>
        </w:rPr>
        <w:t>.2.1</w:t>
      </w:r>
      <w:r w:rsidRPr="00DF2296">
        <w:rPr>
          <w:rFonts w:hint="eastAsia"/>
          <w:color w:val="auto"/>
        </w:rPr>
        <w:t>座浆料主要性能指标和实验方法</w:t>
      </w:r>
    </w:p>
    <w:tbl>
      <w:tblPr>
        <w:tblStyle w:val="af"/>
        <w:tblW w:w="0" w:type="auto"/>
        <w:tblLook w:val="04A0" w:firstRow="1" w:lastRow="0" w:firstColumn="1" w:lastColumn="0" w:noHBand="0" w:noVBand="1"/>
      </w:tblPr>
      <w:tblGrid>
        <w:gridCol w:w="1420"/>
        <w:gridCol w:w="1336"/>
        <w:gridCol w:w="1408"/>
        <w:gridCol w:w="1380"/>
        <w:gridCol w:w="2752"/>
      </w:tblGrid>
      <w:tr w:rsidR="003D3170" w:rsidRPr="00DF2296" w14:paraId="3654D439" w14:textId="77777777" w:rsidTr="00392660">
        <w:trPr>
          <w:trHeight w:val="490"/>
        </w:trPr>
        <w:tc>
          <w:tcPr>
            <w:tcW w:w="2756" w:type="dxa"/>
            <w:gridSpan w:val="2"/>
            <w:vMerge w:val="restart"/>
          </w:tcPr>
          <w:p w14:paraId="1473CB3A" w14:textId="77777777" w:rsidR="003D3170" w:rsidRPr="00DF2296" w:rsidRDefault="003D3170" w:rsidP="00E30A53">
            <w:pPr>
              <w:spacing w:line="360" w:lineRule="auto"/>
              <w:rPr>
                <w:color w:val="auto"/>
              </w:rPr>
            </w:pPr>
            <w:r w:rsidRPr="00DF2296">
              <w:rPr>
                <w:rFonts w:hint="eastAsia"/>
                <w:color w:val="auto"/>
              </w:rPr>
              <w:t>检验项目</w:t>
            </w:r>
          </w:p>
          <w:p w14:paraId="62CB2909" w14:textId="593F7F31" w:rsidR="003D3170" w:rsidRPr="00DF2296" w:rsidRDefault="003D3170" w:rsidP="00E30A53">
            <w:pPr>
              <w:spacing w:line="360" w:lineRule="auto"/>
              <w:rPr>
                <w:color w:val="auto"/>
              </w:rPr>
            </w:pPr>
          </w:p>
        </w:tc>
        <w:tc>
          <w:tcPr>
            <w:tcW w:w="2788" w:type="dxa"/>
            <w:gridSpan w:val="2"/>
          </w:tcPr>
          <w:p w14:paraId="26F21E08" w14:textId="3E601685" w:rsidR="003D3170" w:rsidRPr="00DF2296" w:rsidRDefault="003D3170" w:rsidP="00E30A53">
            <w:pPr>
              <w:spacing w:line="360" w:lineRule="auto"/>
              <w:rPr>
                <w:color w:val="auto"/>
              </w:rPr>
            </w:pPr>
            <w:r w:rsidRPr="00DF2296">
              <w:rPr>
                <w:rFonts w:hint="eastAsia"/>
                <w:color w:val="auto"/>
              </w:rPr>
              <w:t>性能指标</w:t>
            </w:r>
          </w:p>
        </w:tc>
        <w:tc>
          <w:tcPr>
            <w:tcW w:w="2752" w:type="dxa"/>
            <w:vMerge w:val="restart"/>
          </w:tcPr>
          <w:p w14:paraId="3176D1A1" w14:textId="2C9B7DC5" w:rsidR="003D3170" w:rsidRPr="00DF2296" w:rsidRDefault="003D3170" w:rsidP="00E30A53">
            <w:pPr>
              <w:spacing w:line="360" w:lineRule="auto"/>
              <w:rPr>
                <w:color w:val="auto"/>
              </w:rPr>
            </w:pPr>
            <w:r w:rsidRPr="00DF2296">
              <w:rPr>
                <w:rFonts w:hint="eastAsia"/>
                <w:color w:val="auto"/>
              </w:rPr>
              <w:t>试验方法</w:t>
            </w:r>
          </w:p>
        </w:tc>
      </w:tr>
      <w:tr w:rsidR="003D3170" w:rsidRPr="00DF2296" w14:paraId="302DB717" w14:textId="77777777" w:rsidTr="00392660">
        <w:trPr>
          <w:trHeight w:val="450"/>
        </w:trPr>
        <w:tc>
          <w:tcPr>
            <w:tcW w:w="2756" w:type="dxa"/>
            <w:gridSpan w:val="2"/>
            <w:vMerge/>
          </w:tcPr>
          <w:p w14:paraId="4628B0E8" w14:textId="77777777" w:rsidR="003D3170" w:rsidRPr="00DF2296" w:rsidRDefault="003D3170" w:rsidP="00E30A53">
            <w:pPr>
              <w:spacing w:line="360" w:lineRule="auto"/>
              <w:rPr>
                <w:color w:val="auto"/>
              </w:rPr>
            </w:pPr>
          </w:p>
        </w:tc>
        <w:tc>
          <w:tcPr>
            <w:tcW w:w="1408" w:type="dxa"/>
          </w:tcPr>
          <w:p w14:paraId="22178D86" w14:textId="49A07525" w:rsidR="003D3170" w:rsidRPr="00DF2296" w:rsidRDefault="003D3170" w:rsidP="00E30A53">
            <w:pPr>
              <w:spacing w:line="360" w:lineRule="auto"/>
              <w:rPr>
                <w:color w:val="auto"/>
              </w:rPr>
            </w:pPr>
            <w:r w:rsidRPr="00DF2296">
              <w:rPr>
                <w:rFonts w:hint="eastAsia"/>
                <w:color w:val="auto"/>
              </w:rPr>
              <w:t>Ⅰ类</w:t>
            </w:r>
          </w:p>
        </w:tc>
        <w:tc>
          <w:tcPr>
            <w:tcW w:w="1380" w:type="dxa"/>
          </w:tcPr>
          <w:p w14:paraId="13E8589D" w14:textId="2FCA7301" w:rsidR="003D3170" w:rsidRPr="00DF2296" w:rsidRDefault="003D3170" w:rsidP="00E30A53">
            <w:pPr>
              <w:spacing w:line="360" w:lineRule="auto"/>
              <w:rPr>
                <w:color w:val="auto"/>
              </w:rPr>
            </w:pPr>
            <w:r w:rsidRPr="00DF2296">
              <w:rPr>
                <w:rFonts w:hint="eastAsia"/>
                <w:color w:val="auto"/>
              </w:rPr>
              <w:t>Ⅱ类</w:t>
            </w:r>
          </w:p>
        </w:tc>
        <w:tc>
          <w:tcPr>
            <w:tcW w:w="2752" w:type="dxa"/>
            <w:vMerge/>
          </w:tcPr>
          <w:p w14:paraId="7C9D0DF7" w14:textId="58822593" w:rsidR="003D3170" w:rsidRPr="00DF2296" w:rsidRDefault="003D3170" w:rsidP="00E30A53">
            <w:pPr>
              <w:spacing w:line="360" w:lineRule="auto"/>
              <w:rPr>
                <w:color w:val="auto"/>
              </w:rPr>
            </w:pPr>
          </w:p>
        </w:tc>
      </w:tr>
      <w:tr w:rsidR="003D3170" w:rsidRPr="00DF2296" w14:paraId="7F072EEB" w14:textId="77777777" w:rsidTr="00392660">
        <w:tc>
          <w:tcPr>
            <w:tcW w:w="2756" w:type="dxa"/>
            <w:gridSpan w:val="2"/>
          </w:tcPr>
          <w:p w14:paraId="6F5E542A" w14:textId="74DC2654" w:rsidR="003D3170" w:rsidRPr="00DF2296" w:rsidRDefault="003D3170" w:rsidP="00E30A53">
            <w:pPr>
              <w:spacing w:line="360" w:lineRule="auto"/>
              <w:rPr>
                <w:color w:val="auto"/>
              </w:rPr>
            </w:pPr>
            <w:proofErr w:type="gramStart"/>
            <w:r w:rsidRPr="00DF2296">
              <w:rPr>
                <w:rFonts w:hint="eastAsia"/>
                <w:color w:val="auto"/>
              </w:rPr>
              <w:t>跳桌流动</w:t>
            </w:r>
            <w:proofErr w:type="gramEnd"/>
            <w:r w:rsidRPr="00DF2296">
              <w:rPr>
                <w:rFonts w:hint="eastAsia"/>
                <w:color w:val="auto"/>
              </w:rPr>
              <w:t>度（</w:t>
            </w:r>
            <w:r w:rsidRPr="00DF2296">
              <w:rPr>
                <w:rFonts w:hint="eastAsia"/>
                <w:color w:val="auto"/>
              </w:rPr>
              <w:t>mm</w:t>
            </w:r>
            <w:r w:rsidRPr="00DF2296">
              <w:rPr>
                <w:rFonts w:hint="eastAsia"/>
                <w:color w:val="auto"/>
              </w:rPr>
              <w:t>）</w:t>
            </w:r>
          </w:p>
        </w:tc>
        <w:tc>
          <w:tcPr>
            <w:tcW w:w="2788" w:type="dxa"/>
            <w:gridSpan w:val="2"/>
          </w:tcPr>
          <w:p w14:paraId="10CFB7B6" w14:textId="32AB04E7" w:rsidR="003D3170" w:rsidRPr="00DF2296" w:rsidRDefault="00392660" w:rsidP="00E30A53">
            <w:pPr>
              <w:spacing w:line="360" w:lineRule="auto"/>
              <w:rPr>
                <w:color w:val="auto"/>
              </w:rPr>
            </w:pPr>
            <w:r w:rsidRPr="00DF2296">
              <w:rPr>
                <w:rFonts w:hint="eastAsia"/>
                <w:color w:val="auto"/>
              </w:rPr>
              <w:t>1</w:t>
            </w:r>
            <w:r w:rsidRPr="00DF2296">
              <w:rPr>
                <w:color w:val="auto"/>
              </w:rPr>
              <w:t>50~220</w:t>
            </w:r>
          </w:p>
        </w:tc>
        <w:tc>
          <w:tcPr>
            <w:tcW w:w="2752" w:type="dxa"/>
          </w:tcPr>
          <w:p w14:paraId="0BC77CB0" w14:textId="69A6B7DF" w:rsidR="003D3170" w:rsidRPr="00DF2296" w:rsidRDefault="00392660" w:rsidP="00E30A53">
            <w:pPr>
              <w:spacing w:line="360" w:lineRule="auto"/>
              <w:rPr>
                <w:color w:val="auto"/>
              </w:rPr>
            </w:pPr>
            <w:r w:rsidRPr="00DF2296">
              <w:rPr>
                <w:rFonts w:hint="eastAsia"/>
                <w:color w:val="auto"/>
              </w:rPr>
              <w:t>见附录</w:t>
            </w:r>
            <w:r w:rsidRPr="00DF2296">
              <w:rPr>
                <w:rFonts w:hint="eastAsia"/>
                <w:color w:val="auto"/>
              </w:rPr>
              <w:t>A</w:t>
            </w:r>
          </w:p>
        </w:tc>
      </w:tr>
      <w:tr w:rsidR="003D3170" w:rsidRPr="00DF2296" w14:paraId="0F5D2984" w14:textId="77777777" w:rsidTr="00392660">
        <w:tc>
          <w:tcPr>
            <w:tcW w:w="2756" w:type="dxa"/>
            <w:gridSpan w:val="2"/>
          </w:tcPr>
          <w:p w14:paraId="519FFC69" w14:textId="62086CE9" w:rsidR="003D3170" w:rsidRPr="00DF2296" w:rsidRDefault="003D3170" w:rsidP="00E30A53">
            <w:pPr>
              <w:spacing w:line="360" w:lineRule="auto"/>
              <w:rPr>
                <w:color w:val="auto"/>
              </w:rPr>
            </w:pPr>
            <w:r w:rsidRPr="00DF2296">
              <w:rPr>
                <w:rFonts w:hint="eastAsia"/>
                <w:color w:val="auto"/>
              </w:rPr>
              <w:t>保水率（</w:t>
            </w:r>
            <w:r w:rsidRPr="00DF2296">
              <w:rPr>
                <w:rFonts w:hint="eastAsia"/>
                <w:color w:val="auto"/>
              </w:rPr>
              <w:t>%</w:t>
            </w:r>
            <w:r w:rsidRPr="00DF2296">
              <w:rPr>
                <w:rFonts w:hint="eastAsia"/>
                <w:color w:val="auto"/>
              </w:rPr>
              <w:t>）</w:t>
            </w:r>
          </w:p>
        </w:tc>
        <w:tc>
          <w:tcPr>
            <w:tcW w:w="2788" w:type="dxa"/>
            <w:gridSpan w:val="2"/>
          </w:tcPr>
          <w:p w14:paraId="01A3188C" w14:textId="3BF80FD8" w:rsidR="003D3170" w:rsidRPr="00DF2296" w:rsidRDefault="00392660" w:rsidP="00E30A53">
            <w:pPr>
              <w:spacing w:line="360" w:lineRule="auto"/>
              <w:rPr>
                <w:color w:val="auto"/>
              </w:rPr>
            </w:pPr>
            <w:r w:rsidRPr="00DF2296">
              <w:rPr>
                <w:rFonts w:ascii="宋体" w:hAnsi="宋体" w:hint="eastAsia"/>
                <w:color w:val="auto"/>
              </w:rPr>
              <w:t>≥</w:t>
            </w:r>
            <w:r w:rsidRPr="00DF2296">
              <w:rPr>
                <w:color w:val="auto"/>
              </w:rPr>
              <w:t>88</w:t>
            </w:r>
          </w:p>
        </w:tc>
        <w:tc>
          <w:tcPr>
            <w:tcW w:w="2752" w:type="dxa"/>
          </w:tcPr>
          <w:p w14:paraId="68F16283" w14:textId="59604E22" w:rsidR="003D3170" w:rsidRPr="00DF2296" w:rsidRDefault="00392660" w:rsidP="00E30A53">
            <w:pPr>
              <w:spacing w:line="360" w:lineRule="auto"/>
              <w:rPr>
                <w:color w:val="auto"/>
              </w:rPr>
            </w:pPr>
            <w:r w:rsidRPr="00DF2296">
              <w:rPr>
                <w:rFonts w:hint="eastAsia"/>
                <w:color w:val="auto"/>
              </w:rPr>
              <w:t>按</w:t>
            </w:r>
            <w:bookmarkStart w:id="54" w:name="_Hlk146532888"/>
            <w:r w:rsidR="001E2FEC" w:rsidRPr="00DF2296">
              <w:rPr>
                <w:rFonts w:hint="eastAsia"/>
                <w:color w:val="auto"/>
              </w:rPr>
              <w:t>J</w:t>
            </w:r>
            <w:r w:rsidR="001E2FEC" w:rsidRPr="00DF2296">
              <w:rPr>
                <w:color w:val="auto"/>
              </w:rPr>
              <w:t>GJ/T70</w:t>
            </w:r>
            <w:bookmarkEnd w:id="54"/>
            <w:r w:rsidR="001E2FEC" w:rsidRPr="00DF2296">
              <w:rPr>
                <w:rFonts w:hint="eastAsia"/>
                <w:color w:val="auto"/>
              </w:rPr>
              <w:t>的规定执行</w:t>
            </w:r>
          </w:p>
        </w:tc>
      </w:tr>
      <w:tr w:rsidR="003D3170" w:rsidRPr="00DF2296" w14:paraId="6A64032C" w14:textId="77777777" w:rsidTr="00392660">
        <w:tc>
          <w:tcPr>
            <w:tcW w:w="2756" w:type="dxa"/>
            <w:gridSpan w:val="2"/>
          </w:tcPr>
          <w:p w14:paraId="7AABC90D" w14:textId="43B5810E" w:rsidR="003D3170" w:rsidRPr="00DF2296" w:rsidRDefault="003D3170" w:rsidP="00E30A53">
            <w:pPr>
              <w:spacing w:line="360" w:lineRule="auto"/>
              <w:rPr>
                <w:color w:val="auto"/>
              </w:rPr>
            </w:pPr>
            <w:r w:rsidRPr="00DF2296">
              <w:rPr>
                <w:rFonts w:hint="eastAsia"/>
                <w:color w:val="auto"/>
              </w:rPr>
              <w:t>凝结时间</w:t>
            </w:r>
            <w:r w:rsidRPr="00DF2296">
              <w:rPr>
                <w:rFonts w:hint="eastAsia"/>
                <w:color w:val="auto"/>
              </w:rPr>
              <w:t xml:space="preserve"> </w:t>
            </w:r>
            <w:r w:rsidRPr="00DF2296">
              <w:rPr>
                <w:rFonts w:hint="eastAsia"/>
                <w:color w:val="auto"/>
              </w:rPr>
              <w:t>（</w:t>
            </w:r>
            <w:r w:rsidRPr="00DF2296">
              <w:rPr>
                <w:rFonts w:hint="eastAsia"/>
                <w:color w:val="auto"/>
              </w:rPr>
              <w:t>min</w:t>
            </w:r>
            <w:r w:rsidRPr="00DF2296">
              <w:rPr>
                <w:rFonts w:hint="eastAsia"/>
                <w:color w:val="auto"/>
              </w:rPr>
              <w:t>）</w:t>
            </w:r>
          </w:p>
        </w:tc>
        <w:tc>
          <w:tcPr>
            <w:tcW w:w="2788" w:type="dxa"/>
            <w:gridSpan w:val="2"/>
          </w:tcPr>
          <w:p w14:paraId="2B4CFD2C" w14:textId="668E4E24" w:rsidR="003D3170" w:rsidRPr="00DF2296" w:rsidRDefault="00392660" w:rsidP="00E30A53">
            <w:pPr>
              <w:spacing w:line="360" w:lineRule="auto"/>
              <w:rPr>
                <w:color w:val="auto"/>
              </w:rPr>
            </w:pPr>
            <w:r w:rsidRPr="00DF2296">
              <w:rPr>
                <w:rFonts w:hint="eastAsia"/>
                <w:color w:val="auto"/>
              </w:rPr>
              <w:t>6</w:t>
            </w:r>
            <w:r w:rsidRPr="00DF2296">
              <w:rPr>
                <w:color w:val="auto"/>
              </w:rPr>
              <w:t>0~240</w:t>
            </w:r>
          </w:p>
        </w:tc>
        <w:tc>
          <w:tcPr>
            <w:tcW w:w="2752" w:type="dxa"/>
          </w:tcPr>
          <w:p w14:paraId="439947CB" w14:textId="7AFEB899" w:rsidR="003D3170" w:rsidRPr="00DF2296" w:rsidRDefault="001E2FEC" w:rsidP="00E30A53">
            <w:pPr>
              <w:spacing w:line="360" w:lineRule="auto"/>
              <w:rPr>
                <w:color w:val="auto"/>
              </w:rPr>
            </w:pPr>
            <w:r w:rsidRPr="00DF2296">
              <w:rPr>
                <w:rFonts w:hint="eastAsia"/>
                <w:color w:val="auto"/>
              </w:rPr>
              <w:t>按</w:t>
            </w:r>
            <w:r w:rsidRPr="00DF2296">
              <w:rPr>
                <w:rFonts w:hint="eastAsia"/>
                <w:color w:val="auto"/>
              </w:rPr>
              <w:t>J</w:t>
            </w:r>
            <w:r w:rsidRPr="00DF2296">
              <w:rPr>
                <w:color w:val="auto"/>
              </w:rPr>
              <w:t>GJ/T70</w:t>
            </w:r>
            <w:r w:rsidRPr="00DF2296">
              <w:rPr>
                <w:rFonts w:hint="eastAsia"/>
                <w:color w:val="auto"/>
              </w:rPr>
              <w:t>的规定执行</w:t>
            </w:r>
          </w:p>
        </w:tc>
      </w:tr>
      <w:tr w:rsidR="001E2FEC" w:rsidRPr="00DF2296" w14:paraId="2912B699" w14:textId="77777777" w:rsidTr="00392660">
        <w:tc>
          <w:tcPr>
            <w:tcW w:w="1420" w:type="dxa"/>
            <w:vMerge w:val="restart"/>
          </w:tcPr>
          <w:p w14:paraId="6758431D" w14:textId="138FFEED" w:rsidR="001E2FEC" w:rsidRPr="00DF2296" w:rsidRDefault="001E2FEC" w:rsidP="00392660">
            <w:pPr>
              <w:spacing w:line="360" w:lineRule="auto"/>
              <w:rPr>
                <w:color w:val="auto"/>
              </w:rPr>
            </w:pPr>
            <w:r w:rsidRPr="00DF2296">
              <w:rPr>
                <w:rFonts w:hint="eastAsia"/>
                <w:color w:val="auto"/>
              </w:rPr>
              <w:t>抗压强度</w:t>
            </w:r>
          </w:p>
        </w:tc>
        <w:tc>
          <w:tcPr>
            <w:tcW w:w="1336" w:type="dxa"/>
          </w:tcPr>
          <w:p w14:paraId="1D6D11FA" w14:textId="46CED3CE" w:rsidR="001E2FEC" w:rsidRPr="00DF2296" w:rsidRDefault="001E2FEC" w:rsidP="00392660">
            <w:pPr>
              <w:spacing w:line="360" w:lineRule="auto"/>
              <w:rPr>
                <w:color w:val="auto"/>
              </w:rPr>
            </w:pPr>
            <w:r w:rsidRPr="00DF2296">
              <w:rPr>
                <w:rFonts w:hint="eastAsia"/>
                <w:color w:val="auto"/>
              </w:rPr>
              <w:t>1d</w:t>
            </w:r>
          </w:p>
        </w:tc>
        <w:tc>
          <w:tcPr>
            <w:tcW w:w="1408" w:type="dxa"/>
          </w:tcPr>
          <w:p w14:paraId="4013936A" w14:textId="40800370" w:rsidR="001E2FEC" w:rsidRPr="00DF2296" w:rsidRDefault="001E2FEC" w:rsidP="00392660">
            <w:pPr>
              <w:spacing w:line="360" w:lineRule="auto"/>
              <w:rPr>
                <w:color w:val="auto"/>
              </w:rPr>
            </w:pPr>
            <w:r w:rsidRPr="00DF2296">
              <w:rPr>
                <w:rFonts w:ascii="宋体" w:hAnsi="宋体" w:hint="eastAsia"/>
                <w:color w:val="auto"/>
              </w:rPr>
              <w:t>≥2</w:t>
            </w:r>
            <w:r w:rsidRPr="00DF2296">
              <w:rPr>
                <w:rFonts w:ascii="宋体" w:hAnsi="宋体"/>
                <w:color w:val="auto"/>
              </w:rPr>
              <w:t>0</w:t>
            </w:r>
          </w:p>
        </w:tc>
        <w:tc>
          <w:tcPr>
            <w:tcW w:w="1380" w:type="dxa"/>
          </w:tcPr>
          <w:p w14:paraId="69E87D92" w14:textId="2B003D98" w:rsidR="001E2FEC" w:rsidRPr="00DF2296" w:rsidRDefault="001E2FEC" w:rsidP="00392660">
            <w:pPr>
              <w:spacing w:line="360" w:lineRule="auto"/>
              <w:rPr>
                <w:color w:val="auto"/>
              </w:rPr>
            </w:pPr>
            <w:r w:rsidRPr="00DF2296">
              <w:rPr>
                <w:rFonts w:ascii="宋体" w:hAnsi="宋体" w:hint="eastAsia"/>
                <w:color w:val="auto"/>
              </w:rPr>
              <w:t>≥3</w:t>
            </w:r>
            <w:r w:rsidRPr="00DF2296">
              <w:rPr>
                <w:rFonts w:ascii="宋体" w:hAnsi="宋体"/>
                <w:color w:val="auto"/>
              </w:rPr>
              <w:t>0</w:t>
            </w:r>
          </w:p>
        </w:tc>
        <w:tc>
          <w:tcPr>
            <w:tcW w:w="2752" w:type="dxa"/>
            <w:vMerge w:val="restart"/>
          </w:tcPr>
          <w:p w14:paraId="4A0B2838" w14:textId="0805F04B" w:rsidR="001E2FEC" w:rsidRPr="00DF2296" w:rsidRDefault="001E2FEC" w:rsidP="00392660">
            <w:pPr>
              <w:spacing w:line="360" w:lineRule="auto"/>
              <w:rPr>
                <w:color w:val="auto"/>
              </w:rPr>
            </w:pPr>
            <w:r w:rsidRPr="00DF2296">
              <w:rPr>
                <w:rFonts w:hint="eastAsia"/>
                <w:color w:val="auto"/>
              </w:rPr>
              <w:t>见附录</w:t>
            </w:r>
            <w:r w:rsidRPr="00DF2296">
              <w:rPr>
                <w:color w:val="auto"/>
              </w:rPr>
              <w:t>B</w:t>
            </w:r>
          </w:p>
        </w:tc>
      </w:tr>
      <w:tr w:rsidR="001E2FEC" w:rsidRPr="00DF2296" w14:paraId="26EA452D" w14:textId="77777777" w:rsidTr="00392660">
        <w:tc>
          <w:tcPr>
            <w:tcW w:w="1420" w:type="dxa"/>
            <w:vMerge/>
          </w:tcPr>
          <w:p w14:paraId="72105DEA" w14:textId="77777777" w:rsidR="001E2FEC" w:rsidRPr="00DF2296" w:rsidRDefault="001E2FEC" w:rsidP="00392660">
            <w:pPr>
              <w:spacing w:line="360" w:lineRule="auto"/>
              <w:rPr>
                <w:color w:val="auto"/>
              </w:rPr>
            </w:pPr>
          </w:p>
        </w:tc>
        <w:tc>
          <w:tcPr>
            <w:tcW w:w="1336" w:type="dxa"/>
          </w:tcPr>
          <w:p w14:paraId="0C7DA6D9" w14:textId="07A06885" w:rsidR="001E2FEC" w:rsidRPr="00DF2296" w:rsidRDefault="001E2FEC" w:rsidP="00392660">
            <w:pPr>
              <w:spacing w:line="360" w:lineRule="auto"/>
              <w:rPr>
                <w:color w:val="auto"/>
              </w:rPr>
            </w:pPr>
            <w:r w:rsidRPr="00DF2296">
              <w:rPr>
                <w:rFonts w:hint="eastAsia"/>
                <w:color w:val="auto"/>
              </w:rPr>
              <w:t>3d</w:t>
            </w:r>
          </w:p>
        </w:tc>
        <w:tc>
          <w:tcPr>
            <w:tcW w:w="1408" w:type="dxa"/>
          </w:tcPr>
          <w:p w14:paraId="78EFD796" w14:textId="54746868" w:rsidR="001E2FEC" w:rsidRPr="00DF2296" w:rsidRDefault="001E2FEC" w:rsidP="00392660">
            <w:pPr>
              <w:spacing w:line="360" w:lineRule="auto"/>
              <w:rPr>
                <w:color w:val="auto"/>
              </w:rPr>
            </w:pPr>
            <w:r w:rsidRPr="00DF2296">
              <w:rPr>
                <w:rFonts w:ascii="宋体" w:hAnsi="宋体" w:hint="eastAsia"/>
                <w:color w:val="auto"/>
              </w:rPr>
              <w:t>≥3</w:t>
            </w:r>
            <w:r w:rsidRPr="00DF2296">
              <w:rPr>
                <w:rFonts w:ascii="宋体" w:hAnsi="宋体"/>
                <w:color w:val="auto"/>
              </w:rPr>
              <w:t>5</w:t>
            </w:r>
          </w:p>
        </w:tc>
        <w:tc>
          <w:tcPr>
            <w:tcW w:w="1380" w:type="dxa"/>
          </w:tcPr>
          <w:p w14:paraId="53278DBC" w14:textId="76C9643F" w:rsidR="001E2FEC" w:rsidRPr="00DF2296" w:rsidRDefault="001E2FEC" w:rsidP="00392660">
            <w:pPr>
              <w:spacing w:line="360" w:lineRule="auto"/>
              <w:rPr>
                <w:color w:val="auto"/>
              </w:rPr>
            </w:pPr>
            <w:r w:rsidRPr="00DF2296">
              <w:rPr>
                <w:rFonts w:ascii="宋体" w:hAnsi="宋体" w:hint="eastAsia"/>
                <w:color w:val="auto"/>
              </w:rPr>
              <w:t>≥5</w:t>
            </w:r>
            <w:r w:rsidRPr="00DF2296">
              <w:rPr>
                <w:rFonts w:ascii="宋体" w:hAnsi="宋体"/>
                <w:color w:val="auto"/>
              </w:rPr>
              <w:t>0</w:t>
            </w:r>
          </w:p>
        </w:tc>
        <w:tc>
          <w:tcPr>
            <w:tcW w:w="2752" w:type="dxa"/>
            <w:vMerge/>
          </w:tcPr>
          <w:p w14:paraId="242E7FD1" w14:textId="79C3447E" w:rsidR="001E2FEC" w:rsidRPr="00DF2296" w:rsidRDefault="001E2FEC" w:rsidP="00392660">
            <w:pPr>
              <w:spacing w:line="360" w:lineRule="auto"/>
              <w:rPr>
                <w:color w:val="auto"/>
              </w:rPr>
            </w:pPr>
          </w:p>
        </w:tc>
      </w:tr>
      <w:tr w:rsidR="001E2FEC" w:rsidRPr="00DF2296" w14:paraId="35174947" w14:textId="77777777" w:rsidTr="00392660">
        <w:tc>
          <w:tcPr>
            <w:tcW w:w="1420" w:type="dxa"/>
            <w:vMerge/>
          </w:tcPr>
          <w:p w14:paraId="5DF24145" w14:textId="77777777" w:rsidR="001E2FEC" w:rsidRPr="00DF2296" w:rsidRDefault="001E2FEC" w:rsidP="00392660">
            <w:pPr>
              <w:spacing w:line="360" w:lineRule="auto"/>
              <w:rPr>
                <w:color w:val="auto"/>
              </w:rPr>
            </w:pPr>
          </w:p>
        </w:tc>
        <w:tc>
          <w:tcPr>
            <w:tcW w:w="1336" w:type="dxa"/>
          </w:tcPr>
          <w:p w14:paraId="0E29C90D" w14:textId="2FD67243" w:rsidR="001E2FEC" w:rsidRPr="00DF2296" w:rsidRDefault="001E2FEC" w:rsidP="00392660">
            <w:pPr>
              <w:spacing w:line="360" w:lineRule="auto"/>
              <w:rPr>
                <w:color w:val="auto"/>
              </w:rPr>
            </w:pPr>
            <w:r w:rsidRPr="00DF2296">
              <w:rPr>
                <w:rFonts w:hint="eastAsia"/>
                <w:color w:val="auto"/>
              </w:rPr>
              <w:t>2</w:t>
            </w:r>
            <w:r w:rsidRPr="00DF2296">
              <w:rPr>
                <w:color w:val="auto"/>
              </w:rPr>
              <w:t>8</w:t>
            </w:r>
            <w:r w:rsidRPr="00DF2296">
              <w:rPr>
                <w:rFonts w:hint="eastAsia"/>
                <w:color w:val="auto"/>
              </w:rPr>
              <w:t>d</w:t>
            </w:r>
          </w:p>
        </w:tc>
        <w:tc>
          <w:tcPr>
            <w:tcW w:w="1408" w:type="dxa"/>
          </w:tcPr>
          <w:p w14:paraId="31BEE19D" w14:textId="61E2A2B7" w:rsidR="001E2FEC" w:rsidRPr="00DF2296" w:rsidRDefault="001E2FEC" w:rsidP="00392660">
            <w:pPr>
              <w:spacing w:line="360" w:lineRule="auto"/>
              <w:rPr>
                <w:color w:val="auto"/>
              </w:rPr>
            </w:pPr>
            <w:r w:rsidRPr="00DF2296">
              <w:rPr>
                <w:rFonts w:ascii="宋体" w:hAnsi="宋体" w:hint="eastAsia"/>
                <w:color w:val="auto"/>
              </w:rPr>
              <w:t>≥6</w:t>
            </w:r>
            <w:r w:rsidRPr="00DF2296">
              <w:rPr>
                <w:rFonts w:ascii="宋体" w:hAnsi="宋体"/>
                <w:color w:val="auto"/>
              </w:rPr>
              <w:t>0</w:t>
            </w:r>
          </w:p>
        </w:tc>
        <w:tc>
          <w:tcPr>
            <w:tcW w:w="1380" w:type="dxa"/>
          </w:tcPr>
          <w:p w14:paraId="7CE97F93" w14:textId="1C215C91" w:rsidR="001E2FEC" w:rsidRPr="00DF2296" w:rsidRDefault="001E2FEC" w:rsidP="00392660">
            <w:pPr>
              <w:spacing w:line="360" w:lineRule="auto"/>
              <w:rPr>
                <w:color w:val="auto"/>
              </w:rPr>
            </w:pPr>
            <w:r w:rsidRPr="00DF2296">
              <w:rPr>
                <w:rFonts w:ascii="宋体" w:hAnsi="宋体" w:hint="eastAsia"/>
                <w:color w:val="auto"/>
              </w:rPr>
              <w:t>≥8</w:t>
            </w:r>
            <w:r w:rsidRPr="00DF2296">
              <w:rPr>
                <w:rFonts w:ascii="宋体" w:hAnsi="宋体"/>
                <w:color w:val="auto"/>
              </w:rPr>
              <w:t>0</w:t>
            </w:r>
          </w:p>
        </w:tc>
        <w:tc>
          <w:tcPr>
            <w:tcW w:w="2752" w:type="dxa"/>
            <w:vMerge/>
          </w:tcPr>
          <w:p w14:paraId="02E20CF2" w14:textId="3FC17D1C" w:rsidR="001E2FEC" w:rsidRPr="00DF2296" w:rsidRDefault="001E2FEC" w:rsidP="00392660">
            <w:pPr>
              <w:spacing w:line="360" w:lineRule="auto"/>
              <w:rPr>
                <w:color w:val="auto"/>
              </w:rPr>
            </w:pPr>
          </w:p>
        </w:tc>
      </w:tr>
      <w:tr w:rsidR="001E2FEC" w:rsidRPr="00DF2296" w14:paraId="7F33D450" w14:textId="77777777" w:rsidTr="001E2FEC">
        <w:tc>
          <w:tcPr>
            <w:tcW w:w="1420" w:type="dxa"/>
          </w:tcPr>
          <w:p w14:paraId="007BD3C6" w14:textId="426990BB" w:rsidR="001E2FEC" w:rsidRPr="00DF2296" w:rsidRDefault="001E2FEC" w:rsidP="00392660">
            <w:pPr>
              <w:spacing w:line="360" w:lineRule="auto"/>
              <w:rPr>
                <w:color w:val="auto"/>
              </w:rPr>
            </w:pPr>
            <w:r w:rsidRPr="00DF2296">
              <w:rPr>
                <w:rFonts w:hint="eastAsia"/>
                <w:color w:val="auto"/>
              </w:rPr>
              <w:t>竖向膨胀率</w:t>
            </w:r>
          </w:p>
        </w:tc>
        <w:tc>
          <w:tcPr>
            <w:tcW w:w="1336" w:type="dxa"/>
          </w:tcPr>
          <w:p w14:paraId="2BC21F3E" w14:textId="718234A3" w:rsidR="001E2FEC" w:rsidRPr="00DF2296" w:rsidRDefault="001E2FEC" w:rsidP="001E2FEC">
            <w:pPr>
              <w:spacing w:line="360" w:lineRule="auto"/>
              <w:rPr>
                <w:color w:val="auto"/>
              </w:rPr>
            </w:pPr>
            <w:r w:rsidRPr="00DF2296">
              <w:rPr>
                <w:rFonts w:hint="eastAsia"/>
                <w:color w:val="auto"/>
              </w:rPr>
              <w:t>2</w:t>
            </w:r>
            <w:r w:rsidRPr="00DF2296">
              <w:rPr>
                <w:color w:val="auto"/>
              </w:rPr>
              <w:t>4</w:t>
            </w:r>
            <w:r w:rsidRPr="00DF2296">
              <w:rPr>
                <w:rFonts w:hint="eastAsia"/>
                <w:color w:val="auto"/>
              </w:rPr>
              <w:t>h</w:t>
            </w:r>
          </w:p>
        </w:tc>
        <w:tc>
          <w:tcPr>
            <w:tcW w:w="2788" w:type="dxa"/>
            <w:gridSpan w:val="2"/>
          </w:tcPr>
          <w:p w14:paraId="2977F1A7" w14:textId="214694AB" w:rsidR="001E2FEC" w:rsidRPr="00DF2296" w:rsidRDefault="001E2FEC" w:rsidP="00392660">
            <w:pPr>
              <w:spacing w:line="360" w:lineRule="auto"/>
              <w:rPr>
                <w:color w:val="auto"/>
              </w:rPr>
            </w:pPr>
            <w:r w:rsidRPr="00DF2296">
              <w:rPr>
                <w:rFonts w:hint="eastAsia"/>
                <w:color w:val="auto"/>
              </w:rPr>
              <w:t>0</w:t>
            </w:r>
            <w:r w:rsidRPr="00DF2296">
              <w:rPr>
                <w:color w:val="auto"/>
              </w:rPr>
              <w:t>.02~0.03</w:t>
            </w:r>
          </w:p>
        </w:tc>
        <w:tc>
          <w:tcPr>
            <w:tcW w:w="2752" w:type="dxa"/>
          </w:tcPr>
          <w:p w14:paraId="797E5946" w14:textId="1509C984" w:rsidR="001E2FEC" w:rsidRPr="00DF2296" w:rsidRDefault="001E2FEC" w:rsidP="00392660">
            <w:pPr>
              <w:spacing w:line="360" w:lineRule="auto"/>
              <w:rPr>
                <w:color w:val="auto"/>
              </w:rPr>
            </w:pPr>
            <w:r w:rsidRPr="00DF2296">
              <w:rPr>
                <w:rFonts w:hint="eastAsia"/>
                <w:color w:val="auto"/>
              </w:rPr>
              <w:t>见附录</w:t>
            </w:r>
            <w:r w:rsidRPr="00DF2296">
              <w:rPr>
                <w:color w:val="auto"/>
              </w:rPr>
              <w:t>C</w:t>
            </w:r>
          </w:p>
        </w:tc>
      </w:tr>
      <w:tr w:rsidR="00392660" w:rsidRPr="00DF2296" w14:paraId="166C084C" w14:textId="77777777" w:rsidTr="00392660">
        <w:tc>
          <w:tcPr>
            <w:tcW w:w="2756" w:type="dxa"/>
            <w:gridSpan w:val="2"/>
          </w:tcPr>
          <w:p w14:paraId="0A135024" w14:textId="492C05A9" w:rsidR="00392660" w:rsidRPr="00DF2296" w:rsidRDefault="00392660" w:rsidP="00392660">
            <w:pPr>
              <w:spacing w:line="360" w:lineRule="auto"/>
              <w:rPr>
                <w:color w:val="auto"/>
              </w:rPr>
            </w:pPr>
            <w:r w:rsidRPr="00DF2296">
              <w:rPr>
                <w:rFonts w:hint="eastAsia"/>
                <w:color w:val="auto"/>
              </w:rPr>
              <w:t>氯离子</w:t>
            </w:r>
          </w:p>
        </w:tc>
        <w:tc>
          <w:tcPr>
            <w:tcW w:w="2788" w:type="dxa"/>
            <w:gridSpan w:val="2"/>
          </w:tcPr>
          <w:p w14:paraId="21F63392" w14:textId="76696C0C" w:rsidR="00392660" w:rsidRPr="00DF2296" w:rsidRDefault="00392660" w:rsidP="00392660">
            <w:pPr>
              <w:spacing w:line="360" w:lineRule="auto"/>
              <w:rPr>
                <w:color w:val="auto"/>
              </w:rPr>
            </w:pPr>
            <w:r w:rsidRPr="00DF2296">
              <w:rPr>
                <w:rFonts w:ascii="宋体" w:hAnsi="宋体" w:hint="eastAsia"/>
                <w:color w:val="auto"/>
              </w:rPr>
              <w:t>≤</w:t>
            </w:r>
            <w:r w:rsidRPr="00DF2296">
              <w:rPr>
                <w:rFonts w:hint="eastAsia"/>
                <w:color w:val="auto"/>
              </w:rPr>
              <w:t>0</w:t>
            </w:r>
            <w:r w:rsidRPr="00DF2296">
              <w:rPr>
                <w:color w:val="auto"/>
              </w:rPr>
              <w:t>.03</w:t>
            </w:r>
          </w:p>
        </w:tc>
        <w:tc>
          <w:tcPr>
            <w:tcW w:w="2752" w:type="dxa"/>
          </w:tcPr>
          <w:p w14:paraId="7D252E3E" w14:textId="27639734" w:rsidR="00392660" w:rsidRPr="00DF2296" w:rsidRDefault="001E2FEC" w:rsidP="00392660">
            <w:pPr>
              <w:spacing w:line="360" w:lineRule="auto"/>
              <w:rPr>
                <w:color w:val="auto"/>
              </w:rPr>
            </w:pPr>
            <w:r w:rsidRPr="00DF2296">
              <w:rPr>
                <w:rFonts w:hint="eastAsia"/>
                <w:color w:val="auto"/>
              </w:rPr>
              <w:t>按</w:t>
            </w:r>
            <w:bookmarkStart w:id="55" w:name="_Hlk146532895"/>
            <w:r w:rsidRPr="00DF2296">
              <w:rPr>
                <w:rFonts w:hint="eastAsia"/>
                <w:color w:val="auto"/>
              </w:rPr>
              <w:t>G</w:t>
            </w:r>
            <w:r w:rsidRPr="00DF2296">
              <w:rPr>
                <w:color w:val="auto"/>
              </w:rPr>
              <w:t>B/T8077</w:t>
            </w:r>
            <w:bookmarkEnd w:id="55"/>
            <w:r w:rsidRPr="00DF2296">
              <w:rPr>
                <w:rFonts w:hint="eastAsia"/>
                <w:color w:val="auto"/>
              </w:rPr>
              <w:t>的规定执行</w:t>
            </w:r>
          </w:p>
        </w:tc>
      </w:tr>
    </w:tbl>
    <w:p w14:paraId="00213615" w14:textId="28DB63A5" w:rsidR="00193FA8" w:rsidRPr="00DF2296" w:rsidRDefault="00193FA8" w:rsidP="00193FA8"/>
    <w:p w14:paraId="34AFB43F" w14:textId="2107C0D7" w:rsidR="00E55013" w:rsidRPr="00DF2296" w:rsidRDefault="00107A47" w:rsidP="00443D40">
      <w:pPr>
        <w:pStyle w:val="2"/>
        <w:spacing w:beforeLines="50" w:before="156" w:afterLines="50" w:after="156" w:line="240" w:lineRule="auto"/>
        <w:jc w:val="center"/>
        <w:rPr>
          <w:rFonts w:ascii="宋体" w:eastAsia="宋体" w:hAnsi="宋体"/>
          <w:bCs w:val="0"/>
          <w:sz w:val="21"/>
          <w:szCs w:val="21"/>
        </w:rPr>
      </w:pPr>
      <w:bookmarkStart w:id="56" w:name="_Toc146629547"/>
      <w:r w:rsidRPr="00DF2296">
        <w:rPr>
          <w:rFonts w:ascii="宋体" w:eastAsia="宋体" w:hAnsi="宋体" w:hint="eastAsia"/>
          <w:bCs w:val="0"/>
          <w:sz w:val="21"/>
          <w:szCs w:val="21"/>
        </w:rPr>
        <w:t>4</w:t>
      </w:r>
      <w:r w:rsidRPr="00DF2296">
        <w:rPr>
          <w:rFonts w:ascii="宋体" w:eastAsia="宋体" w:hAnsi="宋体"/>
          <w:bCs w:val="0"/>
          <w:sz w:val="21"/>
          <w:szCs w:val="21"/>
        </w:rPr>
        <w:t>.3</w:t>
      </w:r>
      <w:r w:rsidR="00A74922">
        <w:rPr>
          <w:rFonts w:ascii="宋体" w:eastAsia="宋体" w:hAnsi="宋体"/>
          <w:bCs w:val="0"/>
          <w:sz w:val="21"/>
          <w:szCs w:val="21"/>
        </w:rPr>
        <w:t xml:space="preserve"> </w:t>
      </w:r>
      <w:r w:rsidR="00E55013" w:rsidRPr="00DF2296">
        <w:rPr>
          <w:rFonts w:ascii="宋体" w:eastAsia="宋体" w:hAnsi="宋体"/>
          <w:bCs w:val="0"/>
          <w:sz w:val="21"/>
          <w:szCs w:val="21"/>
        </w:rPr>
        <w:t>建筑密封胶</w:t>
      </w:r>
      <w:bookmarkEnd w:id="51"/>
      <w:bookmarkEnd w:id="52"/>
      <w:r w:rsidR="00193FA8" w:rsidRPr="00DF2296">
        <w:rPr>
          <w:rFonts w:ascii="宋体" w:eastAsia="宋体" w:hAnsi="宋体" w:hint="eastAsia"/>
          <w:bCs w:val="0"/>
          <w:sz w:val="21"/>
          <w:szCs w:val="21"/>
        </w:rPr>
        <w:t>/防水材料</w:t>
      </w:r>
      <w:bookmarkEnd w:id="56"/>
    </w:p>
    <w:p w14:paraId="1E8EF414" w14:textId="2EEE05BE" w:rsidR="00D440A5" w:rsidRPr="00DF2296" w:rsidRDefault="00107A47" w:rsidP="00993FAE">
      <w:pPr>
        <w:pStyle w:val="a5"/>
        <w:tabs>
          <w:tab w:val="left" w:pos="397"/>
        </w:tabs>
        <w:spacing w:line="360" w:lineRule="auto"/>
        <w:ind w:firstLineChars="0" w:firstLine="0"/>
        <w:rPr>
          <w:rFonts w:ascii="Times New Roman" w:eastAsia="宋体" w:hAnsi="Times New Roman" w:cs="Times New Roman"/>
          <w:kern w:val="0"/>
          <w:szCs w:val="21"/>
        </w:rPr>
      </w:pPr>
      <w:r w:rsidRPr="00DF2296">
        <w:rPr>
          <w:rFonts w:ascii="Times New Roman" w:eastAsia="宋体" w:hAnsi="Times New Roman" w:cs="Times New Roman" w:hint="eastAsia"/>
          <w:kern w:val="0"/>
          <w:szCs w:val="21"/>
        </w:rPr>
        <w:t>4</w:t>
      </w:r>
      <w:r w:rsidRPr="00DF2296">
        <w:rPr>
          <w:rFonts w:ascii="Times New Roman" w:eastAsia="宋体" w:hAnsi="Times New Roman" w:cs="Times New Roman"/>
          <w:kern w:val="0"/>
          <w:szCs w:val="21"/>
        </w:rPr>
        <w:t>.3.1</w:t>
      </w:r>
      <w:bookmarkStart w:id="57" w:name="_Hlk146532904"/>
      <w:r w:rsidR="00A44BB8" w:rsidRPr="00DF2296">
        <w:rPr>
          <w:rFonts w:ascii="Times New Roman" w:eastAsia="宋体" w:hAnsi="Times New Roman" w:cs="Times New Roman" w:hint="eastAsia"/>
          <w:kern w:val="0"/>
          <w:szCs w:val="21"/>
        </w:rPr>
        <w:t>丁基胶</w:t>
      </w:r>
      <w:r w:rsidR="00D440A5" w:rsidRPr="00DF2296">
        <w:rPr>
          <w:rFonts w:ascii="Times New Roman" w:eastAsia="宋体" w:hAnsi="Times New Roman" w:cs="Times New Roman" w:hint="eastAsia"/>
          <w:kern w:val="0"/>
          <w:szCs w:val="21"/>
        </w:rPr>
        <w:t>粘</w:t>
      </w:r>
      <w:r w:rsidR="00A44BB8" w:rsidRPr="00DF2296">
        <w:rPr>
          <w:rFonts w:ascii="Times New Roman" w:eastAsia="宋体" w:hAnsi="Times New Roman" w:cs="Times New Roman" w:hint="eastAsia"/>
          <w:kern w:val="0"/>
          <w:szCs w:val="21"/>
        </w:rPr>
        <w:t>带</w:t>
      </w:r>
      <w:r w:rsidR="00D440A5" w:rsidRPr="00DF2296">
        <w:rPr>
          <w:rFonts w:ascii="Times New Roman" w:eastAsia="宋体" w:hAnsi="Times New Roman" w:cs="Times New Roman" w:hint="eastAsia"/>
          <w:kern w:val="0"/>
          <w:szCs w:val="21"/>
        </w:rPr>
        <w:t>应符合</w:t>
      </w:r>
      <w:r w:rsidR="00D440A5" w:rsidRPr="00DF2296">
        <w:rPr>
          <w:rFonts w:ascii="Times New Roman" w:eastAsia="宋体" w:hAnsi="Times New Roman" w:cs="Times New Roman" w:hint="eastAsia"/>
          <w:kern w:val="0"/>
          <w:szCs w:val="21"/>
        </w:rPr>
        <w:t>JC/T 942</w:t>
      </w:r>
      <w:bookmarkEnd w:id="57"/>
      <w:r w:rsidR="00A44BB8" w:rsidRPr="00DF2296">
        <w:rPr>
          <w:rFonts w:ascii="Times New Roman" w:eastAsia="宋体" w:hAnsi="Times New Roman" w:cs="Times New Roman" w:hint="eastAsia"/>
          <w:kern w:val="0"/>
          <w:szCs w:val="21"/>
        </w:rPr>
        <w:t>、</w:t>
      </w:r>
      <w:bookmarkStart w:id="58" w:name="_Hlk146532912"/>
      <w:r w:rsidR="00A44BB8" w:rsidRPr="00DF2296">
        <w:rPr>
          <w:rFonts w:ascii="Times New Roman" w:eastAsia="宋体" w:hAnsi="Times New Roman" w:cs="Times New Roman" w:hint="eastAsia"/>
          <w:kern w:val="0"/>
          <w:szCs w:val="21"/>
        </w:rPr>
        <w:t>遇水膨胀止水胶</w:t>
      </w:r>
      <w:r w:rsidR="00987B19" w:rsidRPr="00DF2296">
        <w:rPr>
          <w:rFonts w:ascii="Times New Roman" w:eastAsia="宋体" w:hAnsi="Times New Roman" w:cs="Times New Roman" w:hint="eastAsia"/>
          <w:kern w:val="0"/>
          <w:szCs w:val="21"/>
        </w:rPr>
        <w:t>应符合</w:t>
      </w:r>
      <w:r w:rsidR="00D440A5" w:rsidRPr="00DF2296">
        <w:rPr>
          <w:rFonts w:ascii="Times New Roman" w:eastAsia="宋体" w:hAnsi="Times New Roman" w:cs="Times New Roman" w:hint="eastAsia"/>
          <w:kern w:val="0"/>
          <w:szCs w:val="21"/>
        </w:rPr>
        <w:t>JG/T 312-2011</w:t>
      </w:r>
      <w:bookmarkEnd w:id="58"/>
      <w:r w:rsidR="00D440A5" w:rsidRPr="00DF2296">
        <w:rPr>
          <w:rFonts w:ascii="Times New Roman" w:eastAsia="宋体" w:hAnsi="Times New Roman" w:cs="Times New Roman" w:hint="eastAsia"/>
          <w:kern w:val="0"/>
          <w:szCs w:val="21"/>
        </w:rPr>
        <w:t> </w:t>
      </w:r>
      <w:r w:rsidR="00987B19" w:rsidRPr="00DF2296">
        <w:rPr>
          <w:rFonts w:ascii="Times New Roman" w:eastAsia="宋体" w:hAnsi="Times New Roman" w:cs="Times New Roman" w:hint="eastAsia"/>
          <w:kern w:val="0"/>
          <w:szCs w:val="21"/>
        </w:rPr>
        <w:t>。</w:t>
      </w:r>
    </w:p>
    <w:p w14:paraId="1EBA996C" w14:textId="7FC8D3F5" w:rsidR="00E55013" w:rsidRPr="00DF2296" w:rsidRDefault="00107A47" w:rsidP="00993FAE">
      <w:pPr>
        <w:pStyle w:val="a5"/>
        <w:tabs>
          <w:tab w:val="left" w:pos="397"/>
        </w:tabs>
        <w:spacing w:line="360" w:lineRule="auto"/>
        <w:ind w:firstLineChars="0" w:firstLine="0"/>
        <w:rPr>
          <w:bCs/>
          <w:color w:val="000000"/>
          <w:szCs w:val="21"/>
        </w:rPr>
      </w:pPr>
      <w:r w:rsidRPr="00DF2296">
        <w:rPr>
          <w:rFonts w:ascii="Times New Roman" w:eastAsia="宋体" w:hAnsi="Times New Roman" w:cs="Times New Roman" w:hint="eastAsia"/>
          <w:kern w:val="0"/>
          <w:szCs w:val="21"/>
        </w:rPr>
        <w:t>4</w:t>
      </w:r>
      <w:r w:rsidRPr="00DF2296">
        <w:rPr>
          <w:rFonts w:ascii="Times New Roman" w:eastAsia="宋体" w:hAnsi="Times New Roman" w:cs="Times New Roman"/>
          <w:kern w:val="0"/>
          <w:szCs w:val="21"/>
        </w:rPr>
        <w:t>.3.2</w:t>
      </w:r>
      <w:r w:rsidR="00E55013" w:rsidRPr="00DF2296">
        <w:rPr>
          <w:rFonts w:ascii="Times New Roman" w:eastAsia="宋体" w:hAnsi="Times New Roman" w:cs="Times New Roman"/>
          <w:kern w:val="0"/>
          <w:szCs w:val="21"/>
        </w:rPr>
        <w:t>建筑密封胶性能除应符合</w:t>
      </w:r>
      <w:r w:rsidR="00A44BB8" w:rsidRPr="00DF2296">
        <w:rPr>
          <w:rFonts w:ascii="Times New Roman" w:eastAsia="宋体" w:hAnsi="Times New Roman" w:cs="Times New Roman"/>
          <w:kern w:val="0"/>
          <w:szCs w:val="21"/>
        </w:rPr>
        <w:t>国家现行标准</w:t>
      </w:r>
      <w:r w:rsidR="00A44BB8" w:rsidRPr="00DF2296">
        <w:rPr>
          <w:rFonts w:ascii="Times New Roman" w:eastAsia="宋体" w:hAnsi="Times New Roman" w:cs="Times New Roman" w:hint="eastAsia"/>
          <w:kern w:val="0"/>
          <w:szCs w:val="21"/>
        </w:rPr>
        <w:t>外</w:t>
      </w:r>
      <w:r w:rsidR="00E55013" w:rsidRPr="00DF2296">
        <w:rPr>
          <w:rFonts w:ascii="Times New Roman" w:eastAsia="宋体" w:hAnsi="Times New Roman" w:cs="Times New Roman"/>
          <w:kern w:val="0"/>
          <w:szCs w:val="21"/>
        </w:rPr>
        <w:t>，尚应符合表</w:t>
      </w:r>
      <w:r w:rsidR="00E55013" w:rsidRPr="00DF2296">
        <w:rPr>
          <w:rFonts w:ascii="Times New Roman" w:eastAsia="宋体" w:hAnsi="Times New Roman" w:cs="Times New Roman"/>
          <w:kern w:val="0"/>
          <w:szCs w:val="21"/>
        </w:rPr>
        <w:t>4.</w:t>
      </w:r>
      <w:r w:rsidRPr="00DF2296">
        <w:rPr>
          <w:rFonts w:ascii="Times New Roman" w:eastAsia="宋体" w:hAnsi="Times New Roman" w:cs="Times New Roman"/>
          <w:kern w:val="0"/>
          <w:szCs w:val="21"/>
        </w:rPr>
        <w:t>3</w:t>
      </w:r>
      <w:r w:rsidR="00E55013" w:rsidRPr="00DF2296">
        <w:rPr>
          <w:rFonts w:ascii="Times New Roman" w:eastAsia="宋体" w:hAnsi="Times New Roman" w:cs="Times New Roman"/>
          <w:kern w:val="0"/>
          <w:szCs w:val="21"/>
        </w:rPr>
        <w:t>.2</w:t>
      </w:r>
      <w:r w:rsidR="00E55013" w:rsidRPr="00DF2296">
        <w:rPr>
          <w:rFonts w:ascii="Times New Roman" w:eastAsia="宋体" w:hAnsi="Times New Roman" w:cs="Times New Roman"/>
          <w:kern w:val="0"/>
          <w:szCs w:val="21"/>
        </w:rPr>
        <w:t>的规定。</w:t>
      </w:r>
    </w:p>
    <w:p w14:paraId="779C9155" w14:textId="11BF1E26" w:rsidR="00E55013" w:rsidRPr="00DF2296" w:rsidRDefault="00E55013" w:rsidP="00E55013">
      <w:pPr>
        <w:spacing w:line="360" w:lineRule="auto"/>
        <w:jc w:val="center"/>
        <w:rPr>
          <w:b/>
          <w:color w:val="000000"/>
        </w:rPr>
      </w:pPr>
      <w:r w:rsidRPr="00DF2296">
        <w:rPr>
          <w:b/>
          <w:color w:val="000000"/>
        </w:rPr>
        <w:lastRenderedPageBreak/>
        <w:t>表</w:t>
      </w:r>
      <w:r w:rsidRPr="00DF2296">
        <w:rPr>
          <w:b/>
          <w:color w:val="000000"/>
        </w:rPr>
        <w:t>4.</w:t>
      </w:r>
      <w:r w:rsidR="00107A47" w:rsidRPr="00DF2296">
        <w:rPr>
          <w:b/>
          <w:color w:val="000000"/>
        </w:rPr>
        <w:t>3</w:t>
      </w:r>
      <w:r w:rsidRPr="00DF2296">
        <w:rPr>
          <w:b/>
          <w:color w:val="000000"/>
        </w:rPr>
        <w:t>.2</w:t>
      </w:r>
      <w:r w:rsidRPr="00DF2296">
        <w:rPr>
          <w:b/>
          <w:color w:val="000000"/>
        </w:rPr>
        <w:t>装配式混凝土建筑密封胶性能</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42"/>
        <w:gridCol w:w="2783"/>
        <w:gridCol w:w="1389"/>
        <w:gridCol w:w="3345"/>
      </w:tblGrid>
      <w:tr w:rsidR="00E55013" w:rsidRPr="00DF2296" w14:paraId="4D77923E" w14:textId="77777777" w:rsidTr="00A44BB8">
        <w:trPr>
          <w:jc w:val="center"/>
        </w:trPr>
        <w:tc>
          <w:tcPr>
            <w:tcW w:w="850" w:type="dxa"/>
            <w:vAlign w:val="center"/>
          </w:tcPr>
          <w:p w14:paraId="4C80668F" w14:textId="77777777" w:rsidR="00E55013" w:rsidRPr="00DF2296" w:rsidRDefault="00E55013" w:rsidP="00BD69EC">
            <w:pPr>
              <w:spacing w:line="360" w:lineRule="auto"/>
              <w:jc w:val="center"/>
              <w:rPr>
                <w:bCs/>
                <w:color w:val="000000"/>
              </w:rPr>
            </w:pPr>
            <w:r w:rsidRPr="00DF2296">
              <w:rPr>
                <w:bCs/>
                <w:color w:val="000000"/>
              </w:rPr>
              <w:t>序号</w:t>
            </w:r>
          </w:p>
        </w:tc>
        <w:tc>
          <w:tcPr>
            <w:tcW w:w="3625" w:type="dxa"/>
            <w:gridSpan w:val="2"/>
            <w:vAlign w:val="center"/>
          </w:tcPr>
          <w:p w14:paraId="74EB5F60" w14:textId="77777777" w:rsidR="00E55013" w:rsidRPr="00DF2296" w:rsidRDefault="00E55013" w:rsidP="00BD69EC">
            <w:pPr>
              <w:spacing w:line="360" w:lineRule="auto"/>
              <w:jc w:val="center"/>
              <w:rPr>
                <w:bCs/>
                <w:color w:val="000000"/>
              </w:rPr>
            </w:pPr>
            <w:r w:rsidRPr="00DF2296">
              <w:rPr>
                <w:bCs/>
                <w:color w:val="000000"/>
              </w:rPr>
              <w:t>项目</w:t>
            </w:r>
          </w:p>
        </w:tc>
        <w:tc>
          <w:tcPr>
            <w:tcW w:w="1389" w:type="dxa"/>
            <w:vAlign w:val="center"/>
          </w:tcPr>
          <w:p w14:paraId="04B6E781" w14:textId="77777777" w:rsidR="00E55013" w:rsidRPr="00DF2296" w:rsidRDefault="00E55013" w:rsidP="00BD69EC">
            <w:pPr>
              <w:spacing w:line="360" w:lineRule="auto"/>
              <w:jc w:val="center"/>
              <w:rPr>
                <w:bCs/>
                <w:color w:val="000000"/>
              </w:rPr>
            </w:pPr>
            <w:r w:rsidRPr="00DF2296">
              <w:rPr>
                <w:bCs/>
                <w:color w:val="000000"/>
              </w:rPr>
              <w:t>技术指标</w:t>
            </w:r>
          </w:p>
        </w:tc>
        <w:tc>
          <w:tcPr>
            <w:tcW w:w="3345" w:type="dxa"/>
            <w:vAlign w:val="center"/>
          </w:tcPr>
          <w:p w14:paraId="77DBFCA1" w14:textId="77777777" w:rsidR="00E55013" w:rsidRPr="00DF2296" w:rsidRDefault="00E55013" w:rsidP="00BD69EC">
            <w:pPr>
              <w:spacing w:line="360" w:lineRule="auto"/>
              <w:jc w:val="center"/>
              <w:rPr>
                <w:bCs/>
                <w:color w:val="000000"/>
              </w:rPr>
            </w:pPr>
            <w:r w:rsidRPr="00DF2296">
              <w:rPr>
                <w:bCs/>
                <w:color w:val="000000"/>
              </w:rPr>
              <w:t>检测方法</w:t>
            </w:r>
          </w:p>
        </w:tc>
      </w:tr>
      <w:tr w:rsidR="00E55013" w:rsidRPr="00DF2296" w14:paraId="5E13116A" w14:textId="77777777" w:rsidTr="00A44BB8">
        <w:trPr>
          <w:jc w:val="center"/>
        </w:trPr>
        <w:tc>
          <w:tcPr>
            <w:tcW w:w="850" w:type="dxa"/>
            <w:vAlign w:val="center"/>
          </w:tcPr>
          <w:p w14:paraId="7F3221C5" w14:textId="77777777" w:rsidR="00E55013" w:rsidRPr="00DF2296" w:rsidRDefault="00E55013" w:rsidP="00BD69EC">
            <w:pPr>
              <w:spacing w:line="360" w:lineRule="auto"/>
              <w:jc w:val="center"/>
              <w:rPr>
                <w:bCs/>
                <w:color w:val="000000"/>
              </w:rPr>
            </w:pPr>
            <w:r w:rsidRPr="00DF2296">
              <w:rPr>
                <w:bCs/>
                <w:color w:val="000000"/>
              </w:rPr>
              <w:t>1</w:t>
            </w:r>
          </w:p>
        </w:tc>
        <w:tc>
          <w:tcPr>
            <w:tcW w:w="3625" w:type="dxa"/>
            <w:gridSpan w:val="2"/>
            <w:vAlign w:val="center"/>
          </w:tcPr>
          <w:p w14:paraId="41468D2F" w14:textId="77777777" w:rsidR="00E55013" w:rsidRPr="00DF2296" w:rsidRDefault="00E55013" w:rsidP="00BD69EC">
            <w:pPr>
              <w:spacing w:line="360" w:lineRule="auto"/>
              <w:jc w:val="center"/>
              <w:rPr>
                <w:bCs/>
                <w:color w:val="000000"/>
              </w:rPr>
            </w:pPr>
            <w:r w:rsidRPr="00DF2296">
              <w:rPr>
                <w:bCs/>
                <w:color w:val="000000"/>
              </w:rPr>
              <w:t>加速老化拉伸</w:t>
            </w:r>
            <w:r w:rsidRPr="00DF2296">
              <w:rPr>
                <w:bCs/>
                <w:color w:val="000000"/>
              </w:rPr>
              <w:t>-</w:t>
            </w:r>
            <w:r w:rsidRPr="00DF2296">
              <w:rPr>
                <w:bCs/>
                <w:color w:val="000000"/>
              </w:rPr>
              <w:t>压缩循环耐久性</w:t>
            </w:r>
          </w:p>
        </w:tc>
        <w:tc>
          <w:tcPr>
            <w:tcW w:w="1389" w:type="dxa"/>
            <w:vAlign w:val="center"/>
          </w:tcPr>
          <w:p w14:paraId="4AA31F69" w14:textId="77777777" w:rsidR="00E55013" w:rsidRPr="00DF2296" w:rsidRDefault="00E55013" w:rsidP="00BD69EC">
            <w:pPr>
              <w:spacing w:line="360" w:lineRule="auto"/>
              <w:jc w:val="center"/>
              <w:rPr>
                <w:bCs/>
                <w:color w:val="000000"/>
              </w:rPr>
            </w:pPr>
            <w:r w:rsidRPr="00DF2296">
              <w:rPr>
                <w:bCs/>
                <w:color w:val="000000"/>
              </w:rPr>
              <w:t>无破坏</w:t>
            </w:r>
          </w:p>
        </w:tc>
        <w:tc>
          <w:tcPr>
            <w:tcW w:w="3345" w:type="dxa"/>
            <w:vAlign w:val="center"/>
          </w:tcPr>
          <w:p w14:paraId="6EF8E917" w14:textId="77777777" w:rsidR="00E55013" w:rsidRPr="00DF2296" w:rsidRDefault="00E55013" w:rsidP="00BD69EC">
            <w:pPr>
              <w:spacing w:line="360" w:lineRule="auto"/>
              <w:jc w:val="center"/>
              <w:rPr>
                <w:bCs/>
                <w:color w:val="000000"/>
              </w:rPr>
            </w:pPr>
            <w:bookmarkStart w:id="59" w:name="_Hlk146532918"/>
            <w:r w:rsidRPr="00DF2296">
              <w:rPr>
                <w:rFonts w:hint="eastAsia"/>
                <w:bCs/>
                <w:color w:val="000000"/>
              </w:rPr>
              <w:t>《</w:t>
            </w:r>
            <w:r w:rsidRPr="00DF2296">
              <w:rPr>
                <w:bCs/>
                <w:color w:val="000000"/>
              </w:rPr>
              <w:t>装配式建筑密封胶应用技术规程</w:t>
            </w:r>
            <w:r w:rsidRPr="00DF2296">
              <w:rPr>
                <w:rFonts w:hint="eastAsia"/>
                <w:bCs/>
                <w:color w:val="000000"/>
              </w:rPr>
              <w:t>》</w:t>
            </w:r>
            <w:r w:rsidRPr="00DF2296">
              <w:rPr>
                <w:bCs/>
                <w:color w:val="000000"/>
              </w:rPr>
              <w:t>T∕CECS 655 2019</w:t>
            </w:r>
            <w:bookmarkEnd w:id="59"/>
            <w:r w:rsidRPr="00DF2296">
              <w:rPr>
                <w:bCs/>
                <w:color w:val="000000"/>
              </w:rPr>
              <w:t>附录</w:t>
            </w:r>
            <w:r w:rsidRPr="00DF2296">
              <w:rPr>
                <w:bCs/>
                <w:color w:val="000000"/>
              </w:rPr>
              <w:t>B</w:t>
            </w:r>
          </w:p>
        </w:tc>
      </w:tr>
      <w:tr w:rsidR="00E55013" w:rsidRPr="00DF2296" w14:paraId="6BE03B73" w14:textId="77777777" w:rsidTr="00A44BB8">
        <w:trPr>
          <w:trHeight w:val="678"/>
          <w:jc w:val="center"/>
        </w:trPr>
        <w:tc>
          <w:tcPr>
            <w:tcW w:w="850" w:type="dxa"/>
            <w:vMerge w:val="restart"/>
            <w:vAlign w:val="center"/>
          </w:tcPr>
          <w:p w14:paraId="1C8FE54E" w14:textId="77777777" w:rsidR="00E55013" w:rsidRPr="00DF2296" w:rsidRDefault="00E55013" w:rsidP="00BD69EC">
            <w:pPr>
              <w:spacing w:line="360" w:lineRule="auto"/>
              <w:jc w:val="center"/>
              <w:rPr>
                <w:bCs/>
                <w:color w:val="000000"/>
              </w:rPr>
            </w:pPr>
            <w:r w:rsidRPr="00DF2296">
              <w:rPr>
                <w:bCs/>
                <w:color w:val="000000"/>
              </w:rPr>
              <w:t>2</w:t>
            </w:r>
          </w:p>
        </w:tc>
        <w:tc>
          <w:tcPr>
            <w:tcW w:w="842" w:type="dxa"/>
            <w:vMerge w:val="restart"/>
            <w:vAlign w:val="center"/>
          </w:tcPr>
          <w:p w14:paraId="575C93FD" w14:textId="77777777" w:rsidR="00E55013" w:rsidRPr="00DF2296" w:rsidRDefault="00E55013" w:rsidP="00BD69EC">
            <w:pPr>
              <w:spacing w:line="360" w:lineRule="auto"/>
              <w:jc w:val="center"/>
              <w:rPr>
                <w:bCs/>
                <w:color w:val="000000"/>
              </w:rPr>
            </w:pPr>
            <w:r w:rsidRPr="00DF2296">
              <w:rPr>
                <w:bCs/>
                <w:color w:val="000000"/>
              </w:rPr>
              <w:t>污染性</w:t>
            </w:r>
          </w:p>
        </w:tc>
        <w:tc>
          <w:tcPr>
            <w:tcW w:w="2783" w:type="dxa"/>
            <w:vAlign w:val="center"/>
          </w:tcPr>
          <w:p w14:paraId="15A622A9" w14:textId="77777777" w:rsidR="00E55013" w:rsidRPr="00DF2296" w:rsidRDefault="00E55013" w:rsidP="00BD69EC">
            <w:pPr>
              <w:spacing w:line="360" w:lineRule="auto"/>
              <w:jc w:val="center"/>
              <w:rPr>
                <w:bCs/>
                <w:color w:val="000000"/>
              </w:rPr>
            </w:pPr>
            <w:r w:rsidRPr="00DF2296">
              <w:rPr>
                <w:bCs/>
                <w:color w:val="000000"/>
              </w:rPr>
              <w:t>污染宽度（</w:t>
            </w:r>
            <w:r w:rsidRPr="00DF2296">
              <w:rPr>
                <w:bCs/>
                <w:color w:val="000000"/>
              </w:rPr>
              <w:t>mm</w:t>
            </w:r>
            <w:r w:rsidRPr="00DF2296">
              <w:rPr>
                <w:bCs/>
                <w:color w:val="000000"/>
              </w:rPr>
              <w:t>）</w:t>
            </w:r>
          </w:p>
        </w:tc>
        <w:tc>
          <w:tcPr>
            <w:tcW w:w="1389" w:type="dxa"/>
            <w:vAlign w:val="center"/>
          </w:tcPr>
          <w:p w14:paraId="218C6764" w14:textId="77777777" w:rsidR="00E55013" w:rsidRPr="00DF2296" w:rsidRDefault="00E55013" w:rsidP="00BD69EC">
            <w:pPr>
              <w:spacing w:line="360" w:lineRule="auto"/>
              <w:jc w:val="center"/>
              <w:rPr>
                <w:bCs/>
                <w:color w:val="000000"/>
              </w:rPr>
            </w:pPr>
            <w:r w:rsidRPr="00DF2296">
              <w:rPr>
                <w:bCs/>
                <w:color w:val="000000"/>
              </w:rPr>
              <w:t>≤2.0</w:t>
            </w:r>
          </w:p>
        </w:tc>
        <w:tc>
          <w:tcPr>
            <w:tcW w:w="3345" w:type="dxa"/>
            <w:vMerge w:val="restart"/>
            <w:vAlign w:val="center"/>
          </w:tcPr>
          <w:p w14:paraId="2267316F" w14:textId="77777777" w:rsidR="00E55013" w:rsidRPr="00DF2296" w:rsidRDefault="00E55013" w:rsidP="00BD69EC">
            <w:pPr>
              <w:spacing w:line="360" w:lineRule="auto"/>
              <w:jc w:val="center"/>
              <w:rPr>
                <w:bCs/>
                <w:color w:val="000000"/>
              </w:rPr>
            </w:pPr>
            <w:bookmarkStart w:id="60" w:name="_Hlk146532924"/>
            <w:r w:rsidRPr="00DF2296">
              <w:rPr>
                <w:bCs/>
                <w:color w:val="000000"/>
              </w:rPr>
              <w:t>《建筑密封材料试验方法第</w:t>
            </w:r>
            <w:r w:rsidRPr="00DF2296">
              <w:rPr>
                <w:bCs/>
                <w:color w:val="000000"/>
              </w:rPr>
              <w:t>20</w:t>
            </w:r>
            <w:r w:rsidRPr="00DF2296">
              <w:rPr>
                <w:bCs/>
                <w:color w:val="000000"/>
              </w:rPr>
              <w:t>部分：污染性的测定》</w:t>
            </w:r>
            <w:r w:rsidRPr="00DF2296">
              <w:rPr>
                <w:bCs/>
                <w:color w:val="000000"/>
              </w:rPr>
              <w:t>GB/T 13477.20-2017</w:t>
            </w:r>
            <w:bookmarkEnd w:id="60"/>
          </w:p>
        </w:tc>
      </w:tr>
      <w:tr w:rsidR="00E55013" w:rsidRPr="00DF2296" w14:paraId="75C9C873" w14:textId="77777777" w:rsidTr="00A44BB8">
        <w:trPr>
          <w:trHeight w:val="487"/>
          <w:jc w:val="center"/>
        </w:trPr>
        <w:tc>
          <w:tcPr>
            <w:tcW w:w="850" w:type="dxa"/>
            <w:vMerge/>
            <w:vAlign w:val="center"/>
          </w:tcPr>
          <w:p w14:paraId="14559999" w14:textId="77777777" w:rsidR="00E55013" w:rsidRPr="00DF2296" w:rsidRDefault="00E55013" w:rsidP="00BD69EC">
            <w:pPr>
              <w:spacing w:line="360" w:lineRule="auto"/>
              <w:jc w:val="center"/>
              <w:rPr>
                <w:bCs/>
                <w:color w:val="000000"/>
              </w:rPr>
            </w:pPr>
          </w:p>
        </w:tc>
        <w:tc>
          <w:tcPr>
            <w:tcW w:w="842" w:type="dxa"/>
            <w:vMerge/>
            <w:vAlign w:val="center"/>
          </w:tcPr>
          <w:p w14:paraId="32F24EEF" w14:textId="77777777" w:rsidR="00E55013" w:rsidRPr="00DF2296" w:rsidRDefault="00E55013" w:rsidP="00BD69EC">
            <w:pPr>
              <w:spacing w:line="360" w:lineRule="auto"/>
              <w:jc w:val="center"/>
              <w:rPr>
                <w:bCs/>
                <w:color w:val="000000"/>
              </w:rPr>
            </w:pPr>
          </w:p>
        </w:tc>
        <w:tc>
          <w:tcPr>
            <w:tcW w:w="2783" w:type="dxa"/>
            <w:vAlign w:val="center"/>
          </w:tcPr>
          <w:p w14:paraId="14CB0430" w14:textId="77777777" w:rsidR="00E55013" w:rsidRPr="00DF2296" w:rsidRDefault="00E55013" w:rsidP="00BD69EC">
            <w:pPr>
              <w:spacing w:line="360" w:lineRule="auto"/>
              <w:jc w:val="center"/>
              <w:rPr>
                <w:bCs/>
                <w:color w:val="000000"/>
              </w:rPr>
            </w:pPr>
            <w:r w:rsidRPr="00DF2296">
              <w:rPr>
                <w:bCs/>
                <w:color w:val="000000"/>
              </w:rPr>
              <w:t>污染厚度（</w:t>
            </w:r>
            <w:r w:rsidRPr="00DF2296">
              <w:rPr>
                <w:bCs/>
                <w:color w:val="000000"/>
              </w:rPr>
              <w:t>mm</w:t>
            </w:r>
            <w:r w:rsidRPr="00DF2296">
              <w:rPr>
                <w:bCs/>
                <w:color w:val="000000"/>
              </w:rPr>
              <w:t>）</w:t>
            </w:r>
          </w:p>
        </w:tc>
        <w:tc>
          <w:tcPr>
            <w:tcW w:w="1389" w:type="dxa"/>
            <w:vAlign w:val="center"/>
          </w:tcPr>
          <w:p w14:paraId="4B6C655A" w14:textId="77777777" w:rsidR="00E55013" w:rsidRPr="00DF2296" w:rsidRDefault="00E55013" w:rsidP="00BD69EC">
            <w:pPr>
              <w:spacing w:line="360" w:lineRule="auto"/>
              <w:jc w:val="center"/>
              <w:rPr>
                <w:bCs/>
                <w:color w:val="000000"/>
              </w:rPr>
            </w:pPr>
            <w:r w:rsidRPr="00DF2296">
              <w:rPr>
                <w:bCs/>
                <w:color w:val="000000"/>
              </w:rPr>
              <w:t>≤2.0</w:t>
            </w:r>
          </w:p>
        </w:tc>
        <w:tc>
          <w:tcPr>
            <w:tcW w:w="3345" w:type="dxa"/>
            <w:vMerge/>
            <w:vAlign w:val="center"/>
          </w:tcPr>
          <w:p w14:paraId="18790537" w14:textId="77777777" w:rsidR="00E55013" w:rsidRPr="00DF2296" w:rsidRDefault="00E55013" w:rsidP="00BD69EC">
            <w:pPr>
              <w:spacing w:line="360" w:lineRule="auto"/>
              <w:jc w:val="center"/>
              <w:rPr>
                <w:bCs/>
                <w:color w:val="000000"/>
              </w:rPr>
            </w:pPr>
          </w:p>
        </w:tc>
      </w:tr>
      <w:tr w:rsidR="00E55013" w:rsidRPr="00DF2296" w14:paraId="1B06703F" w14:textId="77777777" w:rsidTr="00A44BB8">
        <w:trPr>
          <w:jc w:val="center"/>
        </w:trPr>
        <w:tc>
          <w:tcPr>
            <w:tcW w:w="850" w:type="dxa"/>
            <w:vAlign w:val="center"/>
          </w:tcPr>
          <w:p w14:paraId="591BC9D4" w14:textId="77777777" w:rsidR="00E55013" w:rsidRPr="00DF2296" w:rsidRDefault="00E55013" w:rsidP="00BD69EC">
            <w:pPr>
              <w:spacing w:line="360" w:lineRule="auto"/>
              <w:jc w:val="center"/>
              <w:rPr>
                <w:bCs/>
                <w:color w:val="000000"/>
              </w:rPr>
            </w:pPr>
            <w:r w:rsidRPr="00DF2296">
              <w:rPr>
                <w:bCs/>
                <w:color w:val="000000"/>
              </w:rPr>
              <w:t>3</w:t>
            </w:r>
          </w:p>
        </w:tc>
        <w:tc>
          <w:tcPr>
            <w:tcW w:w="3625" w:type="dxa"/>
            <w:gridSpan w:val="2"/>
            <w:vAlign w:val="center"/>
          </w:tcPr>
          <w:p w14:paraId="1A1AB325" w14:textId="77777777" w:rsidR="00E55013" w:rsidRPr="00DF2296" w:rsidRDefault="00E55013" w:rsidP="00BD69EC">
            <w:pPr>
              <w:spacing w:line="360" w:lineRule="auto"/>
              <w:jc w:val="center"/>
              <w:rPr>
                <w:bCs/>
                <w:color w:val="000000"/>
              </w:rPr>
            </w:pPr>
            <w:r w:rsidRPr="00DF2296">
              <w:rPr>
                <w:bCs/>
                <w:color w:val="000000"/>
              </w:rPr>
              <w:t>阻燃性</w:t>
            </w:r>
          </w:p>
        </w:tc>
        <w:tc>
          <w:tcPr>
            <w:tcW w:w="1389" w:type="dxa"/>
            <w:vAlign w:val="center"/>
          </w:tcPr>
          <w:p w14:paraId="0D573FDA" w14:textId="77777777" w:rsidR="00E55013" w:rsidRPr="00DF2296" w:rsidRDefault="00E55013" w:rsidP="00BD69EC">
            <w:pPr>
              <w:spacing w:line="360" w:lineRule="auto"/>
              <w:jc w:val="center"/>
              <w:rPr>
                <w:bCs/>
                <w:color w:val="000000"/>
              </w:rPr>
            </w:pPr>
            <w:r w:rsidRPr="00DF2296">
              <w:rPr>
                <w:bCs/>
                <w:color w:val="000000"/>
              </w:rPr>
              <w:t>FV-0</w:t>
            </w:r>
            <w:r w:rsidRPr="00DF2296">
              <w:rPr>
                <w:bCs/>
                <w:color w:val="000000"/>
              </w:rPr>
              <w:t>级</w:t>
            </w:r>
          </w:p>
        </w:tc>
        <w:tc>
          <w:tcPr>
            <w:tcW w:w="3345" w:type="dxa"/>
            <w:vAlign w:val="center"/>
          </w:tcPr>
          <w:p w14:paraId="67394484" w14:textId="77777777" w:rsidR="00E55013" w:rsidRPr="00DF2296" w:rsidRDefault="00E55013" w:rsidP="00BD69EC">
            <w:pPr>
              <w:spacing w:line="360" w:lineRule="auto"/>
              <w:jc w:val="center"/>
              <w:rPr>
                <w:bCs/>
                <w:color w:val="000000"/>
              </w:rPr>
            </w:pPr>
            <w:bookmarkStart w:id="61" w:name="_Hlk146532930"/>
            <w:r w:rsidRPr="00DF2296">
              <w:rPr>
                <w:bCs/>
                <w:color w:val="000000"/>
              </w:rPr>
              <w:t>《建筑用阻燃密封胶》</w:t>
            </w:r>
            <w:r w:rsidRPr="00DF2296">
              <w:rPr>
                <w:bCs/>
                <w:color w:val="000000"/>
              </w:rPr>
              <w:t>GB/T 24267-2009</w:t>
            </w:r>
            <w:bookmarkEnd w:id="61"/>
          </w:p>
        </w:tc>
      </w:tr>
      <w:tr w:rsidR="00E55013" w:rsidRPr="00DF2296" w14:paraId="3936B7EA" w14:textId="77777777" w:rsidTr="00A44BB8">
        <w:trPr>
          <w:jc w:val="center"/>
        </w:trPr>
        <w:tc>
          <w:tcPr>
            <w:tcW w:w="850" w:type="dxa"/>
            <w:vAlign w:val="center"/>
          </w:tcPr>
          <w:p w14:paraId="610CD0C4" w14:textId="77777777" w:rsidR="00E55013" w:rsidRPr="00DF2296" w:rsidRDefault="00E55013" w:rsidP="00BD69EC">
            <w:pPr>
              <w:spacing w:line="360" w:lineRule="auto"/>
              <w:jc w:val="center"/>
              <w:rPr>
                <w:bCs/>
                <w:color w:val="000000"/>
              </w:rPr>
            </w:pPr>
            <w:r w:rsidRPr="00DF2296">
              <w:rPr>
                <w:bCs/>
                <w:color w:val="000000"/>
              </w:rPr>
              <w:t>4</w:t>
            </w:r>
          </w:p>
        </w:tc>
        <w:tc>
          <w:tcPr>
            <w:tcW w:w="3625" w:type="dxa"/>
            <w:gridSpan w:val="2"/>
            <w:vAlign w:val="center"/>
          </w:tcPr>
          <w:p w14:paraId="43B1CBAA" w14:textId="77777777" w:rsidR="00E55013" w:rsidRPr="00DF2296" w:rsidRDefault="00E55013" w:rsidP="00BD69EC">
            <w:pPr>
              <w:spacing w:line="360" w:lineRule="auto"/>
              <w:jc w:val="center"/>
              <w:rPr>
                <w:bCs/>
                <w:color w:val="000000"/>
              </w:rPr>
            </w:pPr>
            <w:r w:rsidRPr="00DF2296">
              <w:rPr>
                <w:bCs/>
                <w:color w:val="000000"/>
              </w:rPr>
              <w:t>总挥发性有机物</w:t>
            </w:r>
            <w:r w:rsidRPr="00DF2296">
              <w:rPr>
                <w:bCs/>
                <w:color w:val="000000"/>
              </w:rPr>
              <w:t>/</w:t>
            </w:r>
            <w:r w:rsidRPr="00DF2296">
              <w:rPr>
                <w:bCs/>
                <w:color w:val="000000"/>
              </w:rPr>
              <w:t>（</w:t>
            </w:r>
            <w:r w:rsidRPr="00DF2296">
              <w:rPr>
                <w:bCs/>
                <w:color w:val="000000"/>
              </w:rPr>
              <w:t>g/kg</w:t>
            </w:r>
            <w:r w:rsidRPr="00DF2296">
              <w:rPr>
                <w:bCs/>
                <w:color w:val="000000"/>
              </w:rPr>
              <w:t>）</w:t>
            </w:r>
          </w:p>
        </w:tc>
        <w:tc>
          <w:tcPr>
            <w:tcW w:w="1389" w:type="dxa"/>
            <w:vAlign w:val="center"/>
          </w:tcPr>
          <w:p w14:paraId="16DF1825" w14:textId="77777777" w:rsidR="00E55013" w:rsidRPr="00DF2296" w:rsidRDefault="00E55013" w:rsidP="00BD69EC">
            <w:pPr>
              <w:spacing w:line="360" w:lineRule="auto"/>
              <w:jc w:val="center"/>
              <w:rPr>
                <w:bCs/>
                <w:color w:val="000000"/>
              </w:rPr>
            </w:pPr>
            <w:r w:rsidRPr="00DF2296">
              <w:rPr>
                <w:bCs/>
                <w:color w:val="000000"/>
              </w:rPr>
              <w:t>≤100</w:t>
            </w:r>
          </w:p>
        </w:tc>
        <w:tc>
          <w:tcPr>
            <w:tcW w:w="3345" w:type="dxa"/>
            <w:vAlign w:val="center"/>
          </w:tcPr>
          <w:p w14:paraId="07ADFFB0" w14:textId="77777777" w:rsidR="00E55013" w:rsidRPr="00DF2296" w:rsidRDefault="00E55013" w:rsidP="00BD69EC">
            <w:pPr>
              <w:spacing w:line="360" w:lineRule="auto"/>
              <w:jc w:val="center"/>
              <w:rPr>
                <w:bCs/>
                <w:color w:val="000000"/>
              </w:rPr>
            </w:pPr>
            <w:bookmarkStart w:id="62" w:name="_Hlk146532936"/>
            <w:r w:rsidRPr="00DF2296">
              <w:rPr>
                <w:bCs/>
                <w:color w:val="000000"/>
              </w:rPr>
              <w:t>《胶粘剂挥发性有机化合物限量》</w:t>
            </w:r>
            <w:r w:rsidRPr="00DF2296">
              <w:rPr>
                <w:bCs/>
                <w:color w:val="000000"/>
              </w:rPr>
              <w:t>GB 33372-2020</w:t>
            </w:r>
            <w:bookmarkEnd w:id="62"/>
          </w:p>
        </w:tc>
      </w:tr>
    </w:tbl>
    <w:p w14:paraId="033A4F99" w14:textId="77777777" w:rsidR="00E55013" w:rsidRPr="00DF2296" w:rsidRDefault="00E55013" w:rsidP="00E55013">
      <w:pPr>
        <w:spacing w:line="360" w:lineRule="auto"/>
        <w:jc w:val="left"/>
        <w:rPr>
          <w:bCs/>
          <w:color w:val="000000"/>
        </w:rPr>
      </w:pPr>
      <w:r w:rsidRPr="00DF2296">
        <w:rPr>
          <w:bCs/>
          <w:color w:val="000000"/>
        </w:rPr>
        <w:t>注：</w:t>
      </w:r>
      <w:r w:rsidRPr="00DF2296">
        <w:rPr>
          <w:bCs/>
          <w:color w:val="000000"/>
        </w:rPr>
        <w:t>“</w:t>
      </w:r>
      <w:r w:rsidRPr="00DF2296">
        <w:rPr>
          <w:bCs/>
          <w:color w:val="000000"/>
        </w:rPr>
        <w:t>加速老化拉伸</w:t>
      </w:r>
      <w:r w:rsidRPr="00DF2296">
        <w:rPr>
          <w:bCs/>
          <w:color w:val="000000"/>
        </w:rPr>
        <w:t>-</w:t>
      </w:r>
      <w:r w:rsidRPr="00DF2296">
        <w:rPr>
          <w:bCs/>
          <w:color w:val="000000"/>
        </w:rPr>
        <w:t>压缩循环耐久性</w:t>
      </w:r>
      <w:r w:rsidRPr="00DF2296">
        <w:rPr>
          <w:bCs/>
          <w:color w:val="000000"/>
        </w:rPr>
        <w:t>”</w:t>
      </w:r>
      <w:r w:rsidRPr="00DF2296">
        <w:rPr>
          <w:bCs/>
          <w:color w:val="000000"/>
        </w:rPr>
        <w:t>仅适用于外露且直接接触阳光的密封胶；</w:t>
      </w:r>
      <w:r w:rsidRPr="00DF2296">
        <w:rPr>
          <w:bCs/>
          <w:color w:val="000000"/>
        </w:rPr>
        <w:t>“</w:t>
      </w:r>
      <w:r w:rsidRPr="00DF2296">
        <w:rPr>
          <w:bCs/>
          <w:color w:val="000000"/>
        </w:rPr>
        <w:t>阻燃性</w:t>
      </w:r>
      <w:r w:rsidRPr="00DF2296">
        <w:rPr>
          <w:bCs/>
          <w:color w:val="000000"/>
        </w:rPr>
        <w:t>”</w:t>
      </w:r>
      <w:r w:rsidRPr="00DF2296">
        <w:rPr>
          <w:bCs/>
          <w:color w:val="000000"/>
        </w:rPr>
        <w:t>仅适用于有阻燃要求的密封胶；</w:t>
      </w:r>
      <w:r w:rsidRPr="00DF2296">
        <w:rPr>
          <w:bCs/>
          <w:color w:val="000000"/>
        </w:rPr>
        <w:t>“</w:t>
      </w:r>
      <w:r w:rsidRPr="00DF2296">
        <w:rPr>
          <w:bCs/>
          <w:color w:val="000000"/>
        </w:rPr>
        <w:t>总挥发性有机物</w:t>
      </w:r>
      <w:r w:rsidRPr="00DF2296">
        <w:rPr>
          <w:bCs/>
          <w:color w:val="000000"/>
        </w:rPr>
        <w:t>”</w:t>
      </w:r>
      <w:r w:rsidRPr="00DF2296">
        <w:rPr>
          <w:bCs/>
          <w:color w:val="000000"/>
        </w:rPr>
        <w:t>适用于对有害物质限量有要求的室内</w:t>
      </w:r>
      <w:r w:rsidRPr="00DF2296">
        <w:rPr>
          <w:rFonts w:hint="eastAsia"/>
          <w:bCs/>
          <w:color w:val="000000"/>
        </w:rPr>
        <w:t>、</w:t>
      </w:r>
      <w:r w:rsidRPr="00DF2296">
        <w:rPr>
          <w:bCs/>
          <w:color w:val="000000"/>
        </w:rPr>
        <w:t>外接缝用密封胶。</w:t>
      </w:r>
    </w:p>
    <w:p w14:paraId="6F0C4DE9" w14:textId="70DC7B30" w:rsidR="00E55013" w:rsidRPr="00DF2296" w:rsidRDefault="00E55013" w:rsidP="00443D40">
      <w:pPr>
        <w:pStyle w:val="2"/>
        <w:spacing w:beforeLines="50" w:before="156" w:afterLines="50" w:after="156" w:line="240" w:lineRule="auto"/>
        <w:jc w:val="center"/>
        <w:rPr>
          <w:rFonts w:ascii="宋体" w:eastAsia="宋体" w:hAnsi="宋体"/>
          <w:bCs w:val="0"/>
          <w:sz w:val="21"/>
          <w:szCs w:val="21"/>
        </w:rPr>
      </w:pPr>
      <w:bookmarkStart w:id="63" w:name="_Toc9766"/>
      <w:bookmarkStart w:id="64" w:name="_Toc32113"/>
      <w:bookmarkStart w:id="65" w:name="_Toc146629548"/>
      <w:r w:rsidRPr="00DF2296">
        <w:rPr>
          <w:rFonts w:ascii="宋体" w:eastAsia="宋体" w:hAnsi="宋体"/>
          <w:bCs w:val="0"/>
          <w:sz w:val="21"/>
          <w:szCs w:val="21"/>
        </w:rPr>
        <w:t>4.</w:t>
      </w:r>
      <w:r w:rsidR="00107A47" w:rsidRPr="00DF2296">
        <w:rPr>
          <w:rFonts w:ascii="宋体" w:eastAsia="宋体" w:hAnsi="宋体"/>
          <w:bCs w:val="0"/>
          <w:sz w:val="21"/>
          <w:szCs w:val="21"/>
        </w:rPr>
        <w:t>4</w:t>
      </w:r>
      <w:r w:rsidR="002D74EE">
        <w:rPr>
          <w:rFonts w:ascii="宋体" w:eastAsia="宋体" w:hAnsi="宋体"/>
          <w:bCs w:val="0"/>
          <w:sz w:val="21"/>
          <w:szCs w:val="21"/>
        </w:rPr>
        <w:t xml:space="preserve"> </w:t>
      </w:r>
      <w:r w:rsidR="00E30A53" w:rsidRPr="00DF2296">
        <w:rPr>
          <w:rFonts w:ascii="宋体" w:eastAsia="宋体" w:hAnsi="宋体" w:hint="eastAsia"/>
          <w:bCs w:val="0"/>
          <w:sz w:val="21"/>
          <w:szCs w:val="21"/>
        </w:rPr>
        <w:t>其他</w:t>
      </w:r>
      <w:r w:rsidRPr="00DF2296">
        <w:rPr>
          <w:rFonts w:ascii="宋体" w:eastAsia="宋体" w:hAnsi="宋体"/>
          <w:bCs w:val="0"/>
          <w:sz w:val="21"/>
          <w:szCs w:val="21"/>
        </w:rPr>
        <w:t>材料</w:t>
      </w:r>
      <w:bookmarkEnd w:id="63"/>
      <w:bookmarkEnd w:id="64"/>
      <w:bookmarkEnd w:id="65"/>
    </w:p>
    <w:p w14:paraId="4615DFBA" w14:textId="010FD10E" w:rsidR="00E55013" w:rsidRPr="00DF2296" w:rsidRDefault="00107A47" w:rsidP="00993FAE">
      <w:pPr>
        <w:pStyle w:val="a5"/>
        <w:tabs>
          <w:tab w:val="left" w:pos="397"/>
        </w:tabs>
        <w:spacing w:line="360" w:lineRule="auto"/>
        <w:ind w:firstLineChars="0" w:firstLine="0"/>
        <w:rPr>
          <w:rFonts w:ascii="Times New Roman" w:eastAsia="宋体" w:hAnsi="Times New Roman" w:cs="Times New Roman"/>
          <w:kern w:val="0"/>
          <w:szCs w:val="21"/>
        </w:rPr>
      </w:pPr>
      <w:r w:rsidRPr="00DF2296">
        <w:rPr>
          <w:rFonts w:ascii="Times New Roman" w:eastAsia="宋体" w:hAnsi="Times New Roman" w:cs="Times New Roman" w:hint="eastAsia"/>
          <w:kern w:val="0"/>
          <w:szCs w:val="21"/>
        </w:rPr>
        <w:t>4</w:t>
      </w:r>
      <w:r w:rsidRPr="00DF2296">
        <w:rPr>
          <w:rFonts w:ascii="Times New Roman" w:eastAsia="宋体" w:hAnsi="Times New Roman" w:cs="Times New Roman"/>
          <w:kern w:val="0"/>
          <w:szCs w:val="21"/>
        </w:rPr>
        <w:t xml:space="preserve">.4.1 </w:t>
      </w:r>
      <w:r w:rsidR="00E55013" w:rsidRPr="00DF2296">
        <w:rPr>
          <w:rFonts w:ascii="Times New Roman" w:eastAsia="宋体" w:hAnsi="Times New Roman" w:cs="Times New Roman"/>
          <w:kern w:val="0"/>
          <w:szCs w:val="21"/>
        </w:rPr>
        <w:t>清洁溶剂不应与</w:t>
      </w:r>
      <w:r w:rsidR="00E55013" w:rsidRPr="00DF2296">
        <w:rPr>
          <w:rFonts w:ascii="Times New Roman" w:eastAsia="宋体" w:hAnsi="Times New Roman" w:cs="Times New Roman" w:hint="eastAsia"/>
          <w:kern w:val="0"/>
          <w:szCs w:val="21"/>
        </w:rPr>
        <w:t>建筑</w:t>
      </w:r>
      <w:r w:rsidR="00E55013" w:rsidRPr="00DF2296">
        <w:rPr>
          <w:rFonts w:ascii="Times New Roman" w:eastAsia="宋体" w:hAnsi="Times New Roman" w:cs="Times New Roman"/>
          <w:kern w:val="0"/>
          <w:szCs w:val="21"/>
        </w:rPr>
        <w:t>密封胶及基材、底涂液等产生不良反应。</w:t>
      </w:r>
    </w:p>
    <w:p w14:paraId="5034CBB2" w14:textId="4FC2D91B" w:rsidR="00E55013" w:rsidRPr="00DF2296" w:rsidRDefault="00107A47" w:rsidP="00993FAE">
      <w:pPr>
        <w:pStyle w:val="a5"/>
        <w:tabs>
          <w:tab w:val="left" w:pos="397"/>
        </w:tabs>
        <w:spacing w:line="360" w:lineRule="auto"/>
        <w:ind w:firstLineChars="0" w:firstLine="0"/>
        <w:rPr>
          <w:rFonts w:ascii="Times New Roman" w:eastAsia="宋体" w:hAnsi="Times New Roman" w:cs="Times New Roman"/>
          <w:kern w:val="0"/>
          <w:szCs w:val="21"/>
        </w:rPr>
      </w:pPr>
      <w:r w:rsidRPr="00DF2296">
        <w:rPr>
          <w:rFonts w:ascii="Times New Roman" w:eastAsia="宋体" w:hAnsi="Times New Roman" w:cs="Times New Roman"/>
          <w:kern w:val="0"/>
          <w:szCs w:val="21"/>
        </w:rPr>
        <w:t xml:space="preserve">4.4.2 </w:t>
      </w:r>
      <w:r w:rsidR="00E55013" w:rsidRPr="00DF2296">
        <w:rPr>
          <w:rFonts w:ascii="Times New Roman" w:eastAsia="宋体" w:hAnsi="Times New Roman" w:cs="Times New Roman"/>
          <w:kern w:val="0"/>
          <w:szCs w:val="21"/>
        </w:rPr>
        <w:t>背衬材料及防粘材料应</w:t>
      </w:r>
      <w:r w:rsidR="00E55013" w:rsidRPr="00DF2296">
        <w:rPr>
          <w:rFonts w:ascii="Times New Roman" w:eastAsia="宋体" w:hAnsi="Times New Roman" w:cs="Times New Roman" w:hint="eastAsia"/>
          <w:kern w:val="0"/>
          <w:szCs w:val="21"/>
        </w:rPr>
        <w:t>符合</w:t>
      </w:r>
      <w:r w:rsidR="00E55013" w:rsidRPr="00DF2296">
        <w:rPr>
          <w:rFonts w:ascii="Times New Roman" w:eastAsia="宋体" w:hAnsi="Times New Roman" w:cs="Times New Roman"/>
          <w:kern w:val="0"/>
          <w:szCs w:val="21"/>
        </w:rPr>
        <w:t>下列要求：</w:t>
      </w:r>
    </w:p>
    <w:p w14:paraId="14773F70" w14:textId="15CA20BC" w:rsidR="00E55013" w:rsidRPr="00DF2296" w:rsidRDefault="00E55013" w:rsidP="00E55013">
      <w:pPr>
        <w:spacing w:line="360" w:lineRule="auto"/>
        <w:ind w:firstLineChars="200" w:firstLine="420"/>
        <w:jc w:val="left"/>
        <w:rPr>
          <w:color w:val="auto"/>
        </w:rPr>
      </w:pPr>
      <w:r w:rsidRPr="00DF2296">
        <w:rPr>
          <w:color w:val="auto"/>
        </w:rPr>
        <w:t>1</w:t>
      </w:r>
      <w:r w:rsidR="00107A47" w:rsidRPr="00DF2296">
        <w:rPr>
          <w:color w:val="auto"/>
        </w:rPr>
        <w:t xml:space="preserve"> </w:t>
      </w:r>
      <w:r w:rsidRPr="00DF2296">
        <w:rPr>
          <w:color w:val="auto"/>
        </w:rPr>
        <w:t>背衬材料及防粘材料应与</w:t>
      </w:r>
      <w:r w:rsidRPr="00DF2296">
        <w:rPr>
          <w:rFonts w:hint="eastAsia"/>
          <w:color w:val="auto"/>
        </w:rPr>
        <w:t>建筑</w:t>
      </w:r>
      <w:r w:rsidRPr="00DF2296">
        <w:rPr>
          <w:color w:val="auto"/>
        </w:rPr>
        <w:t>密封</w:t>
      </w:r>
      <w:proofErr w:type="gramStart"/>
      <w:r w:rsidRPr="00DF2296">
        <w:rPr>
          <w:color w:val="auto"/>
        </w:rPr>
        <w:t>胶具有</w:t>
      </w:r>
      <w:proofErr w:type="gramEnd"/>
      <w:r w:rsidRPr="00DF2296">
        <w:rPr>
          <w:color w:val="auto"/>
        </w:rPr>
        <w:t>相容性，其相容性检验方法应符合协会标准</w:t>
      </w:r>
      <w:bookmarkStart w:id="66" w:name="_Hlk146532946"/>
      <w:r w:rsidRPr="00DF2296">
        <w:rPr>
          <w:rFonts w:hint="eastAsia"/>
          <w:color w:val="auto"/>
        </w:rPr>
        <w:t>《</w:t>
      </w:r>
      <w:r w:rsidRPr="00DF2296">
        <w:rPr>
          <w:color w:val="auto"/>
        </w:rPr>
        <w:t>装配式建筑密封胶应用技术规程</w:t>
      </w:r>
      <w:r w:rsidRPr="00DF2296">
        <w:rPr>
          <w:rFonts w:hint="eastAsia"/>
          <w:color w:val="auto"/>
        </w:rPr>
        <w:t>》</w:t>
      </w:r>
      <w:r w:rsidRPr="00DF2296">
        <w:rPr>
          <w:color w:val="auto"/>
        </w:rPr>
        <w:t>T∕CECS 655 2019</w:t>
      </w:r>
      <w:r w:rsidRPr="00DF2296">
        <w:rPr>
          <w:color w:val="auto"/>
        </w:rPr>
        <w:t>附录</w:t>
      </w:r>
      <w:r w:rsidRPr="00DF2296">
        <w:rPr>
          <w:color w:val="auto"/>
        </w:rPr>
        <w:t>C</w:t>
      </w:r>
      <w:bookmarkEnd w:id="66"/>
      <w:r w:rsidRPr="00DF2296">
        <w:rPr>
          <w:color w:val="auto"/>
        </w:rPr>
        <w:t>的规定；</w:t>
      </w:r>
    </w:p>
    <w:p w14:paraId="3DC96203" w14:textId="4233C0CA" w:rsidR="00E55013" w:rsidRPr="00DF2296" w:rsidRDefault="00E55013" w:rsidP="00993FAE">
      <w:pPr>
        <w:spacing w:line="360" w:lineRule="auto"/>
        <w:ind w:firstLineChars="200" w:firstLine="420"/>
        <w:jc w:val="left"/>
        <w:rPr>
          <w:color w:val="auto"/>
        </w:rPr>
      </w:pPr>
      <w:r w:rsidRPr="00DF2296">
        <w:rPr>
          <w:color w:val="auto"/>
        </w:rPr>
        <w:t>2</w:t>
      </w:r>
      <w:r w:rsidR="00107A47" w:rsidRPr="00DF2296">
        <w:rPr>
          <w:color w:val="auto"/>
        </w:rPr>
        <w:t xml:space="preserve"> </w:t>
      </w:r>
      <w:r w:rsidRPr="00DF2296">
        <w:rPr>
          <w:color w:val="auto"/>
        </w:rPr>
        <w:t>背衬材料及防粘材料不应与清洁溶剂和底涂液发生不良反应；</w:t>
      </w:r>
    </w:p>
    <w:p w14:paraId="71C1DB03" w14:textId="721DF24A" w:rsidR="00E55013" w:rsidRPr="00DF2296" w:rsidRDefault="00E55013" w:rsidP="00993FAE">
      <w:pPr>
        <w:spacing w:line="360" w:lineRule="auto"/>
        <w:ind w:firstLineChars="200" w:firstLine="420"/>
        <w:jc w:val="left"/>
        <w:rPr>
          <w:color w:val="auto"/>
        </w:rPr>
      </w:pPr>
      <w:r w:rsidRPr="00DF2296">
        <w:rPr>
          <w:color w:val="auto"/>
        </w:rPr>
        <w:t>3</w:t>
      </w:r>
      <w:r w:rsidR="00107A47" w:rsidRPr="00DF2296">
        <w:rPr>
          <w:color w:val="auto"/>
        </w:rPr>
        <w:t xml:space="preserve"> </w:t>
      </w:r>
      <w:r w:rsidRPr="00DF2296">
        <w:rPr>
          <w:color w:val="auto"/>
        </w:rPr>
        <w:t>背衬材料宽度宜为接缝</w:t>
      </w:r>
      <w:r w:rsidRPr="00DF2296">
        <w:rPr>
          <w:rFonts w:hint="eastAsia"/>
          <w:color w:val="auto"/>
        </w:rPr>
        <w:t>直径</w:t>
      </w:r>
      <w:r w:rsidRPr="00DF2296">
        <w:rPr>
          <w:color w:val="auto"/>
        </w:rPr>
        <w:t>的</w:t>
      </w:r>
      <w:r w:rsidRPr="00DF2296">
        <w:rPr>
          <w:color w:val="auto"/>
        </w:rPr>
        <w:t>1.3</w:t>
      </w:r>
      <w:r w:rsidRPr="00DF2296">
        <w:rPr>
          <w:color w:val="auto"/>
        </w:rPr>
        <w:t>倍</w:t>
      </w:r>
      <w:r w:rsidRPr="00DF2296">
        <w:rPr>
          <w:color w:val="auto"/>
        </w:rPr>
        <w:t>~1.5</w:t>
      </w:r>
      <w:r w:rsidRPr="00DF2296">
        <w:rPr>
          <w:color w:val="auto"/>
        </w:rPr>
        <w:t>倍，宜选择棒状聚烯烃类</w:t>
      </w:r>
      <w:r w:rsidRPr="00DF2296">
        <w:rPr>
          <w:rFonts w:hint="eastAsia"/>
          <w:color w:val="auto"/>
        </w:rPr>
        <w:t>发泡</w:t>
      </w:r>
      <w:r w:rsidRPr="00DF2296">
        <w:rPr>
          <w:color w:val="auto"/>
        </w:rPr>
        <w:t>材料；</w:t>
      </w:r>
    </w:p>
    <w:p w14:paraId="34FBFEB2" w14:textId="64AA3E1E" w:rsidR="00E55013" w:rsidRPr="00DF2296" w:rsidRDefault="00E55013" w:rsidP="00993FAE">
      <w:pPr>
        <w:spacing w:line="360" w:lineRule="auto"/>
        <w:ind w:firstLineChars="200" w:firstLine="420"/>
        <w:jc w:val="left"/>
        <w:rPr>
          <w:color w:val="auto"/>
        </w:rPr>
      </w:pPr>
      <w:r w:rsidRPr="00DF2296">
        <w:rPr>
          <w:color w:val="auto"/>
        </w:rPr>
        <w:t>4</w:t>
      </w:r>
      <w:r w:rsidR="00107A47" w:rsidRPr="00DF2296">
        <w:rPr>
          <w:color w:val="auto"/>
        </w:rPr>
        <w:t xml:space="preserve"> </w:t>
      </w:r>
      <w:r w:rsidRPr="00DF2296">
        <w:rPr>
          <w:color w:val="auto"/>
        </w:rPr>
        <w:t>防粘材料宜选择一面带有粘结层的条带状聚乙烯膜。</w:t>
      </w:r>
    </w:p>
    <w:p w14:paraId="09CA543F" w14:textId="383A9A2D" w:rsidR="00E55013" w:rsidRPr="00DF2296" w:rsidRDefault="00FB6536" w:rsidP="00987B19">
      <w:pPr>
        <w:tabs>
          <w:tab w:val="left" w:pos="397"/>
        </w:tabs>
        <w:spacing w:line="360" w:lineRule="auto"/>
        <w:jc w:val="left"/>
        <w:rPr>
          <w:color w:val="auto"/>
        </w:rPr>
      </w:pPr>
      <w:r w:rsidRPr="00DF2296">
        <w:rPr>
          <w:rFonts w:hint="eastAsia"/>
          <w:color w:val="auto"/>
        </w:rPr>
        <w:t>4</w:t>
      </w:r>
      <w:r w:rsidRPr="00DF2296">
        <w:rPr>
          <w:color w:val="auto"/>
        </w:rPr>
        <w:t>.4.3</w:t>
      </w:r>
      <w:r w:rsidR="00E55013" w:rsidRPr="00DF2296">
        <w:rPr>
          <w:color w:val="auto"/>
        </w:rPr>
        <w:t>与</w:t>
      </w:r>
      <w:r w:rsidR="00E55013" w:rsidRPr="00DF2296">
        <w:rPr>
          <w:rFonts w:hint="eastAsia"/>
          <w:color w:val="auto"/>
        </w:rPr>
        <w:t>建筑</w:t>
      </w:r>
      <w:r w:rsidR="00E55013" w:rsidRPr="00DF2296">
        <w:rPr>
          <w:color w:val="auto"/>
        </w:rPr>
        <w:t>密封</w:t>
      </w:r>
      <w:proofErr w:type="gramStart"/>
      <w:r w:rsidR="00E55013" w:rsidRPr="00DF2296">
        <w:rPr>
          <w:color w:val="auto"/>
        </w:rPr>
        <w:t>胶配合</w:t>
      </w:r>
      <w:proofErr w:type="gramEnd"/>
      <w:r w:rsidR="00E55013" w:rsidRPr="00DF2296">
        <w:rPr>
          <w:color w:val="auto"/>
        </w:rPr>
        <w:t>使用的底涂液</w:t>
      </w:r>
      <w:r w:rsidR="00987B19" w:rsidRPr="00DF2296">
        <w:rPr>
          <w:color w:val="auto"/>
        </w:rPr>
        <w:t>应由</w:t>
      </w:r>
      <w:r w:rsidR="00987B19" w:rsidRPr="00DF2296">
        <w:rPr>
          <w:rFonts w:hint="eastAsia"/>
          <w:color w:val="auto"/>
        </w:rPr>
        <w:t>建筑</w:t>
      </w:r>
      <w:r w:rsidR="00987B19" w:rsidRPr="00DF2296">
        <w:rPr>
          <w:color w:val="auto"/>
        </w:rPr>
        <w:t>密封胶生产单位或供货单位配套提供。</w:t>
      </w:r>
    </w:p>
    <w:p w14:paraId="320EB6D4" w14:textId="51CB7174" w:rsidR="00E55013" w:rsidRPr="00DF2296" w:rsidRDefault="00FB6536" w:rsidP="00FB6536">
      <w:pPr>
        <w:tabs>
          <w:tab w:val="left" w:pos="397"/>
        </w:tabs>
        <w:spacing w:line="360" w:lineRule="auto"/>
        <w:jc w:val="left"/>
        <w:rPr>
          <w:color w:val="auto"/>
        </w:rPr>
      </w:pPr>
      <w:r w:rsidRPr="00DF2296">
        <w:rPr>
          <w:rFonts w:hint="eastAsia"/>
          <w:color w:val="auto"/>
        </w:rPr>
        <w:t>4</w:t>
      </w:r>
      <w:r w:rsidRPr="00DF2296">
        <w:rPr>
          <w:color w:val="auto"/>
        </w:rPr>
        <w:t>.4.4</w:t>
      </w:r>
      <w:r w:rsidR="00E55013" w:rsidRPr="00DF2296">
        <w:rPr>
          <w:rFonts w:hint="eastAsia"/>
          <w:color w:val="auto"/>
        </w:rPr>
        <w:t>排水管应符合</w:t>
      </w:r>
      <w:r w:rsidR="00E55013" w:rsidRPr="00DF2296">
        <w:rPr>
          <w:color w:val="auto"/>
        </w:rPr>
        <w:t>下列要求：</w:t>
      </w:r>
    </w:p>
    <w:p w14:paraId="7988A77D" w14:textId="77777777" w:rsidR="00E55013" w:rsidRPr="00DF2296" w:rsidRDefault="00E55013" w:rsidP="00993FAE">
      <w:pPr>
        <w:spacing w:line="360" w:lineRule="auto"/>
        <w:ind w:firstLineChars="200" w:firstLine="420"/>
        <w:jc w:val="left"/>
        <w:rPr>
          <w:color w:val="auto"/>
        </w:rPr>
      </w:pPr>
      <w:r w:rsidRPr="00DF2296">
        <w:rPr>
          <w:rFonts w:hint="eastAsia"/>
          <w:color w:val="auto"/>
        </w:rPr>
        <w:t xml:space="preserve">1  </w:t>
      </w:r>
      <w:r w:rsidRPr="00DF2296">
        <w:rPr>
          <w:rFonts w:hint="eastAsia"/>
          <w:color w:val="auto"/>
        </w:rPr>
        <w:t>排水管</w:t>
      </w:r>
      <w:r w:rsidRPr="00DF2296">
        <w:rPr>
          <w:color w:val="auto"/>
        </w:rPr>
        <w:t>不应与清洁溶剂和底涂液发生不良反应</w:t>
      </w:r>
      <w:r w:rsidRPr="00DF2296">
        <w:rPr>
          <w:rFonts w:hint="eastAsia"/>
          <w:color w:val="auto"/>
        </w:rPr>
        <w:t>；</w:t>
      </w:r>
    </w:p>
    <w:p w14:paraId="0A8E581E" w14:textId="77777777" w:rsidR="00E55013" w:rsidRPr="00DF2296" w:rsidRDefault="00E55013" w:rsidP="00993FAE">
      <w:pPr>
        <w:spacing w:line="360" w:lineRule="auto"/>
        <w:ind w:firstLineChars="200" w:firstLine="420"/>
        <w:jc w:val="left"/>
        <w:rPr>
          <w:color w:val="auto"/>
        </w:rPr>
      </w:pPr>
      <w:r w:rsidRPr="00DF2296">
        <w:rPr>
          <w:rFonts w:hint="eastAsia"/>
          <w:color w:val="auto"/>
        </w:rPr>
        <w:t xml:space="preserve">2  </w:t>
      </w:r>
      <w:r w:rsidRPr="00DF2296">
        <w:rPr>
          <w:rFonts w:hint="eastAsia"/>
          <w:color w:val="auto"/>
        </w:rPr>
        <w:t>排水管应与密封胶相容；</w:t>
      </w:r>
    </w:p>
    <w:p w14:paraId="11D72FC6" w14:textId="77777777" w:rsidR="00E55013" w:rsidRPr="00DF2296" w:rsidRDefault="00E55013" w:rsidP="00993FAE">
      <w:pPr>
        <w:spacing w:line="360" w:lineRule="auto"/>
        <w:ind w:firstLineChars="200" w:firstLine="420"/>
        <w:jc w:val="left"/>
        <w:rPr>
          <w:color w:val="auto"/>
        </w:rPr>
      </w:pPr>
      <w:r w:rsidRPr="00DF2296">
        <w:rPr>
          <w:rFonts w:hint="eastAsia"/>
          <w:color w:val="auto"/>
        </w:rPr>
        <w:t xml:space="preserve">3  </w:t>
      </w:r>
      <w:r w:rsidRPr="00DF2296">
        <w:rPr>
          <w:rFonts w:hint="eastAsia"/>
          <w:color w:val="auto"/>
        </w:rPr>
        <w:t>排水管应为单向阀，并具有优良的耐候性能。</w:t>
      </w:r>
    </w:p>
    <w:p w14:paraId="1397CB39" w14:textId="77777777" w:rsidR="00E55013" w:rsidRPr="00DF2296" w:rsidRDefault="00E55013" w:rsidP="00993FAE">
      <w:pPr>
        <w:spacing w:line="360" w:lineRule="auto"/>
        <w:ind w:firstLineChars="200" w:firstLine="420"/>
        <w:jc w:val="left"/>
        <w:rPr>
          <w:color w:val="auto"/>
        </w:rPr>
      </w:pPr>
    </w:p>
    <w:p w14:paraId="4772EE1A" w14:textId="43B214C1" w:rsidR="000B3D61" w:rsidRPr="002D74EE" w:rsidRDefault="000B3D61" w:rsidP="002D74EE">
      <w:pPr>
        <w:pStyle w:val="1"/>
        <w:spacing w:before="156" w:after="156" w:line="360" w:lineRule="auto"/>
        <w:jc w:val="center"/>
        <w:rPr>
          <w:color w:val="auto"/>
          <w:sz w:val="28"/>
          <w:szCs w:val="28"/>
        </w:rPr>
      </w:pPr>
      <w:bookmarkStart w:id="67" w:name="_Toc488663367"/>
      <w:bookmarkStart w:id="68" w:name="_Toc92787385"/>
      <w:bookmarkStart w:id="69" w:name="_Toc112143645"/>
      <w:bookmarkStart w:id="70" w:name="_Toc146629549"/>
      <w:bookmarkStart w:id="71" w:name="_Hlk146640453"/>
      <w:bookmarkStart w:id="72" w:name="_Toc509070534"/>
      <w:bookmarkStart w:id="73" w:name="_Toc21526"/>
      <w:bookmarkStart w:id="74" w:name="_Toc23855"/>
      <w:bookmarkStart w:id="75" w:name="_Toc14622"/>
      <w:bookmarkStart w:id="76" w:name="_Toc15258"/>
      <w:bookmarkEnd w:id="45"/>
      <w:bookmarkEnd w:id="46"/>
      <w:bookmarkEnd w:id="47"/>
      <w:bookmarkEnd w:id="48"/>
      <w:bookmarkEnd w:id="49"/>
      <w:bookmarkEnd w:id="67"/>
      <w:bookmarkEnd w:id="68"/>
      <w:r w:rsidRPr="002D74EE">
        <w:rPr>
          <w:rFonts w:hint="eastAsia"/>
          <w:color w:val="auto"/>
          <w:sz w:val="28"/>
          <w:szCs w:val="28"/>
        </w:rPr>
        <w:lastRenderedPageBreak/>
        <w:t>5</w:t>
      </w:r>
      <w:bookmarkEnd w:id="69"/>
      <w:r w:rsidR="002D74EE" w:rsidRPr="002D74EE">
        <w:rPr>
          <w:color w:val="auto"/>
          <w:sz w:val="28"/>
          <w:szCs w:val="28"/>
        </w:rPr>
        <w:t xml:space="preserve"> </w:t>
      </w:r>
      <w:r w:rsidRPr="002D74EE">
        <w:rPr>
          <w:rFonts w:hint="eastAsia"/>
          <w:color w:val="auto"/>
          <w:sz w:val="28"/>
          <w:szCs w:val="28"/>
        </w:rPr>
        <w:t>设</w:t>
      </w:r>
      <w:r w:rsidR="002D74EE" w:rsidRPr="002D74EE">
        <w:rPr>
          <w:rFonts w:hint="eastAsia"/>
          <w:color w:val="auto"/>
          <w:sz w:val="28"/>
          <w:szCs w:val="28"/>
        </w:rPr>
        <w:t xml:space="preserve"> </w:t>
      </w:r>
      <w:r w:rsidRPr="002D74EE">
        <w:rPr>
          <w:rFonts w:hint="eastAsia"/>
          <w:color w:val="auto"/>
          <w:sz w:val="28"/>
          <w:szCs w:val="28"/>
        </w:rPr>
        <w:t>计</w:t>
      </w:r>
      <w:bookmarkEnd w:id="70"/>
    </w:p>
    <w:p w14:paraId="1F252D58" w14:textId="11063872" w:rsidR="000B3D61" w:rsidRPr="002D74EE" w:rsidRDefault="000B3D61" w:rsidP="00993FAE">
      <w:pPr>
        <w:pStyle w:val="2"/>
        <w:spacing w:beforeLines="50" w:before="156" w:afterLines="50" w:after="156" w:line="240" w:lineRule="auto"/>
        <w:jc w:val="center"/>
        <w:rPr>
          <w:rFonts w:ascii="宋体" w:eastAsia="宋体" w:hAnsi="宋体"/>
          <w:bCs w:val="0"/>
          <w:sz w:val="21"/>
          <w:szCs w:val="21"/>
        </w:rPr>
      </w:pPr>
      <w:bookmarkStart w:id="77" w:name="_Toc112143646"/>
      <w:bookmarkStart w:id="78" w:name="_Toc146629550"/>
      <w:bookmarkStart w:id="79" w:name="_Hlk146640462"/>
      <w:bookmarkEnd w:id="71"/>
      <w:r w:rsidRPr="002D74EE">
        <w:rPr>
          <w:rFonts w:ascii="宋体" w:eastAsia="宋体" w:hAnsi="宋体" w:hint="eastAsia"/>
          <w:bCs w:val="0"/>
          <w:sz w:val="21"/>
          <w:szCs w:val="21"/>
        </w:rPr>
        <w:t>5.1</w:t>
      </w:r>
      <w:bookmarkEnd w:id="77"/>
      <w:r w:rsidR="00A74922">
        <w:rPr>
          <w:rFonts w:ascii="宋体" w:eastAsia="宋体" w:hAnsi="宋体"/>
          <w:bCs w:val="0"/>
          <w:sz w:val="21"/>
          <w:szCs w:val="21"/>
        </w:rPr>
        <w:t xml:space="preserve"> </w:t>
      </w:r>
      <w:r w:rsidRPr="002D74EE">
        <w:rPr>
          <w:rFonts w:ascii="宋体" w:eastAsia="宋体" w:hAnsi="宋体" w:hint="eastAsia"/>
          <w:bCs w:val="0"/>
          <w:sz w:val="21"/>
          <w:szCs w:val="21"/>
        </w:rPr>
        <w:t>一般规定</w:t>
      </w:r>
      <w:bookmarkEnd w:id="78"/>
    </w:p>
    <w:bookmarkEnd w:id="79"/>
    <w:p w14:paraId="704950E6" w14:textId="77777777" w:rsidR="000B3D61" w:rsidRPr="00DF2296" w:rsidRDefault="000B3D61" w:rsidP="00993FAE">
      <w:pPr>
        <w:tabs>
          <w:tab w:val="left" w:pos="397"/>
        </w:tabs>
        <w:spacing w:line="360" w:lineRule="auto"/>
        <w:jc w:val="left"/>
        <w:rPr>
          <w:color w:val="auto"/>
        </w:rPr>
      </w:pPr>
      <w:r w:rsidRPr="00DF2296">
        <w:rPr>
          <w:rFonts w:hint="eastAsia"/>
          <w:color w:val="auto"/>
        </w:rPr>
        <w:t>5</w:t>
      </w:r>
      <w:r w:rsidRPr="00DF2296">
        <w:rPr>
          <w:color w:val="auto"/>
        </w:rPr>
        <w:t>.</w:t>
      </w:r>
      <w:r w:rsidRPr="00DF2296">
        <w:rPr>
          <w:rFonts w:hint="eastAsia"/>
          <w:color w:val="auto"/>
        </w:rPr>
        <w:t>1.1</w:t>
      </w:r>
      <w:r w:rsidRPr="00DF2296">
        <w:rPr>
          <w:color w:val="auto"/>
        </w:rPr>
        <w:t xml:space="preserve"> </w:t>
      </w:r>
      <w:r w:rsidRPr="00DF2296">
        <w:rPr>
          <w:rFonts w:hint="eastAsia"/>
          <w:color w:val="auto"/>
        </w:rPr>
        <w:t>装配式建筑节点防水设计包括屋面、外墙、地下工程的水平、竖向拼缝节点，外门窗、洞口等预留部位节点密封，设计内容应符合现行国家和行业标准的有关规定。</w:t>
      </w:r>
    </w:p>
    <w:p w14:paraId="47B16FC8" w14:textId="77777777" w:rsidR="000B3D61" w:rsidRPr="00DF2296" w:rsidRDefault="000B3D61" w:rsidP="00993FAE">
      <w:pPr>
        <w:tabs>
          <w:tab w:val="left" w:pos="397"/>
        </w:tabs>
        <w:spacing w:line="360" w:lineRule="auto"/>
        <w:jc w:val="left"/>
        <w:rPr>
          <w:color w:val="auto"/>
        </w:rPr>
      </w:pPr>
      <w:r w:rsidRPr="00DF2296">
        <w:rPr>
          <w:rFonts w:hint="eastAsia"/>
          <w:color w:val="auto"/>
        </w:rPr>
        <w:t>5</w:t>
      </w:r>
      <w:r w:rsidRPr="00DF2296">
        <w:rPr>
          <w:color w:val="auto"/>
        </w:rPr>
        <w:t>.</w:t>
      </w:r>
      <w:r w:rsidRPr="00DF2296">
        <w:rPr>
          <w:rFonts w:hint="eastAsia"/>
          <w:color w:val="auto"/>
        </w:rPr>
        <w:t xml:space="preserve">1.2 </w:t>
      </w:r>
      <w:r w:rsidRPr="00DF2296">
        <w:rPr>
          <w:rFonts w:hint="eastAsia"/>
          <w:color w:val="auto"/>
        </w:rPr>
        <w:t>装配式建筑屋面的防水应根据建筑物的建筑造型、使用功能、环境条件进行设计，同时应明确屋面的防水等级和防水构造做法。</w:t>
      </w:r>
    </w:p>
    <w:p w14:paraId="7D1A189B" w14:textId="77777777" w:rsidR="000B3D61" w:rsidRPr="00DF2296" w:rsidRDefault="000B3D61" w:rsidP="00993FAE">
      <w:pPr>
        <w:tabs>
          <w:tab w:val="left" w:pos="397"/>
        </w:tabs>
        <w:spacing w:line="360" w:lineRule="auto"/>
        <w:jc w:val="left"/>
        <w:rPr>
          <w:color w:val="auto"/>
        </w:rPr>
      </w:pPr>
      <w:r w:rsidRPr="00DF2296">
        <w:rPr>
          <w:rFonts w:hint="eastAsia"/>
          <w:color w:val="auto"/>
        </w:rPr>
        <w:t>5</w:t>
      </w:r>
      <w:r w:rsidRPr="00DF2296">
        <w:rPr>
          <w:color w:val="auto"/>
        </w:rPr>
        <w:t>.</w:t>
      </w:r>
      <w:r w:rsidRPr="00DF2296">
        <w:rPr>
          <w:rFonts w:hint="eastAsia"/>
          <w:color w:val="auto"/>
        </w:rPr>
        <w:t xml:space="preserve">1.3 </w:t>
      </w:r>
      <w:r w:rsidRPr="00DF2296">
        <w:rPr>
          <w:rFonts w:hint="eastAsia"/>
          <w:color w:val="auto"/>
        </w:rPr>
        <w:t>建筑外墙应根据工程所在地区的工程防水使用环境类别进行整体防水设计。建筑外墙门窗洞口、雨蓬、阳台、女儿墙、室外挑板、变形缝、穿墙套管和预埋件等节点应采取防水构造措施，并应根据工程防水等级设置墙面防水层。</w:t>
      </w:r>
    </w:p>
    <w:p w14:paraId="6D2EE10D" w14:textId="77777777" w:rsidR="000B3D61" w:rsidRPr="00DF2296" w:rsidRDefault="000B3D61" w:rsidP="00993FAE">
      <w:pPr>
        <w:tabs>
          <w:tab w:val="left" w:pos="397"/>
        </w:tabs>
        <w:spacing w:line="360" w:lineRule="auto"/>
        <w:jc w:val="left"/>
        <w:rPr>
          <w:color w:val="auto"/>
        </w:rPr>
      </w:pPr>
      <w:bookmarkStart w:id="80" w:name="_Hlk146640470"/>
      <w:r w:rsidRPr="00DF2296">
        <w:rPr>
          <w:rFonts w:hint="eastAsia"/>
          <w:color w:val="auto"/>
        </w:rPr>
        <w:t>5</w:t>
      </w:r>
      <w:r w:rsidRPr="00DF2296">
        <w:rPr>
          <w:color w:val="auto"/>
        </w:rPr>
        <w:t>.</w:t>
      </w:r>
      <w:r w:rsidRPr="00DF2296">
        <w:rPr>
          <w:rFonts w:hint="eastAsia"/>
          <w:color w:val="auto"/>
        </w:rPr>
        <w:t>1.4</w:t>
      </w:r>
      <w:bookmarkEnd w:id="80"/>
      <w:r w:rsidRPr="00DF2296">
        <w:rPr>
          <w:rFonts w:hint="eastAsia"/>
          <w:color w:val="auto"/>
        </w:rPr>
        <w:t xml:space="preserve"> </w:t>
      </w:r>
      <w:r w:rsidRPr="00DF2296">
        <w:rPr>
          <w:rFonts w:hint="eastAsia"/>
          <w:color w:val="auto"/>
        </w:rPr>
        <w:t>外墙接缝应根据当地气候条件选用构造防水和材料防水相结合</w:t>
      </w:r>
      <w:proofErr w:type="gramStart"/>
      <w:r w:rsidRPr="00DF2296">
        <w:rPr>
          <w:rFonts w:hint="eastAsia"/>
          <w:color w:val="auto"/>
        </w:rPr>
        <w:t>的排防设计</w:t>
      </w:r>
      <w:proofErr w:type="gramEnd"/>
      <w:r w:rsidRPr="00DF2296">
        <w:rPr>
          <w:rFonts w:hint="eastAsia"/>
          <w:color w:val="auto"/>
        </w:rPr>
        <w:t>。接缝宽度应符合国家现行标准</w:t>
      </w:r>
      <w:bookmarkStart w:id="81" w:name="_Hlk146532955"/>
      <w:r w:rsidRPr="00DF2296">
        <w:rPr>
          <w:rFonts w:hint="eastAsia"/>
          <w:color w:val="auto"/>
        </w:rPr>
        <w:t>《装配式混凝土建筑技术标准》</w:t>
      </w:r>
      <w:r w:rsidRPr="00DF2296">
        <w:rPr>
          <w:rFonts w:hint="eastAsia"/>
          <w:color w:val="auto"/>
        </w:rPr>
        <w:t>GB/T 51231</w:t>
      </w:r>
      <w:r w:rsidRPr="00DF2296">
        <w:rPr>
          <w:rFonts w:hint="eastAsia"/>
          <w:color w:val="auto"/>
        </w:rPr>
        <w:t>、《预制混凝土外挂墙板应用技术标准》</w:t>
      </w:r>
      <w:r w:rsidRPr="00DF2296">
        <w:rPr>
          <w:rFonts w:hint="eastAsia"/>
          <w:color w:val="auto"/>
        </w:rPr>
        <w:t>JGJ/T458</w:t>
      </w:r>
      <w:bookmarkEnd w:id="81"/>
      <w:r w:rsidRPr="00DF2296">
        <w:rPr>
          <w:rFonts w:hint="eastAsia"/>
          <w:color w:val="auto"/>
        </w:rPr>
        <w:t>的有关规定。</w:t>
      </w:r>
    </w:p>
    <w:p w14:paraId="07A20492" w14:textId="3F6A3353" w:rsidR="000B3D61" w:rsidRPr="00DF2296" w:rsidRDefault="000B3D61" w:rsidP="00B27F5A">
      <w:pPr>
        <w:tabs>
          <w:tab w:val="left" w:pos="397"/>
        </w:tabs>
        <w:spacing w:line="360" w:lineRule="auto"/>
        <w:jc w:val="left"/>
        <w:rPr>
          <w:color w:val="auto"/>
        </w:rPr>
      </w:pPr>
      <w:r w:rsidRPr="00DF2296">
        <w:rPr>
          <w:rFonts w:hint="eastAsia"/>
          <w:color w:val="auto"/>
        </w:rPr>
        <w:t>5</w:t>
      </w:r>
      <w:r w:rsidRPr="00DF2296">
        <w:rPr>
          <w:color w:val="auto"/>
        </w:rPr>
        <w:t>.</w:t>
      </w:r>
      <w:r w:rsidRPr="00DF2296">
        <w:rPr>
          <w:rFonts w:hint="eastAsia"/>
          <w:color w:val="auto"/>
        </w:rPr>
        <w:t>1.5</w:t>
      </w:r>
      <w:r w:rsidRPr="00DF2296">
        <w:rPr>
          <w:rFonts w:hint="eastAsia"/>
          <w:color w:val="auto"/>
        </w:rPr>
        <w:t>预制外墙接缝</w:t>
      </w:r>
      <w:proofErr w:type="gramStart"/>
      <w:r w:rsidRPr="00DF2296">
        <w:rPr>
          <w:rFonts w:hint="eastAsia"/>
          <w:color w:val="auto"/>
        </w:rPr>
        <w:t>的填胶宽度</w:t>
      </w:r>
      <w:proofErr w:type="gramEnd"/>
      <w:r w:rsidRPr="00DF2296">
        <w:rPr>
          <w:rFonts w:hint="eastAsia"/>
          <w:color w:val="auto"/>
        </w:rPr>
        <w:t>和深度应满足主体结构层间变形、密封材料性能变形能力、施工误差、温差引起变形等的要求。</w:t>
      </w:r>
    </w:p>
    <w:p w14:paraId="5BDD93AD" w14:textId="77777777" w:rsidR="009F218E" w:rsidRDefault="000B3D61" w:rsidP="00993FAE">
      <w:pPr>
        <w:tabs>
          <w:tab w:val="left" w:pos="397"/>
        </w:tabs>
        <w:spacing w:line="360" w:lineRule="auto"/>
        <w:jc w:val="left"/>
        <w:rPr>
          <w:color w:val="auto"/>
        </w:rPr>
      </w:pPr>
      <w:r w:rsidRPr="00DF2296">
        <w:rPr>
          <w:rFonts w:hint="eastAsia"/>
          <w:color w:val="auto"/>
        </w:rPr>
        <w:t>5</w:t>
      </w:r>
      <w:r w:rsidRPr="00DF2296">
        <w:rPr>
          <w:color w:val="auto"/>
        </w:rPr>
        <w:t>.</w:t>
      </w:r>
      <w:r w:rsidRPr="00DF2296">
        <w:rPr>
          <w:rFonts w:hint="eastAsia"/>
          <w:color w:val="auto"/>
        </w:rPr>
        <w:t>1.</w:t>
      </w:r>
      <w:r w:rsidR="009F218E">
        <w:rPr>
          <w:color w:val="auto"/>
        </w:rPr>
        <w:t>6</w:t>
      </w:r>
      <w:r w:rsidRPr="00DF2296">
        <w:rPr>
          <w:rFonts w:hint="eastAsia"/>
          <w:color w:val="auto"/>
        </w:rPr>
        <w:t xml:space="preserve"> </w:t>
      </w:r>
      <w:r w:rsidRPr="00DF2296">
        <w:rPr>
          <w:rFonts w:hint="eastAsia"/>
          <w:color w:val="auto"/>
        </w:rPr>
        <w:t>地下工程防水技术方案应根据结构、施工环境、材料特性、设计年限、施工工艺等确定。</w:t>
      </w:r>
    </w:p>
    <w:p w14:paraId="6D9605F7" w14:textId="21EEAE10" w:rsidR="000B3D61" w:rsidRPr="00DF2296" w:rsidRDefault="009F218E" w:rsidP="00993FAE">
      <w:pPr>
        <w:tabs>
          <w:tab w:val="left" w:pos="397"/>
        </w:tabs>
        <w:spacing w:line="360" w:lineRule="auto"/>
        <w:jc w:val="left"/>
        <w:rPr>
          <w:color w:val="auto"/>
        </w:rPr>
      </w:pPr>
      <w:r>
        <w:rPr>
          <w:color w:val="auto"/>
        </w:rPr>
        <w:t xml:space="preserve">5.1.7 </w:t>
      </w:r>
      <w:r w:rsidR="00C944CE" w:rsidRPr="00DF2296">
        <w:rPr>
          <w:rFonts w:hint="eastAsia"/>
          <w:color w:val="auto"/>
        </w:rPr>
        <w:t>预制构件应结合地下工程平面布置、构件加工、现场施工等因素，综合确定适宜的预制构件尺寸和接缝位置，并宜采用大尺寸预制构件。</w:t>
      </w:r>
    </w:p>
    <w:p w14:paraId="4827AE3E" w14:textId="366BEFF2" w:rsidR="003E60CD" w:rsidRPr="00DF2296" w:rsidRDefault="003E60CD" w:rsidP="00F84791">
      <w:pPr>
        <w:spacing w:line="360" w:lineRule="auto"/>
        <w:rPr>
          <w:color w:val="auto"/>
        </w:rPr>
      </w:pPr>
      <w:r w:rsidRPr="00DF2296">
        <w:rPr>
          <w:rFonts w:hint="eastAsia"/>
          <w:color w:val="auto"/>
        </w:rPr>
        <w:t>5.</w:t>
      </w:r>
      <w:r w:rsidR="00F84791">
        <w:rPr>
          <w:color w:val="auto"/>
        </w:rPr>
        <w:t>1.8</w:t>
      </w:r>
      <w:r w:rsidRPr="00DF2296">
        <w:rPr>
          <w:rFonts w:hint="eastAsia"/>
          <w:color w:val="auto"/>
        </w:rPr>
        <w:t xml:space="preserve"> </w:t>
      </w:r>
      <w:r w:rsidRPr="00DF2296">
        <w:rPr>
          <w:rFonts w:hint="eastAsia"/>
          <w:color w:val="auto"/>
        </w:rPr>
        <w:t>装配式混凝土结构地下工程顶板与底板的防水做法与现浇混凝土结构相同。</w:t>
      </w:r>
      <w:r w:rsidR="00C944CE" w:rsidRPr="00DF2296">
        <w:rPr>
          <w:rFonts w:hint="eastAsia"/>
          <w:color w:val="auto"/>
        </w:rPr>
        <w:t>变形缝应根据设计需要留置，并结合预制构件位置</w:t>
      </w:r>
      <w:proofErr w:type="gramStart"/>
      <w:r w:rsidR="00C944CE" w:rsidRPr="00DF2296">
        <w:rPr>
          <w:rFonts w:hint="eastAsia"/>
          <w:color w:val="auto"/>
        </w:rPr>
        <w:t>宜设置</w:t>
      </w:r>
      <w:proofErr w:type="gramEnd"/>
      <w:r w:rsidR="00C944CE" w:rsidRPr="00DF2296">
        <w:rPr>
          <w:rFonts w:hint="eastAsia"/>
          <w:color w:val="auto"/>
        </w:rPr>
        <w:t>于现浇段内，且不宜设在结构转角处。接缝、变形缝、后浇带、穿墙管、预埋件等细部构造，应有相应的密封及加强层等防水措施。</w:t>
      </w:r>
    </w:p>
    <w:p w14:paraId="5FB2630F" w14:textId="0A63C046" w:rsidR="0044179D" w:rsidRPr="00DF2296" w:rsidRDefault="0044179D" w:rsidP="0044179D">
      <w:pPr>
        <w:spacing w:line="360" w:lineRule="auto"/>
        <w:rPr>
          <w:color w:val="auto"/>
        </w:rPr>
      </w:pPr>
      <w:r w:rsidRPr="00DF2296">
        <w:rPr>
          <w:rFonts w:hint="eastAsia"/>
          <w:color w:val="auto"/>
        </w:rPr>
        <w:t>5</w:t>
      </w:r>
      <w:r w:rsidRPr="00DF2296">
        <w:rPr>
          <w:color w:val="auto"/>
        </w:rPr>
        <w:t>.1.</w:t>
      </w:r>
      <w:r w:rsidR="009F218E">
        <w:rPr>
          <w:color w:val="auto"/>
        </w:rPr>
        <w:t xml:space="preserve">9 </w:t>
      </w:r>
      <w:r w:rsidRPr="00DF2296">
        <w:rPr>
          <w:color w:val="auto"/>
        </w:rPr>
        <w:t>使用环境为</w:t>
      </w:r>
      <w:r w:rsidRPr="00DF2296">
        <w:rPr>
          <w:color w:val="auto"/>
        </w:rPr>
        <w:t>I</w:t>
      </w:r>
      <w:r w:rsidRPr="00DF2296">
        <w:rPr>
          <w:color w:val="auto"/>
        </w:rPr>
        <w:t>类且强风频发地区的建筑外窗门窗洞口、雨蓬、阳台、穿墙管道、变形缝等处的节点构造应采取加强措施。</w:t>
      </w:r>
    </w:p>
    <w:p w14:paraId="32F1543C" w14:textId="77777777" w:rsidR="0044179D" w:rsidRPr="00DF2296" w:rsidRDefault="0044179D" w:rsidP="00993FAE">
      <w:pPr>
        <w:tabs>
          <w:tab w:val="left" w:pos="397"/>
        </w:tabs>
        <w:spacing w:line="360" w:lineRule="auto"/>
        <w:jc w:val="left"/>
        <w:rPr>
          <w:color w:val="auto"/>
        </w:rPr>
      </w:pPr>
    </w:p>
    <w:p w14:paraId="2F6FC606" w14:textId="1EBC7310" w:rsidR="000B3D61" w:rsidRPr="002D74EE" w:rsidRDefault="000B3D61" w:rsidP="00993FAE">
      <w:pPr>
        <w:pStyle w:val="2"/>
        <w:spacing w:beforeLines="50" w:before="156" w:afterLines="50" w:after="156" w:line="240" w:lineRule="auto"/>
        <w:jc w:val="center"/>
        <w:rPr>
          <w:rFonts w:ascii="宋体" w:eastAsia="宋体" w:hAnsi="宋体"/>
          <w:bCs w:val="0"/>
          <w:sz w:val="21"/>
          <w:szCs w:val="21"/>
        </w:rPr>
      </w:pPr>
      <w:bookmarkStart w:id="82" w:name="_Toc146629551"/>
      <w:bookmarkStart w:id="83" w:name="_Hlk146640636"/>
      <w:r w:rsidRPr="002D74EE">
        <w:rPr>
          <w:rFonts w:ascii="宋体" w:eastAsia="宋体" w:hAnsi="宋体" w:hint="eastAsia"/>
          <w:bCs w:val="0"/>
          <w:sz w:val="21"/>
          <w:szCs w:val="21"/>
        </w:rPr>
        <w:t>5.2</w:t>
      </w:r>
      <w:r w:rsidR="00A74922">
        <w:rPr>
          <w:rFonts w:ascii="宋体" w:eastAsia="宋体" w:hAnsi="宋体"/>
          <w:bCs w:val="0"/>
          <w:sz w:val="21"/>
          <w:szCs w:val="21"/>
        </w:rPr>
        <w:t xml:space="preserve"> </w:t>
      </w:r>
      <w:r w:rsidRPr="002D74EE">
        <w:rPr>
          <w:rFonts w:ascii="宋体" w:eastAsia="宋体" w:hAnsi="宋体" w:hint="eastAsia"/>
          <w:bCs w:val="0"/>
          <w:sz w:val="21"/>
          <w:szCs w:val="21"/>
        </w:rPr>
        <w:t>节点防水设计</w:t>
      </w:r>
      <w:bookmarkEnd w:id="82"/>
    </w:p>
    <w:bookmarkEnd w:id="83"/>
    <w:p w14:paraId="4FA278AA" w14:textId="6A51AF3E" w:rsidR="00443D40" w:rsidRPr="00DF2296" w:rsidRDefault="00443D40" w:rsidP="00443D40">
      <w:pPr>
        <w:jc w:val="center"/>
      </w:pPr>
      <w:r w:rsidRPr="00DF2296">
        <w:rPr>
          <w:rFonts w:hint="eastAsia"/>
        </w:rPr>
        <w:t>Ⅰ屋面</w:t>
      </w:r>
    </w:p>
    <w:p w14:paraId="6E0CA03B" w14:textId="258996E8" w:rsidR="000B3D61" w:rsidRPr="00DF2296" w:rsidRDefault="000B3D61" w:rsidP="00993FAE">
      <w:pPr>
        <w:tabs>
          <w:tab w:val="left" w:pos="397"/>
        </w:tabs>
        <w:spacing w:line="360" w:lineRule="auto"/>
        <w:jc w:val="left"/>
        <w:rPr>
          <w:color w:val="auto"/>
        </w:rPr>
      </w:pPr>
      <w:bookmarkStart w:id="84" w:name="_Hlk146640621"/>
      <w:r w:rsidRPr="00DF2296">
        <w:rPr>
          <w:rFonts w:hint="eastAsia"/>
          <w:color w:val="auto"/>
        </w:rPr>
        <w:t>5</w:t>
      </w:r>
      <w:r w:rsidRPr="00DF2296">
        <w:rPr>
          <w:color w:val="auto"/>
        </w:rPr>
        <w:t>.</w:t>
      </w:r>
      <w:r w:rsidRPr="00DF2296">
        <w:rPr>
          <w:rFonts w:hint="eastAsia"/>
          <w:color w:val="auto"/>
        </w:rPr>
        <w:t>2.1</w:t>
      </w:r>
      <w:bookmarkEnd w:id="84"/>
      <w:r w:rsidRPr="00DF2296">
        <w:rPr>
          <w:color w:val="auto"/>
        </w:rPr>
        <w:t xml:space="preserve"> </w:t>
      </w:r>
      <w:r w:rsidRPr="00DF2296">
        <w:rPr>
          <w:rFonts w:hint="eastAsia"/>
          <w:color w:val="auto"/>
        </w:rPr>
        <w:t>预制楼板</w:t>
      </w:r>
      <w:r w:rsidR="00EC15B9">
        <w:rPr>
          <w:rFonts w:hint="eastAsia"/>
          <w:color w:val="auto"/>
        </w:rPr>
        <w:t>浇筑接合面</w:t>
      </w:r>
      <w:r w:rsidR="009F218E">
        <w:rPr>
          <w:rFonts w:hint="eastAsia"/>
          <w:color w:val="auto"/>
        </w:rPr>
        <w:t>处应设置一道</w:t>
      </w:r>
      <w:r w:rsidR="00EC15B9">
        <w:rPr>
          <w:rFonts w:hint="eastAsia"/>
          <w:color w:val="auto"/>
        </w:rPr>
        <w:t>水泥基渗透结晶防水材料</w:t>
      </w:r>
      <w:r w:rsidR="009F218E">
        <w:rPr>
          <w:rFonts w:hint="eastAsia"/>
          <w:color w:val="auto"/>
        </w:rPr>
        <w:t>，</w:t>
      </w:r>
      <w:r w:rsidRPr="00DF2296">
        <w:rPr>
          <w:rFonts w:hint="eastAsia"/>
          <w:color w:val="auto"/>
        </w:rPr>
        <w:t>现浇带或预制楼板间</w:t>
      </w:r>
      <w:r w:rsidR="009F218E">
        <w:rPr>
          <w:rFonts w:hint="eastAsia"/>
          <w:color w:val="auto"/>
        </w:rPr>
        <w:t>缝</w:t>
      </w:r>
      <w:r w:rsidRPr="00DF2296">
        <w:rPr>
          <w:rFonts w:hint="eastAsia"/>
          <w:color w:val="auto"/>
        </w:rPr>
        <w:t>应有防裂防水处理措施。</w:t>
      </w:r>
      <w:proofErr w:type="gramStart"/>
      <w:r w:rsidR="00936DEE">
        <w:rPr>
          <w:rFonts w:hint="eastAsia"/>
          <w:color w:val="auto"/>
        </w:rPr>
        <w:t>密拼构造</w:t>
      </w:r>
      <w:proofErr w:type="gramEnd"/>
      <w:r w:rsidR="00936DEE">
        <w:rPr>
          <w:rFonts w:hint="eastAsia"/>
          <w:color w:val="auto"/>
        </w:rPr>
        <w:t>应对上皮拼缝进行封堵处理。</w:t>
      </w:r>
    </w:p>
    <w:p w14:paraId="4C1A9889" w14:textId="77777777" w:rsidR="00936DEE" w:rsidRDefault="00EC15B9" w:rsidP="00936DEE">
      <w:pPr>
        <w:jc w:val="center"/>
        <w:rPr>
          <w:color w:val="FF0000"/>
          <w:highlight w:val="yellow"/>
        </w:rPr>
      </w:pPr>
      <w:r>
        <w:rPr>
          <w:noProof/>
        </w:rPr>
        <mc:AlternateContent>
          <mc:Choice Requires="wps">
            <w:drawing>
              <wp:anchor distT="0" distB="0" distL="114300" distR="114300" simplePos="0" relativeHeight="251663360" behindDoc="0" locked="0" layoutInCell="1" allowOverlap="1" wp14:anchorId="2C3A718C" wp14:editId="4453C7AA">
                <wp:simplePos x="0" y="0"/>
                <wp:positionH relativeFrom="column">
                  <wp:posOffset>3053726</wp:posOffset>
                </wp:positionH>
                <wp:positionV relativeFrom="paragraph">
                  <wp:posOffset>1019847</wp:posOffset>
                </wp:positionV>
                <wp:extent cx="10571" cy="428129"/>
                <wp:effectExtent l="0" t="0" r="27940" b="29210"/>
                <wp:wrapNone/>
                <wp:docPr id="373392364" name="直接连接符 3"/>
                <wp:cNvGraphicFramePr/>
                <a:graphic xmlns:a="http://schemas.openxmlformats.org/drawingml/2006/main">
                  <a:graphicData uri="http://schemas.microsoft.com/office/word/2010/wordprocessingShape">
                    <wps:wsp>
                      <wps:cNvCnPr/>
                      <wps:spPr>
                        <a:xfrm>
                          <a:off x="0" y="0"/>
                          <a:ext cx="10571" cy="4281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D0C638" id="直接连接符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40.45pt,80.3pt" to="241.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" strokecolor="#4472c4 [3204]"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7A5A429A" wp14:editId="28E910D5">
                <wp:simplePos x="0" y="0"/>
                <wp:positionH relativeFrom="column">
                  <wp:posOffset>2377177</wp:posOffset>
                </wp:positionH>
                <wp:positionV relativeFrom="paragraph">
                  <wp:posOffset>1014561</wp:posOffset>
                </wp:positionV>
                <wp:extent cx="0" cy="428130"/>
                <wp:effectExtent l="0" t="0" r="38100" b="29210"/>
                <wp:wrapNone/>
                <wp:docPr id="1423406638" name="直接连接符 2"/>
                <wp:cNvGraphicFramePr/>
                <a:graphic xmlns:a="http://schemas.openxmlformats.org/drawingml/2006/main">
                  <a:graphicData uri="http://schemas.microsoft.com/office/word/2010/wordprocessingShape">
                    <wps:wsp>
                      <wps:cNvCnPr/>
                      <wps:spPr>
                        <a:xfrm>
                          <a:off x="0" y="0"/>
                          <a:ext cx="0" cy="4281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3D82D5" id="直接连接符 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2pt,79.9pt" to="187.2pt,1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" strokecolor="#4472c4 [3204]" strokeweight=".5pt">
                <v:stroke joinstyle="miter"/>
              </v:line>
            </w:pict>
          </mc:Fallback>
        </mc:AlternateContent>
      </w:r>
    </w:p>
    <w:p w14:paraId="21392940" w14:textId="77777777" w:rsidR="00936DEE" w:rsidRDefault="00936DEE" w:rsidP="00936DEE">
      <w:pPr>
        <w:jc w:val="center"/>
        <w:rPr>
          <w:rFonts w:ascii="宋体" w:hAnsi="宋体" w:cs="宋体"/>
        </w:rPr>
      </w:pPr>
      <w:r>
        <w:rPr>
          <w:noProof/>
        </w:rPr>
        <w:lastRenderedPageBreak/>
        <w:drawing>
          <wp:inline distT="0" distB="0" distL="114300" distR="114300" wp14:anchorId="580A6653" wp14:editId="2204687A">
            <wp:extent cx="3304540" cy="1640205"/>
            <wp:effectExtent l="0" t="0" r="1016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304540" cy="1640205"/>
                    </a:xfrm>
                    <a:prstGeom prst="rect">
                      <a:avLst/>
                    </a:prstGeom>
                    <a:noFill/>
                    <a:ln>
                      <a:noFill/>
                    </a:ln>
                  </pic:spPr>
                </pic:pic>
              </a:graphicData>
            </a:graphic>
          </wp:inline>
        </w:drawing>
      </w:r>
    </w:p>
    <w:p w14:paraId="335AAC44" w14:textId="1E28E07F" w:rsidR="00936DEE" w:rsidRDefault="00936DEE" w:rsidP="00936DEE">
      <w:pPr>
        <w:jc w:val="center"/>
        <w:rPr>
          <w:rFonts w:ascii="宋体" w:hAnsi="宋体" w:cs="宋体"/>
        </w:rPr>
      </w:pPr>
      <w:r>
        <w:rPr>
          <w:rFonts w:ascii="宋体" w:hAnsi="宋体" w:cs="宋体" w:hint="eastAsia"/>
        </w:rPr>
        <w:t>1-现浇楼板层；2-预制楼板；</w:t>
      </w:r>
      <w:r>
        <w:rPr>
          <w:rFonts w:ascii="宋体" w:hAnsi="宋体" w:cs="宋体" w:hint="eastAsia"/>
          <w:b/>
          <w:bCs/>
          <w:color w:val="FFC000"/>
        </w:rPr>
        <w:t>3-防水材料</w:t>
      </w:r>
      <w:r>
        <w:rPr>
          <w:rFonts w:ascii="宋体" w:hAnsi="宋体" w:cs="宋体" w:hint="eastAsia"/>
        </w:rPr>
        <w:t>；4-防裂防水措施</w:t>
      </w:r>
    </w:p>
    <w:p w14:paraId="388F8724" w14:textId="77777777" w:rsidR="00936DEE" w:rsidRDefault="00936DEE" w:rsidP="00936DEE">
      <w:pPr>
        <w:jc w:val="center"/>
      </w:pPr>
      <w:r>
        <w:rPr>
          <w:rFonts w:hint="eastAsia"/>
        </w:rPr>
        <w:t>图</w:t>
      </w:r>
      <w:r>
        <w:rPr>
          <w:rFonts w:hint="eastAsia"/>
        </w:rPr>
        <w:t xml:space="preserve">5.2.1 </w:t>
      </w:r>
      <w:r>
        <w:t>(</w:t>
      </w:r>
      <w:r w:rsidRPr="00DF2296">
        <w:rPr>
          <w:rFonts w:hint="eastAsia"/>
        </w:rPr>
        <w:t xml:space="preserve"> </w:t>
      </w:r>
      <w:r>
        <w:t>b</w:t>
      </w:r>
      <w:r>
        <w:rPr>
          <w:rFonts w:hint="eastAsia"/>
        </w:rPr>
        <w:t>)</w:t>
      </w:r>
      <w:r>
        <w:rPr>
          <w:rFonts w:hint="eastAsia"/>
        </w:rPr>
        <w:t>叠合板现浇连接构造措施示意图</w:t>
      </w:r>
    </w:p>
    <w:p w14:paraId="756BDF48" w14:textId="6900C3B0" w:rsidR="000B3D61" w:rsidRPr="00DF2296" w:rsidRDefault="000B3D61" w:rsidP="000B3D61">
      <w:pPr>
        <w:jc w:val="center"/>
        <w:rPr>
          <w:color w:val="FF0000"/>
          <w:highlight w:val="yellow"/>
        </w:rPr>
      </w:pPr>
      <w:r w:rsidRPr="00DF2296">
        <w:rPr>
          <w:noProof/>
        </w:rPr>
        <w:drawing>
          <wp:inline distT="0" distB="0" distL="114300" distR="114300" wp14:anchorId="65E43DBB" wp14:editId="3EFB28AA">
            <wp:extent cx="3713480" cy="2538730"/>
            <wp:effectExtent l="0" t="0" r="127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0"/>
                    <a:stretch>
                      <a:fillRect/>
                    </a:stretch>
                  </pic:blipFill>
                  <pic:spPr>
                    <a:xfrm>
                      <a:off x="0" y="0"/>
                      <a:ext cx="3713480" cy="2538730"/>
                    </a:xfrm>
                    <a:prstGeom prst="rect">
                      <a:avLst/>
                    </a:prstGeom>
                    <a:noFill/>
                    <a:ln>
                      <a:noFill/>
                    </a:ln>
                  </pic:spPr>
                </pic:pic>
              </a:graphicData>
            </a:graphic>
          </wp:inline>
        </w:drawing>
      </w:r>
    </w:p>
    <w:p w14:paraId="4661C411" w14:textId="4AD111F9" w:rsidR="000B3D61" w:rsidRPr="00DF2296" w:rsidRDefault="000B3D61" w:rsidP="000B3D61">
      <w:pPr>
        <w:jc w:val="center"/>
        <w:rPr>
          <w:rFonts w:ascii="宋体" w:hAnsi="宋体" w:cs="宋体"/>
        </w:rPr>
      </w:pPr>
      <w:r w:rsidRPr="00DF2296">
        <w:rPr>
          <w:rFonts w:ascii="宋体" w:hAnsi="宋体" w:cs="宋体" w:hint="eastAsia"/>
        </w:rPr>
        <w:t>1-现浇楼板层；2-预制楼板；3-封堵料；4-防裂</w:t>
      </w:r>
      <w:r w:rsidR="00EC15B9">
        <w:rPr>
          <w:rFonts w:ascii="宋体" w:hAnsi="宋体" w:cs="宋体" w:hint="eastAsia"/>
        </w:rPr>
        <w:t>防水</w:t>
      </w:r>
      <w:r w:rsidRPr="00DF2296">
        <w:rPr>
          <w:rFonts w:ascii="宋体" w:hAnsi="宋体" w:cs="宋体" w:hint="eastAsia"/>
        </w:rPr>
        <w:t>措施</w:t>
      </w:r>
    </w:p>
    <w:p w14:paraId="2FABA435" w14:textId="5778803E" w:rsidR="000B3D61" w:rsidRDefault="000B3D61" w:rsidP="00A74922">
      <w:pPr>
        <w:jc w:val="center"/>
      </w:pPr>
      <w:r w:rsidRPr="00DF2296">
        <w:rPr>
          <w:rFonts w:hint="eastAsia"/>
        </w:rPr>
        <w:t>图</w:t>
      </w:r>
      <w:r w:rsidRPr="00DF2296">
        <w:rPr>
          <w:rFonts w:hint="eastAsia"/>
        </w:rPr>
        <w:t>5.2.1</w:t>
      </w:r>
      <w:r w:rsidR="00A74922">
        <w:t>(</w:t>
      </w:r>
      <w:r w:rsidRPr="00DF2296">
        <w:rPr>
          <w:rFonts w:hint="eastAsia"/>
        </w:rPr>
        <w:t xml:space="preserve"> </w:t>
      </w:r>
      <w:r w:rsidR="00A74922">
        <w:t>a</w:t>
      </w:r>
      <w:r w:rsidR="00A74922">
        <w:rPr>
          <w:rFonts w:hint="eastAsia"/>
        </w:rPr>
        <w:t>)</w:t>
      </w:r>
      <w:r w:rsidRPr="00DF2296">
        <w:rPr>
          <w:rFonts w:hint="eastAsia"/>
        </w:rPr>
        <w:t>叠合</w:t>
      </w:r>
      <w:proofErr w:type="gramStart"/>
      <w:r w:rsidRPr="00DF2296">
        <w:rPr>
          <w:rFonts w:hint="eastAsia"/>
        </w:rPr>
        <w:t>板密拼</w:t>
      </w:r>
      <w:proofErr w:type="gramEnd"/>
      <w:r w:rsidRPr="00DF2296">
        <w:rPr>
          <w:rFonts w:hint="eastAsia"/>
        </w:rPr>
        <w:t>构造措施示意图</w:t>
      </w:r>
    </w:p>
    <w:p w14:paraId="5A97C518" w14:textId="77777777" w:rsidR="00A74922" w:rsidRPr="00A74922" w:rsidRDefault="00A74922" w:rsidP="000B3D61">
      <w:pPr>
        <w:jc w:val="center"/>
      </w:pPr>
    </w:p>
    <w:p w14:paraId="36B0F941" w14:textId="77777777" w:rsidR="000B3D61" w:rsidRPr="00DF2296" w:rsidRDefault="000B3D61" w:rsidP="00336F33">
      <w:pPr>
        <w:spacing w:line="360" w:lineRule="auto"/>
        <w:jc w:val="left"/>
        <w:rPr>
          <w:color w:val="auto"/>
        </w:rPr>
      </w:pPr>
      <w:r w:rsidRPr="00DF2296">
        <w:rPr>
          <w:rFonts w:hint="eastAsia"/>
          <w:color w:val="auto"/>
        </w:rPr>
        <w:t xml:space="preserve">5.2.2 </w:t>
      </w:r>
      <w:r w:rsidRPr="00DF2296">
        <w:rPr>
          <w:rFonts w:hint="eastAsia"/>
          <w:color w:val="auto"/>
        </w:rPr>
        <w:t>预制楼板应为出屋面管道预留孔洞、预埋带</w:t>
      </w:r>
      <w:proofErr w:type="gramStart"/>
      <w:r w:rsidRPr="00DF2296">
        <w:rPr>
          <w:rFonts w:hint="eastAsia"/>
          <w:color w:val="auto"/>
        </w:rPr>
        <w:t>翼环套管</w:t>
      </w:r>
      <w:proofErr w:type="gramEnd"/>
      <w:r w:rsidRPr="00DF2296">
        <w:rPr>
          <w:rFonts w:hint="eastAsia"/>
          <w:color w:val="auto"/>
        </w:rPr>
        <w:t>或止水节。</w:t>
      </w:r>
    </w:p>
    <w:p w14:paraId="3E571226" w14:textId="4AF42772" w:rsidR="000B3D61" w:rsidRPr="00DF2296" w:rsidRDefault="000B3D61" w:rsidP="00336F33">
      <w:pPr>
        <w:spacing w:line="360" w:lineRule="auto"/>
        <w:rPr>
          <w:color w:val="auto"/>
        </w:rPr>
      </w:pPr>
      <w:r w:rsidRPr="00DF2296">
        <w:rPr>
          <w:rFonts w:hint="eastAsia"/>
          <w:color w:val="auto"/>
        </w:rPr>
        <w:t xml:space="preserve">5.2.3 </w:t>
      </w:r>
      <w:r w:rsidRPr="00DF2296">
        <w:rPr>
          <w:rFonts w:hint="eastAsia"/>
          <w:color w:val="auto"/>
        </w:rPr>
        <w:t>预制女儿墙侧排雨水口预埋管道应</w:t>
      </w:r>
      <w:r w:rsidR="00E441CA" w:rsidRPr="00DF2296">
        <w:rPr>
          <w:rFonts w:hint="eastAsia"/>
          <w:color w:val="auto"/>
        </w:rPr>
        <w:t>符合</w:t>
      </w:r>
      <w:r w:rsidRPr="00DF2296">
        <w:rPr>
          <w:rFonts w:hint="eastAsia"/>
          <w:color w:val="auto"/>
        </w:rPr>
        <w:t>下列规定：</w:t>
      </w:r>
    </w:p>
    <w:p w14:paraId="2D6005FC" w14:textId="3B45B2F1" w:rsidR="000B3D61" w:rsidRPr="00DF2296" w:rsidRDefault="000B3D61" w:rsidP="00336F33">
      <w:pPr>
        <w:spacing w:line="360" w:lineRule="auto"/>
        <w:ind w:firstLineChars="200" w:firstLine="420"/>
        <w:rPr>
          <w:color w:val="auto"/>
        </w:rPr>
      </w:pPr>
      <w:r w:rsidRPr="00DF2296">
        <w:rPr>
          <w:rFonts w:hint="eastAsia"/>
          <w:color w:val="auto"/>
        </w:rPr>
        <w:t xml:space="preserve">1 </w:t>
      </w:r>
      <w:r w:rsidRPr="00DF2296">
        <w:rPr>
          <w:rFonts w:hint="eastAsia"/>
          <w:color w:val="auto"/>
        </w:rPr>
        <w:t>避开受力钢筋</w:t>
      </w:r>
      <w:r w:rsidR="00E441CA" w:rsidRPr="00DF2296">
        <w:rPr>
          <w:rFonts w:hint="eastAsia"/>
          <w:color w:val="auto"/>
        </w:rPr>
        <w:t>、</w:t>
      </w:r>
      <w:r w:rsidRPr="00DF2296">
        <w:rPr>
          <w:rFonts w:hint="eastAsia"/>
          <w:color w:val="auto"/>
        </w:rPr>
        <w:t>构造柱</w:t>
      </w:r>
      <w:r w:rsidR="00E441CA" w:rsidRPr="00DF2296">
        <w:rPr>
          <w:rFonts w:hint="eastAsia"/>
          <w:color w:val="auto"/>
        </w:rPr>
        <w:t>或构件拼缝处</w:t>
      </w:r>
      <w:r w:rsidRPr="00DF2296">
        <w:rPr>
          <w:rFonts w:hint="eastAsia"/>
          <w:color w:val="auto"/>
        </w:rPr>
        <w:t>；</w:t>
      </w:r>
    </w:p>
    <w:p w14:paraId="57D267A4" w14:textId="77777777" w:rsidR="000B3D61" w:rsidRPr="00DF2296" w:rsidRDefault="000B3D61" w:rsidP="00336F33">
      <w:pPr>
        <w:spacing w:line="360" w:lineRule="auto"/>
        <w:ind w:firstLineChars="200" w:firstLine="420"/>
        <w:rPr>
          <w:color w:val="auto"/>
        </w:rPr>
      </w:pPr>
      <w:r w:rsidRPr="00DF2296">
        <w:rPr>
          <w:rFonts w:hint="eastAsia"/>
          <w:color w:val="auto"/>
        </w:rPr>
        <w:t xml:space="preserve">2 </w:t>
      </w:r>
      <w:r w:rsidRPr="00DF2296">
        <w:rPr>
          <w:rFonts w:hint="eastAsia"/>
          <w:color w:val="auto"/>
        </w:rPr>
        <w:t>开洞处下部连接处应做加强措施；</w:t>
      </w:r>
    </w:p>
    <w:p w14:paraId="2BA81572" w14:textId="5B808399" w:rsidR="000B3D61" w:rsidRPr="00DF2296" w:rsidRDefault="000B3D61" w:rsidP="00E441CA">
      <w:pPr>
        <w:spacing w:line="360" w:lineRule="auto"/>
        <w:ind w:firstLineChars="200" w:firstLine="420"/>
        <w:rPr>
          <w:color w:val="auto"/>
        </w:rPr>
      </w:pPr>
      <w:r w:rsidRPr="00DF2296">
        <w:rPr>
          <w:rFonts w:hint="eastAsia"/>
          <w:color w:val="auto"/>
        </w:rPr>
        <w:t xml:space="preserve">3 </w:t>
      </w:r>
      <w:r w:rsidRPr="00DF2296">
        <w:rPr>
          <w:rFonts w:hint="eastAsia"/>
          <w:color w:val="auto"/>
        </w:rPr>
        <w:t>洞口</w:t>
      </w:r>
      <w:r w:rsidR="00E441CA" w:rsidRPr="00DF2296">
        <w:rPr>
          <w:rFonts w:hint="eastAsia"/>
          <w:color w:val="auto"/>
        </w:rPr>
        <w:t>四</w:t>
      </w:r>
      <w:r w:rsidRPr="00DF2296">
        <w:rPr>
          <w:rFonts w:hint="eastAsia"/>
          <w:color w:val="auto"/>
        </w:rPr>
        <w:t>周</w:t>
      </w:r>
      <w:r w:rsidR="00E441CA" w:rsidRPr="00DF2296">
        <w:rPr>
          <w:rFonts w:hint="eastAsia"/>
          <w:color w:val="auto"/>
        </w:rPr>
        <w:t>应</w:t>
      </w:r>
      <w:r w:rsidRPr="00DF2296">
        <w:rPr>
          <w:rFonts w:hint="eastAsia"/>
          <w:color w:val="auto"/>
        </w:rPr>
        <w:t>附加</w:t>
      </w:r>
      <w:r w:rsidR="00E441CA" w:rsidRPr="00DF2296">
        <w:rPr>
          <w:rFonts w:hint="eastAsia"/>
          <w:color w:val="auto"/>
        </w:rPr>
        <w:t>有</w:t>
      </w:r>
      <w:r w:rsidRPr="00DF2296">
        <w:rPr>
          <w:rFonts w:hint="eastAsia"/>
          <w:color w:val="auto"/>
        </w:rPr>
        <w:t>防水措施。</w:t>
      </w:r>
    </w:p>
    <w:p w14:paraId="199045E2" w14:textId="27D984A1" w:rsidR="00443D40" w:rsidRPr="00DF2296" w:rsidRDefault="00443D40" w:rsidP="00443D40">
      <w:pPr>
        <w:spacing w:line="360" w:lineRule="auto"/>
        <w:ind w:firstLineChars="200" w:firstLine="420"/>
        <w:jc w:val="center"/>
        <w:rPr>
          <w:color w:val="auto"/>
        </w:rPr>
      </w:pPr>
      <w:r w:rsidRPr="00DF2296">
        <w:rPr>
          <w:rFonts w:hint="eastAsia"/>
          <w:color w:val="auto"/>
        </w:rPr>
        <w:t>Ⅱ外墙</w:t>
      </w:r>
    </w:p>
    <w:p w14:paraId="44EE8E75" w14:textId="77777777" w:rsidR="00EC15B9" w:rsidRDefault="000B3D61" w:rsidP="00443D40">
      <w:pPr>
        <w:spacing w:line="360" w:lineRule="auto"/>
        <w:rPr>
          <w:color w:val="auto"/>
        </w:rPr>
      </w:pPr>
      <w:r w:rsidRPr="00DF2296">
        <w:rPr>
          <w:rFonts w:hint="eastAsia"/>
          <w:color w:val="auto"/>
        </w:rPr>
        <w:t>5.</w:t>
      </w:r>
      <w:r w:rsidR="00443D40" w:rsidRPr="00DF2296">
        <w:rPr>
          <w:color w:val="auto"/>
        </w:rPr>
        <w:t>2</w:t>
      </w:r>
      <w:r w:rsidRPr="00DF2296">
        <w:rPr>
          <w:rFonts w:hint="eastAsia"/>
          <w:color w:val="auto"/>
        </w:rPr>
        <w:t>.</w:t>
      </w:r>
      <w:r w:rsidR="00443D40" w:rsidRPr="00DF2296">
        <w:rPr>
          <w:color w:val="auto"/>
        </w:rPr>
        <w:t>4</w:t>
      </w:r>
      <w:r w:rsidRPr="00DF2296">
        <w:rPr>
          <w:rFonts w:hint="eastAsia"/>
          <w:color w:val="auto"/>
          <w:highlight w:val="yellow"/>
        </w:rPr>
        <w:t>外挂式预制外墙</w:t>
      </w:r>
      <w:proofErr w:type="gramStart"/>
      <w:r w:rsidRPr="00DF2296">
        <w:rPr>
          <w:rFonts w:hint="eastAsia"/>
          <w:color w:val="auto"/>
        </w:rPr>
        <w:t>竖向缝宽不应</w:t>
      </w:r>
      <w:proofErr w:type="gramEnd"/>
      <w:r w:rsidRPr="00DF2296">
        <w:rPr>
          <w:rFonts w:hint="eastAsia"/>
          <w:color w:val="auto"/>
        </w:rPr>
        <w:t>大于</w:t>
      </w:r>
      <w:r w:rsidRPr="00DF2296">
        <w:rPr>
          <w:rFonts w:hint="eastAsia"/>
          <w:color w:val="auto"/>
        </w:rPr>
        <w:t>40mm</w:t>
      </w:r>
      <w:r w:rsidRPr="00DF2296">
        <w:rPr>
          <w:rFonts w:hint="eastAsia"/>
          <w:color w:val="auto"/>
        </w:rPr>
        <w:t>，其防水密封构造</w:t>
      </w:r>
      <w:r w:rsidR="00B27F5A" w:rsidRPr="00DF2296">
        <w:rPr>
          <w:rFonts w:hint="eastAsia"/>
          <w:color w:val="auto"/>
        </w:rPr>
        <w:t>由外向内依次</w:t>
      </w:r>
      <w:r w:rsidRPr="00DF2296">
        <w:rPr>
          <w:rFonts w:hint="eastAsia"/>
          <w:color w:val="auto"/>
        </w:rPr>
        <w:t>由密封胶、衬垫材料、空腔、气密封条、防火封堵组成。密封胶内侧应设置背衬材料填充。气密封条靠室内部分应用防火材料封堵</w:t>
      </w:r>
      <w:r w:rsidR="00E114E4" w:rsidRPr="00DF2296">
        <w:rPr>
          <w:rFonts w:hint="eastAsia"/>
          <w:color w:val="auto"/>
        </w:rPr>
        <w:t>（图</w:t>
      </w:r>
      <w:r w:rsidR="00E114E4" w:rsidRPr="00DF2296">
        <w:rPr>
          <w:rFonts w:hint="eastAsia"/>
          <w:color w:val="auto"/>
        </w:rPr>
        <w:t>5</w:t>
      </w:r>
      <w:r w:rsidR="00E114E4" w:rsidRPr="00DF2296">
        <w:rPr>
          <w:color w:val="auto"/>
        </w:rPr>
        <w:t>.3.1</w:t>
      </w:r>
      <w:r w:rsidR="00E114E4" w:rsidRPr="00DF2296">
        <w:rPr>
          <w:rFonts w:hint="eastAsia"/>
          <w:color w:val="auto"/>
        </w:rPr>
        <w:t>）</w:t>
      </w:r>
      <w:r w:rsidRPr="00DF2296">
        <w:rPr>
          <w:rFonts w:hint="eastAsia"/>
          <w:color w:val="auto"/>
        </w:rPr>
        <w:t>。密封胶的宽度和厚度应符合标准</w:t>
      </w:r>
      <w:bookmarkStart w:id="85" w:name="_Hlk146532968"/>
      <w:r w:rsidRPr="00DF2296">
        <w:rPr>
          <w:rFonts w:hint="eastAsia"/>
          <w:color w:val="auto"/>
        </w:rPr>
        <w:t>《装配式建筑密封胶应用技术规程》</w:t>
      </w:r>
      <w:r w:rsidRPr="00DF2296">
        <w:rPr>
          <w:rFonts w:hint="eastAsia"/>
          <w:color w:val="auto"/>
        </w:rPr>
        <w:t>T/CECS 655</w:t>
      </w:r>
      <w:bookmarkEnd w:id="85"/>
      <w:r w:rsidRPr="00DF2296">
        <w:rPr>
          <w:rFonts w:hint="eastAsia"/>
          <w:color w:val="auto"/>
        </w:rPr>
        <w:t>的要求。</w:t>
      </w:r>
    </w:p>
    <w:p w14:paraId="3133B203" w14:textId="7EC6A521" w:rsidR="000B3D61" w:rsidRPr="00DF2296" w:rsidRDefault="009F64CB" w:rsidP="0034211B">
      <w:pPr>
        <w:spacing w:line="360" w:lineRule="auto"/>
        <w:jc w:val="center"/>
      </w:pPr>
      <w:r>
        <w:rPr>
          <w:noProof/>
        </w:rPr>
        <w:lastRenderedPageBreak/>
        <w:drawing>
          <wp:inline distT="0" distB="0" distL="114300" distR="114300" wp14:anchorId="161D26D5" wp14:editId="77677B17">
            <wp:extent cx="3060700" cy="2557145"/>
            <wp:effectExtent l="0" t="0" r="635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060700" cy="2557145"/>
                    </a:xfrm>
                    <a:prstGeom prst="rect">
                      <a:avLst/>
                    </a:prstGeom>
                    <a:noFill/>
                    <a:ln>
                      <a:noFill/>
                    </a:ln>
                  </pic:spPr>
                </pic:pic>
              </a:graphicData>
            </a:graphic>
          </wp:inline>
        </w:drawing>
      </w:r>
    </w:p>
    <w:p w14:paraId="2740FD73" w14:textId="0E134F2A" w:rsidR="000B3D61" w:rsidRPr="00DF2296" w:rsidRDefault="000B3D61" w:rsidP="000B3D61">
      <w:pPr>
        <w:jc w:val="center"/>
        <w:rPr>
          <w:rFonts w:ascii="宋体" w:hAnsi="宋体" w:cs="宋体"/>
        </w:rPr>
      </w:pPr>
      <w:r w:rsidRPr="00DF2296">
        <w:rPr>
          <w:rFonts w:ascii="宋体" w:hAnsi="宋体" w:cs="宋体" w:hint="eastAsia"/>
        </w:rPr>
        <w:t>1-防水密封胶；2-</w:t>
      </w:r>
      <w:r w:rsidR="00B27F5A" w:rsidRPr="00DF2296">
        <w:rPr>
          <w:rFonts w:ascii="宋体" w:hAnsi="宋体" w:cs="宋体" w:hint="eastAsia"/>
        </w:rPr>
        <w:t>衬垫材料</w:t>
      </w:r>
      <w:r w:rsidRPr="00DF2296">
        <w:rPr>
          <w:rFonts w:ascii="宋体" w:hAnsi="宋体" w:cs="宋体" w:hint="eastAsia"/>
        </w:rPr>
        <w:t>；3-</w:t>
      </w:r>
      <w:r w:rsidR="00E114E4" w:rsidRPr="00DF2296">
        <w:rPr>
          <w:rFonts w:ascii="宋体" w:hAnsi="宋体" w:cs="宋体" w:hint="eastAsia"/>
        </w:rPr>
        <w:t>空腔</w:t>
      </w:r>
      <w:r w:rsidRPr="00DF2296">
        <w:rPr>
          <w:rFonts w:ascii="宋体" w:hAnsi="宋体" w:cs="宋体" w:hint="eastAsia"/>
        </w:rPr>
        <w:t>；4-</w:t>
      </w:r>
      <w:r w:rsidR="00E114E4" w:rsidRPr="00DF2296">
        <w:rPr>
          <w:rFonts w:ascii="宋体" w:hAnsi="宋体" w:cs="宋体" w:hint="eastAsia"/>
        </w:rPr>
        <w:t>气</w:t>
      </w:r>
      <w:r w:rsidRPr="00DF2296">
        <w:rPr>
          <w:rFonts w:ascii="宋体" w:hAnsi="宋体" w:cs="宋体" w:hint="eastAsia"/>
        </w:rPr>
        <w:t>密封胶</w:t>
      </w:r>
      <w:r w:rsidR="00E114E4" w:rsidRPr="00DF2296">
        <w:rPr>
          <w:rFonts w:ascii="宋体" w:hAnsi="宋体" w:cs="宋体" w:hint="eastAsia"/>
        </w:rPr>
        <w:t>、防火封堵</w:t>
      </w:r>
      <w:r w:rsidRPr="00DF2296">
        <w:rPr>
          <w:rFonts w:ascii="宋体" w:hAnsi="宋体" w:cs="宋体" w:hint="eastAsia"/>
        </w:rPr>
        <w:t>；5-预制外挂板</w:t>
      </w:r>
    </w:p>
    <w:p w14:paraId="0347EEE3" w14:textId="2B58A17B" w:rsidR="000B3D61" w:rsidRPr="00DF2296" w:rsidRDefault="000B3D61" w:rsidP="000B3D61">
      <w:pPr>
        <w:jc w:val="center"/>
      </w:pPr>
      <w:r w:rsidRPr="00DF2296">
        <w:rPr>
          <w:rFonts w:hint="eastAsia"/>
        </w:rPr>
        <w:t>图</w:t>
      </w:r>
      <w:r w:rsidRPr="00DF2296">
        <w:rPr>
          <w:rFonts w:hint="eastAsia"/>
        </w:rPr>
        <w:t>5.</w:t>
      </w:r>
      <w:r w:rsidR="0034211B">
        <w:t>2</w:t>
      </w:r>
      <w:r w:rsidRPr="00DF2296">
        <w:rPr>
          <w:rFonts w:hint="eastAsia"/>
        </w:rPr>
        <w:t>.</w:t>
      </w:r>
      <w:r w:rsidR="0034211B">
        <w:t>4</w:t>
      </w:r>
      <w:r w:rsidRPr="00DF2296">
        <w:rPr>
          <w:rFonts w:hint="eastAsia"/>
        </w:rPr>
        <w:t xml:space="preserve"> </w:t>
      </w:r>
      <w:r w:rsidRPr="00DF2296">
        <w:rPr>
          <w:rFonts w:hint="eastAsia"/>
        </w:rPr>
        <w:t>竖向缝排水密封构造示意图</w:t>
      </w:r>
    </w:p>
    <w:p w14:paraId="79A4203A" w14:textId="77777777" w:rsidR="000B3D61" w:rsidRPr="00DF2296" w:rsidRDefault="000B3D61" w:rsidP="000B3D61"/>
    <w:p w14:paraId="28753FE5" w14:textId="0E698F84" w:rsidR="000B3D61" w:rsidRPr="00DF2296" w:rsidRDefault="000B3D61" w:rsidP="00336F33">
      <w:pPr>
        <w:spacing w:line="360" w:lineRule="auto"/>
        <w:rPr>
          <w:color w:val="auto"/>
        </w:rPr>
      </w:pPr>
      <w:bookmarkStart w:id="86" w:name="_Hlk146640671"/>
      <w:r w:rsidRPr="00DF2296">
        <w:rPr>
          <w:rFonts w:hint="eastAsia"/>
          <w:color w:val="auto"/>
        </w:rPr>
        <w:t>5</w:t>
      </w:r>
      <w:r w:rsidRPr="00DF2296">
        <w:rPr>
          <w:color w:val="auto"/>
        </w:rPr>
        <w:t>.</w:t>
      </w:r>
      <w:r w:rsidR="00443D40" w:rsidRPr="00DF2296">
        <w:rPr>
          <w:color w:val="auto"/>
        </w:rPr>
        <w:t>2</w:t>
      </w:r>
      <w:r w:rsidRPr="00DF2296">
        <w:rPr>
          <w:rFonts w:hint="eastAsia"/>
          <w:color w:val="auto"/>
        </w:rPr>
        <w:t>.</w:t>
      </w:r>
      <w:r w:rsidR="00443D40" w:rsidRPr="00DF2296">
        <w:rPr>
          <w:color w:val="auto"/>
        </w:rPr>
        <w:t>5</w:t>
      </w:r>
      <w:bookmarkEnd w:id="86"/>
      <w:r w:rsidRPr="00DF2296">
        <w:rPr>
          <w:color w:val="auto"/>
        </w:rPr>
        <w:t xml:space="preserve"> </w:t>
      </w:r>
      <w:r w:rsidRPr="00DF2296">
        <w:rPr>
          <w:rFonts w:hint="eastAsia"/>
          <w:color w:val="auto"/>
        </w:rPr>
        <w:t>外挂式预制墙板</w:t>
      </w:r>
      <w:proofErr w:type="gramStart"/>
      <w:r w:rsidRPr="00DF2296">
        <w:rPr>
          <w:rFonts w:hint="eastAsia"/>
          <w:color w:val="auto"/>
        </w:rPr>
        <w:t>竖向缝应设置</w:t>
      </w:r>
      <w:proofErr w:type="gramEnd"/>
      <w:r w:rsidRPr="00DF2296">
        <w:rPr>
          <w:rFonts w:hint="eastAsia"/>
          <w:color w:val="auto"/>
        </w:rPr>
        <w:t>排水构造，每隔</w:t>
      </w:r>
      <w:r w:rsidRPr="00DF2296">
        <w:rPr>
          <w:rFonts w:hint="eastAsia"/>
          <w:color w:val="auto"/>
        </w:rPr>
        <w:t>2-3</w:t>
      </w:r>
      <w:r w:rsidRPr="00DF2296">
        <w:rPr>
          <w:rFonts w:hint="eastAsia"/>
          <w:color w:val="auto"/>
        </w:rPr>
        <w:t>层应设置排气管，排气管应伸出外墙面</w:t>
      </w:r>
      <w:r w:rsidRPr="00DF2296">
        <w:rPr>
          <w:rFonts w:hint="eastAsia"/>
          <w:color w:val="auto"/>
        </w:rPr>
        <w:t>10mm</w:t>
      </w:r>
      <w:r w:rsidRPr="00DF2296">
        <w:rPr>
          <w:rFonts w:hint="eastAsia"/>
          <w:color w:val="auto"/>
        </w:rPr>
        <w:t>。当竖向缝下方因门窗等开口部位隔断时，应在开口部位上部竖向缝处设置排气管。首层排水管应设置于墙板底部，其他楼层排水管</w:t>
      </w:r>
      <w:proofErr w:type="gramStart"/>
      <w:r w:rsidRPr="00DF2296">
        <w:rPr>
          <w:rFonts w:hint="eastAsia"/>
          <w:color w:val="auto"/>
        </w:rPr>
        <w:t>宜设置</w:t>
      </w:r>
      <w:proofErr w:type="gramEnd"/>
      <w:r w:rsidRPr="00DF2296">
        <w:rPr>
          <w:rFonts w:hint="eastAsia"/>
          <w:color w:val="auto"/>
        </w:rPr>
        <w:t>于墙板顶部</w:t>
      </w:r>
      <w:r w:rsidR="00E114E4" w:rsidRPr="00DF2296">
        <w:rPr>
          <w:rFonts w:hint="eastAsia"/>
          <w:color w:val="auto"/>
        </w:rPr>
        <w:t>（图</w:t>
      </w:r>
      <w:r w:rsidR="00E114E4" w:rsidRPr="00DF2296">
        <w:rPr>
          <w:rFonts w:hint="eastAsia"/>
          <w:color w:val="auto"/>
        </w:rPr>
        <w:t>5</w:t>
      </w:r>
      <w:r w:rsidR="00E114E4" w:rsidRPr="00DF2296">
        <w:rPr>
          <w:color w:val="auto"/>
        </w:rPr>
        <w:t>.</w:t>
      </w:r>
      <w:r w:rsidR="006F1315" w:rsidRPr="00DF2296">
        <w:rPr>
          <w:color w:val="auto"/>
        </w:rPr>
        <w:t>2</w:t>
      </w:r>
      <w:r w:rsidR="00E114E4" w:rsidRPr="00DF2296">
        <w:rPr>
          <w:color w:val="auto"/>
        </w:rPr>
        <w:t>.</w:t>
      </w:r>
      <w:r w:rsidR="006F1315" w:rsidRPr="00DF2296">
        <w:rPr>
          <w:color w:val="auto"/>
        </w:rPr>
        <w:t>5</w:t>
      </w:r>
      <w:r w:rsidR="00E114E4" w:rsidRPr="00DF2296">
        <w:rPr>
          <w:rFonts w:hint="eastAsia"/>
          <w:color w:val="auto"/>
        </w:rPr>
        <w:t>）</w:t>
      </w:r>
      <w:r w:rsidRPr="00DF2296">
        <w:rPr>
          <w:rFonts w:hint="eastAsia"/>
          <w:color w:val="auto"/>
        </w:rPr>
        <w:t>。</w:t>
      </w:r>
    </w:p>
    <w:p w14:paraId="4BCE8C7F" w14:textId="77777777" w:rsidR="000B3D61" w:rsidRPr="00DF2296" w:rsidRDefault="000B3D61" w:rsidP="000B3D61">
      <w:pPr>
        <w:jc w:val="center"/>
      </w:pPr>
      <w:r w:rsidRPr="00DF2296">
        <w:rPr>
          <w:noProof/>
        </w:rPr>
        <w:drawing>
          <wp:inline distT="0" distB="0" distL="114300" distR="114300" wp14:anchorId="0054BA2C" wp14:editId="4D76D4EB">
            <wp:extent cx="2759075" cy="2408555"/>
            <wp:effectExtent l="0" t="0" r="3175" b="1079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2"/>
                    <a:stretch>
                      <a:fillRect/>
                    </a:stretch>
                  </pic:blipFill>
                  <pic:spPr>
                    <a:xfrm>
                      <a:off x="0" y="0"/>
                      <a:ext cx="2759075" cy="2408555"/>
                    </a:xfrm>
                    <a:prstGeom prst="rect">
                      <a:avLst/>
                    </a:prstGeom>
                    <a:noFill/>
                    <a:ln>
                      <a:noFill/>
                    </a:ln>
                  </pic:spPr>
                </pic:pic>
              </a:graphicData>
            </a:graphic>
          </wp:inline>
        </w:drawing>
      </w:r>
    </w:p>
    <w:p w14:paraId="4DF0CF5C" w14:textId="347775CB" w:rsidR="000B3D61" w:rsidRPr="00DF2296" w:rsidRDefault="000B3D61" w:rsidP="000B3D61">
      <w:pPr>
        <w:rPr>
          <w:b/>
          <w:bCs/>
        </w:rPr>
      </w:pPr>
      <w:r w:rsidRPr="00DF2296">
        <w:rPr>
          <w:rFonts w:hint="eastAsia"/>
        </w:rPr>
        <w:t xml:space="preserve">  </w:t>
      </w:r>
      <w:r w:rsidRPr="00DF2296">
        <w:rPr>
          <w:rFonts w:ascii="宋体" w:hAnsi="宋体" w:cs="宋体" w:hint="eastAsia"/>
        </w:rPr>
        <w:t>1-外挂墙板；2-排水管；3-止水</w:t>
      </w:r>
      <w:proofErr w:type="gramStart"/>
      <w:r w:rsidRPr="00DF2296">
        <w:rPr>
          <w:rFonts w:ascii="宋体" w:hAnsi="宋体" w:cs="宋体" w:hint="eastAsia"/>
        </w:rPr>
        <w:t>条</w:t>
      </w:r>
      <w:r w:rsidR="006E59B3" w:rsidRPr="00DF2296">
        <w:rPr>
          <w:rFonts w:ascii="宋体" w:hAnsi="宋体" w:cs="宋体" w:hint="eastAsia"/>
        </w:rPr>
        <w:t>是否</w:t>
      </w:r>
      <w:proofErr w:type="gramEnd"/>
      <w:r w:rsidR="006E59B3" w:rsidRPr="00DF2296">
        <w:rPr>
          <w:rFonts w:ascii="宋体" w:hAnsi="宋体" w:cs="宋体" w:hint="eastAsia"/>
        </w:rPr>
        <w:t>为气密封胶？</w:t>
      </w:r>
      <w:r w:rsidRPr="00DF2296">
        <w:rPr>
          <w:rFonts w:ascii="宋体" w:hAnsi="宋体" w:cs="宋体" w:hint="eastAsia"/>
        </w:rPr>
        <w:t>；4-密封材料</w:t>
      </w:r>
    </w:p>
    <w:p w14:paraId="2A4FD37D" w14:textId="77777777" w:rsidR="000B3D61" w:rsidRPr="00DF2296" w:rsidRDefault="000B3D61" w:rsidP="000B3D61">
      <w:pPr>
        <w:numPr>
          <w:ilvl w:val="0"/>
          <w:numId w:val="7"/>
        </w:numPr>
        <w:spacing w:line="360" w:lineRule="auto"/>
        <w:jc w:val="center"/>
      </w:pPr>
      <w:r w:rsidRPr="00DF2296">
        <w:rPr>
          <w:rFonts w:hint="eastAsia"/>
        </w:rPr>
        <w:t>竖向缝中间楼层防、排水密封构造</w:t>
      </w:r>
    </w:p>
    <w:p w14:paraId="53713ECC" w14:textId="77777777" w:rsidR="000B3D61" w:rsidRPr="00DF2296" w:rsidRDefault="000B3D61" w:rsidP="000B3D61">
      <w:pPr>
        <w:jc w:val="center"/>
      </w:pPr>
    </w:p>
    <w:p w14:paraId="3A82F087" w14:textId="77777777" w:rsidR="000B3D61" w:rsidRPr="00DF2296" w:rsidRDefault="000B3D61" w:rsidP="000B3D61">
      <w:pPr>
        <w:jc w:val="center"/>
      </w:pPr>
      <w:r w:rsidRPr="00DF2296">
        <w:rPr>
          <w:noProof/>
        </w:rPr>
        <w:lastRenderedPageBreak/>
        <w:drawing>
          <wp:inline distT="0" distB="0" distL="114300" distR="114300" wp14:anchorId="62D31848" wp14:editId="5757735F">
            <wp:extent cx="2110740" cy="1973580"/>
            <wp:effectExtent l="0" t="0" r="3810" b="762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3"/>
                    <a:stretch>
                      <a:fillRect/>
                    </a:stretch>
                  </pic:blipFill>
                  <pic:spPr>
                    <a:xfrm>
                      <a:off x="0" y="0"/>
                      <a:ext cx="2110740" cy="1973580"/>
                    </a:xfrm>
                    <a:prstGeom prst="rect">
                      <a:avLst/>
                    </a:prstGeom>
                    <a:noFill/>
                    <a:ln>
                      <a:noFill/>
                    </a:ln>
                  </pic:spPr>
                </pic:pic>
              </a:graphicData>
            </a:graphic>
          </wp:inline>
        </w:drawing>
      </w:r>
    </w:p>
    <w:p w14:paraId="4C522B68" w14:textId="77777777" w:rsidR="000B3D61" w:rsidRPr="00DF2296" w:rsidRDefault="000B3D61" w:rsidP="000B3D61">
      <w:r w:rsidRPr="00DF2296">
        <w:rPr>
          <w:rFonts w:ascii="宋体" w:hAnsi="宋体" w:cs="宋体" w:hint="eastAsia"/>
        </w:rPr>
        <w:t>1-密封胶；2-背衬材料；3-止水条；4-耐火接缝材料；5-排水管；6-密封胶条</w:t>
      </w:r>
    </w:p>
    <w:p w14:paraId="07580FBF" w14:textId="77777777" w:rsidR="000B3D61" w:rsidRPr="00DF2296" w:rsidRDefault="000B3D61" w:rsidP="000B3D61">
      <w:pPr>
        <w:jc w:val="center"/>
        <w:rPr>
          <w:b/>
          <w:bCs/>
        </w:rPr>
      </w:pPr>
      <w:r w:rsidRPr="00DF2296">
        <w:rPr>
          <w:rFonts w:hint="eastAsia"/>
        </w:rPr>
        <w:t>（</w:t>
      </w:r>
      <w:r w:rsidRPr="00DF2296">
        <w:rPr>
          <w:rFonts w:hint="eastAsia"/>
        </w:rPr>
        <w:t>2</w:t>
      </w:r>
      <w:r w:rsidRPr="00DF2296">
        <w:rPr>
          <w:rFonts w:hint="eastAsia"/>
        </w:rPr>
        <w:t>）</w:t>
      </w:r>
      <w:r w:rsidRPr="00DF2296">
        <w:rPr>
          <w:rFonts w:hint="eastAsia"/>
        </w:rPr>
        <w:t xml:space="preserve"> </w:t>
      </w:r>
      <w:r w:rsidRPr="00DF2296">
        <w:rPr>
          <w:rFonts w:hint="eastAsia"/>
        </w:rPr>
        <w:t>首层防、排水密封构造</w:t>
      </w:r>
    </w:p>
    <w:p w14:paraId="16849F14" w14:textId="1D27D2DA" w:rsidR="000B3D61" w:rsidRPr="00DF2296" w:rsidRDefault="000B3D61" w:rsidP="00336F33">
      <w:pPr>
        <w:jc w:val="center"/>
      </w:pPr>
      <w:r w:rsidRPr="00DF2296">
        <w:rPr>
          <w:rFonts w:hint="eastAsia"/>
        </w:rPr>
        <w:t>图</w:t>
      </w:r>
      <w:r w:rsidRPr="00DF2296">
        <w:rPr>
          <w:rFonts w:hint="eastAsia"/>
        </w:rPr>
        <w:t>5.</w:t>
      </w:r>
      <w:r w:rsidR="006F1315" w:rsidRPr="00DF2296">
        <w:t>2</w:t>
      </w:r>
      <w:r w:rsidRPr="00DF2296">
        <w:rPr>
          <w:rFonts w:hint="eastAsia"/>
        </w:rPr>
        <w:t>.</w:t>
      </w:r>
      <w:r w:rsidR="006F1315" w:rsidRPr="00DF2296">
        <w:t>5</w:t>
      </w:r>
      <w:r w:rsidRPr="00DF2296">
        <w:rPr>
          <w:rFonts w:hint="eastAsia"/>
        </w:rPr>
        <w:t xml:space="preserve"> </w:t>
      </w:r>
      <w:r w:rsidRPr="00DF2296">
        <w:rPr>
          <w:rFonts w:hint="eastAsia"/>
        </w:rPr>
        <w:t>竖向缝排水密封构造示意图</w:t>
      </w:r>
    </w:p>
    <w:p w14:paraId="2F6A967F" w14:textId="77777777" w:rsidR="00336F33" w:rsidRPr="00DF2296" w:rsidRDefault="00336F33" w:rsidP="00336F33">
      <w:pPr>
        <w:jc w:val="center"/>
      </w:pPr>
    </w:p>
    <w:p w14:paraId="78D76FBE" w14:textId="12C6C31D" w:rsidR="000B3D61" w:rsidRPr="00DF2296" w:rsidRDefault="000B3D61" w:rsidP="00336F33">
      <w:pPr>
        <w:spacing w:line="360" w:lineRule="auto"/>
        <w:rPr>
          <w:color w:val="auto"/>
        </w:rPr>
      </w:pPr>
      <w:r w:rsidRPr="00DF2296">
        <w:rPr>
          <w:rFonts w:hint="eastAsia"/>
          <w:color w:val="auto"/>
        </w:rPr>
        <w:t>5</w:t>
      </w:r>
      <w:r w:rsidRPr="00DF2296">
        <w:rPr>
          <w:color w:val="auto"/>
        </w:rPr>
        <w:t>.</w:t>
      </w:r>
      <w:r w:rsidR="00443D40" w:rsidRPr="00DF2296">
        <w:rPr>
          <w:color w:val="auto"/>
        </w:rPr>
        <w:t>2</w:t>
      </w:r>
      <w:r w:rsidRPr="00DF2296">
        <w:rPr>
          <w:rFonts w:hint="eastAsia"/>
          <w:color w:val="auto"/>
        </w:rPr>
        <w:t>.</w:t>
      </w:r>
      <w:r w:rsidR="00443D40" w:rsidRPr="00DF2296">
        <w:rPr>
          <w:color w:val="auto"/>
        </w:rPr>
        <w:t>6</w:t>
      </w:r>
      <w:r w:rsidRPr="00DF2296">
        <w:rPr>
          <w:color w:val="auto"/>
        </w:rPr>
        <w:t xml:space="preserve"> </w:t>
      </w:r>
      <w:r w:rsidRPr="00DF2296">
        <w:rPr>
          <w:rFonts w:hint="eastAsia"/>
          <w:color w:val="auto"/>
        </w:rPr>
        <w:t>外挂式预制墙板水平缝的宽度不应大于</w:t>
      </w:r>
      <w:r w:rsidRPr="00DF2296">
        <w:rPr>
          <w:rFonts w:hint="eastAsia"/>
          <w:color w:val="auto"/>
        </w:rPr>
        <w:t>40mm</w:t>
      </w:r>
      <w:r w:rsidRPr="00DF2296">
        <w:rPr>
          <w:rFonts w:hint="eastAsia"/>
          <w:color w:val="auto"/>
        </w:rPr>
        <w:t>，防水构造</w:t>
      </w:r>
      <w:r w:rsidR="006E59B3" w:rsidRPr="00DF2296">
        <w:rPr>
          <w:rFonts w:hint="eastAsia"/>
          <w:color w:val="auto"/>
        </w:rPr>
        <w:t>从外向内依次由</w:t>
      </w:r>
      <w:r w:rsidRPr="00DF2296">
        <w:rPr>
          <w:rFonts w:hint="eastAsia"/>
          <w:color w:val="auto"/>
        </w:rPr>
        <w:t>密封胶、衬垫材料、空腔、气密</w:t>
      </w:r>
      <w:r w:rsidR="006E59B3" w:rsidRPr="00DF2296">
        <w:rPr>
          <w:rFonts w:hint="eastAsia"/>
          <w:color w:val="auto"/>
        </w:rPr>
        <w:t>胶</w:t>
      </w:r>
      <w:r w:rsidRPr="00DF2296">
        <w:rPr>
          <w:rFonts w:hint="eastAsia"/>
          <w:color w:val="auto"/>
        </w:rPr>
        <w:t>条、防火封堵组成。水平向空腔宜采用企口、错台等构造措施。</w:t>
      </w:r>
    </w:p>
    <w:p w14:paraId="7BE6D60A" w14:textId="043BD3CF" w:rsidR="000B3D61" w:rsidRPr="00DF2296" w:rsidRDefault="000B3D61" w:rsidP="00336F33">
      <w:pPr>
        <w:spacing w:line="360" w:lineRule="auto"/>
        <w:rPr>
          <w:color w:val="auto"/>
        </w:rPr>
      </w:pPr>
      <w:r w:rsidRPr="00DF2296">
        <w:rPr>
          <w:rFonts w:hint="eastAsia"/>
          <w:color w:val="auto"/>
        </w:rPr>
        <w:t>5.</w:t>
      </w:r>
      <w:r w:rsidR="00443D40" w:rsidRPr="00DF2296">
        <w:rPr>
          <w:color w:val="auto"/>
        </w:rPr>
        <w:t>2</w:t>
      </w:r>
      <w:r w:rsidRPr="00DF2296">
        <w:rPr>
          <w:rFonts w:hint="eastAsia"/>
          <w:color w:val="auto"/>
        </w:rPr>
        <w:t>.</w:t>
      </w:r>
      <w:r w:rsidR="00443D40" w:rsidRPr="00DF2296">
        <w:rPr>
          <w:color w:val="auto"/>
        </w:rPr>
        <w:t>7</w:t>
      </w:r>
      <w:r w:rsidRPr="00DF2296">
        <w:rPr>
          <w:rFonts w:hint="eastAsia"/>
          <w:color w:val="auto"/>
        </w:rPr>
        <w:t xml:space="preserve"> </w:t>
      </w:r>
      <w:r w:rsidRPr="00DF2296">
        <w:rPr>
          <w:rFonts w:hint="eastAsia"/>
          <w:color w:val="auto"/>
          <w:highlight w:val="yellow"/>
        </w:rPr>
        <w:t>内嵌式预制外墙</w:t>
      </w:r>
      <w:r w:rsidRPr="00DF2296">
        <w:rPr>
          <w:rFonts w:hint="eastAsia"/>
          <w:color w:val="auto"/>
        </w:rPr>
        <w:t>竖向缝宽度不应大于</w:t>
      </w:r>
      <w:r w:rsidRPr="00DF2296">
        <w:rPr>
          <w:rFonts w:hint="eastAsia"/>
          <w:color w:val="auto"/>
        </w:rPr>
        <w:t>25mm</w:t>
      </w:r>
      <w:r w:rsidRPr="00DF2296">
        <w:rPr>
          <w:rFonts w:hint="eastAsia"/>
          <w:color w:val="auto"/>
        </w:rPr>
        <w:t>。当与现浇墙同步施工拼接时防水构造</w:t>
      </w:r>
      <w:r w:rsidR="006E59B3" w:rsidRPr="00DF2296">
        <w:rPr>
          <w:rFonts w:hint="eastAsia"/>
          <w:color w:val="auto"/>
        </w:rPr>
        <w:t>由外向内依次</w:t>
      </w:r>
      <w:r w:rsidRPr="00DF2296">
        <w:rPr>
          <w:rFonts w:hint="eastAsia"/>
          <w:color w:val="auto"/>
        </w:rPr>
        <w:t>由密封胶、气密</w:t>
      </w:r>
      <w:r w:rsidR="006E59B3" w:rsidRPr="00DF2296">
        <w:rPr>
          <w:rFonts w:hint="eastAsia"/>
          <w:color w:val="auto"/>
        </w:rPr>
        <w:t>胶</w:t>
      </w:r>
      <w:r w:rsidRPr="00DF2296">
        <w:rPr>
          <w:rFonts w:hint="eastAsia"/>
          <w:color w:val="auto"/>
        </w:rPr>
        <w:t>条、柔性隔断组成。当与墙柱后施工拼接时，防水</w:t>
      </w:r>
      <w:r w:rsidR="006E59B3" w:rsidRPr="00DF2296">
        <w:rPr>
          <w:rFonts w:hint="eastAsia"/>
          <w:color w:val="auto"/>
        </w:rPr>
        <w:t>构造由外向内</w:t>
      </w:r>
      <w:r w:rsidRPr="00DF2296">
        <w:rPr>
          <w:rFonts w:hint="eastAsia"/>
          <w:color w:val="auto"/>
        </w:rPr>
        <w:t>由密封胶、衬垫材料、防火封堵、抗裂网格布组成。</w:t>
      </w:r>
    </w:p>
    <w:p w14:paraId="61AE2DF3" w14:textId="1B86086A" w:rsidR="000B3D61" w:rsidRPr="00DF2296" w:rsidRDefault="000B3D61" w:rsidP="00336F33">
      <w:pPr>
        <w:spacing w:line="360" w:lineRule="auto"/>
        <w:rPr>
          <w:color w:val="auto"/>
        </w:rPr>
      </w:pPr>
      <w:r w:rsidRPr="00DF2296">
        <w:rPr>
          <w:rFonts w:hint="eastAsia"/>
          <w:color w:val="auto"/>
        </w:rPr>
        <w:t>5.</w:t>
      </w:r>
      <w:r w:rsidR="00443D40" w:rsidRPr="00DF2296">
        <w:rPr>
          <w:color w:val="auto"/>
        </w:rPr>
        <w:t>2</w:t>
      </w:r>
      <w:r w:rsidRPr="00DF2296">
        <w:rPr>
          <w:rFonts w:hint="eastAsia"/>
          <w:color w:val="auto"/>
        </w:rPr>
        <w:t>.</w:t>
      </w:r>
      <w:r w:rsidR="00443D40" w:rsidRPr="00DF2296">
        <w:rPr>
          <w:color w:val="auto"/>
        </w:rPr>
        <w:t>8</w:t>
      </w:r>
      <w:r w:rsidRPr="00DF2296">
        <w:rPr>
          <w:rFonts w:hint="eastAsia"/>
          <w:color w:val="auto"/>
        </w:rPr>
        <w:t xml:space="preserve"> </w:t>
      </w:r>
      <w:r w:rsidRPr="00DF2296">
        <w:rPr>
          <w:rFonts w:hint="eastAsia"/>
          <w:color w:val="auto"/>
        </w:rPr>
        <w:t>内嵌式预制外墙水平缝宽度不应大于</w:t>
      </w:r>
      <w:r w:rsidRPr="00DF2296">
        <w:rPr>
          <w:rFonts w:hint="eastAsia"/>
          <w:color w:val="auto"/>
        </w:rPr>
        <w:t>25mm</w:t>
      </w:r>
      <w:r w:rsidRPr="00DF2296">
        <w:rPr>
          <w:rFonts w:hint="eastAsia"/>
          <w:color w:val="auto"/>
        </w:rPr>
        <w:t>，防水构造</w:t>
      </w:r>
      <w:r w:rsidR="006E59B3" w:rsidRPr="00DF2296">
        <w:rPr>
          <w:rFonts w:hint="eastAsia"/>
          <w:color w:val="auto"/>
        </w:rPr>
        <w:t>由外向内依次</w:t>
      </w:r>
      <w:r w:rsidRPr="00DF2296">
        <w:rPr>
          <w:rFonts w:hint="eastAsia"/>
          <w:color w:val="auto"/>
        </w:rPr>
        <w:t>由密封胶、衬垫材料、灌浆</w:t>
      </w:r>
      <w:r w:rsidR="006E59B3" w:rsidRPr="00DF2296">
        <w:rPr>
          <w:rFonts w:hint="eastAsia"/>
          <w:color w:val="auto"/>
        </w:rPr>
        <w:t>材</w:t>
      </w:r>
      <w:r w:rsidRPr="00DF2296">
        <w:rPr>
          <w:rFonts w:hint="eastAsia"/>
          <w:color w:val="auto"/>
        </w:rPr>
        <w:t>料和封堵</w:t>
      </w:r>
      <w:r w:rsidR="006E59B3" w:rsidRPr="00DF2296">
        <w:rPr>
          <w:rFonts w:hint="eastAsia"/>
          <w:color w:val="auto"/>
        </w:rPr>
        <w:t>材</w:t>
      </w:r>
      <w:r w:rsidRPr="00DF2296">
        <w:rPr>
          <w:rFonts w:hint="eastAsia"/>
          <w:color w:val="auto"/>
        </w:rPr>
        <w:t>料</w:t>
      </w:r>
      <w:r w:rsidR="006E59B3" w:rsidRPr="00DF2296">
        <w:rPr>
          <w:rFonts w:hint="eastAsia"/>
          <w:color w:val="auto"/>
        </w:rPr>
        <w:t>、抗裂网格布</w:t>
      </w:r>
      <w:r w:rsidRPr="00DF2296">
        <w:rPr>
          <w:rFonts w:hint="eastAsia"/>
          <w:color w:val="auto"/>
        </w:rPr>
        <w:t>组成。</w:t>
      </w:r>
    </w:p>
    <w:p w14:paraId="29A746F3" w14:textId="0120D03C" w:rsidR="000B3D61" w:rsidRPr="00DF2296" w:rsidRDefault="000B3D61" w:rsidP="00336F33">
      <w:pPr>
        <w:spacing w:line="360" w:lineRule="auto"/>
        <w:rPr>
          <w:color w:val="auto"/>
        </w:rPr>
      </w:pPr>
      <w:r w:rsidRPr="00DF2296">
        <w:rPr>
          <w:rFonts w:hint="eastAsia"/>
          <w:color w:val="auto"/>
        </w:rPr>
        <w:t>5.</w:t>
      </w:r>
      <w:r w:rsidR="00443D40" w:rsidRPr="00DF2296">
        <w:rPr>
          <w:color w:val="auto"/>
        </w:rPr>
        <w:t>2</w:t>
      </w:r>
      <w:r w:rsidRPr="00DF2296">
        <w:rPr>
          <w:rFonts w:hint="eastAsia"/>
          <w:color w:val="auto"/>
        </w:rPr>
        <w:t>.</w:t>
      </w:r>
      <w:r w:rsidR="00443D40" w:rsidRPr="00DF2296">
        <w:rPr>
          <w:color w:val="auto"/>
        </w:rPr>
        <w:t>9</w:t>
      </w:r>
      <w:r w:rsidRPr="00DF2296">
        <w:rPr>
          <w:rFonts w:hint="eastAsia"/>
          <w:color w:val="auto"/>
        </w:rPr>
        <w:t xml:space="preserve"> </w:t>
      </w:r>
      <w:r w:rsidRPr="00DF2296">
        <w:rPr>
          <w:rFonts w:hint="eastAsia"/>
          <w:color w:val="auto"/>
        </w:rPr>
        <w:t>预制剪力墙与现浇段之间的竖向接缝应有防水措施，宜在预制构件侧面中部设置止水条，外侧设置</w:t>
      </w:r>
      <w:r w:rsidR="00D9551E" w:rsidRPr="00DF2296">
        <w:rPr>
          <w:rFonts w:hint="eastAsia"/>
          <w:color w:val="auto"/>
        </w:rPr>
        <w:t>一道防水层及</w:t>
      </w:r>
      <w:r w:rsidRPr="00DF2296">
        <w:rPr>
          <w:rFonts w:hint="eastAsia"/>
          <w:color w:val="auto"/>
        </w:rPr>
        <w:t>抗裂措施，抗裂网格布的宽度不应小于</w:t>
      </w:r>
      <w:r w:rsidRPr="00DF2296">
        <w:rPr>
          <w:rFonts w:hint="eastAsia"/>
          <w:color w:val="auto"/>
        </w:rPr>
        <w:t>100mm</w:t>
      </w:r>
      <w:r w:rsidRPr="00DF2296">
        <w:rPr>
          <w:rFonts w:hint="eastAsia"/>
          <w:color w:val="auto"/>
        </w:rPr>
        <w:t>。</w:t>
      </w:r>
    </w:p>
    <w:p w14:paraId="11599FD6" w14:textId="7E62C472" w:rsidR="000B3D61" w:rsidRPr="00DF2296" w:rsidRDefault="000B3D61" w:rsidP="00336F33">
      <w:pPr>
        <w:spacing w:line="360" w:lineRule="auto"/>
        <w:rPr>
          <w:color w:val="auto"/>
        </w:rPr>
      </w:pPr>
      <w:r w:rsidRPr="00DF2296">
        <w:rPr>
          <w:rFonts w:hint="eastAsia"/>
          <w:color w:val="auto"/>
        </w:rPr>
        <w:t>5.</w:t>
      </w:r>
      <w:r w:rsidR="00443D40" w:rsidRPr="00DF2296">
        <w:rPr>
          <w:color w:val="auto"/>
        </w:rPr>
        <w:t>2</w:t>
      </w:r>
      <w:r w:rsidRPr="00DF2296">
        <w:rPr>
          <w:rFonts w:hint="eastAsia"/>
          <w:color w:val="auto"/>
        </w:rPr>
        <w:t>.</w:t>
      </w:r>
      <w:r w:rsidR="00443D40" w:rsidRPr="00DF2296">
        <w:rPr>
          <w:color w:val="auto"/>
        </w:rPr>
        <w:t>10</w:t>
      </w:r>
      <w:r w:rsidRPr="00DF2296">
        <w:rPr>
          <w:rFonts w:hint="eastAsia"/>
          <w:color w:val="auto"/>
        </w:rPr>
        <w:t xml:space="preserve"> </w:t>
      </w:r>
      <w:r w:rsidRPr="00DF2296">
        <w:rPr>
          <w:rFonts w:hint="eastAsia"/>
          <w:color w:val="auto"/>
        </w:rPr>
        <w:t>预制剪力墙的水平缝，</w:t>
      </w:r>
      <w:proofErr w:type="gramStart"/>
      <w:r w:rsidRPr="00DF2296">
        <w:rPr>
          <w:rFonts w:hint="eastAsia"/>
          <w:color w:val="auto"/>
        </w:rPr>
        <w:t>应在缝</w:t>
      </w:r>
      <w:r w:rsidR="00120763" w:rsidRPr="00DF2296">
        <w:rPr>
          <w:rFonts w:hint="eastAsia"/>
          <w:color w:val="auto"/>
        </w:rPr>
        <w:t>中部</w:t>
      </w:r>
      <w:proofErr w:type="gramEnd"/>
      <w:r w:rsidR="00120763" w:rsidRPr="00DF2296">
        <w:rPr>
          <w:rFonts w:hint="eastAsia"/>
          <w:color w:val="auto"/>
        </w:rPr>
        <w:t>设置止水条，</w:t>
      </w:r>
      <w:r w:rsidRPr="00DF2296">
        <w:rPr>
          <w:rFonts w:hint="eastAsia"/>
          <w:color w:val="auto"/>
        </w:rPr>
        <w:t>外侧设置一</w:t>
      </w:r>
      <w:r w:rsidR="00120763" w:rsidRPr="00DF2296">
        <w:rPr>
          <w:rFonts w:hint="eastAsia"/>
          <w:color w:val="auto"/>
        </w:rPr>
        <w:t>道</w:t>
      </w:r>
      <w:r w:rsidRPr="00DF2296">
        <w:rPr>
          <w:rFonts w:hint="eastAsia"/>
          <w:color w:val="auto"/>
        </w:rPr>
        <w:t>防水涂料或防水卷材，且防水涂料或防水卷材向接缝两侧各延伸宽度应不小于</w:t>
      </w:r>
      <w:r w:rsidRPr="00DF2296">
        <w:rPr>
          <w:rFonts w:hint="eastAsia"/>
          <w:color w:val="auto"/>
        </w:rPr>
        <w:t>50mm</w:t>
      </w:r>
      <w:r w:rsidRPr="00DF2296">
        <w:rPr>
          <w:rFonts w:hint="eastAsia"/>
          <w:color w:val="auto"/>
        </w:rPr>
        <w:t>。</w:t>
      </w:r>
    </w:p>
    <w:p w14:paraId="36559A20" w14:textId="77777777" w:rsidR="000B3D61" w:rsidRPr="00DF2296" w:rsidRDefault="000B3D61" w:rsidP="000B3D61">
      <w:pPr>
        <w:jc w:val="center"/>
      </w:pPr>
      <w:r w:rsidRPr="00DF2296">
        <w:rPr>
          <w:noProof/>
        </w:rPr>
        <w:lastRenderedPageBreak/>
        <w:drawing>
          <wp:inline distT="0" distB="0" distL="114300" distR="114300" wp14:anchorId="50F1EEF5" wp14:editId="6C6918F9">
            <wp:extent cx="2617470" cy="2703830"/>
            <wp:effectExtent l="0" t="0" r="1143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2617470" cy="2703830"/>
                    </a:xfrm>
                    <a:prstGeom prst="rect">
                      <a:avLst/>
                    </a:prstGeom>
                    <a:noFill/>
                    <a:ln>
                      <a:noFill/>
                    </a:ln>
                  </pic:spPr>
                </pic:pic>
              </a:graphicData>
            </a:graphic>
          </wp:inline>
        </w:drawing>
      </w:r>
    </w:p>
    <w:p w14:paraId="0D069F1C" w14:textId="77777777" w:rsidR="000B3D61" w:rsidRPr="00DF2296" w:rsidRDefault="000B3D61" w:rsidP="000B3D61">
      <w:r w:rsidRPr="00DF2296">
        <w:rPr>
          <w:rFonts w:ascii="宋体" w:hAnsi="宋体" w:cs="宋体" w:hint="eastAsia"/>
        </w:rPr>
        <w:t>1-预制墙体；2-防水材料；3-封堵材料；4-灌浆料；5-垫板；6-防水材料；7-楼板现浇部分；8-楼板预制部分</w:t>
      </w:r>
    </w:p>
    <w:p w14:paraId="5212B4B6" w14:textId="58004C82" w:rsidR="000B3D61" w:rsidRPr="00DF2296" w:rsidRDefault="000B3D61" w:rsidP="000B3D61">
      <w:pPr>
        <w:jc w:val="center"/>
      </w:pPr>
      <w:r w:rsidRPr="00DF2296">
        <w:rPr>
          <w:rFonts w:hint="eastAsia"/>
        </w:rPr>
        <w:t>图</w:t>
      </w:r>
      <w:r w:rsidRPr="00DF2296">
        <w:rPr>
          <w:rFonts w:hint="eastAsia"/>
        </w:rPr>
        <w:t>5.</w:t>
      </w:r>
      <w:r w:rsidR="006F1315" w:rsidRPr="00DF2296">
        <w:t>2</w:t>
      </w:r>
      <w:r w:rsidRPr="00DF2296">
        <w:rPr>
          <w:rFonts w:hint="eastAsia"/>
        </w:rPr>
        <w:t>.</w:t>
      </w:r>
      <w:r w:rsidR="006F1315" w:rsidRPr="00DF2296">
        <w:t>10</w:t>
      </w:r>
      <w:r w:rsidRPr="00DF2296">
        <w:rPr>
          <w:rFonts w:hint="eastAsia"/>
        </w:rPr>
        <w:t xml:space="preserve"> </w:t>
      </w:r>
      <w:r w:rsidRPr="00DF2296">
        <w:rPr>
          <w:rFonts w:hint="eastAsia"/>
        </w:rPr>
        <w:t>剪力墙结构水平缝防水密封构造示意图</w:t>
      </w:r>
    </w:p>
    <w:p w14:paraId="601CA77C" w14:textId="2B0905D9" w:rsidR="000B3D61" w:rsidRPr="00DF2296" w:rsidRDefault="000B3D61" w:rsidP="00336F33">
      <w:pPr>
        <w:spacing w:line="360" w:lineRule="auto"/>
        <w:rPr>
          <w:color w:val="auto"/>
        </w:rPr>
      </w:pPr>
      <w:r w:rsidRPr="00DF2296">
        <w:rPr>
          <w:rFonts w:hint="eastAsia"/>
          <w:color w:val="auto"/>
        </w:rPr>
        <w:t>5.</w:t>
      </w:r>
      <w:r w:rsidR="00443D40" w:rsidRPr="00DF2296">
        <w:rPr>
          <w:color w:val="auto"/>
        </w:rPr>
        <w:t>2</w:t>
      </w:r>
      <w:r w:rsidRPr="00DF2296">
        <w:rPr>
          <w:rFonts w:hint="eastAsia"/>
          <w:color w:val="auto"/>
        </w:rPr>
        <w:t>.</w:t>
      </w:r>
      <w:r w:rsidR="00443D40" w:rsidRPr="00DF2296">
        <w:rPr>
          <w:color w:val="auto"/>
        </w:rPr>
        <w:t>11</w:t>
      </w:r>
      <w:r w:rsidRPr="00DF2296">
        <w:rPr>
          <w:rFonts w:hint="eastAsia"/>
          <w:color w:val="auto"/>
        </w:rPr>
        <w:t xml:space="preserve"> </w:t>
      </w:r>
      <w:r w:rsidRPr="00DF2296">
        <w:rPr>
          <w:rFonts w:hint="eastAsia"/>
          <w:color w:val="auto"/>
        </w:rPr>
        <w:t>预制构件内的门窗洞口应预埋门窗附框，应在预埋门窗附框与墙体接缝</w:t>
      </w:r>
      <w:r w:rsidR="00D9551E" w:rsidRPr="00DF2296">
        <w:rPr>
          <w:rFonts w:hint="eastAsia"/>
          <w:color w:val="auto"/>
        </w:rPr>
        <w:t>应用密封材料嵌填密实，缝</w:t>
      </w:r>
      <w:r w:rsidRPr="00DF2296">
        <w:rPr>
          <w:rFonts w:hint="eastAsia"/>
          <w:color w:val="auto"/>
        </w:rPr>
        <w:t>两侧设置防水层。</w:t>
      </w:r>
    </w:p>
    <w:p w14:paraId="7C0ED22B" w14:textId="01221219" w:rsidR="00D9551E" w:rsidRPr="00DF2296" w:rsidRDefault="000B3D61" w:rsidP="00336F33">
      <w:pPr>
        <w:spacing w:line="360" w:lineRule="auto"/>
        <w:rPr>
          <w:color w:val="auto"/>
        </w:rPr>
      </w:pPr>
      <w:r w:rsidRPr="00DF2296">
        <w:rPr>
          <w:rFonts w:hint="eastAsia"/>
          <w:color w:val="auto"/>
        </w:rPr>
        <w:t>5.</w:t>
      </w:r>
      <w:r w:rsidR="006F1315" w:rsidRPr="00DF2296">
        <w:rPr>
          <w:color w:val="auto"/>
        </w:rPr>
        <w:t>2</w:t>
      </w:r>
      <w:r w:rsidRPr="00DF2296">
        <w:rPr>
          <w:rFonts w:hint="eastAsia"/>
          <w:color w:val="auto"/>
        </w:rPr>
        <w:t>.1</w:t>
      </w:r>
      <w:r w:rsidR="006F1315" w:rsidRPr="00DF2296">
        <w:rPr>
          <w:color w:val="auto"/>
        </w:rPr>
        <w:t>2</w:t>
      </w:r>
      <w:r w:rsidRPr="00DF2296">
        <w:rPr>
          <w:rFonts w:hint="eastAsia"/>
          <w:color w:val="auto"/>
        </w:rPr>
        <w:t xml:space="preserve"> </w:t>
      </w:r>
      <w:r w:rsidRPr="00DF2296">
        <w:rPr>
          <w:color w:val="auto"/>
        </w:rPr>
        <w:t>门窗洞口节点</w:t>
      </w:r>
      <w:r w:rsidRPr="00DF2296">
        <w:rPr>
          <w:rFonts w:hint="eastAsia"/>
          <w:color w:val="auto"/>
        </w:rPr>
        <w:t>构造</w:t>
      </w:r>
      <w:r w:rsidRPr="00DF2296">
        <w:rPr>
          <w:color w:val="auto"/>
        </w:rPr>
        <w:t>防水和</w:t>
      </w:r>
      <w:r w:rsidRPr="00DF2296">
        <w:rPr>
          <w:rFonts w:hint="eastAsia"/>
          <w:color w:val="auto"/>
        </w:rPr>
        <w:t>应符合下列规定</w:t>
      </w:r>
      <w:r w:rsidRPr="00DF2296">
        <w:rPr>
          <w:color w:val="auto"/>
        </w:rPr>
        <w:t>：</w:t>
      </w:r>
    </w:p>
    <w:p w14:paraId="62ACAC21" w14:textId="77777777" w:rsidR="00D9551E" w:rsidRPr="00DF2296" w:rsidRDefault="000B3D61" w:rsidP="00336F33">
      <w:pPr>
        <w:spacing w:line="360" w:lineRule="auto"/>
        <w:rPr>
          <w:color w:val="auto"/>
        </w:rPr>
      </w:pPr>
      <w:r w:rsidRPr="00DF2296">
        <w:rPr>
          <w:rFonts w:hint="eastAsia"/>
          <w:color w:val="auto"/>
        </w:rPr>
        <w:t>1</w:t>
      </w:r>
      <w:r w:rsidRPr="00DF2296">
        <w:rPr>
          <w:rFonts w:hint="eastAsia"/>
          <w:color w:val="auto"/>
        </w:rPr>
        <w:t>）</w:t>
      </w:r>
      <w:r w:rsidRPr="00DF2296">
        <w:rPr>
          <w:color w:val="auto"/>
        </w:rPr>
        <w:t>门窗与墙体接缝处的缝隙应采用防水密封材料嵌填密实；</w:t>
      </w:r>
    </w:p>
    <w:p w14:paraId="1C9FEFD4" w14:textId="77777777" w:rsidR="00D9551E" w:rsidRPr="00DF2296" w:rsidRDefault="000B3D61" w:rsidP="00336F33">
      <w:pPr>
        <w:spacing w:line="360" w:lineRule="auto"/>
        <w:rPr>
          <w:color w:val="auto"/>
        </w:rPr>
      </w:pPr>
      <w:r w:rsidRPr="00DF2296">
        <w:rPr>
          <w:rFonts w:hint="eastAsia"/>
          <w:color w:val="auto"/>
        </w:rPr>
        <w:t>2</w:t>
      </w:r>
      <w:r w:rsidRPr="00DF2296">
        <w:rPr>
          <w:rFonts w:hint="eastAsia"/>
          <w:color w:val="auto"/>
        </w:rPr>
        <w:t>）</w:t>
      </w:r>
      <w:r w:rsidRPr="00DF2296">
        <w:rPr>
          <w:color w:val="auto"/>
        </w:rPr>
        <w:t>门窗洞口</w:t>
      </w:r>
      <w:r w:rsidRPr="00DF2296">
        <w:rPr>
          <w:rFonts w:hint="eastAsia"/>
          <w:color w:val="auto"/>
        </w:rPr>
        <w:t>上</w:t>
      </w:r>
      <w:proofErr w:type="gramStart"/>
      <w:r w:rsidRPr="00DF2296">
        <w:rPr>
          <w:rFonts w:hint="eastAsia"/>
          <w:color w:val="auto"/>
        </w:rPr>
        <w:t>楣</w:t>
      </w:r>
      <w:r w:rsidRPr="00DF2296">
        <w:rPr>
          <w:color w:val="auto"/>
        </w:rPr>
        <w:t>设置</w:t>
      </w:r>
      <w:proofErr w:type="gramEnd"/>
      <w:r w:rsidRPr="00DF2296">
        <w:rPr>
          <w:color w:val="auto"/>
        </w:rPr>
        <w:t>滴水</w:t>
      </w:r>
      <w:r w:rsidRPr="00DF2296">
        <w:rPr>
          <w:rFonts w:hint="eastAsia"/>
          <w:color w:val="auto"/>
        </w:rPr>
        <w:t>线</w:t>
      </w:r>
      <w:r w:rsidRPr="00DF2296">
        <w:rPr>
          <w:color w:val="auto"/>
        </w:rPr>
        <w:t>；</w:t>
      </w:r>
    </w:p>
    <w:p w14:paraId="46523AB4" w14:textId="1AA34C9E" w:rsidR="000B3D61" w:rsidRPr="00DF2296" w:rsidRDefault="006F1315" w:rsidP="00336F33">
      <w:pPr>
        <w:spacing w:line="360" w:lineRule="auto"/>
        <w:rPr>
          <w:color w:val="auto"/>
        </w:rPr>
      </w:pPr>
      <w:r w:rsidRPr="00DF2296">
        <w:rPr>
          <w:color w:val="auto"/>
        </w:rPr>
        <w:t>3</w:t>
      </w:r>
      <w:r w:rsidRPr="00DF2296">
        <w:rPr>
          <w:rFonts w:hint="eastAsia"/>
          <w:color w:val="auto"/>
        </w:rPr>
        <w:t>）</w:t>
      </w:r>
      <w:proofErr w:type="gramStart"/>
      <w:r w:rsidR="000B3D61" w:rsidRPr="00DF2296">
        <w:rPr>
          <w:color w:val="auto"/>
        </w:rPr>
        <w:t>窗台</w:t>
      </w:r>
      <w:r w:rsidR="00D9551E" w:rsidRPr="00DF2296">
        <w:rPr>
          <w:rFonts w:hint="eastAsia"/>
          <w:color w:val="auto"/>
        </w:rPr>
        <w:t>应内高</w:t>
      </w:r>
      <w:proofErr w:type="gramEnd"/>
      <w:r w:rsidR="00D9551E" w:rsidRPr="00DF2296">
        <w:rPr>
          <w:rFonts w:hint="eastAsia"/>
          <w:color w:val="auto"/>
        </w:rPr>
        <w:t>外低，</w:t>
      </w:r>
      <w:r w:rsidR="000B3D61" w:rsidRPr="00DF2296">
        <w:rPr>
          <w:color w:val="auto"/>
        </w:rPr>
        <w:t>排水坡度不应小于</w:t>
      </w:r>
      <w:r w:rsidR="000B3D61" w:rsidRPr="00DF2296">
        <w:rPr>
          <w:color w:val="auto"/>
        </w:rPr>
        <w:t>5%</w:t>
      </w:r>
      <w:r w:rsidR="000B3D61" w:rsidRPr="00DF2296">
        <w:rPr>
          <w:color w:val="auto"/>
        </w:rPr>
        <w:t>。</w:t>
      </w:r>
    </w:p>
    <w:p w14:paraId="78AB4DD8" w14:textId="3DD77D72" w:rsidR="000B3D61" w:rsidRPr="00DF2296" w:rsidRDefault="000B3D61" w:rsidP="006F1315">
      <w:pPr>
        <w:spacing w:line="360" w:lineRule="auto"/>
        <w:rPr>
          <w:color w:val="auto"/>
        </w:rPr>
      </w:pPr>
      <w:r w:rsidRPr="00DF2296">
        <w:rPr>
          <w:rFonts w:hint="eastAsia"/>
          <w:color w:val="auto"/>
        </w:rPr>
        <w:t>5</w:t>
      </w:r>
      <w:r w:rsidRPr="00DF2296">
        <w:rPr>
          <w:color w:val="auto"/>
        </w:rPr>
        <w:t>.</w:t>
      </w:r>
      <w:r w:rsidR="006F1315" w:rsidRPr="00DF2296">
        <w:rPr>
          <w:color w:val="auto"/>
        </w:rPr>
        <w:t>2</w:t>
      </w:r>
      <w:r w:rsidRPr="00DF2296">
        <w:rPr>
          <w:color w:val="auto"/>
        </w:rPr>
        <w:t>.</w:t>
      </w:r>
      <w:r w:rsidRPr="00DF2296">
        <w:rPr>
          <w:rFonts w:hint="eastAsia"/>
          <w:color w:val="auto"/>
        </w:rPr>
        <w:t>1</w:t>
      </w:r>
      <w:r w:rsidR="006F1315" w:rsidRPr="00DF2296">
        <w:rPr>
          <w:color w:val="auto"/>
        </w:rPr>
        <w:t>3</w:t>
      </w:r>
      <w:r w:rsidRPr="00DF2296">
        <w:rPr>
          <w:rFonts w:hint="eastAsia"/>
          <w:color w:val="auto"/>
        </w:rPr>
        <w:t>预制阳台宜在板面预留</w:t>
      </w:r>
      <w:r w:rsidRPr="00DF2296">
        <w:rPr>
          <w:rFonts w:hint="eastAsia"/>
          <w:color w:val="auto"/>
        </w:rPr>
        <w:t>200mm</w:t>
      </w:r>
      <w:r w:rsidRPr="00DF2296">
        <w:rPr>
          <w:rFonts w:hint="eastAsia"/>
          <w:color w:val="auto"/>
        </w:rPr>
        <w:t>以上叠合层，并在接触面设置粗糙面</w:t>
      </w:r>
      <w:r w:rsidR="00F54B14" w:rsidRPr="00DF2296">
        <w:rPr>
          <w:rFonts w:hint="eastAsia"/>
          <w:color w:val="auto"/>
        </w:rPr>
        <w:t>，浇筑前涂刷一道渗透结晶防水涂料，</w:t>
      </w:r>
      <w:r w:rsidR="00D9551E" w:rsidRPr="00DF2296">
        <w:rPr>
          <w:rFonts w:hint="eastAsia"/>
          <w:color w:val="auto"/>
        </w:rPr>
        <w:t>接缝处应设置防水附加层</w:t>
      </w:r>
      <w:r w:rsidRPr="00DF2296">
        <w:rPr>
          <w:rFonts w:hint="eastAsia"/>
          <w:color w:val="auto"/>
        </w:rPr>
        <w:t>。</w:t>
      </w:r>
    </w:p>
    <w:p w14:paraId="5C32EA7E" w14:textId="10903749" w:rsidR="00431E3D" w:rsidRDefault="00431E3D" w:rsidP="00431E3D">
      <w:pPr>
        <w:jc w:val="center"/>
      </w:pPr>
      <w:r>
        <w:rPr>
          <w:noProof/>
        </w:rPr>
        <w:drawing>
          <wp:inline distT="0" distB="0" distL="114300" distR="114300" wp14:anchorId="07A59F60" wp14:editId="77DFCDA9">
            <wp:extent cx="3003082" cy="2418242"/>
            <wp:effectExtent l="0" t="0" r="6985" b="1270"/>
            <wp:docPr id="1710321732" name="图片 171032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5"/>
                    <a:stretch>
                      <a:fillRect/>
                    </a:stretch>
                  </pic:blipFill>
                  <pic:spPr>
                    <a:xfrm>
                      <a:off x="0" y="0"/>
                      <a:ext cx="3009319" cy="2423264"/>
                    </a:xfrm>
                    <a:prstGeom prst="rect">
                      <a:avLst/>
                    </a:prstGeom>
                    <a:noFill/>
                    <a:ln>
                      <a:noFill/>
                    </a:ln>
                  </pic:spPr>
                </pic:pic>
              </a:graphicData>
            </a:graphic>
          </wp:inline>
        </w:drawing>
      </w:r>
    </w:p>
    <w:p w14:paraId="285ACE2C" w14:textId="77777777" w:rsidR="00431E3D" w:rsidRDefault="00431E3D" w:rsidP="00431E3D">
      <w:pPr>
        <w:jc w:val="center"/>
      </w:pPr>
      <w:r>
        <w:rPr>
          <w:rFonts w:ascii="宋体" w:hAnsi="宋体" w:cs="宋体" w:hint="eastAsia"/>
        </w:rPr>
        <w:t>1-后贴保温层；2-防水材料；</w:t>
      </w:r>
      <w:r>
        <w:rPr>
          <w:rFonts w:ascii="宋体" w:hAnsi="宋体" w:cs="宋体" w:hint="eastAsia"/>
          <w:b/>
          <w:bCs/>
          <w:color w:val="FFC000"/>
        </w:rPr>
        <w:t>3-防水附加层</w:t>
      </w:r>
      <w:r>
        <w:rPr>
          <w:rFonts w:ascii="宋体" w:hAnsi="宋体" w:cs="宋体" w:hint="eastAsia"/>
          <w:color w:val="FFC000"/>
        </w:rPr>
        <w:t>；</w:t>
      </w:r>
      <w:r>
        <w:rPr>
          <w:rFonts w:ascii="宋体" w:hAnsi="宋体" w:cs="宋体" w:hint="eastAsia"/>
          <w:b/>
          <w:bCs/>
          <w:color w:val="FFC000"/>
        </w:rPr>
        <w:t>4-防水材料</w:t>
      </w:r>
      <w:r>
        <w:rPr>
          <w:rFonts w:ascii="宋体" w:hAnsi="宋体" w:cs="宋体" w:hint="eastAsia"/>
        </w:rPr>
        <w:t>；5-预制阳台；6-预制墙板；</w:t>
      </w:r>
    </w:p>
    <w:p w14:paraId="3EA44520" w14:textId="77777777" w:rsidR="00431E3D" w:rsidRDefault="00431E3D" w:rsidP="00431E3D">
      <w:pPr>
        <w:jc w:val="center"/>
      </w:pPr>
      <w:r>
        <w:rPr>
          <w:rFonts w:hint="eastAsia"/>
        </w:rPr>
        <w:t>图</w:t>
      </w:r>
      <w:r>
        <w:rPr>
          <w:rFonts w:hint="eastAsia"/>
        </w:rPr>
        <w:t>5.</w:t>
      </w:r>
      <w:r>
        <w:t>2</w:t>
      </w:r>
      <w:r>
        <w:rPr>
          <w:rFonts w:hint="eastAsia"/>
        </w:rPr>
        <w:t>.1</w:t>
      </w:r>
      <w:r>
        <w:t>3</w:t>
      </w:r>
      <w:r>
        <w:rPr>
          <w:rFonts w:hint="eastAsia"/>
        </w:rPr>
        <w:t xml:space="preserve"> </w:t>
      </w:r>
      <w:r>
        <w:rPr>
          <w:rFonts w:hint="eastAsia"/>
        </w:rPr>
        <w:t>预制阳台接缝处防水构造示意图</w:t>
      </w:r>
    </w:p>
    <w:p w14:paraId="242C55BC" w14:textId="69A98D04" w:rsidR="0034211B" w:rsidRDefault="0034211B" w:rsidP="0034211B">
      <w:pPr>
        <w:jc w:val="center"/>
      </w:pPr>
    </w:p>
    <w:p w14:paraId="1CAD0FD7" w14:textId="3DE5F4B4" w:rsidR="000B3D61" w:rsidRPr="00DF2296" w:rsidRDefault="000B3D61" w:rsidP="002B1C0F">
      <w:pPr>
        <w:spacing w:line="360" w:lineRule="auto"/>
        <w:rPr>
          <w:color w:val="auto"/>
        </w:rPr>
      </w:pPr>
      <w:r w:rsidRPr="00DF2296">
        <w:rPr>
          <w:rFonts w:hint="eastAsia"/>
          <w:color w:val="auto"/>
        </w:rPr>
        <w:t>5</w:t>
      </w:r>
      <w:r w:rsidRPr="00DF2296">
        <w:rPr>
          <w:color w:val="auto"/>
        </w:rPr>
        <w:t>.</w:t>
      </w:r>
      <w:r w:rsidR="006F1315" w:rsidRPr="00DF2296">
        <w:rPr>
          <w:color w:val="auto"/>
        </w:rPr>
        <w:t>2</w:t>
      </w:r>
      <w:r w:rsidRPr="00DF2296">
        <w:rPr>
          <w:color w:val="auto"/>
        </w:rPr>
        <w:t>.</w:t>
      </w:r>
      <w:r w:rsidRPr="00DF2296">
        <w:rPr>
          <w:rFonts w:hint="eastAsia"/>
          <w:color w:val="auto"/>
        </w:rPr>
        <w:t>1</w:t>
      </w:r>
      <w:r w:rsidR="006F1315" w:rsidRPr="00DF2296">
        <w:rPr>
          <w:color w:val="auto"/>
        </w:rPr>
        <w:t>4</w:t>
      </w:r>
      <w:r w:rsidRPr="00DF2296">
        <w:rPr>
          <w:color w:val="auto"/>
        </w:rPr>
        <w:t xml:space="preserve"> </w:t>
      </w:r>
      <w:r w:rsidR="0044179D" w:rsidRPr="00DF2296">
        <w:rPr>
          <w:rFonts w:hint="eastAsia"/>
          <w:color w:val="auto"/>
        </w:rPr>
        <w:t>预制</w:t>
      </w:r>
      <w:r w:rsidRPr="00DF2296">
        <w:rPr>
          <w:color w:val="auto"/>
        </w:rPr>
        <w:t>雨蓬、室外挑板</w:t>
      </w:r>
      <w:r w:rsidR="0044179D" w:rsidRPr="00DF2296">
        <w:rPr>
          <w:rFonts w:hint="eastAsia"/>
          <w:color w:val="auto"/>
        </w:rPr>
        <w:t>应在施工缝中部设置一道止水条，施工缝迎水面设置防水附加</w:t>
      </w:r>
      <w:proofErr w:type="gramStart"/>
      <w:r w:rsidR="0044179D" w:rsidRPr="00DF2296">
        <w:rPr>
          <w:rFonts w:hint="eastAsia"/>
          <w:color w:val="auto"/>
        </w:rPr>
        <w:t>层</w:t>
      </w:r>
      <w:r w:rsidR="00A44C03" w:rsidRPr="00DF2296">
        <w:rPr>
          <w:rFonts w:hint="eastAsia"/>
          <w:color w:val="auto"/>
        </w:rPr>
        <w:t>突出</w:t>
      </w:r>
      <w:proofErr w:type="gramEnd"/>
      <w:r w:rsidR="00A44C03" w:rsidRPr="00DF2296">
        <w:rPr>
          <w:rFonts w:hint="eastAsia"/>
          <w:color w:val="auto"/>
        </w:rPr>
        <w:t>预制雨棚和挑板的防水做法</w:t>
      </w:r>
    </w:p>
    <w:p w14:paraId="790436AF" w14:textId="4CC15E0A" w:rsidR="0044179D" w:rsidRPr="00DF2296" w:rsidRDefault="000B3D61" w:rsidP="002B1C0F">
      <w:pPr>
        <w:spacing w:line="360" w:lineRule="auto"/>
        <w:rPr>
          <w:color w:val="auto"/>
        </w:rPr>
      </w:pPr>
      <w:r w:rsidRPr="00DF2296">
        <w:rPr>
          <w:rFonts w:hint="eastAsia"/>
          <w:color w:val="auto"/>
        </w:rPr>
        <w:t>5</w:t>
      </w:r>
      <w:r w:rsidRPr="00DF2296">
        <w:rPr>
          <w:color w:val="auto"/>
        </w:rPr>
        <w:t>.</w:t>
      </w:r>
      <w:r w:rsidR="006F1315" w:rsidRPr="00DF2296">
        <w:rPr>
          <w:color w:val="auto"/>
        </w:rPr>
        <w:t>2</w:t>
      </w:r>
      <w:r w:rsidRPr="00DF2296">
        <w:rPr>
          <w:color w:val="auto"/>
        </w:rPr>
        <w:t>.</w:t>
      </w:r>
      <w:r w:rsidRPr="00DF2296">
        <w:rPr>
          <w:rFonts w:hint="eastAsia"/>
          <w:color w:val="auto"/>
        </w:rPr>
        <w:t>1</w:t>
      </w:r>
      <w:r w:rsidR="006F1315" w:rsidRPr="00DF2296">
        <w:rPr>
          <w:color w:val="auto"/>
        </w:rPr>
        <w:t>5</w:t>
      </w:r>
      <w:r w:rsidRPr="00DF2296">
        <w:rPr>
          <w:color w:val="auto"/>
        </w:rPr>
        <w:t>外墙变形缝</w:t>
      </w:r>
      <w:r w:rsidR="0044179D" w:rsidRPr="00DF2296">
        <w:rPr>
          <w:rFonts w:hint="eastAsia"/>
          <w:color w:val="auto"/>
        </w:rPr>
        <w:t>应</w:t>
      </w:r>
      <w:r w:rsidRPr="00DF2296">
        <w:rPr>
          <w:color w:val="auto"/>
        </w:rPr>
        <w:t>采用防水加强措施</w:t>
      </w:r>
      <w:r w:rsidRPr="00DF2296">
        <w:rPr>
          <w:rFonts w:hint="eastAsia"/>
          <w:color w:val="auto"/>
        </w:rPr>
        <w:t>。当采用增设卷材附加层措施时，卷材</w:t>
      </w:r>
      <w:proofErr w:type="gramStart"/>
      <w:r w:rsidRPr="00DF2296">
        <w:rPr>
          <w:rFonts w:hint="eastAsia"/>
          <w:color w:val="auto"/>
        </w:rPr>
        <w:t>两端应满粘于</w:t>
      </w:r>
      <w:proofErr w:type="gramEnd"/>
      <w:r w:rsidRPr="00DF2296">
        <w:rPr>
          <w:rFonts w:hint="eastAsia"/>
          <w:color w:val="auto"/>
        </w:rPr>
        <w:t>墙体，</w:t>
      </w:r>
      <w:proofErr w:type="gramStart"/>
      <w:r w:rsidRPr="00DF2296">
        <w:rPr>
          <w:rFonts w:hint="eastAsia"/>
          <w:color w:val="auto"/>
        </w:rPr>
        <w:t>满粘宽度</w:t>
      </w:r>
      <w:proofErr w:type="gramEnd"/>
      <w:r w:rsidRPr="00DF2296">
        <w:rPr>
          <w:rFonts w:hint="eastAsia"/>
          <w:color w:val="auto"/>
        </w:rPr>
        <w:t>不应小于</w:t>
      </w:r>
      <w:r w:rsidRPr="00DF2296">
        <w:rPr>
          <w:rFonts w:hint="eastAsia"/>
          <w:color w:val="auto"/>
        </w:rPr>
        <w:t>150mm</w:t>
      </w:r>
      <w:r w:rsidRPr="00DF2296">
        <w:rPr>
          <w:rFonts w:hint="eastAsia"/>
          <w:color w:val="auto"/>
        </w:rPr>
        <w:t>，并应</w:t>
      </w:r>
      <w:proofErr w:type="gramStart"/>
      <w:r w:rsidRPr="00DF2296">
        <w:rPr>
          <w:rFonts w:hint="eastAsia"/>
          <w:color w:val="auto"/>
        </w:rPr>
        <w:t>钉压固定</w:t>
      </w:r>
      <w:proofErr w:type="gramEnd"/>
      <w:r w:rsidRPr="00DF2296">
        <w:rPr>
          <w:rFonts w:hint="eastAsia"/>
          <w:color w:val="auto"/>
        </w:rPr>
        <w:t>，</w:t>
      </w:r>
      <w:proofErr w:type="gramStart"/>
      <w:r w:rsidRPr="00DF2296">
        <w:rPr>
          <w:rFonts w:hint="eastAsia"/>
          <w:color w:val="auto"/>
        </w:rPr>
        <w:t>卷材收头应</w:t>
      </w:r>
      <w:proofErr w:type="gramEnd"/>
      <w:r w:rsidRPr="00DF2296">
        <w:rPr>
          <w:rFonts w:hint="eastAsia"/>
          <w:color w:val="auto"/>
        </w:rPr>
        <w:t>采用密封材料密封。</w:t>
      </w:r>
    </w:p>
    <w:p w14:paraId="454C5EFA" w14:textId="4D481ADD" w:rsidR="0044179D" w:rsidRPr="00DF2296" w:rsidRDefault="0044179D" w:rsidP="002B1C0F">
      <w:pPr>
        <w:spacing w:line="360" w:lineRule="auto"/>
        <w:rPr>
          <w:color w:val="auto"/>
        </w:rPr>
      </w:pPr>
      <w:r w:rsidRPr="00DF2296">
        <w:rPr>
          <w:rFonts w:hint="eastAsia"/>
          <w:color w:val="auto"/>
        </w:rPr>
        <w:t>5</w:t>
      </w:r>
      <w:r w:rsidRPr="00DF2296">
        <w:rPr>
          <w:color w:val="auto"/>
        </w:rPr>
        <w:t>.</w:t>
      </w:r>
      <w:r w:rsidR="006F1315" w:rsidRPr="00DF2296">
        <w:rPr>
          <w:color w:val="auto"/>
        </w:rPr>
        <w:t>2</w:t>
      </w:r>
      <w:r w:rsidRPr="00DF2296">
        <w:rPr>
          <w:color w:val="auto"/>
        </w:rPr>
        <w:t>.1</w:t>
      </w:r>
      <w:r w:rsidR="006F1315" w:rsidRPr="00DF2296">
        <w:rPr>
          <w:color w:val="auto"/>
        </w:rPr>
        <w:t>6</w:t>
      </w:r>
      <w:r w:rsidR="000B3D61" w:rsidRPr="00DF2296">
        <w:rPr>
          <w:color w:val="auto"/>
        </w:rPr>
        <w:t>穿墙管</w:t>
      </w:r>
      <w:r w:rsidRPr="00DF2296">
        <w:rPr>
          <w:rFonts w:hint="eastAsia"/>
          <w:color w:val="auto"/>
        </w:rPr>
        <w:t>预制孔应埋设带止水环的套管。套管与预制墙体间缝应有密封措施。</w:t>
      </w:r>
    </w:p>
    <w:p w14:paraId="20EAED8A" w14:textId="427958B7" w:rsidR="000B3D61" w:rsidRPr="00DF2296" w:rsidRDefault="0044179D" w:rsidP="002B1C0F">
      <w:pPr>
        <w:spacing w:line="360" w:lineRule="auto"/>
        <w:rPr>
          <w:color w:val="auto"/>
        </w:rPr>
      </w:pPr>
      <w:r w:rsidRPr="00DF2296">
        <w:rPr>
          <w:color w:val="auto"/>
        </w:rPr>
        <w:t>5.</w:t>
      </w:r>
      <w:r w:rsidR="006F1315" w:rsidRPr="00DF2296">
        <w:rPr>
          <w:color w:val="auto"/>
        </w:rPr>
        <w:t>2</w:t>
      </w:r>
      <w:r w:rsidRPr="00DF2296">
        <w:rPr>
          <w:color w:val="auto"/>
        </w:rPr>
        <w:t>.1</w:t>
      </w:r>
      <w:r w:rsidR="006F1315" w:rsidRPr="00DF2296">
        <w:rPr>
          <w:color w:val="auto"/>
        </w:rPr>
        <w:t>7</w:t>
      </w:r>
      <w:r w:rsidR="000B3D61" w:rsidRPr="00DF2296">
        <w:rPr>
          <w:color w:val="auto"/>
        </w:rPr>
        <w:t>外墙预埋件和预制部件四周应采取防水密封材料连续密封。</w:t>
      </w:r>
    </w:p>
    <w:p w14:paraId="00435AC9" w14:textId="67FD89A9" w:rsidR="000B3D61" w:rsidRPr="00DF2296" w:rsidRDefault="006F1315" w:rsidP="002B1C0F">
      <w:pPr>
        <w:spacing w:line="360" w:lineRule="auto"/>
        <w:jc w:val="center"/>
        <w:rPr>
          <w:color w:val="auto"/>
        </w:rPr>
      </w:pPr>
      <w:r w:rsidRPr="00DF2296">
        <w:rPr>
          <w:rFonts w:hint="eastAsia"/>
          <w:color w:val="auto"/>
        </w:rPr>
        <w:t>Ⅲ</w:t>
      </w:r>
      <w:r w:rsidRPr="00DF2296">
        <w:rPr>
          <w:rFonts w:hint="eastAsia"/>
          <w:color w:val="auto"/>
        </w:rPr>
        <w:t xml:space="preserve"> </w:t>
      </w:r>
      <w:r w:rsidRPr="00DF2296">
        <w:rPr>
          <w:rFonts w:hint="eastAsia"/>
          <w:color w:val="auto"/>
        </w:rPr>
        <w:t>地下</w:t>
      </w:r>
    </w:p>
    <w:p w14:paraId="54D1D8F4" w14:textId="02539BA2" w:rsidR="000B3D61" w:rsidRPr="00DF2296" w:rsidRDefault="000B3D61" w:rsidP="002B1C0F">
      <w:pPr>
        <w:spacing w:line="360" w:lineRule="auto"/>
        <w:rPr>
          <w:color w:val="auto"/>
        </w:rPr>
      </w:pPr>
      <w:r w:rsidRPr="00DF2296">
        <w:rPr>
          <w:rFonts w:hint="eastAsia"/>
          <w:color w:val="auto"/>
        </w:rPr>
        <w:t>5.</w:t>
      </w:r>
      <w:r w:rsidR="006F1315" w:rsidRPr="00DF2296">
        <w:rPr>
          <w:color w:val="auto"/>
        </w:rPr>
        <w:t>2</w:t>
      </w:r>
      <w:r w:rsidRPr="00DF2296">
        <w:rPr>
          <w:rFonts w:hint="eastAsia"/>
          <w:color w:val="auto"/>
        </w:rPr>
        <w:t>.</w:t>
      </w:r>
      <w:r w:rsidR="006F1315" w:rsidRPr="00DF2296">
        <w:rPr>
          <w:color w:val="auto"/>
        </w:rPr>
        <w:t>18</w:t>
      </w:r>
      <w:r w:rsidRPr="00DF2296">
        <w:rPr>
          <w:rFonts w:hint="eastAsia"/>
          <w:color w:val="auto"/>
        </w:rPr>
        <w:t xml:space="preserve"> </w:t>
      </w:r>
      <w:r w:rsidRPr="00DF2296">
        <w:rPr>
          <w:rFonts w:hint="eastAsia"/>
          <w:color w:val="auto"/>
        </w:rPr>
        <w:t>预制构件迎水面接缝用密封胶，防水材料进行加强。防水加强层应居中布置，总宽度不宜小于</w:t>
      </w:r>
      <w:r w:rsidRPr="00DF2296">
        <w:rPr>
          <w:rFonts w:hint="eastAsia"/>
          <w:color w:val="auto"/>
        </w:rPr>
        <w:t>400mm</w:t>
      </w:r>
      <w:r w:rsidRPr="00DF2296">
        <w:rPr>
          <w:rFonts w:hint="eastAsia"/>
          <w:color w:val="auto"/>
        </w:rPr>
        <w:t>。接缝密封胶宽度应为</w:t>
      </w:r>
      <w:r w:rsidRPr="00DF2296">
        <w:rPr>
          <w:rFonts w:hint="eastAsia"/>
          <w:color w:val="auto"/>
        </w:rPr>
        <w:t>20-30mm</w:t>
      </w:r>
      <w:r w:rsidRPr="00DF2296">
        <w:rPr>
          <w:rFonts w:hint="eastAsia"/>
          <w:color w:val="auto"/>
        </w:rPr>
        <w:t>，厚度不小于</w:t>
      </w:r>
      <w:r w:rsidRPr="00DF2296">
        <w:rPr>
          <w:rFonts w:hint="eastAsia"/>
          <w:color w:val="auto"/>
        </w:rPr>
        <w:t>10mm</w:t>
      </w:r>
      <w:r w:rsidRPr="00DF2296">
        <w:rPr>
          <w:rFonts w:hint="eastAsia"/>
          <w:color w:val="auto"/>
        </w:rPr>
        <w:t>。</w:t>
      </w:r>
    </w:p>
    <w:p w14:paraId="3B29E659" w14:textId="132C075A" w:rsidR="00842E38" w:rsidRPr="00DF2296" w:rsidRDefault="000B3D61" w:rsidP="006F1315">
      <w:pPr>
        <w:spacing w:line="360" w:lineRule="auto"/>
        <w:rPr>
          <w:color w:val="auto"/>
        </w:rPr>
      </w:pPr>
      <w:r w:rsidRPr="00DF2296">
        <w:rPr>
          <w:rFonts w:hint="eastAsia"/>
          <w:color w:val="auto"/>
        </w:rPr>
        <w:t>5.</w:t>
      </w:r>
      <w:r w:rsidR="006F1315" w:rsidRPr="00DF2296">
        <w:rPr>
          <w:color w:val="auto"/>
        </w:rPr>
        <w:t>2.19</w:t>
      </w:r>
      <w:r w:rsidRPr="00DF2296">
        <w:rPr>
          <w:rFonts w:hint="eastAsia"/>
          <w:color w:val="auto"/>
        </w:rPr>
        <w:t xml:space="preserve"> </w:t>
      </w:r>
      <w:r w:rsidRPr="00DF2296">
        <w:rPr>
          <w:rFonts w:hint="eastAsia"/>
          <w:color w:val="auto"/>
        </w:rPr>
        <w:t>预制构件穿墙管应设预埋套管，其防水措施应符合下列规定：</w:t>
      </w:r>
    </w:p>
    <w:p w14:paraId="65D2763E" w14:textId="05EBA922" w:rsidR="00842E38" w:rsidRPr="00DF2296" w:rsidRDefault="000B3D61" w:rsidP="002B1C0F">
      <w:pPr>
        <w:spacing w:line="360" w:lineRule="auto"/>
        <w:rPr>
          <w:color w:val="auto"/>
        </w:rPr>
      </w:pPr>
      <w:r w:rsidRPr="00DF2296">
        <w:rPr>
          <w:rFonts w:hint="eastAsia"/>
          <w:color w:val="auto"/>
        </w:rPr>
        <w:t>1</w:t>
      </w:r>
      <w:r w:rsidRPr="00DF2296">
        <w:rPr>
          <w:rFonts w:hint="eastAsia"/>
          <w:color w:val="auto"/>
        </w:rPr>
        <w:t>）穿墙管与内墙角、凹凸部位的距离不应小于</w:t>
      </w:r>
      <w:r w:rsidRPr="00DF2296">
        <w:rPr>
          <w:rFonts w:hint="eastAsia"/>
          <w:color w:val="auto"/>
        </w:rPr>
        <w:t>250mm</w:t>
      </w:r>
      <w:r w:rsidRPr="00DF2296">
        <w:rPr>
          <w:rFonts w:hint="eastAsia"/>
          <w:color w:val="auto"/>
        </w:rPr>
        <w:t>；</w:t>
      </w:r>
    </w:p>
    <w:p w14:paraId="795B7166" w14:textId="77777777" w:rsidR="00842E38" w:rsidRPr="00DF2296" w:rsidRDefault="000B3D61" w:rsidP="002B1C0F">
      <w:pPr>
        <w:spacing w:line="360" w:lineRule="auto"/>
        <w:rPr>
          <w:color w:val="auto"/>
        </w:rPr>
      </w:pPr>
      <w:r w:rsidRPr="00DF2296">
        <w:rPr>
          <w:rFonts w:hint="eastAsia"/>
          <w:color w:val="auto"/>
        </w:rPr>
        <w:t>2</w:t>
      </w:r>
      <w:r w:rsidRPr="00DF2296">
        <w:rPr>
          <w:rFonts w:hint="eastAsia"/>
          <w:color w:val="auto"/>
        </w:rPr>
        <w:t>）预埋套管可采用翼环、丁基密封胶带或遇水膨胀止水胶止水；</w:t>
      </w:r>
    </w:p>
    <w:p w14:paraId="06A498E4" w14:textId="77777777" w:rsidR="00842E38" w:rsidRPr="00DF2296" w:rsidRDefault="000B3D61" w:rsidP="002B1C0F">
      <w:pPr>
        <w:spacing w:line="360" w:lineRule="auto"/>
        <w:rPr>
          <w:color w:val="auto"/>
        </w:rPr>
      </w:pPr>
      <w:r w:rsidRPr="00DF2296">
        <w:rPr>
          <w:rFonts w:hint="eastAsia"/>
          <w:color w:val="auto"/>
        </w:rPr>
        <w:t>3</w:t>
      </w:r>
      <w:r w:rsidRPr="00DF2296">
        <w:rPr>
          <w:rFonts w:hint="eastAsia"/>
          <w:color w:val="auto"/>
        </w:rPr>
        <w:t>）套管与混凝土之间，宜在迎水面套管端口处进行密封处理；</w:t>
      </w:r>
    </w:p>
    <w:p w14:paraId="29658789" w14:textId="77777777" w:rsidR="00EC15B9" w:rsidRDefault="000B3D61" w:rsidP="002B1C0F">
      <w:pPr>
        <w:spacing w:line="360" w:lineRule="auto"/>
        <w:rPr>
          <w:color w:val="auto"/>
        </w:rPr>
      </w:pPr>
      <w:r w:rsidRPr="00DF2296">
        <w:rPr>
          <w:rFonts w:hint="eastAsia"/>
          <w:color w:val="auto"/>
        </w:rPr>
        <w:t>4</w:t>
      </w:r>
      <w:r w:rsidRPr="00DF2296">
        <w:rPr>
          <w:rFonts w:hint="eastAsia"/>
          <w:color w:val="auto"/>
        </w:rPr>
        <w:t>）管道与套管之间，应在两侧端口处进行密封处理，密封材料嵌入间隙内深度不应小于</w:t>
      </w:r>
      <w:r w:rsidRPr="00DF2296">
        <w:rPr>
          <w:rFonts w:hint="eastAsia"/>
          <w:color w:val="auto"/>
        </w:rPr>
        <w:t>20mm</w:t>
      </w:r>
      <w:r w:rsidRPr="00DF2296">
        <w:rPr>
          <w:rFonts w:hint="eastAsia"/>
          <w:color w:val="auto"/>
        </w:rPr>
        <w:t>，且应大于间隙宽度的</w:t>
      </w:r>
      <w:r w:rsidRPr="00DF2296">
        <w:rPr>
          <w:rFonts w:hint="eastAsia"/>
          <w:color w:val="auto"/>
        </w:rPr>
        <w:t>1.5</w:t>
      </w:r>
      <w:r w:rsidRPr="00DF2296">
        <w:rPr>
          <w:rFonts w:hint="eastAsia"/>
          <w:color w:val="auto"/>
        </w:rPr>
        <w:t>倍；中间间隙宜采用封堵材料填实；</w:t>
      </w:r>
    </w:p>
    <w:p w14:paraId="16930926" w14:textId="0EDC02D6" w:rsidR="000B3D61" w:rsidRPr="00DF2296" w:rsidRDefault="000B3D61" w:rsidP="002B1C0F">
      <w:pPr>
        <w:spacing w:line="360" w:lineRule="auto"/>
        <w:rPr>
          <w:color w:val="auto"/>
        </w:rPr>
      </w:pPr>
      <w:r w:rsidRPr="00DF2296">
        <w:rPr>
          <w:rFonts w:hint="eastAsia"/>
          <w:color w:val="auto"/>
        </w:rPr>
        <w:t>5</w:t>
      </w:r>
      <w:r w:rsidRPr="00DF2296">
        <w:rPr>
          <w:rFonts w:hint="eastAsia"/>
          <w:color w:val="auto"/>
        </w:rPr>
        <w:t>）迎水面管道与混凝土墙根部，应采用柔性防水涂料作防水加强层，涂料在混凝土面的宽度不应小于</w:t>
      </w:r>
      <w:r w:rsidRPr="00DF2296">
        <w:rPr>
          <w:rFonts w:hint="eastAsia"/>
          <w:color w:val="auto"/>
        </w:rPr>
        <w:t>150mm</w:t>
      </w:r>
      <w:r w:rsidRPr="00DF2296">
        <w:rPr>
          <w:rFonts w:hint="eastAsia"/>
          <w:color w:val="auto"/>
        </w:rPr>
        <w:t>，在管道上的宽度不应小于</w:t>
      </w:r>
      <w:r w:rsidRPr="00DF2296">
        <w:rPr>
          <w:rFonts w:hint="eastAsia"/>
          <w:color w:val="auto"/>
        </w:rPr>
        <w:t>100mm</w:t>
      </w:r>
      <w:r w:rsidRPr="00DF2296">
        <w:rPr>
          <w:rFonts w:hint="eastAsia"/>
          <w:color w:val="auto"/>
        </w:rPr>
        <w:t>，厚度不应小于</w:t>
      </w:r>
      <w:r w:rsidRPr="00DF2296">
        <w:rPr>
          <w:rFonts w:hint="eastAsia"/>
          <w:color w:val="auto"/>
        </w:rPr>
        <w:t>2mm</w:t>
      </w:r>
      <w:r w:rsidRPr="00DF2296">
        <w:rPr>
          <w:rFonts w:hint="eastAsia"/>
          <w:color w:val="auto"/>
        </w:rPr>
        <w:t>，并应铺设增强材料。</w:t>
      </w:r>
    </w:p>
    <w:p w14:paraId="21D2B659" w14:textId="77777777" w:rsidR="000B3D61" w:rsidRPr="00DF2296" w:rsidRDefault="000B3D61" w:rsidP="000B3D61">
      <w:pPr>
        <w:jc w:val="center"/>
      </w:pPr>
      <w:r w:rsidRPr="00DF2296">
        <w:rPr>
          <w:noProof/>
        </w:rPr>
        <w:drawing>
          <wp:inline distT="0" distB="0" distL="114300" distR="114300" wp14:anchorId="63BEEEE3" wp14:editId="0428B9A1">
            <wp:extent cx="1738946" cy="1729595"/>
            <wp:effectExtent l="0" t="0" r="0" b="4445"/>
            <wp:docPr id="1624851419" name="图片 162485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1747069" cy="1737674"/>
                    </a:xfrm>
                    <a:prstGeom prst="rect">
                      <a:avLst/>
                    </a:prstGeom>
                    <a:noFill/>
                    <a:ln>
                      <a:noFill/>
                    </a:ln>
                  </pic:spPr>
                </pic:pic>
              </a:graphicData>
            </a:graphic>
          </wp:inline>
        </w:drawing>
      </w:r>
    </w:p>
    <w:p w14:paraId="2BAA4003" w14:textId="6A904264" w:rsidR="000B3D61" w:rsidRPr="00DF2296" w:rsidRDefault="000B3D61" w:rsidP="000B3D61">
      <w:pPr>
        <w:jc w:val="center"/>
        <w:rPr>
          <w:rFonts w:ascii="宋体" w:hAnsi="宋体" w:cs="宋体"/>
        </w:rPr>
      </w:pPr>
      <w:r w:rsidRPr="00DF2296">
        <w:rPr>
          <w:rFonts w:ascii="宋体" w:hAnsi="宋体" w:cs="宋体" w:hint="eastAsia"/>
        </w:rPr>
        <w:t>1-预制构件；2-现浇；3-止水翼环；4-预埋套管</w:t>
      </w:r>
    </w:p>
    <w:p w14:paraId="3D667819" w14:textId="0DC857F4" w:rsidR="000B3D61" w:rsidRPr="00DF2296" w:rsidRDefault="000B3D61" w:rsidP="000B3D61">
      <w:pPr>
        <w:jc w:val="center"/>
      </w:pPr>
      <w:r w:rsidRPr="00DF2296">
        <w:rPr>
          <w:rFonts w:hint="eastAsia"/>
        </w:rPr>
        <w:t>图</w:t>
      </w:r>
      <w:r w:rsidRPr="00DF2296">
        <w:rPr>
          <w:rFonts w:hint="eastAsia"/>
        </w:rPr>
        <w:t>5.</w:t>
      </w:r>
      <w:r w:rsidR="006F1315" w:rsidRPr="00DF2296">
        <w:t>2</w:t>
      </w:r>
      <w:r w:rsidRPr="00DF2296">
        <w:rPr>
          <w:rFonts w:hint="eastAsia"/>
        </w:rPr>
        <w:t>.</w:t>
      </w:r>
      <w:r w:rsidR="006F1315" w:rsidRPr="00DF2296">
        <w:t>19</w:t>
      </w:r>
      <w:r w:rsidRPr="00DF2296">
        <w:rPr>
          <w:rFonts w:hint="eastAsia"/>
        </w:rPr>
        <w:t xml:space="preserve"> </w:t>
      </w:r>
      <w:r w:rsidRPr="00DF2296">
        <w:rPr>
          <w:rFonts w:hint="eastAsia"/>
        </w:rPr>
        <w:t>预埋管道防水示意图</w:t>
      </w:r>
    </w:p>
    <w:p w14:paraId="5AE868B9" w14:textId="08D83F73" w:rsidR="000B3D61" w:rsidRPr="00137C7D" w:rsidRDefault="000B3D61" w:rsidP="000B3D61">
      <w:pPr>
        <w:rPr>
          <w:color w:val="auto"/>
        </w:rPr>
      </w:pPr>
      <w:bookmarkStart w:id="87" w:name="_Hlk146640700"/>
      <w:r w:rsidRPr="00DF2296">
        <w:rPr>
          <w:rFonts w:hint="eastAsia"/>
          <w:color w:val="auto"/>
        </w:rPr>
        <w:t>5.</w:t>
      </w:r>
      <w:r w:rsidR="006F1315" w:rsidRPr="00DF2296">
        <w:rPr>
          <w:color w:val="auto"/>
        </w:rPr>
        <w:t>2</w:t>
      </w:r>
      <w:r w:rsidRPr="00DF2296">
        <w:rPr>
          <w:rFonts w:hint="eastAsia"/>
          <w:color w:val="auto"/>
        </w:rPr>
        <w:t>.</w:t>
      </w:r>
      <w:r w:rsidR="006F1315" w:rsidRPr="00DF2296">
        <w:rPr>
          <w:color w:val="auto"/>
        </w:rPr>
        <w:t>20</w:t>
      </w:r>
      <w:bookmarkEnd w:id="87"/>
      <w:r w:rsidRPr="00DF2296">
        <w:rPr>
          <w:rFonts w:hint="eastAsia"/>
          <w:color w:val="auto"/>
        </w:rPr>
        <w:t>穿墙管群应根据设计需要留置，</w:t>
      </w:r>
      <w:proofErr w:type="gramStart"/>
      <w:r w:rsidRPr="00DF2296">
        <w:rPr>
          <w:rFonts w:hint="eastAsia"/>
          <w:color w:val="auto"/>
        </w:rPr>
        <w:t>宜设置</w:t>
      </w:r>
      <w:proofErr w:type="gramEnd"/>
      <w:r w:rsidRPr="00DF2296">
        <w:rPr>
          <w:rFonts w:hint="eastAsia"/>
          <w:color w:val="auto"/>
        </w:rPr>
        <w:t>于现浇段内。</w:t>
      </w:r>
    </w:p>
    <w:p w14:paraId="635847C8" w14:textId="77777777" w:rsidR="002B1C0F" w:rsidRPr="00DF2296" w:rsidRDefault="002B1C0F" w:rsidP="000B3D61">
      <w:pPr>
        <w:rPr>
          <w:color w:val="FF0000"/>
        </w:rPr>
      </w:pPr>
    </w:p>
    <w:p w14:paraId="0290C842" w14:textId="77777777" w:rsidR="00FE64EB" w:rsidRPr="00DF2296" w:rsidRDefault="00FE64EB" w:rsidP="00FE64EB">
      <w:pPr>
        <w:pStyle w:val="1"/>
        <w:spacing w:before="156" w:after="156" w:line="360" w:lineRule="auto"/>
        <w:jc w:val="center"/>
        <w:rPr>
          <w:color w:val="auto"/>
          <w:sz w:val="28"/>
          <w:szCs w:val="28"/>
        </w:rPr>
      </w:pPr>
      <w:bookmarkStart w:id="88" w:name="_Toc146629552"/>
      <w:bookmarkStart w:id="89" w:name="_Hlk146712441"/>
      <w:r w:rsidRPr="00DF2296">
        <w:rPr>
          <w:color w:val="auto"/>
          <w:sz w:val="28"/>
          <w:szCs w:val="28"/>
        </w:rPr>
        <w:lastRenderedPageBreak/>
        <w:t xml:space="preserve">6  </w:t>
      </w:r>
      <w:bookmarkEnd w:id="72"/>
      <w:r w:rsidRPr="00DF2296">
        <w:rPr>
          <w:rFonts w:hint="eastAsia"/>
          <w:color w:val="auto"/>
          <w:sz w:val="28"/>
          <w:szCs w:val="28"/>
        </w:rPr>
        <w:t>施</w:t>
      </w:r>
      <w:r w:rsidRPr="00DF2296">
        <w:rPr>
          <w:rFonts w:hint="eastAsia"/>
          <w:color w:val="auto"/>
          <w:sz w:val="28"/>
          <w:szCs w:val="28"/>
        </w:rPr>
        <w:t xml:space="preserve">  </w:t>
      </w:r>
      <w:r w:rsidRPr="00DF2296">
        <w:rPr>
          <w:rFonts w:hint="eastAsia"/>
          <w:color w:val="auto"/>
          <w:sz w:val="28"/>
          <w:szCs w:val="28"/>
        </w:rPr>
        <w:t>工</w:t>
      </w:r>
      <w:bookmarkEnd w:id="73"/>
      <w:bookmarkEnd w:id="74"/>
      <w:bookmarkEnd w:id="75"/>
      <w:bookmarkEnd w:id="76"/>
      <w:bookmarkEnd w:id="88"/>
    </w:p>
    <w:p w14:paraId="075F5064" w14:textId="32C5F419" w:rsidR="00FE64EB" w:rsidRPr="002D74EE" w:rsidRDefault="00FE64EB" w:rsidP="00FE64EB">
      <w:pPr>
        <w:pStyle w:val="2"/>
        <w:spacing w:beforeLines="50" w:before="156" w:afterLines="50" w:after="156" w:line="240" w:lineRule="auto"/>
        <w:jc w:val="center"/>
        <w:rPr>
          <w:rFonts w:ascii="宋体" w:eastAsia="宋体" w:hAnsi="宋体"/>
          <w:bCs w:val="0"/>
          <w:sz w:val="21"/>
          <w:szCs w:val="21"/>
        </w:rPr>
      </w:pPr>
      <w:bookmarkStart w:id="90" w:name="_Toc509070535"/>
      <w:bookmarkStart w:id="91" w:name="_Toc10758"/>
      <w:bookmarkStart w:id="92" w:name="_Toc29723"/>
      <w:bookmarkStart w:id="93" w:name="_Toc2774"/>
      <w:bookmarkStart w:id="94" w:name="_Toc27361"/>
      <w:bookmarkStart w:id="95" w:name="_Toc146629553"/>
      <w:bookmarkEnd w:id="89"/>
      <w:r w:rsidRPr="002D74EE">
        <w:rPr>
          <w:rFonts w:ascii="宋体" w:eastAsia="宋体" w:hAnsi="宋体"/>
          <w:bCs w:val="0"/>
          <w:sz w:val="21"/>
          <w:szCs w:val="21"/>
        </w:rPr>
        <w:t xml:space="preserve">6.1  </w:t>
      </w:r>
      <w:bookmarkEnd w:id="90"/>
      <w:r w:rsidRPr="002D74EE">
        <w:rPr>
          <w:rFonts w:ascii="宋体" w:eastAsia="宋体" w:hAnsi="宋体" w:hint="eastAsia"/>
          <w:bCs w:val="0"/>
          <w:sz w:val="21"/>
          <w:szCs w:val="21"/>
        </w:rPr>
        <w:t>一般规定</w:t>
      </w:r>
      <w:bookmarkEnd w:id="91"/>
      <w:bookmarkEnd w:id="92"/>
      <w:bookmarkEnd w:id="93"/>
      <w:bookmarkEnd w:id="94"/>
      <w:bookmarkEnd w:id="95"/>
    </w:p>
    <w:p w14:paraId="760FF320" w14:textId="77777777" w:rsidR="00173956" w:rsidRPr="00DF2296" w:rsidRDefault="00173956" w:rsidP="00173956">
      <w:pPr>
        <w:spacing w:line="360" w:lineRule="auto"/>
        <w:rPr>
          <w:color w:val="000000"/>
        </w:rPr>
      </w:pPr>
      <w:r w:rsidRPr="00DF2296">
        <w:rPr>
          <w:b/>
          <w:bCs/>
          <w:color w:val="000000"/>
        </w:rPr>
        <w:t>6.1.1</w:t>
      </w:r>
      <w:r w:rsidRPr="00DF2296">
        <w:rPr>
          <w:color w:val="000000"/>
        </w:rPr>
        <w:t xml:space="preserve">  </w:t>
      </w:r>
      <w:r w:rsidRPr="00DF2296">
        <w:rPr>
          <w:color w:val="000000"/>
        </w:rPr>
        <w:t>作业前应按设计要求，制定专项施工方案，并应进行安全技术交底。</w:t>
      </w:r>
    </w:p>
    <w:p w14:paraId="5CEF1752" w14:textId="0F35BFD5" w:rsidR="00173956" w:rsidRPr="00DF2296" w:rsidRDefault="00173956" w:rsidP="00173956">
      <w:pPr>
        <w:spacing w:line="360" w:lineRule="auto"/>
        <w:rPr>
          <w:color w:val="000000"/>
        </w:rPr>
      </w:pPr>
      <w:r w:rsidRPr="00DF2296">
        <w:rPr>
          <w:b/>
          <w:bCs/>
          <w:color w:val="000000"/>
        </w:rPr>
        <w:t>6.1.2</w:t>
      </w:r>
      <w:r w:rsidRPr="00DF2296">
        <w:rPr>
          <w:color w:val="000000"/>
        </w:rPr>
        <w:t xml:space="preserve">  </w:t>
      </w:r>
      <w:r w:rsidR="00951985" w:rsidRPr="00DF2296">
        <w:rPr>
          <w:rFonts w:hint="eastAsia"/>
          <w:color w:val="000000"/>
        </w:rPr>
        <w:t>预制构件的</w:t>
      </w:r>
      <w:r w:rsidRPr="00DF2296">
        <w:rPr>
          <w:color w:val="000000"/>
        </w:rPr>
        <w:t>安装应符合设计要求，并应采取防止</w:t>
      </w:r>
      <w:r w:rsidR="00951985" w:rsidRPr="00DF2296">
        <w:rPr>
          <w:rFonts w:hint="eastAsia"/>
          <w:color w:val="000000"/>
        </w:rPr>
        <w:t>节点部位</w:t>
      </w:r>
      <w:r w:rsidRPr="00DF2296">
        <w:rPr>
          <w:color w:val="000000"/>
        </w:rPr>
        <w:t>混凝土</w:t>
      </w:r>
      <w:r w:rsidR="00951985" w:rsidRPr="00DF2296">
        <w:rPr>
          <w:rFonts w:hint="eastAsia"/>
          <w:color w:val="000000"/>
        </w:rPr>
        <w:t>结合面</w:t>
      </w:r>
      <w:r w:rsidRPr="00DF2296">
        <w:rPr>
          <w:color w:val="000000"/>
        </w:rPr>
        <w:t>被污染、破坏</w:t>
      </w:r>
      <w:r w:rsidRPr="00DF2296">
        <w:rPr>
          <w:rFonts w:hint="eastAsia"/>
          <w:color w:val="000000"/>
        </w:rPr>
        <w:t>的</w:t>
      </w:r>
      <w:r w:rsidRPr="00DF2296">
        <w:rPr>
          <w:color w:val="000000"/>
        </w:rPr>
        <w:t>措施。</w:t>
      </w:r>
    </w:p>
    <w:p w14:paraId="5B5E9900" w14:textId="244E9094" w:rsidR="00173956" w:rsidRPr="00DF2296" w:rsidRDefault="00173956" w:rsidP="00173956">
      <w:pPr>
        <w:spacing w:line="360" w:lineRule="auto"/>
        <w:rPr>
          <w:color w:val="000000"/>
        </w:rPr>
      </w:pPr>
      <w:r w:rsidRPr="00DF2296">
        <w:rPr>
          <w:b/>
          <w:bCs/>
          <w:color w:val="000000"/>
        </w:rPr>
        <w:t>6.1.3</w:t>
      </w:r>
      <w:r w:rsidRPr="00DF2296">
        <w:rPr>
          <w:color w:val="000000"/>
        </w:rPr>
        <w:t xml:space="preserve">  </w:t>
      </w:r>
      <w:r w:rsidR="00951985" w:rsidRPr="00DF2296">
        <w:rPr>
          <w:rFonts w:hint="eastAsia"/>
          <w:color w:val="000000"/>
        </w:rPr>
        <w:t>施工</w:t>
      </w:r>
      <w:r w:rsidR="00951985" w:rsidRPr="00DF2296">
        <w:rPr>
          <w:color w:val="000000"/>
        </w:rPr>
        <w:t>人员应经培训并考核合格后方可上岗操作。</w:t>
      </w:r>
    </w:p>
    <w:p w14:paraId="57208AA3" w14:textId="5343BD0F" w:rsidR="00173956" w:rsidRPr="00DF2296" w:rsidRDefault="00173956" w:rsidP="00173956">
      <w:pPr>
        <w:spacing w:line="360" w:lineRule="auto"/>
        <w:rPr>
          <w:color w:val="000000"/>
        </w:rPr>
      </w:pPr>
      <w:r w:rsidRPr="00DF2296">
        <w:rPr>
          <w:b/>
          <w:bCs/>
          <w:color w:val="000000"/>
        </w:rPr>
        <w:t>6.1.4</w:t>
      </w:r>
      <w:r w:rsidRPr="00DF2296">
        <w:rPr>
          <w:color w:val="000000"/>
        </w:rPr>
        <w:t xml:space="preserve">  </w:t>
      </w:r>
      <w:r w:rsidR="00951985" w:rsidRPr="00DF2296">
        <w:rPr>
          <w:color w:val="000000"/>
        </w:rPr>
        <w:t>应建立各工序操作人员的自检、交接检和专职质量管理人员专检的</w:t>
      </w:r>
      <w:r w:rsidR="00951985" w:rsidRPr="00DF2296">
        <w:rPr>
          <w:color w:val="000000"/>
        </w:rPr>
        <w:t>“</w:t>
      </w:r>
      <w:r w:rsidR="00951985" w:rsidRPr="00DF2296">
        <w:rPr>
          <w:color w:val="000000"/>
        </w:rPr>
        <w:t>三检制</w:t>
      </w:r>
      <w:r w:rsidR="00951985" w:rsidRPr="00DF2296">
        <w:rPr>
          <w:color w:val="000000"/>
        </w:rPr>
        <w:t>”</w:t>
      </w:r>
      <w:r w:rsidR="00951985" w:rsidRPr="00DF2296">
        <w:rPr>
          <w:color w:val="000000"/>
        </w:rPr>
        <w:t>。上道工序未经检验确认，不得进行下道工序的施工。</w:t>
      </w:r>
    </w:p>
    <w:p w14:paraId="16736FCD" w14:textId="704A2A9F" w:rsidR="00173956" w:rsidRPr="00DF2296" w:rsidRDefault="00173956" w:rsidP="00173956">
      <w:pPr>
        <w:spacing w:line="360" w:lineRule="auto"/>
        <w:rPr>
          <w:color w:val="000000"/>
        </w:rPr>
      </w:pPr>
      <w:r w:rsidRPr="00DF2296">
        <w:rPr>
          <w:b/>
          <w:bCs/>
          <w:color w:val="000000"/>
        </w:rPr>
        <w:t>6.1.5</w:t>
      </w:r>
      <w:r w:rsidRPr="00DF2296">
        <w:rPr>
          <w:color w:val="000000"/>
        </w:rPr>
        <w:t xml:space="preserve">  </w:t>
      </w:r>
      <w:r w:rsidR="00951985" w:rsidRPr="00DF2296">
        <w:rPr>
          <w:color w:val="000000"/>
        </w:rPr>
        <w:t>防水工程完工后，应采取</w:t>
      </w:r>
      <w:r w:rsidR="00951985" w:rsidRPr="00DF2296">
        <w:rPr>
          <w:rFonts w:hint="eastAsia"/>
          <w:color w:val="000000"/>
        </w:rPr>
        <w:t>成品</w:t>
      </w:r>
      <w:r w:rsidR="00951985" w:rsidRPr="00DF2296">
        <w:rPr>
          <w:color w:val="000000"/>
        </w:rPr>
        <w:t>保护措施。</w:t>
      </w:r>
    </w:p>
    <w:p w14:paraId="6594C41E" w14:textId="719E9551" w:rsidR="00173956" w:rsidRPr="00DF2296" w:rsidRDefault="00173956" w:rsidP="00173956">
      <w:pPr>
        <w:spacing w:line="360" w:lineRule="auto"/>
        <w:rPr>
          <w:color w:val="000000"/>
        </w:rPr>
      </w:pPr>
      <w:r w:rsidRPr="00DF2296">
        <w:rPr>
          <w:b/>
          <w:bCs/>
          <w:color w:val="000000"/>
        </w:rPr>
        <w:t>6.1.6</w:t>
      </w:r>
      <w:r w:rsidRPr="00DF2296">
        <w:rPr>
          <w:color w:val="000000"/>
        </w:rPr>
        <w:t xml:space="preserve">  </w:t>
      </w:r>
      <w:r w:rsidR="00951985" w:rsidRPr="00DF2296">
        <w:rPr>
          <w:color w:val="000000"/>
        </w:rPr>
        <w:t>室外</w:t>
      </w:r>
      <w:r w:rsidR="00951985" w:rsidRPr="00DF2296">
        <w:rPr>
          <w:rFonts w:hint="eastAsia"/>
          <w:color w:val="000000"/>
        </w:rPr>
        <w:t>装配式节点</w:t>
      </w:r>
      <w:r w:rsidR="00951985" w:rsidRPr="00DF2296">
        <w:rPr>
          <w:color w:val="000000"/>
        </w:rPr>
        <w:t>防水工程严禁在雨天、雪天和五级风以上时露天作业。在雨、雪等恶劣天气过后，应重新确认施工环境和作业面状况，符合要求后方可继续施工。</w:t>
      </w:r>
    </w:p>
    <w:p w14:paraId="1383C226" w14:textId="25C08D2C" w:rsidR="00173956" w:rsidRPr="00DF2296" w:rsidRDefault="00173956" w:rsidP="00951985">
      <w:pPr>
        <w:spacing w:line="360" w:lineRule="auto"/>
        <w:rPr>
          <w:color w:val="000000"/>
        </w:rPr>
      </w:pPr>
      <w:r w:rsidRPr="00DF2296">
        <w:rPr>
          <w:b/>
          <w:bCs/>
          <w:color w:val="000000"/>
        </w:rPr>
        <w:t>6.1.7</w:t>
      </w:r>
      <w:r w:rsidRPr="00DF2296">
        <w:rPr>
          <w:color w:val="000000"/>
        </w:rPr>
        <w:t xml:space="preserve">  </w:t>
      </w:r>
      <w:r w:rsidRPr="00DF2296">
        <w:rPr>
          <w:color w:val="000000"/>
        </w:rPr>
        <w:t>安装及防水施工作业过程中应按照</w:t>
      </w:r>
      <w:proofErr w:type="gramStart"/>
      <w:r w:rsidRPr="00DF2296">
        <w:rPr>
          <w:color w:val="000000"/>
        </w:rPr>
        <w:t>现行行业</w:t>
      </w:r>
      <w:proofErr w:type="gramEnd"/>
      <w:r w:rsidRPr="00DF2296">
        <w:rPr>
          <w:color w:val="000000"/>
        </w:rPr>
        <w:t>标准</w:t>
      </w:r>
      <w:bookmarkStart w:id="96" w:name="_Hlk146532997"/>
      <w:r w:rsidRPr="00DF2296">
        <w:rPr>
          <w:color w:val="000000"/>
        </w:rPr>
        <w:t>《建筑施工安全检查标准》</w:t>
      </w:r>
      <w:r w:rsidRPr="00DF2296">
        <w:rPr>
          <w:color w:val="000000"/>
        </w:rPr>
        <w:t xml:space="preserve"> JGJ 59</w:t>
      </w:r>
      <w:r w:rsidRPr="00DF2296">
        <w:rPr>
          <w:color w:val="000000"/>
        </w:rPr>
        <w:t>和《建筑工程施工现场环境与卫生标准》</w:t>
      </w:r>
      <w:r w:rsidRPr="00DF2296">
        <w:rPr>
          <w:color w:val="000000"/>
        </w:rPr>
        <w:t>JGJ 146</w:t>
      </w:r>
      <w:r w:rsidRPr="00DF2296">
        <w:rPr>
          <w:color w:val="000000"/>
        </w:rPr>
        <w:t>、《建筑施工高处作业安全技术规范》</w:t>
      </w:r>
      <w:r w:rsidRPr="00DF2296">
        <w:rPr>
          <w:color w:val="000000"/>
        </w:rPr>
        <w:t>JGJ 80</w:t>
      </w:r>
      <w:r w:rsidRPr="00DF2296">
        <w:rPr>
          <w:color w:val="000000"/>
        </w:rPr>
        <w:t>、《建筑机械使用安全技术规程》</w:t>
      </w:r>
      <w:r w:rsidRPr="00DF2296">
        <w:rPr>
          <w:color w:val="000000"/>
        </w:rPr>
        <w:t>JGJ 33</w:t>
      </w:r>
      <w:bookmarkEnd w:id="96"/>
      <w:r w:rsidRPr="00DF2296">
        <w:rPr>
          <w:color w:val="000000"/>
        </w:rPr>
        <w:t>等现行标准规范有关安全、职业健康和环境保护的规定执行。</w:t>
      </w:r>
      <w:bookmarkStart w:id="97" w:name="_Toc4834"/>
      <w:bookmarkStart w:id="98" w:name="_Toc23097"/>
      <w:bookmarkStart w:id="99" w:name="_Toc23682"/>
    </w:p>
    <w:p w14:paraId="01212947" w14:textId="640A16AA" w:rsidR="000C0906" w:rsidRPr="00DF2296" w:rsidRDefault="00173956" w:rsidP="00173956">
      <w:pPr>
        <w:pStyle w:val="2"/>
        <w:spacing w:beforeLines="50" w:before="156" w:afterLines="50" w:after="156" w:line="240" w:lineRule="auto"/>
        <w:jc w:val="center"/>
        <w:rPr>
          <w:rFonts w:ascii="宋体" w:eastAsia="宋体" w:hAnsi="宋体"/>
          <w:sz w:val="21"/>
          <w:szCs w:val="21"/>
        </w:rPr>
      </w:pPr>
      <w:bookmarkStart w:id="100" w:name="_Toc146629554"/>
      <w:r w:rsidRPr="00DF2296">
        <w:rPr>
          <w:rFonts w:ascii="宋体" w:eastAsia="宋体" w:hAnsi="宋体" w:hint="eastAsia"/>
          <w:sz w:val="21"/>
          <w:szCs w:val="21"/>
        </w:rPr>
        <w:t xml:space="preserve">6.2 </w:t>
      </w:r>
      <w:r w:rsidR="000C0906" w:rsidRPr="00DF2296">
        <w:rPr>
          <w:rFonts w:ascii="宋体" w:eastAsia="宋体" w:hAnsi="宋体" w:hint="eastAsia"/>
          <w:sz w:val="21"/>
          <w:szCs w:val="21"/>
        </w:rPr>
        <w:t>结构湿连结节点施工</w:t>
      </w:r>
      <w:bookmarkEnd w:id="100"/>
      <w:r w:rsidRPr="00DF2296">
        <w:rPr>
          <w:rFonts w:ascii="宋体" w:eastAsia="宋体" w:hAnsi="宋体" w:hint="eastAsia"/>
          <w:sz w:val="21"/>
          <w:szCs w:val="21"/>
        </w:rPr>
        <w:t xml:space="preserve"> </w:t>
      </w:r>
    </w:p>
    <w:p w14:paraId="7668648B" w14:textId="71DAE1CB" w:rsidR="000C0906" w:rsidRPr="00DF2296" w:rsidRDefault="00C1710B" w:rsidP="003472E7">
      <w:pPr>
        <w:spacing w:line="360" w:lineRule="auto"/>
        <w:rPr>
          <w:color w:val="000000"/>
        </w:rPr>
      </w:pPr>
      <w:r w:rsidRPr="00DF2296">
        <w:rPr>
          <w:rFonts w:hint="eastAsia"/>
          <w:color w:val="000000"/>
        </w:rPr>
        <w:t>6</w:t>
      </w:r>
      <w:r w:rsidRPr="00DF2296">
        <w:rPr>
          <w:color w:val="000000"/>
        </w:rPr>
        <w:t>.2.1</w:t>
      </w:r>
      <w:r w:rsidR="003472E7" w:rsidRPr="00DF2296">
        <w:rPr>
          <w:color w:val="000000"/>
        </w:rPr>
        <w:t xml:space="preserve"> </w:t>
      </w:r>
      <w:r w:rsidRPr="00DF2296">
        <w:rPr>
          <w:rFonts w:hint="eastAsia"/>
          <w:color w:val="000000"/>
        </w:rPr>
        <w:t>预制构件混凝土结合面应坚实、</w:t>
      </w:r>
      <w:r w:rsidR="008F48EE" w:rsidRPr="00DF2296">
        <w:rPr>
          <w:rFonts w:hint="eastAsia"/>
          <w:color w:val="000000"/>
        </w:rPr>
        <w:t>粗糙</w:t>
      </w:r>
      <w:proofErr w:type="gramStart"/>
      <w:r w:rsidR="008F48EE" w:rsidRPr="00DF2296">
        <w:rPr>
          <w:rFonts w:hint="eastAsia"/>
          <w:color w:val="000000"/>
        </w:rPr>
        <w:t>面</w:t>
      </w:r>
      <w:r w:rsidRPr="00DF2296">
        <w:rPr>
          <w:rFonts w:hint="eastAsia"/>
          <w:color w:val="000000"/>
        </w:rPr>
        <w:t>符合</w:t>
      </w:r>
      <w:bookmarkStart w:id="101" w:name="_Hlk146533005"/>
      <w:proofErr w:type="gramEnd"/>
      <w:r w:rsidR="003472E7" w:rsidRPr="00DF2296">
        <w:rPr>
          <w:rFonts w:hint="eastAsia"/>
          <w:color w:val="000000"/>
        </w:rPr>
        <w:t>《混凝土结构设计规范》</w:t>
      </w:r>
      <w:r w:rsidR="003472E7" w:rsidRPr="00DF2296">
        <w:rPr>
          <w:rFonts w:hint="eastAsia"/>
          <w:color w:val="000000"/>
        </w:rPr>
        <w:t>G</w:t>
      </w:r>
      <w:r w:rsidR="003472E7" w:rsidRPr="00DF2296">
        <w:rPr>
          <w:color w:val="000000"/>
        </w:rPr>
        <w:t>B50010</w:t>
      </w:r>
      <w:r w:rsidR="003472E7" w:rsidRPr="00DF2296">
        <w:rPr>
          <w:rFonts w:hint="eastAsia"/>
          <w:color w:val="000000"/>
        </w:rPr>
        <w:t>和</w:t>
      </w:r>
      <w:bookmarkStart w:id="102" w:name="_Hlk146533036"/>
      <w:r w:rsidR="006E7FF1">
        <w:rPr>
          <w:rFonts w:hint="eastAsia"/>
          <w:color w:val="000000"/>
        </w:rPr>
        <w:t>《装配式混凝土结构技术规程》</w:t>
      </w:r>
      <w:bookmarkEnd w:id="102"/>
      <w:r w:rsidR="003472E7" w:rsidRPr="00DF2296">
        <w:rPr>
          <w:rFonts w:hint="eastAsia"/>
          <w:color w:val="000000"/>
        </w:rPr>
        <w:t>J</w:t>
      </w:r>
      <w:r w:rsidR="003472E7" w:rsidRPr="00DF2296">
        <w:rPr>
          <w:color w:val="000000"/>
        </w:rPr>
        <w:t>GJ1</w:t>
      </w:r>
      <w:bookmarkEnd w:id="101"/>
      <w:r w:rsidR="000620FF">
        <w:rPr>
          <w:color w:val="000000"/>
        </w:rPr>
        <w:t xml:space="preserve"> </w:t>
      </w:r>
      <w:r w:rsidR="000B3D61" w:rsidRPr="00DF2296">
        <w:rPr>
          <w:rFonts w:hint="eastAsia"/>
          <w:color w:val="000000"/>
        </w:rPr>
        <w:t>的</w:t>
      </w:r>
      <w:r w:rsidRPr="00DF2296">
        <w:rPr>
          <w:rFonts w:hint="eastAsia"/>
          <w:color w:val="000000"/>
        </w:rPr>
        <w:t>设计要求</w:t>
      </w:r>
      <w:r w:rsidR="008F48EE" w:rsidRPr="00DF2296">
        <w:rPr>
          <w:rFonts w:hint="eastAsia"/>
          <w:color w:val="000000"/>
        </w:rPr>
        <w:t>。</w:t>
      </w:r>
    </w:p>
    <w:p w14:paraId="24800CDF" w14:textId="75F1B90B" w:rsidR="008F48EE" w:rsidRPr="00DF2296" w:rsidRDefault="008F48EE" w:rsidP="003472E7">
      <w:pPr>
        <w:spacing w:line="360" w:lineRule="auto"/>
        <w:rPr>
          <w:color w:val="000000"/>
        </w:rPr>
      </w:pPr>
      <w:r w:rsidRPr="00DF2296">
        <w:rPr>
          <w:rFonts w:hint="eastAsia"/>
          <w:color w:val="000000"/>
        </w:rPr>
        <w:t>6</w:t>
      </w:r>
      <w:r w:rsidRPr="00DF2296">
        <w:rPr>
          <w:color w:val="000000"/>
        </w:rPr>
        <w:t>.2.2</w:t>
      </w:r>
      <w:r w:rsidR="002B24C6">
        <w:rPr>
          <w:color w:val="000000"/>
        </w:rPr>
        <w:t xml:space="preserve"> </w:t>
      </w:r>
      <w:r w:rsidRPr="00DF2296">
        <w:rPr>
          <w:rFonts w:hint="eastAsia"/>
          <w:color w:val="000000"/>
        </w:rPr>
        <w:t>防水处理符合设计要求</w:t>
      </w:r>
      <w:r w:rsidR="005E61A8" w:rsidRPr="00DF2296">
        <w:rPr>
          <w:rFonts w:hint="eastAsia"/>
          <w:color w:val="000000"/>
        </w:rPr>
        <w:t>或本标准第</w:t>
      </w:r>
      <w:r w:rsidR="005E61A8" w:rsidRPr="00DF2296">
        <w:rPr>
          <w:rFonts w:hint="eastAsia"/>
          <w:color w:val="000000"/>
        </w:rPr>
        <w:t>5</w:t>
      </w:r>
      <w:r w:rsidR="005E61A8" w:rsidRPr="00DF2296">
        <w:rPr>
          <w:rFonts w:hint="eastAsia"/>
          <w:color w:val="000000"/>
        </w:rPr>
        <w:t>章的规定</w:t>
      </w:r>
      <w:r w:rsidR="006F1315" w:rsidRPr="00DF2296">
        <w:rPr>
          <w:rFonts w:hint="eastAsia"/>
          <w:color w:val="000000"/>
        </w:rPr>
        <w:t>。</w:t>
      </w:r>
    </w:p>
    <w:p w14:paraId="1DD4ABAF" w14:textId="5554CD69" w:rsidR="002B24C6" w:rsidRDefault="008F48EE" w:rsidP="002B24C6">
      <w:pPr>
        <w:spacing w:line="360" w:lineRule="auto"/>
        <w:rPr>
          <w:color w:val="000000"/>
        </w:rPr>
      </w:pPr>
      <w:r w:rsidRPr="00DF2296">
        <w:rPr>
          <w:rFonts w:hint="eastAsia"/>
          <w:color w:val="000000"/>
        </w:rPr>
        <w:t>6</w:t>
      </w:r>
      <w:r w:rsidRPr="00DF2296">
        <w:rPr>
          <w:color w:val="000000"/>
        </w:rPr>
        <w:t>.2.3</w:t>
      </w:r>
      <w:r w:rsidR="002B24C6">
        <w:rPr>
          <w:color w:val="000000"/>
        </w:rPr>
        <w:t xml:space="preserve"> </w:t>
      </w:r>
      <w:r w:rsidR="002B24C6">
        <w:rPr>
          <w:rFonts w:hint="eastAsia"/>
          <w:color w:val="000000"/>
        </w:rPr>
        <w:t>采用现浇混凝土连接的节点，应符合下列规定：</w:t>
      </w:r>
    </w:p>
    <w:p w14:paraId="294214B7" w14:textId="77777777" w:rsidR="002B24C6" w:rsidRDefault="002B24C6" w:rsidP="002B24C6">
      <w:pPr>
        <w:spacing w:line="360" w:lineRule="auto"/>
        <w:ind w:firstLineChars="100" w:firstLine="210"/>
        <w:rPr>
          <w:color w:val="000000"/>
        </w:rPr>
      </w:pPr>
      <w:r>
        <w:rPr>
          <w:color w:val="000000"/>
        </w:rPr>
        <w:t xml:space="preserve">1 </w:t>
      </w:r>
      <w:r w:rsidRPr="00DF2296">
        <w:rPr>
          <w:rFonts w:hint="eastAsia"/>
          <w:color w:val="000000"/>
        </w:rPr>
        <w:t>模板应保证后浇混凝土部分形状、尺寸和位置准确，并应防止漏浆</w:t>
      </w:r>
      <w:r>
        <w:rPr>
          <w:rFonts w:hint="eastAsia"/>
          <w:color w:val="000000"/>
        </w:rPr>
        <w:t>；</w:t>
      </w:r>
    </w:p>
    <w:p w14:paraId="2ADEA0C3" w14:textId="7DA73221" w:rsidR="008F48EE" w:rsidRDefault="002B24C6" w:rsidP="002B24C6">
      <w:pPr>
        <w:spacing w:line="360" w:lineRule="auto"/>
        <w:ind w:firstLineChars="100" w:firstLine="210"/>
        <w:rPr>
          <w:color w:val="000000"/>
        </w:rPr>
      </w:pPr>
      <w:r>
        <w:rPr>
          <w:color w:val="000000"/>
        </w:rPr>
        <w:t xml:space="preserve">2 </w:t>
      </w:r>
      <w:r w:rsidR="008F48EE" w:rsidRPr="00DF2296">
        <w:rPr>
          <w:rFonts w:hint="eastAsia"/>
          <w:color w:val="000000"/>
        </w:rPr>
        <w:t>在浇筑混凝土前应洒水润湿结合面，混凝土应振捣密实</w:t>
      </w:r>
      <w:r>
        <w:rPr>
          <w:rFonts w:hint="eastAsia"/>
          <w:color w:val="000000"/>
        </w:rPr>
        <w:t>；</w:t>
      </w:r>
    </w:p>
    <w:p w14:paraId="7F5F44DC" w14:textId="49D28409" w:rsidR="002B24C6" w:rsidRPr="00DF2296" w:rsidRDefault="002B24C6" w:rsidP="002B24C6">
      <w:pPr>
        <w:spacing w:line="360" w:lineRule="auto"/>
        <w:ind w:firstLineChars="100" w:firstLine="210"/>
        <w:rPr>
          <w:color w:val="000000"/>
        </w:rPr>
      </w:pPr>
      <w:r>
        <w:rPr>
          <w:rFonts w:hint="eastAsia"/>
          <w:color w:val="000000"/>
        </w:rPr>
        <w:t>3</w:t>
      </w:r>
      <w:r w:rsidRPr="00DF2296">
        <w:rPr>
          <w:rFonts w:hint="eastAsia"/>
          <w:color w:val="000000"/>
        </w:rPr>
        <w:t>同</w:t>
      </w:r>
      <w:proofErr w:type="gramStart"/>
      <w:r w:rsidRPr="00DF2296">
        <w:rPr>
          <w:rFonts w:hint="eastAsia"/>
          <w:color w:val="000000"/>
        </w:rPr>
        <w:t>一配合</w:t>
      </w:r>
      <w:proofErr w:type="gramEnd"/>
      <w:r w:rsidRPr="00DF2296">
        <w:rPr>
          <w:rFonts w:hint="eastAsia"/>
          <w:color w:val="000000"/>
        </w:rPr>
        <w:t>比的混凝土，每工作班且建筑面积不超过</w:t>
      </w:r>
      <w:r w:rsidRPr="00DF2296">
        <w:rPr>
          <w:rFonts w:hint="eastAsia"/>
          <w:color w:val="000000"/>
        </w:rPr>
        <w:t>1</w:t>
      </w:r>
      <w:r w:rsidRPr="00DF2296">
        <w:rPr>
          <w:color w:val="000000"/>
        </w:rPr>
        <w:t>000</w:t>
      </w:r>
      <w:r w:rsidRPr="00DF2296">
        <w:rPr>
          <w:rFonts w:hint="eastAsia"/>
          <w:color w:val="000000"/>
        </w:rPr>
        <w:t>m</w:t>
      </w:r>
      <w:r w:rsidRPr="00DF2296">
        <w:rPr>
          <w:color w:val="000000"/>
          <w:vertAlign w:val="superscript"/>
        </w:rPr>
        <w:t>2</w:t>
      </w:r>
      <w:r w:rsidRPr="00DF2296">
        <w:rPr>
          <w:rFonts w:hint="eastAsia"/>
          <w:color w:val="000000"/>
        </w:rPr>
        <w:t>应制作一组标准养护试件，同一楼层应制作不少于</w:t>
      </w:r>
      <w:r w:rsidRPr="00DF2296">
        <w:rPr>
          <w:rFonts w:hint="eastAsia"/>
          <w:color w:val="000000"/>
        </w:rPr>
        <w:t>3</w:t>
      </w:r>
      <w:r w:rsidRPr="00DF2296">
        <w:rPr>
          <w:rFonts w:hint="eastAsia"/>
          <w:color w:val="000000"/>
        </w:rPr>
        <w:t>组标准养护试件。</w:t>
      </w:r>
    </w:p>
    <w:p w14:paraId="46E5D346" w14:textId="42BD12E8" w:rsidR="004A4747" w:rsidRDefault="008F48EE" w:rsidP="002B24C6">
      <w:pPr>
        <w:spacing w:line="360" w:lineRule="auto"/>
        <w:rPr>
          <w:color w:val="000000"/>
        </w:rPr>
      </w:pPr>
      <w:r w:rsidRPr="00DF2296">
        <w:rPr>
          <w:rFonts w:hint="eastAsia"/>
          <w:color w:val="000000"/>
        </w:rPr>
        <w:t>6</w:t>
      </w:r>
      <w:r w:rsidRPr="00DF2296">
        <w:rPr>
          <w:color w:val="000000"/>
        </w:rPr>
        <w:t>.2.</w:t>
      </w:r>
      <w:r w:rsidR="002B24C6">
        <w:rPr>
          <w:color w:val="000000"/>
        </w:rPr>
        <w:t>4</w:t>
      </w:r>
      <w:r w:rsidR="004A4747">
        <w:rPr>
          <w:color w:val="000000"/>
        </w:rPr>
        <w:t xml:space="preserve"> </w:t>
      </w:r>
      <w:r w:rsidR="004A4747">
        <w:rPr>
          <w:rFonts w:hint="eastAsia"/>
          <w:color w:val="000000"/>
        </w:rPr>
        <w:t>采用钢筋套筒灌浆</w:t>
      </w:r>
      <w:r w:rsidR="002B24C6">
        <w:rPr>
          <w:rFonts w:hint="eastAsia"/>
          <w:color w:val="000000"/>
        </w:rPr>
        <w:t>连接</w:t>
      </w:r>
      <w:r w:rsidR="004A4747">
        <w:rPr>
          <w:rFonts w:hint="eastAsia"/>
          <w:color w:val="000000"/>
        </w:rPr>
        <w:t>的</w:t>
      </w:r>
      <w:r w:rsidR="002B24C6">
        <w:rPr>
          <w:rFonts w:hint="eastAsia"/>
          <w:color w:val="000000"/>
        </w:rPr>
        <w:t>节点</w:t>
      </w:r>
      <w:r w:rsidR="004A4747">
        <w:rPr>
          <w:rFonts w:hint="eastAsia"/>
          <w:color w:val="000000"/>
        </w:rPr>
        <w:t>，应符合下列规定：</w:t>
      </w:r>
    </w:p>
    <w:p w14:paraId="5171C832" w14:textId="1BCBFA06" w:rsidR="002B24C6" w:rsidRDefault="004A4747" w:rsidP="002B24C6">
      <w:pPr>
        <w:spacing w:line="360" w:lineRule="auto"/>
        <w:rPr>
          <w:color w:val="000000"/>
        </w:rPr>
      </w:pPr>
      <w:r>
        <w:rPr>
          <w:rFonts w:hint="eastAsia"/>
          <w:color w:val="000000"/>
        </w:rPr>
        <w:t xml:space="preserve"> </w:t>
      </w:r>
      <w:r w:rsidR="002B24C6">
        <w:rPr>
          <w:color w:val="000000"/>
        </w:rPr>
        <w:t xml:space="preserve"> </w:t>
      </w:r>
      <w:r>
        <w:rPr>
          <w:color w:val="000000"/>
        </w:rPr>
        <w:t>1</w:t>
      </w:r>
      <w:r w:rsidR="002B24C6">
        <w:rPr>
          <w:color w:val="000000"/>
        </w:rPr>
        <w:t xml:space="preserve"> </w:t>
      </w:r>
      <w:r w:rsidR="002B24C6">
        <w:rPr>
          <w:rFonts w:hint="eastAsia"/>
          <w:color w:val="000000"/>
        </w:rPr>
        <w:t>钢筋连接的中心位置及外露长度满足设计要求；</w:t>
      </w:r>
    </w:p>
    <w:p w14:paraId="7E361B19" w14:textId="6EADE76E" w:rsidR="002B24C6" w:rsidRDefault="002B24C6" w:rsidP="002B24C6">
      <w:pPr>
        <w:spacing w:line="360" w:lineRule="auto"/>
        <w:ind w:firstLineChars="100" w:firstLine="210"/>
        <w:rPr>
          <w:color w:val="000000"/>
        </w:rPr>
      </w:pPr>
      <w:r>
        <w:rPr>
          <w:rFonts w:hint="eastAsia"/>
          <w:color w:val="000000"/>
        </w:rPr>
        <w:t>2</w:t>
      </w:r>
      <w:r>
        <w:rPr>
          <w:color w:val="000000"/>
        </w:rPr>
        <w:t xml:space="preserve"> </w:t>
      </w:r>
      <w:r>
        <w:rPr>
          <w:rFonts w:hint="eastAsia"/>
          <w:color w:val="000000"/>
        </w:rPr>
        <w:t>构件安装前应检查预制构件上套筒、预留孔的规格、位置、数量和深度；</w:t>
      </w:r>
    </w:p>
    <w:p w14:paraId="7532EB70" w14:textId="44ED008D" w:rsidR="002B24C6" w:rsidRDefault="002B24C6" w:rsidP="002B24C6">
      <w:pPr>
        <w:spacing w:line="360" w:lineRule="auto"/>
        <w:ind w:firstLineChars="100" w:firstLine="210"/>
        <w:rPr>
          <w:color w:val="000000"/>
        </w:rPr>
      </w:pPr>
      <w:r>
        <w:rPr>
          <w:rFonts w:hint="eastAsia"/>
          <w:color w:val="000000"/>
        </w:rPr>
        <w:t>3</w:t>
      </w:r>
      <w:r>
        <w:rPr>
          <w:color w:val="000000"/>
        </w:rPr>
        <w:t xml:space="preserve"> </w:t>
      </w:r>
      <w:r>
        <w:rPr>
          <w:rFonts w:hint="eastAsia"/>
          <w:color w:val="000000"/>
        </w:rPr>
        <w:t>被连接钢筋的规格、数量、位置和长度与套筒相适应，钢筋偏离套筒或空洞中心线不易超过</w:t>
      </w:r>
      <w:r>
        <w:rPr>
          <w:rFonts w:hint="eastAsia"/>
          <w:color w:val="000000"/>
        </w:rPr>
        <w:t>3mm</w:t>
      </w:r>
      <w:r>
        <w:rPr>
          <w:rFonts w:hint="eastAsia"/>
          <w:color w:val="000000"/>
        </w:rPr>
        <w:t>；</w:t>
      </w:r>
    </w:p>
    <w:p w14:paraId="432B9344" w14:textId="01D37732" w:rsidR="002B24C6" w:rsidRDefault="002B24C6" w:rsidP="002B24C6">
      <w:pPr>
        <w:spacing w:line="360" w:lineRule="auto"/>
        <w:ind w:firstLineChars="100" w:firstLine="210"/>
        <w:rPr>
          <w:color w:val="000000"/>
        </w:rPr>
      </w:pPr>
      <w:r>
        <w:rPr>
          <w:rFonts w:hint="eastAsia"/>
          <w:color w:val="000000"/>
        </w:rPr>
        <w:lastRenderedPageBreak/>
        <w:t>4</w:t>
      </w:r>
      <w:r>
        <w:rPr>
          <w:rFonts w:hint="eastAsia"/>
          <w:color w:val="000000"/>
        </w:rPr>
        <w:t>、灌浆料应灌满填实。</w:t>
      </w:r>
    </w:p>
    <w:p w14:paraId="765E4CA4" w14:textId="408C9775" w:rsidR="002B24C6" w:rsidRPr="00DF2296" w:rsidRDefault="002B24C6" w:rsidP="002B24C6">
      <w:pPr>
        <w:spacing w:line="360" w:lineRule="auto"/>
        <w:rPr>
          <w:color w:val="000000"/>
        </w:rPr>
      </w:pPr>
      <w:r>
        <w:rPr>
          <w:rFonts w:hint="eastAsia"/>
          <w:color w:val="000000"/>
        </w:rPr>
        <w:t>6</w:t>
      </w:r>
      <w:r>
        <w:rPr>
          <w:color w:val="000000"/>
        </w:rPr>
        <w:t>.2.5</w:t>
      </w:r>
      <w:r w:rsidR="006E7FF1">
        <w:rPr>
          <w:color w:val="000000"/>
        </w:rPr>
        <w:t xml:space="preserve"> </w:t>
      </w:r>
      <w:r w:rsidR="006E7FF1">
        <w:rPr>
          <w:rFonts w:hint="eastAsia"/>
          <w:color w:val="000000"/>
        </w:rPr>
        <w:t>座</w:t>
      </w:r>
      <w:r>
        <w:rPr>
          <w:rFonts w:hint="eastAsia"/>
          <w:color w:val="000000"/>
        </w:rPr>
        <w:t>浆料应密实、连续，不得漏浆。</w:t>
      </w:r>
    </w:p>
    <w:p w14:paraId="7E7905E6" w14:textId="4558B52A" w:rsidR="00173956" w:rsidRPr="00DF2296" w:rsidRDefault="000C0906" w:rsidP="00173956">
      <w:pPr>
        <w:pStyle w:val="2"/>
        <w:spacing w:beforeLines="50" w:before="156" w:afterLines="50" w:after="156" w:line="240" w:lineRule="auto"/>
        <w:jc w:val="center"/>
        <w:rPr>
          <w:rFonts w:ascii="宋体" w:eastAsia="宋体" w:hAnsi="宋体"/>
          <w:sz w:val="21"/>
          <w:szCs w:val="21"/>
        </w:rPr>
      </w:pPr>
      <w:bookmarkStart w:id="103" w:name="_Toc146629555"/>
      <w:r w:rsidRPr="00DF2296">
        <w:rPr>
          <w:rFonts w:ascii="宋体" w:eastAsia="宋体" w:hAnsi="宋体" w:hint="eastAsia"/>
          <w:sz w:val="21"/>
          <w:szCs w:val="21"/>
        </w:rPr>
        <w:t>6</w:t>
      </w:r>
      <w:r w:rsidRPr="00DF2296">
        <w:rPr>
          <w:rFonts w:ascii="宋体" w:eastAsia="宋体" w:hAnsi="宋体"/>
          <w:sz w:val="21"/>
          <w:szCs w:val="21"/>
        </w:rPr>
        <w:t>.3</w:t>
      </w:r>
      <w:r w:rsidR="006F1315" w:rsidRPr="00DF2296">
        <w:rPr>
          <w:rFonts w:ascii="宋体" w:eastAsia="宋体" w:hAnsi="宋体" w:hint="eastAsia"/>
          <w:sz w:val="21"/>
          <w:szCs w:val="21"/>
        </w:rPr>
        <w:t>接缝</w:t>
      </w:r>
      <w:r w:rsidR="00993FAE" w:rsidRPr="00DF2296">
        <w:rPr>
          <w:rFonts w:ascii="宋体" w:eastAsia="宋体" w:hAnsi="宋体" w:hint="eastAsia"/>
          <w:sz w:val="21"/>
          <w:szCs w:val="21"/>
        </w:rPr>
        <w:t>节点</w:t>
      </w:r>
      <w:r w:rsidR="00173956" w:rsidRPr="00DF2296">
        <w:rPr>
          <w:rFonts w:ascii="宋体" w:eastAsia="宋体" w:hAnsi="宋体" w:hint="eastAsia"/>
          <w:sz w:val="21"/>
          <w:szCs w:val="21"/>
        </w:rPr>
        <w:t>防水施工</w:t>
      </w:r>
      <w:bookmarkEnd w:id="103"/>
      <w:r w:rsidR="00173956" w:rsidRPr="00DF2296">
        <w:rPr>
          <w:rFonts w:ascii="宋体" w:eastAsia="宋体" w:hAnsi="宋体" w:hint="eastAsia"/>
          <w:sz w:val="21"/>
          <w:szCs w:val="21"/>
        </w:rPr>
        <w:t xml:space="preserve"> </w:t>
      </w:r>
      <w:bookmarkEnd w:id="97"/>
      <w:bookmarkEnd w:id="98"/>
      <w:bookmarkEnd w:id="99"/>
    </w:p>
    <w:p w14:paraId="3E925B5C" w14:textId="780C28AB" w:rsidR="00DF2296" w:rsidRPr="00DF2296" w:rsidRDefault="00DF2296" w:rsidP="00DF2296">
      <w:pPr>
        <w:spacing w:line="360" w:lineRule="auto"/>
        <w:rPr>
          <w:color w:val="000000"/>
        </w:rPr>
      </w:pPr>
      <w:r w:rsidRPr="00DF2296">
        <w:rPr>
          <w:rFonts w:hint="eastAsia"/>
          <w:b/>
          <w:bCs/>
          <w:color w:val="000000"/>
        </w:rPr>
        <w:t>6.</w:t>
      </w:r>
      <w:r w:rsidRPr="00DF2296">
        <w:rPr>
          <w:b/>
          <w:bCs/>
          <w:color w:val="000000"/>
        </w:rPr>
        <w:t>3</w:t>
      </w:r>
      <w:r w:rsidRPr="00DF2296">
        <w:rPr>
          <w:rFonts w:hint="eastAsia"/>
          <w:b/>
          <w:bCs/>
          <w:color w:val="000000"/>
        </w:rPr>
        <w:t>.</w:t>
      </w:r>
      <w:r w:rsidRPr="00DF2296">
        <w:rPr>
          <w:b/>
          <w:bCs/>
          <w:color w:val="000000"/>
        </w:rPr>
        <w:t>1</w:t>
      </w:r>
      <w:r w:rsidRPr="00DF2296">
        <w:rPr>
          <w:rFonts w:hint="eastAsia"/>
          <w:color w:val="000000"/>
        </w:rPr>
        <w:t xml:space="preserve">  </w:t>
      </w:r>
      <w:r w:rsidRPr="00DF2296">
        <w:rPr>
          <w:rFonts w:hint="eastAsia"/>
          <w:color w:val="000000"/>
        </w:rPr>
        <w:t>现场</w:t>
      </w:r>
      <w:r w:rsidRPr="00DF2296">
        <w:rPr>
          <w:color w:val="000000"/>
        </w:rPr>
        <w:t>防水施工前，应做好施工机具、安全防护设施、材料准备等工作。</w:t>
      </w:r>
    </w:p>
    <w:p w14:paraId="03E452CD" w14:textId="047C52F1" w:rsidR="00173956" w:rsidRPr="00DF2296" w:rsidRDefault="00173956" w:rsidP="00173956">
      <w:pPr>
        <w:spacing w:line="360" w:lineRule="auto"/>
      </w:pPr>
      <w:r w:rsidRPr="00DF2296">
        <w:rPr>
          <w:b/>
          <w:bCs/>
        </w:rPr>
        <w:t>6.</w:t>
      </w:r>
      <w:r w:rsidR="00761869" w:rsidRPr="00DF2296">
        <w:rPr>
          <w:b/>
          <w:bCs/>
        </w:rPr>
        <w:t>3</w:t>
      </w:r>
      <w:r w:rsidRPr="00DF2296">
        <w:rPr>
          <w:b/>
          <w:bCs/>
        </w:rPr>
        <w:t>.</w:t>
      </w:r>
      <w:r w:rsidR="00DF2296" w:rsidRPr="00DF2296">
        <w:rPr>
          <w:b/>
          <w:bCs/>
        </w:rPr>
        <w:t>2</w:t>
      </w:r>
      <w:r w:rsidRPr="00DF2296">
        <w:rPr>
          <w:rFonts w:hint="eastAsia"/>
          <w:b/>
          <w:bCs/>
        </w:rPr>
        <w:t xml:space="preserve">  </w:t>
      </w:r>
      <w:r w:rsidRPr="00DF2296">
        <w:rPr>
          <w:color w:val="000000"/>
        </w:rPr>
        <w:t>预制混凝土</w:t>
      </w:r>
      <w:r w:rsidR="00ED5D0C">
        <w:rPr>
          <w:rFonts w:hint="eastAsia"/>
          <w:color w:val="000000"/>
        </w:rPr>
        <w:t>外墙板</w:t>
      </w:r>
      <w:r w:rsidRPr="00DF2296">
        <w:rPr>
          <w:color w:val="000000"/>
        </w:rPr>
        <w:t>吊装前</w:t>
      </w:r>
      <w:r w:rsidRPr="00DF2296">
        <w:rPr>
          <w:rFonts w:hint="eastAsia"/>
          <w:color w:val="000000"/>
        </w:rPr>
        <w:t>接缝</w:t>
      </w:r>
      <w:r w:rsidRPr="00DF2296">
        <w:rPr>
          <w:color w:val="000000"/>
        </w:rPr>
        <w:t>防水施工应符合下列规定：</w:t>
      </w:r>
    </w:p>
    <w:p w14:paraId="69493AE4" w14:textId="77777777" w:rsidR="00173956" w:rsidRPr="00DF2296" w:rsidRDefault="00173956" w:rsidP="00173956">
      <w:pPr>
        <w:spacing w:line="360" w:lineRule="auto"/>
      </w:pPr>
      <w:r w:rsidRPr="00DF2296">
        <w:t xml:space="preserve">    </w:t>
      </w:r>
      <w:r w:rsidRPr="00DF2296">
        <w:rPr>
          <w:b/>
          <w:bCs/>
        </w:rPr>
        <w:t>1</w:t>
      </w:r>
      <w:r w:rsidRPr="00DF2296">
        <w:t xml:space="preserve">  </w:t>
      </w:r>
      <w:r w:rsidRPr="00DF2296">
        <w:rPr>
          <w:color w:val="000000"/>
        </w:rPr>
        <w:t>竖向及横向的预留凹槽应清理干净并保持畅通</w:t>
      </w:r>
      <w:r w:rsidRPr="00DF2296">
        <w:rPr>
          <w:rFonts w:hint="eastAsia"/>
        </w:rPr>
        <w:t>；</w:t>
      </w:r>
    </w:p>
    <w:p w14:paraId="2F3C98D3" w14:textId="42BFB1D7" w:rsidR="000B3D61" w:rsidRPr="00DF2296" w:rsidRDefault="00173956" w:rsidP="000B3D61">
      <w:pPr>
        <w:spacing w:line="360" w:lineRule="auto"/>
        <w:ind w:firstLine="480"/>
        <w:rPr>
          <w:color w:val="000000"/>
        </w:rPr>
      </w:pPr>
      <w:r w:rsidRPr="00DF2296">
        <w:rPr>
          <w:b/>
          <w:bCs/>
        </w:rPr>
        <w:t>2</w:t>
      </w:r>
      <w:r w:rsidRPr="00DF2296">
        <w:t xml:space="preserve">  </w:t>
      </w:r>
      <w:r w:rsidRPr="00DF2296">
        <w:rPr>
          <w:color w:val="000000"/>
        </w:rPr>
        <w:t>橡胶空心气密条粘贴前，应先扫净混凝土表面灰尘，并应涂刷专用胶黏剂然后压入</w:t>
      </w:r>
      <w:r w:rsidRPr="00DF2296">
        <w:rPr>
          <w:rFonts w:hint="eastAsia"/>
          <w:color w:val="000000"/>
        </w:rPr>
        <w:t>；</w:t>
      </w:r>
      <w:r w:rsidRPr="00DF2296">
        <w:rPr>
          <w:color w:val="000000"/>
        </w:rPr>
        <w:t>吊装前，应检查气密条粘贴的牢固性和完整性</w:t>
      </w:r>
      <w:r w:rsidRPr="00DF2296">
        <w:rPr>
          <w:rFonts w:hint="eastAsia"/>
          <w:color w:val="000000"/>
        </w:rPr>
        <w:t>；</w:t>
      </w:r>
    </w:p>
    <w:p w14:paraId="7A989C73" w14:textId="0ADBD9BB" w:rsidR="00173956" w:rsidRPr="00DF2296" w:rsidRDefault="00173956" w:rsidP="000B3D61">
      <w:pPr>
        <w:spacing w:line="360" w:lineRule="auto"/>
      </w:pPr>
      <w:r w:rsidRPr="00DF2296">
        <w:t xml:space="preserve">    3  </w:t>
      </w:r>
      <w:r w:rsidRPr="00DF2296">
        <w:t>运输、堆放、吊装过程中应对预留凹槽、橡胶空心气密条及墙板边角等部位采取保护措施，缺棱掉角及损坏处应在吊装就位前进行修复。</w:t>
      </w:r>
    </w:p>
    <w:p w14:paraId="4BB6CEBA" w14:textId="6FE78FFE" w:rsidR="00173956" w:rsidRPr="00DF2296" w:rsidRDefault="00173956" w:rsidP="00173956">
      <w:pPr>
        <w:spacing w:line="360" w:lineRule="auto"/>
        <w:rPr>
          <w:color w:val="000000"/>
        </w:rPr>
      </w:pPr>
      <w:r w:rsidRPr="00DF2296">
        <w:rPr>
          <w:b/>
          <w:bCs/>
          <w:color w:val="000000"/>
        </w:rPr>
        <w:t>6.</w:t>
      </w:r>
      <w:r w:rsidR="00761869" w:rsidRPr="00DF2296">
        <w:rPr>
          <w:b/>
          <w:bCs/>
          <w:color w:val="000000"/>
        </w:rPr>
        <w:t>3</w:t>
      </w:r>
      <w:r w:rsidRPr="00DF2296">
        <w:rPr>
          <w:b/>
          <w:bCs/>
          <w:color w:val="000000"/>
        </w:rPr>
        <w:t>.</w:t>
      </w:r>
      <w:r w:rsidR="00DF2296" w:rsidRPr="00DF2296">
        <w:rPr>
          <w:b/>
          <w:bCs/>
          <w:color w:val="000000"/>
        </w:rPr>
        <w:t>3</w:t>
      </w:r>
      <w:r w:rsidRPr="00DF2296">
        <w:rPr>
          <w:rFonts w:hint="eastAsia"/>
          <w:color w:val="000000"/>
        </w:rPr>
        <w:t xml:space="preserve">  </w:t>
      </w:r>
      <w:r w:rsidRPr="00DF2296">
        <w:rPr>
          <w:color w:val="000000"/>
        </w:rPr>
        <w:t>密封作业前接缝的外观质量应符合下列规定：</w:t>
      </w:r>
      <w:r w:rsidRPr="00DF2296">
        <w:rPr>
          <w:color w:val="000000"/>
        </w:rPr>
        <w:br/>
        <w:t xml:space="preserve">    </w:t>
      </w:r>
      <w:r w:rsidRPr="00DF2296">
        <w:rPr>
          <w:b/>
          <w:bCs/>
          <w:color w:val="000000"/>
        </w:rPr>
        <w:t>1</w:t>
      </w:r>
      <w:r w:rsidRPr="00DF2296">
        <w:rPr>
          <w:color w:val="000000"/>
        </w:rPr>
        <w:t xml:space="preserve">  </w:t>
      </w:r>
      <w:r w:rsidRPr="00DF2296">
        <w:t>接缝处应清理干净，保持干燥，管道、预埋件等应安装完毕；</w:t>
      </w:r>
    </w:p>
    <w:p w14:paraId="3F25A597" w14:textId="77777777" w:rsidR="00173956" w:rsidRPr="00DF2296" w:rsidRDefault="00173956" w:rsidP="00173956">
      <w:pPr>
        <w:spacing w:line="360" w:lineRule="auto"/>
        <w:ind w:firstLineChars="200" w:firstLine="422"/>
        <w:rPr>
          <w:color w:val="000000"/>
        </w:rPr>
      </w:pPr>
      <w:r w:rsidRPr="00DF2296">
        <w:rPr>
          <w:b/>
          <w:bCs/>
          <w:color w:val="000000"/>
        </w:rPr>
        <w:t>2</w:t>
      </w:r>
      <w:r w:rsidRPr="00DF2296">
        <w:rPr>
          <w:color w:val="000000"/>
        </w:rPr>
        <w:t xml:space="preserve">  </w:t>
      </w:r>
      <w:r w:rsidRPr="00DF2296">
        <w:rPr>
          <w:color w:val="000000"/>
        </w:rPr>
        <w:t>接缝的宽度应满足设计要求，并应保持畅通；</w:t>
      </w:r>
    </w:p>
    <w:p w14:paraId="224E5A8A" w14:textId="77777777" w:rsidR="00173956" w:rsidRPr="00DF2296" w:rsidRDefault="00173956" w:rsidP="00173956">
      <w:pPr>
        <w:spacing w:line="360" w:lineRule="auto"/>
        <w:ind w:firstLineChars="200" w:firstLine="422"/>
        <w:rPr>
          <w:color w:val="000000"/>
        </w:rPr>
      </w:pPr>
      <w:r w:rsidRPr="00DF2296">
        <w:rPr>
          <w:b/>
          <w:bCs/>
          <w:color w:val="000000"/>
        </w:rPr>
        <w:t>3</w:t>
      </w:r>
      <w:r w:rsidRPr="00DF2296">
        <w:rPr>
          <w:color w:val="000000"/>
        </w:rPr>
        <w:t xml:space="preserve">  </w:t>
      </w:r>
      <w:r w:rsidRPr="00DF2296">
        <w:rPr>
          <w:color w:val="000000"/>
        </w:rPr>
        <w:t>吊装过程中造成的缺棱掉角等破损部位应修补；</w:t>
      </w:r>
    </w:p>
    <w:p w14:paraId="32F41AF4" w14:textId="77777777" w:rsidR="00173956" w:rsidRPr="00DF2296" w:rsidRDefault="00173956" w:rsidP="00173956">
      <w:pPr>
        <w:spacing w:line="360" w:lineRule="auto"/>
        <w:ind w:firstLineChars="200" w:firstLine="422"/>
        <w:rPr>
          <w:color w:val="000000"/>
        </w:rPr>
      </w:pPr>
      <w:r w:rsidRPr="00DF2296">
        <w:rPr>
          <w:b/>
          <w:bCs/>
          <w:color w:val="000000"/>
        </w:rPr>
        <w:t>4</w:t>
      </w:r>
      <w:r w:rsidRPr="00DF2296">
        <w:rPr>
          <w:color w:val="000000"/>
        </w:rPr>
        <w:t xml:space="preserve">  </w:t>
      </w:r>
      <w:r w:rsidRPr="00DF2296">
        <w:rPr>
          <w:color w:val="000000"/>
        </w:rPr>
        <w:t>堵塞处应进行清理，错台部位应打磨平整，不得采用剔凿的方式增加接缝宽度。</w:t>
      </w:r>
      <w:r w:rsidRPr="00DF2296">
        <w:rPr>
          <w:color w:val="000000"/>
        </w:rPr>
        <w:t xml:space="preserve"> </w:t>
      </w:r>
    </w:p>
    <w:p w14:paraId="47544637" w14:textId="140C4A08" w:rsidR="006F1315" w:rsidRPr="00DF2296" w:rsidRDefault="006F1315" w:rsidP="006F1315">
      <w:pPr>
        <w:spacing w:line="360" w:lineRule="auto"/>
      </w:pPr>
      <w:r w:rsidRPr="00DF2296">
        <w:rPr>
          <w:b/>
          <w:bCs/>
        </w:rPr>
        <w:t>6.3.</w:t>
      </w:r>
      <w:r w:rsidR="00DF2296" w:rsidRPr="00DF2296">
        <w:rPr>
          <w:b/>
          <w:bCs/>
        </w:rPr>
        <w:t>4</w:t>
      </w:r>
      <w:r w:rsidRPr="00DF2296">
        <w:rPr>
          <w:rFonts w:hint="eastAsia"/>
        </w:rPr>
        <w:t xml:space="preserve">  </w:t>
      </w:r>
      <w:r w:rsidRPr="00DF2296">
        <w:rPr>
          <w:rFonts w:hint="eastAsia"/>
        </w:rPr>
        <w:t>密封作业前</w:t>
      </w:r>
      <w:r w:rsidRPr="00DF2296">
        <w:t>接缝中设置连续的背衬材料，背衬材料与接缝两侧基层之间不得留有空隙，预留深度应与建筑密封</w:t>
      </w:r>
      <w:proofErr w:type="gramStart"/>
      <w:r w:rsidRPr="00DF2296">
        <w:t>胶设计</w:t>
      </w:r>
      <w:proofErr w:type="gramEnd"/>
      <w:r w:rsidRPr="00DF2296">
        <w:t>厚度一致。</w:t>
      </w:r>
    </w:p>
    <w:p w14:paraId="59BACCAB" w14:textId="0820ABEC" w:rsidR="00173956" w:rsidRPr="00DF2296" w:rsidRDefault="00173956" w:rsidP="00173956">
      <w:pPr>
        <w:spacing w:line="360" w:lineRule="auto"/>
      </w:pPr>
      <w:r w:rsidRPr="00DF2296">
        <w:rPr>
          <w:b/>
          <w:bCs/>
        </w:rPr>
        <w:t>6.</w:t>
      </w:r>
      <w:r w:rsidR="00761869" w:rsidRPr="00DF2296">
        <w:rPr>
          <w:b/>
          <w:bCs/>
        </w:rPr>
        <w:t>3</w:t>
      </w:r>
      <w:r w:rsidRPr="00DF2296">
        <w:rPr>
          <w:b/>
          <w:bCs/>
        </w:rPr>
        <w:t>.</w:t>
      </w:r>
      <w:r w:rsidR="00DF2296" w:rsidRPr="00DF2296">
        <w:rPr>
          <w:b/>
          <w:bCs/>
        </w:rPr>
        <w:t>5</w:t>
      </w:r>
      <w:r w:rsidRPr="00DF2296">
        <w:rPr>
          <w:rFonts w:hint="eastAsia"/>
        </w:rPr>
        <w:t xml:space="preserve">  </w:t>
      </w:r>
      <w:r w:rsidRPr="00DF2296">
        <w:t>接缝两侧的混凝土基层应符合下列要求：</w:t>
      </w:r>
    </w:p>
    <w:p w14:paraId="6E4AA7A4" w14:textId="77777777" w:rsidR="00173956" w:rsidRPr="00DF2296" w:rsidRDefault="00173956" w:rsidP="00173956">
      <w:pPr>
        <w:spacing w:line="360" w:lineRule="auto"/>
      </w:pPr>
      <w:r w:rsidRPr="00DF2296">
        <w:t xml:space="preserve">    </w:t>
      </w:r>
      <w:r w:rsidRPr="00DF2296">
        <w:rPr>
          <w:b/>
          <w:bCs/>
        </w:rPr>
        <w:t>1</w:t>
      </w:r>
      <w:r w:rsidRPr="00DF2296">
        <w:t xml:space="preserve">  </w:t>
      </w:r>
      <w:r w:rsidRPr="00DF2296">
        <w:t>基层应坚实、平整，不得有蜂窝、麻面、起皮和起</w:t>
      </w:r>
      <w:proofErr w:type="gramStart"/>
      <w:r w:rsidRPr="00DF2296">
        <w:t>砂</w:t>
      </w:r>
      <w:proofErr w:type="gramEnd"/>
      <w:r w:rsidRPr="00DF2296">
        <w:t>现象；</w:t>
      </w:r>
    </w:p>
    <w:p w14:paraId="410E3185" w14:textId="77777777" w:rsidR="00173956" w:rsidRPr="00DF2296" w:rsidRDefault="00173956" w:rsidP="00173956">
      <w:pPr>
        <w:spacing w:line="360" w:lineRule="auto"/>
      </w:pPr>
      <w:r w:rsidRPr="00DF2296">
        <w:t xml:space="preserve">    </w:t>
      </w:r>
      <w:r w:rsidRPr="00DF2296">
        <w:rPr>
          <w:b/>
          <w:bCs/>
        </w:rPr>
        <w:t>2</w:t>
      </w:r>
      <w:r w:rsidRPr="00DF2296">
        <w:t xml:space="preserve">  </w:t>
      </w:r>
      <w:r w:rsidRPr="00DF2296">
        <w:t>表面应清洁、干燥，无油污、无灰尘；</w:t>
      </w:r>
    </w:p>
    <w:p w14:paraId="588E875E" w14:textId="77777777" w:rsidR="00173956" w:rsidRPr="00DF2296" w:rsidRDefault="00173956" w:rsidP="00173956">
      <w:pPr>
        <w:spacing w:line="360" w:lineRule="auto"/>
        <w:ind w:firstLineChars="200" w:firstLine="422"/>
      </w:pPr>
      <w:r w:rsidRPr="00DF2296">
        <w:rPr>
          <w:b/>
          <w:bCs/>
        </w:rPr>
        <w:t>3</w:t>
      </w:r>
      <w:r w:rsidRPr="00DF2296">
        <w:t xml:space="preserve">  </w:t>
      </w:r>
      <w:r w:rsidRPr="00DF2296">
        <w:t>接缝两侧高度偏差不宜大于</w:t>
      </w:r>
      <w:r w:rsidRPr="00DF2296">
        <w:rPr>
          <w:rFonts w:hint="eastAsia"/>
        </w:rPr>
        <w:t>5</w:t>
      </w:r>
      <w:r w:rsidRPr="00DF2296">
        <w:t>mm</w:t>
      </w:r>
      <w:r w:rsidRPr="00DF2296">
        <w:t>。</w:t>
      </w:r>
    </w:p>
    <w:p w14:paraId="0B046EA8" w14:textId="30AED38B" w:rsidR="006F1315" w:rsidRPr="00DF2296" w:rsidRDefault="006F1315" w:rsidP="006F1315">
      <w:pPr>
        <w:spacing w:line="360" w:lineRule="auto"/>
      </w:pPr>
      <w:r w:rsidRPr="00DF2296">
        <w:rPr>
          <w:b/>
          <w:bCs/>
        </w:rPr>
        <w:t>6.3.</w:t>
      </w:r>
      <w:r w:rsidR="00DF2296" w:rsidRPr="00DF2296">
        <w:rPr>
          <w:b/>
          <w:bCs/>
        </w:rPr>
        <w:t>6</w:t>
      </w:r>
      <w:r w:rsidRPr="00DF2296">
        <w:rPr>
          <w:rFonts w:hint="eastAsia"/>
        </w:rPr>
        <w:t xml:space="preserve">  </w:t>
      </w:r>
      <w:r w:rsidRPr="00DF2296">
        <w:rPr>
          <w:rFonts w:hint="eastAsia"/>
        </w:rPr>
        <w:t>密封作业</w:t>
      </w:r>
      <w:r w:rsidRPr="00DF2296">
        <w:t>施工应符合下列规定：</w:t>
      </w:r>
    </w:p>
    <w:p w14:paraId="4415DB27" w14:textId="7BB71932" w:rsidR="006F1315" w:rsidRPr="00DF2296" w:rsidRDefault="006F1315" w:rsidP="006F1315">
      <w:pPr>
        <w:spacing w:line="360" w:lineRule="auto"/>
      </w:pPr>
      <w:r w:rsidRPr="00DF2296">
        <w:t xml:space="preserve">    </w:t>
      </w:r>
      <w:r w:rsidRPr="00DF2296">
        <w:rPr>
          <w:b/>
          <w:bCs/>
        </w:rPr>
        <w:t>1</w:t>
      </w:r>
      <w:r w:rsidRPr="00DF2296">
        <w:t xml:space="preserve">  </w:t>
      </w:r>
      <w:r w:rsidRPr="00DF2296">
        <w:t>底</w:t>
      </w:r>
      <w:proofErr w:type="gramStart"/>
      <w:r w:rsidRPr="00DF2296">
        <w:t>涂料表干后</w:t>
      </w:r>
      <w:proofErr w:type="gramEnd"/>
      <w:r w:rsidR="00117D92" w:rsidRPr="00DF2296">
        <w:rPr>
          <w:rFonts w:hint="eastAsia"/>
        </w:rPr>
        <w:t>进行密封胶施工</w:t>
      </w:r>
      <w:r w:rsidRPr="00DF2296">
        <w:t>；</w:t>
      </w:r>
    </w:p>
    <w:p w14:paraId="158542E2" w14:textId="77777777" w:rsidR="006F1315" w:rsidRPr="00DF2296" w:rsidRDefault="006F1315" w:rsidP="006F1315">
      <w:pPr>
        <w:spacing w:line="360" w:lineRule="auto"/>
      </w:pPr>
      <w:r w:rsidRPr="00DF2296">
        <w:t xml:space="preserve">    </w:t>
      </w:r>
      <w:r w:rsidRPr="00DF2296">
        <w:rPr>
          <w:b/>
          <w:bCs/>
        </w:rPr>
        <w:t>2</w:t>
      </w:r>
      <w:r w:rsidRPr="00DF2296">
        <w:t xml:space="preserve">  </w:t>
      </w:r>
      <w:r w:rsidRPr="00DF2296">
        <w:t>单组分建筑</w:t>
      </w:r>
      <w:proofErr w:type="gramStart"/>
      <w:r w:rsidRPr="00DF2296">
        <w:t>密封胶可直接</w:t>
      </w:r>
      <w:proofErr w:type="gramEnd"/>
      <w:r w:rsidRPr="00DF2296">
        <w:t>使用，双组分建筑</w:t>
      </w:r>
      <w:proofErr w:type="gramStart"/>
      <w:r w:rsidRPr="00DF2296">
        <w:t>密封胶应按</w:t>
      </w:r>
      <w:proofErr w:type="gramEnd"/>
      <w:r w:rsidRPr="00DF2296">
        <w:t>比例准确计量，并应搅拌均匀</w:t>
      </w:r>
      <w:r w:rsidRPr="00DF2296">
        <w:rPr>
          <w:rFonts w:hint="eastAsia"/>
        </w:rPr>
        <w:t>；</w:t>
      </w:r>
      <w:r w:rsidRPr="00DF2296">
        <w:t>双组分建筑密封</w:t>
      </w:r>
      <w:proofErr w:type="gramStart"/>
      <w:r w:rsidRPr="00DF2296">
        <w:t>胶应随拌随</w:t>
      </w:r>
      <w:proofErr w:type="gramEnd"/>
      <w:r w:rsidRPr="00DF2296">
        <w:t>用，拌合时间和拌合温度等应符合产品说明书的要求</w:t>
      </w:r>
      <w:r w:rsidRPr="00DF2296">
        <w:rPr>
          <w:rFonts w:hint="eastAsia"/>
        </w:rPr>
        <w:t>；</w:t>
      </w:r>
      <w:r w:rsidRPr="00DF2296">
        <w:t>混匀的建筑</w:t>
      </w:r>
      <w:proofErr w:type="gramStart"/>
      <w:r w:rsidRPr="00DF2296">
        <w:t>密封胶应在</w:t>
      </w:r>
      <w:proofErr w:type="gramEnd"/>
      <w:r w:rsidRPr="00DF2296">
        <w:t>适用期内用完，超过适用期的胶料不应再与新混合的建筑密封胶一起使用；</w:t>
      </w:r>
    </w:p>
    <w:p w14:paraId="3463982B" w14:textId="538618EC" w:rsidR="006F1315" w:rsidRPr="00DF2296" w:rsidRDefault="006F1315" w:rsidP="006F1315">
      <w:pPr>
        <w:spacing w:line="360" w:lineRule="auto"/>
      </w:pPr>
      <w:r w:rsidRPr="00DF2296">
        <w:t xml:space="preserve">    </w:t>
      </w:r>
      <w:r w:rsidRPr="00DF2296">
        <w:rPr>
          <w:b/>
          <w:bCs/>
        </w:rPr>
        <w:t>3</w:t>
      </w:r>
      <w:r w:rsidRPr="00DF2296">
        <w:t xml:space="preserve">  </w:t>
      </w:r>
      <w:r w:rsidR="00117D92" w:rsidRPr="00DF2296">
        <w:t>宜从一个方向进行打胶，并由背衬材料表面逐渐充满整条接缝；</w:t>
      </w:r>
    </w:p>
    <w:p w14:paraId="6BD168B5" w14:textId="1449FB7A" w:rsidR="006F1315" w:rsidRPr="00DF2296" w:rsidRDefault="006F1315" w:rsidP="006F1315">
      <w:pPr>
        <w:spacing w:line="360" w:lineRule="auto"/>
      </w:pPr>
      <w:r w:rsidRPr="00DF2296">
        <w:t xml:space="preserve">    </w:t>
      </w:r>
      <w:r w:rsidRPr="00DF2296">
        <w:rPr>
          <w:b/>
          <w:bCs/>
        </w:rPr>
        <w:t>4</w:t>
      </w:r>
      <w:r w:rsidRPr="00DF2296">
        <w:t xml:space="preserve">  </w:t>
      </w:r>
      <w:r w:rsidR="00117D92" w:rsidRPr="00DF2296">
        <w:t>嵌</w:t>
      </w:r>
      <w:proofErr w:type="gramStart"/>
      <w:r w:rsidR="00117D92" w:rsidRPr="00DF2296">
        <w:t>填建筑</w:t>
      </w:r>
      <w:proofErr w:type="gramEnd"/>
      <w:r w:rsidR="00117D92" w:rsidRPr="00DF2296">
        <w:t>密封胶后，应在建筑密封胶</w:t>
      </w:r>
      <w:proofErr w:type="gramStart"/>
      <w:r w:rsidR="00117D92" w:rsidRPr="00DF2296">
        <w:t>表干前</w:t>
      </w:r>
      <w:proofErr w:type="gramEnd"/>
      <w:r w:rsidR="00117D92" w:rsidRPr="00DF2296">
        <w:t>用专用工具对胶体表面进行修整，溢出</w:t>
      </w:r>
      <w:r w:rsidR="00117D92" w:rsidRPr="00DF2296">
        <w:lastRenderedPageBreak/>
        <w:t>的建筑</w:t>
      </w:r>
      <w:proofErr w:type="gramStart"/>
      <w:r w:rsidR="00117D92" w:rsidRPr="00DF2296">
        <w:t>密封胶应及时</w:t>
      </w:r>
      <w:proofErr w:type="gramEnd"/>
      <w:r w:rsidR="00117D92" w:rsidRPr="00DF2296">
        <w:t>清理；</w:t>
      </w:r>
    </w:p>
    <w:p w14:paraId="463B37A1" w14:textId="58055022" w:rsidR="006F1315" w:rsidRPr="00DF2296" w:rsidRDefault="006F1315" w:rsidP="00117D92">
      <w:pPr>
        <w:spacing w:line="360" w:lineRule="auto"/>
        <w:ind w:firstLine="480"/>
      </w:pPr>
      <w:r w:rsidRPr="00DF2296">
        <w:rPr>
          <w:b/>
          <w:bCs/>
        </w:rPr>
        <w:t>5</w:t>
      </w:r>
      <w:r w:rsidRPr="00DF2296">
        <w:t xml:space="preserve">  </w:t>
      </w:r>
      <w:r w:rsidR="00117D92" w:rsidRPr="00DF2296">
        <w:t>建筑密封胶的注胶宽度、厚度应符合设计要求</w:t>
      </w:r>
      <w:r w:rsidR="00117D92" w:rsidRPr="00DF2296">
        <w:rPr>
          <w:rFonts w:hint="eastAsia"/>
        </w:rPr>
        <w:t>。</w:t>
      </w:r>
    </w:p>
    <w:p w14:paraId="02CEF122" w14:textId="2D06C37F" w:rsidR="00117D92" w:rsidRPr="00DF2296" w:rsidRDefault="00117D92" w:rsidP="00117D92">
      <w:pPr>
        <w:spacing w:line="360" w:lineRule="auto"/>
      </w:pPr>
      <w:r w:rsidRPr="00DF2296">
        <w:rPr>
          <w:b/>
          <w:bCs/>
        </w:rPr>
        <w:t>6.3.</w:t>
      </w:r>
      <w:r w:rsidR="00DF2296" w:rsidRPr="00DF2296">
        <w:rPr>
          <w:b/>
          <w:bCs/>
        </w:rPr>
        <w:t>7</w:t>
      </w:r>
      <w:r w:rsidRPr="00DF2296">
        <w:t xml:space="preserve">  </w:t>
      </w:r>
      <w:r w:rsidRPr="00DF2296">
        <w:t>建筑密封胶胶体固化前应避免损坏及污染，不得</w:t>
      </w:r>
      <w:r w:rsidRPr="00DF2296">
        <w:rPr>
          <w:rFonts w:hint="eastAsia"/>
        </w:rPr>
        <w:t>淋</w:t>
      </w:r>
      <w:r w:rsidRPr="00DF2296">
        <w:t>水。</w:t>
      </w:r>
      <w:r w:rsidRPr="00DF2296">
        <w:rPr>
          <w:rFonts w:hint="eastAsia"/>
        </w:rPr>
        <w:t>当发现</w:t>
      </w:r>
      <w:r w:rsidRPr="00DF2296">
        <w:t>建筑密封胶</w:t>
      </w:r>
      <w:r w:rsidRPr="00DF2296">
        <w:rPr>
          <w:rFonts w:hint="eastAsia"/>
        </w:rPr>
        <w:t>脱落或损坏时，应及时修补与更换，修补时应采用相容性、污染性符合要求的建筑密封胶。</w:t>
      </w:r>
    </w:p>
    <w:p w14:paraId="1950CC59" w14:textId="023D30FE" w:rsidR="00C944CE" w:rsidRPr="00DF2296" w:rsidRDefault="00C944CE" w:rsidP="00C944CE">
      <w:pPr>
        <w:spacing w:line="360" w:lineRule="auto"/>
      </w:pPr>
      <w:r w:rsidRPr="00DF2296">
        <w:rPr>
          <w:b/>
          <w:bCs/>
        </w:rPr>
        <w:t>6.3.</w:t>
      </w:r>
      <w:r w:rsidR="00DF2296" w:rsidRPr="00DF2296">
        <w:rPr>
          <w:b/>
          <w:bCs/>
        </w:rPr>
        <w:t>8</w:t>
      </w:r>
      <w:r w:rsidRPr="00DF2296">
        <w:t xml:space="preserve">  </w:t>
      </w:r>
      <w:r w:rsidRPr="00DF2296">
        <w:t>导水管的安装应符合下列规定：</w:t>
      </w:r>
    </w:p>
    <w:p w14:paraId="4BBC2B80" w14:textId="3A033AAD" w:rsidR="00C944CE" w:rsidRPr="00DF2296" w:rsidRDefault="00C944CE" w:rsidP="00C944CE">
      <w:pPr>
        <w:spacing w:line="360" w:lineRule="auto"/>
      </w:pPr>
      <w:r w:rsidRPr="00DF2296">
        <w:t xml:space="preserve">    </w:t>
      </w:r>
      <w:r w:rsidRPr="00DF2296">
        <w:rPr>
          <w:b/>
          <w:bCs/>
        </w:rPr>
        <w:t>1</w:t>
      </w:r>
      <w:r w:rsidRPr="00DF2296">
        <w:t xml:space="preserve">  </w:t>
      </w:r>
      <w:r w:rsidRPr="00DF2296">
        <w:t>安装前应在导水管部位斜向上按设计角度设置</w:t>
      </w:r>
      <w:r w:rsidR="00117D92" w:rsidRPr="00DF2296">
        <w:rPr>
          <w:rFonts w:hint="eastAsia"/>
        </w:rPr>
        <w:t>密封胶条</w:t>
      </w:r>
      <w:r w:rsidRPr="00DF2296">
        <w:t>，</w:t>
      </w:r>
      <w:r w:rsidR="00117D92" w:rsidRPr="00DF2296">
        <w:rPr>
          <w:rFonts w:hint="eastAsia"/>
        </w:rPr>
        <w:t>密封</w:t>
      </w:r>
      <w:proofErr w:type="gramStart"/>
      <w:r w:rsidR="00117D92" w:rsidRPr="00DF2296">
        <w:rPr>
          <w:rFonts w:hint="eastAsia"/>
        </w:rPr>
        <w:t>胶</w:t>
      </w:r>
      <w:r w:rsidRPr="00DF2296">
        <w:t>应内</w:t>
      </w:r>
      <w:proofErr w:type="gramEnd"/>
      <w:r w:rsidRPr="00DF2296">
        <w:t>高外低，</w:t>
      </w:r>
      <w:proofErr w:type="gramStart"/>
      <w:r w:rsidRPr="00DF2296">
        <w:t>最里端应与</w:t>
      </w:r>
      <w:proofErr w:type="gramEnd"/>
      <w:r w:rsidRPr="00DF2296">
        <w:t>接缝中填充的泡沫保温材料或橡胶空心</w:t>
      </w:r>
      <w:proofErr w:type="gramStart"/>
      <w:r w:rsidRPr="00DF2296">
        <w:t>气密条相接触</w:t>
      </w:r>
      <w:proofErr w:type="gramEnd"/>
      <w:r w:rsidRPr="00DF2296">
        <w:t>；</w:t>
      </w:r>
    </w:p>
    <w:p w14:paraId="0CDDBE0C" w14:textId="79456C2F" w:rsidR="00C944CE" w:rsidRPr="00DF2296" w:rsidRDefault="00C944CE" w:rsidP="00C944CE">
      <w:pPr>
        <w:spacing w:line="360" w:lineRule="auto"/>
      </w:pPr>
      <w:r w:rsidRPr="00DF2296">
        <w:t xml:space="preserve">    </w:t>
      </w:r>
      <w:r w:rsidRPr="00DF2296">
        <w:rPr>
          <w:b/>
          <w:bCs/>
        </w:rPr>
        <w:t>2</w:t>
      </w:r>
      <w:r w:rsidRPr="00DF2296">
        <w:t xml:space="preserve">  </w:t>
      </w:r>
      <w:r w:rsidRPr="00DF2296">
        <w:t>导水管应顺</w:t>
      </w:r>
      <w:r w:rsidR="00117D92" w:rsidRPr="00DF2296">
        <w:rPr>
          <w:rFonts w:hint="eastAsia"/>
        </w:rPr>
        <w:t>密封胶条</w:t>
      </w:r>
      <w:r w:rsidRPr="00DF2296">
        <w:t>方向埋设，与两侧基层之间的间隙应用建筑密封胶封严；</w:t>
      </w:r>
    </w:p>
    <w:p w14:paraId="31D07F18" w14:textId="77777777" w:rsidR="00C944CE" w:rsidRPr="00DF2296" w:rsidRDefault="00C944CE" w:rsidP="00C944CE">
      <w:pPr>
        <w:spacing w:line="360" w:lineRule="auto"/>
        <w:ind w:firstLineChars="200" w:firstLine="422"/>
      </w:pPr>
      <w:r w:rsidRPr="00DF2296">
        <w:rPr>
          <w:b/>
          <w:bCs/>
        </w:rPr>
        <w:t>3</w:t>
      </w:r>
      <w:r w:rsidRPr="00DF2296">
        <w:t xml:space="preserve">  </w:t>
      </w:r>
      <w:r w:rsidRPr="00DF2296">
        <w:t>建筑密封</w:t>
      </w:r>
      <w:proofErr w:type="gramStart"/>
      <w:r w:rsidRPr="00DF2296">
        <w:t>胶</w:t>
      </w:r>
      <w:r w:rsidRPr="00DF2296">
        <w:rPr>
          <w:rFonts w:hint="eastAsia"/>
        </w:rPr>
        <w:t>不得</w:t>
      </w:r>
      <w:proofErr w:type="gramEnd"/>
      <w:r w:rsidRPr="00DF2296">
        <w:t>堵塞导水管。</w:t>
      </w:r>
    </w:p>
    <w:p w14:paraId="57DF6B1F" w14:textId="45998C52" w:rsidR="00173956" w:rsidRDefault="00117D92" w:rsidP="00173956">
      <w:pPr>
        <w:spacing w:line="360" w:lineRule="auto"/>
        <w:rPr>
          <w:color w:val="000000"/>
        </w:rPr>
      </w:pPr>
      <w:r w:rsidRPr="00DF2296">
        <w:rPr>
          <w:rFonts w:hint="eastAsia"/>
          <w:b/>
          <w:bCs/>
          <w:color w:val="000000"/>
        </w:rPr>
        <w:t>6</w:t>
      </w:r>
      <w:r w:rsidRPr="00DF2296">
        <w:rPr>
          <w:b/>
          <w:bCs/>
          <w:color w:val="000000"/>
        </w:rPr>
        <w:t>.3.</w:t>
      </w:r>
      <w:r w:rsidR="00DF2296" w:rsidRPr="00DF2296">
        <w:rPr>
          <w:b/>
          <w:bCs/>
          <w:color w:val="000000"/>
        </w:rPr>
        <w:t>9</w:t>
      </w:r>
      <w:r w:rsidRPr="00DF2296">
        <w:rPr>
          <w:rFonts w:hint="eastAsia"/>
          <w:b/>
          <w:bCs/>
          <w:color w:val="000000"/>
        </w:rPr>
        <w:t xml:space="preserve"> </w:t>
      </w:r>
      <w:r w:rsidRPr="00DF2296">
        <w:rPr>
          <w:b/>
          <w:bCs/>
          <w:color w:val="000000"/>
        </w:rPr>
        <w:t xml:space="preserve"> </w:t>
      </w:r>
      <w:r w:rsidRPr="00DF2296">
        <w:rPr>
          <w:rFonts w:hint="eastAsia"/>
          <w:color w:val="000000"/>
        </w:rPr>
        <w:t>防水材料施工时应符</w:t>
      </w:r>
      <w:r w:rsidR="00DF2296" w:rsidRPr="00DF2296">
        <w:rPr>
          <w:rFonts w:hint="eastAsia"/>
          <w:color w:val="000000"/>
        </w:rPr>
        <w:t>合所选用</w:t>
      </w:r>
      <w:r w:rsidRPr="00DF2296">
        <w:rPr>
          <w:rFonts w:hint="eastAsia"/>
          <w:color w:val="000000"/>
        </w:rPr>
        <w:t>防水材料施工要求</w:t>
      </w:r>
      <w:r w:rsidR="00DF2296" w:rsidRPr="00DF2296">
        <w:rPr>
          <w:rFonts w:hint="eastAsia"/>
          <w:color w:val="000000"/>
        </w:rPr>
        <w:t>。</w:t>
      </w:r>
    </w:p>
    <w:p w14:paraId="1D002A07" w14:textId="77777777" w:rsidR="00BE6D73" w:rsidRDefault="00BE6D73" w:rsidP="00173956">
      <w:pPr>
        <w:spacing w:line="360" w:lineRule="auto"/>
        <w:rPr>
          <w:color w:val="000000"/>
        </w:rPr>
      </w:pPr>
    </w:p>
    <w:p w14:paraId="34A0C0A0" w14:textId="77777777" w:rsidR="00BE6D73" w:rsidRDefault="00BE6D73" w:rsidP="00173956">
      <w:pPr>
        <w:spacing w:line="360" w:lineRule="auto"/>
        <w:rPr>
          <w:color w:val="000000"/>
        </w:rPr>
      </w:pPr>
    </w:p>
    <w:p w14:paraId="553273C6" w14:textId="77777777" w:rsidR="00BE6D73" w:rsidRDefault="00BE6D73" w:rsidP="00173956">
      <w:pPr>
        <w:spacing w:line="360" w:lineRule="auto"/>
        <w:rPr>
          <w:color w:val="000000"/>
        </w:rPr>
      </w:pPr>
    </w:p>
    <w:p w14:paraId="2FDD610E" w14:textId="77777777" w:rsidR="00BE6D73" w:rsidRDefault="00BE6D73" w:rsidP="00173956">
      <w:pPr>
        <w:spacing w:line="360" w:lineRule="auto"/>
        <w:rPr>
          <w:color w:val="000000"/>
        </w:rPr>
      </w:pPr>
    </w:p>
    <w:p w14:paraId="198083BF" w14:textId="77777777" w:rsidR="00BE6D73" w:rsidRDefault="00BE6D73" w:rsidP="00173956">
      <w:pPr>
        <w:spacing w:line="360" w:lineRule="auto"/>
        <w:rPr>
          <w:color w:val="000000"/>
        </w:rPr>
      </w:pPr>
    </w:p>
    <w:p w14:paraId="47B834BB" w14:textId="77777777" w:rsidR="00BE6D73" w:rsidRDefault="00BE6D73" w:rsidP="00173956">
      <w:pPr>
        <w:spacing w:line="360" w:lineRule="auto"/>
        <w:rPr>
          <w:color w:val="000000"/>
        </w:rPr>
      </w:pPr>
    </w:p>
    <w:p w14:paraId="63E6948C" w14:textId="77777777" w:rsidR="00BE6D73" w:rsidRDefault="00BE6D73" w:rsidP="00173956">
      <w:pPr>
        <w:spacing w:line="360" w:lineRule="auto"/>
        <w:rPr>
          <w:color w:val="000000"/>
        </w:rPr>
      </w:pPr>
    </w:p>
    <w:p w14:paraId="2FB82B8A" w14:textId="77777777" w:rsidR="00BE6D73" w:rsidRDefault="00BE6D73" w:rsidP="00173956">
      <w:pPr>
        <w:spacing w:line="360" w:lineRule="auto"/>
        <w:rPr>
          <w:color w:val="000000"/>
        </w:rPr>
      </w:pPr>
    </w:p>
    <w:p w14:paraId="67D2993F" w14:textId="77777777" w:rsidR="00BE6D73" w:rsidRDefault="00BE6D73" w:rsidP="00173956">
      <w:pPr>
        <w:spacing w:line="360" w:lineRule="auto"/>
        <w:rPr>
          <w:color w:val="000000"/>
        </w:rPr>
      </w:pPr>
    </w:p>
    <w:p w14:paraId="014EAD93" w14:textId="77777777" w:rsidR="00BE6D73" w:rsidRDefault="00BE6D73" w:rsidP="00173956">
      <w:pPr>
        <w:spacing w:line="360" w:lineRule="auto"/>
        <w:rPr>
          <w:color w:val="000000"/>
        </w:rPr>
      </w:pPr>
    </w:p>
    <w:p w14:paraId="4C405946" w14:textId="77777777" w:rsidR="00BE6D73" w:rsidRDefault="00BE6D73" w:rsidP="00173956">
      <w:pPr>
        <w:spacing w:line="360" w:lineRule="auto"/>
        <w:rPr>
          <w:color w:val="000000"/>
        </w:rPr>
      </w:pPr>
    </w:p>
    <w:p w14:paraId="0585A152" w14:textId="77777777" w:rsidR="00BE6D73" w:rsidRDefault="00BE6D73" w:rsidP="00173956">
      <w:pPr>
        <w:spacing w:line="360" w:lineRule="auto"/>
        <w:rPr>
          <w:color w:val="000000"/>
        </w:rPr>
      </w:pPr>
    </w:p>
    <w:p w14:paraId="6950F9CD" w14:textId="77777777" w:rsidR="00BE6D73" w:rsidRDefault="00BE6D73" w:rsidP="00173956">
      <w:pPr>
        <w:spacing w:line="360" w:lineRule="auto"/>
        <w:rPr>
          <w:color w:val="000000"/>
        </w:rPr>
      </w:pPr>
    </w:p>
    <w:p w14:paraId="085B80A5" w14:textId="77777777" w:rsidR="00BE6D73" w:rsidRDefault="00BE6D73" w:rsidP="00173956">
      <w:pPr>
        <w:spacing w:line="360" w:lineRule="auto"/>
        <w:rPr>
          <w:color w:val="000000"/>
        </w:rPr>
      </w:pPr>
    </w:p>
    <w:p w14:paraId="5B274484" w14:textId="77777777" w:rsidR="00BE6D73" w:rsidRDefault="00BE6D73" w:rsidP="00173956">
      <w:pPr>
        <w:spacing w:line="360" w:lineRule="auto"/>
        <w:rPr>
          <w:color w:val="000000"/>
        </w:rPr>
      </w:pPr>
    </w:p>
    <w:p w14:paraId="7119513C" w14:textId="77777777" w:rsidR="00BE6D73" w:rsidRDefault="00BE6D73" w:rsidP="00173956">
      <w:pPr>
        <w:spacing w:line="360" w:lineRule="auto"/>
        <w:rPr>
          <w:color w:val="000000"/>
        </w:rPr>
      </w:pPr>
    </w:p>
    <w:p w14:paraId="3107B7E7" w14:textId="77777777" w:rsidR="00BE6D73" w:rsidRDefault="00BE6D73" w:rsidP="00173956">
      <w:pPr>
        <w:spacing w:line="360" w:lineRule="auto"/>
        <w:rPr>
          <w:color w:val="000000"/>
        </w:rPr>
      </w:pPr>
    </w:p>
    <w:p w14:paraId="52861B28" w14:textId="77777777" w:rsidR="00BE6D73" w:rsidRDefault="00BE6D73" w:rsidP="00173956">
      <w:pPr>
        <w:spacing w:line="360" w:lineRule="auto"/>
        <w:rPr>
          <w:color w:val="000000"/>
        </w:rPr>
      </w:pPr>
    </w:p>
    <w:p w14:paraId="4B1BB298" w14:textId="77777777" w:rsidR="00BE6D73" w:rsidRDefault="00BE6D73" w:rsidP="00173956">
      <w:pPr>
        <w:spacing w:line="360" w:lineRule="auto"/>
        <w:rPr>
          <w:color w:val="000000"/>
        </w:rPr>
      </w:pPr>
    </w:p>
    <w:p w14:paraId="42E7F4E3" w14:textId="77777777" w:rsidR="00BE6D73" w:rsidRPr="00DF2296" w:rsidRDefault="00BE6D73" w:rsidP="00173956">
      <w:pPr>
        <w:spacing w:line="360" w:lineRule="auto"/>
        <w:rPr>
          <w:b/>
          <w:bCs/>
          <w:color w:val="000000"/>
        </w:rPr>
      </w:pPr>
    </w:p>
    <w:p w14:paraId="6E9BB996" w14:textId="0805B5B2" w:rsidR="00FE64EB" w:rsidRPr="00DF2296" w:rsidRDefault="00FE64EB" w:rsidP="00DF2296">
      <w:pPr>
        <w:pStyle w:val="1"/>
        <w:spacing w:before="156" w:after="156" w:line="360" w:lineRule="auto"/>
        <w:jc w:val="center"/>
        <w:rPr>
          <w:color w:val="auto"/>
          <w:sz w:val="28"/>
          <w:szCs w:val="28"/>
        </w:rPr>
      </w:pPr>
      <w:bookmarkStart w:id="104" w:name="_Toc509070537"/>
      <w:bookmarkStart w:id="105" w:name="_Toc353"/>
      <w:bookmarkStart w:id="106" w:name="_Toc25163"/>
      <w:bookmarkStart w:id="107" w:name="_Toc16176"/>
      <w:bookmarkStart w:id="108" w:name="_Toc28575"/>
      <w:bookmarkStart w:id="109" w:name="_Toc146629556"/>
      <w:r w:rsidRPr="00DF2296">
        <w:rPr>
          <w:color w:val="auto"/>
          <w:sz w:val="28"/>
          <w:szCs w:val="28"/>
        </w:rPr>
        <w:lastRenderedPageBreak/>
        <w:t>7</w:t>
      </w:r>
      <w:bookmarkEnd w:id="104"/>
      <w:bookmarkEnd w:id="105"/>
      <w:r w:rsidR="002D74EE">
        <w:rPr>
          <w:color w:val="auto"/>
          <w:sz w:val="28"/>
          <w:szCs w:val="28"/>
        </w:rPr>
        <w:t xml:space="preserve"> </w:t>
      </w:r>
      <w:r w:rsidRPr="00DF2296">
        <w:rPr>
          <w:rFonts w:hint="eastAsia"/>
          <w:color w:val="auto"/>
          <w:sz w:val="28"/>
          <w:szCs w:val="28"/>
        </w:rPr>
        <w:t>质</w:t>
      </w:r>
      <w:r w:rsidRPr="00DF2296">
        <w:rPr>
          <w:rFonts w:hint="eastAsia"/>
          <w:color w:val="auto"/>
          <w:sz w:val="28"/>
          <w:szCs w:val="28"/>
        </w:rPr>
        <w:t xml:space="preserve"> </w:t>
      </w:r>
      <w:r w:rsidRPr="00DF2296">
        <w:rPr>
          <w:rFonts w:hint="eastAsia"/>
          <w:color w:val="auto"/>
          <w:sz w:val="28"/>
          <w:szCs w:val="28"/>
        </w:rPr>
        <w:t>量</w:t>
      </w:r>
      <w:r w:rsidRPr="00DF2296">
        <w:rPr>
          <w:rFonts w:hint="eastAsia"/>
          <w:color w:val="auto"/>
          <w:sz w:val="28"/>
          <w:szCs w:val="28"/>
        </w:rPr>
        <w:t xml:space="preserve"> </w:t>
      </w:r>
      <w:r w:rsidRPr="00DF2296">
        <w:rPr>
          <w:rFonts w:hint="eastAsia"/>
          <w:color w:val="auto"/>
          <w:sz w:val="28"/>
          <w:szCs w:val="28"/>
        </w:rPr>
        <w:t>验</w:t>
      </w:r>
      <w:r w:rsidRPr="00DF2296">
        <w:rPr>
          <w:rFonts w:hint="eastAsia"/>
          <w:color w:val="auto"/>
          <w:sz w:val="28"/>
          <w:szCs w:val="28"/>
        </w:rPr>
        <w:t xml:space="preserve"> </w:t>
      </w:r>
      <w:r w:rsidRPr="00DF2296">
        <w:rPr>
          <w:rFonts w:hint="eastAsia"/>
          <w:color w:val="auto"/>
          <w:sz w:val="28"/>
          <w:szCs w:val="28"/>
        </w:rPr>
        <w:t>收</w:t>
      </w:r>
      <w:bookmarkEnd w:id="106"/>
      <w:bookmarkEnd w:id="107"/>
      <w:bookmarkEnd w:id="108"/>
      <w:bookmarkEnd w:id="109"/>
    </w:p>
    <w:p w14:paraId="2F7C1325" w14:textId="0A2156C9" w:rsidR="00173956" w:rsidRPr="00DF2296" w:rsidRDefault="00173956" w:rsidP="00173956">
      <w:pPr>
        <w:pStyle w:val="2"/>
        <w:spacing w:beforeLines="50" w:before="156" w:afterLines="50" w:after="156" w:line="240" w:lineRule="auto"/>
        <w:jc w:val="center"/>
        <w:rPr>
          <w:rFonts w:ascii="宋体" w:eastAsia="宋体" w:hAnsi="宋体"/>
          <w:sz w:val="21"/>
          <w:szCs w:val="21"/>
        </w:rPr>
      </w:pPr>
      <w:bookmarkStart w:id="110" w:name="_Toc146629557"/>
      <w:r w:rsidRPr="00DF2296">
        <w:rPr>
          <w:rFonts w:ascii="宋体" w:eastAsia="宋体" w:hAnsi="宋体"/>
          <w:sz w:val="21"/>
          <w:szCs w:val="21"/>
        </w:rPr>
        <w:t>7.1 一般规定</w:t>
      </w:r>
      <w:bookmarkEnd w:id="110"/>
    </w:p>
    <w:p w14:paraId="45F72F65" w14:textId="7E2992F8" w:rsidR="00173956" w:rsidRPr="00DF2296" w:rsidRDefault="00173956" w:rsidP="00173956">
      <w:pPr>
        <w:spacing w:line="360" w:lineRule="auto"/>
        <w:rPr>
          <w:color w:val="auto"/>
        </w:rPr>
      </w:pPr>
      <w:r w:rsidRPr="00DF2296">
        <w:rPr>
          <w:b/>
          <w:bCs/>
          <w:color w:val="auto"/>
        </w:rPr>
        <w:t>7.1.</w:t>
      </w:r>
      <w:r w:rsidRPr="00DF2296">
        <w:rPr>
          <w:rFonts w:hint="eastAsia"/>
          <w:b/>
          <w:bCs/>
          <w:color w:val="auto"/>
        </w:rPr>
        <w:t>1</w:t>
      </w:r>
      <w:r w:rsidRPr="00DF2296">
        <w:rPr>
          <w:color w:val="auto"/>
        </w:rPr>
        <w:t xml:space="preserve">  </w:t>
      </w:r>
      <w:r w:rsidR="005E61A8" w:rsidRPr="00DF2296">
        <w:rPr>
          <w:rFonts w:hint="eastAsia"/>
          <w:color w:val="auto"/>
        </w:rPr>
        <w:t>装配式建筑节点</w:t>
      </w:r>
      <w:r w:rsidRPr="00DF2296">
        <w:rPr>
          <w:color w:val="auto"/>
        </w:rPr>
        <w:t>防水</w:t>
      </w:r>
      <w:proofErr w:type="gramStart"/>
      <w:r w:rsidRPr="00DF2296">
        <w:rPr>
          <w:color w:val="auto"/>
        </w:rPr>
        <w:t>工施工</w:t>
      </w:r>
      <w:proofErr w:type="gramEnd"/>
      <w:r w:rsidR="005E61A8" w:rsidRPr="00DF2296">
        <w:rPr>
          <w:rFonts w:hint="eastAsia"/>
          <w:color w:val="auto"/>
        </w:rPr>
        <w:t>完成</w:t>
      </w:r>
      <w:r w:rsidRPr="00DF2296">
        <w:rPr>
          <w:color w:val="auto"/>
        </w:rPr>
        <w:t>后，除应按现行国家标准</w:t>
      </w:r>
      <w:bookmarkStart w:id="111" w:name="_Hlk146533074"/>
      <w:r w:rsidRPr="00DF2296">
        <w:rPr>
          <w:color w:val="auto"/>
        </w:rPr>
        <w:t>《建筑工程施工质量验收统一标准》</w:t>
      </w:r>
      <w:r w:rsidRPr="00DF2296">
        <w:rPr>
          <w:color w:val="auto"/>
        </w:rPr>
        <w:t>GB 50300</w:t>
      </w:r>
      <w:r w:rsidRPr="00DF2296">
        <w:rPr>
          <w:rFonts w:hint="eastAsia"/>
          <w:color w:val="auto"/>
        </w:rPr>
        <w:t>、</w:t>
      </w:r>
      <w:r w:rsidRPr="00DF2296">
        <w:rPr>
          <w:color w:val="auto"/>
        </w:rPr>
        <w:t>《装配式混凝土建筑技术标准》</w:t>
      </w:r>
      <w:r w:rsidRPr="00DF2296">
        <w:rPr>
          <w:color w:val="auto"/>
        </w:rPr>
        <w:t>GB/T 51231</w:t>
      </w:r>
      <w:bookmarkEnd w:id="111"/>
      <w:r w:rsidRPr="00DF2296">
        <w:rPr>
          <w:color w:val="auto"/>
        </w:rPr>
        <w:t>的有关规定提供资料外，尚应提供如下资料：</w:t>
      </w:r>
    </w:p>
    <w:p w14:paraId="36E219AF" w14:textId="50156968" w:rsidR="00173956" w:rsidRPr="00DF2296" w:rsidRDefault="00173956" w:rsidP="00173956">
      <w:pPr>
        <w:spacing w:line="360" w:lineRule="auto"/>
        <w:ind w:firstLineChars="200" w:firstLine="422"/>
        <w:rPr>
          <w:color w:val="auto"/>
        </w:rPr>
      </w:pPr>
      <w:bookmarkStart w:id="112" w:name="_Toc17489_WPSOffice_Level2"/>
      <w:r w:rsidRPr="00DF2296">
        <w:rPr>
          <w:b/>
          <w:bCs/>
          <w:color w:val="auto"/>
        </w:rPr>
        <w:t>1</w:t>
      </w:r>
      <w:r w:rsidRPr="00DF2296">
        <w:rPr>
          <w:color w:val="auto"/>
        </w:rPr>
        <w:t xml:space="preserve">  </w:t>
      </w:r>
      <w:r w:rsidR="00CB62B4">
        <w:rPr>
          <w:rFonts w:hint="eastAsia"/>
          <w:color w:val="auto"/>
        </w:rPr>
        <w:t>节点</w:t>
      </w:r>
      <w:r w:rsidRPr="00DF2296">
        <w:rPr>
          <w:color w:val="auto"/>
        </w:rPr>
        <w:t>防水设计图，设计变更及洽商记录等；</w:t>
      </w:r>
      <w:bookmarkEnd w:id="112"/>
    </w:p>
    <w:p w14:paraId="1B002498" w14:textId="72E6AC4F" w:rsidR="00173956" w:rsidRPr="00DF2296" w:rsidRDefault="00173956" w:rsidP="00173956">
      <w:pPr>
        <w:spacing w:line="360" w:lineRule="auto"/>
        <w:rPr>
          <w:color w:val="auto"/>
        </w:rPr>
      </w:pPr>
      <w:r w:rsidRPr="00DF2296">
        <w:rPr>
          <w:color w:val="auto"/>
        </w:rPr>
        <w:t xml:space="preserve">    </w:t>
      </w:r>
      <w:bookmarkStart w:id="113" w:name="_Toc4183_WPSOffice_Level2"/>
      <w:r w:rsidRPr="00DF2296">
        <w:rPr>
          <w:rFonts w:hint="eastAsia"/>
          <w:b/>
          <w:bCs/>
          <w:color w:val="auto"/>
        </w:rPr>
        <w:t>2</w:t>
      </w:r>
      <w:r w:rsidRPr="00DF2296">
        <w:rPr>
          <w:color w:val="auto"/>
        </w:rPr>
        <w:t xml:space="preserve">  </w:t>
      </w:r>
      <w:r w:rsidR="00CB62B4">
        <w:rPr>
          <w:rFonts w:hint="eastAsia"/>
          <w:color w:val="auto"/>
        </w:rPr>
        <w:t>节点</w:t>
      </w:r>
      <w:r w:rsidRPr="00DF2296">
        <w:rPr>
          <w:color w:val="auto"/>
        </w:rPr>
        <w:t>防水工程施工方案及技术、安全交底；</w:t>
      </w:r>
      <w:bookmarkEnd w:id="113"/>
    </w:p>
    <w:p w14:paraId="6F88A2C6" w14:textId="77777777" w:rsidR="00173956" w:rsidRPr="00DF2296" w:rsidRDefault="00173956" w:rsidP="00173956">
      <w:pPr>
        <w:spacing w:line="360" w:lineRule="auto"/>
        <w:rPr>
          <w:color w:val="auto"/>
        </w:rPr>
      </w:pPr>
      <w:r w:rsidRPr="00DF2296">
        <w:rPr>
          <w:color w:val="auto"/>
        </w:rPr>
        <w:t xml:space="preserve">    </w:t>
      </w:r>
      <w:bookmarkStart w:id="114" w:name="_Toc19025_WPSOffice_Level2"/>
      <w:r w:rsidRPr="00DF2296">
        <w:rPr>
          <w:rFonts w:hint="eastAsia"/>
          <w:b/>
          <w:bCs/>
          <w:color w:val="auto"/>
        </w:rPr>
        <w:t>3</w:t>
      </w:r>
      <w:r w:rsidRPr="00DF2296">
        <w:rPr>
          <w:color w:val="auto"/>
        </w:rPr>
        <w:t xml:space="preserve">  </w:t>
      </w:r>
      <w:r w:rsidRPr="00DF2296">
        <w:rPr>
          <w:color w:val="auto"/>
        </w:rPr>
        <w:t>材料抽样复检合格报告；</w:t>
      </w:r>
      <w:bookmarkEnd w:id="114"/>
    </w:p>
    <w:p w14:paraId="67D971AD" w14:textId="77777777" w:rsidR="00173956" w:rsidRPr="00DF2296" w:rsidRDefault="00173956" w:rsidP="00173956">
      <w:pPr>
        <w:spacing w:line="360" w:lineRule="auto"/>
        <w:ind w:firstLineChars="200" w:firstLine="422"/>
        <w:rPr>
          <w:color w:val="auto"/>
        </w:rPr>
      </w:pPr>
      <w:bookmarkStart w:id="115" w:name="_Toc31716_WPSOffice_Level2"/>
      <w:r w:rsidRPr="00DF2296">
        <w:rPr>
          <w:rFonts w:hint="eastAsia"/>
          <w:b/>
          <w:bCs/>
          <w:color w:val="auto"/>
        </w:rPr>
        <w:t>4</w:t>
      </w:r>
      <w:r w:rsidRPr="00DF2296">
        <w:rPr>
          <w:color w:val="auto"/>
        </w:rPr>
        <w:t xml:space="preserve">  </w:t>
      </w:r>
      <w:r w:rsidRPr="00DF2296">
        <w:rPr>
          <w:color w:val="auto"/>
        </w:rPr>
        <w:t>现场施工记录；</w:t>
      </w:r>
      <w:bookmarkEnd w:id="115"/>
    </w:p>
    <w:p w14:paraId="1BEADB7B" w14:textId="77777777" w:rsidR="00173956" w:rsidRPr="00DF2296" w:rsidRDefault="00173956" w:rsidP="00173956">
      <w:pPr>
        <w:spacing w:line="360" w:lineRule="auto"/>
        <w:ind w:firstLineChars="200" w:firstLine="422"/>
        <w:rPr>
          <w:color w:val="auto"/>
        </w:rPr>
      </w:pPr>
      <w:bookmarkStart w:id="116" w:name="_Toc15258_WPSOffice_Level2"/>
      <w:r w:rsidRPr="00DF2296">
        <w:rPr>
          <w:rFonts w:hint="eastAsia"/>
          <w:b/>
          <w:bCs/>
          <w:color w:val="auto"/>
        </w:rPr>
        <w:t>5</w:t>
      </w:r>
      <w:r w:rsidRPr="00DF2296">
        <w:rPr>
          <w:color w:val="auto"/>
        </w:rPr>
        <w:t xml:space="preserve">  </w:t>
      </w:r>
      <w:r w:rsidRPr="00DF2296">
        <w:rPr>
          <w:color w:val="auto"/>
        </w:rPr>
        <w:t>事故处理报告、技术总结等其它技术资料；</w:t>
      </w:r>
      <w:bookmarkEnd w:id="116"/>
    </w:p>
    <w:p w14:paraId="1BF2CB29" w14:textId="77777777" w:rsidR="00173956" w:rsidRPr="00DF2296" w:rsidRDefault="00173956" w:rsidP="00173956">
      <w:pPr>
        <w:spacing w:line="360" w:lineRule="auto"/>
        <w:ind w:firstLineChars="200" w:firstLine="422"/>
        <w:rPr>
          <w:color w:val="auto"/>
        </w:rPr>
      </w:pPr>
      <w:bookmarkStart w:id="117" w:name="_Toc26200_WPSOffice_Level2"/>
      <w:r w:rsidRPr="00DF2296">
        <w:rPr>
          <w:rFonts w:hint="eastAsia"/>
          <w:b/>
          <w:bCs/>
          <w:color w:val="auto"/>
        </w:rPr>
        <w:t>6</w:t>
      </w:r>
      <w:r w:rsidRPr="00DF2296">
        <w:rPr>
          <w:color w:val="auto"/>
        </w:rPr>
        <w:t xml:space="preserve">  </w:t>
      </w:r>
      <w:r w:rsidRPr="00DF2296">
        <w:rPr>
          <w:color w:val="auto"/>
        </w:rPr>
        <w:t>隐蔽工程验收记录；</w:t>
      </w:r>
      <w:bookmarkEnd w:id="117"/>
    </w:p>
    <w:p w14:paraId="4C68B6B1" w14:textId="77777777" w:rsidR="00173956" w:rsidRPr="00DF2296" w:rsidRDefault="00173956" w:rsidP="00173956">
      <w:pPr>
        <w:spacing w:line="360" w:lineRule="auto"/>
        <w:ind w:firstLineChars="200" w:firstLine="422"/>
        <w:rPr>
          <w:color w:val="auto"/>
        </w:rPr>
      </w:pPr>
      <w:bookmarkStart w:id="118" w:name="_Toc13038_WPSOffice_Level2"/>
      <w:r w:rsidRPr="00DF2296">
        <w:rPr>
          <w:rFonts w:hint="eastAsia"/>
          <w:b/>
          <w:bCs/>
          <w:color w:val="auto"/>
        </w:rPr>
        <w:t>7</w:t>
      </w:r>
      <w:r w:rsidRPr="00DF2296">
        <w:rPr>
          <w:color w:val="auto"/>
        </w:rPr>
        <w:t xml:space="preserve">  </w:t>
      </w:r>
      <w:r w:rsidRPr="00DF2296">
        <w:rPr>
          <w:color w:val="auto"/>
        </w:rPr>
        <w:t>分项工程验收记录。</w:t>
      </w:r>
      <w:bookmarkEnd w:id="118"/>
    </w:p>
    <w:p w14:paraId="68357320" w14:textId="6CDED64B" w:rsidR="00173956" w:rsidRPr="00DF2296" w:rsidRDefault="00173956" w:rsidP="00173956">
      <w:pPr>
        <w:spacing w:line="360" w:lineRule="auto"/>
      </w:pPr>
      <w:r w:rsidRPr="00DF2296">
        <w:rPr>
          <w:b/>
          <w:bCs/>
        </w:rPr>
        <w:t>7.1.</w:t>
      </w:r>
      <w:r w:rsidRPr="00DF2296">
        <w:rPr>
          <w:rFonts w:hint="eastAsia"/>
          <w:b/>
          <w:bCs/>
        </w:rPr>
        <w:t>2</w:t>
      </w:r>
      <w:r w:rsidRPr="00DF2296">
        <w:rPr>
          <w:b/>
          <w:bCs/>
        </w:rPr>
        <w:t xml:space="preserve">  </w:t>
      </w:r>
      <w:r w:rsidR="00CB62B4">
        <w:rPr>
          <w:rFonts w:hint="eastAsia"/>
        </w:rPr>
        <w:t>装配式混凝土建筑节点</w:t>
      </w:r>
      <w:r w:rsidRPr="00DF2296">
        <w:t>防水工程施工质量验收应在施工单位自行检查合格</w:t>
      </w:r>
      <w:r w:rsidRPr="00DF2296">
        <w:rPr>
          <w:rFonts w:hint="eastAsia"/>
        </w:rPr>
        <w:t>后</w:t>
      </w:r>
      <w:r w:rsidRPr="00DF2296">
        <w:t>进行</w:t>
      </w:r>
      <w:r w:rsidRPr="00DF2296">
        <w:rPr>
          <w:color w:val="0C0C0C"/>
        </w:rPr>
        <w:t>，并应形成验收文件和图像资料。</w:t>
      </w:r>
    </w:p>
    <w:p w14:paraId="658E6FC2" w14:textId="6F386F59" w:rsidR="00173956" w:rsidRPr="00DF2296" w:rsidRDefault="00173956" w:rsidP="00173956">
      <w:pPr>
        <w:spacing w:line="360" w:lineRule="auto"/>
      </w:pPr>
      <w:r w:rsidRPr="00DF2296">
        <w:rPr>
          <w:b/>
          <w:bCs/>
        </w:rPr>
        <w:t>7.</w:t>
      </w:r>
      <w:r w:rsidRPr="00DF2296">
        <w:rPr>
          <w:rFonts w:hint="eastAsia"/>
          <w:b/>
          <w:bCs/>
        </w:rPr>
        <w:t>1</w:t>
      </w:r>
      <w:r w:rsidRPr="00DF2296">
        <w:rPr>
          <w:b/>
          <w:bCs/>
        </w:rPr>
        <w:t>.</w:t>
      </w:r>
      <w:r w:rsidRPr="00DF2296">
        <w:rPr>
          <w:rFonts w:hint="eastAsia"/>
          <w:b/>
          <w:bCs/>
        </w:rPr>
        <w:t>3</w:t>
      </w:r>
      <w:r w:rsidRPr="00DF2296">
        <w:rPr>
          <w:b/>
          <w:bCs/>
        </w:rPr>
        <w:t xml:space="preserve">  </w:t>
      </w:r>
      <w:r w:rsidR="00DF2296" w:rsidRPr="00CB62B4">
        <w:rPr>
          <w:rFonts w:hint="eastAsia"/>
        </w:rPr>
        <w:t>结构湿连接材料、</w:t>
      </w:r>
      <w:r w:rsidRPr="00CB62B4">
        <w:t>建筑</w:t>
      </w:r>
      <w:r w:rsidRPr="00DF2296">
        <w:t>密封胶</w:t>
      </w:r>
      <w:r w:rsidR="00DF2296">
        <w:rPr>
          <w:rFonts w:hint="eastAsia"/>
        </w:rPr>
        <w:t>、防水材料应按相关规定进行进场</w:t>
      </w:r>
      <w:r w:rsidRPr="00DF2296">
        <w:t>复验</w:t>
      </w:r>
      <w:r w:rsidR="00DF2296">
        <w:rPr>
          <w:rFonts w:hint="eastAsia"/>
        </w:rPr>
        <w:t>。</w:t>
      </w:r>
    </w:p>
    <w:p w14:paraId="1F7B5A3B" w14:textId="5A414659" w:rsidR="004A4747" w:rsidRDefault="00173956" w:rsidP="00173956">
      <w:pPr>
        <w:pStyle w:val="2"/>
        <w:spacing w:beforeLines="50" w:before="156" w:afterLines="50" w:after="156" w:line="240" w:lineRule="auto"/>
        <w:jc w:val="center"/>
        <w:rPr>
          <w:rFonts w:ascii="宋体" w:eastAsia="宋体" w:hAnsi="宋体"/>
          <w:sz w:val="21"/>
          <w:szCs w:val="21"/>
        </w:rPr>
      </w:pPr>
      <w:bookmarkStart w:id="119" w:name="_Toc509070539"/>
      <w:bookmarkStart w:id="120" w:name="_Toc7249"/>
      <w:bookmarkStart w:id="121" w:name="_Toc146629558"/>
      <w:bookmarkStart w:id="122" w:name="_Toc4010"/>
      <w:bookmarkStart w:id="123" w:name="_Toc30426"/>
      <w:bookmarkStart w:id="124" w:name="_Toc6419"/>
      <w:r w:rsidRPr="00DF2296">
        <w:rPr>
          <w:rFonts w:ascii="宋体" w:eastAsia="宋体" w:hAnsi="宋体"/>
          <w:sz w:val="21"/>
          <w:szCs w:val="21"/>
        </w:rPr>
        <w:t>7.2</w:t>
      </w:r>
      <w:bookmarkEnd w:id="119"/>
      <w:r w:rsidRPr="00DF2296">
        <w:rPr>
          <w:rFonts w:ascii="宋体" w:eastAsia="宋体" w:hAnsi="宋体" w:hint="eastAsia"/>
          <w:sz w:val="21"/>
          <w:szCs w:val="21"/>
        </w:rPr>
        <w:t xml:space="preserve"> </w:t>
      </w:r>
      <w:bookmarkEnd w:id="120"/>
      <w:r w:rsidR="004A4747" w:rsidRPr="00DF2296">
        <w:rPr>
          <w:rFonts w:ascii="宋体" w:eastAsia="宋体" w:hAnsi="宋体" w:hint="eastAsia"/>
          <w:sz w:val="21"/>
          <w:szCs w:val="21"/>
        </w:rPr>
        <w:t>结构湿连结节点</w:t>
      </w:r>
      <w:bookmarkEnd w:id="121"/>
    </w:p>
    <w:p w14:paraId="57210A2B" w14:textId="77777777" w:rsidR="004A4747" w:rsidRPr="00E634B2" w:rsidRDefault="004A4747" w:rsidP="00E634B2">
      <w:pPr>
        <w:pStyle w:val="af5"/>
        <w:jc w:val="center"/>
        <w:rPr>
          <w:b/>
          <w:bCs/>
        </w:rPr>
      </w:pPr>
      <w:bookmarkStart w:id="125" w:name="_Toc146289497"/>
      <w:r w:rsidRPr="00E634B2">
        <w:rPr>
          <w:rFonts w:hint="eastAsia"/>
          <w:b/>
          <w:bCs/>
        </w:rPr>
        <w:t>主控项目</w:t>
      </w:r>
      <w:bookmarkEnd w:id="125"/>
    </w:p>
    <w:p w14:paraId="3D043645" w14:textId="771CB99C" w:rsidR="004A4747" w:rsidRDefault="004A4747" w:rsidP="004A4747">
      <w:r w:rsidRPr="004A4747">
        <w:rPr>
          <w:rFonts w:hint="eastAsia"/>
          <w:b/>
          <w:bCs/>
        </w:rPr>
        <w:t>7</w:t>
      </w:r>
      <w:r w:rsidRPr="004A4747">
        <w:rPr>
          <w:b/>
          <w:bCs/>
        </w:rPr>
        <w:t>.2.1</w:t>
      </w:r>
      <w:r w:rsidR="002B24C6">
        <w:rPr>
          <w:b/>
          <w:bCs/>
        </w:rPr>
        <w:t xml:space="preserve"> </w:t>
      </w:r>
      <w:r w:rsidR="004373BF" w:rsidRPr="004373BF">
        <w:rPr>
          <w:rFonts w:hint="eastAsia"/>
        </w:rPr>
        <w:t>现浇结构的外观质量不应有严重缺陷，缺陷按</w:t>
      </w:r>
      <w:bookmarkStart w:id="126" w:name="_Hlk146533084"/>
      <w:r w:rsidR="004373BF" w:rsidRPr="004373BF">
        <w:rPr>
          <w:rFonts w:hint="eastAsia"/>
        </w:rPr>
        <w:t>G</w:t>
      </w:r>
      <w:r w:rsidR="004373BF" w:rsidRPr="004373BF">
        <w:t>B50204-2020</w:t>
      </w:r>
      <w:r w:rsidR="004373BF" w:rsidRPr="004373BF">
        <w:rPr>
          <w:rFonts w:hint="eastAsia"/>
        </w:rPr>
        <w:t>《混凝土结构工程施工质量验收规范》</w:t>
      </w:r>
      <w:bookmarkEnd w:id="126"/>
      <w:r w:rsidR="004373BF" w:rsidRPr="004373BF">
        <w:rPr>
          <w:rFonts w:hint="eastAsia"/>
        </w:rPr>
        <w:t>的规定</w:t>
      </w:r>
      <w:r w:rsidR="004373BF">
        <w:rPr>
          <w:rFonts w:hint="eastAsia"/>
        </w:rPr>
        <w:t>分类</w:t>
      </w:r>
      <w:r w:rsidR="004373BF" w:rsidRPr="004373BF">
        <w:rPr>
          <w:rFonts w:hint="eastAsia"/>
        </w:rPr>
        <w:t>。</w:t>
      </w:r>
    </w:p>
    <w:p w14:paraId="14BF4FD7" w14:textId="230AB33B" w:rsidR="004373BF" w:rsidRPr="00DF2296" w:rsidRDefault="004373BF" w:rsidP="004373BF">
      <w:pPr>
        <w:spacing w:line="360" w:lineRule="auto"/>
        <w:ind w:firstLine="480"/>
      </w:pPr>
      <w:r w:rsidRPr="00DF2296">
        <w:t>检验数量：</w:t>
      </w:r>
      <w:r>
        <w:rPr>
          <w:rFonts w:hint="eastAsia"/>
        </w:rPr>
        <w:t>全数检查</w:t>
      </w:r>
      <w:r w:rsidRPr="00DF2296">
        <w:rPr>
          <w:rFonts w:hint="eastAsia"/>
        </w:rPr>
        <w:t>。</w:t>
      </w:r>
    </w:p>
    <w:p w14:paraId="0A66A913" w14:textId="626CDCBD" w:rsidR="004373BF" w:rsidRDefault="004373BF" w:rsidP="004373BF">
      <w:pPr>
        <w:spacing w:line="360" w:lineRule="auto"/>
        <w:ind w:firstLineChars="200" w:firstLine="420"/>
      </w:pPr>
      <w:r w:rsidRPr="00DF2296">
        <w:t>检验方法：</w:t>
      </w:r>
      <w:r>
        <w:rPr>
          <w:rFonts w:hint="eastAsia"/>
        </w:rPr>
        <w:t>观察、检查处理记录</w:t>
      </w:r>
      <w:r w:rsidRPr="00DF2296">
        <w:t>。</w:t>
      </w:r>
    </w:p>
    <w:p w14:paraId="593809FE" w14:textId="335598B5" w:rsidR="004A4747" w:rsidRDefault="004A4747" w:rsidP="004A4747">
      <w:pPr>
        <w:rPr>
          <w:b/>
          <w:bCs/>
        </w:rPr>
      </w:pPr>
      <w:r w:rsidRPr="004A4747">
        <w:rPr>
          <w:rFonts w:hint="eastAsia"/>
          <w:b/>
          <w:bCs/>
        </w:rPr>
        <w:t>7</w:t>
      </w:r>
      <w:r w:rsidRPr="004A4747">
        <w:rPr>
          <w:b/>
          <w:bCs/>
        </w:rPr>
        <w:t>.2.2</w:t>
      </w:r>
      <w:r w:rsidR="004373BF">
        <w:rPr>
          <w:b/>
          <w:bCs/>
        </w:rPr>
        <w:t xml:space="preserve"> </w:t>
      </w:r>
      <w:r w:rsidR="004373BF" w:rsidRPr="00F07D95">
        <w:rPr>
          <w:rFonts w:hint="eastAsia"/>
        </w:rPr>
        <w:t>湿连接节点的防水措施符合设</w:t>
      </w:r>
      <w:r w:rsidR="004373BF">
        <w:rPr>
          <w:rFonts w:hint="eastAsia"/>
          <w:b/>
          <w:bCs/>
        </w:rPr>
        <w:t>计要求</w:t>
      </w:r>
    </w:p>
    <w:p w14:paraId="18F73090" w14:textId="7410D8E0" w:rsidR="004373BF" w:rsidRPr="00DF2296" w:rsidRDefault="004373BF" w:rsidP="004373BF">
      <w:pPr>
        <w:spacing w:line="360" w:lineRule="auto"/>
        <w:ind w:firstLine="480"/>
      </w:pPr>
      <w:r w:rsidRPr="00DF2296">
        <w:t>检验数量：</w:t>
      </w:r>
      <w:r>
        <w:rPr>
          <w:rFonts w:hint="eastAsia"/>
        </w:rPr>
        <w:t>全数检查</w:t>
      </w:r>
      <w:r w:rsidRPr="00DF2296">
        <w:rPr>
          <w:rFonts w:hint="eastAsia"/>
        </w:rPr>
        <w:t>。</w:t>
      </w:r>
    </w:p>
    <w:p w14:paraId="5E0ED4C9" w14:textId="5024FF26" w:rsidR="004373BF" w:rsidRDefault="004373BF" w:rsidP="004373BF">
      <w:pPr>
        <w:spacing w:line="360" w:lineRule="auto"/>
        <w:ind w:firstLineChars="200" w:firstLine="420"/>
      </w:pPr>
      <w:r w:rsidRPr="00DF2296">
        <w:t>检验方法：</w:t>
      </w:r>
      <w:r>
        <w:rPr>
          <w:rFonts w:hint="eastAsia"/>
        </w:rPr>
        <w:t>观察、尺量、检查隐蔽验收记录</w:t>
      </w:r>
      <w:r w:rsidRPr="00DF2296">
        <w:t>。</w:t>
      </w:r>
    </w:p>
    <w:p w14:paraId="49F19630" w14:textId="77777777" w:rsidR="004A4747" w:rsidRPr="00E634B2" w:rsidRDefault="004A4747" w:rsidP="00E634B2">
      <w:pPr>
        <w:pStyle w:val="af5"/>
        <w:jc w:val="center"/>
        <w:rPr>
          <w:b/>
          <w:bCs/>
        </w:rPr>
      </w:pPr>
      <w:bookmarkStart w:id="127" w:name="_Toc146289498"/>
      <w:r w:rsidRPr="00E634B2">
        <w:rPr>
          <w:rFonts w:hint="eastAsia"/>
          <w:b/>
          <w:bCs/>
        </w:rPr>
        <w:t>一般项目</w:t>
      </w:r>
      <w:bookmarkEnd w:id="127"/>
    </w:p>
    <w:p w14:paraId="240BE950" w14:textId="77777777" w:rsidR="004373BF" w:rsidRPr="00E634B2" w:rsidRDefault="004A4747" w:rsidP="00E634B2">
      <w:r w:rsidRPr="004A4747">
        <w:rPr>
          <w:rFonts w:hint="eastAsia"/>
          <w:b/>
          <w:bCs/>
        </w:rPr>
        <w:t>7</w:t>
      </w:r>
      <w:r w:rsidRPr="004A4747">
        <w:rPr>
          <w:b/>
          <w:bCs/>
        </w:rPr>
        <w:t>.2.3</w:t>
      </w:r>
      <w:r w:rsidR="004373BF">
        <w:rPr>
          <w:b/>
          <w:bCs/>
        </w:rPr>
        <w:t xml:space="preserve"> </w:t>
      </w:r>
      <w:r w:rsidR="004373BF" w:rsidRPr="00F07D95">
        <w:rPr>
          <w:rFonts w:hint="eastAsia"/>
        </w:rPr>
        <w:t>现浇好呢结构的外观质量不应有一般缺陷，</w:t>
      </w:r>
      <w:r w:rsidR="004373BF" w:rsidRPr="004373BF">
        <w:rPr>
          <w:rFonts w:hint="eastAsia"/>
        </w:rPr>
        <w:t>缺陷按</w:t>
      </w:r>
      <w:r w:rsidR="004373BF" w:rsidRPr="004373BF">
        <w:rPr>
          <w:rFonts w:hint="eastAsia"/>
        </w:rPr>
        <w:t>G</w:t>
      </w:r>
      <w:r w:rsidR="004373BF" w:rsidRPr="004373BF">
        <w:t>B50204-2020</w:t>
      </w:r>
      <w:r w:rsidR="004373BF" w:rsidRPr="004373BF">
        <w:rPr>
          <w:rFonts w:hint="eastAsia"/>
        </w:rPr>
        <w:t>《混凝土结构工程施工质量验收规范》的规定</w:t>
      </w:r>
      <w:r w:rsidR="004373BF">
        <w:rPr>
          <w:rFonts w:hint="eastAsia"/>
        </w:rPr>
        <w:t>分类</w:t>
      </w:r>
      <w:r w:rsidR="004373BF" w:rsidRPr="004373BF">
        <w:rPr>
          <w:rFonts w:hint="eastAsia"/>
        </w:rPr>
        <w:t>。</w:t>
      </w:r>
    </w:p>
    <w:p w14:paraId="2A77F9C4" w14:textId="77777777" w:rsidR="004373BF" w:rsidRPr="00DF2296" w:rsidRDefault="004373BF" w:rsidP="00F07D95">
      <w:pPr>
        <w:spacing w:line="300" w:lineRule="auto"/>
        <w:ind w:firstLine="480"/>
      </w:pPr>
      <w:r w:rsidRPr="00DF2296">
        <w:t>检验数量：</w:t>
      </w:r>
      <w:r>
        <w:rPr>
          <w:rFonts w:hint="eastAsia"/>
        </w:rPr>
        <w:t>全数检查</w:t>
      </w:r>
      <w:r w:rsidRPr="00DF2296">
        <w:rPr>
          <w:rFonts w:hint="eastAsia"/>
        </w:rPr>
        <w:t>。</w:t>
      </w:r>
    </w:p>
    <w:p w14:paraId="57B5AF17" w14:textId="3CD0F308" w:rsidR="004373BF" w:rsidRDefault="004373BF" w:rsidP="00F07D95">
      <w:pPr>
        <w:spacing w:line="300" w:lineRule="auto"/>
        <w:ind w:firstLineChars="200" w:firstLine="420"/>
      </w:pPr>
      <w:r w:rsidRPr="00DF2296">
        <w:t>检验方法：</w:t>
      </w:r>
      <w:r>
        <w:rPr>
          <w:rFonts w:hint="eastAsia"/>
        </w:rPr>
        <w:t>观察、检查处理记录</w:t>
      </w:r>
      <w:r w:rsidRPr="00DF2296">
        <w:t>。</w:t>
      </w:r>
    </w:p>
    <w:p w14:paraId="2D5C533A" w14:textId="78026246" w:rsidR="004A4747" w:rsidRPr="004373BF" w:rsidRDefault="004A4747" w:rsidP="004A4747">
      <w:pPr>
        <w:rPr>
          <w:b/>
          <w:bCs/>
        </w:rPr>
      </w:pPr>
    </w:p>
    <w:p w14:paraId="33AEE201" w14:textId="4BB36906" w:rsidR="004A4747" w:rsidRPr="00F07D95" w:rsidRDefault="004A4747" w:rsidP="00F07D95">
      <w:pPr>
        <w:spacing w:line="300" w:lineRule="auto"/>
      </w:pPr>
      <w:r w:rsidRPr="004A4747">
        <w:rPr>
          <w:rFonts w:hint="eastAsia"/>
          <w:b/>
          <w:bCs/>
        </w:rPr>
        <w:t>7</w:t>
      </w:r>
      <w:r w:rsidRPr="004A4747">
        <w:rPr>
          <w:b/>
          <w:bCs/>
        </w:rPr>
        <w:t>.2.4</w:t>
      </w:r>
      <w:r w:rsidR="004373BF">
        <w:rPr>
          <w:b/>
          <w:bCs/>
        </w:rPr>
        <w:t xml:space="preserve"> </w:t>
      </w:r>
      <w:r w:rsidR="004373BF" w:rsidRPr="00F07D95">
        <w:rPr>
          <w:rFonts w:hint="eastAsia"/>
        </w:rPr>
        <w:t>灌浆料应灌注密实，</w:t>
      </w:r>
      <w:r w:rsidR="00F07D95" w:rsidRPr="00F07D95">
        <w:rPr>
          <w:rFonts w:hint="eastAsia"/>
        </w:rPr>
        <w:t>饱满</w:t>
      </w:r>
    </w:p>
    <w:p w14:paraId="258BE396" w14:textId="77777777" w:rsidR="00F07D95" w:rsidRPr="00F07D95" w:rsidRDefault="00F07D95" w:rsidP="00F07D95">
      <w:pPr>
        <w:spacing w:line="300" w:lineRule="auto"/>
        <w:ind w:firstLineChars="200" w:firstLine="420"/>
      </w:pPr>
      <w:r w:rsidRPr="00F07D95">
        <w:t>检验数量：</w:t>
      </w:r>
      <w:r w:rsidRPr="00F07D95">
        <w:rPr>
          <w:rFonts w:hint="eastAsia"/>
        </w:rPr>
        <w:t>全数检查。</w:t>
      </w:r>
    </w:p>
    <w:p w14:paraId="02A6B41C" w14:textId="597480D7" w:rsidR="00F07D95" w:rsidRPr="00F07D95" w:rsidRDefault="00F07D95" w:rsidP="00F07D95">
      <w:pPr>
        <w:spacing w:line="300" w:lineRule="auto"/>
        <w:ind w:firstLineChars="200" w:firstLine="420"/>
      </w:pPr>
      <w:r w:rsidRPr="00F07D95">
        <w:lastRenderedPageBreak/>
        <w:t>检验方法：</w:t>
      </w:r>
      <w:r w:rsidRPr="00F07D95">
        <w:rPr>
          <w:rFonts w:hint="eastAsia"/>
        </w:rPr>
        <w:t>打开检查、无损检测、计算材料用量</w:t>
      </w:r>
      <w:r w:rsidRPr="00F07D95">
        <w:t>。</w:t>
      </w:r>
    </w:p>
    <w:p w14:paraId="5BDFCD23" w14:textId="19464DFE" w:rsidR="00F07D95" w:rsidRPr="00DF2296" w:rsidRDefault="00F07D95" w:rsidP="00F07D95">
      <w:pPr>
        <w:spacing w:line="360" w:lineRule="auto"/>
        <w:rPr>
          <w:color w:val="000000"/>
        </w:rPr>
      </w:pPr>
      <w:r>
        <w:rPr>
          <w:color w:val="000000"/>
        </w:rPr>
        <w:t xml:space="preserve">7.2.3 </w:t>
      </w:r>
      <w:r>
        <w:rPr>
          <w:rFonts w:hint="eastAsia"/>
          <w:color w:val="000000"/>
        </w:rPr>
        <w:t>坐浆料应密实、连续，不得漏浆。</w:t>
      </w:r>
    </w:p>
    <w:p w14:paraId="668AF648" w14:textId="77777777" w:rsidR="00F07D95" w:rsidRPr="00F07D95" w:rsidRDefault="00F07D95" w:rsidP="00F07D95">
      <w:pPr>
        <w:spacing w:line="300" w:lineRule="auto"/>
        <w:ind w:firstLineChars="200" w:firstLine="420"/>
      </w:pPr>
      <w:r w:rsidRPr="00F07D95">
        <w:t>检验数量：</w:t>
      </w:r>
      <w:r w:rsidRPr="00F07D95">
        <w:rPr>
          <w:rFonts w:hint="eastAsia"/>
        </w:rPr>
        <w:t>全数检查。</w:t>
      </w:r>
    </w:p>
    <w:p w14:paraId="7C172416" w14:textId="1F996934" w:rsidR="00F07D95" w:rsidRPr="00F07D95" w:rsidRDefault="00F07D95" w:rsidP="00F07D95">
      <w:pPr>
        <w:spacing w:line="300" w:lineRule="auto"/>
        <w:ind w:firstLineChars="200" w:firstLine="420"/>
      </w:pPr>
      <w:r w:rsidRPr="00F07D95">
        <w:t>检验方法：</w:t>
      </w:r>
      <w:r>
        <w:rPr>
          <w:rFonts w:hint="eastAsia"/>
        </w:rPr>
        <w:t>观察检查</w:t>
      </w:r>
      <w:r w:rsidRPr="00F07D95">
        <w:t>。</w:t>
      </w:r>
    </w:p>
    <w:p w14:paraId="71968CE4" w14:textId="28732697" w:rsidR="00173956" w:rsidRPr="00DF2296" w:rsidRDefault="004A4747" w:rsidP="00173956">
      <w:pPr>
        <w:pStyle w:val="2"/>
        <w:spacing w:beforeLines="50" w:before="156" w:afterLines="50" w:after="156" w:line="240" w:lineRule="auto"/>
        <w:jc w:val="center"/>
        <w:rPr>
          <w:rFonts w:ascii="宋体" w:eastAsia="宋体" w:hAnsi="宋体"/>
          <w:sz w:val="21"/>
          <w:szCs w:val="21"/>
        </w:rPr>
      </w:pPr>
      <w:bookmarkStart w:id="128" w:name="_Toc146629559"/>
      <w:r>
        <w:rPr>
          <w:rFonts w:ascii="宋体" w:eastAsia="宋体" w:hAnsi="宋体" w:hint="eastAsia"/>
          <w:sz w:val="21"/>
          <w:szCs w:val="21"/>
        </w:rPr>
        <w:t>7</w:t>
      </w:r>
      <w:r>
        <w:rPr>
          <w:rFonts w:ascii="宋体" w:eastAsia="宋体" w:hAnsi="宋体"/>
          <w:sz w:val="21"/>
          <w:szCs w:val="21"/>
        </w:rPr>
        <w:t>.3</w:t>
      </w:r>
      <w:r w:rsidR="00173956" w:rsidRPr="00DF2296">
        <w:rPr>
          <w:rFonts w:ascii="宋体" w:eastAsia="宋体" w:hAnsi="宋体" w:hint="eastAsia"/>
          <w:sz w:val="21"/>
          <w:szCs w:val="21"/>
        </w:rPr>
        <w:t>接缝</w:t>
      </w:r>
      <w:r w:rsidR="000F303D">
        <w:rPr>
          <w:rFonts w:ascii="宋体" w:eastAsia="宋体" w:hAnsi="宋体" w:hint="eastAsia"/>
          <w:sz w:val="21"/>
          <w:szCs w:val="21"/>
        </w:rPr>
        <w:t>节点</w:t>
      </w:r>
      <w:r w:rsidR="00173956" w:rsidRPr="00DF2296">
        <w:rPr>
          <w:rFonts w:ascii="宋体" w:eastAsia="宋体" w:hAnsi="宋体" w:hint="eastAsia"/>
          <w:sz w:val="21"/>
          <w:szCs w:val="21"/>
        </w:rPr>
        <w:t>防水</w:t>
      </w:r>
      <w:bookmarkEnd w:id="128"/>
      <w:r w:rsidR="00173956" w:rsidRPr="00DF2296">
        <w:rPr>
          <w:rFonts w:ascii="宋体" w:eastAsia="宋体" w:hAnsi="宋体" w:hint="eastAsia"/>
          <w:sz w:val="21"/>
          <w:szCs w:val="21"/>
        </w:rPr>
        <w:t xml:space="preserve"> </w:t>
      </w:r>
      <w:bookmarkEnd w:id="122"/>
      <w:bookmarkEnd w:id="123"/>
      <w:bookmarkEnd w:id="124"/>
    </w:p>
    <w:p w14:paraId="37A80349" w14:textId="7976580A" w:rsidR="00173956" w:rsidRPr="00E634B2" w:rsidRDefault="00173956" w:rsidP="00E634B2">
      <w:pPr>
        <w:pStyle w:val="af5"/>
        <w:jc w:val="center"/>
        <w:rPr>
          <w:b/>
          <w:bCs/>
        </w:rPr>
      </w:pPr>
      <w:bookmarkStart w:id="129" w:name="_Toc22308"/>
      <w:bookmarkStart w:id="130" w:name="_Toc23889"/>
      <w:bookmarkStart w:id="131" w:name="_Toc25009"/>
      <w:bookmarkStart w:id="132" w:name="_Toc146289500"/>
      <w:r w:rsidRPr="00E634B2">
        <w:rPr>
          <w:rFonts w:hint="eastAsia"/>
          <w:b/>
          <w:bCs/>
        </w:rPr>
        <w:t>主控项目</w:t>
      </w:r>
      <w:bookmarkEnd w:id="129"/>
      <w:bookmarkEnd w:id="130"/>
      <w:bookmarkEnd w:id="131"/>
      <w:bookmarkEnd w:id="132"/>
    </w:p>
    <w:p w14:paraId="4392D61F" w14:textId="32640665" w:rsidR="00173956" w:rsidRPr="00DF2296" w:rsidRDefault="00173956" w:rsidP="00173956">
      <w:pPr>
        <w:spacing w:line="360" w:lineRule="auto"/>
      </w:pPr>
      <w:r w:rsidRPr="00DF2296">
        <w:rPr>
          <w:b/>
          <w:bCs/>
        </w:rPr>
        <w:t>7.</w:t>
      </w:r>
      <w:r w:rsidR="004A4747">
        <w:rPr>
          <w:b/>
          <w:bCs/>
        </w:rPr>
        <w:t>3</w:t>
      </w:r>
      <w:r w:rsidRPr="00DF2296">
        <w:rPr>
          <w:b/>
          <w:bCs/>
        </w:rPr>
        <w:t>.</w:t>
      </w:r>
      <w:r w:rsidRPr="00DF2296">
        <w:rPr>
          <w:rFonts w:hint="eastAsia"/>
          <w:b/>
          <w:bCs/>
        </w:rPr>
        <w:t>1</w:t>
      </w:r>
      <w:r w:rsidRPr="00DF2296">
        <w:rPr>
          <w:b/>
          <w:bCs/>
        </w:rPr>
        <w:t xml:space="preserve">  </w:t>
      </w:r>
      <w:r w:rsidR="00DF2296">
        <w:rPr>
          <w:rFonts w:hint="eastAsia"/>
        </w:rPr>
        <w:t>装配式</w:t>
      </w:r>
      <w:r w:rsidRPr="00DF2296">
        <w:t>混凝土</w:t>
      </w:r>
      <w:r w:rsidR="00DF2296">
        <w:rPr>
          <w:rFonts w:hint="eastAsia"/>
        </w:rPr>
        <w:t>建筑屋面、</w:t>
      </w:r>
      <w:r w:rsidRPr="00DF2296">
        <w:t>外墙</w:t>
      </w:r>
      <w:r w:rsidR="00DF2296">
        <w:rPr>
          <w:rFonts w:hint="eastAsia"/>
        </w:rPr>
        <w:t>、地下工程</w:t>
      </w:r>
      <w:r w:rsidR="00CB62B4">
        <w:rPr>
          <w:rFonts w:hint="eastAsia"/>
        </w:rPr>
        <w:t>建筑</w:t>
      </w:r>
      <w:r w:rsidR="00DF2296">
        <w:rPr>
          <w:rFonts w:hint="eastAsia"/>
        </w:rPr>
        <w:t>节点</w:t>
      </w:r>
      <w:r w:rsidRPr="00DF2296">
        <w:t>不得渗漏水。</w:t>
      </w:r>
    </w:p>
    <w:p w14:paraId="732D2B7D" w14:textId="77777777" w:rsidR="00173956" w:rsidRPr="00DF2296" w:rsidRDefault="00173956" w:rsidP="00173956">
      <w:pPr>
        <w:spacing w:line="360" w:lineRule="auto"/>
        <w:ind w:firstLine="480"/>
      </w:pPr>
      <w:r w:rsidRPr="00DF2296">
        <w:t>检验数量：按批检验。</w:t>
      </w:r>
      <w:r w:rsidRPr="00DF2296">
        <w:rPr>
          <w:rFonts w:hint="eastAsia"/>
        </w:rPr>
        <w:t>检验批的划分应符合现行国家标准</w:t>
      </w:r>
      <w:bookmarkStart w:id="133" w:name="_Hlk146533095"/>
      <w:r w:rsidRPr="00DF2296">
        <w:rPr>
          <w:rFonts w:hint="eastAsia"/>
        </w:rPr>
        <w:t>《装配式混凝土建筑技术标准》</w:t>
      </w:r>
      <w:r w:rsidRPr="00DF2296">
        <w:rPr>
          <w:rFonts w:hint="eastAsia"/>
        </w:rPr>
        <w:t>GB/T 51231</w:t>
      </w:r>
      <w:r w:rsidRPr="00DF2296">
        <w:rPr>
          <w:rFonts w:hint="eastAsia"/>
        </w:rPr>
        <w:t>的有关规定</w:t>
      </w:r>
      <w:bookmarkEnd w:id="133"/>
      <w:r w:rsidRPr="00DF2296">
        <w:rPr>
          <w:rFonts w:hint="eastAsia"/>
        </w:rPr>
        <w:t>。</w:t>
      </w:r>
    </w:p>
    <w:p w14:paraId="26EA5E83" w14:textId="14721808" w:rsidR="00173956" w:rsidRDefault="00173956" w:rsidP="00173956">
      <w:pPr>
        <w:spacing w:line="360" w:lineRule="auto"/>
        <w:ind w:firstLineChars="200" w:firstLine="420"/>
      </w:pPr>
      <w:r w:rsidRPr="00DF2296">
        <w:t>检验方法：</w:t>
      </w:r>
      <w:r w:rsidR="00CB62B4">
        <w:rPr>
          <w:rFonts w:hint="eastAsia"/>
        </w:rPr>
        <w:t>淋水、蓄水、雨后观察或</w:t>
      </w:r>
      <w:r w:rsidRPr="00DF2296">
        <w:t>检查现场淋水试验报告。</w:t>
      </w:r>
    </w:p>
    <w:p w14:paraId="438214EC" w14:textId="7B09FED9" w:rsidR="00ED5D0C" w:rsidRPr="00E634B2" w:rsidRDefault="00DF2296" w:rsidP="00E634B2">
      <w:pPr>
        <w:pStyle w:val="af5"/>
        <w:rPr>
          <w:rFonts w:ascii="Times New Roman" w:hAnsi="Times New Roman"/>
          <w:color w:val="0000FF"/>
          <w:kern w:val="0"/>
        </w:rPr>
      </w:pPr>
      <w:bookmarkStart w:id="134" w:name="_Toc146289501"/>
      <w:bookmarkStart w:id="135" w:name="_Toc146289598"/>
      <w:r w:rsidRPr="00E634B2">
        <w:rPr>
          <w:rFonts w:ascii="Times New Roman" w:hAnsi="Times New Roman" w:hint="eastAsia"/>
          <w:b/>
          <w:bCs/>
          <w:color w:val="0000FF"/>
          <w:kern w:val="0"/>
        </w:rPr>
        <w:t>7</w:t>
      </w:r>
      <w:r w:rsidRPr="00E634B2">
        <w:rPr>
          <w:rFonts w:ascii="Times New Roman" w:hAnsi="Times New Roman"/>
          <w:b/>
          <w:bCs/>
          <w:color w:val="0000FF"/>
          <w:kern w:val="0"/>
        </w:rPr>
        <w:t>.</w:t>
      </w:r>
      <w:r w:rsidR="004A4747" w:rsidRPr="00E634B2">
        <w:rPr>
          <w:rFonts w:ascii="Times New Roman" w:hAnsi="Times New Roman"/>
          <w:b/>
          <w:bCs/>
          <w:color w:val="0000FF"/>
          <w:kern w:val="0"/>
        </w:rPr>
        <w:t>3</w:t>
      </w:r>
      <w:r w:rsidRPr="00E634B2">
        <w:rPr>
          <w:rFonts w:ascii="Times New Roman" w:hAnsi="Times New Roman"/>
          <w:b/>
          <w:bCs/>
          <w:color w:val="0000FF"/>
          <w:kern w:val="0"/>
        </w:rPr>
        <w:t>.2</w:t>
      </w:r>
      <w:r w:rsidRPr="00E634B2">
        <w:rPr>
          <w:rFonts w:ascii="Times New Roman" w:hAnsi="Times New Roman"/>
          <w:color w:val="0000FF"/>
          <w:kern w:val="0"/>
        </w:rPr>
        <w:t xml:space="preserve">  </w:t>
      </w:r>
      <w:r w:rsidR="00ED5D0C" w:rsidRPr="00E634B2">
        <w:rPr>
          <w:rFonts w:ascii="Times New Roman" w:hAnsi="Times New Roman" w:hint="eastAsia"/>
          <w:color w:val="0000FF"/>
          <w:kern w:val="0"/>
        </w:rPr>
        <w:t>预制混凝土构件质量应符合</w:t>
      </w:r>
      <w:bookmarkStart w:id="136" w:name="_Hlk146533102"/>
      <w:r w:rsidR="00ED5D0C" w:rsidRPr="00E634B2">
        <w:rPr>
          <w:rFonts w:ascii="Times New Roman" w:hAnsi="Times New Roman" w:hint="eastAsia"/>
          <w:color w:val="0000FF"/>
          <w:kern w:val="0"/>
        </w:rPr>
        <w:t>《预制混凝土构件质量检验标准》</w:t>
      </w:r>
      <w:r w:rsidR="00ED5D0C" w:rsidRPr="00E634B2">
        <w:rPr>
          <w:rFonts w:ascii="Times New Roman" w:hAnsi="Times New Roman" w:hint="eastAsia"/>
          <w:color w:val="0000FF"/>
          <w:kern w:val="0"/>
        </w:rPr>
        <w:t>T/CECS 631-2019</w:t>
      </w:r>
      <w:bookmarkEnd w:id="136"/>
      <w:r w:rsidR="00ED5D0C" w:rsidRPr="00E634B2">
        <w:rPr>
          <w:rFonts w:ascii="Times New Roman" w:hAnsi="Times New Roman" w:hint="eastAsia"/>
          <w:color w:val="0000FF"/>
          <w:kern w:val="0"/>
        </w:rPr>
        <w:t>的有关规定。</w:t>
      </w:r>
      <w:bookmarkEnd w:id="134"/>
      <w:bookmarkEnd w:id="135"/>
    </w:p>
    <w:p w14:paraId="7069749A" w14:textId="77777777" w:rsidR="00ED5D0C" w:rsidRPr="00DF2296" w:rsidRDefault="00ED5D0C" w:rsidP="00ED5D0C">
      <w:pPr>
        <w:spacing w:line="360" w:lineRule="auto"/>
        <w:ind w:firstLine="480"/>
      </w:pPr>
      <w:r w:rsidRPr="00DF2296">
        <w:rPr>
          <w:rFonts w:hint="eastAsia"/>
        </w:rPr>
        <w:t>检验数量：全数检验。</w:t>
      </w:r>
    </w:p>
    <w:p w14:paraId="18AB341B" w14:textId="77777777" w:rsidR="00ED5D0C" w:rsidRPr="00DF2296" w:rsidRDefault="00ED5D0C" w:rsidP="00ED5D0C">
      <w:pPr>
        <w:spacing w:line="360" w:lineRule="auto"/>
        <w:ind w:firstLine="480"/>
      </w:pPr>
      <w:r w:rsidRPr="00DF2296">
        <w:rPr>
          <w:rFonts w:hint="eastAsia"/>
        </w:rPr>
        <w:t>检验方法：观察、量测。</w:t>
      </w:r>
    </w:p>
    <w:p w14:paraId="08388410" w14:textId="359903BD" w:rsidR="00173956" w:rsidRPr="00E634B2" w:rsidRDefault="00173956" w:rsidP="00E634B2">
      <w:pPr>
        <w:pStyle w:val="af5"/>
        <w:jc w:val="center"/>
        <w:rPr>
          <w:b/>
          <w:bCs/>
        </w:rPr>
      </w:pPr>
      <w:bookmarkStart w:id="137" w:name="_Toc19161"/>
      <w:bookmarkStart w:id="138" w:name="_Toc9273"/>
      <w:bookmarkStart w:id="139" w:name="_Toc13544"/>
      <w:bookmarkStart w:id="140" w:name="_Toc146289502"/>
      <w:r w:rsidRPr="00E634B2">
        <w:rPr>
          <w:rFonts w:hint="eastAsia"/>
          <w:b/>
          <w:bCs/>
        </w:rPr>
        <w:t>一般项目</w:t>
      </w:r>
      <w:bookmarkEnd w:id="137"/>
      <w:bookmarkEnd w:id="138"/>
      <w:bookmarkEnd w:id="139"/>
      <w:bookmarkEnd w:id="140"/>
    </w:p>
    <w:p w14:paraId="7B2EFD53" w14:textId="37E51EEA" w:rsidR="00173956" w:rsidRPr="00DF2296" w:rsidRDefault="00173956" w:rsidP="00173956">
      <w:pPr>
        <w:spacing w:line="360" w:lineRule="auto"/>
      </w:pPr>
      <w:r w:rsidRPr="00DF2296">
        <w:rPr>
          <w:rFonts w:hint="eastAsia"/>
          <w:b/>
          <w:bCs/>
        </w:rPr>
        <w:t>7.</w:t>
      </w:r>
      <w:r w:rsidR="004A4747">
        <w:rPr>
          <w:b/>
          <w:bCs/>
        </w:rPr>
        <w:t>3</w:t>
      </w:r>
      <w:r w:rsidRPr="00DF2296">
        <w:rPr>
          <w:rFonts w:hint="eastAsia"/>
          <w:b/>
          <w:bCs/>
        </w:rPr>
        <w:t>.</w:t>
      </w:r>
      <w:r w:rsidR="00ED5D0C">
        <w:rPr>
          <w:b/>
          <w:bCs/>
        </w:rPr>
        <w:t>3</w:t>
      </w:r>
      <w:r w:rsidRPr="00DF2296">
        <w:rPr>
          <w:rFonts w:hint="eastAsia"/>
        </w:rPr>
        <w:t xml:space="preserve">  </w:t>
      </w:r>
      <w:r w:rsidRPr="00DF2296">
        <w:rPr>
          <w:rFonts w:hint="eastAsia"/>
        </w:rPr>
        <w:t>橡胶空心</w:t>
      </w:r>
      <w:proofErr w:type="gramStart"/>
      <w:r w:rsidRPr="00DF2296">
        <w:rPr>
          <w:rFonts w:hint="eastAsia"/>
        </w:rPr>
        <w:t>气密条应连续</w:t>
      </w:r>
      <w:proofErr w:type="gramEnd"/>
      <w:r w:rsidRPr="00DF2296">
        <w:rPr>
          <w:rFonts w:hint="eastAsia"/>
        </w:rPr>
        <w:t>、均匀、安装牢固、无脱落。</w:t>
      </w:r>
    </w:p>
    <w:p w14:paraId="54B95D1A" w14:textId="77777777" w:rsidR="00173956" w:rsidRPr="00DF2296" w:rsidRDefault="00173956" w:rsidP="00173956">
      <w:pPr>
        <w:spacing w:line="360" w:lineRule="auto"/>
        <w:ind w:firstLineChars="200" w:firstLine="420"/>
      </w:pPr>
      <w:r w:rsidRPr="00DF2296">
        <w:rPr>
          <w:rFonts w:hint="eastAsia"/>
        </w:rPr>
        <w:t>检验数量：全数检验。</w:t>
      </w:r>
    </w:p>
    <w:p w14:paraId="66358356" w14:textId="77777777" w:rsidR="00173956" w:rsidRPr="00DF2296" w:rsidRDefault="00173956" w:rsidP="00173956">
      <w:pPr>
        <w:spacing w:line="360" w:lineRule="auto"/>
        <w:ind w:firstLineChars="200" w:firstLine="420"/>
      </w:pPr>
      <w:r w:rsidRPr="00DF2296">
        <w:rPr>
          <w:rFonts w:hint="eastAsia"/>
        </w:rPr>
        <w:t>检验方法：观察检查和检查隐蔽工程验收记录。</w:t>
      </w:r>
    </w:p>
    <w:p w14:paraId="2DFC72BA" w14:textId="02539DEA" w:rsidR="00173956" w:rsidRPr="00DF2296" w:rsidRDefault="00173956" w:rsidP="00173956">
      <w:pPr>
        <w:spacing w:line="360" w:lineRule="auto"/>
      </w:pPr>
      <w:r w:rsidRPr="00DF2296">
        <w:rPr>
          <w:b/>
          <w:bCs/>
        </w:rPr>
        <w:t>7.</w:t>
      </w:r>
      <w:r w:rsidR="004A4747">
        <w:rPr>
          <w:b/>
          <w:bCs/>
        </w:rPr>
        <w:t>3</w:t>
      </w:r>
      <w:r w:rsidRPr="00DF2296">
        <w:rPr>
          <w:b/>
          <w:bCs/>
        </w:rPr>
        <w:t>.</w:t>
      </w:r>
      <w:r w:rsidR="00ED5D0C">
        <w:rPr>
          <w:b/>
          <w:bCs/>
        </w:rPr>
        <w:t>4</w:t>
      </w:r>
      <w:r w:rsidRPr="00DF2296">
        <w:rPr>
          <w:b/>
          <w:bCs/>
        </w:rPr>
        <w:t xml:space="preserve">  </w:t>
      </w:r>
      <w:r w:rsidRPr="00DF2296">
        <w:t>建筑密封胶表面应</w:t>
      </w:r>
      <w:r w:rsidRPr="00DF2296">
        <w:rPr>
          <w:rFonts w:hint="eastAsia"/>
        </w:rPr>
        <w:t>饱满、密实、连续、均匀、无气泡，不应有断点、堆积，建筑密封胶的宽度和</w:t>
      </w:r>
      <w:r w:rsidRPr="00DF2296">
        <w:t>厚度</w:t>
      </w:r>
      <w:r w:rsidRPr="00DF2296">
        <w:rPr>
          <w:rFonts w:hint="eastAsia"/>
        </w:rPr>
        <w:t>应</w:t>
      </w:r>
      <w:r w:rsidRPr="00DF2296">
        <w:t>符合设计要求</w:t>
      </w:r>
      <w:r w:rsidRPr="00DF2296">
        <w:rPr>
          <w:rFonts w:hint="eastAsia"/>
        </w:rPr>
        <w:t>，与基层粘结牢固</w:t>
      </w:r>
      <w:r w:rsidRPr="00DF2296">
        <w:t>。</w:t>
      </w:r>
    </w:p>
    <w:p w14:paraId="48CA2668" w14:textId="77777777" w:rsidR="00173956" w:rsidRPr="00DF2296" w:rsidRDefault="00173956" w:rsidP="00173956">
      <w:pPr>
        <w:spacing w:line="360" w:lineRule="auto"/>
        <w:ind w:firstLineChars="200" w:firstLine="420"/>
      </w:pPr>
      <w:r w:rsidRPr="00DF2296">
        <w:t>检查数量：</w:t>
      </w:r>
      <w:r w:rsidRPr="00DF2296">
        <w:rPr>
          <w:rFonts w:hint="eastAsia"/>
        </w:rPr>
        <w:t>全数检查</w:t>
      </w:r>
      <w:r w:rsidRPr="00DF2296">
        <w:t>。</w:t>
      </w:r>
    </w:p>
    <w:p w14:paraId="0E303FA6" w14:textId="77777777" w:rsidR="00173956" w:rsidRPr="00DF2296" w:rsidRDefault="00173956" w:rsidP="00173956">
      <w:pPr>
        <w:spacing w:line="360" w:lineRule="auto"/>
        <w:ind w:firstLineChars="200" w:firstLine="420"/>
        <w:rPr>
          <w:b/>
          <w:bCs/>
        </w:rPr>
      </w:pPr>
      <w:r w:rsidRPr="00DF2296">
        <w:t>检验方法：</w:t>
      </w:r>
      <w:r w:rsidRPr="00DF2296">
        <w:rPr>
          <w:rFonts w:hint="eastAsia"/>
        </w:rPr>
        <w:t>观察；</w:t>
      </w:r>
      <w:r w:rsidRPr="00DF2296">
        <w:t>割开尺量检查。</w:t>
      </w:r>
    </w:p>
    <w:p w14:paraId="1E8D2F58" w14:textId="469F0303" w:rsidR="00ED5D0C" w:rsidRDefault="00173956" w:rsidP="00173956">
      <w:pPr>
        <w:spacing w:line="360" w:lineRule="auto"/>
      </w:pPr>
      <w:r w:rsidRPr="00DF2296">
        <w:rPr>
          <w:b/>
          <w:bCs/>
        </w:rPr>
        <w:t>7.</w:t>
      </w:r>
      <w:r w:rsidR="004A4747">
        <w:rPr>
          <w:b/>
          <w:bCs/>
        </w:rPr>
        <w:t>3</w:t>
      </w:r>
      <w:r w:rsidRPr="00DF2296">
        <w:rPr>
          <w:b/>
          <w:bCs/>
        </w:rPr>
        <w:t>.</w:t>
      </w:r>
      <w:r w:rsidR="00ED5D0C">
        <w:rPr>
          <w:b/>
          <w:bCs/>
        </w:rPr>
        <w:t>5</w:t>
      </w:r>
      <w:r w:rsidR="00ED5D0C">
        <w:t xml:space="preserve"> </w:t>
      </w:r>
      <w:r w:rsidR="00ED5D0C">
        <w:rPr>
          <w:rFonts w:hint="eastAsia"/>
        </w:rPr>
        <w:t>防水材料的宽度及厚度符合设计要求</w:t>
      </w:r>
    </w:p>
    <w:p w14:paraId="008E82EA" w14:textId="7641006E" w:rsidR="00ED5D0C" w:rsidRDefault="00ED5D0C" w:rsidP="00ED5D0C">
      <w:pPr>
        <w:spacing w:line="360" w:lineRule="auto"/>
        <w:ind w:firstLineChars="200" w:firstLine="420"/>
      </w:pPr>
      <w:r w:rsidRPr="00DF2296">
        <w:t>检查数量：全数检查。</w:t>
      </w:r>
      <w:r w:rsidRPr="00DF2296">
        <w:br/>
        <w:t xml:space="preserve">    </w:t>
      </w:r>
      <w:r w:rsidRPr="00DF2296">
        <w:rPr>
          <w:color w:val="000000"/>
        </w:rPr>
        <w:t>检验方法：观察检查和检查隐蔽工程验收记录。</w:t>
      </w:r>
    </w:p>
    <w:p w14:paraId="6C066AF0" w14:textId="7BDF2454" w:rsidR="00173956" w:rsidRPr="00DF2296" w:rsidRDefault="00ED5D0C" w:rsidP="00173956">
      <w:pPr>
        <w:spacing w:line="360" w:lineRule="auto"/>
      </w:pPr>
      <w:r w:rsidRPr="00DF2296">
        <w:rPr>
          <w:rFonts w:hint="eastAsia"/>
          <w:b/>
          <w:bCs/>
        </w:rPr>
        <w:t>7.</w:t>
      </w:r>
      <w:r w:rsidR="004A4747">
        <w:rPr>
          <w:b/>
          <w:bCs/>
        </w:rPr>
        <w:t>3</w:t>
      </w:r>
      <w:r w:rsidRPr="00DF2296">
        <w:rPr>
          <w:rFonts w:hint="eastAsia"/>
          <w:b/>
          <w:bCs/>
        </w:rPr>
        <w:t>.</w:t>
      </w:r>
      <w:r>
        <w:rPr>
          <w:b/>
          <w:bCs/>
        </w:rPr>
        <w:t>6</w:t>
      </w:r>
      <w:r w:rsidR="00173956" w:rsidRPr="00DF2296">
        <w:t>导水管安装符合设计要求及本规程的规定。</w:t>
      </w:r>
    </w:p>
    <w:p w14:paraId="07BB4292" w14:textId="358168F9" w:rsidR="00FD7D6F" w:rsidRDefault="00173956" w:rsidP="00EF701D">
      <w:pPr>
        <w:spacing w:line="360" w:lineRule="auto"/>
        <w:ind w:firstLine="435"/>
        <w:rPr>
          <w:color w:val="000000"/>
        </w:rPr>
      </w:pPr>
      <w:r w:rsidRPr="00DF2296">
        <w:t>检查数量：全数检查。</w:t>
      </w:r>
      <w:r w:rsidRPr="00DF2296">
        <w:br/>
        <w:t xml:space="preserve">    </w:t>
      </w:r>
      <w:r w:rsidRPr="00DF2296">
        <w:rPr>
          <w:color w:val="000000"/>
        </w:rPr>
        <w:t>检验方法：观察检查和检查隐蔽工程验收记录。</w:t>
      </w:r>
    </w:p>
    <w:p w14:paraId="1B69662C" w14:textId="77777777" w:rsidR="00EF701D" w:rsidRDefault="00EF701D" w:rsidP="00EF701D">
      <w:pPr>
        <w:spacing w:line="360" w:lineRule="auto"/>
        <w:ind w:firstLine="435"/>
        <w:rPr>
          <w:color w:val="000000"/>
        </w:rPr>
      </w:pPr>
    </w:p>
    <w:p w14:paraId="0F6987E5" w14:textId="77777777" w:rsidR="00EF701D" w:rsidRDefault="00EF701D" w:rsidP="00EF701D">
      <w:pPr>
        <w:spacing w:line="360" w:lineRule="auto"/>
        <w:ind w:firstLine="435"/>
        <w:rPr>
          <w:color w:val="000000"/>
        </w:rPr>
      </w:pPr>
    </w:p>
    <w:p w14:paraId="2FBAF76B" w14:textId="77777777" w:rsidR="00EF701D" w:rsidRDefault="00EF701D" w:rsidP="00EF701D">
      <w:pPr>
        <w:spacing w:line="360" w:lineRule="auto"/>
        <w:ind w:firstLine="435"/>
        <w:rPr>
          <w:color w:val="000000"/>
        </w:rPr>
      </w:pPr>
    </w:p>
    <w:p w14:paraId="76B691FF" w14:textId="5152E859" w:rsidR="005F13F8" w:rsidRPr="008D0E76" w:rsidRDefault="005F13F8" w:rsidP="008D0E76">
      <w:pPr>
        <w:pStyle w:val="1"/>
        <w:spacing w:before="156" w:after="156" w:line="360" w:lineRule="auto"/>
        <w:jc w:val="center"/>
        <w:rPr>
          <w:color w:val="auto"/>
          <w:sz w:val="28"/>
          <w:szCs w:val="28"/>
        </w:rPr>
      </w:pPr>
      <w:bookmarkStart w:id="141" w:name="_Toc146629560"/>
      <w:r w:rsidRPr="008D0E76">
        <w:rPr>
          <w:rFonts w:hint="eastAsia"/>
          <w:color w:val="auto"/>
          <w:sz w:val="28"/>
          <w:szCs w:val="28"/>
        </w:rPr>
        <w:lastRenderedPageBreak/>
        <w:t>附录</w:t>
      </w:r>
      <w:r w:rsidRPr="008D0E76">
        <w:rPr>
          <w:color w:val="auto"/>
          <w:sz w:val="28"/>
          <w:szCs w:val="28"/>
        </w:rPr>
        <w:t>A</w:t>
      </w:r>
      <w:r w:rsidR="00482CD5">
        <w:rPr>
          <w:color w:val="auto"/>
          <w:sz w:val="28"/>
          <w:szCs w:val="28"/>
        </w:rPr>
        <w:t xml:space="preserve"> </w:t>
      </w:r>
      <w:proofErr w:type="gramStart"/>
      <w:r w:rsidR="00482CD5">
        <w:rPr>
          <w:rFonts w:hint="eastAsia"/>
          <w:color w:val="auto"/>
          <w:sz w:val="28"/>
          <w:szCs w:val="28"/>
        </w:rPr>
        <w:t>跳桌流动</w:t>
      </w:r>
      <w:proofErr w:type="gramEnd"/>
      <w:r w:rsidR="00482CD5">
        <w:rPr>
          <w:rFonts w:hint="eastAsia"/>
          <w:color w:val="auto"/>
          <w:sz w:val="28"/>
          <w:szCs w:val="28"/>
        </w:rPr>
        <w:t>度</w:t>
      </w:r>
      <w:bookmarkEnd w:id="141"/>
    </w:p>
    <w:p w14:paraId="25C7B060" w14:textId="6A08C48B" w:rsidR="005F13F8" w:rsidRDefault="005F13F8" w:rsidP="00EF701D">
      <w:pPr>
        <w:spacing w:line="360" w:lineRule="auto"/>
        <w:ind w:firstLine="435"/>
        <w:rPr>
          <w:color w:val="000000"/>
        </w:rPr>
      </w:pPr>
      <w:proofErr w:type="gramStart"/>
      <w:r>
        <w:rPr>
          <w:rFonts w:hint="eastAsia"/>
          <w:color w:val="000000"/>
        </w:rPr>
        <w:t>跳桌流动</w:t>
      </w:r>
      <w:proofErr w:type="gramEnd"/>
      <w:r>
        <w:rPr>
          <w:rFonts w:hint="eastAsia"/>
          <w:color w:val="000000"/>
        </w:rPr>
        <w:t>度试验</w:t>
      </w:r>
    </w:p>
    <w:p w14:paraId="6F57A587" w14:textId="1D670037" w:rsidR="005F13F8" w:rsidRDefault="005F13F8" w:rsidP="00EF701D">
      <w:pPr>
        <w:spacing w:line="360" w:lineRule="auto"/>
        <w:ind w:firstLine="435"/>
        <w:rPr>
          <w:color w:val="000000"/>
        </w:rPr>
      </w:pPr>
      <w:r>
        <w:rPr>
          <w:rFonts w:hint="eastAsia"/>
          <w:color w:val="000000"/>
        </w:rPr>
        <w:t>A.1</w:t>
      </w:r>
      <w:r>
        <w:rPr>
          <w:color w:val="000000"/>
        </w:rPr>
        <w:t xml:space="preserve"> </w:t>
      </w:r>
      <w:proofErr w:type="gramStart"/>
      <w:r>
        <w:rPr>
          <w:rFonts w:hint="eastAsia"/>
          <w:color w:val="000000"/>
        </w:rPr>
        <w:t>跳桌流动</w:t>
      </w:r>
      <w:proofErr w:type="gramEnd"/>
      <w:r>
        <w:rPr>
          <w:rFonts w:hint="eastAsia"/>
          <w:color w:val="000000"/>
        </w:rPr>
        <w:t>度试验应符合</w:t>
      </w:r>
      <w:r>
        <w:rPr>
          <w:rFonts w:hint="eastAsia"/>
          <w:color w:val="000000"/>
        </w:rPr>
        <w:t>J</w:t>
      </w:r>
      <w:r>
        <w:rPr>
          <w:color w:val="000000"/>
        </w:rPr>
        <w:t>C/T681</w:t>
      </w:r>
      <w:r>
        <w:rPr>
          <w:rFonts w:hint="eastAsia"/>
          <w:color w:val="000000"/>
        </w:rPr>
        <w:t>要求的搅拌机拌合坐浆料。</w:t>
      </w:r>
    </w:p>
    <w:p w14:paraId="1E00D5C9" w14:textId="67843CDB" w:rsidR="005F13F8" w:rsidRDefault="005F13F8" w:rsidP="00EF701D">
      <w:pPr>
        <w:spacing w:line="360" w:lineRule="auto"/>
        <w:ind w:firstLine="435"/>
        <w:rPr>
          <w:color w:val="000000"/>
        </w:rPr>
      </w:pPr>
      <w:r>
        <w:rPr>
          <w:rFonts w:hint="eastAsia"/>
          <w:color w:val="000000"/>
        </w:rPr>
        <w:t>A</w:t>
      </w:r>
      <w:r>
        <w:rPr>
          <w:color w:val="000000"/>
        </w:rPr>
        <w:t xml:space="preserve">.2 </w:t>
      </w:r>
      <w:r>
        <w:rPr>
          <w:rFonts w:hint="eastAsia"/>
          <w:color w:val="000000"/>
        </w:rPr>
        <w:t>流动度实验应按下列步骤进行：</w:t>
      </w:r>
    </w:p>
    <w:p w14:paraId="6F0BC084" w14:textId="6273C4E0" w:rsidR="005F13F8" w:rsidRDefault="005F13F8" w:rsidP="00EF701D">
      <w:pPr>
        <w:spacing w:line="360" w:lineRule="auto"/>
        <w:ind w:firstLine="435"/>
        <w:rPr>
          <w:color w:val="000000"/>
        </w:rPr>
      </w:pPr>
      <w:r>
        <w:rPr>
          <w:rFonts w:hint="eastAsia"/>
          <w:color w:val="000000"/>
        </w:rPr>
        <w:t xml:space="preserve"> </w:t>
      </w:r>
      <w:r w:rsidR="004A1E62">
        <w:rPr>
          <w:color w:val="000000"/>
        </w:rPr>
        <w:t xml:space="preserve"> </w:t>
      </w:r>
      <w:r w:rsidR="004A1E62">
        <w:rPr>
          <w:rFonts w:hint="eastAsia"/>
          <w:color w:val="000000"/>
        </w:rPr>
        <w:t>a</w:t>
      </w:r>
      <w:r w:rsidR="004A1E62">
        <w:rPr>
          <w:rFonts w:hint="eastAsia"/>
          <w:color w:val="000000"/>
        </w:rPr>
        <w:t>）称取</w:t>
      </w:r>
      <w:r w:rsidR="004A1E62">
        <w:rPr>
          <w:rFonts w:hint="eastAsia"/>
          <w:color w:val="000000"/>
        </w:rPr>
        <w:t>1</w:t>
      </w:r>
      <w:r w:rsidR="004A1E62">
        <w:rPr>
          <w:color w:val="000000"/>
        </w:rPr>
        <w:t>800</w:t>
      </w:r>
      <w:r w:rsidR="004A1E62">
        <w:rPr>
          <w:rFonts w:hint="eastAsia"/>
          <w:color w:val="000000"/>
        </w:rPr>
        <w:t>g</w:t>
      </w:r>
      <w:r w:rsidR="004A1E62">
        <w:rPr>
          <w:rFonts w:hint="eastAsia"/>
          <w:color w:val="000000"/>
        </w:rPr>
        <w:t>座浆料，精确至</w:t>
      </w:r>
      <w:r w:rsidR="004A1E62">
        <w:rPr>
          <w:rFonts w:hint="eastAsia"/>
          <w:color w:val="000000"/>
        </w:rPr>
        <w:t>5g</w:t>
      </w:r>
      <w:r w:rsidR="004A1E62">
        <w:rPr>
          <w:rFonts w:hint="eastAsia"/>
          <w:color w:val="000000"/>
        </w:rPr>
        <w:t>；按照产品设计（说明书）要求的用水量称量拌好拌合水，精确至</w:t>
      </w:r>
      <w:r w:rsidR="004A1E62">
        <w:rPr>
          <w:rFonts w:hint="eastAsia"/>
          <w:color w:val="000000"/>
        </w:rPr>
        <w:t>1g</w:t>
      </w:r>
      <w:r w:rsidR="004A1E62">
        <w:rPr>
          <w:rFonts w:hint="eastAsia"/>
          <w:color w:val="000000"/>
        </w:rPr>
        <w:t>。</w:t>
      </w:r>
    </w:p>
    <w:p w14:paraId="4DC15A05" w14:textId="01E0132A" w:rsidR="004A1E62" w:rsidRDefault="004A1E62" w:rsidP="00EF701D">
      <w:pPr>
        <w:spacing w:line="360" w:lineRule="auto"/>
        <w:ind w:firstLine="435"/>
        <w:rPr>
          <w:color w:val="000000"/>
        </w:rPr>
      </w:pPr>
      <w:r>
        <w:rPr>
          <w:rFonts w:hint="eastAsia"/>
          <w:color w:val="000000"/>
        </w:rPr>
        <w:t xml:space="preserve"> </w:t>
      </w:r>
      <w:r>
        <w:rPr>
          <w:color w:val="000000"/>
        </w:rPr>
        <w:t xml:space="preserve"> </w:t>
      </w:r>
      <w:r>
        <w:rPr>
          <w:rFonts w:hint="eastAsia"/>
          <w:color w:val="000000"/>
        </w:rPr>
        <w:t>b</w:t>
      </w:r>
      <w:r>
        <w:rPr>
          <w:rFonts w:hint="eastAsia"/>
          <w:color w:val="000000"/>
        </w:rPr>
        <w:t>）湿润搅拌锅和搅拌叶，但不得有明水。将</w:t>
      </w:r>
      <w:r w:rsidR="00674266">
        <w:rPr>
          <w:rFonts w:hint="eastAsia"/>
          <w:color w:val="000000"/>
        </w:rPr>
        <w:t>座浆料导入搅拌锅钟，开启搅拌机，同时计入拌合水。应在</w:t>
      </w:r>
      <w:r w:rsidR="00674266">
        <w:rPr>
          <w:rFonts w:hint="eastAsia"/>
          <w:color w:val="000000"/>
        </w:rPr>
        <w:t>1</w:t>
      </w:r>
      <w:r w:rsidR="00674266">
        <w:rPr>
          <w:color w:val="000000"/>
        </w:rPr>
        <w:t>0</w:t>
      </w:r>
      <w:r w:rsidR="00674266">
        <w:rPr>
          <w:rFonts w:hint="eastAsia"/>
          <w:color w:val="000000"/>
        </w:rPr>
        <w:t>s</w:t>
      </w:r>
      <w:r w:rsidR="00674266">
        <w:rPr>
          <w:rFonts w:hint="eastAsia"/>
          <w:color w:val="000000"/>
        </w:rPr>
        <w:t>内完成。</w:t>
      </w:r>
    </w:p>
    <w:p w14:paraId="72B6454E" w14:textId="0B509EA8" w:rsidR="004A1E62" w:rsidRDefault="004A1E62" w:rsidP="00EF701D">
      <w:pPr>
        <w:spacing w:line="360" w:lineRule="auto"/>
        <w:ind w:firstLine="435"/>
        <w:rPr>
          <w:color w:val="000000"/>
        </w:rPr>
      </w:pPr>
      <w:r>
        <w:rPr>
          <w:rFonts w:hint="eastAsia"/>
          <w:color w:val="000000"/>
        </w:rPr>
        <w:t xml:space="preserve"> </w:t>
      </w:r>
      <w:r>
        <w:rPr>
          <w:color w:val="000000"/>
        </w:rPr>
        <w:t xml:space="preserve"> </w:t>
      </w:r>
      <w:r>
        <w:rPr>
          <w:rFonts w:hint="eastAsia"/>
          <w:color w:val="000000"/>
        </w:rPr>
        <w:t>c</w:t>
      </w:r>
      <w:r>
        <w:rPr>
          <w:rFonts w:hint="eastAsia"/>
          <w:color w:val="000000"/>
        </w:rPr>
        <w:t>）</w:t>
      </w:r>
      <w:r w:rsidR="00674266">
        <w:rPr>
          <w:rFonts w:hint="eastAsia"/>
          <w:color w:val="000000"/>
        </w:rPr>
        <w:t>按水泥砂浆搅拌机的设定程序搅拌</w:t>
      </w:r>
      <w:r w:rsidR="00674266">
        <w:rPr>
          <w:rFonts w:hint="eastAsia"/>
          <w:color w:val="000000"/>
        </w:rPr>
        <w:t>2</w:t>
      </w:r>
      <w:r w:rsidR="00674266">
        <w:rPr>
          <w:color w:val="000000"/>
        </w:rPr>
        <w:t>40</w:t>
      </w:r>
      <w:r w:rsidR="00674266">
        <w:rPr>
          <w:rFonts w:hint="eastAsia"/>
          <w:color w:val="000000"/>
        </w:rPr>
        <w:t>s</w:t>
      </w:r>
    </w:p>
    <w:p w14:paraId="39D203E1" w14:textId="3CD04010" w:rsidR="004A1E62" w:rsidRDefault="004A1E62" w:rsidP="00EF701D">
      <w:pPr>
        <w:spacing w:line="360" w:lineRule="auto"/>
        <w:ind w:firstLine="435"/>
        <w:rPr>
          <w:color w:val="000000"/>
        </w:rPr>
      </w:pPr>
      <w:r>
        <w:rPr>
          <w:rFonts w:hint="eastAsia"/>
          <w:color w:val="000000"/>
        </w:rPr>
        <w:t xml:space="preserve"> </w:t>
      </w:r>
      <w:r>
        <w:rPr>
          <w:color w:val="000000"/>
        </w:rPr>
        <w:t xml:space="preserve"> </w:t>
      </w:r>
      <w:r>
        <w:rPr>
          <w:rFonts w:hint="eastAsia"/>
          <w:color w:val="000000"/>
        </w:rPr>
        <w:t>d</w:t>
      </w:r>
      <w:r>
        <w:rPr>
          <w:rFonts w:hint="eastAsia"/>
          <w:color w:val="000000"/>
        </w:rPr>
        <w:t>）</w:t>
      </w:r>
      <w:proofErr w:type="gramStart"/>
      <w:r w:rsidR="00674266">
        <w:rPr>
          <w:rFonts w:hint="eastAsia"/>
          <w:color w:val="000000"/>
        </w:rPr>
        <w:t>跳桌流动</w:t>
      </w:r>
      <w:proofErr w:type="gramEnd"/>
      <w:r w:rsidR="00674266">
        <w:rPr>
          <w:rFonts w:hint="eastAsia"/>
          <w:color w:val="000000"/>
        </w:rPr>
        <w:t>度试验应按</w:t>
      </w:r>
      <w:r w:rsidR="00674266">
        <w:rPr>
          <w:rFonts w:hint="eastAsia"/>
          <w:color w:val="000000"/>
        </w:rPr>
        <w:t>G</w:t>
      </w:r>
      <w:r w:rsidR="00674266">
        <w:rPr>
          <w:color w:val="000000"/>
        </w:rPr>
        <w:t>B/T2419</w:t>
      </w:r>
      <w:r w:rsidR="00674266">
        <w:rPr>
          <w:rFonts w:hint="eastAsia"/>
          <w:color w:val="000000"/>
        </w:rPr>
        <w:t>中的有关规定执行。</w:t>
      </w:r>
    </w:p>
    <w:p w14:paraId="031168F0" w14:textId="77777777" w:rsidR="002D74EE" w:rsidRDefault="002D74EE" w:rsidP="00EF701D">
      <w:pPr>
        <w:spacing w:line="360" w:lineRule="auto"/>
        <w:ind w:firstLine="435"/>
        <w:rPr>
          <w:color w:val="000000"/>
        </w:rPr>
      </w:pPr>
    </w:p>
    <w:p w14:paraId="35770F4D" w14:textId="77777777" w:rsidR="002D74EE" w:rsidRDefault="002D74EE" w:rsidP="00EF701D">
      <w:pPr>
        <w:spacing w:line="360" w:lineRule="auto"/>
        <w:ind w:firstLine="435"/>
        <w:rPr>
          <w:color w:val="000000"/>
        </w:rPr>
      </w:pPr>
    </w:p>
    <w:p w14:paraId="2341FB7F" w14:textId="77777777" w:rsidR="002D74EE" w:rsidRDefault="002D74EE" w:rsidP="00EF701D">
      <w:pPr>
        <w:spacing w:line="360" w:lineRule="auto"/>
        <w:ind w:firstLine="435"/>
        <w:rPr>
          <w:color w:val="000000"/>
        </w:rPr>
      </w:pPr>
    </w:p>
    <w:p w14:paraId="56B54D42" w14:textId="77777777" w:rsidR="002D74EE" w:rsidRDefault="002D74EE" w:rsidP="00EF701D">
      <w:pPr>
        <w:spacing w:line="360" w:lineRule="auto"/>
        <w:ind w:firstLine="435"/>
        <w:rPr>
          <w:color w:val="000000"/>
        </w:rPr>
      </w:pPr>
    </w:p>
    <w:p w14:paraId="32A10DC1" w14:textId="77777777" w:rsidR="002D74EE" w:rsidRDefault="002D74EE" w:rsidP="00EF701D">
      <w:pPr>
        <w:spacing w:line="360" w:lineRule="auto"/>
        <w:ind w:firstLine="435"/>
        <w:rPr>
          <w:color w:val="000000"/>
        </w:rPr>
      </w:pPr>
    </w:p>
    <w:p w14:paraId="0726A2A0" w14:textId="77777777" w:rsidR="002D74EE" w:rsidRDefault="002D74EE" w:rsidP="00EF701D">
      <w:pPr>
        <w:spacing w:line="360" w:lineRule="auto"/>
        <w:ind w:firstLine="435"/>
        <w:rPr>
          <w:color w:val="000000"/>
        </w:rPr>
      </w:pPr>
    </w:p>
    <w:p w14:paraId="6B951F49" w14:textId="77777777" w:rsidR="002D74EE" w:rsidRDefault="002D74EE" w:rsidP="00EF701D">
      <w:pPr>
        <w:spacing w:line="360" w:lineRule="auto"/>
        <w:ind w:firstLine="435"/>
        <w:rPr>
          <w:color w:val="000000"/>
        </w:rPr>
      </w:pPr>
    </w:p>
    <w:p w14:paraId="2F1D2CDB" w14:textId="77777777" w:rsidR="002D74EE" w:rsidRDefault="002D74EE" w:rsidP="00EF701D">
      <w:pPr>
        <w:spacing w:line="360" w:lineRule="auto"/>
        <w:ind w:firstLine="435"/>
        <w:rPr>
          <w:color w:val="000000"/>
        </w:rPr>
      </w:pPr>
    </w:p>
    <w:p w14:paraId="1AAD05EE" w14:textId="77777777" w:rsidR="002D74EE" w:rsidRDefault="002D74EE" w:rsidP="00EF701D">
      <w:pPr>
        <w:spacing w:line="360" w:lineRule="auto"/>
        <w:ind w:firstLine="435"/>
        <w:rPr>
          <w:color w:val="000000"/>
        </w:rPr>
      </w:pPr>
    </w:p>
    <w:p w14:paraId="17562E1B" w14:textId="77777777" w:rsidR="002D74EE" w:rsidRDefault="002D74EE" w:rsidP="00EF701D">
      <w:pPr>
        <w:spacing w:line="360" w:lineRule="auto"/>
        <w:ind w:firstLine="435"/>
        <w:rPr>
          <w:color w:val="000000"/>
        </w:rPr>
      </w:pPr>
    </w:p>
    <w:p w14:paraId="33FBA29A" w14:textId="77777777" w:rsidR="002D74EE" w:rsidRDefault="002D74EE" w:rsidP="00EF701D">
      <w:pPr>
        <w:spacing w:line="360" w:lineRule="auto"/>
        <w:ind w:firstLine="435"/>
        <w:rPr>
          <w:color w:val="000000"/>
        </w:rPr>
      </w:pPr>
    </w:p>
    <w:p w14:paraId="41198120" w14:textId="77777777" w:rsidR="002D74EE" w:rsidRDefault="002D74EE" w:rsidP="00EF701D">
      <w:pPr>
        <w:spacing w:line="360" w:lineRule="auto"/>
        <w:ind w:firstLine="435"/>
        <w:rPr>
          <w:color w:val="000000"/>
        </w:rPr>
      </w:pPr>
    </w:p>
    <w:p w14:paraId="3C690203" w14:textId="77777777" w:rsidR="002D74EE" w:rsidRDefault="002D74EE" w:rsidP="00EF701D">
      <w:pPr>
        <w:spacing w:line="360" w:lineRule="auto"/>
        <w:ind w:firstLine="435"/>
        <w:rPr>
          <w:color w:val="000000"/>
        </w:rPr>
      </w:pPr>
    </w:p>
    <w:p w14:paraId="58488C04" w14:textId="77777777" w:rsidR="002D74EE" w:rsidRDefault="002D74EE" w:rsidP="00EF701D">
      <w:pPr>
        <w:spacing w:line="360" w:lineRule="auto"/>
        <w:ind w:firstLine="435"/>
        <w:rPr>
          <w:color w:val="000000"/>
        </w:rPr>
      </w:pPr>
    </w:p>
    <w:p w14:paraId="43223920" w14:textId="77777777" w:rsidR="002D74EE" w:rsidRDefault="002D74EE" w:rsidP="00EF701D">
      <w:pPr>
        <w:spacing w:line="360" w:lineRule="auto"/>
        <w:ind w:firstLine="435"/>
        <w:rPr>
          <w:color w:val="000000"/>
        </w:rPr>
      </w:pPr>
    </w:p>
    <w:p w14:paraId="0E2D6D99" w14:textId="77777777" w:rsidR="002D74EE" w:rsidRDefault="002D74EE" w:rsidP="00EF701D">
      <w:pPr>
        <w:spacing w:line="360" w:lineRule="auto"/>
        <w:ind w:firstLine="435"/>
        <w:rPr>
          <w:color w:val="000000"/>
        </w:rPr>
      </w:pPr>
    </w:p>
    <w:p w14:paraId="400CD77B" w14:textId="77777777" w:rsidR="002D74EE" w:rsidRDefault="002D74EE" w:rsidP="00EF701D">
      <w:pPr>
        <w:spacing w:line="360" w:lineRule="auto"/>
        <w:ind w:firstLine="435"/>
        <w:rPr>
          <w:color w:val="000000"/>
        </w:rPr>
      </w:pPr>
    </w:p>
    <w:p w14:paraId="49D54824" w14:textId="77777777" w:rsidR="002D74EE" w:rsidRDefault="002D74EE" w:rsidP="00EF701D">
      <w:pPr>
        <w:spacing w:line="360" w:lineRule="auto"/>
        <w:ind w:firstLine="435"/>
        <w:rPr>
          <w:color w:val="000000"/>
        </w:rPr>
      </w:pPr>
    </w:p>
    <w:p w14:paraId="4EC43E78" w14:textId="77777777" w:rsidR="002D74EE" w:rsidRDefault="002D74EE" w:rsidP="00EF701D">
      <w:pPr>
        <w:spacing w:line="360" w:lineRule="auto"/>
        <w:ind w:firstLine="435"/>
        <w:rPr>
          <w:color w:val="000000"/>
        </w:rPr>
      </w:pPr>
    </w:p>
    <w:p w14:paraId="3B667AEF" w14:textId="32CA21A5" w:rsidR="005F13F8" w:rsidRPr="008D0E76" w:rsidRDefault="005F13F8" w:rsidP="008D0E76">
      <w:pPr>
        <w:pStyle w:val="1"/>
        <w:spacing w:before="156" w:after="156" w:line="360" w:lineRule="auto"/>
        <w:jc w:val="center"/>
        <w:rPr>
          <w:color w:val="auto"/>
          <w:sz w:val="28"/>
          <w:szCs w:val="28"/>
        </w:rPr>
      </w:pPr>
      <w:bookmarkStart w:id="142" w:name="_Toc146629561"/>
      <w:r w:rsidRPr="008D0E76">
        <w:rPr>
          <w:rFonts w:hint="eastAsia"/>
          <w:color w:val="auto"/>
          <w:sz w:val="28"/>
          <w:szCs w:val="28"/>
        </w:rPr>
        <w:lastRenderedPageBreak/>
        <w:t>附录</w:t>
      </w:r>
      <w:r w:rsidRPr="008D0E76">
        <w:rPr>
          <w:rFonts w:hint="eastAsia"/>
          <w:color w:val="auto"/>
          <w:sz w:val="28"/>
          <w:szCs w:val="28"/>
        </w:rPr>
        <w:t>B</w:t>
      </w:r>
      <w:r w:rsidR="00482CD5">
        <w:rPr>
          <w:color w:val="auto"/>
          <w:sz w:val="28"/>
          <w:szCs w:val="28"/>
        </w:rPr>
        <w:t xml:space="preserve"> </w:t>
      </w:r>
      <w:r w:rsidR="00482CD5">
        <w:rPr>
          <w:rFonts w:hint="eastAsia"/>
          <w:color w:val="auto"/>
          <w:sz w:val="28"/>
          <w:szCs w:val="28"/>
        </w:rPr>
        <w:t>抗压强度</w:t>
      </w:r>
      <w:bookmarkEnd w:id="142"/>
    </w:p>
    <w:p w14:paraId="5FA4D5F8" w14:textId="13A8DD4E" w:rsidR="002D74EE" w:rsidRDefault="002D74EE" w:rsidP="00EF701D">
      <w:pPr>
        <w:spacing w:line="360" w:lineRule="auto"/>
        <w:ind w:firstLine="435"/>
        <w:rPr>
          <w:color w:val="000000"/>
        </w:rPr>
      </w:pPr>
      <w:r>
        <w:rPr>
          <w:rFonts w:hint="eastAsia"/>
          <w:color w:val="000000"/>
        </w:rPr>
        <w:t>B</w:t>
      </w:r>
      <w:r>
        <w:rPr>
          <w:color w:val="000000"/>
        </w:rPr>
        <w:t>.1</w:t>
      </w:r>
      <w:r>
        <w:rPr>
          <w:rFonts w:hint="eastAsia"/>
          <w:color w:val="000000"/>
        </w:rPr>
        <w:t>强度试验应符合下列规定“</w:t>
      </w:r>
    </w:p>
    <w:p w14:paraId="0FAC36E9" w14:textId="3BA793BC" w:rsidR="002D74EE" w:rsidRDefault="002D74EE" w:rsidP="00EF701D">
      <w:pPr>
        <w:spacing w:line="360" w:lineRule="auto"/>
        <w:ind w:firstLine="435"/>
        <w:rPr>
          <w:color w:val="000000"/>
        </w:rPr>
      </w:pPr>
      <w:r>
        <w:rPr>
          <w:rFonts w:hint="eastAsia"/>
          <w:color w:val="000000"/>
        </w:rPr>
        <w:t>a</w:t>
      </w:r>
      <w:r>
        <w:rPr>
          <w:rFonts w:hint="eastAsia"/>
          <w:color w:val="000000"/>
        </w:rPr>
        <w:t>）强度试验试件应采用尺寸为</w:t>
      </w:r>
      <w:r>
        <w:rPr>
          <w:rFonts w:hint="eastAsia"/>
          <w:color w:val="000000"/>
        </w:rPr>
        <w:t>4</w:t>
      </w:r>
      <w:r>
        <w:rPr>
          <w:color w:val="000000"/>
        </w:rPr>
        <w:t>0</w:t>
      </w:r>
      <w:r>
        <w:rPr>
          <w:rFonts w:hint="eastAsia"/>
          <w:color w:val="000000"/>
        </w:rPr>
        <w:t>mm</w:t>
      </w:r>
      <w:r>
        <w:rPr>
          <w:rFonts w:hint="eastAsia"/>
          <w:color w:val="000000"/>
        </w:rPr>
        <w:t>×</w:t>
      </w:r>
      <w:r>
        <w:rPr>
          <w:color w:val="000000"/>
        </w:rPr>
        <w:t>40</w:t>
      </w:r>
      <w:r>
        <w:rPr>
          <w:rFonts w:hint="eastAsia"/>
          <w:color w:val="000000"/>
        </w:rPr>
        <w:t>mm</w:t>
      </w:r>
      <w:r>
        <w:rPr>
          <w:rFonts w:hint="eastAsia"/>
          <w:color w:val="000000"/>
        </w:rPr>
        <w:t>×</w:t>
      </w:r>
      <w:r>
        <w:rPr>
          <w:rFonts w:hint="eastAsia"/>
          <w:color w:val="000000"/>
        </w:rPr>
        <w:t>1</w:t>
      </w:r>
      <w:r>
        <w:rPr>
          <w:color w:val="000000"/>
        </w:rPr>
        <w:t>60</w:t>
      </w:r>
      <w:r>
        <w:rPr>
          <w:rFonts w:hint="eastAsia"/>
          <w:color w:val="000000"/>
        </w:rPr>
        <w:t>mm</w:t>
      </w:r>
      <w:r>
        <w:rPr>
          <w:rFonts w:hint="eastAsia"/>
          <w:color w:val="000000"/>
        </w:rPr>
        <w:t>的棱柱体；</w:t>
      </w:r>
    </w:p>
    <w:p w14:paraId="4C0A9CF9" w14:textId="20DF3ED0" w:rsidR="002D74EE" w:rsidRDefault="002D74EE" w:rsidP="00EF701D">
      <w:pPr>
        <w:spacing w:line="360" w:lineRule="auto"/>
        <w:ind w:firstLine="435"/>
        <w:rPr>
          <w:color w:val="000000"/>
        </w:rPr>
      </w:pPr>
      <w:r>
        <w:rPr>
          <w:rFonts w:hint="eastAsia"/>
          <w:color w:val="000000"/>
        </w:rPr>
        <w:t>b</w:t>
      </w:r>
      <w:r>
        <w:rPr>
          <w:rFonts w:hint="eastAsia"/>
          <w:color w:val="000000"/>
        </w:rPr>
        <w:t>）强度试验应按</w:t>
      </w:r>
      <w:r>
        <w:rPr>
          <w:rFonts w:hint="eastAsia"/>
          <w:color w:val="000000"/>
        </w:rPr>
        <w:t>G</w:t>
      </w:r>
      <w:r>
        <w:rPr>
          <w:color w:val="000000"/>
        </w:rPr>
        <w:t>B/T17671</w:t>
      </w:r>
      <w:r>
        <w:rPr>
          <w:rFonts w:hint="eastAsia"/>
          <w:color w:val="000000"/>
        </w:rPr>
        <w:t>中的有关规定执行。</w:t>
      </w:r>
    </w:p>
    <w:p w14:paraId="6378B083" w14:textId="1F083131" w:rsidR="002D74EE" w:rsidRDefault="002D74EE" w:rsidP="00EF701D">
      <w:pPr>
        <w:spacing w:line="360" w:lineRule="auto"/>
        <w:ind w:firstLine="435"/>
        <w:rPr>
          <w:color w:val="000000"/>
        </w:rPr>
      </w:pPr>
      <w:r>
        <w:rPr>
          <w:rFonts w:hint="eastAsia"/>
          <w:color w:val="000000"/>
        </w:rPr>
        <w:t>B</w:t>
      </w:r>
      <w:r>
        <w:rPr>
          <w:color w:val="000000"/>
        </w:rPr>
        <w:t xml:space="preserve">.2 </w:t>
      </w:r>
      <w:r>
        <w:rPr>
          <w:rFonts w:hint="eastAsia"/>
          <w:color w:val="000000"/>
        </w:rPr>
        <w:t>强度实验应按下列步骤进行：</w:t>
      </w:r>
    </w:p>
    <w:p w14:paraId="64662FE9" w14:textId="77F7D4E9" w:rsidR="002D74EE" w:rsidRDefault="002D74EE" w:rsidP="00EF701D">
      <w:pPr>
        <w:spacing w:line="360" w:lineRule="auto"/>
        <w:ind w:firstLine="435"/>
        <w:rPr>
          <w:color w:val="000000"/>
        </w:rPr>
      </w:pPr>
      <w:r>
        <w:rPr>
          <w:rFonts w:hint="eastAsia"/>
          <w:color w:val="000000"/>
        </w:rPr>
        <w:t>a</w:t>
      </w:r>
      <w:r>
        <w:rPr>
          <w:rFonts w:hint="eastAsia"/>
          <w:color w:val="000000"/>
        </w:rPr>
        <w:t>）称取</w:t>
      </w:r>
      <w:r>
        <w:rPr>
          <w:rFonts w:hint="eastAsia"/>
          <w:color w:val="000000"/>
        </w:rPr>
        <w:t>1</w:t>
      </w:r>
      <w:r>
        <w:rPr>
          <w:color w:val="000000"/>
        </w:rPr>
        <w:t>800</w:t>
      </w:r>
      <w:r>
        <w:rPr>
          <w:rFonts w:hint="eastAsia"/>
          <w:color w:val="000000"/>
        </w:rPr>
        <w:t>g</w:t>
      </w:r>
      <w:r>
        <w:rPr>
          <w:rFonts w:hint="eastAsia"/>
          <w:color w:val="000000"/>
        </w:rPr>
        <w:t>座浆料，精确至</w:t>
      </w:r>
      <w:r>
        <w:rPr>
          <w:rFonts w:hint="eastAsia"/>
          <w:color w:val="000000"/>
        </w:rPr>
        <w:t>5g</w:t>
      </w:r>
      <w:r>
        <w:rPr>
          <w:rFonts w:hint="eastAsia"/>
          <w:color w:val="000000"/>
        </w:rPr>
        <w:t>；按照产品设计（说明书）要求的用水量称量好拌合用水，精确至</w:t>
      </w:r>
      <w:r>
        <w:rPr>
          <w:rFonts w:hint="eastAsia"/>
          <w:color w:val="000000"/>
        </w:rPr>
        <w:t>1g</w:t>
      </w:r>
      <w:r>
        <w:rPr>
          <w:rFonts w:hint="eastAsia"/>
          <w:color w:val="000000"/>
        </w:rPr>
        <w:t>。</w:t>
      </w:r>
    </w:p>
    <w:p w14:paraId="6C093C69" w14:textId="6882E565" w:rsidR="002D74EE" w:rsidRDefault="002D74EE" w:rsidP="00EF701D">
      <w:pPr>
        <w:spacing w:line="360" w:lineRule="auto"/>
        <w:ind w:firstLine="435"/>
        <w:rPr>
          <w:color w:val="000000"/>
        </w:rPr>
      </w:pPr>
      <w:r>
        <w:rPr>
          <w:rFonts w:hint="eastAsia"/>
          <w:color w:val="000000"/>
        </w:rPr>
        <w:t>b</w:t>
      </w:r>
      <w:r>
        <w:rPr>
          <w:rFonts w:hint="eastAsia"/>
          <w:color w:val="000000"/>
        </w:rPr>
        <w:t>）湿润搅拌机和搅拌叶，但不得有明水。将座浆料倒入搅拌锅中，开启搅拌机，同时加入拌合水，应在</w:t>
      </w:r>
      <w:r>
        <w:rPr>
          <w:rFonts w:hint="eastAsia"/>
          <w:color w:val="000000"/>
        </w:rPr>
        <w:t>1</w:t>
      </w:r>
      <w:r>
        <w:rPr>
          <w:color w:val="000000"/>
        </w:rPr>
        <w:t>0</w:t>
      </w:r>
      <w:r>
        <w:rPr>
          <w:rFonts w:hint="eastAsia"/>
          <w:color w:val="000000"/>
        </w:rPr>
        <w:t>s</w:t>
      </w:r>
      <w:r>
        <w:rPr>
          <w:rFonts w:hint="eastAsia"/>
          <w:color w:val="000000"/>
        </w:rPr>
        <w:t>内加完。</w:t>
      </w:r>
    </w:p>
    <w:p w14:paraId="395E2D8B" w14:textId="0774E4F8" w:rsidR="002D74EE" w:rsidRDefault="002D74EE" w:rsidP="002D74EE">
      <w:pPr>
        <w:spacing w:line="360" w:lineRule="auto"/>
        <w:ind w:firstLine="435"/>
        <w:rPr>
          <w:color w:val="000000"/>
        </w:rPr>
      </w:pPr>
      <w:r>
        <w:rPr>
          <w:rFonts w:hint="eastAsia"/>
          <w:color w:val="000000"/>
        </w:rPr>
        <w:t>c</w:t>
      </w:r>
      <w:r>
        <w:rPr>
          <w:rFonts w:hint="eastAsia"/>
          <w:color w:val="000000"/>
        </w:rPr>
        <w:t>）按</w:t>
      </w:r>
      <w:proofErr w:type="gramStart"/>
      <w:r>
        <w:rPr>
          <w:rFonts w:hint="eastAsia"/>
          <w:color w:val="000000"/>
        </w:rPr>
        <w:t>水泥胶砂搅拌机</w:t>
      </w:r>
      <w:proofErr w:type="gramEnd"/>
      <w:r>
        <w:rPr>
          <w:rFonts w:hint="eastAsia"/>
          <w:color w:val="000000"/>
        </w:rPr>
        <w:t>的设定程序搅拌</w:t>
      </w:r>
      <w:r>
        <w:rPr>
          <w:rFonts w:hint="eastAsia"/>
          <w:color w:val="000000"/>
        </w:rPr>
        <w:t>2</w:t>
      </w:r>
      <w:r>
        <w:rPr>
          <w:color w:val="000000"/>
        </w:rPr>
        <w:t>40</w:t>
      </w:r>
      <w:r>
        <w:rPr>
          <w:rFonts w:hint="eastAsia"/>
          <w:color w:val="000000"/>
        </w:rPr>
        <w:t>s</w:t>
      </w:r>
      <w:r>
        <w:rPr>
          <w:rFonts w:hint="eastAsia"/>
          <w:color w:val="000000"/>
        </w:rPr>
        <w:t>。</w:t>
      </w:r>
      <w:r>
        <w:rPr>
          <w:rFonts w:hint="eastAsia"/>
          <w:color w:val="000000"/>
        </w:rPr>
        <w:t>d</w:t>
      </w:r>
      <w:r>
        <w:rPr>
          <w:rFonts w:hint="eastAsia"/>
          <w:color w:val="000000"/>
        </w:rPr>
        <w:t>）座浆料的成型、养护、强度的试验应按</w:t>
      </w:r>
      <w:r>
        <w:rPr>
          <w:rFonts w:hint="eastAsia"/>
          <w:color w:val="000000"/>
        </w:rPr>
        <w:t>G</w:t>
      </w:r>
      <w:r>
        <w:rPr>
          <w:color w:val="000000"/>
        </w:rPr>
        <w:t>B/T17671</w:t>
      </w:r>
      <w:r>
        <w:rPr>
          <w:rFonts w:hint="eastAsia"/>
          <w:color w:val="000000"/>
        </w:rPr>
        <w:t>中的有关规定执行。</w:t>
      </w:r>
    </w:p>
    <w:p w14:paraId="384F2C25" w14:textId="00A74763" w:rsidR="00A10C1F" w:rsidRDefault="00A10C1F" w:rsidP="00EF701D">
      <w:pPr>
        <w:spacing w:line="360" w:lineRule="auto"/>
        <w:ind w:firstLine="435"/>
        <w:rPr>
          <w:color w:val="000000"/>
        </w:rPr>
      </w:pPr>
    </w:p>
    <w:p w14:paraId="666878C9" w14:textId="77777777" w:rsidR="002D74EE" w:rsidRDefault="002D74EE" w:rsidP="00EF701D">
      <w:pPr>
        <w:spacing w:line="360" w:lineRule="auto"/>
        <w:ind w:firstLine="435"/>
        <w:rPr>
          <w:color w:val="000000"/>
        </w:rPr>
      </w:pPr>
    </w:p>
    <w:p w14:paraId="6DDE7B12" w14:textId="77777777" w:rsidR="002D74EE" w:rsidRDefault="002D74EE" w:rsidP="00EF701D">
      <w:pPr>
        <w:spacing w:line="360" w:lineRule="auto"/>
        <w:ind w:firstLine="435"/>
        <w:rPr>
          <w:color w:val="000000"/>
        </w:rPr>
      </w:pPr>
    </w:p>
    <w:p w14:paraId="0BAFDFD4" w14:textId="77777777" w:rsidR="002D74EE" w:rsidRDefault="002D74EE" w:rsidP="00EF701D">
      <w:pPr>
        <w:spacing w:line="360" w:lineRule="auto"/>
        <w:ind w:firstLine="435"/>
        <w:rPr>
          <w:color w:val="000000"/>
        </w:rPr>
      </w:pPr>
    </w:p>
    <w:p w14:paraId="7AADB87C" w14:textId="77777777" w:rsidR="002D74EE" w:rsidRDefault="002D74EE" w:rsidP="00EF701D">
      <w:pPr>
        <w:spacing w:line="360" w:lineRule="auto"/>
        <w:ind w:firstLine="435"/>
        <w:rPr>
          <w:color w:val="000000"/>
        </w:rPr>
      </w:pPr>
    </w:p>
    <w:p w14:paraId="7F4D149E" w14:textId="77777777" w:rsidR="002D74EE" w:rsidRDefault="002D74EE" w:rsidP="00EF701D">
      <w:pPr>
        <w:spacing w:line="360" w:lineRule="auto"/>
        <w:ind w:firstLine="435"/>
        <w:rPr>
          <w:color w:val="000000"/>
        </w:rPr>
      </w:pPr>
    </w:p>
    <w:p w14:paraId="2E5C8A7D" w14:textId="77777777" w:rsidR="002D74EE" w:rsidRDefault="002D74EE" w:rsidP="00EF701D">
      <w:pPr>
        <w:spacing w:line="360" w:lineRule="auto"/>
        <w:ind w:firstLine="435"/>
        <w:rPr>
          <w:color w:val="000000"/>
        </w:rPr>
      </w:pPr>
    </w:p>
    <w:p w14:paraId="53D90830" w14:textId="77777777" w:rsidR="002D74EE" w:rsidRDefault="002D74EE" w:rsidP="00EF701D">
      <w:pPr>
        <w:spacing w:line="360" w:lineRule="auto"/>
        <w:ind w:firstLine="435"/>
        <w:rPr>
          <w:color w:val="000000"/>
        </w:rPr>
      </w:pPr>
    </w:p>
    <w:p w14:paraId="76617928" w14:textId="77777777" w:rsidR="002D74EE" w:rsidRDefault="002D74EE" w:rsidP="00EF701D">
      <w:pPr>
        <w:spacing w:line="360" w:lineRule="auto"/>
        <w:ind w:firstLine="435"/>
        <w:rPr>
          <w:color w:val="000000"/>
        </w:rPr>
      </w:pPr>
    </w:p>
    <w:p w14:paraId="70AEFB7D" w14:textId="77777777" w:rsidR="002D74EE" w:rsidRDefault="002D74EE" w:rsidP="00EF701D">
      <w:pPr>
        <w:spacing w:line="360" w:lineRule="auto"/>
        <w:ind w:firstLine="435"/>
        <w:rPr>
          <w:color w:val="000000"/>
        </w:rPr>
      </w:pPr>
    </w:p>
    <w:p w14:paraId="18C07F21" w14:textId="77777777" w:rsidR="002D74EE" w:rsidRDefault="002D74EE" w:rsidP="00EF701D">
      <w:pPr>
        <w:spacing w:line="360" w:lineRule="auto"/>
        <w:ind w:firstLine="435"/>
        <w:rPr>
          <w:color w:val="000000"/>
        </w:rPr>
      </w:pPr>
    </w:p>
    <w:p w14:paraId="5C53F5C1" w14:textId="77777777" w:rsidR="002D74EE" w:rsidRDefault="002D74EE" w:rsidP="00EF701D">
      <w:pPr>
        <w:spacing w:line="360" w:lineRule="auto"/>
        <w:ind w:firstLine="435"/>
        <w:rPr>
          <w:color w:val="000000"/>
        </w:rPr>
      </w:pPr>
    </w:p>
    <w:p w14:paraId="7553832D" w14:textId="77777777" w:rsidR="002D74EE" w:rsidRDefault="002D74EE" w:rsidP="00EF701D">
      <w:pPr>
        <w:spacing w:line="360" w:lineRule="auto"/>
        <w:ind w:firstLine="435"/>
        <w:rPr>
          <w:color w:val="000000"/>
        </w:rPr>
      </w:pPr>
    </w:p>
    <w:p w14:paraId="5FE81548" w14:textId="77777777" w:rsidR="002D74EE" w:rsidRDefault="002D74EE" w:rsidP="00EF701D">
      <w:pPr>
        <w:spacing w:line="360" w:lineRule="auto"/>
        <w:ind w:firstLine="435"/>
        <w:rPr>
          <w:color w:val="000000"/>
        </w:rPr>
      </w:pPr>
    </w:p>
    <w:p w14:paraId="44785F06" w14:textId="77777777" w:rsidR="002D74EE" w:rsidRDefault="002D74EE" w:rsidP="00EF701D">
      <w:pPr>
        <w:spacing w:line="360" w:lineRule="auto"/>
        <w:ind w:firstLine="435"/>
        <w:rPr>
          <w:color w:val="000000"/>
        </w:rPr>
      </w:pPr>
    </w:p>
    <w:p w14:paraId="7C993852" w14:textId="77777777" w:rsidR="002D74EE" w:rsidRDefault="002D74EE" w:rsidP="00EF701D">
      <w:pPr>
        <w:spacing w:line="360" w:lineRule="auto"/>
        <w:ind w:firstLine="435"/>
        <w:rPr>
          <w:color w:val="000000"/>
        </w:rPr>
      </w:pPr>
    </w:p>
    <w:p w14:paraId="6C569C31" w14:textId="77777777" w:rsidR="002D74EE" w:rsidRDefault="002D74EE" w:rsidP="00EF701D">
      <w:pPr>
        <w:spacing w:line="360" w:lineRule="auto"/>
        <w:ind w:firstLine="435"/>
        <w:rPr>
          <w:color w:val="000000"/>
        </w:rPr>
      </w:pPr>
    </w:p>
    <w:p w14:paraId="58ED2BDE" w14:textId="77777777" w:rsidR="002D74EE" w:rsidRDefault="002D74EE" w:rsidP="00EF701D">
      <w:pPr>
        <w:spacing w:line="360" w:lineRule="auto"/>
        <w:ind w:firstLine="435"/>
        <w:rPr>
          <w:color w:val="000000"/>
        </w:rPr>
      </w:pPr>
    </w:p>
    <w:p w14:paraId="23AA679A" w14:textId="49D365D8" w:rsidR="005F13F8" w:rsidRPr="008D0E76" w:rsidRDefault="005F13F8" w:rsidP="008D0E76">
      <w:pPr>
        <w:pStyle w:val="1"/>
        <w:spacing w:before="156" w:after="156" w:line="360" w:lineRule="auto"/>
        <w:jc w:val="center"/>
        <w:rPr>
          <w:color w:val="auto"/>
          <w:sz w:val="28"/>
          <w:szCs w:val="28"/>
        </w:rPr>
      </w:pPr>
      <w:bookmarkStart w:id="143" w:name="_Toc146629562"/>
      <w:r w:rsidRPr="008D0E76">
        <w:rPr>
          <w:rFonts w:hint="eastAsia"/>
          <w:color w:val="auto"/>
          <w:sz w:val="28"/>
          <w:szCs w:val="28"/>
        </w:rPr>
        <w:lastRenderedPageBreak/>
        <w:t>附录</w:t>
      </w:r>
      <w:r w:rsidRPr="008D0E76">
        <w:rPr>
          <w:color w:val="auto"/>
          <w:sz w:val="28"/>
          <w:szCs w:val="28"/>
        </w:rPr>
        <w:t>C</w:t>
      </w:r>
      <w:r w:rsidR="00482CD5">
        <w:rPr>
          <w:color w:val="auto"/>
          <w:sz w:val="28"/>
          <w:szCs w:val="28"/>
        </w:rPr>
        <w:t xml:space="preserve"> </w:t>
      </w:r>
      <w:r w:rsidR="00482CD5">
        <w:rPr>
          <w:rFonts w:hint="eastAsia"/>
          <w:color w:val="auto"/>
          <w:sz w:val="28"/>
          <w:szCs w:val="28"/>
        </w:rPr>
        <w:t>竖向膨胀率</w:t>
      </w:r>
      <w:bookmarkEnd w:id="143"/>
    </w:p>
    <w:p w14:paraId="047309C8" w14:textId="62A2AEC2" w:rsidR="002D74EE" w:rsidRDefault="002D74EE" w:rsidP="00EF701D">
      <w:pPr>
        <w:spacing w:line="360" w:lineRule="auto"/>
        <w:ind w:firstLine="435"/>
        <w:rPr>
          <w:color w:val="000000"/>
        </w:rPr>
      </w:pPr>
      <w:r>
        <w:rPr>
          <w:color w:val="000000"/>
        </w:rPr>
        <w:t xml:space="preserve">C.1 </w:t>
      </w:r>
      <w:r>
        <w:rPr>
          <w:rFonts w:hint="eastAsia"/>
          <w:color w:val="000000"/>
        </w:rPr>
        <w:t>竖向膨胀率</w:t>
      </w:r>
      <w:r w:rsidR="00C44B67">
        <w:rPr>
          <w:rFonts w:hint="eastAsia"/>
          <w:color w:val="000000"/>
        </w:rPr>
        <w:t>测试仪器和测量装饰应符合</w:t>
      </w:r>
      <w:r w:rsidR="00C44B67">
        <w:rPr>
          <w:color w:val="000000"/>
        </w:rPr>
        <w:t>GB 50119-2013</w:t>
      </w:r>
      <w:r w:rsidR="00C44B67">
        <w:rPr>
          <w:rFonts w:hint="eastAsia"/>
          <w:color w:val="000000"/>
        </w:rPr>
        <w:t>附录</w:t>
      </w:r>
      <w:r w:rsidR="00C44B67">
        <w:rPr>
          <w:color w:val="000000"/>
        </w:rPr>
        <w:t>C</w:t>
      </w:r>
      <w:r w:rsidR="00C44B67">
        <w:rPr>
          <w:rFonts w:hint="eastAsia"/>
          <w:color w:val="000000"/>
        </w:rPr>
        <w:t>的规定；</w:t>
      </w:r>
    </w:p>
    <w:p w14:paraId="572429B9" w14:textId="7BDDB04C" w:rsidR="002D74EE" w:rsidRDefault="002D74EE" w:rsidP="00EF701D">
      <w:pPr>
        <w:spacing w:line="360" w:lineRule="auto"/>
        <w:ind w:firstLine="435"/>
        <w:rPr>
          <w:color w:val="000000"/>
        </w:rPr>
      </w:pPr>
      <w:r>
        <w:rPr>
          <w:color w:val="000000"/>
        </w:rPr>
        <w:t>C.2</w:t>
      </w:r>
      <w:r w:rsidR="00C44B67">
        <w:rPr>
          <w:rFonts w:hint="eastAsia"/>
          <w:color w:val="000000"/>
        </w:rPr>
        <w:t>竖向膨胀率试验应按下列步骤进行：</w:t>
      </w:r>
    </w:p>
    <w:p w14:paraId="3719D02B" w14:textId="77777777" w:rsidR="00BB3058" w:rsidRDefault="00C44B67" w:rsidP="00C44B67">
      <w:pPr>
        <w:spacing w:line="360" w:lineRule="auto"/>
        <w:ind w:firstLineChars="300" w:firstLine="630"/>
        <w:rPr>
          <w:color w:val="000000"/>
        </w:rPr>
      </w:pPr>
      <w:r>
        <w:rPr>
          <w:rFonts w:hint="eastAsia"/>
          <w:color w:val="000000"/>
        </w:rPr>
        <w:t>a</w:t>
      </w:r>
      <w:r>
        <w:rPr>
          <w:rFonts w:hint="eastAsia"/>
          <w:color w:val="000000"/>
        </w:rPr>
        <w:t>）称取</w:t>
      </w:r>
      <w:r>
        <w:rPr>
          <w:rFonts w:hint="eastAsia"/>
          <w:color w:val="000000"/>
        </w:rPr>
        <w:t>2</w:t>
      </w:r>
      <w:r>
        <w:rPr>
          <w:color w:val="000000"/>
        </w:rPr>
        <w:t>400</w:t>
      </w:r>
      <w:r>
        <w:rPr>
          <w:rFonts w:hint="eastAsia"/>
          <w:color w:val="000000"/>
        </w:rPr>
        <w:t>g</w:t>
      </w:r>
      <w:r>
        <w:rPr>
          <w:rFonts w:hint="eastAsia"/>
          <w:color w:val="000000"/>
        </w:rPr>
        <w:t>座浆料，精确至</w:t>
      </w:r>
      <w:r>
        <w:rPr>
          <w:rFonts w:hint="eastAsia"/>
          <w:color w:val="000000"/>
        </w:rPr>
        <w:t>5g</w:t>
      </w:r>
      <w:r>
        <w:rPr>
          <w:rFonts w:hint="eastAsia"/>
          <w:color w:val="000000"/>
        </w:rPr>
        <w:t>；按照产品设计（说明书）要求的用水量称量好拌合用水，精确至</w:t>
      </w:r>
      <w:r>
        <w:rPr>
          <w:rFonts w:hint="eastAsia"/>
          <w:color w:val="000000"/>
        </w:rPr>
        <w:t>1g</w:t>
      </w:r>
      <w:r>
        <w:rPr>
          <w:rFonts w:hint="eastAsia"/>
          <w:color w:val="000000"/>
        </w:rPr>
        <w:t>。</w:t>
      </w:r>
    </w:p>
    <w:p w14:paraId="4CE6B444" w14:textId="77777777" w:rsidR="00BB3058" w:rsidRDefault="00C44B67" w:rsidP="00C44B67">
      <w:pPr>
        <w:spacing w:line="360" w:lineRule="auto"/>
        <w:ind w:firstLineChars="300" w:firstLine="630"/>
        <w:rPr>
          <w:color w:val="000000"/>
        </w:rPr>
      </w:pPr>
      <w:r>
        <w:rPr>
          <w:rFonts w:hint="eastAsia"/>
          <w:color w:val="000000"/>
        </w:rPr>
        <w:t>b</w:t>
      </w:r>
      <w:r>
        <w:rPr>
          <w:rFonts w:hint="eastAsia"/>
          <w:color w:val="000000"/>
        </w:rPr>
        <w:t>）按附录</w:t>
      </w:r>
      <w:r>
        <w:rPr>
          <w:rFonts w:hint="eastAsia"/>
          <w:color w:val="000000"/>
        </w:rPr>
        <w:t>A</w:t>
      </w:r>
      <w:r>
        <w:rPr>
          <w:color w:val="000000"/>
        </w:rPr>
        <w:t>.2</w:t>
      </w:r>
      <w:r>
        <w:rPr>
          <w:rFonts w:hint="eastAsia"/>
          <w:color w:val="000000"/>
        </w:rPr>
        <w:t>的有关规定拌合座浆料。</w:t>
      </w:r>
    </w:p>
    <w:p w14:paraId="60E37B0F" w14:textId="77777777" w:rsidR="00BB3058" w:rsidRDefault="00C44B67" w:rsidP="00C44B67">
      <w:pPr>
        <w:spacing w:line="360" w:lineRule="auto"/>
        <w:ind w:firstLineChars="300" w:firstLine="630"/>
        <w:rPr>
          <w:color w:val="000000"/>
        </w:rPr>
      </w:pPr>
      <w:r>
        <w:rPr>
          <w:rFonts w:hint="eastAsia"/>
          <w:color w:val="000000"/>
        </w:rPr>
        <w:t>c</w:t>
      </w:r>
      <w:r>
        <w:rPr>
          <w:rFonts w:hint="eastAsia"/>
          <w:color w:val="000000"/>
        </w:rPr>
        <w:t>）将搅拌好的座浆料一次性贯入试模中，并高出试模表面，将试模置于混凝土</w:t>
      </w:r>
      <w:proofErr w:type="gramStart"/>
      <w:r>
        <w:rPr>
          <w:rFonts w:hint="eastAsia"/>
          <w:color w:val="000000"/>
        </w:rPr>
        <w:t>振实台上</w:t>
      </w:r>
      <w:proofErr w:type="gramEnd"/>
      <w:r>
        <w:rPr>
          <w:rFonts w:hint="eastAsia"/>
          <w:color w:val="000000"/>
        </w:rPr>
        <w:t>振动直至表面出浆为止。抹平座浆料表面，并使成型后的座浆料表面略高于试模上口</w:t>
      </w:r>
      <w:r>
        <w:rPr>
          <w:rFonts w:hint="eastAsia"/>
          <w:color w:val="000000"/>
        </w:rPr>
        <w:t>1</w:t>
      </w:r>
      <w:r>
        <w:rPr>
          <w:color w:val="000000"/>
        </w:rPr>
        <w:t>-2</w:t>
      </w:r>
      <w:r>
        <w:rPr>
          <w:rFonts w:hint="eastAsia"/>
          <w:color w:val="000000"/>
        </w:rPr>
        <w:t>mm</w:t>
      </w:r>
      <w:r>
        <w:rPr>
          <w:rFonts w:hint="eastAsia"/>
          <w:color w:val="000000"/>
        </w:rPr>
        <w:t>，然后盖上玻璃板，玻璃板应平放在试模中间位置，其左右两边与试模内侧边应留出</w:t>
      </w:r>
      <w:r>
        <w:rPr>
          <w:rFonts w:hint="eastAsia"/>
          <w:color w:val="000000"/>
        </w:rPr>
        <w:t>1</w:t>
      </w:r>
      <w:r>
        <w:rPr>
          <w:color w:val="000000"/>
        </w:rPr>
        <w:t>0</w:t>
      </w:r>
      <w:r>
        <w:rPr>
          <w:rFonts w:hint="eastAsia"/>
          <w:color w:val="000000"/>
        </w:rPr>
        <w:t>mm</w:t>
      </w:r>
      <w:r>
        <w:rPr>
          <w:rFonts w:hint="eastAsia"/>
          <w:color w:val="000000"/>
        </w:rPr>
        <w:t>空隙。</w:t>
      </w:r>
    </w:p>
    <w:p w14:paraId="79833038" w14:textId="77777777" w:rsidR="00BB3058" w:rsidRDefault="00B971B9" w:rsidP="00C44B67">
      <w:pPr>
        <w:spacing w:line="360" w:lineRule="auto"/>
        <w:ind w:firstLineChars="300" w:firstLine="630"/>
        <w:rPr>
          <w:color w:val="000000"/>
        </w:rPr>
      </w:pPr>
      <w:r>
        <w:rPr>
          <w:rFonts w:hint="eastAsia"/>
          <w:color w:val="000000"/>
        </w:rPr>
        <w:t>d</w:t>
      </w:r>
      <w:r>
        <w:rPr>
          <w:rFonts w:hint="eastAsia"/>
          <w:color w:val="000000"/>
        </w:rPr>
        <w:t>）玻璃片量测座浆料表面，用小刀轻轻划成斜坡，斜坡的高边与玻璃相平。斜坡的低边与试模内侧顶面相平。抹斜坡的时候不应超过</w:t>
      </w:r>
      <w:r>
        <w:rPr>
          <w:rFonts w:hint="eastAsia"/>
          <w:color w:val="000000"/>
        </w:rPr>
        <w:t>3</w:t>
      </w:r>
      <w:r>
        <w:rPr>
          <w:color w:val="000000"/>
        </w:rPr>
        <w:t>0</w:t>
      </w:r>
      <w:r>
        <w:rPr>
          <w:rFonts w:hint="eastAsia"/>
          <w:color w:val="000000"/>
        </w:rPr>
        <w:t>s</w:t>
      </w:r>
      <w:r>
        <w:rPr>
          <w:rFonts w:hint="eastAsia"/>
          <w:color w:val="000000"/>
        </w:rPr>
        <w:t>。之后</w:t>
      </w:r>
      <w:r>
        <w:rPr>
          <w:rFonts w:hint="eastAsia"/>
          <w:color w:val="000000"/>
        </w:rPr>
        <w:t>3</w:t>
      </w:r>
      <w:r>
        <w:rPr>
          <w:color w:val="000000"/>
        </w:rPr>
        <w:t>0</w:t>
      </w:r>
      <w:r>
        <w:rPr>
          <w:rFonts w:hint="eastAsia"/>
          <w:color w:val="000000"/>
        </w:rPr>
        <w:t>s</w:t>
      </w:r>
      <w:r>
        <w:rPr>
          <w:rFonts w:hint="eastAsia"/>
          <w:color w:val="000000"/>
        </w:rPr>
        <w:t>内，用两层湿棉布</w:t>
      </w:r>
      <w:proofErr w:type="gramStart"/>
      <w:r>
        <w:rPr>
          <w:rFonts w:hint="eastAsia"/>
          <w:color w:val="000000"/>
        </w:rPr>
        <w:t>覆盖再</w:t>
      </w:r>
      <w:proofErr w:type="gramEnd"/>
      <w:r>
        <w:rPr>
          <w:rFonts w:hint="eastAsia"/>
          <w:color w:val="000000"/>
        </w:rPr>
        <w:t>玻璃板两侧砂浆表面，湿棉布的两端放入盛水的容器中。</w:t>
      </w:r>
    </w:p>
    <w:p w14:paraId="31F347D0" w14:textId="7E685307" w:rsidR="00BB3058" w:rsidRDefault="00C44B67" w:rsidP="00C44B67">
      <w:pPr>
        <w:spacing w:line="360" w:lineRule="auto"/>
        <w:ind w:firstLineChars="300" w:firstLine="630"/>
        <w:rPr>
          <w:color w:val="000000"/>
        </w:rPr>
      </w:pPr>
      <w:r>
        <w:rPr>
          <w:rFonts w:hint="eastAsia"/>
          <w:color w:val="000000"/>
        </w:rPr>
        <w:t>e</w:t>
      </w:r>
      <w:r>
        <w:rPr>
          <w:rFonts w:hint="eastAsia"/>
          <w:color w:val="000000"/>
        </w:rPr>
        <w:t>）</w:t>
      </w:r>
      <w:r w:rsidR="00B971B9">
        <w:rPr>
          <w:rFonts w:hint="eastAsia"/>
          <w:color w:val="000000"/>
        </w:rPr>
        <w:t>把钢质压块置于玻璃板中央，再把千分表测量头垂放再告知压块上，在</w:t>
      </w:r>
      <w:r w:rsidR="00B971B9">
        <w:rPr>
          <w:rFonts w:hint="eastAsia"/>
          <w:color w:val="000000"/>
        </w:rPr>
        <w:t>3</w:t>
      </w:r>
      <w:r w:rsidR="00B971B9">
        <w:rPr>
          <w:color w:val="000000"/>
        </w:rPr>
        <w:t>0</w:t>
      </w:r>
      <w:r w:rsidR="00B971B9">
        <w:rPr>
          <w:rFonts w:hint="eastAsia"/>
          <w:color w:val="000000"/>
        </w:rPr>
        <w:t>s</w:t>
      </w:r>
      <w:proofErr w:type="gramStart"/>
      <w:r w:rsidR="00B971B9">
        <w:rPr>
          <w:rFonts w:hint="eastAsia"/>
          <w:color w:val="000000"/>
        </w:rPr>
        <w:t>内记录</w:t>
      </w:r>
      <w:proofErr w:type="gramEnd"/>
      <w:r w:rsidR="00B971B9">
        <w:rPr>
          <w:rFonts w:hint="eastAsia"/>
          <w:color w:val="000000"/>
        </w:rPr>
        <w:t>千分表读书</w:t>
      </w:r>
      <w:r w:rsidR="00B971B9">
        <w:rPr>
          <w:rFonts w:hint="eastAsia"/>
          <w:color w:val="000000"/>
        </w:rPr>
        <w:t>h</w:t>
      </w:r>
      <w:r w:rsidR="00B971B9" w:rsidRPr="00BB3058">
        <w:rPr>
          <w:color w:val="000000"/>
          <w:vertAlign w:val="subscript"/>
        </w:rPr>
        <w:t>0</w:t>
      </w:r>
      <w:r w:rsidR="00B971B9">
        <w:rPr>
          <w:rFonts w:hint="eastAsia"/>
          <w:color w:val="000000"/>
        </w:rPr>
        <w:t>，为初始读</w:t>
      </w:r>
      <w:r w:rsidR="00BB3058">
        <w:rPr>
          <w:rFonts w:hint="eastAsia"/>
          <w:color w:val="000000"/>
        </w:rPr>
        <w:t>数</w:t>
      </w:r>
      <w:r w:rsidR="00B971B9">
        <w:rPr>
          <w:rFonts w:hint="eastAsia"/>
          <w:color w:val="000000"/>
        </w:rPr>
        <w:t>。</w:t>
      </w:r>
    </w:p>
    <w:p w14:paraId="37BA7272" w14:textId="77777777" w:rsidR="00BB3058" w:rsidRDefault="00C44B67" w:rsidP="00C44B67">
      <w:pPr>
        <w:spacing w:line="360" w:lineRule="auto"/>
        <w:ind w:firstLineChars="300" w:firstLine="630"/>
        <w:rPr>
          <w:color w:val="000000"/>
        </w:rPr>
      </w:pPr>
      <w:r>
        <w:rPr>
          <w:rFonts w:hint="eastAsia"/>
          <w:color w:val="000000"/>
        </w:rPr>
        <w:t>f</w:t>
      </w:r>
      <w:r>
        <w:rPr>
          <w:rFonts w:hint="eastAsia"/>
          <w:color w:val="000000"/>
        </w:rPr>
        <w:t>）</w:t>
      </w:r>
      <w:r w:rsidR="00B971B9">
        <w:rPr>
          <w:rFonts w:hint="eastAsia"/>
          <w:color w:val="000000"/>
        </w:rPr>
        <w:t>自加水拌合时起于</w:t>
      </w:r>
      <w:r w:rsidR="00B971B9">
        <w:rPr>
          <w:rFonts w:hint="eastAsia"/>
          <w:color w:val="000000"/>
        </w:rPr>
        <w:t>2</w:t>
      </w:r>
      <w:r w:rsidR="00B971B9">
        <w:rPr>
          <w:color w:val="000000"/>
        </w:rPr>
        <w:t>4</w:t>
      </w:r>
      <w:r w:rsidR="00B971B9">
        <w:rPr>
          <w:rFonts w:hint="eastAsia"/>
          <w:color w:val="000000"/>
        </w:rPr>
        <w:t>h</w:t>
      </w:r>
      <w:r w:rsidR="00B971B9">
        <w:rPr>
          <w:rFonts w:hint="eastAsia"/>
          <w:color w:val="000000"/>
        </w:rPr>
        <w:t>记取千分表读书</w:t>
      </w:r>
      <w:proofErr w:type="spellStart"/>
      <w:r w:rsidR="00B971B9">
        <w:rPr>
          <w:rFonts w:hint="eastAsia"/>
          <w:color w:val="000000"/>
        </w:rPr>
        <w:t>h</w:t>
      </w:r>
      <w:r w:rsidR="00B971B9" w:rsidRPr="00BB3058">
        <w:rPr>
          <w:rFonts w:hint="eastAsia"/>
          <w:color w:val="000000"/>
          <w:vertAlign w:val="subscript"/>
        </w:rPr>
        <w:t>t</w:t>
      </w:r>
      <w:proofErr w:type="spellEnd"/>
      <w:r w:rsidR="00B971B9">
        <w:rPr>
          <w:rFonts w:hint="eastAsia"/>
          <w:color w:val="000000"/>
        </w:rPr>
        <w:t>。</w:t>
      </w:r>
    </w:p>
    <w:p w14:paraId="58CAC025" w14:textId="77777777" w:rsidR="00BB3058" w:rsidRDefault="00C44B67" w:rsidP="00C44B67">
      <w:pPr>
        <w:spacing w:line="360" w:lineRule="auto"/>
        <w:ind w:firstLineChars="300" w:firstLine="630"/>
        <w:rPr>
          <w:color w:val="000000"/>
        </w:rPr>
      </w:pPr>
      <w:r>
        <w:rPr>
          <w:rFonts w:hint="eastAsia"/>
          <w:color w:val="000000"/>
        </w:rPr>
        <w:t>g</w:t>
      </w:r>
      <w:r>
        <w:rPr>
          <w:rFonts w:hint="eastAsia"/>
          <w:color w:val="000000"/>
        </w:rPr>
        <w:t>）</w:t>
      </w:r>
      <w:r w:rsidR="00BB3058">
        <w:rPr>
          <w:rFonts w:hint="eastAsia"/>
          <w:color w:val="000000"/>
        </w:rPr>
        <w:t>从测量初始读数开始，测量装置和时间应保持静止不动，并不得振动。</w:t>
      </w:r>
    </w:p>
    <w:p w14:paraId="54D17484" w14:textId="77777777" w:rsidR="00BB3058" w:rsidRDefault="00C44B67" w:rsidP="00C44B67">
      <w:pPr>
        <w:spacing w:line="360" w:lineRule="auto"/>
        <w:ind w:firstLineChars="300" w:firstLine="630"/>
        <w:rPr>
          <w:color w:val="000000"/>
        </w:rPr>
      </w:pPr>
      <w:r>
        <w:rPr>
          <w:rFonts w:hint="eastAsia"/>
          <w:color w:val="000000"/>
        </w:rPr>
        <w:t>h</w:t>
      </w:r>
      <w:r>
        <w:rPr>
          <w:rFonts w:hint="eastAsia"/>
          <w:color w:val="000000"/>
        </w:rPr>
        <w:t>）</w:t>
      </w:r>
      <w:r w:rsidR="00BB3058">
        <w:rPr>
          <w:rFonts w:hint="eastAsia"/>
          <w:color w:val="000000"/>
        </w:rPr>
        <w:t>成型温度和养护温度应为</w:t>
      </w:r>
      <w:r w:rsidR="00BB3058">
        <w:rPr>
          <w:color w:val="000000"/>
        </w:rPr>
        <w:t>20</w:t>
      </w:r>
      <w:r w:rsidR="00BB3058">
        <w:rPr>
          <w:rFonts w:hint="eastAsia"/>
          <w:color w:val="000000"/>
        </w:rPr>
        <w:t>℃</w:t>
      </w:r>
      <w:r w:rsidR="00BB3058">
        <w:rPr>
          <w:rFonts w:ascii="宋体" w:hAnsi="宋体" w:hint="eastAsia"/>
          <w:color w:val="000000"/>
        </w:rPr>
        <w:t>±</w:t>
      </w:r>
      <w:r w:rsidR="00BB3058">
        <w:rPr>
          <w:color w:val="000000"/>
        </w:rPr>
        <w:t>2</w:t>
      </w:r>
      <w:r w:rsidR="00BB3058">
        <w:rPr>
          <w:rFonts w:hint="eastAsia"/>
          <w:color w:val="000000"/>
        </w:rPr>
        <w:t>℃。</w:t>
      </w:r>
    </w:p>
    <w:p w14:paraId="4E881AFF" w14:textId="753A335D" w:rsidR="00C44B67" w:rsidRDefault="00C44B67" w:rsidP="00C44B67">
      <w:pPr>
        <w:spacing w:line="360" w:lineRule="auto"/>
        <w:ind w:firstLineChars="300" w:firstLine="630"/>
        <w:rPr>
          <w:color w:val="000000"/>
        </w:rPr>
      </w:pPr>
      <w:proofErr w:type="spellStart"/>
      <w:r>
        <w:rPr>
          <w:rFonts w:hint="eastAsia"/>
          <w:color w:val="000000"/>
        </w:rPr>
        <w:t>i</w:t>
      </w:r>
      <w:proofErr w:type="spellEnd"/>
      <w:r>
        <w:rPr>
          <w:rFonts w:hint="eastAsia"/>
          <w:color w:val="000000"/>
        </w:rPr>
        <w:t>）</w:t>
      </w:r>
      <w:r w:rsidR="00BB3058">
        <w:rPr>
          <w:rFonts w:hint="eastAsia"/>
          <w:color w:val="000000"/>
        </w:rPr>
        <w:t>竖向膨胀率应按</w:t>
      </w:r>
      <w:r w:rsidR="00BB3058">
        <w:rPr>
          <w:rFonts w:hint="eastAsia"/>
          <w:color w:val="000000"/>
        </w:rPr>
        <w:t>G</w:t>
      </w:r>
      <w:r w:rsidR="00BB3058">
        <w:rPr>
          <w:color w:val="000000"/>
        </w:rPr>
        <w:t>B50119-2013</w:t>
      </w:r>
      <w:r w:rsidR="00BB3058">
        <w:rPr>
          <w:rFonts w:hint="eastAsia"/>
          <w:color w:val="000000"/>
        </w:rPr>
        <w:t>附录</w:t>
      </w:r>
      <w:r w:rsidR="00BB3058">
        <w:rPr>
          <w:color w:val="000000"/>
        </w:rPr>
        <w:t>C</w:t>
      </w:r>
      <w:r w:rsidR="00BB3058">
        <w:rPr>
          <w:rFonts w:hint="eastAsia"/>
          <w:color w:val="000000"/>
        </w:rPr>
        <w:t>中的</w:t>
      </w:r>
      <w:r w:rsidR="00BB3058">
        <w:rPr>
          <w:rFonts w:hint="eastAsia"/>
          <w:color w:val="000000"/>
        </w:rPr>
        <w:t>C</w:t>
      </w:r>
      <w:r w:rsidR="00BB3058">
        <w:rPr>
          <w:color w:val="000000"/>
        </w:rPr>
        <w:t>.0.5</w:t>
      </w:r>
      <w:r w:rsidR="00BB3058">
        <w:rPr>
          <w:rFonts w:hint="eastAsia"/>
          <w:color w:val="000000"/>
        </w:rPr>
        <w:t>公式计算，实验结果取</w:t>
      </w:r>
      <w:r w:rsidR="00BB3058">
        <w:rPr>
          <w:rFonts w:hint="eastAsia"/>
          <w:color w:val="000000"/>
        </w:rPr>
        <w:t>1</w:t>
      </w:r>
      <w:r w:rsidR="00BB3058">
        <w:rPr>
          <w:rFonts w:hint="eastAsia"/>
          <w:color w:val="000000"/>
        </w:rPr>
        <w:t>组三个试件的算数平均值。</w:t>
      </w:r>
    </w:p>
    <w:p w14:paraId="63CB614A" w14:textId="2C39A9DF" w:rsidR="00A10C1F" w:rsidRDefault="00A10C1F" w:rsidP="00EF701D">
      <w:pPr>
        <w:spacing w:line="360" w:lineRule="auto"/>
        <w:ind w:firstLine="435"/>
        <w:rPr>
          <w:color w:val="000000"/>
        </w:rPr>
      </w:pPr>
    </w:p>
    <w:p w14:paraId="63284876" w14:textId="77777777" w:rsidR="00A10C1F" w:rsidRDefault="00A10C1F" w:rsidP="00EF701D">
      <w:pPr>
        <w:spacing w:line="360" w:lineRule="auto"/>
        <w:ind w:firstLine="435"/>
        <w:rPr>
          <w:color w:val="000000"/>
        </w:rPr>
      </w:pPr>
    </w:p>
    <w:p w14:paraId="13D8DBDF" w14:textId="77777777" w:rsidR="00BB3058" w:rsidRDefault="00BB3058" w:rsidP="00EF701D">
      <w:pPr>
        <w:spacing w:line="360" w:lineRule="auto"/>
        <w:ind w:firstLine="435"/>
        <w:rPr>
          <w:color w:val="000000"/>
        </w:rPr>
      </w:pPr>
    </w:p>
    <w:p w14:paraId="6833327A" w14:textId="77777777" w:rsidR="00BB3058" w:rsidRDefault="00BB3058" w:rsidP="00EF701D">
      <w:pPr>
        <w:spacing w:line="360" w:lineRule="auto"/>
        <w:ind w:firstLine="435"/>
        <w:rPr>
          <w:color w:val="000000"/>
        </w:rPr>
      </w:pPr>
    </w:p>
    <w:p w14:paraId="503E5B9C" w14:textId="77777777" w:rsidR="00BB3058" w:rsidRDefault="00BB3058" w:rsidP="00EF701D">
      <w:pPr>
        <w:spacing w:line="360" w:lineRule="auto"/>
        <w:ind w:firstLine="435"/>
        <w:rPr>
          <w:color w:val="000000"/>
        </w:rPr>
      </w:pPr>
    </w:p>
    <w:p w14:paraId="1EE54444" w14:textId="77777777" w:rsidR="00BB3058" w:rsidRDefault="00BB3058" w:rsidP="00EF701D">
      <w:pPr>
        <w:spacing w:line="360" w:lineRule="auto"/>
        <w:ind w:firstLine="435"/>
        <w:rPr>
          <w:color w:val="000000"/>
        </w:rPr>
      </w:pPr>
    </w:p>
    <w:p w14:paraId="7DBBF4BC" w14:textId="77777777" w:rsidR="00BB3058" w:rsidRDefault="00BB3058" w:rsidP="00EF701D">
      <w:pPr>
        <w:spacing w:line="360" w:lineRule="auto"/>
        <w:ind w:firstLine="435"/>
        <w:rPr>
          <w:color w:val="000000"/>
        </w:rPr>
      </w:pPr>
    </w:p>
    <w:p w14:paraId="5A3170F0" w14:textId="77777777" w:rsidR="005F13F8" w:rsidRDefault="005F13F8" w:rsidP="005F13F8">
      <w:pPr>
        <w:pStyle w:val="1"/>
        <w:jc w:val="center"/>
        <w:rPr>
          <w:rFonts w:ascii="宋体" w:hAnsi="宋体" w:cs="Calibri"/>
          <w:sz w:val="28"/>
        </w:rPr>
      </w:pPr>
      <w:bookmarkStart w:id="144" w:name="_Toc64963516"/>
      <w:bookmarkStart w:id="145" w:name="_Toc146629563"/>
      <w:r>
        <w:rPr>
          <w:rFonts w:ascii="宋体" w:hAnsi="宋体" w:cs="Calibri" w:hint="eastAsia"/>
          <w:sz w:val="28"/>
        </w:rPr>
        <w:lastRenderedPageBreak/>
        <w:t>本规程用词说明</w:t>
      </w:r>
      <w:bookmarkEnd w:id="144"/>
      <w:bookmarkEnd w:id="145"/>
    </w:p>
    <w:p w14:paraId="35C689B8" w14:textId="77777777" w:rsidR="005F13F8" w:rsidRDefault="005F13F8" w:rsidP="005F13F8">
      <w:pPr>
        <w:overflowPunct w:val="0"/>
        <w:autoSpaceDE w:val="0"/>
        <w:autoSpaceDN w:val="0"/>
        <w:adjustRightInd w:val="0"/>
        <w:spacing w:line="400" w:lineRule="exact"/>
        <w:ind w:firstLineChars="200" w:firstLine="438"/>
        <w:rPr>
          <w:rFonts w:ascii="宋体" w:hAnsi="宋体" w:cs="宋体"/>
          <w:spacing w:val="4"/>
        </w:rPr>
      </w:pPr>
      <w:r w:rsidRPr="00FF2D03">
        <w:rPr>
          <w:rFonts w:ascii="宋体" w:hAnsi="宋体" w:cs="宋体" w:hint="eastAsia"/>
          <w:b/>
          <w:bCs/>
          <w:spacing w:val="4"/>
        </w:rPr>
        <w:t>1</w:t>
      </w:r>
      <w:r>
        <w:rPr>
          <w:rFonts w:ascii="宋体" w:hAnsi="宋体" w:cs="宋体" w:hint="eastAsia"/>
          <w:spacing w:val="4"/>
        </w:rPr>
        <w:t xml:space="preserve"> 为便于在执行本规程条文时区别对待，对要求严格程度不同的用词说明如下：</w:t>
      </w:r>
    </w:p>
    <w:p w14:paraId="1C9E2C37" w14:textId="77777777" w:rsidR="005F13F8" w:rsidRDefault="005F13F8" w:rsidP="005F13F8">
      <w:pPr>
        <w:overflowPunct w:val="0"/>
        <w:autoSpaceDE w:val="0"/>
        <w:autoSpaceDN w:val="0"/>
        <w:adjustRightInd w:val="0"/>
        <w:spacing w:line="400" w:lineRule="exact"/>
        <w:ind w:firstLineChars="300" w:firstLine="656"/>
        <w:rPr>
          <w:rFonts w:ascii="宋体" w:hAnsi="宋体" w:cs="宋体"/>
          <w:spacing w:val="4"/>
        </w:rPr>
      </w:pPr>
      <w:r w:rsidRPr="00FF2D03">
        <w:rPr>
          <w:rFonts w:ascii="宋体" w:hAnsi="宋体" w:cs="宋体" w:hint="eastAsia"/>
          <w:b/>
          <w:bCs/>
          <w:spacing w:val="4"/>
        </w:rPr>
        <w:t>1）</w:t>
      </w:r>
      <w:r>
        <w:rPr>
          <w:rFonts w:ascii="宋体" w:hAnsi="宋体" w:cs="宋体" w:hint="eastAsia"/>
          <w:spacing w:val="4"/>
        </w:rPr>
        <w:t xml:space="preserve"> 表示很严格，非这样做不可的：</w:t>
      </w:r>
    </w:p>
    <w:p w14:paraId="7B1301AF" w14:textId="77777777" w:rsidR="005F13F8" w:rsidRDefault="005F13F8" w:rsidP="005F13F8">
      <w:pPr>
        <w:overflowPunct w:val="0"/>
        <w:autoSpaceDE w:val="0"/>
        <w:autoSpaceDN w:val="0"/>
        <w:adjustRightInd w:val="0"/>
        <w:spacing w:line="400" w:lineRule="exact"/>
        <w:ind w:firstLineChars="300" w:firstLine="654"/>
        <w:rPr>
          <w:rFonts w:ascii="宋体" w:hAnsi="宋体" w:cs="宋体"/>
          <w:spacing w:val="4"/>
        </w:rPr>
      </w:pPr>
      <w:r>
        <w:rPr>
          <w:rFonts w:ascii="宋体" w:hAnsi="宋体" w:cs="宋体" w:hint="eastAsia"/>
          <w:spacing w:val="4"/>
        </w:rPr>
        <w:t>正面</w:t>
      </w:r>
      <w:proofErr w:type="gramStart"/>
      <w:r>
        <w:rPr>
          <w:rFonts w:ascii="宋体" w:hAnsi="宋体" w:cs="宋体" w:hint="eastAsia"/>
          <w:spacing w:val="4"/>
        </w:rPr>
        <w:t>词采用</w:t>
      </w:r>
      <w:proofErr w:type="gramEnd"/>
      <w:r>
        <w:rPr>
          <w:rFonts w:ascii="宋体" w:hAnsi="宋体" w:cs="宋体" w:hint="eastAsia"/>
          <w:spacing w:val="4"/>
        </w:rPr>
        <w:t>“必须”， 反面</w:t>
      </w:r>
      <w:proofErr w:type="gramStart"/>
      <w:r>
        <w:rPr>
          <w:rFonts w:ascii="宋体" w:hAnsi="宋体" w:cs="宋体" w:hint="eastAsia"/>
          <w:spacing w:val="4"/>
        </w:rPr>
        <w:t>词采用</w:t>
      </w:r>
      <w:proofErr w:type="gramEnd"/>
      <w:r>
        <w:rPr>
          <w:rFonts w:ascii="宋体" w:hAnsi="宋体" w:cs="宋体" w:hint="eastAsia"/>
          <w:spacing w:val="4"/>
        </w:rPr>
        <w:t>“严禁”；</w:t>
      </w:r>
    </w:p>
    <w:p w14:paraId="23349043" w14:textId="77777777" w:rsidR="005F13F8" w:rsidRDefault="005F13F8" w:rsidP="005F13F8">
      <w:pPr>
        <w:overflowPunct w:val="0"/>
        <w:autoSpaceDE w:val="0"/>
        <w:autoSpaceDN w:val="0"/>
        <w:adjustRightInd w:val="0"/>
        <w:spacing w:line="400" w:lineRule="exact"/>
        <w:ind w:firstLineChars="300" w:firstLine="656"/>
        <w:rPr>
          <w:rFonts w:ascii="宋体" w:hAnsi="宋体" w:cs="宋体"/>
          <w:spacing w:val="4"/>
        </w:rPr>
      </w:pPr>
      <w:r w:rsidRPr="00FF2D03">
        <w:rPr>
          <w:rFonts w:ascii="宋体" w:hAnsi="宋体" w:cs="宋体" w:hint="eastAsia"/>
          <w:b/>
          <w:bCs/>
          <w:spacing w:val="4"/>
        </w:rPr>
        <w:t>2）</w:t>
      </w:r>
      <w:r>
        <w:rPr>
          <w:rFonts w:ascii="宋体" w:hAnsi="宋体" w:cs="宋体" w:hint="eastAsia"/>
          <w:spacing w:val="4"/>
        </w:rPr>
        <w:t xml:space="preserve"> 表示严格，在正常情况下均应这样做的：</w:t>
      </w:r>
    </w:p>
    <w:p w14:paraId="328F0D38" w14:textId="77777777" w:rsidR="005F13F8" w:rsidRDefault="005F13F8" w:rsidP="005F13F8">
      <w:pPr>
        <w:overflowPunct w:val="0"/>
        <w:autoSpaceDE w:val="0"/>
        <w:autoSpaceDN w:val="0"/>
        <w:adjustRightInd w:val="0"/>
        <w:spacing w:line="400" w:lineRule="exact"/>
        <w:ind w:firstLineChars="300" w:firstLine="654"/>
        <w:rPr>
          <w:rFonts w:ascii="宋体" w:hAnsi="宋体" w:cs="宋体"/>
          <w:spacing w:val="4"/>
        </w:rPr>
      </w:pPr>
      <w:r>
        <w:rPr>
          <w:rFonts w:ascii="宋体" w:hAnsi="宋体" w:cs="宋体" w:hint="eastAsia"/>
          <w:spacing w:val="4"/>
        </w:rPr>
        <w:t>正面</w:t>
      </w:r>
      <w:proofErr w:type="gramStart"/>
      <w:r>
        <w:rPr>
          <w:rFonts w:ascii="宋体" w:hAnsi="宋体" w:cs="宋体" w:hint="eastAsia"/>
          <w:spacing w:val="4"/>
        </w:rPr>
        <w:t>词采用</w:t>
      </w:r>
      <w:proofErr w:type="gramEnd"/>
      <w:r>
        <w:rPr>
          <w:rFonts w:ascii="宋体" w:hAnsi="宋体" w:cs="宋体" w:hint="eastAsia"/>
          <w:spacing w:val="4"/>
        </w:rPr>
        <w:t>“应”， 反面</w:t>
      </w:r>
      <w:proofErr w:type="gramStart"/>
      <w:r>
        <w:rPr>
          <w:rFonts w:ascii="宋体" w:hAnsi="宋体" w:cs="宋体" w:hint="eastAsia"/>
          <w:spacing w:val="4"/>
        </w:rPr>
        <w:t>词采用</w:t>
      </w:r>
      <w:proofErr w:type="gramEnd"/>
      <w:r>
        <w:rPr>
          <w:rFonts w:ascii="宋体" w:hAnsi="宋体" w:cs="宋体" w:hint="eastAsia"/>
          <w:spacing w:val="4"/>
        </w:rPr>
        <w:t>“不应”或“不得”；</w:t>
      </w:r>
    </w:p>
    <w:p w14:paraId="34FADDA2" w14:textId="77777777" w:rsidR="005F13F8" w:rsidRDefault="005F13F8" w:rsidP="005F13F8">
      <w:pPr>
        <w:overflowPunct w:val="0"/>
        <w:autoSpaceDE w:val="0"/>
        <w:autoSpaceDN w:val="0"/>
        <w:adjustRightInd w:val="0"/>
        <w:spacing w:line="400" w:lineRule="exact"/>
        <w:ind w:firstLineChars="300" w:firstLine="656"/>
        <w:rPr>
          <w:rFonts w:ascii="宋体" w:hAnsi="宋体" w:cs="宋体"/>
          <w:spacing w:val="4"/>
        </w:rPr>
      </w:pPr>
      <w:r w:rsidRPr="00FF2D03">
        <w:rPr>
          <w:rFonts w:ascii="宋体" w:hAnsi="宋体" w:cs="宋体" w:hint="eastAsia"/>
          <w:b/>
          <w:bCs/>
          <w:spacing w:val="4"/>
        </w:rPr>
        <w:t>3）</w:t>
      </w:r>
      <w:r>
        <w:rPr>
          <w:rFonts w:ascii="宋体" w:hAnsi="宋体" w:cs="宋体" w:hint="eastAsia"/>
          <w:spacing w:val="4"/>
        </w:rPr>
        <w:t xml:space="preserve"> 表示允许稍有选择，在条件许可时首先应这样做的：</w:t>
      </w:r>
    </w:p>
    <w:p w14:paraId="171563D9" w14:textId="77777777" w:rsidR="005F13F8" w:rsidRDefault="005F13F8" w:rsidP="005F13F8">
      <w:pPr>
        <w:overflowPunct w:val="0"/>
        <w:autoSpaceDE w:val="0"/>
        <w:autoSpaceDN w:val="0"/>
        <w:adjustRightInd w:val="0"/>
        <w:spacing w:line="400" w:lineRule="exact"/>
        <w:ind w:firstLineChars="300" w:firstLine="654"/>
        <w:rPr>
          <w:rFonts w:ascii="宋体" w:hAnsi="宋体" w:cs="宋体"/>
          <w:spacing w:val="4"/>
        </w:rPr>
      </w:pPr>
      <w:r>
        <w:rPr>
          <w:rFonts w:ascii="宋体" w:hAnsi="宋体" w:cs="宋体" w:hint="eastAsia"/>
          <w:spacing w:val="4"/>
        </w:rPr>
        <w:t>正面</w:t>
      </w:r>
      <w:proofErr w:type="gramStart"/>
      <w:r>
        <w:rPr>
          <w:rFonts w:ascii="宋体" w:hAnsi="宋体" w:cs="宋体" w:hint="eastAsia"/>
          <w:spacing w:val="4"/>
        </w:rPr>
        <w:t>词采用</w:t>
      </w:r>
      <w:proofErr w:type="gramEnd"/>
      <w:r>
        <w:rPr>
          <w:rFonts w:ascii="宋体" w:hAnsi="宋体" w:cs="宋体" w:hint="eastAsia"/>
          <w:spacing w:val="4"/>
        </w:rPr>
        <w:t>“宜”， 反面</w:t>
      </w:r>
      <w:proofErr w:type="gramStart"/>
      <w:r>
        <w:rPr>
          <w:rFonts w:ascii="宋体" w:hAnsi="宋体" w:cs="宋体" w:hint="eastAsia"/>
          <w:spacing w:val="4"/>
        </w:rPr>
        <w:t>词采用</w:t>
      </w:r>
      <w:proofErr w:type="gramEnd"/>
      <w:r>
        <w:rPr>
          <w:rFonts w:ascii="宋体" w:hAnsi="宋体" w:cs="宋体" w:hint="eastAsia"/>
          <w:spacing w:val="4"/>
        </w:rPr>
        <w:t>“不宜”；</w:t>
      </w:r>
    </w:p>
    <w:p w14:paraId="2AA44710" w14:textId="77777777" w:rsidR="005F13F8" w:rsidRDefault="005F13F8" w:rsidP="005F13F8">
      <w:pPr>
        <w:overflowPunct w:val="0"/>
        <w:autoSpaceDE w:val="0"/>
        <w:autoSpaceDN w:val="0"/>
        <w:adjustRightInd w:val="0"/>
        <w:spacing w:line="400" w:lineRule="exact"/>
        <w:ind w:firstLineChars="300" w:firstLine="656"/>
        <w:rPr>
          <w:rFonts w:ascii="宋体" w:hAnsi="宋体" w:cs="宋体"/>
          <w:spacing w:val="4"/>
        </w:rPr>
      </w:pPr>
      <w:r w:rsidRPr="00FF2D03">
        <w:rPr>
          <w:rFonts w:ascii="宋体" w:hAnsi="宋体" w:cs="宋体" w:hint="eastAsia"/>
          <w:b/>
          <w:bCs/>
          <w:spacing w:val="4"/>
        </w:rPr>
        <w:t>4）</w:t>
      </w:r>
      <w:r>
        <w:rPr>
          <w:rFonts w:ascii="宋体" w:hAnsi="宋体" w:cs="宋体" w:hint="eastAsia"/>
          <w:spacing w:val="4"/>
        </w:rPr>
        <w:t xml:space="preserve"> 表示有选择，在一定条件下可以这样做的，采用“可”。</w:t>
      </w:r>
    </w:p>
    <w:p w14:paraId="7B46F25F" w14:textId="77777777" w:rsidR="005F13F8" w:rsidRDefault="005F13F8" w:rsidP="005F13F8">
      <w:pPr>
        <w:overflowPunct w:val="0"/>
        <w:autoSpaceDE w:val="0"/>
        <w:autoSpaceDN w:val="0"/>
        <w:adjustRightInd w:val="0"/>
        <w:spacing w:line="400" w:lineRule="exact"/>
        <w:ind w:firstLineChars="200" w:firstLine="438"/>
        <w:rPr>
          <w:rFonts w:ascii="宋体" w:hAnsi="宋体" w:cs="宋体"/>
          <w:spacing w:val="4"/>
        </w:rPr>
      </w:pPr>
      <w:r w:rsidRPr="00FF2D03">
        <w:rPr>
          <w:rFonts w:ascii="宋体" w:hAnsi="宋体" w:cs="宋体" w:hint="eastAsia"/>
          <w:b/>
          <w:bCs/>
          <w:spacing w:val="4"/>
        </w:rPr>
        <w:t>2</w:t>
      </w:r>
      <w:r>
        <w:rPr>
          <w:rFonts w:ascii="宋体" w:hAnsi="宋体" w:cs="宋体"/>
          <w:spacing w:val="4"/>
        </w:rPr>
        <w:t xml:space="preserve"> </w:t>
      </w:r>
      <w:r>
        <w:rPr>
          <w:rFonts w:ascii="宋体" w:hAnsi="宋体" w:cs="宋体" w:hint="eastAsia"/>
          <w:spacing w:val="4"/>
        </w:rPr>
        <w:t>条文中指明应按其他有关标准执行的写法为：“应符合</w:t>
      </w:r>
      <w:r>
        <w:rPr>
          <w:rFonts w:ascii="宋体" w:hAnsi="宋体" w:cs="宋体"/>
          <w:spacing w:val="4"/>
        </w:rPr>
        <w:t>……</w:t>
      </w:r>
      <w:r>
        <w:rPr>
          <w:rFonts w:ascii="宋体" w:hAnsi="宋体" w:cs="宋体" w:hint="eastAsia"/>
          <w:spacing w:val="4"/>
        </w:rPr>
        <w:t>的规定” 或“应按</w:t>
      </w:r>
      <w:r>
        <w:rPr>
          <w:rFonts w:ascii="宋体" w:hAnsi="宋体" w:cs="宋体"/>
          <w:spacing w:val="4"/>
        </w:rPr>
        <w:t>……</w:t>
      </w:r>
      <w:r>
        <w:rPr>
          <w:rFonts w:ascii="宋体" w:hAnsi="宋体" w:cs="宋体" w:hint="eastAsia"/>
          <w:spacing w:val="4"/>
        </w:rPr>
        <w:t>执行”。</w:t>
      </w:r>
    </w:p>
    <w:p w14:paraId="6BCD243D" w14:textId="77777777" w:rsidR="005F13F8" w:rsidRDefault="005F13F8" w:rsidP="005F13F8">
      <w:pPr>
        <w:pStyle w:val="af9"/>
        <w:spacing w:after="0" w:line="400" w:lineRule="exact"/>
        <w:ind w:right="113"/>
        <w:rPr>
          <w:rFonts w:ascii="宋体" w:eastAsia="PMingLiU" w:hAnsi="宋体"/>
          <w:color w:val="auto"/>
          <w:szCs w:val="21"/>
          <w:lang w:val="en-US"/>
        </w:rPr>
      </w:pPr>
    </w:p>
    <w:p w14:paraId="37F43092" w14:textId="77777777" w:rsidR="005F13F8" w:rsidRDefault="005F13F8" w:rsidP="005F13F8">
      <w:pPr>
        <w:pStyle w:val="af9"/>
        <w:spacing w:after="0" w:line="400" w:lineRule="exact"/>
        <w:ind w:right="113"/>
        <w:rPr>
          <w:rFonts w:ascii="宋体" w:eastAsia="PMingLiU" w:hAnsi="宋体"/>
          <w:color w:val="auto"/>
          <w:szCs w:val="21"/>
        </w:rPr>
      </w:pPr>
    </w:p>
    <w:p w14:paraId="2DF826FC" w14:textId="77777777" w:rsidR="005F13F8" w:rsidRDefault="005F13F8" w:rsidP="005F13F8">
      <w:pPr>
        <w:pStyle w:val="af9"/>
        <w:spacing w:after="0" w:line="400" w:lineRule="exact"/>
        <w:ind w:right="113"/>
        <w:rPr>
          <w:rFonts w:ascii="宋体" w:eastAsia="PMingLiU" w:hAnsi="宋体"/>
          <w:color w:val="auto"/>
          <w:szCs w:val="21"/>
        </w:rPr>
      </w:pPr>
    </w:p>
    <w:p w14:paraId="23FC5223" w14:textId="77777777" w:rsidR="005F13F8" w:rsidRDefault="005F13F8" w:rsidP="005F13F8">
      <w:pPr>
        <w:pStyle w:val="af9"/>
        <w:spacing w:after="0" w:line="400" w:lineRule="exact"/>
        <w:ind w:right="113"/>
        <w:rPr>
          <w:rFonts w:ascii="宋体" w:eastAsia="PMingLiU" w:hAnsi="宋体"/>
          <w:color w:val="auto"/>
          <w:szCs w:val="21"/>
        </w:rPr>
      </w:pPr>
    </w:p>
    <w:p w14:paraId="21E7D239" w14:textId="77777777" w:rsidR="005F13F8" w:rsidRDefault="005F13F8" w:rsidP="005F13F8">
      <w:pPr>
        <w:pStyle w:val="af9"/>
        <w:spacing w:after="0" w:line="400" w:lineRule="exact"/>
        <w:ind w:right="113"/>
        <w:rPr>
          <w:rFonts w:ascii="宋体" w:eastAsia="PMingLiU" w:hAnsi="宋体"/>
          <w:color w:val="auto"/>
          <w:szCs w:val="21"/>
        </w:rPr>
      </w:pPr>
    </w:p>
    <w:p w14:paraId="55788F73" w14:textId="77777777" w:rsidR="005F13F8" w:rsidRDefault="005F13F8" w:rsidP="005F13F8">
      <w:pPr>
        <w:pStyle w:val="af9"/>
        <w:spacing w:after="0" w:line="400" w:lineRule="exact"/>
        <w:ind w:right="113"/>
        <w:rPr>
          <w:rFonts w:ascii="宋体" w:eastAsia="PMingLiU" w:hAnsi="宋体"/>
          <w:color w:val="auto"/>
          <w:szCs w:val="21"/>
        </w:rPr>
      </w:pPr>
    </w:p>
    <w:p w14:paraId="0D241834" w14:textId="77777777" w:rsidR="005F13F8" w:rsidRDefault="005F13F8" w:rsidP="005F13F8">
      <w:pPr>
        <w:pStyle w:val="af9"/>
        <w:spacing w:after="0" w:line="400" w:lineRule="exact"/>
        <w:ind w:right="113"/>
        <w:rPr>
          <w:rFonts w:ascii="宋体" w:eastAsia="PMingLiU" w:hAnsi="宋体"/>
          <w:color w:val="auto"/>
          <w:szCs w:val="21"/>
        </w:rPr>
      </w:pPr>
    </w:p>
    <w:p w14:paraId="3CC14C2C" w14:textId="77777777" w:rsidR="005F13F8" w:rsidRDefault="005F13F8" w:rsidP="005F13F8">
      <w:pPr>
        <w:pStyle w:val="af9"/>
        <w:spacing w:after="0" w:line="400" w:lineRule="exact"/>
        <w:ind w:right="113"/>
        <w:rPr>
          <w:rFonts w:ascii="宋体" w:eastAsia="PMingLiU" w:hAnsi="宋体"/>
          <w:color w:val="auto"/>
          <w:szCs w:val="21"/>
        </w:rPr>
      </w:pPr>
    </w:p>
    <w:p w14:paraId="5E94002F" w14:textId="77777777" w:rsidR="005F13F8" w:rsidRDefault="005F13F8" w:rsidP="005F13F8">
      <w:pPr>
        <w:pStyle w:val="af9"/>
        <w:spacing w:after="0" w:line="400" w:lineRule="exact"/>
        <w:ind w:right="113"/>
        <w:rPr>
          <w:rFonts w:ascii="宋体" w:eastAsia="PMingLiU" w:hAnsi="宋体"/>
          <w:color w:val="auto"/>
          <w:szCs w:val="21"/>
        </w:rPr>
      </w:pPr>
    </w:p>
    <w:p w14:paraId="6ED800DC" w14:textId="77777777" w:rsidR="005F13F8" w:rsidRDefault="005F13F8" w:rsidP="005F13F8">
      <w:pPr>
        <w:pStyle w:val="af9"/>
        <w:spacing w:after="0" w:line="400" w:lineRule="exact"/>
        <w:ind w:right="113"/>
        <w:rPr>
          <w:rFonts w:ascii="宋体" w:eastAsia="PMingLiU" w:hAnsi="宋体"/>
          <w:color w:val="auto"/>
          <w:szCs w:val="21"/>
        </w:rPr>
      </w:pPr>
    </w:p>
    <w:p w14:paraId="6FA5E670" w14:textId="77777777" w:rsidR="005F13F8" w:rsidRDefault="005F13F8" w:rsidP="005F13F8">
      <w:pPr>
        <w:pStyle w:val="af9"/>
        <w:spacing w:after="0" w:line="400" w:lineRule="exact"/>
        <w:ind w:right="113"/>
        <w:rPr>
          <w:rFonts w:ascii="宋体" w:eastAsia="PMingLiU" w:hAnsi="宋体"/>
          <w:color w:val="auto"/>
          <w:szCs w:val="21"/>
        </w:rPr>
      </w:pPr>
    </w:p>
    <w:p w14:paraId="4A8653E4" w14:textId="77777777" w:rsidR="005F13F8" w:rsidRDefault="005F13F8" w:rsidP="005F13F8">
      <w:pPr>
        <w:pStyle w:val="af9"/>
        <w:spacing w:after="0" w:line="400" w:lineRule="exact"/>
        <w:ind w:right="113"/>
        <w:rPr>
          <w:rFonts w:ascii="宋体" w:eastAsia="PMingLiU" w:hAnsi="宋体"/>
          <w:color w:val="auto"/>
          <w:szCs w:val="21"/>
        </w:rPr>
      </w:pPr>
    </w:p>
    <w:p w14:paraId="1E4D3FC0" w14:textId="77777777" w:rsidR="005F13F8" w:rsidRDefault="005F13F8" w:rsidP="005F13F8">
      <w:pPr>
        <w:pStyle w:val="af9"/>
        <w:spacing w:after="0" w:line="400" w:lineRule="exact"/>
        <w:ind w:right="113"/>
        <w:rPr>
          <w:rFonts w:ascii="宋体" w:eastAsia="PMingLiU" w:hAnsi="宋体"/>
          <w:color w:val="auto"/>
          <w:szCs w:val="21"/>
        </w:rPr>
      </w:pPr>
    </w:p>
    <w:p w14:paraId="14936E23" w14:textId="77777777" w:rsidR="005F13F8" w:rsidRDefault="005F13F8" w:rsidP="005F13F8">
      <w:pPr>
        <w:pStyle w:val="af9"/>
        <w:spacing w:after="0" w:line="400" w:lineRule="exact"/>
        <w:ind w:right="113"/>
        <w:rPr>
          <w:rFonts w:ascii="宋体" w:eastAsia="PMingLiU" w:hAnsi="宋体"/>
          <w:color w:val="auto"/>
          <w:szCs w:val="21"/>
        </w:rPr>
      </w:pPr>
    </w:p>
    <w:p w14:paraId="76F4EFD5" w14:textId="77777777" w:rsidR="005F13F8" w:rsidRDefault="005F13F8" w:rsidP="005F13F8">
      <w:pPr>
        <w:pStyle w:val="af9"/>
        <w:spacing w:after="0" w:line="400" w:lineRule="exact"/>
        <w:ind w:right="113"/>
        <w:rPr>
          <w:rFonts w:ascii="宋体" w:eastAsia="PMingLiU" w:hAnsi="宋体"/>
          <w:color w:val="auto"/>
          <w:szCs w:val="21"/>
        </w:rPr>
      </w:pPr>
    </w:p>
    <w:p w14:paraId="2DA1A448" w14:textId="77777777" w:rsidR="005F13F8" w:rsidRDefault="005F13F8" w:rsidP="005F13F8">
      <w:pPr>
        <w:pStyle w:val="af9"/>
        <w:spacing w:after="0" w:line="400" w:lineRule="exact"/>
        <w:ind w:right="113"/>
        <w:rPr>
          <w:rFonts w:ascii="宋体" w:eastAsia="PMingLiU" w:hAnsi="宋体"/>
          <w:color w:val="auto"/>
          <w:szCs w:val="21"/>
        </w:rPr>
      </w:pPr>
    </w:p>
    <w:p w14:paraId="2D283932" w14:textId="77777777" w:rsidR="005F13F8" w:rsidRDefault="005F13F8" w:rsidP="005F13F8">
      <w:pPr>
        <w:pStyle w:val="af9"/>
        <w:spacing w:after="0" w:line="400" w:lineRule="exact"/>
        <w:ind w:right="113"/>
        <w:rPr>
          <w:rFonts w:ascii="宋体" w:eastAsia="PMingLiU" w:hAnsi="宋体"/>
          <w:color w:val="auto"/>
          <w:szCs w:val="21"/>
        </w:rPr>
      </w:pPr>
    </w:p>
    <w:p w14:paraId="7B27013C" w14:textId="77777777" w:rsidR="005F13F8" w:rsidRDefault="005F13F8" w:rsidP="005F13F8">
      <w:pPr>
        <w:pStyle w:val="af9"/>
        <w:spacing w:after="0" w:line="400" w:lineRule="exact"/>
        <w:ind w:right="113"/>
        <w:rPr>
          <w:rFonts w:ascii="宋体" w:eastAsia="PMingLiU" w:hAnsi="宋体"/>
          <w:color w:val="auto"/>
          <w:szCs w:val="21"/>
        </w:rPr>
      </w:pPr>
    </w:p>
    <w:p w14:paraId="22676557" w14:textId="77777777" w:rsidR="005F13F8" w:rsidRDefault="005F13F8" w:rsidP="005F13F8">
      <w:pPr>
        <w:pStyle w:val="af9"/>
        <w:spacing w:after="0" w:line="400" w:lineRule="exact"/>
        <w:ind w:right="113"/>
        <w:rPr>
          <w:rFonts w:ascii="宋体" w:eastAsia="PMingLiU" w:hAnsi="宋体"/>
          <w:color w:val="auto"/>
          <w:szCs w:val="21"/>
        </w:rPr>
      </w:pPr>
    </w:p>
    <w:p w14:paraId="73A78EE6" w14:textId="77777777" w:rsidR="005F13F8" w:rsidRDefault="005F13F8" w:rsidP="005F13F8">
      <w:pPr>
        <w:pStyle w:val="af9"/>
        <w:spacing w:after="0" w:line="400" w:lineRule="exact"/>
        <w:ind w:right="113"/>
        <w:rPr>
          <w:rFonts w:ascii="宋体" w:eastAsia="PMingLiU" w:hAnsi="宋体"/>
          <w:color w:val="auto"/>
          <w:szCs w:val="21"/>
        </w:rPr>
      </w:pPr>
    </w:p>
    <w:p w14:paraId="7E21F4A7" w14:textId="77777777" w:rsidR="005F13F8" w:rsidRPr="002D1E69" w:rsidRDefault="005F13F8" w:rsidP="005F13F8">
      <w:pPr>
        <w:pStyle w:val="1"/>
        <w:jc w:val="center"/>
        <w:rPr>
          <w:rFonts w:ascii="宋体" w:hAnsi="宋体"/>
          <w:sz w:val="28"/>
          <w:szCs w:val="28"/>
        </w:rPr>
      </w:pPr>
      <w:bookmarkStart w:id="146" w:name="_Toc64963517"/>
      <w:bookmarkStart w:id="147" w:name="_Toc59623463"/>
      <w:bookmarkStart w:id="148" w:name="_Toc146629564"/>
      <w:r>
        <w:rPr>
          <w:rFonts w:ascii="宋体" w:hAnsi="宋体" w:hint="eastAsia"/>
          <w:sz w:val="28"/>
          <w:szCs w:val="28"/>
        </w:rPr>
        <w:lastRenderedPageBreak/>
        <w:t>引用标准</w:t>
      </w:r>
      <w:bookmarkStart w:id="149" w:name="_Hlk41459539"/>
      <w:bookmarkEnd w:id="146"/>
      <w:bookmarkEnd w:id="147"/>
      <w:r>
        <w:rPr>
          <w:rFonts w:ascii="宋体" w:hAnsi="宋体" w:hint="eastAsia"/>
          <w:sz w:val="28"/>
          <w:szCs w:val="28"/>
        </w:rPr>
        <w:t>名录</w:t>
      </w:r>
      <w:bookmarkEnd w:id="148"/>
    </w:p>
    <w:p w14:paraId="4FFE1FC2" w14:textId="2F435118" w:rsidR="006E7FF1" w:rsidRDefault="006E7FF1" w:rsidP="006E7FF1">
      <w:pPr>
        <w:rPr>
          <w:color w:val="000000"/>
        </w:rPr>
      </w:pPr>
      <w:r w:rsidRPr="00DF2296">
        <w:rPr>
          <w:rFonts w:hint="eastAsia"/>
          <w:color w:val="000000"/>
        </w:rPr>
        <w:t>《混凝土结构设计规范》</w:t>
      </w:r>
      <w:r w:rsidRPr="00DF2296">
        <w:rPr>
          <w:rFonts w:hint="eastAsia"/>
          <w:color w:val="000000"/>
        </w:rPr>
        <w:t>G</w:t>
      </w:r>
      <w:r w:rsidRPr="00DF2296">
        <w:rPr>
          <w:color w:val="000000"/>
        </w:rPr>
        <w:t>B50010</w:t>
      </w:r>
    </w:p>
    <w:p w14:paraId="1B9FD51C" w14:textId="448ACA81" w:rsidR="006E7FF1" w:rsidRDefault="006E7FF1" w:rsidP="006E7FF1">
      <w:r w:rsidRPr="004373BF">
        <w:rPr>
          <w:rFonts w:hint="eastAsia"/>
        </w:rPr>
        <w:t>《混凝土结构工程施工质量验收规范》</w:t>
      </w:r>
      <w:r w:rsidRPr="004373BF">
        <w:rPr>
          <w:rFonts w:hint="eastAsia"/>
        </w:rPr>
        <w:t>G</w:t>
      </w:r>
      <w:r w:rsidRPr="004373BF">
        <w:t>B50204</w:t>
      </w:r>
    </w:p>
    <w:p w14:paraId="7DC78652" w14:textId="77777777" w:rsidR="006E7FF1" w:rsidRDefault="006E7FF1" w:rsidP="006E7FF1">
      <w:pPr>
        <w:rPr>
          <w:color w:val="auto"/>
        </w:rPr>
      </w:pPr>
      <w:r w:rsidRPr="00DF2296">
        <w:rPr>
          <w:color w:val="auto"/>
        </w:rPr>
        <w:t>《建筑工程施工质量验收统一标准》</w:t>
      </w:r>
      <w:r w:rsidRPr="00DF2296">
        <w:rPr>
          <w:color w:val="auto"/>
        </w:rPr>
        <w:t>GB 50300</w:t>
      </w:r>
    </w:p>
    <w:p w14:paraId="40034997" w14:textId="77777777" w:rsidR="006E7FF1" w:rsidRDefault="006E7FF1" w:rsidP="006E7FF1">
      <w:pPr>
        <w:rPr>
          <w:bCs/>
          <w:color w:val="000000"/>
        </w:rPr>
      </w:pPr>
      <w:r w:rsidRPr="00DF2296">
        <w:rPr>
          <w:bCs/>
          <w:color w:val="000000"/>
        </w:rPr>
        <w:t>《胶粘剂挥发性有机化合物限量》</w:t>
      </w:r>
      <w:r w:rsidRPr="00DF2296">
        <w:rPr>
          <w:bCs/>
          <w:color w:val="000000"/>
        </w:rPr>
        <w:t>GB 33372</w:t>
      </w:r>
    </w:p>
    <w:p w14:paraId="7ABA7BEB" w14:textId="77777777" w:rsidR="006E7FF1" w:rsidRDefault="006E7FF1" w:rsidP="006E7FF1">
      <w:r>
        <w:rPr>
          <w:rFonts w:hint="eastAsia"/>
          <w:color w:val="auto"/>
        </w:rPr>
        <w:t>《混凝土外加剂匀质性试验方法》</w:t>
      </w:r>
      <w:r w:rsidRPr="00DF2296">
        <w:rPr>
          <w:rFonts w:hint="eastAsia"/>
          <w:color w:val="auto"/>
        </w:rPr>
        <w:t>G</w:t>
      </w:r>
      <w:r w:rsidRPr="00DF2296">
        <w:rPr>
          <w:color w:val="auto"/>
        </w:rPr>
        <w:t>B/T8077</w:t>
      </w:r>
    </w:p>
    <w:p w14:paraId="377FCB1C" w14:textId="77777777" w:rsidR="006E7FF1" w:rsidRDefault="006E7FF1" w:rsidP="006E7FF1">
      <w:pPr>
        <w:rPr>
          <w:bCs/>
          <w:color w:val="000000"/>
        </w:rPr>
      </w:pPr>
      <w:r w:rsidRPr="00DF2296">
        <w:rPr>
          <w:bCs/>
          <w:color w:val="000000"/>
        </w:rPr>
        <w:t>《建筑密封材料试验方法第</w:t>
      </w:r>
      <w:r w:rsidRPr="00DF2296">
        <w:rPr>
          <w:bCs/>
          <w:color w:val="000000"/>
        </w:rPr>
        <w:t>20</w:t>
      </w:r>
      <w:r w:rsidRPr="00DF2296">
        <w:rPr>
          <w:bCs/>
          <w:color w:val="000000"/>
        </w:rPr>
        <w:t>部分：污染性的测定》</w:t>
      </w:r>
      <w:r w:rsidRPr="00DF2296">
        <w:rPr>
          <w:bCs/>
          <w:color w:val="000000"/>
        </w:rPr>
        <w:t>GB/T 13477.20-2017</w:t>
      </w:r>
    </w:p>
    <w:p w14:paraId="7277A23B" w14:textId="7297B501" w:rsidR="006E7FF1" w:rsidRDefault="006E7FF1" w:rsidP="006E7FF1">
      <w:pPr>
        <w:rPr>
          <w:bCs/>
          <w:color w:val="000000"/>
        </w:rPr>
      </w:pPr>
      <w:r w:rsidRPr="00DF2296">
        <w:rPr>
          <w:bCs/>
          <w:color w:val="000000"/>
        </w:rPr>
        <w:t>《建筑用阻燃密封胶》</w:t>
      </w:r>
      <w:r w:rsidRPr="00DF2296">
        <w:rPr>
          <w:bCs/>
          <w:color w:val="000000"/>
        </w:rPr>
        <w:t>GB/T 24267</w:t>
      </w:r>
    </w:p>
    <w:p w14:paraId="39516BE0" w14:textId="03A4486B" w:rsidR="006E7FF1" w:rsidRDefault="006E7FF1" w:rsidP="006E7FF1">
      <w:r w:rsidRPr="00DF2296">
        <w:rPr>
          <w:color w:val="auto"/>
        </w:rPr>
        <w:t>《</w:t>
      </w:r>
      <w:r w:rsidRPr="00DF2296">
        <w:rPr>
          <w:rFonts w:hint="eastAsia"/>
          <w:color w:val="auto"/>
        </w:rPr>
        <w:t>水泥基灌浆材料应用技术规范</w:t>
      </w:r>
      <w:r w:rsidRPr="00DF2296">
        <w:rPr>
          <w:color w:val="auto"/>
        </w:rPr>
        <w:t>》</w:t>
      </w:r>
      <w:r w:rsidRPr="00DF2296">
        <w:rPr>
          <w:color w:val="auto"/>
        </w:rPr>
        <w:t>GB/T50448</w:t>
      </w:r>
    </w:p>
    <w:p w14:paraId="01BB119C" w14:textId="55C83C8B" w:rsidR="006E7FF1" w:rsidRDefault="006E7FF1" w:rsidP="006E7FF1">
      <w:r w:rsidRPr="00DF2296">
        <w:rPr>
          <w:color w:val="auto"/>
        </w:rPr>
        <w:t>《装配式混凝土建筑技术标准》</w:t>
      </w:r>
      <w:r w:rsidRPr="00DF2296">
        <w:rPr>
          <w:color w:val="auto"/>
        </w:rPr>
        <w:t>GB/T 51231</w:t>
      </w:r>
    </w:p>
    <w:p w14:paraId="6C85B375" w14:textId="20065DA5" w:rsidR="006E7FF1" w:rsidRDefault="006E7FF1" w:rsidP="006E7FF1">
      <w:r w:rsidRPr="00E634B2">
        <w:rPr>
          <w:rFonts w:hint="eastAsia"/>
        </w:rPr>
        <w:t>《预制混凝土构件质量检验标准》</w:t>
      </w:r>
      <w:r w:rsidRPr="00E634B2">
        <w:rPr>
          <w:rFonts w:hint="eastAsia"/>
        </w:rPr>
        <w:t>T/CECS 631</w:t>
      </w:r>
    </w:p>
    <w:p w14:paraId="4661A4A2" w14:textId="77777777" w:rsidR="006E7FF1" w:rsidRDefault="006E7FF1" w:rsidP="006E7FF1">
      <w:r>
        <w:rPr>
          <w:rFonts w:hint="eastAsia"/>
        </w:rPr>
        <w:t>《</w:t>
      </w:r>
      <w:r w:rsidRPr="00DF2296">
        <w:rPr>
          <w:rFonts w:hint="eastAsia"/>
        </w:rPr>
        <w:t>丁基</w:t>
      </w:r>
      <w:r>
        <w:rPr>
          <w:rFonts w:hint="eastAsia"/>
        </w:rPr>
        <w:t>橡胶防水密封</w:t>
      </w:r>
      <w:r w:rsidRPr="00DF2296">
        <w:rPr>
          <w:rFonts w:hint="eastAsia"/>
        </w:rPr>
        <w:t>胶粘带</w:t>
      </w:r>
      <w:r>
        <w:rPr>
          <w:rFonts w:hint="eastAsia"/>
        </w:rPr>
        <w:t>》</w:t>
      </w:r>
      <w:r w:rsidRPr="00DF2296">
        <w:rPr>
          <w:rFonts w:hint="eastAsia"/>
        </w:rPr>
        <w:t>JC/T 942</w:t>
      </w:r>
    </w:p>
    <w:p w14:paraId="2AF5C840" w14:textId="77777777" w:rsidR="006E7FF1" w:rsidRDefault="006E7FF1" w:rsidP="006E7FF1">
      <w:r>
        <w:rPr>
          <w:rFonts w:hint="eastAsia"/>
        </w:rPr>
        <w:t>《</w:t>
      </w:r>
      <w:r w:rsidRPr="00DF2296">
        <w:rPr>
          <w:rFonts w:hint="eastAsia"/>
        </w:rPr>
        <w:t>遇水膨胀止水胶</w:t>
      </w:r>
      <w:r>
        <w:rPr>
          <w:rFonts w:hint="eastAsia"/>
        </w:rPr>
        <w:t>》</w:t>
      </w:r>
      <w:r w:rsidRPr="00DF2296">
        <w:rPr>
          <w:rFonts w:hint="eastAsia"/>
        </w:rPr>
        <w:t>JG/T 312</w:t>
      </w:r>
    </w:p>
    <w:p w14:paraId="320FFA38" w14:textId="77777777" w:rsidR="006E7FF1" w:rsidRDefault="006E7FF1" w:rsidP="006E7FF1">
      <w:pPr>
        <w:rPr>
          <w:color w:val="000000"/>
        </w:rPr>
      </w:pPr>
      <w:r>
        <w:rPr>
          <w:rFonts w:hint="eastAsia"/>
          <w:color w:val="000000"/>
        </w:rPr>
        <w:t>《装配式混凝土结构技术规程》</w:t>
      </w:r>
      <w:r w:rsidRPr="00DF2296">
        <w:rPr>
          <w:rFonts w:hint="eastAsia"/>
          <w:color w:val="000000"/>
        </w:rPr>
        <w:t>J</w:t>
      </w:r>
      <w:r w:rsidRPr="00DF2296">
        <w:rPr>
          <w:color w:val="000000"/>
        </w:rPr>
        <w:t>GJ1</w:t>
      </w:r>
    </w:p>
    <w:p w14:paraId="29FF0E50" w14:textId="77777777" w:rsidR="006E7FF1" w:rsidRDefault="006E7FF1" w:rsidP="006E7FF1">
      <w:pPr>
        <w:rPr>
          <w:color w:val="000000"/>
        </w:rPr>
      </w:pPr>
      <w:r w:rsidRPr="00DF2296">
        <w:rPr>
          <w:color w:val="000000"/>
        </w:rPr>
        <w:t>《建筑机械使用安全技术规程》</w:t>
      </w:r>
      <w:r w:rsidRPr="00DF2296">
        <w:rPr>
          <w:color w:val="000000"/>
        </w:rPr>
        <w:t>JGJ 33</w:t>
      </w:r>
    </w:p>
    <w:p w14:paraId="38D4CFFB" w14:textId="77777777" w:rsidR="006E7FF1" w:rsidRDefault="006E7FF1" w:rsidP="006E7FF1">
      <w:pPr>
        <w:rPr>
          <w:color w:val="000000"/>
        </w:rPr>
      </w:pPr>
      <w:r w:rsidRPr="00DF2296">
        <w:rPr>
          <w:color w:val="000000"/>
        </w:rPr>
        <w:t>《建筑施工安全检查标准》</w:t>
      </w:r>
      <w:r w:rsidRPr="00DF2296">
        <w:rPr>
          <w:color w:val="000000"/>
        </w:rPr>
        <w:t xml:space="preserve"> JGJ 59</w:t>
      </w:r>
    </w:p>
    <w:p w14:paraId="573B9D82" w14:textId="77777777" w:rsidR="006E7FF1" w:rsidRDefault="006E7FF1" w:rsidP="006E7FF1">
      <w:r>
        <w:rPr>
          <w:rFonts w:hint="eastAsia"/>
          <w:color w:val="auto"/>
        </w:rPr>
        <w:t>《建筑砂浆基本性能试验方法标准》</w:t>
      </w:r>
      <w:r w:rsidRPr="00DF2296">
        <w:rPr>
          <w:rFonts w:hint="eastAsia"/>
          <w:color w:val="auto"/>
        </w:rPr>
        <w:t>J</w:t>
      </w:r>
      <w:r w:rsidRPr="00DF2296">
        <w:rPr>
          <w:color w:val="auto"/>
        </w:rPr>
        <w:t>GJ/T70</w:t>
      </w:r>
    </w:p>
    <w:p w14:paraId="25166F73" w14:textId="77777777" w:rsidR="006E7FF1" w:rsidRDefault="006E7FF1" w:rsidP="006E7FF1">
      <w:pPr>
        <w:rPr>
          <w:color w:val="000000"/>
        </w:rPr>
      </w:pPr>
      <w:r w:rsidRPr="00DF2296">
        <w:rPr>
          <w:color w:val="000000"/>
        </w:rPr>
        <w:t>《建筑施工高处作业安全技术规范》</w:t>
      </w:r>
      <w:r w:rsidRPr="00DF2296">
        <w:rPr>
          <w:color w:val="000000"/>
        </w:rPr>
        <w:t>JGJ 80</w:t>
      </w:r>
    </w:p>
    <w:p w14:paraId="68BE65D8" w14:textId="77777777" w:rsidR="006E7FF1" w:rsidRDefault="006E7FF1" w:rsidP="006E7FF1">
      <w:pPr>
        <w:rPr>
          <w:color w:val="000000"/>
        </w:rPr>
      </w:pPr>
      <w:r w:rsidRPr="00DF2296">
        <w:rPr>
          <w:color w:val="000000"/>
        </w:rPr>
        <w:t>《建筑工程施工现场环境与卫生标准》</w:t>
      </w:r>
      <w:r w:rsidRPr="00DF2296">
        <w:rPr>
          <w:color w:val="000000"/>
        </w:rPr>
        <w:t>JGJ 146</w:t>
      </w:r>
    </w:p>
    <w:p w14:paraId="6B55EBDA" w14:textId="77777777" w:rsidR="006E7FF1" w:rsidRDefault="006E7FF1" w:rsidP="006E7FF1">
      <w:r w:rsidRPr="00DF2296">
        <w:rPr>
          <w:rFonts w:hint="eastAsia"/>
          <w:color w:val="auto"/>
        </w:rPr>
        <w:t>《预制混凝土外挂墙板应用技术标准》</w:t>
      </w:r>
      <w:r w:rsidRPr="00DF2296">
        <w:rPr>
          <w:rFonts w:hint="eastAsia"/>
          <w:color w:val="auto"/>
        </w:rPr>
        <w:t>JGJ/T458</w:t>
      </w:r>
    </w:p>
    <w:p w14:paraId="56EEBE46" w14:textId="77777777" w:rsidR="006E7FF1" w:rsidRDefault="006E7FF1" w:rsidP="006E7FF1">
      <w:bookmarkStart w:id="150" w:name="_Hlk146529997"/>
      <w:bookmarkEnd w:id="149"/>
      <w:r w:rsidRPr="00DF2296">
        <w:rPr>
          <w:rFonts w:hint="eastAsia"/>
          <w:color w:val="auto"/>
        </w:rPr>
        <w:t>《装配式建筑密封胶应用技术规程》</w:t>
      </w:r>
      <w:r w:rsidRPr="00DF2296">
        <w:rPr>
          <w:rFonts w:hint="eastAsia"/>
          <w:color w:val="auto"/>
        </w:rPr>
        <w:t>T/CECS 655</w:t>
      </w:r>
    </w:p>
    <w:p w14:paraId="3D7DFD5B" w14:textId="77777777" w:rsidR="005F13F8" w:rsidRPr="006E7FF1" w:rsidRDefault="005F13F8" w:rsidP="005F13F8">
      <w:pPr>
        <w:pStyle w:val="af9"/>
        <w:spacing w:after="0" w:line="400" w:lineRule="exact"/>
        <w:ind w:right="113"/>
        <w:rPr>
          <w:rFonts w:ascii="宋体" w:eastAsia="PMingLiU" w:hAnsi="宋体"/>
          <w:color w:val="auto"/>
          <w:szCs w:val="21"/>
          <w:lang w:val="en-US"/>
        </w:rPr>
      </w:pPr>
    </w:p>
    <w:p w14:paraId="256D6839" w14:textId="77777777" w:rsidR="005F13F8" w:rsidRDefault="005F13F8" w:rsidP="005F13F8">
      <w:pPr>
        <w:pStyle w:val="af9"/>
        <w:spacing w:after="0" w:line="400" w:lineRule="exact"/>
        <w:ind w:right="113"/>
        <w:rPr>
          <w:rFonts w:ascii="宋体" w:eastAsia="PMingLiU" w:hAnsi="宋体"/>
          <w:color w:val="auto"/>
          <w:szCs w:val="21"/>
          <w:lang w:val="en-US"/>
        </w:rPr>
      </w:pPr>
    </w:p>
    <w:p w14:paraId="71441637" w14:textId="77777777" w:rsidR="005F13F8" w:rsidRDefault="005F13F8" w:rsidP="005F13F8">
      <w:pPr>
        <w:pStyle w:val="af9"/>
        <w:spacing w:after="0" w:line="400" w:lineRule="exact"/>
        <w:ind w:right="113"/>
        <w:rPr>
          <w:rFonts w:ascii="宋体" w:eastAsia="PMingLiU" w:hAnsi="宋体"/>
          <w:color w:val="auto"/>
          <w:szCs w:val="21"/>
          <w:lang w:val="en-US"/>
        </w:rPr>
      </w:pPr>
    </w:p>
    <w:p w14:paraId="5C152F12" w14:textId="77777777" w:rsidR="005F13F8" w:rsidRDefault="005F13F8" w:rsidP="005F13F8">
      <w:pPr>
        <w:pStyle w:val="af9"/>
        <w:spacing w:after="0" w:line="400" w:lineRule="exact"/>
        <w:ind w:right="113"/>
        <w:rPr>
          <w:rFonts w:ascii="宋体" w:eastAsia="PMingLiU" w:hAnsi="宋体"/>
          <w:color w:val="auto"/>
          <w:szCs w:val="21"/>
          <w:lang w:val="en-US"/>
        </w:rPr>
      </w:pPr>
    </w:p>
    <w:p w14:paraId="33BB9F61" w14:textId="77777777" w:rsidR="005F13F8" w:rsidRDefault="005F13F8" w:rsidP="005F13F8">
      <w:pPr>
        <w:pStyle w:val="af9"/>
        <w:spacing w:after="0" w:line="400" w:lineRule="exact"/>
        <w:ind w:right="113"/>
        <w:rPr>
          <w:rFonts w:ascii="宋体" w:eastAsia="PMingLiU" w:hAnsi="宋体"/>
          <w:color w:val="auto"/>
          <w:szCs w:val="21"/>
          <w:lang w:val="en-US"/>
        </w:rPr>
      </w:pPr>
    </w:p>
    <w:p w14:paraId="3FDE1DE9" w14:textId="77777777" w:rsidR="005F13F8" w:rsidRDefault="005F13F8" w:rsidP="005F13F8">
      <w:pPr>
        <w:pStyle w:val="af9"/>
        <w:spacing w:after="0" w:line="400" w:lineRule="exact"/>
        <w:ind w:right="113"/>
        <w:rPr>
          <w:rFonts w:ascii="宋体" w:eastAsia="PMingLiU" w:hAnsi="宋体"/>
          <w:color w:val="auto"/>
          <w:szCs w:val="21"/>
          <w:lang w:val="en-US"/>
        </w:rPr>
      </w:pPr>
    </w:p>
    <w:p w14:paraId="472E4D09" w14:textId="77777777" w:rsidR="005F13F8" w:rsidRDefault="005F13F8" w:rsidP="005F13F8">
      <w:pPr>
        <w:pStyle w:val="af9"/>
        <w:spacing w:after="0" w:line="400" w:lineRule="exact"/>
        <w:ind w:right="113"/>
        <w:rPr>
          <w:rFonts w:ascii="宋体" w:eastAsia="PMingLiU" w:hAnsi="宋体"/>
          <w:color w:val="auto"/>
          <w:szCs w:val="21"/>
          <w:lang w:val="en-US"/>
        </w:rPr>
      </w:pPr>
    </w:p>
    <w:p w14:paraId="564E207E" w14:textId="77777777" w:rsidR="005F13F8" w:rsidRDefault="005F13F8" w:rsidP="005F13F8">
      <w:pPr>
        <w:pStyle w:val="af9"/>
        <w:spacing w:after="0" w:line="400" w:lineRule="exact"/>
        <w:ind w:right="113"/>
        <w:rPr>
          <w:rFonts w:ascii="宋体" w:eastAsia="PMingLiU" w:hAnsi="宋体"/>
          <w:color w:val="auto"/>
          <w:szCs w:val="21"/>
          <w:lang w:val="en-US"/>
        </w:rPr>
      </w:pPr>
    </w:p>
    <w:p w14:paraId="0E4173E5" w14:textId="77777777" w:rsidR="005F13F8" w:rsidRDefault="005F13F8" w:rsidP="005F13F8">
      <w:pPr>
        <w:pStyle w:val="af9"/>
        <w:spacing w:after="0" w:line="400" w:lineRule="exact"/>
        <w:ind w:right="113"/>
        <w:rPr>
          <w:rFonts w:ascii="宋体" w:eastAsia="PMingLiU" w:hAnsi="宋体"/>
          <w:color w:val="auto"/>
          <w:szCs w:val="21"/>
          <w:lang w:val="en-US"/>
        </w:rPr>
      </w:pPr>
    </w:p>
    <w:p w14:paraId="0007BDCF" w14:textId="77777777" w:rsidR="005F13F8" w:rsidRDefault="005F13F8" w:rsidP="005F13F8">
      <w:pPr>
        <w:pStyle w:val="af9"/>
        <w:spacing w:after="0" w:line="400" w:lineRule="exact"/>
        <w:ind w:right="113"/>
        <w:rPr>
          <w:rFonts w:ascii="宋体" w:eastAsia="PMingLiU" w:hAnsi="宋体"/>
          <w:color w:val="auto"/>
          <w:szCs w:val="21"/>
          <w:lang w:val="en-US"/>
        </w:rPr>
      </w:pPr>
    </w:p>
    <w:p w14:paraId="440968B8" w14:textId="77777777" w:rsidR="005F13F8" w:rsidRDefault="005F13F8" w:rsidP="005F13F8">
      <w:pPr>
        <w:pStyle w:val="af9"/>
        <w:spacing w:after="0" w:line="400" w:lineRule="exact"/>
        <w:ind w:right="113"/>
        <w:rPr>
          <w:rFonts w:ascii="宋体" w:eastAsia="PMingLiU" w:hAnsi="宋体"/>
          <w:color w:val="auto"/>
          <w:szCs w:val="21"/>
          <w:lang w:val="en-US"/>
        </w:rPr>
      </w:pPr>
    </w:p>
    <w:p w14:paraId="38032F5D" w14:textId="77777777" w:rsidR="005F13F8" w:rsidRDefault="005F13F8" w:rsidP="005F13F8">
      <w:pPr>
        <w:pStyle w:val="af9"/>
        <w:spacing w:after="0" w:line="400" w:lineRule="exact"/>
        <w:ind w:right="113"/>
        <w:rPr>
          <w:rFonts w:ascii="宋体" w:eastAsia="PMingLiU" w:hAnsi="宋体"/>
          <w:color w:val="auto"/>
          <w:szCs w:val="21"/>
          <w:lang w:val="en-US"/>
        </w:rPr>
      </w:pPr>
    </w:p>
    <w:p w14:paraId="6D3CE610" w14:textId="77777777" w:rsidR="005F13F8" w:rsidRDefault="005F13F8" w:rsidP="005F13F8">
      <w:pPr>
        <w:pStyle w:val="af9"/>
        <w:spacing w:after="0" w:line="400" w:lineRule="exact"/>
        <w:ind w:right="113"/>
        <w:rPr>
          <w:rFonts w:ascii="宋体" w:eastAsia="PMingLiU" w:hAnsi="宋体"/>
          <w:color w:val="auto"/>
          <w:szCs w:val="21"/>
          <w:lang w:val="en-US"/>
        </w:rPr>
      </w:pPr>
    </w:p>
    <w:p w14:paraId="5452E780" w14:textId="77777777" w:rsidR="005F13F8" w:rsidRDefault="005F13F8" w:rsidP="005F13F8">
      <w:pPr>
        <w:pStyle w:val="af9"/>
        <w:spacing w:after="0" w:line="400" w:lineRule="exact"/>
        <w:ind w:right="113"/>
        <w:rPr>
          <w:rFonts w:ascii="宋体" w:eastAsia="PMingLiU" w:hAnsi="宋体"/>
          <w:color w:val="auto"/>
          <w:szCs w:val="21"/>
          <w:lang w:val="en-US"/>
        </w:rPr>
      </w:pPr>
    </w:p>
    <w:p w14:paraId="0B8804BA" w14:textId="77777777" w:rsidR="005F13F8" w:rsidRDefault="005F13F8" w:rsidP="005F13F8">
      <w:pPr>
        <w:pStyle w:val="af9"/>
        <w:spacing w:after="0" w:line="400" w:lineRule="exact"/>
        <w:ind w:right="113"/>
        <w:rPr>
          <w:rFonts w:ascii="宋体" w:eastAsia="PMingLiU" w:hAnsi="宋体"/>
          <w:color w:val="auto"/>
          <w:szCs w:val="21"/>
          <w:lang w:val="en-US"/>
        </w:rPr>
      </w:pPr>
    </w:p>
    <w:p w14:paraId="288FF573" w14:textId="77777777" w:rsidR="00BE6D73" w:rsidRDefault="00BE6D73" w:rsidP="005F13F8">
      <w:pPr>
        <w:pStyle w:val="af9"/>
        <w:spacing w:after="0" w:line="400" w:lineRule="exact"/>
        <w:ind w:right="113"/>
        <w:rPr>
          <w:rFonts w:ascii="宋体" w:eastAsia="PMingLiU" w:hAnsi="宋体"/>
          <w:color w:val="auto"/>
          <w:szCs w:val="21"/>
          <w:lang w:val="en-US"/>
        </w:rPr>
      </w:pPr>
    </w:p>
    <w:p w14:paraId="00758504" w14:textId="77777777" w:rsidR="004B2893" w:rsidRDefault="004B2893" w:rsidP="005F13F8">
      <w:pPr>
        <w:pStyle w:val="af9"/>
        <w:spacing w:after="0" w:line="400" w:lineRule="exact"/>
        <w:ind w:right="113"/>
        <w:rPr>
          <w:rFonts w:ascii="宋体" w:eastAsia="PMingLiU" w:hAnsi="宋体"/>
          <w:color w:val="auto"/>
          <w:szCs w:val="21"/>
          <w:lang w:val="en-US"/>
        </w:rPr>
      </w:pPr>
    </w:p>
    <w:p w14:paraId="411CF825" w14:textId="77777777" w:rsidR="004B2893" w:rsidRDefault="004B2893" w:rsidP="005F13F8">
      <w:pPr>
        <w:pStyle w:val="af9"/>
        <w:spacing w:after="0" w:line="400" w:lineRule="exact"/>
        <w:ind w:right="113"/>
        <w:rPr>
          <w:rFonts w:ascii="宋体" w:eastAsia="PMingLiU" w:hAnsi="宋体"/>
          <w:color w:val="auto"/>
          <w:szCs w:val="21"/>
          <w:lang w:val="en-US"/>
        </w:rPr>
      </w:pPr>
    </w:p>
    <w:p w14:paraId="6B5C761D" w14:textId="0E1B9341" w:rsidR="004B2893" w:rsidRPr="004B2893" w:rsidRDefault="004B2893" w:rsidP="004B2893">
      <w:pPr>
        <w:pStyle w:val="1"/>
        <w:jc w:val="center"/>
        <w:rPr>
          <w:rFonts w:ascii="宋体" w:hAnsi="宋体"/>
          <w:sz w:val="28"/>
          <w:szCs w:val="28"/>
        </w:rPr>
      </w:pPr>
      <w:r w:rsidRPr="004B2893">
        <w:rPr>
          <w:rFonts w:ascii="宋体" w:hAnsi="宋体" w:hint="eastAsia"/>
          <w:sz w:val="28"/>
          <w:szCs w:val="28"/>
        </w:rPr>
        <w:t>制定说明</w:t>
      </w:r>
    </w:p>
    <w:p w14:paraId="05D61AE2" w14:textId="690BD7E3" w:rsidR="004B2893" w:rsidRPr="00DD6CFC" w:rsidRDefault="004B2893" w:rsidP="00DD6CFC">
      <w:pPr>
        <w:pStyle w:val="af9"/>
        <w:spacing w:after="0" w:line="400" w:lineRule="exact"/>
        <w:ind w:right="113" w:firstLineChars="200" w:firstLine="420"/>
        <w:rPr>
          <w:rFonts w:ascii="Times New Roman" w:hAnsi="Times New Roman"/>
          <w:color w:val="auto"/>
          <w:szCs w:val="21"/>
          <w:lang w:val="en-US" w:eastAsia="zh-CN"/>
        </w:rPr>
      </w:pPr>
      <w:r w:rsidRPr="00DD6CFC">
        <w:rPr>
          <w:rFonts w:ascii="Times New Roman" w:hAnsi="Times New Roman" w:hint="eastAsia"/>
          <w:color w:val="auto"/>
          <w:szCs w:val="21"/>
          <w:lang w:val="en-US" w:eastAsia="zh-CN"/>
        </w:rPr>
        <w:t>本规程制定过程中，编制组进行了深入调查研究，总结了我国工程建筑防水的实践经验，同时参考了国外先进技术法规、技术标准，通过</w:t>
      </w:r>
      <w:r w:rsidR="0071494C">
        <w:rPr>
          <w:rFonts w:ascii="Times New Roman" w:hAnsi="Times New Roman" w:hint="eastAsia"/>
          <w:color w:val="auto"/>
          <w:szCs w:val="21"/>
          <w:lang w:val="en-US" w:eastAsia="zh-CN"/>
        </w:rPr>
        <w:t>实际应用</w:t>
      </w:r>
      <w:r w:rsidRPr="00DD6CFC">
        <w:rPr>
          <w:rFonts w:ascii="Times New Roman" w:hAnsi="Times New Roman" w:hint="eastAsia"/>
          <w:color w:val="auto"/>
          <w:szCs w:val="21"/>
          <w:lang w:val="en-US" w:eastAsia="zh-CN"/>
        </w:rPr>
        <w:t>，充分考虑建筑复合防水技术的成熟性、可操作性、安全性和可靠性，吸收防水材料生产企业、设计、施工单位的意见，通过讨论、修改和完善，体现了本规程的科学性、先进性和实用性原则，与相关标准内容协调一致，最后经审查定稿。</w:t>
      </w:r>
    </w:p>
    <w:p w14:paraId="1A3D9470" w14:textId="7E034992" w:rsidR="00BE6D73" w:rsidRPr="00DD6CFC" w:rsidRDefault="004B2893" w:rsidP="00DD6CFC">
      <w:pPr>
        <w:pStyle w:val="af9"/>
        <w:spacing w:after="0" w:line="400" w:lineRule="exact"/>
        <w:ind w:right="113" w:firstLineChars="200" w:firstLine="420"/>
        <w:rPr>
          <w:rFonts w:ascii="Times New Roman" w:hAnsi="Times New Roman"/>
          <w:color w:val="auto"/>
          <w:szCs w:val="21"/>
          <w:lang w:val="en-US" w:eastAsia="zh-CN"/>
        </w:rPr>
      </w:pPr>
      <w:r w:rsidRPr="00DD6CFC">
        <w:rPr>
          <w:rFonts w:ascii="Times New Roman" w:hAnsi="Times New Roman" w:hint="eastAsia"/>
          <w:color w:val="auto"/>
          <w:szCs w:val="21"/>
          <w:lang w:val="en-US" w:eastAsia="zh-CN"/>
        </w:rPr>
        <w:t>为便于广大技术和管理人员在使用本规程时能正确理解和执行条款规定，《装配式建筑节点防水技术规程》编制组按章、节、条顺序</w:t>
      </w:r>
      <w:r w:rsidR="0071494C">
        <w:rPr>
          <w:rFonts w:ascii="Times New Roman" w:hAnsi="Times New Roman" w:hint="eastAsia"/>
          <w:color w:val="auto"/>
          <w:szCs w:val="21"/>
          <w:lang w:val="en-US" w:eastAsia="zh-CN"/>
        </w:rPr>
        <w:t>编制</w:t>
      </w:r>
      <w:r w:rsidRPr="00DD6CFC">
        <w:rPr>
          <w:rFonts w:ascii="Times New Roman" w:hAnsi="Times New Roman" w:hint="eastAsia"/>
          <w:color w:val="auto"/>
          <w:szCs w:val="21"/>
          <w:lang w:val="en-US" w:eastAsia="zh-CN"/>
        </w:rPr>
        <w:t>了本规程的条文说明，对条款规定的目的、依据以及执行中需要注意的有关事项等进行了说明。本条文说明不具备与标准正文及附录等同的法律效力，</w:t>
      </w:r>
      <w:r w:rsidR="0071494C">
        <w:rPr>
          <w:rFonts w:ascii="Times New Roman" w:hAnsi="Times New Roman" w:hint="eastAsia"/>
          <w:color w:val="auto"/>
          <w:szCs w:val="21"/>
          <w:lang w:val="en-US" w:eastAsia="zh-CN"/>
        </w:rPr>
        <w:t>仅</w:t>
      </w:r>
      <w:r w:rsidRPr="00DD6CFC">
        <w:rPr>
          <w:rFonts w:ascii="Times New Roman" w:hAnsi="Times New Roman" w:hint="eastAsia"/>
          <w:color w:val="auto"/>
          <w:szCs w:val="21"/>
          <w:lang w:val="en-US" w:eastAsia="zh-CN"/>
        </w:rPr>
        <w:t>供使用者作为理解和</w:t>
      </w:r>
      <w:r w:rsidR="0071494C">
        <w:rPr>
          <w:rFonts w:ascii="Times New Roman" w:hAnsi="Times New Roman" w:hint="eastAsia"/>
          <w:color w:val="auto"/>
          <w:szCs w:val="21"/>
          <w:lang w:val="en-US" w:eastAsia="zh-CN"/>
        </w:rPr>
        <w:t>把握</w:t>
      </w:r>
      <w:r w:rsidRPr="00DD6CFC">
        <w:rPr>
          <w:rFonts w:ascii="Times New Roman" w:hAnsi="Times New Roman" w:hint="eastAsia"/>
          <w:color w:val="auto"/>
          <w:szCs w:val="21"/>
          <w:lang w:val="en-US" w:eastAsia="zh-CN"/>
        </w:rPr>
        <w:t>标准规定的参考。</w:t>
      </w:r>
    </w:p>
    <w:p w14:paraId="1ADA3106"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31AE25A6"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3CD41A1E"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42BC57BF"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7A9CB93C"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32A323E3"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40B5BADC"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081AD2E7"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588DED52"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525F0CF6"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2812DDB7"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36C7149D"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43E08C42"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56E212B8"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099C3BBA"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67DA0C64"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10DAD816"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47362FB2"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4F30D778"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2F1C5753"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039A59A5"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32B76C57" w14:textId="77777777" w:rsidR="004B2893" w:rsidRDefault="004B2893" w:rsidP="005F13F8">
      <w:pPr>
        <w:pStyle w:val="af9"/>
        <w:spacing w:after="0" w:line="400" w:lineRule="exact"/>
        <w:ind w:right="113"/>
        <w:rPr>
          <w:rFonts w:asciiTheme="minorEastAsia" w:eastAsia="PMingLiU" w:hAnsiTheme="minorEastAsia"/>
          <w:color w:val="auto"/>
          <w:szCs w:val="21"/>
          <w:lang w:val="en-US"/>
        </w:rPr>
      </w:pPr>
    </w:p>
    <w:p w14:paraId="1A8CFA62" w14:textId="77777777" w:rsidR="004B2893" w:rsidRPr="004B2893" w:rsidRDefault="004B2893" w:rsidP="005F13F8">
      <w:pPr>
        <w:pStyle w:val="af9"/>
        <w:spacing w:after="0" w:line="400" w:lineRule="exact"/>
        <w:ind w:right="113"/>
        <w:rPr>
          <w:rFonts w:ascii="宋体" w:eastAsia="PMingLiU" w:hAnsi="宋体"/>
          <w:color w:val="auto"/>
          <w:szCs w:val="21"/>
          <w:lang w:val="en-US"/>
        </w:rPr>
      </w:pPr>
    </w:p>
    <w:p w14:paraId="6647BDAE" w14:textId="77777777" w:rsidR="005F13F8" w:rsidRDefault="005F13F8" w:rsidP="005F13F8">
      <w:pPr>
        <w:autoSpaceDE w:val="0"/>
        <w:autoSpaceDN w:val="0"/>
        <w:adjustRightInd w:val="0"/>
        <w:rPr>
          <w:rFonts w:asciiTheme="minorEastAsia" w:eastAsiaTheme="minorEastAsia" w:hAnsiTheme="minorEastAsia"/>
        </w:rPr>
      </w:pPr>
    </w:p>
    <w:p w14:paraId="69449D77" w14:textId="77777777" w:rsidR="005F13F8" w:rsidRDefault="005F13F8" w:rsidP="005F13F8">
      <w:pPr>
        <w:pStyle w:val="af5"/>
        <w:spacing w:beforeLines="50" w:before="156"/>
        <w:jc w:val="center"/>
        <w:rPr>
          <w:rFonts w:ascii="Times New Roman" w:eastAsia="黑体" w:hAnsi="Times New Roman"/>
          <w:sz w:val="28"/>
          <w:szCs w:val="28"/>
        </w:rPr>
      </w:pPr>
      <w:r>
        <w:rPr>
          <w:rFonts w:ascii="Times New Roman" w:eastAsia="黑体" w:hAnsi="Times New Roman"/>
          <w:sz w:val="28"/>
          <w:szCs w:val="28"/>
        </w:rPr>
        <w:t>中国工程建设</w:t>
      </w:r>
      <w:r>
        <w:rPr>
          <w:rFonts w:ascii="Times New Roman" w:eastAsia="黑体" w:hAnsi="Times New Roman" w:hint="eastAsia"/>
          <w:sz w:val="28"/>
          <w:szCs w:val="28"/>
        </w:rPr>
        <w:t>标准化</w:t>
      </w:r>
      <w:r>
        <w:rPr>
          <w:rFonts w:ascii="Times New Roman" w:eastAsia="黑体" w:hAnsi="Times New Roman"/>
          <w:sz w:val="28"/>
          <w:szCs w:val="28"/>
        </w:rPr>
        <w:t>协会标准</w:t>
      </w:r>
    </w:p>
    <w:p w14:paraId="0859D598" w14:textId="77777777" w:rsidR="005F13F8" w:rsidRDefault="005F13F8" w:rsidP="005F13F8">
      <w:pPr>
        <w:pStyle w:val="af5"/>
        <w:spacing w:beforeLines="50" w:before="156"/>
        <w:jc w:val="center"/>
        <w:rPr>
          <w:rFonts w:ascii="Times New Roman" w:eastAsia="黑体" w:hAnsi="Times New Roman"/>
        </w:rPr>
      </w:pPr>
    </w:p>
    <w:p w14:paraId="7963E941" w14:textId="1D310C19" w:rsidR="005F13F8" w:rsidRDefault="005F13F8" w:rsidP="005F13F8">
      <w:pPr>
        <w:pStyle w:val="af5"/>
        <w:spacing w:beforeLines="50" w:before="156"/>
        <w:jc w:val="center"/>
        <w:rPr>
          <w:rFonts w:ascii="Times New Roman" w:eastAsia="黑体" w:hAnsi="Times New Roman"/>
          <w:sz w:val="40"/>
          <w:szCs w:val="32"/>
        </w:rPr>
      </w:pPr>
      <w:r>
        <w:rPr>
          <w:rFonts w:ascii="Times New Roman" w:eastAsia="黑体" w:hAnsi="Times New Roman" w:hint="eastAsia"/>
          <w:sz w:val="40"/>
          <w:szCs w:val="32"/>
        </w:rPr>
        <w:t>装配式建筑节点防水</w:t>
      </w:r>
      <w:r>
        <w:rPr>
          <w:rFonts w:ascii="Times New Roman" w:eastAsia="黑体" w:hAnsi="Times New Roman"/>
          <w:sz w:val="40"/>
          <w:szCs w:val="32"/>
        </w:rPr>
        <w:t>技术规程</w:t>
      </w:r>
    </w:p>
    <w:p w14:paraId="08F855EE" w14:textId="77777777" w:rsidR="005F13F8" w:rsidRDefault="005F13F8" w:rsidP="005F13F8">
      <w:pPr>
        <w:autoSpaceDE w:val="0"/>
        <w:autoSpaceDN w:val="0"/>
        <w:adjustRightInd w:val="0"/>
        <w:jc w:val="center"/>
        <w:rPr>
          <w:rFonts w:eastAsia="黑体"/>
          <w:sz w:val="30"/>
          <w:szCs w:val="30"/>
        </w:rPr>
      </w:pPr>
    </w:p>
    <w:p w14:paraId="3A0553EB" w14:textId="77777777" w:rsidR="005F13F8" w:rsidRPr="005F13F8" w:rsidRDefault="005F13F8" w:rsidP="005F13F8">
      <w:pPr>
        <w:autoSpaceDE w:val="0"/>
        <w:autoSpaceDN w:val="0"/>
        <w:adjustRightInd w:val="0"/>
        <w:jc w:val="center"/>
        <w:rPr>
          <w:rFonts w:eastAsia="黑体"/>
          <w:sz w:val="30"/>
          <w:szCs w:val="30"/>
        </w:rPr>
      </w:pPr>
    </w:p>
    <w:p w14:paraId="79712AA5" w14:textId="77777777" w:rsidR="005F13F8" w:rsidRPr="009804AE" w:rsidRDefault="005F13F8" w:rsidP="005F13F8">
      <w:pPr>
        <w:pStyle w:val="af5"/>
        <w:spacing w:beforeLines="50" w:before="156"/>
        <w:jc w:val="center"/>
        <w:rPr>
          <w:rFonts w:ascii="Times New Roman" w:eastAsia="黑体" w:hAnsi="Times New Roman"/>
          <w:b/>
          <w:bCs/>
          <w:sz w:val="30"/>
          <w:szCs w:val="30"/>
        </w:rPr>
      </w:pPr>
      <w:r w:rsidRPr="009804AE">
        <w:rPr>
          <w:rFonts w:eastAsia="黑体" w:hint="eastAsia"/>
          <w:b/>
          <w:bCs/>
          <w:sz w:val="30"/>
          <w:szCs w:val="30"/>
        </w:rPr>
        <w:t>T</w:t>
      </w:r>
      <w:r w:rsidRPr="009804AE">
        <w:rPr>
          <w:rFonts w:eastAsia="黑体"/>
          <w:b/>
          <w:bCs/>
          <w:sz w:val="30"/>
          <w:szCs w:val="30"/>
        </w:rPr>
        <w:t>/CECS XXX-20</w:t>
      </w:r>
      <w:r w:rsidRPr="009804AE">
        <w:rPr>
          <w:rFonts w:eastAsia="黑体" w:hint="eastAsia"/>
          <w:b/>
          <w:bCs/>
          <w:sz w:val="30"/>
          <w:szCs w:val="30"/>
        </w:rPr>
        <w:t>2</w:t>
      </w:r>
      <w:r w:rsidRPr="009804AE">
        <w:rPr>
          <w:rFonts w:eastAsia="黑体"/>
          <w:b/>
          <w:bCs/>
          <w:sz w:val="30"/>
          <w:szCs w:val="30"/>
        </w:rPr>
        <w:t>X</w:t>
      </w:r>
    </w:p>
    <w:p w14:paraId="057DF8B3" w14:textId="77777777" w:rsidR="005F13F8" w:rsidRDefault="005F13F8" w:rsidP="005F13F8">
      <w:pPr>
        <w:pStyle w:val="af5"/>
        <w:spacing w:beforeLines="50" w:before="156"/>
        <w:jc w:val="center"/>
        <w:rPr>
          <w:rFonts w:ascii="Times New Roman" w:eastAsia="黑体" w:hAnsi="Times New Roman"/>
          <w:sz w:val="28"/>
          <w:szCs w:val="28"/>
        </w:rPr>
      </w:pPr>
    </w:p>
    <w:p w14:paraId="4CBAAF23" w14:textId="77777777" w:rsidR="005F13F8" w:rsidRDefault="005F13F8" w:rsidP="005F13F8">
      <w:pPr>
        <w:pStyle w:val="af5"/>
        <w:spacing w:beforeLines="50" w:before="156"/>
        <w:jc w:val="center"/>
        <w:rPr>
          <w:rFonts w:ascii="Times New Roman" w:eastAsia="黑体" w:hAnsi="Times New Roman"/>
          <w:sz w:val="28"/>
          <w:szCs w:val="28"/>
        </w:rPr>
      </w:pPr>
      <w:r>
        <w:rPr>
          <w:rFonts w:ascii="Times New Roman" w:eastAsia="黑体" w:hAnsi="Times New Roman" w:hint="eastAsia"/>
          <w:sz w:val="28"/>
          <w:szCs w:val="28"/>
        </w:rPr>
        <w:t>条</w:t>
      </w:r>
      <w:r>
        <w:rPr>
          <w:rFonts w:ascii="Times New Roman" w:eastAsia="黑体" w:hAnsi="Times New Roman" w:hint="eastAsia"/>
          <w:sz w:val="28"/>
          <w:szCs w:val="28"/>
        </w:rPr>
        <w:t xml:space="preserve"> </w:t>
      </w:r>
      <w:r>
        <w:rPr>
          <w:rFonts w:ascii="Times New Roman" w:eastAsia="黑体" w:hAnsi="Times New Roman" w:hint="eastAsia"/>
          <w:sz w:val="28"/>
          <w:szCs w:val="28"/>
        </w:rPr>
        <w:t>文</w:t>
      </w:r>
      <w:r>
        <w:rPr>
          <w:rFonts w:ascii="Times New Roman" w:eastAsia="黑体" w:hAnsi="Times New Roman" w:hint="eastAsia"/>
          <w:sz w:val="28"/>
          <w:szCs w:val="28"/>
        </w:rPr>
        <w:t xml:space="preserve"> </w:t>
      </w:r>
      <w:r>
        <w:rPr>
          <w:rFonts w:ascii="Times New Roman" w:eastAsia="黑体" w:hAnsi="Times New Roman" w:hint="eastAsia"/>
          <w:sz w:val="28"/>
          <w:szCs w:val="28"/>
        </w:rPr>
        <w:t>说</w:t>
      </w:r>
      <w:r>
        <w:rPr>
          <w:rFonts w:ascii="Times New Roman" w:eastAsia="黑体" w:hAnsi="Times New Roman" w:hint="eastAsia"/>
          <w:sz w:val="28"/>
          <w:szCs w:val="28"/>
        </w:rPr>
        <w:t xml:space="preserve"> </w:t>
      </w:r>
      <w:r>
        <w:rPr>
          <w:rFonts w:ascii="Times New Roman" w:eastAsia="黑体" w:hAnsi="Times New Roman" w:hint="eastAsia"/>
          <w:sz w:val="28"/>
          <w:szCs w:val="28"/>
        </w:rPr>
        <w:t>明</w:t>
      </w:r>
      <w:r>
        <w:rPr>
          <w:rFonts w:ascii="Times New Roman" w:eastAsia="黑体" w:hAnsi="Times New Roman" w:hint="eastAsia"/>
          <w:sz w:val="28"/>
          <w:szCs w:val="28"/>
        </w:rPr>
        <w:t xml:space="preserve"> </w:t>
      </w:r>
    </w:p>
    <w:p w14:paraId="30DDAFD3" w14:textId="77777777" w:rsidR="005F13F8" w:rsidRDefault="005F13F8" w:rsidP="005F13F8">
      <w:pPr>
        <w:pStyle w:val="af7"/>
        <w:ind w:firstLineChars="0" w:firstLine="0"/>
      </w:pPr>
    </w:p>
    <w:p w14:paraId="43AF10E3" w14:textId="77777777" w:rsidR="005F13F8" w:rsidRDefault="005F13F8" w:rsidP="005F13F8">
      <w:pPr>
        <w:autoSpaceDE w:val="0"/>
        <w:autoSpaceDN w:val="0"/>
        <w:adjustRightInd w:val="0"/>
        <w:rPr>
          <w:rFonts w:asciiTheme="minorEastAsia" w:eastAsiaTheme="minorEastAsia" w:hAnsiTheme="minorEastAsia"/>
        </w:rPr>
      </w:pPr>
    </w:p>
    <w:p w14:paraId="2E27A923" w14:textId="77777777" w:rsidR="005F13F8" w:rsidRDefault="005F13F8" w:rsidP="005F13F8">
      <w:pPr>
        <w:autoSpaceDE w:val="0"/>
        <w:autoSpaceDN w:val="0"/>
        <w:adjustRightInd w:val="0"/>
        <w:rPr>
          <w:rFonts w:asciiTheme="minorEastAsia" w:eastAsiaTheme="minorEastAsia" w:hAnsiTheme="minorEastAsia"/>
        </w:rPr>
      </w:pPr>
    </w:p>
    <w:p w14:paraId="44F12893" w14:textId="77777777" w:rsidR="00EF701D" w:rsidRDefault="00EF701D" w:rsidP="00EF701D">
      <w:pPr>
        <w:spacing w:line="360" w:lineRule="auto"/>
        <w:ind w:firstLine="435"/>
        <w:rPr>
          <w:color w:val="000000"/>
        </w:rPr>
      </w:pPr>
    </w:p>
    <w:bookmarkEnd w:id="150"/>
    <w:p w14:paraId="27280B49" w14:textId="77777777" w:rsidR="00EF701D" w:rsidRDefault="00EF701D" w:rsidP="00EF701D">
      <w:pPr>
        <w:spacing w:line="360" w:lineRule="auto"/>
        <w:ind w:firstLine="435"/>
      </w:pPr>
    </w:p>
    <w:p w14:paraId="46F513BA" w14:textId="77777777" w:rsidR="00431E3D" w:rsidRDefault="00431E3D" w:rsidP="00EF701D">
      <w:pPr>
        <w:spacing w:line="360" w:lineRule="auto"/>
        <w:ind w:firstLine="435"/>
      </w:pPr>
    </w:p>
    <w:p w14:paraId="56A2AFE2" w14:textId="77777777" w:rsidR="00431E3D" w:rsidRDefault="00431E3D" w:rsidP="00EF701D">
      <w:pPr>
        <w:spacing w:line="360" w:lineRule="auto"/>
        <w:ind w:firstLine="435"/>
      </w:pPr>
    </w:p>
    <w:p w14:paraId="20526269" w14:textId="77777777" w:rsidR="00431E3D" w:rsidRDefault="00431E3D" w:rsidP="00EF701D">
      <w:pPr>
        <w:spacing w:line="360" w:lineRule="auto"/>
        <w:ind w:firstLine="435"/>
      </w:pPr>
    </w:p>
    <w:p w14:paraId="7E9163B5" w14:textId="77777777" w:rsidR="00431E3D" w:rsidRDefault="00431E3D" w:rsidP="00EF701D">
      <w:pPr>
        <w:spacing w:line="360" w:lineRule="auto"/>
        <w:ind w:firstLine="435"/>
      </w:pPr>
    </w:p>
    <w:p w14:paraId="7D2CEE52" w14:textId="77777777" w:rsidR="00431E3D" w:rsidRDefault="00431E3D" w:rsidP="00EF701D">
      <w:pPr>
        <w:spacing w:line="360" w:lineRule="auto"/>
        <w:ind w:firstLine="435"/>
      </w:pPr>
    </w:p>
    <w:p w14:paraId="3A71A23B" w14:textId="77777777" w:rsidR="00431E3D" w:rsidRDefault="00431E3D" w:rsidP="00EF701D">
      <w:pPr>
        <w:spacing w:line="360" w:lineRule="auto"/>
        <w:ind w:firstLine="435"/>
      </w:pPr>
    </w:p>
    <w:p w14:paraId="556353AC" w14:textId="77777777" w:rsidR="00BE6D73" w:rsidRDefault="00BE6D73" w:rsidP="00EF701D">
      <w:pPr>
        <w:spacing w:line="360" w:lineRule="auto"/>
        <w:ind w:firstLine="435"/>
      </w:pPr>
    </w:p>
    <w:p w14:paraId="04493D1B" w14:textId="77777777" w:rsidR="00BE6D73" w:rsidRDefault="00BE6D73" w:rsidP="00EF701D">
      <w:pPr>
        <w:spacing w:line="360" w:lineRule="auto"/>
        <w:ind w:firstLine="435"/>
      </w:pPr>
    </w:p>
    <w:p w14:paraId="6113930A" w14:textId="77777777" w:rsidR="00BE6D73" w:rsidRDefault="00BE6D73" w:rsidP="00EF701D">
      <w:pPr>
        <w:spacing w:line="360" w:lineRule="auto"/>
        <w:ind w:firstLine="435"/>
      </w:pPr>
    </w:p>
    <w:p w14:paraId="2C1E9A23" w14:textId="77777777" w:rsidR="00431E3D" w:rsidRDefault="00431E3D" w:rsidP="00EF701D">
      <w:pPr>
        <w:spacing w:line="360" w:lineRule="auto"/>
        <w:ind w:firstLine="435"/>
      </w:pPr>
    </w:p>
    <w:p w14:paraId="7F816B9B" w14:textId="77777777" w:rsidR="00431E3D" w:rsidRDefault="00431E3D" w:rsidP="00431E3D">
      <w:pPr>
        <w:pStyle w:val="TOC"/>
        <w:jc w:val="center"/>
      </w:pPr>
      <w:r>
        <w:rPr>
          <w:lang w:val="zh-CN"/>
        </w:rPr>
        <w:lastRenderedPageBreak/>
        <w:t xml:space="preserve">目  </w:t>
      </w:r>
      <w:r>
        <w:rPr>
          <w:rFonts w:hint="eastAsia"/>
          <w:lang w:val="zh-CN"/>
        </w:rPr>
        <w:t>次</w:t>
      </w:r>
    </w:p>
    <w:p w14:paraId="230A1FE2" w14:textId="4E9B338D" w:rsidR="00431E3D" w:rsidRDefault="00431E3D" w:rsidP="00431E3D">
      <w:pPr>
        <w:pStyle w:val="TOC1"/>
        <w:tabs>
          <w:tab w:val="right" w:leader="dot" w:pos="8296"/>
        </w:tabs>
        <w:rPr>
          <w:rFonts w:asciiTheme="minorHAnsi" w:eastAsiaTheme="minorEastAsia" w:hAnsiTheme="minorHAnsi" w:cstheme="minorBidi"/>
          <w:noProof/>
          <w:szCs w:val="22"/>
          <w14:ligatures w14:val="standardContextual"/>
        </w:rPr>
      </w:pPr>
      <w:r>
        <w:fldChar w:fldCharType="begin"/>
      </w:r>
      <w:r>
        <w:instrText xml:space="preserve"> TOC \o "1-3" \h \z \u </w:instrText>
      </w:r>
      <w:r>
        <w:fldChar w:fldCharType="separate"/>
      </w:r>
      <w:hyperlink w:anchor="_Toc146629541" w:history="1">
        <w:r w:rsidRPr="00DF2C01">
          <w:rPr>
            <w:rStyle w:val="af8"/>
            <w:noProof/>
          </w:rPr>
          <w:t xml:space="preserve">1  </w:t>
        </w:r>
        <w:r w:rsidRPr="00DF2C01">
          <w:rPr>
            <w:rStyle w:val="af8"/>
            <w:noProof/>
          </w:rPr>
          <w:t>总</w:t>
        </w:r>
        <w:r w:rsidRPr="00DF2C01">
          <w:rPr>
            <w:rStyle w:val="af8"/>
            <w:noProof/>
          </w:rPr>
          <w:t xml:space="preserve"> </w:t>
        </w:r>
        <w:r w:rsidRPr="00DF2C01">
          <w:rPr>
            <w:rStyle w:val="af8"/>
            <w:noProof/>
          </w:rPr>
          <w:t>则</w:t>
        </w:r>
        <w:r>
          <w:rPr>
            <w:noProof/>
            <w:webHidden/>
          </w:rPr>
          <w:tab/>
        </w:r>
      </w:hyperlink>
    </w:p>
    <w:p w14:paraId="5675DD45" w14:textId="33157540" w:rsidR="00431E3D" w:rsidRDefault="00000000" w:rsidP="00431E3D">
      <w:pPr>
        <w:pStyle w:val="TOC1"/>
        <w:tabs>
          <w:tab w:val="right" w:leader="dot" w:pos="8296"/>
        </w:tabs>
        <w:rPr>
          <w:rFonts w:asciiTheme="minorHAnsi" w:eastAsiaTheme="minorEastAsia" w:hAnsiTheme="minorHAnsi" w:cstheme="minorBidi"/>
          <w:noProof/>
          <w:szCs w:val="22"/>
          <w14:ligatures w14:val="standardContextual"/>
        </w:rPr>
      </w:pPr>
      <w:hyperlink w:anchor="_Toc146629542" w:history="1">
        <w:r w:rsidR="00431E3D" w:rsidRPr="00DF2C01">
          <w:rPr>
            <w:rStyle w:val="af8"/>
            <w:noProof/>
          </w:rPr>
          <w:t xml:space="preserve">2  </w:t>
        </w:r>
        <w:r w:rsidR="00431E3D" w:rsidRPr="00DF2C01">
          <w:rPr>
            <w:rStyle w:val="af8"/>
            <w:noProof/>
          </w:rPr>
          <w:t>术</w:t>
        </w:r>
        <w:r w:rsidR="00431E3D" w:rsidRPr="00DF2C01">
          <w:rPr>
            <w:rStyle w:val="af8"/>
            <w:noProof/>
          </w:rPr>
          <w:t xml:space="preserve"> </w:t>
        </w:r>
        <w:r w:rsidR="00431E3D" w:rsidRPr="00DF2C01">
          <w:rPr>
            <w:rStyle w:val="af8"/>
            <w:noProof/>
          </w:rPr>
          <w:t>语</w:t>
        </w:r>
        <w:r w:rsidR="00431E3D">
          <w:rPr>
            <w:noProof/>
            <w:webHidden/>
          </w:rPr>
          <w:tab/>
        </w:r>
      </w:hyperlink>
    </w:p>
    <w:p w14:paraId="02B67471" w14:textId="593FE799" w:rsidR="00431E3D" w:rsidRDefault="00000000" w:rsidP="00431E3D">
      <w:pPr>
        <w:pStyle w:val="TOC1"/>
        <w:tabs>
          <w:tab w:val="right" w:leader="dot" w:pos="8296"/>
        </w:tabs>
        <w:rPr>
          <w:rFonts w:asciiTheme="minorHAnsi" w:eastAsiaTheme="minorEastAsia" w:hAnsiTheme="minorHAnsi" w:cstheme="minorBidi"/>
          <w:noProof/>
          <w:szCs w:val="22"/>
          <w14:ligatures w14:val="standardContextual"/>
        </w:rPr>
      </w:pPr>
      <w:hyperlink w:anchor="_Toc146629543" w:history="1">
        <w:r w:rsidR="00431E3D" w:rsidRPr="00DF2C01">
          <w:rPr>
            <w:rStyle w:val="af8"/>
            <w:noProof/>
          </w:rPr>
          <w:t xml:space="preserve">3  </w:t>
        </w:r>
        <w:r w:rsidR="00431E3D" w:rsidRPr="00DF2C01">
          <w:rPr>
            <w:rStyle w:val="af8"/>
            <w:noProof/>
          </w:rPr>
          <w:t>基</w:t>
        </w:r>
        <w:r w:rsidR="00431E3D" w:rsidRPr="00DF2C01">
          <w:rPr>
            <w:rStyle w:val="af8"/>
            <w:noProof/>
          </w:rPr>
          <w:t xml:space="preserve"> </w:t>
        </w:r>
        <w:r w:rsidR="00431E3D" w:rsidRPr="00DF2C01">
          <w:rPr>
            <w:rStyle w:val="af8"/>
            <w:noProof/>
          </w:rPr>
          <w:t>本</w:t>
        </w:r>
        <w:r w:rsidR="00431E3D" w:rsidRPr="00DF2C01">
          <w:rPr>
            <w:rStyle w:val="af8"/>
            <w:noProof/>
          </w:rPr>
          <w:t xml:space="preserve"> </w:t>
        </w:r>
        <w:r w:rsidR="00431E3D" w:rsidRPr="00DF2C01">
          <w:rPr>
            <w:rStyle w:val="af8"/>
            <w:noProof/>
          </w:rPr>
          <w:t>规</w:t>
        </w:r>
        <w:r w:rsidR="00431E3D" w:rsidRPr="00DF2C01">
          <w:rPr>
            <w:rStyle w:val="af8"/>
            <w:noProof/>
          </w:rPr>
          <w:t xml:space="preserve"> </w:t>
        </w:r>
        <w:r w:rsidR="00431E3D" w:rsidRPr="00DF2C01">
          <w:rPr>
            <w:rStyle w:val="af8"/>
            <w:noProof/>
          </w:rPr>
          <w:t>定</w:t>
        </w:r>
        <w:r w:rsidR="00431E3D">
          <w:rPr>
            <w:noProof/>
            <w:webHidden/>
          </w:rPr>
          <w:tab/>
        </w:r>
      </w:hyperlink>
    </w:p>
    <w:p w14:paraId="2C9DB465" w14:textId="03A4C023" w:rsidR="00431E3D" w:rsidRDefault="00000000" w:rsidP="00431E3D">
      <w:pPr>
        <w:pStyle w:val="TOC1"/>
        <w:tabs>
          <w:tab w:val="right" w:leader="dot" w:pos="8296"/>
        </w:tabs>
        <w:rPr>
          <w:rFonts w:asciiTheme="minorHAnsi" w:eastAsiaTheme="minorEastAsia" w:hAnsiTheme="minorHAnsi" w:cstheme="minorBidi"/>
          <w:noProof/>
          <w:szCs w:val="22"/>
          <w14:ligatures w14:val="standardContextual"/>
        </w:rPr>
      </w:pPr>
      <w:hyperlink w:anchor="_Toc146629544" w:history="1">
        <w:r w:rsidR="00431E3D" w:rsidRPr="00DF2C01">
          <w:rPr>
            <w:rStyle w:val="af8"/>
            <w:noProof/>
          </w:rPr>
          <w:t xml:space="preserve">4  </w:t>
        </w:r>
        <w:r w:rsidR="00431E3D" w:rsidRPr="00DF2C01">
          <w:rPr>
            <w:rStyle w:val="af8"/>
            <w:noProof/>
          </w:rPr>
          <w:t>材</w:t>
        </w:r>
        <w:r w:rsidR="00431E3D" w:rsidRPr="00DF2C01">
          <w:rPr>
            <w:rStyle w:val="af8"/>
            <w:noProof/>
          </w:rPr>
          <w:t xml:space="preserve"> </w:t>
        </w:r>
        <w:r w:rsidR="00431E3D" w:rsidRPr="00DF2C01">
          <w:rPr>
            <w:rStyle w:val="af8"/>
            <w:noProof/>
          </w:rPr>
          <w:t>料</w:t>
        </w:r>
        <w:r w:rsidR="00431E3D">
          <w:rPr>
            <w:noProof/>
            <w:webHidden/>
          </w:rPr>
          <w:tab/>
        </w:r>
      </w:hyperlink>
    </w:p>
    <w:p w14:paraId="43D2D2E0" w14:textId="225E46DF" w:rsidR="00431E3D" w:rsidRDefault="00000000" w:rsidP="00431E3D">
      <w:pPr>
        <w:pStyle w:val="TOC1"/>
        <w:tabs>
          <w:tab w:val="right" w:leader="dot" w:pos="8296"/>
        </w:tabs>
        <w:rPr>
          <w:rFonts w:asciiTheme="minorHAnsi" w:eastAsiaTheme="minorEastAsia" w:hAnsiTheme="minorHAnsi" w:cstheme="minorBidi"/>
          <w:noProof/>
          <w:szCs w:val="22"/>
          <w14:ligatures w14:val="standardContextual"/>
        </w:rPr>
      </w:pPr>
      <w:hyperlink w:anchor="_Toc146629549" w:history="1">
        <w:r w:rsidR="00431E3D" w:rsidRPr="00DF2C01">
          <w:rPr>
            <w:rStyle w:val="af8"/>
            <w:noProof/>
          </w:rPr>
          <w:t xml:space="preserve">5 </w:t>
        </w:r>
        <w:r w:rsidR="00431E3D" w:rsidRPr="00DF2C01">
          <w:rPr>
            <w:rStyle w:val="af8"/>
            <w:noProof/>
          </w:rPr>
          <w:t>设</w:t>
        </w:r>
        <w:r w:rsidR="00431E3D" w:rsidRPr="00DF2C01">
          <w:rPr>
            <w:rStyle w:val="af8"/>
            <w:noProof/>
          </w:rPr>
          <w:t xml:space="preserve"> </w:t>
        </w:r>
        <w:r w:rsidR="00431E3D" w:rsidRPr="00DF2C01">
          <w:rPr>
            <w:rStyle w:val="af8"/>
            <w:noProof/>
          </w:rPr>
          <w:t>计</w:t>
        </w:r>
        <w:r w:rsidR="00431E3D">
          <w:rPr>
            <w:noProof/>
            <w:webHidden/>
          </w:rPr>
          <w:tab/>
        </w:r>
      </w:hyperlink>
    </w:p>
    <w:p w14:paraId="09F0BC56" w14:textId="15D19110" w:rsidR="00431E3D" w:rsidRDefault="00000000" w:rsidP="00431E3D">
      <w:pPr>
        <w:pStyle w:val="TOC2"/>
        <w:rPr>
          <w:rFonts w:asciiTheme="minorHAnsi" w:eastAsiaTheme="minorEastAsia" w:hAnsiTheme="minorHAnsi" w:cstheme="minorBidi"/>
          <w:noProof/>
          <w:szCs w:val="22"/>
          <w14:ligatures w14:val="standardContextual"/>
        </w:rPr>
      </w:pPr>
      <w:hyperlink w:anchor="_Toc146629550" w:history="1">
        <w:r w:rsidR="00431E3D" w:rsidRPr="00DF2C01">
          <w:rPr>
            <w:rStyle w:val="af8"/>
            <w:rFonts w:ascii="宋体" w:hAnsi="宋体"/>
            <w:noProof/>
          </w:rPr>
          <w:t>5.1  一般规定</w:t>
        </w:r>
        <w:r w:rsidR="00431E3D">
          <w:rPr>
            <w:noProof/>
            <w:webHidden/>
          </w:rPr>
          <w:tab/>
        </w:r>
      </w:hyperlink>
    </w:p>
    <w:p w14:paraId="7375E45D" w14:textId="23B6C132" w:rsidR="00431E3D" w:rsidRDefault="00000000" w:rsidP="00431E3D">
      <w:pPr>
        <w:pStyle w:val="TOC2"/>
        <w:rPr>
          <w:rFonts w:asciiTheme="minorHAnsi" w:eastAsiaTheme="minorEastAsia" w:hAnsiTheme="minorHAnsi" w:cstheme="minorBidi"/>
          <w:noProof/>
          <w:szCs w:val="22"/>
          <w14:ligatures w14:val="standardContextual"/>
        </w:rPr>
      </w:pPr>
      <w:hyperlink w:anchor="_Toc146629551" w:history="1">
        <w:r w:rsidR="00431E3D" w:rsidRPr="00DF2C01">
          <w:rPr>
            <w:rStyle w:val="af8"/>
            <w:rFonts w:ascii="宋体" w:hAnsi="宋体"/>
            <w:noProof/>
          </w:rPr>
          <w:t>5.2  节点防水设计</w:t>
        </w:r>
        <w:r w:rsidR="00431E3D">
          <w:rPr>
            <w:noProof/>
            <w:webHidden/>
          </w:rPr>
          <w:tab/>
        </w:r>
      </w:hyperlink>
    </w:p>
    <w:p w14:paraId="0CC6BBAD" w14:textId="351E5F5A" w:rsidR="00431E3D" w:rsidRDefault="00000000" w:rsidP="00431E3D">
      <w:pPr>
        <w:pStyle w:val="TOC1"/>
        <w:tabs>
          <w:tab w:val="right" w:leader="dot" w:pos="8296"/>
        </w:tabs>
        <w:rPr>
          <w:rFonts w:asciiTheme="minorHAnsi" w:eastAsiaTheme="minorEastAsia" w:hAnsiTheme="minorHAnsi" w:cstheme="minorBidi"/>
          <w:noProof/>
          <w:szCs w:val="22"/>
          <w14:ligatures w14:val="standardContextual"/>
        </w:rPr>
      </w:pPr>
      <w:hyperlink w:anchor="_Toc146629552" w:history="1">
        <w:r w:rsidR="00431E3D" w:rsidRPr="00DF2C01">
          <w:rPr>
            <w:rStyle w:val="af8"/>
            <w:noProof/>
          </w:rPr>
          <w:t xml:space="preserve">6  </w:t>
        </w:r>
        <w:r w:rsidR="00431E3D" w:rsidRPr="00DF2C01">
          <w:rPr>
            <w:rStyle w:val="af8"/>
            <w:noProof/>
          </w:rPr>
          <w:t>施</w:t>
        </w:r>
        <w:r w:rsidR="00431E3D" w:rsidRPr="00DF2C01">
          <w:rPr>
            <w:rStyle w:val="af8"/>
            <w:noProof/>
          </w:rPr>
          <w:t xml:space="preserve">  </w:t>
        </w:r>
        <w:r w:rsidR="00431E3D" w:rsidRPr="00DF2C01">
          <w:rPr>
            <w:rStyle w:val="af8"/>
            <w:noProof/>
          </w:rPr>
          <w:t>工</w:t>
        </w:r>
        <w:r w:rsidR="00431E3D">
          <w:rPr>
            <w:noProof/>
            <w:webHidden/>
          </w:rPr>
          <w:tab/>
        </w:r>
      </w:hyperlink>
    </w:p>
    <w:p w14:paraId="409F0B09" w14:textId="117B9F4E" w:rsidR="00431E3D" w:rsidRDefault="00431E3D" w:rsidP="00431E3D">
      <w:pPr>
        <w:spacing w:line="360" w:lineRule="auto"/>
        <w:ind w:firstLine="435"/>
      </w:pPr>
      <w:r>
        <w:rPr>
          <w:b/>
          <w:bCs/>
          <w:lang w:val="zh-CN"/>
        </w:rPr>
        <w:fldChar w:fldCharType="end"/>
      </w:r>
    </w:p>
    <w:p w14:paraId="685427A2" w14:textId="77777777" w:rsidR="00431E3D" w:rsidRDefault="00431E3D" w:rsidP="00EF701D">
      <w:pPr>
        <w:spacing w:line="360" w:lineRule="auto"/>
        <w:ind w:firstLine="435"/>
      </w:pPr>
    </w:p>
    <w:p w14:paraId="56269E60" w14:textId="77777777" w:rsidR="00137C7D" w:rsidRDefault="00137C7D" w:rsidP="00EF701D">
      <w:pPr>
        <w:spacing w:line="360" w:lineRule="auto"/>
        <w:ind w:firstLine="435"/>
      </w:pPr>
    </w:p>
    <w:p w14:paraId="08A23002" w14:textId="77777777" w:rsidR="00137C7D" w:rsidRDefault="00137C7D" w:rsidP="00EF701D">
      <w:pPr>
        <w:spacing w:line="360" w:lineRule="auto"/>
        <w:ind w:firstLine="435"/>
      </w:pPr>
    </w:p>
    <w:p w14:paraId="32DA1DF3" w14:textId="77777777" w:rsidR="00137C7D" w:rsidRDefault="00137C7D" w:rsidP="00EF701D">
      <w:pPr>
        <w:spacing w:line="360" w:lineRule="auto"/>
        <w:ind w:firstLine="435"/>
      </w:pPr>
    </w:p>
    <w:p w14:paraId="62DB7387" w14:textId="77777777" w:rsidR="00137C7D" w:rsidRDefault="00137C7D" w:rsidP="00EF701D">
      <w:pPr>
        <w:spacing w:line="360" w:lineRule="auto"/>
        <w:ind w:firstLine="435"/>
      </w:pPr>
    </w:p>
    <w:p w14:paraId="4FE06D71" w14:textId="77777777" w:rsidR="00137C7D" w:rsidRDefault="00137C7D" w:rsidP="00EF701D">
      <w:pPr>
        <w:spacing w:line="360" w:lineRule="auto"/>
        <w:ind w:firstLine="435"/>
      </w:pPr>
    </w:p>
    <w:p w14:paraId="1EC91230" w14:textId="77777777" w:rsidR="00137C7D" w:rsidRDefault="00137C7D" w:rsidP="00EF701D">
      <w:pPr>
        <w:spacing w:line="360" w:lineRule="auto"/>
        <w:ind w:firstLine="435"/>
      </w:pPr>
    </w:p>
    <w:p w14:paraId="30174A2D" w14:textId="77777777" w:rsidR="00C36C2C" w:rsidRDefault="00C36C2C" w:rsidP="00EF701D">
      <w:pPr>
        <w:spacing w:line="360" w:lineRule="auto"/>
        <w:ind w:firstLine="435"/>
      </w:pPr>
    </w:p>
    <w:p w14:paraId="0234C60E" w14:textId="77777777" w:rsidR="00C36C2C" w:rsidRDefault="00C36C2C" w:rsidP="00EF701D">
      <w:pPr>
        <w:spacing w:line="360" w:lineRule="auto"/>
        <w:ind w:firstLine="435"/>
      </w:pPr>
    </w:p>
    <w:p w14:paraId="6DCEE152" w14:textId="77777777" w:rsidR="00BE6D73" w:rsidRDefault="00BE6D73" w:rsidP="00EF701D">
      <w:pPr>
        <w:spacing w:line="360" w:lineRule="auto"/>
        <w:ind w:firstLine="435"/>
      </w:pPr>
    </w:p>
    <w:p w14:paraId="022C64FE" w14:textId="77777777" w:rsidR="00BE6D73" w:rsidRDefault="00BE6D73" w:rsidP="00EF701D">
      <w:pPr>
        <w:spacing w:line="360" w:lineRule="auto"/>
        <w:ind w:firstLine="435"/>
      </w:pPr>
    </w:p>
    <w:p w14:paraId="1DE17F6A" w14:textId="77777777" w:rsidR="00BE6D73" w:rsidRDefault="00BE6D73" w:rsidP="00EF701D">
      <w:pPr>
        <w:spacing w:line="360" w:lineRule="auto"/>
        <w:ind w:firstLine="435"/>
      </w:pPr>
    </w:p>
    <w:p w14:paraId="6EF773FC" w14:textId="77777777" w:rsidR="00137C7D" w:rsidRDefault="00137C7D" w:rsidP="00EF701D">
      <w:pPr>
        <w:spacing w:line="360" w:lineRule="auto"/>
        <w:ind w:firstLine="435"/>
      </w:pPr>
    </w:p>
    <w:p w14:paraId="62B46C20" w14:textId="77777777" w:rsidR="00034523" w:rsidRDefault="00034523" w:rsidP="00EF701D">
      <w:pPr>
        <w:spacing w:line="360" w:lineRule="auto"/>
        <w:ind w:firstLine="435"/>
      </w:pPr>
    </w:p>
    <w:p w14:paraId="57B7D4E6" w14:textId="77777777" w:rsidR="00034523" w:rsidRDefault="00034523" w:rsidP="00EF701D">
      <w:pPr>
        <w:spacing w:line="360" w:lineRule="auto"/>
        <w:ind w:firstLine="435"/>
      </w:pPr>
    </w:p>
    <w:p w14:paraId="4733F272" w14:textId="77777777" w:rsidR="00034523" w:rsidRDefault="00034523" w:rsidP="00EF701D">
      <w:pPr>
        <w:spacing w:line="360" w:lineRule="auto"/>
        <w:ind w:firstLine="435"/>
      </w:pPr>
    </w:p>
    <w:p w14:paraId="35CC6552" w14:textId="77777777" w:rsidR="00034523" w:rsidRDefault="00034523" w:rsidP="00EF701D">
      <w:pPr>
        <w:spacing w:line="360" w:lineRule="auto"/>
        <w:ind w:firstLine="435"/>
      </w:pPr>
    </w:p>
    <w:p w14:paraId="2CA4C040" w14:textId="77777777" w:rsidR="00034523" w:rsidRDefault="00034523" w:rsidP="00EF701D">
      <w:pPr>
        <w:spacing w:line="360" w:lineRule="auto"/>
        <w:ind w:firstLine="435"/>
      </w:pPr>
    </w:p>
    <w:p w14:paraId="3274BAEE" w14:textId="77777777" w:rsidR="00034523" w:rsidRDefault="00034523" w:rsidP="00EF701D">
      <w:pPr>
        <w:spacing w:line="360" w:lineRule="auto"/>
        <w:ind w:firstLine="435"/>
      </w:pPr>
    </w:p>
    <w:p w14:paraId="3F17A75A" w14:textId="77777777" w:rsidR="00034523" w:rsidRDefault="00034523" w:rsidP="00EF701D">
      <w:pPr>
        <w:spacing w:line="360" w:lineRule="auto"/>
        <w:ind w:firstLine="435"/>
      </w:pPr>
    </w:p>
    <w:p w14:paraId="1DF43098" w14:textId="77777777" w:rsidR="00137C7D" w:rsidRDefault="00137C7D" w:rsidP="00EF701D">
      <w:pPr>
        <w:spacing w:line="360" w:lineRule="auto"/>
        <w:ind w:firstLine="435"/>
      </w:pPr>
    </w:p>
    <w:p w14:paraId="343C161B" w14:textId="77777777" w:rsidR="00137C7D" w:rsidRPr="00C57D92" w:rsidRDefault="00137C7D" w:rsidP="00137C7D">
      <w:pPr>
        <w:pStyle w:val="1"/>
        <w:spacing w:before="156" w:after="156" w:line="360" w:lineRule="auto"/>
        <w:jc w:val="center"/>
        <w:rPr>
          <w:color w:val="auto"/>
          <w:sz w:val="28"/>
          <w:szCs w:val="28"/>
        </w:rPr>
      </w:pPr>
      <w:r w:rsidRPr="00C57D92">
        <w:rPr>
          <w:rFonts w:hint="eastAsia"/>
          <w:color w:val="auto"/>
          <w:sz w:val="28"/>
          <w:szCs w:val="28"/>
        </w:rPr>
        <w:lastRenderedPageBreak/>
        <w:t>1</w:t>
      </w:r>
      <w:r w:rsidRPr="00C57D92">
        <w:rPr>
          <w:color w:val="auto"/>
          <w:sz w:val="28"/>
          <w:szCs w:val="28"/>
        </w:rPr>
        <w:t xml:space="preserve"> </w:t>
      </w:r>
      <w:r w:rsidRPr="00C57D92">
        <w:rPr>
          <w:rFonts w:hint="eastAsia"/>
          <w:color w:val="auto"/>
          <w:sz w:val="28"/>
          <w:szCs w:val="28"/>
        </w:rPr>
        <w:t>总则</w:t>
      </w:r>
    </w:p>
    <w:p w14:paraId="0028CE13" w14:textId="77777777" w:rsidR="00137C7D" w:rsidRPr="00C36C2C" w:rsidRDefault="00137C7D" w:rsidP="00C36C2C">
      <w:pPr>
        <w:spacing w:line="300" w:lineRule="auto"/>
        <w:jc w:val="left"/>
        <w:rPr>
          <w:rFonts w:ascii="Arial" w:hAnsi="Arial" w:cs="Arial"/>
          <w:color w:val="333333"/>
          <w:shd w:val="clear" w:color="auto" w:fill="FFFFFF"/>
        </w:rPr>
      </w:pPr>
      <w:r w:rsidRPr="00C36C2C">
        <w:rPr>
          <w:rFonts w:ascii="宋体" w:hAnsi="宋体" w:hint="eastAsia"/>
        </w:rPr>
        <w:t>1.0.1 本条主要阐述编制本标准的目的，我国从上个世纪5</w:t>
      </w:r>
      <w:r w:rsidRPr="00C36C2C">
        <w:rPr>
          <w:rFonts w:ascii="宋体" w:hAnsi="宋体"/>
        </w:rPr>
        <w:t>0</w:t>
      </w:r>
      <w:r w:rsidRPr="00C36C2C">
        <w:rPr>
          <w:rFonts w:ascii="宋体" w:hAnsi="宋体" w:hint="eastAsia"/>
        </w:rPr>
        <w:t>年代开始进行装配式建筑，由于收到技术和当时社会环境的影响，慢慢被停止，</w:t>
      </w:r>
      <w:r w:rsidRPr="00C36C2C">
        <w:rPr>
          <w:rFonts w:ascii="Arial" w:hAnsi="Arial" w:cs="Arial"/>
          <w:color w:val="333333"/>
          <w:shd w:val="clear" w:color="auto" w:fill="FFFFFF"/>
        </w:rPr>
        <w:t xml:space="preserve"> 2015</w:t>
      </w:r>
      <w:r w:rsidRPr="00C36C2C">
        <w:rPr>
          <w:rFonts w:ascii="Arial" w:hAnsi="Arial" w:cs="Arial"/>
          <w:color w:val="333333"/>
          <w:shd w:val="clear" w:color="auto" w:fill="FFFFFF"/>
        </w:rPr>
        <w:t>年至今，《中共中央国务院关于进一步加强城市规划建设管理工作的若干意见》</w:t>
      </w:r>
      <w:r w:rsidRPr="00C36C2C">
        <w:rPr>
          <w:rFonts w:ascii="Arial" w:hAnsi="Arial" w:cs="Arial"/>
          <w:color w:val="333333"/>
          <w:shd w:val="clear" w:color="auto" w:fill="FFFFFF"/>
        </w:rPr>
        <w:t>(</w:t>
      </w:r>
      <w:r w:rsidRPr="00C36C2C">
        <w:rPr>
          <w:rFonts w:ascii="Arial" w:hAnsi="Arial" w:cs="Arial"/>
          <w:color w:val="333333"/>
          <w:shd w:val="clear" w:color="auto" w:fill="FFFFFF"/>
        </w:rPr>
        <w:t>中发</w:t>
      </w:r>
      <w:r w:rsidRPr="00C36C2C">
        <w:rPr>
          <w:rFonts w:ascii="Arial" w:hAnsi="Arial" w:cs="Arial"/>
          <w:color w:val="333333"/>
          <w:shd w:val="clear" w:color="auto" w:fill="FFFFFF"/>
        </w:rPr>
        <w:t xml:space="preserve"> [2016]6</w:t>
      </w:r>
      <w:r w:rsidRPr="00C36C2C">
        <w:rPr>
          <w:rFonts w:ascii="Arial" w:hAnsi="Arial" w:cs="Arial"/>
          <w:color w:val="333333"/>
          <w:shd w:val="clear" w:color="auto" w:fill="FFFFFF"/>
        </w:rPr>
        <w:t>号</w:t>
      </w:r>
      <w:r w:rsidRPr="00C36C2C">
        <w:rPr>
          <w:rFonts w:ascii="Arial" w:hAnsi="Arial" w:cs="Arial"/>
          <w:color w:val="333333"/>
          <w:shd w:val="clear" w:color="auto" w:fill="FFFFFF"/>
        </w:rPr>
        <w:t>)</w:t>
      </w:r>
      <w:r w:rsidRPr="00C36C2C">
        <w:rPr>
          <w:rFonts w:ascii="Arial" w:hAnsi="Arial" w:cs="Arial"/>
          <w:color w:val="333333"/>
          <w:shd w:val="clear" w:color="auto" w:fill="FFFFFF"/>
        </w:rPr>
        <w:t>、</w:t>
      </w:r>
      <w:r w:rsidRPr="00C36C2C">
        <w:rPr>
          <w:rFonts w:ascii="Arial" w:hAnsi="Arial" w:cs="Arial"/>
          <w:color w:val="333333"/>
          <w:shd w:val="clear" w:color="auto" w:fill="FFFFFF"/>
        </w:rPr>
        <w:t xml:space="preserve"> </w:t>
      </w:r>
      <w:r w:rsidRPr="00C36C2C">
        <w:rPr>
          <w:rFonts w:ascii="Arial" w:hAnsi="Arial" w:cs="Arial"/>
          <w:color w:val="333333"/>
          <w:shd w:val="clear" w:color="auto" w:fill="FFFFFF"/>
        </w:rPr>
        <w:t>《关于大力发展装配式建筑的指导意见》</w:t>
      </w:r>
      <w:r w:rsidRPr="00C36C2C">
        <w:rPr>
          <w:rFonts w:ascii="Arial" w:hAnsi="Arial" w:cs="Arial"/>
          <w:color w:val="333333"/>
          <w:shd w:val="clear" w:color="auto" w:fill="FFFFFF"/>
        </w:rPr>
        <w:t xml:space="preserve"> (</w:t>
      </w:r>
      <w:r w:rsidRPr="00C36C2C">
        <w:rPr>
          <w:rFonts w:ascii="Arial" w:hAnsi="Arial" w:cs="Arial"/>
          <w:color w:val="333333"/>
          <w:shd w:val="clear" w:color="auto" w:fill="FFFFFF"/>
        </w:rPr>
        <w:t>国办发</w:t>
      </w:r>
      <w:r w:rsidRPr="00C36C2C">
        <w:rPr>
          <w:rFonts w:ascii="Arial" w:hAnsi="Arial" w:cs="Arial"/>
          <w:color w:val="333333"/>
          <w:shd w:val="clear" w:color="auto" w:fill="FFFFFF"/>
        </w:rPr>
        <w:t xml:space="preserve"> [2016]71</w:t>
      </w:r>
      <w:r w:rsidRPr="00C36C2C">
        <w:rPr>
          <w:rFonts w:ascii="Arial" w:hAnsi="Arial" w:cs="Arial"/>
          <w:color w:val="333333"/>
          <w:shd w:val="clear" w:color="auto" w:fill="FFFFFF"/>
        </w:rPr>
        <w:t>号</w:t>
      </w:r>
      <w:r w:rsidRPr="00C36C2C">
        <w:rPr>
          <w:rFonts w:ascii="Arial" w:hAnsi="Arial" w:cs="Arial"/>
          <w:color w:val="333333"/>
          <w:shd w:val="clear" w:color="auto" w:fill="FFFFFF"/>
        </w:rPr>
        <w:t>)</w:t>
      </w:r>
      <w:r w:rsidRPr="00C36C2C">
        <w:rPr>
          <w:rFonts w:ascii="Arial" w:hAnsi="Arial" w:cs="Arial"/>
          <w:color w:val="333333"/>
          <w:shd w:val="clear" w:color="auto" w:fill="FFFFFF"/>
        </w:rPr>
        <w:t>等一系列装配式建筑</w:t>
      </w:r>
      <w:r w:rsidRPr="00C36C2C">
        <w:rPr>
          <w:rFonts w:ascii="Arial" w:hAnsi="Arial" w:cs="Arial" w:hint="eastAsia"/>
          <w:color w:val="333333"/>
          <w:shd w:val="clear" w:color="auto" w:fill="FFFFFF"/>
        </w:rPr>
        <w:t>的相关政策，装配式建筑</w:t>
      </w:r>
      <w:r w:rsidRPr="00C36C2C">
        <w:rPr>
          <w:rFonts w:ascii="Arial" w:hAnsi="Arial" w:cs="Arial"/>
          <w:color w:val="333333"/>
          <w:shd w:val="clear" w:color="auto" w:fill="FFFFFF"/>
        </w:rPr>
        <w:t>进入全面发展阶段。</w:t>
      </w:r>
      <w:r w:rsidRPr="00C36C2C">
        <w:rPr>
          <w:rFonts w:ascii="Arial" w:hAnsi="Arial" w:cs="Arial" w:hint="eastAsia"/>
          <w:color w:val="333333"/>
          <w:shd w:val="clear" w:color="auto" w:fill="FFFFFF"/>
        </w:rPr>
        <w:t>但随之而来的问题也逐渐凸显，装配式建筑采用预制构件通过干法连接或者湿法连接，连接部位由于处理不到位、构件破损等问题出现渗漏水现象，而且渗漏愈发严重，为了保证施工质量，降低装配式建筑的渗漏水，编制本标准。</w:t>
      </w:r>
    </w:p>
    <w:p w14:paraId="38764E39" w14:textId="77777777" w:rsidR="00137C7D" w:rsidRPr="00C36C2C" w:rsidRDefault="00137C7D" w:rsidP="00C36C2C">
      <w:pPr>
        <w:spacing w:line="300" w:lineRule="auto"/>
        <w:rPr>
          <w:rFonts w:ascii="宋体" w:hAnsi="宋体"/>
        </w:rPr>
      </w:pPr>
      <w:r w:rsidRPr="00C36C2C">
        <w:rPr>
          <w:rFonts w:ascii="宋体" w:hAnsi="宋体" w:hint="eastAsia"/>
        </w:rPr>
        <w:t>1</w:t>
      </w:r>
      <w:r w:rsidRPr="00C36C2C">
        <w:rPr>
          <w:rFonts w:ascii="宋体" w:hAnsi="宋体"/>
        </w:rPr>
        <w:t xml:space="preserve">.0.2 </w:t>
      </w:r>
      <w:r w:rsidRPr="00C36C2C">
        <w:rPr>
          <w:rFonts w:ascii="宋体" w:hAnsi="宋体" w:hint="eastAsia"/>
        </w:rPr>
        <w:t>本条规定了装配式建筑的使用范围，本标准主要针对装配式混凝土建筑，未考虑钢结构、木结构的装配式建筑，而且主要针对建筑物的外国年前、屋面及地下部分进行防水设计、施工及验收，主要考虑气候性降水造成的渗漏，不包含卫生间、厨房等室内有水房间的防水工程质量。</w:t>
      </w:r>
    </w:p>
    <w:p w14:paraId="0849DDD7" w14:textId="77777777" w:rsidR="00137C7D" w:rsidRDefault="00137C7D" w:rsidP="00137C7D">
      <w:pPr>
        <w:rPr>
          <w:rFonts w:ascii="宋体" w:hAnsi="宋体"/>
          <w:sz w:val="28"/>
          <w:szCs w:val="28"/>
        </w:rPr>
      </w:pPr>
    </w:p>
    <w:p w14:paraId="72025D8C" w14:textId="77777777" w:rsidR="00137C7D" w:rsidRDefault="00137C7D" w:rsidP="00137C7D">
      <w:pPr>
        <w:rPr>
          <w:rFonts w:ascii="宋体" w:hAnsi="宋体"/>
          <w:sz w:val="28"/>
          <w:szCs w:val="28"/>
        </w:rPr>
      </w:pPr>
    </w:p>
    <w:p w14:paraId="69173874" w14:textId="77777777" w:rsidR="00BE6D73" w:rsidRDefault="00BE6D73" w:rsidP="00137C7D">
      <w:pPr>
        <w:rPr>
          <w:rFonts w:ascii="宋体" w:hAnsi="宋体"/>
          <w:sz w:val="28"/>
          <w:szCs w:val="28"/>
        </w:rPr>
      </w:pPr>
    </w:p>
    <w:p w14:paraId="62744AFE" w14:textId="77777777" w:rsidR="00BE6D73" w:rsidRDefault="00BE6D73" w:rsidP="00137C7D">
      <w:pPr>
        <w:rPr>
          <w:rFonts w:ascii="宋体" w:hAnsi="宋体"/>
          <w:sz w:val="28"/>
          <w:szCs w:val="28"/>
        </w:rPr>
      </w:pPr>
    </w:p>
    <w:p w14:paraId="1049B195" w14:textId="77777777" w:rsidR="00C36C2C" w:rsidRDefault="00C36C2C" w:rsidP="00137C7D">
      <w:pPr>
        <w:rPr>
          <w:rFonts w:ascii="宋体" w:hAnsi="宋体"/>
          <w:sz w:val="28"/>
          <w:szCs w:val="28"/>
        </w:rPr>
      </w:pPr>
    </w:p>
    <w:p w14:paraId="69088888" w14:textId="77777777" w:rsidR="00BE6D73" w:rsidRDefault="00BE6D73" w:rsidP="00137C7D">
      <w:pPr>
        <w:rPr>
          <w:rFonts w:ascii="宋体" w:hAnsi="宋体"/>
          <w:sz w:val="28"/>
          <w:szCs w:val="28"/>
        </w:rPr>
      </w:pPr>
    </w:p>
    <w:p w14:paraId="28D7F7B6" w14:textId="77777777" w:rsidR="00C36C2C" w:rsidRDefault="00C36C2C" w:rsidP="00137C7D">
      <w:pPr>
        <w:rPr>
          <w:rFonts w:ascii="宋体" w:hAnsi="宋体"/>
          <w:sz w:val="28"/>
          <w:szCs w:val="28"/>
        </w:rPr>
      </w:pPr>
    </w:p>
    <w:p w14:paraId="36599C8F" w14:textId="77777777" w:rsidR="00C36C2C" w:rsidRDefault="00C36C2C" w:rsidP="00137C7D">
      <w:pPr>
        <w:rPr>
          <w:rFonts w:ascii="宋体" w:hAnsi="宋体"/>
          <w:sz w:val="28"/>
          <w:szCs w:val="28"/>
        </w:rPr>
      </w:pPr>
    </w:p>
    <w:p w14:paraId="4673E3A6" w14:textId="77777777" w:rsidR="00C36C2C" w:rsidRDefault="00C36C2C" w:rsidP="00137C7D">
      <w:pPr>
        <w:rPr>
          <w:rFonts w:ascii="宋体" w:hAnsi="宋体"/>
          <w:sz w:val="28"/>
          <w:szCs w:val="28"/>
        </w:rPr>
      </w:pPr>
    </w:p>
    <w:p w14:paraId="4B6D8757" w14:textId="77777777" w:rsidR="00C36C2C" w:rsidRDefault="00C36C2C" w:rsidP="00137C7D">
      <w:pPr>
        <w:rPr>
          <w:rFonts w:ascii="宋体" w:hAnsi="宋体"/>
          <w:sz w:val="28"/>
          <w:szCs w:val="28"/>
        </w:rPr>
      </w:pPr>
    </w:p>
    <w:p w14:paraId="1B684B80" w14:textId="77777777" w:rsidR="00C36C2C" w:rsidRDefault="00C36C2C" w:rsidP="00137C7D">
      <w:pPr>
        <w:rPr>
          <w:rFonts w:ascii="宋体" w:hAnsi="宋体"/>
          <w:sz w:val="28"/>
          <w:szCs w:val="28"/>
        </w:rPr>
      </w:pPr>
    </w:p>
    <w:p w14:paraId="2C9C8F68" w14:textId="77777777" w:rsidR="00C36C2C" w:rsidRDefault="00C36C2C" w:rsidP="00137C7D">
      <w:pPr>
        <w:rPr>
          <w:rFonts w:ascii="宋体" w:hAnsi="宋体"/>
          <w:sz w:val="28"/>
          <w:szCs w:val="28"/>
        </w:rPr>
      </w:pPr>
    </w:p>
    <w:p w14:paraId="758CF7D1" w14:textId="77777777" w:rsidR="00C36C2C" w:rsidRDefault="00C36C2C" w:rsidP="00137C7D">
      <w:pPr>
        <w:rPr>
          <w:rFonts w:ascii="宋体" w:hAnsi="宋体"/>
          <w:sz w:val="28"/>
          <w:szCs w:val="28"/>
        </w:rPr>
      </w:pPr>
    </w:p>
    <w:p w14:paraId="345DC860" w14:textId="77777777" w:rsidR="00C36C2C" w:rsidRPr="00C57D92" w:rsidRDefault="00C36C2C" w:rsidP="00137C7D">
      <w:pPr>
        <w:rPr>
          <w:rFonts w:ascii="宋体" w:hAnsi="宋体"/>
          <w:sz w:val="28"/>
          <w:szCs w:val="28"/>
        </w:rPr>
      </w:pPr>
    </w:p>
    <w:p w14:paraId="2DA3B7B4" w14:textId="77777777" w:rsidR="00137C7D" w:rsidRPr="00C57D92" w:rsidRDefault="00137C7D" w:rsidP="00137C7D">
      <w:pPr>
        <w:pStyle w:val="1"/>
        <w:spacing w:before="156" w:after="156" w:line="360" w:lineRule="auto"/>
        <w:jc w:val="center"/>
        <w:rPr>
          <w:color w:val="auto"/>
          <w:sz w:val="28"/>
          <w:szCs w:val="28"/>
        </w:rPr>
      </w:pPr>
      <w:r w:rsidRPr="00C57D92">
        <w:rPr>
          <w:color w:val="auto"/>
          <w:sz w:val="28"/>
          <w:szCs w:val="28"/>
        </w:rPr>
        <w:lastRenderedPageBreak/>
        <w:t xml:space="preserve">2  </w:t>
      </w:r>
      <w:r w:rsidRPr="00C57D92">
        <w:rPr>
          <w:color w:val="auto"/>
          <w:sz w:val="28"/>
          <w:szCs w:val="28"/>
        </w:rPr>
        <w:t>术</w:t>
      </w:r>
      <w:r w:rsidRPr="00C57D92">
        <w:rPr>
          <w:rFonts w:hint="eastAsia"/>
          <w:color w:val="auto"/>
          <w:sz w:val="28"/>
          <w:szCs w:val="28"/>
        </w:rPr>
        <w:t xml:space="preserve"> </w:t>
      </w:r>
      <w:r w:rsidRPr="00C57D92">
        <w:rPr>
          <w:color w:val="auto"/>
          <w:sz w:val="28"/>
          <w:szCs w:val="28"/>
        </w:rPr>
        <w:t>语</w:t>
      </w:r>
    </w:p>
    <w:p w14:paraId="7CCB31D4" w14:textId="77777777" w:rsidR="00137C7D" w:rsidRPr="00C36C2C" w:rsidRDefault="00137C7D" w:rsidP="00C36C2C">
      <w:pPr>
        <w:spacing w:line="300" w:lineRule="auto"/>
        <w:rPr>
          <w:rFonts w:ascii="宋体" w:hAnsi="宋体"/>
          <w:color w:val="auto"/>
        </w:rPr>
      </w:pPr>
      <w:r w:rsidRPr="00C36C2C">
        <w:rPr>
          <w:rFonts w:ascii="宋体" w:hAnsi="宋体" w:hint="eastAsia"/>
        </w:rPr>
        <w:t>2</w:t>
      </w:r>
      <w:r w:rsidRPr="00C36C2C">
        <w:rPr>
          <w:rFonts w:ascii="宋体" w:hAnsi="宋体"/>
        </w:rPr>
        <w:t xml:space="preserve">.0.4 </w:t>
      </w:r>
      <w:r w:rsidRPr="00C36C2C">
        <w:rPr>
          <w:rFonts w:ascii="宋体" w:hAnsi="宋体" w:hint="eastAsia"/>
          <w:color w:val="auto"/>
        </w:rPr>
        <w:t>常见的构造防水有企口、沟槽、挡水台、</w:t>
      </w:r>
      <w:proofErr w:type="gramStart"/>
      <w:r w:rsidRPr="00C36C2C">
        <w:rPr>
          <w:rFonts w:ascii="宋体" w:hAnsi="宋体" w:hint="eastAsia"/>
          <w:color w:val="auto"/>
        </w:rPr>
        <w:t>批水等</w:t>
      </w:r>
      <w:proofErr w:type="gramEnd"/>
      <w:r w:rsidRPr="00C36C2C">
        <w:rPr>
          <w:rFonts w:ascii="宋体" w:hAnsi="宋体" w:hint="eastAsia"/>
          <w:color w:val="auto"/>
        </w:rPr>
        <w:t>，通过构造防水，设置空腔，截断毛细管通路，利用排水构造将渗入的雨水排出。</w:t>
      </w:r>
    </w:p>
    <w:p w14:paraId="1A43901F" w14:textId="77777777" w:rsidR="00137C7D" w:rsidRPr="00C36C2C" w:rsidRDefault="00137C7D" w:rsidP="00C36C2C">
      <w:pPr>
        <w:spacing w:line="300" w:lineRule="auto"/>
        <w:rPr>
          <w:rFonts w:ascii="宋体" w:hAnsi="宋体"/>
          <w:color w:val="auto"/>
        </w:rPr>
      </w:pPr>
      <w:r w:rsidRPr="00C36C2C">
        <w:rPr>
          <w:rFonts w:ascii="宋体" w:hAnsi="宋体"/>
          <w:color w:val="auto"/>
        </w:rPr>
        <w:t>2.0.5</w:t>
      </w:r>
      <w:r w:rsidRPr="00C36C2C">
        <w:rPr>
          <w:rFonts w:ascii="宋体" w:hAnsi="宋体" w:hint="eastAsia"/>
          <w:color w:val="auto"/>
        </w:rPr>
        <w:t>装配整体式混凝土结构是由预制混凝土构件通过可靠的连接方式进行连接并与现场后浇混凝土、水泥基灌浆</w:t>
      </w:r>
      <w:proofErr w:type="gramStart"/>
      <w:r w:rsidRPr="00C36C2C">
        <w:rPr>
          <w:rFonts w:ascii="宋体" w:hAnsi="宋体" w:hint="eastAsia"/>
          <w:color w:val="auto"/>
        </w:rPr>
        <w:t>料形成</w:t>
      </w:r>
      <w:proofErr w:type="gramEnd"/>
      <w:r w:rsidRPr="00C36C2C">
        <w:rPr>
          <w:rFonts w:ascii="宋体" w:hAnsi="宋体" w:hint="eastAsia"/>
          <w:color w:val="auto"/>
        </w:rPr>
        <w:t>整体的装配式混凝土结构。全装配混凝土结构并未给出明确定义，一般指预制混凝土构件通过干式连接（套筒灌浆连接属于湿式连接），无现浇混凝土连接区域，装配而成的装配式混凝土结构，可认为是全装配混凝土结构。</w:t>
      </w:r>
    </w:p>
    <w:p w14:paraId="6BB51ACB" w14:textId="77777777" w:rsidR="00137C7D" w:rsidRDefault="00137C7D" w:rsidP="00137C7D">
      <w:pPr>
        <w:spacing w:line="360" w:lineRule="auto"/>
        <w:rPr>
          <w:rFonts w:ascii="宋体" w:hAnsi="宋体"/>
          <w:color w:val="auto"/>
          <w:sz w:val="28"/>
          <w:szCs w:val="28"/>
        </w:rPr>
      </w:pPr>
    </w:p>
    <w:p w14:paraId="13C72CDC" w14:textId="77777777" w:rsidR="00137C7D" w:rsidRDefault="00137C7D" w:rsidP="00137C7D">
      <w:pPr>
        <w:spacing w:line="360" w:lineRule="auto"/>
        <w:rPr>
          <w:rFonts w:ascii="宋体" w:hAnsi="宋体"/>
          <w:color w:val="auto"/>
          <w:sz w:val="28"/>
          <w:szCs w:val="28"/>
        </w:rPr>
      </w:pPr>
    </w:p>
    <w:p w14:paraId="2A6B54C9" w14:textId="77777777" w:rsidR="00137C7D" w:rsidRDefault="00137C7D" w:rsidP="00137C7D">
      <w:pPr>
        <w:spacing w:line="360" w:lineRule="auto"/>
        <w:rPr>
          <w:rFonts w:ascii="宋体" w:hAnsi="宋体"/>
          <w:color w:val="auto"/>
          <w:sz w:val="28"/>
          <w:szCs w:val="28"/>
        </w:rPr>
      </w:pPr>
    </w:p>
    <w:p w14:paraId="11673B28" w14:textId="77777777" w:rsidR="00137C7D" w:rsidRDefault="00137C7D" w:rsidP="00137C7D">
      <w:pPr>
        <w:spacing w:line="360" w:lineRule="auto"/>
        <w:rPr>
          <w:rFonts w:ascii="宋体" w:hAnsi="宋体"/>
          <w:color w:val="auto"/>
          <w:sz w:val="28"/>
          <w:szCs w:val="28"/>
        </w:rPr>
      </w:pPr>
    </w:p>
    <w:p w14:paraId="2060F30D" w14:textId="77777777" w:rsidR="00137C7D" w:rsidRDefault="00137C7D" w:rsidP="00137C7D">
      <w:pPr>
        <w:spacing w:line="360" w:lineRule="auto"/>
        <w:rPr>
          <w:rFonts w:ascii="宋体" w:hAnsi="宋体"/>
          <w:color w:val="auto"/>
          <w:sz w:val="28"/>
          <w:szCs w:val="28"/>
        </w:rPr>
      </w:pPr>
    </w:p>
    <w:p w14:paraId="6B482FE6" w14:textId="77777777" w:rsidR="00137C7D" w:rsidRDefault="00137C7D" w:rsidP="00137C7D">
      <w:pPr>
        <w:spacing w:line="360" w:lineRule="auto"/>
        <w:rPr>
          <w:rFonts w:ascii="宋体" w:hAnsi="宋体"/>
          <w:color w:val="auto"/>
          <w:sz w:val="28"/>
          <w:szCs w:val="28"/>
        </w:rPr>
      </w:pPr>
    </w:p>
    <w:p w14:paraId="1E6686BE" w14:textId="77777777" w:rsidR="00137C7D" w:rsidRDefault="00137C7D" w:rsidP="00137C7D">
      <w:pPr>
        <w:spacing w:line="360" w:lineRule="auto"/>
        <w:rPr>
          <w:rFonts w:ascii="宋体" w:hAnsi="宋体"/>
          <w:color w:val="auto"/>
          <w:sz w:val="28"/>
          <w:szCs w:val="28"/>
        </w:rPr>
      </w:pPr>
    </w:p>
    <w:p w14:paraId="227CAA79" w14:textId="77777777" w:rsidR="00137C7D" w:rsidRDefault="00137C7D" w:rsidP="00137C7D">
      <w:pPr>
        <w:spacing w:line="360" w:lineRule="auto"/>
        <w:rPr>
          <w:rFonts w:ascii="宋体" w:hAnsi="宋体"/>
          <w:color w:val="auto"/>
          <w:sz w:val="28"/>
          <w:szCs w:val="28"/>
        </w:rPr>
      </w:pPr>
    </w:p>
    <w:p w14:paraId="7C60AE59" w14:textId="77777777" w:rsidR="00137C7D" w:rsidRDefault="00137C7D" w:rsidP="00137C7D">
      <w:pPr>
        <w:spacing w:line="360" w:lineRule="auto"/>
        <w:rPr>
          <w:rFonts w:ascii="宋体" w:hAnsi="宋体"/>
          <w:color w:val="auto"/>
          <w:sz w:val="28"/>
          <w:szCs w:val="28"/>
        </w:rPr>
      </w:pPr>
    </w:p>
    <w:p w14:paraId="33AD79EF" w14:textId="77777777" w:rsidR="00137C7D" w:rsidRDefault="00137C7D" w:rsidP="00137C7D">
      <w:pPr>
        <w:spacing w:line="360" w:lineRule="auto"/>
        <w:rPr>
          <w:rFonts w:ascii="宋体" w:hAnsi="宋体"/>
          <w:color w:val="auto"/>
          <w:sz w:val="28"/>
          <w:szCs w:val="28"/>
        </w:rPr>
      </w:pPr>
    </w:p>
    <w:p w14:paraId="1EEFCD15" w14:textId="77777777" w:rsidR="00137C7D" w:rsidRDefault="00137C7D" w:rsidP="00137C7D">
      <w:pPr>
        <w:spacing w:line="360" w:lineRule="auto"/>
        <w:rPr>
          <w:rFonts w:ascii="宋体" w:hAnsi="宋体"/>
          <w:color w:val="auto"/>
          <w:sz w:val="28"/>
          <w:szCs w:val="28"/>
        </w:rPr>
      </w:pPr>
    </w:p>
    <w:p w14:paraId="143BE9DE" w14:textId="77777777" w:rsidR="00137C7D" w:rsidRDefault="00137C7D" w:rsidP="00137C7D">
      <w:pPr>
        <w:spacing w:line="360" w:lineRule="auto"/>
        <w:rPr>
          <w:rFonts w:ascii="宋体" w:hAnsi="宋体"/>
          <w:color w:val="auto"/>
          <w:sz w:val="28"/>
          <w:szCs w:val="28"/>
        </w:rPr>
      </w:pPr>
    </w:p>
    <w:p w14:paraId="00A74B78" w14:textId="77777777" w:rsidR="00C36C2C" w:rsidRDefault="00C36C2C" w:rsidP="00137C7D">
      <w:pPr>
        <w:spacing w:line="360" w:lineRule="auto"/>
        <w:rPr>
          <w:rFonts w:ascii="宋体" w:hAnsi="宋体"/>
          <w:color w:val="auto"/>
          <w:sz w:val="28"/>
          <w:szCs w:val="28"/>
        </w:rPr>
      </w:pPr>
    </w:p>
    <w:p w14:paraId="7D9D3D92" w14:textId="77777777" w:rsidR="00C36C2C" w:rsidRDefault="00C36C2C" w:rsidP="00137C7D">
      <w:pPr>
        <w:spacing w:line="360" w:lineRule="auto"/>
        <w:rPr>
          <w:rFonts w:ascii="宋体" w:hAnsi="宋体"/>
          <w:color w:val="auto"/>
          <w:sz w:val="28"/>
          <w:szCs w:val="28"/>
        </w:rPr>
      </w:pPr>
    </w:p>
    <w:p w14:paraId="5E1D08F0" w14:textId="77777777" w:rsidR="00C36C2C" w:rsidRDefault="00C36C2C" w:rsidP="00137C7D">
      <w:pPr>
        <w:spacing w:line="360" w:lineRule="auto"/>
        <w:rPr>
          <w:rFonts w:ascii="宋体" w:hAnsi="宋体"/>
          <w:color w:val="auto"/>
          <w:sz w:val="28"/>
          <w:szCs w:val="28"/>
        </w:rPr>
      </w:pPr>
    </w:p>
    <w:p w14:paraId="0B207E11" w14:textId="77777777" w:rsidR="00C36C2C" w:rsidRDefault="00C36C2C" w:rsidP="00137C7D">
      <w:pPr>
        <w:spacing w:line="360" w:lineRule="auto"/>
        <w:rPr>
          <w:rFonts w:ascii="宋体" w:hAnsi="宋体"/>
          <w:color w:val="auto"/>
          <w:sz w:val="28"/>
          <w:szCs w:val="28"/>
        </w:rPr>
      </w:pPr>
    </w:p>
    <w:p w14:paraId="44E28C6F" w14:textId="77777777" w:rsidR="00137C7D" w:rsidRPr="00C57D92" w:rsidRDefault="00137C7D" w:rsidP="00137C7D">
      <w:pPr>
        <w:spacing w:line="360" w:lineRule="auto"/>
        <w:rPr>
          <w:rFonts w:ascii="宋体" w:hAnsi="宋体"/>
          <w:color w:val="auto"/>
          <w:sz w:val="28"/>
          <w:szCs w:val="28"/>
        </w:rPr>
      </w:pPr>
    </w:p>
    <w:p w14:paraId="2CFCC3B7" w14:textId="548609B4" w:rsidR="00137C7D" w:rsidRPr="00DF2296" w:rsidRDefault="00137C7D" w:rsidP="00137C7D">
      <w:pPr>
        <w:pStyle w:val="1"/>
        <w:spacing w:before="156" w:after="156" w:line="360" w:lineRule="auto"/>
        <w:jc w:val="center"/>
        <w:rPr>
          <w:color w:val="auto"/>
          <w:sz w:val="28"/>
          <w:szCs w:val="28"/>
        </w:rPr>
      </w:pPr>
      <w:r w:rsidRPr="00DF2296">
        <w:rPr>
          <w:color w:val="auto"/>
          <w:sz w:val="28"/>
          <w:szCs w:val="28"/>
        </w:rPr>
        <w:lastRenderedPageBreak/>
        <w:t xml:space="preserve">3  </w:t>
      </w:r>
      <w:r w:rsidRPr="00DF2296">
        <w:rPr>
          <w:color w:val="auto"/>
          <w:sz w:val="28"/>
          <w:szCs w:val="28"/>
        </w:rPr>
        <w:t>基</w:t>
      </w:r>
      <w:r>
        <w:rPr>
          <w:rFonts w:hint="eastAsia"/>
          <w:color w:val="auto"/>
          <w:sz w:val="28"/>
          <w:szCs w:val="28"/>
        </w:rPr>
        <w:t xml:space="preserve"> </w:t>
      </w:r>
      <w:r w:rsidRPr="00DF2296">
        <w:rPr>
          <w:color w:val="auto"/>
          <w:sz w:val="28"/>
          <w:szCs w:val="28"/>
        </w:rPr>
        <w:t>本</w:t>
      </w:r>
      <w:r>
        <w:rPr>
          <w:rFonts w:hint="eastAsia"/>
          <w:color w:val="auto"/>
          <w:sz w:val="28"/>
          <w:szCs w:val="28"/>
        </w:rPr>
        <w:t xml:space="preserve"> </w:t>
      </w:r>
      <w:proofErr w:type="gramStart"/>
      <w:r w:rsidRPr="00DF2296">
        <w:rPr>
          <w:color w:val="auto"/>
          <w:sz w:val="28"/>
          <w:szCs w:val="28"/>
        </w:rPr>
        <w:t>规</w:t>
      </w:r>
      <w:proofErr w:type="gramEnd"/>
      <w:r>
        <w:rPr>
          <w:rFonts w:hint="eastAsia"/>
          <w:color w:val="auto"/>
          <w:sz w:val="28"/>
          <w:szCs w:val="28"/>
        </w:rPr>
        <w:t xml:space="preserve"> </w:t>
      </w:r>
      <w:r w:rsidRPr="00DF2296">
        <w:rPr>
          <w:color w:val="auto"/>
          <w:sz w:val="28"/>
          <w:szCs w:val="28"/>
        </w:rPr>
        <w:t>定</w:t>
      </w:r>
      <w:r>
        <w:rPr>
          <w:rFonts w:hint="eastAsia"/>
          <w:color w:val="auto"/>
          <w:sz w:val="28"/>
          <w:szCs w:val="28"/>
        </w:rPr>
        <w:t xml:space="preserve"> </w:t>
      </w:r>
    </w:p>
    <w:p w14:paraId="77ECFDC6" w14:textId="77777777" w:rsidR="00137C7D" w:rsidRPr="00C36C2C" w:rsidRDefault="00137C7D" w:rsidP="00C36C2C">
      <w:pPr>
        <w:spacing w:line="300" w:lineRule="auto"/>
        <w:rPr>
          <w:rFonts w:ascii="宋体" w:hAnsi="宋体"/>
        </w:rPr>
      </w:pPr>
      <w:r w:rsidRPr="00C36C2C">
        <w:rPr>
          <w:rFonts w:ascii="宋体" w:hAnsi="宋体" w:hint="eastAsia"/>
        </w:rPr>
        <w:t>3</w:t>
      </w:r>
      <w:r w:rsidRPr="00C36C2C">
        <w:rPr>
          <w:rFonts w:ascii="宋体" w:hAnsi="宋体"/>
        </w:rPr>
        <w:t>.0.1</w:t>
      </w:r>
      <w:r w:rsidRPr="00C36C2C">
        <w:rPr>
          <w:rFonts w:ascii="宋体" w:hAnsi="宋体" w:hint="eastAsia"/>
        </w:rPr>
        <w:t>、</w:t>
      </w:r>
      <w:r w:rsidRPr="00C36C2C">
        <w:rPr>
          <w:rFonts w:ascii="宋体" w:hAnsi="宋体"/>
        </w:rPr>
        <w:t xml:space="preserve">3.0.2 </w:t>
      </w:r>
      <w:r w:rsidRPr="00C36C2C">
        <w:rPr>
          <w:rFonts w:ascii="宋体" w:hAnsi="宋体" w:hint="eastAsia"/>
        </w:rPr>
        <w:t>装配式建筑连接节点对工程结构安全的其决定性作用，合理的受力、可靠的连接时保证工程质量的前提，防水工程设计实在保证结构安全的前提下进行的，</w:t>
      </w:r>
    </w:p>
    <w:p w14:paraId="59D07AE8" w14:textId="77777777" w:rsidR="00137C7D" w:rsidRPr="00C36C2C" w:rsidRDefault="00137C7D" w:rsidP="00C36C2C">
      <w:pPr>
        <w:spacing w:line="300" w:lineRule="auto"/>
        <w:jc w:val="left"/>
        <w:rPr>
          <w:rFonts w:ascii="宋体" w:hAnsi="宋体"/>
        </w:rPr>
      </w:pPr>
      <w:r w:rsidRPr="00C36C2C">
        <w:rPr>
          <w:rFonts w:ascii="宋体" w:hAnsi="宋体" w:hint="eastAsia"/>
        </w:rPr>
        <w:t>3</w:t>
      </w:r>
      <w:r w:rsidRPr="00C36C2C">
        <w:rPr>
          <w:rFonts w:ascii="宋体" w:hAnsi="宋体"/>
        </w:rPr>
        <w:t xml:space="preserve">.0.3 </w:t>
      </w:r>
      <w:r w:rsidRPr="00C36C2C">
        <w:rPr>
          <w:rFonts w:ascii="宋体" w:hAnsi="宋体" w:hint="eastAsia"/>
        </w:rPr>
        <w:t>装配式建筑由于其自身建筑特点会存在自上而下的通缝，每2</w:t>
      </w:r>
      <w:r w:rsidRPr="00C36C2C">
        <w:rPr>
          <w:rFonts w:ascii="宋体" w:hAnsi="宋体"/>
        </w:rPr>
        <w:t>-3</w:t>
      </w:r>
      <w:r w:rsidRPr="00C36C2C">
        <w:rPr>
          <w:rFonts w:ascii="宋体" w:hAnsi="宋体" w:hint="eastAsia"/>
        </w:rPr>
        <w:t>层需要设置排水管，主要是为了防止通缝某处发生堵塞，水淤积在通缝内，增加建筑渗漏风险。导水管能够迅速排出空腔内的水，降低渗漏风险。</w:t>
      </w:r>
    </w:p>
    <w:p w14:paraId="2E07F85D" w14:textId="77777777" w:rsidR="00137C7D" w:rsidRPr="00C36C2C" w:rsidRDefault="00137C7D" w:rsidP="00C36C2C">
      <w:pPr>
        <w:spacing w:line="300" w:lineRule="auto"/>
        <w:jc w:val="left"/>
        <w:rPr>
          <w:rFonts w:ascii="宋体" w:hAnsi="宋体"/>
        </w:rPr>
      </w:pPr>
      <w:r w:rsidRPr="00C36C2C">
        <w:rPr>
          <w:rFonts w:ascii="宋体" w:hAnsi="宋体"/>
        </w:rPr>
        <w:t xml:space="preserve">3.0.4 </w:t>
      </w:r>
      <w:r w:rsidRPr="00C36C2C">
        <w:rPr>
          <w:rFonts w:ascii="宋体" w:hAnsi="宋体" w:hint="eastAsia"/>
        </w:rPr>
        <w:t>装配整体式建筑采用现浇混凝土连接方式把预制构件连接在一起，在交接缝处由于混凝土的收缩，交接缝处出现渗漏现象，且混凝土质量应是渗漏发生的重要因素，《建筑市政防水工程通用规范》G</w:t>
      </w:r>
      <w:r w:rsidRPr="00C36C2C">
        <w:rPr>
          <w:rFonts w:ascii="宋体" w:hAnsi="宋体"/>
        </w:rPr>
        <w:t>B55030</w:t>
      </w:r>
      <w:r w:rsidRPr="00C36C2C">
        <w:rPr>
          <w:rFonts w:ascii="宋体" w:hAnsi="宋体" w:hint="eastAsia"/>
        </w:rPr>
        <w:t>也对外墙防水工程提出了新的要求，为加强外墙防水保障措施，现浇混凝土采用防水混凝土。</w:t>
      </w:r>
    </w:p>
    <w:p w14:paraId="1D92F5C8" w14:textId="77777777" w:rsidR="00137C7D" w:rsidRDefault="00137C7D" w:rsidP="00137C7D">
      <w:pPr>
        <w:jc w:val="left"/>
        <w:rPr>
          <w:rFonts w:ascii="宋体" w:hAnsi="宋体"/>
          <w:sz w:val="28"/>
          <w:szCs w:val="28"/>
        </w:rPr>
      </w:pPr>
    </w:p>
    <w:p w14:paraId="1445706F" w14:textId="77777777" w:rsidR="00137C7D" w:rsidRDefault="00137C7D" w:rsidP="00137C7D">
      <w:pPr>
        <w:jc w:val="left"/>
        <w:rPr>
          <w:rFonts w:ascii="宋体" w:hAnsi="宋体"/>
          <w:sz w:val="28"/>
          <w:szCs w:val="28"/>
        </w:rPr>
      </w:pPr>
    </w:p>
    <w:p w14:paraId="26B8CC63" w14:textId="77777777" w:rsidR="00137C7D" w:rsidRDefault="00137C7D" w:rsidP="00137C7D">
      <w:pPr>
        <w:jc w:val="left"/>
        <w:rPr>
          <w:rFonts w:ascii="宋体" w:hAnsi="宋体"/>
          <w:sz w:val="28"/>
          <w:szCs w:val="28"/>
        </w:rPr>
      </w:pPr>
    </w:p>
    <w:p w14:paraId="0861B7B0" w14:textId="77777777" w:rsidR="00137C7D" w:rsidRDefault="00137C7D" w:rsidP="00137C7D">
      <w:pPr>
        <w:jc w:val="left"/>
        <w:rPr>
          <w:rFonts w:ascii="宋体" w:hAnsi="宋体"/>
          <w:sz w:val="28"/>
          <w:szCs w:val="28"/>
        </w:rPr>
      </w:pPr>
    </w:p>
    <w:p w14:paraId="4C75A725" w14:textId="77777777" w:rsidR="00C36C2C" w:rsidRDefault="00C36C2C" w:rsidP="00137C7D">
      <w:pPr>
        <w:jc w:val="left"/>
        <w:rPr>
          <w:rFonts w:ascii="宋体" w:hAnsi="宋体"/>
          <w:sz w:val="28"/>
          <w:szCs w:val="28"/>
        </w:rPr>
      </w:pPr>
    </w:p>
    <w:p w14:paraId="2A55617C" w14:textId="77777777" w:rsidR="00C36C2C" w:rsidRDefault="00C36C2C" w:rsidP="00137C7D">
      <w:pPr>
        <w:jc w:val="left"/>
        <w:rPr>
          <w:rFonts w:ascii="宋体" w:hAnsi="宋体"/>
          <w:sz w:val="28"/>
          <w:szCs w:val="28"/>
        </w:rPr>
      </w:pPr>
    </w:p>
    <w:p w14:paraId="0D27E0D7" w14:textId="77777777" w:rsidR="00137C7D" w:rsidRDefault="00137C7D" w:rsidP="00137C7D">
      <w:pPr>
        <w:jc w:val="left"/>
        <w:rPr>
          <w:rFonts w:ascii="宋体" w:hAnsi="宋体"/>
          <w:sz w:val="28"/>
          <w:szCs w:val="28"/>
        </w:rPr>
      </w:pPr>
    </w:p>
    <w:p w14:paraId="5FCC09A6" w14:textId="77777777" w:rsidR="00137C7D" w:rsidRDefault="00137C7D" w:rsidP="00137C7D">
      <w:pPr>
        <w:jc w:val="left"/>
        <w:rPr>
          <w:rFonts w:ascii="宋体" w:hAnsi="宋体"/>
          <w:sz w:val="28"/>
          <w:szCs w:val="28"/>
        </w:rPr>
      </w:pPr>
    </w:p>
    <w:p w14:paraId="52F030EB" w14:textId="77777777" w:rsidR="00137C7D" w:rsidRDefault="00137C7D" w:rsidP="00137C7D">
      <w:pPr>
        <w:jc w:val="left"/>
        <w:rPr>
          <w:rFonts w:ascii="宋体" w:hAnsi="宋体"/>
          <w:sz w:val="28"/>
          <w:szCs w:val="28"/>
        </w:rPr>
      </w:pPr>
    </w:p>
    <w:p w14:paraId="658AAAD8" w14:textId="77777777" w:rsidR="00C36C2C" w:rsidRDefault="00C36C2C" w:rsidP="00137C7D">
      <w:pPr>
        <w:jc w:val="left"/>
        <w:rPr>
          <w:rFonts w:ascii="宋体" w:hAnsi="宋体"/>
          <w:sz w:val="28"/>
          <w:szCs w:val="28"/>
        </w:rPr>
      </w:pPr>
    </w:p>
    <w:p w14:paraId="235C5629" w14:textId="77777777" w:rsidR="00C36C2C" w:rsidRDefault="00C36C2C" w:rsidP="00137C7D">
      <w:pPr>
        <w:jc w:val="left"/>
        <w:rPr>
          <w:rFonts w:ascii="宋体" w:hAnsi="宋体"/>
          <w:sz w:val="28"/>
          <w:szCs w:val="28"/>
        </w:rPr>
      </w:pPr>
    </w:p>
    <w:p w14:paraId="5B3C8FEB" w14:textId="77777777" w:rsidR="00C36C2C" w:rsidRDefault="00C36C2C" w:rsidP="00137C7D">
      <w:pPr>
        <w:jc w:val="left"/>
        <w:rPr>
          <w:rFonts w:ascii="宋体" w:hAnsi="宋体"/>
          <w:sz w:val="28"/>
          <w:szCs w:val="28"/>
        </w:rPr>
      </w:pPr>
    </w:p>
    <w:p w14:paraId="26C8E1F2" w14:textId="77777777" w:rsidR="00C36C2C" w:rsidRDefault="00C36C2C" w:rsidP="00137C7D">
      <w:pPr>
        <w:jc w:val="left"/>
        <w:rPr>
          <w:rFonts w:ascii="宋体" w:hAnsi="宋体"/>
          <w:sz w:val="28"/>
          <w:szCs w:val="28"/>
        </w:rPr>
      </w:pPr>
    </w:p>
    <w:p w14:paraId="77EC1A5D" w14:textId="77777777" w:rsidR="00C36C2C" w:rsidRDefault="00C36C2C" w:rsidP="00137C7D">
      <w:pPr>
        <w:jc w:val="left"/>
        <w:rPr>
          <w:rFonts w:ascii="宋体" w:hAnsi="宋体"/>
          <w:sz w:val="28"/>
          <w:szCs w:val="28"/>
        </w:rPr>
      </w:pPr>
    </w:p>
    <w:p w14:paraId="4DBADEAE" w14:textId="77777777" w:rsidR="00C36C2C" w:rsidRDefault="00C36C2C" w:rsidP="00137C7D">
      <w:pPr>
        <w:jc w:val="left"/>
        <w:rPr>
          <w:rFonts w:ascii="宋体" w:hAnsi="宋体"/>
          <w:sz w:val="28"/>
          <w:szCs w:val="28"/>
        </w:rPr>
      </w:pPr>
    </w:p>
    <w:p w14:paraId="02CFD8B6" w14:textId="77777777" w:rsidR="00137C7D" w:rsidRPr="00DF2296" w:rsidRDefault="00137C7D" w:rsidP="00137C7D">
      <w:pPr>
        <w:pStyle w:val="1"/>
        <w:spacing w:before="156" w:after="156" w:line="360" w:lineRule="auto"/>
        <w:jc w:val="center"/>
        <w:rPr>
          <w:color w:val="auto"/>
          <w:sz w:val="28"/>
          <w:szCs w:val="28"/>
        </w:rPr>
      </w:pPr>
      <w:r w:rsidRPr="00DF2296">
        <w:rPr>
          <w:color w:val="auto"/>
          <w:sz w:val="28"/>
          <w:szCs w:val="28"/>
        </w:rPr>
        <w:lastRenderedPageBreak/>
        <w:t xml:space="preserve">4  </w:t>
      </w:r>
      <w:r w:rsidRPr="00DF2296">
        <w:rPr>
          <w:color w:val="auto"/>
          <w:sz w:val="28"/>
          <w:szCs w:val="28"/>
        </w:rPr>
        <w:t>材</w:t>
      </w:r>
      <w:r>
        <w:rPr>
          <w:color w:val="auto"/>
          <w:sz w:val="28"/>
          <w:szCs w:val="28"/>
        </w:rPr>
        <w:t xml:space="preserve"> </w:t>
      </w:r>
      <w:r w:rsidRPr="00DF2296">
        <w:rPr>
          <w:color w:val="auto"/>
          <w:sz w:val="28"/>
          <w:szCs w:val="28"/>
        </w:rPr>
        <w:t>料</w:t>
      </w:r>
    </w:p>
    <w:p w14:paraId="7AB9782F" w14:textId="77777777" w:rsidR="00137C7D" w:rsidRPr="00C36C2C" w:rsidRDefault="00137C7D" w:rsidP="00C36C2C">
      <w:pPr>
        <w:spacing w:line="300" w:lineRule="auto"/>
        <w:ind w:firstLineChars="200" w:firstLine="420"/>
        <w:jc w:val="left"/>
        <w:rPr>
          <w:rFonts w:ascii="宋体" w:hAnsi="宋体"/>
        </w:rPr>
      </w:pPr>
      <w:r w:rsidRPr="00C36C2C">
        <w:rPr>
          <w:rFonts w:ascii="宋体" w:hAnsi="宋体" w:hint="eastAsia"/>
        </w:rPr>
        <w:t>工程质量决定于材料、设计、施工、维护，材料是非常重要的组成部分，本章主要针对装配式建筑施工过程中所涉及的材料，包括结构连接材料、防水密封材料、施工辅助材料等性能指标提出了要求，相关材料物理性能指标除满足相应的现行国家行业标准规范外，还需要满足环保要求。对于目前现行国家行业标准中没有规定的性能指标，且编制组认为对装配式建筑节点工程质量有影响的指标，也提出了相应的指标要求及试验方法。</w:t>
      </w:r>
    </w:p>
    <w:p w14:paraId="56EBE4DC" w14:textId="77777777" w:rsidR="00137C7D" w:rsidRDefault="00137C7D" w:rsidP="00EF701D">
      <w:pPr>
        <w:spacing w:line="360" w:lineRule="auto"/>
        <w:ind w:firstLine="435"/>
      </w:pPr>
    </w:p>
    <w:p w14:paraId="26523C85" w14:textId="77777777" w:rsidR="00BE6D73" w:rsidRDefault="00BE6D73" w:rsidP="00EF701D">
      <w:pPr>
        <w:spacing w:line="360" w:lineRule="auto"/>
        <w:ind w:firstLine="435"/>
      </w:pPr>
    </w:p>
    <w:p w14:paraId="606C8389" w14:textId="77777777" w:rsidR="00BE6D73" w:rsidRDefault="00BE6D73" w:rsidP="00EF701D">
      <w:pPr>
        <w:spacing w:line="360" w:lineRule="auto"/>
        <w:ind w:firstLine="435"/>
      </w:pPr>
    </w:p>
    <w:p w14:paraId="7B54B62A" w14:textId="77777777" w:rsidR="00BE6D73" w:rsidRDefault="00BE6D73" w:rsidP="00EF701D">
      <w:pPr>
        <w:spacing w:line="360" w:lineRule="auto"/>
        <w:ind w:firstLine="435"/>
      </w:pPr>
    </w:p>
    <w:p w14:paraId="7976D65A" w14:textId="77777777" w:rsidR="00BE6D73" w:rsidRDefault="00BE6D73" w:rsidP="00EF701D">
      <w:pPr>
        <w:spacing w:line="360" w:lineRule="auto"/>
        <w:ind w:firstLine="435"/>
      </w:pPr>
    </w:p>
    <w:p w14:paraId="239CBCAB" w14:textId="77777777" w:rsidR="00BE6D73" w:rsidRDefault="00BE6D73" w:rsidP="00EF701D">
      <w:pPr>
        <w:spacing w:line="360" w:lineRule="auto"/>
        <w:ind w:firstLine="435"/>
      </w:pPr>
    </w:p>
    <w:p w14:paraId="1E53A7AC" w14:textId="77777777" w:rsidR="00BE6D73" w:rsidRDefault="00BE6D73" w:rsidP="00EF701D">
      <w:pPr>
        <w:spacing w:line="360" w:lineRule="auto"/>
        <w:ind w:firstLine="435"/>
      </w:pPr>
    </w:p>
    <w:p w14:paraId="5AFACD71" w14:textId="77777777" w:rsidR="00BE6D73" w:rsidRDefault="00BE6D73" w:rsidP="00EF701D">
      <w:pPr>
        <w:spacing w:line="360" w:lineRule="auto"/>
        <w:ind w:firstLine="435"/>
      </w:pPr>
    </w:p>
    <w:p w14:paraId="6C3C7644" w14:textId="77777777" w:rsidR="00BE6D73" w:rsidRDefault="00BE6D73" w:rsidP="00EF701D">
      <w:pPr>
        <w:spacing w:line="360" w:lineRule="auto"/>
        <w:ind w:firstLine="435"/>
      </w:pPr>
    </w:p>
    <w:p w14:paraId="08507A47" w14:textId="77777777" w:rsidR="00BE6D73" w:rsidRDefault="00BE6D73" w:rsidP="00EF701D">
      <w:pPr>
        <w:spacing w:line="360" w:lineRule="auto"/>
        <w:ind w:firstLine="435"/>
      </w:pPr>
    </w:p>
    <w:p w14:paraId="5F05C186" w14:textId="77777777" w:rsidR="00BE6D73" w:rsidRDefault="00BE6D73" w:rsidP="00EF701D">
      <w:pPr>
        <w:spacing w:line="360" w:lineRule="auto"/>
        <w:ind w:firstLine="435"/>
      </w:pPr>
    </w:p>
    <w:p w14:paraId="35DC82ED" w14:textId="77777777" w:rsidR="00BE6D73" w:rsidRDefault="00BE6D73" w:rsidP="00EF701D">
      <w:pPr>
        <w:spacing w:line="360" w:lineRule="auto"/>
        <w:ind w:firstLine="435"/>
      </w:pPr>
    </w:p>
    <w:p w14:paraId="3BD53912" w14:textId="77777777" w:rsidR="00BE6D73" w:rsidRDefault="00BE6D73" w:rsidP="00EF701D">
      <w:pPr>
        <w:spacing w:line="360" w:lineRule="auto"/>
        <w:ind w:firstLine="435"/>
      </w:pPr>
    </w:p>
    <w:p w14:paraId="5D921BD1" w14:textId="77777777" w:rsidR="00C36C2C" w:rsidRDefault="00C36C2C" w:rsidP="00EF701D">
      <w:pPr>
        <w:spacing w:line="360" w:lineRule="auto"/>
        <w:ind w:firstLine="435"/>
      </w:pPr>
    </w:p>
    <w:p w14:paraId="06DE791B" w14:textId="77777777" w:rsidR="00C36C2C" w:rsidRDefault="00C36C2C" w:rsidP="00EF701D">
      <w:pPr>
        <w:spacing w:line="360" w:lineRule="auto"/>
        <w:ind w:firstLine="435"/>
      </w:pPr>
    </w:p>
    <w:p w14:paraId="593572EC" w14:textId="77777777" w:rsidR="00C36C2C" w:rsidRDefault="00C36C2C" w:rsidP="00EF701D">
      <w:pPr>
        <w:spacing w:line="360" w:lineRule="auto"/>
        <w:ind w:firstLine="435"/>
      </w:pPr>
    </w:p>
    <w:p w14:paraId="6DA41412" w14:textId="77777777" w:rsidR="00C36C2C" w:rsidRDefault="00C36C2C" w:rsidP="00EF701D">
      <w:pPr>
        <w:spacing w:line="360" w:lineRule="auto"/>
        <w:ind w:firstLine="435"/>
      </w:pPr>
    </w:p>
    <w:p w14:paraId="6856AEFA" w14:textId="77777777" w:rsidR="00C36C2C" w:rsidRDefault="00C36C2C" w:rsidP="00EF701D">
      <w:pPr>
        <w:spacing w:line="360" w:lineRule="auto"/>
        <w:ind w:firstLine="435"/>
      </w:pPr>
    </w:p>
    <w:p w14:paraId="31D7773D" w14:textId="77777777" w:rsidR="00C36C2C" w:rsidRDefault="00C36C2C" w:rsidP="00EF701D">
      <w:pPr>
        <w:spacing w:line="360" w:lineRule="auto"/>
        <w:ind w:firstLine="435"/>
      </w:pPr>
    </w:p>
    <w:p w14:paraId="28C35209" w14:textId="77777777" w:rsidR="00BE6D73" w:rsidRPr="00137C7D" w:rsidRDefault="00BE6D73" w:rsidP="00EF701D">
      <w:pPr>
        <w:spacing w:line="360" w:lineRule="auto"/>
        <w:ind w:firstLine="435"/>
      </w:pPr>
    </w:p>
    <w:p w14:paraId="4EABE9FB" w14:textId="77777777" w:rsidR="00137C7D" w:rsidRDefault="00137C7D" w:rsidP="00EF701D">
      <w:pPr>
        <w:spacing w:line="360" w:lineRule="auto"/>
        <w:ind w:firstLine="435"/>
      </w:pPr>
    </w:p>
    <w:p w14:paraId="35F9D972" w14:textId="77777777" w:rsidR="00C36C2C" w:rsidRDefault="00C36C2C" w:rsidP="00EF701D">
      <w:pPr>
        <w:spacing w:line="360" w:lineRule="auto"/>
        <w:ind w:firstLine="435"/>
      </w:pPr>
    </w:p>
    <w:p w14:paraId="428DFF8E" w14:textId="77777777" w:rsidR="00BE6D73" w:rsidRPr="00D743E8" w:rsidRDefault="00BE6D73" w:rsidP="00BE6D73">
      <w:pPr>
        <w:pStyle w:val="1"/>
        <w:spacing w:before="156" w:after="156" w:line="360" w:lineRule="auto"/>
        <w:jc w:val="center"/>
        <w:rPr>
          <w:rFonts w:ascii="宋体" w:hAnsi="宋体"/>
          <w:color w:val="auto"/>
          <w:sz w:val="28"/>
          <w:szCs w:val="28"/>
        </w:rPr>
      </w:pPr>
      <w:r w:rsidRPr="00D743E8">
        <w:rPr>
          <w:rFonts w:ascii="宋体" w:hAnsi="宋体" w:hint="eastAsia"/>
          <w:color w:val="auto"/>
          <w:sz w:val="28"/>
          <w:szCs w:val="28"/>
        </w:rPr>
        <w:lastRenderedPageBreak/>
        <w:t>5</w:t>
      </w:r>
      <w:r w:rsidRPr="00D743E8">
        <w:rPr>
          <w:rFonts w:ascii="宋体" w:hAnsi="宋体"/>
          <w:color w:val="auto"/>
          <w:sz w:val="28"/>
          <w:szCs w:val="28"/>
        </w:rPr>
        <w:t xml:space="preserve"> </w:t>
      </w:r>
      <w:r w:rsidRPr="00D743E8">
        <w:rPr>
          <w:rFonts w:ascii="宋体" w:hAnsi="宋体" w:hint="eastAsia"/>
          <w:color w:val="auto"/>
          <w:sz w:val="28"/>
          <w:szCs w:val="28"/>
        </w:rPr>
        <w:t>设 计</w:t>
      </w:r>
    </w:p>
    <w:p w14:paraId="5C91D129" w14:textId="77777777" w:rsidR="00BE6D73" w:rsidRPr="00D743E8" w:rsidRDefault="00BE6D73" w:rsidP="00BE6D73">
      <w:pPr>
        <w:pStyle w:val="2"/>
        <w:spacing w:beforeLines="50" w:before="156" w:afterLines="50" w:after="156" w:line="240" w:lineRule="auto"/>
        <w:jc w:val="center"/>
        <w:rPr>
          <w:rFonts w:ascii="宋体" w:eastAsia="宋体" w:hAnsi="宋体"/>
          <w:bCs w:val="0"/>
          <w:sz w:val="21"/>
          <w:szCs w:val="21"/>
        </w:rPr>
      </w:pPr>
      <w:r w:rsidRPr="00D743E8">
        <w:rPr>
          <w:rFonts w:ascii="宋体" w:eastAsia="宋体" w:hAnsi="宋体" w:hint="eastAsia"/>
          <w:bCs w:val="0"/>
          <w:sz w:val="21"/>
          <w:szCs w:val="21"/>
        </w:rPr>
        <w:t>5.1</w:t>
      </w:r>
      <w:r w:rsidRPr="00D743E8">
        <w:rPr>
          <w:rFonts w:ascii="宋体" w:eastAsia="宋体" w:hAnsi="宋体"/>
          <w:bCs w:val="0"/>
          <w:sz w:val="21"/>
          <w:szCs w:val="21"/>
        </w:rPr>
        <w:t xml:space="preserve"> </w:t>
      </w:r>
      <w:r w:rsidRPr="00D743E8">
        <w:rPr>
          <w:rFonts w:ascii="宋体" w:eastAsia="宋体" w:hAnsi="宋体" w:hint="eastAsia"/>
          <w:bCs w:val="0"/>
          <w:sz w:val="21"/>
          <w:szCs w:val="21"/>
        </w:rPr>
        <w:t>一般规定</w:t>
      </w:r>
    </w:p>
    <w:p w14:paraId="61120548" w14:textId="77777777" w:rsidR="00BE6D73" w:rsidRPr="00C36C2C" w:rsidRDefault="00BE6D73" w:rsidP="00C36C2C">
      <w:pPr>
        <w:spacing w:line="300" w:lineRule="auto"/>
        <w:ind w:firstLineChars="200" w:firstLine="420"/>
        <w:jc w:val="left"/>
        <w:rPr>
          <w:rFonts w:ascii="宋体" w:hAnsi="宋体"/>
        </w:rPr>
      </w:pPr>
      <w:r w:rsidRPr="00C36C2C">
        <w:rPr>
          <w:rFonts w:ascii="宋体" w:hAnsi="宋体" w:hint="eastAsia"/>
        </w:rPr>
        <w:t>5</w:t>
      </w:r>
      <w:r w:rsidRPr="00C36C2C">
        <w:rPr>
          <w:rFonts w:ascii="宋体" w:hAnsi="宋体"/>
        </w:rPr>
        <w:t>.1.1</w:t>
      </w:r>
      <w:r w:rsidRPr="00C36C2C">
        <w:rPr>
          <w:rFonts w:ascii="宋体" w:hAnsi="宋体" w:hint="eastAsia"/>
        </w:rPr>
        <w:t>～</w:t>
      </w:r>
      <w:r w:rsidRPr="00C36C2C">
        <w:rPr>
          <w:rFonts w:ascii="宋体" w:hAnsi="宋体"/>
        </w:rPr>
        <w:t>5.1.3</w:t>
      </w:r>
      <w:r w:rsidRPr="00C36C2C">
        <w:rPr>
          <w:rFonts w:ascii="宋体" w:hAnsi="宋体" w:hint="eastAsia"/>
        </w:rPr>
        <w:t>、5</w:t>
      </w:r>
      <w:r w:rsidRPr="00C36C2C">
        <w:rPr>
          <w:rFonts w:ascii="宋体" w:hAnsi="宋体"/>
        </w:rPr>
        <w:t xml:space="preserve">.1.6 </w:t>
      </w:r>
      <w:r w:rsidRPr="00C36C2C">
        <w:rPr>
          <w:rFonts w:ascii="宋体" w:hAnsi="宋体" w:hint="eastAsia"/>
        </w:rPr>
        <w:t>主要是对屋面、墙面、地下做出总体的防水要求，防水设计应考虑所处环境、使用功能及防水层及，装配式建筑节点多、渗漏风险大，防水要求更高，所以需要对拼接节点进行密封处理，不同节点密封措施不同。</w:t>
      </w:r>
    </w:p>
    <w:p w14:paraId="0B6190DF" w14:textId="77777777" w:rsidR="00BE6D73" w:rsidRPr="00C36C2C" w:rsidRDefault="00BE6D73" w:rsidP="00C36C2C">
      <w:pPr>
        <w:spacing w:line="300" w:lineRule="auto"/>
        <w:ind w:firstLineChars="200" w:firstLine="420"/>
        <w:jc w:val="left"/>
        <w:rPr>
          <w:rFonts w:ascii="宋体" w:hAnsi="宋体"/>
        </w:rPr>
      </w:pPr>
      <w:r w:rsidRPr="00C36C2C">
        <w:rPr>
          <w:rFonts w:ascii="宋体" w:hAnsi="宋体" w:hint="eastAsia"/>
        </w:rPr>
        <w:t>5</w:t>
      </w:r>
      <w:r w:rsidRPr="00C36C2C">
        <w:rPr>
          <w:rFonts w:ascii="宋体" w:hAnsi="宋体"/>
        </w:rPr>
        <w:t xml:space="preserve">.1.4 </w:t>
      </w:r>
      <w:proofErr w:type="gramStart"/>
      <w:r w:rsidRPr="00C36C2C">
        <w:rPr>
          <w:rFonts w:ascii="宋体" w:hAnsi="宋体" w:hint="eastAsia"/>
        </w:rPr>
        <w:t>接缝胶嵌填</w:t>
      </w:r>
      <w:proofErr w:type="gramEnd"/>
      <w:r w:rsidRPr="00C36C2C">
        <w:rPr>
          <w:rFonts w:ascii="宋体" w:hAnsi="宋体" w:hint="eastAsia"/>
        </w:rPr>
        <w:t>深度应符合下列规定：1）当接缝宽度为10mm-20mm时，</w:t>
      </w:r>
      <w:proofErr w:type="gramStart"/>
      <w:r w:rsidRPr="00C36C2C">
        <w:rPr>
          <w:rFonts w:ascii="宋体" w:hAnsi="宋体" w:hint="eastAsia"/>
        </w:rPr>
        <w:t>密封胶嵌填</w:t>
      </w:r>
      <w:proofErr w:type="gramEnd"/>
      <w:r w:rsidRPr="00C36C2C">
        <w:rPr>
          <w:rFonts w:ascii="宋体" w:hAnsi="宋体" w:hint="eastAsia"/>
        </w:rPr>
        <w:t>深度应控制在10mm-15mm范围内；2）当接缝宽度20mm-40mm时，</w:t>
      </w:r>
      <w:proofErr w:type="gramStart"/>
      <w:r w:rsidRPr="00C36C2C">
        <w:rPr>
          <w:rFonts w:ascii="宋体" w:hAnsi="宋体" w:hint="eastAsia"/>
        </w:rPr>
        <w:t>密封胶嵌填</w:t>
      </w:r>
      <w:proofErr w:type="gramEnd"/>
      <w:r w:rsidRPr="00C36C2C">
        <w:rPr>
          <w:rFonts w:ascii="宋体" w:hAnsi="宋体" w:hint="eastAsia"/>
        </w:rPr>
        <w:t>深度应在15mm-20mm范围内。</w:t>
      </w:r>
    </w:p>
    <w:p w14:paraId="38FF7C33" w14:textId="77777777" w:rsidR="00BE6D73" w:rsidRPr="00C36C2C" w:rsidRDefault="00BE6D73" w:rsidP="00C36C2C">
      <w:pPr>
        <w:spacing w:line="300" w:lineRule="auto"/>
        <w:ind w:firstLineChars="200" w:firstLine="420"/>
        <w:jc w:val="left"/>
        <w:rPr>
          <w:rFonts w:ascii="宋体" w:hAnsi="宋体"/>
        </w:rPr>
      </w:pPr>
      <w:r w:rsidRPr="00C36C2C">
        <w:rPr>
          <w:rFonts w:ascii="宋体" w:hAnsi="宋体" w:hint="eastAsia"/>
        </w:rPr>
        <w:t>5</w:t>
      </w:r>
      <w:r w:rsidRPr="00C36C2C">
        <w:rPr>
          <w:rFonts w:ascii="宋体" w:hAnsi="宋体"/>
        </w:rPr>
        <w:t xml:space="preserve">.1.8 </w:t>
      </w:r>
      <w:r w:rsidRPr="00C36C2C">
        <w:rPr>
          <w:rFonts w:ascii="宋体" w:hAnsi="宋体" w:hint="eastAsia"/>
        </w:rPr>
        <w:t>外墙渗漏与风压有直接关系，对于风压大、强风地区的外墙防水措施要加强设置以保证防水效果。</w:t>
      </w:r>
    </w:p>
    <w:p w14:paraId="3C4C8B6A" w14:textId="77777777" w:rsidR="00BE6D73" w:rsidRPr="002D74EE" w:rsidRDefault="00BE6D73" w:rsidP="00BE6D73">
      <w:pPr>
        <w:pStyle w:val="2"/>
        <w:spacing w:beforeLines="50" w:before="156" w:afterLines="50" w:after="156" w:line="240" w:lineRule="auto"/>
        <w:jc w:val="center"/>
        <w:rPr>
          <w:rFonts w:ascii="宋体" w:eastAsia="宋体" w:hAnsi="宋体"/>
          <w:bCs w:val="0"/>
          <w:sz w:val="21"/>
          <w:szCs w:val="21"/>
        </w:rPr>
      </w:pPr>
      <w:r w:rsidRPr="002D74EE">
        <w:rPr>
          <w:rFonts w:ascii="宋体" w:eastAsia="宋体" w:hAnsi="宋体" w:hint="eastAsia"/>
          <w:bCs w:val="0"/>
          <w:sz w:val="21"/>
          <w:szCs w:val="21"/>
        </w:rPr>
        <w:t>5.2</w:t>
      </w:r>
      <w:r>
        <w:rPr>
          <w:rFonts w:ascii="宋体" w:eastAsia="宋体" w:hAnsi="宋体"/>
          <w:bCs w:val="0"/>
          <w:sz w:val="21"/>
          <w:szCs w:val="21"/>
        </w:rPr>
        <w:t xml:space="preserve"> </w:t>
      </w:r>
      <w:r w:rsidRPr="002D74EE">
        <w:rPr>
          <w:rFonts w:ascii="宋体" w:eastAsia="宋体" w:hAnsi="宋体" w:hint="eastAsia"/>
          <w:bCs w:val="0"/>
          <w:sz w:val="21"/>
          <w:szCs w:val="21"/>
        </w:rPr>
        <w:t>节点防水设计</w:t>
      </w:r>
    </w:p>
    <w:p w14:paraId="5F8D4802" w14:textId="77777777" w:rsidR="00BE6D73" w:rsidRPr="00C36C2C" w:rsidRDefault="00BE6D73" w:rsidP="00C36C2C">
      <w:pPr>
        <w:spacing w:line="300" w:lineRule="auto"/>
        <w:ind w:firstLineChars="200" w:firstLine="420"/>
        <w:jc w:val="left"/>
        <w:rPr>
          <w:rFonts w:ascii="宋体" w:hAnsi="宋体"/>
        </w:rPr>
      </w:pPr>
      <w:r w:rsidRPr="00C36C2C">
        <w:rPr>
          <w:rFonts w:ascii="宋体" w:hAnsi="宋体" w:hint="eastAsia"/>
        </w:rPr>
        <w:t>5</w:t>
      </w:r>
      <w:r w:rsidRPr="00C36C2C">
        <w:rPr>
          <w:rFonts w:ascii="宋体" w:hAnsi="宋体"/>
        </w:rPr>
        <w:t>.</w:t>
      </w:r>
      <w:r w:rsidRPr="00C36C2C">
        <w:rPr>
          <w:rFonts w:ascii="宋体" w:hAnsi="宋体" w:hint="eastAsia"/>
        </w:rPr>
        <w:t>2.1～5</w:t>
      </w:r>
      <w:r w:rsidRPr="00C36C2C">
        <w:rPr>
          <w:rFonts w:ascii="宋体" w:hAnsi="宋体"/>
        </w:rPr>
        <w:t xml:space="preserve">.2.3 </w:t>
      </w:r>
      <w:r w:rsidRPr="00C36C2C">
        <w:rPr>
          <w:rFonts w:ascii="宋体" w:hAnsi="宋体" w:hint="eastAsia"/>
        </w:rPr>
        <w:t>目前装配式建筑屋面结构楼板采用叠合板设计比较多，还有一些出屋面构造的预制构件，在施工过程中由于存在现浇层，所以发生渗漏的风险较小，但细部构造处理也非常重要，穿楼板构造往往是渗漏发生的集中部位，要有防水加强措施，现浇混凝土连接的叠合板浇筑需要注意交界面的处理，</w:t>
      </w:r>
      <w:proofErr w:type="gramStart"/>
      <w:r w:rsidRPr="00C36C2C">
        <w:rPr>
          <w:rFonts w:ascii="宋体" w:hAnsi="宋体" w:hint="eastAsia"/>
        </w:rPr>
        <w:t>密拼叠合</w:t>
      </w:r>
      <w:proofErr w:type="gramEnd"/>
      <w:r w:rsidRPr="00C36C2C">
        <w:rPr>
          <w:rFonts w:ascii="宋体" w:hAnsi="宋体" w:hint="eastAsia"/>
        </w:rPr>
        <w:t>板板缝可采用内嵌耐碱网格布聚合物防裂砂浆封堵，耐碱网格</w:t>
      </w:r>
      <w:proofErr w:type="gramStart"/>
      <w:r w:rsidRPr="00C36C2C">
        <w:rPr>
          <w:rFonts w:ascii="宋体" w:hAnsi="宋体" w:hint="eastAsia"/>
        </w:rPr>
        <w:t>布由缝向</w:t>
      </w:r>
      <w:proofErr w:type="gramEnd"/>
      <w:r w:rsidRPr="00C36C2C">
        <w:rPr>
          <w:rFonts w:ascii="宋体" w:hAnsi="宋体" w:hint="eastAsia"/>
        </w:rPr>
        <w:t>两端扩展50mm。</w:t>
      </w:r>
    </w:p>
    <w:p w14:paraId="4A106126" w14:textId="77777777" w:rsidR="00BE6D73" w:rsidRPr="00C36C2C" w:rsidRDefault="00BE6D73" w:rsidP="00C36C2C">
      <w:pPr>
        <w:spacing w:line="300" w:lineRule="auto"/>
        <w:ind w:firstLineChars="200" w:firstLine="420"/>
        <w:jc w:val="left"/>
        <w:rPr>
          <w:rFonts w:ascii="宋体" w:hAnsi="宋体"/>
        </w:rPr>
      </w:pPr>
      <w:r w:rsidRPr="00C36C2C">
        <w:rPr>
          <w:rFonts w:ascii="宋体" w:hAnsi="宋体" w:hint="eastAsia"/>
        </w:rPr>
        <w:t>5</w:t>
      </w:r>
      <w:r w:rsidRPr="00C36C2C">
        <w:rPr>
          <w:rFonts w:ascii="宋体" w:hAnsi="宋体"/>
        </w:rPr>
        <w:t>.2</w:t>
      </w:r>
      <w:r w:rsidRPr="00C36C2C">
        <w:rPr>
          <w:rFonts w:ascii="宋体" w:hAnsi="宋体" w:hint="eastAsia"/>
        </w:rPr>
        <w:t>.</w:t>
      </w:r>
      <w:r w:rsidRPr="00C36C2C">
        <w:rPr>
          <w:rFonts w:ascii="宋体" w:hAnsi="宋体"/>
        </w:rPr>
        <w:t>5</w:t>
      </w:r>
      <w:r w:rsidRPr="00C36C2C">
        <w:rPr>
          <w:rFonts w:ascii="宋体" w:hAnsi="宋体" w:hint="eastAsia"/>
        </w:rPr>
        <w:t>标准层的排水管可以设置在墙板顶部、也可以设置在墙板的底部。当排水管被堵塞时，若排水管设置于墙板顶部，腔内积水可以通过同层水</w:t>
      </w:r>
      <w:proofErr w:type="gramStart"/>
      <w:r w:rsidRPr="00C36C2C">
        <w:rPr>
          <w:rFonts w:ascii="宋体" w:hAnsi="宋体" w:hint="eastAsia"/>
        </w:rPr>
        <w:t>平空腔</w:t>
      </w:r>
      <w:proofErr w:type="gramEnd"/>
      <w:r w:rsidRPr="00C36C2C">
        <w:rPr>
          <w:rFonts w:ascii="宋体" w:hAnsi="宋体" w:hint="eastAsia"/>
        </w:rPr>
        <w:t>流向相邻的两侧，腔内积水可通过相邻的排水孔排出。当排水管被堵塞时，若排水管设置于墙板底部，腔内积水不断增加，只能通过上层的排水孔排出，当腔内积水增加到一定程度时，水压可能会将上层竖向缝的胶挤出，使得密封胶失效。</w:t>
      </w:r>
    </w:p>
    <w:p w14:paraId="716BC246" w14:textId="77777777" w:rsidR="00BE6D73" w:rsidRPr="00C36C2C" w:rsidRDefault="00BE6D73" w:rsidP="00C36C2C">
      <w:pPr>
        <w:spacing w:line="300" w:lineRule="auto"/>
        <w:ind w:firstLineChars="200" w:firstLine="420"/>
        <w:jc w:val="left"/>
        <w:rPr>
          <w:rFonts w:ascii="宋体" w:hAnsi="宋体"/>
        </w:rPr>
      </w:pPr>
      <w:r w:rsidRPr="00C36C2C">
        <w:rPr>
          <w:rFonts w:ascii="宋体" w:hAnsi="宋体"/>
        </w:rPr>
        <w:t>5.13</w:t>
      </w:r>
      <w:r w:rsidRPr="00C36C2C">
        <w:rPr>
          <w:rFonts w:ascii="宋体" w:hAnsi="宋体" w:hint="eastAsia"/>
        </w:rPr>
        <w:t>、5</w:t>
      </w:r>
      <w:r w:rsidRPr="00C36C2C">
        <w:rPr>
          <w:rFonts w:ascii="宋体" w:hAnsi="宋体"/>
        </w:rPr>
        <w:t>.14</w:t>
      </w:r>
      <w:r w:rsidRPr="00C36C2C">
        <w:rPr>
          <w:rFonts w:ascii="宋体" w:hAnsi="宋体" w:hint="eastAsia"/>
        </w:rPr>
        <w:t>预制雨棚、预制阳台、预制空调板等相对较小构件，在施工过程中有直接采用钢筋连接，</w:t>
      </w:r>
      <w:proofErr w:type="gramStart"/>
      <w:r w:rsidRPr="00C36C2C">
        <w:rPr>
          <w:rFonts w:ascii="宋体" w:hAnsi="宋体" w:hint="eastAsia"/>
        </w:rPr>
        <w:t>不</w:t>
      </w:r>
      <w:proofErr w:type="gramEnd"/>
      <w:r w:rsidRPr="00C36C2C">
        <w:rPr>
          <w:rFonts w:ascii="宋体" w:hAnsi="宋体" w:hint="eastAsia"/>
        </w:rPr>
        <w:t>预留叠合层的，需要注意接缝出的防水处理，当雨棚跳出宽度较大时，采用预制构件时要注意连接的可靠性，建议采用现浇混凝土结构，已设计需要采用预制构件时，要对接缝部位做加强处理，防止开裂造成面层防水层的拉裂及渗漏水。</w:t>
      </w:r>
    </w:p>
    <w:p w14:paraId="4E08DE9B" w14:textId="77777777" w:rsidR="00BE6D73" w:rsidRPr="00C36C2C" w:rsidRDefault="00BE6D73" w:rsidP="00C36C2C">
      <w:pPr>
        <w:spacing w:line="300" w:lineRule="auto"/>
        <w:ind w:firstLineChars="200" w:firstLine="420"/>
        <w:jc w:val="left"/>
        <w:rPr>
          <w:rFonts w:ascii="宋体" w:hAnsi="宋体"/>
        </w:rPr>
      </w:pPr>
      <w:r w:rsidRPr="00C36C2C">
        <w:rPr>
          <w:rFonts w:ascii="宋体" w:hAnsi="宋体"/>
        </w:rPr>
        <w:t>5.2.18</w:t>
      </w:r>
      <w:r w:rsidRPr="00C36C2C">
        <w:rPr>
          <w:rFonts w:ascii="宋体" w:hAnsi="宋体" w:hint="eastAsia"/>
        </w:rPr>
        <w:t>～5.</w:t>
      </w:r>
      <w:r w:rsidRPr="00C36C2C">
        <w:rPr>
          <w:rFonts w:ascii="宋体" w:hAnsi="宋体"/>
        </w:rPr>
        <w:t>2</w:t>
      </w:r>
      <w:r w:rsidRPr="00C36C2C">
        <w:rPr>
          <w:rFonts w:ascii="宋体" w:hAnsi="宋体" w:hint="eastAsia"/>
        </w:rPr>
        <w:t>.</w:t>
      </w:r>
      <w:r w:rsidRPr="00C36C2C">
        <w:rPr>
          <w:rFonts w:ascii="宋体" w:hAnsi="宋体"/>
        </w:rPr>
        <w:t xml:space="preserve">20 </w:t>
      </w:r>
      <w:r w:rsidRPr="00C36C2C">
        <w:rPr>
          <w:rFonts w:ascii="宋体" w:hAnsi="宋体" w:hint="eastAsia"/>
        </w:rPr>
        <w:t>目前地下工程采用预制构件的多为双皮板，现浇混凝土灌注于板间，与传统的现浇混凝土相比，减少了支模的时间，为大大提高了施工效率，其施工节点与现浇混凝土结构基本相同，只多了预制构件连接处的接缝，按照接缝防水节点密封即可，穿墙套管渗漏发生率很高，本条专门对穿墙套管预制时及整体施工时提出了防水要求。另穿墙管群生产较为困难，成品保护也比较困难，不建议设置于预制构件内。</w:t>
      </w:r>
    </w:p>
    <w:p w14:paraId="434D5CE2" w14:textId="77777777" w:rsidR="00C36C2C" w:rsidRDefault="00C36C2C" w:rsidP="00BE6D73">
      <w:pPr>
        <w:spacing w:line="360" w:lineRule="auto"/>
        <w:rPr>
          <w:rFonts w:ascii="宋体" w:hAnsi="宋体"/>
          <w:color w:val="auto"/>
          <w:sz w:val="28"/>
          <w:szCs w:val="28"/>
        </w:rPr>
      </w:pPr>
    </w:p>
    <w:p w14:paraId="04F68F77" w14:textId="77777777" w:rsidR="00C36C2C" w:rsidRDefault="00C36C2C" w:rsidP="00BE6D73">
      <w:pPr>
        <w:spacing w:line="360" w:lineRule="auto"/>
        <w:rPr>
          <w:rFonts w:ascii="宋体" w:hAnsi="宋体"/>
          <w:color w:val="auto"/>
          <w:sz w:val="28"/>
          <w:szCs w:val="28"/>
        </w:rPr>
      </w:pPr>
    </w:p>
    <w:p w14:paraId="78A00FBE" w14:textId="77777777" w:rsidR="00C36C2C" w:rsidRPr="00A25D28" w:rsidRDefault="00C36C2C" w:rsidP="00C36C2C">
      <w:pPr>
        <w:pStyle w:val="1"/>
        <w:spacing w:before="156" w:after="156" w:line="360" w:lineRule="auto"/>
        <w:jc w:val="center"/>
        <w:rPr>
          <w:rFonts w:ascii="宋体" w:hAnsi="宋体"/>
          <w:color w:val="auto"/>
          <w:sz w:val="28"/>
          <w:szCs w:val="28"/>
        </w:rPr>
      </w:pPr>
      <w:r w:rsidRPr="00A25D28">
        <w:rPr>
          <w:rFonts w:ascii="宋体" w:hAnsi="宋体"/>
          <w:color w:val="auto"/>
          <w:sz w:val="28"/>
          <w:szCs w:val="28"/>
        </w:rPr>
        <w:lastRenderedPageBreak/>
        <w:t xml:space="preserve">6  </w:t>
      </w:r>
      <w:r w:rsidRPr="00A25D28">
        <w:rPr>
          <w:rFonts w:ascii="宋体" w:hAnsi="宋体" w:hint="eastAsia"/>
          <w:color w:val="auto"/>
          <w:sz w:val="28"/>
          <w:szCs w:val="28"/>
        </w:rPr>
        <w:t>施  工</w:t>
      </w:r>
    </w:p>
    <w:p w14:paraId="2F88EBA1" w14:textId="77777777" w:rsidR="00C36C2C" w:rsidRPr="00C36C2C" w:rsidRDefault="00C36C2C" w:rsidP="00C36C2C">
      <w:pPr>
        <w:spacing w:line="300" w:lineRule="auto"/>
        <w:ind w:firstLineChars="200" w:firstLine="420"/>
        <w:jc w:val="left"/>
        <w:rPr>
          <w:rFonts w:ascii="宋体" w:hAnsi="宋体"/>
        </w:rPr>
      </w:pPr>
      <w:r w:rsidRPr="00C36C2C">
        <w:rPr>
          <w:rFonts w:ascii="宋体" w:hAnsi="宋体" w:hint="eastAsia"/>
        </w:rPr>
        <w:t>本章主要是针对现场施工提出了要求，包括施工人员、施工方案、施工交接检、施工环境、施工安全等。施工现场应做好施工现场管理、施工质量管控、施工报验、材料样品留置及同条件试样成型等工作，为质量的可控及质量的溯源做好工作。另外预制构件生产厂一般与施工现场有较长的距离，预制构件在运输、吊装、存储过程中的管理要到位，施工现场也要做好预制构件的进场验收工作，避免在预制构件投入只用前产生破坏，为工程质量埋下隐患。</w:t>
      </w:r>
    </w:p>
    <w:p w14:paraId="6BE50189" w14:textId="77777777" w:rsidR="00BE6D73" w:rsidRPr="00C36C2C" w:rsidRDefault="00BE6D73" w:rsidP="00BE6D73">
      <w:pPr>
        <w:spacing w:line="360" w:lineRule="auto"/>
        <w:rPr>
          <w:rFonts w:ascii="宋体" w:hAnsi="宋体"/>
          <w:color w:val="auto"/>
        </w:rPr>
      </w:pPr>
    </w:p>
    <w:p w14:paraId="7337ECC7" w14:textId="77777777" w:rsidR="00BE6D73" w:rsidRDefault="00BE6D73" w:rsidP="00BE6D73">
      <w:pPr>
        <w:spacing w:line="360" w:lineRule="auto"/>
        <w:rPr>
          <w:rFonts w:ascii="宋体" w:hAnsi="宋体"/>
          <w:color w:val="auto"/>
          <w:sz w:val="28"/>
          <w:szCs w:val="28"/>
        </w:rPr>
      </w:pPr>
    </w:p>
    <w:p w14:paraId="262170CA" w14:textId="77777777" w:rsidR="00BE6D73" w:rsidRDefault="00BE6D73" w:rsidP="00BE6D73">
      <w:pPr>
        <w:spacing w:line="360" w:lineRule="auto"/>
        <w:rPr>
          <w:rFonts w:ascii="宋体" w:hAnsi="宋体"/>
          <w:color w:val="auto"/>
          <w:sz w:val="28"/>
          <w:szCs w:val="28"/>
        </w:rPr>
      </w:pPr>
    </w:p>
    <w:p w14:paraId="0CBB5861" w14:textId="77777777" w:rsidR="00BE6D73" w:rsidRDefault="00BE6D73" w:rsidP="00BE6D73">
      <w:pPr>
        <w:spacing w:line="360" w:lineRule="auto"/>
        <w:rPr>
          <w:rFonts w:ascii="宋体" w:hAnsi="宋体"/>
          <w:color w:val="auto"/>
          <w:sz w:val="28"/>
          <w:szCs w:val="28"/>
        </w:rPr>
      </w:pPr>
    </w:p>
    <w:p w14:paraId="76445F4E" w14:textId="77777777" w:rsidR="00BE6D73" w:rsidRDefault="00BE6D73" w:rsidP="00BE6D73">
      <w:pPr>
        <w:spacing w:line="360" w:lineRule="auto"/>
        <w:rPr>
          <w:rFonts w:ascii="宋体" w:hAnsi="宋体"/>
          <w:color w:val="auto"/>
          <w:sz w:val="28"/>
          <w:szCs w:val="28"/>
        </w:rPr>
      </w:pPr>
    </w:p>
    <w:p w14:paraId="51E31FB6" w14:textId="77777777" w:rsidR="00BE6D73" w:rsidRDefault="00BE6D73" w:rsidP="00BE6D73">
      <w:pPr>
        <w:spacing w:line="360" w:lineRule="auto"/>
        <w:rPr>
          <w:rFonts w:ascii="宋体" w:hAnsi="宋体"/>
          <w:color w:val="auto"/>
          <w:sz w:val="28"/>
          <w:szCs w:val="28"/>
        </w:rPr>
      </w:pPr>
    </w:p>
    <w:p w14:paraId="06675042" w14:textId="77777777" w:rsidR="00BE6D73" w:rsidRDefault="00BE6D73" w:rsidP="00BE6D73">
      <w:pPr>
        <w:spacing w:line="360" w:lineRule="auto"/>
        <w:rPr>
          <w:rFonts w:ascii="宋体" w:hAnsi="宋体"/>
          <w:color w:val="auto"/>
          <w:sz w:val="28"/>
          <w:szCs w:val="28"/>
        </w:rPr>
      </w:pPr>
    </w:p>
    <w:p w14:paraId="4B74AD18" w14:textId="77777777" w:rsidR="00BE6D73" w:rsidRDefault="00BE6D73" w:rsidP="00BE6D73">
      <w:pPr>
        <w:spacing w:line="360" w:lineRule="auto"/>
        <w:rPr>
          <w:rFonts w:ascii="宋体" w:hAnsi="宋体"/>
          <w:color w:val="auto"/>
          <w:sz w:val="28"/>
          <w:szCs w:val="28"/>
        </w:rPr>
      </w:pPr>
    </w:p>
    <w:p w14:paraId="57EC0CA5" w14:textId="77777777" w:rsidR="00BE6D73" w:rsidRPr="00D743E8" w:rsidRDefault="00BE6D73" w:rsidP="00BE6D73">
      <w:pPr>
        <w:spacing w:line="360" w:lineRule="auto"/>
        <w:rPr>
          <w:rFonts w:ascii="宋体" w:hAnsi="宋体"/>
          <w:color w:val="auto"/>
          <w:sz w:val="28"/>
          <w:szCs w:val="28"/>
        </w:rPr>
      </w:pPr>
    </w:p>
    <w:p w14:paraId="56E782A2" w14:textId="77777777" w:rsidR="00137C7D" w:rsidRPr="00BE6D73" w:rsidRDefault="00137C7D" w:rsidP="00BE6D73">
      <w:pPr>
        <w:spacing w:line="360" w:lineRule="auto"/>
        <w:ind w:firstLine="435"/>
      </w:pPr>
    </w:p>
    <w:sectPr w:rsidR="00137C7D" w:rsidRPr="00BE6D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87E1" w14:textId="77777777" w:rsidR="00AD4492" w:rsidRDefault="00AD4492" w:rsidP="00AE5359">
      <w:r>
        <w:separator/>
      </w:r>
    </w:p>
  </w:endnote>
  <w:endnote w:type="continuationSeparator" w:id="0">
    <w:p w14:paraId="2368CB83" w14:textId="77777777" w:rsidR="00AD4492" w:rsidRDefault="00AD4492" w:rsidP="00AE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akuyoxingshu7000">
    <w:altName w:val="宋体"/>
    <w:charset w:val="86"/>
    <w:family w:val="auto"/>
    <w:pitch w:val="default"/>
    <w:sig w:usb0="FFFFFFFF" w:usb1="E9FFFFFF" w:usb2="0000003F" w:usb3="00000000" w:csb0="603F00FF" w:csb1="FFFF0000"/>
  </w:font>
  <w:font w:name="仿宋_GB2312">
    <w:altName w:val="仿宋"/>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3F1B" w14:textId="77777777" w:rsidR="00E634B2" w:rsidRDefault="00E634B2">
    <w:pPr>
      <w:pStyle w:val="a9"/>
      <w:jc w:val="right"/>
    </w:pPr>
  </w:p>
  <w:p w14:paraId="6859EE56" w14:textId="77777777" w:rsidR="00E634B2" w:rsidRDefault="00E634B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93FF" w14:textId="77777777" w:rsidR="00AD4492" w:rsidRDefault="00AD4492" w:rsidP="00AE5359">
      <w:r>
        <w:separator/>
      </w:r>
    </w:p>
  </w:footnote>
  <w:footnote w:type="continuationSeparator" w:id="0">
    <w:p w14:paraId="09901099" w14:textId="77777777" w:rsidR="00AD4492" w:rsidRDefault="00AD4492" w:rsidP="00AE5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564CCE"/>
    <w:multiLevelType w:val="singleLevel"/>
    <w:tmpl w:val="A0564CCE"/>
    <w:lvl w:ilvl="0">
      <w:start w:val="1"/>
      <w:numFmt w:val="decimal"/>
      <w:suff w:val="nothing"/>
      <w:lvlText w:val="%1-"/>
      <w:lvlJc w:val="left"/>
    </w:lvl>
  </w:abstractNum>
  <w:abstractNum w:abstractNumId="1" w15:restartNumberingAfterBreak="0">
    <w:nsid w:val="AA5BB3DB"/>
    <w:multiLevelType w:val="singleLevel"/>
    <w:tmpl w:val="AA5BB3DB"/>
    <w:lvl w:ilvl="0">
      <w:start w:val="1"/>
      <w:numFmt w:val="decimal"/>
      <w:pStyle w:val="Body"/>
      <w:lvlText w:val="4.3.%1"/>
      <w:lvlJc w:val="left"/>
      <w:pPr>
        <w:tabs>
          <w:tab w:val="left" w:pos="397"/>
        </w:tabs>
        <w:ind w:left="0" w:firstLine="0"/>
      </w:pPr>
      <w:rPr>
        <w:rFonts w:ascii="Times New Roman" w:eastAsia="宋体" w:hAnsi="Times New Roman" w:cs="宋体" w:hint="default"/>
        <w:spacing w:val="34"/>
        <w:sz w:val="24"/>
      </w:rPr>
    </w:lvl>
  </w:abstractNum>
  <w:abstractNum w:abstractNumId="2" w15:restartNumberingAfterBreak="0">
    <w:nsid w:val="B476D967"/>
    <w:multiLevelType w:val="singleLevel"/>
    <w:tmpl w:val="B476D967"/>
    <w:lvl w:ilvl="0">
      <w:start w:val="1"/>
      <w:numFmt w:val="decimal"/>
      <w:suff w:val="nothing"/>
      <w:lvlText w:val="（%1）"/>
      <w:lvlJc w:val="left"/>
    </w:lvl>
  </w:abstractNum>
  <w:abstractNum w:abstractNumId="3" w15:restartNumberingAfterBreak="0">
    <w:nsid w:val="E738D5AF"/>
    <w:multiLevelType w:val="singleLevel"/>
    <w:tmpl w:val="E738D5AF"/>
    <w:lvl w:ilvl="0">
      <w:start w:val="1"/>
      <w:numFmt w:val="decimal"/>
      <w:lvlText w:val="4.2.%1"/>
      <w:lvlJc w:val="left"/>
      <w:pPr>
        <w:tabs>
          <w:tab w:val="left" w:pos="397"/>
        </w:tabs>
        <w:ind w:left="0" w:firstLine="0"/>
      </w:pPr>
      <w:rPr>
        <w:rFonts w:ascii="Times New Roman" w:eastAsia="宋体" w:hAnsi="Times New Roman" w:cs="宋体" w:hint="default"/>
        <w:spacing w:val="34"/>
        <w:sz w:val="24"/>
      </w:rPr>
    </w:lvl>
  </w:abstractNum>
  <w:abstractNum w:abstractNumId="4" w15:restartNumberingAfterBreak="0">
    <w:nsid w:val="34E3172A"/>
    <w:multiLevelType w:val="multilevel"/>
    <w:tmpl w:val="34E3172A"/>
    <w:lvl w:ilvl="0">
      <w:start w:val="5"/>
      <w:numFmt w:val="decimal"/>
      <w:lvlText w:val="%1"/>
      <w:lvlJc w:val="left"/>
      <w:pPr>
        <w:tabs>
          <w:tab w:val="num" w:pos="540"/>
        </w:tabs>
        <w:ind w:left="540" w:hanging="540"/>
      </w:pPr>
      <w:rPr>
        <w:rFonts w:hint="eastAsia"/>
      </w:rPr>
    </w:lvl>
    <w:lvl w:ilvl="1">
      <w:start w:val="2"/>
      <w:numFmt w:val="decimal"/>
      <w:lvlText w:val="%1.%2"/>
      <w:lvlJc w:val="left"/>
      <w:pPr>
        <w:tabs>
          <w:tab w:val="num" w:pos="540"/>
        </w:tabs>
        <w:ind w:left="540" w:hanging="540"/>
      </w:pPr>
      <w:rPr>
        <w:rFonts w:hint="eastAsia"/>
      </w:rPr>
    </w:lvl>
    <w:lvl w:ilvl="2">
      <w:start w:val="1"/>
      <w:numFmt w:val="decimal"/>
      <w:pStyle w:val="BodyTitle"/>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5" w15:restartNumberingAfterBreak="0">
    <w:nsid w:val="5FC50602"/>
    <w:multiLevelType w:val="singleLevel"/>
    <w:tmpl w:val="5FC50602"/>
    <w:lvl w:ilvl="0">
      <w:start w:val="1"/>
      <w:numFmt w:val="decimal"/>
      <w:pStyle w:val="CharCharCharCharCharCharCharChar"/>
      <w:lvlText w:val="4.1.%1"/>
      <w:lvlJc w:val="left"/>
      <w:pPr>
        <w:tabs>
          <w:tab w:val="left" w:pos="397"/>
        </w:tabs>
        <w:ind w:left="0" w:firstLine="0"/>
      </w:pPr>
      <w:rPr>
        <w:rFonts w:ascii="Times New Roman" w:eastAsia="宋体" w:hAnsi="Times New Roman" w:cs="Times New Roman" w:hint="default"/>
        <w:spacing w:val="34"/>
        <w:sz w:val="24"/>
      </w:rPr>
    </w:lvl>
  </w:abstractNum>
  <w:num w:numId="1" w16cid:durableId="596063663">
    <w:abstractNumId w:val="4"/>
  </w:num>
  <w:num w:numId="2" w16cid:durableId="1126704437">
    <w:abstractNumId w:val="0"/>
  </w:num>
  <w:num w:numId="3" w16cid:durableId="325548119">
    <w:abstractNumId w:val="5"/>
  </w:num>
  <w:num w:numId="4" w16cid:durableId="73090242">
    <w:abstractNumId w:val="3"/>
  </w:num>
  <w:num w:numId="5" w16cid:durableId="376861012">
    <w:abstractNumId w:val="1"/>
  </w:num>
  <w:num w:numId="6" w16cid:durableId="324745874">
    <w:abstractNumId w:val="4"/>
  </w:num>
  <w:num w:numId="7" w16cid:durableId="54745662">
    <w:abstractNumId w:val="2"/>
  </w:num>
  <w:num w:numId="8" w16cid:durableId="380247238">
    <w:abstractNumId w:val="4"/>
  </w:num>
  <w:num w:numId="9" w16cid:durableId="257251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EB"/>
    <w:rsid w:val="0002471F"/>
    <w:rsid w:val="00032C03"/>
    <w:rsid w:val="00034523"/>
    <w:rsid w:val="00046DBF"/>
    <w:rsid w:val="00061B28"/>
    <w:rsid w:val="000620FF"/>
    <w:rsid w:val="000B3D61"/>
    <w:rsid w:val="000C0906"/>
    <w:rsid w:val="000D530A"/>
    <w:rsid w:val="000F303D"/>
    <w:rsid w:val="00107A47"/>
    <w:rsid w:val="00117D92"/>
    <w:rsid w:val="00120763"/>
    <w:rsid w:val="00137C7D"/>
    <w:rsid w:val="001664F5"/>
    <w:rsid w:val="00173956"/>
    <w:rsid w:val="00180302"/>
    <w:rsid w:val="001808AD"/>
    <w:rsid w:val="00193FA8"/>
    <w:rsid w:val="001D1DB1"/>
    <w:rsid w:val="001E2FEC"/>
    <w:rsid w:val="001E6B71"/>
    <w:rsid w:val="001F2D39"/>
    <w:rsid w:val="00252A25"/>
    <w:rsid w:val="00295D97"/>
    <w:rsid w:val="002B1C0F"/>
    <w:rsid w:val="002B24C6"/>
    <w:rsid w:val="002D74EE"/>
    <w:rsid w:val="002F545E"/>
    <w:rsid w:val="0030243E"/>
    <w:rsid w:val="00311D05"/>
    <w:rsid w:val="00336F33"/>
    <w:rsid w:val="0034211B"/>
    <w:rsid w:val="00345BD5"/>
    <w:rsid w:val="003472E7"/>
    <w:rsid w:val="00366FB3"/>
    <w:rsid w:val="00392660"/>
    <w:rsid w:val="003A4B54"/>
    <w:rsid w:val="003C7AD0"/>
    <w:rsid w:val="003D3170"/>
    <w:rsid w:val="003E60CD"/>
    <w:rsid w:val="00431E3D"/>
    <w:rsid w:val="004373BF"/>
    <w:rsid w:val="0044179D"/>
    <w:rsid w:val="00443D40"/>
    <w:rsid w:val="0045069D"/>
    <w:rsid w:val="00482CD5"/>
    <w:rsid w:val="00486CBF"/>
    <w:rsid w:val="004907A7"/>
    <w:rsid w:val="004959B1"/>
    <w:rsid w:val="004A1E62"/>
    <w:rsid w:val="004A4747"/>
    <w:rsid w:val="004B2893"/>
    <w:rsid w:val="004E23A3"/>
    <w:rsid w:val="004F40BC"/>
    <w:rsid w:val="0053267F"/>
    <w:rsid w:val="00577826"/>
    <w:rsid w:val="00593FBA"/>
    <w:rsid w:val="005A2C9D"/>
    <w:rsid w:val="005A7DB5"/>
    <w:rsid w:val="005E61A8"/>
    <w:rsid w:val="005F13F8"/>
    <w:rsid w:val="005F2A6A"/>
    <w:rsid w:val="00674266"/>
    <w:rsid w:val="0068710B"/>
    <w:rsid w:val="006C270A"/>
    <w:rsid w:val="006E40AA"/>
    <w:rsid w:val="006E59B3"/>
    <w:rsid w:val="006E7FF1"/>
    <w:rsid w:val="006F1315"/>
    <w:rsid w:val="0071494C"/>
    <w:rsid w:val="00761869"/>
    <w:rsid w:val="00772C67"/>
    <w:rsid w:val="007E26BB"/>
    <w:rsid w:val="007E2EAC"/>
    <w:rsid w:val="008243A8"/>
    <w:rsid w:val="00842E38"/>
    <w:rsid w:val="008633E0"/>
    <w:rsid w:val="0088183A"/>
    <w:rsid w:val="008905AE"/>
    <w:rsid w:val="008A28F4"/>
    <w:rsid w:val="008A5354"/>
    <w:rsid w:val="008D0E76"/>
    <w:rsid w:val="008F48EE"/>
    <w:rsid w:val="00907516"/>
    <w:rsid w:val="00936DEE"/>
    <w:rsid w:val="00951985"/>
    <w:rsid w:val="00987B19"/>
    <w:rsid w:val="00987D67"/>
    <w:rsid w:val="00993FAE"/>
    <w:rsid w:val="009A507F"/>
    <w:rsid w:val="009A641D"/>
    <w:rsid w:val="009D3BEF"/>
    <w:rsid w:val="009E2993"/>
    <w:rsid w:val="009F218E"/>
    <w:rsid w:val="009F64CB"/>
    <w:rsid w:val="00A10C1F"/>
    <w:rsid w:val="00A16407"/>
    <w:rsid w:val="00A25A3B"/>
    <w:rsid w:val="00A44BB8"/>
    <w:rsid w:val="00A44C03"/>
    <w:rsid w:val="00A74922"/>
    <w:rsid w:val="00AD03A1"/>
    <w:rsid w:val="00AD4492"/>
    <w:rsid w:val="00AE5359"/>
    <w:rsid w:val="00B27F5A"/>
    <w:rsid w:val="00B34CF0"/>
    <w:rsid w:val="00B53363"/>
    <w:rsid w:val="00B65FF8"/>
    <w:rsid w:val="00B700E0"/>
    <w:rsid w:val="00B971B9"/>
    <w:rsid w:val="00BA6221"/>
    <w:rsid w:val="00BB3058"/>
    <w:rsid w:val="00BE6D73"/>
    <w:rsid w:val="00BF3BF7"/>
    <w:rsid w:val="00C1710B"/>
    <w:rsid w:val="00C27912"/>
    <w:rsid w:val="00C36C2C"/>
    <w:rsid w:val="00C44B67"/>
    <w:rsid w:val="00C9139E"/>
    <w:rsid w:val="00C926F1"/>
    <w:rsid w:val="00C944CE"/>
    <w:rsid w:val="00CA19F2"/>
    <w:rsid w:val="00CB62B4"/>
    <w:rsid w:val="00CF3734"/>
    <w:rsid w:val="00CF7612"/>
    <w:rsid w:val="00D370B9"/>
    <w:rsid w:val="00D440A5"/>
    <w:rsid w:val="00D64A5E"/>
    <w:rsid w:val="00D9551E"/>
    <w:rsid w:val="00DA528E"/>
    <w:rsid w:val="00DC55C4"/>
    <w:rsid w:val="00DD6CFC"/>
    <w:rsid w:val="00DF1B23"/>
    <w:rsid w:val="00DF2296"/>
    <w:rsid w:val="00E114E4"/>
    <w:rsid w:val="00E30A53"/>
    <w:rsid w:val="00E314AF"/>
    <w:rsid w:val="00E33F4B"/>
    <w:rsid w:val="00E363A2"/>
    <w:rsid w:val="00E441CA"/>
    <w:rsid w:val="00E55013"/>
    <w:rsid w:val="00E634B2"/>
    <w:rsid w:val="00E65D43"/>
    <w:rsid w:val="00EC15B9"/>
    <w:rsid w:val="00EC4676"/>
    <w:rsid w:val="00EC65AB"/>
    <w:rsid w:val="00ED5D0C"/>
    <w:rsid w:val="00EF701D"/>
    <w:rsid w:val="00F07D95"/>
    <w:rsid w:val="00F54B14"/>
    <w:rsid w:val="00F56549"/>
    <w:rsid w:val="00F571FD"/>
    <w:rsid w:val="00F84791"/>
    <w:rsid w:val="00FB6536"/>
    <w:rsid w:val="00FD7D6F"/>
    <w:rsid w:val="00FE1130"/>
    <w:rsid w:val="00FE64EB"/>
    <w:rsid w:val="00FF4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581B"/>
  <w15:chartTrackingRefBased/>
  <w15:docId w15:val="{77EA61BB-3CE3-41D8-A714-8F0F2364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4EB"/>
    <w:pPr>
      <w:widowControl w:val="0"/>
      <w:jc w:val="both"/>
    </w:pPr>
    <w:rPr>
      <w:rFonts w:ascii="Times New Roman" w:eastAsia="宋体" w:hAnsi="Times New Roman" w:cs="Times New Roman"/>
      <w:color w:val="0000FF"/>
      <w:kern w:val="0"/>
      <w:szCs w:val="21"/>
    </w:rPr>
  </w:style>
  <w:style w:type="paragraph" w:styleId="1">
    <w:name w:val="heading 1"/>
    <w:basedOn w:val="a"/>
    <w:next w:val="a"/>
    <w:link w:val="10"/>
    <w:qFormat/>
    <w:rsid w:val="00FE64EB"/>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FE64EB"/>
    <w:pPr>
      <w:keepNext/>
      <w:keepLines/>
      <w:spacing w:before="260" w:after="260" w:line="416" w:lineRule="auto"/>
      <w:jc w:val="left"/>
      <w:outlineLvl w:val="1"/>
    </w:pPr>
    <w:rPr>
      <w:rFonts w:asciiTheme="majorHAnsi" w:eastAsiaTheme="majorEastAsia" w:hAnsiTheme="majorHAnsi" w:cstheme="majorBidi"/>
      <w:b/>
      <w:bCs/>
      <w:color w:val="auto"/>
      <w:sz w:val="32"/>
      <w:szCs w:val="32"/>
    </w:rPr>
  </w:style>
  <w:style w:type="paragraph" w:styleId="3">
    <w:name w:val="heading 3"/>
    <w:basedOn w:val="a"/>
    <w:next w:val="a"/>
    <w:link w:val="30"/>
    <w:uiPriority w:val="9"/>
    <w:unhideWhenUsed/>
    <w:qFormat/>
    <w:rsid w:val="00D440A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E64EB"/>
    <w:rPr>
      <w:rFonts w:ascii="Times New Roman" w:eastAsia="宋体" w:hAnsi="Times New Roman" w:cs="Times New Roman"/>
      <w:b/>
      <w:bCs/>
      <w:color w:val="0000FF"/>
      <w:kern w:val="44"/>
      <w:sz w:val="44"/>
      <w:szCs w:val="44"/>
    </w:rPr>
  </w:style>
  <w:style w:type="character" w:customStyle="1" w:styleId="20">
    <w:name w:val="标题 2 字符"/>
    <w:basedOn w:val="a0"/>
    <w:link w:val="2"/>
    <w:rsid w:val="00FE64EB"/>
    <w:rPr>
      <w:rFonts w:asciiTheme="majorHAnsi" w:eastAsiaTheme="majorEastAsia" w:hAnsiTheme="majorHAnsi" w:cstheme="majorBidi"/>
      <w:b/>
      <w:bCs/>
      <w:kern w:val="0"/>
      <w:sz w:val="32"/>
      <w:szCs w:val="32"/>
    </w:rPr>
  </w:style>
  <w:style w:type="paragraph" w:customStyle="1" w:styleId="a3">
    <w:name w:val="节"/>
    <w:basedOn w:val="a"/>
    <w:link w:val="a4"/>
    <w:qFormat/>
    <w:rsid w:val="00FE64EB"/>
    <w:pPr>
      <w:adjustRightInd w:val="0"/>
      <w:spacing w:beforeLines="100" w:line="300" w:lineRule="auto"/>
      <w:ind w:firstLineChars="200" w:firstLine="200"/>
      <w:jc w:val="center"/>
      <w:outlineLvl w:val="1"/>
    </w:pPr>
    <w:rPr>
      <w:b/>
      <w:bCs/>
      <w:color w:val="auto"/>
      <w:kern w:val="2"/>
      <w:sz w:val="24"/>
      <w:szCs w:val="24"/>
    </w:rPr>
  </w:style>
  <w:style w:type="paragraph" w:customStyle="1" w:styleId="BodyTitle">
    <w:name w:val="Body Title"/>
    <w:basedOn w:val="a"/>
    <w:uiPriority w:val="99"/>
    <w:qFormat/>
    <w:rsid w:val="00FE64EB"/>
    <w:pPr>
      <w:numPr>
        <w:ilvl w:val="2"/>
        <w:numId w:val="1"/>
      </w:numPr>
      <w:tabs>
        <w:tab w:val="left" w:pos="709"/>
        <w:tab w:val="left" w:pos="720"/>
        <w:tab w:val="left" w:pos="3261"/>
      </w:tabs>
      <w:adjustRightInd w:val="0"/>
      <w:spacing w:line="360" w:lineRule="auto"/>
      <w:outlineLvl w:val="2"/>
    </w:pPr>
    <w:rPr>
      <w:b/>
      <w:color w:val="000000"/>
      <w:kern w:val="2"/>
      <w:sz w:val="24"/>
      <w:szCs w:val="20"/>
    </w:rPr>
  </w:style>
  <w:style w:type="character" w:customStyle="1" w:styleId="a4">
    <w:name w:val="节 字符"/>
    <w:link w:val="a3"/>
    <w:rsid w:val="00FE64EB"/>
    <w:rPr>
      <w:rFonts w:ascii="Times New Roman" w:eastAsia="宋体" w:hAnsi="Times New Roman" w:cs="Times New Roman"/>
      <w:b/>
      <w:bCs/>
      <w:sz w:val="24"/>
      <w:szCs w:val="24"/>
    </w:rPr>
  </w:style>
  <w:style w:type="paragraph" w:customStyle="1" w:styleId="C">
    <w:name w:val="C表格注释"/>
    <w:basedOn w:val="a"/>
    <w:link w:val="C0"/>
    <w:qFormat/>
    <w:rsid w:val="00FE64EB"/>
    <w:pPr>
      <w:adjustRightInd w:val="0"/>
      <w:snapToGrid w:val="0"/>
      <w:spacing w:beforeLines="50" w:before="120" w:afterLines="50" w:after="50" w:line="360" w:lineRule="auto"/>
      <w:jc w:val="left"/>
    </w:pPr>
    <w:rPr>
      <w:bCs/>
      <w:color w:val="auto"/>
      <w:kern w:val="2"/>
      <w:szCs w:val="24"/>
    </w:rPr>
  </w:style>
  <w:style w:type="character" w:customStyle="1" w:styleId="C0">
    <w:name w:val="C表格注释 字符"/>
    <w:link w:val="C"/>
    <w:qFormat/>
    <w:rsid w:val="00FE64EB"/>
    <w:rPr>
      <w:rFonts w:ascii="Times New Roman" w:eastAsia="宋体" w:hAnsi="Times New Roman" w:cs="Times New Roman"/>
      <w:bCs/>
      <w:szCs w:val="24"/>
    </w:rPr>
  </w:style>
  <w:style w:type="paragraph" w:customStyle="1" w:styleId="C1">
    <w:name w:val="C正文带标题"/>
    <w:basedOn w:val="a"/>
    <w:qFormat/>
    <w:rsid w:val="00FE64EB"/>
    <w:pPr>
      <w:tabs>
        <w:tab w:val="left" w:pos="525"/>
        <w:tab w:val="left" w:pos="840"/>
      </w:tabs>
      <w:adjustRightInd w:val="0"/>
      <w:snapToGrid w:val="0"/>
      <w:spacing w:line="360" w:lineRule="auto"/>
    </w:pPr>
    <w:rPr>
      <w:color w:val="auto"/>
      <w:kern w:val="2"/>
      <w:sz w:val="24"/>
      <w:szCs w:val="24"/>
    </w:rPr>
  </w:style>
  <w:style w:type="paragraph" w:styleId="a5">
    <w:name w:val="List Paragraph"/>
    <w:basedOn w:val="a"/>
    <w:link w:val="a6"/>
    <w:uiPriority w:val="34"/>
    <w:qFormat/>
    <w:rsid w:val="00E55013"/>
    <w:pPr>
      <w:ind w:firstLineChars="200" w:firstLine="420"/>
    </w:pPr>
    <w:rPr>
      <w:rFonts w:asciiTheme="minorHAnsi" w:eastAsiaTheme="minorEastAsia" w:hAnsiTheme="minorHAnsi" w:cstheme="minorBidi"/>
      <w:color w:val="auto"/>
      <w:kern w:val="2"/>
      <w:szCs w:val="22"/>
    </w:rPr>
  </w:style>
  <w:style w:type="character" w:customStyle="1" w:styleId="a6">
    <w:name w:val="列表段落 字符"/>
    <w:link w:val="a5"/>
    <w:uiPriority w:val="34"/>
    <w:rsid w:val="00E55013"/>
  </w:style>
  <w:style w:type="paragraph" w:styleId="a7">
    <w:name w:val="header"/>
    <w:basedOn w:val="a"/>
    <w:link w:val="a8"/>
    <w:uiPriority w:val="99"/>
    <w:unhideWhenUsed/>
    <w:rsid w:val="00AE535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E5359"/>
    <w:rPr>
      <w:rFonts w:ascii="Times New Roman" w:eastAsia="宋体" w:hAnsi="Times New Roman" w:cs="Times New Roman"/>
      <w:color w:val="0000FF"/>
      <w:kern w:val="0"/>
      <w:sz w:val="18"/>
      <w:szCs w:val="18"/>
    </w:rPr>
  </w:style>
  <w:style w:type="paragraph" w:styleId="a9">
    <w:name w:val="footer"/>
    <w:basedOn w:val="a"/>
    <w:link w:val="aa"/>
    <w:uiPriority w:val="99"/>
    <w:unhideWhenUsed/>
    <w:rsid w:val="00AE5359"/>
    <w:pPr>
      <w:tabs>
        <w:tab w:val="center" w:pos="4153"/>
        <w:tab w:val="right" w:pos="8306"/>
      </w:tabs>
      <w:snapToGrid w:val="0"/>
      <w:jc w:val="left"/>
    </w:pPr>
    <w:rPr>
      <w:sz w:val="18"/>
      <w:szCs w:val="18"/>
    </w:rPr>
  </w:style>
  <w:style w:type="character" w:customStyle="1" w:styleId="aa">
    <w:name w:val="页脚 字符"/>
    <w:basedOn w:val="a0"/>
    <w:link w:val="a9"/>
    <w:uiPriority w:val="99"/>
    <w:rsid w:val="00AE5359"/>
    <w:rPr>
      <w:rFonts w:ascii="Times New Roman" w:eastAsia="宋体" w:hAnsi="Times New Roman" w:cs="Times New Roman"/>
      <w:color w:val="0000FF"/>
      <w:kern w:val="0"/>
      <w:sz w:val="18"/>
      <w:szCs w:val="18"/>
    </w:rPr>
  </w:style>
  <w:style w:type="paragraph" w:customStyle="1" w:styleId="CharCharCharCharCharCharCharChar">
    <w:name w:val="一级条标题 Char Char Char Char Char Char Char Char"/>
    <w:basedOn w:val="a"/>
    <w:next w:val="a"/>
    <w:qFormat/>
    <w:rsid w:val="00F56549"/>
    <w:pPr>
      <w:widowControl/>
      <w:numPr>
        <w:ilvl w:val="2"/>
        <w:numId w:val="3"/>
      </w:numPr>
      <w:tabs>
        <w:tab w:val="clear" w:pos="397"/>
        <w:tab w:val="num" w:pos="360"/>
      </w:tabs>
      <w:spacing w:line="276" w:lineRule="auto"/>
      <w:outlineLvl w:val="2"/>
    </w:pPr>
    <w:rPr>
      <w:rFonts w:ascii="黑体" w:eastAsia="黑体" w:hAnsi="Calibri"/>
      <w:color w:val="auto"/>
      <w:szCs w:val="22"/>
    </w:rPr>
  </w:style>
  <w:style w:type="paragraph" w:customStyle="1" w:styleId="Body">
    <w:name w:val="Body"/>
    <w:basedOn w:val="a"/>
    <w:uiPriority w:val="99"/>
    <w:qFormat/>
    <w:rsid w:val="00173956"/>
    <w:pPr>
      <w:numPr>
        <w:ilvl w:val="2"/>
        <w:numId w:val="5"/>
      </w:numPr>
      <w:tabs>
        <w:tab w:val="clear" w:pos="397"/>
        <w:tab w:val="num" w:pos="360"/>
        <w:tab w:val="left" w:pos="709"/>
        <w:tab w:val="left" w:pos="3261"/>
      </w:tabs>
      <w:adjustRightInd w:val="0"/>
      <w:spacing w:line="360" w:lineRule="auto"/>
      <w:outlineLvl w:val="2"/>
    </w:pPr>
    <w:rPr>
      <w:color w:val="000000"/>
      <w:kern w:val="2"/>
      <w:sz w:val="24"/>
      <w:szCs w:val="20"/>
    </w:rPr>
  </w:style>
  <w:style w:type="paragraph" w:styleId="ab">
    <w:name w:val="Normal (Web)"/>
    <w:basedOn w:val="a"/>
    <w:uiPriority w:val="99"/>
    <w:semiHidden/>
    <w:unhideWhenUsed/>
    <w:rsid w:val="00FE1130"/>
    <w:pPr>
      <w:widowControl/>
      <w:spacing w:before="100" w:beforeAutospacing="1" w:after="100" w:afterAutospacing="1"/>
      <w:jc w:val="left"/>
    </w:pPr>
    <w:rPr>
      <w:rFonts w:ascii="宋体" w:hAnsi="宋体" w:cs="宋体"/>
      <w:color w:val="auto"/>
      <w:sz w:val="24"/>
      <w:szCs w:val="24"/>
    </w:rPr>
  </w:style>
  <w:style w:type="paragraph" w:styleId="ac">
    <w:name w:val="Date"/>
    <w:basedOn w:val="a"/>
    <w:next w:val="a"/>
    <w:link w:val="ad"/>
    <w:uiPriority w:val="99"/>
    <w:semiHidden/>
    <w:unhideWhenUsed/>
    <w:rsid w:val="00CF7612"/>
    <w:pPr>
      <w:ind w:leftChars="2500" w:left="100"/>
    </w:pPr>
  </w:style>
  <w:style w:type="character" w:customStyle="1" w:styleId="ad">
    <w:name w:val="日期 字符"/>
    <w:basedOn w:val="a0"/>
    <w:link w:val="ac"/>
    <w:uiPriority w:val="99"/>
    <w:semiHidden/>
    <w:rsid w:val="00CF7612"/>
    <w:rPr>
      <w:rFonts w:ascii="Times New Roman" w:eastAsia="宋体" w:hAnsi="Times New Roman" w:cs="Times New Roman"/>
      <w:color w:val="0000FF"/>
      <w:kern w:val="0"/>
      <w:szCs w:val="21"/>
    </w:rPr>
  </w:style>
  <w:style w:type="character" w:customStyle="1" w:styleId="30">
    <w:name w:val="标题 3 字符"/>
    <w:basedOn w:val="a0"/>
    <w:link w:val="3"/>
    <w:uiPriority w:val="9"/>
    <w:rsid w:val="00D440A5"/>
    <w:rPr>
      <w:rFonts w:ascii="Times New Roman" w:eastAsia="宋体" w:hAnsi="Times New Roman" w:cs="Times New Roman"/>
      <w:b/>
      <w:bCs/>
      <w:color w:val="0000FF"/>
      <w:kern w:val="0"/>
      <w:sz w:val="32"/>
      <w:szCs w:val="32"/>
    </w:rPr>
  </w:style>
  <w:style w:type="paragraph" w:styleId="ae">
    <w:name w:val="Revision"/>
    <w:hidden/>
    <w:uiPriority w:val="99"/>
    <w:semiHidden/>
    <w:rsid w:val="00E441CA"/>
    <w:rPr>
      <w:rFonts w:ascii="Times New Roman" w:eastAsia="宋体" w:hAnsi="Times New Roman" w:cs="Times New Roman"/>
      <w:color w:val="0000FF"/>
      <w:kern w:val="0"/>
      <w:szCs w:val="21"/>
    </w:rPr>
  </w:style>
  <w:style w:type="table" w:styleId="af">
    <w:name w:val="Table Grid"/>
    <w:basedOn w:val="a1"/>
    <w:uiPriority w:val="39"/>
    <w:rsid w:val="003D3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6E59B3"/>
    <w:rPr>
      <w:sz w:val="21"/>
      <w:szCs w:val="21"/>
    </w:rPr>
  </w:style>
  <w:style w:type="paragraph" w:styleId="af1">
    <w:name w:val="annotation text"/>
    <w:basedOn w:val="a"/>
    <w:link w:val="af2"/>
    <w:uiPriority w:val="99"/>
    <w:semiHidden/>
    <w:unhideWhenUsed/>
    <w:rsid w:val="006E59B3"/>
    <w:pPr>
      <w:jc w:val="left"/>
    </w:pPr>
  </w:style>
  <w:style w:type="character" w:customStyle="1" w:styleId="af2">
    <w:name w:val="批注文字 字符"/>
    <w:basedOn w:val="a0"/>
    <w:link w:val="af1"/>
    <w:uiPriority w:val="99"/>
    <w:semiHidden/>
    <w:rsid w:val="006E59B3"/>
    <w:rPr>
      <w:rFonts w:ascii="Times New Roman" w:eastAsia="宋体" w:hAnsi="Times New Roman" w:cs="Times New Roman"/>
      <w:color w:val="0000FF"/>
      <w:kern w:val="0"/>
      <w:szCs w:val="21"/>
    </w:rPr>
  </w:style>
  <w:style w:type="paragraph" w:styleId="af3">
    <w:name w:val="annotation subject"/>
    <w:basedOn w:val="af1"/>
    <w:next w:val="af1"/>
    <w:link w:val="af4"/>
    <w:uiPriority w:val="99"/>
    <w:semiHidden/>
    <w:unhideWhenUsed/>
    <w:rsid w:val="006E59B3"/>
    <w:rPr>
      <w:b/>
      <w:bCs/>
    </w:rPr>
  </w:style>
  <w:style w:type="character" w:customStyle="1" w:styleId="af4">
    <w:name w:val="批注主题 字符"/>
    <w:basedOn w:val="af2"/>
    <w:link w:val="af3"/>
    <w:uiPriority w:val="99"/>
    <w:semiHidden/>
    <w:rsid w:val="006E59B3"/>
    <w:rPr>
      <w:rFonts w:ascii="Times New Roman" w:eastAsia="宋体" w:hAnsi="Times New Roman" w:cs="Times New Roman"/>
      <w:b/>
      <w:bCs/>
      <w:color w:val="0000FF"/>
      <w:kern w:val="0"/>
      <w:szCs w:val="21"/>
    </w:rPr>
  </w:style>
  <w:style w:type="paragraph" w:styleId="af5">
    <w:name w:val="Plain Text"/>
    <w:basedOn w:val="a"/>
    <w:link w:val="af6"/>
    <w:qFormat/>
    <w:rsid w:val="00E634B2"/>
    <w:rPr>
      <w:rFonts w:ascii="宋体" w:hAnsi="Courier New"/>
      <w:color w:val="auto"/>
      <w:kern w:val="2"/>
    </w:rPr>
  </w:style>
  <w:style w:type="character" w:customStyle="1" w:styleId="af6">
    <w:name w:val="纯文本 字符"/>
    <w:basedOn w:val="a0"/>
    <w:link w:val="af5"/>
    <w:qFormat/>
    <w:rsid w:val="00E634B2"/>
    <w:rPr>
      <w:rFonts w:ascii="宋体" w:eastAsia="宋体" w:hAnsi="Courier New" w:cs="Times New Roman"/>
      <w:szCs w:val="21"/>
    </w:rPr>
  </w:style>
  <w:style w:type="paragraph" w:customStyle="1" w:styleId="af7">
    <w:name w:val="段"/>
    <w:link w:val="Char"/>
    <w:qFormat/>
    <w:rsid w:val="00E634B2"/>
    <w:pPr>
      <w:tabs>
        <w:tab w:val="center" w:pos="4201"/>
        <w:tab w:val="right" w:leader="dot" w:pos="9298"/>
      </w:tabs>
      <w:autoSpaceDE w:val="0"/>
      <w:autoSpaceDN w:val="0"/>
      <w:spacing w:after="200" w:line="276" w:lineRule="auto"/>
      <w:ind w:firstLineChars="200" w:firstLine="420"/>
      <w:jc w:val="both"/>
    </w:pPr>
    <w:rPr>
      <w:rFonts w:ascii="宋体" w:eastAsia="宋体" w:hAnsi="Calibri" w:cs="Times New Roman"/>
      <w:kern w:val="0"/>
    </w:rPr>
  </w:style>
  <w:style w:type="character" w:customStyle="1" w:styleId="Char">
    <w:name w:val="段 Char"/>
    <w:link w:val="af7"/>
    <w:qFormat/>
    <w:rsid w:val="00E634B2"/>
    <w:rPr>
      <w:rFonts w:ascii="宋体" w:eastAsia="宋体" w:hAnsi="Calibri" w:cs="Times New Roman"/>
      <w:kern w:val="0"/>
    </w:rPr>
  </w:style>
  <w:style w:type="paragraph" w:styleId="TOC">
    <w:name w:val="TOC Heading"/>
    <w:basedOn w:val="1"/>
    <w:next w:val="a"/>
    <w:uiPriority w:val="39"/>
    <w:unhideWhenUsed/>
    <w:qFormat/>
    <w:rsid w:val="00E634B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E634B2"/>
    <w:rPr>
      <w:color w:val="auto"/>
      <w:kern w:val="2"/>
      <w:szCs w:val="24"/>
    </w:rPr>
  </w:style>
  <w:style w:type="paragraph" w:styleId="TOC2">
    <w:name w:val="toc 2"/>
    <w:basedOn w:val="a"/>
    <w:next w:val="a"/>
    <w:autoRedefine/>
    <w:uiPriority w:val="39"/>
    <w:unhideWhenUsed/>
    <w:rsid w:val="00180302"/>
    <w:pPr>
      <w:tabs>
        <w:tab w:val="right" w:leader="dot" w:pos="8296"/>
      </w:tabs>
      <w:jc w:val="left"/>
    </w:pPr>
    <w:rPr>
      <w:color w:val="auto"/>
      <w:kern w:val="2"/>
      <w:szCs w:val="24"/>
    </w:rPr>
  </w:style>
  <w:style w:type="character" w:styleId="af8">
    <w:name w:val="Hyperlink"/>
    <w:basedOn w:val="a0"/>
    <w:uiPriority w:val="99"/>
    <w:unhideWhenUsed/>
    <w:rsid w:val="00E634B2"/>
    <w:rPr>
      <w:color w:val="0563C1" w:themeColor="hyperlink"/>
      <w:u w:val="single"/>
    </w:rPr>
  </w:style>
  <w:style w:type="paragraph" w:styleId="af9">
    <w:name w:val="Body Text"/>
    <w:basedOn w:val="a"/>
    <w:link w:val="afa"/>
    <w:uiPriority w:val="99"/>
    <w:unhideWhenUsed/>
    <w:rsid w:val="005F13F8"/>
    <w:pPr>
      <w:spacing w:after="120" w:line="360" w:lineRule="auto"/>
      <w:jc w:val="left"/>
    </w:pPr>
    <w:rPr>
      <w:rFonts w:ascii="hakuyoxingshu7000" w:hAnsi="hakuyoxingshu7000"/>
      <w:color w:val="000000"/>
      <w:szCs w:val="24"/>
      <w:lang w:val="zh-TW" w:eastAsia="zh-TW"/>
    </w:rPr>
  </w:style>
  <w:style w:type="character" w:customStyle="1" w:styleId="afa">
    <w:name w:val="正文文本 字符"/>
    <w:basedOn w:val="a0"/>
    <w:link w:val="af9"/>
    <w:uiPriority w:val="99"/>
    <w:rsid w:val="005F13F8"/>
    <w:rPr>
      <w:rFonts w:ascii="hakuyoxingshu7000" w:eastAsia="宋体" w:hAnsi="hakuyoxingshu7000" w:cs="Times New Roman"/>
      <w:color w:val="000000"/>
      <w:kern w:val="0"/>
      <w:szCs w:val="24"/>
      <w:lang w:val="zh-TW" w:eastAsia="zh-TW"/>
    </w:rPr>
  </w:style>
  <w:style w:type="paragraph" w:customStyle="1" w:styleId="ordinary-output">
    <w:name w:val="ordinary-output"/>
    <w:basedOn w:val="a"/>
    <w:rsid w:val="00B34CF0"/>
    <w:pPr>
      <w:widowControl/>
      <w:spacing w:before="100" w:beforeAutospacing="1" w:after="100" w:afterAutospacing="1"/>
      <w:jc w:val="left"/>
    </w:pPr>
    <w:rPr>
      <w:rFonts w:ascii="宋体" w:hAnsi="宋体" w:cs="宋体"/>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6552">
      <w:bodyDiv w:val="1"/>
      <w:marLeft w:val="0"/>
      <w:marRight w:val="0"/>
      <w:marTop w:val="0"/>
      <w:marBottom w:val="0"/>
      <w:divBdr>
        <w:top w:val="none" w:sz="0" w:space="0" w:color="auto"/>
        <w:left w:val="none" w:sz="0" w:space="0" w:color="auto"/>
        <w:bottom w:val="none" w:sz="0" w:space="0" w:color="auto"/>
        <w:right w:val="none" w:sz="0" w:space="0" w:color="auto"/>
      </w:divBdr>
    </w:div>
    <w:div w:id="1410270297">
      <w:bodyDiv w:val="1"/>
      <w:marLeft w:val="0"/>
      <w:marRight w:val="0"/>
      <w:marTop w:val="0"/>
      <w:marBottom w:val="0"/>
      <w:divBdr>
        <w:top w:val="none" w:sz="0" w:space="0" w:color="auto"/>
        <w:left w:val="none" w:sz="0" w:space="0" w:color="auto"/>
        <w:bottom w:val="none" w:sz="0" w:space="0" w:color="auto"/>
        <w:right w:val="none" w:sz="0" w:space="0" w:color="auto"/>
      </w:divBdr>
    </w:div>
    <w:div w:id="1483157298">
      <w:bodyDiv w:val="1"/>
      <w:marLeft w:val="0"/>
      <w:marRight w:val="0"/>
      <w:marTop w:val="0"/>
      <w:marBottom w:val="0"/>
      <w:divBdr>
        <w:top w:val="none" w:sz="0" w:space="0" w:color="auto"/>
        <w:left w:val="none" w:sz="0" w:space="0" w:color="auto"/>
        <w:bottom w:val="none" w:sz="0" w:space="0" w:color="auto"/>
        <w:right w:val="none" w:sz="0" w:space="0" w:color="auto"/>
      </w:divBdr>
    </w:div>
    <w:div w:id="1617056898">
      <w:bodyDiv w:val="1"/>
      <w:marLeft w:val="0"/>
      <w:marRight w:val="0"/>
      <w:marTop w:val="0"/>
      <w:marBottom w:val="0"/>
      <w:divBdr>
        <w:top w:val="none" w:sz="0" w:space="0" w:color="auto"/>
        <w:left w:val="none" w:sz="0" w:space="0" w:color="auto"/>
        <w:bottom w:val="none" w:sz="0" w:space="0" w:color="auto"/>
        <w:right w:val="none" w:sz="0" w:space="0" w:color="auto"/>
      </w:divBdr>
    </w:div>
    <w:div w:id="1678144723">
      <w:bodyDiv w:val="1"/>
      <w:marLeft w:val="0"/>
      <w:marRight w:val="0"/>
      <w:marTop w:val="0"/>
      <w:marBottom w:val="0"/>
      <w:divBdr>
        <w:top w:val="none" w:sz="0" w:space="0" w:color="auto"/>
        <w:left w:val="none" w:sz="0" w:space="0" w:color="auto"/>
        <w:bottom w:val="none" w:sz="0" w:space="0" w:color="auto"/>
        <w:right w:val="none" w:sz="0" w:space="0" w:color="auto"/>
      </w:divBdr>
    </w:div>
    <w:div w:id="1692993872">
      <w:bodyDiv w:val="1"/>
      <w:marLeft w:val="0"/>
      <w:marRight w:val="0"/>
      <w:marTop w:val="0"/>
      <w:marBottom w:val="0"/>
      <w:divBdr>
        <w:top w:val="none" w:sz="0" w:space="0" w:color="auto"/>
        <w:left w:val="none" w:sz="0" w:space="0" w:color="auto"/>
        <w:bottom w:val="none" w:sz="0" w:space="0" w:color="auto"/>
        <w:right w:val="none" w:sz="0" w:space="0" w:color="auto"/>
      </w:divBdr>
      <w:divsChild>
        <w:div w:id="938372338">
          <w:marLeft w:val="0"/>
          <w:marRight w:val="0"/>
          <w:marTop w:val="0"/>
          <w:marBottom w:val="0"/>
          <w:divBdr>
            <w:top w:val="none" w:sz="0" w:space="0" w:color="auto"/>
            <w:left w:val="none" w:sz="0" w:space="0" w:color="auto"/>
            <w:bottom w:val="none" w:sz="0" w:space="0" w:color="auto"/>
            <w:right w:val="none" w:sz="0" w:space="0" w:color="auto"/>
          </w:divBdr>
          <w:divsChild>
            <w:div w:id="1294024076">
              <w:marLeft w:val="0"/>
              <w:marRight w:val="0"/>
              <w:marTop w:val="0"/>
              <w:marBottom w:val="0"/>
              <w:divBdr>
                <w:top w:val="single" w:sz="6" w:space="0" w:color="FFFFFF"/>
                <w:left w:val="single" w:sz="6" w:space="0" w:color="FFFFFF"/>
                <w:bottom w:val="single" w:sz="6" w:space="0" w:color="FFFFFF"/>
                <w:right w:val="single" w:sz="6" w:space="0" w:color="FFFFFF"/>
              </w:divBdr>
              <w:divsChild>
                <w:div w:id="488517073">
                  <w:marLeft w:val="0"/>
                  <w:marRight w:val="0"/>
                  <w:marTop w:val="0"/>
                  <w:marBottom w:val="0"/>
                  <w:divBdr>
                    <w:top w:val="none" w:sz="0" w:space="0" w:color="auto"/>
                    <w:left w:val="none" w:sz="0" w:space="0" w:color="auto"/>
                    <w:bottom w:val="none" w:sz="0" w:space="0" w:color="auto"/>
                    <w:right w:val="none" w:sz="0" w:space="0" w:color="auto"/>
                  </w:divBdr>
                  <w:divsChild>
                    <w:div w:id="214507906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111171947">
          <w:marLeft w:val="0"/>
          <w:marRight w:val="0"/>
          <w:marTop w:val="0"/>
          <w:marBottom w:val="0"/>
          <w:divBdr>
            <w:top w:val="none" w:sz="0" w:space="0" w:color="auto"/>
            <w:left w:val="none" w:sz="0" w:space="0" w:color="auto"/>
            <w:bottom w:val="none" w:sz="0" w:space="0" w:color="auto"/>
            <w:right w:val="none" w:sz="0" w:space="0" w:color="auto"/>
          </w:divBdr>
          <w:divsChild>
            <w:div w:id="1655714551">
              <w:marLeft w:val="0"/>
              <w:marRight w:val="0"/>
              <w:marTop w:val="0"/>
              <w:marBottom w:val="0"/>
              <w:divBdr>
                <w:top w:val="none" w:sz="0" w:space="0" w:color="auto"/>
                <w:left w:val="none" w:sz="0" w:space="0" w:color="auto"/>
                <w:bottom w:val="none" w:sz="0" w:space="0" w:color="auto"/>
                <w:right w:val="none" w:sz="0" w:space="0" w:color="auto"/>
              </w:divBdr>
              <w:divsChild>
                <w:div w:id="19863896">
                  <w:marLeft w:val="0"/>
                  <w:marRight w:val="0"/>
                  <w:marTop w:val="0"/>
                  <w:marBottom w:val="0"/>
                  <w:divBdr>
                    <w:top w:val="none" w:sz="0" w:space="0" w:color="auto"/>
                    <w:left w:val="none" w:sz="0" w:space="0" w:color="auto"/>
                    <w:bottom w:val="none" w:sz="0" w:space="0" w:color="auto"/>
                    <w:right w:val="none" w:sz="0" w:space="0" w:color="auto"/>
                  </w:divBdr>
                  <w:divsChild>
                    <w:div w:id="9140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458585">
      <w:bodyDiv w:val="1"/>
      <w:marLeft w:val="0"/>
      <w:marRight w:val="0"/>
      <w:marTop w:val="0"/>
      <w:marBottom w:val="0"/>
      <w:divBdr>
        <w:top w:val="none" w:sz="0" w:space="0" w:color="auto"/>
        <w:left w:val="none" w:sz="0" w:space="0" w:color="auto"/>
        <w:bottom w:val="none" w:sz="0" w:space="0" w:color="auto"/>
        <w:right w:val="none" w:sz="0" w:space="0" w:color="auto"/>
      </w:divBdr>
    </w:div>
    <w:div w:id="208609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34</Pages>
  <Words>2706</Words>
  <Characters>15426</Characters>
  <Application>Microsoft Office Word</Application>
  <DocSecurity>0</DocSecurity>
  <Lines>128</Lines>
  <Paragraphs>36</Paragraphs>
  <ScaleCrop>false</ScaleCrop>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cabrtis19@outlook.com</dc:creator>
  <cp:keywords/>
  <dc:description/>
  <cp:lastModifiedBy>mx zhang</cp:lastModifiedBy>
  <cp:revision>9</cp:revision>
  <cp:lastPrinted>2023-03-17T03:11:00Z</cp:lastPrinted>
  <dcterms:created xsi:type="dcterms:W3CDTF">2023-09-27T07:47:00Z</dcterms:created>
  <dcterms:modified xsi:type="dcterms:W3CDTF">2023-10-20T08:26:00Z</dcterms:modified>
</cp:coreProperties>
</file>