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9F1" w14:textId="77777777" w:rsidR="003642C5" w:rsidRDefault="00F223B2">
      <w:pPr>
        <w:snapToGrid w:val="0"/>
        <w:spacing w:line="312" w:lineRule="auto"/>
        <w:rPr>
          <w:rFonts w:ascii="Times New Roman" w:hAnsi="Times New Roman"/>
          <w:color w:val="000000" w:themeColor="text1"/>
          <w:lang w:eastAsia="zh-CN"/>
        </w:rPr>
      </w:pPr>
      <w:r>
        <w:rPr>
          <w:rFonts w:ascii="Times New Roman" w:hAnsi="Times New Roman"/>
          <w:noProof/>
          <w:color w:val="000000" w:themeColor="text1"/>
          <w:sz w:val="21"/>
          <w:szCs w:val="24"/>
          <w:lang w:eastAsia="zh-CN" w:bidi="ar-SA"/>
        </w:rPr>
        <mc:AlternateContent>
          <mc:Choice Requires="wps">
            <w:drawing>
              <wp:anchor distT="0" distB="0" distL="114300" distR="114300" simplePos="0" relativeHeight="251659264" behindDoc="0" locked="0" layoutInCell="1" allowOverlap="1" wp14:anchorId="1A9CC348" wp14:editId="0AFC72AF">
                <wp:simplePos x="0" y="0"/>
                <wp:positionH relativeFrom="margin">
                  <wp:align>left</wp:align>
                </wp:positionH>
                <wp:positionV relativeFrom="paragraph">
                  <wp:posOffset>806450</wp:posOffset>
                </wp:positionV>
                <wp:extent cx="5410200" cy="0"/>
                <wp:effectExtent l="0" t="0" r="19050"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BD178" id="直接连接符 2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5pt" to="42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">
                <w10:wrap anchorx="margin"/>
              </v:line>
            </w:pict>
          </mc:Fallback>
        </mc:AlternateContent>
      </w:r>
      <w:r w:rsidR="001D211F">
        <w:rPr>
          <w:rFonts w:ascii="Times New Roman" w:hAnsi="Times New Roman" w:cs="宋体" w:hint="eastAsia"/>
          <w:b/>
          <w:bCs/>
          <w:color w:val="000000" w:themeColor="text1"/>
          <w:sz w:val="24"/>
          <w:lang w:eastAsia="zh-CN"/>
        </w:rPr>
        <w:t xml:space="preserve">  </w:t>
      </w:r>
      <w:r w:rsidR="001D211F">
        <w:rPr>
          <w:noProof/>
          <w:color w:val="000000" w:themeColor="text1"/>
          <w:lang w:eastAsia="zh-CN" w:bidi="ar-SA"/>
        </w:rPr>
        <w:drawing>
          <wp:inline distT="0" distB="0" distL="114300" distR="114300" wp14:anchorId="11C848AB" wp14:editId="4B98783A">
            <wp:extent cx="1359535" cy="693420"/>
            <wp:effectExtent l="0" t="0" r="12065"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sidR="001D211F">
        <w:rPr>
          <w:rFonts w:ascii="Times New Roman" w:hAnsi="Times New Roman" w:cs="宋体" w:hint="eastAsia"/>
          <w:b/>
          <w:bCs/>
          <w:color w:val="000000" w:themeColor="text1"/>
          <w:sz w:val="24"/>
          <w:lang w:eastAsia="zh-CN"/>
        </w:rPr>
        <w:t xml:space="preserve">                          </w:t>
      </w:r>
      <w:r>
        <w:rPr>
          <w:rFonts w:ascii="Times New Roman" w:hAnsi="Times New Roman" w:cs="宋体"/>
          <w:b/>
          <w:bCs/>
          <w:color w:val="000000" w:themeColor="text1"/>
          <w:sz w:val="24"/>
          <w:lang w:eastAsia="zh-CN"/>
        </w:rPr>
        <w:t xml:space="preserve">     </w:t>
      </w:r>
      <w:r w:rsidR="001D211F">
        <w:rPr>
          <w:rFonts w:ascii="Times New Roman" w:hAnsi="Times New Roman"/>
          <w:color w:val="000000" w:themeColor="text1"/>
          <w:sz w:val="28"/>
          <w:szCs w:val="28"/>
          <w:lang w:eastAsia="zh-CN"/>
        </w:rPr>
        <w:t>T/CECS 303</w:t>
      </w:r>
      <w:r w:rsidR="001D211F">
        <w:rPr>
          <w:rFonts w:ascii="Times New Roman" w:hAnsi="Times New Roman" w:hint="eastAsia"/>
          <w:color w:val="000000" w:themeColor="text1"/>
          <w:sz w:val="28"/>
          <w:szCs w:val="28"/>
          <w:lang w:eastAsia="zh-CN"/>
        </w:rPr>
        <w:t>-202x</w:t>
      </w:r>
    </w:p>
    <w:p w14:paraId="4934ABF2" w14:textId="77777777" w:rsidR="003642C5" w:rsidRDefault="003642C5">
      <w:pPr>
        <w:snapToGrid w:val="0"/>
        <w:spacing w:line="312" w:lineRule="auto"/>
        <w:rPr>
          <w:rFonts w:ascii="Times New Roman" w:hAnsi="Times New Roman"/>
          <w:color w:val="000000" w:themeColor="text1"/>
          <w:sz w:val="36"/>
          <w:szCs w:val="36"/>
          <w:lang w:eastAsia="zh-CN"/>
        </w:rPr>
      </w:pPr>
    </w:p>
    <w:p w14:paraId="04B54201" w14:textId="77777777" w:rsidR="003642C5" w:rsidRDefault="003642C5">
      <w:pPr>
        <w:snapToGrid w:val="0"/>
        <w:spacing w:line="312" w:lineRule="auto"/>
        <w:jc w:val="center"/>
        <w:rPr>
          <w:rFonts w:ascii="Times New Roman" w:hAnsi="Times New Roman"/>
          <w:color w:val="000000" w:themeColor="text1"/>
          <w:sz w:val="36"/>
          <w:szCs w:val="36"/>
          <w:lang w:eastAsia="zh-CN"/>
        </w:rPr>
      </w:pPr>
    </w:p>
    <w:p w14:paraId="38B1C0BC" w14:textId="77777777" w:rsidR="003642C5" w:rsidRDefault="001D211F">
      <w:pPr>
        <w:snapToGrid w:val="0"/>
        <w:spacing w:line="312" w:lineRule="auto"/>
        <w:jc w:val="center"/>
        <w:rPr>
          <w:rFonts w:ascii="Times New Roman" w:hAnsi="Times New Roman"/>
          <w:color w:val="000000" w:themeColor="text1"/>
          <w:sz w:val="36"/>
          <w:szCs w:val="36"/>
          <w:lang w:eastAsia="zh-CN"/>
        </w:rPr>
      </w:pPr>
      <w:r>
        <w:rPr>
          <w:rFonts w:ascii="Times New Roman" w:hAnsi="Times New Roman" w:hint="eastAsia"/>
          <w:color w:val="000000" w:themeColor="text1"/>
          <w:sz w:val="36"/>
          <w:szCs w:val="36"/>
          <w:lang w:eastAsia="zh-CN"/>
        </w:rPr>
        <w:t>中</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国</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工</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程</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建</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设</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标</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准</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化</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协</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会</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标</w:t>
      </w:r>
      <w:r>
        <w:rPr>
          <w:rFonts w:ascii="Times New Roman" w:hAnsi="Times New Roman" w:hint="eastAsia"/>
          <w:color w:val="000000" w:themeColor="text1"/>
          <w:sz w:val="36"/>
          <w:szCs w:val="36"/>
          <w:lang w:eastAsia="zh-CN"/>
        </w:rPr>
        <w:t xml:space="preserve"> </w:t>
      </w:r>
      <w:r>
        <w:rPr>
          <w:rFonts w:ascii="Times New Roman" w:hAnsi="Times New Roman" w:hint="eastAsia"/>
          <w:color w:val="000000" w:themeColor="text1"/>
          <w:sz w:val="36"/>
          <w:szCs w:val="36"/>
          <w:lang w:eastAsia="zh-CN"/>
        </w:rPr>
        <w:t>准</w:t>
      </w:r>
    </w:p>
    <w:p w14:paraId="163BB1C2" w14:textId="77777777" w:rsidR="003642C5" w:rsidRDefault="003642C5">
      <w:pPr>
        <w:snapToGrid w:val="0"/>
        <w:spacing w:line="312" w:lineRule="auto"/>
        <w:rPr>
          <w:rFonts w:ascii="Times New Roman" w:hAnsi="Times New Roman"/>
          <w:color w:val="000000" w:themeColor="text1"/>
          <w:sz w:val="44"/>
          <w:szCs w:val="44"/>
          <w:lang w:eastAsia="zh-CN"/>
        </w:rPr>
      </w:pPr>
    </w:p>
    <w:p w14:paraId="0B1F2191" w14:textId="77777777" w:rsidR="003642C5" w:rsidRDefault="003642C5">
      <w:pPr>
        <w:snapToGrid w:val="0"/>
        <w:spacing w:line="312" w:lineRule="auto"/>
        <w:jc w:val="center"/>
        <w:rPr>
          <w:rFonts w:ascii="Times New Roman" w:hAnsi="Times New Roman"/>
          <w:color w:val="000000" w:themeColor="text1"/>
          <w:sz w:val="44"/>
          <w:szCs w:val="44"/>
          <w:lang w:eastAsia="zh-CN"/>
        </w:rPr>
      </w:pPr>
    </w:p>
    <w:p w14:paraId="44577318" w14:textId="77777777" w:rsidR="003642C5" w:rsidRDefault="001D211F">
      <w:pPr>
        <w:pStyle w:val="ordinary-output"/>
        <w:widowControl w:val="0"/>
        <w:shd w:val="clear" w:color="auto" w:fill="FFFFFF"/>
        <w:snapToGrid w:val="0"/>
        <w:spacing w:before="0" w:beforeAutospacing="0" w:after="0" w:line="312" w:lineRule="auto"/>
        <w:jc w:val="center"/>
        <w:rPr>
          <w:rFonts w:ascii="Times New Roman" w:hAnsi="Times New Roman"/>
          <w:b/>
          <w:bCs/>
          <w:color w:val="000000" w:themeColor="text1"/>
          <w:sz w:val="44"/>
          <w:szCs w:val="44"/>
        </w:rPr>
      </w:pPr>
      <w:r>
        <w:rPr>
          <w:rFonts w:ascii="Times New Roman" w:hAnsi="Times New Roman" w:hint="eastAsia"/>
          <w:b/>
          <w:bCs/>
          <w:color w:val="000000" w:themeColor="text1"/>
          <w:sz w:val="44"/>
          <w:szCs w:val="44"/>
        </w:rPr>
        <w:t>住宅远传抄表系统应用技术规程</w:t>
      </w:r>
    </w:p>
    <w:p w14:paraId="69E73B21" w14:textId="77777777" w:rsidR="003642C5" w:rsidRDefault="001D211F">
      <w:pPr>
        <w:snapToGrid w:val="0"/>
        <w:spacing w:beforeLines="50" w:before="156" w:line="312" w:lineRule="auto"/>
        <w:ind w:rightChars="53" w:right="117"/>
        <w:jc w:val="center"/>
        <w:rPr>
          <w:rFonts w:ascii="Times New Roman" w:hAnsi="Times New Roman" w:cs="宋体"/>
          <w:color w:val="000000" w:themeColor="text1"/>
          <w:sz w:val="32"/>
          <w:szCs w:val="28"/>
          <w:lang w:eastAsia="zh-CN"/>
        </w:rPr>
      </w:pPr>
      <w:r>
        <w:rPr>
          <w:rFonts w:ascii="Times New Roman" w:hAnsi="Times New Roman" w:cs="宋体"/>
          <w:color w:val="000000" w:themeColor="text1"/>
          <w:sz w:val="32"/>
          <w:szCs w:val="28"/>
          <w:lang w:eastAsia="zh-CN"/>
        </w:rPr>
        <w:t>Technical specification for application of remote transmission meter reading system for residence</w:t>
      </w:r>
    </w:p>
    <w:p w14:paraId="66D451E7" w14:textId="77777777" w:rsidR="003642C5" w:rsidRDefault="003642C5">
      <w:pPr>
        <w:snapToGrid w:val="0"/>
        <w:spacing w:line="312" w:lineRule="auto"/>
        <w:jc w:val="center"/>
        <w:rPr>
          <w:rFonts w:ascii="Times New Roman" w:hAnsi="Times New Roman" w:cs="宋体"/>
          <w:color w:val="000000" w:themeColor="text1"/>
          <w:sz w:val="32"/>
          <w:szCs w:val="28"/>
        </w:rPr>
      </w:pPr>
    </w:p>
    <w:p w14:paraId="7A5700DA" w14:textId="77777777" w:rsidR="003642C5" w:rsidRDefault="001D211F">
      <w:pPr>
        <w:snapToGrid w:val="0"/>
        <w:spacing w:line="312" w:lineRule="auto"/>
        <w:jc w:val="center"/>
        <w:rPr>
          <w:rFonts w:ascii="宋体" w:hAnsi="宋体" w:cs="宋体"/>
          <w:color w:val="000000" w:themeColor="text1"/>
          <w:sz w:val="32"/>
          <w:szCs w:val="32"/>
          <w:lang w:eastAsia="zh-CN"/>
        </w:rPr>
      </w:pPr>
      <w:r>
        <w:rPr>
          <w:rFonts w:ascii="宋体" w:hAnsi="宋体" w:cs="宋体" w:hint="eastAsia"/>
          <w:color w:val="000000" w:themeColor="text1"/>
          <w:sz w:val="32"/>
          <w:szCs w:val="32"/>
          <w:lang w:eastAsia="zh-CN"/>
        </w:rPr>
        <w:t>（</w:t>
      </w:r>
      <w:r>
        <w:rPr>
          <w:rFonts w:ascii="宋体" w:hAnsi="宋体" w:cs="宋体" w:hint="eastAsia"/>
          <w:b/>
          <w:color w:val="000000" w:themeColor="text1"/>
          <w:sz w:val="32"/>
          <w:szCs w:val="32"/>
          <w:lang w:eastAsia="zh-CN"/>
        </w:rPr>
        <w:t>征求意见稿</w:t>
      </w:r>
      <w:r>
        <w:rPr>
          <w:rFonts w:ascii="宋体" w:hAnsi="宋体" w:cs="宋体" w:hint="eastAsia"/>
          <w:color w:val="000000" w:themeColor="text1"/>
          <w:sz w:val="32"/>
          <w:szCs w:val="32"/>
          <w:lang w:eastAsia="zh-CN"/>
        </w:rPr>
        <w:t>）</w:t>
      </w:r>
    </w:p>
    <w:p w14:paraId="76C8A7A6" w14:textId="77777777" w:rsidR="003642C5" w:rsidRDefault="003642C5">
      <w:pPr>
        <w:snapToGrid w:val="0"/>
        <w:spacing w:line="312" w:lineRule="auto"/>
        <w:jc w:val="center"/>
        <w:rPr>
          <w:rFonts w:ascii="宋体" w:hAnsi="宋体" w:cs="宋体"/>
          <w:color w:val="000000" w:themeColor="text1"/>
          <w:sz w:val="32"/>
          <w:szCs w:val="32"/>
          <w:lang w:eastAsia="zh-CN"/>
        </w:rPr>
      </w:pPr>
    </w:p>
    <w:p w14:paraId="0AD48045" w14:textId="77777777" w:rsidR="003642C5" w:rsidRDefault="001D211F">
      <w:pPr>
        <w:snapToGrid w:val="0"/>
        <w:spacing w:line="312" w:lineRule="auto"/>
        <w:jc w:val="center"/>
        <w:rPr>
          <w:rFonts w:ascii="宋体" w:hAnsi="宋体" w:cs="宋体"/>
          <w:color w:val="000000" w:themeColor="text1"/>
          <w:sz w:val="28"/>
          <w:szCs w:val="28"/>
          <w:lang w:eastAsia="zh-CN"/>
        </w:rPr>
      </w:pPr>
      <w:r>
        <w:rPr>
          <w:rFonts w:ascii="宋体" w:hAnsi="宋体" w:cs="宋体" w:hint="eastAsia"/>
          <w:color w:val="000000" w:themeColor="text1"/>
          <w:sz w:val="28"/>
          <w:szCs w:val="28"/>
          <w:lang w:eastAsia="zh-CN"/>
        </w:rPr>
        <w:t>（提交反馈意见时，请将有关专利连同支持性文件一并附上）</w:t>
      </w:r>
    </w:p>
    <w:p w14:paraId="15499F60" w14:textId="77777777" w:rsidR="003642C5" w:rsidRDefault="003642C5">
      <w:pPr>
        <w:overflowPunct w:val="0"/>
        <w:topLinePunct/>
        <w:spacing w:line="560" w:lineRule="exact"/>
        <w:rPr>
          <w:rFonts w:ascii="Times New Roman" w:hAnsi="Times New Roman"/>
          <w:color w:val="000000" w:themeColor="text1"/>
          <w:sz w:val="28"/>
          <w:lang w:eastAsia="zh-CN"/>
        </w:rPr>
      </w:pPr>
    </w:p>
    <w:p w14:paraId="4473E437" w14:textId="77777777" w:rsidR="003642C5" w:rsidRDefault="003642C5">
      <w:pPr>
        <w:overflowPunct w:val="0"/>
        <w:topLinePunct/>
        <w:spacing w:line="560" w:lineRule="exact"/>
        <w:rPr>
          <w:rFonts w:ascii="Times New Roman" w:hAnsi="Times New Roman"/>
          <w:color w:val="000000" w:themeColor="text1"/>
          <w:sz w:val="28"/>
          <w:lang w:eastAsia="zh-CN"/>
        </w:rPr>
      </w:pPr>
    </w:p>
    <w:p w14:paraId="2D06F09E" w14:textId="77777777" w:rsidR="003642C5" w:rsidRDefault="003642C5">
      <w:pPr>
        <w:overflowPunct w:val="0"/>
        <w:topLinePunct/>
        <w:spacing w:line="560" w:lineRule="exact"/>
        <w:rPr>
          <w:rFonts w:ascii="Times New Roman" w:hAnsi="Times New Roman"/>
          <w:color w:val="000000" w:themeColor="text1"/>
          <w:sz w:val="28"/>
          <w:lang w:eastAsia="zh-CN"/>
        </w:rPr>
      </w:pPr>
    </w:p>
    <w:p w14:paraId="7E49A0AE" w14:textId="77777777" w:rsidR="003642C5" w:rsidRDefault="003642C5">
      <w:pPr>
        <w:overflowPunct w:val="0"/>
        <w:topLinePunct/>
        <w:spacing w:line="560" w:lineRule="exact"/>
        <w:rPr>
          <w:rFonts w:ascii="Times New Roman" w:hAnsi="Times New Roman"/>
          <w:color w:val="000000" w:themeColor="text1"/>
          <w:sz w:val="28"/>
          <w:lang w:eastAsia="zh-CN"/>
        </w:rPr>
      </w:pPr>
    </w:p>
    <w:p w14:paraId="69A637C2" w14:textId="77777777" w:rsidR="003642C5" w:rsidRDefault="003642C5">
      <w:pPr>
        <w:overflowPunct w:val="0"/>
        <w:topLinePunct/>
        <w:spacing w:line="560" w:lineRule="exact"/>
        <w:rPr>
          <w:rFonts w:ascii="Times New Roman" w:hAnsi="Times New Roman"/>
          <w:color w:val="000000" w:themeColor="text1"/>
          <w:sz w:val="28"/>
          <w:lang w:eastAsia="zh-CN"/>
        </w:rPr>
      </w:pPr>
    </w:p>
    <w:p w14:paraId="28B5F3C1" w14:textId="77777777" w:rsidR="003642C5" w:rsidRDefault="003642C5">
      <w:pPr>
        <w:overflowPunct w:val="0"/>
        <w:topLinePunct/>
        <w:spacing w:line="560" w:lineRule="exact"/>
        <w:rPr>
          <w:rFonts w:ascii="Times New Roman" w:hAnsi="Times New Roman"/>
          <w:color w:val="000000" w:themeColor="text1"/>
          <w:sz w:val="28"/>
          <w:lang w:eastAsia="zh-CN"/>
        </w:rPr>
      </w:pPr>
    </w:p>
    <w:p w14:paraId="67550AA1" w14:textId="77777777" w:rsidR="003642C5" w:rsidRDefault="003642C5">
      <w:pPr>
        <w:overflowPunct w:val="0"/>
        <w:topLinePunct/>
        <w:spacing w:line="560" w:lineRule="exact"/>
        <w:rPr>
          <w:rFonts w:ascii="Times New Roman" w:hAnsi="Times New Roman"/>
          <w:color w:val="000000" w:themeColor="text1"/>
          <w:sz w:val="28"/>
          <w:lang w:eastAsia="zh-CN"/>
        </w:rPr>
      </w:pPr>
    </w:p>
    <w:p w14:paraId="4485A252" w14:textId="77777777" w:rsidR="003642C5" w:rsidRDefault="001D211F">
      <w:pPr>
        <w:snapToGrid w:val="0"/>
        <w:spacing w:line="312" w:lineRule="auto"/>
        <w:jc w:val="center"/>
        <w:rPr>
          <w:rFonts w:ascii="宋体" w:hAnsi="宋体" w:cstheme="minorBidi"/>
          <w:kern w:val="2"/>
          <w:sz w:val="32"/>
          <w:szCs w:val="32"/>
          <w:lang w:eastAsia="zh-CN" w:bidi="ar-SA"/>
        </w:rPr>
      </w:pPr>
      <w:r>
        <w:rPr>
          <w:rFonts w:ascii="宋体" w:hAnsi="宋体" w:cstheme="minorBidi" w:hint="eastAsia"/>
          <w:kern w:val="2"/>
          <w:sz w:val="32"/>
          <w:szCs w:val="32"/>
          <w:lang w:eastAsia="zh-CN" w:bidi="ar-SA"/>
        </w:rPr>
        <w:t>××××出版社</w:t>
      </w:r>
    </w:p>
    <w:p w14:paraId="55B109D7" w14:textId="77777777" w:rsidR="003642C5" w:rsidRDefault="003642C5">
      <w:pPr>
        <w:spacing w:line="360" w:lineRule="auto"/>
        <w:rPr>
          <w:b/>
          <w:sz w:val="44"/>
          <w:szCs w:val="44"/>
          <w:lang w:eastAsia="zh-CN"/>
        </w:rPr>
      </w:pPr>
    </w:p>
    <w:p w14:paraId="03D36616" w14:textId="77777777" w:rsidR="003642C5" w:rsidRDefault="003642C5">
      <w:pPr>
        <w:spacing w:line="360" w:lineRule="auto"/>
        <w:rPr>
          <w:b/>
          <w:sz w:val="44"/>
          <w:szCs w:val="44"/>
          <w:lang w:eastAsia="zh-CN"/>
        </w:rPr>
        <w:sectPr w:rsidR="003642C5">
          <w:headerReference w:type="default" r:id="rId10"/>
          <w:footerReference w:type="even" r:id="rId11"/>
          <w:footerReference w:type="default" r:id="rId12"/>
          <w:pgSz w:w="11906" w:h="16838"/>
          <w:pgMar w:top="1418" w:right="1701" w:bottom="1418" w:left="1701" w:header="851" w:footer="992" w:gutter="0"/>
          <w:cols w:space="720"/>
          <w:docGrid w:type="lines" w:linePitch="312"/>
        </w:sectPr>
      </w:pPr>
    </w:p>
    <w:p w14:paraId="5FFFF976" w14:textId="77777777" w:rsidR="003642C5" w:rsidRDefault="001D211F">
      <w:pPr>
        <w:spacing w:line="360" w:lineRule="auto"/>
        <w:jc w:val="center"/>
        <w:rPr>
          <w:rFonts w:ascii="Times New Roman" w:hAnsi="Times New Roman"/>
          <w:color w:val="000000" w:themeColor="text1"/>
          <w:sz w:val="28"/>
          <w:lang w:eastAsia="zh-CN"/>
        </w:rPr>
      </w:pPr>
      <w:r>
        <w:rPr>
          <w:rFonts w:ascii="Times New Roman" w:hAnsi="Times New Roman" w:hint="eastAsia"/>
          <w:color w:val="000000" w:themeColor="text1"/>
          <w:sz w:val="28"/>
          <w:lang w:eastAsia="zh-CN"/>
        </w:rPr>
        <w:lastRenderedPageBreak/>
        <w:t>中</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国</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工</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程</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建</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设</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标</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准</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化</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协</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会</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标</w:t>
      </w:r>
      <w:r>
        <w:rPr>
          <w:rFonts w:ascii="Times New Roman" w:hAnsi="Times New Roman" w:hint="eastAsia"/>
          <w:color w:val="000000" w:themeColor="text1"/>
          <w:sz w:val="28"/>
          <w:lang w:eastAsia="zh-CN"/>
        </w:rPr>
        <w:t xml:space="preserve"> </w:t>
      </w:r>
      <w:r>
        <w:rPr>
          <w:rFonts w:ascii="Times New Roman" w:hAnsi="Times New Roman" w:hint="eastAsia"/>
          <w:color w:val="000000" w:themeColor="text1"/>
          <w:sz w:val="28"/>
          <w:lang w:eastAsia="zh-CN"/>
        </w:rPr>
        <w:t>准</w:t>
      </w:r>
    </w:p>
    <w:p w14:paraId="7A1208CB" w14:textId="77777777" w:rsidR="003642C5" w:rsidRDefault="003642C5">
      <w:pPr>
        <w:snapToGrid w:val="0"/>
        <w:spacing w:line="312" w:lineRule="auto"/>
        <w:jc w:val="center"/>
        <w:rPr>
          <w:rFonts w:ascii="Times New Roman" w:hAnsi="Times New Roman"/>
          <w:color w:val="000000" w:themeColor="text1"/>
          <w:sz w:val="36"/>
          <w:szCs w:val="36"/>
          <w:lang w:eastAsia="zh-CN"/>
        </w:rPr>
      </w:pPr>
    </w:p>
    <w:p w14:paraId="20E8474A" w14:textId="77777777" w:rsidR="003642C5" w:rsidRDefault="003642C5">
      <w:pPr>
        <w:snapToGrid w:val="0"/>
        <w:spacing w:line="312" w:lineRule="auto"/>
        <w:jc w:val="center"/>
        <w:rPr>
          <w:rFonts w:ascii="Times New Roman" w:hAnsi="Times New Roman"/>
          <w:color w:val="000000" w:themeColor="text1"/>
          <w:sz w:val="44"/>
          <w:szCs w:val="44"/>
          <w:lang w:eastAsia="zh-CN"/>
        </w:rPr>
      </w:pPr>
    </w:p>
    <w:p w14:paraId="0A0398CF" w14:textId="77777777" w:rsidR="003642C5" w:rsidRDefault="003642C5">
      <w:pPr>
        <w:snapToGrid w:val="0"/>
        <w:spacing w:line="312" w:lineRule="auto"/>
        <w:jc w:val="center"/>
        <w:rPr>
          <w:rFonts w:ascii="Times New Roman" w:hAnsi="Times New Roman"/>
          <w:color w:val="000000" w:themeColor="text1"/>
          <w:sz w:val="28"/>
          <w:szCs w:val="28"/>
          <w:lang w:eastAsia="zh-CN"/>
        </w:rPr>
      </w:pPr>
    </w:p>
    <w:p w14:paraId="4709F625" w14:textId="77777777" w:rsidR="003642C5" w:rsidRDefault="001D211F">
      <w:pPr>
        <w:pStyle w:val="affff7"/>
        <w:spacing w:before="156" w:after="156"/>
        <w:ind w:leftChars="0" w:left="0"/>
        <w:rPr>
          <w:rFonts w:ascii="宋体" w:eastAsia="宋体" w:hAnsi="宋体" w:cs="宋体"/>
          <w:b/>
          <w:bCs/>
          <w:color w:val="000000" w:themeColor="text1"/>
        </w:rPr>
      </w:pPr>
      <w:r>
        <w:rPr>
          <w:rFonts w:ascii="宋体" w:eastAsia="宋体" w:hAnsi="宋体" w:cs="宋体" w:hint="eastAsia"/>
          <w:b/>
          <w:bCs/>
          <w:color w:val="000000" w:themeColor="text1"/>
        </w:rPr>
        <w:t>住宅远传抄表系统应用技术规程</w:t>
      </w:r>
    </w:p>
    <w:p w14:paraId="6434C514" w14:textId="77777777" w:rsidR="003642C5" w:rsidRDefault="001D211F">
      <w:pPr>
        <w:snapToGrid w:val="0"/>
        <w:spacing w:line="312" w:lineRule="auto"/>
        <w:jc w:val="center"/>
        <w:rPr>
          <w:rFonts w:ascii="Times New Roman" w:hAnsi="Times New Roman"/>
          <w:b/>
          <w:color w:val="000000" w:themeColor="text1"/>
          <w:sz w:val="28"/>
          <w:lang w:eastAsia="zh-CN"/>
        </w:rPr>
      </w:pPr>
      <w:r>
        <w:rPr>
          <w:rFonts w:ascii="Times New Roman" w:hAnsi="Times New Roman" w:cs="宋体"/>
          <w:color w:val="000000" w:themeColor="text1"/>
          <w:sz w:val="32"/>
          <w:szCs w:val="28"/>
          <w:lang w:eastAsia="zh-CN"/>
        </w:rPr>
        <w:t>Technical specification for application of remote transmission meter reading system for residence</w:t>
      </w:r>
    </w:p>
    <w:p w14:paraId="57796FB9" w14:textId="77777777" w:rsidR="003642C5" w:rsidRDefault="001D211F">
      <w:pPr>
        <w:snapToGrid w:val="0"/>
        <w:spacing w:line="312" w:lineRule="auto"/>
        <w:jc w:val="center"/>
        <w:rPr>
          <w:rFonts w:ascii="Times New Roman" w:hAnsi="Times New Roman"/>
          <w:b/>
          <w:color w:val="000000" w:themeColor="text1"/>
          <w:sz w:val="28"/>
          <w:lang w:eastAsia="zh-CN"/>
        </w:rPr>
      </w:pPr>
      <w:r>
        <w:rPr>
          <w:rFonts w:ascii="Times New Roman" w:hAnsi="Times New Roman"/>
          <w:b/>
          <w:color w:val="000000" w:themeColor="text1"/>
          <w:sz w:val="28"/>
          <w:lang w:eastAsia="zh-CN"/>
        </w:rPr>
        <w:t>T/CECS 303</w:t>
      </w:r>
      <w:r>
        <w:rPr>
          <w:rFonts w:ascii="Times New Roman" w:hAnsi="Times New Roman" w:hint="eastAsia"/>
          <w:b/>
          <w:color w:val="000000" w:themeColor="text1"/>
          <w:sz w:val="28"/>
          <w:lang w:eastAsia="zh-CN"/>
        </w:rPr>
        <w:t>－</w:t>
      </w:r>
      <w:r>
        <w:rPr>
          <w:rFonts w:ascii="Times New Roman" w:hAnsi="Times New Roman" w:hint="eastAsia"/>
          <w:b/>
          <w:color w:val="000000" w:themeColor="text1"/>
          <w:sz w:val="28"/>
          <w:lang w:eastAsia="zh-CN"/>
        </w:rPr>
        <w:t>202X</w:t>
      </w:r>
    </w:p>
    <w:p w14:paraId="68BFF5C7" w14:textId="77777777" w:rsidR="003642C5" w:rsidRDefault="003642C5">
      <w:pPr>
        <w:snapToGrid w:val="0"/>
        <w:spacing w:line="312" w:lineRule="auto"/>
        <w:rPr>
          <w:rFonts w:ascii="Times New Roman" w:hAnsi="Times New Roman"/>
          <w:color w:val="000000" w:themeColor="text1"/>
          <w:sz w:val="44"/>
          <w:szCs w:val="32"/>
          <w:lang w:eastAsia="zh-CN"/>
        </w:rPr>
      </w:pPr>
    </w:p>
    <w:p w14:paraId="2744D0E0" w14:textId="77777777" w:rsidR="003642C5" w:rsidRDefault="003642C5">
      <w:pPr>
        <w:snapToGrid w:val="0"/>
        <w:spacing w:line="312" w:lineRule="auto"/>
        <w:rPr>
          <w:rFonts w:ascii="Times New Roman" w:hAnsi="Times New Roman"/>
          <w:color w:val="000000" w:themeColor="text1"/>
          <w:sz w:val="36"/>
          <w:szCs w:val="32"/>
          <w:lang w:eastAsia="zh-CN"/>
        </w:rPr>
      </w:pPr>
    </w:p>
    <w:p w14:paraId="160DE556" w14:textId="77777777" w:rsidR="003642C5" w:rsidRDefault="001D211F">
      <w:pPr>
        <w:snapToGrid w:val="0"/>
        <w:spacing w:line="312" w:lineRule="auto"/>
        <w:ind w:leftChars="555" w:left="2341" w:hangingChars="400" w:hanging="1120"/>
        <w:rPr>
          <w:rFonts w:ascii="Times New Roman" w:hAnsi="Times New Roman"/>
          <w:color w:val="00B050"/>
          <w:sz w:val="28"/>
          <w:szCs w:val="28"/>
          <w:lang w:eastAsia="zh-CN"/>
        </w:rPr>
      </w:pPr>
      <w:r>
        <w:rPr>
          <w:rFonts w:ascii="Times New Roman" w:hAnsi="Times New Roman" w:hint="eastAsia"/>
          <w:color w:val="000000" w:themeColor="text1"/>
          <w:sz w:val="28"/>
          <w:szCs w:val="28"/>
          <w:lang w:eastAsia="zh-CN"/>
        </w:rPr>
        <w:t>主编单位：</w:t>
      </w:r>
      <w:r>
        <w:rPr>
          <w:rFonts w:ascii="Times New Roman" w:hAnsi="Times New Roman"/>
          <w:sz w:val="28"/>
          <w:szCs w:val="28"/>
          <w:lang w:eastAsia="zh-CN"/>
        </w:rPr>
        <w:t>北京正能远传节能技术研究院有限公司</w:t>
      </w:r>
    </w:p>
    <w:p w14:paraId="2E23E46B" w14:textId="77777777" w:rsidR="003642C5" w:rsidRDefault="001D211F">
      <w:pPr>
        <w:spacing w:line="360" w:lineRule="auto"/>
        <w:ind w:firstLineChars="800" w:firstLine="2240"/>
        <w:rPr>
          <w:rFonts w:ascii="宋体" w:hAnsi="宋体" w:cstheme="minorBidi"/>
          <w:color w:val="FF0000"/>
          <w:kern w:val="2"/>
          <w:sz w:val="28"/>
          <w:szCs w:val="21"/>
          <w:lang w:eastAsia="zh-CN" w:bidi="ar-SA"/>
        </w:rPr>
      </w:pPr>
      <w:r>
        <w:rPr>
          <w:rFonts w:ascii="Times New Roman" w:hAnsi="Times New Roman" w:hint="eastAsia"/>
          <w:color w:val="00B050"/>
          <w:sz w:val="28"/>
          <w:szCs w:val="28"/>
          <w:lang w:eastAsia="zh-CN"/>
        </w:rPr>
        <w:t xml:space="preserve"> </w:t>
      </w:r>
      <w:r>
        <w:rPr>
          <w:rFonts w:ascii="Times New Roman" w:hAnsi="Times New Roman"/>
          <w:color w:val="00B050"/>
          <w:sz w:val="28"/>
          <w:szCs w:val="28"/>
          <w:lang w:eastAsia="zh-CN"/>
        </w:rPr>
        <w:t xml:space="preserve">  </w:t>
      </w:r>
      <w:r>
        <w:rPr>
          <w:rFonts w:ascii="宋体" w:hAnsi="宋体" w:cstheme="minorBidi" w:hint="eastAsia"/>
          <w:kern w:val="2"/>
          <w:sz w:val="28"/>
          <w:szCs w:val="21"/>
          <w:lang w:eastAsia="zh-CN" w:bidi="ar-SA"/>
        </w:rPr>
        <w:t>北京化工大学</w:t>
      </w:r>
    </w:p>
    <w:p w14:paraId="31FE9DFC" w14:textId="77777777" w:rsidR="003642C5" w:rsidRDefault="001D211F">
      <w:pPr>
        <w:snapToGrid w:val="0"/>
        <w:spacing w:line="312" w:lineRule="auto"/>
        <w:ind w:leftChars="455" w:left="2401" w:hangingChars="500" w:hanging="1400"/>
        <w:rPr>
          <w:rFonts w:ascii="Times New Roman" w:hAnsi="Times New Roman"/>
          <w:color w:val="000000" w:themeColor="text1"/>
          <w:sz w:val="28"/>
          <w:szCs w:val="28"/>
          <w:lang w:eastAsia="zh-CN"/>
        </w:rPr>
      </w:pPr>
      <w:r>
        <w:rPr>
          <w:rFonts w:eastAsia="仿宋"/>
          <w:color w:val="00B050"/>
          <w:sz w:val="28"/>
          <w:szCs w:val="28"/>
          <w:lang w:eastAsia="zh-CN"/>
        </w:rPr>
        <w:t xml:space="preserve">  </w:t>
      </w:r>
      <w:r>
        <w:rPr>
          <w:rFonts w:ascii="Times New Roman" w:hAnsi="Times New Roman" w:hint="eastAsia"/>
          <w:color w:val="000000" w:themeColor="text1"/>
          <w:sz w:val="28"/>
          <w:szCs w:val="28"/>
          <w:lang w:eastAsia="zh-CN"/>
        </w:rPr>
        <w:t>批准单位：中国工程建设标准化协会</w:t>
      </w:r>
    </w:p>
    <w:p w14:paraId="0FFFA078" w14:textId="77777777" w:rsidR="003642C5" w:rsidRDefault="001D211F">
      <w:pPr>
        <w:snapToGrid w:val="0"/>
        <w:spacing w:line="312" w:lineRule="auto"/>
        <w:ind w:firstLineChars="455" w:firstLine="1274"/>
        <w:rPr>
          <w:rFonts w:ascii="Times New Roman" w:hAnsi="Times New Roman"/>
          <w:color w:val="000000" w:themeColor="text1"/>
          <w:sz w:val="28"/>
          <w:szCs w:val="28"/>
        </w:rPr>
      </w:pPr>
      <w:r>
        <w:rPr>
          <w:rFonts w:ascii="Times New Roman" w:hAnsi="Times New Roman" w:hint="eastAsia"/>
          <w:color w:val="000000" w:themeColor="text1"/>
          <w:sz w:val="28"/>
          <w:szCs w:val="28"/>
        </w:rPr>
        <w:t>施行日期：</w:t>
      </w:r>
      <w:r>
        <w:rPr>
          <w:rFonts w:ascii="Times New Roman" w:hAnsi="Times New Roman" w:hint="eastAsia"/>
          <w:color w:val="000000" w:themeColor="text1"/>
          <w:sz w:val="28"/>
          <w:szCs w:val="28"/>
        </w:rPr>
        <w:t>202</w:t>
      </w:r>
      <w:r>
        <w:rPr>
          <w:rFonts w:ascii="Times New Roman" w:hAnsi="Times New Roman"/>
          <w:color w:val="000000" w:themeColor="text1"/>
          <w:sz w:val="28"/>
          <w:szCs w:val="28"/>
        </w:rPr>
        <w:t>X</w:t>
      </w:r>
      <w:r>
        <w:rPr>
          <w:rFonts w:ascii="Times New Roman" w:hAnsi="Times New Roman" w:hint="eastAsia"/>
          <w:color w:val="000000" w:themeColor="text1"/>
          <w:sz w:val="28"/>
          <w:szCs w:val="28"/>
        </w:rPr>
        <w:t>年</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月</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日</w:t>
      </w:r>
    </w:p>
    <w:p w14:paraId="5CBBDFDA" w14:textId="77777777" w:rsidR="003642C5" w:rsidRDefault="003642C5">
      <w:pPr>
        <w:overflowPunct w:val="0"/>
        <w:topLinePunct/>
        <w:spacing w:line="600" w:lineRule="exact"/>
        <w:rPr>
          <w:rFonts w:ascii="Times New Roman" w:hAnsi="Times New Roman"/>
          <w:color w:val="000000" w:themeColor="text1"/>
          <w:sz w:val="28"/>
        </w:rPr>
      </w:pPr>
    </w:p>
    <w:p w14:paraId="2E879A3E" w14:textId="77777777" w:rsidR="003642C5" w:rsidRDefault="003642C5">
      <w:pPr>
        <w:overflowPunct w:val="0"/>
        <w:topLinePunct/>
        <w:spacing w:line="600" w:lineRule="exact"/>
        <w:rPr>
          <w:rFonts w:ascii="Times New Roman" w:hAnsi="Times New Roman"/>
          <w:color w:val="000000" w:themeColor="text1"/>
          <w:sz w:val="28"/>
        </w:rPr>
      </w:pPr>
    </w:p>
    <w:p w14:paraId="23351384" w14:textId="77777777" w:rsidR="003642C5" w:rsidRDefault="003642C5">
      <w:pPr>
        <w:overflowPunct w:val="0"/>
        <w:topLinePunct/>
        <w:spacing w:line="600" w:lineRule="exact"/>
        <w:rPr>
          <w:rFonts w:ascii="Times New Roman" w:hAnsi="Times New Roman"/>
          <w:color w:val="000000" w:themeColor="text1"/>
          <w:sz w:val="28"/>
        </w:rPr>
      </w:pPr>
    </w:p>
    <w:p w14:paraId="463A845F" w14:textId="77777777" w:rsidR="003642C5" w:rsidRDefault="003642C5">
      <w:pPr>
        <w:overflowPunct w:val="0"/>
        <w:topLinePunct/>
        <w:spacing w:line="600" w:lineRule="exact"/>
        <w:rPr>
          <w:rFonts w:ascii="Times New Roman" w:hAnsi="Times New Roman"/>
          <w:color w:val="000000" w:themeColor="text1"/>
          <w:sz w:val="28"/>
        </w:rPr>
      </w:pPr>
    </w:p>
    <w:p w14:paraId="4DF50D0C" w14:textId="77777777" w:rsidR="003642C5" w:rsidRDefault="003642C5">
      <w:pPr>
        <w:overflowPunct w:val="0"/>
        <w:topLinePunct/>
        <w:spacing w:line="600" w:lineRule="exact"/>
        <w:rPr>
          <w:rFonts w:ascii="Times New Roman" w:hAnsi="Times New Roman"/>
          <w:color w:val="000000" w:themeColor="text1"/>
          <w:sz w:val="28"/>
        </w:rPr>
      </w:pPr>
    </w:p>
    <w:p w14:paraId="4D026BB6" w14:textId="77777777" w:rsidR="003642C5" w:rsidRDefault="003642C5">
      <w:pPr>
        <w:overflowPunct w:val="0"/>
        <w:topLinePunct/>
        <w:spacing w:line="600" w:lineRule="exact"/>
        <w:rPr>
          <w:rFonts w:ascii="Times New Roman" w:hAnsi="Times New Roman"/>
          <w:color w:val="000000" w:themeColor="text1"/>
          <w:sz w:val="28"/>
        </w:rPr>
      </w:pPr>
    </w:p>
    <w:p w14:paraId="70EB0399" w14:textId="77777777" w:rsidR="003642C5" w:rsidRDefault="003642C5">
      <w:pPr>
        <w:overflowPunct w:val="0"/>
        <w:topLinePunct/>
        <w:spacing w:line="600" w:lineRule="exact"/>
        <w:rPr>
          <w:rFonts w:ascii="Times New Roman" w:hAnsi="Times New Roman"/>
          <w:color w:val="000000" w:themeColor="text1"/>
          <w:sz w:val="28"/>
        </w:rPr>
      </w:pPr>
    </w:p>
    <w:p w14:paraId="02F606A9" w14:textId="77777777" w:rsidR="003642C5" w:rsidRDefault="003642C5">
      <w:pPr>
        <w:overflowPunct w:val="0"/>
        <w:topLinePunct/>
        <w:spacing w:line="600" w:lineRule="exact"/>
        <w:rPr>
          <w:rFonts w:ascii="宋体" w:hAnsi="宋体" w:cstheme="minorBidi"/>
          <w:kern w:val="2"/>
          <w:sz w:val="28"/>
          <w:szCs w:val="21"/>
          <w:lang w:eastAsia="zh-CN" w:bidi="ar-SA"/>
        </w:rPr>
      </w:pPr>
    </w:p>
    <w:p w14:paraId="336A4176" w14:textId="77777777" w:rsidR="003642C5" w:rsidRDefault="001D211F">
      <w:pPr>
        <w:snapToGrid w:val="0"/>
        <w:spacing w:line="312" w:lineRule="auto"/>
        <w:jc w:val="center"/>
        <w:rPr>
          <w:rFonts w:ascii="宋体" w:hAnsi="宋体" w:cstheme="minorBidi"/>
          <w:kern w:val="2"/>
          <w:sz w:val="32"/>
          <w:szCs w:val="32"/>
          <w:lang w:eastAsia="zh-CN" w:bidi="ar-SA"/>
        </w:rPr>
      </w:pPr>
      <w:r>
        <w:rPr>
          <w:rFonts w:ascii="宋体" w:hAnsi="宋体" w:cstheme="minorBidi" w:hint="eastAsia"/>
          <w:kern w:val="2"/>
          <w:sz w:val="32"/>
          <w:szCs w:val="32"/>
          <w:lang w:eastAsia="zh-CN" w:bidi="ar-SA"/>
        </w:rPr>
        <w:t>××××出版社</w:t>
      </w:r>
    </w:p>
    <w:p w14:paraId="0E5E0AF6" w14:textId="77777777" w:rsidR="003642C5" w:rsidRDefault="003642C5">
      <w:pPr>
        <w:spacing w:line="360" w:lineRule="auto"/>
        <w:rPr>
          <w:b/>
          <w:sz w:val="44"/>
          <w:szCs w:val="44"/>
          <w:lang w:eastAsia="zh-CN"/>
        </w:rPr>
      </w:pPr>
    </w:p>
    <w:p w14:paraId="48D74799" w14:textId="77777777" w:rsidR="003642C5" w:rsidRDefault="003642C5">
      <w:pPr>
        <w:spacing w:line="360" w:lineRule="auto"/>
        <w:rPr>
          <w:b/>
          <w:sz w:val="44"/>
          <w:szCs w:val="44"/>
          <w:lang w:eastAsia="zh-CN"/>
        </w:rPr>
        <w:sectPr w:rsidR="003642C5">
          <w:pgSz w:w="11906" w:h="16838"/>
          <w:pgMar w:top="1418" w:right="1701" w:bottom="1418" w:left="1701" w:header="851" w:footer="992" w:gutter="0"/>
          <w:cols w:space="720"/>
          <w:docGrid w:type="lines" w:linePitch="312"/>
        </w:sectPr>
      </w:pPr>
    </w:p>
    <w:p w14:paraId="05E29652" w14:textId="77777777" w:rsidR="003642C5" w:rsidRPr="005B5CF7" w:rsidRDefault="001D211F" w:rsidP="005B5CF7">
      <w:pPr>
        <w:keepNext/>
        <w:keepLines/>
        <w:widowControl w:val="0"/>
        <w:spacing w:before="340" w:after="330"/>
        <w:jc w:val="center"/>
        <w:outlineLvl w:val="0"/>
        <w:rPr>
          <w:rFonts w:ascii="宋体" w:hAnsi="宋体"/>
          <w:b/>
          <w:kern w:val="2"/>
          <w:sz w:val="30"/>
          <w:szCs w:val="30"/>
          <w:lang w:eastAsia="zh-CN" w:bidi="ar-SA"/>
        </w:rPr>
      </w:pPr>
      <w:bookmarkStart w:id="0" w:name="_Toc150017156"/>
      <w:r w:rsidRPr="005B5CF7">
        <w:rPr>
          <w:rFonts w:ascii="宋体" w:hAnsi="宋体" w:hint="eastAsia"/>
          <w:b/>
          <w:kern w:val="2"/>
          <w:sz w:val="30"/>
          <w:szCs w:val="30"/>
          <w:lang w:eastAsia="zh-CN" w:bidi="ar-SA"/>
        </w:rPr>
        <w:lastRenderedPageBreak/>
        <w:t>前</w:t>
      </w:r>
      <w:r w:rsidR="005B5CF7" w:rsidRPr="005B5CF7">
        <w:rPr>
          <w:rFonts w:ascii="宋体" w:hAnsi="宋体" w:hint="eastAsia"/>
          <w:b/>
          <w:kern w:val="2"/>
          <w:sz w:val="30"/>
          <w:szCs w:val="30"/>
          <w:lang w:eastAsia="zh-CN" w:bidi="ar-SA"/>
        </w:rPr>
        <w:t xml:space="preserve">　　</w:t>
      </w:r>
      <w:r w:rsidRPr="005B5CF7">
        <w:rPr>
          <w:rFonts w:ascii="宋体" w:hAnsi="宋体" w:hint="eastAsia"/>
          <w:b/>
          <w:kern w:val="2"/>
          <w:sz w:val="30"/>
          <w:szCs w:val="30"/>
          <w:lang w:eastAsia="zh-CN" w:bidi="ar-SA"/>
        </w:rPr>
        <w:t>言</w:t>
      </w:r>
      <w:bookmarkEnd w:id="0"/>
    </w:p>
    <w:p w14:paraId="60AD842E" w14:textId="77777777" w:rsidR="003642C5" w:rsidRPr="005B5CF7" w:rsidRDefault="001D211F">
      <w:pPr>
        <w:widowControl w:val="0"/>
        <w:snapToGrid w:val="0"/>
        <w:spacing w:line="360" w:lineRule="auto"/>
        <w:ind w:firstLineChars="200" w:firstLine="480"/>
        <w:jc w:val="both"/>
        <w:rPr>
          <w:rFonts w:ascii="Times New Roman" w:hAnsi="Times New Roman"/>
          <w:kern w:val="2"/>
          <w:sz w:val="24"/>
          <w:szCs w:val="24"/>
          <w:lang w:eastAsia="zh-CN" w:bidi="ar-SA"/>
        </w:rPr>
      </w:pPr>
      <w:r w:rsidRPr="005B5CF7">
        <w:rPr>
          <w:rFonts w:ascii="Times New Roman" w:hAnsi="Times New Roman"/>
          <w:kern w:val="2"/>
          <w:sz w:val="24"/>
          <w:szCs w:val="24"/>
          <w:lang w:eastAsia="zh-CN" w:bidi="ar-SA"/>
        </w:rPr>
        <w:t>根据中国工程建设标准化协会文件</w:t>
      </w:r>
      <w:r w:rsidR="005B5CF7" w:rsidRPr="005B5CF7">
        <w:rPr>
          <w:rFonts w:ascii="Times New Roman" w:hAnsi="Times New Roman" w:hint="eastAsia"/>
          <w:kern w:val="2"/>
          <w:sz w:val="24"/>
          <w:szCs w:val="24"/>
          <w:lang w:eastAsia="zh-CN" w:bidi="ar-SA"/>
        </w:rPr>
        <w:t>《</w:t>
      </w:r>
      <w:r w:rsidR="005B5CF7" w:rsidRPr="005B5CF7">
        <w:rPr>
          <w:rFonts w:ascii="Times New Roman" w:hAnsi="Times New Roman"/>
          <w:kern w:val="2"/>
          <w:sz w:val="24"/>
          <w:szCs w:val="24"/>
          <w:lang w:eastAsia="zh-CN" w:bidi="ar-SA"/>
        </w:rPr>
        <w:t>关于印发</w:t>
      </w:r>
      <w:r w:rsidR="005B5CF7" w:rsidRPr="005B5CF7">
        <w:rPr>
          <w:rFonts w:ascii="Times New Roman" w:hAnsi="Times New Roman" w:hint="eastAsia"/>
          <w:kern w:val="2"/>
          <w:sz w:val="24"/>
          <w:szCs w:val="24"/>
          <w:lang w:eastAsia="zh-CN" w:bidi="ar-SA"/>
        </w:rPr>
        <w:t>〈</w:t>
      </w:r>
      <w:r w:rsidR="005B5CF7" w:rsidRPr="005B5CF7">
        <w:rPr>
          <w:rFonts w:ascii="Times New Roman" w:hAnsi="Times New Roman"/>
          <w:kern w:val="2"/>
          <w:sz w:val="24"/>
          <w:szCs w:val="24"/>
          <w:lang w:eastAsia="zh-CN" w:bidi="ar-SA"/>
        </w:rPr>
        <w:t>2017</w:t>
      </w:r>
      <w:r w:rsidR="005B5CF7" w:rsidRPr="005B5CF7">
        <w:rPr>
          <w:rFonts w:ascii="Times New Roman" w:hAnsi="Times New Roman"/>
          <w:kern w:val="2"/>
          <w:sz w:val="24"/>
          <w:szCs w:val="24"/>
          <w:lang w:eastAsia="zh-CN" w:bidi="ar-SA"/>
        </w:rPr>
        <w:t>年第一批工程建设协会标准制、修订计划</w:t>
      </w:r>
      <w:r w:rsidR="005B5CF7" w:rsidRPr="005B5CF7">
        <w:rPr>
          <w:rFonts w:ascii="Times New Roman" w:hAnsi="Times New Roman" w:hint="eastAsia"/>
          <w:kern w:val="2"/>
          <w:sz w:val="24"/>
          <w:szCs w:val="24"/>
          <w:lang w:eastAsia="zh-CN" w:bidi="ar-SA"/>
        </w:rPr>
        <w:t>〉</w:t>
      </w:r>
      <w:r w:rsidR="005B5CF7" w:rsidRPr="005B5CF7">
        <w:rPr>
          <w:rFonts w:ascii="Times New Roman" w:hAnsi="Times New Roman"/>
          <w:kern w:val="2"/>
          <w:sz w:val="24"/>
          <w:szCs w:val="24"/>
          <w:lang w:eastAsia="zh-CN" w:bidi="ar-SA"/>
        </w:rPr>
        <w:t>的通知</w:t>
      </w:r>
      <w:r w:rsidR="005B5CF7" w:rsidRPr="005B5CF7">
        <w:rPr>
          <w:rFonts w:ascii="Times New Roman" w:hAnsi="Times New Roman" w:hint="eastAsia"/>
          <w:kern w:val="2"/>
          <w:sz w:val="24"/>
          <w:szCs w:val="24"/>
          <w:lang w:eastAsia="zh-CN" w:bidi="ar-SA"/>
        </w:rPr>
        <w:t>》（建标协字〔</w:t>
      </w:r>
      <w:r w:rsidR="005B5CF7" w:rsidRPr="005B5CF7">
        <w:rPr>
          <w:rFonts w:ascii="Times New Roman" w:hAnsi="Times New Roman" w:hint="eastAsia"/>
          <w:kern w:val="2"/>
          <w:sz w:val="24"/>
          <w:szCs w:val="24"/>
          <w:lang w:eastAsia="zh-CN" w:bidi="ar-SA"/>
        </w:rPr>
        <w:t>2017</w:t>
      </w:r>
      <w:r w:rsidR="005B5CF7" w:rsidRPr="005B5CF7">
        <w:rPr>
          <w:rFonts w:ascii="Times New Roman" w:hAnsi="Times New Roman" w:hint="eastAsia"/>
          <w:kern w:val="2"/>
          <w:sz w:val="24"/>
          <w:szCs w:val="24"/>
          <w:lang w:eastAsia="zh-CN" w:bidi="ar-SA"/>
        </w:rPr>
        <w:t>〕</w:t>
      </w:r>
      <w:r w:rsidR="005B5CF7" w:rsidRPr="005B5CF7">
        <w:rPr>
          <w:rFonts w:ascii="Times New Roman" w:hAnsi="Times New Roman" w:hint="eastAsia"/>
          <w:kern w:val="2"/>
          <w:sz w:val="24"/>
          <w:szCs w:val="24"/>
          <w:lang w:eastAsia="zh-CN" w:bidi="ar-SA"/>
        </w:rPr>
        <w:t>014</w:t>
      </w:r>
      <w:r w:rsidR="005B5CF7" w:rsidRPr="005B5CF7">
        <w:rPr>
          <w:rFonts w:ascii="Times New Roman" w:hAnsi="Times New Roman" w:hint="eastAsia"/>
          <w:kern w:val="2"/>
          <w:sz w:val="24"/>
          <w:szCs w:val="24"/>
          <w:lang w:eastAsia="zh-CN" w:bidi="ar-SA"/>
        </w:rPr>
        <w:t>号）</w:t>
      </w:r>
      <w:r w:rsidR="005B5CF7">
        <w:rPr>
          <w:rFonts w:ascii="Times New Roman" w:hAnsi="Times New Roman"/>
          <w:kern w:val="2"/>
          <w:sz w:val="24"/>
          <w:szCs w:val="24"/>
          <w:lang w:eastAsia="zh-CN" w:bidi="ar-SA"/>
        </w:rPr>
        <w:t>的要求，</w:t>
      </w:r>
      <w:r w:rsidR="005B5CF7" w:rsidRPr="005B5CF7">
        <w:rPr>
          <w:rFonts w:ascii="Times New Roman" w:hAnsi="Times New Roman" w:hint="eastAsia"/>
          <w:kern w:val="2"/>
          <w:sz w:val="24"/>
          <w:szCs w:val="24"/>
          <w:lang w:eastAsia="zh-CN" w:bidi="ar-SA"/>
        </w:rPr>
        <w:t>编制组经过深入调查研究，认真总结实践经验，参考国内外相关先进标准，并在广泛征求意见的基础上，修订本规程。</w:t>
      </w:r>
    </w:p>
    <w:p w14:paraId="7BB4C1FB" w14:textId="77777777" w:rsidR="003642C5" w:rsidRPr="005B5CF7" w:rsidRDefault="001D211F">
      <w:pPr>
        <w:widowControl w:val="0"/>
        <w:snapToGrid w:val="0"/>
        <w:spacing w:line="360" w:lineRule="auto"/>
        <w:ind w:firstLineChars="200" w:firstLine="480"/>
        <w:jc w:val="both"/>
        <w:rPr>
          <w:rFonts w:ascii="宋体" w:hAnsi="宋体" w:cstheme="minorBidi"/>
          <w:kern w:val="2"/>
          <w:sz w:val="24"/>
          <w:szCs w:val="24"/>
          <w:lang w:eastAsia="zh-CN" w:bidi="ar-SA"/>
        </w:rPr>
      </w:pPr>
      <w:r w:rsidRPr="005B5CF7">
        <w:rPr>
          <w:rFonts w:ascii="宋体" w:hAnsi="宋体" w:cstheme="minorBidi" w:hint="eastAsia"/>
          <w:kern w:val="2"/>
          <w:sz w:val="24"/>
          <w:szCs w:val="24"/>
          <w:lang w:eastAsia="zh-CN" w:bidi="ar-SA"/>
        </w:rPr>
        <w:t>本规程共</w:t>
      </w:r>
      <w:r w:rsidRPr="005B5CF7">
        <w:rPr>
          <w:rFonts w:ascii="Times New Roman" w:hAnsi="Times New Roman"/>
          <w:kern w:val="2"/>
          <w:sz w:val="24"/>
          <w:szCs w:val="24"/>
          <w:lang w:eastAsia="zh-CN" w:bidi="ar-SA"/>
        </w:rPr>
        <w:t>分</w:t>
      </w:r>
      <w:r w:rsidRPr="005B5CF7">
        <w:rPr>
          <w:rFonts w:ascii="Times New Roman" w:hAnsi="Times New Roman"/>
          <w:kern w:val="2"/>
          <w:sz w:val="24"/>
          <w:szCs w:val="24"/>
          <w:lang w:eastAsia="zh-CN" w:bidi="ar-SA"/>
        </w:rPr>
        <w:t>7</w:t>
      </w:r>
      <w:r w:rsidRPr="005B5CF7">
        <w:rPr>
          <w:rFonts w:ascii="Times New Roman" w:hAnsi="Times New Roman"/>
          <w:kern w:val="2"/>
          <w:sz w:val="24"/>
          <w:szCs w:val="24"/>
          <w:lang w:eastAsia="zh-CN" w:bidi="ar-SA"/>
        </w:rPr>
        <w:t>章和</w:t>
      </w:r>
      <w:r w:rsidRPr="005B5CF7">
        <w:rPr>
          <w:rFonts w:ascii="Times New Roman" w:hAnsi="Times New Roman"/>
          <w:kern w:val="2"/>
          <w:sz w:val="24"/>
          <w:szCs w:val="24"/>
          <w:lang w:eastAsia="zh-CN" w:bidi="ar-SA"/>
        </w:rPr>
        <w:t>6</w:t>
      </w:r>
      <w:r w:rsidRPr="005B5CF7">
        <w:rPr>
          <w:rFonts w:ascii="Times New Roman" w:hAnsi="Times New Roman"/>
          <w:kern w:val="2"/>
          <w:sz w:val="24"/>
          <w:szCs w:val="24"/>
          <w:lang w:eastAsia="zh-CN" w:bidi="ar-SA"/>
        </w:rPr>
        <w:t>个</w:t>
      </w:r>
      <w:r w:rsidRPr="005B5CF7">
        <w:rPr>
          <w:rFonts w:ascii="宋体" w:hAnsi="宋体" w:cstheme="minorBidi" w:hint="eastAsia"/>
          <w:kern w:val="2"/>
          <w:sz w:val="24"/>
          <w:szCs w:val="24"/>
          <w:lang w:eastAsia="zh-CN" w:bidi="ar-SA"/>
        </w:rPr>
        <w:t>附录，主要技术内容包括：</w:t>
      </w:r>
      <w:r w:rsidRPr="005B5CF7">
        <w:rPr>
          <w:rFonts w:ascii="宋体" w:hAnsi="宋体" w:hint="eastAsia"/>
          <w:sz w:val="24"/>
          <w:szCs w:val="24"/>
          <w:lang w:eastAsia="zh-CN"/>
        </w:rPr>
        <w:t>总则、术语、基本规定、设计、设备安装与调试、施工、验收</w:t>
      </w:r>
      <w:r w:rsidRPr="005B5CF7">
        <w:rPr>
          <w:rFonts w:ascii="宋体" w:hAnsi="宋体" w:cstheme="minorBidi"/>
          <w:kern w:val="2"/>
          <w:sz w:val="24"/>
          <w:szCs w:val="24"/>
          <w:lang w:eastAsia="zh-CN" w:bidi="ar-SA"/>
        </w:rPr>
        <w:t>等</w:t>
      </w:r>
      <w:r w:rsidRPr="005B5CF7">
        <w:rPr>
          <w:rFonts w:ascii="宋体" w:hAnsi="宋体" w:cstheme="minorBidi" w:hint="eastAsia"/>
          <w:kern w:val="2"/>
          <w:sz w:val="24"/>
          <w:szCs w:val="24"/>
          <w:lang w:eastAsia="zh-CN" w:bidi="ar-SA"/>
        </w:rPr>
        <w:t>。</w:t>
      </w:r>
    </w:p>
    <w:p w14:paraId="6082C240" w14:textId="77777777" w:rsidR="003642C5" w:rsidRPr="005B5CF7" w:rsidRDefault="001D211F">
      <w:pPr>
        <w:widowControl w:val="0"/>
        <w:snapToGrid w:val="0"/>
        <w:spacing w:line="360" w:lineRule="auto"/>
        <w:ind w:firstLineChars="200" w:firstLine="480"/>
        <w:jc w:val="both"/>
        <w:rPr>
          <w:rFonts w:ascii="宋体" w:hAnsi="宋体"/>
          <w:sz w:val="24"/>
          <w:szCs w:val="24"/>
          <w:lang w:eastAsia="zh-CN"/>
        </w:rPr>
      </w:pPr>
      <w:r w:rsidRPr="005B5CF7">
        <w:rPr>
          <w:rFonts w:ascii="宋体" w:hAnsi="宋体" w:cstheme="minorBidi" w:hint="eastAsia"/>
          <w:kern w:val="2"/>
          <w:sz w:val="24"/>
          <w:szCs w:val="24"/>
          <w:lang w:eastAsia="zh-CN" w:bidi="ar-SA"/>
        </w:rPr>
        <w:t>本规程</w:t>
      </w:r>
      <w:r w:rsidRPr="005B5CF7">
        <w:rPr>
          <w:rFonts w:ascii="宋体" w:hAnsi="宋体" w:hint="eastAsia"/>
          <w:sz w:val="24"/>
          <w:szCs w:val="24"/>
          <w:lang w:eastAsia="zh-CN"/>
        </w:rPr>
        <w:t>是对《住宅远传抄表系统应用技术规程》</w:t>
      </w:r>
      <w:r w:rsidRPr="005B5CF7">
        <w:rPr>
          <w:rFonts w:ascii="Times New Roman" w:hAnsi="Times New Roman"/>
          <w:sz w:val="24"/>
          <w:szCs w:val="24"/>
          <w:lang w:eastAsia="zh-CN"/>
        </w:rPr>
        <w:t>T/CECS 303-2011</w:t>
      </w:r>
      <w:r w:rsidRPr="005B5CF7">
        <w:rPr>
          <w:rFonts w:ascii="宋体" w:hAnsi="宋体" w:hint="eastAsia"/>
          <w:sz w:val="24"/>
          <w:szCs w:val="24"/>
          <w:lang w:eastAsia="zh-CN"/>
        </w:rPr>
        <w:t>的修订。</w:t>
      </w:r>
    </w:p>
    <w:p w14:paraId="13630C0F" w14:textId="77777777" w:rsidR="003642C5" w:rsidRPr="005B5CF7" w:rsidRDefault="001D211F">
      <w:pPr>
        <w:widowControl w:val="0"/>
        <w:snapToGrid w:val="0"/>
        <w:spacing w:line="360" w:lineRule="auto"/>
        <w:ind w:firstLineChars="200" w:firstLine="480"/>
        <w:jc w:val="both"/>
        <w:rPr>
          <w:rFonts w:ascii="宋体" w:hAnsi="宋体"/>
          <w:sz w:val="24"/>
          <w:szCs w:val="24"/>
          <w:lang w:eastAsia="zh-CN"/>
        </w:rPr>
      </w:pPr>
      <w:r w:rsidRPr="005B5CF7">
        <w:rPr>
          <w:rFonts w:ascii="宋体" w:hAnsi="宋体" w:hint="eastAsia"/>
          <w:sz w:val="24"/>
          <w:szCs w:val="24"/>
          <w:lang w:eastAsia="zh-CN"/>
        </w:rPr>
        <w:t>本次修订内容主要包括：</w:t>
      </w:r>
    </w:p>
    <w:p w14:paraId="59D26A1F" w14:textId="77777777" w:rsidR="003642C5" w:rsidRPr="005B5CF7" w:rsidRDefault="005B5CF7">
      <w:pPr>
        <w:widowControl w:val="0"/>
        <w:snapToGrid w:val="0"/>
        <w:spacing w:line="360" w:lineRule="auto"/>
        <w:ind w:firstLineChars="200" w:firstLine="480"/>
        <w:jc w:val="both"/>
        <w:rPr>
          <w:rFonts w:ascii="Times New Roman" w:hAnsi="Times New Roman"/>
          <w:sz w:val="24"/>
          <w:szCs w:val="24"/>
          <w:lang w:eastAsia="zh-CN"/>
        </w:rPr>
      </w:pPr>
      <w:r>
        <w:rPr>
          <w:rFonts w:ascii="Times New Roman" w:hAnsi="Times New Roman"/>
          <w:sz w:val="24"/>
          <w:szCs w:val="24"/>
          <w:lang w:eastAsia="zh-CN"/>
        </w:rPr>
        <w:t>1</w:t>
      </w:r>
      <w:r w:rsidR="00F73F51">
        <w:rPr>
          <w:rFonts w:ascii="Times New Roman" w:hAnsi="Times New Roman" w:hint="eastAsia"/>
          <w:sz w:val="24"/>
          <w:szCs w:val="24"/>
          <w:lang w:eastAsia="zh-CN"/>
        </w:rPr>
        <w:t>．</w:t>
      </w:r>
      <w:r w:rsidR="001D211F" w:rsidRPr="005B5CF7">
        <w:rPr>
          <w:rFonts w:ascii="Times New Roman" w:hAnsi="Times New Roman"/>
          <w:sz w:val="24"/>
          <w:szCs w:val="24"/>
          <w:lang w:eastAsia="zh-CN"/>
        </w:rPr>
        <w:t>增加了</w:t>
      </w:r>
      <w:r w:rsidR="001D211F" w:rsidRPr="005B5CF7">
        <w:rPr>
          <w:rFonts w:ascii="Times New Roman" w:hAnsi="Times New Roman"/>
          <w:kern w:val="2"/>
          <w:sz w:val="24"/>
          <w:szCs w:val="24"/>
          <w:lang w:eastAsia="zh-CN" w:bidi="ar-SA"/>
        </w:rPr>
        <w:t>远传抄表系统</w:t>
      </w:r>
      <w:r w:rsidR="001D211F" w:rsidRPr="005B5CF7">
        <w:rPr>
          <w:rFonts w:ascii="Times New Roman" w:hAnsi="Times New Roman"/>
          <w:sz w:val="24"/>
          <w:szCs w:val="24"/>
          <w:lang w:eastAsia="zh-CN"/>
        </w:rPr>
        <w:t>。</w:t>
      </w:r>
    </w:p>
    <w:p w14:paraId="783E1CD2" w14:textId="77777777" w:rsidR="003642C5" w:rsidRPr="005B5CF7" w:rsidRDefault="005B5CF7">
      <w:pPr>
        <w:widowControl w:val="0"/>
        <w:snapToGrid w:val="0"/>
        <w:spacing w:line="360" w:lineRule="auto"/>
        <w:ind w:firstLineChars="200" w:firstLine="480"/>
        <w:jc w:val="both"/>
        <w:rPr>
          <w:rFonts w:ascii="Times New Roman" w:hAnsi="Times New Roman"/>
          <w:kern w:val="2"/>
          <w:sz w:val="24"/>
          <w:szCs w:val="24"/>
          <w:lang w:eastAsia="zh-CN" w:bidi="ar-SA"/>
        </w:rPr>
      </w:pPr>
      <w:r>
        <w:rPr>
          <w:rFonts w:ascii="Times New Roman" w:hAnsi="Times New Roman"/>
          <w:sz w:val="24"/>
          <w:szCs w:val="24"/>
          <w:lang w:eastAsia="zh-CN"/>
        </w:rPr>
        <w:t>2</w:t>
      </w:r>
      <w:r w:rsidR="00F73F51">
        <w:rPr>
          <w:rFonts w:ascii="Times New Roman" w:hAnsi="Times New Roman" w:hint="eastAsia"/>
          <w:sz w:val="24"/>
          <w:szCs w:val="24"/>
          <w:lang w:eastAsia="zh-CN"/>
        </w:rPr>
        <w:t>．</w:t>
      </w:r>
      <w:r w:rsidR="001D211F" w:rsidRPr="005B5CF7">
        <w:rPr>
          <w:rFonts w:ascii="Times New Roman" w:hAnsi="Times New Roman"/>
          <w:sz w:val="24"/>
          <w:szCs w:val="24"/>
          <w:lang w:eastAsia="zh-CN"/>
        </w:rPr>
        <w:t>增加了</w:t>
      </w:r>
      <w:r w:rsidR="001D211F" w:rsidRPr="005B5CF7">
        <w:rPr>
          <w:rFonts w:ascii="Times New Roman" w:hAnsi="Times New Roman"/>
          <w:kern w:val="2"/>
          <w:sz w:val="24"/>
          <w:szCs w:val="24"/>
          <w:lang w:eastAsia="zh-CN" w:bidi="ar-SA"/>
        </w:rPr>
        <w:t>直读远传表</w:t>
      </w:r>
      <w:r w:rsidR="00F73F51">
        <w:rPr>
          <w:rFonts w:ascii="Times New Roman" w:hAnsi="Times New Roman" w:hint="eastAsia"/>
          <w:kern w:val="2"/>
          <w:sz w:val="24"/>
          <w:szCs w:val="24"/>
          <w:lang w:eastAsia="zh-CN" w:bidi="ar-SA"/>
        </w:rPr>
        <w:t>（</w:t>
      </w:r>
      <w:r w:rsidR="001D211F" w:rsidRPr="005B5CF7">
        <w:rPr>
          <w:rFonts w:ascii="Times New Roman" w:hAnsi="Times New Roman"/>
          <w:kern w:val="2"/>
          <w:sz w:val="24"/>
          <w:szCs w:val="24"/>
          <w:lang w:eastAsia="zh-CN" w:bidi="ar-SA"/>
        </w:rPr>
        <w:t>采用光电直读、摄像直读、厚膜直读和开关直读等方式</w:t>
      </w:r>
      <w:r w:rsidR="00F73F51">
        <w:rPr>
          <w:rFonts w:ascii="Times New Roman" w:hAnsi="Times New Roman" w:hint="eastAsia"/>
          <w:kern w:val="2"/>
          <w:sz w:val="24"/>
          <w:szCs w:val="24"/>
          <w:lang w:eastAsia="zh-CN" w:bidi="ar-SA"/>
        </w:rPr>
        <w:t>）</w:t>
      </w:r>
      <w:r w:rsidR="001D211F" w:rsidRPr="005B5CF7">
        <w:rPr>
          <w:rFonts w:ascii="Times New Roman" w:hAnsi="Times New Roman"/>
          <w:sz w:val="24"/>
          <w:szCs w:val="24"/>
          <w:lang w:eastAsia="zh-CN"/>
        </w:rPr>
        <w:t>。</w:t>
      </w:r>
    </w:p>
    <w:p w14:paraId="01E4A445" w14:textId="77777777" w:rsidR="003642C5" w:rsidRPr="005B5CF7" w:rsidRDefault="001D211F">
      <w:pPr>
        <w:widowControl w:val="0"/>
        <w:snapToGrid w:val="0"/>
        <w:spacing w:line="360" w:lineRule="auto"/>
        <w:ind w:firstLineChars="200" w:firstLine="480"/>
        <w:jc w:val="both"/>
        <w:rPr>
          <w:rFonts w:ascii="Times New Roman" w:hAnsi="Times New Roman"/>
          <w:kern w:val="2"/>
          <w:sz w:val="24"/>
          <w:szCs w:val="24"/>
          <w:lang w:eastAsia="zh-CN" w:bidi="ar-SA"/>
        </w:rPr>
      </w:pPr>
      <w:r w:rsidRPr="005B5CF7">
        <w:rPr>
          <w:rFonts w:ascii="Times New Roman" w:hAnsi="Times New Roman"/>
          <w:kern w:val="2"/>
          <w:sz w:val="24"/>
          <w:szCs w:val="24"/>
          <w:lang w:eastAsia="zh-CN" w:bidi="ar-SA"/>
        </w:rPr>
        <w:t>3</w:t>
      </w:r>
      <w:r w:rsidR="00F73F51">
        <w:rPr>
          <w:rFonts w:ascii="Times New Roman" w:hAnsi="Times New Roman" w:hint="eastAsia"/>
          <w:sz w:val="24"/>
          <w:szCs w:val="24"/>
          <w:lang w:eastAsia="zh-CN"/>
        </w:rPr>
        <w:t>．</w:t>
      </w:r>
      <w:r w:rsidRPr="005B5CF7">
        <w:rPr>
          <w:rFonts w:ascii="Times New Roman" w:hAnsi="Times New Roman"/>
          <w:kern w:val="2"/>
          <w:sz w:val="24"/>
          <w:szCs w:val="24"/>
          <w:lang w:eastAsia="zh-CN" w:bidi="ar-SA"/>
        </w:rPr>
        <w:t>住宅远传抄表系统改为远传抄表系统</w:t>
      </w:r>
      <w:r w:rsidRPr="005B5CF7">
        <w:rPr>
          <w:rFonts w:ascii="Times New Roman" w:hAnsi="Times New Roman"/>
          <w:sz w:val="24"/>
          <w:szCs w:val="24"/>
          <w:lang w:eastAsia="zh-CN"/>
        </w:rPr>
        <w:t>。</w:t>
      </w:r>
    </w:p>
    <w:p w14:paraId="3B7EA7D5" w14:textId="77777777" w:rsidR="003642C5" w:rsidRPr="005B5CF7" w:rsidRDefault="001D211F">
      <w:pPr>
        <w:widowControl w:val="0"/>
        <w:snapToGrid w:val="0"/>
        <w:spacing w:line="360" w:lineRule="auto"/>
        <w:ind w:firstLineChars="200" w:firstLine="480"/>
        <w:jc w:val="both"/>
        <w:rPr>
          <w:rFonts w:ascii="Times New Roman" w:hAnsi="Times New Roman"/>
          <w:kern w:val="2"/>
          <w:sz w:val="24"/>
          <w:szCs w:val="24"/>
          <w:lang w:eastAsia="zh-CN" w:bidi="ar-SA"/>
        </w:rPr>
      </w:pPr>
      <w:r w:rsidRPr="005B5CF7">
        <w:rPr>
          <w:rFonts w:ascii="Times New Roman" w:hAnsi="Times New Roman"/>
          <w:kern w:val="2"/>
          <w:sz w:val="24"/>
          <w:szCs w:val="24"/>
          <w:lang w:eastAsia="zh-CN" w:bidi="ar-SA"/>
        </w:rPr>
        <w:t>4</w:t>
      </w:r>
      <w:r w:rsidR="00F73F51">
        <w:rPr>
          <w:rFonts w:ascii="Times New Roman" w:hAnsi="Times New Roman" w:hint="eastAsia"/>
          <w:sz w:val="24"/>
          <w:szCs w:val="24"/>
          <w:lang w:eastAsia="zh-CN"/>
        </w:rPr>
        <w:t>．</w:t>
      </w:r>
      <w:r w:rsidRPr="005B5CF7">
        <w:rPr>
          <w:rFonts w:ascii="Times New Roman" w:hAnsi="Times New Roman"/>
          <w:kern w:val="2"/>
          <w:sz w:val="24"/>
          <w:szCs w:val="24"/>
          <w:lang w:eastAsia="zh-CN" w:bidi="ar-SA"/>
        </w:rPr>
        <w:t>增加了术语章节的用词量</w:t>
      </w:r>
      <w:r w:rsidRPr="005B5CF7">
        <w:rPr>
          <w:rFonts w:ascii="Times New Roman" w:hAnsi="Times New Roman"/>
          <w:sz w:val="24"/>
          <w:szCs w:val="24"/>
          <w:lang w:eastAsia="zh-CN"/>
        </w:rPr>
        <w:t>。</w:t>
      </w:r>
    </w:p>
    <w:p w14:paraId="04F97C23" w14:textId="77777777" w:rsidR="003642C5" w:rsidRPr="005B5CF7" w:rsidRDefault="005B5CF7">
      <w:pPr>
        <w:widowControl w:val="0"/>
        <w:snapToGrid w:val="0"/>
        <w:spacing w:line="360" w:lineRule="auto"/>
        <w:ind w:firstLineChars="200" w:firstLine="480"/>
        <w:jc w:val="both"/>
        <w:rPr>
          <w:rFonts w:ascii="Times New Roman" w:hAnsi="Times New Roman"/>
          <w:kern w:val="2"/>
          <w:sz w:val="24"/>
          <w:szCs w:val="24"/>
          <w:lang w:eastAsia="zh-CN" w:bidi="ar-SA"/>
        </w:rPr>
      </w:pPr>
      <w:r>
        <w:rPr>
          <w:rFonts w:ascii="Times New Roman" w:hAnsi="Times New Roman"/>
          <w:kern w:val="2"/>
          <w:sz w:val="24"/>
          <w:szCs w:val="24"/>
          <w:lang w:eastAsia="zh-CN" w:bidi="ar-SA"/>
        </w:rPr>
        <w:t>5</w:t>
      </w:r>
      <w:r w:rsidR="00F73F51">
        <w:rPr>
          <w:rFonts w:ascii="Times New Roman" w:hAnsi="Times New Roman" w:hint="eastAsia"/>
          <w:kern w:val="2"/>
          <w:sz w:val="24"/>
          <w:szCs w:val="24"/>
          <w:lang w:eastAsia="zh-CN" w:bidi="ar-SA"/>
        </w:rPr>
        <w:t>．</w:t>
      </w:r>
      <w:r w:rsidR="001D211F" w:rsidRPr="005B5CF7">
        <w:rPr>
          <w:rFonts w:ascii="Times New Roman" w:hAnsi="Times New Roman"/>
          <w:kern w:val="2"/>
          <w:sz w:val="24"/>
          <w:szCs w:val="24"/>
          <w:lang w:eastAsia="zh-CN" w:bidi="ar-SA"/>
        </w:rPr>
        <w:t>删减了材料和设备章节</w:t>
      </w:r>
      <w:r w:rsidR="001D211F" w:rsidRPr="005B5CF7">
        <w:rPr>
          <w:rFonts w:ascii="Times New Roman" w:hAnsi="Times New Roman"/>
          <w:kern w:val="2"/>
          <w:sz w:val="24"/>
          <w:szCs w:val="24"/>
          <w:lang w:eastAsia="zh-CN" w:bidi="ar-SA"/>
        </w:rPr>
        <w:t>,</w:t>
      </w:r>
      <w:r w:rsidR="001D211F" w:rsidRPr="005B5CF7">
        <w:rPr>
          <w:rFonts w:ascii="Times New Roman" w:hAnsi="Times New Roman"/>
          <w:kern w:val="2"/>
          <w:sz w:val="24"/>
          <w:szCs w:val="24"/>
          <w:lang w:eastAsia="zh-CN" w:bidi="ar-SA"/>
        </w:rPr>
        <w:t>把此章节的内容编写到设计、设备安装与调试、施工等章节中去。</w:t>
      </w:r>
    </w:p>
    <w:p w14:paraId="721C0874" w14:textId="77777777" w:rsidR="003642C5" w:rsidRPr="005B5CF7" w:rsidRDefault="001D211F">
      <w:pPr>
        <w:widowControl w:val="0"/>
        <w:snapToGrid w:val="0"/>
        <w:spacing w:line="360" w:lineRule="auto"/>
        <w:ind w:firstLineChars="200" w:firstLine="480"/>
        <w:jc w:val="both"/>
        <w:rPr>
          <w:rFonts w:ascii="Times New Roman" w:hAnsi="Times New Roman"/>
          <w:bCs/>
          <w:kern w:val="2"/>
          <w:sz w:val="24"/>
          <w:szCs w:val="24"/>
          <w:lang w:eastAsia="zh-CN" w:bidi="ar-SA"/>
        </w:rPr>
      </w:pPr>
      <w:r w:rsidRPr="005B5CF7">
        <w:rPr>
          <w:rFonts w:ascii="Times New Roman" w:hAnsi="Times New Roman"/>
          <w:kern w:val="2"/>
          <w:sz w:val="24"/>
          <w:szCs w:val="24"/>
          <w:lang w:eastAsia="zh-CN" w:bidi="ar-SA"/>
        </w:rPr>
        <w:t>6</w:t>
      </w:r>
      <w:r w:rsidR="00F73F51">
        <w:rPr>
          <w:rFonts w:ascii="Times New Roman" w:hAnsi="Times New Roman" w:hint="eastAsia"/>
          <w:sz w:val="24"/>
          <w:szCs w:val="24"/>
          <w:lang w:eastAsia="zh-CN"/>
        </w:rPr>
        <w:t>．</w:t>
      </w:r>
      <w:r w:rsidRPr="005B5CF7">
        <w:rPr>
          <w:rFonts w:ascii="Times New Roman" w:hAnsi="Times New Roman"/>
          <w:kern w:val="2"/>
          <w:sz w:val="24"/>
          <w:szCs w:val="24"/>
          <w:lang w:eastAsia="zh-CN" w:bidi="ar-SA"/>
        </w:rPr>
        <w:t>设计章节增加了</w:t>
      </w:r>
      <w:r w:rsidRPr="005B5CF7">
        <w:rPr>
          <w:rFonts w:ascii="Times New Roman" w:hAnsi="Times New Roman"/>
          <w:bCs/>
          <w:kern w:val="2"/>
          <w:sz w:val="24"/>
          <w:szCs w:val="24"/>
          <w:lang w:eastAsia="zh-CN" w:bidi="ar-SA"/>
        </w:rPr>
        <w:t>基础信息管理、设备运行管理、能耗管理、预测告警管理、能源消费分析、辅助分析管理、系统运行监控与自检维护等功能；修改了主站有效数据本地保存时间由原来</w:t>
      </w:r>
      <w:r w:rsidRPr="005B5CF7">
        <w:rPr>
          <w:rFonts w:ascii="Times New Roman" w:hAnsi="Times New Roman"/>
          <w:bCs/>
          <w:kern w:val="2"/>
          <w:sz w:val="24"/>
          <w:szCs w:val="24"/>
          <w:lang w:eastAsia="zh-CN" w:bidi="ar-SA"/>
        </w:rPr>
        <w:t>1</w:t>
      </w:r>
      <w:r w:rsidRPr="005B5CF7">
        <w:rPr>
          <w:rFonts w:ascii="Times New Roman" w:hAnsi="Times New Roman"/>
          <w:bCs/>
          <w:kern w:val="2"/>
          <w:sz w:val="24"/>
          <w:szCs w:val="24"/>
          <w:lang w:eastAsia="zh-CN" w:bidi="ar-SA"/>
        </w:rPr>
        <w:t>年改为</w:t>
      </w:r>
      <w:r w:rsidRPr="005B5CF7">
        <w:rPr>
          <w:rFonts w:ascii="Times New Roman" w:hAnsi="Times New Roman"/>
          <w:bCs/>
          <w:kern w:val="2"/>
          <w:sz w:val="24"/>
          <w:szCs w:val="24"/>
          <w:lang w:eastAsia="zh-CN" w:bidi="ar-SA"/>
        </w:rPr>
        <w:t>4</w:t>
      </w:r>
      <w:r w:rsidRPr="005B5CF7">
        <w:rPr>
          <w:rFonts w:ascii="Times New Roman" w:hAnsi="Times New Roman"/>
          <w:bCs/>
          <w:kern w:val="2"/>
          <w:sz w:val="24"/>
          <w:szCs w:val="24"/>
          <w:lang w:eastAsia="zh-CN" w:bidi="ar-SA"/>
        </w:rPr>
        <w:t>年</w:t>
      </w:r>
      <w:r w:rsidRPr="005B5CF7">
        <w:rPr>
          <w:rFonts w:ascii="Times New Roman" w:hAnsi="Times New Roman"/>
          <w:sz w:val="24"/>
          <w:szCs w:val="24"/>
          <w:lang w:eastAsia="zh-CN"/>
        </w:rPr>
        <w:t>；</w:t>
      </w:r>
      <w:r w:rsidRPr="005B5CF7">
        <w:rPr>
          <w:rFonts w:ascii="Times New Roman" w:hAnsi="Times New Roman"/>
          <w:bCs/>
          <w:kern w:val="2"/>
          <w:sz w:val="24"/>
          <w:szCs w:val="24"/>
          <w:lang w:eastAsia="zh-CN" w:bidi="ar-SA"/>
        </w:rPr>
        <w:t>删减防雷和接地内容</w:t>
      </w:r>
      <w:r w:rsidRPr="005B5CF7">
        <w:rPr>
          <w:rFonts w:ascii="Times New Roman" w:hAnsi="Times New Roman"/>
          <w:sz w:val="24"/>
          <w:szCs w:val="24"/>
          <w:lang w:eastAsia="zh-CN"/>
        </w:rPr>
        <w:t>；</w:t>
      </w:r>
      <w:r w:rsidRPr="005B5CF7">
        <w:rPr>
          <w:rFonts w:ascii="Times New Roman" w:hAnsi="Times New Roman"/>
          <w:bCs/>
          <w:kern w:val="2"/>
          <w:sz w:val="24"/>
          <w:szCs w:val="24"/>
          <w:lang w:eastAsia="zh-CN" w:bidi="ar-SA"/>
        </w:rPr>
        <w:t>网络传输删减了电话网络传输</w:t>
      </w:r>
      <w:r w:rsidRPr="005B5CF7">
        <w:rPr>
          <w:rFonts w:ascii="Times New Roman" w:hAnsi="Times New Roman"/>
          <w:sz w:val="24"/>
          <w:szCs w:val="24"/>
          <w:lang w:eastAsia="zh-CN"/>
        </w:rPr>
        <w:t>；</w:t>
      </w:r>
      <w:r w:rsidRPr="005B5CF7">
        <w:rPr>
          <w:rFonts w:ascii="Times New Roman" w:hAnsi="Times New Roman"/>
          <w:bCs/>
          <w:kern w:val="2"/>
          <w:sz w:val="24"/>
          <w:szCs w:val="24"/>
          <w:lang w:eastAsia="zh-CN" w:bidi="ar-SA"/>
        </w:rPr>
        <w:t>增加了信息采集设计要求、远传表选型要求、设备或终端线路的管道敷设要求等</w:t>
      </w:r>
      <w:r w:rsidRPr="005B5CF7">
        <w:rPr>
          <w:rFonts w:ascii="Times New Roman" w:hAnsi="Times New Roman"/>
          <w:sz w:val="24"/>
          <w:szCs w:val="24"/>
          <w:lang w:eastAsia="zh-CN"/>
        </w:rPr>
        <w:t>。</w:t>
      </w:r>
    </w:p>
    <w:p w14:paraId="387D3DC1" w14:textId="77777777" w:rsidR="003642C5" w:rsidRPr="005B5CF7" w:rsidRDefault="001D211F">
      <w:pPr>
        <w:widowControl w:val="0"/>
        <w:snapToGrid w:val="0"/>
        <w:spacing w:line="360" w:lineRule="auto"/>
        <w:ind w:firstLineChars="200" w:firstLine="480"/>
        <w:jc w:val="both"/>
        <w:rPr>
          <w:rFonts w:ascii="Times New Roman" w:hAnsi="Times New Roman"/>
          <w:bCs/>
          <w:kern w:val="2"/>
          <w:sz w:val="24"/>
          <w:szCs w:val="24"/>
          <w:lang w:eastAsia="zh-CN" w:bidi="ar-SA"/>
        </w:rPr>
      </w:pPr>
      <w:r w:rsidRPr="005B5CF7">
        <w:rPr>
          <w:rFonts w:ascii="Times New Roman" w:hAnsi="Times New Roman"/>
          <w:bCs/>
          <w:kern w:val="2"/>
          <w:sz w:val="24"/>
          <w:szCs w:val="24"/>
          <w:lang w:eastAsia="zh-CN" w:bidi="ar-SA"/>
        </w:rPr>
        <w:t>7</w:t>
      </w:r>
      <w:r w:rsidR="00F73F51">
        <w:rPr>
          <w:rFonts w:ascii="Times New Roman" w:hAnsi="Times New Roman" w:hint="eastAsia"/>
          <w:sz w:val="24"/>
          <w:szCs w:val="24"/>
          <w:lang w:eastAsia="zh-CN"/>
        </w:rPr>
        <w:t>．</w:t>
      </w:r>
      <w:r w:rsidRPr="005B5CF7">
        <w:rPr>
          <w:rFonts w:ascii="Times New Roman" w:hAnsi="Times New Roman"/>
          <w:bCs/>
          <w:kern w:val="2"/>
          <w:sz w:val="24"/>
          <w:szCs w:val="24"/>
          <w:lang w:eastAsia="zh-CN" w:bidi="ar-SA"/>
        </w:rPr>
        <w:t>增加了设备安装与调试章节，突出各种设备安装要求。</w:t>
      </w:r>
    </w:p>
    <w:p w14:paraId="37B6F971" w14:textId="77777777" w:rsidR="003642C5" w:rsidRPr="005B5CF7" w:rsidRDefault="001D211F">
      <w:pPr>
        <w:widowControl w:val="0"/>
        <w:snapToGrid w:val="0"/>
        <w:spacing w:line="360" w:lineRule="auto"/>
        <w:ind w:firstLineChars="200" w:firstLine="480"/>
        <w:jc w:val="both"/>
        <w:rPr>
          <w:rFonts w:ascii="Times New Roman" w:hAnsi="Times New Roman"/>
          <w:kern w:val="2"/>
          <w:sz w:val="24"/>
          <w:szCs w:val="24"/>
          <w:lang w:eastAsia="zh-CN" w:bidi="ar-SA"/>
        </w:rPr>
      </w:pPr>
      <w:r w:rsidRPr="005B5CF7">
        <w:rPr>
          <w:rFonts w:ascii="Times New Roman" w:hAnsi="Times New Roman"/>
          <w:bCs/>
          <w:kern w:val="2"/>
          <w:sz w:val="24"/>
          <w:szCs w:val="24"/>
          <w:lang w:eastAsia="zh-CN" w:bidi="ar-SA"/>
        </w:rPr>
        <w:t>8</w:t>
      </w:r>
      <w:r w:rsidR="00F73F51">
        <w:rPr>
          <w:rFonts w:ascii="Times New Roman" w:hAnsi="Times New Roman" w:hint="eastAsia"/>
          <w:sz w:val="24"/>
          <w:szCs w:val="24"/>
          <w:lang w:eastAsia="zh-CN"/>
        </w:rPr>
        <w:t>．</w:t>
      </w:r>
      <w:r w:rsidRPr="005B5CF7">
        <w:rPr>
          <w:rFonts w:ascii="Times New Roman" w:hAnsi="Times New Roman"/>
          <w:sz w:val="24"/>
          <w:szCs w:val="24"/>
          <w:lang w:eastAsia="zh-CN"/>
        </w:rPr>
        <w:t>变更</w:t>
      </w:r>
      <w:r w:rsidRPr="005B5CF7">
        <w:rPr>
          <w:rFonts w:ascii="Times New Roman" w:hAnsi="Times New Roman"/>
          <w:bCs/>
          <w:kern w:val="2"/>
          <w:sz w:val="24"/>
          <w:szCs w:val="24"/>
          <w:lang w:eastAsia="zh-CN" w:bidi="ar-SA"/>
        </w:rPr>
        <w:t>了数据专线、低压电力</w:t>
      </w:r>
      <w:r w:rsidR="006B04AD" w:rsidRPr="005B5CF7">
        <w:rPr>
          <w:rFonts w:ascii="Times New Roman" w:hAnsi="Times New Roman"/>
          <w:bCs/>
          <w:kern w:val="2"/>
          <w:sz w:val="24"/>
          <w:szCs w:val="24"/>
          <w:lang w:eastAsia="zh-CN" w:bidi="ar-SA"/>
        </w:rPr>
        <w:t>线</w:t>
      </w:r>
      <w:r w:rsidRPr="005B5CF7">
        <w:rPr>
          <w:rFonts w:ascii="Times New Roman" w:hAnsi="Times New Roman"/>
          <w:bCs/>
          <w:kern w:val="2"/>
          <w:sz w:val="24"/>
          <w:szCs w:val="24"/>
          <w:lang w:eastAsia="zh-CN" w:bidi="ar-SA"/>
        </w:rPr>
        <w:t>载波、网络传输、数据无线传输的</w:t>
      </w:r>
      <w:r w:rsidRPr="005B5CF7">
        <w:rPr>
          <w:rFonts w:ascii="Times New Roman" w:hAnsi="Times New Roman"/>
          <w:kern w:val="2"/>
          <w:sz w:val="24"/>
          <w:szCs w:val="24"/>
          <w:lang w:eastAsia="zh-CN" w:bidi="ar-SA"/>
        </w:rPr>
        <w:t>远传抄表系统施工章节</w:t>
      </w:r>
      <w:r w:rsidRPr="005B5CF7">
        <w:rPr>
          <w:rFonts w:ascii="Times New Roman" w:hAnsi="Times New Roman"/>
          <w:sz w:val="24"/>
          <w:szCs w:val="24"/>
          <w:lang w:eastAsia="zh-CN"/>
        </w:rPr>
        <w:t>。</w:t>
      </w:r>
      <w:r w:rsidRPr="005B5CF7">
        <w:rPr>
          <w:rFonts w:ascii="Times New Roman" w:hAnsi="Times New Roman"/>
          <w:bCs/>
          <w:kern w:val="2"/>
          <w:sz w:val="24"/>
          <w:szCs w:val="24"/>
          <w:lang w:eastAsia="zh-CN" w:bidi="ar-SA"/>
        </w:rPr>
        <w:t>增加了施工流程和施工用表内容</w:t>
      </w:r>
      <w:r w:rsidRPr="005B5CF7">
        <w:rPr>
          <w:rFonts w:ascii="Times New Roman" w:hAnsi="Times New Roman"/>
          <w:sz w:val="24"/>
          <w:szCs w:val="24"/>
          <w:lang w:eastAsia="zh-CN"/>
        </w:rPr>
        <w:t>。</w:t>
      </w:r>
    </w:p>
    <w:p w14:paraId="018C4636" w14:textId="77777777" w:rsidR="003642C5" w:rsidRPr="005B5CF7" w:rsidRDefault="005B5CF7">
      <w:pPr>
        <w:widowControl w:val="0"/>
        <w:snapToGrid w:val="0"/>
        <w:spacing w:line="360" w:lineRule="auto"/>
        <w:ind w:firstLineChars="200" w:firstLine="480"/>
        <w:jc w:val="both"/>
        <w:rPr>
          <w:rFonts w:ascii="Times New Roman" w:hAnsi="Times New Roman"/>
          <w:bCs/>
          <w:kern w:val="2"/>
          <w:sz w:val="24"/>
          <w:szCs w:val="24"/>
          <w:lang w:eastAsia="zh-CN" w:bidi="ar-SA"/>
        </w:rPr>
      </w:pPr>
      <w:r>
        <w:rPr>
          <w:rFonts w:ascii="Times New Roman" w:hAnsi="Times New Roman"/>
          <w:sz w:val="24"/>
          <w:szCs w:val="24"/>
          <w:lang w:eastAsia="zh-CN"/>
        </w:rPr>
        <w:t>9</w:t>
      </w:r>
      <w:r w:rsidR="00F73F51">
        <w:rPr>
          <w:rFonts w:ascii="Times New Roman" w:hAnsi="Times New Roman" w:hint="eastAsia"/>
          <w:sz w:val="24"/>
          <w:szCs w:val="24"/>
          <w:lang w:eastAsia="zh-CN"/>
        </w:rPr>
        <w:t>．</w:t>
      </w:r>
      <w:r w:rsidR="001D211F" w:rsidRPr="005B5CF7">
        <w:rPr>
          <w:rFonts w:ascii="Times New Roman" w:hAnsi="Times New Roman"/>
          <w:sz w:val="24"/>
          <w:szCs w:val="24"/>
          <w:lang w:eastAsia="zh-CN"/>
        </w:rPr>
        <w:t>验收章节增加了工艺和质量、档案信息验收要求。</w:t>
      </w:r>
    </w:p>
    <w:p w14:paraId="7D6E3724" w14:textId="77777777" w:rsidR="003642C5" w:rsidRPr="005B5CF7" w:rsidRDefault="001D211F">
      <w:pPr>
        <w:widowControl w:val="0"/>
        <w:snapToGrid w:val="0"/>
        <w:spacing w:line="360" w:lineRule="auto"/>
        <w:ind w:firstLineChars="200" w:firstLine="480"/>
        <w:jc w:val="both"/>
        <w:rPr>
          <w:rFonts w:ascii="宋体" w:hAnsi="宋体" w:cstheme="minorBidi"/>
          <w:kern w:val="2"/>
          <w:sz w:val="24"/>
          <w:szCs w:val="24"/>
          <w:lang w:eastAsia="zh-CN" w:bidi="ar-SA"/>
        </w:rPr>
      </w:pPr>
      <w:r w:rsidRPr="005B5CF7">
        <w:rPr>
          <w:rFonts w:ascii="宋体" w:hAnsi="宋体" w:cstheme="minorBidi" w:hint="eastAsia"/>
          <w:kern w:val="2"/>
          <w:sz w:val="24"/>
          <w:szCs w:val="24"/>
          <w:lang w:eastAsia="zh-CN" w:bidi="ar-SA"/>
        </w:rPr>
        <w:t>本规程的某些内容可能直接或间接涉及专利。本规程的发布机构不承担识别这些专利的责任。</w:t>
      </w:r>
    </w:p>
    <w:p w14:paraId="084662C2" w14:textId="77777777" w:rsidR="003642C5" w:rsidRPr="005B5CF7" w:rsidRDefault="001D211F">
      <w:pPr>
        <w:widowControl w:val="0"/>
        <w:snapToGrid w:val="0"/>
        <w:spacing w:line="360" w:lineRule="auto"/>
        <w:ind w:firstLineChars="200" w:firstLine="480"/>
        <w:jc w:val="both"/>
        <w:rPr>
          <w:rFonts w:ascii="宋体" w:hAnsi="宋体" w:cstheme="minorBidi"/>
          <w:kern w:val="2"/>
          <w:sz w:val="24"/>
          <w:szCs w:val="24"/>
          <w:lang w:eastAsia="zh-CN" w:bidi="ar-SA"/>
        </w:rPr>
      </w:pPr>
      <w:r w:rsidRPr="005B5CF7">
        <w:rPr>
          <w:rFonts w:ascii="宋体" w:hAnsi="宋体" w:hint="eastAsia"/>
          <w:color w:val="000000" w:themeColor="text1"/>
          <w:sz w:val="24"/>
          <w:szCs w:val="24"/>
          <w:lang w:eastAsia="zh-CN"/>
        </w:rPr>
        <w:t>本规程由中国工程建设标准化协会建筑与市政工程产品应用分</w:t>
      </w:r>
      <w:r w:rsidRPr="005B5CF7">
        <w:rPr>
          <w:rFonts w:ascii="宋体" w:hAnsi="宋体"/>
          <w:color w:val="000000" w:themeColor="text1"/>
          <w:sz w:val="24"/>
          <w:szCs w:val="24"/>
          <w:lang w:eastAsia="zh-CN"/>
        </w:rPr>
        <w:t>会</w:t>
      </w:r>
      <w:r w:rsidRPr="005B5CF7">
        <w:rPr>
          <w:rFonts w:ascii="宋体" w:hAnsi="宋体" w:hint="eastAsia"/>
          <w:color w:val="000000" w:themeColor="text1"/>
          <w:sz w:val="24"/>
          <w:szCs w:val="24"/>
          <w:lang w:eastAsia="zh-CN"/>
        </w:rPr>
        <w:t>归口管</w:t>
      </w:r>
      <w:r w:rsidRPr="005B5CF7">
        <w:rPr>
          <w:rFonts w:ascii="宋体" w:hAnsi="宋体" w:hint="eastAsia"/>
          <w:sz w:val="24"/>
          <w:szCs w:val="24"/>
          <w:lang w:eastAsia="zh-CN"/>
        </w:rPr>
        <w:t>理，</w:t>
      </w:r>
      <w:r w:rsidRPr="005B5CF7">
        <w:rPr>
          <w:rFonts w:ascii="宋体" w:hAnsi="宋体" w:hint="eastAsia"/>
          <w:sz w:val="24"/>
          <w:szCs w:val="24"/>
          <w:lang w:eastAsia="zh-CN"/>
        </w:rPr>
        <w:lastRenderedPageBreak/>
        <w:t>由北京正能远传节能技术研究院有限公司</w:t>
      </w:r>
      <w:r w:rsidRPr="005B5CF7">
        <w:rPr>
          <w:rFonts w:ascii="宋体" w:hAnsi="宋体" w:cstheme="minorBidi" w:hint="eastAsia"/>
          <w:kern w:val="2"/>
          <w:sz w:val="24"/>
          <w:szCs w:val="24"/>
          <w:lang w:eastAsia="zh-CN" w:bidi="ar-SA"/>
        </w:rPr>
        <w:t>负责解释（</w:t>
      </w:r>
      <w:r w:rsidRPr="005B5CF7">
        <w:rPr>
          <w:rFonts w:ascii="宋体" w:hAnsi="宋体" w:hint="eastAsia"/>
          <w:sz w:val="24"/>
          <w:szCs w:val="24"/>
          <w:lang w:eastAsia="zh-CN"/>
        </w:rPr>
        <w:t>北京市海淀区三里河路1</w:t>
      </w:r>
      <w:r w:rsidRPr="005B5CF7">
        <w:rPr>
          <w:rFonts w:ascii="宋体" w:hAnsi="宋体"/>
          <w:sz w:val="24"/>
          <w:szCs w:val="24"/>
          <w:lang w:eastAsia="zh-CN"/>
        </w:rPr>
        <w:t>1</w:t>
      </w:r>
      <w:r w:rsidRPr="005B5CF7">
        <w:rPr>
          <w:rFonts w:ascii="宋体" w:hAnsi="宋体" w:hint="eastAsia"/>
          <w:sz w:val="24"/>
          <w:szCs w:val="24"/>
          <w:lang w:eastAsia="zh-CN"/>
        </w:rPr>
        <w:t>号住房和城乡建设部南新楼9</w:t>
      </w:r>
      <w:r w:rsidRPr="005B5CF7">
        <w:rPr>
          <w:rFonts w:ascii="宋体" w:hAnsi="宋体"/>
          <w:sz w:val="24"/>
          <w:szCs w:val="24"/>
          <w:lang w:eastAsia="zh-CN"/>
        </w:rPr>
        <w:t>13</w:t>
      </w:r>
      <w:r w:rsidRPr="005B5CF7">
        <w:rPr>
          <w:rFonts w:ascii="宋体" w:hAnsi="宋体" w:hint="eastAsia"/>
          <w:sz w:val="24"/>
          <w:szCs w:val="24"/>
          <w:lang w:eastAsia="zh-CN"/>
        </w:rPr>
        <w:t>室，邮政编码：100</w:t>
      </w:r>
      <w:r w:rsidRPr="005B5CF7">
        <w:rPr>
          <w:rFonts w:ascii="宋体" w:hAnsi="宋体"/>
          <w:sz w:val="24"/>
          <w:szCs w:val="24"/>
          <w:lang w:eastAsia="zh-CN"/>
        </w:rPr>
        <w:t>835</w:t>
      </w:r>
      <w:r w:rsidRPr="005B5CF7">
        <w:rPr>
          <w:rFonts w:ascii="宋体" w:hAnsi="宋体" w:cstheme="minorBidi" w:hint="eastAsia"/>
          <w:kern w:val="2"/>
          <w:sz w:val="24"/>
          <w:szCs w:val="24"/>
          <w:lang w:eastAsia="zh-CN" w:bidi="ar-SA"/>
        </w:rPr>
        <w:t>），</w:t>
      </w:r>
      <w:r w:rsidRPr="005B5CF7">
        <w:rPr>
          <w:rFonts w:ascii="宋体" w:hAnsi="宋体" w:hint="eastAsia"/>
          <w:sz w:val="24"/>
          <w:szCs w:val="24"/>
          <w:lang w:eastAsia="zh-CN"/>
        </w:rPr>
        <w:t>在</w:t>
      </w:r>
      <w:r w:rsidRPr="005B5CF7">
        <w:rPr>
          <w:rFonts w:ascii="宋体" w:hAnsi="宋体" w:cstheme="minorBidi" w:hint="eastAsia"/>
          <w:kern w:val="2"/>
          <w:sz w:val="24"/>
          <w:szCs w:val="24"/>
          <w:lang w:eastAsia="zh-CN" w:bidi="ar-SA"/>
        </w:rPr>
        <w:t>使用过程中如发现需要修改或补充之处，请将意见和资料寄送解释单位。</w:t>
      </w:r>
    </w:p>
    <w:p w14:paraId="0F47631A" w14:textId="77777777" w:rsidR="003642C5" w:rsidRPr="005B5CF7" w:rsidRDefault="00583F05" w:rsidP="00583F05">
      <w:pPr>
        <w:spacing w:line="360" w:lineRule="auto"/>
        <w:ind w:firstLineChars="161" w:firstLine="502"/>
        <w:rPr>
          <w:rFonts w:ascii="宋体" w:hAnsi="宋体" w:cstheme="minorBidi"/>
          <w:kern w:val="2"/>
          <w:sz w:val="24"/>
          <w:szCs w:val="24"/>
          <w:lang w:eastAsia="zh-CN" w:bidi="ar-SA"/>
        </w:rPr>
      </w:pPr>
      <w:r>
        <w:rPr>
          <w:rFonts w:ascii="Times New Roman" w:eastAsia="黑体" w:hAnsi="Times New Roman" w:hint="eastAsia"/>
          <w:color w:val="000000" w:themeColor="text1"/>
          <w:spacing w:val="36"/>
          <w:sz w:val="24"/>
          <w:szCs w:val="24"/>
          <w:lang w:eastAsia="zh-CN"/>
        </w:rPr>
        <w:t>主</w:t>
      </w:r>
      <w:r w:rsidRPr="00583F05">
        <w:rPr>
          <w:rFonts w:ascii="Times New Roman" w:eastAsia="黑体" w:hAnsi="Times New Roman" w:hint="eastAsia"/>
          <w:color w:val="000000" w:themeColor="text1"/>
          <w:spacing w:val="36"/>
          <w:sz w:val="24"/>
          <w:szCs w:val="24"/>
          <w:lang w:eastAsia="zh-CN"/>
        </w:rPr>
        <w:t>编单</w:t>
      </w:r>
      <w:r w:rsidRPr="00583F05">
        <w:rPr>
          <w:rFonts w:ascii="Times New Roman" w:eastAsia="黑体" w:hAnsi="Times New Roman" w:hint="eastAsia"/>
          <w:color w:val="000000" w:themeColor="text1"/>
          <w:sz w:val="24"/>
          <w:szCs w:val="24"/>
          <w:lang w:eastAsia="zh-CN"/>
        </w:rPr>
        <w:t>位</w:t>
      </w:r>
      <w:r w:rsidRPr="005B5CF7">
        <w:rPr>
          <w:rFonts w:ascii="Times New Roman" w:eastAsia="黑体" w:hAnsi="Times New Roman" w:hint="eastAsia"/>
          <w:color w:val="000000" w:themeColor="text1"/>
          <w:spacing w:val="20"/>
          <w:sz w:val="24"/>
          <w:szCs w:val="24"/>
          <w:lang w:eastAsia="zh-CN"/>
        </w:rPr>
        <w:t>：</w:t>
      </w:r>
      <w:r w:rsidR="001D211F" w:rsidRPr="005B5CF7">
        <w:rPr>
          <w:rFonts w:ascii="宋体" w:hAnsi="宋体" w:cstheme="minorBidi" w:hint="eastAsia"/>
          <w:kern w:val="2"/>
          <w:sz w:val="24"/>
          <w:szCs w:val="24"/>
          <w:lang w:eastAsia="zh-CN" w:bidi="ar-SA"/>
        </w:rPr>
        <w:t>北京正能远传节能技术研究院有限公司</w:t>
      </w:r>
    </w:p>
    <w:p w14:paraId="40B19FE2" w14:textId="77777777" w:rsidR="003642C5" w:rsidRPr="005B5CF7" w:rsidRDefault="001D211F">
      <w:pPr>
        <w:spacing w:line="360" w:lineRule="auto"/>
        <w:ind w:firstLineChars="800" w:firstLine="1920"/>
        <w:rPr>
          <w:rFonts w:ascii="宋体" w:hAnsi="宋体" w:cstheme="minorBidi"/>
          <w:kern w:val="2"/>
          <w:sz w:val="24"/>
          <w:szCs w:val="24"/>
          <w:lang w:eastAsia="zh-CN" w:bidi="ar-SA"/>
        </w:rPr>
      </w:pPr>
      <w:r w:rsidRPr="005B5CF7">
        <w:rPr>
          <w:rFonts w:ascii="宋体" w:hAnsi="宋体" w:cstheme="minorBidi" w:hint="eastAsia"/>
          <w:kern w:val="2"/>
          <w:sz w:val="24"/>
          <w:szCs w:val="24"/>
          <w:lang w:eastAsia="zh-CN" w:bidi="ar-SA"/>
        </w:rPr>
        <w:t>北京化工大学</w:t>
      </w:r>
    </w:p>
    <w:p w14:paraId="794F66DB" w14:textId="77777777" w:rsidR="003642C5" w:rsidRPr="005B5CF7" w:rsidRDefault="001D211F" w:rsidP="00583F05">
      <w:pPr>
        <w:spacing w:line="360" w:lineRule="auto"/>
        <w:ind w:firstLineChars="163" w:firstLine="509"/>
        <w:rPr>
          <w:sz w:val="24"/>
          <w:szCs w:val="24"/>
          <w:lang w:eastAsia="zh-CN"/>
        </w:rPr>
      </w:pPr>
      <w:r w:rsidRPr="00583F05">
        <w:rPr>
          <w:rFonts w:ascii="Times New Roman" w:eastAsia="黑体" w:hAnsi="Times New Roman" w:hint="eastAsia"/>
          <w:color w:val="000000" w:themeColor="text1"/>
          <w:spacing w:val="36"/>
          <w:sz w:val="24"/>
          <w:szCs w:val="24"/>
          <w:lang w:eastAsia="zh-CN"/>
        </w:rPr>
        <w:t>参编单</w:t>
      </w:r>
      <w:r w:rsidRPr="00583F05">
        <w:rPr>
          <w:rFonts w:ascii="Times New Roman" w:eastAsia="黑体" w:hAnsi="Times New Roman" w:hint="eastAsia"/>
          <w:color w:val="000000" w:themeColor="text1"/>
          <w:sz w:val="24"/>
          <w:szCs w:val="24"/>
          <w:lang w:eastAsia="zh-CN"/>
        </w:rPr>
        <w:t>位</w:t>
      </w:r>
      <w:r w:rsidRPr="005B5CF7">
        <w:rPr>
          <w:rFonts w:ascii="Times New Roman" w:eastAsia="黑体" w:hAnsi="Times New Roman" w:hint="eastAsia"/>
          <w:color w:val="000000" w:themeColor="text1"/>
          <w:spacing w:val="20"/>
          <w:sz w:val="24"/>
          <w:szCs w:val="24"/>
          <w:lang w:eastAsia="zh-CN"/>
        </w:rPr>
        <w:t>：</w:t>
      </w:r>
      <w:r w:rsidRPr="005B5CF7">
        <w:rPr>
          <w:rFonts w:ascii="Times New Roman" w:eastAsia="黑体" w:hAnsi="Times New Roman"/>
          <w:color w:val="000000" w:themeColor="text1"/>
          <w:spacing w:val="20"/>
          <w:sz w:val="24"/>
          <w:szCs w:val="24"/>
          <w:lang w:eastAsia="zh-CN"/>
        </w:rPr>
        <w:t xml:space="preserve"> </w:t>
      </w:r>
    </w:p>
    <w:p w14:paraId="7629E3E1" w14:textId="77777777" w:rsidR="003642C5" w:rsidRPr="00583F05" w:rsidRDefault="001D211F" w:rsidP="00583F05">
      <w:pPr>
        <w:spacing w:line="360" w:lineRule="auto"/>
        <w:ind w:firstLineChars="200" w:firstLine="480"/>
        <w:rPr>
          <w:sz w:val="24"/>
          <w:szCs w:val="24"/>
          <w:lang w:eastAsia="zh-CN"/>
        </w:rPr>
      </w:pPr>
      <w:r w:rsidRPr="00583F05">
        <w:rPr>
          <w:rFonts w:ascii="Times New Roman" w:eastAsia="黑体" w:hAnsi="Times New Roman" w:hint="eastAsia"/>
          <w:color w:val="000000" w:themeColor="text1"/>
          <w:sz w:val="24"/>
          <w:szCs w:val="24"/>
          <w:lang w:eastAsia="zh-CN"/>
        </w:rPr>
        <w:t>主要起草入：</w:t>
      </w:r>
      <w:r w:rsidRPr="00583F05">
        <w:rPr>
          <w:rFonts w:ascii="Times New Roman" w:eastAsia="黑体" w:hAnsi="Times New Roman"/>
          <w:color w:val="000000" w:themeColor="text1"/>
          <w:sz w:val="24"/>
          <w:szCs w:val="24"/>
          <w:lang w:eastAsia="zh-CN"/>
        </w:rPr>
        <w:t xml:space="preserve"> </w:t>
      </w:r>
    </w:p>
    <w:p w14:paraId="40182666" w14:textId="77777777" w:rsidR="003642C5" w:rsidRPr="00583F05" w:rsidRDefault="001D211F">
      <w:pPr>
        <w:spacing w:line="360" w:lineRule="auto"/>
        <w:ind w:firstLineChars="200" w:firstLine="480"/>
        <w:rPr>
          <w:sz w:val="24"/>
          <w:szCs w:val="24"/>
          <w:lang w:eastAsia="zh-CN"/>
        </w:rPr>
      </w:pPr>
      <w:r w:rsidRPr="00583F05">
        <w:rPr>
          <w:rFonts w:ascii="Times New Roman" w:eastAsia="黑体" w:hAnsi="Times New Roman" w:hint="eastAsia"/>
          <w:color w:val="000000" w:themeColor="text1"/>
          <w:sz w:val="24"/>
          <w:szCs w:val="24"/>
          <w:lang w:eastAsia="zh-CN"/>
        </w:rPr>
        <w:t>主要审查入：</w:t>
      </w:r>
      <w:r w:rsidRPr="00583F05">
        <w:rPr>
          <w:rFonts w:ascii="Times New Roman" w:eastAsia="黑体" w:hAnsi="Times New Roman"/>
          <w:color w:val="000000" w:themeColor="text1"/>
          <w:sz w:val="24"/>
          <w:szCs w:val="24"/>
          <w:lang w:eastAsia="zh-CN"/>
        </w:rPr>
        <w:t xml:space="preserve"> </w:t>
      </w:r>
    </w:p>
    <w:p w14:paraId="7985F40A" w14:textId="77777777" w:rsidR="003642C5" w:rsidRDefault="003642C5" w:rsidP="005B5CF7">
      <w:pPr>
        <w:widowControl w:val="0"/>
        <w:snapToGrid w:val="0"/>
        <w:spacing w:line="360" w:lineRule="auto"/>
        <w:rPr>
          <w:rFonts w:ascii="Times New Roman" w:eastAsia="黑体" w:hAnsi="Times New Roman" w:cstheme="minorBidi"/>
          <w:kern w:val="2"/>
          <w:sz w:val="32"/>
          <w:szCs w:val="32"/>
          <w:lang w:eastAsia="zh-CN" w:bidi="ar-SA"/>
        </w:rPr>
      </w:pPr>
    </w:p>
    <w:p w14:paraId="22F00D6F" w14:textId="77777777" w:rsidR="003642C5" w:rsidRDefault="003642C5">
      <w:pPr>
        <w:widowControl w:val="0"/>
        <w:snapToGrid w:val="0"/>
        <w:spacing w:line="360" w:lineRule="auto"/>
        <w:jc w:val="center"/>
        <w:rPr>
          <w:rFonts w:ascii="Times New Roman" w:eastAsia="黑体" w:hAnsi="Times New Roman" w:cstheme="minorBidi"/>
          <w:kern w:val="2"/>
          <w:sz w:val="32"/>
          <w:szCs w:val="32"/>
          <w:lang w:eastAsia="zh-CN" w:bidi="ar-SA"/>
        </w:rPr>
      </w:pPr>
    </w:p>
    <w:p w14:paraId="6E402114" w14:textId="77777777" w:rsidR="003642C5" w:rsidRDefault="003642C5">
      <w:pPr>
        <w:widowControl w:val="0"/>
        <w:snapToGrid w:val="0"/>
        <w:spacing w:line="360" w:lineRule="auto"/>
        <w:ind w:firstLineChars="200" w:firstLine="560"/>
        <w:jc w:val="both"/>
        <w:rPr>
          <w:rFonts w:ascii="Times New Roman" w:hAnsi="Times New Roman"/>
          <w:color w:val="000000" w:themeColor="text1"/>
          <w:kern w:val="2"/>
          <w:sz w:val="28"/>
          <w:szCs w:val="21"/>
          <w:lang w:eastAsia="zh-CN" w:bidi="ar-SA"/>
        </w:rPr>
        <w:sectPr w:rsidR="003642C5">
          <w:pgSz w:w="11906" w:h="16838"/>
          <w:pgMar w:top="1418" w:right="1701" w:bottom="1418" w:left="1701" w:header="851" w:footer="992" w:gutter="0"/>
          <w:cols w:space="720"/>
          <w:docGrid w:type="lines" w:linePitch="312"/>
        </w:sectPr>
      </w:pPr>
    </w:p>
    <w:p w14:paraId="2D420097" w14:textId="77777777" w:rsidR="003642C5" w:rsidRPr="002766E6" w:rsidRDefault="001D211F" w:rsidP="002766E6">
      <w:pPr>
        <w:keepNext/>
        <w:keepLines/>
        <w:widowControl w:val="0"/>
        <w:spacing w:before="340" w:after="330"/>
        <w:jc w:val="center"/>
        <w:outlineLvl w:val="0"/>
        <w:rPr>
          <w:rFonts w:ascii="仿宋" w:eastAsia="仿宋" w:hAnsi="仿宋"/>
          <w:b/>
          <w:kern w:val="2"/>
          <w:sz w:val="30"/>
          <w:szCs w:val="30"/>
          <w:lang w:eastAsia="zh-CN" w:bidi="ar-SA"/>
        </w:rPr>
      </w:pPr>
      <w:bookmarkStart w:id="1" w:name="_Toc150017157"/>
      <w:r w:rsidRPr="002766E6">
        <w:rPr>
          <w:rFonts w:ascii="仿宋" w:eastAsia="仿宋" w:hAnsi="仿宋"/>
          <w:b/>
          <w:kern w:val="2"/>
          <w:sz w:val="30"/>
          <w:szCs w:val="30"/>
          <w:lang w:eastAsia="zh-CN" w:bidi="ar-SA"/>
        </w:rPr>
        <w:lastRenderedPageBreak/>
        <w:t>目</w:t>
      </w:r>
      <w:r w:rsidRPr="002766E6">
        <w:rPr>
          <w:rFonts w:ascii="仿宋" w:eastAsia="仿宋" w:hAnsi="仿宋" w:hint="eastAsia"/>
          <w:b/>
          <w:kern w:val="2"/>
          <w:sz w:val="30"/>
          <w:szCs w:val="30"/>
          <w:lang w:eastAsia="zh-CN" w:bidi="ar-SA"/>
        </w:rPr>
        <w:t xml:space="preserve">　　次</w:t>
      </w:r>
      <w:bookmarkEnd w:id="1"/>
    </w:p>
    <w:p w14:paraId="581D7227" w14:textId="77777777" w:rsidR="002766E6" w:rsidRPr="00732EEF" w:rsidRDefault="001D211F" w:rsidP="00732EEF">
      <w:pPr>
        <w:pStyle w:val="15"/>
        <w:tabs>
          <w:tab w:val="right" w:leader="dot" w:pos="8494"/>
        </w:tabs>
        <w:spacing w:line="360" w:lineRule="auto"/>
        <w:rPr>
          <w:rFonts w:ascii="宋体" w:hAnsi="宋体" w:cstheme="minorBidi"/>
          <w:noProof/>
          <w:color w:val="000000" w:themeColor="text1"/>
          <w:kern w:val="2"/>
          <w:sz w:val="21"/>
          <w:szCs w:val="21"/>
          <w:lang w:eastAsia="zh-CN" w:bidi="ar-SA"/>
        </w:rPr>
      </w:pPr>
      <w:r w:rsidRPr="00732EEF">
        <w:rPr>
          <w:rFonts w:ascii="宋体" w:hAnsi="宋体" w:hint="eastAsia"/>
          <w:color w:val="000000" w:themeColor="text1"/>
          <w:sz w:val="24"/>
          <w:szCs w:val="24"/>
        </w:rPr>
        <w:fldChar w:fldCharType="begin"/>
      </w:r>
      <w:r w:rsidRPr="00732EEF">
        <w:rPr>
          <w:rFonts w:ascii="宋体" w:hAnsi="宋体" w:hint="eastAsia"/>
          <w:color w:val="000000" w:themeColor="text1"/>
          <w:sz w:val="24"/>
          <w:szCs w:val="24"/>
        </w:rPr>
        <w:instrText xml:space="preserve">TOC \o "1-2" \h \u </w:instrText>
      </w:r>
      <w:r w:rsidRPr="00732EEF">
        <w:rPr>
          <w:rFonts w:ascii="宋体" w:hAnsi="宋体" w:hint="eastAsia"/>
          <w:color w:val="000000" w:themeColor="text1"/>
          <w:sz w:val="24"/>
          <w:szCs w:val="24"/>
        </w:rPr>
        <w:fldChar w:fldCharType="separate"/>
      </w:r>
      <w:hyperlink w:anchor="_Toc150017158" w:history="1">
        <w:r w:rsidR="002766E6" w:rsidRPr="00732EEF">
          <w:rPr>
            <w:rStyle w:val="afff"/>
            <w:rFonts w:ascii="宋体" w:hAnsi="宋体"/>
            <w:noProof/>
            <w:color w:val="000000" w:themeColor="text1"/>
            <w:kern w:val="44"/>
            <w:sz w:val="24"/>
            <w:szCs w:val="24"/>
            <w:u w:val="none"/>
            <w:lang w:eastAsia="zh-CN"/>
          </w:rPr>
          <w:t>1　总　　则</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_Toc150017158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w:t>
        </w:r>
        <w:r w:rsidR="002766E6" w:rsidRPr="00732EEF">
          <w:rPr>
            <w:rFonts w:ascii="宋体" w:hAnsi="宋体"/>
            <w:noProof/>
            <w:color w:val="000000" w:themeColor="text1"/>
            <w:sz w:val="21"/>
            <w:szCs w:val="21"/>
          </w:rPr>
          <w:fldChar w:fldCharType="end"/>
        </w:r>
      </w:hyperlink>
    </w:p>
    <w:p w14:paraId="7CB11F13"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59" w:history="1">
        <w:r w:rsidR="002766E6" w:rsidRPr="00732EEF">
          <w:rPr>
            <w:rStyle w:val="afff"/>
            <w:rFonts w:ascii="宋体" w:hAnsi="宋体"/>
            <w:noProof/>
            <w:color w:val="000000" w:themeColor="text1"/>
            <w:kern w:val="44"/>
            <w:sz w:val="24"/>
            <w:szCs w:val="24"/>
            <w:u w:val="none"/>
            <w:lang w:eastAsia="zh-CN"/>
          </w:rPr>
          <w:t>2　术　　语</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_Toc150017159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w:t>
        </w:r>
        <w:r w:rsidR="002766E6" w:rsidRPr="00732EEF">
          <w:rPr>
            <w:rFonts w:ascii="宋体" w:hAnsi="宋体"/>
            <w:noProof/>
            <w:color w:val="000000" w:themeColor="text1"/>
            <w:sz w:val="21"/>
            <w:szCs w:val="21"/>
          </w:rPr>
          <w:fldChar w:fldCharType="end"/>
        </w:r>
      </w:hyperlink>
    </w:p>
    <w:p w14:paraId="32022519"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0" w:history="1">
        <w:r w:rsidR="002766E6" w:rsidRPr="00732EEF">
          <w:rPr>
            <w:rStyle w:val="afff"/>
            <w:rFonts w:ascii="宋体" w:hAnsi="宋体"/>
            <w:noProof/>
            <w:color w:val="000000" w:themeColor="text1"/>
            <w:kern w:val="44"/>
            <w:sz w:val="24"/>
            <w:szCs w:val="24"/>
            <w:u w:val="none"/>
            <w:lang w:eastAsia="zh-CN"/>
          </w:rPr>
          <w:t>3　基本规定</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_Toc150017160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4</w:t>
        </w:r>
        <w:r w:rsidR="002766E6" w:rsidRPr="00732EEF">
          <w:rPr>
            <w:rFonts w:ascii="宋体" w:hAnsi="宋体"/>
            <w:noProof/>
            <w:color w:val="000000" w:themeColor="text1"/>
            <w:sz w:val="21"/>
            <w:szCs w:val="21"/>
          </w:rPr>
          <w:fldChar w:fldCharType="end"/>
        </w:r>
      </w:hyperlink>
    </w:p>
    <w:p w14:paraId="1755FA0A"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1" w:history="1">
        <w:r w:rsidR="002766E6" w:rsidRPr="00732EEF">
          <w:rPr>
            <w:rStyle w:val="afff"/>
            <w:rFonts w:ascii="宋体" w:hAnsi="宋体"/>
            <w:noProof/>
            <w:color w:val="000000" w:themeColor="text1"/>
            <w:kern w:val="44"/>
            <w:sz w:val="24"/>
            <w:szCs w:val="24"/>
            <w:u w:val="none"/>
            <w:lang w:eastAsia="zh-CN"/>
          </w:rPr>
          <w:t>4　设　　计</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_Toc150017161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5</w:t>
        </w:r>
        <w:r w:rsidR="002766E6" w:rsidRPr="00732EEF">
          <w:rPr>
            <w:rFonts w:ascii="宋体" w:hAnsi="宋体"/>
            <w:noProof/>
            <w:color w:val="000000" w:themeColor="text1"/>
            <w:sz w:val="21"/>
            <w:szCs w:val="21"/>
          </w:rPr>
          <w:fldChar w:fldCharType="end"/>
        </w:r>
      </w:hyperlink>
    </w:p>
    <w:p w14:paraId="58660FD2"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2" w:history="1">
        <w:r w:rsidR="002766E6" w:rsidRPr="00732EEF">
          <w:rPr>
            <w:rStyle w:val="afff"/>
            <w:rFonts w:ascii="宋体" w:hAnsi="宋体"/>
            <w:noProof/>
            <w:color w:val="000000" w:themeColor="text1"/>
            <w:sz w:val="21"/>
            <w:szCs w:val="21"/>
            <w:u w:val="none"/>
            <w:lang w:eastAsia="zh-CN"/>
          </w:rPr>
          <w:t>4.1　一般规定</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_Toc150017162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5</w:t>
        </w:r>
        <w:r w:rsidR="002766E6" w:rsidRPr="00732EEF">
          <w:rPr>
            <w:rFonts w:ascii="宋体" w:hAnsi="宋体"/>
            <w:noProof/>
            <w:color w:val="000000" w:themeColor="text1"/>
            <w:sz w:val="21"/>
            <w:szCs w:val="21"/>
          </w:rPr>
          <w:fldChar w:fldCharType="end"/>
        </w:r>
      </w:hyperlink>
    </w:p>
    <w:p w14:paraId="5E79E259"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3" w:history="1">
        <w:r w:rsidR="002766E6" w:rsidRPr="00732EEF">
          <w:rPr>
            <w:rStyle w:val="afff"/>
            <w:rFonts w:ascii="宋体" w:hAnsi="宋体"/>
            <w:noProof/>
            <w:color w:val="000000" w:themeColor="text1"/>
            <w:sz w:val="21"/>
            <w:szCs w:val="21"/>
            <w:u w:val="none"/>
            <w:lang w:eastAsia="zh-CN"/>
          </w:rPr>
          <w:t>4.2　数据传输</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_Toc150017163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6</w:t>
        </w:r>
        <w:r w:rsidR="002766E6" w:rsidRPr="00732EEF">
          <w:rPr>
            <w:rFonts w:ascii="宋体" w:hAnsi="宋体"/>
            <w:noProof/>
            <w:color w:val="000000" w:themeColor="text1"/>
            <w:sz w:val="21"/>
            <w:szCs w:val="21"/>
          </w:rPr>
          <w:fldChar w:fldCharType="end"/>
        </w:r>
      </w:hyperlink>
    </w:p>
    <w:p w14:paraId="04ED623A"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4" w:history="1">
        <w:r w:rsidR="002766E6" w:rsidRPr="00732EEF">
          <w:rPr>
            <w:rStyle w:val="afff"/>
            <w:rFonts w:ascii="宋体" w:hAnsi="宋体"/>
            <w:noProof/>
            <w:color w:val="000000" w:themeColor="text1"/>
            <w:sz w:val="21"/>
            <w:szCs w:val="21"/>
            <w:u w:val="none"/>
            <w:lang w:eastAsia="zh-CN"/>
          </w:rPr>
          <w:t>4.3　设备与管线</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_Toc150017164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7</w:t>
        </w:r>
        <w:r w:rsidR="002766E6" w:rsidRPr="00732EEF">
          <w:rPr>
            <w:rFonts w:ascii="宋体" w:hAnsi="宋体"/>
            <w:noProof/>
            <w:color w:val="000000" w:themeColor="text1"/>
            <w:sz w:val="21"/>
            <w:szCs w:val="21"/>
          </w:rPr>
          <w:fldChar w:fldCharType="end"/>
        </w:r>
      </w:hyperlink>
    </w:p>
    <w:p w14:paraId="21DE0225"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5" w:history="1">
        <w:r w:rsidR="002766E6" w:rsidRPr="00732EEF">
          <w:rPr>
            <w:rStyle w:val="afff"/>
            <w:rFonts w:ascii="宋体" w:hAnsi="宋体"/>
            <w:noProof/>
            <w:color w:val="000000" w:themeColor="text1"/>
            <w:kern w:val="44"/>
            <w:sz w:val="24"/>
            <w:szCs w:val="24"/>
            <w:u w:val="none"/>
            <w:lang w:eastAsia="zh-CN"/>
          </w:rPr>
          <w:t>5　设备安装与调试</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_Toc150017165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2766E6" w:rsidRPr="00732EEF">
          <w:rPr>
            <w:rFonts w:ascii="宋体" w:hAnsi="宋体"/>
            <w:noProof/>
            <w:color w:val="000000" w:themeColor="text1"/>
            <w:sz w:val="21"/>
            <w:szCs w:val="21"/>
          </w:rPr>
          <w:fldChar w:fldCharType="end"/>
        </w:r>
      </w:hyperlink>
    </w:p>
    <w:p w14:paraId="5D050C52"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6" w:history="1">
        <w:r w:rsidR="002766E6" w:rsidRPr="00732EEF">
          <w:rPr>
            <w:rStyle w:val="afff"/>
            <w:rFonts w:ascii="宋体" w:hAnsi="宋体"/>
            <w:noProof/>
            <w:color w:val="000000" w:themeColor="text1"/>
            <w:sz w:val="21"/>
            <w:szCs w:val="21"/>
            <w:u w:val="none"/>
            <w:lang w:eastAsia="zh-CN"/>
          </w:rPr>
          <w:t>5.1　一般规定</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_Toc150017166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2766E6" w:rsidRPr="00732EEF">
          <w:rPr>
            <w:rFonts w:ascii="宋体" w:hAnsi="宋体"/>
            <w:noProof/>
            <w:color w:val="000000" w:themeColor="text1"/>
            <w:sz w:val="21"/>
            <w:szCs w:val="21"/>
          </w:rPr>
          <w:fldChar w:fldCharType="end"/>
        </w:r>
      </w:hyperlink>
    </w:p>
    <w:p w14:paraId="25B69F8D"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7" w:history="1">
        <w:r w:rsidR="002766E6" w:rsidRPr="00732EEF">
          <w:rPr>
            <w:rStyle w:val="afff"/>
            <w:rFonts w:ascii="宋体" w:hAnsi="宋体"/>
            <w:noProof/>
            <w:color w:val="000000" w:themeColor="text1"/>
            <w:sz w:val="21"/>
            <w:szCs w:val="21"/>
            <w:u w:val="none"/>
            <w:lang w:eastAsia="zh-CN"/>
          </w:rPr>
          <w:t>5.2　远传水表安装</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_Toc150017167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2766E6" w:rsidRPr="00732EEF">
          <w:rPr>
            <w:rFonts w:ascii="宋体" w:hAnsi="宋体"/>
            <w:noProof/>
            <w:color w:val="000000" w:themeColor="text1"/>
            <w:sz w:val="21"/>
            <w:szCs w:val="21"/>
          </w:rPr>
          <w:fldChar w:fldCharType="end"/>
        </w:r>
      </w:hyperlink>
    </w:p>
    <w:p w14:paraId="6A139E11"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8" w:history="1">
        <w:r w:rsidR="002766E6" w:rsidRPr="00732EEF">
          <w:rPr>
            <w:rStyle w:val="afff"/>
            <w:rFonts w:ascii="宋体" w:hAnsi="宋体"/>
            <w:noProof/>
            <w:color w:val="000000" w:themeColor="text1"/>
            <w:sz w:val="21"/>
            <w:szCs w:val="21"/>
            <w:u w:val="none"/>
            <w:lang w:eastAsia="zh-CN"/>
          </w:rPr>
          <w:t>5.3　远传电能表安装</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_Toc150017168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13</w:t>
        </w:r>
        <w:r w:rsidR="002766E6" w:rsidRPr="00732EEF">
          <w:rPr>
            <w:rFonts w:ascii="宋体" w:hAnsi="宋体"/>
            <w:noProof/>
            <w:color w:val="000000" w:themeColor="text1"/>
            <w:sz w:val="21"/>
            <w:szCs w:val="21"/>
          </w:rPr>
          <w:fldChar w:fldCharType="end"/>
        </w:r>
      </w:hyperlink>
    </w:p>
    <w:p w14:paraId="0DA3D4B6"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9" w:history="1">
        <w:r w:rsidR="002766E6" w:rsidRPr="00732EEF">
          <w:rPr>
            <w:rStyle w:val="afff"/>
            <w:rFonts w:ascii="宋体" w:hAnsi="宋体"/>
            <w:noProof/>
            <w:color w:val="000000" w:themeColor="text1"/>
            <w:sz w:val="21"/>
            <w:szCs w:val="21"/>
            <w:u w:val="none"/>
            <w:lang w:eastAsia="zh-CN"/>
          </w:rPr>
          <w:t>5.4　远传燃气表安装</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_Toc150017169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14</w:t>
        </w:r>
        <w:r w:rsidR="002766E6" w:rsidRPr="00732EEF">
          <w:rPr>
            <w:rFonts w:ascii="宋体" w:hAnsi="宋体"/>
            <w:noProof/>
            <w:color w:val="000000" w:themeColor="text1"/>
            <w:sz w:val="21"/>
            <w:szCs w:val="21"/>
          </w:rPr>
          <w:fldChar w:fldCharType="end"/>
        </w:r>
      </w:hyperlink>
    </w:p>
    <w:p w14:paraId="6123F81F"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0" w:history="1">
        <w:r w:rsidR="002766E6" w:rsidRPr="00732EEF">
          <w:rPr>
            <w:rStyle w:val="afff"/>
            <w:rFonts w:ascii="宋体" w:hAnsi="宋体"/>
            <w:noProof/>
            <w:color w:val="000000" w:themeColor="text1"/>
            <w:sz w:val="21"/>
            <w:szCs w:val="21"/>
            <w:u w:val="none"/>
            <w:lang w:eastAsia="zh-CN"/>
          </w:rPr>
          <w:t>5.5　远传热量表安装</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_Toc150017170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14</w:t>
        </w:r>
        <w:r w:rsidR="002766E6" w:rsidRPr="00732EEF">
          <w:rPr>
            <w:rFonts w:ascii="宋体" w:hAnsi="宋体"/>
            <w:noProof/>
            <w:color w:val="000000" w:themeColor="text1"/>
            <w:sz w:val="21"/>
            <w:szCs w:val="21"/>
          </w:rPr>
          <w:fldChar w:fldCharType="end"/>
        </w:r>
      </w:hyperlink>
    </w:p>
    <w:p w14:paraId="3BF2AB55"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1" w:history="1">
        <w:r w:rsidR="002766E6" w:rsidRPr="00732EEF">
          <w:rPr>
            <w:rStyle w:val="afff"/>
            <w:rFonts w:ascii="宋体" w:hAnsi="宋体"/>
            <w:noProof/>
            <w:color w:val="000000" w:themeColor="text1"/>
            <w:sz w:val="21"/>
            <w:szCs w:val="21"/>
            <w:u w:val="none"/>
            <w:lang w:eastAsia="zh-CN"/>
          </w:rPr>
          <w:t>5.6　采集器、集中器和主站的安装</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_Toc150017171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15</w:t>
        </w:r>
        <w:r w:rsidR="002766E6" w:rsidRPr="00732EEF">
          <w:rPr>
            <w:rFonts w:ascii="宋体" w:hAnsi="宋体"/>
            <w:noProof/>
            <w:color w:val="000000" w:themeColor="text1"/>
            <w:sz w:val="21"/>
            <w:szCs w:val="21"/>
          </w:rPr>
          <w:fldChar w:fldCharType="end"/>
        </w:r>
      </w:hyperlink>
    </w:p>
    <w:p w14:paraId="67A3AF32"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2" w:history="1">
        <w:r w:rsidR="002766E6" w:rsidRPr="00732EEF">
          <w:rPr>
            <w:rStyle w:val="afff"/>
            <w:rFonts w:ascii="宋体" w:hAnsi="宋体"/>
            <w:noProof/>
            <w:color w:val="000000" w:themeColor="text1"/>
            <w:sz w:val="21"/>
            <w:szCs w:val="21"/>
            <w:u w:val="none"/>
            <w:lang w:eastAsia="zh-CN"/>
          </w:rPr>
          <w:t>5.7　管线敷设</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_Toc150017172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15</w:t>
        </w:r>
        <w:r w:rsidR="002766E6" w:rsidRPr="00732EEF">
          <w:rPr>
            <w:rFonts w:ascii="宋体" w:hAnsi="宋体"/>
            <w:noProof/>
            <w:color w:val="000000" w:themeColor="text1"/>
            <w:sz w:val="21"/>
            <w:szCs w:val="21"/>
          </w:rPr>
          <w:fldChar w:fldCharType="end"/>
        </w:r>
      </w:hyperlink>
    </w:p>
    <w:p w14:paraId="0D8510C5"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4"/>
          <w:szCs w:val="24"/>
          <w:lang w:eastAsia="zh-CN" w:bidi="ar-SA"/>
        </w:rPr>
      </w:pPr>
      <w:hyperlink w:anchor="_Toc150017173" w:history="1">
        <w:r w:rsidR="002766E6" w:rsidRPr="00732EEF">
          <w:rPr>
            <w:rStyle w:val="afff"/>
            <w:rFonts w:ascii="宋体" w:hAnsi="宋体"/>
            <w:noProof/>
            <w:color w:val="000000" w:themeColor="text1"/>
            <w:sz w:val="21"/>
            <w:szCs w:val="21"/>
            <w:u w:val="none"/>
            <w:lang w:eastAsia="zh-CN"/>
          </w:rPr>
          <w:t>5.8　调试</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_Toc150017173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16</w:t>
        </w:r>
        <w:r w:rsidR="002766E6" w:rsidRPr="00732EEF">
          <w:rPr>
            <w:rFonts w:ascii="宋体" w:hAnsi="宋体"/>
            <w:noProof/>
            <w:color w:val="000000" w:themeColor="text1"/>
            <w:sz w:val="21"/>
            <w:szCs w:val="21"/>
          </w:rPr>
          <w:fldChar w:fldCharType="end"/>
        </w:r>
      </w:hyperlink>
    </w:p>
    <w:p w14:paraId="44E115DB"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74" w:history="1">
        <w:r w:rsidR="002766E6" w:rsidRPr="00732EEF">
          <w:rPr>
            <w:rStyle w:val="afff"/>
            <w:rFonts w:ascii="宋体" w:hAnsi="宋体"/>
            <w:noProof/>
            <w:color w:val="000000" w:themeColor="text1"/>
            <w:kern w:val="44"/>
            <w:sz w:val="24"/>
            <w:szCs w:val="24"/>
            <w:u w:val="none"/>
            <w:lang w:eastAsia="zh-CN"/>
          </w:rPr>
          <w:t>6　施　　工</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_Toc150017174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17</w:t>
        </w:r>
        <w:r w:rsidR="002766E6" w:rsidRPr="00732EEF">
          <w:rPr>
            <w:rFonts w:ascii="宋体" w:hAnsi="宋体"/>
            <w:noProof/>
            <w:color w:val="000000" w:themeColor="text1"/>
            <w:sz w:val="24"/>
            <w:szCs w:val="24"/>
          </w:rPr>
          <w:fldChar w:fldCharType="end"/>
        </w:r>
      </w:hyperlink>
    </w:p>
    <w:p w14:paraId="0A10468F"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5" w:history="1">
        <w:r w:rsidR="002766E6" w:rsidRPr="00732EEF">
          <w:rPr>
            <w:rStyle w:val="afff"/>
            <w:rFonts w:ascii="宋体" w:hAnsi="宋体"/>
            <w:noProof/>
            <w:color w:val="000000" w:themeColor="text1"/>
            <w:sz w:val="21"/>
            <w:szCs w:val="21"/>
            <w:u w:val="none"/>
            <w:lang w:eastAsia="zh-CN"/>
          </w:rPr>
          <w:t>6.1　一般规定</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_Toc150017175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17</w:t>
        </w:r>
        <w:r w:rsidR="002766E6" w:rsidRPr="00732EEF">
          <w:rPr>
            <w:rFonts w:ascii="宋体" w:hAnsi="宋体"/>
            <w:noProof/>
            <w:color w:val="000000" w:themeColor="text1"/>
            <w:sz w:val="21"/>
            <w:szCs w:val="21"/>
          </w:rPr>
          <w:fldChar w:fldCharType="end"/>
        </w:r>
      </w:hyperlink>
    </w:p>
    <w:p w14:paraId="2D6F80D1"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6" w:history="1">
        <w:r w:rsidR="002766E6" w:rsidRPr="00732EEF">
          <w:rPr>
            <w:rStyle w:val="afff"/>
            <w:rFonts w:ascii="宋体" w:hAnsi="宋体"/>
            <w:noProof/>
            <w:color w:val="000000" w:themeColor="text1"/>
            <w:sz w:val="21"/>
            <w:szCs w:val="21"/>
            <w:u w:val="none"/>
            <w:lang w:eastAsia="zh-CN"/>
          </w:rPr>
          <w:t>6.2　施工要求</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_Toc150017176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18</w:t>
        </w:r>
        <w:r w:rsidR="002766E6" w:rsidRPr="00732EEF">
          <w:rPr>
            <w:rFonts w:ascii="宋体" w:hAnsi="宋体"/>
            <w:noProof/>
            <w:color w:val="000000" w:themeColor="text1"/>
            <w:sz w:val="21"/>
            <w:szCs w:val="21"/>
          </w:rPr>
          <w:fldChar w:fldCharType="end"/>
        </w:r>
      </w:hyperlink>
    </w:p>
    <w:p w14:paraId="29AD937D"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77" w:history="1">
        <w:r w:rsidR="002766E6" w:rsidRPr="00732EEF">
          <w:rPr>
            <w:rStyle w:val="afff"/>
            <w:rFonts w:ascii="宋体" w:hAnsi="宋体"/>
            <w:noProof/>
            <w:color w:val="000000" w:themeColor="text1"/>
            <w:kern w:val="44"/>
            <w:sz w:val="24"/>
            <w:szCs w:val="24"/>
            <w:u w:val="none"/>
            <w:lang w:eastAsia="zh-CN"/>
          </w:rPr>
          <w:t>7　验收</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_Toc150017177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20</w:t>
        </w:r>
        <w:r w:rsidR="002766E6" w:rsidRPr="00732EEF">
          <w:rPr>
            <w:rFonts w:ascii="宋体" w:hAnsi="宋体"/>
            <w:noProof/>
            <w:color w:val="000000" w:themeColor="text1"/>
            <w:sz w:val="24"/>
            <w:szCs w:val="24"/>
          </w:rPr>
          <w:fldChar w:fldCharType="end"/>
        </w:r>
      </w:hyperlink>
    </w:p>
    <w:p w14:paraId="02FFF9C8"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8" w:history="1">
        <w:r w:rsidR="002766E6" w:rsidRPr="00732EEF">
          <w:rPr>
            <w:rStyle w:val="afff"/>
            <w:rFonts w:ascii="宋体" w:hAnsi="宋体"/>
            <w:noProof/>
            <w:color w:val="000000" w:themeColor="text1"/>
            <w:sz w:val="21"/>
            <w:szCs w:val="21"/>
            <w:u w:val="none"/>
            <w:lang w:eastAsia="zh-CN"/>
          </w:rPr>
          <w:t>7.1</w:t>
        </w:r>
        <w:r w:rsidR="00D63C62">
          <w:rPr>
            <w:rStyle w:val="afff"/>
            <w:rFonts w:ascii="宋体" w:hAnsi="宋体" w:hint="eastAsia"/>
            <w:noProof/>
            <w:color w:val="000000" w:themeColor="text1"/>
            <w:sz w:val="21"/>
            <w:szCs w:val="21"/>
            <w:u w:val="none"/>
            <w:lang w:eastAsia="zh-CN"/>
          </w:rPr>
          <w:t xml:space="preserve">　</w:t>
        </w:r>
        <w:r w:rsidR="002766E6" w:rsidRPr="00732EEF">
          <w:rPr>
            <w:rStyle w:val="afff"/>
            <w:rFonts w:ascii="宋体" w:hAnsi="宋体"/>
            <w:noProof/>
            <w:color w:val="000000" w:themeColor="text1"/>
            <w:sz w:val="21"/>
            <w:szCs w:val="21"/>
            <w:u w:val="none"/>
            <w:lang w:eastAsia="zh-CN"/>
          </w:rPr>
          <w:t>一般规定</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_Toc150017178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20</w:t>
        </w:r>
        <w:r w:rsidR="002766E6" w:rsidRPr="00732EEF">
          <w:rPr>
            <w:rFonts w:ascii="宋体" w:hAnsi="宋体"/>
            <w:noProof/>
            <w:color w:val="000000" w:themeColor="text1"/>
            <w:sz w:val="21"/>
            <w:szCs w:val="21"/>
          </w:rPr>
          <w:fldChar w:fldCharType="end"/>
        </w:r>
      </w:hyperlink>
    </w:p>
    <w:p w14:paraId="311E1931"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9" w:history="1">
        <w:r w:rsidR="002766E6" w:rsidRPr="00732EEF">
          <w:rPr>
            <w:rStyle w:val="afff"/>
            <w:rFonts w:ascii="宋体" w:hAnsi="宋体"/>
            <w:noProof/>
            <w:color w:val="000000" w:themeColor="text1"/>
            <w:sz w:val="21"/>
            <w:szCs w:val="21"/>
            <w:u w:val="none"/>
            <w:lang w:eastAsia="zh-CN"/>
          </w:rPr>
          <w:t>7.2　隐蔽工程验收</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_Toc150017179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23</w:t>
        </w:r>
        <w:r w:rsidR="002766E6" w:rsidRPr="00732EEF">
          <w:rPr>
            <w:rFonts w:ascii="宋体" w:hAnsi="宋体"/>
            <w:noProof/>
            <w:color w:val="000000" w:themeColor="text1"/>
            <w:sz w:val="21"/>
            <w:szCs w:val="21"/>
          </w:rPr>
          <w:fldChar w:fldCharType="end"/>
        </w:r>
      </w:hyperlink>
    </w:p>
    <w:p w14:paraId="6AB934BB"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80" w:history="1">
        <w:r w:rsidR="002766E6" w:rsidRPr="00732EEF">
          <w:rPr>
            <w:rStyle w:val="afff"/>
            <w:rFonts w:ascii="宋体" w:hAnsi="宋体"/>
            <w:noProof/>
            <w:color w:val="000000" w:themeColor="text1"/>
            <w:sz w:val="21"/>
            <w:szCs w:val="21"/>
            <w:u w:val="none"/>
            <w:lang w:eastAsia="zh-CN"/>
          </w:rPr>
          <w:t>7.3　分项工程验收</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_Toc150017180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23</w:t>
        </w:r>
        <w:r w:rsidR="002766E6" w:rsidRPr="00732EEF">
          <w:rPr>
            <w:rFonts w:ascii="宋体" w:hAnsi="宋体"/>
            <w:noProof/>
            <w:color w:val="000000" w:themeColor="text1"/>
            <w:sz w:val="21"/>
            <w:szCs w:val="21"/>
          </w:rPr>
          <w:fldChar w:fldCharType="end"/>
        </w:r>
      </w:hyperlink>
    </w:p>
    <w:p w14:paraId="5E28E929" w14:textId="77777777" w:rsidR="002766E6" w:rsidRPr="00732EEF" w:rsidRDefault="00EB1FDE" w:rsidP="00732EEF">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81" w:history="1">
        <w:r w:rsidR="002766E6" w:rsidRPr="00732EEF">
          <w:rPr>
            <w:rStyle w:val="afff"/>
            <w:rFonts w:ascii="宋体" w:hAnsi="宋体"/>
            <w:noProof/>
            <w:color w:val="000000" w:themeColor="text1"/>
            <w:sz w:val="21"/>
            <w:szCs w:val="21"/>
            <w:u w:val="none"/>
            <w:lang w:eastAsia="zh-CN"/>
          </w:rPr>
          <w:t>7.4　竣工验收</w:t>
        </w:r>
        <w:r w:rsidR="002766E6" w:rsidRPr="00732EEF">
          <w:rPr>
            <w:rFonts w:ascii="宋体" w:hAnsi="宋体"/>
            <w:noProof/>
            <w:color w:val="000000" w:themeColor="text1"/>
            <w:sz w:val="21"/>
            <w:szCs w:val="21"/>
          </w:rPr>
          <w:tab/>
        </w:r>
        <w:r w:rsidR="002766E6" w:rsidRPr="00732EEF">
          <w:rPr>
            <w:rFonts w:ascii="宋体" w:hAnsi="宋体"/>
            <w:noProof/>
            <w:color w:val="000000" w:themeColor="text1"/>
            <w:sz w:val="21"/>
            <w:szCs w:val="21"/>
          </w:rPr>
          <w:fldChar w:fldCharType="begin"/>
        </w:r>
        <w:r w:rsidR="002766E6" w:rsidRPr="00732EEF">
          <w:rPr>
            <w:rFonts w:ascii="宋体" w:hAnsi="宋体"/>
            <w:noProof/>
            <w:color w:val="000000" w:themeColor="text1"/>
            <w:sz w:val="21"/>
            <w:szCs w:val="21"/>
          </w:rPr>
          <w:instrText xml:space="preserve"> PAGEREF _Toc150017181 \h </w:instrText>
        </w:r>
        <w:r w:rsidR="002766E6" w:rsidRPr="00732EEF">
          <w:rPr>
            <w:rFonts w:ascii="宋体" w:hAnsi="宋体"/>
            <w:noProof/>
            <w:color w:val="000000" w:themeColor="text1"/>
            <w:sz w:val="21"/>
            <w:szCs w:val="21"/>
          </w:rPr>
        </w:r>
        <w:r w:rsidR="002766E6"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24</w:t>
        </w:r>
        <w:r w:rsidR="002766E6" w:rsidRPr="00732EEF">
          <w:rPr>
            <w:rFonts w:ascii="宋体" w:hAnsi="宋体"/>
            <w:noProof/>
            <w:color w:val="000000" w:themeColor="text1"/>
            <w:sz w:val="21"/>
            <w:szCs w:val="21"/>
          </w:rPr>
          <w:fldChar w:fldCharType="end"/>
        </w:r>
      </w:hyperlink>
    </w:p>
    <w:p w14:paraId="6285B411"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2" w:history="1">
        <w:r w:rsidR="002766E6" w:rsidRPr="00732EEF">
          <w:rPr>
            <w:rStyle w:val="afff"/>
            <w:rFonts w:ascii="宋体" w:hAnsi="宋体"/>
            <w:noProof/>
            <w:color w:val="000000" w:themeColor="text1"/>
            <w:kern w:val="44"/>
            <w:sz w:val="24"/>
            <w:szCs w:val="24"/>
            <w:u w:val="none"/>
            <w:lang w:eastAsia="zh-CN"/>
          </w:rPr>
          <w:t>附录A　隐蔽工程验收</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_Toc150017182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26</w:t>
        </w:r>
        <w:r w:rsidR="002766E6" w:rsidRPr="00732EEF">
          <w:rPr>
            <w:rFonts w:ascii="宋体" w:hAnsi="宋体"/>
            <w:noProof/>
            <w:color w:val="000000" w:themeColor="text1"/>
            <w:sz w:val="24"/>
            <w:szCs w:val="24"/>
          </w:rPr>
          <w:fldChar w:fldCharType="end"/>
        </w:r>
      </w:hyperlink>
    </w:p>
    <w:p w14:paraId="3E59D8C7"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3" w:history="1">
        <w:r w:rsidR="002766E6" w:rsidRPr="00732EEF">
          <w:rPr>
            <w:rStyle w:val="afff"/>
            <w:rFonts w:ascii="宋体" w:hAnsi="宋体"/>
            <w:noProof/>
            <w:color w:val="000000" w:themeColor="text1"/>
            <w:kern w:val="44"/>
            <w:sz w:val="24"/>
            <w:szCs w:val="24"/>
            <w:u w:val="none"/>
            <w:lang w:eastAsia="zh-CN"/>
          </w:rPr>
          <w:t>附录B　施工工程验收记录</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_Toc150017183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27</w:t>
        </w:r>
        <w:r w:rsidR="002766E6" w:rsidRPr="00732EEF">
          <w:rPr>
            <w:rFonts w:ascii="宋体" w:hAnsi="宋体"/>
            <w:noProof/>
            <w:color w:val="000000" w:themeColor="text1"/>
            <w:sz w:val="24"/>
            <w:szCs w:val="24"/>
          </w:rPr>
          <w:fldChar w:fldCharType="end"/>
        </w:r>
      </w:hyperlink>
    </w:p>
    <w:p w14:paraId="17DE13A7"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4" w:history="1">
        <w:r w:rsidR="002766E6" w:rsidRPr="00732EEF">
          <w:rPr>
            <w:rStyle w:val="afff"/>
            <w:rFonts w:ascii="宋体" w:hAnsi="宋体"/>
            <w:noProof/>
            <w:color w:val="000000" w:themeColor="text1"/>
            <w:kern w:val="44"/>
            <w:sz w:val="24"/>
            <w:szCs w:val="24"/>
            <w:u w:val="none"/>
            <w:lang w:eastAsia="zh-CN"/>
          </w:rPr>
          <w:t>附录C　系统检测验收记录</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_Toc150017184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28</w:t>
        </w:r>
        <w:r w:rsidR="002766E6" w:rsidRPr="00732EEF">
          <w:rPr>
            <w:rFonts w:ascii="宋体" w:hAnsi="宋体"/>
            <w:noProof/>
            <w:color w:val="000000" w:themeColor="text1"/>
            <w:sz w:val="24"/>
            <w:szCs w:val="24"/>
          </w:rPr>
          <w:fldChar w:fldCharType="end"/>
        </w:r>
      </w:hyperlink>
    </w:p>
    <w:p w14:paraId="3DA49A7A"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5" w:history="1">
        <w:r w:rsidR="002766E6" w:rsidRPr="00732EEF">
          <w:rPr>
            <w:rStyle w:val="afff"/>
            <w:rFonts w:ascii="宋体" w:hAnsi="宋体"/>
            <w:noProof/>
            <w:color w:val="000000" w:themeColor="text1"/>
            <w:kern w:val="44"/>
            <w:sz w:val="24"/>
            <w:szCs w:val="24"/>
            <w:u w:val="none"/>
            <w:lang w:eastAsia="zh-CN"/>
          </w:rPr>
          <w:t>附录D　资料验收记录</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_Toc150017185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29</w:t>
        </w:r>
        <w:r w:rsidR="002766E6" w:rsidRPr="00732EEF">
          <w:rPr>
            <w:rFonts w:ascii="宋体" w:hAnsi="宋体"/>
            <w:noProof/>
            <w:color w:val="000000" w:themeColor="text1"/>
            <w:sz w:val="24"/>
            <w:szCs w:val="24"/>
          </w:rPr>
          <w:fldChar w:fldCharType="end"/>
        </w:r>
      </w:hyperlink>
    </w:p>
    <w:p w14:paraId="6EC7059F"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6" w:history="1">
        <w:r w:rsidR="002766E6" w:rsidRPr="00732EEF">
          <w:rPr>
            <w:rStyle w:val="afff"/>
            <w:rFonts w:ascii="宋体" w:hAnsi="宋体"/>
            <w:noProof/>
            <w:color w:val="000000" w:themeColor="text1"/>
            <w:kern w:val="44"/>
            <w:sz w:val="24"/>
            <w:szCs w:val="24"/>
            <w:u w:val="none"/>
            <w:lang w:eastAsia="zh-CN"/>
          </w:rPr>
          <w:t>附录E　施工用表</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_Toc150017186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30</w:t>
        </w:r>
        <w:r w:rsidR="002766E6" w:rsidRPr="00732EEF">
          <w:rPr>
            <w:rFonts w:ascii="宋体" w:hAnsi="宋体"/>
            <w:noProof/>
            <w:color w:val="000000" w:themeColor="text1"/>
            <w:sz w:val="24"/>
            <w:szCs w:val="24"/>
          </w:rPr>
          <w:fldChar w:fldCharType="end"/>
        </w:r>
      </w:hyperlink>
    </w:p>
    <w:p w14:paraId="642F93A7"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7" w:history="1">
        <w:r w:rsidR="002766E6" w:rsidRPr="00732EEF">
          <w:rPr>
            <w:rStyle w:val="afff"/>
            <w:rFonts w:ascii="宋体" w:hAnsi="宋体"/>
            <w:noProof/>
            <w:color w:val="000000" w:themeColor="text1"/>
            <w:kern w:val="44"/>
            <w:sz w:val="24"/>
            <w:szCs w:val="24"/>
            <w:u w:val="none"/>
            <w:lang w:eastAsia="zh-CN"/>
          </w:rPr>
          <w:t>附录F　竣工工程验收记录</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_Toc150017187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32</w:t>
        </w:r>
        <w:r w:rsidR="002766E6" w:rsidRPr="00732EEF">
          <w:rPr>
            <w:rFonts w:ascii="宋体" w:hAnsi="宋体"/>
            <w:noProof/>
            <w:color w:val="000000" w:themeColor="text1"/>
            <w:sz w:val="24"/>
            <w:szCs w:val="24"/>
          </w:rPr>
          <w:fldChar w:fldCharType="end"/>
        </w:r>
      </w:hyperlink>
    </w:p>
    <w:p w14:paraId="10406748"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8" w:history="1">
        <w:r w:rsidR="002766E6" w:rsidRPr="00732EEF">
          <w:rPr>
            <w:rStyle w:val="afff"/>
            <w:rFonts w:ascii="宋体" w:hAnsi="宋体"/>
            <w:noProof/>
            <w:color w:val="000000" w:themeColor="text1"/>
            <w:kern w:val="44"/>
            <w:sz w:val="24"/>
            <w:szCs w:val="24"/>
            <w:u w:val="none"/>
            <w:lang w:eastAsia="zh-CN"/>
          </w:rPr>
          <w:t>用词说明</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_Toc150017188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33</w:t>
        </w:r>
        <w:r w:rsidR="002766E6" w:rsidRPr="00732EEF">
          <w:rPr>
            <w:rFonts w:ascii="宋体" w:hAnsi="宋体"/>
            <w:noProof/>
            <w:color w:val="000000" w:themeColor="text1"/>
            <w:sz w:val="24"/>
            <w:szCs w:val="24"/>
          </w:rPr>
          <w:fldChar w:fldCharType="end"/>
        </w:r>
      </w:hyperlink>
    </w:p>
    <w:p w14:paraId="11C6E111" w14:textId="77777777" w:rsidR="002766E6" w:rsidRPr="00732EEF" w:rsidRDefault="00EB1FDE"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9" w:history="1">
        <w:r w:rsidR="002766E6" w:rsidRPr="00732EEF">
          <w:rPr>
            <w:rStyle w:val="afff"/>
            <w:rFonts w:ascii="宋体" w:hAnsi="宋体"/>
            <w:noProof/>
            <w:color w:val="000000" w:themeColor="text1"/>
            <w:kern w:val="44"/>
            <w:sz w:val="24"/>
            <w:szCs w:val="24"/>
            <w:u w:val="none"/>
            <w:lang w:eastAsia="zh-CN"/>
          </w:rPr>
          <w:t>引用标准名录</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_Toc150017189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34</w:t>
        </w:r>
        <w:r w:rsidR="002766E6" w:rsidRPr="00732EEF">
          <w:rPr>
            <w:rFonts w:ascii="宋体" w:hAnsi="宋体"/>
            <w:noProof/>
            <w:color w:val="000000" w:themeColor="text1"/>
            <w:sz w:val="24"/>
            <w:szCs w:val="24"/>
          </w:rPr>
          <w:fldChar w:fldCharType="end"/>
        </w:r>
      </w:hyperlink>
    </w:p>
    <w:p w14:paraId="15B50D97" w14:textId="77777777" w:rsidR="002766E6" w:rsidRPr="00732EEF" w:rsidRDefault="00732EEF" w:rsidP="00732EEF">
      <w:pPr>
        <w:pStyle w:val="15"/>
        <w:tabs>
          <w:tab w:val="right" w:leader="dot" w:pos="8494"/>
        </w:tabs>
        <w:spacing w:line="360" w:lineRule="auto"/>
        <w:rPr>
          <w:rFonts w:ascii="宋体" w:hAnsi="宋体" w:cstheme="minorBidi"/>
          <w:noProof/>
          <w:color w:val="000000" w:themeColor="text1"/>
          <w:kern w:val="2"/>
          <w:sz w:val="24"/>
          <w:szCs w:val="24"/>
          <w:lang w:eastAsia="zh-CN" w:bidi="ar-SA"/>
        </w:rPr>
      </w:pPr>
      <w:r w:rsidRPr="00732EEF">
        <w:rPr>
          <w:rStyle w:val="afff"/>
          <w:rFonts w:ascii="宋体" w:hAnsi="宋体" w:hint="eastAsia"/>
          <w:noProof/>
          <w:color w:val="000000" w:themeColor="text1"/>
          <w:sz w:val="24"/>
          <w:szCs w:val="24"/>
          <w:u w:val="none"/>
          <w:lang w:eastAsia="zh-CN"/>
        </w:rPr>
        <w:t>附：</w:t>
      </w:r>
      <w:hyperlink w:anchor="_Toc150017190" w:history="1">
        <w:r w:rsidR="002766E6" w:rsidRPr="00732EEF">
          <w:rPr>
            <w:rStyle w:val="afff"/>
            <w:rFonts w:ascii="宋体" w:hAnsi="宋体"/>
            <w:noProof/>
            <w:color w:val="000000" w:themeColor="text1"/>
            <w:kern w:val="44"/>
            <w:sz w:val="24"/>
            <w:szCs w:val="24"/>
            <w:u w:val="none"/>
            <w:lang w:val="zh-CN" w:eastAsia="zh-CN"/>
          </w:rPr>
          <w:t>条文说明</w:t>
        </w:r>
        <w:r w:rsidR="002766E6" w:rsidRPr="00732EEF">
          <w:rPr>
            <w:rFonts w:ascii="宋体" w:hAnsi="宋体"/>
            <w:noProof/>
            <w:color w:val="000000" w:themeColor="text1"/>
            <w:sz w:val="24"/>
            <w:szCs w:val="24"/>
          </w:rPr>
          <w:tab/>
        </w:r>
        <w:r w:rsidR="002766E6" w:rsidRPr="00732EEF">
          <w:rPr>
            <w:rFonts w:ascii="宋体" w:hAnsi="宋体"/>
            <w:noProof/>
            <w:color w:val="000000" w:themeColor="text1"/>
            <w:sz w:val="24"/>
            <w:szCs w:val="24"/>
          </w:rPr>
          <w:fldChar w:fldCharType="begin"/>
        </w:r>
        <w:r w:rsidR="002766E6" w:rsidRPr="00732EEF">
          <w:rPr>
            <w:rFonts w:ascii="宋体" w:hAnsi="宋体"/>
            <w:noProof/>
            <w:color w:val="000000" w:themeColor="text1"/>
            <w:sz w:val="24"/>
            <w:szCs w:val="24"/>
          </w:rPr>
          <w:instrText xml:space="preserve"> PAGEREF _Toc150017190 \h </w:instrText>
        </w:r>
        <w:r w:rsidR="002766E6" w:rsidRPr="00732EEF">
          <w:rPr>
            <w:rFonts w:ascii="宋体" w:hAnsi="宋体"/>
            <w:noProof/>
            <w:color w:val="000000" w:themeColor="text1"/>
            <w:sz w:val="24"/>
            <w:szCs w:val="24"/>
          </w:rPr>
        </w:r>
        <w:r w:rsidR="002766E6"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35</w:t>
        </w:r>
        <w:r w:rsidR="002766E6" w:rsidRPr="00732EEF">
          <w:rPr>
            <w:rFonts w:ascii="宋体" w:hAnsi="宋体"/>
            <w:noProof/>
            <w:color w:val="000000" w:themeColor="text1"/>
            <w:sz w:val="24"/>
            <w:szCs w:val="24"/>
          </w:rPr>
          <w:fldChar w:fldCharType="end"/>
        </w:r>
      </w:hyperlink>
    </w:p>
    <w:p w14:paraId="5DD7071C" w14:textId="77777777" w:rsidR="003642C5" w:rsidRDefault="001D211F" w:rsidP="00732EEF">
      <w:pPr>
        <w:pStyle w:val="afff2"/>
        <w:spacing w:line="360" w:lineRule="auto"/>
        <w:rPr>
          <w:rFonts w:ascii="黑体" w:eastAsia="黑体" w:hAnsi="宋体"/>
        </w:rPr>
        <w:sectPr w:rsidR="003642C5" w:rsidSect="00583F05">
          <w:footerReference w:type="default" r:id="rId13"/>
          <w:pgSz w:w="11906" w:h="16838"/>
          <w:pgMar w:top="1418" w:right="1701" w:bottom="1418" w:left="1701" w:header="851" w:footer="992" w:gutter="0"/>
          <w:pgNumType w:start="1"/>
          <w:cols w:space="720"/>
          <w:docGrid w:type="lines" w:linePitch="312"/>
        </w:sectPr>
      </w:pPr>
      <w:r w:rsidRPr="00732EEF">
        <w:rPr>
          <w:rFonts w:ascii="宋体" w:eastAsia="宋体" w:hAnsi="宋体" w:hint="eastAsia"/>
          <w:color w:val="000000" w:themeColor="text1"/>
          <w:sz w:val="24"/>
        </w:rPr>
        <w:fldChar w:fldCharType="end"/>
      </w:r>
      <w:bookmarkStart w:id="2" w:name="_Toc268268580"/>
      <w:bookmarkStart w:id="3" w:name="_Toc268268939"/>
      <w:bookmarkStart w:id="4" w:name="_Toc268268721"/>
    </w:p>
    <w:p w14:paraId="1D38B24A" w14:textId="77777777" w:rsidR="003642C5" w:rsidRDefault="003642C5">
      <w:pPr>
        <w:pStyle w:val="afff2"/>
        <w:rPr>
          <w:rFonts w:ascii="黑体" w:eastAsia="黑体" w:hAnsi="宋体"/>
        </w:rPr>
      </w:pPr>
    </w:p>
    <w:p w14:paraId="231C70B0" w14:textId="77777777" w:rsidR="003642C5" w:rsidRDefault="001D211F">
      <w:pPr>
        <w:widowControl w:val="0"/>
        <w:tabs>
          <w:tab w:val="left" w:pos="1860"/>
        </w:tabs>
        <w:autoSpaceDE w:val="0"/>
        <w:autoSpaceDN w:val="0"/>
        <w:adjustRightInd w:val="0"/>
        <w:snapToGrid w:val="0"/>
        <w:spacing w:line="360" w:lineRule="auto"/>
        <w:jc w:val="center"/>
        <w:rPr>
          <w:rFonts w:ascii="Times New Roman" w:eastAsiaTheme="minorEastAsia" w:hAnsi="Times New Roman" w:cstheme="minorBidi"/>
          <w:b/>
          <w:color w:val="000000" w:themeColor="text1"/>
          <w:kern w:val="2"/>
          <w:sz w:val="32"/>
          <w:szCs w:val="28"/>
          <w:lang w:eastAsia="zh-CN" w:bidi="ar-SA"/>
        </w:rPr>
      </w:pPr>
      <w:r>
        <w:rPr>
          <w:rFonts w:ascii="Times New Roman" w:eastAsiaTheme="minorEastAsia" w:hAnsi="Times New Roman" w:cstheme="minorBidi" w:hint="eastAsia"/>
          <w:b/>
          <w:color w:val="000000" w:themeColor="text1"/>
          <w:kern w:val="2"/>
          <w:sz w:val="32"/>
          <w:szCs w:val="28"/>
          <w:lang w:eastAsia="zh-CN" w:bidi="ar-SA"/>
        </w:rPr>
        <w:t>C</w:t>
      </w:r>
      <w:r>
        <w:rPr>
          <w:rFonts w:ascii="Times New Roman" w:eastAsiaTheme="minorEastAsia" w:hAnsi="Times New Roman" w:cstheme="minorBidi"/>
          <w:b/>
          <w:color w:val="000000" w:themeColor="text1"/>
          <w:kern w:val="2"/>
          <w:sz w:val="32"/>
          <w:szCs w:val="28"/>
          <w:lang w:eastAsia="zh-CN" w:bidi="ar-SA"/>
        </w:rPr>
        <w:t>ontents</w:t>
      </w:r>
    </w:p>
    <w:p w14:paraId="151BE56F" w14:textId="77777777" w:rsidR="005A57CA" w:rsidRPr="00732EEF" w:rsidRDefault="005A57CA" w:rsidP="005A57CA">
      <w:pPr>
        <w:pStyle w:val="15"/>
        <w:tabs>
          <w:tab w:val="right" w:leader="dot" w:pos="8494"/>
        </w:tabs>
        <w:spacing w:line="360" w:lineRule="auto"/>
        <w:rPr>
          <w:rFonts w:ascii="宋体" w:hAnsi="宋体" w:cstheme="minorBidi"/>
          <w:noProof/>
          <w:color w:val="000000" w:themeColor="text1"/>
          <w:kern w:val="2"/>
          <w:sz w:val="21"/>
          <w:szCs w:val="21"/>
          <w:lang w:eastAsia="zh-CN" w:bidi="ar-SA"/>
        </w:rPr>
      </w:pPr>
      <w:r w:rsidRPr="00732EEF">
        <w:rPr>
          <w:rFonts w:ascii="宋体" w:hAnsi="宋体" w:hint="eastAsia"/>
          <w:color w:val="000000" w:themeColor="text1"/>
          <w:sz w:val="24"/>
          <w:szCs w:val="24"/>
        </w:rPr>
        <w:fldChar w:fldCharType="begin"/>
      </w:r>
      <w:r w:rsidRPr="00732EEF">
        <w:rPr>
          <w:rFonts w:ascii="宋体" w:hAnsi="宋体" w:hint="eastAsia"/>
          <w:color w:val="000000" w:themeColor="text1"/>
          <w:sz w:val="24"/>
          <w:szCs w:val="24"/>
        </w:rPr>
        <w:instrText xml:space="preserve">TOC \o "1-2" \h \u </w:instrText>
      </w:r>
      <w:r w:rsidRPr="00732EEF">
        <w:rPr>
          <w:rFonts w:ascii="宋体" w:hAnsi="宋体" w:hint="eastAsia"/>
          <w:color w:val="000000" w:themeColor="text1"/>
          <w:sz w:val="24"/>
          <w:szCs w:val="24"/>
        </w:rPr>
        <w:fldChar w:fldCharType="separate"/>
      </w:r>
      <w:hyperlink w:anchor="_Toc150017158" w:history="1">
        <w:r w:rsidRPr="00732EEF">
          <w:rPr>
            <w:rStyle w:val="afff"/>
            <w:rFonts w:ascii="宋体" w:hAnsi="宋体"/>
            <w:noProof/>
            <w:color w:val="000000" w:themeColor="text1"/>
            <w:kern w:val="44"/>
            <w:sz w:val="24"/>
            <w:szCs w:val="24"/>
            <w:u w:val="none"/>
            <w:lang w:eastAsia="zh-CN"/>
          </w:rPr>
          <w:t xml:space="preserve">1　</w:t>
        </w:r>
        <w:r w:rsidRPr="005A57CA">
          <w:rPr>
            <w:rStyle w:val="afff"/>
            <w:rFonts w:ascii="Times New Roman" w:hAnsi="Times New Roman"/>
            <w:noProof/>
            <w:color w:val="000000" w:themeColor="text1"/>
            <w:kern w:val="44"/>
            <w:sz w:val="24"/>
            <w:szCs w:val="24"/>
            <w:u w:val="none"/>
            <w:lang w:eastAsia="zh-CN"/>
          </w:rPr>
          <w:t>General provisions</w:t>
        </w:r>
        <w:r w:rsidRPr="00732EEF">
          <w:rPr>
            <w:rFonts w:ascii="宋体" w:hAnsi="宋体"/>
            <w:noProof/>
            <w:color w:val="000000" w:themeColor="text1"/>
            <w:sz w:val="21"/>
            <w:szCs w:val="21"/>
          </w:rPr>
          <w:tab/>
        </w:r>
        <w:r w:rsidRPr="00732EEF">
          <w:rPr>
            <w:rFonts w:ascii="宋体" w:hAnsi="宋体"/>
            <w:noProof/>
            <w:color w:val="000000" w:themeColor="text1"/>
            <w:sz w:val="21"/>
            <w:szCs w:val="21"/>
          </w:rPr>
          <w:fldChar w:fldCharType="begin"/>
        </w:r>
        <w:r w:rsidRPr="00732EEF">
          <w:rPr>
            <w:rFonts w:ascii="宋体" w:hAnsi="宋体"/>
            <w:noProof/>
            <w:color w:val="000000" w:themeColor="text1"/>
            <w:sz w:val="21"/>
            <w:szCs w:val="21"/>
          </w:rPr>
          <w:instrText xml:space="preserve"> PAGEREF _Toc150017158 \h </w:instrText>
        </w:r>
        <w:r w:rsidRPr="00732EEF">
          <w:rPr>
            <w:rFonts w:ascii="宋体" w:hAnsi="宋体"/>
            <w:noProof/>
            <w:color w:val="000000" w:themeColor="text1"/>
            <w:sz w:val="21"/>
            <w:szCs w:val="21"/>
          </w:rPr>
        </w:r>
        <w:r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w:t>
        </w:r>
        <w:r w:rsidRPr="00732EEF">
          <w:rPr>
            <w:rFonts w:ascii="宋体" w:hAnsi="宋体"/>
            <w:noProof/>
            <w:color w:val="000000" w:themeColor="text1"/>
            <w:sz w:val="21"/>
            <w:szCs w:val="21"/>
          </w:rPr>
          <w:fldChar w:fldCharType="end"/>
        </w:r>
      </w:hyperlink>
    </w:p>
    <w:p w14:paraId="6A3D9077"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59" w:history="1">
        <w:r w:rsidR="005A57CA" w:rsidRPr="00732EEF">
          <w:rPr>
            <w:rStyle w:val="afff"/>
            <w:rFonts w:ascii="宋体" w:hAnsi="宋体"/>
            <w:noProof/>
            <w:color w:val="000000" w:themeColor="text1"/>
            <w:kern w:val="44"/>
            <w:sz w:val="24"/>
            <w:szCs w:val="24"/>
            <w:u w:val="none"/>
            <w:lang w:eastAsia="zh-CN"/>
          </w:rPr>
          <w:t xml:space="preserve">2　</w:t>
        </w:r>
        <w:r w:rsidR="00F9266A" w:rsidRPr="00F9266A">
          <w:rPr>
            <w:rStyle w:val="afff"/>
            <w:rFonts w:ascii="Times New Roman" w:hAnsi="Times New Roman"/>
            <w:noProof/>
            <w:color w:val="000000" w:themeColor="text1"/>
            <w:kern w:val="44"/>
            <w:sz w:val="24"/>
            <w:szCs w:val="24"/>
            <w:u w:val="none"/>
            <w:lang w:eastAsia="zh-CN"/>
          </w:rPr>
          <w:t>Terms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_Toc150017159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w:t>
        </w:r>
        <w:r w:rsidR="005A57CA" w:rsidRPr="00732EEF">
          <w:rPr>
            <w:rFonts w:ascii="宋体" w:hAnsi="宋体"/>
            <w:noProof/>
            <w:color w:val="000000" w:themeColor="text1"/>
            <w:sz w:val="21"/>
            <w:szCs w:val="21"/>
          </w:rPr>
          <w:fldChar w:fldCharType="end"/>
        </w:r>
      </w:hyperlink>
    </w:p>
    <w:p w14:paraId="56DC0776"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0" w:history="1">
        <w:r w:rsidR="005A57CA" w:rsidRPr="00732EEF">
          <w:rPr>
            <w:rStyle w:val="afff"/>
            <w:rFonts w:ascii="宋体" w:hAnsi="宋体"/>
            <w:noProof/>
            <w:color w:val="000000" w:themeColor="text1"/>
            <w:kern w:val="44"/>
            <w:sz w:val="24"/>
            <w:szCs w:val="24"/>
            <w:u w:val="none"/>
            <w:lang w:eastAsia="zh-CN"/>
          </w:rPr>
          <w:t xml:space="preserve">3　</w:t>
        </w:r>
        <w:r w:rsidR="00F9266A" w:rsidRPr="00F9266A">
          <w:rPr>
            <w:rStyle w:val="afff"/>
            <w:rFonts w:ascii="Times New Roman" w:hAnsi="Times New Roman"/>
            <w:noProof/>
            <w:color w:val="000000" w:themeColor="text1"/>
            <w:kern w:val="44"/>
            <w:sz w:val="24"/>
            <w:szCs w:val="24"/>
            <w:u w:val="none"/>
            <w:lang w:eastAsia="zh-CN"/>
          </w:rPr>
          <w:t>Basic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_Toc150017160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4</w:t>
        </w:r>
        <w:r w:rsidR="005A57CA" w:rsidRPr="00732EEF">
          <w:rPr>
            <w:rFonts w:ascii="宋体" w:hAnsi="宋体"/>
            <w:noProof/>
            <w:color w:val="000000" w:themeColor="text1"/>
            <w:sz w:val="21"/>
            <w:szCs w:val="21"/>
          </w:rPr>
          <w:fldChar w:fldCharType="end"/>
        </w:r>
      </w:hyperlink>
    </w:p>
    <w:p w14:paraId="521718BA"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1" w:history="1">
        <w:r w:rsidR="005A57CA" w:rsidRPr="00732EEF">
          <w:rPr>
            <w:rStyle w:val="afff"/>
            <w:rFonts w:ascii="宋体" w:hAnsi="宋体"/>
            <w:noProof/>
            <w:color w:val="000000" w:themeColor="text1"/>
            <w:kern w:val="44"/>
            <w:sz w:val="24"/>
            <w:szCs w:val="24"/>
            <w:u w:val="none"/>
            <w:lang w:eastAsia="zh-CN"/>
          </w:rPr>
          <w:t xml:space="preserve">4　</w:t>
        </w:r>
        <w:r w:rsidR="00F9266A" w:rsidRPr="00F9266A">
          <w:rPr>
            <w:rStyle w:val="afff"/>
            <w:rFonts w:ascii="Times New Roman" w:hAnsi="Times New Roman"/>
            <w:noProof/>
            <w:color w:val="000000" w:themeColor="text1"/>
            <w:kern w:val="44"/>
            <w:sz w:val="24"/>
            <w:szCs w:val="24"/>
            <w:u w:val="none"/>
            <w:lang w:eastAsia="zh-CN"/>
          </w:rPr>
          <w:t>Design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_Toc150017161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5</w:t>
        </w:r>
        <w:r w:rsidR="005A57CA" w:rsidRPr="00732EEF">
          <w:rPr>
            <w:rFonts w:ascii="宋体" w:hAnsi="宋体"/>
            <w:noProof/>
            <w:color w:val="000000" w:themeColor="text1"/>
            <w:sz w:val="21"/>
            <w:szCs w:val="21"/>
          </w:rPr>
          <w:fldChar w:fldCharType="end"/>
        </w:r>
      </w:hyperlink>
    </w:p>
    <w:p w14:paraId="5B1C6FC2"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2" w:history="1">
        <w:r w:rsidR="005A57CA" w:rsidRPr="00732EEF">
          <w:rPr>
            <w:rStyle w:val="afff"/>
            <w:rFonts w:ascii="宋体" w:hAnsi="宋体"/>
            <w:noProof/>
            <w:color w:val="000000" w:themeColor="text1"/>
            <w:sz w:val="21"/>
            <w:szCs w:val="21"/>
            <w:u w:val="none"/>
            <w:lang w:eastAsia="zh-CN"/>
          </w:rPr>
          <w:t xml:space="preserve">4.1　</w:t>
        </w:r>
        <w:r w:rsidR="00F9266A" w:rsidRPr="00F9266A">
          <w:rPr>
            <w:rStyle w:val="afff"/>
            <w:rFonts w:ascii="Times New Roman" w:hAnsi="Times New Roman"/>
            <w:noProof/>
            <w:color w:val="000000" w:themeColor="text1"/>
            <w:sz w:val="21"/>
            <w:szCs w:val="21"/>
            <w:u w:val="none"/>
            <w:lang w:eastAsia="zh-CN"/>
          </w:rPr>
          <w:t>General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_Toc150017162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5</w:t>
        </w:r>
        <w:r w:rsidR="005A57CA" w:rsidRPr="00732EEF">
          <w:rPr>
            <w:rFonts w:ascii="宋体" w:hAnsi="宋体"/>
            <w:noProof/>
            <w:color w:val="000000" w:themeColor="text1"/>
            <w:sz w:val="21"/>
            <w:szCs w:val="21"/>
          </w:rPr>
          <w:fldChar w:fldCharType="end"/>
        </w:r>
      </w:hyperlink>
    </w:p>
    <w:p w14:paraId="6CF85DA9"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3" w:history="1">
        <w:r w:rsidR="005A57CA" w:rsidRPr="00732EEF">
          <w:rPr>
            <w:rStyle w:val="afff"/>
            <w:rFonts w:ascii="宋体" w:hAnsi="宋体"/>
            <w:noProof/>
            <w:color w:val="000000" w:themeColor="text1"/>
            <w:sz w:val="21"/>
            <w:szCs w:val="21"/>
            <w:u w:val="none"/>
            <w:lang w:eastAsia="zh-CN"/>
          </w:rPr>
          <w:t xml:space="preserve">4.2　</w:t>
        </w:r>
        <w:r w:rsidR="00F9266A" w:rsidRPr="00F9266A">
          <w:rPr>
            <w:rStyle w:val="afff"/>
            <w:rFonts w:ascii="Times New Roman" w:hAnsi="Times New Roman"/>
            <w:noProof/>
            <w:color w:val="000000" w:themeColor="text1"/>
            <w:sz w:val="21"/>
            <w:szCs w:val="21"/>
            <w:u w:val="none"/>
            <w:lang w:eastAsia="zh-CN"/>
          </w:rPr>
          <w:t>Design requirements of data transmission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_Toc150017163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6</w:t>
        </w:r>
        <w:r w:rsidR="005A57CA" w:rsidRPr="00732EEF">
          <w:rPr>
            <w:rFonts w:ascii="宋体" w:hAnsi="宋体"/>
            <w:noProof/>
            <w:color w:val="000000" w:themeColor="text1"/>
            <w:sz w:val="21"/>
            <w:szCs w:val="21"/>
          </w:rPr>
          <w:fldChar w:fldCharType="end"/>
        </w:r>
      </w:hyperlink>
    </w:p>
    <w:p w14:paraId="0F2E03B9"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4" w:history="1">
        <w:r w:rsidR="005A57CA" w:rsidRPr="00732EEF">
          <w:rPr>
            <w:rStyle w:val="afff"/>
            <w:rFonts w:ascii="宋体" w:hAnsi="宋体"/>
            <w:noProof/>
            <w:color w:val="000000" w:themeColor="text1"/>
            <w:sz w:val="21"/>
            <w:szCs w:val="21"/>
            <w:u w:val="none"/>
            <w:lang w:eastAsia="zh-CN"/>
          </w:rPr>
          <w:t xml:space="preserve">4.3　</w:t>
        </w:r>
        <w:r w:rsidR="00F9266A" w:rsidRPr="00F9266A">
          <w:rPr>
            <w:rStyle w:val="afff"/>
            <w:rFonts w:ascii="Times New Roman" w:hAnsi="Times New Roman"/>
            <w:noProof/>
            <w:color w:val="000000" w:themeColor="text1"/>
            <w:sz w:val="21"/>
            <w:szCs w:val="21"/>
            <w:u w:val="none"/>
            <w:lang w:eastAsia="zh-CN"/>
          </w:rPr>
          <w:t>Equipment and pipelines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_Toc150017164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7</w:t>
        </w:r>
        <w:r w:rsidR="005A57CA" w:rsidRPr="00732EEF">
          <w:rPr>
            <w:rFonts w:ascii="宋体" w:hAnsi="宋体"/>
            <w:noProof/>
            <w:color w:val="000000" w:themeColor="text1"/>
            <w:sz w:val="21"/>
            <w:szCs w:val="21"/>
          </w:rPr>
          <w:fldChar w:fldCharType="end"/>
        </w:r>
      </w:hyperlink>
    </w:p>
    <w:p w14:paraId="73519643"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1"/>
          <w:szCs w:val="21"/>
          <w:lang w:eastAsia="zh-CN" w:bidi="ar-SA"/>
        </w:rPr>
      </w:pPr>
      <w:hyperlink w:anchor="_Toc150017165" w:history="1">
        <w:r w:rsidR="005A57CA" w:rsidRPr="00732EEF">
          <w:rPr>
            <w:rStyle w:val="afff"/>
            <w:rFonts w:ascii="宋体" w:hAnsi="宋体"/>
            <w:noProof/>
            <w:color w:val="000000" w:themeColor="text1"/>
            <w:kern w:val="44"/>
            <w:sz w:val="24"/>
            <w:szCs w:val="24"/>
            <w:u w:val="none"/>
            <w:lang w:eastAsia="zh-CN"/>
          </w:rPr>
          <w:t xml:space="preserve">5　</w:t>
        </w:r>
        <w:r w:rsidR="00F9266A" w:rsidRPr="00F9266A">
          <w:rPr>
            <w:rStyle w:val="afff"/>
            <w:rFonts w:ascii="Times New Roman" w:hAnsi="Times New Roman"/>
            <w:noProof/>
            <w:color w:val="000000" w:themeColor="text1"/>
            <w:kern w:val="44"/>
            <w:sz w:val="24"/>
            <w:szCs w:val="24"/>
            <w:u w:val="none"/>
            <w:lang w:eastAsia="zh-CN"/>
          </w:rPr>
          <w:t>Installation and commissioning of equipment</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_Toc150017165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5A57CA" w:rsidRPr="00732EEF">
          <w:rPr>
            <w:rFonts w:ascii="宋体" w:hAnsi="宋体"/>
            <w:noProof/>
            <w:color w:val="000000" w:themeColor="text1"/>
            <w:sz w:val="21"/>
            <w:szCs w:val="21"/>
          </w:rPr>
          <w:fldChar w:fldCharType="end"/>
        </w:r>
      </w:hyperlink>
    </w:p>
    <w:p w14:paraId="1BFE822D"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6" w:history="1">
        <w:r w:rsidR="005A57CA" w:rsidRPr="00732EEF">
          <w:rPr>
            <w:rStyle w:val="afff"/>
            <w:rFonts w:ascii="宋体" w:hAnsi="宋体"/>
            <w:noProof/>
            <w:color w:val="000000" w:themeColor="text1"/>
            <w:sz w:val="21"/>
            <w:szCs w:val="21"/>
            <w:u w:val="none"/>
            <w:lang w:eastAsia="zh-CN"/>
          </w:rPr>
          <w:t xml:space="preserve">5.1　</w:t>
        </w:r>
        <w:r w:rsidR="00F9266A" w:rsidRPr="00F9266A">
          <w:rPr>
            <w:rStyle w:val="afff"/>
            <w:rFonts w:ascii="Times New Roman" w:hAnsi="Times New Roman"/>
            <w:noProof/>
            <w:color w:val="000000" w:themeColor="text1"/>
            <w:sz w:val="21"/>
            <w:szCs w:val="21"/>
            <w:u w:val="none"/>
            <w:lang w:eastAsia="zh-CN"/>
          </w:rPr>
          <w:t>General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_Toc150017166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5A57CA" w:rsidRPr="00732EEF">
          <w:rPr>
            <w:rFonts w:ascii="宋体" w:hAnsi="宋体"/>
            <w:noProof/>
            <w:color w:val="000000" w:themeColor="text1"/>
            <w:sz w:val="21"/>
            <w:szCs w:val="21"/>
          </w:rPr>
          <w:fldChar w:fldCharType="end"/>
        </w:r>
      </w:hyperlink>
    </w:p>
    <w:p w14:paraId="0DD4B92A"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7" w:history="1">
        <w:r w:rsidR="005A57CA" w:rsidRPr="00732EEF">
          <w:rPr>
            <w:rStyle w:val="afff"/>
            <w:rFonts w:ascii="宋体" w:hAnsi="宋体"/>
            <w:noProof/>
            <w:color w:val="000000" w:themeColor="text1"/>
            <w:sz w:val="21"/>
            <w:szCs w:val="21"/>
            <w:u w:val="none"/>
            <w:lang w:eastAsia="zh-CN"/>
          </w:rPr>
          <w:t xml:space="preserve">5.2　</w:t>
        </w:r>
        <w:r w:rsidR="00F9266A" w:rsidRPr="00F9266A">
          <w:rPr>
            <w:rStyle w:val="afff"/>
            <w:rFonts w:ascii="Times New Roman" w:hAnsi="Times New Roman"/>
            <w:noProof/>
            <w:color w:val="000000" w:themeColor="text1"/>
            <w:sz w:val="21"/>
            <w:szCs w:val="21"/>
            <w:u w:val="none"/>
            <w:lang w:eastAsia="zh-CN"/>
          </w:rPr>
          <w:t>Installation of remote water meter</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_Toc150017167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12</w:t>
        </w:r>
        <w:r w:rsidR="005A57CA" w:rsidRPr="00732EEF">
          <w:rPr>
            <w:rFonts w:ascii="宋体" w:hAnsi="宋体"/>
            <w:noProof/>
            <w:color w:val="000000" w:themeColor="text1"/>
            <w:sz w:val="21"/>
            <w:szCs w:val="21"/>
          </w:rPr>
          <w:fldChar w:fldCharType="end"/>
        </w:r>
      </w:hyperlink>
    </w:p>
    <w:p w14:paraId="34D0384E"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8" w:history="1">
        <w:r w:rsidR="005A57CA" w:rsidRPr="00732EEF">
          <w:rPr>
            <w:rStyle w:val="afff"/>
            <w:rFonts w:ascii="宋体" w:hAnsi="宋体"/>
            <w:noProof/>
            <w:color w:val="000000" w:themeColor="text1"/>
            <w:sz w:val="21"/>
            <w:szCs w:val="21"/>
            <w:u w:val="none"/>
            <w:lang w:eastAsia="zh-CN"/>
          </w:rPr>
          <w:t xml:space="preserve">5.3　</w:t>
        </w:r>
        <w:r w:rsidR="00F9266A" w:rsidRPr="003C4047">
          <w:rPr>
            <w:rStyle w:val="afff"/>
            <w:rFonts w:ascii="Times New Roman" w:hAnsi="Times New Roman"/>
            <w:noProof/>
            <w:color w:val="000000" w:themeColor="text1"/>
            <w:sz w:val="21"/>
            <w:szCs w:val="21"/>
            <w:u w:val="none"/>
            <w:lang w:eastAsia="zh-CN"/>
          </w:rPr>
          <w:t>Installation of remote</w:t>
        </w:r>
        <w:r w:rsidR="003C4047" w:rsidRPr="003C4047">
          <w:rPr>
            <w:rStyle w:val="afff"/>
            <w:rFonts w:ascii="Times New Roman" w:hAnsi="Times New Roman"/>
            <w:noProof/>
            <w:color w:val="000000" w:themeColor="text1"/>
            <w:sz w:val="21"/>
            <w:szCs w:val="21"/>
            <w:u w:val="none"/>
            <w:lang w:eastAsia="zh-CN"/>
          </w:rPr>
          <w:t xml:space="preserve"> electricity meter</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_Toc150017168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13</w:t>
        </w:r>
        <w:r w:rsidR="005A57CA" w:rsidRPr="00732EEF">
          <w:rPr>
            <w:rFonts w:ascii="宋体" w:hAnsi="宋体"/>
            <w:noProof/>
            <w:color w:val="000000" w:themeColor="text1"/>
            <w:sz w:val="21"/>
            <w:szCs w:val="21"/>
          </w:rPr>
          <w:fldChar w:fldCharType="end"/>
        </w:r>
      </w:hyperlink>
    </w:p>
    <w:p w14:paraId="330CDD15"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69" w:history="1">
        <w:r w:rsidR="005A57CA" w:rsidRPr="00732EEF">
          <w:rPr>
            <w:rStyle w:val="afff"/>
            <w:rFonts w:ascii="宋体" w:hAnsi="宋体"/>
            <w:noProof/>
            <w:color w:val="000000" w:themeColor="text1"/>
            <w:sz w:val="21"/>
            <w:szCs w:val="21"/>
            <w:u w:val="none"/>
            <w:lang w:eastAsia="zh-CN"/>
          </w:rPr>
          <w:t xml:space="preserve">5.4　</w:t>
        </w:r>
        <w:r w:rsidR="003C4047" w:rsidRPr="003C4047">
          <w:rPr>
            <w:rStyle w:val="afff"/>
            <w:rFonts w:ascii="Times New Roman" w:hAnsi="Times New Roman"/>
            <w:noProof/>
            <w:color w:val="000000" w:themeColor="text1"/>
            <w:sz w:val="21"/>
            <w:szCs w:val="21"/>
            <w:u w:val="none"/>
            <w:lang w:eastAsia="zh-CN"/>
          </w:rPr>
          <w:t>Installation of remote gas meter</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_Toc150017169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14</w:t>
        </w:r>
        <w:r w:rsidR="005A57CA" w:rsidRPr="00732EEF">
          <w:rPr>
            <w:rFonts w:ascii="宋体" w:hAnsi="宋体"/>
            <w:noProof/>
            <w:color w:val="000000" w:themeColor="text1"/>
            <w:sz w:val="21"/>
            <w:szCs w:val="21"/>
          </w:rPr>
          <w:fldChar w:fldCharType="end"/>
        </w:r>
      </w:hyperlink>
    </w:p>
    <w:p w14:paraId="0F8A32D1"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0" w:history="1">
        <w:r w:rsidR="005A57CA" w:rsidRPr="00732EEF">
          <w:rPr>
            <w:rStyle w:val="afff"/>
            <w:rFonts w:ascii="宋体" w:hAnsi="宋体"/>
            <w:noProof/>
            <w:color w:val="000000" w:themeColor="text1"/>
            <w:sz w:val="21"/>
            <w:szCs w:val="21"/>
            <w:u w:val="none"/>
            <w:lang w:eastAsia="zh-CN"/>
          </w:rPr>
          <w:t xml:space="preserve">5.5　</w:t>
        </w:r>
        <w:r w:rsidR="003C4047" w:rsidRPr="003C4047">
          <w:rPr>
            <w:rStyle w:val="afff"/>
            <w:rFonts w:ascii="Times New Roman" w:hAnsi="Times New Roman"/>
            <w:noProof/>
            <w:color w:val="000000" w:themeColor="text1"/>
            <w:sz w:val="21"/>
            <w:szCs w:val="21"/>
            <w:u w:val="none"/>
            <w:lang w:eastAsia="zh-CN"/>
          </w:rPr>
          <w:t>Installation of remote heat meter</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_Toc150017170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14</w:t>
        </w:r>
        <w:r w:rsidR="005A57CA" w:rsidRPr="00732EEF">
          <w:rPr>
            <w:rFonts w:ascii="宋体" w:hAnsi="宋体"/>
            <w:noProof/>
            <w:color w:val="000000" w:themeColor="text1"/>
            <w:sz w:val="21"/>
            <w:szCs w:val="21"/>
          </w:rPr>
          <w:fldChar w:fldCharType="end"/>
        </w:r>
      </w:hyperlink>
    </w:p>
    <w:p w14:paraId="43CC3AA4"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1" w:history="1">
        <w:r w:rsidR="005A57CA" w:rsidRPr="00732EEF">
          <w:rPr>
            <w:rStyle w:val="afff"/>
            <w:rFonts w:ascii="宋体" w:hAnsi="宋体"/>
            <w:noProof/>
            <w:color w:val="000000" w:themeColor="text1"/>
            <w:sz w:val="21"/>
            <w:szCs w:val="21"/>
            <w:u w:val="none"/>
            <w:lang w:eastAsia="zh-CN"/>
          </w:rPr>
          <w:t xml:space="preserve">5.6　</w:t>
        </w:r>
        <w:r w:rsidR="003C4047" w:rsidRPr="003C4047">
          <w:rPr>
            <w:rStyle w:val="afff"/>
            <w:rFonts w:ascii="Times New Roman" w:hAnsi="Times New Roman"/>
            <w:noProof/>
            <w:color w:val="000000" w:themeColor="text1"/>
            <w:sz w:val="21"/>
            <w:szCs w:val="21"/>
            <w:u w:val="none"/>
            <w:lang w:eastAsia="zh-CN"/>
          </w:rPr>
          <w:t>Installation of collector, concentrator and main station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_Toc150017171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15</w:t>
        </w:r>
        <w:r w:rsidR="005A57CA" w:rsidRPr="00732EEF">
          <w:rPr>
            <w:rFonts w:ascii="宋体" w:hAnsi="宋体"/>
            <w:noProof/>
            <w:color w:val="000000" w:themeColor="text1"/>
            <w:sz w:val="21"/>
            <w:szCs w:val="21"/>
          </w:rPr>
          <w:fldChar w:fldCharType="end"/>
        </w:r>
      </w:hyperlink>
    </w:p>
    <w:p w14:paraId="0CF280B2"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2" w:history="1">
        <w:r w:rsidR="005A57CA" w:rsidRPr="00732EEF">
          <w:rPr>
            <w:rStyle w:val="afff"/>
            <w:rFonts w:ascii="宋体" w:hAnsi="宋体"/>
            <w:noProof/>
            <w:color w:val="000000" w:themeColor="text1"/>
            <w:sz w:val="21"/>
            <w:szCs w:val="21"/>
            <w:u w:val="none"/>
            <w:lang w:eastAsia="zh-CN"/>
          </w:rPr>
          <w:t>5.7</w:t>
        </w:r>
        <w:r w:rsidR="003C4047">
          <w:rPr>
            <w:rStyle w:val="afff"/>
            <w:rFonts w:ascii="宋体" w:hAnsi="宋体"/>
            <w:noProof/>
            <w:color w:val="000000" w:themeColor="text1"/>
            <w:sz w:val="21"/>
            <w:szCs w:val="21"/>
            <w:u w:val="none"/>
            <w:lang w:eastAsia="zh-CN"/>
          </w:rPr>
          <w:t xml:space="preserve">　</w:t>
        </w:r>
        <w:r w:rsidR="003C4047" w:rsidRPr="003C4047">
          <w:rPr>
            <w:rStyle w:val="afff"/>
            <w:rFonts w:ascii="Times New Roman" w:hAnsi="Times New Roman"/>
            <w:noProof/>
            <w:color w:val="000000" w:themeColor="text1"/>
            <w:sz w:val="21"/>
            <w:szCs w:val="21"/>
            <w:u w:val="none"/>
            <w:lang w:eastAsia="zh-CN"/>
          </w:rPr>
          <w:t>Installation of pipelines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_Toc150017172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15</w:t>
        </w:r>
        <w:r w:rsidR="005A57CA" w:rsidRPr="00732EEF">
          <w:rPr>
            <w:rFonts w:ascii="宋体" w:hAnsi="宋体"/>
            <w:noProof/>
            <w:color w:val="000000" w:themeColor="text1"/>
            <w:sz w:val="21"/>
            <w:szCs w:val="21"/>
          </w:rPr>
          <w:fldChar w:fldCharType="end"/>
        </w:r>
      </w:hyperlink>
    </w:p>
    <w:p w14:paraId="4E3FDB58"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4"/>
          <w:szCs w:val="24"/>
          <w:lang w:eastAsia="zh-CN" w:bidi="ar-SA"/>
        </w:rPr>
      </w:pPr>
      <w:hyperlink w:anchor="_Toc150017173" w:history="1">
        <w:r w:rsidR="005A57CA" w:rsidRPr="00732EEF">
          <w:rPr>
            <w:rStyle w:val="afff"/>
            <w:rFonts w:ascii="宋体" w:hAnsi="宋体"/>
            <w:noProof/>
            <w:color w:val="000000" w:themeColor="text1"/>
            <w:sz w:val="21"/>
            <w:szCs w:val="21"/>
            <w:u w:val="none"/>
            <w:lang w:eastAsia="zh-CN"/>
          </w:rPr>
          <w:t xml:space="preserve">5.8　</w:t>
        </w:r>
        <w:r w:rsidR="003C4047" w:rsidRPr="0099262D">
          <w:rPr>
            <w:rFonts w:ascii="Times New Roman" w:hAnsi="Times New Roman"/>
            <w:lang w:eastAsia="zh-CN"/>
          </w:rPr>
          <w:t>C</w:t>
        </w:r>
        <w:r w:rsidR="003C4047" w:rsidRPr="0099262D">
          <w:rPr>
            <w:rStyle w:val="afff"/>
            <w:rFonts w:ascii="Times New Roman" w:hAnsi="Times New Roman"/>
            <w:noProof/>
            <w:color w:val="000000" w:themeColor="text1"/>
            <w:sz w:val="21"/>
            <w:szCs w:val="21"/>
            <w:u w:val="none"/>
            <w:lang w:eastAsia="zh-CN"/>
          </w:rPr>
          <w:t>ommissioning</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_Toc150017173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16</w:t>
        </w:r>
        <w:r w:rsidR="005A57CA" w:rsidRPr="00732EEF">
          <w:rPr>
            <w:rFonts w:ascii="宋体" w:hAnsi="宋体"/>
            <w:noProof/>
            <w:color w:val="000000" w:themeColor="text1"/>
            <w:sz w:val="21"/>
            <w:szCs w:val="21"/>
          </w:rPr>
          <w:fldChar w:fldCharType="end"/>
        </w:r>
      </w:hyperlink>
    </w:p>
    <w:p w14:paraId="02CE9F08"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74" w:history="1">
        <w:r w:rsidR="005A57CA" w:rsidRPr="00732EEF">
          <w:rPr>
            <w:rStyle w:val="afff"/>
            <w:rFonts w:ascii="宋体" w:hAnsi="宋体"/>
            <w:noProof/>
            <w:color w:val="000000" w:themeColor="text1"/>
            <w:kern w:val="44"/>
            <w:sz w:val="24"/>
            <w:szCs w:val="24"/>
            <w:u w:val="none"/>
            <w:lang w:eastAsia="zh-CN"/>
          </w:rPr>
          <w:t xml:space="preserve">6　</w:t>
        </w:r>
        <w:r w:rsidR="0099262D" w:rsidRPr="0099262D">
          <w:rPr>
            <w:rStyle w:val="afff"/>
            <w:rFonts w:ascii="Times New Roman" w:hAnsi="Times New Roman"/>
            <w:noProof/>
            <w:color w:val="000000" w:themeColor="text1"/>
            <w:kern w:val="44"/>
            <w:sz w:val="24"/>
            <w:szCs w:val="24"/>
            <w:u w:val="none"/>
            <w:lang w:eastAsia="zh-CN"/>
          </w:rPr>
          <w:t>Construction</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_Toc150017174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17</w:t>
        </w:r>
        <w:r w:rsidR="005A57CA" w:rsidRPr="00732EEF">
          <w:rPr>
            <w:rFonts w:ascii="宋体" w:hAnsi="宋体"/>
            <w:noProof/>
            <w:color w:val="000000" w:themeColor="text1"/>
            <w:sz w:val="24"/>
            <w:szCs w:val="24"/>
          </w:rPr>
          <w:fldChar w:fldCharType="end"/>
        </w:r>
      </w:hyperlink>
    </w:p>
    <w:p w14:paraId="4BB7A423"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5" w:history="1">
        <w:r w:rsidR="005A57CA" w:rsidRPr="00732EEF">
          <w:rPr>
            <w:rStyle w:val="afff"/>
            <w:rFonts w:ascii="宋体" w:hAnsi="宋体"/>
            <w:noProof/>
            <w:color w:val="000000" w:themeColor="text1"/>
            <w:sz w:val="21"/>
            <w:szCs w:val="21"/>
            <w:u w:val="none"/>
            <w:lang w:eastAsia="zh-CN"/>
          </w:rPr>
          <w:t xml:space="preserve">6.1　</w:t>
        </w:r>
        <w:r w:rsidR="0099262D" w:rsidRPr="0099262D">
          <w:rPr>
            <w:rStyle w:val="afff"/>
            <w:rFonts w:ascii="Times New Roman" w:hAnsi="Times New Roman"/>
            <w:noProof/>
            <w:color w:val="000000" w:themeColor="text1"/>
            <w:sz w:val="21"/>
            <w:szCs w:val="21"/>
            <w:u w:val="none"/>
            <w:lang w:eastAsia="zh-CN"/>
          </w:rPr>
          <w:t>General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_Toc150017175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17</w:t>
        </w:r>
        <w:r w:rsidR="005A57CA" w:rsidRPr="00732EEF">
          <w:rPr>
            <w:rFonts w:ascii="宋体" w:hAnsi="宋体"/>
            <w:noProof/>
            <w:color w:val="000000" w:themeColor="text1"/>
            <w:sz w:val="21"/>
            <w:szCs w:val="21"/>
          </w:rPr>
          <w:fldChar w:fldCharType="end"/>
        </w:r>
      </w:hyperlink>
    </w:p>
    <w:p w14:paraId="5F20AF54"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6" w:history="1">
        <w:r w:rsidR="005A57CA" w:rsidRPr="00732EEF">
          <w:rPr>
            <w:rStyle w:val="afff"/>
            <w:rFonts w:ascii="宋体" w:hAnsi="宋体"/>
            <w:noProof/>
            <w:color w:val="000000" w:themeColor="text1"/>
            <w:sz w:val="21"/>
            <w:szCs w:val="21"/>
            <w:u w:val="none"/>
            <w:lang w:eastAsia="zh-CN"/>
          </w:rPr>
          <w:t xml:space="preserve">6.2　</w:t>
        </w:r>
        <w:r w:rsidR="0099262D" w:rsidRPr="0099262D">
          <w:rPr>
            <w:rStyle w:val="afff"/>
            <w:rFonts w:ascii="Times New Roman" w:hAnsi="Times New Roman"/>
            <w:noProof/>
            <w:color w:val="000000" w:themeColor="text1"/>
            <w:sz w:val="21"/>
            <w:szCs w:val="21"/>
            <w:u w:val="none"/>
            <w:lang w:eastAsia="zh-CN"/>
          </w:rPr>
          <w:t>Construction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_Toc150017176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18</w:t>
        </w:r>
        <w:r w:rsidR="005A57CA" w:rsidRPr="00732EEF">
          <w:rPr>
            <w:rFonts w:ascii="宋体" w:hAnsi="宋体"/>
            <w:noProof/>
            <w:color w:val="000000" w:themeColor="text1"/>
            <w:sz w:val="21"/>
            <w:szCs w:val="21"/>
          </w:rPr>
          <w:fldChar w:fldCharType="end"/>
        </w:r>
      </w:hyperlink>
    </w:p>
    <w:p w14:paraId="03F3077B"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77" w:history="1">
        <w:r w:rsidR="005A57CA" w:rsidRPr="00732EEF">
          <w:rPr>
            <w:rStyle w:val="afff"/>
            <w:rFonts w:ascii="宋体" w:hAnsi="宋体"/>
            <w:noProof/>
            <w:color w:val="000000" w:themeColor="text1"/>
            <w:kern w:val="44"/>
            <w:sz w:val="24"/>
            <w:szCs w:val="24"/>
            <w:u w:val="none"/>
            <w:lang w:eastAsia="zh-CN"/>
          </w:rPr>
          <w:t xml:space="preserve">7　</w:t>
        </w:r>
        <w:r w:rsidR="00A77D88" w:rsidRPr="00A77D88">
          <w:rPr>
            <w:rStyle w:val="afff"/>
            <w:rFonts w:ascii="Times New Roman" w:hAnsi="Times New Roman"/>
            <w:noProof/>
            <w:color w:val="000000" w:themeColor="text1"/>
            <w:kern w:val="44"/>
            <w:sz w:val="24"/>
            <w:szCs w:val="24"/>
            <w:u w:val="none"/>
            <w:lang w:eastAsia="zh-CN"/>
          </w:rPr>
          <w:t>Quality acceptance</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_Toc150017177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20</w:t>
        </w:r>
        <w:r w:rsidR="005A57CA" w:rsidRPr="00732EEF">
          <w:rPr>
            <w:rFonts w:ascii="宋体" w:hAnsi="宋体"/>
            <w:noProof/>
            <w:color w:val="000000" w:themeColor="text1"/>
            <w:sz w:val="24"/>
            <w:szCs w:val="24"/>
          </w:rPr>
          <w:fldChar w:fldCharType="end"/>
        </w:r>
      </w:hyperlink>
    </w:p>
    <w:p w14:paraId="1D72A49F"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8" w:history="1">
        <w:r w:rsidR="005A57CA" w:rsidRPr="00732EEF">
          <w:rPr>
            <w:rStyle w:val="afff"/>
            <w:rFonts w:ascii="宋体" w:hAnsi="宋体"/>
            <w:noProof/>
            <w:color w:val="000000" w:themeColor="text1"/>
            <w:sz w:val="21"/>
            <w:szCs w:val="21"/>
            <w:u w:val="none"/>
            <w:lang w:eastAsia="zh-CN"/>
          </w:rPr>
          <w:t>7.1</w:t>
        </w:r>
        <w:r w:rsidR="005A57CA">
          <w:rPr>
            <w:rStyle w:val="afff"/>
            <w:rFonts w:ascii="宋体" w:hAnsi="宋体" w:hint="eastAsia"/>
            <w:noProof/>
            <w:color w:val="000000" w:themeColor="text1"/>
            <w:sz w:val="21"/>
            <w:szCs w:val="21"/>
            <w:u w:val="none"/>
            <w:lang w:eastAsia="zh-CN"/>
          </w:rPr>
          <w:t xml:space="preserve">　</w:t>
        </w:r>
        <w:r w:rsidR="00A77D88" w:rsidRPr="00A77D88">
          <w:rPr>
            <w:rStyle w:val="afff"/>
            <w:rFonts w:ascii="Times New Roman" w:hAnsi="Times New Roman"/>
            <w:noProof/>
            <w:color w:val="000000" w:themeColor="text1"/>
            <w:sz w:val="21"/>
            <w:szCs w:val="21"/>
            <w:u w:val="none"/>
            <w:lang w:eastAsia="zh-CN"/>
          </w:rPr>
          <w:t>General requirements</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_Toc150017178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20</w:t>
        </w:r>
        <w:r w:rsidR="005A57CA" w:rsidRPr="00732EEF">
          <w:rPr>
            <w:rFonts w:ascii="宋体" w:hAnsi="宋体"/>
            <w:noProof/>
            <w:color w:val="000000" w:themeColor="text1"/>
            <w:sz w:val="21"/>
            <w:szCs w:val="21"/>
          </w:rPr>
          <w:fldChar w:fldCharType="end"/>
        </w:r>
      </w:hyperlink>
    </w:p>
    <w:p w14:paraId="52221E4F"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79" w:history="1">
        <w:r w:rsidR="005A57CA" w:rsidRPr="00732EEF">
          <w:rPr>
            <w:rStyle w:val="afff"/>
            <w:rFonts w:ascii="宋体" w:hAnsi="宋体"/>
            <w:noProof/>
            <w:color w:val="000000" w:themeColor="text1"/>
            <w:sz w:val="21"/>
            <w:szCs w:val="21"/>
            <w:u w:val="none"/>
            <w:lang w:eastAsia="zh-CN"/>
          </w:rPr>
          <w:t xml:space="preserve">7.2　</w:t>
        </w:r>
        <w:r w:rsidR="00A77D88" w:rsidRPr="00A77D88">
          <w:rPr>
            <w:rStyle w:val="afff"/>
            <w:rFonts w:ascii="Times New Roman" w:hAnsi="Times New Roman"/>
            <w:noProof/>
            <w:color w:val="000000" w:themeColor="text1"/>
            <w:sz w:val="21"/>
            <w:szCs w:val="21"/>
            <w:u w:val="none"/>
            <w:lang w:eastAsia="zh-CN"/>
          </w:rPr>
          <w:t>Acceptance of concealed construction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_Toc150017179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23</w:t>
        </w:r>
        <w:r w:rsidR="005A57CA" w:rsidRPr="00732EEF">
          <w:rPr>
            <w:rFonts w:ascii="宋体" w:hAnsi="宋体"/>
            <w:noProof/>
            <w:color w:val="000000" w:themeColor="text1"/>
            <w:sz w:val="21"/>
            <w:szCs w:val="21"/>
          </w:rPr>
          <w:fldChar w:fldCharType="end"/>
        </w:r>
      </w:hyperlink>
    </w:p>
    <w:p w14:paraId="01F19F89"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80" w:history="1">
        <w:r w:rsidR="005A57CA" w:rsidRPr="00732EEF">
          <w:rPr>
            <w:rStyle w:val="afff"/>
            <w:rFonts w:ascii="宋体" w:hAnsi="宋体"/>
            <w:noProof/>
            <w:color w:val="000000" w:themeColor="text1"/>
            <w:sz w:val="21"/>
            <w:szCs w:val="21"/>
            <w:u w:val="none"/>
            <w:lang w:eastAsia="zh-CN"/>
          </w:rPr>
          <w:t xml:space="preserve">7.3　</w:t>
        </w:r>
        <w:r w:rsidR="00A77D88" w:rsidRPr="00A77D88">
          <w:rPr>
            <w:rStyle w:val="afff"/>
            <w:rFonts w:ascii="Times New Roman" w:hAnsi="Times New Roman"/>
            <w:noProof/>
            <w:color w:val="000000" w:themeColor="text1"/>
            <w:sz w:val="21"/>
            <w:szCs w:val="21"/>
            <w:u w:val="none"/>
            <w:lang w:eastAsia="zh-CN"/>
          </w:rPr>
          <w:t>Acceptance of subdivisional construction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_Toc150017180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23</w:t>
        </w:r>
        <w:r w:rsidR="005A57CA" w:rsidRPr="00732EEF">
          <w:rPr>
            <w:rFonts w:ascii="宋体" w:hAnsi="宋体"/>
            <w:noProof/>
            <w:color w:val="000000" w:themeColor="text1"/>
            <w:sz w:val="21"/>
            <w:szCs w:val="21"/>
          </w:rPr>
          <w:fldChar w:fldCharType="end"/>
        </w:r>
      </w:hyperlink>
    </w:p>
    <w:p w14:paraId="2D81EE49" w14:textId="77777777" w:rsidR="005A57CA" w:rsidRPr="00732EEF" w:rsidRDefault="00EB1FDE" w:rsidP="005A57CA">
      <w:pPr>
        <w:pStyle w:val="20"/>
        <w:tabs>
          <w:tab w:val="right" w:leader="dot" w:pos="8494"/>
        </w:tabs>
        <w:spacing w:line="360" w:lineRule="auto"/>
        <w:ind w:left="440"/>
        <w:rPr>
          <w:rFonts w:ascii="宋体" w:hAnsi="宋体" w:cstheme="minorBidi"/>
          <w:noProof/>
          <w:color w:val="000000" w:themeColor="text1"/>
          <w:kern w:val="2"/>
          <w:sz w:val="21"/>
          <w:szCs w:val="21"/>
          <w:lang w:eastAsia="zh-CN" w:bidi="ar-SA"/>
        </w:rPr>
      </w:pPr>
      <w:hyperlink w:anchor="_Toc150017181" w:history="1">
        <w:r w:rsidR="005A57CA" w:rsidRPr="00732EEF">
          <w:rPr>
            <w:rStyle w:val="afff"/>
            <w:rFonts w:ascii="宋体" w:hAnsi="宋体"/>
            <w:noProof/>
            <w:color w:val="000000" w:themeColor="text1"/>
            <w:sz w:val="21"/>
            <w:szCs w:val="21"/>
            <w:u w:val="none"/>
            <w:lang w:eastAsia="zh-CN"/>
          </w:rPr>
          <w:t xml:space="preserve">7.4　</w:t>
        </w:r>
        <w:r w:rsidR="00A77D88" w:rsidRPr="00A77D88">
          <w:rPr>
            <w:rStyle w:val="afff"/>
            <w:rFonts w:ascii="Times New Roman" w:hAnsi="Times New Roman"/>
            <w:noProof/>
            <w:color w:val="000000" w:themeColor="text1"/>
            <w:sz w:val="21"/>
            <w:szCs w:val="21"/>
            <w:u w:val="none"/>
            <w:lang w:eastAsia="zh-CN"/>
          </w:rPr>
          <w:t>Final acceptance of construction</w:t>
        </w:r>
        <w:r w:rsidR="005A57CA" w:rsidRPr="00732EEF">
          <w:rPr>
            <w:rFonts w:ascii="宋体" w:hAnsi="宋体"/>
            <w:noProof/>
            <w:color w:val="000000" w:themeColor="text1"/>
            <w:sz w:val="21"/>
            <w:szCs w:val="21"/>
          </w:rPr>
          <w:tab/>
        </w:r>
        <w:r w:rsidR="005A57CA" w:rsidRPr="00732EEF">
          <w:rPr>
            <w:rFonts w:ascii="宋体" w:hAnsi="宋体"/>
            <w:noProof/>
            <w:color w:val="000000" w:themeColor="text1"/>
            <w:sz w:val="21"/>
            <w:szCs w:val="21"/>
          </w:rPr>
          <w:fldChar w:fldCharType="begin"/>
        </w:r>
        <w:r w:rsidR="005A57CA" w:rsidRPr="00732EEF">
          <w:rPr>
            <w:rFonts w:ascii="宋体" w:hAnsi="宋体"/>
            <w:noProof/>
            <w:color w:val="000000" w:themeColor="text1"/>
            <w:sz w:val="21"/>
            <w:szCs w:val="21"/>
          </w:rPr>
          <w:instrText xml:space="preserve"> PAGEREF _Toc150017181 \h </w:instrText>
        </w:r>
        <w:r w:rsidR="005A57CA" w:rsidRPr="00732EEF">
          <w:rPr>
            <w:rFonts w:ascii="宋体" w:hAnsi="宋体"/>
            <w:noProof/>
            <w:color w:val="000000" w:themeColor="text1"/>
            <w:sz w:val="21"/>
            <w:szCs w:val="21"/>
          </w:rPr>
        </w:r>
        <w:r w:rsidR="005A57CA" w:rsidRPr="00732EEF">
          <w:rPr>
            <w:rFonts w:ascii="宋体" w:hAnsi="宋体"/>
            <w:noProof/>
            <w:color w:val="000000" w:themeColor="text1"/>
            <w:sz w:val="21"/>
            <w:szCs w:val="21"/>
          </w:rPr>
          <w:fldChar w:fldCharType="separate"/>
        </w:r>
        <w:r w:rsidR="0055704E">
          <w:rPr>
            <w:rFonts w:ascii="宋体" w:hAnsi="宋体"/>
            <w:noProof/>
            <w:color w:val="000000" w:themeColor="text1"/>
            <w:sz w:val="21"/>
            <w:szCs w:val="21"/>
          </w:rPr>
          <w:t>24</w:t>
        </w:r>
        <w:r w:rsidR="005A57CA" w:rsidRPr="00732EEF">
          <w:rPr>
            <w:rFonts w:ascii="宋体" w:hAnsi="宋体"/>
            <w:noProof/>
            <w:color w:val="000000" w:themeColor="text1"/>
            <w:sz w:val="21"/>
            <w:szCs w:val="21"/>
          </w:rPr>
          <w:fldChar w:fldCharType="end"/>
        </w:r>
      </w:hyperlink>
    </w:p>
    <w:p w14:paraId="6C9F441B"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2" w:history="1">
        <w:r w:rsidR="00455BAC" w:rsidRPr="00455BAC">
          <w:rPr>
            <w:rStyle w:val="afff"/>
            <w:rFonts w:ascii="Times New Roman" w:hAnsi="Times New Roman"/>
            <w:noProof/>
            <w:color w:val="000000" w:themeColor="text1"/>
            <w:kern w:val="44"/>
            <w:sz w:val="24"/>
            <w:szCs w:val="24"/>
            <w:u w:val="none"/>
            <w:lang w:eastAsia="zh-CN"/>
          </w:rPr>
          <w:t>Appendix A</w:t>
        </w:r>
        <w:r w:rsidR="00455BAC" w:rsidRPr="00455BAC">
          <w:rPr>
            <w:rStyle w:val="afff"/>
            <w:rFonts w:ascii="Times New Roman" w:hAnsi="Times New Roman"/>
            <w:noProof/>
            <w:color w:val="000000" w:themeColor="text1"/>
            <w:kern w:val="44"/>
            <w:sz w:val="24"/>
            <w:szCs w:val="24"/>
            <w:u w:val="none"/>
            <w:lang w:eastAsia="zh-CN"/>
          </w:rPr>
          <w:t xml:space="preserve">　</w:t>
        </w:r>
        <w:r w:rsidR="00455BAC" w:rsidRPr="00455BAC">
          <w:rPr>
            <w:rStyle w:val="afff"/>
            <w:rFonts w:ascii="Times New Roman" w:hAnsi="Times New Roman"/>
            <w:noProof/>
            <w:color w:val="000000" w:themeColor="text1"/>
            <w:kern w:val="44"/>
            <w:sz w:val="24"/>
            <w:szCs w:val="24"/>
            <w:u w:val="none"/>
            <w:lang w:eastAsia="zh-CN"/>
          </w:rPr>
          <w:t>Acceptance of concealed construction</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_Toc150017182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26</w:t>
        </w:r>
        <w:r w:rsidR="005A57CA" w:rsidRPr="00732EEF">
          <w:rPr>
            <w:rFonts w:ascii="宋体" w:hAnsi="宋体"/>
            <w:noProof/>
            <w:color w:val="000000" w:themeColor="text1"/>
            <w:sz w:val="24"/>
            <w:szCs w:val="24"/>
          </w:rPr>
          <w:fldChar w:fldCharType="end"/>
        </w:r>
      </w:hyperlink>
    </w:p>
    <w:p w14:paraId="3504ABA2"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3" w:history="1">
        <w:r w:rsidR="00455BAC" w:rsidRPr="00455BAC">
          <w:rPr>
            <w:rStyle w:val="afff"/>
            <w:rFonts w:ascii="Times New Roman" w:hAnsi="Times New Roman"/>
            <w:noProof/>
            <w:color w:val="000000" w:themeColor="text1"/>
            <w:kern w:val="44"/>
            <w:sz w:val="24"/>
            <w:szCs w:val="24"/>
            <w:u w:val="none"/>
            <w:lang w:eastAsia="zh-CN"/>
          </w:rPr>
          <w:t>Appendix B</w:t>
        </w:r>
        <w:r w:rsidR="00455BAC" w:rsidRPr="00455BAC">
          <w:rPr>
            <w:rStyle w:val="afff"/>
            <w:rFonts w:ascii="Times New Roman" w:hAnsi="Times New Roman"/>
            <w:noProof/>
            <w:color w:val="000000" w:themeColor="text1"/>
            <w:kern w:val="44"/>
            <w:sz w:val="24"/>
            <w:szCs w:val="24"/>
            <w:u w:val="none"/>
            <w:lang w:eastAsia="zh-CN"/>
          </w:rPr>
          <w:t xml:space="preserve">　</w:t>
        </w:r>
        <w:r w:rsidR="00455BAC" w:rsidRPr="00455BAC">
          <w:rPr>
            <w:rStyle w:val="afff"/>
            <w:rFonts w:ascii="Times New Roman" w:hAnsi="Times New Roman"/>
            <w:noProof/>
            <w:color w:val="000000" w:themeColor="text1"/>
            <w:kern w:val="44"/>
            <w:sz w:val="24"/>
            <w:szCs w:val="24"/>
            <w:u w:val="none"/>
            <w:lang w:eastAsia="zh-CN"/>
          </w:rPr>
          <w:t>Acceptance record of construction</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_Toc150017183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27</w:t>
        </w:r>
        <w:r w:rsidR="005A57CA" w:rsidRPr="00732EEF">
          <w:rPr>
            <w:rFonts w:ascii="宋体" w:hAnsi="宋体"/>
            <w:noProof/>
            <w:color w:val="000000" w:themeColor="text1"/>
            <w:sz w:val="24"/>
            <w:szCs w:val="24"/>
          </w:rPr>
          <w:fldChar w:fldCharType="end"/>
        </w:r>
      </w:hyperlink>
    </w:p>
    <w:p w14:paraId="0F392804"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4" w:history="1">
        <w:r w:rsidR="00455BAC" w:rsidRPr="00455BAC">
          <w:rPr>
            <w:rStyle w:val="afff"/>
            <w:rFonts w:ascii="Times New Roman" w:hAnsi="Times New Roman"/>
            <w:noProof/>
            <w:color w:val="000000" w:themeColor="text1"/>
            <w:kern w:val="44"/>
            <w:sz w:val="24"/>
            <w:szCs w:val="24"/>
            <w:u w:val="none"/>
            <w:lang w:eastAsia="zh-CN"/>
          </w:rPr>
          <w:t>Appendix C</w:t>
        </w:r>
        <w:r w:rsidR="00455BAC" w:rsidRPr="00455BAC">
          <w:rPr>
            <w:rStyle w:val="afff"/>
            <w:rFonts w:ascii="Times New Roman" w:hAnsi="Times New Roman"/>
            <w:noProof/>
            <w:color w:val="000000" w:themeColor="text1"/>
            <w:kern w:val="44"/>
            <w:sz w:val="24"/>
            <w:szCs w:val="24"/>
            <w:u w:val="none"/>
            <w:lang w:eastAsia="zh-CN"/>
          </w:rPr>
          <w:t xml:space="preserve">　</w:t>
        </w:r>
        <w:r w:rsidR="00455BAC" w:rsidRPr="00455BAC">
          <w:rPr>
            <w:rStyle w:val="afff"/>
            <w:rFonts w:ascii="Times New Roman" w:hAnsi="Times New Roman"/>
            <w:noProof/>
            <w:color w:val="000000" w:themeColor="text1"/>
            <w:kern w:val="44"/>
            <w:sz w:val="24"/>
            <w:szCs w:val="24"/>
            <w:u w:val="none"/>
            <w:lang w:eastAsia="zh-CN"/>
          </w:rPr>
          <w:t>Acceptance record of system detection</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_Toc150017184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28</w:t>
        </w:r>
        <w:r w:rsidR="005A57CA" w:rsidRPr="00732EEF">
          <w:rPr>
            <w:rFonts w:ascii="宋体" w:hAnsi="宋体"/>
            <w:noProof/>
            <w:color w:val="000000" w:themeColor="text1"/>
            <w:sz w:val="24"/>
            <w:szCs w:val="24"/>
          </w:rPr>
          <w:fldChar w:fldCharType="end"/>
        </w:r>
      </w:hyperlink>
    </w:p>
    <w:p w14:paraId="1EC0E3D8"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5" w:history="1">
        <w:r w:rsidR="00455BAC" w:rsidRPr="00455BAC">
          <w:rPr>
            <w:rStyle w:val="afff"/>
            <w:rFonts w:ascii="Times New Roman" w:hAnsi="Times New Roman"/>
            <w:noProof/>
            <w:color w:val="000000" w:themeColor="text1"/>
            <w:kern w:val="44"/>
            <w:sz w:val="24"/>
            <w:szCs w:val="24"/>
            <w:u w:val="none"/>
            <w:lang w:eastAsia="zh-CN"/>
          </w:rPr>
          <w:t>Appendix D</w:t>
        </w:r>
        <w:r w:rsidR="00455BAC" w:rsidRPr="00455BAC">
          <w:rPr>
            <w:rStyle w:val="afff"/>
            <w:rFonts w:ascii="Times New Roman" w:hAnsi="Times New Roman"/>
            <w:noProof/>
            <w:color w:val="000000" w:themeColor="text1"/>
            <w:kern w:val="44"/>
            <w:sz w:val="24"/>
            <w:szCs w:val="24"/>
            <w:u w:val="none"/>
            <w:lang w:eastAsia="zh-CN"/>
          </w:rPr>
          <w:t xml:space="preserve">　</w:t>
        </w:r>
        <w:r w:rsidR="00455BAC" w:rsidRPr="00455BAC">
          <w:rPr>
            <w:rStyle w:val="afff"/>
            <w:rFonts w:ascii="Times New Roman" w:hAnsi="Times New Roman"/>
            <w:noProof/>
            <w:color w:val="000000" w:themeColor="text1"/>
            <w:kern w:val="44"/>
            <w:sz w:val="24"/>
            <w:szCs w:val="24"/>
            <w:u w:val="none"/>
            <w:lang w:eastAsia="zh-CN"/>
          </w:rPr>
          <w:t>Acceptance record of documents</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_Toc150017185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29</w:t>
        </w:r>
        <w:r w:rsidR="005A57CA" w:rsidRPr="00732EEF">
          <w:rPr>
            <w:rFonts w:ascii="宋体" w:hAnsi="宋体"/>
            <w:noProof/>
            <w:color w:val="000000" w:themeColor="text1"/>
            <w:sz w:val="24"/>
            <w:szCs w:val="24"/>
          </w:rPr>
          <w:fldChar w:fldCharType="end"/>
        </w:r>
      </w:hyperlink>
    </w:p>
    <w:p w14:paraId="68F18665"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6" w:history="1">
        <w:r w:rsidR="00455BAC" w:rsidRPr="00455BAC">
          <w:rPr>
            <w:rStyle w:val="afff"/>
            <w:rFonts w:ascii="Times New Roman" w:hAnsi="Times New Roman"/>
            <w:noProof/>
            <w:color w:val="000000" w:themeColor="text1"/>
            <w:kern w:val="44"/>
            <w:sz w:val="24"/>
            <w:szCs w:val="24"/>
            <w:u w:val="none"/>
            <w:lang w:eastAsia="zh-CN"/>
          </w:rPr>
          <w:t>Appendix E</w:t>
        </w:r>
        <w:r w:rsidR="00455BAC" w:rsidRPr="00455BAC">
          <w:rPr>
            <w:rStyle w:val="afff"/>
            <w:rFonts w:ascii="Times New Roman" w:hAnsi="Times New Roman"/>
            <w:noProof/>
            <w:color w:val="000000" w:themeColor="text1"/>
            <w:kern w:val="44"/>
            <w:sz w:val="24"/>
            <w:szCs w:val="24"/>
            <w:u w:val="none"/>
            <w:lang w:eastAsia="zh-CN"/>
          </w:rPr>
          <w:t xml:space="preserve">　</w:t>
        </w:r>
        <w:r w:rsidR="00455BAC" w:rsidRPr="00455BAC">
          <w:rPr>
            <w:rStyle w:val="afff"/>
            <w:rFonts w:ascii="Times New Roman" w:hAnsi="Times New Roman"/>
            <w:noProof/>
            <w:color w:val="000000" w:themeColor="text1"/>
            <w:kern w:val="44"/>
            <w:sz w:val="24"/>
            <w:szCs w:val="24"/>
            <w:u w:val="none"/>
            <w:lang w:eastAsia="zh-CN"/>
          </w:rPr>
          <w:t>Construction table</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_Toc150017186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30</w:t>
        </w:r>
        <w:r w:rsidR="005A57CA" w:rsidRPr="00732EEF">
          <w:rPr>
            <w:rFonts w:ascii="宋体" w:hAnsi="宋体"/>
            <w:noProof/>
            <w:color w:val="000000" w:themeColor="text1"/>
            <w:sz w:val="24"/>
            <w:szCs w:val="24"/>
          </w:rPr>
          <w:fldChar w:fldCharType="end"/>
        </w:r>
      </w:hyperlink>
    </w:p>
    <w:p w14:paraId="14BDC1FC"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7" w:history="1">
        <w:r w:rsidR="00962FE0" w:rsidRPr="00962FE0">
          <w:rPr>
            <w:rStyle w:val="afff"/>
            <w:rFonts w:ascii="Times New Roman" w:hAnsi="Times New Roman"/>
            <w:noProof/>
            <w:color w:val="000000" w:themeColor="text1"/>
            <w:kern w:val="44"/>
            <w:sz w:val="24"/>
            <w:szCs w:val="24"/>
            <w:u w:val="none"/>
            <w:lang w:eastAsia="zh-CN"/>
          </w:rPr>
          <w:t>Appendix F</w:t>
        </w:r>
        <w:r w:rsidR="005A57CA" w:rsidRPr="00962FE0">
          <w:rPr>
            <w:rStyle w:val="afff"/>
            <w:rFonts w:ascii="Times New Roman" w:hAnsi="Times New Roman"/>
            <w:noProof/>
            <w:color w:val="000000" w:themeColor="text1"/>
            <w:kern w:val="44"/>
            <w:sz w:val="24"/>
            <w:szCs w:val="24"/>
            <w:u w:val="none"/>
            <w:lang w:eastAsia="zh-CN"/>
          </w:rPr>
          <w:t xml:space="preserve">　</w:t>
        </w:r>
        <w:r w:rsidR="00962FE0" w:rsidRPr="00962FE0">
          <w:rPr>
            <w:rStyle w:val="afff"/>
            <w:rFonts w:ascii="Times New Roman" w:hAnsi="Times New Roman"/>
            <w:noProof/>
            <w:color w:val="000000" w:themeColor="text1"/>
            <w:kern w:val="44"/>
            <w:sz w:val="24"/>
            <w:szCs w:val="24"/>
            <w:u w:val="none"/>
            <w:lang w:eastAsia="zh-CN"/>
          </w:rPr>
          <w:t>Acceptance record of completion</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_Toc150017187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32</w:t>
        </w:r>
        <w:r w:rsidR="005A57CA" w:rsidRPr="00732EEF">
          <w:rPr>
            <w:rFonts w:ascii="宋体" w:hAnsi="宋体"/>
            <w:noProof/>
            <w:color w:val="000000" w:themeColor="text1"/>
            <w:sz w:val="24"/>
            <w:szCs w:val="24"/>
          </w:rPr>
          <w:fldChar w:fldCharType="end"/>
        </w:r>
      </w:hyperlink>
    </w:p>
    <w:p w14:paraId="4EC7AC99"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8" w:history="1">
        <w:r w:rsidR="00962FE0" w:rsidRPr="00962FE0">
          <w:rPr>
            <w:rStyle w:val="afff"/>
            <w:rFonts w:ascii="Times New Roman" w:hAnsi="Times New Roman"/>
            <w:noProof/>
            <w:color w:val="000000" w:themeColor="text1"/>
            <w:kern w:val="44"/>
            <w:sz w:val="24"/>
            <w:szCs w:val="24"/>
            <w:u w:val="none"/>
            <w:lang w:eastAsia="zh-CN"/>
          </w:rPr>
          <w:t>Explanation of wording</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_Toc150017188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33</w:t>
        </w:r>
        <w:r w:rsidR="005A57CA" w:rsidRPr="00732EEF">
          <w:rPr>
            <w:rFonts w:ascii="宋体" w:hAnsi="宋体"/>
            <w:noProof/>
            <w:color w:val="000000" w:themeColor="text1"/>
            <w:sz w:val="24"/>
            <w:szCs w:val="24"/>
          </w:rPr>
          <w:fldChar w:fldCharType="end"/>
        </w:r>
      </w:hyperlink>
    </w:p>
    <w:p w14:paraId="5D35516E"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89" w:history="1">
        <w:r w:rsidR="00962FE0" w:rsidRPr="00962FE0">
          <w:rPr>
            <w:rStyle w:val="afff"/>
            <w:rFonts w:ascii="Times New Roman" w:hAnsi="Times New Roman"/>
            <w:noProof/>
            <w:color w:val="000000" w:themeColor="text1"/>
            <w:kern w:val="44"/>
            <w:sz w:val="24"/>
            <w:szCs w:val="24"/>
            <w:u w:val="none"/>
            <w:lang w:eastAsia="zh-CN"/>
          </w:rPr>
          <w:t>List of quoted standards</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_Toc150017189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34</w:t>
        </w:r>
        <w:r w:rsidR="005A57CA" w:rsidRPr="00732EEF">
          <w:rPr>
            <w:rFonts w:ascii="宋体" w:hAnsi="宋体"/>
            <w:noProof/>
            <w:color w:val="000000" w:themeColor="text1"/>
            <w:sz w:val="24"/>
            <w:szCs w:val="24"/>
          </w:rPr>
          <w:fldChar w:fldCharType="end"/>
        </w:r>
      </w:hyperlink>
    </w:p>
    <w:p w14:paraId="6181DFB8" w14:textId="77777777" w:rsidR="005A57CA" w:rsidRPr="00732EEF" w:rsidRDefault="00EB1FDE" w:rsidP="005A57CA">
      <w:pPr>
        <w:pStyle w:val="15"/>
        <w:tabs>
          <w:tab w:val="right" w:leader="dot" w:pos="8494"/>
        </w:tabs>
        <w:spacing w:line="360" w:lineRule="auto"/>
        <w:rPr>
          <w:rFonts w:ascii="宋体" w:hAnsi="宋体" w:cstheme="minorBidi"/>
          <w:noProof/>
          <w:color w:val="000000" w:themeColor="text1"/>
          <w:kern w:val="2"/>
          <w:sz w:val="24"/>
          <w:szCs w:val="24"/>
          <w:lang w:eastAsia="zh-CN" w:bidi="ar-SA"/>
        </w:rPr>
      </w:pPr>
      <w:hyperlink w:anchor="_Toc150017190" w:history="1">
        <w:r w:rsidR="00962FE0" w:rsidRPr="00962FE0">
          <w:rPr>
            <w:rStyle w:val="afff"/>
            <w:rFonts w:ascii="Times New Roman" w:hAnsi="Times New Roman"/>
            <w:noProof/>
            <w:color w:val="000000" w:themeColor="text1"/>
            <w:kern w:val="44"/>
            <w:sz w:val="24"/>
            <w:szCs w:val="24"/>
            <w:u w:val="none"/>
            <w:lang w:eastAsia="zh-CN"/>
          </w:rPr>
          <w:t>Addition: Explanation of provisions</w:t>
        </w:r>
        <w:r w:rsidR="005A57CA" w:rsidRPr="00732EEF">
          <w:rPr>
            <w:rFonts w:ascii="宋体" w:hAnsi="宋体"/>
            <w:noProof/>
            <w:color w:val="000000" w:themeColor="text1"/>
            <w:sz w:val="24"/>
            <w:szCs w:val="24"/>
          </w:rPr>
          <w:tab/>
        </w:r>
        <w:r w:rsidR="005A57CA" w:rsidRPr="00732EEF">
          <w:rPr>
            <w:rFonts w:ascii="宋体" w:hAnsi="宋体"/>
            <w:noProof/>
            <w:color w:val="000000" w:themeColor="text1"/>
            <w:sz w:val="24"/>
            <w:szCs w:val="24"/>
          </w:rPr>
          <w:fldChar w:fldCharType="begin"/>
        </w:r>
        <w:r w:rsidR="005A57CA" w:rsidRPr="00732EEF">
          <w:rPr>
            <w:rFonts w:ascii="宋体" w:hAnsi="宋体"/>
            <w:noProof/>
            <w:color w:val="000000" w:themeColor="text1"/>
            <w:sz w:val="24"/>
            <w:szCs w:val="24"/>
          </w:rPr>
          <w:instrText xml:space="preserve"> PAGEREF _Toc150017190 \h </w:instrText>
        </w:r>
        <w:r w:rsidR="005A57CA" w:rsidRPr="00732EEF">
          <w:rPr>
            <w:rFonts w:ascii="宋体" w:hAnsi="宋体"/>
            <w:noProof/>
            <w:color w:val="000000" w:themeColor="text1"/>
            <w:sz w:val="24"/>
            <w:szCs w:val="24"/>
          </w:rPr>
        </w:r>
        <w:r w:rsidR="005A57CA" w:rsidRPr="00732EEF">
          <w:rPr>
            <w:rFonts w:ascii="宋体" w:hAnsi="宋体"/>
            <w:noProof/>
            <w:color w:val="000000" w:themeColor="text1"/>
            <w:sz w:val="24"/>
            <w:szCs w:val="24"/>
          </w:rPr>
          <w:fldChar w:fldCharType="separate"/>
        </w:r>
        <w:r w:rsidR="0055704E">
          <w:rPr>
            <w:rFonts w:ascii="宋体" w:hAnsi="宋体"/>
            <w:noProof/>
            <w:color w:val="000000" w:themeColor="text1"/>
            <w:sz w:val="24"/>
            <w:szCs w:val="24"/>
          </w:rPr>
          <w:t>35</w:t>
        </w:r>
        <w:r w:rsidR="005A57CA" w:rsidRPr="00732EEF">
          <w:rPr>
            <w:rFonts w:ascii="宋体" w:hAnsi="宋体"/>
            <w:noProof/>
            <w:color w:val="000000" w:themeColor="text1"/>
            <w:sz w:val="24"/>
            <w:szCs w:val="24"/>
          </w:rPr>
          <w:fldChar w:fldCharType="end"/>
        </w:r>
      </w:hyperlink>
    </w:p>
    <w:p w14:paraId="4E709239" w14:textId="77777777" w:rsidR="005A57CA" w:rsidRDefault="005A57CA" w:rsidP="005A57CA">
      <w:pPr>
        <w:widowControl w:val="0"/>
        <w:tabs>
          <w:tab w:val="left" w:pos="1860"/>
        </w:tabs>
        <w:autoSpaceDE w:val="0"/>
        <w:autoSpaceDN w:val="0"/>
        <w:adjustRightInd w:val="0"/>
        <w:snapToGrid w:val="0"/>
        <w:spacing w:line="360" w:lineRule="auto"/>
        <w:rPr>
          <w:rFonts w:ascii="Times New Roman" w:eastAsiaTheme="minorEastAsia" w:hAnsi="Times New Roman" w:cstheme="minorBidi"/>
          <w:b/>
          <w:color w:val="000000" w:themeColor="text1"/>
          <w:kern w:val="2"/>
          <w:sz w:val="32"/>
          <w:szCs w:val="28"/>
          <w:lang w:eastAsia="zh-CN" w:bidi="ar-SA"/>
        </w:rPr>
      </w:pPr>
      <w:r w:rsidRPr="00732EEF">
        <w:rPr>
          <w:rFonts w:ascii="宋体" w:hAnsi="宋体" w:hint="eastAsia"/>
          <w:color w:val="000000" w:themeColor="text1"/>
          <w:sz w:val="24"/>
        </w:rPr>
        <w:fldChar w:fldCharType="end"/>
      </w:r>
    </w:p>
    <w:p w14:paraId="4FA682A0" w14:textId="77777777" w:rsidR="003642C5" w:rsidRPr="0099262D" w:rsidRDefault="003642C5">
      <w:pPr>
        <w:pStyle w:val="15"/>
        <w:tabs>
          <w:tab w:val="right" w:leader="dot" w:pos="8494"/>
        </w:tabs>
        <w:spacing w:line="400" w:lineRule="exact"/>
        <w:rPr>
          <w:rFonts w:ascii="宋体" w:hAnsi="宋体"/>
          <w:color w:val="000000" w:themeColor="text1"/>
          <w:kern w:val="44"/>
          <w:sz w:val="28"/>
          <w:szCs w:val="28"/>
          <w:lang w:eastAsia="zh-CN"/>
        </w:rPr>
      </w:pPr>
    </w:p>
    <w:p w14:paraId="41EE1FDF" w14:textId="77777777" w:rsidR="003642C5" w:rsidRPr="0099262D" w:rsidRDefault="003642C5">
      <w:pPr>
        <w:widowControl w:val="0"/>
        <w:tabs>
          <w:tab w:val="left" w:pos="1860"/>
        </w:tabs>
        <w:autoSpaceDE w:val="0"/>
        <w:autoSpaceDN w:val="0"/>
        <w:adjustRightInd w:val="0"/>
        <w:snapToGrid w:val="0"/>
        <w:spacing w:line="360" w:lineRule="auto"/>
        <w:jc w:val="center"/>
        <w:rPr>
          <w:rFonts w:ascii="Times New Roman" w:eastAsiaTheme="minorEastAsia" w:hAnsi="Times New Roman" w:cstheme="minorBidi"/>
          <w:b/>
          <w:color w:val="000000" w:themeColor="text1"/>
          <w:kern w:val="2"/>
          <w:sz w:val="32"/>
          <w:szCs w:val="28"/>
          <w:lang w:eastAsia="zh-CN" w:bidi="ar-SA"/>
        </w:rPr>
        <w:sectPr w:rsidR="003642C5" w:rsidRPr="0099262D">
          <w:pgSz w:w="11906" w:h="16838"/>
          <w:pgMar w:top="1418" w:right="1701" w:bottom="1418" w:left="1701" w:header="851" w:footer="992" w:gutter="0"/>
          <w:cols w:space="720"/>
          <w:docGrid w:type="lines" w:linePitch="312"/>
        </w:sectPr>
      </w:pPr>
    </w:p>
    <w:p w14:paraId="67498F7E" w14:textId="77777777" w:rsidR="003642C5" w:rsidRPr="00CE6C10" w:rsidRDefault="001D211F" w:rsidP="001D211F">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5" w:name="_Toc147610508"/>
      <w:bookmarkStart w:id="6" w:name="_Toc150017158"/>
      <w:r w:rsidRPr="00CE6C10">
        <w:rPr>
          <w:rFonts w:ascii="Times New Roman" w:hAnsi="Times New Roman" w:hint="eastAsia"/>
          <w:color w:val="auto"/>
          <w:kern w:val="44"/>
          <w:sz w:val="30"/>
          <w:szCs w:val="30"/>
          <w:lang w:eastAsia="zh-CN"/>
        </w:rPr>
        <w:lastRenderedPageBreak/>
        <w:t>1</w:t>
      </w:r>
      <w:r w:rsidRPr="00CE6C10">
        <w:rPr>
          <w:rFonts w:ascii="Times New Roman" w:hAnsi="Times New Roman" w:hint="eastAsia"/>
          <w:color w:val="auto"/>
          <w:kern w:val="44"/>
          <w:sz w:val="30"/>
          <w:szCs w:val="30"/>
          <w:lang w:eastAsia="zh-CN"/>
        </w:rPr>
        <w:t xml:space="preserve">　总　　则</w:t>
      </w:r>
      <w:bookmarkEnd w:id="2"/>
      <w:bookmarkEnd w:id="3"/>
      <w:bookmarkEnd w:id="4"/>
      <w:bookmarkEnd w:id="5"/>
      <w:bookmarkEnd w:id="6"/>
    </w:p>
    <w:p w14:paraId="0C12BAAE" w14:textId="77777777" w:rsidR="003642C5" w:rsidRDefault="001D211F">
      <w:pPr>
        <w:widowControl w:val="0"/>
        <w:snapToGrid w:val="0"/>
        <w:spacing w:line="360" w:lineRule="auto"/>
        <w:jc w:val="both"/>
        <w:rPr>
          <w:rFonts w:ascii="宋体" w:hAnsi="宋体" w:cstheme="minorBidi"/>
          <w:color w:val="000000" w:themeColor="text1"/>
          <w:kern w:val="2"/>
          <w:sz w:val="28"/>
          <w:szCs w:val="24"/>
          <w:lang w:eastAsia="zh-CN" w:bidi="ar-SA"/>
        </w:rPr>
      </w:pPr>
      <w:bookmarkStart w:id="7" w:name="_Toc266703750"/>
      <w:bookmarkStart w:id="8" w:name="_Toc266459919"/>
      <w:r w:rsidRPr="001D211F">
        <w:rPr>
          <w:rFonts w:ascii="Times New Roman" w:eastAsiaTheme="minorEastAsia" w:hAnsi="Times New Roman" w:cstheme="minorBidi" w:hint="eastAsia"/>
          <w:b/>
          <w:color w:val="000000" w:themeColor="text1"/>
          <w:kern w:val="2"/>
          <w:sz w:val="24"/>
          <w:szCs w:val="24"/>
          <w:lang w:eastAsia="zh-CN" w:bidi="ar-SA"/>
        </w:rPr>
        <w:t>1</w:t>
      </w:r>
      <w:r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hint="eastAsia"/>
          <w:b/>
          <w:color w:val="000000" w:themeColor="text1"/>
          <w:kern w:val="2"/>
          <w:sz w:val="24"/>
          <w:szCs w:val="24"/>
          <w:lang w:eastAsia="zh-CN" w:bidi="ar-SA"/>
        </w:rPr>
        <w:t>0</w:t>
      </w:r>
      <w:r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hint="eastAsia"/>
          <w:b/>
          <w:color w:val="000000" w:themeColor="text1"/>
          <w:kern w:val="2"/>
          <w:sz w:val="24"/>
          <w:szCs w:val="24"/>
          <w:lang w:eastAsia="zh-CN" w:bidi="ar-SA"/>
        </w:rPr>
        <w:t>1</w:t>
      </w:r>
      <w:r>
        <w:rPr>
          <w:rFonts w:ascii="Times New Roman" w:eastAsiaTheme="minorEastAsia" w:hAnsi="Times New Roman" w:cstheme="minorBidi" w:hint="eastAsia"/>
          <w:b/>
          <w:color w:val="000000" w:themeColor="text1"/>
          <w:kern w:val="2"/>
          <w:sz w:val="28"/>
          <w:szCs w:val="24"/>
          <w:lang w:eastAsia="zh-CN" w:bidi="ar-SA"/>
        </w:rPr>
        <w:t xml:space="preserve">　</w:t>
      </w:r>
      <w:r w:rsidRPr="001D211F">
        <w:rPr>
          <w:rFonts w:ascii="宋体" w:hAnsi="宋体" w:cstheme="minorBidi" w:hint="eastAsia"/>
          <w:color w:val="000000" w:themeColor="text1"/>
          <w:kern w:val="2"/>
          <w:sz w:val="24"/>
          <w:szCs w:val="24"/>
          <w:lang w:eastAsia="zh-CN" w:bidi="ar-SA"/>
        </w:rPr>
        <w:t>为规范远传抄表系统在建设工程中的应用，做到技术先进、安全使用、经济合理、节能环保、维护方便、确保工程质量，制定本规程。</w:t>
      </w:r>
      <w:bookmarkEnd w:id="7"/>
      <w:bookmarkEnd w:id="8"/>
    </w:p>
    <w:p w14:paraId="459059E3" w14:textId="77777777" w:rsidR="003642C5" w:rsidRPr="001D211F" w:rsidRDefault="001D211F" w:rsidP="001D211F">
      <w:pPr>
        <w:widowControl w:val="0"/>
        <w:snapToGrid w:val="0"/>
        <w:spacing w:line="360" w:lineRule="auto"/>
        <w:jc w:val="both"/>
        <w:rPr>
          <w:rFonts w:ascii="仿宋" w:eastAsia="仿宋" w:hAnsi="仿宋"/>
          <w:color w:val="000000" w:themeColor="text1"/>
          <w:kern w:val="2"/>
          <w:sz w:val="24"/>
          <w:szCs w:val="24"/>
          <w:lang w:eastAsia="zh-CN" w:bidi="ar-SA"/>
        </w:rPr>
      </w:pPr>
      <w:r>
        <w:rPr>
          <w:rFonts w:ascii="仿宋" w:eastAsia="仿宋" w:hAnsi="仿宋" w:hint="eastAsia"/>
          <w:color w:val="000000" w:themeColor="text1"/>
          <w:kern w:val="2"/>
          <w:sz w:val="28"/>
          <w:szCs w:val="24"/>
          <w:lang w:eastAsia="zh-CN" w:bidi="ar-SA"/>
        </w:rPr>
        <w:t xml:space="preserve">　　</w:t>
      </w:r>
      <w:r w:rsidRPr="001D211F">
        <w:rPr>
          <w:rFonts w:ascii="仿宋" w:eastAsia="仿宋" w:hAnsi="仿宋" w:hint="eastAsia"/>
          <w:color w:val="000000" w:themeColor="text1"/>
          <w:kern w:val="2"/>
          <w:sz w:val="24"/>
          <w:szCs w:val="24"/>
          <w:lang w:eastAsia="zh-CN" w:bidi="ar-SA"/>
        </w:rPr>
        <w:t>【条文说明】远传抄表系统</w:t>
      </w:r>
      <w:r w:rsidRPr="001D211F">
        <w:rPr>
          <w:rFonts w:ascii="仿宋" w:eastAsia="仿宋" w:hAnsi="仿宋"/>
          <w:color w:val="000000" w:themeColor="text1"/>
          <w:kern w:val="2"/>
          <w:sz w:val="24"/>
          <w:szCs w:val="24"/>
          <w:lang w:eastAsia="zh-CN" w:bidi="ar-SA"/>
        </w:rPr>
        <w:t>经过多年的发展，技术日趋成熟，但至今尚没有相关的国家标准或规范。因此为了规范住宅远传抄表系统工程的设计、设备安装、施工和验收，保证</w:t>
      </w:r>
      <w:r w:rsidRPr="001D211F">
        <w:rPr>
          <w:rFonts w:ascii="仿宋" w:eastAsia="仿宋" w:hAnsi="仿宋" w:hint="eastAsia"/>
          <w:color w:val="000000" w:themeColor="text1"/>
          <w:kern w:val="2"/>
          <w:sz w:val="24"/>
          <w:szCs w:val="24"/>
          <w:lang w:eastAsia="zh-CN" w:bidi="ar-SA"/>
        </w:rPr>
        <w:t>远传抄表系统</w:t>
      </w:r>
      <w:r w:rsidRPr="001D211F">
        <w:rPr>
          <w:rFonts w:ascii="仿宋" w:eastAsia="仿宋" w:hAnsi="仿宋"/>
          <w:color w:val="000000" w:themeColor="text1"/>
          <w:kern w:val="2"/>
          <w:sz w:val="24"/>
          <w:szCs w:val="24"/>
          <w:lang w:eastAsia="zh-CN" w:bidi="ar-SA"/>
        </w:rPr>
        <w:t>的技术性能、使用功能，并确保其施工质量特制定本技术规程。通过本规程来实现城市数字实时计量、监控节能的有效性指标。将</w:t>
      </w:r>
      <w:r w:rsidRPr="001D211F">
        <w:rPr>
          <w:rFonts w:ascii="仿宋" w:eastAsia="仿宋" w:hAnsi="仿宋" w:hint="eastAsia"/>
          <w:color w:val="000000" w:themeColor="text1"/>
          <w:kern w:val="2"/>
          <w:sz w:val="24"/>
          <w:szCs w:val="24"/>
          <w:lang w:eastAsia="zh-CN" w:bidi="ar-SA"/>
        </w:rPr>
        <w:t>远传抄表系统</w:t>
      </w:r>
      <w:r w:rsidRPr="001D211F">
        <w:rPr>
          <w:rFonts w:ascii="仿宋" w:eastAsia="仿宋" w:hAnsi="仿宋"/>
          <w:color w:val="000000" w:themeColor="text1"/>
          <w:kern w:val="2"/>
          <w:sz w:val="24"/>
          <w:szCs w:val="24"/>
          <w:lang w:eastAsia="zh-CN" w:bidi="ar-SA"/>
        </w:rPr>
        <w:t>与节能紧密配合，形成不可分割的节能系统，并在不断实施中逐步更新、发展和提高，以便最大限度地适应建筑配套，并与建筑工程高质量地配套施工。本规程的制定将进一步提高建筑建设长远的社会效益、经济效益和环境效益。</w:t>
      </w:r>
    </w:p>
    <w:p w14:paraId="4DD5278A" w14:textId="77777777" w:rsidR="003642C5" w:rsidRDefault="001D211F">
      <w:pPr>
        <w:widowControl w:val="0"/>
        <w:snapToGrid w:val="0"/>
        <w:spacing w:line="360" w:lineRule="auto"/>
        <w:jc w:val="both"/>
        <w:rPr>
          <w:rFonts w:ascii="宋体" w:hAnsi="宋体" w:cstheme="minorBidi"/>
          <w:color w:val="000000" w:themeColor="text1"/>
          <w:kern w:val="2"/>
          <w:sz w:val="28"/>
          <w:szCs w:val="24"/>
          <w:lang w:eastAsia="zh-CN" w:bidi="ar-SA"/>
        </w:rPr>
      </w:pPr>
      <w:r w:rsidRPr="001D211F">
        <w:rPr>
          <w:rFonts w:ascii="Times New Roman" w:eastAsiaTheme="minorEastAsia" w:hAnsi="Times New Roman" w:cstheme="minorBidi" w:hint="eastAsia"/>
          <w:b/>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hint="eastAsia"/>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b/>
          <w:color w:val="000000" w:themeColor="text1"/>
          <w:kern w:val="2"/>
          <w:sz w:val="24"/>
          <w:szCs w:val="24"/>
          <w:lang w:eastAsia="zh-CN" w:bidi="ar-SA"/>
        </w:rPr>
        <w:t>2</w:t>
      </w:r>
      <w:r>
        <w:rPr>
          <w:rFonts w:ascii="Times New Roman" w:eastAsiaTheme="minorEastAsia" w:hAnsi="Times New Roman" w:cstheme="minorBidi" w:hint="eastAsia"/>
          <w:b/>
          <w:color w:val="000000" w:themeColor="text1"/>
          <w:kern w:val="2"/>
          <w:sz w:val="28"/>
          <w:szCs w:val="24"/>
          <w:lang w:eastAsia="zh-CN" w:bidi="ar-SA"/>
        </w:rPr>
        <w:t xml:space="preserve">　</w:t>
      </w:r>
      <w:r w:rsidRPr="001D211F">
        <w:rPr>
          <w:rFonts w:ascii="宋体" w:hAnsi="宋体" w:cstheme="minorBidi" w:hint="eastAsia"/>
          <w:color w:val="000000" w:themeColor="text1"/>
          <w:kern w:val="2"/>
          <w:sz w:val="24"/>
          <w:szCs w:val="24"/>
          <w:lang w:eastAsia="zh-CN" w:bidi="ar-SA"/>
        </w:rPr>
        <w:t>本规程适用于新建、扩建和改建的民用建筑和工业建筑等中远传抄表系统的设计、施工及验收。</w:t>
      </w:r>
    </w:p>
    <w:p w14:paraId="055ABD51" w14:textId="77777777" w:rsidR="003642C5" w:rsidRPr="001D211F" w:rsidRDefault="001D211F" w:rsidP="001D211F">
      <w:pPr>
        <w:widowControl w:val="0"/>
        <w:snapToGrid w:val="0"/>
        <w:spacing w:line="360" w:lineRule="auto"/>
        <w:jc w:val="both"/>
        <w:rPr>
          <w:rFonts w:ascii="仿宋" w:eastAsia="仿宋" w:hAnsi="仿宋"/>
          <w:color w:val="000000" w:themeColor="text1"/>
          <w:kern w:val="2"/>
          <w:sz w:val="24"/>
          <w:szCs w:val="24"/>
          <w:lang w:eastAsia="zh-CN" w:bidi="ar-SA"/>
        </w:rPr>
      </w:pPr>
      <w:r w:rsidRPr="001D211F">
        <w:rPr>
          <w:rFonts w:ascii="仿宋" w:eastAsia="仿宋" w:hAnsi="仿宋" w:hint="eastAsia"/>
          <w:color w:val="000000" w:themeColor="text1"/>
          <w:kern w:val="2"/>
          <w:sz w:val="24"/>
          <w:szCs w:val="24"/>
          <w:lang w:eastAsia="zh-CN" w:bidi="ar-SA"/>
        </w:rPr>
        <w:t xml:space="preserve">　　【条文说明】</w:t>
      </w:r>
      <w:r w:rsidRPr="001D211F">
        <w:rPr>
          <w:rFonts w:ascii="仿宋" w:eastAsia="仿宋" w:hAnsi="仿宋"/>
          <w:color w:val="000000" w:themeColor="text1"/>
          <w:kern w:val="2"/>
          <w:sz w:val="24"/>
          <w:szCs w:val="24"/>
          <w:lang w:eastAsia="zh-CN" w:bidi="ar-SA"/>
        </w:rPr>
        <w:t>本条规定了民用建筑</w:t>
      </w:r>
      <w:r w:rsidRPr="001D211F">
        <w:rPr>
          <w:rFonts w:ascii="仿宋" w:eastAsia="仿宋" w:hAnsi="仿宋" w:hint="eastAsia"/>
          <w:color w:val="000000" w:themeColor="text1"/>
          <w:kern w:val="2"/>
          <w:sz w:val="24"/>
          <w:szCs w:val="24"/>
          <w:lang w:eastAsia="zh-CN" w:bidi="ar-SA"/>
        </w:rPr>
        <w:t>和工业建筑等远传抄表系统</w:t>
      </w:r>
      <w:r>
        <w:rPr>
          <w:rFonts w:ascii="仿宋" w:eastAsia="仿宋" w:hAnsi="仿宋"/>
          <w:color w:val="000000" w:themeColor="text1"/>
          <w:kern w:val="2"/>
          <w:sz w:val="24"/>
          <w:szCs w:val="24"/>
          <w:lang w:eastAsia="zh-CN" w:bidi="ar-SA"/>
        </w:rPr>
        <w:t>的适用</w:t>
      </w:r>
      <w:r w:rsidRPr="001D211F">
        <w:rPr>
          <w:rFonts w:ascii="仿宋" w:eastAsia="仿宋" w:hAnsi="仿宋"/>
          <w:color w:val="000000" w:themeColor="text1"/>
          <w:kern w:val="2"/>
          <w:sz w:val="24"/>
          <w:szCs w:val="24"/>
          <w:lang w:eastAsia="zh-CN" w:bidi="ar-SA"/>
        </w:rPr>
        <w:t>范围。</w:t>
      </w:r>
    </w:p>
    <w:p w14:paraId="051D7A49" w14:textId="77777777" w:rsidR="003642C5" w:rsidRPr="001D211F" w:rsidRDefault="001D211F">
      <w:pPr>
        <w:widowControl w:val="0"/>
        <w:snapToGrid w:val="0"/>
        <w:spacing w:line="360" w:lineRule="auto"/>
        <w:jc w:val="both"/>
        <w:rPr>
          <w:rFonts w:ascii="宋体" w:hAnsi="宋体" w:cstheme="minorBidi"/>
          <w:color w:val="000000" w:themeColor="text1"/>
          <w:kern w:val="2"/>
          <w:sz w:val="24"/>
          <w:szCs w:val="24"/>
          <w:lang w:eastAsia="zh-CN" w:bidi="ar-SA"/>
        </w:rPr>
      </w:pPr>
      <w:r w:rsidRPr="001D211F">
        <w:rPr>
          <w:rFonts w:ascii="Times New Roman" w:eastAsiaTheme="minorEastAsia" w:hAnsi="Times New Roman" w:cstheme="minorBidi" w:hint="eastAsia"/>
          <w:b/>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hint="eastAsia"/>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b/>
          <w:color w:val="000000" w:themeColor="text1"/>
          <w:kern w:val="2"/>
          <w:sz w:val="24"/>
          <w:szCs w:val="24"/>
          <w:lang w:eastAsia="zh-CN" w:bidi="ar-SA"/>
        </w:rPr>
        <w:t>3</w:t>
      </w:r>
      <w:r>
        <w:rPr>
          <w:rFonts w:ascii="Times New Roman" w:eastAsiaTheme="minorEastAsia" w:hAnsi="Times New Roman" w:cstheme="minorBidi" w:hint="eastAsia"/>
          <w:b/>
          <w:color w:val="000000" w:themeColor="text1"/>
          <w:kern w:val="2"/>
          <w:sz w:val="24"/>
          <w:szCs w:val="24"/>
          <w:lang w:eastAsia="zh-CN" w:bidi="ar-SA"/>
        </w:rPr>
        <w:t xml:space="preserve">　</w:t>
      </w:r>
      <w:r w:rsidRPr="001D211F">
        <w:rPr>
          <w:rFonts w:ascii="宋体" w:hAnsi="宋体" w:cstheme="minorBidi" w:hint="eastAsia"/>
          <w:color w:val="000000" w:themeColor="text1"/>
          <w:kern w:val="2"/>
          <w:sz w:val="24"/>
          <w:szCs w:val="24"/>
          <w:lang w:eastAsia="zh-CN" w:bidi="ar-SA"/>
        </w:rPr>
        <w:t>远传抄表系统应根据建筑结构形式及水、电、气、热表的分布方式和安装位置等因素进行合理选择。</w:t>
      </w:r>
    </w:p>
    <w:p w14:paraId="56E8FC4A" w14:textId="77777777" w:rsidR="003642C5" w:rsidRPr="001D211F" w:rsidRDefault="001D211F" w:rsidP="001D211F">
      <w:pPr>
        <w:widowControl w:val="0"/>
        <w:snapToGrid w:val="0"/>
        <w:spacing w:line="360" w:lineRule="auto"/>
        <w:jc w:val="both"/>
        <w:rPr>
          <w:rFonts w:ascii="仿宋" w:eastAsia="仿宋" w:hAnsi="仿宋"/>
          <w:color w:val="000000" w:themeColor="text1"/>
          <w:kern w:val="2"/>
          <w:sz w:val="24"/>
          <w:szCs w:val="24"/>
          <w:lang w:eastAsia="zh-CN" w:bidi="ar-SA"/>
        </w:rPr>
      </w:pPr>
      <w:r w:rsidRPr="001D211F">
        <w:rPr>
          <w:rFonts w:ascii="仿宋" w:eastAsia="仿宋" w:hAnsi="仿宋" w:hint="eastAsia"/>
          <w:color w:val="000000" w:themeColor="text1"/>
          <w:kern w:val="2"/>
          <w:sz w:val="24"/>
          <w:szCs w:val="24"/>
          <w:lang w:eastAsia="zh-CN" w:bidi="ar-SA"/>
        </w:rPr>
        <w:t xml:space="preserve">　　【条文说明】</w:t>
      </w:r>
      <w:r w:rsidRPr="001D211F">
        <w:rPr>
          <w:rFonts w:ascii="仿宋" w:eastAsia="仿宋" w:hAnsi="仿宋"/>
          <w:color w:val="000000" w:themeColor="text1"/>
          <w:kern w:val="2"/>
          <w:sz w:val="24"/>
          <w:szCs w:val="24"/>
          <w:lang w:eastAsia="zh-CN" w:bidi="ar-SA"/>
        </w:rPr>
        <w:t>说明了该系统与建筑工程同步进行，实现</w:t>
      </w:r>
      <w:r w:rsidRPr="001D211F">
        <w:rPr>
          <w:rFonts w:ascii="仿宋" w:eastAsia="仿宋" w:hAnsi="仿宋" w:hint="eastAsia"/>
          <w:color w:val="000000" w:themeColor="text1"/>
          <w:kern w:val="2"/>
          <w:sz w:val="24"/>
          <w:szCs w:val="24"/>
          <w:lang w:eastAsia="zh-CN" w:bidi="ar-SA"/>
        </w:rPr>
        <w:t>远传抄表系统</w:t>
      </w:r>
      <w:r w:rsidRPr="001D211F">
        <w:rPr>
          <w:rFonts w:ascii="仿宋" w:eastAsia="仿宋" w:hAnsi="仿宋"/>
          <w:color w:val="000000" w:themeColor="text1"/>
          <w:kern w:val="2"/>
          <w:sz w:val="24"/>
          <w:szCs w:val="24"/>
          <w:lang w:eastAsia="zh-CN" w:bidi="ar-SA"/>
        </w:rPr>
        <w:t>与建筑的完美结合。</w:t>
      </w:r>
    </w:p>
    <w:p w14:paraId="43237E72" w14:textId="77777777" w:rsidR="003642C5" w:rsidRPr="001D211F" w:rsidRDefault="001D211F">
      <w:pPr>
        <w:widowControl w:val="0"/>
        <w:snapToGrid w:val="0"/>
        <w:spacing w:line="360" w:lineRule="auto"/>
        <w:jc w:val="both"/>
        <w:rPr>
          <w:rFonts w:ascii="宋体" w:hAnsi="宋体" w:cstheme="minorBidi"/>
          <w:color w:val="000000" w:themeColor="text1"/>
          <w:kern w:val="2"/>
          <w:sz w:val="24"/>
          <w:szCs w:val="24"/>
          <w:lang w:eastAsia="zh-CN" w:bidi="ar-SA"/>
        </w:rPr>
      </w:pPr>
      <w:r w:rsidRPr="001D211F">
        <w:rPr>
          <w:rFonts w:ascii="Times New Roman" w:eastAsiaTheme="minorEastAsia" w:hAnsi="Times New Roman" w:cstheme="minorBidi" w:hint="eastAsia"/>
          <w:b/>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hint="eastAsia"/>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eastAsiaTheme="minorEastAsia" w:hAnsi="Times New Roman" w:cstheme="minorBidi"/>
          <w:b/>
          <w:color w:val="000000" w:themeColor="text1"/>
          <w:kern w:val="2"/>
          <w:sz w:val="24"/>
          <w:szCs w:val="24"/>
          <w:lang w:eastAsia="zh-CN" w:bidi="ar-SA"/>
        </w:rPr>
        <w:t>4</w:t>
      </w:r>
      <w:r>
        <w:rPr>
          <w:rFonts w:ascii="Times New Roman" w:eastAsiaTheme="minorEastAsia" w:hAnsi="Times New Roman" w:cstheme="minorBidi" w:hint="eastAsia"/>
          <w:b/>
          <w:color w:val="000000" w:themeColor="text1"/>
          <w:kern w:val="2"/>
          <w:sz w:val="24"/>
          <w:szCs w:val="24"/>
          <w:lang w:eastAsia="zh-CN" w:bidi="ar-SA"/>
        </w:rPr>
        <w:t xml:space="preserve">　</w:t>
      </w:r>
      <w:r w:rsidRPr="001D211F">
        <w:rPr>
          <w:rFonts w:ascii="宋体" w:hAnsi="宋体" w:cstheme="minorBidi" w:hint="eastAsia"/>
          <w:color w:val="000000" w:themeColor="text1"/>
          <w:kern w:val="2"/>
          <w:sz w:val="24"/>
          <w:szCs w:val="24"/>
          <w:lang w:eastAsia="zh-CN" w:bidi="ar-SA"/>
        </w:rPr>
        <w:t>远传抄表系统除应符合本规程外，尚应符合国家现行有关标准和现行中国工程建设标准化协会标准的有关规定。</w:t>
      </w:r>
      <w:bookmarkStart w:id="9" w:name="_Toc268268940"/>
      <w:bookmarkStart w:id="10" w:name="_Toc268268722"/>
      <w:bookmarkStart w:id="11" w:name="_Toc268268581"/>
    </w:p>
    <w:p w14:paraId="43B6B3E8" w14:textId="77777777" w:rsidR="003642C5" w:rsidRPr="001D211F" w:rsidRDefault="001D211F" w:rsidP="001D211F">
      <w:pPr>
        <w:widowControl w:val="0"/>
        <w:snapToGrid w:val="0"/>
        <w:spacing w:line="360" w:lineRule="auto"/>
        <w:jc w:val="both"/>
        <w:rPr>
          <w:rFonts w:ascii="仿宋" w:eastAsia="仿宋" w:hAnsi="仿宋"/>
          <w:color w:val="000000" w:themeColor="text1"/>
          <w:kern w:val="2"/>
          <w:sz w:val="24"/>
          <w:szCs w:val="24"/>
          <w:lang w:eastAsia="zh-CN" w:bidi="ar-SA"/>
        </w:rPr>
      </w:pPr>
      <w:r>
        <w:rPr>
          <w:rFonts w:ascii="仿宋" w:eastAsia="仿宋" w:hAnsi="仿宋" w:hint="eastAsia"/>
          <w:color w:val="000000" w:themeColor="text1"/>
          <w:kern w:val="2"/>
          <w:sz w:val="28"/>
          <w:szCs w:val="24"/>
          <w:lang w:eastAsia="zh-CN" w:bidi="ar-SA"/>
        </w:rPr>
        <w:t xml:space="preserve">　　</w:t>
      </w:r>
      <w:r w:rsidRPr="001D211F">
        <w:rPr>
          <w:rFonts w:ascii="仿宋" w:eastAsia="仿宋" w:hAnsi="仿宋" w:hint="eastAsia"/>
          <w:color w:val="000000" w:themeColor="text1"/>
          <w:kern w:val="2"/>
          <w:sz w:val="24"/>
          <w:szCs w:val="24"/>
          <w:lang w:eastAsia="zh-CN" w:bidi="ar-SA"/>
        </w:rPr>
        <w:t>【条文说明】</w:t>
      </w:r>
      <w:r w:rsidRPr="001D211F">
        <w:rPr>
          <w:rFonts w:ascii="仿宋" w:eastAsia="仿宋" w:hAnsi="仿宋"/>
          <w:color w:val="000000" w:themeColor="text1"/>
          <w:kern w:val="2"/>
          <w:sz w:val="24"/>
          <w:szCs w:val="24"/>
          <w:lang w:eastAsia="zh-CN" w:bidi="ar-SA"/>
        </w:rPr>
        <w:t>规定了</w:t>
      </w:r>
      <w:r w:rsidRPr="001D211F">
        <w:rPr>
          <w:rFonts w:ascii="仿宋" w:eastAsia="仿宋" w:hAnsi="仿宋" w:hint="eastAsia"/>
          <w:color w:val="000000" w:themeColor="text1"/>
          <w:kern w:val="2"/>
          <w:sz w:val="24"/>
          <w:szCs w:val="24"/>
          <w:lang w:eastAsia="zh-CN" w:bidi="ar-SA"/>
        </w:rPr>
        <w:t>远传抄表系统</w:t>
      </w:r>
      <w:r w:rsidRPr="001D211F">
        <w:rPr>
          <w:rFonts w:ascii="仿宋" w:eastAsia="仿宋" w:hAnsi="仿宋"/>
          <w:color w:val="000000" w:themeColor="text1"/>
          <w:kern w:val="2"/>
          <w:sz w:val="24"/>
          <w:szCs w:val="24"/>
          <w:lang w:eastAsia="zh-CN" w:bidi="ar-SA"/>
        </w:rPr>
        <w:t>的工程设计、设备安装、施工和验收除符合本规程外，其它安全技术和劳动保护等必须遵守国家现行有关标准和规范，有两层意思：</w:t>
      </w:r>
    </w:p>
    <w:p w14:paraId="5320929D" w14:textId="77777777" w:rsidR="003642C5" w:rsidRPr="001D211F" w:rsidRDefault="00A839CC" w:rsidP="00A839CC">
      <w:pPr>
        <w:widowControl w:val="0"/>
        <w:snapToGrid w:val="0"/>
        <w:spacing w:line="360" w:lineRule="auto"/>
        <w:jc w:val="both"/>
        <w:rPr>
          <w:rFonts w:ascii="仿宋" w:eastAsia="仿宋" w:hAnsi="仿宋"/>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A839CC">
        <w:rPr>
          <w:rFonts w:ascii="Times New Roman" w:eastAsia="仿宋" w:hAnsi="Times New Roman"/>
          <w:color w:val="000000" w:themeColor="text1"/>
          <w:kern w:val="2"/>
          <w:sz w:val="24"/>
          <w:szCs w:val="24"/>
          <w:lang w:eastAsia="zh-CN" w:bidi="ar-SA"/>
        </w:rPr>
        <w:t>1</w:t>
      </w:r>
      <w:r>
        <w:rPr>
          <w:rFonts w:ascii="仿宋" w:eastAsia="仿宋" w:hAnsi="仿宋" w:hint="eastAsia"/>
          <w:color w:val="000000" w:themeColor="text1"/>
          <w:kern w:val="2"/>
          <w:sz w:val="24"/>
          <w:szCs w:val="24"/>
          <w:lang w:eastAsia="zh-CN" w:bidi="ar-SA"/>
        </w:rPr>
        <w:t xml:space="preserve">　</w:t>
      </w:r>
      <w:r w:rsidR="001D211F" w:rsidRPr="001D211F">
        <w:rPr>
          <w:rFonts w:ascii="仿宋" w:eastAsia="仿宋" w:hAnsi="仿宋"/>
          <w:color w:val="000000" w:themeColor="text1"/>
          <w:kern w:val="2"/>
          <w:sz w:val="24"/>
          <w:szCs w:val="24"/>
          <w:lang w:eastAsia="zh-CN" w:bidi="ar-SA"/>
        </w:rPr>
        <w:t>制定本技术规程时，对新产品安装、新技术应用，其设计、施工及质量验收作了比较灵活的描述。</w:t>
      </w:r>
    </w:p>
    <w:p w14:paraId="23A567E1" w14:textId="77777777" w:rsidR="003642C5" w:rsidRDefault="00A839CC" w:rsidP="00A839CC">
      <w:pPr>
        <w:widowControl w:val="0"/>
        <w:snapToGrid w:val="0"/>
        <w:spacing w:line="360" w:lineRule="auto"/>
        <w:jc w:val="both"/>
        <w:rPr>
          <w:rFonts w:ascii="仿宋" w:eastAsia="仿宋" w:hAnsi="仿宋"/>
          <w:color w:val="000000" w:themeColor="text1"/>
          <w:kern w:val="2"/>
          <w:sz w:val="28"/>
          <w:szCs w:val="24"/>
          <w:lang w:eastAsia="zh-CN" w:bidi="ar-SA"/>
        </w:rPr>
        <w:sectPr w:rsidR="003642C5">
          <w:footerReference w:type="default" r:id="rId14"/>
          <w:pgSz w:w="11906" w:h="16838"/>
          <w:pgMar w:top="1418" w:right="1701" w:bottom="1418" w:left="1701" w:header="851" w:footer="992" w:gutter="0"/>
          <w:pgNumType w:start="1"/>
          <w:cols w:space="720"/>
          <w:docGrid w:type="lines" w:linePitch="312"/>
        </w:sectPr>
      </w:pPr>
      <w:r>
        <w:rPr>
          <w:rFonts w:ascii="仿宋" w:eastAsia="仿宋" w:hAnsi="仿宋" w:hint="eastAsia"/>
          <w:color w:val="000000" w:themeColor="text1"/>
          <w:kern w:val="2"/>
          <w:sz w:val="24"/>
          <w:szCs w:val="24"/>
          <w:lang w:eastAsia="zh-CN" w:bidi="ar-SA"/>
        </w:rPr>
        <w:t xml:space="preserve">　　</w:t>
      </w:r>
      <w:r w:rsidR="001D211F" w:rsidRPr="00A839CC">
        <w:rPr>
          <w:rFonts w:ascii="Times New Roman" w:eastAsia="仿宋" w:hAnsi="Times New Roman"/>
          <w:color w:val="000000" w:themeColor="text1"/>
          <w:kern w:val="2"/>
          <w:sz w:val="24"/>
          <w:szCs w:val="24"/>
          <w:lang w:eastAsia="zh-CN" w:bidi="ar-SA"/>
        </w:rPr>
        <w:t>2</w:t>
      </w:r>
      <w:r>
        <w:rPr>
          <w:rFonts w:ascii="仿宋" w:eastAsia="仿宋" w:hAnsi="仿宋" w:hint="eastAsia"/>
          <w:color w:val="000000" w:themeColor="text1"/>
          <w:kern w:val="2"/>
          <w:sz w:val="24"/>
          <w:szCs w:val="24"/>
          <w:lang w:eastAsia="zh-CN" w:bidi="ar-SA"/>
        </w:rPr>
        <w:t xml:space="preserve">　</w:t>
      </w:r>
      <w:r w:rsidR="001D211F" w:rsidRPr="001D211F">
        <w:rPr>
          <w:rFonts w:ascii="仿宋" w:eastAsia="仿宋" w:hAnsi="仿宋"/>
          <w:color w:val="000000" w:themeColor="text1"/>
          <w:kern w:val="2"/>
          <w:sz w:val="24"/>
          <w:szCs w:val="24"/>
          <w:lang w:eastAsia="zh-CN" w:bidi="ar-SA"/>
        </w:rPr>
        <w:t>随着我国经济发展和技术进步加快，新的生产力发展迅猛，加入世界贸易组织后，经济、技术标准和管理标准，必然会更新或修正，即使本规程也在所难免，这层意思是说明要有动态观念，密切注意变化，才能及时顺利执行本规程。</w:t>
      </w:r>
    </w:p>
    <w:p w14:paraId="1B8EEA39" w14:textId="77777777" w:rsidR="003642C5" w:rsidRPr="00CE6C10" w:rsidRDefault="001D211F" w:rsidP="001D211F">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12" w:name="_Toc147610509"/>
      <w:bookmarkStart w:id="13" w:name="_Toc150017159"/>
      <w:r w:rsidRPr="00CE6C10">
        <w:rPr>
          <w:rFonts w:ascii="Times New Roman" w:hAnsi="Times New Roman" w:hint="eastAsia"/>
          <w:color w:val="auto"/>
          <w:kern w:val="44"/>
          <w:sz w:val="30"/>
          <w:szCs w:val="30"/>
          <w:lang w:eastAsia="zh-CN"/>
        </w:rPr>
        <w:lastRenderedPageBreak/>
        <w:t>2</w:t>
      </w:r>
      <w:r w:rsidRPr="00CE6C10">
        <w:rPr>
          <w:rFonts w:ascii="Times New Roman" w:hAnsi="Times New Roman" w:hint="eastAsia"/>
          <w:color w:val="auto"/>
          <w:kern w:val="44"/>
          <w:sz w:val="30"/>
          <w:szCs w:val="30"/>
          <w:lang w:eastAsia="zh-CN"/>
        </w:rPr>
        <w:t xml:space="preserve">　术　　语</w:t>
      </w:r>
      <w:bookmarkEnd w:id="9"/>
      <w:bookmarkEnd w:id="10"/>
      <w:bookmarkEnd w:id="11"/>
      <w:bookmarkEnd w:id="12"/>
      <w:bookmarkEnd w:id="13"/>
    </w:p>
    <w:p w14:paraId="54BC4B1F" w14:textId="77777777" w:rsidR="003642C5" w:rsidRPr="001D211F"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bookmarkStart w:id="14" w:name="_Toc461656912"/>
      <w:bookmarkStart w:id="15" w:name="_Toc468461398"/>
      <w:bookmarkStart w:id="16" w:name="_Toc461656631"/>
      <w:bookmarkStart w:id="17" w:name="_Toc460771102"/>
      <w:bookmarkStart w:id="18" w:name="_Hlk102316150"/>
      <w:bookmarkEnd w:id="14"/>
      <w:bookmarkEnd w:id="15"/>
      <w:bookmarkEnd w:id="16"/>
      <w:bookmarkEnd w:id="17"/>
      <w:r w:rsidRPr="001D211F">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1</w:t>
      </w:r>
      <w:r w:rsidRPr="001D211F">
        <w:rPr>
          <w:rFonts w:ascii="Times New Roman" w:hAnsi="Times New Roman" w:hint="eastAsia"/>
          <w:b/>
          <w:color w:val="000000" w:themeColor="text1"/>
          <w:kern w:val="2"/>
          <w:sz w:val="24"/>
          <w:szCs w:val="24"/>
          <w:lang w:eastAsia="zh-CN" w:bidi="ar-SA"/>
        </w:rPr>
        <w:t xml:space="preserve">　</w:t>
      </w:r>
      <w:r w:rsidRPr="001D211F">
        <w:rPr>
          <w:rFonts w:ascii="Times New Roman" w:hAnsi="Times New Roman" w:hint="eastAsia"/>
          <w:color w:val="000000" w:themeColor="text1"/>
          <w:kern w:val="2"/>
          <w:sz w:val="24"/>
          <w:szCs w:val="24"/>
          <w:lang w:eastAsia="zh-CN" w:bidi="ar-SA"/>
        </w:rPr>
        <w:t xml:space="preserve">远传抄表系统　</w:t>
      </w:r>
      <w:r w:rsidRPr="001D211F">
        <w:rPr>
          <w:rFonts w:ascii="Times New Roman" w:hAnsi="Times New Roman"/>
          <w:color w:val="000000" w:themeColor="text1"/>
          <w:kern w:val="2"/>
          <w:sz w:val="24"/>
          <w:szCs w:val="24"/>
          <w:lang w:eastAsia="zh-CN" w:bidi="ar-SA"/>
        </w:rPr>
        <w:t>remote transmission meter reading system</w:t>
      </w:r>
    </w:p>
    <w:p w14:paraId="569AC9DD"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由远传表、采集器、集中器与主站，或远传表、集中器与主站，或远传表与主站构成，通过本地信道与</w:t>
      </w:r>
      <w:r w:rsidRPr="001D211F">
        <w:rPr>
          <w:rFonts w:ascii="Times New Roman" w:hAnsi="Times New Roman"/>
          <w:color w:val="000000" w:themeColor="text1"/>
          <w:kern w:val="2"/>
          <w:sz w:val="24"/>
          <w:szCs w:val="24"/>
          <w:lang w:eastAsia="zh-CN" w:bidi="ar-SA"/>
        </w:rPr>
        <w:t>/</w:t>
      </w:r>
      <w:r w:rsidRPr="001D211F">
        <w:rPr>
          <w:rFonts w:ascii="Times New Roman" w:hAnsi="Times New Roman"/>
          <w:color w:val="000000" w:themeColor="text1"/>
          <w:kern w:val="2"/>
          <w:sz w:val="24"/>
          <w:szCs w:val="24"/>
          <w:lang w:eastAsia="zh-CN" w:bidi="ar-SA"/>
        </w:rPr>
        <w:t>或远程信道连接起来组成网络，能够运行抄表系统软件，实现远程自动抄表功能</w:t>
      </w:r>
      <w:r w:rsidRPr="001D211F">
        <w:rPr>
          <w:rFonts w:ascii="Times New Roman" w:hAnsi="Times New Roman" w:hint="eastAsia"/>
          <w:color w:val="000000" w:themeColor="text1"/>
          <w:kern w:val="2"/>
          <w:sz w:val="24"/>
          <w:szCs w:val="24"/>
          <w:lang w:eastAsia="zh-CN" w:bidi="ar-SA"/>
        </w:rPr>
        <w:t>或多表合一</w:t>
      </w:r>
      <w:r w:rsidRPr="001D211F">
        <w:rPr>
          <w:rFonts w:ascii="Times New Roman" w:hAnsi="Times New Roman"/>
          <w:color w:val="000000" w:themeColor="text1"/>
          <w:kern w:val="2"/>
          <w:sz w:val="24"/>
          <w:szCs w:val="24"/>
          <w:lang w:eastAsia="zh-CN" w:bidi="ar-SA"/>
        </w:rPr>
        <w:t>的系统。</w:t>
      </w:r>
    </w:p>
    <w:p w14:paraId="0B3F08D1" w14:textId="77777777" w:rsidR="003642C5" w:rsidRPr="001D211F" w:rsidRDefault="001D211F" w:rsidP="001D211F">
      <w:pPr>
        <w:widowControl w:val="0"/>
        <w:snapToGrid w:val="0"/>
        <w:spacing w:line="360" w:lineRule="auto"/>
        <w:jc w:val="both"/>
        <w:rPr>
          <w:rFonts w:ascii="仿宋" w:eastAsia="仿宋" w:hAnsi="仿宋"/>
          <w:color w:val="000000" w:themeColor="text1"/>
          <w:kern w:val="2"/>
          <w:sz w:val="24"/>
          <w:szCs w:val="24"/>
          <w:highlight w:val="yellow"/>
          <w:lang w:eastAsia="zh-CN" w:bidi="ar-SA"/>
        </w:rPr>
      </w:pPr>
      <w:r w:rsidRPr="001D211F">
        <w:rPr>
          <w:rFonts w:ascii="仿宋" w:eastAsia="仿宋" w:hAnsi="仿宋" w:hint="eastAsia"/>
          <w:color w:val="000000" w:themeColor="text1"/>
          <w:kern w:val="2"/>
          <w:sz w:val="24"/>
          <w:szCs w:val="24"/>
          <w:lang w:eastAsia="zh-CN" w:bidi="ar-SA"/>
        </w:rPr>
        <w:t xml:space="preserve">　　【条文说明】</w:t>
      </w:r>
      <w:r w:rsidR="001A3061">
        <w:rPr>
          <w:rFonts w:ascii="仿宋" w:eastAsia="仿宋" w:hAnsi="仿宋" w:hint="eastAsia"/>
          <w:color w:val="000000" w:themeColor="text1"/>
          <w:kern w:val="2"/>
          <w:sz w:val="24"/>
          <w:szCs w:val="24"/>
          <w:lang w:eastAsia="zh-CN" w:bidi="ar-SA"/>
        </w:rPr>
        <w:t>在远传抄表系统的基础上</w:t>
      </w:r>
      <w:r w:rsidR="001A3061" w:rsidRPr="001A3061">
        <w:rPr>
          <w:rFonts w:ascii="仿宋" w:eastAsia="仿宋" w:hAnsi="仿宋" w:hint="eastAsia"/>
          <w:color w:val="000000" w:themeColor="text1"/>
          <w:kern w:val="2"/>
          <w:sz w:val="24"/>
          <w:szCs w:val="24"/>
          <w:lang w:eastAsia="zh-CN" w:bidi="ar-SA"/>
        </w:rPr>
        <w:t>将水、电、气、热等能源/资源的消耗量通过表计以远传方式进行实时计量，经共享装置将数据采集、传输、处</w:t>
      </w:r>
      <w:r w:rsidR="001A3061">
        <w:rPr>
          <w:rFonts w:ascii="仿宋" w:eastAsia="仿宋" w:hAnsi="仿宋" w:hint="eastAsia"/>
          <w:color w:val="000000" w:themeColor="text1"/>
          <w:kern w:val="2"/>
          <w:sz w:val="24"/>
          <w:szCs w:val="24"/>
          <w:lang w:eastAsia="zh-CN" w:bidi="ar-SA"/>
        </w:rPr>
        <w:t>理，汇集至采集平台（主站），显示水、电、气、热的消耗量，</w:t>
      </w:r>
      <w:r w:rsidR="001A3061" w:rsidRPr="001A3061">
        <w:rPr>
          <w:rFonts w:ascii="仿宋" w:eastAsia="仿宋" w:hAnsi="仿宋" w:hint="eastAsia"/>
          <w:color w:val="000000" w:themeColor="text1"/>
          <w:kern w:val="2"/>
          <w:sz w:val="24"/>
          <w:szCs w:val="24"/>
          <w:lang w:eastAsia="zh-CN" w:bidi="ar-SA"/>
        </w:rPr>
        <w:t>汇聚至</w:t>
      </w:r>
      <w:r w:rsidR="001A3061">
        <w:rPr>
          <w:rFonts w:ascii="仿宋" w:eastAsia="仿宋" w:hAnsi="仿宋" w:hint="eastAsia"/>
          <w:color w:val="000000" w:themeColor="text1"/>
          <w:kern w:val="2"/>
          <w:sz w:val="24"/>
          <w:szCs w:val="24"/>
          <w:lang w:eastAsia="zh-CN" w:bidi="ar-SA"/>
        </w:rPr>
        <w:t>一个</w:t>
      </w:r>
      <w:r w:rsidR="001A3061" w:rsidRPr="001A3061">
        <w:rPr>
          <w:rFonts w:ascii="仿宋" w:eastAsia="仿宋" w:hAnsi="仿宋" w:hint="eastAsia"/>
          <w:color w:val="000000" w:themeColor="text1"/>
          <w:kern w:val="2"/>
          <w:sz w:val="24"/>
          <w:szCs w:val="24"/>
          <w:lang w:eastAsia="zh-CN" w:bidi="ar-SA"/>
        </w:rPr>
        <w:t>平台</w:t>
      </w:r>
      <w:r w:rsidR="001A3061">
        <w:rPr>
          <w:rFonts w:ascii="仿宋" w:eastAsia="仿宋" w:hAnsi="仿宋" w:hint="eastAsia"/>
          <w:color w:val="000000" w:themeColor="text1"/>
          <w:kern w:val="2"/>
          <w:sz w:val="24"/>
          <w:szCs w:val="24"/>
          <w:lang w:eastAsia="zh-CN" w:bidi="ar-SA"/>
        </w:rPr>
        <w:t>的方式，称为多表合一远传抄表系统</w:t>
      </w:r>
      <w:r w:rsidR="001A3061" w:rsidRPr="001A3061">
        <w:rPr>
          <w:rFonts w:ascii="仿宋" w:eastAsia="仿宋" w:hAnsi="仿宋" w:hint="eastAsia"/>
          <w:color w:val="000000" w:themeColor="text1"/>
          <w:kern w:val="2"/>
          <w:sz w:val="24"/>
          <w:szCs w:val="24"/>
          <w:lang w:eastAsia="zh-CN" w:bidi="ar-SA"/>
        </w:rPr>
        <w:t>。保证数据的采集和传输过程中的安全性、可靠性、准确性、实时性和</w:t>
      </w:r>
      <w:r w:rsidR="001A3061">
        <w:rPr>
          <w:rFonts w:ascii="仿宋" w:eastAsia="仿宋" w:hAnsi="仿宋" w:hint="eastAsia"/>
          <w:color w:val="000000" w:themeColor="text1"/>
          <w:kern w:val="2"/>
          <w:sz w:val="24"/>
          <w:szCs w:val="24"/>
          <w:lang w:eastAsia="zh-CN" w:bidi="ar-SA"/>
        </w:rPr>
        <w:t>兼容性。将多种消费资源的计量、信息采集、缴费等服务集成于一套远传</w:t>
      </w:r>
      <w:r w:rsidR="001A3061" w:rsidRPr="001A3061">
        <w:rPr>
          <w:rFonts w:ascii="仿宋" w:eastAsia="仿宋" w:hAnsi="仿宋" w:hint="eastAsia"/>
          <w:color w:val="000000" w:themeColor="text1"/>
          <w:kern w:val="2"/>
          <w:sz w:val="24"/>
          <w:szCs w:val="24"/>
          <w:lang w:eastAsia="zh-CN" w:bidi="ar-SA"/>
        </w:rPr>
        <w:t>抄表系统，构成一个多表合一的信息监测平台。</w:t>
      </w:r>
    </w:p>
    <w:p w14:paraId="0C41F220" w14:textId="77777777" w:rsidR="003642C5" w:rsidRPr="001D211F" w:rsidRDefault="001D211F">
      <w:pPr>
        <w:widowControl w:val="0"/>
        <w:snapToGrid w:val="0"/>
        <w:spacing w:line="360" w:lineRule="auto"/>
        <w:jc w:val="both"/>
        <w:rPr>
          <w:rFonts w:ascii="Times New Roman" w:hAnsi="Times New Roman"/>
          <w:b/>
          <w:color w:val="000000" w:themeColor="text1"/>
          <w:kern w:val="2"/>
          <w:sz w:val="24"/>
          <w:szCs w:val="24"/>
          <w:lang w:eastAsia="zh-CN" w:bidi="ar-SA"/>
        </w:rPr>
      </w:pPr>
      <w:r w:rsidRPr="001D211F">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hint="eastAsia"/>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2</w:t>
      </w:r>
      <w:r w:rsidRPr="001D211F">
        <w:rPr>
          <w:rFonts w:ascii="Times New Roman" w:hAnsi="Times New Roman" w:hint="eastAsia"/>
          <w:b/>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采集器</w:t>
      </w:r>
      <w:r w:rsidRPr="001D211F">
        <w:rPr>
          <w:rFonts w:ascii="Times New Roman" w:hAnsi="Times New Roman" w:hint="eastAsia"/>
          <w:color w:val="000000" w:themeColor="text1"/>
          <w:kern w:val="2"/>
          <w:sz w:val="24"/>
          <w:szCs w:val="24"/>
          <w:lang w:eastAsia="zh-CN" w:bidi="ar-SA"/>
        </w:rPr>
        <w:t xml:space="preserve">　</w:t>
      </w:r>
      <w:r w:rsidRPr="001D211F">
        <w:rPr>
          <w:rFonts w:ascii="Times New Roman" w:hAnsi="Times New Roman" w:hint="eastAsia"/>
          <w:color w:val="000000" w:themeColor="text1"/>
          <w:kern w:val="2"/>
          <w:sz w:val="24"/>
          <w:szCs w:val="24"/>
          <w:lang w:eastAsia="zh-CN" w:bidi="ar-SA"/>
        </w:rPr>
        <w:t>c</w:t>
      </w:r>
      <w:r w:rsidRPr="001D211F">
        <w:rPr>
          <w:rFonts w:ascii="Times New Roman" w:hAnsi="Times New Roman"/>
          <w:color w:val="000000" w:themeColor="text1"/>
          <w:kern w:val="2"/>
          <w:sz w:val="24"/>
          <w:szCs w:val="24"/>
          <w:lang w:eastAsia="zh-CN" w:bidi="ar-SA"/>
        </w:rPr>
        <w:t>ollector</w:t>
      </w:r>
    </w:p>
    <w:p w14:paraId="58F271F1"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设置于远传表与集中器之间，采集一个或多个远传表的信号或数据，进行数据处理和传输，并与集中器或主站进行双向数据通信的电子装置。</w:t>
      </w:r>
    </w:p>
    <w:p w14:paraId="680A0CDB" w14:textId="77777777" w:rsidR="003642C5" w:rsidRPr="001D211F" w:rsidRDefault="001D211F">
      <w:pPr>
        <w:widowControl w:val="0"/>
        <w:snapToGrid w:val="0"/>
        <w:spacing w:line="360" w:lineRule="auto"/>
        <w:jc w:val="both"/>
        <w:rPr>
          <w:rFonts w:ascii="Times New Roman" w:hAnsi="Times New Roman"/>
          <w:b/>
          <w:color w:val="000000" w:themeColor="text1"/>
          <w:kern w:val="2"/>
          <w:sz w:val="24"/>
          <w:szCs w:val="24"/>
          <w:lang w:eastAsia="zh-CN" w:bidi="ar-SA"/>
        </w:rPr>
      </w:pPr>
      <w:bookmarkStart w:id="19" w:name="_Toc461656918"/>
      <w:bookmarkStart w:id="20" w:name="_Toc460771108"/>
      <w:bookmarkStart w:id="21" w:name="_Toc461656637"/>
      <w:bookmarkStart w:id="22" w:name="_Toc468461404"/>
      <w:bookmarkEnd w:id="19"/>
      <w:bookmarkEnd w:id="20"/>
      <w:bookmarkEnd w:id="21"/>
      <w:bookmarkEnd w:id="22"/>
      <w:r w:rsidRPr="001D211F">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3</w:t>
      </w:r>
      <w:r w:rsidRPr="001D211F">
        <w:rPr>
          <w:rFonts w:ascii="Times New Roman" w:hAnsi="Times New Roman" w:hint="eastAsia"/>
          <w:b/>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集中器</w:t>
      </w:r>
      <w:r w:rsidRPr="001D211F">
        <w:rPr>
          <w:rFonts w:ascii="Times New Roman" w:hAnsi="Times New Roman" w:hint="eastAsia"/>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concentrator</w:t>
      </w:r>
    </w:p>
    <w:p w14:paraId="649C1362"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设置于多个采集器和</w:t>
      </w:r>
      <w:r w:rsidRPr="001D211F">
        <w:rPr>
          <w:rFonts w:ascii="Times New Roman" w:hAnsi="Times New Roman"/>
          <w:color w:val="000000" w:themeColor="text1"/>
          <w:kern w:val="2"/>
          <w:sz w:val="24"/>
          <w:szCs w:val="24"/>
          <w:lang w:eastAsia="zh-CN" w:bidi="ar-SA"/>
        </w:rPr>
        <w:t>/</w:t>
      </w:r>
      <w:r w:rsidRPr="001D211F">
        <w:rPr>
          <w:rFonts w:ascii="Times New Roman" w:hAnsi="Times New Roman"/>
          <w:color w:val="000000" w:themeColor="text1"/>
          <w:kern w:val="2"/>
          <w:sz w:val="24"/>
          <w:szCs w:val="24"/>
          <w:lang w:eastAsia="zh-CN" w:bidi="ar-SA"/>
        </w:rPr>
        <w:t>或远传表与主站间，可实现数据采集、存储与传输等功能，通过远程信道与主站交换数据的电子装置。</w:t>
      </w:r>
    </w:p>
    <w:p w14:paraId="52A09109" w14:textId="77777777" w:rsidR="003642C5" w:rsidRPr="001D211F" w:rsidRDefault="001D211F">
      <w:pPr>
        <w:widowControl w:val="0"/>
        <w:snapToGrid w:val="0"/>
        <w:spacing w:line="360" w:lineRule="auto"/>
        <w:jc w:val="both"/>
        <w:rPr>
          <w:rFonts w:ascii="Times New Roman" w:hAnsi="Times New Roman"/>
          <w:b/>
          <w:color w:val="000000" w:themeColor="text1"/>
          <w:kern w:val="2"/>
          <w:sz w:val="24"/>
          <w:szCs w:val="24"/>
          <w:lang w:eastAsia="zh-CN" w:bidi="ar-SA"/>
        </w:rPr>
      </w:pPr>
      <w:r w:rsidRPr="001D211F">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4</w:t>
      </w:r>
      <w:r w:rsidRPr="001D211F">
        <w:rPr>
          <w:rFonts w:ascii="Times New Roman" w:hAnsi="Times New Roman" w:hint="eastAsia"/>
          <w:b/>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主站</w:t>
      </w:r>
      <w:r w:rsidRPr="001D211F">
        <w:rPr>
          <w:rFonts w:ascii="Times New Roman" w:hAnsi="Times New Roman" w:hint="eastAsia"/>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master station</w:t>
      </w:r>
    </w:p>
    <w:p w14:paraId="74E8D877"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具有选择一个、一组或全体采集终端的能力，并启动与采集终端进行信息交换的设备。</w:t>
      </w:r>
    </w:p>
    <w:p w14:paraId="23C53109" w14:textId="77777777" w:rsidR="003642C5" w:rsidRPr="001D211F" w:rsidRDefault="001D211F">
      <w:pPr>
        <w:widowControl w:val="0"/>
        <w:snapToGrid w:val="0"/>
        <w:spacing w:line="360" w:lineRule="auto"/>
        <w:jc w:val="both"/>
        <w:rPr>
          <w:rFonts w:ascii="Times New Roman" w:hAnsi="Times New Roman"/>
          <w:color w:val="000000" w:themeColor="text1"/>
          <w:kern w:val="2"/>
          <w:sz w:val="24"/>
          <w:szCs w:val="24"/>
          <w:highlight w:val="yellow"/>
          <w:lang w:eastAsia="zh-CN" w:bidi="ar-SA"/>
        </w:rPr>
      </w:pPr>
      <w:r w:rsidRPr="001D211F">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color w:val="000000" w:themeColor="text1"/>
          <w:kern w:val="2"/>
          <w:sz w:val="24"/>
          <w:szCs w:val="24"/>
          <w:lang w:eastAsia="zh-CN" w:bidi="ar-SA"/>
        </w:rPr>
        <w:t>5</w:t>
      </w:r>
      <w:r w:rsidR="006A0C88">
        <w:rPr>
          <w:rFonts w:ascii="Times New Roman" w:hAnsi="Times New Roman" w:hint="eastAsia"/>
          <w:b/>
          <w:color w:val="000000" w:themeColor="text1"/>
          <w:kern w:val="2"/>
          <w:sz w:val="24"/>
          <w:szCs w:val="24"/>
          <w:lang w:eastAsia="zh-CN" w:bidi="ar-SA"/>
        </w:rPr>
        <w:t xml:space="preserve">　</w:t>
      </w:r>
      <w:r w:rsidRPr="001D211F">
        <w:rPr>
          <w:rFonts w:ascii="Times New Roman" w:hAnsi="Times New Roman"/>
          <w:color w:val="000000" w:themeColor="text1"/>
          <w:kern w:val="2"/>
          <w:sz w:val="24"/>
          <w:szCs w:val="24"/>
          <w:lang w:eastAsia="zh-CN" w:bidi="ar-SA"/>
        </w:rPr>
        <w:t>有线传输</w:t>
      </w:r>
      <w:r w:rsidR="006A0C88">
        <w:rPr>
          <w:rFonts w:ascii="Times New Roman" w:hAnsi="Times New Roman" w:hint="eastAsia"/>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wire transmission</w:t>
      </w:r>
    </w:p>
    <w:p w14:paraId="5EF6FE02"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以有线传输媒体为信道，进行数据信息传输的方式。</w:t>
      </w:r>
    </w:p>
    <w:p w14:paraId="447B8777" w14:textId="77777777" w:rsidR="003642C5" w:rsidRPr="001D211F" w:rsidRDefault="001D211F">
      <w:pPr>
        <w:widowControl w:val="0"/>
        <w:snapToGrid w:val="0"/>
        <w:spacing w:line="360" w:lineRule="auto"/>
        <w:jc w:val="both"/>
        <w:rPr>
          <w:rFonts w:ascii="Times New Roman" w:hAnsi="Times New Roman"/>
          <w:b/>
          <w:color w:val="000000" w:themeColor="text1"/>
          <w:kern w:val="2"/>
          <w:sz w:val="24"/>
          <w:szCs w:val="24"/>
          <w:lang w:eastAsia="zh-CN" w:bidi="ar-SA"/>
        </w:rPr>
      </w:pPr>
      <w:r w:rsidRPr="001D211F">
        <w:rPr>
          <w:rFonts w:ascii="Times New Roman" w:hAnsi="Times New Roman"/>
          <w:b/>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1D211F">
        <w:rPr>
          <w:rFonts w:ascii="Times New Roman" w:hAnsi="Times New Roman"/>
          <w:b/>
          <w:kern w:val="2"/>
          <w:sz w:val="24"/>
          <w:szCs w:val="24"/>
          <w:lang w:eastAsia="zh-CN" w:bidi="ar-SA"/>
        </w:rPr>
        <w:t>6</w:t>
      </w:r>
      <w:r w:rsidR="006A0C88">
        <w:rPr>
          <w:rFonts w:ascii="Times New Roman" w:hAnsi="Times New Roman" w:hint="eastAsia"/>
          <w:b/>
          <w:kern w:val="2"/>
          <w:sz w:val="24"/>
          <w:szCs w:val="24"/>
          <w:lang w:eastAsia="zh-CN" w:bidi="ar-SA"/>
        </w:rPr>
        <w:t xml:space="preserve">　</w:t>
      </w:r>
      <w:r w:rsidRPr="001D211F">
        <w:rPr>
          <w:rFonts w:ascii="Times New Roman" w:hAnsi="Times New Roman"/>
          <w:kern w:val="2"/>
          <w:sz w:val="24"/>
          <w:szCs w:val="24"/>
          <w:lang w:eastAsia="zh-CN" w:bidi="ar-SA"/>
        </w:rPr>
        <w:t>低压电力线载波传输</w:t>
      </w:r>
      <w:r w:rsidR="006A0C88">
        <w:rPr>
          <w:rFonts w:ascii="Times New Roman" w:hAnsi="Times New Roman" w:hint="eastAsia"/>
          <w:kern w:val="2"/>
          <w:sz w:val="24"/>
          <w:szCs w:val="24"/>
          <w:lang w:eastAsia="zh-CN" w:bidi="ar-SA"/>
        </w:rPr>
        <w:t xml:space="preserve">　</w:t>
      </w:r>
      <w:r w:rsidR="006A0C88">
        <w:rPr>
          <w:rFonts w:ascii="Times New Roman" w:hAnsi="Times New Roman" w:hint="eastAsia"/>
          <w:color w:val="000000" w:themeColor="text1"/>
          <w:kern w:val="2"/>
          <w:sz w:val="24"/>
          <w:szCs w:val="24"/>
          <w:lang w:eastAsia="zh-CN" w:bidi="ar-SA"/>
        </w:rPr>
        <w:t>l</w:t>
      </w:r>
      <w:r w:rsidR="006A0C88" w:rsidRPr="006A0C88">
        <w:rPr>
          <w:rFonts w:ascii="Times New Roman" w:hAnsi="Times New Roman"/>
          <w:color w:val="000000" w:themeColor="text1"/>
          <w:kern w:val="2"/>
          <w:sz w:val="24"/>
          <w:szCs w:val="24"/>
          <w:lang w:eastAsia="zh-CN" w:bidi="ar-SA"/>
        </w:rPr>
        <w:t>ow voltage broadband power line carrier</w:t>
      </w:r>
      <w:r w:rsidRPr="006A0C88">
        <w:rPr>
          <w:rFonts w:ascii="Times New Roman" w:hAnsi="Times New Roman"/>
          <w:color w:val="000000" w:themeColor="text1"/>
          <w:kern w:val="2"/>
          <w:sz w:val="24"/>
          <w:szCs w:val="24"/>
          <w:lang w:eastAsia="zh-CN" w:bidi="ar-SA"/>
        </w:rPr>
        <w:t xml:space="preserve"> transmission</w:t>
      </w:r>
    </w:p>
    <w:p w14:paraId="5208B9EB" w14:textId="77777777" w:rsidR="003642C5" w:rsidRPr="001D211F"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1D211F">
        <w:rPr>
          <w:rFonts w:ascii="Times New Roman" w:hAnsi="Times New Roman"/>
          <w:color w:val="000000" w:themeColor="text1"/>
          <w:kern w:val="2"/>
          <w:sz w:val="24"/>
          <w:szCs w:val="24"/>
          <w:lang w:eastAsia="zh-CN" w:bidi="ar-SA"/>
        </w:rPr>
        <w:t>以交流</w:t>
      </w:r>
      <w:r w:rsidRPr="001D211F">
        <w:rPr>
          <w:rFonts w:ascii="Times New Roman" w:hAnsi="Times New Roman"/>
          <w:color w:val="000000" w:themeColor="text1"/>
          <w:kern w:val="2"/>
          <w:sz w:val="24"/>
          <w:szCs w:val="24"/>
          <w:lang w:eastAsia="zh-CN" w:bidi="ar-SA"/>
        </w:rPr>
        <w:t>400V</w:t>
      </w:r>
      <w:r w:rsidRPr="001D211F">
        <w:rPr>
          <w:rFonts w:ascii="Times New Roman" w:hAnsi="Times New Roman"/>
          <w:color w:val="000000" w:themeColor="text1"/>
          <w:kern w:val="2"/>
          <w:sz w:val="24"/>
          <w:szCs w:val="24"/>
          <w:lang w:eastAsia="zh-CN" w:bidi="ar-SA"/>
        </w:rPr>
        <w:t>及以下的配电线路为通信传输信道，进行数据信息传输的方式。</w:t>
      </w:r>
    </w:p>
    <w:p w14:paraId="33D15678" w14:textId="77777777" w:rsidR="003642C5" w:rsidRPr="006A0C88" w:rsidRDefault="001D211F">
      <w:pPr>
        <w:widowControl w:val="0"/>
        <w:snapToGrid w:val="0"/>
        <w:spacing w:line="360" w:lineRule="auto"/>
        <w:jc w:val="both"/>
        <w:rPr>
          <w:rFonts w:ascii="Times New Roman" w:hAnsi="Times New Roman"/>
          <w:b/>
          <w:color w:val="000000" w:themeColor="text1"/>
          <w:kern w:val="2"/>
          <w:sz w:val="24"/>
          <w:szCs w:val="24"/>
          <w:highlight w:val="yellow"/>
          <w:lang w:eastAsia="zh-CN" w:bidi="ar-SA"/>
        </w:rPr>
      </w:pPr>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7</w:t>
      </w:r>
      <w:r w:rsidR="006A0C88" w:rsidRP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有线网络传输</w:t>
      </w:r>
      <w:r w:rsidR="006A0C88" w:rsidRPr="006A0C88">
        <w:rPr>
          <w:rFonts w:ascii="Times New Roman" w:hAnsi="Times New Roman" w:hint="eastAsia"/>
          <w:color w:val="000000" w:themeColor="text1"/>
          <w:kern w:val="2"/>
          <w:sz w:val="24"/>
          <w:szCs w:val="24"/>
          <w:lang w:eastAsia="zh-CN" w:bidi="ar-SA"/>
        </w:rPr>
        <w:t xml:space="preserve">　</w:t>
      </w:r>
      <w:r w:rsidR="006A0C88" w:rsidRPr="006A0C88">
        <w:rPr>
          <w:rFonts w:ascii="Times New Roman" w:hAnsi="Times New Roman" w:hint="eastAsia"/>
          <w:color w:val="000000" w:themeColor="text1"/>
          <w:kern w:val="2"/>
          <w:sz w:val="24"/>
          <w:szCs w:val="24"/>
          <w:lang w:eastAsia="zh-CN" w:bidi="ar-SA"/>
        </w:rPr>
        <w:t>w</w:t>
      </w:r>
      <w:r w:rsidR="006A0C88" w:rsidRPr="006A0C88">
        <w:rPr>
          <w:rFonts w:ascii="Times New Roman" w:hAnsi="Times New Roman"/>
          <w:color w:val="000000" w:themeColor="text1"/>
          <w:kern w:val="2"/>
          <w:sz w:val="24"/>
          <w:szCs w:val="24"/>
          <w:lang w:eastAsia="zh-CN" w:bidi="ar-SA"/>
        </w:rPr>
        <w:t xml:space="preserve">ired </w:t>
      </w:r>
      <w:r w:rsidRPr="006A0C88">
        <w:rPr>
          <w:rFonts w:ascii="Times New Roman" w:hAnsi="Times New Roman"/>
          <w:color w:val="000000" w:themeColor="text1"/>
          <w:kern w:val="2"/>
          <w:sz w:val="24"/>
          <w:szCs w:val="24"/>
          <w:lang w:eastAsia="zh-CN" w:bidi="ar-SA"/>
        </w:rPr>
        <w:t>network transmission</w:t>
      </w:r>
    </w:p>
    <w:p w14:paraId="00EF1B3B"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以有线通信网络为信道，进行数据信息传输的方式。</w:t>
      </w:r>
    </w:p>
    <w:p w14:paraId="6FF44D8B" w14:textId="77777777" w:rsidR="003642C5" w:rsidRPr="006A0C88" w:rsidRDefault="001D211F">
      <w:pPr>
        <w:widowControl w:val="0"/>
        <w:snapToGrid w:val="0"/>
        <w:spacing w:line="360" w:lineRule="auto"/>
        <w:jc w:val="both"/>
        <w:rPr>
          <w:rFonts w:ascii="Times New Roman" w:hAnsi="Times New Roman"/>
          <w:b/>
          <w:color w:val="000000" w:themeColor="text1"/>
          <w:kern w:val="2"/>
          <w:sz w:val="24"/>
          <w:szCs w:val="24"/>
          <w:highlight w:val="yellow"/>
          <w:lang w:eastAsia="zh-CN" w:bidi="ar-SA"/>
        </w:rPr>
      </w:pPr>
      <w:bookmarkStart w:id="23" w:name="_Toc460771103"/>
      <w:bookmarkStart w:id="24" w:name="_Toc468461399"/>
      <w:bookmarkStart w:id="25" w:name="_Toc461656913"/>
      <w:bookmarkStart w:id="26" w:name="_Toc461656632"/>
      <w:bookmarkEnd w:id="23"/>
      <w:bookmarkEnd w:id="24"/>
      <w:bookmarkEnd w:id="25"/>
      <w:bookmarkEnd w:id="26"/>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8</w:t>
      </w:r>
      <w:r w:rsidR="006A0C88" w:rsidRP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无线传输</w:t>
      </w:r>
      <w:r w:rsidR="006A0C88" w:rsidRPr="006A0C88">
        <w:rPr>
          <w:rFonts w:ascii="Times New Roman" w:hAnsi="Times New Roman" w:hint="eastAsia"/>
          <w:color w:val="000000" w:themeColor="text1"/>
          <w:kern w:val="2"/>
          <w:sz w:val="24"/>
          <w:szCs w:val="24"/>
          <w:lang w:eastAsia="zh-CN" w:bidi="ar-SA"/>
        </w:rPr>
        <w:t xml:space="preserve">　</w:t>
      </w:r>
      <w:r w:rsidRPr="006B04AD">
        <w:rPr>
          <w:rFonts w:ascii="Times New Roman" w:hAnsi="Times New Roman"/>
          <w:color w:val="000000" w:themeColor="text1"/>
          <w:kern w:val="2"/>
          <w:sz w:val="24"/>
          <w:szCs w:val="24"/>
          <w:lang w:eastAsia="zh-CN" w:bidi="ar-SA"/>
        </w:rPr>
        <w:t>wireless transmission</w:t>
      </w:r>
    </w:p>
    <w:p w14:paraId="0A4FC6A9"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以无线媒体为信道，进行数据信息传输的方式，包括数据无线专用网络传输和</w:t>
      </w:r>
      <w:r w:rsidRPr="006A0C88">
        <w:rPr>
          <w:rFonts w:ascii="Times New Roman" w:hAnsi="Times New Roman"/>
          <w:color w:val="000000" w:themeColor="text1"/>
          <w:kern w:val="2"/>
          <w:sz w:val="24"/>
          <w:szCs w:val="24"/>
          <w:lang w:eastAsia="zh-CN" w:bidi="ar-SA"/>
        </w:rPr>
        <w:lastRenderedPageBreak/>
        <w:t>数据公共网络传输。</w:t>
      </w:r>
    </w:p>
    <w:p w14:paraId="3184F552" w14:textId="77777777" w:rsidR="003642C5" w:rsidRPr="003B0212" w:rsidRDefault="006B04AD">
      <w:pPr>
        <w:widowControl w:val="0"/>
        <w:snapToGrid w:val="0"/>
        <w:spacing w:line="360" w:lineRule="auto"/>
        <w:jc w:val="both"/>
        <w:rPr>
          <w:rFonts w:ascii="Times New Roman" w:hAnsi="Times New Roman"/>
          <w:b/>
          <w:color w:val="000000" w:themeColor="text1"/>
          <w:kern w:val="2"/>
          <w:sz w:val="24"/>
          <w:szCs w:val="24"/>
          <w:lang w:eastAsia="zh-CN" w:bidi="ar-SA"/>
        </w:rPr>
      </w:pPr>
      <w:bookmarkStart w:id="27" w:name="_Toc460771105"/>
      <w:bookmarkStart w:id="28" w:name="_Toc468461400"/>
      <w:bookmarkStart w:id="29" w:name="_Toc460771104"/>
      <w:bookmarkStart w:id="30" w:name="_Toc461656914"/>
      <w:bookmarkStart w:id="31" w:name="_Toc461656915"/>
      <w:bookmarkStart w:id="32" w:name="_Toc461656634"/>
      <w:bookmarkStart w:id="33" w:name="_Toc461656633"/>
      <w:bookmarkStart w:id="34" w:name="_Toc468461401"/>
      <w:bookmarkEnd w:id="27"/>
      <w:bookmarkEnd w:id="28"/>
      <w:bookmarkEnd w:id="29"/>
      <w:bookmarkEnd w:id="30"/>
      <w:bookmarkEnd w:id="31"/>
      <w:bookmarkEnd w:id="32"/>
      <w:bookmarkEnd w:id="33"/>
      <w:bookmarkEnd w:id="34"/>
      <w:r w:rsidRPr="003B0212">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3B0212">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3B0212">
        <w:rPr>
          <w:rFonts w:ascii="Times New Roman" w:hAnsi="Times New Roman" w:hint="eastAsia"/>
          <w:b/>
          <w:color w:val="000000" w:themeColor="text1"/>
          <w:kern w:val="2"/>
          <w:sz w:val="24"/>
          <w:szCs w:val="24"/>
          <w:lang w:eastAsia="zh-CN" w:bidi="ar-SA"/>
        </w:rPr>
        <w:t>9</w:t>
      </w:r>
      <w:r w:rsidRPr="003B0212">
        <w:rPr>
          <w:rFonts w:ascii="Times New Roman" w:hAnsi="Times New Roman" w:hint="eastAsia"/>
          <w:b/>
          <w:color w:val="000000" w:themeColor="text1"/>
          <w:kern w:val="2"/>
          <w:sz w:val="24"/>
          <w:szCs w:val="24"/>
          <w:lang w:eastAsia="zh-CN" w:bidi="ar-SA"/>
        </w:rPr>
        <w:t xml:space="preserve">　</w:t>
      </w:r>
      <w:r w:rsidR="001D211F" w:rsidRPr="003B0212">
        <w:rPr>
          <w:rFonts w:ascii="Times New Roman" w:hAnsi="Times New Roman"/>
          <w:color w:val="000000" w:themeColor="text1"/>
          <w:kern w:val="2"/>
          <w:sz w:val="24"/>
          <w:szCs w:val="24"/>
          <w:lang w:eastAsia="zh-CN" w:bidi="ar-SA"/>
        </w:rPr>
        <w:t>直读远传表</w:t>
      </w:r>
      <w:r w:rsidRPr="003B0212">
        <w:rPr>
          <w:rFonts w:ascii="Times New Roman" w:hAnsi="Times New Roman" w:hint="eastAsia"/>
          <w:color w:val="000000" w:themeColor="text1"/>
          <w:kern w:val="2"/>
          <w:sz w:val="24"/>
          <w:szCs w:val="24"/>
          <w:lang w:eastAsia="zh-CN" w:bidi="ar-SA"/>
        </w:rPr>
        <w:t xml:space="preserve">　</w:t>
      </w:r>
      <w:r w:rsidR="001D211F" w:rsidRPr="003B0212">
        <w:rPr>
          <w:rFonts w:ascii="Times New Roman" w:hAnsi="Times New Roman"/>
          <w:color w:val="000000" w:themeColor="text1"/>
          <w:kern w:val="2"/>
          <w:sz w:val="24"/>
          <w:szCs w:val="24"/>
          <w:lang w:eastAsia="zh-CN" w:bidi="ar-SA"/>
        </w:rPr>
        <w:t>direct–reading remote transmission meter</w:t>
      </w:r>
    </w:p>
    <w:p w14:paraId="54C41FE8"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采用光电直读、摄像直读、厚膜直读和开关直读等方式，直接读取基表计数器示数的远传表。</w:t>
      </w:r>
    </w:p>
    <w:p w14:paraId="0308EE50" w14:textId="77777777" w:rsidR="003642C5" w:rsidRPr="006A0C88"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00797B4B">
        <w:rPr>
          <w:rFonts w:ascii="Times New Roman" w:hAnsi="Times New Roman"/>
          <w:b/>
          <w:color w:val="000000" w:themeColor="text1"/>
          <w:kern w:val="2"/>
          <w:sz w:val="24"/>
          <w:szCs w:val="24"/>
          <w:lang w:eastAsia="zh-CN" w:bidi="ar-SA"/>
        </w:rPr>
        <w:t>10</w:t>
      </w:r>
      <w:r w:rsid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hint="eastAsia"/>
          <w:color w:val="000000" w:themeColor="text1"/>
          <w:kern w:val="2"/>
          <w:sz w:val="24"/>
          <w:szCs w:val="24"/>
          <w:lang w:eastAsia="zh-CN" w:bidi="ar-SA"/>
        </w:rPr>
        <w:t>智能表</w:t>
      </w:r>
      <w:r w:rsidR="006A0C88">
        <w:rPr>
          <w:rFonts w:ascii="Times New Roman" w:hAnsi="Times New Roman" w:hint="eastAsia"/>
          <w:color w:val="000000" w:themeColor="text1"/>
          <w:kern w:val="2"/>
          <w:sz w:val="24"/>
          <w:szCs w:val="24"/>
          <w:lang w:eastAsia="zh-CN" w:bidi="ar-SA"/>
        </w:rPr>
        <w:t xml:space="preserve">　</w:t>
      </w:r>
      <w:r w:rsidRPr="006A0C88">
        <w:rPr>
          <w:rFonts w:ascii="Times New Roman" w:hAnsi="Times New Roman" w:hint="eastAsia"/>
          <w:color w:val="000000" w:themeColor="text1"/>
          <w:kern w:val="2"/>
          <w:sz w:val="24"/>
          <w:szCs w:val="24"/>
          <w:lang w:eastAsia="zh-CN" w:bidi="ar-SA"/>
        </w:rPr>
        <w:t>smart meter</w:t>
      </w:r>
    </w:p>
    <w:p w14:paraId="08AB1D2D"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hint="eastAsia"/>
          <w:color w:val="000000" w:themeColor="text1"/>
          <w:kern w:val="2"/>
          <w:sz w:val="24"/>
          <w:szCs w:val="24"/>
          <w:lang w:eastAsia="zh-CN" w:bidi="ar-SA"/>
        </w:rPr>
        <w:t>采用传感与信号处理等单元构成的测量装置，实现供水、供电、供气、供热等参数信号的测量与处理、信息传输与交互、执行控制等一种或多种功能的表具，包括带电子装置的机械表和电子表。</w:t>
      </w:r>
    </w:p>
    <w:p w14:paraId="278AFDF9" w14:textId="77777777" w:rsidR="003642C5" w:rsidRPr="006A0C88"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bookmarkStart w:id="35" w:name="_Toc461656917"/>
      <w:bookmarkStart w:id="36" w:name="_Toc468461403"/>
      <w:bookmarkStart w:id="37" w:name="_Toc461656636"/>
      <w:bookmarkStart w:id="38" w:name="_Toc460771107"/>
      <w:bookmarkEnd w:id="35"/>
      <w:bookmarkEnd w:id="36"/>
      <w:bookmarkEnd w:id="37"/>
      <w:bookmarkEnd w:id="38"/>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1</w:t>
      </w:r>
      <w:r w:rsidR="00797B4B">
        <w:rPr>
          <w:rFonts w:ascii="Times New Roman" w:hAnsi="Times New Roman"/>
          <w:b/>
          <w:color w:val="000000" w:themeColor="text1"/>
          <w:kern w:val="2"/>
          <w:sz w:val="24"/>
          <w:szCs w:val="24"/>
          <w:lang w:eastAsia="zh-CN" w:bidi="ar-SA"/>
        </w:rPr>
        <w:t>1</w:t>
      </w:r>
      <w:r w:rsid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通信接口转换器</w:t>
      </w:r>
      <w:r w:rsidR="006A0C88">
        <w:rPr>
          <w:rFonts w:ascii="Times New Roman" w:hAnsi="Times New Roman" w:hint="eastAsia"/>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communication interface converter</w:t>
      </w:r>
    </w:p>
    <w:p w14:paraId="1A3E13E4"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通信接口转换器可通过</w:t>
      </w:r>
      <w:r w:rsidRPr="006A0C88">
        <w:rPr>
          <w:rFonts w:ascii="Times New Roman" w:hAnsi="Times New Roman"/>
          <w:color w:val="000000" w:themeColor="text1"/>
          <w:kern w:val="2"/>
          <w:sz w:val="24"/>
          <w:szCs w:val="24"/>
          <w:lang w:eastAsia="zh-CN" w:bidi="ar-SA"/>
        </w:rPr>
        <w:t>RS-485</w:t>
      </w:r>
      <w:r w:rsidRPr="006A0C88">
        <w:rPr>
          <w:rFonts w:ascii="Times New Roman" w:hAnsi="Times New Roman"/>
          <w:color w:val="000000" w:themeColor="text1"/>
          <w:kern w:val="2"/>
          <w:sz w:val="24"/>
          <w:szCs w:val="24"/>
          <w:lang w:eastAsia="zh-CN" w:bidi="ar-SA"/>
        </w:rPr>
        <w:t>、微功率无线、</w:t>
      </w:r>
      <w:r w:rsidRPr="006A0C88">
        <w:rPr>
          <w:rFonts w:ascii="Times New Roman" w:hAnsi="Times New Roman"/>
          <w:color w:val="000000" w:themeColor="text1"/>
          <w:kern w:val="2"/>
          <w:sz w:val="24"/>
          <w:szCs w:val="24"/>
          <w:lang w:eastAsia="zh-CN" w:bidi="ar-SA"/>
        </w:rPr>
        <w:t>M-Bus</w:t>
      </w:r>
      <w:r w:rsidRPr="006A0C88">
        <w:rPr>
          <w:rFonts w:ascii="Times New Roman" w:hAnsi="Times New Roman"/>
          <w:color w:val="000000" w:themeColor="text1"/>
          <w:kern w:val="2"/>
          <w:sz w:val="24"/>
          <w:szCs w:val="24"/>
          <w:lang w:eastAsia="zh-CN" w:bidi="ar-SA"/>
        </w:rPr>
        <w:t>等多种通信接口采集电、水、气、热表数据，并能与用电信息采集终端或手持设备进行数据交换的设备。</w:t>
      </w:r>
    </w:p>
    <w:p w14:paraId="5A8DBF45" w14:textId="77777777" w:rsidR="003642C5" w:rsidRPr="006A0C88" w:rsidRDefault="001D211F">
      <w:pPr>
        <w:widowControl w:val="0"/>
        <w:snapToGrid w:val="0"/>
        <w:spacing w:line="360" w:lineRule="auto"/>
        <w:jc w:val="both"/>
        <w:rPr>
          <w:rFonts w:ascii="Times New Roman" w:hAnsi="Times New Roman"/>
          <w:b/>
          <w:color w:val="000000" w:themeColor="text1"/>
          <w:kern w:val="2"/>
          <w:sz w:val="24"/>
          <w:szCs w:val="24"/>
          <w:lang w:eastAsia="zh-CN" w:bidi="ar-SA"/>
        </w:rPr>
      </w:pPr>
      <w:bookmarkStart w:id="39" w:name="_Toc461656921"/>
      <w:bookmarkStart w:id="40" w:name="_Toc468461408"/>
      <w:bookmarkStart w:id="41" w:name="_Toc468461405"/>
      <w:bookmarkStart w:id="42" w:name="_Toc461656920"/>
      <w:bookmarkStart w:id="43" w:name="_Toc461656638"/>
      <w:bookmarkStart w:id="44" w:name="_Toc460771112"/>
      <w:bookmarkStart w:id="45" w:name="_Toc461656919"/>
      <w:bookmarkStart w:id="46" w:name="_Toc461656922"/>
      <w:bookmarkStart w:id="47" w:name="_Toc468461406"/>
      <w:bookmarkStart w:id="48" w:name="_Toc460771109"/>
      <w:bookmarkStart w:id="49" w:name="_Toc461656641"/>
      <w:bookmarkStart w:id="50" w:name="_Toc461656639"/>
      <w:bookmarkStart w:id="51" w:name="_Toc468461407"/>
      <w:bookmarkStart w:id="52" w:name="_Toc461656640"/>
      <w:bookmarkStart w:id="53" w:name="_Toc460771110"/>
      <w:bookmarkStart w:id="54" w:name="_Toc46077111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1</w:t>
      </w:r>
      <w:r w:rsidR="00797B4B">
        <w:rPr>
          <w:rFonts w:ascii="Times New Roman" w:hAnsi="Times New Roman"/>
          <w:b/>
          <w:color w:val="000000" w:themeColor="text1"/>
          <w:kern w:val="2"/>
          <w:sz w:val="24"/>
          <w:szCs w:val="24"/>
          <w:lang w:eastAsia="zh-CN" w:bidi="ar-SA"/>
        </w:rPr>
        <w:t>2</w:t>
      </w:r>
      <w:r w:rsid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一次抄读成功率</w:t>
      </w:r>
      <w:r w:rsidR="006A0C88">
        <w:rPr>
          <w:rFonts w:ascii="Times New Roman" w:hAnsi="Times New Roman" w:hint="eastAsia"/>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success rate of once reading</w:t>
      </w:r>
    </w:p>
    <w:p w14:paraId="0AEFAD6C"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在系统发出每条采集远传表数据的命令后，在规定的时间内，系统抄读成功的次数之和与远传表应抄读总次数的百分比。</w:t>
      </w:r>
    </w:p>
    <w:p w14:paraId="27DCC0F5" w14:textId="77777777" w:rsidR="003642C5" w:rsidRPr="006A0C88"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bookmarkStart w:id="55" w:name="_Toc460771113"/>
      <w:bookmarkStart w:id="56" w:name="_Toc461656642"/>
      <w:bookmarkStart w:id="57" w:name="_Toc468461409"/>
      <w:bookmarkStart w:id="58" w:name="_Toc461656923"/>
      <w:bookmarkEnd w:id="55"/>
      <w:bookmarkEnd w:id="56"/>
      <w:bookmarkEnd w:id="57"/>
      <w:bookmarkEnd w:id="58"/>
      <w:r w:rsidRPr="006A0C88">
        <w:rPr>
          <w:rFonts w:ascii="Times New Roman" w:hAnsi="Times New Roman"/>
          <w:b/>
          <w:color w:val="000000" w:themeColor="text1"/>
          <w:kern w:val="2"/>
          <w:sz w:val="24"/>
          <w:szCs w:val="24"/>
          <w:lang w:eastAsia="zh-CN" w:bidi="ar-SA"/>
        </w:rPr>
        <w:t>2</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0</w:t>
      </w:r>
      <w:r w:rsidR="00797B4B" w:rsidRPr="00797B4B">
        <w:rPr>
          <w:rFonts w:ascii="宋体" w:hAnsi="宋体" w:cstheme="minorBidi" w:hint="eastAsia"/>
          <w:b/>
          <w:color w:val="000000" w:themeColor="text1"/>
          <w:kern w:val="2"/>
          <w:sz w:val="24"/>
          <w:szCs w:val="24"/>
          <w:lang w:eastAsia="zh-CN" w:bidi="ar-SA"/>
        </w:rPr>
        <w:t>.</w:t>
      </w:r>
      <w:r w:rsidRPr="006A0C88">
        <w:rPr>
          <w:rFonts w:ascii="Times New Roman" w:hAnsi="Times New Roman"/>
          <w:b/>
          <w:color w:val="000000" w:themeColor="text1"/>
          <w:kern w:val="2"/>
          <w:sz w:val="24"/>
          <w:szCs w:val="24"/>
          <w:lang w:eastAsia="zh-CN" w:bidi="ar-SA"/>
        </w:rPr>
        <w:t>1</w:t>
      </w:r>
      <w:r w:rsidR="00797B4B">
        <w:rPr>
          <w:rFonts w:ascii="Times New Roman" w:hAnsi="Times New Roman"/>
          <w:b/>
          <w:color w:val="000000" w:themeColor="text1"/>
          <w:kern w:val="2"/>
          <w:sz w:val="24"/>
          <w:szCs w:val="24"/>
          <w:lang w:eastAsia="zh-CN" w:bidi="ar-SA"/>
        </w:rPr>
        <w:t>3</w:t>
      </w:r>
      <w:r w:rsidR="006A0C88">
        <w:rPr>
          <w:rFonts w:ascii="Times New Roman" w:hAnsi="Times New Roman" w:hint="eastAsia"/>
          <w:b/>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日抄读成功率</w:t>
      </w:r>
      <w:r w:rsidR="006A0C88">
        <w:rPr>
          <w:rFonts w:ascii="Times New Roman" w:hAnsi="Times New Roman" w:hint="eastAsia"/>
          <w:color w:val="000000" w:themeColor="text1"/>
          <w:kern w:val="2"/>
          <w:sz w:val="24"/>
          <w:szCs w:val="24"/>
          <w:lang w:eastAsia="zh-CN" w:bidi="ar-SA"/>
        </w:rPr>
        <w:t xml:space="preserve">　</w:t>
      </w:r>
      <w:r w:rsidRPr="006A0C88">
        <w:rPr>
          <w:rFonts w:ascii="Times New Roman" w:hAnsi="Times New Roman"/>
          <w:color w:val="000000" w:themeColor="text1"/>
          <w:kern w:val="2"/>
          <w:sz w:val="24"/>
          <w:szCs w:val="24"/>
          <w:lang w:eastAsia="zh-CN" w:bidi="ar-SA"/>
        </w:rPr>
        <w:t>success rate of daily reading</w:t>
      </w:r>
    </w:p>
    <w:p w14:paraId="5AE33DBC" w14:textId="77777777" w:rsidR="003642C5" w:rsidRPr="006A0C88" w:rsidRDefault="001D211F">
      <w:pPr>
        <w:widowControl w:val="0"/>
        <w:snapToGrid w:val="0"/>
        <w:spacing w:line="360" w:lineRule="auto"/>
        <w:ind w:firstLineChars="200" w:firstLine="480"/>
        <w:jc w:val="both"/>
        <w:rPr>
          <w:rFonts w:ascii="Times New Roman" w:hAnsi="Times New Roman"/>
          <w:color w:val="000000" w:themeColor="text1"/>
          <w:kern w:val="2"/>
          <w:sz w:val="24"/>
          <w:szCs w:val="24"/>
          <w:lang w:eastAsia="zh-CN" w:bidi="ar-SA"/>
        </w:rPr>
      </w:pPr>
      <w:r w:rsidRPr="006A0C88">
        <w:rPr>
          <w:rFonts w:ascii="Times New Roman" w:hAnsi="Times New Roman"/>
          <w:color w:val="000000" w:themeColor="text1"/>
          <w:kern w:val="2"/>
          <w:sz w:val="24"/>
          <w:szCs w:val="24"/>
          <w:lang w:eastAsia="zh-CN" w:bidi="ar-SA"/>
        </w:rPr>
        <w:t>在</w:t>
      </w:r>
      <w:r w:rsidRPr="006A0C88">
        <w:rPr>
          <w:rFonts w:ascii="Times New Roman" w:hAnsi="Times New Roman"/>
          <w:color w:val="000000" w:themeColor="text1"/>
          <w:kern w:val="2"/>
          <w:sz w:val="24"/>
          <w:szCs w:val="24"/>
          <w:lang w:eastAsia="zh-CN" w:bidi="ar-SA"/>
        </w:rPr>
        <w:t>24</w:t>
      </w:r>
      <w:r w:rsidRPr="006A0C88">
        <w:rPr>
          <w:rFonts w:ascii="Times New Roman" w:hAnsi="Times New Roman"/>
          <w:color w:val="000000" w:themeColor="text1"/>
          <w:kern w:val="2"/>
          <w:sz w:val="24"/>
          <w:szCs w:val="24"/>
          <w:lang w:eastAsia="zh-CN" w:bidi="ar-SA"/>
        </w:rPr>
        <w:t>小时内抄读系统所有远传表</w:t>
      </w:r>
      <w:r w:rsidR="006A0C88">
        <w:rPr>
          <w:rFonts w:ascii="Times New Roman" w:hAnsi="Times New Roman" w:hint="eastAsia"/>
          <w:color w:val="000000" w:themeColor="text1"/>
          <w:kern w:val="2"/>
          <w:sz w:val="24"/>
          <w:szCs w:val="24"/>
          <w:lang w:eastAsia="zh-CN" w:bidi="ar-SA"/>
        </w:rPr>
        <w:t>，</w:t>
      </w:r>
      <w:r w:rsidRPr="006A0C88">
        <w:rPr>
          <w:rFonts w:ascii="Times New Roman" w:hAnsi="Times New Roman"/>
          <w:color w:val="000000" w:themeColor="text1"/>
          <w:kern w:val="2"/>
          <w:sz w:val="24"/>
          <w:szCs w:val="24"/>
          <w:lang w:eastAsia="zh-CN" w:bidi="ar-SA"/>
        </w:rPr>
        <w:t>系统抄读成功的远传表个数与抄读的所有远传表总数的百分比。</w:t>
      </w:r>
    </w:p>
    <w:p w14:paraId="5AC4411E" w14:textId="77777777" w:rsidR="003642C5" w:rsidRDefault="003642C5">
      <w:pPr>
        <w:widowControl w:val="0"/>
        <w:snapToGrid w:val="0"/>
        <w:spacing w:line="360" w:lineRule="auto"/>
        <w:ind w:firstLineChars="200" w:firstLine="560"/>
        <w:jc w:val="both"/>
        <w:rPr>
          <w:rFonts w:ascii="Times New Roman" w:hAnsi="Times New Roman"/>
          <w:color w:val="000000" w:themeColor="text1"/>
          <w:kern w:val="2"/>
          <w:sz w:val="28"/>
          <w:szCs w:val="24"/>
          <w:lang w:eastAsia="zh-CN" w:bidi="ar-SA"/>
        </w:rPr>
      </w:pPr>
      <w:bookmarkStart w:id="59" w:name="_Toc461656924"/>
      <w:bookmarkStart w:id="60" w:name="_Toc468461410"/>
      <w:bookmarkStart w:id="61" w:name="_Toc461656643"/>
      <w:bookmarkStart w:id="62" w:name="_Toc460771114"/>
      <w:bookmarkStart w:id="63" w:name="_Toc461656644"/>
      <w:bookmarkStart w:id="64" w:name="_Toc460771118"/>
      <w:bookmarkStart w:id="65" w:name="_Toc461656645"/>
      <w:bookmarkStart w:id="66" w:name="_Toc461656927"/>
      <w:bookmarkStart w:id="67" w:name="_Toc461656646"/>
      <w:bookmarkStart w:id="68" w:name="_Toc460771116"/>
      <w:bookmarkStart w:id="69" w:name="_Toc468461413"/>
      <w:bookmarkStart w:id="70" w:name="_Toc461656925"/>
      <w:bookmarkStart w:id="71" w:name="_Toc461656647"/>
      <w:bookmarkStart w:id="72" w:name="_Toc468461412"/>
      <w:bookmarkStart w:id="73" w:name="_Toc461656926"/>
      <w:bookmarkStart w:id="74" w:name="_Toc460771115"/>
      <w:bookmarkStart w:id="75" w:name="_Toc460771117"/>
      <w:bookmarkStart w:id="76" w:name="_Toc468461414"/>
      <w:bookmarkStart w:id="77" w:name="_Toc461656928"/>
      <w:bookmarkStart w:id="78" w:name="_Toc46846141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6030459" w14:textId="77777777" w:rsidR="003642C5" w:rsidRDefault="003642C5">
      <w:pPr>
        <w:widowControl w:val="0"/>
        <w:snapToGrid w:val="0"/>
        <w:spacing w:line="360" w:lineRule="auto"/>
        <w:ind w:firstLineChars="200" w:firstLine="560"/>
        <w:jc w:val="both"/>
        <w:rPr>
          <w:rFonts w:ascii="Times New Roman" w:hAnsi="Times New Roman"/>
          <w:color w:val="000000" w:themeColor="text1"/>
          <w:kern w:val="2"/>
          <w:sz w:val="28"/>
          <w:szCs w:val="24"/>
          <w:lang w:eastAsia="zh-CN" w:bidi="ar-SA"/>
        </w:rPr>
      </w:pPr>
    </w:p>
    <w:p w14:paraId="2CCAAC1D" w14:textId="77777777" w:rsidR="003642C5" w:rsidRDefault="003642C5">
      <w:pPr>
        <w:widowControl w:val="0"/>
        <w:snapToGrid w:val="0"/>
        <w:spacing w:line="360" w:lineRule="auto"/>
        <w:ind w:firstLineChars="200" w:firstLine="560"/>
        <w:jc w:val="both"/>
        <w:rPr>
          <w:rFonts w:ascii="Times New Roman" w:hAnsi="Times New Roman"/>
          <w:color w:val="000000" w:themeColor="text1"/>
          <w:kern w:val="2"/>
          <w:sz w:val="28"/>
          <w:szCs w:val="24"/>
          <w:lang w:eastAsia="zh-CN" w:bidi="ar-SA"/>
        </w:rPr>
        <w:sectPr w:rsidR="003642C5">
          <w:pgSz w:w="11906" w:h="16838"/>
          <w:pgMar w:top="1418" w:right="1701" w:bottom="1418" w:left="1701" w:header="851" w:footer="992" w:gutter="0"/>
          <w:cols w:space="720"/>
          <w:docGrid w:type="lines" w:linePitch="312"/>
        </w:sectPr>
      </w:pPr>
    </w:p>
    <w:p w14:paraId="7639AFF2" w14:textId="77777777" w:rsidR="003642C5" w:rsidRPr="00CE6C10" w:rsidRDefault="001D211F" w:rsidP="006A0C88">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79" w:name="_Toc460771106"/>
      <w:bookmarkStart w:id="80" w:name="_Toc461656635"/>
      <w:bookmarkStart w:id="81" w:name="_Toc468461402"/>
      <w:bookmarkStart w:id="82" w:name="_Toc461656916"/>
      <w:bookmarkStart w:id="83" w:name="_Toc150017160"/>
      <w:bookmarkStart w:id="84" w:name="_Toc268268725"/>
      <w:bookmarkStart w:id="85" w:name="_Toc268268584"/>
      <w:bookmarkStart w:id="86" w:name="_Toc268268943"/>
      <w:bookmarkStart w:id="87" w:name="_Toc147610510"/>
      <w:bookmarkStart w:id="88" w:name="_Hlk102316669"/>
      <w:bookmarkStart w:id="89" w:name="_Hlk102316448"/>
      <w:bookmarkEnd w:id="18"/>
      <w:bookmarkEnd w:id="79"/>
      <w:bookmarkEnd w:id="80"/>
      <w:bookmarkEnd w:id="81"/>
      <w:bookmarkEnd w:id="82"/>
      <w:r w:rsidRPr="00CE6C10">
        <w:rPr>
          <w:rFonts w:ascii="Times New Roman" w:hAnsi="Times New Roman"/>
          <w:color w:val="auto"/>
          <w:kern w:val="44"/>
          <w:sz w:val="30"/>
          <w:szCs w:val="30"/>
          <w:lang w:eastAsia="zh-CN"/>
        </w:rPr>
        <w:lastRenderedPageBreak/>
        <w:t>3</w:t>
      </w:r>
      <w:r w:rsidR="006A0C88" w:rsidRPr="00CE6C10">
        <w:rPr>
          <w:rFonts w:ascii="Times New Roman" w:hAnsi="Times New Roman" w:hint="eastAsia"/>
          <w:color w:val="auto"/>
          <w:kern w:val="44"/>
          <w:sz w:val="30"/>
          <w:szCs w:val="30"/>
          <w:lang w:eastAsia="zh-CN"/>
        </w:rPr>
        <w:t xml:space="preserve">　</w:t>
      </w:r>
      <w:r w:rsidRPr="00CE6C10">
        <w:rPr>
          <w:rFonts w:ascii="Times New Roman" w:hAnsi="Times New Roman" w:hint="eastAsia"/>
          <w:color w:val="auto"/>
          <w:kern w:val="44"/>
          <w:sz w:val="30"/>
          <w:szCs w:val="30"/>
          <w:lang w:eastAsia="zh-CN"/>
        </w:rPr>
        <w:t>基本规定</w:t>
      </w:r>
      <w:bookmarkEnd w:id="83"/>
    </w:p>
    <w:p w14:paraId="1E1FC7D5"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1</w:t>
      </w:r>
      <w:r w:rsidR="00A839CC">
        <w:rPr>
          <w:rFonts w:ascii="Times New Roman" w:eastAsia="宋体" w:hAnsi="Times New Roman" w:cs="Times New Roman" w:hint="eastAsia"/>
          <w:b/>
          <w:sz w:val="24"/>
        </w:rPr>
        <w:t xml:space="preserve">　</w:t>
      </w:r>
      <w:r w:rsidRPr="006A0C88">
        <w:rPr>
          <w:rFonts w:ascii="Times New Roman" w:eastAsia="宋体" w:hAnsi="Times New Roman" w:cs="Times New Roman" w:hint="eastAsia"/>
          <w:bCs/>
          <w:sz w:val="24"/>
        </w:rPr>
        <w:t>建筑能源管理系统应采用远传抄表系统</w:t>
      </w:r>
      <w:r w:rsidRPr="006A0C88">
        <w:rPr>
          <w:rFonts w:ascii="Times New Roman" w:eastAsia="宋体" w:hAnsi="Times New Roman" w:cs="Times New Roman" w:hint="eastAsia"/>
          <w:sz w:val="24"/>
        </w:rPr>
        <w:t>（简称远传抄表系统），</w:t>
      </w:r>
      <w:r w:rsidRPr="006A0C88">
        <w:rPr>
          <w:rFonts w:ascii="Times New Roman" w:eastAsia="宋体" w:hAnsi="Times New Roman" w:cs="Times New Roman"/>
          <w:sz w:val="24"/>
        </w:rPr>
        <w:t>设计时</w:t>
      </w:r>
      <w:r w:rsidRPr="006A0C88">
        <w:rPr>
          <w:rFonts w:ascii="Times New Roman" w:eastAsia="宋体" w:hAnsi="Times New Roman" w:cs="Times New Roman" w:hint="eastAsia"/>
          <w:sz w:val="24"/>
        </w:rPr>
        <w:t>应</w:t>
      </w:r>
      <w:r w:rsidRPr="006A0C88">
        <w:rPr>
          <w:rFonts w:ascii="Times New Roman" w:eastAsia="宋体" w:hAnsi="Times New Roman" w:cs="Times New Roman"/>
          <w:sz w:val="24"/>
        </w:rPr>
        <w:t>预留对应设备安装位置和数据传输线路的通道</w:t>
      </w:r>
      <w:r w:rsidRPr="006A0C88">
        <w:rPr>
          <w:rFonts w:ascii="Times New Roman" w:eastAsia="宋体" w:hAnsi="Times New Roman" w:cs="Times New Roman" w:hint="eastAsia"/>
          <w:sz w:val="24"/>
        </w:rPr>
        <w:t>。</w:t>
      </w:r>
    </w:p>
    <w:p w14:paraId="44420607"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bookmarkStart w:id="90" w:name="_Toc460827397"/>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2</w:t>
      </w:r>
      <w:r w:rsidR="00A839CC">
        <w:rPr>
          <w:rFonts w:ascii="Times New Roman" w:eastAsia="宋体" w:hAnsi="Times New Roman" w:cs="Times New Roman" w:hint="eastAsia"/>
          <w:b/>
          <w:sz w:val="24"/>
        </w:rPr>
        <w:t xml:space="preserve">　</w:t>
      </w:r>
      <w:r w:rsidRPr="006A0C88">
        <w:rPr>
          <w:rStyle w:val="CharCharCharChar"/>
          <w:rFonts w:ascii="Times New Roman" w:hAnsi="Times New Roman"/>
          <w:sz w:val="24"/>
          <w:szCs w:val="24"/>
        </w:rPr>
        <w:t>水、电、气、热</w:t>
      </w:r>
      <w:r w:rsidRPr="006A0C88">
        <w:rPr>
          <w:rFonts w:ascii="Times New Roman" w:eastAsia="宋体" w:hAnsi="Times New Roman" w:cs="Times New Roman"/>
          <w:sz w:val="24"/>
        </w:rPr>
        <w:t>应实行一户一表计量方式，应采用符合相关部门技术规范的</w:t>
      </w:r>
      <w:r w:rsidRPr="006A0C88">
        <w:rPr>
          <w:rFonts w:ascii="Times New Roman" w:eastAsia="宋体" w:hAnsi="Times New Roman" w:cs="Times New Roman" w:hint="eastAsia"/>
          <w:sz w:val="24"/>
        </w:rPr>
        <w:t>智能</w:t>
      </w:r>
      <w:r w:rsidRPr="006A0C88">
        <w:rPr>
          <w:rFonts w:ascii="Times New Roman" w:eastAsia="宋体" w:hAnsi="Times New Roman" w:cs="Times New Roman"/>
          <w:sz w:val="24"/>
        </w:rPr>
        <w:t>表，以满足阶梯电价、分时电价、阶梯水价、阶梯能源价格及表计远程采集的需求</w:t>
      </w:r>
      <w:bookmarkStart w:id="91" w:name="_Toc460827399"/>
      <w:bookmarkEnd w:id="90"/>
      <w:r w:rsidRPr="006A0C88">
        <w:rPr>
          <w:rFonts w:ascii="Times New Roman" w:eastAsia="宋体" w:hAnsi="Times New Roman" w:cs="Times New Roman" w:hint="eastAsia"/>
          <w:sz w:val="24"/>
        </w:rPr>
        <w:t>。</w:t>
      </w:r>
    </w:p>
    <w:p w14:paraId="33EE179B"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3</w:t>
      </w:r>
      <w:r w:rsidR="00A839CC">
        <w:rPr>
          <w:rFonts w:ascii="Times New Roman" w:eastAsia="宋体" w:hAnsi="Times New Roman" w:cs="Times New Roman" w:hint="eastAsia"/>
          <w:sz w:val="24"/>
        </w:rPr>
        <w:t xml:space="preserve">　</w:t>
      </w:r>
      <w:r w:rsidRPr="006A0C88">
        <w:rPr>
          <w:rFonts w:ascii="Times New Roman" w:eastAsia="宋体" w:hAnsi="Times New Roman" w:cs="Times New Roman" w:hint="eastAsia"/>
          <w:sz w:val="24"/>
        </w:rPr>
        <w:t>建筑</w:t>
      </w:r>
      <w:r w:rsidRPr="006A0C88">
        <w:rPr>
          <w:rFonts w:ascii="Times New Roman" w:eastAsia="宋体" w:hAnsi="Times New Roman" w:cs="Times New Roman"/>
          <w:sz w:val="24"/>
        </w:rPr>
        <w:t>区域内不同水价、电价、气价、热价分类的负荷，应分别装设计量表计</w:t>
      </w:r>
      <w:r w:rsidRPr="006A0C88">
        <w:rPr>
          <w:rFonts w:ascii="Times New Roman" w:eastAsia="宋体" w:hAnsi="Times New Roman" w:cs="Times New Roman" w:hint="eastAsia"/>
          <w:sz w:val="24"/>
        </w:rPr>
        <w:t>。</w:t>
      </w:r>
      <w:r w:rsidRPr="006A0C88">
        <w:rPr>
          <w:rFonts w:ascii="Times New Roman" w:eastAsia="宋体" w:hAnsi="Times New Roman" w:cs="Times New Roman"/>
          <w:sz w:val="24"/>
        </w:rPr>
        <w:t>对执行同一价格的公共建设施用能，应相对集中设计公用计量表计</w:t>
      </w:r>
      <w:bookmarkStart w:id="92" w:name="_Toc460827401"/>
      <w:bookmarkEnd w:id="91"/>
      <w:r w:rsidRPr="006A0C88">
        <w:rPr>
          <w:rFonts w:ascii="Times New Roman" w:eastAsia="宋体" w:hAnsi="Times New Roman" w:cs="Times New Roman" w:hint="eastAsia"/>
          <w:sz w:val="24"/>
        </w:rPr>
        <w:t>。</w:t>
      </w:r>
    </w:p>
    <w:p w14:paraId="500C5FB6" w14:textId="77777777" w:rsidR="003642C5" w:rsidRPr="006A0C88" w:rsidRDefault="001D211F">
      <w:pPr>
        <w:pStyle w:val="afff2"/>
        <w:spacing w:line="360" w:lineRule="auto"/>
        <w:jc w:val="both"/>
        <w:rPr>
          <w:rFonts w:ascii="Times New Roman" w:eastAsia="宋体" w:hAnsi="Times New Roman" w:cs="Times New Roman"/>
          <w:sz w:val="24"/>
        </w:rPr>
      </w:pPr>
      <w:bookmarkStart w:id="93" w:name="_Toc460827403"/>
      <w:bookmarkEnd w:id="92"/>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4</w:t>
      </w:r>
      <w:r w:rsidR="00A839CC">
        <w:rPr>
          <w:rFonts w:ascii="Times New Roman" w:eastAsia="宋体" w:hAnsi="Times New Roman" w:cs="Times New Roman" w:hint="eastAsia"/>
          <w:b/>
          <w:sz w:val="24"/>
        </w:rPr>
        <w:t xml:space="preserve">　</w:t>
      </w:r>
      <w:r w:rsidRPr="006A0C88">
        <w:rPr>
          <w:rFonts w:ascii="Times New Roman" w:eastAsia="宋体" w:hAnsi="Times New Roman" w:cs="Times New Roman"/>
          <w:sz w:val="24"/>
        </w:rPr>
        <w:t>电能表集中安装时，应采用多户电能计量箱，单个电能计量箱不宜超过</w:t>
      </w:r>
      <w:r w:rsidRPr="006A0C88">
        <w:rPr>
          <w:rFonts w:ascii="Times New Roman" w:eastAsia="宋体" w:hAnsi="Times New Roman" w:cs="Times New Roman"/>
          <w:sz w:val="24"/>
        </w:rPr>
        <w:t>18</w:t>
      </w:r>
      <w:r w:rsidRPr="006A0C88">
        <w:rPr>
          <w:rFonts w:ascii="Times New Roman" w:eastAsia="宋体" w:hAnsi="Times New Roman" w:cs="Times New Roman"/>
          <w:sz w:val="24"/>
        </w:rPr>
        <w:t>表位</w:t>
      </w:r>
      <w:bookmarkStart w:id="94" w:name="_Toc460827405"/>
      <w:bookmarkEnd w:id="93"/>
      <w:r w:rsidRPr="006A0C88">
        <w:rPr>
          <w:rFonts w:ascii="Times New Roman" w:eastAsia="宋体" w:hAnsi="Times New Roman" w:cs="Times New Roman" w:hint="eastAsia"/>
          <w:sz w:val="24"/>
        </w:rPr>
        <w:t>。</w:t>
      </w:r>
    </w:p>
    <w:p w14:paraId="05C0B11F"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5</w:t>
      </w:r>
      <w:r w:rsidR="00A839CC">
        <w:rPr>
          <w:rFonts w:ascii="Times New Roman" w:eastAsia="宋体" w:hAnsi="Times New Roman" w:cs="Times New Roman" w:hint="eastAsia"/>
          <w:b/>
          <w:sz w:val="24"/>
        </w:rPr>
        <w:t xml:space="preserve">　</w:t>
      </w:r>
      <w:r w:rsidR="00A839CC">
        <w:rPr>
          <w:rFonts w:ascii="Times New Roman" w:eastAsia="宋体" w:hAnsi="Times New Roman" w:cs="Times New Roman"/>
          <w:sz w:val="24"/>
        </w:rPr>
        <w:t>高层</w:t>
      </w:r>
      <w:r w:rsidRPr="006A0C88">
        <w:rPr>
          <w:rFonts w:ascii="Times New Roman" w:eastAsia="宋体" w:hAnsi="Times New Roman" w:cs="Times New Roman"/>
          <w:sz w:val="24"/>
        </w:rPr>
        <w:t>建筑电能计量箱应设计在电气竖井、专用电能计量箱间、地下一、二层、一层楼道内或室外墙体上集中安装或分层集中安装。水表、热力表应设计在管道井或专用管道间内</w:t>
      </w:r>
      <w:bookmarkStart w:id="95" w:name="_Toc460827406"/>
      <w:bookmarkEnd w:id="94"/>
      <w:r w:rsidRPr="006A0C88">
        <w:rPr>
          <w:rFonts w:ascii="Times New Roman" w:eastAsia="宋体" w:hAnsi="Times New Roman" w:cs="Times New Roman" w:hint="eastAsia"/>
          <w:sz w:val="24"/>
        </w:rPr>
        <w:t>。</w:t>
      </w:r>
    </w:p>
    <w:p w14:paraId="4C57AA3C" w14:textId="77777777" w:rsidR="003642C5" w:rsidRPr="006A0C88" w:rsidRDefault="001D211F">
      <w:pPr>
        <w:pStyle w:val="afff2"/>
        <w:spacing w:line="360" w:lineRule="auto"/>
        <w:jc w:val="both"/>
        <w:rPr>
          <w:rFonts w:ascii="Times New Roman" w:eastAsia="宋体" w:hAnsi="Times New Roman" w:cs="Times New Roman"/>
          <w:b/>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6</w:t>
      </w:r>
      <w:r w:rsidR="00A839CC">
        <w:rPr>
          <w:rFonts w:ascii="Times New Roman" w:eastAsia="宋体" w:hAnsi="Times New Roman" w:cs="Times New Roman" w:hint="eastAsia"/>
          <w:b/>
          <w:sz w:val="24"/>
        </w:rPr>
        <w:t xml:space="preserve">　</w:t>
      </w:r>
      <w:r w:rsidR="00A839CC">
        <w:rPr>
          <w:rFonts w:ascii="Times New Roman" w:eastAsia="宋体" w:hAnsi="Times New Roman" w:cs="Times New Roman"/>
          <w:sz w:val="24"/>
        </w:rPr>
        <w:t>多层</w:t>
      </w:r>
      <w:r w:rsidRPr="006A0C88">
        <w:rPr>
          <w:rFonts w:ascii="Times New Roman" w:eastAsia="宋体" w:hAnsi="Times New Roman" w:cs="Times New Roman"/>
          <w:sz w:val="24"/>
        </w:rPr>
        <w:t>建筑</w:t>
      </w:r>
      <w:r w:rsidRPr="006A0C88">
        <w:rPr>
          <w:rFonts w:ascii="Times New Roman" w:eastAsia="宋体" w:hAnsi="Times New Roman" w:cs="Times New Roman" w:hint="eastAsia"/>
          <w:sz w:val="24"/>
        </w:rPr>
        <w:t>表具设计应满足下列要求：</w:t>
      </w:r>
    </w:p>
    <w:p w14:paraId="5A2A8D92" w14:textId="77777777" w:rsidR="003642C5" w:rsidRPr="006A0C88" w:rsidRDefault="00A839CC" w:rsidP="00A839CC">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
          <w:sz w:val="24"/>
        </w:rPr>
        <w:t xml:space="preserve">　　</w:t>
      </w:r>
      <w:r w:rsidR="001D211F" w:rsidRPr="00A839CC">
        <w:rPr>
          <w:rFonts w:ascii="Times New Roman" w:eastAsia="宋体" w:hAnsi="Times New Roman" w:cs="Times New Roman" w:hint="eastAsia"/>
          <w:b/>
          <w:sz w:val="24"/>
        </w:rPr>
        <w:t>1</w:t>
      </w:r>
      <w:r>
        <w:rPr>
          <w:rFonts w:ascii="Times New Roman" w:eastAsia="宋体" w:hAnsi="Times New Roman" w:cs="Times New Roman" w:hint="eastAsia"/>
          <w:sz w:val="24"/>
        </w:rPr>
        <w:t xml:space="preserve">　</w:t>
      </w:r>
      <w:r w:rsidR="001D211F" w:rsidRPr="006A0C88">
        <w:rPr>
          <w:rFonts w:ascii="Times New Roman" w:eastAsia="宋体" w:hAnsi="Times New Roman" w:cs="Times New Roman"/>
          <w:sz w:val="24"/>
        </w:rPr>
        <w:t>电能</w:t>
      </w:r>
      <w:r w:rsidR="001D211F" w:rsidRPr="006A0C88">
        <w:rPr>
          <w:rFonts w:ascii="Times New Roman" w:eastAsia="宋体" w:hAnsi="Times New Roman" w:cs="Times New Roman" w:hint="eastAsia"/>
          <w:sz w:val="24"/>
        </w:rPr>
        <w:t>表</w:t>
      </w:r>
      <w:r w:rsidR="001D211F" w:rsidRPr="006A0C88">
        <w:rPr>
          <w:rFonts w:ascii="Times New Roman" w:eastAsia="宋体" w:hAnsi="Times New Roman" w:cs="Times New Roman"/>
          <w:sz w:val="24"/>
        </w:rPr>
        <w:t>应设计</w:t>
      </w:r>
      <w:r w:rsidR="001D211F" w:rsidRPr="006A0C88">
        <w:rPr>
          <w:rFonts w:ascii="Times New Roman" w:eastAsia="宋体" w:hAnsi="Times New Roman" w:cs="Times New Roman" w:hint="eastAsia"/>
          <w:sz w:val="24"/>
        </w:rPr>
        <w:t>在</w:t>
      </w:r>
      <w:r w:rsidR="001D211F" w:rsidRPr="006A0C88">
        <w:rPr>
          <w:rFonts w:ascii="Times New Roman" w:eastAsia="宋体" w:hAnsi="Times New Roman" w:cs="Times New Roman"/>
          <w:sz w:val="24"/>
        </w:rPr>
        <w:t>专用电能计量箱间</w:t>
      </w:r>
      <w:r w:rsidR="001D211F" w:rsidRPr="006A0C88">
        <w:rPr>
          <w:rFonts w:ascii="Times New Roman" w:eastAsia="宋体" w:hAnsi="Times New Roman" w:cs="Times New Roman" w:hint="eastAsia"/>
          <w:sz w:val="24"/>
        </w:rPr>
        <w:t>、</w:t>
      </w:r>
      <w:r w:rsidR="001D211F" w:rsidRPr="006A0C88">
        <w:rPr>
          <w:rFonts w:ascii="Times New Roman" w:eastAsia="宋体" w:hAnsi="Times New Roman" w:cs="Times New Roman"/>
          <w:sz w:val="24"/>
        </w:rPr>
        <w:t>地下一、二层、一层楼道或室外墙体上</w:t>
      </w:r>
      <w:r w:rsidR="001D211F" w:rsidRPr="006A0C88">
        <w:rPr>
          <w:rFonts w:ascii="Times New Roman" w:eastAsia="宋体" w:hAnsi="Times New Roman" w:cs="Times New Roman" w:hint="eastAsia"/>
          <w:sz w:val="24"/>
        </w:rPr>
        <w:t>，并</w:t>
      </w:r>
      <w:r w:rsidR="001D211F" w:rsidRPr="006A0C88">
        <w:rPr>
          <w:rFonts w:ascii="Times New Roman" w:eastAsia="宋体" w:hAnsi="Times New Roman" w:cs="Times New Roman"/>
          <w:sz w:val="24"/>
        </w:rPr>
        <w:t>集中安装。</w:t>
      </w:r>
    </w:p>
    <w:p w14:paraId="2D8608B6" w14:textId="77777777" w:rsidR="003642C5" w:rsidRPr="006A0C88" w:rsidRDefault="00A839CC" w:rsidP="00A839CC">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
          <w:sz w:val="24"/>
        </w:rPr>
        <w:t xml:space="preserve">　　</w:t>
      </w:r>
      <w:r w:rsidR="001D211F" w:rsidRPr="00A839CC">
        <w:rPr>
          <w:rFonts w:ascii="Times New Roman" w:eastAsia="宋体" w:hAnsi="Times New Roman" w:cs="Times New Roman"/>
          <w:b/>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热</w:t>
      </w:r>
      <w:r>
        <w:rPr>
          <w:rFonts w:ascii="Times New Roman" w:eastAsia="宋体" w:hAnsi="Times New Roman" w:cs="Times New Roman" w:hint="eastAsia"/>
          <w:sz w:val="24"/>
        </w:rPr>
        <w:t>量</w:t>
      </w:r>
      <w:r w:rsidR="001D211F" w:rsidRPr="006A0C88">
        <w:rPr>
          <w:rFonts w:ascii="Times New Roman" w:eastAsia="宋体" w:hAnsi="Times New Roman" w:cs="Times New Roman"/>
          <w:sz w:val="24"/>
        </w:rPr>
        <w:t>表应设计在每层楼道内或集中一层楼道内或专用管道间内。</w:t>
      </w:r>
    </w:p>
    <w:p w14:paraId="0A08EC76" w14:textId="77777777" w:rsidR="003642C5" w:rsidRPr="006A0C88" w:rsidRDefault="00A839CC" w:rsidP="00A839CC">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
          <w:sz w:val="24"/>
        </w:rPr>
        <w:t xml:space="preserve">　　</w:t>
      </w:r>
      <w:r w:rsidR="001D211F" w:rsidRPr="00A839CC">
        <w:rPr>
          <w:rFonts w:ascii="Times New Roman" w:eastAsia="宋体" w:hAnsi="Times New Roman" w:cs="Times New Roman" w:hint="eastAsia"/>
          <w:b/>
          <w:sz w:val="24"/>
        </w:rPr>
        <w:t>3</w:t>
      </w:r>
      <w:r>
        <w:rPr>
          <w:rFonts w:ascii="Times New Roman" w:eastAsia="宋体" w:hAnsi="Times New Roman" w:cs="Times New Roman" w:hint="eastAsia"/>
          <w:sz w:val="24"/>
        </w:rPr>
        <w:t xml:space="preserve">　</w:t>
      </w:r>
      <w:r w:rsidR="001D211F" w:rsidRPr="006A0C88">
        <w:rPr>
          <w:rFonts w:ascii="Times New Roman" w:eastAsia="宋体" w:hAnsi="Times New Roman" w:cs="Times New Roman"/>
          <w:sz w:val="24"/>
        </w:rPr>
        <w:t>水表应设计在每层楼道内、或集中设计一层楼道内</w:t>
      </w:r>
      <w:r w:rsidR="001D211F" w:rsidRPr="006A0C88">
        <w:rPr>
          <w:rFonts w:ascii="Times New Roman" w:eastAsia="宋体" w:hAnsi="Times New Roman" w:cs="Times New Roman" w:hint="eastAsia"/>
          <w:sz w:val="24"/>
        </w:rPr>
        <w:t>、</w:t>
      </w:r>
      <w:r w:rsidR="001D211F" w:rsidRPr="006A0C88">
        <w:rPr>
          <w:rFonts w:ascii="Times New Roman" w:eastAsia="宋体" w:hAnsi="Times New Roman" w:cs="Times New Roman"/>
          <w:sz w:val="24"/>
        </w:rPr>
        <w:t>专用管道间内或地下水表井内</w:t>
      </w:r>
      <w:bookmarkStart w:id="96" w:name="_Toc460827407"/>
      <w:bookmarkEnd w:id="95"/>
      <w:r w:rsidR="001D211F" w:rsidRPr="006A0C88">
        <w:rPr>
          <w:rFonts w:ascii="Times New Roman" w:eastAsia="宋体" w:hAnsi="Times New Roman" w:cs="Times New Roman" w:hint="eastAsia"/>
          <w:sz w:val="24"/>
        </w:rPr>
        <w:t>。</w:t>
      </w:r>
    </w:p>
    <w:p w14:paraId="13642324"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7</w:t>
      </w:r>
      <w:r w:rsidR="00A839CC">
        <w:rPr>
          <w:rFonts w:ascii="Times New Roman" w:eastAsia="宋体" w:hAnsi="Times New Roman" w:cs="Times New Roman" w:hint="eastAsia"/>
          <w:b/>
          <w:sz w:val="24"/>
        </w:rPr>
        <w:t xml:space="preserve">　</w:t>
      </w:r>
      <w:r w:rsidRPr="006A0C88">
        <w:rPr>
          <w:rFonts w:ascii="Times New Roman" w:eastAsia="宋体" w:hAnsi="Times New Roman" w:cs="Times New Roman"/>
          <w:sz w:val="24"/>
        </w:rPr>
        <w:t>水表设计在地下水表井内时，水表井上边缘距地平面高度不应低于</w:t>
      </w:r>
      <w:r w:rsidRPr="006A0C88">
        <w:rPr>
          <w:rFonts w:ascii="Times New Roman" w:eastAsia="宋体" w:hAnsi="Times New Roman" w:cs="Times New Roman"/>
          <w:sz w:val="24"/>
        </w:rPr>
        <w:t>200mm</w:t>
      </w:r>
      <w:r w:rsidRPr="006A0C88">
        <w:rPr>
          <w:rFonts w:ascii="Times New Roman" w:eastAsia="宋体" w:hAnsi="Times New Roman" w:cs="Times New Roman"/>
          <w:sz w:val="24"/>
        </w:rPr>
        <w:t>，若水表采用无线通信时，水表井盖应采用非金属材料</w:t>
      </w:r>
      <w:bookmarkStart w:id="97" w:name="_Toc460827408"/>
      <w:bookmarkEnd w:id="96"/>
      <w:r w:rsidRPr="006A0C88">
        <w:rPr>
          <w:rFonts w:ascii="Times New Roman" w:eastAsia="宋体" w:hAnsi="Times New Roman" w:cs="Times New Roman" w:hint="eastAsia"/>
          <w:sz w:val="24"/>
        </w:rPr>
        <w:t>。</w:t>
      </w:r>
    </w:p>
    <w:p w14:paraId="03A4DF5E" w14:textId="77777777" w:rsidR="003642C5" w:rsidRPr="006A0C88" w:rsidRDefault="001D211F">
      <w:pPr>
        <w:pStyle w:val="afff2"/>
        <w:spacing w:line="360" w:lineRule="auto"/>
        <w:jc w:val="both"/>
        <w:rPr>
          <w:rFonts w:ascii="Times New Roman" w:eastAsia="宋体" w:hAnsi="Times New Roman" w:cs="Times New Roman"/>
          <w:sz w:val="24"/>
        </w:rPr>
      </w:pPr>
      <w:r w:rsidRPr="006A0C88">
        <w:rPr>
          <w:rFonts w:ascii="Times New Roman" w:eastAsia="宋体" w:hAnsi="Times New Roman" w:cs="Times New Roman"/>
          <w:b/>
          <w:sz w:val="24"/>
        </w:rPr>
        <w:t>3</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0</w:t>
      </w:r>
      <w:r w:rsidR="00797B4B" w:rsidRPr="00797B4B">
        <w:rPr>
          <w:rFonts w:ascii="宋体" w:eastAsia="宋体" w:hAnsi="宋体" w:hint="eastAsia"/>
          <w:b/>
          <w:color w:val="000000" w:themeColor="text1"/>
          <w:sz w:val="24"/>
        </w:rPr>
        <w:t>.</w:t>
      </w:r>
      <w:r w:rsidRPr="006A0C88">
        <w:rPr>
          <w:rFonts w:ascii="Times New Roman" w:eastAsia="宋体" w:hAnsi="Times New Roman" w:cs="Times New Roman"/>
          <w:b/>
          <w:sz w:val="24"/>
        </w:rPr>
        <w:t>8</w:t>
      </w:r>
      <w:r w:rsidR="00A839CC">
        <w:rPr>
          <w:rFonts w:ascii="Times New Roman" w:eastAsia="宋体" w:hAnsi="Times New Roman" w:cs="Times New Roman" w:hint="eastAsia"/>
          <w:b/>
          <w:sz w:val="24"/>
        </w:rPr>
        <w:t xml:space="preserve">　</w:t>
      </w:r>
      <w:r w:rsidRPr="006A0C88">
        <w:rPr>
          <w:rFonts w:ascii="Times New Roman" w:eastAsia="宋体" w:hAnsi="Times New Roman" w:cs="Times New Roman"/>
          <w:sz w:val="24"/>
        </w:rPr>
        <w:t>燃气表应设计在厨房附近</w:t>
      </w:r>
      <w:r w:rsidRPr="006A0C88">
        <w:rPr>
          <w:rFonts w:ascii="Times New Roman" w:eastAsia="宋体" w:hAnsi="Times New Roman" w:cs="Times New Roman" w:hint="eastAsia"/>
          <w:sz w:val="24"/>
        </w:rPr>
        <w:t>，并应</w:t>
      </w:r>
      <w:r w:rsidRPr="006A0C88">
        <w:rPr>
          <w:rFonts w:ascii="Times New Roman" w:eastAsia="宋体" w:hAnsi="Times New Roman" w:cs="Times New Roman"/>
          <w:sz w:val="24"/>
        </w:rPr>
        <w:t>具有良好通风</w:t>
      </w:r>
      <w:r w:rsidRPr="006A0C88">
        <w:rPr>
          <w:rFonts w:ascii="Times New Roman" w:eastAsia="宋体" w:hAnsi="Times New Roman" w:cs="Times New Roman" w:hint="eastAsia"/>
          <w:sz w:val="24"/>
        </w:rPr>
        <w:t>，可</w:t>
      </w:r>
      <w:r w:rsidRPr="006A0C88">
        <w:rPr>
          <w:rFonts w:ascii="Times New Roman" w:eastAsia="宋体" w:hAnsi="Times New Roman" w:cs="Times New Roman"/>
          <w:sz w:val="24"/>
        </w:rPr>
        <w:t>单独安装或在户外集中安装。</w:t>
      </w:r>
      <w:bookmarkEnd w:id="97"/>
    </w:p>
    <w:p w14:paraId="6719D0F8" w14:textId="77777777" w:rsidR="006A0C88" w:rsidRDefault="00A839CC" w:rsidP="00A839CC">
      <w:pPr>
        <w:widowControl w:val="0"/>
        <w:snapToGrid w:val="0"/>
        <w:spacing w:line="360" w:lineRule="auto"/>
        <w:jc w:val="both"/>
        <w:rPr>
          <w:rFonts w:ascii="仿宋" w:eastAsia="仿宋" w:hAnsi="仿宋"/>
          <w:color w:val="000000" w:themeColor="text1"/>
          <w:kern w:val="2"/>
          <w:sz w:val="24"/>
          <w:szCs w:val="24"/>
          <w:lang w:eastAsia="zh-CN" w:bidi="ar-SA"/>
        </w:rPr>
        <w:sectPr w:rsidR="006A0C88">
          <w:pgSz w:w="11906" w:h="16838"/>
          <w:pgMar w:top="1418" w:right="1701" w:bottom="1418" w:left="1701" w:header="851" w:footer="992" w:gutter="0"/>
          <w:cols w:space="720"/>
          <w:docGrid w:type="lines" w:linePitch="312"/>
        </w:sectPr>
      </w:pPr>
      <w:r>
        <w:rPr>
          <w:rFonts w:ascii="仿宋" w:eastAsia="仿宋" w:hAnsi="仿宋" w:hint="eastAsia"/>
          <w:color w:val="000000" w:themeColor="text1"/>
          <w:kern w:val="2"/>
          <w:sz w:val="24"/>
          <w:szCs w:val="24"/>
          <w:lang w:eastAsia="zh-CN" w:bidi="ar-SA"/>
        </w:rPr>
        <w:t xml:space="preserve">　　</w:t>
      </w:r>
      <w:r w:rsidR="001D211F" w:rsidRPr="006A0C88">
        <w:rPr>
          <w:rFonts w:ascii="仿宋" w:eastAsia="仿宋" w:hAnsi="仿宋" w:hint="eastAsia"/>
          <w:color w:val="000000" w:themeColor="text1"/>
          <w:kern w:val="2"/>
          <w:sz w:val="24"/>
          <w:szCs w:val="24"/>
          <w:lang w:eastAsia="zh-CN" w:bidi="ar-SA"/>
        </w:rPr>
        <w:t>【条文说明】3.</w:t>
      </w:r>
      <w:r w:rsidR="001D211F" w:rsidRPr="006A0C88">
        <w:rPr>
          <w:rFonts w:ascii="仿宋" w:eastAsia="仿宋" w:hAnsi="仿宋"/>
          <w:color w:val="000000" w:themeColor="text1"/>
          <w:kern w:val="2"/>
          <w:sz w:val="24"/>
          <w:szCs w:val="24"/>
          <w:lang w:eastAsia="zh-CN" w:bidi="ar-SA"/>
        </w:rPr>
        <w:t>0</w:t>
      </w:r>
      <w:r w:rsidR="001D211F" w:rsidRPr="006A0C88">
        <w:rPr>
          <w:rFonts w:ascii="仿宋" w:eastAsia="仿宋" w:hAnsi="仿宋" w:hint="eastAsia"/>
          <w:color w:val="000000" w:themeColor="text1"/>
          <w:kern w:val="2"/>
          <w:sz w:val="24"/>
          <w:szCs w:val="24"/>
          <w:lang w:eastAsia="zh-CN" w:bidi="ar-SA"/>
        </w:rPr>
        <w:t>.1～3</w:t>
      </w:r>
      <w:r w:rsidR="001D211F" w:rsidRPr="006A0C88">
        <w:rPr>
          <w:rFonts w:ascii="仿宋" w:eastAsia="仿宋" w:hAnsi="仿宋"/>
          <w:color w:val="000000" w:themeColor="text1"/>
          <w:kern w:val="2"/>
          <w:sz w:val="24"/>
          <w:szCs w:val="24"/>
          <w:lang w:eastAsia="zh-CN" w:bidi="ar-SA"/>
        </w:rPr>
        <w:t>.0.8</w:t>
      </w:r>
      <w:r w:rsidR="001D211F" w:rsidRPr="006A0C88">
        <w:rPr>
          <w:rFonts w:ascii="仿宋" w:eastAsia="仿宋" w:hAnsi="仿宋" w:hint="eastAsia"/>
          <w:color w:val="000000" w:themeColor="text1"/>
          <w:kern w:val="2"/>
          <w:sz w:val="24"/>
          <w:szCs w:val="24"/>
          <w:lang w:eastAsia="zh-CN" w:bidi="ar-SA"/>
        </w:rPr>
        <w:t>规定了在民用建筑和工业建筑设计时，水、电、气、热应实行一户一表计量方式，应采用符合相关部门技术规范的智能远传表，以满足阶梯电价、分时电价、阶梯水价、阶梯能源价格及表计远程采集的需求。</w:t>
      </w:r>
    </w:p>
    <w:p w14:paraId="6472A04B" w14:textId="77777777" w:rsidR="003642C5" w:rsidRPr="00CE6C10" w:rsidRDefault="001D211F" w:rsidP="00A839CC">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98" w:name="_Toc150017161"/>
      <w:r w:rsidRPr="00CE6C10">
        <w:rPr>
          <w:rFonts w:ascii="Times New Roman" w:hAnsi="Times New Roman"/>
          <w:color w:val="auto"/>
          <w:kern w:val="44"/>
          <w:sz w:val="30"/>
          <w:szCs w:val="30"/>
          <w:lang w:eastAsia="zh-CN"/>
        </w:rPr>
        <w:lastRenderedPageBreak/>
        <w:t>4</w:t>
      </w:r>
      <w:r w:rsidR="00A839CC" w:rsidRPr="00CE6C10">
        <w:rPr>
          <w:rFonts w:ascii="Times New Roman" w:hAnsi="Times New Roman" w:hint="eastAsia"/>
          <w:color w:val="auto"/>
          <w:kern w:val="44"/>
          <w:sz w:val="30"/>
          <w:szCs w:val="30"/>
          <w:lang w:eastAsia="zh-CN"/>
        </w:rPr>
        <w:t xml:space="preserve">　</w:t>
      </w:r>
      <w:r w:rsidRPr="00CE6C10">
        <w:rPr>
          <w:rFonts w:ascii="Times New Roman" w:hAnsi="Times New Roman"/>
          <w:color w:val="auto"/>
          <w:kern w:val="44"/>
          <w:sz w:val="30"/>
          <w:szCs w:val="30"/>
          <w:lang w:eastAsia="zh-CN"/>
        </w:rPr>
        <w:t>设</w:t>
      </w:r>
      <w:r w:rsidR="00A839CC" w:rsidRPr="00CE6C10">
        <w:rPr>
          <w:rFonts w:ascii="Times New Roman" w:hAnsi="Times New Roman" w:hint="eastAsia"/>
          <w:color w:val="auto"/>
          <w:kern w:val="44"/>
          <w:sz w:val="30"/>
          <w:szCs w:val="30"/>
          <w:lang w:eastAsia="zh-CN"/>
        </w:rPr>
        <w:t xml:space="preserve">　　</w:t>
      </w:r>
      <w:r w:rsidRPr="00CE6C10">
        <w:rPr>
          <w:rFonts w:ascii="Times New Roman" w:hAnsi="Times New Roman"/>
          <w:color w:val="auto"/>
          <w:kern w:val="44"/>
          <w:sz w:val="30"/>
          <w:szCs w:val="30"/>
          <w:lang w:eastAsia="zh-CN"/>
        </w:rPr>
        <w:t>计</w:t>
      </w:r>
      <w:bookmarkEnd w:id="84"/>
      <w:bookmarkEnd w:id="85"/>
      <w:bookmarkEnd w:id="86"/>
      <w:bookmarkEnd w:id="87"/>
      <w:bookmarkEnd w:id="98"/>
    </w:p>
    <w:p w14:paraId="1C7C5429" w14:textId="77777777" w:rsidR="003642C5" w:rsidRPr="00A839CC" w:rsidRDefault="001D211F" w:rsidP="00A839CC">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99" w:name="_Toc147610511"/>
      <w:bookmarkStart w:id="100" w:name="_Toc150017162"/>
      <w:r w:rsidRPr="00A839CC">
        <w:rPr>
          <w:rFonts w:ascii="Times New Roman" w:eastAsia="黑体" w:hAnsi="Times New Roman"/>
          <w:b/>
          <w:sz w:val="28"/>
          <w:szCs w:val="28"/>
          <w:lang w:eastAsia="zh-CN" w:bidi="ar-SA"/>
        </w:rPr>
        <w:t>4</w:t>
      </w:r>
      <w:r w:rsidR="00797B4B" w:rsidRPr="00972E44">
        <w:rPr>
          <w:rFonts w:ascii="宋体" w:hAnsi="宋体" w:cstheme="minorBidi" w:hint="eastAsia"/>
          <w:b/>
          <w:color w:val="000000" w:themeColor="text1"/>
          <w:kern w:val="2"/>
          <w:sz w:val="28"/>
          <w:szCs w:val="28"/>
          <w:lang w:eastAsia="zh-CN" w:bidi="ar-SA"/>
        </w:rPr>
        <w:t>.</w:t>
      </w:r>
      <w:r w:rsidRPr="00A839CC">
        <w:rPr>
          <w:rFonts w:ascii="Times New Roman" w:eastAsia="黑体" w:hAnsi="Times New Roman"/>
          <w:b/>
          <w:sz w:val="28"/>
          <w:szCs w:val="28"/>
          <w:lang w:eastAsia="zh-CN" w:bidi="ar-SA"/>
        </w:rPr>
        <w:t>1</w:t>
      </w:r>
      <w:r w:rsidR="00A839CC">
        <w:rPr>
          <w:rFonts w:ascii="Times New Roman" w:eastAsia="黑体" w:hAnsi="Times New Roman" w:hint="eastAsia"/>
          <w:b/>
          <w:sz w:val="28"/>
          <w:szCs w:val="28"/>
          <w:lang w:eastAsia="zh-CN" w:bidi="ar-SA"/>
        </w:rPr>
        <w:t xml:space="preserve">　</w:t>
      </w:r>
      <w:r w:rsidRPr="00A839CC">
        <w:rPr>
          <w:rFonts w:ascii="Times New Roman" w:eastAsia="黑体" w:hAnsi="Times New Roman" w:hint="eastAsia"/>
          <w:b/>
          <w:sz w:val="28"/>
          <w:szCs w:val="28"/>
          <w:lang w:eastAsia="zh-CN" w:bidi="ar-SA"/>
        </w:rPr>
        <w:t>一般</w:t>
      </w:r>
      <w:r w:rsidRPr="00A839CC">
        <w:rPr>
          <w:rFonts w:ascii="Times New Roman" w:eastAsia="黑体" w:hAnsi="Times New Roman"/>
          <w:b/>
          <w:sz w:val="28"/>
          <w:szCs w:val="28"/>
          <w:lang w:eastAsia="zh-CN" w:bidi="ar-SA"/>
        </w:rPr>
        <w:t>规定</w:t>
      </w:r>
      <w:bookmarkEnd w:id="99"/>
      <w:bookmarkEnd w:id="100"/>
    </w:p>
    <w:p w14:paraId="68B5667C" w14:textId="77777777" w:rsidR="003642C5" w:rsidRPr="00A839CC" w:rsidRDefault="001D211F">
      <w:pPr>
        <w:widowControl w:val="0"/>
        <w:snapToGrid w:val="0"/>
        <w:spacing w:line="360" w:lineRule="auto"/>
        <w:jc w:val="both"/>
        <w:rPr>
          <w:rFonts w:ascii="Times New Roman" w:hAnsi="Times New Roman"/>
          <w:bCs/>
          <w:color w:val="000000" w:themeColor="text1"/>
          <w:kern w:val="2"/>
          <w:sz w:val="24"/>
          <w:szCs w:val="24"/>
          <w:lang w:eastAsia="zh-CN" w:bidi="ar-SA"/>
        </w:rPr>
      </w:pPr>
      <w:r w:rsidRPr="00A839CC">
        <w:rPr>
          <w:rFonts w:ascii="Times New Roman" w:eastAsiaTheme="minorEastAsia" w:hAnsi="Times New Roman" w:cstheme="minorBidi"/>
          <w:b/>
          <w:bCs/>
          <w:color w:val="000000" w:themeColor="text1"/>
          <w:kern w:val="2"/>
          <w:sz w:val="24"/>
          <w:szCs w:val="24"/>
          <w:lang w:eastAsia="zh-CN" w:bidi="ar-SA"/>
        </w:rPr>
        <w:t>4</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eastAsiaTheme="minorEastAsia" w:hAnsi="Times New Roman" w:cstheme="minorBidi" w:hint="eastAsia"/>
          <w:b/>
          <w:bCs/>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eastAsiaTheme="minorEastAsia" w:hAnsi="Times New Roman" w:cstheme="minorBidi" w:hint="eastAsia"/>
          <w:b/>
          <w:bCs/>
          <w:color w:val="000000" w:themeColor="text1"/>
          <w:kern w:val="2"/>
          <w:sz w:val="24"/>
          <w:szCs w:val="24"/>
          <w:lang w:eastAsia="zh-CN" w:bidi="ar-SA"/>
        </w:rPr>
        <w:t>1</w:t>
      </w:r>
      <w:r w:rsidR="00A839CC" w:rsidRPr="00A839CC">
        <w:rPr>
          <w:rFonts w:ascii="Times New Roman" w:eastAsiaTheme="minorEastAsia" w:hAnsi="Times New Roman" w:cstheme="minorBidi" w:hint="eastAsia"/>
          <w:b/>
          <w:bCs/>
          <w:color w:val="000000" w:themeColor="text1"/>
          <w:kern w:val="2"/>
          <w:sz w:val="24"/>
          <w:szCs w:val="24"/>
          <w:lang w:eastAsia="zh-CN" w:bidi="ar-SA"/>
        </w:rPr>
        <w:t xml:space="preserve">　</w:t>
      </w:r>
      <w:r w:rsidRPr="00A839CC">
        <w:rPr>
          <w:rFonts w:ascii="Times New Roman" w:hAnsi="Times New Roman" w:hint="eastAsia"/>
          <w:bCs/>
          <w:color w:val="000000" w:themeColor="text1"/>
          <w:kern w:val="2"/>
          <w:sz w:val="24"/>
          <w:szCs w:val="24"/>
          <w:lang w:eastAsia="zh-CN" w:bidi="ar-SA"/>
        </w:rPr>
        <w:t>远传抄表系统</w:t>
      </w:r>
      <w:r w:rsidRPr="00A839CC">
        <w:rPr>
          <w:rFonts w:ascii="Times New Roman" w:hAnsi="Times New Roman"/>
          <w:bCs/>
          <w:color w:val="000000" w:themeColor="text1"/>
          <w:kern w:val="2"/>
          <w:sz w:val="24"/>
          <w:szCs w:val="24"/>
          <w:lang w:eastAsia="zh-CN" w:bidi="ar-SA"/>
        </w:rPr>
        <w:t>的设计应符合国家现行有关标准的规定，应与建筑设计相适应，并应符合国家现行标准《住宅设计规范》</w:t>
      </w:r>
      <w:r w:rsidRPr="00A839CC">
        <w:rPr>
          <w:rFonts w:ascii="Times New Roman" w:hAnsi="Times New Roman"/>
          <w:bCs/>
          <w:color w:val="000000" w:themeColor="text1"/>
          <w:kern w:val="2"/>
          <w:sz w:val="24"/>
          <w:szCs w:val="24"/>
          <w:lang w:eastAsia="zh-CN" w:bidi="ar-SA"/>
        </w:rPr>
        <w:t>GB 50096</w:t>
      </w:r>
      <w:r w:rsidRPr="00A839CC">
        <w:rPr>
          <w:rFonts w:ascii="Times New Roman" w:hAnsi="Times New Roman"/>
          <w:bCs/>
          <w:color w:val="000000" w:themeColor="text1"/>
          <w:kern w:val="2"/>
          <w:sz w:val="24"/>
          <w:szCs w:val="24"/>
          <w:lang w:eastAsia="zh-CN" w:bidi="ar-SA"/>
        </w:rPr>
        <w:t>、《住宅建筑规范》</w:t>
      </w:r>
      <w:r w:rsidRPr="00A839CC">
        <w:rPr>
          <w:rFonts w:ascii="Times New Roman" w:hAnsi="Times New Roman"/>
          <w:bCs/>
          <w:color w:val="000000" w:themeColor="text1"/>
          <w:kern w:val="2"/>
          <w:sz w:val="24"/>
          <w:szCs w:val="24"/>
          <w:lang w:eastAsia="zh-CN" w:bidi="ar-SA"/>
        </w:rPr>
        <w:t>GB 50368</w:t>
      </w:r>
      <w:r w:rsidRPr="00A839CC">
        <w:rPr>
          <w:rFonts w:ascii="Times New Roman" w:hAnsi="Times New Roman" w:hint="eastAsia"/>
          <w:bCs/>
          <w:color w:val="000000" w:themeColor="text1"/>
          <w:kern w:val="2"/>
          <w:sz w:val="24"/>
          <w:szCs w:val="24"/>
          <w:lang w:eastAsia="zh-CN" w:bidi="ar-SA"/>
        </w:rPr>
        <w:t>和</w:t>
      </w:r>
      <w:r w:rsidRPr="00A839CC">
        <w:rPr>
          <w:rFonts w:ascii="Times New Roman" w:hAnsi="Times New Roman"/>
          <w:bCs/>
          <w:color w:val="000000" w:themeColor="text1"/>
          <w:kern w:val="2"/>
          <w:sz w:val="24"/>
          <w:szCs w:val="24"/>
          <w:lang w:eastAsia="zh-CN" w:bidi="ar-SA"/>
        </w:rPr>
        <w:t>《民用建筑远传抄表系统》</w:t>
      </w:r>
      <w:r w:rsidRPr="00A839CC">
        <w:rPr>
          <w:rFonts w:ascii="Times New Roman" w:hAnsi="Times New Roman"/>
          <w:bCs/>
          <w:color w:val="000000" w:themeColor="text1"/>
          <w:kern w:val="2"/>
          <w:sz w:val="24"/>
          <w:szCs w:val="24"/>
          <w:lang w:eastAsia="zh-CN" w:bidi="ar-SA"/>
        </w:rPr>
        <w:t>JG/T 162</w:t>
      </w:r>
      <w:r w:rsidRPr="00A839CC">
        <w:rPr>
          <w:rFonts w:ascii="Times New Roman" w:hAnsi="Times New Roman"/>
          <w:bCs/>
          <w:color w:val="000000" w:themeColor="text1"/>
          <w:kern w:val="2"/>
          <w:sz w:val="24"/>
          <w:szCs w:val="24"/>
          <w:lang w:eastAsia="zh-CN" w:bidi="ar-SA"/>
        </w:rPr>
        <w:t>等的有关规定。</w:t>
      </w:r>
    </w:p>
    <w:p w14:paraId="122988BA" w14:textId="77777777" w:rsidR="003642C5" w:rsidRPr="00A839CC" w:rsidRDefault="00A839CC" w:rsidP="00A839CC">
      <w:pPr>
        <w:widowControl w:val="0"/>
        <w:snapToGrid w:val="0"/>
        <w:spacing w:line="360" w:lineRule="auto"/>
        <w:jc w:val="both"/>
        <w:rPr>
          <w:rFonts w:ascii="仿宋" w:eastAsia="仿宋" w:hAnsi="仿宋"/>
          <w:b/>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A839CC">
        <w:rPr>
          <w:rFonts w:ascii="仿宋" w:eastAsia="仿宋" w:hAnsi="仿宋" w:hint="eastAsia"/>
          <w:color w:val="000000" w:themeColor="text1"/>
          <w:kern w:val="2"/>
          <w:sz w:val="24"/>
          <w:szCs w:val="24"/>
          <w:lang w:eastAsia="zh-CN" w:bidi="ar-SA"/>
        </w:rPr>
        <w:t>【条文说明】</w:t>
      </w:r>
      <w:r w:rsidRPr="00A839CC">
        <w:rPr>
          <w:rFonts w:ascii="仿宋" w:eastAsia="仿宋" w:hAnsi="仿宋" w:hint="eastAsia"/>
          <w:color w:val="000000" w:themeColor="text1"/>
          <w:kern w:val="2"/>
          <w:sz w:val="24"/>
          <w:szCs w:val="24"/>
          <w:lang w:eastAsia="zh-CN" w:bidi="ar-SA"/>
        </w:rPr>
        <w:t>远传抄表系统应</w:t>
      </w:r>
      <w:r w:rsidR="001D211F" w:rsidRPr="00A839CC">
        <w:rPr>
          <w:rFonts w:ascii="仿宋" w:eastAsia="仿宋" w:hAnsi="仿宋" w:hint="eastAsia"/>
          <w:color w:val="000000" w:themeColor="text1"/>
          <w:kern w:val="2"/>
          <w:sz w:val="24"/>
          <w:szCs w:val="24"/>
          <w:lang w:eastAsia="zh-CN" w:bidi="ar-SA"/>
        </w:rPr>
        <w:t>符合国家相关标准及规范的规定。同时，远传抄表系统有线和无线传输方式（专线传输、载波传输、网络传输、无线传输）与水表、电表、燃气表、热量表的对接应满足安全、方便、适用、经济的要求，并应便于安装、维护和局部更换。</w:t>
      </w:r>
    </w:p>
    <w:p w14:paraId="5E6F0DB4" w14:textId="77777777" w:rsidR="003642C5" w:rsidRPr="00A839CC" w:rsidRDefault="001D211F">
      <w:pPr>
        <w:widowControl w:val="0"/>
        <w:snapToGrid w:val="0"/>
        <w:spacing w:line="360" w:lineRule="auto"/>
        <w:jc w:val="both"/>
        <w:rPr>
          <w:rFonts w:ascii="Times New Roman" w:hAnsi="Times New Roman"/>
          <w:bCs/>
          <w:color w:val="000000" w:themeColor="text1"/>
          <w:kern w:val="2"/>
          <w:sz w:val="24"/>
          <w:szCs w:val="24"/>
          <w:lang w:eastAsia="zh-CN" w:bidi="ar-SA"/>
        </w:rPr>
      </w:pPr>
      <w:r w:rsidRPr="00A839CC">
        <w:rPr>
          <w:rFonts w:ascii="Times New Roman" w:hAnsi="Times New Roman"/>
          <w:b/>
          <w:bCs/>
          <w:color w:val="000000" w:themeColor="text1"/>
          <w:kern w:val="2"/>
          <w:sz w:val="24"/>
          <w:szCs w:val="24"/>
          <w:lang w:eastAsia="zh-CN" w:bidi="ar-SA"/>
        </w:rPr>
        <w:t>4</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2</w:t>
      </w:r>
      <w:r w:rsidR="00A839CC" w:rsidRPr="00A839CC">
        <w:rPr>
          <w:rFonts w:ascii="Times New Roman" w:hAnsi="Times New Roman" w:hint="eastAsia"/>
          <w:b/>
          <w:bCs/>
          <w:color w:val="000000" w:themeColor="text1"/>
          <w:kern w:val="2"/>
          <w:sz w:val="24"/>
          <w:szCs w:val="24"/>
          <w:lang w:eastAsia="zh-CN" w:bidi="ar-SA"/>
        </w:rPr>
        <w:t xml:space="preserve">　</w:t>
      </w:r>
      <w:r w:rsidRPr="00A839CC">
        <w:rPr>
          <w:rFonts w:ascii="Times New Roman" w:hAnsi="Times New Roman" w:hint="eastAsia"/>
          <w:bCs/>
          <w:color w:val="000000" w:themeColor="text1"/>
          <w:kern w:val="2"/>
          <w:sz w:val="24"/>
          <w:szCs w:val="24"/>
          <w:lang w:eastAsia="zh-CN" w:bidi="ar-SA"/>
        </w:rPr>
        <w:t>远传抄表系统设计应与土建、弱电、配电、给排水、暖通等相关专业设计密切配合、综合布线，合理布置孔洞、沟槽、预埋件的位置。若设计与施工单位对建筑结构进行改动，改动后必须恢复到原始结构的功能。</w:t>
      </w:r>
    </w:p>
    <w:p w14:paraId="656D8CD4" w14:textId="77777777" w:rsidR="003642C5" w:rsidRPr="00A839CC" w:rsidRDefault="00A839CC" w:rsidP="00A839CC">
      <w:pPr>
        <w:widowControl w:val="0"/>
        <w:snapToGrid w:val="0"/>
        <w:spacing w:line="360" w:lineRule="auto"/>
        <w:jc w:val="both"/>
        <w:rPr>
          <w:rFonts w:ascii="仿宋" w:eastAsia="仿宋" w:hAnsi="仿宋"/>
          <w:b/>
          <w:color w:val="000000" w:themeColor="text1"/>
          <w:kern w:val="2"/>
          <w:sz w:val="24"/>
          <w:szCs w:val="24"/>
          <w:lang w:eastAsia="zh-CN" w:bidi="ar-SA"/>
        </w:rPr>
      </w:pPr>
      <w:r w:rsidRPr="00A839CC">
        <w:rPr>
          <w:rFonts w:ascii="仿宋" w:eastAsia="仿宋" w:hAnsi="仿宋" w:hint="eastAsia"/>
          <w:color w:val="000000" w:themeColor="text1"/>
          <w:kern w:val="2"/>
          <w:sz w:val="24"/>
          <w:szCs w:val="24"/>
          <w:lang w:eastAsia="zh-CN" w:bidi="ar-SA"/>
        </w:rPr>
        <w:t xml:space="preserve">　　</w:t>
      </w:r>
      <w:r w:rsidR="001D211F" w:rsidRPr="00A839CC">
        <w:rPr>
          <w:rFonts w:ascii="仿宋" w:eastAsia="仿宋" w:hAnsi="仿宋" w:hint="eastAsia"/>
          <w:color w:val="000000" w:themeColor="text1"/>
          <w:kern w:val="2"/>
          <w:sz w:val="24"/>
          <w:szCs w:val="24"/>
          <w:lang w:eastAsia="zh-CN" w:bidi="ar-SA"/>
        </w:rPr>
        <w:t>【条文说明】本条规定了管线施工与土建应紧密配合，管线系统的配线和穿线工作。在土建工程完全结束后，与装饰工程同步进行，弱电系统设备的定位、安装、接线等工作，应在装饰工程结束以后开始。</w:t>
      </w:r>
    </w:p>
    <w:p w14:paraId="36C08412" w14:textId="77777777" w:rsidR="003642C5" w:rsidRPr="00A839CC" w:rsidRDefault="001D211F">
      <w:pPr>
        <w:widowControl w:val="0"/>
        <w:snapToGrid w:val="0"/>
        <w:spacing w:line="360" w:lineRule="auto"/>
        <w:jc w:val="both"/>
        <w:rPr>
          <w:rFonts w:ascii="Times New Roman" w:hAnsi="Times New Roman"/>
          <w:bCs/>
          <w:color w:val="000000" w:themeColor="text1"/>
          <w:kern w:val="2"/>
          <w:sz w:val="24"/>
          <w:szCs w:val="24"/>
          <w:lang w:eastAsia="zh-CN" w:bidi="ar-SA"/>
        </w:rPr>
      </w:pPr>
      <w:r w:rsidRPr="00A839CC">
        <w:rPr>
          <w:rFonts w:ascii="Times New Roman" w:hAnsi="Times New Roman"/>
          <w:b/>
          <w:bCs/>
          <w:color w:val="000000" w:themeColor="text1"/>
          <w:kern w:val="2"/>
          <w:sz w:val="24"/>
          <w:szCs w:val="24"/>
          <w:lang w:eastAsia="zh-CN" w:bidi="ar-SA"/>
        </w:rPr>
        <w:t>4</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3</w:t>
      </w:r>
      <w:r w:rsidR="00A839CC" w:rsidRPr="00A839CC">
        <w:rPr>
          <w:rFonts w:ascii="Times New Roman" w:hAnsi="Times New Roman" w:hint="eastAsia"/>
          <w:b/>
          <w:bCs/>
          <w:color w:val="000000" w:themeColor="text1"/>
          <w:kern w:val="2"/>
          <w:sz w:val="24"/>
          <w:szCs w:val="24"/>
          <w:lang w:eastAsia="zh-CN" w:bidi="ar-SA"/>
        </w:rPr>
        <w:t xml:space="preserve">　</w:t>
      </w:r>
      <w:r w:rsidRPr="00A839CC">
        <w:rPr>
          <w:rFonts w:ascii="Times New Roman" w:hAnsi="Times New Roman" w:hint="eastAsia"/>
          <w:bCs/>
          <w:color w:val="000000" w:themeColor="text1"/>
          <w:kern w:val="2"/>
          <w:sz w:val="24"/>
          <w:szCs w:val="24"/>
          <w:lang w:eastAsia="zh-CN" w:bidi="ar-SA"/>
        </w:rPr>
        <w:t>远传抄表系统主站软件应具备住户表具管理、采集数据管理、计费管理、系统参数设置、</w:t>
      </w:r>
      <w:r w:rsidRPr="00A839CC">
        <w:rPr>
          <w:rFonts w:ascii="Times New Roman" w:hAnsi="Times New Roman"/>
          <w:bCs/>
          <w:color w:val="000000" w:themeColor="text1"/>
          <w:kern w:val="2"/>
          <w:sz w:val="24"/>
          <w:szCs w:val="24"/>
          <w:lang w:eastAsia="zh-CN" w:bidi="ar-SA"/>
        </w:rPr>
        <w:t>基础信息管理、设备运行管理、能耗管理、预测告警管理、能源消费分析、辅助分析管理、</w:t>
      </w:r>
      <w:r w:rsidRPr="00A839CC">
        <w:rPr>
          <w:rFonts w:ascii="Times New Roman" w:hAnsi="Times New Roman" w:hint="eastAsia"/>
          <w:bCs/>
          <w:color w:val="000000" w:themeColor="text1"/>
          <w:kern w:val="2"/>
          <w:sz w:val="24"/>
          <w:szCs w:val="24"/>
          <w:lang w:eastAsia="zh-CN" w:bidi="ar-SA"/>
        </w:rPr>
        <w:t>系统运行监控与自检维护等功能。</w:t>
      </w:r>
    </w:p>
    <w:p w14:paraId="12978554" w14:textId="77777777" w:rsidR="003642C5" w:rsidRPr="00A839CC" w:rsidRDefault="00A839CC" w:rsidP="00A839CC">
      <w:pPr>
        <w:widowControl w:val="0"/>
        <w:snapToGrid w:val="0"/>
        <w:spacing w:line="360" w:lineRule="auto"/>
        <w:jc w:val="both"/>
        <w:rPr>
          <w:rFonts w:ascii="仿宋" w:eastAsia="仿宋" w:hAnsi="仿宋"/>
          <w:b/>
          <w:color w:val="000000" w:themeColor="text1"/>
          <w:kern w:val="2"/>
          <w:sz w:val="24"/>
          <w:szCs w:val="24"/>
          <w:lang w:eastAsia="zh-CN" w:bidi="ar-SA"/>
        </w:rPr>
      </w:pPr>
      <w:r w:rsidRPr="00A839CC">
        <w:rPr>
          <w:rFonts w:ascii="仿宋" w:eastAsia="仿宋" w:hAnsi="仿宋" w:hint="eastAsia"/>
          <w:color w:val="000000" w:themeColor="text1"/>
          <w:kern w:val="2"/>
          <w:sz w:val="24"/>
          <w:szCs w:val="24"/>
          <w:lang w:eastAsia="zh-CN" w:bidi="ar-SA"/>
        </w:rPr>
        <w:t xml:space="preserve">　　</w:t>
      </w:r>
      <w:r w:rsidR="001D211F" w:rsidRPr="00A839CC">
        <w:rPr>
          <w:rFonts w:ascii="仿宋" w:eastAsia="仿宋" w:hAnsi="仿宋" w:hint="eastAsia"/>
          <w:color w:val="000000" w:themeColor="text1"/>
          <w:kern w:val="2"/>
          <w:sz w:val="24"/>
          <w:szCs w:val="24"/>
          <w:lang w:eastAsia="zh-CN" w:bidi="ar-SA"/>
        </w:rPr>
        <w:t>【条文说明】本条规定系统对下行数据通信网络断路、短路故障应做到发现报警，并能对其它故障或人为破坏进行自动报警。</w:t>
      </w:r>
    </w:p>
    <w:p w14:paraId="59E29260" w14:textId="77777777" w:rsidR="003642C5" w:rsidRPr="00A839CC" w:rsidRDefault="001D211F" w:rsidP="00A839CC">
      <w:pPr>
        <w:widowControl w:val="0"/>
        <w:snapToGrid w:val="0"/>
        <w:spacing w:line="360" w:lineRule="auto"/>
        <w:jc w:val="both"/>
        <w:rPr>
          <w:rFonts w:ascii="Times New Roman" w:hAnsi="Times New Roman"/>
          <w:bCs/>
          <w:color w:val="000000" w:themeColor="text1"/>
          <w:kern w:val="2"/>
          <w:sz w:val="24"/>
          <w:szCs w:val="24"/>
          <w:lang w:eastAsia="zh-CN" w:bidi="ar-SA"/>
        </w:rPr>
      </w:pPr>
      <w:r w:rsidRPr="00A839CC">
        <w:rPr>
          <w:rFonts w:ascii="Times New Roman" w:hAnsi="Times New Roman"/>
          <w:b/>
          <w:bCs/>
          <w:color w:val="000000" w:themeColor="text1"/>
          <w:kern w:val="2"/>
          <w:sz w:val="24"/>
          <w:szCs w:val="24"/>
          <w:lang w:eastAsia="zh-CN" w:bidi="ar-SA"/>
        </w:rPr>
        <w:t>4</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1</w:t>
      </w:r>
      <w:r w:rsidR="00797B4B" w:rsidRPr="00797B4B">
        <w:rPr>
          <w:rFonts w:ascii="宋体" w:hAnsi="宋体" w:cstheme="minorBidi" w:hint="eastAsia"/>
          <w:b/>
          <w:color w:val="000000" w:themeColor="text1"/>
          <w:kern w:val="2"/>
          <w:sz w:val="24"/>
          <w:szCs w:val="24"/>
          <w:lang w:eastAsia="zh-CN" w:bidi="ar-SA"/>
        </w:rPr>
        <w:t>.</w:t>
      </w:r>
      <w:r w:rsidRPr="00A839CC">
        <w:rPr>
          <w:rFonts w:ascii="Times New Roman" w:hAnsi="Times New Roman" w:hint="eastAsia"/>
          <w:b/>
          <w:bCs/>
          <w:color w:val="000000" w:themeColor="text1"/>
          <w:kern w:val="2"/>
          <w:sz w:val="24"/>
          <w:szCs w:val="24"/>
          <w:lang w:eastAsia="zh-CN" w:bidi="ar-SA"/>
        </w:rPr>
        <w:t>4</w:t>
      </w:r>
      <w:r w:rsidR="00A839CC">
        <w:rPr>
          <w:rFonts w:ascii="Times New Roman" w:hAnsi="Times New Roman" w:hint="eastAsia"/>
          <w:bCs/>
          <w:color w:val="000000" w:themeColor="text1"/>
          <w:kern w:val="2"/>
          <w:sz w:val="24"/>
          <w:szCs w:val="24"/>
          <w:lang w:eastAsia="zh-CN" w:bidi="ar-SA"/>
        </w:rPr>
        <w:t xml:space="preserve">　</w:t>
      </w:r>
      <w:r w:rsidRPr="00A839CC">
        <w:rPr>
          <w:rFonts w:ascii="Times New Roman" w:hAnsi="Times New Roman" w:hint="eastAsia"/>
          <w:bCs/>
          <w:color w:val="000000" w:themeColor="text1"/>
          <w:kern w:val="2"/>
          <w:sz w:val="24"/>
          <w:szCs w:val="24"/>
          <w:lang w:eastAsia="zh-CN" w:bidi="ar-SA"/>
        </w:rPr>
        <w:t>主站的有效数据本地保存时间由管理部门来确定，且不应小于</w:t>
      </w:r>
      <w:r w:rsidRPr="00A839CC">
        <w:rPr>
          <w:rFonts w:ascii="Times New Roman" w:hAnsi="Times New Roman" w:hint="eastAsia"/>
          <w:bCs/>
          <w:color w:val="000000" w:themeColor="text1"/>
          <w:kern w:val="2"/>
          <w:sz w:val="24"/>
          <w:szCs w:val="24"/>
          <w:lang w:eastAsia="zh-CN" w:bidi="ar-SA"/>
        </w:rPr>
        <w:t>4</w:t>
      </w:r>
      <w:r w:rsidRPr="00A839CC">
        <w:rPr>
          <w:rFonts w:ascii="Times New Roman" w:hAnsi="Times New Roman" w:hint="eastAsia"/>
          <w:bCs/>
          <w:color w:val="000000" w:themeColor="text1"/>
          <w:kern w:val="2"/>
          <w:sz w:val="24"/>
          <w:szCs w:val="24"/>
          <w:lang w:eastAsia="zh-CN" w:bidi="ar-SA"/>
        </w:rPr>
        <w:t>年。</w:t>
      </w:r>
    </w:p>
    <w:p w14:paraId="641642D1" w14:textId="77777777" w:rsidR="00A839CC" w:rsidRDefault="001D211F" w:rsidP="00A839CC">
      <w:pPr>
        <w:pStyle w:val="afff2"/>
        <w:spacing w:line="360" w:lineRule="auto"/>
        <w:jc w:val="both"/>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1</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5</w:t>
      </w:r>
      <w:r w:rsidR="00A839CC" w:rsidRPr="00A839CC">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远传抄表系统选型设计应根据建筑物结构、安装条件、功能需求、管理部门使用要求等多种因素进行综合考虑，选用有线（专线、低压电力线载波、网络）或无线传输方式的远传表抄表系统。</w:t>
      </w:r>
    </w:p>
    <w:p w14:paraId="450E32E1" w14:textId="77777777" w:rsidR="003642C5" w:rsidRPr="00A839CC" w:rsidRDefault="001D211F" w:rsidP="00A839CC">
      <w:pPr>
        <w:pStyle w:val="afff2"/>
        <w:spacing w:line="360" w:lineRule="auto"/>
        <w:jc w:val="both"/>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1</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6</w:t>
      </w:r>
      <w:r w:rsidR="00A839CC">
        <w:rPr>
          <w:rFonts w:ascii="Times New Roman" w:eastAsia="宋体" w:hAnsi="Times New Roman" w:cs="Times New Roman" w:hint="eastAsia"/>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远传抄表系统与供水、供电、燃气、供暖等公用服务企业系统连接时，设计和建设管理单位应与这些企业取得联系确定数据采集、通信接口、通信规约、数据格式等技术条件。</w:t>
      </w:r>
    </w:p>
    <w:p w14:paraId="4CC2AB3E" w14:textId="77777777" w:rsidR="003642C5" w:rsidRPr="00A839CC" w:rsidRDefault="001D211F">
      <w:pPr>
        <w:pStyle w:val="afff2"/>
        <w:spacing w:line="360" w:lineRule="auto"/>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b/>
          <w:bCs/>
          <w:color w:val="000000" w:themeColor="text1"/>
          <w:sz w:val="24"/>
          <w14:ligatures w14:val="none"/>
        </w:rPr>
        <w:lastRenderedPageBreak/>
        <w:t>4</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1</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7</w:t>
      </w:r>
      <w:r w:rsidR="00A839CC" w:rsidRPr="00A839CC">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远传抄表系统应具备开放性、兼容性和安全可靠性等功能特征。</w:t>
      </w:r>
    </w:p>
    <w:p w14:paraId="63304AA1" w14:textId="77777777" w:rsidR="003642C5" w:rsidRPr="00A839CC" w:rsidRDefault="001D211F">
      <w:pPr>
        <w:pStyle w:val="afff2"/>
        <w:spacing w:line="360" w:lineRule="auto"/>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1</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8</w:t>
      </w:r>
      <w:r w:rsidR="00A839CC">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主站软件宜采用</w:t>
      </w:r>
      <w:r w:rsidRPr="00A839CC">
        <w:rPr>
          <w:rFonts w:ascii="Times New Roman" w:eastAsia="宋体" w:hAnsi="Times New Roman" w:cs="Times New Roman" w:hint="eastAsia"/>
          <w:bCs/>
          <w:color w:val="000000" w:themeColor="text1"/>
          <w:sz w:val="24"/>
          <w14:ligatures w14:val="none"/>
        </w:rPr>
        <w:t>B/S</w:t>
      </w:r>
      <w:r w:rsidRPr="00A839CC">
        <w:rPr>
          <w:rFonts w:ascii="Times New Roman" w:eastAsia="宋体" w:hAnsi="Times New Roman" w:cs="Times New Roman" w:hint="eastAsia"/>
          <w:bCs/>
          <w:color w:val="000000" w:themeColor="text1"/>
          <w:sz w:val="24"/>
          <w14:ligatures w14:val="none"/>
        </w:rPr>
        <w:t>访问模式，应能实现系统的远程管理和监控。</w:t>
      </w:r>
    </w:p>
    <w:p w14:paraId="4EABEBE9" w14:textId="77777777" w:rsidR="003642C5" w:rsidRPr="00A839CC" w:rsidRDefault="001D211F">
      <w:pPr>
        <w:pStyle w:val="afff2"/>
        <w:spacing w:line="360" w:lineRule="auto"/>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1</w:t>
      </w:r>
      <w:r w:rsidR="00797B4B" w:rsidRPr="00797B4B">
        <w:rPr>
          <w:rFonts w:ascii="宋体" w:eastAsia="宋体" w:hAnsi="宋体" w:hint="eastAsia"/>
          <w:b/>
          <w:color w:val="000000" w:themeColor="text1"/>
          <w:sz w:val="24"/>
        </w:rPr>
        <w:t>.</w:t>
      </w:r>
      <w:r w:rsidRPr="00A839CC">
        <w:rPr>
          <w:rFonts w:ascii="Times New Roman" w:eastAsia="宋体" w:hAnsi="Times New Roman" w:cs="Times New Roman" w:hint="eastAsia"/>
          <w:b/>
          <w:bCs/>
          <w:color w:val="000000" w:themeColor="text1"/>
          <w:sz w:val="24"/>
          <w14:ligatures w14:val="none"/>
        </w:rPr>
        <w:t>9</w:t>
      </w:r>
      <w:r w:rsidR="00324ADF">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远传抄表系统对电源及其质量要求应符合下列规定：</w:t>
      </w:r>
    </w:p>
    <w:p w14:paraId="3486394A" w14:textId="77777777" w:rsidR="003642C5" w:rsidRPr="00A839CC" w:rsidRDefault="001D211F">
      <w:pPr>
        <w:pStyle w:val="afff2"/>
        <w:spacing w:line="360" w:lineRule="auto"/>
        <w:ind w:firstLineChars="200" w:firstLine="482"/>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hint="eastAsia"/>
          <w:b/>
          <w:bCs/>
          <w:color w:val="000000" w:themeColor="text1"/>
          <w:sz w:val="24"/>
          <w14:ligatures w14:val="none"/>
        </w:rPr>
        <w:t>1</w:t>
      </w:r>
      <w:r w:rsidR="00A839CC">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供电系统应预留智能表具、采集器和集中器的</w:t>
      </w:r>
      <w:r w:rsidRPr="00A839CC">
        <w:rPr>
          <w:rFonts w:ascii="Times New Roman" w:eastAsia="宋体" w:hAnsi="Times New Roman" w:cs="Times New Roman"/>
          <w:bCs/>
          <w:color w:val="000000" w:themeColor="text1"/>
          <w:sz w:val="24"/>
          <w14:ligatures w14:val="none"/>
        </w:rPr>
        <w:t>220V</w:t>
      </w:r>
      <w:r w:rsidRPr="00A839CC">
        <w:rPr>
          <w:rFonts w:ascii="Times New Roman" w:eastAsia="宋体" w:hAnsi="Times New Roman" w:cs="Times New Roman" w:hint="eastAsia"/>
          <w:bCs/>
          <w:color w:val="000000" w:themeColor="text1"/>
          <w:sz w:val="24"/>
          <w14:ligatures w14:val="none"/>
        </w:rPr>
        <w:t>电源接口及数据接口的位置，并做好相应的标识。</w:t>
      </w:r>
    </w:p>
    <w:p w14:paraId="1C509816" w14:textId="77777777" w:rsidR="003642C5" w:rsidRPr="00A839CC" w:rsidRDefault="001D211F">
      <w:pPr>
        <w:pStyle w:val="afff2"/>
        <w:spacing w:line="360" w:lineRule="auto"/>
        <w:ind w:firstLineChars="200" w:firstLine="482"/>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hint="eastAsia"/>
          <w:b/>
          <w:bCs/>
          <w:color w:val="000000" w:themeColor="text1"/>
          <w:sz w:val="24"/>
          <w14:ligatures w14:val="none"/>
        </w:rPr>
        <w:t>2</w:t>
      </w:r>
      <w:r w:rsidR="00A839CC">
        <w:rPr>
          <w:rFonts w:ascii="Times New Roman" w:eastAsia="宋体" w:hAnsi="Times New Roman" w:cs="Times New Roman" w:hint="eastAsia"/>
          <w:b/>
          <w:bCs/>
          <w:color w:val="000000" w:themeColor="text1"/>
          <w:sz w:val="24"/>
          <w14:ligatures w14:val="none"/>
        </w:rPr>
        <w:t xml:space="preserve">　</w:t>
      </w:r>
      <w:r w:rsidRPr="00A839CC">
        <w:rPr>
          <w:rFonts w:ascii="Times New Roman" w:eastAsia="宋体" w:hAnsi="Times New Roman" w:cs="Times New Roman" w:hint="eastAsia"/>
          <w:bCs/>
          <w:color w:val="000000" w:themeColor="text1"/>
          <w:sz w:val="24"/>
          <w14:ligatures w14:val="none"/>
        </w:rPr>
        <w:t>电压波动范围</w:t>
      </w:r>
      <w:r w:rsidRPr="00A839CC">
        <w:rPr>
          <w:rFonts w:ascii="Times New Roman" w:eastAsia="宋体" w:hAnsi="Times New Roman" w:cs="Times New Roman"/>
          <w:bCs/>
          <w:color w:val="000000" w:themeColor="text1"/>
          <w:sz w:val="24"/>
          <w14:ligatures w14:val="none"/>
        </w:rPr>
        <w:t>±15</w:t>
      </w:r>
      <w:r w:rsidRPr="00A839CC">
        <w:rPr>
          <w:rFonts w:ascii="Times New Roman" w:eastAsia="宋体" w:hAnsi="Times New Roman" w:cs="Times New Roman"/>
          <w:bCs/>
          <w:color w:val="000000" w:themeColor="text1"/>
          <w:sz w:val="24"/>
          <w14:ligatures w14:val="none"/>
        </w:rPr>
        <w:t>％</w:t>
      </w:r>
      <w:r w:rsidRPr="00A839CC">
        <w:rPr>
          <w:rFonts w:ascii="Times New Roman" w:eastAsia="宋体" w:hAnsi="Times New Roman" w:cs="Times New Roman" w:hint="eastAsia"/>
          <w:bCs/>
          <w:color w:val="000000" w:themeColor="text1"/>
          <w:sz w:val="24"/>
          <w14:ligatures w14:val="none"/>
        </w:rPr>
        <w:t>。</w:t>
      </w:r>
    </w:p>
    <w:p w14:paraId="5AE7536A" w14:textId="77777777" w:rsidR="003642C5" w:rsidRDefault="001D211F">
      <w:pPr>
        <w:pStyle w:val="afff2"/>
        <w:spacing w:line="360" w:lineRule="auto"/>
        <w:ind w:firstLineChars="200" w:firstLine="482"/>
        <w:rPr>
          <w:rFonts w:ascii="Times New Roman" w:eastAsia="宋体" w:hAnsi="Times New Roman" w:cs="Times New Roman"/>
          <w:bCs/>
          <w:color w:val="000000" w:themeColor="text1"/>
          <w:sz w:val="24"/>
          <w14:ligatures w14:val="none"/>
        </w:rPr>
      </w:pPr>
      <w:r w:rsidRPr="00A839CC">
        <w:rPr>
          <w:rFonts w:ascii="Times New Roman" w:eastAsia="宋体" w:hAnsi="Times New Roman" w:cs="Times New Roman" w:hint="eastAsia"/>
          <w:b/>
          <w:bCs/>
          <w:color w:val="000000" w:themeColor="text1"/>
          <w:sz w:val="24"/>
          <w14:ligatures w14:val="none"/>
        </w:rPr>
        <w:t>3</w:t>
      </w:r>
      <w:r w:rsidRPr="00A839CC">
        <w:rPr>
          <w:rFonts w:ascii="Times New Roman" w:eastAsia="宋体" w:hAnsi="Times New Roman" w:cs="Times New Roman" w:hint="eastAsia"/>
          <w:bCs/>
          <w:color w:val="000000" w:themeColor="text1"/>
          <w:sz w:val="24"/>
          <w14:ligatures w14:val="none"/>
        </w:rPr>
        <w:t xml:space="preserve">　频率变化范围</w:t>
      </w:r>
      <w:r w:rsidRPr="00A839CC">
        <w:rPr>
          <w:rFonts w:ascii="Times New Roman" w:eastAsia="宋体" w:hAnsi="Times New Roman" w:cs="Times New Roman"/>
          <w:bCs/>
          <w:color w:val="000000" w:themeColor="text1"/>
          <w:sz w:val="24"/>
          <w14:ligatures w14:val="none"/>
        </w:rPr>
        <w:t>±2.5Hz</w:t>
      </w:r>
      <w:r w:rsidRPr="00A839CC">
        <w:rPr>
          <w:rFonts w:ascii="Times New Roman" w:eastAsia="宋体" w:hAnsi="Times New Roman" w:cs="Times New Roman" w:hint="eastAsia"/>
          <w:bCs/>
          <w:color w:val="000000" w:themeColor="text1"/>
          <w:sz w:val="24"/>
          <w14:ligatures w14:val="none"/>
        </w:rPr>
        <w:t>。</w:t>
      </w:r>
      <w:bookmarkStart w:id="101" w:name="_Toc465110068"/>
      <w:bookmarkStart w:id="102" w:name="_Toc460827395"/>
      <w:bookmarkStart w:id="103" w:name="_Toc460241555"/>
      <w:bookmarkStart w:id="104" w:name="_Toc465112374"/>
      <w:bookmarkStart w:id="105" w:name="_Toc460827536"/>
    </w:p>
    <w:p w14:paraId="7777F806" w14:textId="77777777" w:rsidR="00324ADF" w:rsidRPr="00A839CC" w:rsidRDefault="00324ADF" w:rsidP="00324ADF">
      <w:pPr>
        <w:pStyle w:val="afff2"/>
        <w:spacing w:line="360" w:lineRule="auto"/>
        <w:rPr>
          <w:rFonts w:ascii="Times New Roman" w:eastAsia="宋体" w:hAnsi="Times New Roman" w:cs="Times New Roman"/>
          <w:bCs/>
          <w:color w:val="000000" w:themeColor="text1"/>
          <w:sz w:val="24"/>
          <w14:ligatures w14:val="none"/>
        </w:rPr>
      </w:pPr>
      <w:r w:rsidRPr="00324ADF">
        <w:rPr>
          <w:rFonts w:ascii="Times New Roman" w:eastAsia="宋体" w:hAnsi="Times New Roman" w:cs="Times New Roman" w:hint="eastAsia"/>
          <w:b/>
          <w:bCs/>
          <w:color w:val="000000" w:themeColor="text1"/>
          <w:sz w:val="24"/>
          <w14:ligatures w14:val="none"/>
        </w:rPr>
        <w:t>4</w:t>
      </w:r>
      <w:r w:rsidR="00797B4B" w:rsidRPr="00797B4B">
        <w:rPr>
          <w:rFonts w:ascii="宋体" w:eastAsia="宋体" w:hAnsi="宋体" w:hint="eastAsia"/>
          <w:b/>
          <w:color w:val="000000" w:themeColor="text1"/>
          <w:sz w:val="24"/>
        </w:rPr>
        <w:t>.</w:t>
      </w:r>
      <w:r w:rsidRPr="00324ADF">
        <w:rPr>
          <w:rFonts w:ascii="Times New Roman" w:eastAsia="宋体" w:hAnsi="Times New Roman" w:cs="Times New Roman"/>
          <w:b/>
          <w:bCs/>
          <w:color w:val="000000" w:themeColor="text1"/>
          <w:sz w:val="24"/>
          <w14:ligatures w14:val="none"/>
        </w:rPr>
        <w:t>1</w:t>
      </w:r>
      <w:r w:rsidR="00797B4B" w:rsidRPr="00797B4B">
        <w:rPr>
          <w:rFonts w:ascii="宋体" w:eastAsia="宋体" w:hAnsi="宋体" w:hint="eastAsia"/>
          <w:b/>
          <w:color w:val="000000" w:themeColor="text1"/>
          <w:sz w:val="24"/>
        </w:rPr>
        <w:t>.</w:t>
      </w:r>
      <w:r w:rsidRPr="00324ADF">
        <w:rPr>
          <w:rFonts w:ascii="Times New Roman" w:eastAsia="宋体" w:hAnsi="Times New Roman" w:cs="Times New Roman"/>
          <w:b/>
          <w:bCs/>
          <w:color w:val="000000" w:themeColor="text1"/>
          <w:sz w:val="24"/>
          <w14:ligatures w14:val="none"/>
        </w:rPr>
        <w:t>10</w:t>
      </w:r>
      <w:r>
        <w:rPr>
          <w:rFonts w:ascii="Times New Roman" w:eastAsia="宋体" w:hAnsi="Times New Roman" w:cs="Times New Roman" w:hint="eastAsia"/>
          <w:bCs/>
          <w:color w:val="000000" w:themeColor="text1"/>
          <w:sz w:val="24"/>
          <w14:ligatures w14:val="none"/>
        </w:rPr>
        <w:t xml:space="preserve">　在不宜停水、停气的场所或近期更换机械式基表的场景，可在水、气基表上加装直读</w:t>
      </w:r>
      <w:r>
        <w:rPr>
          <w:rFonts w:ascii="Times New Roman" w:eastAsia="宋体" w:hAnsi="Times New Roman" w:cs="Times New Roman"/>
          <w:bCs/>
          <w:color w:val="000000" w:themeColor="text1"/>
          <w:sz w:val="24"/>
          <w14:ligatures w14:val="none"/>
        </w:rPr>
        <w:t>式</w:t>
      </w:r>
      <w:r>
        <w:rPr>
          <w:rFonts w:ascii="Times New Roman" w:eastAsia="宋体" w:hAnsi="Times New Roman" w:cs="Times New Roman" w:hint="eastAsia"/>
          <w:bCs/>
          <w:color w:val="000000" w:themeColor="text1"/>
          <w:sz w:val="24"/>
          <w14:ligatures w14:val="none"/>
        </w:rPr>
        <w:t>远传模块</w:t>
      </w:r>
      <w:r w:rsidRPr="00324ADF">
        <w:rPr>
          <w:rFonts w:ascii="Times New Roman" w:eastAsia="宋体" w:hAnsi="Times New Roman" w:cs="Times New Roman" w:hint="eastAsia"/>
          <w:bCs/>
          <w:color w:val="000000" w:themeColor="text1"/>
          <w:sz w:val="24"/>
          <w14:ligatures w14:val="none"/>
        </w:rPr>
        <w:t>。</w:t>
      </w:r>
    </w:p>
    <w:p w14:paraId="5072FB4F" w14:textId="77777777" w:rsidR="003642C5" w:rsidRPr="00A839CC" w:rsidRDefault="001D211F" w:rsidP="00A839CC">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106" w:name="_Toc147610512"/>
      <w:bookmarkStart w:id="107" w:name="_Toc150017163"/>
      <w:bookmarkStart w:id="108" w:name="_Hlk102330473"/>
      <w:bookmarkStart w:id="109" w:name="_Hlk102316838"/>
      <w:bookmarkEnd w:id="88"/>
      <w:r w:rsidRPr="00A839CC">
        <w:rPr>
          <w:rFonts w:ascii="Times New Roman" w:eastAsia="黑体" w:hAnsi="Times New Roman"/>
          <w:b/>
          <w:sz w:val="28"/>
          <w:szCs w:val="28"/>
          <w:lang w:eastAsia="zh-CN" w:bidi="ar-SA"/>
        </w:rPr>
        <w:t>4</w:t>
      </w:r>
      <w:r w:rsidR="00797B4B" w:rsidRPr="00972E44">
        <w:rPr>
          <w:rFonts w:ascii="宋体" w:hAnsi="宋体" w:cstheme="minorBidi" w:hint="eastAsia"/>
          <w:b/>
          <w:color w:val="000000" w:themeColor="text1"/>
          <w:kern w:val="2"/>
          <w:sz w:val="28"/>
          <w:szCs w:val="28"/>
          <w:lang w:eastAsia="zh-CN" w:bidi="ar-SA"/>
        </w:rPr>
        <w:t>.</w:t>
      </w:r>
      <w:r w:rsidRPr="00A839CC">
        <w:rPr>
          <w:rFonts w:ascii="Times New Roman" w:eastAsia="黑体" w:hAnsi="Times New Roman" w:hint="eastAsia"/>
          <w:b/>
          <w:sz w:val="28"/>
          <w:szCs w:val="28"/>
          <w:lang w:eastAsia="zh-CN" w:bidi="ar-SA"/>
        </w:rPr>
        <w:t>2</w:t>
      </w:r>
      <w:r w:rsidR="00A839CC">
        <w:rPr>
          <w:rFonts w:ascii="Times New Roman" w:eastAsia="黑体" w:hAnsi="Times New Roman" w:hint="eastAsia"/>
          <w:b/>
          <w:sz w:val="28"/>
          <w:szCs w:val="28"/>
          <w:lang w:eastAsia="zh-CN" w:bidi="ar-SA"/>
        </w:rPr>
        <w:t xml:space="preserve">　</w:t>
      </w:r>
      <w:r w:rsidRPr="00A839CC">
        <w:rPr>
          <w:rFonts w:ascii="Times New Roman" w:eastAsia="黑体" w:hAnsi="Times New Roman" w:hint="eastAsia"/>
          <w:b/>
          <w:sz w:val="28"/>
          <w:szCs w:val="28"/>
          <w:lang w:eastAsia="zh-CN" w:bidi="ar-SA"/>
        </w:rPr>
        <w:t>数据传输</w:t>
      </w:r>
      <w:bookmarkStart w:id="110" w:name="_Toc268268945"/>
      <w:bookmarkStart w:id="111" w:name="_Toc268268586"/>
      <w:bookmarkStart w:id="112" w:name="_Toc268268727"/>
      <w:bookmarkEnd w:id="106"/>
      <w:bookmarkEnd w:id="107"/>
    </w:p>
    <w:bookmarkEnd w:id="108"/>
    <w:p w14:paraId="661FEC93" w14:textId="77777777" w:rsidR="003642C5" w:rsidRPr="006B04AD" w:rsidRDefault="001D211F">
      <w:pPr>
        <w:pStyle w:val="afff2"/>
        <w:spacing w:line="360" w:lineRule="auto"/>
        <w:jc w:val="both"/>
        <w:rPr>
          <w:rFonts w:ascii="Times New Roman" w:eastAsia="宋体" w:hAnsi="Times New Roman" w:cs="Times New Roman"/>
          <w:bCs/>
          <w:color w:val="000000" w:themeColor="text1"/>
          <w:sz w:val="24"/>
          <w14:ligatures w14:val="none"/>
        </w:rPr>
      </w:pPr>
      <w:r w:rsidRPr="006B04AD">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2</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1</w:t>
      </w:r>
      <w:r w:rsidRPr="006B04AD">
        <w:rPr>
          <w:rFonts w:ascii="Times New Roman" w:eastAsia="宋体" w:hAnsi="Times New Roman" w:cs="Times New Roman" w:hint="eastAsia"/>
          <w:bCs/>
          <w:color w:val="000000" w:themeColor="text1"/>
          <w:sz w:val="24"/>
          <w14:ligatures w14:val="none"/>
        </w:rPr>
        <w:t>专线传输</w:t>
      </w:r>
      <w:bookmarkEnd w:id="110"/>
      <w:bookmarkEnd w:id="111"/>
      <w:bookmarkEnd w:id="112"/>
      <w:r w:rsidRPr="006B04AD">
        <w:rPr>
          <w:rFonts w:ascii="Times New Roman" w:eastAsia="宋体" w:hAnsi="Times New Roman" w:cs="Times New Roman" w:hint="eastAsia"/>
          <w:bCs/>
          <w:color w:val="000000" w:themeColor="text1"/>
          <w:sz w:val="24"/>
          <w14:ligatures w14:val="none"/>
        </w:rPr>
        <w:t>满足下列要求：</w:t>
      </w:r>
    </w:p>
    <w:p w14:paraId="71C3AC4D" w14:textId="77777777" w:rsidR="003642C5" w:rsidRPr="006B04AD" w:rsidRDefault="001D211F">
      <w:pPr>
        <w:pStyle w:val="afff2"/>
        <w:spacing w:line="360" w:lineRule="auto"/>
        <w:ind w:firstLineChars="200" w:firstLine="482"/>
        <w:jc w:val="both"/>
        <w:rPr>
          <w:rFonts w:ascii="Times New Roman" w:eastAsia="宋体" w:hAnsi="Times New Roman" w:cs="Times New Roman"/>
          <w:bCs/>
          <w:color w:val="000000" w:themeColor="text1"/>
          <w:sz w:val="24"/>
          <w14:ligatures w14:val="none"/>
        </w:rPr>
      </w:pPr>
      <w:r w:rsidRPr="006B04AD">
        <w:rPr>
          <w:rFonts w:ascii="Times New Roman" w:eastAsia="宋体" w:hAnsi="Times New Roman" w:cs="Times New Roman" w:hint="eastAsia"/>
          <w:b/>
          <w:bCs/>
          <w:color w:val="000000" w:themeColor="text1"/>
          <w:sz w:val="24"/>
          <w14:ligatures w14:val="none"/>
        </w:rPr>
        <w:t>1</w:t>
      </w:r>
      <w:r w:rsidR="006B04AD">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远传表（或采集器）与集中器之间专线传输，宜采用</w:t>
      </w:r>
      <w:r w:rsidRPr="006B04AD">
        <w:rPr>
          <w:rFonts w:ascii="Times New Roman" w:eastAsia="宋体" w:hAnsi="Times New Roman" w:cs="Times New Roman" w:hint="eastAsia"/>
          <w:bCs/>
          <w:color w:val="000000" w:themeColor="text1"/>
          <w:sz w:val="24"/>
          <w14:ligatures w14:val="none"/>
        </w:rPr>
        <w:t>RS485</w:t>
      </w:r>
      <w:r w:rsidRPr="006B04AD">
        <w:rPr>
          <w:rFonts w:ascii="Times New Roman" w:eastAsia="宋体" w:hAnsi="Times New Roman" w:cs="Times New Roman" w:hint="eastAsia"/>
          <w:bCs/>
          <w:color w:val="000000" w:themeColor="text1"/>
          <w:sz w:val="24"/>
          <w14:ligatures w14:val="none"/>
        </w:rPr>
        <w:t>总线或</w:t>
      </w:r>
      <w:r w:rsidRPr="006B04AD">
        <w:rPr>
          <w:rFonts w:ascii="Times New Roman" w:eastAsia="宋体" w:hAnsi="Times New Roman" w:cs="Times New Roman" w:hint="eastAsia"/>
          <w:bCs/>
          <w:color w:val="000000" w:themeColor="text1"/>
          <w:sz w:val="24"/>
          <w14:ligatures w14:val="none"/>
        </w:rPr>
        <w:t>M-bus</w:t>
      </w:r>
      <w:r w:rsidRPr="006B04AD">
        <w:rPr>
          <w:rFonts w:ascii="Times New Roman" w:eastAsia="宋体" w:hAnsi="Times New Roman" w:cs="Times New Roman" w:hint="eastAsia"/>
          <w:bCs/>
          <w:color w:val="000000" w:themeColor="text1"/>
          <w:sz w:val="24"/>
          <w14:ligatures w14:val="none"/>
        </w:rPr>
        <w:t>总线连接。通信线路的断路、短路故障，可在集中器或主站报警。</w:t>
      </w:r>
    </w:p>
    <w:p w14:paraId="7AB5EB33" w14:textId="77777777" w:rsidR="003642C5" w:rsidRPr="006B04AD" w:rsidRDefault="001D211F">
      <w:pPr>
        <w:pStyle w:val="afff2"/>
        <w:spacing w:line="360" w:lineRule="auto"/>
        <w:ind w:firstLineChars="200" w:firstLine="482"/>
        <w:jc w:val="both"/>
        <w:rPr>
          <w:rFonts w:ascii="Times New Roman" w:eastAsia="宋体" w:hAnsi="Times New Roman" w:cs="Times New Roman"/>
          <w:bCs/>
          <w:color w:val="000000" w:themeColor="text1"/>
          <w:sz w:val="24"/>
          <w14:ligatures w14:val="none"/>
        </w:rPr>
      </w:pPr>
      <w:r w:rsidRPr="006B04AD">
        <w:rPr>
          <w:rFonts w:ascii="Times New Roman" w:eastAsia="宋体" w:hAnsi="Times New Roman" w:cs="Times New Roman" w:hint="eastAsia"/>
          <w:b/>
          <w:bCs/>
          <w:color w:val="000000" w:themeColor="text1"/>
          <w:sz w:val="24"/>
          <w14:ligatures w14:val="none"/>
        </w:rPr>
        <w:t>2</w:t>
      </w:r>
      <w:r w:rsidR="006B04AD">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当市电停电时，现场备用电池应保证集中器延续工作不应小于</w:t>
      </w:r>
      <w:r w:rsidRPr="006B04AD">
        <w:rPr>
          <w:rFonts w:ascii="Times New Roman" w:eastAsia="宋体" w:hAnsi="Times New Roman" w:cs="Times New Roman" w:hint="eastAsia"/>
          <w:bCs/>
          <w:color w:val="000000" w:themeColor="text1"/>
          <w:sz w:val="24"/>
          <w14:ligatures w14:val="none"/>
        </w:rPr>
        <w:t>48h</w:t>
      </w:r>
      <w:r w:rsidRPr="006B04AD">
        <w:rPr>
          <w:rFonts w:ascii="Times New Roman" w:eastAsia="宋体" w:hAnsi="Times New Roman" w:cs="Times New Roman" w:hint="eastAsia"/>
          <w:bCs/>
          <w:color w:val="000000" w:themeColor="text1"/>
          <w:sz w:val="24"/>
          <w14:ligatures w14:val="none"/>
        </w:rPr>
        <w:t>。</w:t>
      </w:r>
      <w:bookmarkStart w:id="113" w:name="_Toc268268946"/>
      <w:bookmarkStart w:id="114" w:name="_Toc268268728"/>
      <w:bookmarkStart w:id="115" w:name="_Toc268268587"/>
    </w:p>
    <w:p w14:paraId="300CECA7" w14:textId="77777777" w:rsidR="003642C5" w:rsidRPr="006B04AD" w:rsidRDefault="001D211F">
      <w:pPr>
        <w:pStyle w:val="afff2"/>
        <w:spacing w:line="360" w:lineRule="auto"/>
        <w:ind w:firstLineChars="200" w:firstLine="482"/>
        <w:jc w:val="both"/>
        <w:rPr>
          <w:rFonts w:ascii="Times New Roman" w:eastAsia="宋体" w:hAnsi="Times New Roman" w:cs="Times New Roman"/>
          <w:bCs/>
          <w:sz w:val="24"/>
          <w14:ligatures w14:val="none"/>
        </w:rPr>
      </w:pPr>
      <w:r w:rsidRPr="006B04AD">
        <w:rPr>
          <w:rFonts w:ascii="Times New Roman" w:eastAsia="宋体" w:hAnsi="Times New Roman" w:cs="Times New Roman"/>
          <w:b/>
          <w:bCs/>
          <w:color w:val="000000" w:themeColor="text1"/>
          <w:sz w:val="24"/>
          <w14:ligatures w14:val="none"/>
        </w:rPr>
        <w:t>3</w:t>
      </w:r>
      <w:r w:rsidR="006B04AD">
        <w:rPr>
          <w:rFonts w:ascii="Times New Roman" w:eastAsia="宋体" w:hAnsi="Times New Roman" w:cs="Times New Roman" w:hint="eastAsia"/>
          <w:bCs/>
          <w:sz w:val="24"/>
          <w14:ligatures w14:val="none"/>
        </w:rPr>
        <w:t xml:space="preserve">　</w:t>
      </w:r>
      <w:r w:rsidRPr="006B04AD">
        <w:rPr>
          <w:rFonts w:ascii="Times New Roman" w:eastAsia="宋体" w:hAnsi="Times New Roman" w:cs="Times New Roman" w:hint="eastAsia"/>
          <w:bCs/>
          <w:sz w:val="24"/>
          <w14:ligatures w14:val="none"/>
        </w:rPr>
        <w:t>一次抄表成功率在试验条件下应大于</w:t>
      </w:r>
      <w:r w:rsidRPr="006B04AD">
        <w:rPr>
          <w:rFonts w:ascii="Times New Roman" w:eastAsia="宋体" w:hAnsi="Times New Roman" w:cs="Times New Roman" w:hint="eastAsia"/>
          <w:bCs/>
          <w:sz w:val="24"/>
          <w14:ligatures w14:val="none"/>
        </w:rPr>
        <w:t>9</w:t>
      </w:r>
      <w:r w:rsidRPr="006B04AD">
        <w:rPr>
          <w:rFonts w:ascii="Times New Roman" w:eastAsia="宋体" w:hAnsi="Times New Roman" w:cs="Times New Roman"/>
          <w:bCs/>
          <w:sz w:val="24"/>
          <w14:ligatures w14:val="none"/>
        </w:rPr>
        <w:t>9%</w:t>
      </w:r>
      <w:r w:rsidRPr="006B04AD">
        <w:rPr>
          <w:rFonts w:ascii="Times New Roman" w:eastAsia="宋体" w:hAnsi="Times New Roman" w:cs="Times New Roman" w:hint="eastAsia"/>
          <w:bCs/>
          <w:sz w:val="24"/>
          <w14:ligatures w14:val="none"/>
        </w:rPr>
        <w:t>。现场条件下应大于</w:t>
      </w:r>
      <w:r w:rsidRPr="006B04AD">
        <w:rPr>
          <w:rFonts w:ascii="Times New Roman" w:eastAsia="宋体" w:hAnsi="Times New Roman" w:cs="Times New Roman" w:hint="eastAsia"/>
          <w:bCs/>
          <w:sz w:val="24"/>
          <w14:ligatures w14:val="none"/>
        </w:rPr>
        <w:t>9</w:t>
      </w:r>
      <w:r w:rsidRPr="006B04AD">
        <w:rPr>
          <w:rFonts w:ascii="Times New Roman" w:eastAsia="宋体" w:hAnsi="Times New Roman" w:cs="Times New Roman"/>
          <w:bCs/>
          <w:sz w:val="24"/>
          <w14:ligatures w14:val="none"/>
        </w:rPr>
        <w:t xml:space="preserve">8% </w:t>
      </w:r>
      <w:r w:rsidRPr="006B04AD">
        <w:rPr>
          <w:rFonts w:ascii="Times New Roman" w:eastAsia="宋体" w:hAnsi="Times New Roman" w:cs="Times New Roman" w:hint="eastAsia"/>
          <w:bCs/>
          <w:sz w:val="24"/>
          <w14:ligatures w14:val="none"/>
        </w:rPr>
        <w:t>。</w:t>
      </w:r>
    </w:p>
    <w:p w14:paraId="7ADF9682" w14:textId="77777777" w:rsidR="003642C5" w:rsidRPr="006B04AD" w:rsidRDefault="006B04AD" w:rsidP="006B04AD">
      <w:pPr>
        <w:widowControl w:val="0"/>
        <w:snapToGrid w:val="0"/>
        <w:spacing w:line="360" w:lineRule="auto"/>
        <w:jc w:val="both"/>
        <w:rPr>
          <w:rFonts w:ascii="仿宋" w:eastAsia="仿宋" w:hAnsi="仿宋"/>
          <w:b/>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6B04AD">
        <w:rPr>
          <w:rFonts w:ascii="仿宋" w:eastAsia="仿宋" w:hAnsi="仿宋" w:hint="eastAsia"/>
          <w:color w:val="000000" w:themeColor="text1"/>
          <w:kern w:val="2"/>
          <w:sz w:val="24"/>
          <w:szCs w:val="24"/>
          <w:lang w:eastAsia="zh-CN" w:bidi="ar-SA"/>
        </w:rPr>
        <w:t>【条文说明】</w:t>
      </w:r>
      <w:r w:rsidR="001D211F" w:rsidRPr="00B91D73">
        <w:rPr>
          <w:rFonts w:ascii="Times New Roman" w:eastAsia="仿宋" w:hAnsi="Times New Roman"/>
          <w:color w:val="000000" w:themeColor="text1"/>
          <w:kern w:val="2"/>
          <w:sz w:val="24"/>
          <w:szCs w:val="24"/>
          <w:lang w:eastAsia="zh-CN" w:bidi="ar-SA"/>
        </w:rPr>
        <w:t>RS485</w:t>
      </w:r>
      <w:r w:rsidR="001D211F" w:rsidRPr="00B91D73">
        <w:rPr>
          <w:rFonts w:ascii="Times New Roman" w:eastAsia="仿宋" w:hAnsi="Times New Roman"/>
          <w:color w:val="000000" w:themeColor="text1"/>
          <w:kern w:val="2"/>
          <w:sz w:val="24"/>
          <w:szCs w:val="24"/>
          <w:lang w:eastAsia="zh-CN" w:bidi="ar-SA"/>
        </w:rPr>
        <w:t>远程信号源接口（</w:t>
      </w:r>
      <w:r w:rsidR="001D211F" w:rsidRPr="00B91D73">
        <w:rPr>
          <w:rFonts w:ascii="Times New Roman" w:eastAsia="仿宋" w:hAnsi="Times New Roman"/>
          <w:color w:val="000000" w:themeColor="text1"/>
          <w:kern w:val="2"/>
          <w:sz w:val="24"/>
          <w:szCs w:val="24"/>
          <w:lang w:eastAsia="zh-CN" w:bidi="ar-SA"/>
        </w:rPr>
        <w:t>Remote Source Interface</w:t>
      </w:r>
      <w:r w:rsidR="001D211F" w:rsidRPr="00B91D73">
        <w:rPr>
          <w:rFonts w:ascii="Times New Roman" w:eastAsia="仿宋" w:hAnsi="Times New Roman"/>
          <w:color w:val="000000" w:themeColor="text1"/>
          <w:kern w:val="2"/>
          <w:sz w:val="24"/>
          <w:szCs w:val="24"/>
          <w:lang w:eastAsia="zh-CN" w:bidi="ar-SA"/>
        </w:rPr>
        <w:t>）是美国电子工业协会（</w:t>
      </w:r>
      <w:r w:rsidR="001D211F" w:rsidRPr="00B91D73">
        <w:rPr>
          <w:rFonts w:ascii="Times New Roman" w:eastAsia="仿宋" w:hAnsi="Times New Roman"/>
          <w:color w:val="000000" w:themeColor="text1"/>
          <w:kern w:val="2"/>
          <w:sz w:val="24"/>
          <w:szCs w:val="24"/>
          <w:lang w:eastAsia="zh-CN" w:bidi="ar-SA"/>
        </w:rPr>
        <w:t>EIA</w:t>
      </w:r>
      <w:r w:rsidR="001D211F" w:rsidRPr="00B91D73">
        <w:rPr>
          <w:rFonts w:ascii="Times New Roman" w:eastAsia="仿宋" w:hAnsi="Times New Roman"/>
          <w:color w:val="000000" w:themeColor="text1"/>
          <w:kern w:val="2"/>
          <w:sz w:val="24"/>
          <w:szCs w:val="24"/>
          <w:lang w:eastAsia="zh-CN" w:bidi="ar-SA"/>
        </w:rPr>
        <w:t>）所规定的一种标准化接口，它是调制解调器（</w:t>
      </w:r>
      <w:r w:rsidR="001D211F" w:rsidRPr="00B91D73">
        <w:rPr>
          <w:rFonts w:ascii="Times New Roman" w:eastAsia="仿宋" w:hAnsi="Times New Roman"/>
          <w:color w:val="000000" w:themeColor="text1"/>
          <w:kern w:val="2"/>
          <w:sz w:val="24"/>
          <w:szCs w:val="24"/>
          <w:lang w:eastAsia="zh-CN" w:bidi="ar-SA"/>
        </w:rPr>
        <w:t>Modem</w:t>
      </w:r>
      <w:r w:rsidR="001D211F" w:rsidRPr="00B91D73">
        <w:rPr>
          <w:rFonts w:ascii="Times New Roman" w:eastAsia="仿宋" w:hAnsi="Times New Roman"/>
          <w:color w:val="000000" w:themeColor="text1"/>
          <w:kern w:val="2"/>
          <w:sz w:val="24"/>
          <w:szCs w:val="24"/>
          <w:lang w:eastAsia="zh-CN" w:bidi="ar-SA"/>
        </w:rPr>
        <w:t>）和与其它相连的数据终端设备（</w:t>
      </w:r>
      <w:r w:rsidR="001D211F" w:rsidRPr="00B91D73">
        <w:rPr>
          <w:rFonts w:ascii="Times New Roman" w:eastAsia="仿宋" w:hAnsi="Times New Roman"/>
          <w:color w:val="000000" w:themeColor="text1"/>
          <w:kern w:val="2"/>
          <w:sz w:val="24"/>
          <w:szCs w:val="24"/>
          <w:lang w:eastAsia="zh-CN" w:bidi="ar-SA"/>
        </w:rPr>
        <w:t>DTE</w:t>
      </w:r>
      <w:r w:rsidR="001D211F" w:rsidRPr="00B91D73">
        <w:rPr>
          <w:rFonts w:ascii="Times New Roman" w:eastAsia="仿宋" w:hAnsi="Times New Roman"/>
          <w:color w:val="000000" w:themeColor="text1"/>
          <w:kern w:val="2"/>
          <w:sz w:val="24"/>
          <w:szCs w:val="24"/>
          <w:lang w:eastAsia="zh-CN" w:bidi="ar-SA"/>
        </w:rPr>
        <w:t>）之间的接口，也是国内目前一些表具常用的通讯接口，速率为</w:t>
      </w:r>
      <w:r w:rsidR="001D211F" w:rsidRPr="00B91D73">
        <w:rPr>
          <w:rFonts w:ascii="Times New Roman" w:eastAsia="仿宋" w:hAnsi="Times New Roman"/>
          <w:color w:val="000000" w:themeColor="text1"/>
          <w:kern w:val="2"/>
          <w:sz w:val="24"/>
          <w:szCs w:val="24"/>
          <w:lang w:eastAsia="zh-CN" w:bidi="ar-SA"/>
        </w:rPr>
        <w:t>9600bps</w:t>
      </w:r>
      <w:r w:rsidR="001D211F" w:rsidRPr="00B91D73">
        <w:rPr>
          <w:rFonts w:ascii="Times New Roman" w:eastAsia="仿宋" w:hAnsi="Times New Roman"/>
          <w:color w:val="000000" w:themeColor="text1"/>
          <w:kern w:val="2"/>
          <w:sz w:val="24"/>
          <w:szCs w:val="24"/>
          <w:lang w:eastAsia="zh-CN" w:bidi="ar-SA"/>
        </w:rPr>
        <w:t>，最大传输距离</w:t>
      </w:r>
      <w:r w:rsidR="001D211F" w:rsidRPr="00B91D73">
        <w:rPr>
          <w:rFonts w:ascii="Times New Roman" w:eastAsia="仿宋" w:hAnsi="Times New Roman"/>
          <w:color w:val="000000" w:themeColor="text1"/>
          <w:kern w:val="2"/>
          <w:sz w:val="24"/>
          <w:szCs w:val="24"/>
          <w:lang w:eastAsia="zh-CN" w:bidi="ar-SA"/>
        </w:rPr>
        <w:t>1200m</w:t>
      </w:r>
      <w:r w:rsidR="001D211F" w:rsidRPr="00B91D73">
        <w:rPr>
          <w:rFonts w:ascii="Times New Roman" w:eastAsia="仿宋" w:hAnsi="Times New Roman"/>
          <w:color w:val="000000" w:themeColor="text1"/>
          <w:kern w:val="2"/>
          <w:sz w:val="24"/>
          <w:szCs w:val="24"/>
          <w:lang w:eastAsia="zh-CN" w:bidi="ar-SA"/>
        </w:rPr>
        <w:t>。</w:t>
      </w:r>
      <w:r w:rsidR="001D211F" w:rsidRPr="00B91D73">
        <w:rPr>
          <w:rFonts w:ascii="Times New Roman" w:eastAsia="仿宋" w:hAnsi="Times New Roman"/>
          <w:color w:val="000000" w:themeColor="text1"/>
          <w:kern w:val="2"/>
          <w:sz w:val="24"/>
          <w:szCs w:val="24"/>
          <w:lang w:eastAsia="zh-CN" w:bidi="ar-SA"/>
        </w:rPr>
        <w:t>M-bus</w:t>
      </w:r>
      <w:r w:rsidR="001D211F" w:rsidRPr="00B91D73">
        <w:rPr>
          <w:rFonts w:ascii="Times New Roman" w:eastAsia="仿宋" w:hAnsi="Times New Roman"/>
          <w:color w:val="000000" w:themeColor="text1"/>
          <w:kern w:val="2"/>
          <w:sz w:val="24"/>
          <w:szCs w:val="24"/>
          <w:lang w:eastAsia="zh-CN" w:bidi="ar-SA"/>
        </w:rPr>
        <w:t>仪表总线（</w:t>
      </w:r>
      <w:r w:rsidR="001D211F" w:rsidRPr="00B91D73">
        <w:rPr>
          <w:rFonts w:ascii="Times New Roman" w:eastAsia="仿宋" w:hAnsi="Times New Roman"/>
          <w:color w:val="000000" w:themeColor="text1"/>
          <w:kern w:val="2"/>
          <w:sz w:val="24"/>
          <w:szCs w:val="24"/>
          <w:lang w:eastAsia="zh-CN" w:bidi="ar-SA"/>
        </w:rPr>
        <w:t>Meter bus</w:t>
      </w:r>
      <w:r w:rsidR="001D211F" w:rsidRPr="00B91D73">
        <w:rPr>
          <w:rFonts w:ascii="Times New Roman" w:eastAsia="仿宋" w:hAnsi="Times New Roman"/>
          <w:color w:val="000000" w:themeColor="text1"/>
          <w:kern w:val="2"/>
          <w:sz w:val="24"/>
          <w:szCs w:val="24"/>
          <w:lang w:eastAsia="zh-CN" w:bidi="ar-SA"/>
        </w:rPr>
        <w:t>），是一种总线（树型）结构，适应不同拓扑结构方式，两芯线连接不分极性，可实现直读远传表具与智能终端（主站）之间的通讯连接，速率为</w:t>
      </w:r>
      <w:r w:rsidR="001D211F" w:rsidRPr="00B91D73">
        <w:rPr>
          <w:rFonts w:ascii="Times New Roman" w:eastAsia="仿宋" w:hAnsi="Times New Roman"/>
          <w:color w:val="000000" w:themeColor="text1"/>
          <w:kern w:val="2"/>
          <w:sz w:val="24"/>
          <w:szCs w:val="24"/>
          <w:lang w:eastAsia="zh-CN" w:bidi="ar-SA"/>
        </w:rPr>
        <w:t>2400bps</w:t>
      </w:r>
      <w:r w:rsidR="001D211F" w:rsidRPr="00B91D73">
        <w:rPr>
          <w:rFonts w:ascii="Times New Roman" w:eastAsia="仿宋" w:hAnsi="Times New Roman"/>
          <w:color w:val="000000" w:themeColor="text1"/>
          <w:kern w:val="2"/>
          <w:sz w:val="24"/>
          <w:szCs w:val="24"/>
          <w:lang w:eastAsia="zh-CN" w:bidi="ar-SA"/>
        </w:rPr>
        <w:t>，最大传输距离</w:t>
      </w:r>
      <w:r w:rsidR="001D211F" w:rsidRPr="00B91D73">
        <w:rPr>
          <w:rFonts w:ascii="Times New Roman" w:eastAsia="仿宋" w:hAnsi="Times New Roman"/>
          <w:color w:val="000000" w:themeColor="text1"/>
          <w:kern w:val="2"/>
          <w:sz w:val="24"/>
          <w:szCs w:val="24"/>
          <w:lang w:eastAsia="zh-CN" w:bidi="ar-SA"/>
        </w:rPr>
        <w:t>1000m</w:t>
      </w:r>
      <w:r w:rsidR="001D211F" w:rsidRPr="00B91D73">
        <w:rPr>
          <w:rFonts w:ascii="Times New Roman" w:eastAsia="仿宋" w:hAnsi="Times New Roman"/>
          <w:color w:val="000000" w:themeColor="text1"/>
          <w:kern w:val="2"/>
          <w:sz w:val="24"/>
          <w:szCs w:val="24"/>
          <w:lang w:eastAsia="zh-CN" w:bidi="ar-SA"/>
        </w:rPr>
        <w:t>。</w:t>
      </w:r>
    </w:p>
    <w:p w14:paraId="6E9E033E" w14:textId="77777777" w:rsidR="003642C5" w:rsidRPr="006B04AD" w:rsidRDefault="001D211F">
      <w:pPr>
        <w:pStyle w:val="afff2"/>
        <w:spacing w:line="360" w:lineRule="auto"/>
        <w:jc w:val="both"/>
        <w:rPr>
          <w:rFonts w:ascii="Times New Roman" w:eastAsia="宋体" w:hAnsi="Times New Roman" w:cs="Times New Roman"/>
          <w:bCs/>
          <w:color w:val="000000" w:themeColor="text1"/>
          <w:sz w:val="24"/>
          <w14:ligatures w14:val="none"/>
        </w:rPr>
      </w:pPr>
      <w:bookmarkStart w:id="116" w:name="_Toc30390"/>
      <w:bookmarkStart w:id="117" w:name="_Toc12070"/>
      <w:bookmarkStart w:id="118" w:name="_Toc9571"/>
      <w:r w:rsidRPr="006B04AD">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2</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2</w:t>
      </w:r>
      <w:r w:rsidR="006B04AD">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低压电力线载波传输</w:t>
      </w:r>
      <w:bookmarkEnd w:id="113"/>
      <w:bookmarkEnd w:id="114"/>
      <w:bookmarkEnd w:id="115"/>
      <w:bookmarkEnd w:id="116"/>
      <w:bookmarkEnd w:id="117"/>
      <w:bookmarkEnd w:id="118"/>
      <w:r w:rsidRPr="006B04AD">
        <w:rPr>
          <w:rFonts w:ascii="Times New Roman" w:eastAsia="宋体" w:hAnsi="Times New Roman" w:cs="Times New Roman" w:hint="eastAsia"/>
          <w:bCs/>
          <w:color w:val="000000" w:themeColor="text1"/>
          <w:sz w:val="24"/>
          <w14:ligatures w14:val="none"/>
        </w:rPr>
        <w:t>满足下列要求：</w:t>
      </w:r>
    </w:p>
    <w:p w14:paraId="3EEF51B1" w14:textId="77777777" w:rsidR="003642C5" w:rsidRPr="006B04AD" w:rsidRDefault="006B04AD" w:rsidP="006B04AD">
      <w:pPr>
        <w:pStyle w:val="afff2"/>
        <w:spacing w:line="360" w:lineRule="auto"/>
        <w:jc w:val="both"/>
        <w:rPr>
          <w:rFonts w:ascii="Times New Roman" w:eastAsia="宋体" w:hAnsi="Times New Roman" w:cs="Times New Roman"/>
          <w:b/>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
          <w:bCs/>
          <w:color w:val="000000" w:themeColor="text1"/>
          <w:sz w:val="24"/>
          <w14:ligatures w14:val="none"/>
        </w:rPr>
        <w:t>1</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低压电力</w:t>
      </w:r>
      <w:r>
        <w:rPr>
          <w:rFonts w:ascii="Times New Roman" w:eastAsia="宋体" w:hAnsi="Times New Roman" w:cs="Times New Roman" w:hint="eastAsia"/>
          <w:bCs/>
          <w:color w:val="000000" w:themeColor="text1"/>
          <w:sz w:val="24"/>
          <w14:ligatures w14:val="none"/>
        </w:rPr>
        <w:t>线</w:t>
      </w:r>
      <w:r w:rsidR="001D211F" w:rsidRPr="006B04AD">
        <w:rPr>
          <w:rFonts w:ascii="Times New Roman" w:eastAsia="宋体" w:hAnsi="Times New Roman" w:cs="Times New Roman" w:hint="eastAsia"/>
          <w:bCs/>
          <w:color w:val="000000" w:themeColor="text1"/>
          <w:sz w:val="24"/>
          <w14:ligatures w14:val="none"/>
        </w:rPr>
        <w:t>载波设备应符合现行行业标准《低压电力用户集中抄表系统技术条件》</w:t>
      </w:r>
      <w:r w:rsidR="001D211F" w:rsidRPr="006B04AD">
        <w:rPr>
          <w:rFonts w:ascii="Times New Roman" w:eastAsia="宋体" w:hAnsi="Times New Roman" w:cs="Times New Roman" w:hint="eastAsia"/>
          <w:bCs/>
          <w:color w:val="000000" w:themeColor="text1"/>
          <w:sz w:val="24"/>
          <w14:ligatures w14:val="none"/>
        </w:rPr>
        <w:t>DL/T 698</w:t>
      </w:r>
      <w:r w:rsidR="001D211F" w:rsidRPr="006B04AD">
        <w:rPr>
          <w:rFonts w:ascii="Times New Roman" w:eastAsia="宋体" w:hAnsi="Times New Roman" w:cs="Times New Roman" w:hint="eastAsia"/>
          <w:bCs/>
          <w:color w:val="000000" w:themeColor="text1"/>
          <w:sz w:val="24"/>
          <w14:ligatures w14:val="none"/>
        </w:rPr>
        <w:t>的有关规定。</w:t>
      </w:r>
    </w:p>
    <w:p w14:paraId="7E1DC9FD" w14:textId="77777777" w:rsidR="003642C5" w:rsidRPr="006B04AD" w:rsidRDefault="006B04AD" w:rsidP="006B04AD">
      <w:pPr>
        <w:pStyle w:val="afff2"/>
        <w:spacing w:line="360" w:lineRule="auto"/>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
          <w:bCs/>
          <w:color w:val="000000" w:themeColor="text1"/>
          <w:sz w:val="24"/>
          <w14:ligatures w14:val="none"/>
        </w:rPr>
        <w:t>2</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远传抄表系统采用低压电力线载波传输方式时，应满足下列要求：</w:t>
      </w:r>
    </w:p>
    <w:p w14:paraId="57DAF52E" w14:textId="77777777" w:rsidR="003642C5" w:rsidRPr="006B04AD" w:rsidRDefault="0021783A">
      <w:pPr>
        <w:pStyle w:val="afff2"/>
        <w:spacing w:line="360" w:lineRule="auto"/>
        <w:ind w:firstLineChars="200" w:firstLine="480"/>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Cs/>
          <w:color w:val="000000" w:themeColor="text1"/>
          <w:sz w:val="24"/>
          <w14:ligatures w14:val="none"/>
        </w:rPr>
        <w:t xml:space="preserve">　</w:t>
      </w:r>
      <w:r w:rsidR="00CE6C10" w:rsidRPr="0021783A">
        <w:rPr>
          <w:rFonts w:ascii="Times New Roman" w:eastAsia="宋体" w:hAnsi="Times New Roman" w:cs="Times New Roman" w:hint="eastAsia"/>
          <w:b/>
          <w:bCs/>
          <w:color w:val="000000" w:themeColor="text1"/>
          <w:sz w:val="24"/>
          <w14:ligatures w14:val="none"/>
        </w:rPr>
        <w:t>1</w:t>
      </w:r>
      <w:r w:rsidR="00CE6C10" w:rsidRPr="0021783A">
        <w:rPr>
          <w:rFonts w:ascii="Times New Roman" w:eastAsia="宋体" w:hAnsi="Times New Roman" w:cs="Times New Roman"/>
          <w:b/>
          <w:bCs/>
          <w:color w:val="000000" w:themeColor="text1"/>
          <w:sz w:val="24"/>
          <w14:ligatures w14:val="none"/>
        </w:rPr>
        <w:t>）</w:t>
      </w:r>
      <w:r w:rsidR="001D211F" w:rsidRPr="00CE6C10">
        <w:rPr>
          <w:rFonts w:ascii="Times New Roman" w:eastAsia="宋体" w:hAnsi="Times New Roman" w:cs="Times New Roman"/>
          <w:bCs/>
          <w:color w:val="000000" w:themeColor="text1"/>
          <w:sz w:val="24"/>
          <w14:ligatures w14:val="none"/>
        </w:rPr>
        <w:t>对户内的表具（含多个水表、多个热量表）采用直接通过公共电源电路传输信号</w:t>
      </w:r>
      <w:r w:rsidR="001D211F" w:rsidRPr="006B04AD">
        <w:rPr>
          <w:rFonts w:ascii="Times New Roman" w:eastAsia="宋体" w:hAnsi="Times New Roman" w:cs="Times New Roman" w:hint="eastAsia"/>
          <w:bCs/>
          <w:color w:val="000000" w:themeColor="text1"/>
          <w:sz w:val="24"/>
          <w14:ligatures w14:val="none"/>
        </w:rPr>
        <w:t>。</w:t>
      </w:r>
    </w:p>
    <w:p w14:paraId="05FCD2BC" w14:textId="77777777" w:rsidR="003642C5" w:rsidRPr="006B04AD" w:rsidRDefault="0021783A">
      <w:pPr>
        <w:pStyle w:val="afff2"/>
        <w:spacing w:line="360" w:lineRule="auto"/>
        <w:ind w:firstLineChars="200" w:firstLine="480"/>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Cs/>
          <w:color w:val="000000" w:themeColor="text1"/>
          <w:sz w:val="24"/>
          <w14:ligatures w14:val="none"/>
        </w:rPr>
        <w:lastRenderedPageBreak/>
        <w:t xml:space="preserve">　</w:t>
      </w:r>
      <w:r w:rsidR="00CE6C10" w:rsidRPr="0021783A">
        <w:rPr>
          <w:rFonts w:ascii="Times New Roman" w:eastAsia="宋体" w:hAnsi="Times New Roman" w:cs="Times New Roman"/>
          <w:b/>
          <w:bCs/>
          <w:color w:val="000000" w:themeColor="text1"/>
          <w:sz w:val="24"/>
          <w14:ligatures w14:val="none"/>
        </w:rPr>
        <w:t>2</w:t>
      </w:r>
      <w:r w:rsidR="001D211F" w:rsidRPr="0021783A">
        <w:rPr>
          <w:rFonts w:ascii="Times New Roman" w:eastAsia="宋体" w:hAnsi="Times New Roman" w:cs="Times New Roman" w:hint="eastAsia"/>
          <w:b/>
          <w:bCs/>
          <w:color w:val="000000" w:themeColor="text1"/>
          <w:sz w:val="24"/>
          <w14:ligatures w14:val="none"/>
        </w:rPr>
        <w:t>）</w:t>
      </w:r>
      <w:r w:rsidR="001D211F" w:rsidRPr="006B04AD">
        <w:rPr>
          <w:rFonts w:ascii="Times New Roman" w:eastAsia="宋体" w:hAnsi="Times New Roman" w:cs="Times New Roman" w:hint="eastAsia"/>
          <w:bCs/>
          <w:color w:val="000000" w:themeColor="text1"/>
          <w:sz w:val="24"/>
          <w14:ligatures w14:val="none"/>
        </w:rPr>
        <w:t>对户外的表具，应根据建筑物类型、功能、使用要求、安装条件、管理维护、投资等因素，预埋各表具的信号线至采集器，宜在户外安装采集箱转由电力线载波传输信号，实现远传。</w:t>
      </w:r>
    </w:p>
    <w:p w14:paraId="4F2D34C9" w14:textId="77777777" w:rsidR="003642C5" w:rsidRPr="006B04AD" w:rsidRDefault="009B63E7" w:rsidP="009B63E7">
      <w:pPr>
        <w:pStyle w:val="afff2"/>
        <w:spacing w:line="360" w:lineRule="auto"/>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
          <w:bCs/>
          <w:color w:val="000000" w:themeColor="text1"/>
          <w:sz w:val="24"/>
          <w14:ligatures w14:val="none"/>
        </w:rPr>
        <w:t>3</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集中器与控制管理中心距离很近时，可通过有线直连或市话、无线、宽带等与主站进行连接。</w:t>
      </w:r>
    </w:p>
    <w:p w14:paraId="144EEF98" w14:textId="77777777" w:rsidR="003642C5" w:rsidRPr="006B04AD" w:rsidRDefault="009B63E7" w:rsidP="009B63E7">
      <w:pPr>
        <w:pStyle w:val="afff2"/>
        <w:spacing w:line="360" w:lineRule="auto"/>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9B63E7">
        <w:rPr>
          <w:rFonts w:ascii="Times New Roman" w:eastAsia="宋体" w:hAnsi="Times New Roman" w:cs="Times New Roman" w:hint="eastAsia"/>
          <w:b/>
          <w:bCs/>
          <w:color w:val="000000" w:themeColor="text1"/>
          <w:sz w:val="24"/>
          <w14:ligatures w14:val="none"/>
        </w:rPr>
        <w:t>4</w:t>
      </w:r>
      <w:r>
        <w:rPr>
          <w:rFonts w:ascii="Times New Roman" w:eastAsia="宋体" w:hAnsi="Times New Roman" w:cs="Times New Roman" w:hint="eastAsia"/>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低压电力线载波传输的集中器、采集器或载波电表，应安装在楼层公共区域的专用空间内，同时应预留供电电源的接口。</w:t>
      </w:r>
      <w:bookmarkStart w:id="119" w:name="_Toc268268947"/>
      <w:bookmarkStart w:id="120" w:name="_Toc268268729"/>
      <w:bookmarkStart w:id="121" w:name="_Toc268268588"/>
    </w:p>
    <w:p w14:paraId="334A5543" w14:textId="77777777" w:rsidR="003642C5" w:rsidRPr="006B04AD" w:rsidRDefault="009B63E7" w:rsidP="009B63E7">
      <w:pPr>
        <w:pStyle w:val="afff2"/>
        <w:spacing w:line="360" w:lineRule="auto"/>
        <w:jc w:val="both"/>
        <w:rPr>
          <w:rFonts w:ascii="Times New Roman" w:eastAsia="宋体" w:hAnsi="Times New Roman" w:cs="Times New Roman"/>
          <w:bCs/>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9B63E7">
        <w:rPr>
          <w:rFonts w:ascii="Times New Roman" w:eastAsia="宋体" w:hAnsi="Times New Roman" w:cs="Times New Roman"/>
          <w:b/>
          <w:bCs/>
          <w:color w:val="000000" w:themeColor="text1"/>
          <w:sz w:val="24"/>
          <w14:ligatures w14:val="none"/>
        </w:rPr>
        <w:t>5</w:t>
      </w:r>
      <w:r>
        <w:rPr>
          <w:rFonts w:ascii="Times New Roman" w:eastAsia="宋体" w:hAnsi="Times New Roman" w:cs="Times New Roman" w:hint="eastAsia"/>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一次抄表成功率在试验条件下应大于</w:t>
      </w:r>
      <w:r w:rsidR="001D211F" w:rsidRPr="006B04AD">
        <w:rPr>
          <w:rFonts w:ascii="Times New Roman" w:eastAsia="宋体" w:hAnsi="Times New Roman" w:cs="Times New Roman" w:hint="eastAsia"/>
          <w:bCs/>
          <w:color w:val="000000" w:themeColor="text1"/>
          <w:sz w:val="24"/>
          <w14:ligatures w14:val="none"/>
        </w:rPr>
        <w:t>9</w:t>
      </w:r>
      <w:r w:rsidR="001D211F" w:rsidRPr="006B04AD">
        <w:rPr>
          <w:rFonts w:ascii="Times New Roman" w:eastAsia="宋体" w:hAnsi="Times New Roman" w:cs="Times New Roman"/>
          <w:bCs/>
          <w:color w:val="000000" w:themeColor="text1"/>
          <w:sz w:val="24"/>
          <w14:ligatures w14:val="none"/>
        </w:rPr>
        <w:t>7%</w:t>
      </w:r>
      <w:r w:rsidR="001D211F" w:rsidRPr="006B04AD">
        <w:rPr>
          <w:rFonts w:ascii="Times New Roman" w:eastAsia="宋体" w:hAnsi="Times New Roman" w:cs="Times New Roman" w:hint="eastAsia"/>
          <w:bCs/>
          <w:color w:val="000000" w:themeColor="text1"/>
          <w:sz w:val="24"/>
          <w14:ligatures w14:val="none"/>
        </w:rPr>
        <w:t>。现场条件下应大于</w:t>
      </w:r>
      <w:r w:rsidR="001D211F" w:rsidRPr="006B04AD">
        <w:rPr>
          <w:rFonts w:ascii="Times New Roman" w:eastAsia="宋体" w:hAnsi="Times New Roman" w:cs="Times New Roman"/>
          <w:bCs/>
          <w:sz w:val="24"/>
          <w14:ligatures w14:val="none"/>
        </w:rPr>
        <w:t>85%</w:t>
      </w:r>
      <w:r w:rsidR="001D211F" w:rsidRPr="006B04AD">
        <w:rPr>
          <w:rFonts w:ascii="Times New Roman" w:eastAsia="宋体" w:hAnsi="Times New Roman" w:cs="Times New Roman" w:hint="eastAsia"/>
          <w:bCs/>
          <w:sz w:val="24"/>
          <w14:ligatures w14:val="none"/>
        </w:rPr>
        <w:t>。</w:t>
      </w:r>
    </w:p>
    <w:p w14:paraId="45B5CA46" w14:textId="77777777" w:rsidR="003642C5" w:rsidRPr="006B04AD" w:rsidRDefault="009B63E7" w:rsidP="0021783A">
      <w:pPr>
        <w:widowControl w:val="0"/>
        <w:snapToGrid w:val="0"/>
        <w:spacing w:line="360" w:lineRule="auto"/>
        <w:jc w:val="both"/>
        <w:rPr>
          <w:rFonts w:ascii="仿宋" w:eastAsia="仿宋" w:hAnsi="仿宋"/>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6B04AD">
        <w:rPr>
          <w:rFonts w:ascii="仿宋" w:eastAsia="仿宋" w:hAnsi="仿宋" w:hint="eastAsia"/>
          <w:color w:val="000000" w:themeColor="text1"/>
          <w:kern w:val="2"/>
          <w:sz w:val="24"/>
          <w:szCs w:val="24"/>
          <w:lang w:eastAsia="zh-CN" w:bidi="ar-SA"/>
        </w:rPr>
        <w:t>【条文说明】第4款采集器配套的表具为水表、燃气表、热量表。</w:t>
      </w:r>
    </w:p>
    <w:p w14:paraId="6A1DBE96" w14:textId="77777777" w:rsidR="003642C5" w:rsidRPr="006B04AD" w:rsidRDefault="001D211F">
      <w:pPr>
        <w:pStyle w:val="afff2"/>
        <w:spacing w:line="360" w:lineRule="auto"/>
        <w:jc w:val="both"/>
        <w:rPr>
          <w:rFonts w:ascii="Times New Roman" w:eastAsia="宋体" w:hAnsi="Times New Roman" w:cs="Times New Roman"/>
          <w:bCs/>
          <w:color w:val="000000" w:themeColor="text1"/>
          <w:sz w:val="24"/>
          <w14:ligatures w14:val="none"/>
        </w:rPr>
      </w:pPr>
      <w:bookmarkStart w:id="122" w:name="_Toc16467"/>
      <w:bookmarkStart w:id="123" w:name="_Toc24144"/>
      <w:bookmarkStart w:id="124" w:name="_Toc4100"/>
      <w:r w:rsidRPr="006B04AD">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2</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3</w:t>
      </w:r>
      <w:r w:rsidR="00B91D73">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网络传输</w:t>
      </w:r>
      <w:bookmarkEnd w:id="119"/>
      <w:bookmarkEnd w:id="120"/>
      <w:bookmarkEnd w:id="121"/>
      <w:bookmarkEnd w:id="122"/>
      <w:bookmarkEnd w:id="123"/>
      <w:bookmarkEnd w:id="124"/>
      <w:r w:rsidRPr="006B04AD">
        <w:rPr>
          <w:rFonts w:ascii="Times New Roman" w:eastAsia="宋体" w:hAnsi="Times New Roman" w:cs="Times New Roman" w:hint="eastAsia"/>
          <w:bCs/>
          <w:color w:val="000000" w:themeColor="text1"/>
          <w:sz w:val="24"/>
          <w14:ligatures w14:val="none"/>
        </w:rPr>
        <w:t>满足下列要求：</w:t>
      </w:r>
    </w:p>
    <w:p w14:paraId="1225748F" w14:textId="77777777" w:rsidR="003642C5" w:rsidRPr="006B04AD" w:rsidRDefault="001D211F">
      <w:pPr>
        <w:pStyle w:val="afff2"/>
        <w:spacing w:line="360" w:lineRule="auto"/>
        <w:ind w:firstLineChars="200" w:firstLine="482"/>
        <w:rPr>
          <w:rFonts w:ascii="Times New Roman" w:eastAsia="宋体" w:hAnsi="Times New Roman" w:cs="Times New Roman"/>
          <w:bCs/>
          <w:color w:val="000000" w:themeColor="text1"/>
          <w:sz w:val="24"/>
          <w14:ligatures w14:val="none"/>
        </w:rPr>
      </w:pPr>
      <w:r w:rsidRPr="006B04AD">
        <w:rPr>
          <w:rFonts w:ascii="Times New Roman" w:eastAsia="宋体" w:hAnsi="Times New Roman" w:cs="Times New Roman" w:hint="eastAsia"/>
          <w:b/>
          <w:bCs/>
          <w:color w:val="000000" w:themeColor="text1"/>
          <w:sz w:val="24"/>
          <w14:ligatures w14:val="none"/>
        </w:rPr>
        <w:t>1</w:t>
      </w:r>
      <w:r w:rsidR="0021783A">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网络传输可以选用有线电视网、以太网等公共网络。</w:t>
      </w:r>
    </w:p>
    <w:p w14:paraId="41F55349" w14:textId="77777777" w:rsidR="003642C5" w:rsidRPr="006B04AD" w:rsidRDefault="001D211F">
      <w:pPr>
        <w:pStyle w:val="afff2"/>
        <w:spacing w:line="360" w:lineRule="auto"/>
        <w:ind w:firstLineChars="200" w:firstLine="482"/>
        <w:jc w:val="both"/>
        <w:rPr>
          <w:rFonts w:ascii="Times New Roman" w:eastAsia="宋体" w:hAnsi="Times New Roman" w:cs="Times New Roman"/>
          <w:bCs/>
          <w:color w:val="000000" w:themeColor="text1"/>
          <w:sz w:val="24"/>
          <w14:ligatures w14:val="none"/>
        </w:rPr>
      </w:pPr>
      <w:r w:rsidRPr="006B04AD">
        <w:rPr>
          <w:rFonts w:ascii="Times New Roman" w:eastAsia="宋体" w:hAnsi="Times New Roman" w:cs="Times New Roman" w:hint="eastAsia"/>
          <w:b/>
          <w:bCs/>
          <w:color w:val="000000" w:themeColor="text1"/>
          <w:sz w:val="24"/>
          <w14:ligatures w14:val="none"/>
        </w:rPr>
        <w:t>2</w:t>
      </w:r>
      <w:r w:rsidR="0021783A">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采用有线电视网作为信道，不需敷设公共线缆。有线电视网各个设备通过模块连接。</w:t>
      </w:r>
    </w:p>
    <w:p w14:paraId="7B890057" w14:textId="77777777" w:rsidR="003642C5" w:rsidRPr="006B04AD" w:rsidRDefault="001D211F">
      <w:pPr>
        <w:pStyle w:val="afff2"/>
        <w:spacing w:line="360" w:lineRule="auto"/>
        <w:ind w:firstLineChars="200" w:firstLine="482"/>
        <w:jc w:val="both"/>
        <w:rPr>
          <w:rFonts w:ascii="Times New Roman" w:eastAsia="宋体" w:hAnsi="Times New Roman" w:cs="Times New Roman"/>
          <w:bCs/>
          <w:sz w:val="24"/>
          <w14:ligatures w14:val="none"/>
        </w:rPr>
      </w:pPr>
      <w:r w:rsidRPr="006B04AD">
        <w:rPr>
          <w:rFonts w:ascii="Times New Roman" w:eastAsia="宋体" w:hAnsi="Times New Roman" w:cs="Times New Roman"/>
          <w:b/>
          <w:bCs/>
          <w:color w:val="000000" w:themeColor="text1"/>
          <w:sz w:val="24"/>
          <w14:ligatures w14:val="none"/>
        </w:rPr>
        <w:t>3</w:t>
      </w:r>
      <w:r w:rsidR="0021783A">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sz w:val="24"/>
          <w14:ligatures w14:val="none"/>
        </w:rPr>
        <w:t>一次抄表成功率在试验条件下应大于</w:t>
      </w:r>
      <w:r w:rsidRPr="006B04AD">
        <w:rPr>
          <w:rFonts w:ascii="Times New Roman" w:eastAsia="宋体" w:hAnsi="Times New Roman" w:cs="Times New Roman" w:hint="eastAsia"/>
          <w:bCs/>
          <w:sz w:val="24"/>
          <w14:ligatures w14:val="none"/>
        </w:rPr>
        <w:t>9</w:t>
      </w:r>
      <w:r w:rsidRPr="006B04AD">
        <w:rPr>
          <w:rFonts w:ascii="Times New Roman" w:eastAsia="宋体" w:hAnsi="Times New Roman" w:cs="Times New Roman"/>
          <w:bCs/>
          <w:sz w:val="24"/>
          <w14:ligatures w14:val="none"/>
        </w:rPr>
        <w:t>9%</w:t>
      </w:r>
      <w:r w:rsidRPr="006B04AD">
        <w:rPr>
          <w:rFonts w:ascii="Times New Roman" w:eastAsia="宋体" w:hAnsi="Times New Roman" w:cs="Times New Roman" w:hint="eastAsia"/>
          <w:bCs/>
          <w:sz w:val="24"/>
          <w14:ligatures w14:val="none"/>
        </w:rPr>
        <w:t>，现场条件下应大于</w:t>
      </w:r>
      <w:r w:rsidRPr="006B04AD">
        <w:rPr>
          <w:rFonts w:ascii="Times New Roman" w:eastAsia="宋体" w:hAnsi="Times New Roman" w:cs="Times New Roman" w:hint="eastAsia"/>
          <w:bCs/>
          <w:sz w:val="24"/>
          <w14:ligatures w14:val="none"/>
        </w:rPr>
        <w:t>9</w:t>
      </w:r>
      <w:r w:rsidRPr="006B04AD">
        <w:rPr>
          <w:rFonts w:ascii="Times New Roman" w:eastAsia="宋体" w:hAnsi="Times New Roman" w:cs="Times New Roman"/>
          <w:bCs/>
          <w:sz w:val="24"/>
          <w14:ligatures w14:val="none"/>
        </w:rPr>
        <w:t>8%</w:t>
      </w:r>
      <w:r w:rsidRPr="006B04AD">
        <w:rPr>
          <w:rFonts w:ascii="Times New Roman" w:eastAsia="宋体" w:hAnsi="Times New Roman" w:cs="Times New Roman" w:hint="eastAsia"/>
          <w:bCs/>
          <w:sz w:val="24"/>
          <w14:ligatures w14:val="none"/>
        </w:rPr>
        <w:t>。</w:t>
      </w:r>
    </w:p>
    <w:p w14:paraId="51DF0E3A" w14:textId="77777777" w:rsidR="003642C5" w:rsidRPr="006B04AD" w:rsidRDefault="001D211F">
      <w:pPr>
        <w:pStyle w:val="afff2"/>
        <w:spacing w:line="360" w:lineRule="auto"/>
        <w:jc w:val="both"/>
        <w:rPr>
          <w:rFonts w:ascii="Times New Roman" w:eastAsia="宋体" w:hAnsi="Times New Roman" w:cs="Times New Roman"/>
          <w:bCs/>
          <w:color w:val="000000" w:themeColor="text1"/>
          <w:sz w:val="24"/>
          <w14:ligatures w14:val="none"/>
        </w:rPr>
      </w:pPr>
      <w:bookmarkStart w:id="125" w:name="_Toc268268948"/>
      <w:bookmarkStart w:id="126" w:name="_Toc268268589"/>
      <w:bookmarkStart w:id="127" w:name="_Toc22827"/>
      <w:bookmarkStart w:id="128" w:name="_Toc268268730"/>
      <w:bookmarkStart w:id="129" w:name="_Toc31245"/>
      <w:bookmarkStart w:id="130" w:name="_Toc30812"/>
      <w:r w:rsidRPr="006B04AD">
        <w:rPr>
          <w:rFonts w:ascii="Times New Roman" w:eastAsia="宋体" w:hAnsi="Times New Roman" w:cs="Times New Roman"/>
          <w:b/>
          <w:bCs/>
          <w:color w:val="000000" w:themeColor="text1"/>
          <w:sz w:val="24"/>
          <w14:ligatures w14:val="none"/>
        </w:rPr>
        <w:t>4</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2</w:t>
      </w:r>
      <w:r w:rsidR="00797B4B" w:rsidRPr="00797B4B">
        <w:rPr>
          <w:rFonts w:ascii="宋体" w:eastAsia="宋体" w:hAnsi="宋体" w:hint="eastAsia"/>
          <w:b/>
          <w:color w:val="000000" w:themeColor="text1"/>
          <w:sz w:val="24"/>
        </w:rPr>
        <w:t>.</w:t>
      </w:r>
      <w:r w:rsidRPr="006B04AD">
        <w:rPr>
          <w:rFonts w:ascii="Times New Roman" w:eastAsia="宋体" w:hAnsi="Times New Roman" w:cs="Times New Roman" w:hint="eastAsia"/>
          <w:b/>
          <w:bCs/>
          <w:color w:val="000000" w:themeColor="text1"/>
          <w:sz w:val="24"/>
          <w14:ligatures w14:val="none"/>
        </w:rPr>
        <w:t>4</w:t>
      </w:r>
      <w:r w:rsidR="00B91D73">
        <w:rPr>
          <w:rFonts w:ascii="Times New Roman" w:eastAsia="宋体" w:hAnsi="Times New Roman" w:cs="Times New Roman" w:hint="eastAsia"/>
          <w:b/>
          <w:bCs/>
          <w:color w:val="000000" w:themeColor="text1"/>
          <w:sz w:val="24"/>
          <w14:ligatures w14:val="none"/>
        </w:rPr>
        <w:t xml:space="preserve">　</w:t>
      </w:r>
      <w:r w:rsidRPr="006B04AD">
        <w:rPr>
          <w:rFonts w:ascii="Times New Roman" w:eastAsia="宋体" w:hAnsi="Times New Roman" w:cs="Times New Roman" w:hint="eastAsia"/>
          <w:bCs/>
          <w:color w:val="000000" w:themeColor="text1"/>
          <w:sz w:val="24"/>
          <w14:ligatures w14:val="none"/>
        </w:rPr>
        <w:t>无线传输</w:t>
      </w:r>
      <w:bookmarkEnd w:id="125"/>
      <w:bookmarkEnd w:id="126"/>
      <w:bookmarkEnd w:id="127"/>
      <w:bookmarkEnd w:id="128"/>
      <w:bookmarkEnd w:id="129"/>
      <w:bookmarkEnd w:id="130"/>
      <w:r w:rsidRPr="006B04AD">
        <w:rPr>
          <w:rFonts w:ascii="Times New Roman" w:eastAsia="宋体" w:hAnsi="Times New Roman" w:cs="Times New Roman" w:hint="eastAsia"/>
          <w:bCs/>
          <w:color w:val="000000" w:themeColor="text1"/>
          <w:sz w:val="24"/>
          <w14:ligatures w14:val="none"/>
        </w:rPr>
        <w:t>满足下列要求：</w:t>
      </w:r>
    </w:p>
    <w:p w14:paraId="7531B43D" w14:textId="77777777" w:rsidR="003642C5" w:rsidRPr="006B04AD" w:rsidRDefault="0021783A" w:rsidP="0021783A">
      <w:pPr>
        <w:pStyle w:val="afff2"/>
        <w:spacing w:line="360" w:lineRule="auto"/>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b/>
          <w:bCs/>
          <w:color w:val="000000" w:themeColor="text1"/>
          <w:sz w:val="24"/>
          <w14:ligatures w14:val="none"/>
        </w:rPr>
        <w:t>1</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无线通信的载波频率和发射功率应符合国家无线电设备管理规定。</w:t>
      </w:r>
    </w:p>
    <w:p w14:paraId="0EDC7AF4" w14:textId="77777777" w:rsidR="003642C5" w:rsidRPr="006B04AD" w:rsidRDefault="0021783A" w:rsidP="0021783A">
      <w:pPr>
        <w:pStyle w:val="afff2"/>
        <w:spacing w:line="360" w:lineRule="auto"/>
        <w:jc w:val="both"/>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
          <w:bCs/>
          <w:color w:val="000000" w:themeColor="text1"/>
          <w:sz w:val="24"/>
          <w14:ligatures w14:val="none"/>
        </w:rPr>
        <w:t>2</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采集器、集中器、中继器等设备应安装在安全且能覆盖全部无线远传表具的场所。有视频监控条件的社区可将集中器安装视频监控范围内。</w:t>
      </w:r>
    </w:p>
    <w:p w14:paraId="3B65A09B" w14:textId="77777777" w:rsidR="003642C5" w:rsidRPr="006B04AD" w:rsidRDefault="0021783A" w:rsidP="0021783A">
      <w:pPr>
        <w:pStyle w:val="afff2"/>
        <w:spacing w:line="360" w:lineRule="auto"/>
        <w:rPr>
          <w:rFonts w:ascii="Times New Roman" w:eastAsia="宋体" w:hAnsi="Times New Roman" w:cs="Times New Roman"/>
          <w:bCs/>
          <w:color w:val="000000" w:themeColor="text1"/>
          <w:sz w:val="24"/>
          <w14:ligatures w14:val="none"/>
        </w:rPr>
      </w:pP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
          <w:bCs/>
          <w:color w:val="000000" w:themeColor="text1"/>
          <w:sz w:val="24"/>
          <w14:ligatures w14:val="none"/>
        </w:rPr>
        <w:t>3</w:t>
      </w:r>
      <w:r>
        <w:rPr>
          <w:rFonts w:ascii="Times New Roman" w:eastAsia="宋体" w:hAnsi="Times New Roman" w:cs="Times New Roman" w:hint="eastAsia"/>
          <w:b/>
          <w:bCs/>
          <w:color w:val="000000" w:themeColor="text1"/>
          <w:sz w:val="24"/>
          <w14:ligatures w14:val="none"/>
        </w:rPr>
        <w:t xml:space="preserve">　</w:t>
      </w:r>
      <w:r w:rsidR="001D211F" w:rsidRPr="006B04AD">
        <w:rPr>
          <w:rFonts w:ascii="Times New Roman" w:eastAsia="宋体" w:hAnsi="Times New Roman" w:cs="Times New Roman" w:hint="eastAsia"/>
          <w:bCs/>
          <w:color w:val="000000" w:themeColor="text1"/>
          <w:sz w:val="24"/>
          <w14:ligatures w14:val="none"/>
        </w:rPr>
        <w:t>因电波受建筑物阻挡场强衰减，影响无线通信的场合时，可采用中继器改善通信条件。</w:t>
      </w:r>
    </w:p>
    <w:p w14:paraId="44CF3C77" w14:textId="77777777" w:rsidR="003642C5" w:rsidRPr="006B04AD" w:rsidRDefault="0021783A" w:rsidP="0021783A">
      <w:pPr>
        <w:pStyle w:val="afff2"/>
        <w:spacing w:line="360" w:lineRule="auto"/>
        <w:jc w:val="both"/>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b/>
          <w:bCs/>
          <w:sz w:val="24"/>
          <w14:ligatures w14:val="none"/>
        </w:rPr>
        <w:t>4</w:t>
      </w:r>
      <w:r>
        <w:rPr>
          <w:rFonts w:ascii="Times New Roman" w:eastAsia="宋体" w:hAnsi="Times New Roman" w:cs="Times New Roman" w:hint="eastAsia"/>
          <w:bCs/>
          <w:sz w:val="24"/>
          <w14:ligatures w14:val="none"/>
        </w:rPr>
        <w:t xml:space="preserve">　</w:t>
      </w:r>
      <w:r w:rsidR="001D211F" w:rsidRPr="006B04AD">
        <w:rPr>
          <w:rFonts w:ascii="Times New Roman" w:eastAsia="宋体" w:hAnsi="Times New Roman" w:cs="Times New Roman" w:hint="eastAsia"/>
          <w:bCs/>
          <w:sz w:val="24"/>
          <w14:ligatures w14:val="none"/>
        </w:rPr>
        <w:t>一次抄表成功率在试验条件下应大于</w:t>
      </w:r>
      <w:r w:rsidR="001D211F" w:rsidRPr="006B04AD">
        <w:rPr>
          <w:rFonts w:ascii="Times New Roman" w:eastAsia="宋体" w:hAnsi="Times New Roman" w:cs="Times New Roman" w:hint="eastAsia"/>
          <w:bCs/>
          <w:sz w:val="24"/>
          <w14:ligatures w14:val="none"/>
        </w:rPr>
        <w:t>9</w:t>
      </w:r>
      <w:r w:rsidR="001D211F" w:rsidRPr="006B04AD">
        <w:rPr>
          <w:rFonts w:ascii="Times New Roman" w:eastAsia="宋体" w:hAnsi="Times New Roman" w:cs="Times New Roman"/>
          <w:bCs/>
          <w:sz w:val="24"/>
          <w14:ligatures w14:val="none"/>
        </w:rPr>
        <w:t>9%</w:t>
      </w:r>
      <w:r w:rsidR="001D211F" w:rsidRPr="006B04AD">
        <w:rPr>
          <w:rFonts w:ascii="Times New Roman" w:eastAsia="宋体" w:hAnsi="Times New Roman" w:cs="Times New Roman" w:hint="eastAsia"/>
          <w:bCs/>
          <w:sz w:val="24"/>
          <w14:ligatures w14:val="none"/>
        </w:rPr>
        <w:t>，现场条件下应大于</w:t>
      </w:r>
      <w:r w:rsidR="001D211F" w:rsidRPr="006B04AD">
        <w:rPr>
          <w:rFonts w:ascii="Times New Roman" w:eastAsia="宋体" w:hAnsi="Times New Roman" w:cs="Times New Roman" w:hint="eastAsia"/>
          <w:bCs/>
          <w:sz w:val="24"/>
          <w14:ligatures w14:val="none"/>
        </w:rPr>
        <w:t>9</w:t>
      </w:r>
      <w:r w:rsidR="001D211F" w:rsidRPr="006B04AD">
        <w:rPr>
          <w:rFonts w:ascii="Times New Roman" w:eastAsia="宋体" w:hAnsi="Times New Roman" w:cs="Times New Roman"/>
          <w:bCs/>
          <w:sz w:val="24"/>
          <w14:ligatures w14:val="none"/>
        </w:rPr>
        <w:t>0%</w:t>
      </w:r>
      <w:r w:rsidR="001D211F" w:rsidRPr="006B04AD">
        <w:rPr>
          <w:rFonts w:ascii="Times New Roman" w:eastAsia="宋体" w:hAnsi="Times New Roman" w:cs="Times New Roman" w:hint="eastAsia"/>
          <w:bCs/>
          <w:sz w:val="24"/>
          <w14:ligatures w14:val="none"/>
        </w:rPr>
        <w:t>。</w:t>
      </w:r>
    </w:p>
    <w:p w14:paraId="5D4F791F" w14:textId="77777777" w:rsidR="003642C5" w:rsidRPr="00CE6C10" w:rsidRDefault="001D211F" w:rsidP="00CE6C10">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131" w:name="_Toc1837"/>
      <w:bookmarkStart w:id="132" w:name="_Toc147610513"/>
      <w:bookmarkStart w:id="133" w:name="_Toc6671"/>
      <w:bookmarkStart w:id="134" w:name="_Toc150017164"/>
      <w:r w:rsidRPr="00CE6C10">
        <w:rPr>
          <w:rFonts w:ascii="Times New Roman" w:eastAsia="黑体" w:hAnsi="Times New Roman"/>
          <w:b/>
          <w:sz w:val="28"/>
          <w:szCs w:val="28"/>
          <w:lang w:eastAsia="zh-CN" w:bidi="ar-SA"/>
        </w:rPr>
        <w:t>4</w:t>
      </w:r>
      <w:r w:rsidRPr="001733E1">
        <w:rPr>
          <w:rFonts w:ascii="宋体" w:hAnsi="宋体" w:hint="eastAsia"/>
          <w:b/>
          <w:sz w:val="28"/>
          <w:szCs w:val="28"/>
          <w:lang w:eastAsia="zh-CN" w:bidi="ar-SA"/>
        </w:rPr>
        <w:t>.</w:t>
      </w:r>
      <w:r w:rsidRPr="00CE6C10">
        <w:rPr>
          <w:rFonts w:ascii="Times New Roman" w:eastAsia="黑体" w:hAnsi="Times New Roman" w:hint="eastAsia"/>
          <w:b/>
          <w:sz w:val="28"/>
          <w:szCs w:val="28"/>
          <w:lang w:eastAsia="zh-CN" w:bidi="ar-SA"/>
        </w:rPr>
        <w:t>3</w:t>
      </w:r>
      <w:bookmarkEnd w:id="131"/>
      <w:bookmarkEnd w:id="132"/>
      <w:bookmarkEnd w:id="133"/>
      <w:r w:rsidR="00CE6C10">
        <w:rPr>
          <w:rFonts w:ascii="Times New Roman" w:eastAsia="黑体" w:hAnsi="Times New Roman" w:hint="eastAsia"/>
          <w:b/>
          <w:sz w:val="28"/>
          <w:szCs w:val="28"/>
          <w:lang w:eastAsia="zh-CN" w:bidi="ar-SA"/>
        </w:rPr>
        <w:t xml:space="preserve">　</w:t>
      </w:r>
      <w:r w:rsidRPr="00CE6C10">
        <w:rPr>
          <w:rFonts w:ascii="Times New Roman" w:eastAsia="黑体" w:hAnsi="Times New Roman" w:hint="eastAsia"/>
          <w:b/>
          <w:sz w:val="28"/>
          <w:szCs w:val="28"/>
          <w:lang w:eastAsia="zh-CN" w:bidi="ar-SA"/>
        </w:rPr>
        <w:t>设备与管线</w:t>
      </w:r>
      <w:bookmarkEnd w:id="134"/>
    </w:p>
    <w:p w14:paraId="4CE67693" w14:textId="77777777" w:rsidR="003642C5" w:rsidRPr="00CE6C10" w:rsidRDefault="001D211F">
      <w:pPr>
        <w:pStyle w:val="afff2"/>
        <w:spacing w:line="360" w:lineRule="auto"/>
        <w:jc w:val="both"/>
        <w:rPr>
          <w:rFonts w:ascii="Times New Roman" w:eastAsia="宋体" w:hAnsi="Times New Roman" w:cs="Times New Roman"/>
          <w:sz w:val="24"/>
        </w:rPr>
      </w:pPr>
      <w:bookmarkStart w:id="135" w:name="_Toc398"/>
      <w:bookmarkStart w:id="136" w:name="_Toc3718"/>
      <w:bookmarkStart w:id="137" w:name="_Toc21421"/>
      <w:bookmarkEnd w:id="101"/>
      <w:bookmarkEnd w:id="102"/>
      <w:bookmarkEnd w:id="103"/>
      <w:bookmarkEnd w:id="104"/>
      <w:bookmarkEnd w:id="105"/>
      <w:r w:rsidRPr="00CE6C10">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CE6C10">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CE6C10">
        <w:rPr>
          <w:rFonts w:ascii="Times New Roman" w:eastAsia="宋体" w:hAnsi="Times New Roman" w:cs="Times New Roman"/>
          <w:b/>
          <w:sz w:val="24"/>
        </w:rPr>
        <w:t>1</w:t>
      </w:r>
      <w:bookmarkEnd w:id="135"/>
      <w:bookmarkEnd w:id="136"/>
      <w:bookmarkEnd w:id="137"/>
      <w:r w:rsidR="00CE6C10" w:rsidRPr="00CE6C10">
        <w:rPr>
          <w:rFonts w:ascii="Times New Roman" w:eastAsia="宋体" w:hAnsi="Times New Roman" w:cs="Times New Roman" w:hint="eastAsia"/>
          <w:b/>
          <w:sz w:val="24"/>
        </w:rPr>
        <w:t xml:space="preserve">　</w:t>
      </w:r>
      <w:r w:rsidRPr="00CE6C10">
        <w:rPr>
          <w:rFonts w:ascii="Times New Roman" w:eastAsia="宋体" w:hAnsi="Times New Roman" w:cs="Times New Roman"/>
          <w:sz w:val="24"/>
        </w:rPr>
        <w:t>远传水表设计选型</w:t>
      </w:r>
      <w:r w:rsidRPr="00CE6C10">
        <w:rPr>
          <w:rFonts w:ascii="Times New Roman" w:eastAsia="宋体" w:hAnsi="Times New Roman" w:cs="Times New Roman" w:hint="eastAsia"/>
          <w:sz w:val="24"/>
        </w:rPr>
        <w:t>满足下列要求：</w:t>
      </w:r>
    </w:p>
    <w:p w14:paraId="405FB6DA" w14:textId="77777777" w:rsidR="003642C5" w:rsidRPr="00CE6C10" w:rsidRDefault="00CE6C10" w:rsidP="00CE6C10">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b/>
          <w:bCs/>
          <w:sz w:val="24"/>
          <w14:ligatures w14:val="none"/>
        </w:rPr>
        <w:t>1</w:t>
      </w:r>
      <w:r w:rsidRPr="00CE6C10">
        <w:rPr>
          <w:rFonts w:ascii="Times New Roman" w:eastAsia="宋体" w:hAnsi="Times New Roman" w:cs="Times New Roman" w:hint="eastAsia"/>
          <w:bCs/>
          <w:sz w:val="24"/>
          <w14:ligatures w14:val="none"/>
        </w:rPr>
        <w:t xml:space="preserve">　</w:t>
      </w:r>
      <w:r w:rsidR="001D211F" w:rsidRPr="00CE6C10">
        <w:rPr>
          <w:rFonts w:ascii="Times New Roman" w:eastAsia="宋体" w:hAnsi="Times New Roman" w:cs="Times New Roman"/>
          <w:sz w:val="24"/>
        </w:rPr>
        <w:t>给水管公称直径不超过</w:t>
      </w:r>
      <w:r w:rsidR="001D211F" w:rsidRPr="00CE6C10">
        <w:rPr>
          <w:rFonts w:ascii="Times New Roman" w:eastAsia="宋体" w:hAnsi="Times New Roman" w:cs="Times New Roman"/>
          <w:sz w:val="24"/>
        </w:rPr>
        <w:t>40mm</w:t>
      </w:r>
      <w:r w:rsidR="001D211F" w:rsidRPr="00CE6C10">
        <w:rPr>
          <w:rFonts w:ascii="Times New Roman" w:eastAsia="宋体" w:hAnsi="Times New Roman" w:cs="Times New Roman"/>
          <w:sz w:val="24"/>
        </w:rPr>
        <w:t>时，应采用旋翼式远传水表</w:t>
      </w:r>
      <w:r w:rsidR="001D211F" w:rsidRPr="00CE6C10">
        <w:rPr>
          <w:rFonts w:ascii="Times New Roman" w:eastAsia="宋体" w:hAnsi="Times New Roman" w:cs="Times New Roman" w:hint="eastAsia"/>
          <w:sz w:val="24"/>
        </w:rPr>
        <w:t>。</w:t>
      </w:r>
      <w:r w:rsidR="001D211F" w:rsidRPr="00CE6C10">
        <w:rPr>
          <w:rFonts w:ascii="Times New Roman" w:eastAsia="宋体" w:hAnsi="Times New Roman" w:cs="Times New Roman"/>
          <w:sz w:val="24"/>
        </w:rPr>
        <w:t>给水管径超过</w:t>
      </w:r>
      <w:r w:rsidR="001D211F" w:rsidRPr="00CE6C10">
        <w:rPr>
          <w:rFonts w:ascii="Times New Roman" w:eastAsia="宋体" w:hAnsi="Times New Roman" w:cs="Times New Roman"/>
          <w:sz w:val="24"/>
        </w:rPr>
        <w:t>40mm</w:t>
      </w:r>
      <w:r w:rsidR="001D211F" w:rsidRPr="00CE6C10">
        <w:rPr>
          <w:rFonts w:ascii="Times New Roman" w:eastAsia="宋体" w:hAnsi="Times New Roman" w:cs="Times New Roman"/>
          <w:sz w:val="24"/>
        </w:rPr>
        <w:t>时，宜采用螺翼式远传水表。</w:t>
      </w:r>
    </w:p>
    <w:p w14:paraId="32F68DAE" w14:textId="77777777" w:rsidR="003642C5" w:rsidRPr="00CE6C10"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b/>
          <w:bCs/>
          <w:sz w:val="24"/>
          <w14:ligatures w14:val="none"/>
        </w:rPr>
        <w:t>2</w:t>
      </w:r>
      <w:r w:rsidR="00CE6C10" w:rsidRPr="00CE6C10">
        <w:rPr>
          <w:rFonts w:ascii="Times New Roman" w:eastAsia="宋体" w:hAnsi="Times New Roman" w:cs="Times New Roman" w:hint="eastAsia"/>
          <w:bCs/>
          <w:sz w:val="24"/>
          <w14:ligatures w14:val="none"/>
        </w:rPr>
        <w:t xml:space="preserve">　</w:t>
      </w:r>
      <w:r w:rsidR="001D211F" w:rsidRPr="00CE6C10">
        <w:rPr>
          <w:rFonts w:ascii="Times New Roman" w:eastAsia="宋体" w:hAnsi="Times New Roman" w:cs="Times New Roman"/>
          <w:sz w:val="24"/>
        </w:rPr>
        <w:t>水表的流量变化幅度较大时应采用复式远传水表。</w:t>
      </w:r>
    </w:p>
    <w:p w14:paraId="37A626CD" w14:textId="77777777" w:rsidR="003642C5" w:rsidRPr="00CE6C10"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b/>
          <w:bCs/>
          <w:sz w:val="24"/>
          <w14:ligatures w14:val="none"/>
        </w:rPr>
        <w:t>3</w:t>
      </w:r>
      <w:r w:rsidR="00CE6C10" w:rsidRPr="00CE6C10">
        <w:rPr>
          <w:rFonts w:ascii="Times New Roman" w:eastAsia="宋体" w:hAnsi="Times New Roman" w:cs="Times New Roman" w:hint="eastAsia"/>
          <w:bCs/>
          <w:sz w:val="24"/>
          <w14:ligatures w14:val="none"/>
        </w:rPr>
        <w:t xml:space="preserve">　</w:t>
      </w:r>
      <w:r w:rsidR="001D211F" w:rsidRPr="00CE6C10">
        <w:rPr>
          <w:rFonts w:ascii="Times New Roman" w:eastAsia="宋体" w:hAnsi="Times New Roman" w:cs="Times New Roman"/>
          <w:sz w:val="24"/>
        </w:rPr>
        <w:t>偏远区域</w:t>
      </w:r>
      <w:r w:rsidR="001D211F" w:rsidRPr="00CE6C10">
        <w:rPr>
          <w:rFonts w:ascii="Times New Roman" w:eastAsia="宋体" w:hAnsi="Times New Roman" w:cs="Times New Roman"/>
          <w:sz w:val="24"/>
        </w:rPr>
        <w:t>DN50</w:t>
      </w:r>
      <w:r w:rsidR="001D211F" w:rsidRPr="00CE6C10">
        <w:rPr>
          <w:rFonts w:ascii="Times New Roman" w:eastAsia="宋体" w:hAnsi="Times New Roman" w:cs="Times New Roman"/>
          <w:sz w:val="24"/>
        </w:rPr>
        <w:t>以上考核表计宜采用一体化流量压力采集远传水表。</w:t>
      </w:r>
    </w:p>
    <w:p w14:paraId="7C2B5119" w14:textId="77777777" w:rsidR="003642C5" w:rsidRPr="0021783A" w:rsidRDefault="001D211F" w:rsidP="0021783A">
      <w:pPr>
        <w:pStyle w:val="afff2"/>
        <w:spacing w:line="360" w:lineRule="auto"/>
        <w:jc w:val="both"/>
        <w:rPr>
          <w:rFonts w:ascii="Times New Roman" w:eastAsia="宋体" w:hAnsi="Times New Roman" w:cs="Times New Roman"/>
          <w:sz w:val="24"/>
        </w:rPr>
      </w:pPr>
      <w:bookmarkStart w:id="138" w:name="_Toc5717"/>
      <w:bookmarkStart w:id="139" w:name="_Toc9436"/>
      <w:bookmarkStart w:id="140" w:name="_Toc31857"/>
      <w:r w:rsidRPr="0021783A">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2</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远传电</w:t>
      </w:r>
      <w:r w:rsidR="0021783A">
        <w:rPr>
          <w:rFonts w:ascii="Times New Roman" w:eastAsia="宋体" w:hAnsi="Times New Roman" w:cs="Times New Roman" w:hint="eastAsia"/>
          <w:sz w:val="24"/>
        </w:rPr>
        <w:t>能</w:t>
      </w:r>
      <w:r w:rsidRPr="0021783A">
        <w:rPr>
          <w:rFonts w:ascii="Times New Roman" w:eastAsia="宋体" w:hAnsi="Times New Roman" w:cs="Times New Roman"/>
          <w:sz w:val="24"/>
        </w:rPr>
        <w:t>表设计选型</w:t>
      </w:r>
      <w:bookmarkEnd w:id="138"/>
      <w:bookmarkEnd w:id="139"/>
      <w:bookmarkEnd w:id="140"/>
      <w:r w:rsidRPr="0021783A">
        <w:rPr>
          <w:rFonts w:ascii="Times New Roman" w:eastAsia="宋体" w:hAnsi="Times New Roman" w:cs="Times New Roman"/>
          <w:sz w:val="24"/>
        </w:rPr>
        <w:t>应采用符合要求的全电子远传表，具有载波和预付费功能，采用可显示电表信息装置，且非易失贮存器最少记忆时间不</w:t>
      </w:r>
      <w:r w:rsidRPr="0021783A">
        <w:rPr>
          <w:rFonts w:ascii="Times New Roman" w:eastAsia="宋体" w:hAnsi="Times New Roman" w:cs="Times New Roman" w:hint="eastAsia"/>
          <w:sz w:val="24"/>
        </w:rPr>
        <w:t>应</w:t>
      </w:r>
      <w:r w:rsidRPr="0021783A">
        <w:rPr>
          <w:rFonts w:ascii="Times New Roman" w:eastAsia="宋体" w:hAnsi="Times New Roman" w:cs="Times New Roman"/>
          <w:sz w:val="24"/>
        </w:rPr>
        <w:t>低于</w:t>
      </w:r>
      <w:r w:rsidRPr="0021783A">
        <w:rPr>
          <w:rFonts w:ascii="Times New Roman" w:eastAsia="宋体" w:hAnsi="Times New Roman" w:cs="Times New Roman"/>
          <w:sz w:val="24"/>
        </w:rPr>
        <w:t>4</w:t>
      </w:r>
      <w:r w:rsidRPr="0021783A">
        <w:rPr>
          <w:rFonts w:ascii="Times New Roman" w:eastAsia="宋体" w:hAnsi="Times New Roman" w:cs="Times New Roman"/>
          <w:sz w:val="24"/>
        </w:rPr>
        <w:t>个月。</w:t>
      </w:r>
    </w:p>
    <w:p w14:paraId="24D328FD" w14:textId="77777777" w:rsidR="003642C5" w:rsidRPr="0021783A" w:rsidRDefault="001D211F" w:rsidP="0021783A">
      <w:pPr>
        <w:pStyle w:val="afff2"/>
        <w:spacing w:line="360" w:lineRule="auto"/>
        <w:jc w:val="both"/>
        <w:rPr>
          <w:rFonts w:ascii="Times New Roman" w:eastAsia="宋体" w:hAnsi="Times New Roman" w:cs="Times New Roman"/>
          <w:sz w:val="24"/>
        </w:rPr>
      </w:pPr>
      <w:bookmarkStart w:id="141" w:name="_Toc11983"/>
      <w:bookmarkStart w:id="142" w:name="_Toc16012"/>
      <w:bookmarkStart w:id="143" w:name="_Toc2692"/>
      <w:r w:rsidRPr="0021783A">
        <w:rPr>
          <w:rFonts w:ascii="Times New Roman" w:eastAsia="宋体" w:hAnsi="Times New Roman" w:cs="Times New Roman"/>
          <w:b/>
          <w:sz w:val="24"/>
        </w:rPr>
        <w:lastRenderedPageBreak/>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hint="eastAsia"/>
          <w:sz w:val="24"/>
        </w:rPr>
        <w:t>室内</w:t>
      </w:r>
      <w:r w:rsidRPr="0021783A">
        <w:rPr>
          <w:rFonts w:ascii="Times New Roman" w:eastAsia="宋体" w:hAnsi="Times New Roman" w:cs="Times New Roman"/>
          <w:sz w:val="24"/>
        </w:rPr>
        <w:t>远传燃气表设计选型</w:t>
      </w:r>
      <w:bookmarkEnd w:id="141"/>
      <w:bookmarkEnd w:id="142"/>
      <w:bookmarkEnd w:id="143"/>
      <w:r w:rsidRPr="0021783A">
        <w:rPr>
          <w:rFonts w:ascii="Times New Roman" w:eastAsia="宋体" w:hAnsi="Times New Roman" w:cs="Times New Roman"/>
          <w:sz w:val="24"/>
        </w:rPr>
        <w:t>应采用</w:t>
      </w:r>
      <w:r w:rsidRPr="0021783A">
        <w:rPr>
          <w:rFonts w:ascii="Times New Roman" w:eastAsia="宋体" w:hAnsi="Times New Roman" w:cs="Times New Roman" w:hint="eastAsia"/>
          <w:sz w:val="24"/>
        </w:rPr>
        <w:t>智能</w:t>
      </w:r>
      <w:r w:rsidRPr="0021783A">
        <w:rPr>
          <w:rFonts w:ascii="Times New Roman" w:eastAsia="宋体" w:hAnsi="Times New Roman" w:cs="Times New Roman"/>
          <w:sz w:val="24"/>
        </w:rPr>
        <w:t>表，基表为</w:t>
      </w:r>
      <w:r w:rsidRPr="0021783A">
        <w:rPr>
          <w:rFonts w:ascii="Times New Roman" w:eastAsia="宋体" w:hAnsi="Times New Roman" w:cs="Times New Roman"/>
          <w:sz w:val="24"/>
        </w:rPr>
        <w:t>G4.0</w:t>
      </w:r>
      <w:r w:rsidRPr="0021783A">
        <w:rPr>
          <w:rFonts w:ascii="Times New Roman" w:eastAsia="宋体" w:hAnsi="Times New Roman" w:cs="Times New Roman"/>
          <w:sz w:val="24"/>
        </w:rPr>
        <w:t>膜式皮膜表，燃气表前安装内螺纹防盗止回锁阀，其远传数据线应安装套管保护。</w:t>
      </w:r>
    </w:p>
    <w:p w14:paraId="53D843F5" w14:textId="77777777" w:rsidR="003642C5" w:rsidRPr="0021783A" w:rsidRDefault="001D211F">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4</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远传热量表设计选型</w:t>
      </w:r>
      <w:r w:rsidRPr="0021783A">
        <w:rPr>
          <w:rFonts w:ascii="Times New Roman" w:eastAsia="宋体" w:hAnsi="Times New Roman" w:cs="Times New Roman" w:hint="eastAsia"/>
          <w:sz w:val="24"/>
        </w:rPr>
        <w:t>满足下列要求：</w:t>
      </w:r>
    </w:p>
    <w:p w14:paraId="2AB3E3E0" w14:textId="77777777" w:rsidR="003642C5" w:rsidRPr="0021783A"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b/>
          <w:bCs/>
          <w:sz w:val="24"/>
          <w14:ligatures w14:val="none"/>
        </w:rPr>
        <w:t>1</w:t>
      </w:r>
      <w:r>
        <w:rPr>
          <w:rFonts w:ascii="Times New Roman" w:eastAsia="宋体" w:hAnsi="Times New Roman" w:cs="Times New Roman" w:hint="eastAsia"/>
          <w:bCs/>
          <w:sz w:val="24"/>
          <w14:ligatures w14:val="none"/>
        </w:rPr>
        <w:t xml:space="preserve">　</w:t>
      </w:r>
      <w:r w:rsidR="001D211F" w:rsidRPr="0021783A">
        <w:rPr>
          <w:rFonts w:ascii="Times New Roman" w:eastAsia="宋体" w:hAnsi="Times New Roman" w:cs="Times New Roman"/>
          <w:sz w:val="24"/>
        </w:rPr>
        <w:t>远传热量表应依据系统流量选择适用的型号，应按照常用流量大小选择远传热量表的直径</w:t>
      </w:r>
      <w:r w:rsidR="001D211F" w:rsidRPr="0021783A">
        <w:rPr>
          <w:rFonts w:ascii="Times New Roman" w:eastAsia="宋体" w:hAnsi="Times New Roman" w:cs="Times New Roman" w:hint="eastAsia"/>
          <w:sz w:val="24"/>
        </w:rPr>
        <w:t>。</w:t>
      </w:r>
    </w:p>
    <w:p w14:paraId="5239C1FE" w14:textId="77777777" w:rsidR="003642C5" w:rsidRPr="0021783A"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b/>
          <w:bCs/>
          <w:color w:val="000000" w:themeColor="text1"/>
          <w:sz w:val="24"/>
          <w14:ligatures w14:val="none"/>
        </w:rPr>
        <w:t>2</w:t>
      </w: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sz w:val="24"/>
        </w:rPr>
        <w:t>进出端应有足够长度直管道，进口前端直管道不应小于管径的</w:t>
      </w:r>
      <w:r w:rsidR="001D211F" w:rsidRPr="0021783A">
        <w:rPr>
          <w:rFonts w:ascii="Times New Roman" w:eastAsia="宋体" w:hAnsi="Times New Roman" w:cs="Times New Roman"/>
          <w:sz w:val="24"/>
        </w:rPr>
        <w:t>10</w:t>
      </w:r>
      <w:r w:rsidR="001D211F" w:rsidRPr="0021783A">
        <w:rPr>
          <w:rFonts w:ascii="Times New Roman" w:eastAsia="宋体" w:hAnsi="Times New Roman" w:cs="Times New Roman"/>
          <w:sz w:val="24"/>
        </w:rPr>
        <w:t>倍长度，出口前端直管道不应小于管径的</w:t>
      </w:r>
      <w:r w:rsidR="001D211F" w:rsidRPr="0021783A">
        <w:rPr>
          <w:rFonts w:ascii="Times New Roman" w:eastAsia="宋体" w:hAnsi="Times New Roman" w:cs="Times New Roman"/>
          <w:sz w:val="24"/>
        </w:rPr>
        <w:t>5</w:t>
      </w:r>
      <w:r w:rsidR="001D211F" w:rsidRPr="0021783A">
        <w:rPr>
          <w:rFonts w:ascii="Times New Roman" w:eastAsia="宋体" w:hAnsi="Times New Roman" w:cs="Times New Roman"/>
          <w:sz w:val="24"/>
        </w:rPr>
        <w:t>倍长度</w:t>
      </w:r>
      <w:r w:rsidR="001D211F" w:rsidRPr="0021783A">
        <w:rPr>
          <w:rFonts w:ascii="Times New Roman" w:eastAsia="宋体" w:hAnsi="Times New Roman" w:cs="Times New Roman" w:hint="eastAsia"/>
          <w:sz w:val="24"/>
        </w:rPr>
        <w:t>。</w:t>
      </w:r>
    </w:p>
    <w:p w14:paraId="0CD42144" w14:textId="77777777" w:rsidR="003642C5" w:rsidRPr="0021783A"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b/>
          <w:bCs/>
          <w:color w:val="000000" w:themeColor="text1"/>
          <w:sz w:val="24"/>
          <w14:ligatures w14:val="none"/>
        </w:rPr>
        <w:t>3</w:t>
      </w: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sz w:val="24"/>
        </w:rPr>
        <w:t>安装于两条回水管线汇流处时，热量表距连接头应满足</w:t>
      </w:r>
      <w:r w:rsidR="001D211F" w:rsidRPr="0021783A">
        <w:rPr>
          <w:rFonts w:ascii="Times New Roman" w:eastAsia="宋体" w:hAnsi="Times New Roman" w:cs="Times New Roman"/>
          <w:sz w:val="24"/>
        </w:rPr>
        <w:t>10</w:t>
      </w:r>
      <w:r w:rsidR="001D211F" w:rsidRPr="0021783A">
        <w:rPr>
          <w:rFonts w:ascii="Times New Roman" w:eastAsia="宋体" w:hAnsi="Times New Roman" w:cs="Times New Roman"/>
          <w:sz w:val="24"/>
        </w:rPr>
        <w:t>倍管径的直管段要求，以保证两管线的水温能均匀混合</w:t>
      </w:r>
      <w:r w:rsidR="001D211F" w:rsidRPr="0021783A">
        <w:rPr>
          <w:rFonts w:ascii="Times New Roman" w:eastAsia="宋体" w:hAnsi="Times New Roman" w:cs="Times New Roman" w:hint="eastAsia"/>
          <w:sz w:val="24"/>
        </w:rPr>
        <w:t>。</w:t>
      </w:r>
    </w:p>
    <w:p w14:paraId="410CE813" w14:textId="77777777" w:rsidR="003642C5" w:rsidRPr="0021783A" w:rsidRDefault="0021783A" w:rsidP="0021783A">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b/>
          <w:bCs/>
          <w:color w:val="000000" w:themeColor="text1"/>
          <w:sz w:val="24"/>
          <w14:ligatures w14:val="none"/>
        </w:rPr>
        <w:t>4</w:t>
      </w:r>
      <w:r>
        <w:rPr>
          <w:rFonts w:ascii="Times New Roman" w:eastAsia="宋体" w:hAnsi="Times New Roman" w:cs="Times New Roman" w:hint="eastAsia"/>
          <w:bCs/>
          <w:color w:val="000000" w:themeColor="text1"/>
          <w:sz w:val="24"/>
          <w14:ligatures w14:val="none"/>
        </w:rPr>
        <w:t xml:space="preserve">　</w:t>
      </w:r>
      <w:r w:rsidR="001D211F" w:rsidRPr="0021783A">
        <w:rPr>
          <w:rFonts w:ascii="Times New Roman" w:eastAsia="宋体" w:hAnsi="Times New Roman" w:cs="Times New Roman"/>
          <w:sz w:val="24"/>
        </w:rPr>
        <w:t>进水端热水球阀应仅允许全开与全闭两种状态，出水端热水球阀应可进行流量调节</w:t>
      </w:r>
      <w:r w:rsidR="001D211F" w:rsidRPr="0021783A">
        <w:rPr>
          <w:rFonts w:ascii="Times New Roman" w:eastAsia="宋体" w:hAnsi="Times New Roman" w:cs="Times New Roman" w:hint="eastAsia"/>
          <w:sz w:val="24"/>
        </w:rPr>
        <w:t>。</w:t>
      </w:r>
    </w:p>
    <w:p w14:paraId="272FE77D" w14:textId="77777777" w:rsidR="003642C5" w:rsidRPr="0021783A" w:rsidRDefault="001D211F">
      <w:pPr>
        <w:pStyle w:val="afff2"/>
        <w:spacing w:line="360" w:lineRule="auto"/>
        <w:jc w:val="both"/>
        <w:rPr>
          <w:rFonts w:ascii="Times New Roman" w:eastAsia="宋体" w:hAnsi="Times New Roman" w:cs="Times New Roman"/>
          <w:sz w:val="24"/>
        </w:rPr>
      </w:pPr>
      <w:bookmarkStart w:id="144" w:name="_Toc29649"/>
      <w:bookmarkStart w:id="145" w:name="_Toc2898"/>
      <w:bookmarkStart w:id="146" w:name="_Toc6513"/>
      <w:r w:rsidRPr="0021783A">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5</w:t>
      </w:r>
      <w:r w:rsidR="0021783A" w:rsidRP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电力箱线缆选型设计</w:t>
      </w:r>
      <w:r w:rsidRPr="0021783A">
        <w:rPr>
          <w:rFonts w:ascii="Times New Roman" w:eastAsia="宋体" w:hAnsi="Times New Roman" w:cs="Times New Roman" w:hint="eastAsia"/>
          <w:sz w:val="24"/>
        </w:rPr>
        <w:t>满足下列</w:t>
      </w:r>
      <w:r w:rsidRPr="0021783A">
        <w:rPr>
          <w:rFonts w:ascii="Times New Roman" w:eastAsia="宋体" w:hAnsi="Times New Roman" w:cs="Times New Roman"/>
          <w:sz w:val="24"/>
        </w:rPr>
        <w:t>要求</w:t>
      </w:r>
      <w:bookmarkEnd w:id="144"/>
      <w:bookmarkEnd w:id="145"/>
      <w:bookmarkEnd w:id="146"/>
      <w:r w:rsidRPr="0021783A">
        <w:rPr>
          <w:rFonts w:ascii="Times New Roman" w:eastAsia="宋体" w:hAnsi="Times New Roman" w:cs="Times New Roman" w:hint="eastAsia"/>
          <w:sz w:val="24"/>
        </w:rPr>
        <w:t>：</w:t>
      </w:r>
    </w:p>
    <w:p w14:paraId="73D05DEE" w14:textId="77777777" w:rsidR="003642C5" w:rsidRPr="0021783A" w:rsidRDefault="0021783A" w:rsidP="0021783A">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hint="eastAsia"/>
          <w:b/>
          <w:sz w:val="24"/>
        </w:rPr>
        <w:t xml:space="preserve">　　</w:t>
      </w:r>
      <w:r w:rsidR="001D211F" w:rsidRPr="0021783A">
        <w:rPr>
          <w:rFonts w:ascii="Times New Roman" w:eastAsia="宋体" w:hAnsi="Times New Roman" w:cs="Times New Roman" w:hint="eastAsia"/>
          <w:b/>
          <w:sz w:val="24"/>
        </w:rPr>
        <w:t>1</w:t>
      </w:r>
      <w:r w:rsidRPr="0021783A">
        <w:rPr>
          <w:rFonts w:ascii="Times New Roman" w:eastAsia="宋体" w:hAnsi="Times New Roman" w:cs="Times New Roman" w:hint="eastAsia"/>
          <w:b/>
          <w:sz w:val="24"/>
        </w:rPr>
        <w:t xml:space="preserve">　</w:t>
      </w:r>
      <w:r w:rsidR="001D211F" w:rsidRPr="0021783A">
        <w:rPr>
          <w:rFonts w:ascii="Times New Roman" w:eastAsia="宋体" w:hAnsi="Times New Roman" w:cs="Times New Roman"/>
          <w:sz w:val="24"/>
        </w:rPr>
        <w:t>接户线采用耐气候型绝缘铜芯导线，截面配置应满足接户线后所供户数的用电需求</w:t>
      </w:r>
      <w:r w:rsidR="001D211F" w:rsidRPr="0021783A">
        <w:rPr>
          <w:rFonts w:ascii="Times New Roman" w:eastAsia="宋体" w:hAnsi="Times New Roman" w:cs="Times New Roman" w:hint="eastAsia"/>
          <w:sz w:val="24"/>
        </w:rPr>
        <w:t>。</w:t>
      </w:r>
      <w:r w:rsidR="001D211F" w:rsidRPr="0021783A">
        <w:rPr>
          <w:rFonts w:ascii="Times New Roman" w:eastAsia="宋体" w:hAnsi="Times New Roman" w:cs="Times New Roman"/>
          <w:sz w:val="24"/>
        </w:rPr>
        <w:t>有条件的地区可采用电缆进线，电缆线径应满足住宅用电需要。</w:t>
      </w:r>
    </w:p>
    <w:p w14:paraId="1BB06428" w14:textId="77777777" w:rsidR="003642C5" w:rsidRPr="0021783A" w:rsidRDefault="0021783A" w:rsidP="0021783A">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hint="eastAsia"/>
          <w:b/>
          <w:sz w:val="24"/>
        </w:rPr>
        <w:t xml:space="preserve">　　</w:t>
      </w:r>
      <w:r w:rsidR="001D211F" w:rsidRPr="0021783A">
        <w:rPr>
          <w:rFonts w:ascii="Times New Roman" w:eastAsia="宋体" w:hAnsi="Times New Roman" w:cs="Times New Roman" w:hint="eastAsia"/>
          <w:b/>
          <w:sz w:val="24"/>
        </w:rPr>
        <w:t>2</w:t>
      </w:r>
      <w:r w:rsidRPr="0021783A">
        <w:rPr>
          <w:rFonts w:ascii="Times New Roman" w:eastAsia="宋体" w:hAnsi="Times New Roman" w:cs="Times New Roman" w:hint="eastAsia"/>
          <w:b/>
          <w:sz w:val="24"/>
        </w:rPr>
        <w:t xml:space="preserve">　</w:t>
      </w:r>
      <w:r w:rsidR="001D211F" w:rsidRPr="0021783A">
        <w:rPr>
          <w:rFonts w:ascii="Times New Roman" w:eastAsia="宋体" w:hAnsi="Times New Roman" w:cs="Times New Roman"/>
          <w:sz w:val="24"/>
        </w:rPr>
        <w:t>进户线采用耐气候型绝缘铜芯导线，截面配置应满足进户线后所供户数的用电需求，采用绝缘铜芯导线时，其截面配置参照接户线配置表。</w:t>
      </w:r>
    </w:p>
    <w:p w14:paraId="58FF0D33" w14:textId="77777777" w:rsidR="003642C5" w:rsidRPr="0021783A" w:rsidRDefault="001D211F">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6</w:t>
      </w:r>
      <w:r w:rsidR="0021783A" w:rsidRP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远传表至集中器通信线缆选型设计</w:t>
      </w:r>
      <w:r w:rsidRPr="0021783A">
        <w:rPr>
          <w:rFonts w:ascii="Times New Roman" w:eastAsia="宋体" w:hAnsi="Times New Roman" w:cs="Times New Roman" w:hint="eastAsia"/>
          <w:sz w:val="24"/>
        </w:rPr>
        <w:t>满足下列</w:t>
      </w:r>
      <w:r w:rsidRPr="0021783A">
        <w:rPr>
          <w:rFonts w:ascii="Times New Roman" w:eastAsia="宋体" w:hAnsi="Times New Roman" w:cs="Times New Roman"/>
          <w:sz w:val="24"/>
        </w:rPr>
        <w:t>要求</w:t>
      </w:r>
      <w:r w:rsidRPr="0021783A">
        <w:rPr>
          <w:rFonts w:ascii="Times New Roman" w:eastAsia="宋体" w:hAnsi="Times New Roman" w:cs="Times New Roman" w:hint="eastAsia"/>
          <w:sz w:val="24"/>
        </w:rPr>
        <w:t>：</w:t>
      </w:r>
    </w:p>
    <w:p w14:paraId="4BAA3FFC" w14:textId="77777777" w:rsidR="003642C5" w:rsidRPr="0021783A" w:rsidRDefault="0021783A" w:rsidP="0021783A">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hint="eastAsia"/>
          <w:sz w:val="24"/>
        </w:rPr>
        <w:t xml:space="preserve">　　</w:t>
      </w:r>
      <w:r w:rsidR="001D211F" w:rsidRPr="0021783A">
        <w:rPr>
          <w:rFonts w:ascii="Times New Roman" w:eastAsia="宋体" w:hAnsi="Times New Roman" w:cs="Times New Roman"/>
          <w:b/>
          <w:sz w:val="24"/>
        </w:rPr>
        <w:t>1</w:t>
      </w:r>
      <w:r w:rsidRPr="0021783A">
        <w:rPr>
          <w:rFonts w:ascii="Times New Roman" w:eastAsia="宋体" w:hAnsi="Times New Roman" w:cs="Times New Roman" w:hint="eastAsia"/>
          <w:sz w:val="24"/>
        </w:rPr>
        <w:t xml:space="preserve">　</w:t>
      </w:r>
      <w:r w:rsidR="001D211F" w:rsidRPr="0021783A">
        <w:rPr>
          <w:rFonts w:ascii="Times New Roman" w:eastAsia="宋体" w:hAnsi="Times New Roman" w:cs="Times New Roman"/>
          <w:sz w:val="24"/>
        </w:rPr>
        <w:t>有线通信介质应选用带屏蔽的双绞线</w:t>
      </w:r>
      <w:r w:rsidR="001D211F" w:rsidRPr="0021783A">
        <w:rPr>
          <w:rFonts w:ascii="Times New Roman" w:eastAsia="宋体" w:hAnsi="Times New Roman" w:cs="Times New Roman" w:hint="eastAsia"/>
          <w:sz w:val="24"/>
        </w:rPr>
        <w:t>、</w:t>
      </w:r>
      <w:r w:rsidR="003B0212">
        <w:rPr>
          <w:rFonts w:ascii="Times New Roman" w:eastAsia="宋体" w:hAnsi="Times New Roman" w:cs="Times New Roman"/>
          <w:sz w:val="24"/>
        </w:rPr>
        <w:t>同轴电缆、光缆、两芯线或三芯线</w:t>
      </w:r>
      <w:r w:rsidR="001D211F" w:rsidRPr="0021783A">
        <w:rPr>
          <w:rFonts w:ascii="Times New Roman" w:eastAsia="宋体" w:hAnsi="Times New Roman" w:cs="Times New Roman"/>
          <w:sz w:val="24"/>
        </w:rPr>
        <w:t>。</w:t>
      </w:r>
    </w:p>
    <w:p w14:paraId="5D6573F2" w14:textId="77777777" w:rsidR="003642C5" w:rsidRPr="0021783A" w:rsidRDefault="0021783A" w:rsidP="0021783A">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hint="eastAsia"/>
          <w:sz w:val="24"/>
        </w:rPr>
        <w:t xml:space="preserve">　　</w:t>
      </w:r>
      <w:r w:rsidRPr="0021783A">
        <w:rPr>
          <w:rFonts w:ascii="Times New Roman" w:eastAsia="宋体" w:hAnsi="Times New Roman" w:cs="Times New Roman"/>
          <w:b/>
          <w:sz w:val="24"/>
        </w:rPr>
        <w:t>2</w:t>
      </w:r>
      <w:r w:rsidRPr="0021783A">
        <w:rPr>
          <w:rFonts w:ascii="Times New Roman" w:eastAsia="宋体" w:hAnsi="Times New Roman" w:cs="Times New Roman" w:hint="eastAsia"/>
          <w:sz w:val="24"/>
        </w:rPr>
        <w:t xml:space="preserve">　</w:t>
      </w:r>
      <w:r w:rsidR="001D211F" w:rsidRPr="0021783A">
        <w:rPr>
          <w:rFonts w:ascii="Times New Roman" w:eastAsia="宋体" w:hAnsi="Times New Roman" w:cs="Times New Roman"/>
          <w:sz w:val="24"/>
        </w:rPr>
        <w:t>线材可选用铜制两芯或四芯线材，线缆应采用扭结的方式。</w:t>
      </w:r>
    </w:p>
    <w:p w14:paraId="181DFD1C" w14:textId="77777777" w:rsidR="003642C5" w:rsidRPr="0021783A" w:rsidRDefault="001D211F">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b/>
          <w:sz w:val="24"/>
        </w:rPr>
        <w:t>4</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B20012"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7</w:t>
      </w:r>
      <w:r w:rsidR="008375F0">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线缆接入箱选型</w:t>
      </w:r>
      <w:r w:rsidRPr="0021783A">
        <w:rPr>
          <w:rFonts w:ascii="Times New Roman" w:eastAsia="宋体" w:hAnsi="Times New Roman" w:cs="Times New Roman" w:hint="eastAsia"/>
          <w:sz w:val="24"/>
        </w:rPr>
        <w:t>满足下列</w:t>
      </w:r>
      <w:r w:rsidRPr="0021783A">
        <w:rPr>
          <w:rFonts w:ascii="Times New Roman" w:eastAsia="宋体" w:hAnsi="Times New Roman" w:cs="Times New Roman"/>
          <w:sz w:val="24"/>
        </w:rPr>
        <w:t>要求</w:t>
      </w:r>
      <w:r w:rsidRPr="0021783A">
        <w:rPr>
          <w:rFonts w:ascii="Times New Roman" w:eastAsia="宋体" w:hAnsi="Times New Roman" w:cs="Times New Roman" w:hint="eastAsia"/>
          <w:sz w:val="24"/>
        </w:rPr>
        <w:t>：</w:t>
      </w:r>
    </w:p>
    <w:p w14:paraId="5183C7C1"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孔洞应满足进出线缆管孔的需求。</w:t>
      </w:r>
    </w:p>
    <w:p w14:paraId="479313E0"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2</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有充足的设备安装位置、并可安装各类线缆模块。</w:t>
      </w:r>
    </w:p>
    <w:p w14:paraId="706E4D44"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3</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有线线缆终接、保护的位置。</w:t>
      </w:r>
    </w:p>
    <w:p w14:paraId="52972230"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4</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门板内侧应有存放资料记录卡片的装置。</w:t>
      </w:r>
    </w:p>
    <w:p w14:paraId="0B076847"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5</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设置固定线缆的保护装置和接地装置。</w:t>
      </w:r>
    </w:p>
    <w:p w14:paraId="3638214B"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bookmarkStart w:id="147" w:name="_Toc2667"/>
      <w:bookmarkStart w:id="148" w:name="_Toc237"/>
      <w:bookmarkStart w:id="149" w:name="_Toc1967"/>
      <w:r w:rsidRPr="0021783A">
        <w:rPr>
          <w:rFonts w:ascii="Times New Roman" w:eastAsia="宋体" w:hAnsi="Times New Roman" w:cs="Times New Roman"/>
          <w:b/>
          <w:sz w:val="24"/>
        </w:rPr>
        <w:t>6</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箱体应防雨、并具备良好的通风</w:t>
      </w:r>
      <w:bookmarkEnd w:id="147"/>
      <w:bookmarkEnd w:id="148"/>
      <w:bookmarkEnd w:id="149"/>
      <w:r w:rsidRPr="0021783A">
        <w:rPr>
          <w:rFonts w:ascii="Times New Roman" w:eastAsia="宋体" w:hAnsi="Times New Roman" w:cs="Times New Roman" w:hint="eastAsia"/>
          <w:sz w:val="24"/>
        </w:rPr>
        <w:t>。</w:t>
      </w:r>
    </w:p>
    <w:p w14:paraId="22620840"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7</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箱体应具有良好的抗腐蚀、耐老化、抗冲击损坏性能及防破坏功能，门锁应为防盗结构。</w:t>
      </w:r>
    </w:p>
    <w:p w14:paraId="25E33619"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8</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箱体应具备接地端子板。</w:t>
      </w:r>
    </w:p>
    <w:p w14:paraId="189F356D"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9</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箱体应有线缆盘留空间</w:t>
      </w:r>
      <w:r w:rsidRPr="0021783A">
        <w:rPr>
          <w:rFonts w:ascii="Times New Roman" w:eastAsia="宋体" w:hAnsi="Times New Roman" w:cs="Times New Roman" w:hint="eastAsia"/>
          <w:sz w:val="24"/>
        </w:rPr>
        <w:t>。</w:t>
      </w:r>
    </w:p>
    <w:p w14:paraId="2ED14FFE"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lastRenderedPageBreak/>
        <w:t>10</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箱体开启角度不应小于</w:t>
      </w:r>
      <w:r w:rsidRPr="0021783A">
        <w:rPr>
          <w:rFonts w:ascii="Times New Roman" w:eastAsia="宋体" w:hAnsi="Times New Roman" w:cs="Times New Roman"/>
          <w:sz w:val="24"/>
        </w:rPr>
        <w:t>120</w:t>
      </w:r>
      <w:r w:rsidRPr="0021783A">
        <w:rPr>
          <w:rFonts w:ascii="Times New Roman" w:eastAsia="宋体" w:hAnsi="Times New Roman" w:cs="Times New Roman"/>
          <w:sz w:val="24"/>
        </w:rPr>
        <w:t>度</w:t>
      </w:r>
      <w:r w:rsidRPr="0021783A">
        <w:rPr>
          <w:rFonts w:ascii="Times New Roman" w:eastAsia="宋体" w:hAnsi="Times New Roman" w:cs="Times New Roman" w:hint="eastAsia"/>
          <w:sz w:val="24"/>
        </w:rPr>
        <w:t>。</w:t>
      </w:r>
    </w:p>
    <w:p w14:paraId="2EF6A25C"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11</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箱体密封条粘结应平整牢固，门锁启闭应灵活可靠。</w:t>
      </w:r>
    </w:p>
    <w:p w14:paraId="46BF6A27"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12</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应根据成端线缆的数配置，最大不宜超过容量的</w:t>
      </w:r>
      <w:r w:rsidRPr="0021783A">
        <w:rPr>
          <w:rFonts w:ascii="Times New Roman" w:eastAsia="宋体" w:hAnsi="Times New Roman" w:cs="Times New Roman"/>
          <w:sz w:val="24"/>
        </w:rPr>
        <w:t>80%</w:t>
      </w:r>
      <w:r w:rsidRPr="0021783A">
        <w:rPr>
          <w:rFonts w:ascii="Times New Roman" w:eastAsia="宋体" w:hAnsi="Times New Roman" w:cs="Times New Roman"/>
          <w:sz w:val="24"/>
        </w:rPr>
        <w:t>。</w:t>
      </w:r>
    </w:p>
    <w:p w14:paraId="385845FE"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13</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箱体内安装家用无线通信设备时，箱体门应选用非金属材质。</w:t>
      </w:r>
    </w:p>
    <w:p w14:paraId="2D81E35D"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14</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箱体的防护性能应</w:t>
      </w:r>
      <w:r w:rsidRPr="0021783A">
        <w:rPr>
          <w:rFonts w:ascii="Times New Roman" w:eastAsia="宋体" w:hAnsi="Times New Roman" w:cs="Times New Roman" w:hint="eastAsia"/>
          <w:sz w:val="24"/>
        </w:rPr>
        <w:t>满足</w:t>
      </w:r>
      <w:r w:rsidRPr="0021783A">
        <w:rPr>
          <w:rFonts w:ascii="Times New Roman" w:eastAsia="宋体" w:hAnsi="Times New Roman" w:cs="Times New Roman"/>
          <w:sz w:val="24"/>
        </w:rPr>
        <w:t>现行国家标准</w:t>
      </w:r>
      <w:r w:rsidRPr="0021783A">
        <w:rPr>
          <w:rFonts w:ascii="Times New Roman" w:eastAsia="宋体" w:hAnsi="Times New Roman" w:cs="Times New Roman"/>
          <w:color w:val="000000"/>
          <w:sz w:val="24"/>
        </w:rPr>
        <w:t>《外壳防护等级（</w:t>
      </w:r>
      <w:r w:rsidRPr="0021783A">
        <w:rPr>
          <w:rFonts w:ascii="Times New Roman" w:eastAsia="宋体" w:hAnsi="Times New Roman" w:cs="Times New Roman"/>
          <w:color w:val="000000"/>
          <w:sz w:val="24"/>
        </w:rPr>
        <w:t>IP</w:t>
      </w:r>
      <w:r w:rsidRPr="0021783A">
        <w:rPr>
          <w:rFonts w:ascii="Times New Roman" w:eastAsia="宋体" w:hAnsi="Times New Roman" w:cs="Times New Roman"/>
          <w:color w:val="000000"/>
          <w:sz w:val="24"/>
        </w:rPr>
        <w:t>代码）》</w:t>
      </w:r>
      <w:r w:rsidRPr="0021783A">
        <w:rPr>
          <w:rFonts w:ascii="Times New Roman" w:eastAsia="宋体" w:hAnsi="Times New Roman" w:cs="Times New Roman"/>
          <w:sz w:val="24"/>
        </w:rPr>
        <w:t>GB/T 4208</w:t>
      </w:r>
      <w:r w:rsidRPr="0021783A">
        <w:rPr>
          <w:rFonts w:ascii="Times New Roman" w:eastAsia="宋体" w:hAnsi="Times New Roman" w:cs="Times New Roman"/>
          <w:sz w:val="24"/>
        </w:rPr>
        <w:t>中</w:t>
      </w:r>
      <w:r w:rsidRPr="0021783A">
        <w:rPr>
          <w:rFonts w:ascii="Times New Roman" w:eastAsia="宋体" w:hAnsi="Times New Roman" w:cs="Times New Roman"/>
          <w:sz w:val="24"/>
        </w:rPr>
        <w:t>IP65</w:t>
      </w:r>
      <w:r w:rsidRPr="0021783A">
        <w:rPr>
          <w:rFonts w:ascii="Times New Roman" w:eastAsia="宋体" w:hAnsi="Times New Roman" w:cs="Times New Roman"/>
          <w:sz w:val="24"/>
        </w:rPr>
        <w:t>级的要求。</w:t>
      </w:r>
    </w:p>
    <w:p w14:paraId="6AFC2233" w14:textId="77777777" w:rsidR="003642C5" w:rsidRPr="0021783A" w:rsidRDefault="001D211F">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b/>
          <w:bCs/>
          <w:sz w:val="24"/>
        </w:rPr>
        <w:t>4</w:t>
      </w:r>
      <w:r w:rsidR="008375F0" w:rsidRPr="00797B4B">
        <w:rPr>
          <w:rFonts w:ascii="宋体" w:eastAsia="宋体" w:hAnsi="宋体" w:hint="eastAsia"/>
          <w:b/>
          <w:color w:val="000000" w:themeColor="text1"/>
          <w:sz w:val="24"/>
        </w:rPr>
        <w:t>.</w:t>
      </w:r>
      <w:r w:rsidRPr="0021783A">
        <w:rPr>
          <w:rFonts w:ascii="Times New Roman" w:eastAsia="宋体" w:hAnsi="Times New Roman" w:cs="Times New Roman"/>
          <w:b/>
          <w:bCs/>
          <w:sz w:val="24"/>
        </w:rPr>
        <w:t>3</w:t>
      </w:r>
      <w:r w:rsidR="008375F0" w:rsidRPr="00797B4B">
        <w:rPr>
          <w:rFonts w:ascii="宋体" w:eastAsia="宋体" w:hAnsi="宋体" w:hint="eastAsia"/>
          <w:b/>
          <w:color w:val="000000" w:themeColor="text1"/>
          <w:sz w:val="24"/>
        </w:rPr>
        <w:t>.</w:t>
      </w:r>
      <w:r w:rsidRPr="0021783A">
        <w:rPr>
          <w:rFonts w:ascii="Times New Roman" w:eastAsia="宋体" w:hAnsi="Times New Roman" w:cs="Times New Roman"/>
          <w:b/>
          <w:bCs/>
          <w:sz w:val="24"/>
        </w:rPr>
        <w:t>8</w:t>
      </w:r>
      <w:r w:rsidR="0021783A">
        <w:rPr>
          <w:rFonts w:ascii="Times New Roman" w:eastAsia="宋体" w:hAnsi="Times New Roman" w:cs="Times New Roman" w:hint="eastAsia"/>
          <w:b/>
          <w:bCs/>
          <w:sz w:val="24"/>
        </w:rPr>
        <w:t xml:space="preserve">　</w:t>
      </w:r>
      <w:r w:rsidRPr="0021783A">
        <w:rPr>
          <w:rFonts w:ascii="Times New Roman" w:eastAsia="宋体" w:hAnsi="Times New Roman" w:cs="Times New Roman" w:hint="eastAsia"/>
          <w:sz w:val="24"/>
        </w:rPr>
        <w:t>远传抄表系统</w:t>
      </w:r>
      <w:r w:rsidRPr="0021783A">
        <w:rPr>
          <w:rFonts w:ascii="Times New Roman" w:eastAsia="宋体" w:hAnsi="Times New Roman" w:cs="Times New Roman"/>
          <w:sz w:val="24"/>
        </w:rPr>
        <w:t>集中器</w:t>
      </w:r>
      <w:r w:rsidRPr="0021783A">
        <w:rPr>
          <w:rFonts w:ascii="Times New Roman" w:eastAsia="宋体" w:hAnsi="Times New Roman" w:cs="Times New Roman" w:hint="eastAsia"/>
          <w:sz w:val="24"/>
        </w:rPr>
        <w:t>应</w:t>
      </w:r>
      <w:r w:rsidRPr="0021783A">
        <w:rPr>
          <w:rFonts w:ascii="Times New Roman" w:eastAsia="宋体" w:hAnsi="Times New Roman" w:cs="Times New Roman"/>
          <w:sz w:val="24"/>
        </w:rPr>
        <w:t>分类、分负荷采集水</w:t>
      </w:r>
      <w:r w:rsidRPr="0021783A">
        <w:rPr>
          <w:rFonts w:ascii="Times New Roman" w:eastAsia="宋体" w:hAnsi="Times New Roman" w:cs="Times New Roman" w:hint="eastAsia"/>
          <w:sz w:val="24"/>
        </w:rPr>
        <w:t>、</w:t>
      </w:r>
      <w:r w:rsidRPr="0021783A">
        <w:rPr>
          <w:rFonts w:ascii="Times New Roman" w:eastAsia="宋体" w:hAnsi="Times New Roman" w:cs="Times New Roman"/>
          <w:sz w:val="24"/>
        </w:rPr>
        <w:t>电</w:t>
      </w:r>
      <w:r w:rsidRPr="0021783A">
        <w:rPr>
          <w:rFonts w:ascii="Times New Roman" w:eastAsia="宋体" w:hAnsi="Times New Roman" w:cs="Times New Roman" w:hint="eastAsia"/>
          <w:sz w:val="24"/>
        </w:rPr>
        <w:t>、</w:t>
      </w:r>
      <w:r w:rsidRPr="0021783A">
        <w:rPr>
          <w:rFonts w:ascii="Times New Roman" w:eastAsia="宋体" w:hAnsi="Times New Roman" w:cs="Times New Roman"/>
          <w:sz w:val="24"/>
        </w:rPr>
        <w:t>气</w:t>
      </w:r>
      <w:r w:rsidRPr="0021783A">
        <w:rPr>
          <w:rFonts w:ascii="Times New Roman" w:eastAsia="宋体" w:hAnsi="Times New Roman" w:cs="Times New Roman" w:hint="eastAsia"/>
          <w:sz w:val="24"/>
        </w:rPr>
        <w:t>、</w:t>
      </w:r>
      <w:r w:rsidRPr="0021783A">
        <w:rPr>
          <w:rFonts w:ascii="Times New Roman" w:eastAsia="宋体" w:hAnsi="Times New Roman" w:cs="Times New Roman"/>
          <w:sz w:val="24"/>
        </w:rPr>
        <w:t>热表计能耗数据，并上传到采集主站对各类用户进行能耗实施监控。实现由一台集中器对水、电、气、热能耗数据收集，减少房屋内通信线缆、集中箱的数量。</w:t>
      </w:r>
    </w:p>
    <w:p w14:paraId="65B9004D" w14:textId="77777777" w:rsidR="003642C5" w:rsidRPr="0021783A" w:rsidRDefault="001D211F">
      <w:pPr>
        <w:pStyle w:val="afff2"/>
        <w:spacing w:line="360" w:lineRule="auto"/>
        <w:jc w:val="both"/>
        <w:rPr>
          <w:rFonts w:ascii="Times New Roman" w:eastAsia="宋体" w:hAnsi="Times New Roman" w:cs="Times New Roman"/>
          <w:sz w:val="24"/>
        </w:rPr>
      </w:pPr>
      <w:r w:rsidRPr="0021783A">
        <w:rPr>
          <w:rFonts w:ascii="Times New Roman" w:eastAsia="宋体" w:hAnsi="Times New Roman" w:cs="Times New Roman" w:hint="eastAsia"/>
          <w:b/>
          <w:sz w:val="24"/>
        </w:rPr>
        <w:t>4</w:t>
      </w:r>
      <w:r w:rsidR="008375F0"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21783A">
        <w:rPr>
          <w:rFonts w:ascii="Times New Roman" w:eastAsia="宋体" w:hAnsi="Times New Roman" w:cs="Times New Roman"/>
          <w:b/>
          <w:sz w:val="24"/>
        </w:rPr>
        <w:t>9</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hint="eastAsia"/>
          <w:sz w:val="24"/>
        </w:rPr>
        <w:t>采集器、</w:t>
      </w:r>
      <w:r w:rsidRPr="0021783A">
        <w:rPr>
          <w:rFonts w:ascii="Times New Roman" w:eastAsia="宋体" w:hAnsi="Times New Roman" w:cs="Times New Roman"/>
          <w:sz w:val="24"/>
        </w:rPr>
        <w:t>集中器的安装位置设计满足</w:t>
      </w:r>
      <w:r w:rsidRPr="0021783A">
        <w:rPr>
          <w:rFonts w:ascii="Times New Roman" w:eastAsia="宋体" w:hAnsi="Times New Roman" w:cs="Times New Roman" w:hint="eastAsia"/>
          <w:sz w:val="24"/>
        </w:rPr>
        <w:t>下列</w:t>
      </w:r>
      <w:r w:rsidRPr="0021783A">
        <w:rPr>
          <w:rFonts w:ascii="Times New Roman" w:eastAsia="宋体" w:hAnsi="Times New Roman" w:cs="Times New Roman"/>
          <w:sz w:val="24"/>
        </w:rPr>
        <w:t>要求：</w:t>
      </w:r>
      <w:bookmarkStart w:id="150" w:name="_Toc460827428"/>
    </w:p>
    <w:p w14:paraId="054D7AE5"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1</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本地通信方式采用有线传输方式时，多层住宅建筑和高层住宅建筑的每栋楼房宜设计安装一台集中器，每</w:t>
      </w:r>
      <w:r w:rsidRPr="0021783A">
        <w:rPr>
          <w:rFonts w:ascii="Times New Roman" w:eastAsia="宋体" w:hAnsi="Times New Roman" w:cs="Times New Roman" w:hint="eastAsia"/>
          <w:sz w:val="24"/>
        </w:rPr>
        <w:t>台</w:t>
      </w:r>
      <w:r w:rsidRPr="0021783A">
        <w:rPr>
          <w:rFonts w:ascii="Times New Roman" w:eastAsia="宋体" w:hAnsi="Times New Roman" w:cs="Times New Roman"/>
          <w:sz w:val="24"/>
        </w:rPr>
        <w:t>集中器接入</w:t>
      </w:r>
      <w:r w:rsidRPr="001E5909">
        <w:rPr>
          <w:rFonts w:ascii="Times New Roman" w:eastAsia="宋体" w:hAnsi="Times New Roman" w:cs="Times New Roman"/>
          <w:sz w:val="24"/>
        </w:rPr>
        <w:t>水表、电能表、燃气表、热</w:t>
      </w:r>
      <w:r w:rsidRPr="001E5909">
        <w:rPr>
          <w:rFonts w:ascii="Times New Roman" w:eastAsia="宋体" w:hAnsi="Times New Roman" w:cs="Times New Roman" w:hint="eastAsia"/>
          <w:sz w:val="24"/>
        </w:rPr>
        <w:t>量</w:t>
      </w:r>
      <w:r w:rsidRPr="001E5909">
        <w:rPr>
          <w:rFonts w:ascii="Times New Roman" w:eastAsia="宋体" w:hAnsi="Times New Roman" w:cs="Times New Roman"/>
          <w:sz w:val="24"/>
        </w:rPr>
        <w:t>表</w:t>
      </w:r>
      <w:r w:rsidRPr="0021783A">
        <w:rPr>
          <w:rFonts w:ascii="Times New Roman" w:eastAsia="宋体" w:hAnsi="Times New Roman" w:cs="Times New Roman"/>
          <w:sz w:val="24"/>
        </w:rPr>
        <w:t>的总数量不</w:t>
      </w:r>
      <w:r w:rsidRPr="0021783A">
        <w:rPr>
          <w:rFonts w:ascii="Times New Roman" w:eastAsia="宋体" w:hAnsi="Times New Roman" w:cs="Times New Roman" w:hint="eastAsia"/>
          <w:sz w:val="24"/>
        </w:rPr>
        <w:t>宜</w:t>
      </w:r>
      <w:r w:rsidRPr="0021783A">
        <w:rPr>
          <w:rFonts w:ascii="Times New Roman" w:eastAsia="宋体" w:hAnsi="Times New Roman" w:cs="Times New Roman"/>
          <w:sz w:val="24"/>
        </w:rPr>
        <w:t>超过</w:t>
      </w:r>
      <w:r w:rsidRPr="0021783A">
        <w:rPr>
          <w:rFonts w:ascii="Times New Roman" w:eastAsia="宋体" w:hAnsi="Times New Roman" w:cs="Times New Roman"/>
          <w:sz w:val="24"/>
        </w:rPr>
        <w:t>2008</w:t>
      </w:r>
      <w:r w:rsidRPr="0021783A">
        <w:rPr>
          <w:rFonts w:ascii="Times New Roman" w:eastAsia="宋体" w:hAnsi="Times New Roman" w:cs="Times New Roman"/>
          <w:sz w:val="24"/>
        </w:rPr>
        <w:t>只，每个数据传输接口接入表计数量不</w:t>
      </w:r>
      <w:r w:rsidRPr="0021783A">
        <w:rPr>
          <w:rFonts w:ascii="Times New Roman" w:eastAsia="宋体" w:hAnsi="Times New Roman" w:cs="Times New Roman" w:hint="eastAsia"/>
          <w:sz w:val="24"/>
        </w:rPr>
        <w:t>宜</w:t>
      </w:r>
      <w:r w:rsidRPr="0021783A">
        <w:rPr>
          <w:rFonts w:ascii="Times New Roman" w:eastAsia="宋体" w:hAnsi="Times New Roman" w:cs="Times New Roman"/>
          <w:sz w:val="24"/>
        </w:rPr>
        <w:t>多于</w:t>
      </w:r>
      <w:r w:rsidRPr="0021783A">
        <w:rPr>
          <w:rFonts w:ascii="Times New Roman" w:eastAsia="宋体" w:hAnsi="Times New Roman" w:cs="Times New Roman"/>
          <w:sz w:val="24"/>
        </w:rPr>
        <w:t>502</w:t>
      </w:r>
      <w:r w:rsidRPr="0021783A">
        <w:rPr>
          <w:rFonts w:ascii="Times New Roman" w:eastAsia="宋体" w:hAnsi="Times New Roman" w:cs="Times New Roman"/>
          <w:sz w:val="24"/>
        </w:rPr>
        <w:t>只</w:t>
      </w:r>
      <w:bookmarkStart w:id="151" w:name="_Toc460827430"/>
      <w:bookmarkEnd w:id="150"/>
      <w:r w:rsidRPr="0021783A">
        <w:rPr>
          <w:rFonts w:ascii="Times New Roman" w:eastAsia="宋体" w:hAnsi="Times New Roman" w:cs="Times New Roman" w:hint="eastAsia"/>
          <w:sz w:val="24"/>
        </w:rPr>
        <w:t>。</w:t>
      </w:r>
    </w:p>
    <w:p w14:paraId="08704C68"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2</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集中器设计位置应避免其有线传输通信线的放射性连接，并尽可能缩短通信线路长度</w:t>
      </w:r>
      <w:bookmarkStart w:id="152" w:name="_Toc460827431"/>
      <w:bookmarkEnd w:id="151"/>
      <w:r w:rsidRPr="0021783A">
        <w:rPr>
          <w:rFonts w:ascii="Times New Roman" w:eastAsia="宋体" w:hAnsi="Times New Roman" w:cs="Times New Roman" w:hint="eastAsia"/>
          <w:sz w:val="24"/>
        </w:rPr>
        <w:t>。</w:t>
      </w:r>
    </w:p>
    <w:p w14:paraId="572FE182"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3</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集中器设计安装在设备间的电能计量箱内时，宜预留集中器移出通道</w:t>
      </w:r>
      <w:bookmarkEnd w:id="152"/>
      <w:r w:rsidRPr="0021783A">
        <w:rPr>
          <w:rFonts w:ascii="Times New Roman" w:eastAsia="宋体" w:hAnsi="Times New Roman" w:cs="Times New Roman" w:hint="eastAsia"/>
          <w:sz w:val="24"/>
        </w:rPr>
        <w:t>。</w:t>
      </w:r>
      <w:r w:rsidRPr="0021783A">
        <w:rPr>
          <w:rFonts w:ascii="Times New Roman" w:eastAsia="宋体" w:hAnsi="Times New Roman" w:cs="Times New Roman"/>
          <w:sz w:val="24"/>
        </w:rPr>
        <w:t>电源线应从电能计量箱的总开关前端处分路断路器取电</w:t>
      </w:r>
      <w:bookmarkStart w:id="153" w:name="_Toc460827433"/>
      <w:r w:rsidRPr="0021783A">
        <w:rPr>
          <w:rFonts w:ascii="Times New Roman" w:eastAsia="宋体" w:hAnsi="Times New Roman" w:cs="Times New Roman" w:hint="eastAsia"/>
          <w:sz w:val="24"/>
        </w:rPr>
        <w:t>。</w:t>
      </w:r>
    </w:p>
    <w:p w14:paraId="62EB2D1D" w14:textId="77777777" w:rsidR="003642C5" w:rsidRPr="0021783A" w:rsidRDefault="001D211F">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4</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同一用户的水、电、气、热表计宜设计在同一集中器或通信接口转换器下采集</w:t>
      </w:r>
      <w:bookmarkEnd w:id="153"/>
      <w:r w:rsidRPr="0021783A">
        <w:rPr>
          <w:rFonts w:ascii="Times New Roman" w:eastAsia="宋体" w:hAnsi="Times New Roman" w:cs="Times New Roman"/>
          <w:sz w:val="24"/>
        </w:rPr>
        <w:t>。</w:t>
      </w:r>
    </w:p>
    <w:p w14:paraId="732E9928" w14:textId="77777777" w:rsidR="003642C5" w:rsidRPr="0021783A" w:rsidRDefault="001D211F">
      <w:pPr>
        <w:spacing w:afterLines="20" w:after="62" w:line="360" w:lineRule="auto"/>
        <w:ind w:firstLineChars="200" w:firstLine="482"/>
        <w:rPr>
          <w:rFonts w:ascii="宋体" w:hAnsi="宋体"/>
          <w:sz w:val="24"/>
          <w:szCs w:val="24"/>
          <w:lang w:eastAsia="zh-CN"/>
        </w:rPr>
      </w:pPr>
      <w:r w:rsidRPr="0021783A">
        <w:rPr>
          <w:rFonts w:ascii="Times New Roman" w:hAnsi="Times New Roman"/>
          <w:b/>
          <w:sz w:val="24"/>
          <w:szCs w:val="24"/>
          <w:lang w:eastAsia="zh-CN"/>
        </w:rPr>
        <w:t>5</w:t>
      </w:r>
      <w:r w:rsidR="0021783A">
        <w:rPr>
          <w:rFonts w:ascii="Times New Roman" w:hAnsi="Times New Roman" w:hint="eastAsia"/>
          <w:b/>
          <w:sz w:val="24"/>
          <w:szCs w:val="24"/>
          <w:lang w:eastAsia="zh-CN"/>
        </w:rPr>
        <w:t xml:space="preserve">　</w:t>
      </w:r>
      <w:r w:rsidRPr="0021783A">
        <w:rPr>
          <w:rFonts w:ascii="宋体" w:hAnsi="宋体" w:hint="eastAsia"/>
          <w:bCs/>
          <w:sz w:val="24"/>
          <w:szCs w:val="24"/>
          <w:lang w:eastAsia="zh-CN"/>
        </w:rPr>
        <w:t>采集器设置在楼梯、走道等有人员走动场合时，其位置应以不妨碍安全为原则，高度距地面不宜</w:t>
      </w:r>
      <w:r w:rsidRPr="0021783A">
        <w:rPr>
          <w:rFonts w:ascii="Arial" w:hAnsi="Arial" w:hint="eastAsia"/>
          <w:bCs/>
          <w:sz w:val="24"/>
          <w:szCs w:val="24"/>
          <w:lang w:eastAsia="zh-CN"/>
        </w:rPr>
        <w:t>低于</w:t>
      </w:r>
      <w:r w:rsidRPr="0021783A">
        <w:rPr>
          <w:rFonts w:ascii="Times New Roman" w:hAnsi="Times New Roman" w:hint="eastAsia"/>
          <w:color w:val="000000"/>
          <w:kern w:val="2"/>
          <w:sz w:val="24"/>
          <w:szCs w:val="24"/>
          <w:lang w:eastAsia="zh-CN" w:bidi="ar-SA"/>
          <w14:ligatures w14:val="standardContextual"/>
        </w:rPr>
        <w:t>1.8m</w:t>
      </w:r>
      <w:r w:rsidRPr="0021783A">
        <w:rPr>
          <w:rFonts w:ascii="Arial" w:hAnsi="Arial" w:hint="eastAsia"/>
          <w:bCs/>
          <w:sz w:val="24"/>
          <w:szCs w:val="24"/>
          <w:lang w:eastAsia="zh-CN"/>
        </w:rPr>
        <w:t>。</w:t>
      </w:r>
      <w:r w:rsidRPr="0021783A">
        <w:rPr>
          <w:rFonts w:ascii="Arial" w:hAnsi="Arial" w:hint="eastAsia"/>
          <w:bCs/>
          <w:sz w:val="24"/>
          <w:szCs w:val="24"/>
          <w:lang w:eastAsia="zh-CN"/>
        </w:rPr>
        <w:t xml:space="preserve"> </w:t>
      </w:r>
    </w:p>
    <w:p w14:paraId="5DB69BC0" w14:textId="77777777" w:rsidR="0021783A" w:rsidRDefault="001D211F" w:rsidP="0021783A">
      <w:pPr>
        <w:pStyle w:val="afff2"/>
        <w:spacing w:line="360" w:lineRule="auto"/>
        <w:ind w:firstLineChars="200" w:firstLine="482"/>
        <w:jc w:val="both"/>
        <w:rPr>
          <w:rFonts w:ascii="Times New Roman" w:eastAsia="宋体" w:hAnsi="Times New Roman" w:cs="Times New Roman"/>
          <w:sz w:val="24"/>
        </w:rPr>
      </w:pPr>
      <w:r w:rsidRPr="0021783A">
        <w:rPr>
          <w:rFonts w:ascii="Times New Roman" w:eastAsia="宋体" w:hAnsi="Times New Roman" w:cs="Times New Roman"/>
          <w:b/>
          <w:sz w:val="24"/>
        </w:rPr>
        <w:t>6</w:t>
      </w:r>
      <w:r w:rsidR="0021783A">
        <w:rPr>
          <w:rFonts w:ascii="Times New Roman" w:eastAsia="宋体" w:hAnsi="Times New Roman" w:cs="Times New Roman" w:hint="eastAsia"/>
          <w:b/>
          <w:sz w:val="24"/>
        </w:rPr>
        <w:t xml:space="preserve">　</w:t>
      </w:r>
      <w:r w:rsidRPr="0021783A">
        <w:rPr>
          <w:rFonts w:ascii="Times New Roman" w:eastAsia="宋体" w:hAnsi="Times New Roman" w:cs="Times New Roman"/>
          <w:sz w:val="24"/>
        </w:rPr>
        <w:t>集中器位置设计应考虑安装、维护、抄表方便</w:t>
      </w:r>
      <w:r w:rsidRPr="0021783A">
        <w:rPr>
          <w:rFonts w:ascii="Times New Roman" w:eastAsia="宋体" w:hAnsi="Times New Roman" w:cs="Times New Roman" w:hint="eastAsia"/>
          <w:sz w:val="24"/>
        </w:rPr>
        <w:t>，并应满足下列要求：</w:t>
      </w:r>
    </w:p>
    <w:p w14:paraId="4181F722" w14:textId="77777777" w:rsidR="003642C5" w:rsidRPr="0021783A" w:rsidRDefault="0021783A" w:rsidP="0021783A">
      <w:pPr>
        <w:pStyle w:val="afff2"/>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21783A">
        <w:rPr>
          <w:rFonts w:ascii="Times New Roman" w:eastAsia="宋体" w:hAnsi="Times New Roman" w:cs="Times New Roman"/>
          <w:b/>
          <w:color w:val="000000"/>
          <w:sz w:val="24"/>
        </w:rPr>
        <w:t>1</w:t>
      </w:r>
      <w:r w:rsidRPr="0021783A">
        <w:rPr>
          <w:rFonts w:ascii="Times New Roman" w:eastAsia="宋体" w:hAnsi="Times New Roman" w:cs="Times New Roman" w:hint="eastAsia"/>
          <w:b/>
          <w:color w:val="000000"/>
          <w:sz w:val="24"/>
        </w:rPr>
        <w:t>）</w:t>
      </w:r>
      <w:r w:rsidR="001D211F" w:rsidRPr="0021783A">
        <w:rPr>
          <w:rFonts w:ascii="Times New Roman" w:eastAsia="宋体" w:hAnsi="Times New Roman" w:cs="Times New Roman"/>
          <w:sz w:val="24"/>
        </w:rPr>
        <w:t>集中器设计在室内</w:t>
      </w:r>
      <w:r w:rsidR="001D211F" w:rsidRPr="0021783A">
        <w:rPr>
          <w:rFonts w:ascii="Times New Roman" w:eastAsia="宋体" w:hAnsi="Times New Roman" w:cs="Times New Roman"/>
          <w:bCs/>
          <w:sz w:val="24"/>
        </w:rPr>
        <w:t>场所</w:t>
      </w:r>
      <w:r w:rsidR="001D211F" w:rsidRPr="0021783A">
        <w:rPr>
          <w:rFonts w:ascii="Times New Roman" w:eastAsia="宋体" w:hAnsi="Times New Roman" w:cs="Times New Roman"/>
          <w:sz w:val="24"/>
        </w:rPr>
        <w:t>时中心位置距楼面（地）距离</w:t>
      </w:r>
      <w:r w:rsidR="001D211F" w:rsidRPr="0021783A">
        <w:rPr>
          <w:rFonts w:ascii="Times New Roman" w:eastAsia="宋体" w:hAnsi="Times New Roman" w:cs="Times New Roman"/>
          <w:color w:val="000000"/>
          <w:sz w:val="24"/>
        </w:rPr>
        <w:t>应在</w:t>
      </w:r>
      <w:r w:rsidR="001D211F" w:rsidRPr="0021783A">
        <w:rPr>
          <w:rFonts w:ascii="Times New Roman" w:eastAsia="宋体" w:hAnsi="Times New Roman" w:cs="Times New Roman"/>
          <w:color w:val="000000"/>
          <w:sz w:val="24"/>
        </w:rPr>
        <w:t>0.4m~1.8m</w:t>
      </w:r>
      <w:r w:rsidR="001D211F" w:rsidRPr="0021783A">
        <w:rPr>
          <w:rFonts w:ascii="Times New Roman" w:eastAsia="宋体" w:hAnsi="Times New Roman" w:cs="Times New Roman"/>
          <w:color w:val="000000"/>
          <w:sz w:val="24"/>
        </w:rPr>
        <w:t>之间，宜为</w:t>
      </w:r>
      <w:r w:rsidR="001D211F" w:rsidRPr="0021783A">
        <w:rPr>
          <w:rFonts w:ascii="Times New Roman" w:eastAsia="宋体" w:hAnsi="Times New Roman" w:cs="Times New Roman"/>
          <w:color w:val="000000"/>
          <w:sz w:val="24"/>
        </w:rPr>
        <w:t>1.4m</w:t>
      </w:r>
      <w:r w:rsidR="001D211F" w:rsidRPr="0021783A">
        <w:rPr>
          <w:rFonts w:ascii="Times New Roman" w:eastAsia="宋体" w:hAnsi="Times New Roman" w:cs="Times New Roman" w:hint="eastAsia"/>
          <w:sz w:val="24"/>
        </w:rPr>
        <w:t>。</w:t>
      </w:r>
    </w:p>
    <w:p w14:paraId="31F299C9" w14:textId="77777777" w:rsidR="003642C5" w:rsidRPr="0021783A" w:rsidRDefault="0021783A" w:rsidP="00B91D73">
      <w:pPr>
        <w:pStyle w:val="afff2"/>
        <w:spacing w:line="360" w:lineRule="auto"/>
        <w:ind w:firstLineChars="200" w:firstLine="480"/>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b/>
          <w:color w:val="000000"/>
          <w:sz w:val="24"/>
        </w:rPr>
        <w:t>2</w:t>
      </w:r>
      <w:r w:rsidRPr="0021783A">
        <w:rPr>
          <w:rFonts w:ascii="Times New Roman" w:eastAsia="宋体" w:hAnsi="Times New Roman" w:cs="Times New Roman" w:hint="eastAsia"/>
          <w:b/>
          <w:color w:val="000000"/>
          <w:sz w:val="24"/>
        </w:rPr>
        <w:t>）</w:t>
      </w:r>
      <w:r w:rsidR="001D211F" w:rsidRPr="0021783A">
        <w:rPr>
          <w:rFonts w:ascii="Times New Roman" w:eastAsia="宋体" w:hAnsi="Times New Roman" w:cs="Times New Roman"/>
          <w:sz w:val="24"/>
        </w:rPr>
        <w:t>设计在户外的集中器</w:t>
      </w:r>
      <w:r w:rsidR="001D211F" w:rsidRPr="0021783A">
        <w:rPr>
          <w:rFonts w:ascii="Times New Roman" w:eastAsia="宋体" w:hAnsi="Times New Roman" w:cs="Times New Roman" w:hint="eastAsia"/>
          <w:sz w:val="24"/>
        </w:rPr>
        <w:t>，其</w:t>
      </w:r>
      <w:r w:rsidR="001D211F" w:rsidRPr="0021783A">
        <w:rPr>
          <w:rFonts w:ascii="Times New Roman" w:eastAsia="宋体" w:hAnsi="Times New Roman" w:cs="Times New Roman"/>
          <w:sz w:val="24"/>
        </w:rPr>
        <w:t>中心位置距</w:t>
      </w:r>
      <w:r w:rsidR="001D211F" w:rsidRPr="0021783A">
        <w:rPr>
          <w:rFonts w:ascii="Times New Roman" w:eastAsia="宋体" w:hAnsi="Times New Roman" w:cs="Times New Roman" w:hint="eastAsia"/>
          <w:sz w:val="24"/>
        </w:rPr>
        <w:t>地面</w:t>
      </w:r>
      <w:r w:rsidR="001D211F" w:rsidRPr="0021783A">
        <w:rPr>
          <w:rFonts w:ascii="Times New Roman" w:eastAsia="宋体" w:hAnsi="Times New Roman" w:cs="Times New Roman"/>
          <w:sz w:val="24"/>
        </w:rPr>
        <w:t>距离</w:t>
      </w:r>
      <w:r w:rsidR="001D211F" w:rsidRPr="0021783A">
        <w:rPr>
          <w:rFonts w:ascii="Times New Roman" w:eastAsia="宋体" w:hAnsi="Times New Roman" w:cs="Times New Roman"/>
          <w:color w:val="000000"/>
          <w:sz w:val="24"/>
        </w:rPr>
        <w:t>应在</w:t>
      </w:r>
      <w:r w:rsidR="001D211F" w:rsidRPr="0021783A">
        <w:rPr>
          <w:rFonts w:ascii="Times New Roman" w:eastAsia="宋体" w:hAnsi="Times New Roman" w:cs="Times New Roman"/>
          <w:color w:val="000000"/>
          <w:sz w:val="24"/>
        </w:rPr>
        <w:t>0.8m</w:t>
      </w:r>
      <w:r w:rsidR="001D211F" w:rsidRPr="0021783A">
        <w:rPr>
          <w:rFonts w:ascii="Times New Roman" w:eastAsia="宋体" w:hAnsi="Times New Roman" w:cs="Times New Roman"/>
          <w:sz w:val="24"/>
        </w:rPr>
        <w:t>~</w:t>
      </w:r>
      <w:r w:rsidR="001D211F" w:rsidRPr="0021783A">
        <w:rPr>
          <w:rFonts w:ascii="Times New Roman" w:eastAsia="宋体" w:hAnsi="Times New Roman" w:cs="Times New Roman"/>
          <w:color w:val="000000"/>
          <w:sz w:val="24"/>
        </w:rPr>
        <w:t>2m</w:t>
      </w:r>
      <w:r w:rsidR="001D211F" w:rsidRPr="0021783A">
        <w:rPr>
          <w:rFonts w:ascii="Times New Roman" w:eastAsia="宋体" w:hAnsi="Times New Roman" w:cs="Times New Roman"/>
          <w:color w:val="000000"/>
          <w:sz w:val="24"/>
        </w:rPr>
        <w:t>之间，宜为</w:t>
      </w:r>
      <w:r w:rsidR="001D211F" w:rsidRPr="0021783A">
        <w:rPr>
          <w:rFonts w:ascii="Times New Roman" w:eastAsia="宋体" w:hAnsi="Times New Roman" w:cs="Times New Roman"/>
          <w:color w:val="000000"/>
          <w:sz w:val="24"/>
        </w:rPr>
        <w:t>1.8m</w:t>
      </w:r>
      <w:r w:rsidR="001D211F" w:rsidRPr="0021783A">
        <w:rPr>
          <w:rFonts w:ascii="Times New Roman" w:eastAsia="宋体" w:hAnsi="Times New Roman" w:cs="Times New Roman" w:hint="eastAsia"/>
          <w:sz w:val="24"/>
        </w:rPr>
        <w:t>。</w:t>
      </w:r>
      <w:r w:rsidR="001D211F" w:rsidRPr="0021783A">
        <w:rPr>
          <w:rFonts w:ascii="Times New Roman" w:eastAsia="宋体" w:hAnsi="Times New Roman" w:cs="Times New Roman"/>
          <w:sz w:val="24"/>
        </w:rPr>
        <w:t>若距楼（地）面距离小于上述要求，应采取安全防护措施。</w:t>
      </w:r>
      <w:bookmarkStart w:id="154" w:name="_Toc465112378"/>
      <w:bookmarkStart w:id="155" w:name="_Toc465110072"/>
      <w:bookmarkStart w:id="156" w:name="_Toc460827441"/>
      <w:bookmarkStart w:id="157" w:name="_Toc460827540"/>
      <w:bookmarkStart w:id="158" w:name="_Toc460241559"/>
      <w:bookmarkStart w:id="159" w:name="_Toc460827447"/>
      <w:bookmarkStart w:id="160" w:name="_Toc460827542"/>
      <w:bookmarkStart w:id="161" w:name="_Toc465110074"/>
      <w:bookmarkStart w:id="162" w:name="_Toc460241561"/>
      <w:bookmarkStart w:id="163" w:name="_Toc465112380"/>
    </w:p>
    <w:p w14:paraId="430283F8" w14:textId="77777777" w:rsidR="003642C5" w:rsidRPr="003B0212" w:rsidRDefault="001D211F" w:rsidP="00B91D73">
      <w:pPr>
        <w:widowControl w:val="0"/>
        <w:snapToGrid w:val="0"/>
        <w:spacing w:line="360" w:lineRule="auto"/>
        <w:ind w:firstLineChars="200" w:firstLine="480"/>
        <w:jc w:val="both"/>
        <w:rPr>
          <w:rFonts w:ascii="仿宋" w:eastAsia="仿宋" w:hAnsi="仿宋"/>
          <w:color w:val="000000" w:themeColor="text1"/>
          <w:kern w:val="2"/>
          <w:sz w:val="24"/>
          <w:szCs w:val="24"/>
          <w:lang w:eastAsia="zh-CN" w:bidi="ar-SA"/>
        </w:rPr>
      </w:pPr>
      <w:r w:rsidRPr="003B0212">
        <w:rPr>
          <w:rFonts w:ascii="仿宋" w:eastAsia="仿宋" w:hAnsi="仿宋" w:hint="eastAsia"/>
          <w:color w:val="000000" w:themeColor="text1"/>
          <w:kern w:val="2"/>
          <w:sz w:val="24"/>
          <w:szCs w:val="24"/>
          <w:lang w:eastAsia="zh-CN" w:bidi="ar-SA"/>
        </w:rPr>
        <w:t>【条文说明】本条第</w:t>
      </w:r>
      <w:r w:rsidRPr="003B0212">
        <w:rPr>
          <w:rFonts w:ascii="Times New Roman" w:eastAsia="仿宋" w:hAnsi="Times New Roman"/>
          <w:color w:val="000000" w:themeColor="text1"/>
          <w:kern w:val="2"/>
          <w:sz w:val="24"/>
          <w:szCs w:val="24"/>
          <w:lang w:eastAsia="zh-CN" w:bidi="ar-SA"/>
        </w:rPr>
        <w:t>6</w:t>
      </w:r>
      <w:r w:rsidRPr="003B0212">
        <w:rPr>
          <w:rFonts w:ascii="Times New Roman" w:eastAsia="仿宋" w:hAnsi="Times New Roman"/>
          <w:color w:val="000000" w:themeColor="text1"/>
          <w:kern w:val="2"/>
          <w:sz w:val="24"/>
          <w:szCs w:val="24"/>
          <w:lang w:eastAsia="zh-CN" w:bidi="ar-SA"/>
        </w:rPr>
        <w:t>款第</w:t>
      </w:r>
      <w:r w:rsidRPr="003B0212">
        <w:rPr>
          <w:rFonts w:ascii="Times New Roman" w:eastAsia="仿宋" w:hAnsi="Times New Roman"/>
          <w:color w:val="000000" w:themeColor="text1"/>
          <w:kern w:val="2"/>
          <w:sz w:val="24"/>
          <w:szCs w:val="24"/>
          <w:lang w:eastAsia="zh-CN" w:bidi="ar-SA"/>
        </w:rPr>
        <w:t>1</w:t>
      </w:r>
      <w:r w:rsidRPr="003B0212">
        <w:rPr>
          <w:rFonts w:ascii="仿宋" w:eastAsia="仿宋" w:hAnsi="仿宋" w:hint="eastAsia"/>
          <w:color w:val="000000" w:themeColor="text1"/>
          <w:kern w:val="2"/>
          <w:sz w:val="24"/>
          <w:szCs w:val="24"/>
          <w:lang w:eastAsia="zh-CN" w:bidi="ar-SA"/>
        </w:rPr>
        <w:t>项中，</w:t>
      </w:r>
      <w:r w:rsidRPr="003B0212">
        <w:rPr>
          <w:rFonts w:ascii="仿宋" w:eastAsia="仿宋" w:hAnsi="仿宋"/>
          <w:color w:val="000000" w:themeColor="text1"/>
          <w:kern w:val="2"/>
          <w:sz w:val="24"/>
          <w:szCs w:val="24"/>
          <w:lang w:eastAsia="zh-CN" w:bidi="ar-SA"/>
        </w:rPr>
        <w:t>集中器设计在室内</w:t>
      </w:r>
      <w:r w:rsidRPr="003B0212">
        <w:rPr>
          <w:rFonts w:ascii="仿宋" w:eastAsia="仿宋" w:hAnsi="仿宋" w:hint="eastAsia"/>
          <w:color w:val="000000" w:themeColor="text1"/>
          <w:kern w:val="2"/>
          <w:sz w:val="24"/>
          <w:szCs w:val="24"/>
          <w:lang w:eastAsia="zh-CN" w:bidi="ar-SA"/>
        </w:rPr>
        <w:t>，是指室内的</w:t>
      </w:r>
      <w:r w:rsidRPr="003B0212">
        <w:rPr>
          <w:rFonts w:ascii="仿宋" w:eastAsia="仿宋" w:hAnsi="仿宋"/>
          <w:color w:val="000000" w:themeColor="text1"/>
          <w:kern w:val="2"/>
          <w:sz w:val="24"/>
          <w:szCs w:val="24"/>
          <w:lang w:eastAsia="zh-CN" w:bidi="ar-SA"/>
        </w:rPr>
        <w:t>弱电间、配电设备间、物业管理办公室专业抄表设备间</w:t>
      </w:r>
      <w:r w:rsidRPr="003B0212">
        <w:rPr>
          <w:rFonts w:ascii="仿宋" w:eastAsia="仿宋" w:hAnsi="仿宋" w:hint="eastAsia"/>
          <w:color w:val="000000" w:themeColor="text1"/>
          <w:kern w:val="2"/>
          <w:sz w:val="24"/>
          <w:szCs w:val="24"/>
          <w:lang w:eastAsia="zh-CN" w:bidi="ar-SA"/>
        </w:rPr>
        <w:t>等场所。</w:t>
      </w:r>
    </w:p>
    <w:p w14:paraId="528D93AA" w14:textId="77777777" w:rsidR="003642C5" w:rsidRPr="001E5909" w:rsidRDefault="001D211F">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4</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10</w:t>
      </w:r>
      <w:r w:rsidR="001E5909">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信号中继设备</w:t>
      </w:r>
      <w:r w:rsidRPr="001E5909">
        <w:rPr>
          <w:rFonts w:ascii="Times New Roman" w:eastAsia="宋体" w:hAnsi="Times New Roman" w:cs="Times New Roman" w:hint="eastAsia"/>
          <w:sz w:val="24"/>
        </w:rPr>
        <w:t>的</w:t>
      </w:r>
      <w:r w:rsidRPr="001E5909">
        <w:rPr>
          <w:rFonts w:ascii="Times New Roman" w:eastAsia="宋体" w:hAnsi="Times New Roman" w:cs="Times New Roman"/>
          <w:sz w:val="24"/>
        </w:rPr>
        <w:t>设计</w:t>
      </w:r>
      <w:bookmarkEnd w:id="154"/>
      <w:bookmarkEnd w:id="155"/>
      <w:bookmarkEnd w:id="156"/>
      <w:bookmarkEnd w:id="157"/>
      <w:bookmarkEnd w:id="158"/>
      <w:r w:rsidRPr="001E5909">
        <w:rPr>
          <w:rFonts w:ascii="Times New Roman" w:eastAsia="宋体" w:hAnsi="Times New Roman" w:cs="Times New Roman" w:hint="eastAsia"/>
          <w:sz w:val="24"/>
        </w:rPr>
        <w:t>满足下列要求：</w:t>
      </w:r>
    </w:p>
    <w:p w14:paraId="1C66C10B" w14:textId="77777777" w:rsidR="003642C5" w:rsidRPr="001E5909" w:rsidRDefault="001D211F">
      <w:pPr>
        <w:pStyle w:val="afff2"/>
        <w:spacing w:line="360" w:lineRule="auto"/>
        <w:ind w:firstLineChars="200" w:firstLine="482"/>
        <w:jc w:val="both"/>
        <w:rPr>
          <w:rFonts w:ascii="Times New Roman" w:eastAsia="宋体" w:hAnsi="Times New Roman" w:cs="Times New Roman"/>
          <w:sz w:val="24"/>
        </w:rPr>
      </w:pPr>
      <w:bookmarkStart w:id="164" w:name="_Toc460827442"/>
      <w:r w:rsidRPr="001E5909">
        <w:rPr>
          <w:rFonts w:ascii="Times New Roman" w:eastAsia="宋体" w:hAnsi="Times New Roman" w:cs="Times New Roman" w:hint="eastAsia"/>
          <w:b/>
          <w:sz w:val="24"/>
        </w:rPr>
        <w:lastRenderedPageBreak/>
        <w:t>1</w:t>
      </w:r>
      <w:r w:rsidR="001E5909">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当通信接口转换器距被采集表计较远或绕行建筑物较多时，可加装信号中继设备。</w:t>
      </w:r>
    </w:p>
    <w:p w14:paraId="2D088622" w14:textId="77777777" w:rsidR="003642C5" w:rsidRPr="001E5909" w:rsidRDefault="001D211F">
      <w:pPr>
        <w:pStyle w:val="afff2"/>
        <w:spacing w:line="360" w:lineRule="auto"/>
        <w:ind w:firstLineChars="200" w:firstLine="482"/>
        <w:jc w:val="both"/>
        <w:rPr>
          <w:rFonts w:ascii="Times New Roman" w:eastAsia="宋体" w:hAnsi="Times New Roman" w:cs="Times New Roman"/>
          <w:sz w:val="24"/>
        </w:rPr>
      </w:pPr>
      <w:r w:rsidRPr="001E5909">
        <w:rPr>
          <w:rFonts w:ascii="Times New Roman" w:eastAsia="宋体" w:hAnsi="Times New Roman" w:cs="Times New Roman"/>
          <w:b/>
          <w:sz w:val="24"/>
        </w:rPr>
        <w:t>2</w:t>
      </w:r>
      <w:r w:rsidR="001E5909">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信号中继设备宜设计在信号空间的中间位置，</w:t>
      </w:r>
      <w:r w:rsidRPr="001E5909">
        <w:rPr>
          <w:rFonts w:ascii="Times New Roman" w:eastAsia="宋体" w:hAnsi="Times New Roman" w:cs="Times New Roman" w:hint="eastAsia"/>
          <w:sz w:val="24"/>
        </w:rPr>
        <w:t>通常每</w:t>
      </w:r>
      <w:r w:rsidRPr="001E5909">
        <w:rPr>
          <w:rFonts w:ascii="Times New Roman" w:eastAsia="宋体" w:hAnsi="Times New Roman" w:cs="Times New Roman"/>
          <w:sz w:val="24"/>
        </w:rPr>
        <w:t>3~5</w:t>
      </w:r>
      <w:r w:rsidRPr="001E5909">
        <w:rPr>
          <w:rFonts w:ascii="Times New Roman" w:eastAsia="宋体" w:hAnsi="Times New Roman" w:cs="Times New Roman"/>
          <w:sz w:val="24"/>
        </w:rPr>
        <w:t>层楼可设计安装一台信号中继设备。</w:t>
      </w:r>
      <w:bookmarkStart w:id="165" w:name="_Toc460827443"/>
      <w:bookmarkEnd w:id="164"/>
    </w:p>
    <w:p w14:paraId="3B0E969A" w14:textId="77777777" w:rsidR="003642C5" w:rsidRPr="001E5909" w:rsidRDefault="001D211F">
      <w:pPr>
        <w:pStyle w:val="afff2"/>
        <w:spacing w:line="360" w:lineRule="auto"/>
        <w:ind w:firstLineChars="200" w:firstLine="482"/>
        <w:jc w:val="both"/>
        <w:rPr>
          <w:rFonts w:ascii="Times New Roman" w:eastAsia="宋体" w:hAnsi="Times New Roman" w:cs="Times New Roman"/>
          <w:sz w:val="24"/>
        </w:rPr>
      </w:pPr>
      <w:r w:rsidRPr="001E5909">
        <w:rPr>
          <w:rFonts w:ascii="Times New Roman" w:eastAsia="宋体" w:hAnsi="Times New Roman" w:cs="Times New Roman"/>
          <w:b/>
          <w:sz w:val="24"/>
        </w:rPr>
        <w:t>3</w:t>
      </w:r>
      <w:r w:rsidR="001E5909">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信号中继设备设计位置应考虑电源通道，电源应从较近电能计量箱的总开关前端处取电。</w:t>
      </w:r>
      <w:bookmarkStart w:id="166" w:name="_Toc465112377"/>
      <w:bookmarkStart w:id="167" w:name="_Toc460827539"/>
      <w:bookmarkStart w:id="168" w:name="_Toc460241558"/>
      <w:bookmarkStart w:id="169" w:name="_Toc465110071"/>
      <w:bookmarkStart w:id="170" w:name="_Toc460827434"/>
      <w:bookmarkEnd w:id="165"/>
    </w:p>
    <w:p w14:paraId="39B45A07" w14:textId="77777777" w:rsidR="003642C5" w:rsidRPr="001E5909" w:rsidRDefault="001D211F" w:rsidP="001E5909">
      <w:pPr>
        <w:pStyle w:val="afff2"/>
        <w:spacing w:line="360" w:lineRule="auto"/>
        <w:jc w:val="both"/>
        <w:rPr>
          <w:rFonts w:ascii="Times New Roman" w:eastAsia="宋体" w:hAnsi="Times New Roman" w:cs="Times New Roman"/>
          <w:sz w:val="24"/>
        </w:rPr>
      </w:pPr>
      <w:bookmarkStart w:id="171" w:name="_Toc22207"/>
      <w:bookmarkStart w:id="172" w:name="_Toc30496"/>
      <w:bookmarkStart w:id="173" w:name="_Toc32169"/>
      <w:bookmarkEnd w:id="166"/>
      <w:bookmarkEnd w:id="167"/>
      <w:bookmarkEnd w:id="168"/>
      <w:bookmarkEnd w:id="169"/>
      <w:bookmarkEnd w:id="170"/>
      <w:r w:rsidRPr="001E5909">
        <w:rPr>
          <w:rFonts w:ascii="Times New Roman" w:eastAsia="宋体" w:hAnsi="Times New Roman" w:cs="Times New Roman"/>
          <w:b/>
          <w:sz w:val="24"/>
        </w:rPr>
        <w:t>4</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3</w:t>
      </w:r>
      <w:bookmarkEnd w:id="159"/>
      <w:bookmarkEnd w:id="160"/>
      <w:bookmarkEnd w:id="161"/>
      <w:bookmarkEnd w:id="162"/>
      <w:bookmarkEnd w:id="163"/>
      <w:bookmarkEnd w:id="171"/>
      <w:bookmarkEnd w:id="172"/>
      <w:bookmarkEnd w:id="173"/>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11</w:t>
      </w:r>
      <w:r w:rsidR="001E5909" w:rsidRPr="001E5909">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管线的敷设设计满足</w:t>
      </w:r>
      <w:r w:rsidRPr="001E5909">
        <w:rPr>
          <w:rFonts w:ascii="Times New Roman" w:eastAsia="宋体" w:hAnsi="Times New Roman" w:cs="Times New Roman" w:hint="eastAsia"/>
          <w:sz w:val="24"/>
        </w:rPr>
        <w:t>下列</w:t>
      </w:r>
      <w:r w:rsidRPr="001E5909">
        <w:rPr>
          <w:rFonts w:ascii="Times New Roman" w:eastAsia="宋体" w:hAnsi="Times New Roman" w:cs="Times New Roman"/>
          <w:sz w:val="24"/>
        </w:rPr>
        <w:t>要求：</w:t>
      </w:r>
      <w:bookmarkStart w:id="174" w:name="_Toc460827449"/>
    </w:p>
    <w:p w14:paraId="56EE8E57"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1</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通信线、电源线保护管在土建设计时应预埋到墙内、地下或专用管道井中</w:t>
      </w:r>
      <w:bookmarkEnd w:id="174"/>
      <w:r w:rsidR="001D211F" w:rsidRPr="001E5909">
        <w:rPr>
          <w:rFonts w:ascii="Times New Roman" w:eastAsia="宋体" w:hAnsi="Times New Roman" w:cs="Times New Roman"/>
          <w:sz w:val="24"/>
        </w:rPr>
        <w:t>；</w:t>
      </w:r>
      <w:bookmarkStart w:id="175" w:name="_Toc460827450"/>
    </w:p>
    <w:p w14:paraId="18D78A9B"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2</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在强电或强电磁场、潮湿、易破坏场所敷设管线时，电线保护管应采用厚壁钢管或防液型可挠金属电线保护管</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在干燥场所时，电线保护管应采用薄壁钢管或可挠金属电线保护管</w:t>
      </w:r>
      <w:bookmarkEnd w:id="175"/>
      <w:r w:rsidR="001D211F" w:rsidRPr="001E5909">
        <w:rPr>
          <w:rFonts w:ascii="Times New Roman" w:eastAsia="宋体" w:hAnsi="Times New Roman" w:cs="Times New Roman"/>
          <w:sz w:val="24"/>
        </w:rPr>
        <w:t>；</w:t>
      </w:r>
      <w:bookmarkStart w:id="176" w:name="_Toc460827451"/>
    </w:p>
    <w:p w14:paraId="1FED1E79"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3</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在多尘或潮湿场所的电线保护管，管口及其各连接处均应密封</w:t>
      </w:r>
      <w:bookmarkEnd w:id="176"/>
      <w:r w:rsidR="001D211F" w:rsidRPr="001E5909">
        <w:rPr>
          <w:rFonts w:ascii="Times New Roman" w:eastAsia="宋体" w:hAnsi="Times New Roman" w:cs="Times New Roman"/>
          <w:sz w:val="24"/>
        </w:rPr>
        <w:t>；</w:t>
      </w:r>
      <w:bookmarkStart w:id="177" w:name="_Toc460827452"/>
    </w:p>
    <w:p w14:paraId="66B6CA57"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4</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线路保护管预埋时，电线保护管应沿最近的路线敷设，应减少弯曲</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埋入建筑物、构筑物内的电线保护管，其与建筑物、构筑物表面的距离不应小于</w:t>
      </w:r>
      <w:r w:rsidR="001D211F" w:rsidRPr="001E5909">
        <w:rPr>
          <w:rFonts w:ascii="Times New Roman" w:eastAsia="宋体" w:hAnsi="Times New Roman" w:cs="Times New Roman"/>
          <w:sz w:val="24"/>
        </w:rPr>
        <w:t>15mm</w:t>
      </w:r>
      <w:bookmarkEnd w:id="177"/>
      <w:r w:rsidR="001D211F" w:rsidRPr="001E5909">
        <w:rPr>
          <w:rFonts w:ascii="Times New Roman" w:eastAsia="宋体" w:hAnsi="Times New Roman" w:cs="Times New Roman"/>
          <w:sz w:val="24"/>
        </w:rPr>
        <w:t>；</w:t>
      </w:r>
      <w:bookmarkStart w:id="178" w:name="_Toc460827453"/>
    </w:p>
    <w:p w14:paraId="0D7D6943"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5</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电线保护管不宜穿过设备或建筑物、构筑物的基础</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当</w:t>
      </w:r>
      <w:r w:rsidR="001D211F" w:rsidRPr="001E5909">
        <w:rPr>
          <w:rFonts w:ascii="Times New Roman" w:eastAsia="宋体" w:hAnsi="Times New Roman" w:cs="Times New Roman" w:hint="eastAsia"/>
          <w:sz w:val="24"/>
        </w:rPr>
        <w:t>需要</w:t>
      </w:r>
      <w:r w:rsidR="001D211F" w:rsidRPr="001E5909">
        <w:rPr>
          <w:rFonts w:ascii="Times New Roman" w:eastAsia="宋体" w:hAnsi="Times New Roman" w:cs="Times New Roman"/>
          <w:sz w:val="24"/>
        </w:rPr>
        <w:t>穿过时</w:t>
      </w:r>
    </w:p>
    <w:p w14:paraId="1F3BFA45" w14:textId="77777777" w:rsidR="003642C5" w:rsidRPr="001E5909" w:rsidRDefault="001D211F" w:rsidP="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sz w:val="24"/>
        </w:rPr>
        <w:t>应采取保护措施</w:t>
      </w:r>
      <w:bookmarkEnd w:id="178"/>
      <w:r w:rsidRPr="001E5909">
        <w:rPr>
          <w:rFonts w:ascii="Times New Roman" w:eastAsia="宋体" w:hAnsi="Times New Roman" w:cs="Times New Roman"/>
          <w:sz w:val="24"/>
        </w:rPr>
        <w:t>；</w:t>
      </w:r>
      <w:bookmarkStart w:id="179" w:name="_Toc460827454"/>
    </w:p>
    <w:p w14:paraId="5AFCF51E"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6</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集中器电源进线宜采用国标塑铜线，线径根据设计容量计算，投运后</w:t>
      </w:r>
      <w:r w:rsidR="001D211F" w:rsidRPr="001E5909">
        <w:rPr>
          <w:rFonts w:ascii="Times New Roman" w:eastAsia="宋体" w:hAnsi="Times New Roman" w:cs="Times New Roman" w:hint="eastAsia"/>
          <w:sz w:val="24"/>
        </w:rPr>
        <w:t>应</w:t>
      </w:r>
      <w:r w:rsidR="001D211F" w:rsidRPr="001E5909">
        <w:rPr>
          <w:rFonts w:ascii="Times New Roman" w:eastAsia="宋体" w:hAnsi="Times New Roman" w:cs="Times New Roman"/>
          <w:sz w:val="24"/>
        </w:rPr>
        <w:t>不超额定电流</w:t>
      </w:r>
      <w:bookmarkEnd w:id="179"/>
      <w:r w:rsidR="001D211F" w:rsidRPr="001E5909">
        <w:rPr>
          <w:rFonts w:ascii="Times New Roman" w:eastAsia="宋体" w:hAnsi="Times New Roman" w:cs="Times New Roman"/>
          <w:sz w:val="24"/>
        </w:rPr>
        <w:t>；</w:t>
      </w:r>
      <w:bookmarkStart w:id="180" w:name="_Toc460827455"/>
    </w:p>
    <w:p w14:paraId="355467C0"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7</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通信接口转换器、直流开关电源、信号中继设备电源进线宜采用线径</w:t>
      </w:r>
      <w:r w:rsidR="001D211F" w:rsidRPr="001E5909">
        <w:rPr>
          <w:rFonts w:ascii="Times New Roman" w:eastAsia="宋体" w:hAnsi="Times New Roman" w:cs="Times New Roman"/>
          <w:sz w:val="24"/>
        </w:rPr>
        <w:t>2.5mm</w:t>
      </w:r>
      <w:r w:rsidR="001D211F" w:rsidRPr="001E5909">
        <w:rPr>
          <w:rFonts w:ascii="Times New Roman" w:eastAsia="宋体" w:hAnsi="Times New Roman" w:cs="Times New Roman"/>
          <w:sz w:val="24"/>
          <w:vertAlign w:val="superscript"/>
        </w:rPr>
        <w:t>2</w:t>
      </w:r>
      <w:r w:rsidR="001D211F" w:rsidRPr="001E5909">
        <w:rPr>
          <w:rFonts w:ascii="Times New Roman" w:eastAsia="宋体" w:hAnsi="Times New Roman" w:cs="Times New Roman"/>
          <w:sz w:val="24"/>
        </w:rPr>
        <w:t>塑铜线</w:t>
      </w:r>
      <w:bookmarkEnd w:id="180"/>
      <w:r w:rsidR="001D211F" w:rsidRPr="001E5909">
        <w:rPr>
          <w:rFonts w:ascii="Times New Roman" w:eastAsia="宋体" w:hAnsi="Times New Roman" w:cs="Times New Roman"/>
          <w:sz w:val="24"/>
        </w:rPr>
        <w:t>；</w:t>
      </w:r>
      <w:bookmarkStart w:id="181" w:name="_Toc460827456"/>
    </w:p>
    <w:p w14:paraId="021D0127"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1E5909">
        <w:rPr>
          <w:rFonts w:ascii="Times New Roman" w:eastAsia="宋体" w:hAnsi="Times New Roman" w:cs="Times New Roman"/>
          <w:b/>
          <w:sz w:val="24"/>
        </w:rPr>
        <w:t>8</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RS-485</w:t>
      </w:r>
      <w:r w:rsidR="001D211F" w:rsidRPr="001E5909">
        <w:rPr>
          <w:rFonts w:ascii="Times New Roman" w:eastAsia="宋体" w:hAnsi="Times New Roman" w:cs="Times New Roman"/>
          <w:sz w:val="24"/>
        </w:rPr>
        <w:t>通信线宜采用</w:t>
      </w:r>
      <w:r w:rsidR="001D211F" w:rsidRPr="001E5909">
        <w:rPr>
          <w:rFonts w:ascii="Times New Roman" w:eastAsia="宋体" w:hAnsi="Times New Roman" w:cs="Times New Roman"/>
          <w:sz w:val="24"/>
        </w:rPr>
        <w:t>2</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w:t>
      </w:r>
      <w:r w:rsidR="001D211F" w:rsidRPr="001E5909">
        <w:rPr>
          <w:rFonts w:ascii="Times New Roman" w:eastAsia="宋体" w:hAnsi="Times New Roman" w:cs="Times New Roman"/>
          <w:sz w:val="24"/>
        </w:rPr>
        <w:t>0.5~0.75</w:t>
      </w:r>
      <w:r w:rsidR="001D211F" w:rsidRPr="001E5909">
        <w:rPr>
          <w:rFonts w:ascii="Times New Roman" w:eastAsia="宋体" w:hAnsi="Times New Roman" w:cs="Times New Roman"/>
          <w:sz w:val="24"/>
        </w:rPr>
        <w:t>）</w:t>
      </w:r>
      <w:r w:rsidR="001D211F" w:rsidRPr="001E5909">
        <w:rPr>
          <w:rFonts w:ascii="Times New Roman" w:eastAsia="宋体" w:hAnsi="Times New Roman" w:cs="Times New Roman"/>
          <w:sz w:val="24"/>
        </w:rPr>
        <w:t>mm</w:t>
      </w:r>
      <w:r w:rsidR="001D211F" w:rsidRPr="001E5909">
        <w:rPr>
          <w:rFonts w:ascii="Times New Roman" w:eastAsia="宋体" w:hAnsi="Times New Roman" w:cs="Times New Roman"/>
          <w:sz w:val="24"/>
          <w:vertAlign w:val="superscript"/>
        </w:rPr>
        <w:t>2</w:t>
      </w:r>
      <w:r w:rsidR="001D211F" w:rsidRPr="001E5909">
        <w:rPr>
          <w:rFonts w:ascii="Times New Roman" w:eastAsia="宋体" w:hAnsi="Times New Roman" w:cs="Times New Roman"/>
          <w:sz w:val="24"/>
        </w:rPr>
        <w:t>屏蔽信号线，屏蔽层密度不应小于</w:t>
      </w:r>
      <w:r w:rsidR="001D211F" w:rsidRPr="001E5909">
        <w:rPr>
          <w:rFonts w:ascii="Times New Roman" w:eastAsia="宋体" w:hAnsi="Times New Roman" w:cs="Times New Roman"/>
          <w:sz w:val="24"/>
        </w:rPr>
        <w:t>80%</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M-Bus</w:t>
      </w:r>
      <w:r w:rsidR="001D211F" w:rsidRPr="001E5909">
        <w:rPr>
          <w:rFonts w:ascii="Times New Roman" w:eastAsia="宋体" w:hAnsi="Times New Roman" w:cs="Times New Roman"/>
          <w:sz w:val="24"/>
        </w:rPr>
        <w:t>通信线宜采用</w:t>
      </w:r>
      <w:r w:rsidR="001D211F" w:rsidRPr="001E5909">
        <w:rPr>
          <w:rFonts w:ascii="Times New Roman" w:eastAsia="宋体" w:hAnsi="Times New Roman" w:cs="Times New Roman"/>
          <w:sz w:val="24"/>
        </w:rPr>
        <w:t>2</w:t>
      </w:r>
      <w:r w:rsidR="001D211F" w:rsidRPr="001E5909">
        <w:rPr>
          <w:rFonts w:ascii="Times New Roman" w:eastAsia="宋体" w:hAnsi="Times New Roman" w:cs="Times New Roman" w:hint="eastAsia"/>
          <w:sz w:val="24"/>
        </w:rPr>
        <w:t>×</w:t>
      </w:r>
      <w:r w:rsidR="001D211F" w:rsidRPr="001E5909">
        <w:rPr>
          <w:rFonts w:ascii="Times New Roman" w:eastAsia="宋体" w:hAnsi="Times New Roman" w:cs="Times New Roman"/>
          <w:sz w:val="24"/>
        </w:rPr>
        <w:t>（</w:t>
      </w:r>
      <w:r w:rsidR="001D211F" w:rsidRPr="001E5909">
        <w:rPr>
          <w:rFonts w:ascii="Times New Roman" w:eastAsia="宋体" w:hAnsi="Times New Roman" w:cs="Times New Roman"/>
          <w:sz w:val="24"/>
        </w:rPr>
        <w:t>1.0~1.5</w:t>
      </w:r>
      <w:r w:rsidR="001D211F" w:rsidRPr="001E5909">
        <w:rPr>
          <w:rFonts w:ascii="Times New Roman" w:eastAsia="宋体" w:hAnsi="Times New Roman" w:cs="Times New Roman"/>
          <w:sz w:val="24"/>
        </w:rPr>
        <w:t>）</w:t>
      </w:r>
      <w:r w:rsidR="001D211F" w:rsidRPr="001E5909">
        <w:rPr>
          <w:rFonts w:ascii="Times New Roman" w:eastAsia="宋体" w:hAnsi="Times New Roman" w:cs="Times New Roman"/>
          <w:sz w:val="24"/>
        </w:rPr>
        <w:t>mm</w:t>
      </w:r>
      <w:r w:rsidR="001D211F" w:rsidRPr="001E5909">
        <w:rPr>
          <w:rFonts w:ascii="Times New Roman" w:eastAsia="宋体" w:hAnsi="Times New Roman" w:cs="Times New Roman"/>
          <w:sz w:val="24"/>
          <w:vertAlign w:val="superscript"/>
        </w:rPr>
        <w:t>2</w:t>
      </w:r>
      <w:r w:rsidR="001D211F" w:rsidRPr="001E5909">
        <w:rPr>
          <w:rFonts w:ascii="Times New Roman" w:eastAsia="宋体" w:hAnsi="Times New Roman" w:cs="Times New Roman"/>
          <w:sz w:val="24"/>
        </w:rPr>
        <w:t>护套线</w:t>
      </w:r>
      <w:bookmarkEnd w:id="181"/>
      <w:r w:rsidR="001D211F" w:rsidRPr="001E5909">
        <w:rPr>
          <w:rFonts w:ascii="Times New Roman" w:eastAsia="宋体" w:hAnsi="Times New Roman" w:cs="Times New Roman"/>
          <w:sz w:val="24"/>
        </w:rPr>
        <w:t>；</w:t>
      </w:r>
      <w:bookmarkStart w:id="182" w:name="_Toc460827457"/>
    </w:p>
    <w:p w14:paraId="2DC1E4D3"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9</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RS-485</w:t>
      </w:r>
      <w:r w:rsidR="001D211F" w:rsidRPr="001E5909">
        <w:rPr>
          <w:rFonts w:ascii="Times New Roman" w:eastAsia="宋体" w:hAnsi="Times New Roman" w:cs="Times New Roman"/>
          <w:sz w:val="24"/>
        </w:rPr>
        <w:t>通信线、</w:t>
      </w:r>
      <w:r w:rsidR="001D211F" w:rsidRPr="001E5909">
        <w:rPr>
          <w:rFonts w:ascii="Times New Roman" w:eastAsia="宋体" w:hAnsi="Times New Roman" w:cs="Times New Roman"/>
          <w:sz w:val="24"/>
        </w:rPr>
        <w:t>M-Bus</w:t>
      </w:r>
      <w:r w:rsidR="001D211F" w:rsidRPr="001E5909">
        <w:rPr>
          <w:rFonts w:ascii="Times New Roman" w:eastAsia="宋体" w:hAnsi="Times New Roman" w:cs="Times New Roman"/>
          <w:sz w:val="24"/>
        </w:rPr>
        <w:t>通信线架空敷设时宜采用内附钢丝通信线和内附钢丝护套线，通信线、护套线外绝缘宜采用防紫外线绝缘材料，使用寿命不应小于</w:t>
      </w:r>
      <w:r w:rsidR="001D211F" w:rsidRPr="001E5909">
        <w:rPr>
          <w:rFonts w:ascii="Times New Roman" w:eastAsia="宋体" w:hAnsi="Times New Roman" w:cs="Times New Roman"/>
          <w:sz w:val="24"/>
        </w:rPr>
        <w:t>30</w:t>
      </w:r>
      <w:r w:rsidR="001D211F" w:rsidRPr="001E5909">
        <w:rPr>
          <w:rFonts w:ascii="Times New Roman" w:eastAsia="宋体" w:hAnsi="Times New Roman" w:cs="Times New Roman"/>
          <w:sz w:val="24"/>
        </w:rPr>
        <w:t>年。</w:t>
      </w:r>
      <w:bookmarkEnd w:id="182"/>
    </w:p>
    <w:p w14:paraId="02743A37" w14:textId="77777777" w:rsidR="003642C5" w:rsidRPr="001E5909" w:rsidRDefault="001D211F">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4</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12</w:t>
      </w:r>
      <w:r w:rsidRPr="001E5909">
        <w:rPr>
          <w:rFonts w:ascii="Times New Roman" w:eastAsia="宋体" w:hAnsi="Times New Roman" w:cs="Times New Roman"/>
          <w:sz w:val="24"/>
        </w:rPr>
        <w:t>设备或终端线路的管道敷设设计满足</w:t>
      </w:r>
      <w:r w:rsidRPr="001E5909">
        <w:rPr>
          <w:rFonts w:ascii="Times New Roman" w:eastAsia="宋体" w:hAnsi="Times New Roman" w:cs="Times New Roman" w:hint="eastAsia"/>
          <w:sz w:val="24"/>
        </w:rPr>
        <w:t>下列</w:t>
      </w:r>
      <w:r w:rsidRPr="001E5909">
        <w:rPr>
          <w:rFonts w:ascii="Times New Roman" w:eastAsia="宋体" w:hAnsi="Times New Roman" w:cs="Times New Roman"/>
          <w:sz w:val="24"/>
        </w:rPr>
        <w:t>要求：</w:t>
      </w:r>
    </w:p>
    <w:p w14:paraId="3FEA0601"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1</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直流开关电源未安装在电能计量箱内时，应在临近电能计量箱与电源箱间预埋</w:t>
      </w:r>
      <w:r w:rsidR="001D211F" w:rsidRPr="001E5909">
        <w:rPr>
          <w:rFonts w:ascii="Times New Roman" w:eastAsia="宋体" w:hAnsi="Times New Roman" w:cs="Times New Roman"/>
          <w:sz w:val="24"/>
        </w:rPr>
        <w:t>20mm</w:t>
      </w:r>
      <w:r w:rsidR="001D211F" w:rsidRPr="001E5909">
        <w:rPr>
          <w:rFonts w:ascii="Times New Roman" w:eastAsia="宋体" w:hAnsi="Times New Roman" w:cs="Times New Roman"/>
          <w:sz w:val="24"/>
          <w:vertAlign w:val="superscript"/>
        </w:rPr>
        <w:t>2</w:t>
      </w:r>
      <w:r w:rsidR="001D211F" w:rsidRPr="001E5909">
        <w:rPr>
          <w:rFonts w:ascii="Times New Roman" w:eastAsia="宋体" w:hAnsi="Times New Roman" w:cs="Times New Roman"/>
          <w:sz w:val="24"/>
        </w:rPr>
        <w:t>电源线保护管</w:t>
      </w:r>
      <w:bookmarkStart w:id="183" w:name="_Toc460827466"/>
      <w:r w:rsidR="001D211F" w:rsidRPr="001E5909">
        <w:rPr>
          <w:rFonts w:ascii="Times New Roman" w:eastAsia="宋体" w:hAnsi="Times New Roman" w:cs="Times New Roman" w:hint="eastAsia"/>
          <w:sz w:val="24"/>
        </w:rPr>
        <w:t>。</w:t>
      </w:r>
    </w:p>
    <w:p w14:paraId="0FF52CC9"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2</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通信接口转换器未安装在电能计量箱内时，应在电能计量箱与通信接口转换器箱间预埋电源线、通信线保护管，管径不应小于</w:t>
      </w:r>
      <w:r w:rsidR="001D211F" w:rsidRPr="001E5909">
        <w:rPr>
          <w:rFonts w:ascii="Times New Roman" w:eastAsia="宋体" w:hAnsi="Times New Roman" w:cs="Times New Roman"/>
          <w:sz w:val="24"/>
        </w:rPr>
        <w:t>25mm</w:t>
      </w:r>
      <w:r w:rsidR="001D211F" w:rsidRPr="001E5909">
        <w:rPr>
          <w:rFonts w:ascii="Times New Roman" w:eastAsia="宋体" w:hAnsi="Times New Roman" w:cs="Times New Roman"/>
          <w:sz w:val="24"/>
          <w:vertAlign w:val="superscript"/>
        </w:rPr>
        <w:t>2</w:t>
      </w:r>
      <w:bookmarkStart w:id="184" w:name="_Toc460827467"/>
      <w:bookmarkEnd w:id="183"/>
      <w:r w:rsidR="001D211F" w:rsidRPr="001E5909">
        <w:rPr>
          <w:rFonts w:ascii="Times New Roman" w:eastAsia="宋体" w:hAnsi="Times New Roman" w:cs="Times New Roman" w:hint="eastAsia"/>
          <w:sz w:val="24"/>
        </w:rPr>
        <w:t>。</w:t>
      </w:r>
    </w:p>
    <w:p w14:paraId="4BC3CC06"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lastRenderedPageBreak/>
        <w:t xml:space="preserve">　　</w:t>
      </w:r>
      <w:r w:rsidR="001D211F" w:rsidRPr="001E5909">
        <w:rPr>
          <w:rFonts w:ascii="Times New Roman" w:eastAsia="宋体" w:hAnsi="Times New Roman" w:cs="Times New Roman"/>
          <w:sz w:val="24"/>
        </w:rPr>
        <w:t>3</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电能计量箱与信号中继设备箱间应预埋</w:t>
      </w:r>
      <w:r w:rsidR="001D211F" w:rsidRPr="001E5909">
        <w:rPr>
          <w:rFonts w:ascii="Times New Roman" w:eastAsia="宋体" w:hAnsi="Times New Roman" w:cs="Times New Roman"/>
          <w:sz w:val="24"/>
        </w:rPr>
        <w:t>20mm</w:t>
      </w:r>
      <w:r w:rsidR="001D211F" w:rsidRPr="001E5909">
        <w:rPr>
          <w:rFonts w:ascii="Times New Roman" w:eastAsia="宋体" w:hAnsi="Times New Roman" w:cs="Times New Roman"/>
          <w:sz w:val="24"/>
          <w:vertAlign w:val="superscript"/>
        </w:rPr>
        <w:t>2</w:t>
      </w:r>
      <w:r w:rsidR="001D211F" w:rsidRPr="001E5909">
        <w:rPr>
          <w:rFonts w:ascii="Times New Roman" w:eastAsia="宋体" w:hAnsi="Times New Roman" w:cs="Times New Roman"/>
          <w:sz w:val="24"/>
        </w:rPr>
        <w:t>电源线保护管</w:t>
      </w:r>
      <w:bookmarkStart w:id="185" w:name="_Toc460827468"/>
      <w:bookmarkEnd w:id="184"/>
      <w:r w:rsidR="001D211F" w:rsidRPr="001E5909">
        <w:rPr>
          <w:rFonts w:ascii="Times New Roman" w:eastAsia="宋体" w:hAnsi="Times New Roman" w:cs="Times New Roman" w:hint="eastAsia"/>
          <w:sz w:val="24"/>
        </w:rPr>
        <w:t>。</w:t>
      </w:r>
    </w:p>
    <w:p w14:paraId="3176D414"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b/>
          <w:sz w:val="24"/>
        </w:rPr>
        <w:t>4</w:t>
      </w:r>
      <w:r>
        <w:rPr>
          <w:rFonts w:ascii="Times New Roman" w:eastAsia="宋体" w:hAnsi="Times New Roman" w:cs="Times New Roman" w:hint="eastAsia"/>
          <w:sz w:val="24"/>
        </w:rPr>
        <w:t xml:space="preserve">　</w:t>
      </w:r>
      <w:r w:rsidR="001D211F" w:rsidRPr="001E5909">
        <w:rPr>
          <w:rFonts w:ascii="Times New Roman" w:eastAsia="宋体" w:hAnsi="Times New Roman" w:cs="Times New Roman"/>
          <w:sz w:val="24"/>
        </w:rPr>
        <w:t>通信接口转换器安装在电能计量箱内时，保护管应设计至电能计量箱</w:t>
      </w:r>
      <w:r w:rsidR="001D211F" w:rsidRPr="001E5909">
        <w:rPr>
          <w:rFonts w:ascii="Times New Roman" w:eastAsia="宋体" w:hAnsi="Times New Roman" w:cs="Times New Roman" w:hint="eastAsia"/>
          <w:sz w:val="24"/>
        </w:rPr>
        <w:t>内，并应满足下列要求：</w:t>
      </w:r>
    </w:p>
    <w:p w14:paraId="36B2CB33" w14:textId="77777777" w:rsidR="003642C5"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1E5909">
        <w:rPr>
          <w:rFonts w:ascii="Times New Roman" w:eastAsia="宋体" w:hAnsi="Times New Roman" w:cs="Times New Roman"/>
          <w:b/>
          <w:sz w:val="24"/>
        </w:rPr>
        <w:t>1</w:t>
      </w:r>
      <w:r w:rsidRPr="001E5909">
        <w:rPr>
          <w:rFonts w:ascii="Times New Roman" w:eastAsia="宋体" w:hAnsi="Times New Roman" w:cs="Times New Roman"/>
          <w:b/>
          <w:sz w:val="24"/>
        </w:rPr>
        <w:t>）</w:t>
      </w:r>
      <w:r w:rsidR="001D211F" w:rsidRPr="001E5909">
        <w:rPr>
          <w:rFonts w:ascii="Times New Roman" w:eastAsia="宋体" w:hAnsi="Times New Roman" w:cs="Times New Roman"/>
          <w:sz w:val="24"/>
        </w:rPr>
        <w:t>采用</w:t>
      </w:r>
      <w:r w:rsidR="001D211F" w:rsidRPr="001E5909">
        <w:rPr>
          <w:rFonts w:ascii="Times New Roman" w:eastAsia="宋体" w:hAnsi="Times New Roman" w:cs="Times New Roman"/>
          <w:sz w:val="24"/>
        </w:rPr>
        <w:t>M-Bus</w:t>
      </w:r>
      <w:r w:rsidR="001D211F" w:rsidRPr="001E5909">
        <w:rPr>
          <w:rFonts w:ascii="Times New Roman" w:eastAsia="宋体" w:hAnsi="Times New Roman" w:cs="Times New Roman"/>
          <w:sz w:val="24"/>
        </w:rPr>
        <w:t>、</w:t>
      </w:r>
      <w:r w:rsidR="001D211F" w:rsidRPr="001E5909">
        <w:rPr>
          <w:rFonts w:ascii="Times New Roman" w:eastAsia="宋体" w:hAnsi="Times New Roman" w:cs="Times New Roman"/>
          <w:sz w:val="24"/>
        </w:rPr>
        <w:t>RS-485</w:t>
      </w:r>
      <w:r w:rsidR="001D211F" w:rsidRPr="001E5909">
        <w:rPr>
          <w:rFonts w:ascii="Times New Roman" w:eastAsia="宋体" w:hAnsi="Times New Roman" w:cs="Times New Roman"/>
          <w:sz w:val="24"/>
        </w:rPr>
        <w:t>通信方式时，通信接口转换器所在箱体至被采集表计安装处应设计各自独立的电线保护管，在表计安装处应设计专用接线盒，接线盒可完全封闭，应有一定防潮措施，接线盒内应设计专用接线端子</w:t>
      </w:r>
      <w:r w:rsidR="001D211F" w:rsidRPr="001E5909">
        <w:rPr>
          <w:rFonts w:ascii="Times New Roman" w:eastAsia="宋体" w:hAnsi="Times New Roman" w:cs="Times New Roman" w:hint="eastAsia"/>
          <w:sz w:val="24"/>
        </w:rPr>
        <w:t>。</w:t>
      </w:r>
    </w:p>
    <w:p w14:paraId="042A2565" w14:textId="77777777" w:rsidR="003642C5" w:rsidRPr="001E5909" w:rsidRDefault="001E5909" w:rsidP="001E5909">
      <w:pPr>
        <w:pStyle w:val="afff2"/>
        <w:spacing w:line="360" w:lineRule="auto"/>
        <w:ind w:firstLineChars="300" w:firstLine="723"/>
        <w:jc w:val="both"/>
        <w:rPr>
          <w:rFonts w:ascii="Times New Roman" w:eastAsia="宋体" w:hAnsi="Times New Roman" w:cs="Times New Roman"/>
          <w:sz w:val="24"/>
        </w:rPr>
      </w:pPr>
      <w:r w:rsidRPr="001E5909">
        <w:rPr>
          <w:rFonts w:ascii="Times New Roman" w:eastAsia="宋体" w:hAnsi="Times New Roman" w:cs="Times New Roman" w:hint="eastAsia"/>
          <w:b/>
          <w:sz w:val="24"/>
        </w:rPr>
        <w:t>2</w:t>
      </w:r>
      <w:r w:rsidRPr="001E5909">
        <w:rPr>
          <w:rFonts w:ascii="Times New Roman" w:eastAsia="宋体" w:hAnsi="Times New Roman" w:cs="Times New Roman" w:hint="eastAsia"/>
          <w:b/>
          <w:sz w:val="24"/>
        </w:rPr>
        <w:t>）</w:t>
      </w:r>
      <w:r w:rsidR="001D211F" w:rsidRPr="001E5909">
        <w:rPr>
          <w:rFonts w:ascii="Times New Roman" w:eastAsia="宋体" w:hAnsi="Times New Roman" w:cs="Times New Roman"/>
          <w:sz w:val="24"/>
        </w:rPr>
        <w:t>一个通信接口转换器采集多个安装点表计时，应设计总线式管线</w:t>
      </w:r>
      <w:bookmarkStart w:id="186" w:name="_Toc460827469"/>
      <w:bookmarkEnd w:id="185"/>
      <w:r w:rsidR="001D211F" w:rsidRPr="001E5909">
        <w:rPr>
          <w:rFonts w:ascii="Times New Roman" w:eastAsia="宋体" w:hAnsi="Times New Roman" w:cs="Times New Roman" w:hint="eastAsia"/>
          <w:sz w:val="24"/>
        </w:rPr>
        <w:t>。</w:t>
      </w:r>
    </w:p>
    <w:p w14:paraId="5FE93A34" w14:textId="77777777" w:rsidR="003642C5" w:rsidRPr="001E5909" w:rsidRDefault="001D211F" w:rsidP="001E5909">
      <w:pPr>
        <w:pStyle w:val="afff2"/>
        <w:spacing w:line="360" w:lineRule="auto"/>
        <w:ind w:firstLineChars="200" w:firstLine="482"/>
        <w:jc w:val="both"/>
        <w:rPr>
          <w:rFonts w:ascii="Times New Roman" w:eastAsia="宋体" w:hAnsi="Times New Roman" w:cs="Times New Roman"/>
          <w:sz w:val="24"/>
        </w:rPr>
      </w:pPr>
      <w:r w:rsidRPr="001E5909">
        <w:rPr>
          <w:rFonts w:ascii="Times New Roman" w:eastAsia="宋体" w:hAnsi="Times New Roman" w:cs="Times New Roman"/>
          <w:b/>
          <w:sz w:val="24"/>
        </w:rPr>
        <w:t>5</w:t>
      </w:r>
      <w:r w:rsidR="001E5909">
        <w:rPr>
          <w:rFonts w:ascii="Times New Roman" w:eastAsia="宋体" w:hAnsi="Times New Roman" w:cs="Times New Roman" w:hint="eastAsia"/>
          <w:sz w:val="24"/>
        </w:rPr>
        <w:t xml:space="preserve">　</w:t>
      </w:r>
      <w:r w:rsidRPr="001E5909">
        <w:rPr>
          <w:rFonts w:ascii="Times New Roman" w:eastAsia="宋体" w:hAnsi="Times New Roman" w:cs="Times New Roman"/>
          <w:sz w:val="24"/>
        </w:rPr>
        <w:t>水、电、气、热表计带电子阀或具有源</w:t>
      </w:r>
      <w:r w:rsidRPr="001E5909">
        <w:rPr>
          <w:rFonts w:ascii="Times New Roman" w:eastAsia="宋体" w:hAnsi="Times New Roman" w:cs="Times New Roman"/>
          <w:sz w:val="24"/>
        </w:rPr>
        <w:t>RS-485</w:t>
      </w:r>
      <w:r w:rsidRPr="001E5909">
        <w:rPr>
          <w:rFonts w:ascii="Times New Roman" w:eastAsia="宋体" w:hAnsi="Times New Roman" w:cs="Times New Roman"/>
          <w:sz w:val="24"/>
        </w:rPr>
        <w:t>接口时，电源箱应在表计或阀门安装处设计电线保护管</w:t>
      </w:r>
      <w:r w:rsidRPr="001E5909">
        <w:rPr>
          <w:rFonts w:ascii="Times New Roman" w:eastAsia="宋体" w:hAnsi="Times New Roman" w:cs="Times New Roman" w:hint="eastAsia"/>
          <w:sz w:val="24"/>
        </w:rPr>
        <w:t>。</w:t>
      </w:r>
      <w:r w:rsidRPr="001E5909">
        <w:rPr>
          <w:rFonts w:ascii="Times New Roman" w:eastAsia="宋体" w:hAnsi="Times New Roman" w:cs="Times New Roman"/>
          <w:sz w:val="24"/>
        </w:rPr>
        <w:t>通信线路和低压直流线路并列时，可合并设计一个线路保护管。</w:t>
      </w:r>
      <w:bookmarkEnd w:id="186"/>
    </w:p>
    <w:p w14:paraId="116AC4AB" w14:textId="77777777" w:rsidR="003642C5" w:rsidRPr="001E5909" w:rsidRDefault="003642C5">
      <w:pPr>
        <w:pStyle w:val="afff2"/>
        <w:ind w:leftChars="387" w:left="1133" w:hanging="282"/>
        <w:jc w:val="both"/>
        <w:rPr>
          <w:rFonts w:ascii="Times New Roman" w:eastAsia="宋体" w:hAnsi="Times New Roman" w:cs="Times New Roman"/>
          <w:sz w:val="24"/>
        </w:rPr>
        <w:sectPr w:rsidR="003642C5" w:rsidRPr="001E5909">
          <w:pgSz w:w="11906" w:h="16838"/>
          <w:pgMar w:top="1418" w:right="1701" w:bottom="1418" w:left="1701" w:header="851" w:footer="992" w:gutter="0"/>
          <w:cols w:space="720"/>
          <w:docGrid w:type="lines" w:linePitch="312"/>
        </w:sectPr>
      </w:pPr>
    </w:p>
    <w:p w14:paraId="48079D8D" w14:textId="77777777" w:rsidR="001E5909" w:rsidRPr="001E5909" w:rsidRDefault="001E5909" w:rsidP="001E5909">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187" w:name="_Toc147610514"/>
      <w:bookmarkStart w:id="188" w:name="_Toc150017165"/>
      <w:bookmarkStart w:id="189" w:name="_Toc466302775"/>
      <w:bookmarkStart w:id="190" w:name="_Toc466472951"/>
      <w:bookmarkStart w:id="191" w:name="_Toc460827547"/>
      <w:bookmarkStart w:id="192" w:name="_Toc460827481"/>
      <w:bookmarkStart w:id="193" w:name="_Toc466463700"/>
      <w:bookmarkStart w:id="194" w:name="_Toc465110079"/>
      <w:bookmarkStart w:id="195" w:name="_Toc460241566"/>
      <w:bookmarkStart w:id="196" w:name="_Toc466467537"/>
      <w:bookmarkStart w:id="197" w:name="_Toc466304837"/>
      <w:bookmarkStart w:id="198" w:name="_Toc465112385"/>
      <w:r w:rsidRPr="001E5909">
        <w:rPr>
          <w:rFonts w:ascii="Times New Roman" w:hAnsi="Times New Roman"/>
          <w:color w:val="auto"/>
          <w:kern w:val="44"/>
          <w:sz w:val="30"/>
          <w:szCs w:val="30"/>
          <w:lang w:eastAsia="zh-CN"/>
        </w:rPr>
        <w:lastRenderedPageBreak/>
        <w:t>5</w:t>
      </w:r>
      <w:r>
        <w:rPr>
          <w:rFonts w:ascii="Times New Roman" w:hAnsi="Times New Roman" w:hint="eastAsia"/>
          <w:color w:val="auto"/>
          <w:kern w:val="44"/>
          <w:sz w:val="30"/>
          <w:szCs w:val="30"/>
          <w:lang w:eastAsia="zh-CN"/>
        </w:rPr>
        <w:t xml:space="preserve">　</w:t>
      </w:r>
      <w:r w:rsidRPr="001E5909">
        <w:rPr>
          <w:rFonts w:ascii="Times New Roman" w:hAnsi="Times New Roman" w:hint="eastAsia"/>
          <w:color w:val="auto"/>
          <w:kern w:val="44"/>
          <w:sz w:val="30"/>
          <w:szCs w:val="30"/>
          <w:lang w:eastAsia="zh-CN"/>
        </w:rPr>
        <w:t>设备安装</w:t>
      </w:r>
      <w:bookmarkEnd w:id="187"/>
      <w:r w:rsidRPr="001E5909">
        <w:rPr>
          <w:rFonts w:ascii="Times New Roman" w:hAnsi="Times New Roman" w:hint="eastAsia"/>
          <w:color w:val="auto"/>
          <w:kern w:val="44"/>
          <w:sz w:val="30"/>
          <w:szCs w:val="30"/>
          <w:lang w:eastAsia="zh-CN"/>
        </w:rPr>
        <w:t>与调试</w:t>
      </w:r>
      <w:bookmarkEnd w:id="188"/>
    </w:p>
    <w:p w14:paraId="6734045C" w14:textId="77777777" w:rsidR="001E5909" w:rsidRPr="001E5909" w:rsidRDefault="001E5909" w:rsidP="001E590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199" w:name="_Toc465112383"/>
      <w:bookmarkStart w:id="200" w:name="_Toc460241564"/>
      <w:bookmarkStart w:id="201" w:name="_Toc32076"/>
      <w:bookmarkStart w:id="202" w:name="_Toc466302773"/>
      <w:bookmarkStart w:id="203" w:name="_Toc466304835"/>
      <w:bookmarkStart w:id="204" w:name="_Toc460827479"/>
      <w:bookmarkStart w:id="205" w:name="_Toc466463698"/>
      <w:bookmarkStart w:id="206" w:name="_Toc466472949"/>
      <w:bookmarkStart w:id="207" w:name="_Toc466467535"/>
      <w:bookmarkStart w:id="208" w:name="_Toc147610515"/>
      <w:bookmarkStart w:id="209" w:name="_Toc460827545"/>
      <w:bookmarkStart w:id="210" w:name="_Toc465110077"/>
      <w:bookmarkStart w:id="211" w:name="_Toc150017166"/>
      <w:r w:rsidRPr="001E5909">
        <w:rPr>
          <w:rFonts w:ascii="Times New Roman" w:eastAsia="黑体" w:hAnsi="Times New Roman"/>
          <w:b/>
          <w:sz w:val="28"/>
          <w:szCs w:val="28"/>
          <w:lang w:eastAsia="zh-CN" w:bidi="ar-SA"/>
        </w:rPr>
        <w:t>5</w:t>
      </w:r>
      <w:r w:rsidRPr="00B91D73">
        <w:rPr>
          <w:rFonts w:ascii="黑体" w:eastAsia="黑体" w:hAnsi="黑体" w:hint="eastAsia"/>
          <w:b/>
          <w:sz w:val="28"/>
          <w:szCs w:val="28"/>
          <w:lang w:eastAsia="zh-CN" w:bidi="ar-SA"/>
        </w:rPr>
        <w:t>.</w:t>
      </w:r>
      <w:r w:rsidRPr="001E5909">
        <w:rPr>
          <w:rFonts w:ascii="Times New Roman" w:eastAsia="黑体" w:hAnsi="Times New Roman" w:hint="eastAsia"/>
          <w:b/>
          <w:sz w:val="28"/>
          <w:szCs w:val="28"/>
          <w:lang w:eastAsia="zh-CN" w:bidi="ar-SA"/>
        </w:rPr>
        <w:t>1</w:t>
      </w:r>
      <w:bookmarkEnd w:id="199"/>
      <w:bookmarkEnd w:id="200"/>
      <w:bookmarkEnd w:id="201"/>
      <w:bookmarkEnd w:id="202"/>
      <w:bookmarkEnd w:id="203"/>
      <w:bookmarkEnd w:id="204"/>
      <w:bookmarkEnd w:id="205"/>
      <w:bookmarkEnd w:id="206"/>
      <w:bookmarkEnd w:id="207"/>
      <w:bookmarkEnd w:id="208"/>
      <w:bookmarkEnd w:id="209"/>
      <w:bookmarkEnd w:id="210"/>
      <w:r>
        <w:rPr>
          <w:rFonts w:ascii="Times New Roman" w:eastAsia="黑体" w:hAnsi="Times New Roman" w:hint="eastAsia"/>
          <w:b/>
          <w:sz w:val="28"/>
          <w:szCs w:val="28"/>
          <w:lang w:eastAsia="zh-CN" w:bidi="ar-SA"/>
        </w:rPr>
        <w:t xml:space="preserve">　</w:t>
      </w:r>
      <w:r w:rsidRPr="00B91D73">
        <w:rPr>
          <w:rFonts w:ascii="Times New Roman" w:eastAsia="黑体" w:hAnsi="Times New Roman" w:hint="eastAsia"/>
          <w:b/>
          <w:sz w:val="28"/>
          <w:szCs w:val="28"/>
          <w:lang w:eastAsia="zh-CN" w:bidi="ar-SA"/>
        </w:rPr>
        <w:t>一般规定</w:t>
      </w:r>
      <w:bookmarkEnd w:id="211"/>
    </w:p>
    <w:p w14:paraId="51982AF7" w14:textId="77777777" w:rsidR="001E5909" w:rsidRPr="001E5909" w:rsidRDefault="001E5909" w:rsidP="003B0212">
      <w:pPr>
        <w:pStyle w:val="afff2"/>
        <w:spacing w:line="360" w:lineRule="auto"/>
        <w:jc w:val="both"/>
        <w:rPr>
          <w:rFonts w:ascii="宋体" w:eastAsia="宋体" w:hAnsi="宋体"/>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hint="eastAsia"/>
          <w:b/>
          <w:sz w:val="24"/>
        </w:rPr>
        <w:t>1</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hint="eastAsia"/>
          <w:b/>
          <w:sz w:val="24"/>
        </w:rPr>
        <w:t>1</w:t>
      </w:r>
      <w:r w:rsidRPr="001E5909">
        <w:rPr>
          <w:rFonts w:ascii="Times New Roman" w:eastAsia="宋体" w:hAnsi="Times New Roman" w:cs="Times New Roman" w:hint="eastAsia"/>
          <w:b/>
          <w:sz w:val="24"/>
        </w:rPr>
        <w:t xml:space="preserve">　</w:t>
      </w:r>
      <w:r w:rsidRPr="001E5909">
        <w:rPr>
          <w:rFonts w:ascii="Times New Roman" w:eastAsia="宋体" w:hAnsi="Times New Roman" w:cs="Times New Roman"/>
          <w:bCs/>
          <w:color w:val="000000" w:themeColor="text1"/>
          <w:sz w:val="24"/>
          <w14:ligatures w14:val="none"/>
        </w:rPr>
        <w:t>水、电、气、热等远传表计安装应满足</w:t>
      </w:r>
      <w:r w:rsidRPr="001E5909">
        <w:rPr>
          <w:rFonts w:ascii="Times New Roman" w:eastAsia="宋体" w:hAnsi="Times New Roman" w:cs="Times New Roman" w:hint="eastAsia"/>
          <w:bCs/>
          <w:color w:val="000000" w:themeColor="text1"/>
          <w:sz w:val="24"/>
          <w14:ligatures w14:val="none"/>
        </w:rPr>
        <w:t>现行行业标准</w:t>
      </w:r>
      <w:r w:rsidRPr="001E5909">
        <w:rPr>
          <w:rFonts w:ascii="宋体" w:eastAsia="宋体" w:hAnsi="宋体"/>
          <w:sz w:val="24"/>
        </w:rPr>
        <w:t>《电能计量装置安装接线规则》</w:t>
      </w:r>
      <w:r w:rsidRPr="001E5909">
        <w:rPr>
          <w:rFonts w:ascii="Times New Roman" w:eastAsia="宋体" w:hAnsi="Times New Roman" w:cs="Times New Roman"/>
          <w:sz w:val="24"/>
        </w:rPr>
        <w:t>DL/T 825</w:t>
      </w:r>
      <w:r w:rsidRPr="001E5909">
        <w:rPr>
          <w:rFonts w:ascii="Times New Roman" w:eastAsia="宋体" w:hAnsi="Times New Roman" w:cs="Times New Roman" w:hint="eastAsia"/>
          <w:sz w:val="24"/>
        </w:rPr>
        <w:t>和</w:t>
      </w:r>
      <w:r w:rsidRPr="001E5909">
        <w:rPr>
          <w:rFonts w:ascii="宋体" w:eastAsia="宋体" w:hAnsi="宋体"/>
          <w:sz w:val="24"/>
        </w:rPr>
        <w:t>《城镇燃气室内工程施工与质量验收规范》</w:t>
      </w:r>
      <w:r w:rsidRPr="001E5909">
        <w:rPr>
          <w:rFonts w:ascii="Times New Roman" w:eastAsia="宋体" w:hAnsi="Times New Roman" w:cs="Times New Roman"/>
          <w:sz w:val="24"/>
        </w:rPr>
        <w:t>CJJ 94</w:t>
      </w:r>
      <w:r w:rsidRPr="001E5909">
        <w:rPr>
          <w:rFonts w:ascii="Times New Roman" w:eastAsia="宋体" w:hAnsi="Times New Roman" w:cs="Times New Roman"/>
          <w:bCs/>
          <w:color w:val="000000" w:themeColor="text1"/>
          <w:sz w:val="24"/>
          <w14:ligatures w14:val="none"/>
        </w:rPr>
        <w:t>的要求</w:t>
      </w:r>
      <w:r w:rsidRPr="001E5909">
        <w:rPr>
          <w:rFonts w:ascii="Times New Roman" w:eastAsia="宋体" w:hAnsi="Times New Roman" w:cs="Times New Roman" w:hint="eastAsia"/>
          <w:bCs/>
          <w:color w:val="000000" w:themeColor="text1"/>
          <w:sz w:val="24"/>
          <w14:ligatures w14:val="none"/>
        </w:rPr>
        <w:t>。</w:t>
      </w:r>
      <w:r w:rsidRPr="001E5909">
        <w:rPr>
          <w:rFonts w:ascii="Times New Roman" w:eastAsia="宋体" w:hAnsi="Times New Roman" w:cs="Times New Roman"/>
          <w:bCs/>
          <w:color w:val="000000" w:themeColor="text1"/>
          <w:sz w:val="24"/>
          <w14:ligatures w14:val="none"/>
        </w:rPr>
        <w:t>电源线与通信线路的敷设应满足</w:t>
      </w:r>
      <w:r w:rsidRPr="001E5909">
        <w:rPr>
          <w:rFonts w:ascii="Times New Roman" w:eastAsia="宋体" w:hAnsi="Times New Roman" w:cs="Times New Roman" w:hint="eastAsia"/>
          <w:bCs/>
          <w:color w:val="000000" w:themeColor="text1"/>
          <w:sz w:val="24"/>
          <w14:ligatures w14:val="none"/>
        </w:rPr>
        <w:t>现行国家标准</w:t>
      </w:r>
      <w:r w:rsidRPr="001E5909">
        <w:rPr>
          <w:rFonts w:ascii="宋体" w:eastAsia="宋体" w:hAnsi="宋体"/>
          <w:sz w:val="24"/>
        </w:rPr>
        <w:t>《电气装置安装工程电缆线路施工及验收标准》</w:t>
      </w:r>
      <w:r w:rsidRPr="001E5909">
        <w:rPr>
          <w:rFonts w:ascii="Times New Roman" w:eastAsia="宋体" w:hAnsi="Times New Roman" w:cs="Times New Roman"/>
          <w:sz w:val="24"/>
        </w:rPr>
        <w:t>GB 50168</w:t>
      </w:r>
      <w:r w:rsidRPr="001E5909">
        <w:rPr>
          <w:rFonts w:ascii="Times New Roman" w:eastAsia="宋体" w:hAnsi="Times New Roman" w:cs="Times New Roman"/>
          <w:bCs/>
          <w:color w:val="000000" w:themeColor="text1"/>
          <w:sz w:val="24"/>
          <w14:ligatures w14:val="none"/>
        </w:rPr>
        <w:t>的要求</w:t>
      </w:r>
      <w:r w:rsidRPr="001E5909">
        <w:rPr>
          <w:rFonts w:ascii="Times New Roman" w:eastAsia="宋体" w:hAnsi="Times New Roman" w:cs="Times New Roman" w:hint="eastAsia"/>
          <w:bCs/>
          <w:color w:val="000000" w:themeColor="text1"/>
          <w:sz w:val="24"/>
          <w14:ligatures w14:val="none"/>
        </w:rPr>
        <w:t>。</w:t>
      </w:r>
    </w:p>
    <w:p w14:paraId="55B534FF" w14:textId="77777777" w:rsidR="001E5909" w:rsidRPr="001E5909" w:rsidRDefault="001E5909">
      <w:pPr>
        <w:pStyle w:val="afff2"/>
        <w:spacing w:line="360" w:lineRule="auto"/>
        <w:jc w:val="both"/>
        <w:rPr>
          <w:rFonts w:ascii="Times New Roman" w:eastAsia="宋体" w:hAnsi="Times New Roman" w:cs="Times New Roman"/>
          <w:b/>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hint="eastAsia"/>
          <w:b/>
          <w:sz w:val="24"/>
        </w:rPr>
        <w:t>1</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Pr="001E5909">
        <w:rPr>
          <w:rFonts w:ascii="Times New Roman" w:eastAsia="宋体" w:hAnsi="Times New Roman" w:cs="Times New Roman" w:hint="eastAsia"/>
          <w:sz w:val="24"/>
        </w:rPr>
        <w:t>安装接口转换器及配套电源和通信线缆时，</w:t>
      </w:r>
      <w:r w:rsidRPr="001E5909">
        <w:rPr>
          <w:rFonts w:ascii="Times New Roman" w:eastAsia="宋体" w:hAnsi="Times New Roman" w:cs="Times New Roman" w:hint="eastAsia"/>
          <w:bCs/>
          <w:color w:val="000000" w:themeColor="text1"/>
          <w:sz w:val="24"/>
          <w14:ligatures w14:val="none"/>
        </w:rPr>
        <w:t>宜利</w:t>
      </w:r>
      <w:r w:rsidRPr="001E5909">
        <w:rPr>
          <w:rFonts w:ascii="Times New Roman" w:eastAsia="宋体" w:hAnsi="Times New Roman" w:cs="Times New Roman" w:hint="eastAsia"/>
          <w:sz w:val="24"/>
        </w:rPr>
        <w:t>用待改造小区现有计量箱和电气竖井，以减少施工量。</w:t>
      </w:r>
    </w:p>
    <w:p w14:paraId="23BF10BA"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hint="eastAsia"/>
          <w:b/>
          <w:sz w:val="24"/>
        </w:rPr>
        <w:t>1</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3</w:t>
      </w:r>
      <w:r w:rsidRPr="001E5909">
        <w:rPr>
          <w:rFonts w:ascii="Times New Roman" w:eastAsia="宋体" w:hAnsi="Times New Roman" w:cs="Times New Roman" w:hint="eastAsia"/>
          <w:sz w:val="24"/>
        </w:rPr>
        <w:t>对于现有计量箱安装位置不足或管道竖井空间狭小不便于操作的情况下，可考虑新增计量箱或重新开线槽。</w:t>
      </w:r>
    </w:p>
    <w:p w14:paraId="73F16D3C" w14:textId="77777777" w:rsidR="001E5909" w:rsidRPr="001E5909" w:rsidRDefault="001E5909" w:rsidP="001E590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12" w:name="_Toc16641"/>
      <w:bookmarkStart w:id="213" w:name="_Toc147610516"/>
      <w:bookmarkStart w:id="214" w:name="_Toc150017167"/>
      <w:r w:rsidRPr="001E5909">
        <w:rPr>
          <w:rFonts w:ascii="Times New Roman" w:eastAsia="黑体" w:hAnsi="Times New Roman"/>
          <w:b/>
          <w:sz w:val="28"/>
          <w:szCs w:val="28"/>
          <w:lang w:eastAsia="zh-CN" w:bidi="ar-SA"/>
        </w:rPr>
        <w:t>5</w:t>
      </w:r>
      <w:r w:rsidRPr="00B91D73">
        <w:rPr>
          <w:rFonts w:ascii="黑体" w:eastAsia="黑体" w:hAnsi="黑体" w:hint="eastAsia"/>
          <w:b/>
          <w:sz w:val="28"/>
          <w:szCs w:val="28"/>
          <w:lang w:eastAsia="zh-CN" w:bidi="ar-SA"/>
        </w:rPr>
        <w:t>.</w:t>
      </w:r>
      <w:r w:rsidRPr="001E5909">
        <w:rPr>
          <w:rFonts w:ascii="Times New Roman" w:eastAsia="黑体" w:hAnsi="Times New Roman" w:hint="eastAsia"/>
          <w:b/>
          <w:sz w:val="28"/>
          <w:szCs w:val="28"/>
          <w:lang w:eastAsia="zh-CN" w:bidi="ar-SA"/>
        </w:rPr>
        <w:t>2</w:t>
      </w:r>
      <w:bookmarkStart w:id="215" w:name="_Toc11973"/>
      <w:bookmarkStart w:id="216" w:name="_Toc460827482"/>
      <w:bookmarkEnd w:id="212"/>
      <w:bookmarkEnd w:id="213"/>
      <w:r>
        <w:rPr>
          <w:rFonts w:ascii="Times New Roman" w:eastAsia="黑体" w:hAnsi="Times New Roman" w:hint="eastAsia"/>
          <w:b/>
          <w:sz w:val="28"/>
          <w:szCs w:val="28"/>
          <w:lang w:eastAsia="zh-CN" w:bidi="ar-SA"/>
        </w:rPr>
        <w:t xml:space="preserve">　</w:t>
      </w:r>
      <w:r w:rsidRPr="001E5909">
        <w:rPr>
          <w:rFonts w:ascii="Times New Roman" w:eastAsia="黑体" w:hAnsi="Times New Roman" w:hint="eastAsia"/>
          <w:b/>
          <w:sz w:val="28"/>
          <w:szCs w:val="28"/>
          <w:lang w:eastAsia="zh-CN" w:bidi="ar-SA"/>
        </w:rPr>
        <w:t>远传水表安装</w:t>
      </w:r>
      <w:bookmarkEnd w:id="214"/>
      <w:bookmarkEnd w:id="215"/>
    </w:p>
    <w:p w14:paraId="0FF88372"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1</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水平式水表和垂直螺翼式水表应水平安装</w:t>
      </w:r>
      <w:r w:rsidRPr="001E5909">
        <w:rPr>
          <w:rFonts w:ascii="Times New Roman" w:eastAsia="宋体" w:hAnsi="Times New Roman" w:cs="Times New Roman" w:hint="eastAsia"/>
          <w:sz w:val="24"/>
        </w:rPr>
        <w:t>。</w:t>
      </w:r>
      <w:r w:rsidRPr="001E5909">
        <w:rPr>
          <w:rFonts w:ascii="Times New Roman" w:eastAsia="宋体" w:hAnsi="Times New Roman" w:cs="Times New Roman"/>
          <w:sz w:val="24"/>
        </w:rPr>
        <w:t>水平式螺翼式和容积式水表可根据实际情况确定水平、倾斜或垂直安装</w:t>
      </w:r>
      <w:r w:rsidRPr="001E5909">
        <w:rPr>
          <w:rFonts w:ascii="Times New Roman" w:eastAsia="宋体" w:hAnsi="Times New Roman" w:cs="Times New Roman" w:hint="eastAsia"/>
          <w:sz w:val="24"/>
        </w:rPr>
        <w:t>。</w:t>
      </w:r>
      <w:r w:rsidRPr="001E5909">
        <w:rPr>
          <w:rFonts w:ascii="Times New Roman" w:eastAsia="宋体" w:hAnsi="Times New Roman" w:cs="Times New Roman"/>
          <w:sz w:val="24"/>
        </w:rPr>
        <w:t>当垂直安装时水流方向必须自下而上。</w:t>
      </w:r>
    </w:p>
    <w:p w14:paraId="4BD76E6D"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水表前后直线管段的最小长度，应符合水表的产品样本的规定</w:t>
      </w:r>
      <w:r w:rsidRPr="001E5909">
        <w:rPr>
          <w:rFonts w:ascii="Times New Roman" w:eastAsia="宋体" w:hAnsi="Times New Roman" w:cs="Times New Roman" w:hint="eastAsia"/>
          <w:sz w:val="24"/>
        </w:rPr>
        <w:t>，并满足下列要求：</w:t>
      </w:r>
    </w:p>
    <w:p w14:paraId="22B4266A" w14:textId="77777777" w:rsidR="001E5909"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1E5909">
        <w:rPr>
          <w:rFonts w:ascii="Times New Roman" w:eastAsia="宋体" w:hAnsi="Times New Roman" w:cs="Times New Roman" w:hint="eastAsia"/>
          <w:b/>
          <w:sz w:val="24"/>
        </w:rPr>
        <w:t xml:space="preserve">　</w:t>
      </w:r>
      <w:r w:rsidRPr="001E5909">
        <w:rPr>
          <w:rFonts w:ascii="Times New Roman" w:eastAsia="宋体" w:hAnsi="Times New Roman" w:cs="Times New Roman"/>
          <w:b/>
          <w:sz w:val="24"/>
        </w:rPr>
        <w:t>1</w:t>
      </w:r>
      <w:r>
        <w:rPr>
          <w:rFonts w:ascii="Times New Roman" w:eastAsia="宋体" w:hAnsi="Times New Roman" w:cs="Times New Roman" w:hint="eastAsia"/>
          <w:sz w:val="24"/>
        </w:rPr>
        <w:t xml:space="preserve">　</w:t>
      </w:r>
      <w:r w:rsidRPr="001E5909">
        <w:rPr>
          <w:rFonts w:ascii="Times New Roman" w:eastAsia="宋体" w:hAnsi="Times New Roman" w:cs="Times New Roman"/>
          <w:sz w:val="24"/>
        </w:rPr>
        <w:t>螺翼式水表的前段应有</w:t>
      </w:r>
      <w:r w:rsidRPr="001E5909">
        <w:rPr>
          <w:rFonts w:ascii="Times New Roman" w:eastAsia="宋体" w:hAnsi="Times New Roman" w:cs="Times New Roman"/>
          <w:sz w:val="24"/>
        </w:rPr>
        <w:t>8~10</w:t>
      </w:r>
      <w:r w:rsidRPr="001E5909">
        <w:rPr>
          <w:rFonts w:ascii="Times New Roman" w:eastAsia="宋体" w:hAnsi="Times New Roman" w:cs="Times New Roman"/>
          <w:sz w:val="24"/>
        </w:rPr>
        <w:t>倍水表直径的直管段</w:t>
      </w:r>
      <w:r w:rsidRPr="001E5909">
        <w:rPr>
          <w:rFonts w:ascii="Times New Roman" w:eastAsia="宋体" w:hAnsi="Times New Roman" w:cs="Times New Roman" w:hint="eastAsia"/>
          <w:sz w:val="24"/>
        </w:rPr>
        <w:t>。</w:t>
      </w:r>
    </w:p>
    <w:p w14:paraId="743269AD" w14:textId="77777777" w:rsidR="001E5909" w:rsidRPr="001E5909" w:rsidRDefault="001E5909" w:rsidP="001E590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1E5909">
        <w:rPr>
          <w:rFonts w:ascii="Times New Roman" w:eastAsia="宋体" w:hAnsi="Times New Roman" w:cs="Times New Roman"/>
          <w:b/>
          <w:sz w:val="24"/>
        </w:rPr>
        <w:t>2</w:t>
      </w:r>
      <w:r>
        <w:rPr>
          <w:rFonts w:ascii="Times New Roman" w:eastAsia="宋体" w:hAnsi="Times New Roman" w:cs="Times New Roman" w:hint="eastAsia"/>
          <w:sz w:val="24"/>
        </w:rPr>
        <w:t xml:space="preserve">　</w:t>
      </w:r>
      <w:r w:rsidRPr="001E5909">
        <w:rPr>
          <w:rFonts w:ascii="Times New Roman" w:eastAsia="宋体" w:hAnsi="Times New Roman" w:cs="Times New Roman"/>
          <w:sz w:val="24"/>
        </w:rPr>
        <w:t>其他类型的水表前后宜有不小于</w:t>
      </w:r>
      <w:r w:rsidRPr="001E5909">
        <w:rPr>
          <w:rFonts w:ascii="Times New Roman" w:eastAsia="宋体" w:hAnsi="Times New Roman" w:cs="Times New Roman"/>
          <w:sz w:val="24"/>
        </w:rPr>
        <w:t>300mm</w:t>
      </w:r>
      <w:r w:rsidRPr="001E5909">
        <w:rPr>
          <w:rFonts w:ascii="Times New Roman" w:eastAsia="宋体" w:hAnsi="Times New Roman" w:cs="Times New Roman"/>
          <w:sz w:val="24"/>
        </w:rPr>
        <w:t>的直管段。</w:t>
      </w:r>
    </w:p>
    <w:p w14:paraId="4D0D0264"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3</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采用管道式水表时，分水栓与水表节点有向下布置与向上布置两种方式。</w:t>
      </w:r>
    </w:p>
    <w:p w14:paraId="0721896D"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4</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分水栓与水表节点的安装位置受建筑限制时，可采用同轴式水表。</w:t>
      </w:r>
    </w:p>
    <w:p w14:paraId="2CA1DEEF"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5</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住宅中的分户远传水表，其表后允许不设阀门和泄水装置。</w:t>
      </w:r>
    </w:p>
    <w:p w14:paraId="58F2437A"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6</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当远传水表可能发生反转、影响计量和损坏水表时，应在水表后设止回阀。</w:t>
      </w:r>
    </w:p>
    <w:p w14:paraId="61137230" w14:textId="77777777" w:rsidR="001E5909" w:rsidRP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7</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远传水表安装后，应检查远传水表有无倾斜、倒装及支架结合是否牢靠，检查完毕后，在表接头打上铅封，并</w:t>
      </w:r>
      <w:r w:rsidRPr="001E5909">
        <w:rPr>
          <w:rFonts w:ascii="Times New Roman" w:eastAsia="宋体" w:hAnsi="Times New Roman" w:cs="Times New Roman" w:hint="eastAsia"/>
          <w:sz w:val="24"/>
        </w:rPr>
        <w:t>应</w:t>
      </w:r>
      <w:r w:rsidRPr="001E5909">
        <w:rPr>
          <w:rFonts w:ascii="Times New Roman" w:eastAsia="宋体" w:hAnsi="Times New Roman" w:cs="Times New Roman"/>
          <w:sz w:val="24"/>
        </w:rPr>
        <w:t>从上到下的顺序记录远传水表编号，关闭表前阀至进行通水抄表。</w:t>
      </w:r>
    </w:p>
    <w:p w14:paraId="42109798" w14:textId="77777777" w:rsid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8</w:t>
      </w:r>
      <w:r>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减压阀与远传水表宜在系统冲洗试验之后安装。</w:t>
      </w:r>
    </w:p>
    <w:p w14:paraId="11947B3D" w14:textId="77777777" w:rsidR="001E693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9</w:t>
      </w:r>
      <w:r w:rsidR="00324ADF">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水表安装时应考虑其前后与水表口径相对应的直管段，多只远传水表并排</w:t>
      </w:r>
    </w:p>
    <w:p w14:paraId="08487E8C" w14:textId="77777777" w:rsidR="001E5909" w:rsidRPr="001E5909" w:rsidRDefault="00324ADF">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sz w:val="24"/>
        </w:rPr>
        <w:lastRenderedPageBreak/>
        <w:t>安</w:t>
      </w:r>
      <w:r w:rsidR="001E5909" w:rsidRPr="001E5909">
        <w:rPr>
          <w:rFonts w:ascii="Times New Roman" w:eastAsia="宋体" w:hAnsi="Times New Roman" w:cs="Times New Roman"/>
          <w:sz w:val="24"/>
        </w:rPr>
        <w:t>装时，水表中心间距不应小于</w:t>
      </w:r>
      <w:r w:rsidR="001E5909" w:rsidRPr="001E5909">
        <w:rPr>
          <w:rFonts w:ascii="Times New Roman" w:eastAsia="宋体" w:hAnsi="Times New Roman" w:cs="Times New Roman" w:hint="eastAsia"/>
          <w:sz w:val="24"/>
        </w:rPr>
        <w:t>200m</w:t>
      </w:r>
      <w:r w:rsidR="001E5909" w:rsidRPr="001E5909">
        <w:rPr>
          <w:rFonts w:ascii="Times New Roman" w:eastAsia="宋体" w:hAnsi="Times New Roman" w:cs="Times New Roman"/>
          <w:sz w:val="24"/>
        </w:rPr>
        <w:t>m</w:t>
      </w:r>
      <w:r w:rsidR="001E5909" w:rsidRPr="001E5909">
        <w:rPr>
          <w:rFonts w:ascii="Times New Roman" w:eastAsia="宋体" w:hAnsi="Times New Roman" w:cs="Times New Roman"/>
          <w:sz w:val="24"/>
        </w:rPr>
        <w:t>，并保证表面朝外，方便读数。</w:t>
      </w:r>
    </w:p>
    <w:p w14:paraId="602B7ADA" w14:textId="77777777" w:rsidR="001E5909" w:rsidRDefault="001E5909">
      <w:pPr>
        <w:pStyle w:val="afff2"/>
        <w:spacing w:line="360" w:lineRule="auto"/>
        <w:jc w:val="both"/>
        <w:rPr>
          <w:rFonts w:ascii="Times New Roman" w:eastAsia="宋体" w:hAnsi="Times New Roman" w:cs="Times New Roman"/>
          <w:sz w:val="24"/>
        </w:rPr>
      </w:pPr>
      <w:r w:rsidRPr="001E590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1E5909">
        <w:rPr>
          <w:rFonts w:ascii="Times New Roman" w:eastAsia="宋体" w:hAnsi="Times New Roman" w:cs="Times New Roman"/>
          <w:b/>
          <w:sz w:val="24"/>
        </w:rPr>
        <w:t>10</w:t>
      </w:r>
      <w:r w:rsidR="00324ADF">
        <w:rPr>
          <w:rFonts w:ascii="Times New Roman" w:eastAsia="宋体" w:hAnsi="Times New Roman" w:cs="Times New Roman" w:hint="eastAsia"/>
          <w:b/>
          <w:sz w:val="24"/>
        </w:rPr>
        <w:t xml:space="preserve">　</w:t>
      </w:r>
      <w:r w:rsidRPr="001E5909">
        <w:rPr>
          <w:rFonts w:ascii="Times New Roman" w:eastAsia="宋体" w:hAnsi="Times New Roman" w:cs="Times New Roman"/>
          <w:sz w:val="24"/>
        </w:rPr>
        <w:t>给水立管管中心至管井内墙面距离不</w:t>
      </w:r>
      <w:r w:rsidRPr="001E5909">
        <w:rPr>
          <w:rFonts w:ascii="Times New Roman" w:eastAsia="宋体" w:hAnsi="Times New Roman" w:cs="Times New Roman" w:hint="eastAsia"/>
          <w:sz w:val="24"/>
        </w:rPr>
        <w:t>应</w:t>
      </w:r>
      <w:r w:rsidRPr="001E5909">
        <w:rPr>
          <w:rFonts w:ascii="Times New Roman" w:eastAsia="宋体" w:hAnsi="Times New Roman" w:cs="Times New Roman"/>
          <w:sz w:val="24"/>
        </w:rPr>
        <w:t>小于</w:t>
      </w:r>
      <w:r w:rsidRPr="001E5909">
        <w:rPr>
          <w:rFonts w:ascii="Times New Roman" w:eastAsia="宋体" w:hAnsi="Times New Roman" w:cs="Times New Roman"/>
          <w:sz w:val="24"/>
        </w:rPr>
        <w:t>160mm</w:t>
      </w:r>
      <w:r w:rsidRPr="001E5909">
        <w:rPr>
          <w:rFonts w:ascii="Times New Roman" w:eastAsia="宋体" w:hAnsi="Times New Roman" w:cs="Times New Roman"/>
          <w:sz w:val="24"/>
        </w:rPr>
        <w:t>，管道井内其它管道与给水立管管中心的间距不</w:t>
      </w:r>
      <w:r w:rsidRPr="001E5909">
        <w:rPr>
          <w:rFonts w:ascii="Times New Roman" w:eastAsia="宋体" w:hAnsi="Times New Roman" w:cs="Times New Roman" w:hint="eastAsia"/>
          <w:sz w:val="24"/>
        </w:rPr>
        <w:t>应</w:t>
      </w:r>
      <w:r w:rsidRPr="001E5909">
        <w:rPr>
          <w:rFonts w:ascii="Times New Roman" w:eastAsia="宋体" w:hAnsi="Times New Roman" w:cs="Times New Roman"/>
          <w:sz w:val="24"/>
        </w:rPr>
        <w:t>小于</w:t>
      </w:r>
      <w:r w:rsidRPr="001E5909">
        <w:rPr>
          <w:rFonts w:ascii="Times New Roman" w:eastAsia="宋体" w:hAnsi="Times New Roman" w:cs="Times New Roman"/>
          <w:sz w:val="24"/>
        </w:rPr>
        <w:t>300mm</w:t>
      </w:r>
      <w:r w:rsidRPr="001E5909">
        <w:rPr>
          <w:rFonts w:ascii="Times New Roman" w:eastAsia="宋体" w:hAnsi="Times New Roman" w:cs="Times New Roman"/>
          <w:sz w:val="24"/>
        </w:rPr>
        <w:t>。管道井内其他管道、室内消火栓箱的安装不得影响水表的安装、读数和维护。</w:t>
      </w:r>
    </w:p>
    <w:p w14:paraId="7F14EDA9" w14:textId="77777777" w:rsidR="00324ADF" w:rsidRPr="00324ADF" w:rsidRDefault="00324ADF" w:rsidP="00324ADF">
      <w:pPr>
        <w:pStyle w:val="afff2"/>
        <w:spacing w:line="360" w:lineRule="auto"/>
        <w:jc w:val="both"/>
        <w:rPr>
          <w:rFonts w:ascii="Times New Roman" w:eastAsia="宋体" w:hAnsi="Times New Roman" w:cs="Times New Roman"/>
          <w:sz w:val="24"/>
        </w:rPr>
      </w:pPr>
      <w:r w:rsidRPr="00324ADF">
        <w:rPr>
          <w:rFonts w:ascii="Times New Roman" w:eastAsia="宋体" w:hAnsi="Times New Roman" w:cs="Times New Roman" w:hint="eastAsia"/>
          <w:b/>
          <w:sz w:val="24"/>
        </w:rPr>
        <w:t>5</w:t>
      </w:r>
      <w:r w:rsidR="008375F0" w:rsidRPr="00797B4B">
        <w:rPr>
          <w:rFonts w:ascii="宋体" w:eastAsia="宋体" w:hAnsi="宋体" w:hint="eastAsia"/>
          <w:b/>
          <w:color w:val="000000" w:themeColor="text1"/>
          <w:sz w:val="24"/>
        </w:rPr>
        <w:t>.</w:t>
      </w:r>
      <w:r w:rsidRPr="00324ADF">
        <w:rPr>
          <w:rFonts w:ascii="Times New Roman" w:eastAsia="宋体" w:hAnsi="Times New Roman" w:cs="Times New Roman"/>
          <w:b/>
          <w:sz w:val="24"/>
        </w:rPr>
        <w:t>2</w:t>
      </w:r>
      <w:r w:rsidR="008375F0" w:rsidRPr="00797B4B">
        <w:rPr>
          <w:rFonts w:ascii="宋体" w:eastAsia="宋体" w:hAnsi="宋体" w:hint="eastAsia"/>
          <w:b/>
          <w:color w:val="000000" w:themeColor="text1"/>
          <w:sz w:val="24"/>
        </w:rPr>
        <w:t>.</w:t>
      </w:r>
      <w:r w:rsidRPr="00324ADF">
        <w:rPr>
          <w:rFonts w:ascii="Times New Roman" w:eastAsia="宋体" w:hAnsi="Times New Roman" w:cs="Times New Roman"/>
          <w:b/>
          <w:sz w:val="24"/>
        </w:rPr>
        <w:t>11</w:t>
      </w:r>
      <w:r>
        <w:rPr>
          <w:rFonts w:ascii="Times New Roman" w:eastAsia="宋体" w:hAnsi="Times New Roman" w:cs="Times New Roman" w:hint="eastAsia"/>
          <w:sz w:val="24"/>
        </w:rPr>
        <w:t xml:space="preserve">　直读</w:t>
      </w:r>
      <w:r w:rsidRPr="00324ADF">
        <w:rPr>
          <w:rFonts w:ascii="Times New Roman" w:eastAsia="宋体" w:hAnsi="Times New Roman" w:cs="Times New Roman" w:hint="eastAsia"/>
          <w:sz w:val="24"/>
        </w:rPr>
        <w:t>远传表应按照安装说明书进行安装，</w:t>
      </w:r>
      <w:r>
        <w:rPr>
          <w:rFonts w:ascii="Times New Roman" w:eastAsia="宋体" w:hAnsi="Times New Roman" w:cs="Times New Roman" w:hint="eastAsia"/>
          <w:sz w:val="24"/>
        </w:rPr>
        <w:t>且</w:t>
      </w:r>
      <w:r w:rsidRPr="00324ADF">
        <w:rPr>
          <w:rFonts w:ascii="Times New Roman" w:eastAsia="宋体" w:hAnsi="Times New Roman" w:cs="Times New Roman" w:hint="eastAsia"/>
          <w:sz w:val="24"/>
        </w:rPr>
        <w:t>应符合以下要求：</w:t>
      </w:r>
    </w:p>
    <w:p w14:paraId="60EE5EE2" w14:textId="77777777" w:rsidR="00324ADF" w:rsidRPr="00324ADF" w:rsidRDefault="008375F0" w:rsidP="00324ADF">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8375F0">
        <w:rPr>
          <w:rFonts w:ascii="Times New Roman" w:eastAsia="宋体" w:hAnsi="Times New Roman" w:cs="Times New Roman"/>
          <w:b/>
          <w:sz w:val="24"/>
        </w:rPr>
        <w:t>１</w:t>
      </w:r>
      <w:r>
        <w:rPr>
          <w:rFonts w:ascii="Times New Roman" w:eastAsia="宋体" w:hAnsi="Times New Roman" w:cs="Times New Roman" w:hint="eastAsia"/>
          <w:sz w:val="24"/>
        </w:rPr>
        <w:t xml:space="preserve">　</w:t>
      </w:r>
      <w:r w:rsidR="00324ADF" w:rsidRPr="00324ADF">
        <w:rPr>
          <w:rFonts w:ascii="Times New Roman" w:eastAsia="宋体" w:hAnsi="Times New Roman" w:cs="Times New Roman" w:hint="eastAsia"/>
          <w:sz w:val="24"/>
        </w:rPr>
        <w:t>安装前，表盘应保证清洁；</w:t>
      </w:r>
    </w:p>
    <w:p w14:paraId="33BAF2EC" w14:textId="77777777" w:rsidR="00324ADF" w:rsidRPr="00324ADF" w:rsidRDefault="008375F0" w:rsidP="00324ADF">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8375F0">
        <w:rPr>
          <w:rFonts w:ascii="Times New Roman" w:eastAsia="宋体" w:hAnsi="Times New Roman" w:cs="Times New Roman"/>
          <w:b/>
          <w:sz w:val="24"/>
        </w:rPr>
        <w:t>２</w:t>
      </w:r>
      <w:r>
        <w:rPr>
          <w:rFonts w:ascii="Times New Roman" w:eastAsia="宋体" w:hAnsi="Times New Roman" w:cs="Times New Roman" w:hint="eastAsia"/>
          <w:sz w:val="24"/>
        </w:rPr>
        <w:t xml:space="preserve">　</w:t>
      </w:r>
      <w:r w:rsidR="00324ADF" w:rsidRPr="00324ADF">
        <w:rPr>
          <w:rFonts w:ascii="Times New Roman" w:eastAsia="宋体" w:hAnsi="Times New Roman" w:cs="Times New Roman" w:hint="eastAsia"/>
          <w:sz w:val="24"/>
        </w:rPr>
        <w:t>安装时，摄像头应对准表盘数字；</w:t>
      </w:r>
    </w:p>
    <w:p w14:paraId="26061403" w14:textId="77777777" w:rsidR="00324ADF" w:rsidRPr="001E5909" w:rsidRDefault="008375F0" w:rsidP="00324ADF">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Pr="008375F0">
        <w:rPr>
          <w:rFonts w:ascii="Times New Roman" w:eastAsia="宋体" w:hAnsi="Times New Roman" w:cs="Times New Roman"/>
          <w:b/>
          <w:sz w:val="24"/>
        </w:rPr>
        <w:t>３</w:t>
      </w:r>
      <w:r>
        <w:rPr>
          <w:rFonts w:ascii="Times New Roman" w:eastAsia="宋体" w:hAnsi="Times New Roman" w:cs="Times New Roman" w:hint="eastAsia"/>
          <w:sz w:val="24"/>
        </w:rPr>
        <w:t xml:space="preserve">　</w:t>
      </w:r>
      <w:r w:rsidR="00324ADF" w:rsidRPr="00324ADF">
        <w:rPr>
          <w:rFonts w:ascii="Times New Roman" w:eastAsia="宋体" w:hAnsi="Times New Roman" w:cs="Times New Roman" w:hint="eastAsia"/>
          <w:sz w:val="24"/>
        </w:rPr>
        <w:t>安装完毕后，应对照片中的仪表数据进行校对。校对无误后，应根据现场情况用扎带或防水胶等材料辅助固定好设备。</w:t>
      </w:r>
    </w:p>
    <w:p w14:paraId="523A8D7B" w14:textId="77777777" w:rsidR="001E5909" w:rsidRPr="001E6939" w:rsidRDefault="001E5909" w:rsidP="001E693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17" w:name="_Toc150017168"/>
      <w:r w:rsidRPr="001E6939">
        <w:rPr>
          <w:rFonts w:ascii="Times New Roman" w:eastAsia="黑体" w:hAnsi="Times New Roman"/>
          <w:b/>
          <w:sz w:val="28"/>
          <w:szCs w:val="28"/>
          <w:lang w:eastAsia="zh-CN" w:bidi="ar-SA"/>
        </w:rPr>
        <w:t>5</w:t>
      </w:r>
      <w:r w:rsidRPr="00B91D73">
        <w:rPr>
          <w:rFonts w:ascii="黑体" w:eastAsia="黑体" w:hAnsi="黑体" w:hint="eastAsia"/>
          <w:b/>
          <w:sz w:val="28"/>
          <w:szCs w:val="28"/>
          <w:lang w:eastAsia="zh-CN" w:bidi="ar-SA"/>
        </w:rPr>
        <w:t>.</w:t>
      </w:r>
      <w:r w:rsidRPr="001E6939">
        <w:rPr>
          <w:rFonts w:ascii="Times New Roman" w:eastAsia="黑体" w:hAnsi="Times New Roman"/>
          <w:b/>
          <w:sz w:val="28"/>
          <w:szCs w:val="28"/>
          <w:lang w:eastAsia="zh-CN" w:bidi="ar-SA"/>
        </w:rPr>
        <w:t>3</w:t>
      </w:r>
      <w:r w:rsidR="001E6939">
        <w:rPr>
          <w:rFonts w:ascii="Times New Roman" w:eastAsia="黑体" w:hAnsi="Times New Roman" w:hint="eastAsia"/>
          <w:b/>
          <w:sz w:val="28"/>
          <w:szCs w:val="28"/>
          <w:lang w:eastAsia="zh-CN" w:bidi="ar-SA"/>
        </w:rPr>
        <w:t xml:space="preserve">　</w:t>
      </w:r>
      <w:r w:rsidRPr="001E6939">
        <w:rPr>
          <w:rFonts w:ascii="Times New Roman" w:eastAsia="黑体" w:hAnsi="Times New Roman" w:hint="eastAsia"/>
          <w:b/>
          <w:sz w:val="28"/>
          <w:szCs w:val="28"/>
          <w:lang w:eastAsia="zh-CN" w:bidi="ar-SA"/>
        </w:rPr>
        <w:t>远传电能表安装</w:t>
      </w:r>
      <w:bookmarkEnd w:id="217"/>
    </w:p>
    <w:p w14:paraId="2B529215"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hint="eastAsia"/>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1</w:t>
      </w:r>
      <w:r w:rsidR="001E6939">
        <w:rPr>
          <w:rFonts w:ascii="Times New Roman" w:eastAsia="宋体" w:hAnsi="Times New Roman" w:cs="Times New Roman" w:hint="eastAsia"/>
          <w:sz w:val="24"/>
        </w:rPr>
        <w:t xml:space="preserve">　</w:t>
      </w:r>
      <w:r w:rsidRPr="001E6939">
        <w:rPr>
          <w:rFonts w:ascii="Times New Roman" w:eastAsia="宋体" w:hAnsi="Times New Roman" w:cs="Times New Roman" w:hint="eastAsia"/>
          <w:sz w:val="24"/>
        </w:rPr>
        <w:t>远传电能表的安装位置应与热力管线保持</w:t>
      </w:r>
      <w:r w:rsidRPr="001E6939">
        <w:rPr>
          <w:rFonts w:ascii="Times New Roman" w:eastAsia="宋体" w:hAnsi="Times New Roman" w:cs="Times New Roman"/>
          <w:sz w:val="24"/>
        </w:rPr>
        <w:t>5</w:t>
      </w:r>
      <w:r w:rsidRPr="001E6939">
        <w:rPr>
          <w:rFonts w:ascii="Times New Roman" w:eastAsia="宋体" w:hAnsi="Times New Roman" w:cs="Times New Roman" w:hint="eastAsia"/>
          <w:sz w:val="24"/>
        </w:rPr>
        <w:t>00m</w:t>
      </w:r>
      <w:r w:rsidRPr="001E6939">
        <w:rPr>
          <w:rFonts w:ascii="Times New Roman" w:eastAsia="宋体" w:hAnsi="Times New Roman" w:cs="Times New Roman"/>
          <w:sz w:val="24"/>
        </w:rPr>
        <w:t>m</w:t>
      </w:r>
      <w:r w:rsidRPr="001E6939">
        <w:rPr>
          <w:rFonts w:ascii="Times New Roman" w:eastAsia="宋体" w:hAnsi="Times New Roman" w:cs="Times New Roman" w:hint="eastAsia"/>
          <w:sz w:val="24"/>
        </w:rPr>
        <w:t>以上的距离；</w:t>
      </w:r>
    </w:p>
    <w:p w14:paraId="19BB06C6"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hint="eastAsia"/>
          <w:b/>
          <w:sz w:val="24"/>
        </w:rPr>
        <w:t>5</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2</w:t>
      </w:r>
      <w:r w:rsidR="001E6939">
        <w:rPr>
          <w:rFonts w:ascii="Times New Roman" w:eastAsia="宋体" w:hAnsi="Times New Roman" w:cs="Times New Roman" w:hint="eastAsia"/>
          <w:sz w:val="24"/>
        </w:rPr>
        <w:t xml:space="preserve">　</w:t>
      </w:r>
      <w:r w:rsidRPr="001E6939">
        <w:rPr>
          <w:rFonts w:ascii="Times New Roman" w:eastAsia="宋体" w:hAnsi="Times New Roman" w:cs="Times New Roman" w:hint="eastAsia"/>
          <w:sz w:val="24"/>
        </w:rPr>
        <w:t>远传电能表应安装在不受震动和机械损伤，且便于安装和抄表工作的场所，安装位置附近不应有强磁场或电场。</w:t>
      </w:r>
    </w:p>
    <w:p w14:paraId="36FF96EC"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1E6939">
        <w:rPr>
          <w:rFonts w:ascii="Times New Roman" w:eastAsia="宋体" w:hAnsi="Times New Roman" w:cs="Times New Roman" w:hint="eastAsia"/>
          <w:sz w:val="24"/>
        </w:rPr>
        <w:t xml:space="preserve">　</w:t>
      </w:r>
      <w:r w:rsidRPr="001E6939">
        <w:rPr>
          <w:rFonts w:ascii="Times New Roman" w:eastAsia="宋体" w:hAnsi="Times New Roman" w:cs="Times New Roman" w:hint="eastAsia"/>
          <w:sz w:val="24"/>
        </w:rPr>
        <w:t>电能计量箱直接安装于墙面时其底口距地面应在</w:t>
      </w:r>
      <w:r w:rsidRPr="001E6939">
        <w:rPr>
          <w:rFonts w:ascii="Times New Roman" w:eastAsia="宋体" w:hAnsi="Times New Roman" w:cs="Times New Roman"/>
          <w:sz w:val="24"/>
        </w:rPr>
        <w:t>1</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8</w:t>
      </w:r>
      <w:r w:rsidRPr="001E6939">
        <w:rPr>
          <w:rFonts w:ascii="Times New Roman" w:eastAsia="宋体" w:hAnsi="Times New Roman" w:cs="Times New Roman" w:hint="eastAsia"/>
          <w:sz w:val="24"/>
        </w:rPr>
        <w:t>m</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2.2</w:t>
      </w:r>
      <w:r w:rsidRPr="001E6939">
        <w:rPr>
          <w:rFonts w:ascii="Times New Roman" w:eastAsia="宋体" w:hAnsi="Times New Roman" w:cs="Times New Roman" w:hint="eastAsia"/>
          <w:sz w:val="24"/>
        </w:rPr>
        <w:t>m</w:t>
      </w:r>
      <w:r w:rsidRPr="001E6939">
        <w:rPr>
          <w:rFonts w:ascii="Times New Roman" w:eastAsia="宋体" w:hAnsi="Times New Roman" w:cs="Times New Roman" w:hint="eastAsia"/>
          <w:sz w:val="24"/>
        </w:rPr>
        <w:t>之间。装入电能计量箱内的单相有功电能表为单层排列时，电能计量箱底部距地面距离应为</w:t>
      </w:r>
      <w:r w:rsidRPr="001E6939">
        <w:rPr>
          <w:rFonts w:ascii="Times New Roman" w:eastAsia="宋体" w:hAnsi="Times New Roman" w:cs="Times New Roman"/>
          <w:sz w:val="24"/>
        </w:rPr>
        <w:t>1</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7</w:t>
      </w:r>
      <w:r w:rsidRPr="001E6939">
        <w:rPr>
          <w:rFonts w:ascii="Times New Roman" w:eastAsia="宋体" w:hAnsi="Times New Roman" w:cs="Times New Roman" w:hint="eastAsia"/>
          <w:sz w:val="24"/>
        </w:rPr>
        <w:t>m</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1.9m</w:t>
      </w:r>
      <w:r w:rsidRPr="001E6939">
        <w:rPr>
          <w:rFonts w:ascii="Times New Roman" w:eastAsia="宋体" w:hAnsi="Times New Roman" w:cs="Times New Roman" w:hint="eastAsia"/>
          <w:sz w:val="24"/>
        </w:rPr>
        <w:t>。为双层排列时，上层电能计量箱距地面距离不应大于</w:t>
      </w:r>
      <w:r w:rsidRPr="001E6939">
        <w:rPr>
          <w:rFonts w:ascii="Times New Roman" w:eastAsia="宋体" w:hAnsi="Times New Roman" w:cs="Times New Roman"/>
          <w:sz w:val="24"/>
        </w:rPr>
        <w:t>2.1m</w:t>
      </w:r>
      <w:r w:rsidRPr="001E6939">
        <w:rPr>
          <w:rFonts w:ascii="Times New Roman" w:eastAsia="宋体" w:hAnsi="Times New Roman" w:cs="Times New Roman" w:hint="eastAsia"/>
          <w:sz w:val="24"/>
        </w:rPr>
        <w:t>。</w:t>
      </w:r>
    </w:p>
    <w:p w14:paraId="064DB008"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1E6939">
        <w:rPr>
          <w:rFonts w:ascii="Times New Roman" w:eastAsia="宋体" w:hAnsi="Times New Roman" w:cs="Times New Roman" w:hint="eastAsia"/>
          <w:sz w:val="24"/>
        </w:rPr>
        <w:t xml:space="preserve">　</w:t>
      </w:r>
      <w:r w:rsidRPr="001E6939">
        <w:rPr>
          <w:rFonts w:ascii="Times New Roman" w:eastAsia="宋体" w:hAnsi="Times New Roman" w:cs="Times New Roman" w:hint="eastAsia"/>
          <w:sz w:val="24"/>
        </w:rPr>
        <w:t>电能计量箱嵌入墙体内时其底口距地面不应低于</w:t>
      </w:r>
      <w:r w:rsidRPr="001E6939">
        <w:rPr>
          <w:rFonts w:ascii="Times New Roman" w:eastAsia="宋体" w:hAnsi="Times New Roman" w:cs="Times New Roman"/>
          <w:sz w:val="24"/>
        </w:rPr>
        <w:t>1</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4m</w:t>
      </w:r>
      <w:r w:rsidRPr="001E6939">
        <w:rPr>
          <w:rFonts w:ascii="Times New Roman" w:eastAsia="宋体" w:hAnsi="Times New Roman" w:cs="Times New Roman" w:hint="eastAsia"/>
          <w:sz w:val="24"/>
        </w:rPr>
        <w:t>，特殊情况下安装时不应低于</w:t>
      </w:r>
      <w:r w:rsidRPr="001E6939">
        <w:rPr>
          <w:rFonts w:ascii="Times New Roman" w:eastAsia="宋体" w:hAnsi="Times New Roman" w:cs="Times New Roman"/>
          <w:sz w:val="24"/>
        </w:rPr>
        <w:t>1.2m</w:t>
      </w:r>
      <w:r w:rsidRPr="001E6939">
        <w:rPr>
          <w:rFonts w:ascii="Times New Roman" w:eastAsia="宋体" w:hAnsi="Times New Roman" w:cs="Times New Roman" w:hint="eastAsia"/>
          <w:sz w:val="24"/>
        </w:rPr>
        <w:t>。</w:t>
      </w:r>
    </w:p>
    <w:p w14:paraId="6D66E3A4"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1E6939">
        <w:rPr>
          <w:rFonts w:ascii="Times New Roman" w:eastAsia="宋体" w:hAnsi="Times New Roman" w:cs="Times New Roman" w:hint="eastAsia"/>
          <w:sz w:val="24"/>
        </w:rPr>
        <w:t xml:space="preserve">　</w:t>
      </w:r>
      <w:r w:rsidR="008375F0" w:rsidRPr="001E6939">
        <w:rPr>
          <w:rFonts w:ascii="Times New Roman" w:eastAsia="宋体" w:hAnsi="Times New Roman" w:cs="Times New Roman" w:hint="eastAsia"/>
          <w:sz w:val="24"/>
        </w:rPr>
        <w:t>远传</w:t>
      </w:r>
      <w:r w:rsidRPr="001E6939">
        <w:rPr>
          <w:rFonts w:ascii="Times New Roman" w:eastAsia="宋体" w:hAnsi="Times New Roman" w:cs="Times New Roman" w:hint="eastAsia"/>
          <w:sz w:val="24"/>
        </w:rPr>
        <w:t>电能表装于立式配电盘或成套开关柜时，其安装位置不应低于</w:t>
      </w:r>
      <w:r w:rsidRPr="001E6939">
        <w:rPr>
          <w:rFonts w:ascii="Times New Roman" w:eastAsia="宋体" w:hAnsi="Times New Roman" w:cs="Times New Roman"/>
          <w:sz w:val="24"/>
        </w:rPr>
        <w:t>0.7</w:t>
      </w:r>
      <w:r w:rsidRPr="001E6939">
        <w:rPr>
          <w:rFonts w:ascii="MS Gothic" w:eastAsia="MS Gothic" w:hAnsi="MS Gothic" w:cs="MS Gothic" w:hint="eastAsia"/>
          <w:sz w:val="24"/>
        </w:rPr>
        <w:t> </w:t>
      </w:r>
      <w:r w:rsidRPr="001E6939">
        <w:rPr>
          <w:rFonts w:ascii="Times New Roman" w:eastAsia="宋体" w:hAnsi="Times New Roman" w:cs="Times New Roman"/>
          <w:sz w:val="24"/>
        </w:rPr>
        <w:t>m</w:t>
      </w:r>
      <w:r w:rsidRPr="001E6939">
        <w:rPr>
          <w:rFonts w:ascii="Times New Roman" w:eastAsia="宋体" w:hAnsi="Times New Roman" w:cs="Times New Roman" w:hint="eastAsia"/>
          <w:sz w:val="24"/>
        </w:rPr>
        <w:t>。</w:t>
      </w:r>
    </w:p>
    <w:p w14:paraId="1F380863" w14:textId="77777777" w:rsidR="001E5909" w:rsidRPr="001E6939" w:rsidRDefault="001E5909" w:rsidP="001E693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8375F0"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6</w:t>
      </w:r>
      <w:r w:rsidR="001E6939">
        <w:rPr>
          <w:rFonts w:ascii="Times New Roman" w:eastAsia="宋体" w:hAnsi="Times New Roman" w:cs="Times New Roman" w:hint="eastAsia"/>
          <w:sz w:val="24"/>
        </w:rPr>
        <w:t xml:space="preserve">　</w:t>
      </w:r>
      <w:r w:rsidR="008375F0" w:rsidRPr="001E6939">
        <w:rPr>
          <w:rFonts w:ascii="Times New Roman" w:eastAsia="宋体" w:hAnsi="Times New Roman" w:cs="Times New Roman" w:hint="eastAsia"/>
          <w:sz w:val="24"/>
        </w:rPr>
        <w:t>远传</w:t>
      </w:r>
      <w:r w:rsidRPr="001E6939">
        <w:rPr>
          <w:rFonts w:ascii="Times New Roman" w:eastAsia="宋体" w:hAnsi="Times New Roman" w:cs="Times New Roman" w:hint="eastAsia"/>
          <w:sz w:val="24"/>
        </w:rPr>
        <w:t>电能表应固定安装在开关柜（箱）内或安装在电能表板、电能计量箱或配电盘上。安装在露天或公共场所及人易接触的地方时，应加装电能计量箱。在开关柜或配电盘上安装电能表时，电能表应安装在配电装置的左方或下方，且应满足下列原则：</w:t>
      </w:r>
    </w:p>
    <w:p w14:paraId="43A6708B" w14:textId="77777777" w:rsidR="001E5909" w:rsidRPr="001E6939" w:rsidRDefault="001E6939" w:rsidP="001E6939">
      <w:pPr>
        <w:widowControl w:val="0"/>
        <w:tabs>
          <w:tab w:val="left" w:pos="885"/>
          <w:tab w:val="left" w:pos="1260"/>
        </w:tabs>
        <w:spacing w:line="360" w:lineRule="auto"/>
        <w:jc w:val="both"/>
        <w:rPr>
          <w:rFonts w:ascii="Times New Roman" w:hAnsi="Times New Roman"/>
          <w:kern w:val="2"/>
          <w:sz w:val="24"/>
          <w:szCs w:val="24"/>
          <w:lang w:eastAsia="zh-CN" w:bidi="ar-SA"/>
          <w14:ligatures w14:val="standardContextual"/>
        </w:rPr>
      </w:pPr>
      <w:r>
        <w:rPr>
          <w:rFonts w:ascii="Times New Roman" w:hAnsi="Times New Roman" w:hint="eastAsia"/>
          <w:kern w:val="2"/>
          <w:sz w:val="24"/>
          <w:szCs w:val="24"/>
          <w:lang w:eastAsia="zh-CN" w:bidi="ar-SA"/>
          <w14:ligatures w14:val="standardContextual"/>
        </w:rPr>
        <w:t xml:space="preserve">　　</w:t>
      </w:r>
      <w:r w:rsidR="001E5909" w:rsidRPr="008375F0">
        <w:rPr>
          <w:rFonts w:ascii="Times New Roman" w:hAnsi="Times New Roman"/>
          <w:b/>
          <w:kern w:val="2"/>
          <w:sz w:val="24"/>
          <w:szCs w:val="24"/>
          <w:lang w:eastAsia="zh-CN" w:bidi="ar-SA"/>
          <w14:ligatures w14:val="standardContextual"/>
        </w:rPr>
        <w:t>1</w:t>
      </w:r>
      <w:r>
        <w:rPr>
          <w:rFonts w:ascii="Times New Roman" w:hAnsi="Times New Roman" w:hint="eastAsia"/>
          <w:kern w:val="2"/>
          <w:sz w:val="24"/>
          <w:szCs w:val="24"/>
          <w:lang w:eastAsia="zh-CN" w:bidi="ar-SA"/>
          <w14:ligatures w14:val="standardContextual"/>
        </w:rPr>
        <w:t xml:space="preserve">　</w:t>
      </w:r>
      <w:r w:rsidR="008375F0" w:rsidRPr="001E6939">
        <w:rPr>
          <w:rFonts w:ascii="Times New Roman" w:hAnsi="Times New Roman" w:hint="eastAsia"/>
          <w:sz w:val="24"/>
          <w:lang w:eastAsia="zh-CN"/>
        </w:rPr>
        <w:t>远传</w:t>
      </w:r>
      <w:r w:rsidR="001E5909" w:rsidRPr="001E6939">
        <w:rPr>
          <w:rFonts w:ascii="Times New Roman" w:hAnsi="Times New Roman" w:hint="eastAsia"/>
          <w:kern w:val="2"/>
          <w:sz w:val="24"/>
          <w:szCs w:val="24"/>
          <w:lang w:eastAsia="zh-CN" w:bidi="ar-SA"/>
          <w14:ligatures w14:val="standardContextual"/>
        </w:rPr>
        <w:t>电能表与表板、配电盘的上边沿的距离不应小于</w:t>
      </w:r>
      <w:r>
        <w:rPr>
          <w:rFonts w:ascii="Times New Roman" w:hAnsi="Times New Roman"/>
          <w:kern w:val="2"/>
          <w:sz w:val="24"/>
          <w:szCs w:val="24"/>
          <w:lang w:eastAsia="zh-CN" w:bidi="ar-SA"/>
          <w14:ligatures w14:val="standardContextual"/>
        </w:rPr>
        <w:t>50</w:t>
      </w:r>
      <w:r w:rsidR="001E5909" w:rsidRPr="001E6939">
        <w:rPr>
          <w:rFonts w:ascii="Times New Roman" w:hAnsi="Times New Roman"/>
          <w:kern w:val="2"/>
          <w:sz w:val="24"/>
          <w:szCs w:val="24"/>
          <w:lang w:eastAsia="zh-CN" w:bidi="ar-SA"/>
          <w14:ligatures w14:val="standardContextual"/>
        </w:rPr>
        <w:t>mm</w:t>
      </w:r>
      <w:r w:rsidR="001E5909" w:rsidRPr="001E6939">
        <w:rPr>
          <w:rFonts w:ascii="Times New Roman" w:hAnsi="Times New Roman" w:hint="eastAsia"/>
          <w:kern w:val="2"/>
          <w:sz w:val="24"/>
          <w:szCs w:val="24"/>
          <w:lang w:eastAsia="zh-CN" w:bidi="ar-SA"/>
          <w14:ligatures w14:val="standardContextual"/>
        </w:rPr>
        <w:t>；</w:t>
      </w:r>
    </w:p>
    <w:p w14:paraId="63384F46" w14:textId="77777777" w:rsidR="001E5909" w:rsidRPr="001E6939" w:rsidRDefault="001E6939" w:rsidP="001E6939">
      <w:pPr>
        <w:widowControl w:val="0"/>
        <w:tabs>
          <w:tab w:val="left" w:pos="885"/>
          <w:tab w:val="left" w:pos="1260"/>
        </w:tabs>
        <w:spacing w:line="360" w:lineRule="auto"/>
        <w:jc w:val="both"/>
        <w:rPr>
          <w:rFonts w:ascii="Times New Roman" w:hAnsi="Times New Roman"/>
          <w:kern w:val="2"/>
          <w:sz w:val="24"/>
          <w:szCs w:val="24"/>
          <w:lang w:eastAsia="zh-CN" w:bidi="ar-SA"/>
          <w14:ligatures w14:val="standardContextual"/>
        </w:rPr>
      </w:pPr>
      <w:r>
        <w:rPr>
          <w:rFonts w:ascii="Times New Roman" w:hAnsi="Times New Roman" w:hint="eastAsia"/>
          <w:kern w:val="2"/>
          <w:sz w:val="24"/>
          <w:szCs w:val="24"/>
          <w:lang w:eastAsia="zh-CN" w:bidi="ar-SA"/>
          <w14:ligatures w14:val="standardContextual"/>
        </w:rPr>
        <w:t xml:space="preserve">　　</w:t>
      </w:r>
      <w:r w:rsidR="001E5909" w:rsidRPr="008375F0">
        <w:rPr>
          <w:rFonts w:ascii="Times New Roman" w:hAnsi="Times New Roman"/>
          <w:b/>
          <w:kern w:val="2"/>
          <w:sz w:val="24"/>
          <w:szCs w:val="24"/>
          <w:lang w:eastAsia="zh-CN" w:bidi="ar-SA"/>
          <w14:ligatures w14:val="standardContextual"/>
        </w:rPr>
        <w:t>2</w:t>
      </w:r>
      <w:r>
        <w:rPr>
          <w:rFonts w:ascii="Times New Roman" w:hAnsi="Times New Roman" w:hint="eastAsia"/>
          <w:kern w:val="2"/>
          <w:sz w:val="24"/>
          <w:szCs w:val="24"/>
          <w:lang w:eastAsia="zh-CN" w:bidi="ar-SA"/>
          <w14:ligatures w14:val="standardContextual"/>
        </w:rPr>
        <w:t xml:space="preserve">　</w:t>
      </w:r>
      <w:r w:rsidR="008375F0" w:rsidRPr="001E6939">
        <w:rPr>
          <w:rFonts w:ascii="Times New Roman" w:hAnsi="Times New Roman" w:hint="eastAsia"/>
          <w:sz w:val="24"/>
          <w:lang w:eastAsia="zh-CN"/>
        </w:rPr>
        <w:t>远传</w:t>
      </w:r>
      <w:r w:rsidR="001E5909" w:rsidRPr="001E6939">
        <w:rPr>
          <w:rFonts w:ascii="Times New Roman" w:hAnsi="Times New Roman" w:hint="eastAsia"/>
          <w:kern w:val="2"/>
          <w:sz w:val="24"/>
          <w:szCs w:val="24"/>
          <w:lang w:eastAsia="zh-CN" w:bidi="ar-SA"/>
          <w14:ligatures w14:val="standardContextual"/>
        </w:rPr>
        <w:t>电能表上端距电能计量箱顶端不应小于</w:t>
      </w:r>
      <w:r>
        <w:rPr>
          <w:rFonts w:ascii="Times New Roman" w:hAnsi="Times New Roman"/>
          <w:kern w:val="2"/>
          <w:sz w:val="24"/>
          <w:szCs w:val="24"/>
          <w:lang w:eastAsia="zh-CN" w:bidi="ar-SA"/>
          <w14:ligatures w14:val="standardContextual"/>
        </w:rPr>
        <w:t>80</w:t>
      </w:r>
      <w:r w:rsidR="001E5909" w:rsidRPr="001E6939">
        <w:rPr>
          <w:rFonts w:ascii="Times New Roman" w:hAnsi="Times New Roman"/>
          <w:kern w:val="2"/>
          <w:sz w:val="24"/>
          <w:szCs w:val="24"/>
          <w:lang w:eastAsia="zh-CN" w:bidi="ar-SA"/>
          <w14:ligatures w14:val="standardContextual"/>
        </w:rPr>
        <w:t>mm</w:t>
      </w:r>
      <w:r w:rsidR="001E5909" w:rsidRPr="001E6939">
        <w:rPr>
          <w:rFonts w:ascii="Times New Roman" w:hAnsi="Times New Roman" w:hint="eastAsia"/>
          <w:kern w:val="2"/>
          <w:sz w:val="24"/>
          <w:szCs w:val="24"/>
          <w:lang w:eastAsia="zh-CN" w:bidi="ar-SA"/>
          <w14:ligatures w14:val="standardContextual"/>
        </w:rPr>
        <w:t>；</w:t>
      </w:r>
    </w:p>
    <w:p w14:paraId="024614EA" w14:textId="77777777" w:rsidR="001E5909" w:rsidRPr="001E6939" w:rsidRDefault="001E6939" w:rsidP="001E6939">
      <w:pPr>
        <w:widowControl w:val="0"/>
        <w:tabs>
          <w:tab w:val="left" w:pos="885"/>
          <w:tab w:val="left" w:pos="1260"/>
        </w:tabs>
        <w:spacing w:line="360" w:lineRule="auto"/>
        <w:jc w:val="both"/>
        <w:rPr>
          <w:rFonts w:ascii="Times New Roman" w:hAnsi="Times New Roman"/>
          <w:kern w:val="2"/>
          <w:sz w:val="24"/>
          <w:szCs w:val="24"/>
          <w:lang w:eastAsia="zh-CN" w:bidi="ar-SA"/>
          <w14:ligatures w14:val="standardContextual"/>
        </w:rPr>
      </w:pPr>
      <w:r>
        <w:rPr>
          <w:rFonts w:ascii="Times New Roman" w:hAnsi="Times New Roman" w:hint="eastAsia"/>
          <w:kern w:val="2"/>
          <w:sz w:val="24"/>
          <w:szCs w:val="24"/>
          <w:lang w:eastAsia="zh-CN" w:bidi="ar-SA"/>
          <w14:ligatures w14:val="standardContextual"/>
        </w:rPr>
        <w:t xml:space="preserve">　　</w:t>
      </w:r>
      <w:r w:rsidR="001E5909" w:rsidRPr="008375F0">
        <w:rPr>
          <w:rFonts w:ascii="Times New Roman" w:hAnsi="Times New Roman"/>
          <w:b/>
          <w:kern w:val="2"/>
          <w:sz w:val="24"/>
          <w:szCs w:val="24"/>
          <w:lang w:eastAsia="zh-CN" w:bidi="ar-SA"/>
          <w14:ligatures w14:val="standardContextual"/>
        </w:rPr>
        <w:t>3</w:t>
      </w:r>
      <w:r>
        <w:rPr>
          <w:rFonts w:ascii="Times New Roman" w:hAnsi="Times New Roman" w:hint="eastAsia"/>
          <w:kern w:val="2"/>
          <w:sz w:val="24"/>
          <w:szCs w:val="24"/>
          <w:lang w:eastAsia="zh-CN" w:bidi="ar-SA"/>
          <w14:ligatures w14:val="standardContextual"/>
        </w:rPr>
        <w:t xml:space="preserve">　</w:t>
      </w:r>
      <w:r w:rsidR="008375F0" w:rsidRPr="001E6939">
        <w:rPr>
          <w:rFonts w:ascii="Times New Roman" w:hAnsi="Times New Roman" w:hint="eastAsia"/>
          <w:sz w:val="24"/>
          <w:lang w:eastAsia="zh-CN"/>
        </w:rPr>
        <w:t>远传</w:t>
      </w:r>
      <w:r w:rsidR="001E5909" w:rsidRPr="001E6939">
        <w:rPr>
          <w:rFonts w:ascii="Times New Roman" w:hAnsi="Times New Roman" w:hint="eastAsia"/>
          <w:kern w:val="2"/>
          <w:sz w:val="24"/>
          <w:szCs w:val="24"/>
          <w:lang w:eastAsia="zh-CN" w:bidi="ar-SA"/>
          <w14:ligatures w14:val="standardContextual"/>
        </w:rPr>
        <w:t>电能表侧面距表板、电能计量箱侧面边沿不应小于</w:t>
      </w:r>
      <w:r>
        <w:rPr>
          <w:rFonts w:ascii="Times New Roman" w:hAnsi="Times New Roman"/>
          <w:kern w:val="2"/>
          <w:sz w:val="24"/>
          <w:szCs w:val="24"/>
          <w:lang w:eastAsia="zh-CN" w:bidi="ar-SA"/>
          <w14:ligatures w14:val="standardContextual"/>
        </w:rPr>
        <w:t>60</w:t>
      </w:r>
      <w:r w:rsidR="001E5909" w:rsidRPr="001E6939">
        <w:rPr>
          <w:rFonts w:ascii="Times New Roman" w:hAnsi="Times New Roman"/>
          <w:kern w:val="2"/>
          <w:sz w:val="24"/>
          <w:szCs w:val="24"/>
          <w:lang w:eastAsia="zh-CN" w:bidi="ar-SA"/>
          <w14:ligatures w14:val="standardContextual"/>
        </w:rPr>
        <w:t>mm</w:t>
      </w:r>
      <w:r w:rsidR="001E5909" w:rsidRPr="001E6939">
        <w:rPr>
          <w:rFonts w:ascii="Times New Roman" w:hAnsi="Times New Roman" w:hint="eastAsia"/>
          <w:kern w:val="2"/>
          <w:sz w:val="24"/>
          <w:szCs w:val="24"/>
          <w:lang w:eastAsia="zh-CN" w:bidi="ar-SA"/>
          <w14:ligatures w14:val="standardContextual"/>
        </w:rPr>
        <w:t>；</w:t>
      </w:r>
    </w:p>
    <w:p w14:paraId="559CF85F" w14:textId="77777777" w:rsidR="001E5909" w:rsidRPr="001E6939" w:rsidRDefault="001E6939" w:rsidP="001E6939">
      <w:pPr>
        <w:widowControl w:val="0"/>
        <w:tabs>
          <w:tab w:val="left" w:pos="885"/>
          <w:tab w:val="left" w:pos="1260"/>
        </w:tabs>
        <w:spacing w:line="360" w:lineRule="auto"/>
        <w:jc w:val="both"/>
        <w:rPr>
          <w:rFonts w:ascii="Times New Roman" w:hAnsi="Times New Roman"/>
          <w:kern w:val="2"/>
          <w:sz w:val="24"/>
          <w:szCs w:val="24"/>
          <w:lang w:eastAsia="zh-CN" w:bidi="ar-SA"/>
          <w14:ligatures w14:val="standardContextual"/>
        </w:rPr>
      </w:pPr>
      <w:r>
        <w:rPr>
          <w:rFonts w:ascii="Times New Roman" w:hAnsi="Times New Roman" w:hint="eastAsia"/>
          <w:kern w:val="2"/>
          <w:sz w:val="24"/>
          <w:szCs w:val="24"/>
          <w:lang w:eastAsia="zh-CN" w:bidi="ar-SA"/>
          <w14:ligatures w14:val="standardContextual"/>
        </w:rPr>
        <w:t xml:space="preserve">　　</w:t>
      </w:r>
      <w:r w:rsidR="001E5909" w:rsidRPr="008375F0">
        <w:rPr>
          <w:rFonts w:ascii="Times New Roman" w:hAnsi="Times New Roman"/>
          <w:b/>
          <w:kern w:val="2"/>
          <w:sz w:val="24"/>
          <w:szCs w:val="24"/>
          <w:lang w:eastAsia="zh-CN" w:bidi="ar-SA"/>
          <w14:ligatures w14:val="standardContextual"/>
        </w:rPr>
        <w:t>4</w:t>
      </w:r>
      <w:r w:rsidR="008375F0">
        <w:rPr>
          <w:rFonts w:ascii="Times New Roman" w:hAnsi="Times New Roman" w:hint="eastAsia"/>
          <w:kern w:val="2"/>
          <w:sz w:val="24"/>
          <w:szCs w:val="24"/>
          <w:lang w:eastAsia="zh-CN" w:bidi="ar-SA"/>
          <w14:ligatures w14:val="standardContextual"/>
        </w:rPr>
        <w:t xml:space="preserve">　</w:t>
      </w:r>
      <w:r w:rsidR="008375F0" w:rsidRPr="001E6939">
        <w:rPr>
          <w:rFonts w:ascii="Times New Roman" w:hAnsi="Times New Roman" w:hint="eastAsia"/>
          <w:sz w:val="24"/>
          <w:lang w:eastAsia="zh-CN"/>
        </w:rPr>
        <w:t>远传</w:t>
      </w:r>
      <w:r>
        <w:rPr>
          <w:rFonts w:ascii="Times New Roman" w:hAnsi="Times New Roman" w:hint="eastAsia"/>
          <w:kern w:val="2"/>
          <w:sz w:val="24"/>
          <w:szCs w:val="24"/>
          <w:lang w:eastAsia="zh-CN" w:bidi="ar-SA"/>
          <w14:ligatures w14:val="standardContextual"/>
        </w:rPr>
        <w:t>电能表侧面距相邻的开关或其他电气</w:t>
      </w:r>
      <w:r w:rsidR="001E5909" w:rsidRPr="001E6939">
        <w:rPr>
          <w:rFonts w:ascii="Times New Roman" w:hAnsi="Times New Roman" w:hint="eastAsia"/>
          <w:kern w:val="2"/>
          <w:sz w:val="24"/>
          <w:szCs w:val="24"/>
          <w:lang w:eastAsia="zh-CN" w:bidi="ar-SA"/>
          <w14:ligatures w14:val="standardContextual"/>
        </w:rPr>
        <w:t>元件不应小于</w:t>
      </w:r>
      <w:r>
        <w:rPr>
          <w:rFonts w:ascii="Times New Roman" w:hAnsi="Times New Roman"/>
          <w:kern w:val="2"/>
          <w:sz w:val="24"/>
          <w:szCs w:val="24"/>
          <w:lang w:eastAsia="zh-CN" w:bidi="ar-SA"/>
          <w14:ligatures w14:val="standardContextual"/>
        </w:rPr>
        <w:t>60</w:t>
      </w:r>
      <w:r w:rsidR="001E5909" w:rsidRPr="001E6939">
        <w:rPr>
          <w:rFonts w:ascii="Times New Roman" w:hAnsi="Times New Roman"/>
          <w:kern w:val="2"/>
          <w:sz w:val="24"/>
          <w:szCs w:val="24"/>
          <w:lang w:eastAsia="zh-CN" w:bidi="ar-SA"/>
          <w14:ligatures w14:val="standardContextual"/>
        </w:rPr>
        <w:t>mm</w:t>
      </w:r>
      <w:r w:rsidR="001E5909" w:rsidRPr="001E6939">
        <w:rPr>
          <w:rFonts w:ascii="Times New Roman" w:hAnsi="Times New Roman" w:hint="eastAsia"/>
          <w:kern w:val="2"/>
          <w:sz w:val="24"/>
          <w:szCs w:val="24"/>
          <w:lang w:eastAsia="zh-CN" w:bidi="ar-SA"/>
          <w14:ligatures w14:val="standardContextual"/>
        </w:rPr>
        <w:t>。</w:t>
      </w:r>
    </w:p>
    <w:p w14:paraId="01F14A88" w14:textId="77777777" w:rsidR="001E5909" w:rsidRPr="001E6939" w:rsidRDefault="001E5909" w:rsidP="001E693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18" w:name="_Toc150017169"/>
      <w:r w:rsidRPr="001E6939">
        <w:rPr>
          <w:rFonts w:ascii="Times New Roman" w:eastAsia="黑体" w:hAnsi="Times New Roman"/>
          <w:b/>
          <w:sz w:val="28"/>
          <w:szCs w:val="28"/>
          <w:lang w:eastAsia="zh-CN" w:bidi="ar-SA"/>
        </w:rPr>
        <w:lastRenderedPageBreak/>
        <w:t>5</w:t>
      </w:r>
      <w:r w:rsidRPr="001733E1">
        <w:rPr>
          <w:rFonts w:ascii="宋体" w:hAnsi="宋体" w:hint="eastAsia"/>
          <w:b/>
          <w:sz w:val="28"/>
          <w:szCs w:val="28"/>
          <w:lang w:eastAsia="zh-CN" w:bidi="ar-SA"/>
        </w:rPr>
        <w:t>.</w:t>
      </w:r>
      <w:r w:rsidRPr="001E6939">
        <w:rPr>
          <w:rFonts w:ascii="Times New Roman" w:eastAsia="黑体" w:hAnsi="Times New Roman"/>
          <w:b/>
          <w:sz w:val="28"/>
          <w:szCs w:val="28"/>
          <w:lang w:eastAsia="zh-CN" w:bidi="ar-SA"/>
        </w:rPr>
        <w:t>4</w:t>
      </w:r>
      <w:r w:rsidR="001E6939">
        <w:rPr>
          <w:rFonts w:ascii="Times New Roman" w:eastAsia="黑体" w:hAnsi="Times New Roman" w:hint="eastAsia"/>
          <w:b/>
          <w:sz w:val="28"/>
          <w:szCs w:val="28"/>
          <w:lang w:eastAsia="zh-CN" w:bidi="ar-SA"/>
        </w:rPr>
        <w:t xml:space="preserve">　</w:t>
      </w:r>
      <w:r w:rsidRPr="001E6939">
        <w:rPr>
          <w:rFonts w:ascii="Times New Roman" w:eastAsia="黑体" w:hAnsi="Times New Roman" w:hint="eastAsia"/>
          <w:b/>
          <w:sz w:val="28"/>
          <w:szCs w:val="28"/>
          <w:lang w:eastAsia="zh-CN" w:bidi="ar-SA"/>
        </w:rPr>
        <w:t>远传燃气表安装</w:t>
      </w:r>
      <w:bookmarkEnd w:id="218"/>
    </w:p>
    <w:p w14:paraId="20C4EABF" w14:textId="77777777" w:rsidR="001E5909" w:rsidRPr="001E6939" w:rsidRDefault="001E5909">
      <w:pPr>
        <w:pStyle w:val="afff2"/>
        <w:spacing w:line="360" w:lineRule="auto"/>
        <w:rPr>
          <w:rFonts w:ascii="宋体" w:eastAsia="宋体" w:hAnsi="宋体"/>
          <w:sz w:val="24"/>
        </w:rPr>
      </w:pPr>
      <w:r w:rsidRPr="001E6939">
        <w:rPr>
          <w:rFonts w:ascii="Times New Roman" w:eastAsia="宋体" w:hAnsi="Times New Roman" w:cs="Times New Roman"/>
          <w:b/>
          <w:sz w:val="24"/>
        </w:rPr>
        <w:t>5</w:t>
      </w:r>
      <w:r w:rsidR="001733E1"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1733E1"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1</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远传燃气表安装</w:t>
      </w:r>
      <w:r w:rsidRPr="001E6939">
        <w:rPr>
          <w:rFonts w:ascii="Times New Roman" w:eastAsia="宋体" w:hAnsi="Times New Roman" w:cs="Times New Roman"/>
          <w:sz w:val="24"/>
        </w:rPr>
        <w:t>应符合现行</w:t>
      </w:r>
      <w:r w:rsidRPr="001E6939">
        <w:rPr>
          <w:rFonts w:ascii="Times New Roman" w:eastAsia="宋体" w:hAnsi="Times New Roman" w:cs="Times New Roman" w:hint="eastAsia"/>
          <w:sz w:val="24"/>
        </w:rPr>
        <w:t>行业</w:t>
      </w:r>
      <w:r w:rsidRPr="001E6939">
        <w:rPr>
          <w:rFonts w:ascii="Times New Roman" w:eastAsia="宋体" w:hAnsi="Times New Roman" w:cs="Times New Roman"/>
          <w:sz w:val="24"/>
        </w:rPr>
        <w:t>标准《城镇燃气室内工程施工与质量验收规范》</w:t>
      </w:r>
      <w:r w:rsidRPr="001E6939">
        <w:rPr>
          <w:rFonts w:ascii="Times New Roman" w:eastAsia="宋体" w:hAnsi="Times New Roman" w:cs="Times New Roman"/>
          <w:sz w:val="24"/>
        </w:rPr>
        <w:t>CJJ 94</w:t>
      </w:r>
      <w:r w:rsidRPr="001E6939">
        <w:rPr>
          <w:rFonts w:ascii="Times New Roman" w:eastAsia="宋体" w:hAnsi="Times New Roman" w:cs="Times New Roman"/>
          <w:sz w:val="24"/>
        </w:rPr>
        <w:t>等的有关规定</w:t>
      </w:r>
      <w:r w:rsidRPr="001E6939">
        <w:rPr>
          <w:rFonts w:ascii="Times New Roman" w:eastAsia="宋体" w:hAnsi="Times New Roman" w:cs="Times New Roman" w:hint="eastAsia"/>
          <w:sz w:val="24"/>
        </w:rPr>
        <w:t>。燃气表安装位置应靠近水平支管入户处，并应预留控制设备安装及维修所需的空间。</w:t>
      </w:r>
    </w:p>
    <w:p w14:paraId="3D6E62BA" w14:textId="77777777" w:rsidR="001E5909" w:rsidRPr="001E6939" w:rsidRDefault="001E5909">
      <w:pPr>
        <w:pStyle w:val="afff2"/>
        <w:spacing w:line="360" w:lineRule="auto"/>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2</w:t>
      </w:r>
      <w:r w:rsid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燃气表不应安装在下列位置：</w:t>
      </w:r>
    </w:p>
    <w:p w14:paraId="4ECE5309"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b/>
          <w:sz w:val="24"/>
        </w:rPr>
        <w:t>1</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卧室﹑更衣室及卫生间内；</w:t>
      </w:r>
    </w:p>
    <w:p w14:paraId="5C545576"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b/>
          <w:sz w:val="24"/>
        </w:rPr>
        <w:t>2</w:t>
      </w:r>
      <w:r>
        <w:rPr>
          <w:rFonts w:ascii="Times New Roman" w:eastAsia="宋体" w:hAnsi="Times New Roman" w:cs="Times New Roman" w:hint="eastAsia"/>
          <w:sz w:val="24"/>
        </w:rPr>
        <w:t xml:space="preserve">　有电源﹑电气开关及其它电气</w:t>
      </w:r>
      <w:r w:rsidR="001E5909" w:rsidRPr="001E6939">
        <w:rPr>
          <w:rFonts w:ascii="Times New Roman" w:eastAsia="宋体" w:hAnsi="Times New Roman" w:cs="Times New Roman" w:hint="eastAsia"/>
          <w:sz w:val="24"/>
        </w:rPr>
        <w:t>设备的管道井内，或有可能滞留泄漏燃气的隐蔽场所；</w:t>
      </w:r>
    </w:p>
    <w:p w14:paraId="2A5F7DDD"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3</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环境温度高于</w:t>
      </w:r>
      <w:r w:rsidR="001E5909" w:rsidRPr="001E6939">
        <w:rPr>
          <w:rFonts w:ascii="Times New Roman" w:eastAsia="宋体" w:hAnsi="Times New Roman" w:cs="Times New Roman" w:hint="eastAsia"/>
          <w:sz w:val="24"/>
        </w:rPr>
        <w:t>45</w:t>
      </w:r>
      <w:r w:rsidR="001E5909" w:rsidRPr="001E6939">
        <w:rPr>
          <w:rFonts w:ascii="Times New Roman" w:eastAsia="宋体" w:hAnsi="Times New Roman" w:cs="Times New Roman" w:hint="eastAsia"/>
          <w:sz w:val="24"/>
        </w:rPr>
        <w:t>℃的地方；</w:t>
      </w:r>
    </w:p>
    <w:p w14:paraId="2C6C53A3"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4</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堆放易燃﹑易腐蚀或有放射性物质等危险的地方；</w:t>
      </w:r>
    </w:p>
    <w:p w14:paraId="52D17193"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5</w:t>
      </w:r>
      <w:r>
        <w:rPr>
          <w:rFonts w:ascii="Times New Roman" w:eastAsia="宋体" w:hAnsi="Times New Roman" w:cs="Times New Roman" w:hint="eastAsia"/>
          <w:sz w:val="24"/>
        </w:rPr>
        <w:t xml:space="preserve">　有变压﹑配电等电气</w:t>
      </w:r>
      <w:r w:rsidR="001E5909" w:rsidRPr="001E6939">
        <w:rPr>
          <w:rFonts w:ascii="Times New Roman" w:eastAsia="宋体" w:hAnsi="Times New Roman" w:cs="Times New Roman" w:hint="eastAsia"/>
          <w:sz w:val="24"/>
        </w:rPr>
        <w:t>设备的地方；</w:t>
      </w:r>
    </w:p>
    <w:p w14:paraId="47FEFAAE"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6</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有明显震动影响的地方；</w:t>
      </w:r>
    </w:p>
    <w:p w14:paraId="1BE3BCBB"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7</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高层建筑物的避难层及安全疏散楼梯间；</w:t>
      </w:r>
    </w:p>
    <w:p w14:paraId="0ACC0B68" w14:textId="77777777" w:rsidR="001E5909" w:rsidRPr="001E6939" w:rsidRDefault="001E6939" w:rsidP="001E693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b/>
          <w:sz w:val="24"/>
        </w:rPr>
        <w:t>8</w:t>
      </w:r>
      <w:r>
        <w:rPr>
          <w:rFonts w:ascii="Times New Roman" w:eastAsia="宋体" w:hAnsi="Times New Roman" w:cs="Times New Roman" w:hint="eastAsia"/>
          <w:sz w:val="24"/>
        </w:rPr>
        <w:t xml:space="preserve">　</w:t>
      </w:r>
      <w:r w:rsidR="001E5909" w:rsidRPr="001E6939">
        <w:rPr>
          <w:rFonts w:ascii="Times New Roman" w:eastAsia="宋体" w:hAnsi="Times New Roman" w:cs="Times New Roman" w:hint="eastAsia"/>
          <w:sz w:val="24"/>
        </w:rPr>
        <w:t>经常潮湿的地方。</w:t>
      </w:r>
    </w:p>
    <w:p w14:paraId="50DE5478" w14:textId="77777777" w:rsidR="001E5909" w:rsidRPr="001E6939" w:rsidRDefault="001E590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1E6939">
        <w:rPr>
          <w:rFonts w:ascii="Times New Roman" w:eastAsia="宋体" w:hAnsi="Times New Roman" w:cs="Times New Roman" w:hint="eastAsia"/>
          <w:b/>
          <w:sz w:val="24"/>
        </w:rPr>
        <w:t xml:space="preserve">　</w:t>
      </w:r>
      <w:r w:rsidRPr="001E6939">
        <w:rPr>
          <w:rFonts w:ascii="Times New Roman" w:eastAsia="宋体" w:hAnsi="Times New Roman" w:cs="Times New Roman"/>
          <w:sz w:val="24"/>
        </w:rPr>
        <w:t>住宅内燃气</w:t>
      </w:r>
      <w:r w:rsidRPr="001E6939">
        <w:rPr>
          <w:rFonts w:ascii="Times New Roman" w:eastAsia="宋体" w:hAnsi="Times New Roman" w:cs="Times New Roman" w:hint="eastAsia"/>
          <w:sz w:val="24"/>
        </w:rPr>
        <w:t>表</w:t>
      </w:r>
      <w:r w:rsidRPr="001E6939">
        <w:rPr>
          <w:rFonts w:ascii="Times New Roman" w:eastAsia="宋体" w:hAnsi="Times New Roman" w:cs="Times New Roman"/>
          <w:sz w:val="24"/>
        </w:rPr>
        <w:t>可安装在厨房内，高位安装燃气</w:t>
      </w:r>
      <w:r w:rsidRPr="001E6939">
        <w:rPr>
          <w:rFonts w:ascii="Times New Roman" w:eastAsia="宋体" w:hAnsi="Times New Roman" w:cs="Times New Roman" w:hint="eastAsia"/>
          <w:sz w:val="24"/>
        </w:rPr>
        <w:t>表</w:t>
      </w:r>
      <w:r w:rsidRPr="001E6939">
        <w:rPr>
          <w:rFonts w:ascii="Times New Roman" w:eastAsia="宋体" w:hAnsi="Times New Roman" w:cs="Times New Roman"/>
          <w:sz w:val="24"/>
        </w:rPr>
        <w:t>时，表底距地面不宜小于</w:t>
      </w:r>
      <w:r w:rsidRPr="001E6939">
        <w:rPr>
          <w:rFonts w:ascii="Times New Roman" w:eastAsia="宋体" w:hAnsi="Times New Roman" w:cs="Times New Roman"/>
          <w:sz w:val="24"/>
        </w:rPr>
        <w:t>1.6m</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当燃气</w:t>
      </w:r>
      <w:r w:rsidRPr="001E6939">
        <w:rPr>
          <w:rFonts w:ascii="Times New Roman" w:eastAsia="宋体" w:hAnsi="Times New Roman" w:cs="Times New Roman" w:hint="eastAsia"/>
          <w:sz w:val="24"/>
        </w:rPr>
        <w:t>表</w:t>
      </w:r>
      <w:r w:rsidRPr="001E6939">
        <w:rPr>
          <w:rFonts w:ascii="Times New Roman" w:eastAsia="宋体" w:hAnsi="Times New Roman" w:cs="Times New Roman"/>
          <w:sz w:val="24"/>
        </w:rPr>
        <w:t>装在燃气灶具上方时，燃气</w:t>
      </w:r>
      <w:r w:rsidRPr="001E6939">
        <w:rPr>
          <w:rFonts w:ascii="Times New Roman" w:eastAsia="宋体" w:hAnsi="Times New Roman" w:cs="Times New Roman" w:hint="eastAsia"/>
          <w:sz w:val="24"/>
        </w:rPr>
        <w:t>表</w:t>
      </w:r>
      <w:r w:rsidRPr="001E6939">
        <w:rPr>
          <w:rFonts w:ascii="Times New Roman" w:eastAsia="宋体" w:hAnsi="Times New Roman" w:cs="Times New Roman"/>
          <w:sz w:val="24"/>
        </w:rPr>
        <w:t>与燃气灶的水平净距不</w:t>
      </w:r>
      <w:r w:rsidRPr="001E6939">
        <w:rPr>
          <w:rFonts w:ascii="Times New Roman" w:eastAsia="宋体" w:hAnsi="Times New Roman" w:cs="Times New Roman" w:hint="eastAsia"/>
          <w:sz w:val="24"/>
        </w:rPr>
        <w:t>应</w:t>
      </w:r>
      <w:r w:rsidRPr="001E6939">
        <w:rPr>
          <w:rFonts w:ascii="Times New Roman" w:eastAsia="宋体" w:hAnsi="Times New Roman" w:cs="Times New Roman"/>
          <w:sz w:val="24"/>
        </w:rPr>
        <w:t>小于</w:t>
      </w:r>
      <w:r w:rsidRPr="001E6939">
        <w:rPr>
          <w:rFonts w:ascii="Times New Roman" w:eastAsia="宋体" w:hAnsi="Times New Roman" w:cs="Times New Roman"/>
          <w:sz w:val="24"/>
        </w:rPr>
        <w:t>300mm</w:t>
      </w:r>
      <w:r w:rsidRPr="001E6939">
        <w:rPr>
          <w:rFonts w:ascii="Times New Roman" w:eastAsia="宋体" w:hAnsi="Times New Roman" w:cs="Times New Roman" w:hint="eastAsia"/>
          <w:sz w:val="24"/>
        </w:rPr>
        <w:t>。</w:t>
      </w:r>
      <w:r w:rsidRPr="001E6939">
        <w:rPr>
          <w:rFonts w:ascii="Times New Roman" w:eastAsia="宋体" w:hAnsi="Times New Roman" w:cs="Times New Roman"/>
          <w:sz w:val="24"/>
        </w:rPr>
        <w:t>低位安装时，表底距地面距离不</w:t>
      </w:r>
      <w:r w:rsidRPr="001E6939">
        <w:rPr>
          <w:rFonts w:ascii="Times New Roman" w:eastAsia="宋体" w:hAnsi="Times New Roman" w:cs="Times New Roman" w:hint="eastAsia"/>
          <w:sz w:val="24"/>
        </w:rPr>
        <w:t>应</w:t>
      </w:r>
      <w:r w:rsidRPr="001E6939">
        <w:rPr>
          <w:rFonts w:ascii="Times New Roman" w:eastAsia="宋体" w:hAnsi="Times New Roman" w:cs="Times New Roman"/>
          <w:sz w:val="24"/>
        </w:rPr>
        <w:t>小于</w:t>
      </w:r>
      <w:r w:rsidRPr="001E6939">
        <w:rPr>
          <w:rFonts w:ascii="Times New Roman" w:eastAsia="宋体" w:hAnsi="Times New Roman" w:cs="Times New Roman"/>
          <w:sz w:val="24"/>
        </w:rPr>
        <w:t>100mm</w:t>
      </w:r>
      <w:r w:rsidRPr="001E6939">
        <w:rPr>
          <w:rFonts w:ascii="Times New Roman" w:eastAsia="宋体" w:hAnsi="Times New Roman" w:cs="Times New Roman" w:hint="eastAsia"/>
          <w:sz w:val="24"/>
        </w:rPr>
        <w:t>。</w:t>
      </w:r>
    </w:p>
    <w:p w14:paraId="7C5B6891" w14:textId="77777777" w:rsidR="001E5909" w:rsidRPr="001E6939" w:rsidRDefault="001E590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hint="eastAsia"/>
          <w:b/>
          <w:sz w:val="24"/>
        </w:rPr>
        <w:t>4</w:t>
      </w:r>
      <w:r w:rsidR="001E6939">
        <w:rPr>
          <w:rFonts w:ascii="Times New Roman" w:eastAsia="宋体" w:hAnsi="Times New Roman" w:cs="Times New Roman" w:hint="eastAsia"/>
          <w:b/>
          <w:sz w:val="24"/>
        </w:rPr>
        <w:t xml:space="preserve">　</w:t>
      </w:r>
      <w:r w:rsidR="00CB03EB">
        <w:rPr>
          <w:rFonts w:ascii="Times New Roman" w:eastAsia="宋体" w:hAnsi="Times New Roman" w:cs="Times New Roman" w:hint="eastAsia"/>
          <w:bCs/>
          <w:sz w:val="24"/>
        </w:rPr>
        <w:t>燃气表安装在厨房内应加</w:t>
      </w:r>
      <w:r w:rsidRPr="001E6939">
        <w:rPr>
          <w:rFonts w:ascii="Times New Roman" w:eastAsia="宋体" w:hAnsi="Times New Roman" w:cs="Times New Roman" w:hint="eastAsia"/>
          <w:bCs/>
          <w:sz w:val="24"/>
        </w:rPr>
        <w:t>装</w:t>
      </w:r>
      <w:r w:rsidR="00CB03EB">
        <w:rPr>
          <w:rFonts w:ascii="Times New Roman" w:eastAsia="宋体" w:hAnsi="Times New Roman" w:cs="Times New Roman" w:hint="eastAsia"/>
          <w:sz w:val="24"/>
        </w:rPr>
        <w:t>燃气报警器。</w:t>
      </w:r>
      <w:r w:rsidRPr="001E6939">
        <w:rPr>
          <w:rFonts w:ascii="Times New Roman" w:eastAsia="宋体" w:hAnsi="Times New Roman" w:cs="Times New Roman" w:hint="eastAsia"/>
          <w:sz w:val="24"/>
        </w:rPr>
        <w:t>燃气报警器的设置</w:t>
      </w:r>
      <w:r w:rsidRPr="001E6939">
        <w:rPr>
          <w:rFonts w:ascii="Times New Roman" w:eastAsia="宋体" w:hAnsi="Times New Roman" w:cs="Times New Roman"/>
          <w:sz w:val="24"/>
        </w:rPr>
        <w:t>应符合现行国家标准《</w:t>
      </w:r>
      <w:r w:rsidRPr="001E6939">
        <w:rPr>
          <w:rFonts w:ascii="Times New Roman" w:eastAsia="宋体" w:hAnsi="Times New Roman" w:cs="Times New Roman" w:hint="eastAsia"/>
          <w:sz w:val="24"/>
        </w:rPr>
        <w:t>火灾自动报警系统设计规范</w:t>
      </w:r>
      <w:r w:rsidRPr="001E6939">
        <w:rPr>
          <w:rFonts w:ascii="Times New Roman" w:eastAsia="宋体" w:hAnsi="Times New Roman" w:cs="Times New Roman"/>
          <w:sz w:val="24"/>
        </w:rPr>
        <w:t>》</w:t>
      </w:r>
      <w:r w:rsidRPr="001E6939">
        <w:rPr>
          <w:rFonts w:ascii="Times New Roman" w:eastAsia="宋体" w:hAnsi="Times New Roman" w:cs="Times New Roman"/>
          <w:sz w:val="24"/>
        </w:rPr>
        <w:t>GB 50116</w:t>
      </w:r>
      <w:r w:rsidRPr="001E6939">
        <w:rPr>
          <w:rFonts w:ascii="Times New Roman" w:eastAsia="宋体" w:hAnsi="Times New Roman" w:cs="Times New Roman" w:hint="eastAsia"/>
          <w:sz w:val="24"/>
        </w:rPr>
        <w:t>和</w:t>
      </w:r>
      <w:r w:rsidRPr="001E6939">
        <w:rPr>
          <w:rFonts w:ascii="Times New Roman" w:eastAsia="宋体" w:hAnsi="Times New Roman" w:cs="Times New Roman"/>
          <w:sz w:val="24"/>
        </w:rPr>
        <w:t>《</w:t>
      </w:r>
      <w:r w:rsidRPr="001E6939">
        <w:rPr>
          <w:rFonts w:ascii="Times New Roman" w:eastAsia="宋体" w:hAnsi="Times New Roman" w:cs="Times New Roman" w:hint="eastAsia"/>
          <w:sz w:val="24"/>
        </w:rPr>
        <w:t>建筑设计防火规范</w:t>
      </w:r>
      <w:r w:rsidRPr="001E6939">
        <w:rPr>
          <w:rFonts w:ascii="Times New Roman" w:eastAsia="宋体" w:hAnsi="Times New Roman" w:cs="Times New Roman"/>
          <w:sz w:val="24"/>
        </w:rPr>
        <w:t>》</w:t>
      </w:r>
      <w:r w:rsidRPr="001E6939">
        <w:rPr>
          <w:rFonts w:ascii="Times New Roman" w:eastAsia="宋体" w:hAnsi="Times New Roman" w:cs="Times New Roman"/>
          <w:sz w:val="24"/>
        </w:rPr>
        <w:t>GB 50016</w:t>
      </w:r>
      <w:r w:rsidRPr="001E6939">
        <w:rPr>
          <w:rFonts w:ascii="Times New Roman" w:eastAsia="宋体" w:hAnsi="Times New Roman" w:cs="Times New Roman" w:hint="eastAsia"/>
          <w:sz w:val="24"/>
        </w:rPr>
        <w:t>等</w:t>
      </w:r>
      <w:r w:rsidRPr="001E6939">
        <w:rPr>
          <w:rFonts w:ascii="Times New Roman" w:eastAsia="宋体" w:hAnsi="Times New Roman" w:cs="Times New Roman"/>
          <w:sz w:val="24"/>
        </w:rPr>
        <w:t>的有关规定</w:t>
      </w:r>
      <w:r w:rsidRPr="001E6939">
        <w:rPr>
          <w:rFonts w:ascii="Times New Roman" w:eastAsia="宋体" w:hAnsi="Times New Roman" w:cs="Times New Roman" w:hint="eastAsia"/>
          <w:sz w:val="24"/>
        </w:rPr>
        <w:t>。</w:t>
      </w:r>
    </w:p>
    <w:p w14:paraId="59C76EDF" w14:textId="77777777" w:rsidR="001E5909" w:rsidRPr="001E6939" w:rsidRDefault="001E5909" w:rsidP="001E693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19" w:name="_Toc150017170"/>
      <w:r w:rsidRPr="001E6939">
        <w:rPr>
          <w:rFonts w:ascii="Times New Roman" w:eastAsia="黑体" w:hAnsi="Times New Roman"/>
          <w:b/>
          <w:sz w:val="28"/>
          <w:szCs w:val="28"/>
          <w:lang w:eastAsia="zh-CN" w:bidi="ar-SA"/>
        </w:rPr>
        <w:t>5</w:t>
      </w:r>
      <w:r w:rsidRPr="00B91D73">
        <w:rPr>
          <w:rFonts w:ascii="黑体" w:eastAsia="黑体" w:hAnsi="黑体" w:hint="eastAsia"/>
          <w:b/>
          <w:sz w:val="28"/>
          <w:szCs w:val="28"/>
          <w:lang w:eastAsia="zh-CN" w:bidi="ar-SA"/>
        </w:rPr>
        <w:t>.</w:t>
      </w:r>
      <w:r w:rsidRPr="001E6939">
        <w:rPr>
          <w:rFonts w:ascii="Times New Roman" w:eastAsia="黑体" w:hAnsi="Times New Roman"/>
          <w:b/>
          <w:sz w:val="28"/>
          <w:szCs w:val="28"/>
          <w:lang w:eastAsia="zh-CN" w:bidi="ar-SA"/>
        </w:rPr>
        <w:t>5</w:t>
      </w:r>
      <w:r w:rsidR="001E6939">
        <w:rPr>
          <w:rFonts w:ascii="Times New Roman" w:eastAsia="黑体" w:hAnsi="Times New Roman" w:hint="eastAsia"/>
          <w:b/>
          <w:sz w:val="28"/>
          <w:szCs w:val="28"/>
          <w:lang w:eastAsia="zh-CN" w:bidi="ar-SA"/>
        </w:rPr>
        <w:t xml:space="preserve">　</w:t>
      </w:r>
      <w:r w:rsidRPr="001E6939">
        <w:rPr>
          <w:rFonts w:ascii="Times New Roman" w:eastAsia="黑体" w:hAnsi="Times New Roman" w:hint="eastAsia"/>
          <w:b/>
          <w:sz w:val="28"/>
          <w:szCs w:val="28"/>
          <w:lang w:eastAsia="zh-CN" w:bidi="ar-SA"/>
        </w:rPr>
        <w:t>远传热量表安装</w:t>
      </w:r>
      <w:bookmarkEnd w:id="219"/>
    </w:p>
    <w:p w14:paraId="52F545F0" w14:textId="77777777" w:rsidR="001E5909" w:rsidRPr="001E6939" w:rsidRDefault="001E5909">
      <w:pPr>
        <w:pStyle w:val="afff2"/>
        <w:spacing w:line="360" w:lineRule="auto"/>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1</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远传热量表应水平方向安装或者竖直方向安装，热量表标识箭头方向（包括过滤器）应与暖通管道水流方向一致，竖直安装时水流流动方向应向上。</w:t>
      </w:r>
    </w:p>
    <w:p w14:paraId="2688FBBB" w14:textId="77777777" w:rsidR="001E5909" w:rsidRPr="001E6939" w:rsidRDefault="001E5909">
      <w:pPr>
        <w:pStyle w:val="afff2"/>
        <w:spacing w:line="360" w:lineRule="auto"/>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2</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远传热量表进水端热水球阀应仅允许全开与全闭两种状态，热量表出水端热水球阀应可进行流量调节。</w:t>
      </w:r>
    </w:p>
    <w:p w14:paraId="702DEBDA" w14:textId="77777777" w:rsidR="001E5909" w:rsidRPr="001E6939" w:rsidRDefault="001E5909">
      <w:pPr>
        <w:pStyle w:val="afff2"/>
        <w:spacing w:line="360" w:lineRule="auto"/>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远传热量表计算器（显示器）应注意防水浸泡。</w:t>
      </w:r>
    </w:p>
    <w:p w14:paraId="2CBE0FDE" w14:textId="77777777" w:rsidR="001E5909" w:rsidRPr="001E6939" w:rsidRDefault="001E5909">
      <w:pPr>
        <w:pStyle w:val="afff2"/>
        <w:spacing w:line="360" w:lineRule="auto"/>
        <w:rPr>
          <w:rFonts w:ascii="Times New Roman" w:eastAsia="宋体" w:hAnsi="Times New Roman" w:cs="Times New Roman"/>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若远传热量表安装在室外或楼梯走廊时，可装设表箱。不应完全关闭管道阀门，避免因无热水流动而冻坏热量表。</w:t>
      </w:r>
    </w:p>
    <w:p w14:paraId="1273934A" w14:textId="77777777" w:rsidR="001E5909" w:rsidRPr="001E6939" w:rsidRDefault="00B91D73" w:rsidP="001E6939">
      <w:pPr>
        <w:pStyle w:val="afff2"/>
        <w:spacing w:line="360" w:lineRule="auto"/>
        <w:rPr>
          <w:rFonts w:ascii="仿宋" w:eastAsia="仿宋" w:hAnsi="仿宋"/>
          <w:color w:val="000000" w:themeColor="text1"/>
          <w:sz w:val="24"/>
        </w:rPr>
      </w:pPr>
      <w:r>
        <w:rPr>
          <w:rFonts w:ascii="仿宋" w:eastAsia="仿宋" w:hAnsi="仿宋" w:hint="eastAsia"/>
          <w:color w:val="000000" w:themeColor="text1"/>
          <w:sz w:val="24"/>
        </w:rPr>
        <w:lastRenderedPageBreak/>
        <w:t xml:space="preserve">　　</w:t>
      </w:r>
      <w:r w:rsidR="001E5909" w:rsidRPr="001E6939">
        <w:rPr>
          <w:rFonts w:ascii="仿宋" w:eastAsia="仿宋" w:hAnsi="仿宋" w:hint="eastAsia"/>
          <w:color w:val="000000" w:themeColor="text1"/>
          <w:sz w:val="24"/>
        </w:rPr>
        <w:t>【条文说明】为达到保温以及避免计量系统人为损坏，在室外或楼梯走廊安装远传波热量表表箱。</w:t>
      </w:r>
    </w:p>
    <w:p w14:paraId="76E636FA" w14:textId="77777777" w:rsidR="001E5909" w:rsidRPr="001E6939" w:rsidRDefault="001E5909" w:rsidP="001E693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20" w:name="_Toc150017171"/>
      <w:r w:rsidRPr="001E6939">
        <w:rPr>
          <w:rFonts w:ascii="Times New Roman" w:eastAsia="黑体" w:hAnsi="Times New Roman"/>
          <w:b/>
          <w:sz w:val="28"/>
          <w:szCs w:val="28"/>
          <w:lang w:eastAsia="zh-CN" w:bidi="ar-SA"/>
        </w:rPr>
        <w:t>5</w:t>
      </w:r>
      <w:r w:rsidRPr="001E6939">
        <w:rPr>
          <w:rFonts w:ascii="Times New Roman" w:eastAsia="黑体" w:hAnsi="Times New Roman" w:hint="eastAsia"/>
          <w:b/>
          <w:sz w:val="28"/>
          <w:szCs w:val="28"/>
          <w:lang w:eastAsia="zh-CN" w:bidi="ar-SA"/>
        </w:rPr>
        <w:t>.</w:t>
      </w:r>
      <w:r w:rsidRPr="001E6939">
        <w:rPr>
          <w:rFonts w:ascii="Times New Roman" w:eastAsia="黑体" w:hAnsi="Times New Roman"/>
          <w:b/>
          <w:sz w:val="28"/>
          <w:szCs w:val="28"/>
          <w:lang w:eastAsia="zh-CN" w:bidi="ar-SA"/>
        </w:rPr>
        <w:t>6</w:t>
      </w:r>
      <w:r w:rsidR="001E6939">
        <w:rPr>
          <w:rFonts w:ascii="Times New Roman" w:eastAsia="黑体" w:hAnsi="Times New Roman" w:hint="eastAsia"/>
          <w:b/>
          <w:sz w:val="28"/>
          <w:szCs w:val="28"/>
          <w:lang w:eastAsia="zh-CN" w:bidi="ar-SA"/>
        </w:rPr>
        <w:t xml:space="preserve">　</w:t>
      </w:r>
      <w:r w:rsidRPr="001E6939">
        <w:rPr>
          <w:rFonts w:ascii="Times New Roman" w:eastAsia="黑体" w:hAnsi="Times New Roman" w:hint="eastAsia"/>
          <w:b/>
          <w:sz w:val="28"/>
          <w:szCs w:val="28"/>
          <w:lang w:eastAsia="zh-CN" w:bidi="ar-SA"/>
        </w:rPr>
        <w:t>采集器、集中器和主站的安装</w:t>
      </w:r>
      <w:bookmarkEnd w:id="220"/>
    </w:p>
    <w:p w14:paraId="78D7FE64" w14:textId="77777777" w:rsidR="001E5909" w:rsidRPr="001E6939" w:rsidRDefault="001E5909">
      <w:pPr>
        <w:spacing w:line="360" w:lineRule="auto"/>
        <w:rPr>
          <w:rFonts w:ascii="宋体" w:hAnsi="宋体"/>
          <w:sz w:val="24"/>
          <w:szCs w:val="24"/>
          <w:lang w:eastAsia="zh-CN"/>
        </w:rPr>
      </w:pPr>
      <w:r w:rsidRPr="001E6939">
        <w:rPr>
          <w:rFonts w:ascii="Times New Roman" w:hAnsi="Times New Roman"/>
          <w:b/>
          <w:sz w:val="24"/>
          <w:szCs w:val="24"/>
          <w:lang w:eastAsia="zh-CN"/>
        </w:rPr>
        <w:t>5</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6</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1</w:t>
      </w:r>
      <w:r w:rsidR="001E6939" w:rsidRPr="001E6939">
        <w:rPr>
          <w:rFonts w:ascii="Times New Roman" w:hAnsi="Times New Roman" w:hint="eastAsia"/>
          <w:b/>
          <w:sz w:val="24"/>
          <w:szCs w:val="24"/>
          <w:lang w:eastAsia="zh-CN"/>
        </w:rPr>
        <w:t xml:space="preserve">　</w:t>
      </w:r>
      <w:r w:rsidRPr="001E6939">
        <w:rPr>
          <w:rFonts w:ascii="宋体" w:hAnsi="宋体" w:hint="eastAsia"/>
          <w:sz w:val="24"/>
          <w:szCs w:val="24"/>
          <w:lang w:eastAsia="zh-CN"/>
        </w:rPr>
        <w:t>采集器的安装应满足下列要求：</w:t>
      </w:r>
    </w:p>
    <w:p w14:paraId="11473FFC" w14:textId="77777777" w:rsidR="001E5909" w:rsidRPr="001E6939" w:rsidRDefault="001E6939" w:rsidP="001E6939">
      <w:pPr>
        <w:spacing w:line="360" w:lineRule="auto"/>
        <w:rPr>
          <w:rFonts w:ascii="宋体" w:hAnsi="宋体"/>
          <w:bCs/>
          <w:sz w:val="24"/>
          <w:szCs w:val="24"/>
          <w:lang w:eastAsia="zh-CN"/>
        </w:rPr>
      </w:pPr>
      <w:r w:rsidRPr="001E6939">
        <w:rPr>
          <w:rFonts w:ascii="宋体" w:hAnsi="宋体" w:hint="eastAsia"/>
          <w:sz w:val="24"/>
          <w:szCs w:val="24"/>
          <w:lang w:eastAsia="zh-CN"/>
        </w:rPr>
        <w:t xml:space="preserve">　　</w:t>
      </w:r>
      <w:r w:rsidR="001E5909" w:rsidRPr="001E6939">
        <w:rPr>
          <w:rFonts w:ascii="Times New Roman" w:hAnsi="Times New Roman"/>
          <w:b/>
          <w:sz w:val="24"/>
          <w:szCs w:val="24"/>
          <w:lang w:eastAsia="zh-CN"/>
        </w:rPr>
        <w:t>1</w:t>
      </w:r>
      <w:r w:rsidRPr="001E6939">
        <w:rPr>
          <w:rFonts w:ascii="宋体" w:hAnsi="宋体" w:hint="eastAsia"/>
          <w:sz w:val="24"/>
          <w:szCs w:val="24"/>
          <w:lang w:eastAsia="zh-CN"/>
        </w:rPr>
        <w:t xml:space="preserve">　</w:t>
      </w:r>
      <w:r w:rsidR="001E5909" w:rsidRPr="001E6939">
        <w:rPr>
          <w:rFonts w:ascii="宋体" w:hAnsi="宋体" w:hint="eastAsia"/>
          <w:sz w:val="24"/>
          <w:szCs w:val="24"/>
          <w:lang w:eastAsia="zh-CN"/>
        </w:rPr>
        <w:t>采集器的安装高度应符合本规程</w:t>
      </w:r>
      <w:r w:rsidR="001E5909" w:rsidRPr="00B91D73">
        <w:rPr>
          <w:rFonts w:ascii="Times New Roman" w:hAnsi="Times New Roman"/>
          <w:sz w:val="24"/>
          <w:szCs w:val="24"/>
          <w:lang w:eastAsia="zh-CN"/>
        </w:rPr>
        <w:t>4</w:t>
      </w:r>
      <w:r w:rsidR="00B91D73" w:rsidRPr="00B91D73">
        <w:rPr>
          <w:rFonts w:ascii="宋体" w:hAnsi="宋体" w:cstheme="minorBidi" w:hint="eastAsia"/>
          <w:color w:val="000000" w:themeColor="text1"/>
          <w:kern w:val="2"/>
          <w:sz w:val="24"/>
          <w:szCs w:val="24"/>
          <w:lang w:eastAsia="zh-CN" w:bidi="ar-SA"/>
        </w:rPr>
        <w:t>.</w:t>
      </w:r>
      <w:r w:rsidR="001E5909" w:rsidRPr="00B91D73">
        <w:rPr>
          <w:rFonts w:ascii="Times New Roman" w:hAnsi="Times New Roman"/>
          <w:bCs/>
          <w:sz w:val="24"/>
          <w:szCs w:val="24"/>
          <w:lang w:eastAsia="zh-CN"/>
        </w:rPr>
        <w:t>3</w:t>
      </w:r>
      <w:r w:rsidR="00B91D73" w:rsidRPr="00797B4B">
        <w:rPr>
          <w:rFonts w:ascii="宋体" w:hAnsi="宋体" w:cstheme="minorBidi" w:hint="eastAsia"/>
          <w:b/>
          <w:color w:val="000000" w:themeColor="text1"/>
          <w:kern w:val="2"/>
          <w:sz w:val="24"/>
          <w:szCs w:val="24"/>
          <w:lang w:eastAsia="zh-CN" w:bidi="ar-SA"/>
        </w:rPr>
        <w:t>.</w:t>
      </w:r>
      <w:r w:rsidR="001E5909" w:rsidRPr="00B91D73">
        <w:rPr>
          <w:rFonts w:ascii="Times New Roman" w:hAnsi="Times New Roman"/>
          <w:bCs/>
          <w:sz w:val="24"/>
          <w:szCs w:val="24"/>
          <w:lang w:eastAsia="zh-CN"/>
        </w:rPr>
        <w:t>7</w:t>
      </w:r>
      <w:r w:rsidR="001E5909" w:rsidRPr="001E6939">
        <w:rPr>
          <w:rFonts w:ascii="宋体" w:hAnsi="宋体" w:hint="eastAsia"/>
          <w:bCs/>
          <w:sz w:val="24"/>
          <w:szCs w:val="24"/>
          <w:lang w:eastAsia="zh-CN"/>
        </w:rPr>
        <w:t>的要求。</w:t>
      </w:r>
    </w:p>
    <w:p w14:paraId="756E718C" w14:textId="77777777" w:rsidR="001E5909" w:rsidRPr="001E6939" w:rsidRDefault="001E6939" w:rsidP="001E6939">
      <w:pPr>
        <w:spacing w:line="360" w:lineRule="auto"/>
        <w:rPr>
          <w:rFonts w:ascii="宋体" w:hAnsi="宋体"/>
          <w:bCs/>
          <w:sz w:val="24"/>
          <w:szCs w:val="24"/>
          <w:lang w:eastAsia="zh-CN"/>
        </w:rPr>
      </w:pPr>
      <w:r>
        <w:rPr>
          <w:rFonts w:ascii="宋体" w:hAnsi="宋体" w:hint="eastAsia"/>
          <w:sz w:val="24"/>
          <w:szCs w:val="24"/>
          <w:lang w:eastAsia="zh-CN"/>
        </w:rPr>
        <w:t xml:space="preserve">　　</w:t>
      </w:r>
      <w:r w:rsidRPr="001E6939">
        <w:rPr>
          <w:rFonts w:ascii="Times New Roman" w:hAnsi="Times New Roman"/>
          <w:b/>
          <w:sz w:val="24"/>
          <w:szCs w:val="24"/>
          <w:lang w:eastAsia="zh-CN"/>
        </w:rPr>
        <w:t>2</w:t>
      </w:r>
      <w:r>
        <w:rPr>
          <w:rFonts w:ascii="宋体" w:hAnsi="宋体" w:hint="eastAsia"/>
          <w:sz w:val="24"/>
          <w:szCs w:val="24"/>
          <w:lang w:eastAsia="zh-CN"/>
        </w:rPr>
        <w:t xml:space="preserve">　</w:t>
      </w:r>
      <w:r w:rsidR="001E5909" w:rsidRPr="001E6939">
        <w:rPr>
          <w:rFonts w:ascii="宋体" w:hAnsi="宋体" w:hint="eastAsia"/>
          <w:sz w:val="24"/>
          <w:szCs w:val="24"/>
          <w:lang w:eastAsia="zh-CN"/>
        </w:rPr>
        <w:t>采集器</w:t>
      </w:r>
      <w:r w:rsidR="001E5909" w:rsidRPr="001E6939">
        <w:rPr>
          <w:rFonts w:ascii="宋体" w:hAnsi="宋体" w:hint="eastAsia"/>
          <w:bCs/>
          <w:sz w:val="24"/>
          <w:szCs w:val="24"/>
          <w:lang w:eastAsia="zh-CN"/>
        </w:rPr>
        <w:t>采用金属支架或保护盒明装时，应先将支架或保护盒用膨胀螺钉固定在墙壁上，再</w:t>
      </w:r>
      <w:r w:rsidR="001E5909" w:rsidRPr="001E6939">
        <w:rPr>
          <w:rFonts w:ascii="宋体" w:hAnsi="宋体" w:hint="eastAsia"/>
          <w:sz w:val="24"/>
          <w:szCs w:val="24"/>
          <w:lang w:eastAsia="zh-CN"/>
        </w:rPr>
        <w:t>将采集器支架的外壳接地</w:t>
      </w:r>
      <w:r w:rsidR="001E5909" w:rsidRPr="001E6939">
        <w:rPr>
          <w:rFonts w:ascii="宋体" w:hAnsi="宋体" w:hint="eastAsia"/>
          <w:bCs/>
          <w:sz w:val="24"/>
          <w:szCs w:val="24"/>
          <w:lang w:eastAsia="zh-CN"/>
        </w:rPr>
        <w:t>，具体安装方式应以生产制造厂安装说明为准。</w:t>
      </w:r>
    </w:p>
    <w:p w14:paraId="2907013F" w14:textId="77777777" w:rsidR="001E5909" w:rsidRPr="001E6939" w:rsidRDefault="001E5909">
      <w:pPr>
        <w:spacing w:line="360" w:lineRule="auto"/>
        <w:rPr>
          <w:rFonts w:ascii="宋体" w:hAnsi="宋体"/>
          <w:sz w:val="24"/>
          <w:szCs w:val="24"/>
          <w:lang w:eastAsia="zh-CN"/>
        </w:rPr>
      </w:pPr>
      <w:r w:rsidRPr="001E6939">
        <w:rPr>
          <w:rFonts w:ascii="Times New Roman" w:hAnsi="Times New Roman"/>
          <w:b/>
          <w:sz w:val="24"/>
          <w:szCs w:val="24"/>
          <w:lang w:eastAsia="zh-CN"/>
        </w:rPr>
        <w:t>5</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6</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2</w:t>
      </w:r>
      <w:r w:rsidR="001E6939">
        <w:rPr>
          <w:rFonts w:ascii="Times New Roman" w:hAnsi="Times New Roman" w:hint="eastAsia"/>
          <w:b/>
          <w:sz w:val="24"/>
          <w:szCs w:val="24"/>
          <w:lang w:eastAsia="zh-CN"/>
        </w:rPr>
        <w:t xml:space="preserve">　</w:t>
      </w:r>
      <w:r w:rsidRPr="001E6939">
        <w:rPr>
          <w:rFonts w:ascii="宋体" w:hAnsi="宋体" w:hint="eastAsia"/>
          <w:sz w:val="24"/>
          <w:szCs w:val="24"/>
          <w:lang w:eastAsia="zh-CN"/>
        </w:rPr>
        <w:t>集中器的安装应满足下列要求：</w:t>
      </w:r>
    </w:p>
    <w:p w14:paraId="0CC78B42" w14:textId="77777777" w:rsidR="001E5909" w:rsidRPr="001E6939" w:rsidRDefault="001E6939" w:rsidP="001E6939">
      <w:pPr>
        <w:spacing w:line="360" w:lineRule="auto"/>
        <w:rPr>
          <w:rFonts w:ascii="Times New Roman" w:hAnsi="Times New Roman"/>
          <w:bCs/>
          <w:sz w:val="24"/>
          <w:szCs w:val="24"/>
          <w:lang w:eastAsia="zh-CN"/>
        </w:rPr>
      </w:pPr>
      <w:r>
        <w:rPr>
          <w:rFonts w:ascii="宋体" w:hAnsi="宋体" w:hint="eastAsia"/>
          <w:sz w:val="24"/>
          <w:szCs w:val="24"/>
          <w:lang w:eastAsia="zh-CN"/>
        </w:rPr>
        <w:t xml:space="preserve">　　</w:t>
      </w:r>
      <w:r w:rsidR="001E5909" w:rsidRPr="001E6939">
        <w:rPr>
          <w:rFonts w:ascii="Times New Roman" w:hAnsi="Times New Roman"/>
          <w:b/>
          <w:sz w:val="24"/>
          <w:szCs w:val="24"/>
          <w:lang w:eastAsia="zh-CN"/>
        </w:rPr>
        <w:t>1</w:t>
      </w:r>
      <w:r w:rsidRPr="001E6939">
        <w:rPr>
          <w:rFonts w:ascii="Times New Roman" w:hAnsi="Times New Roman"/>
          <w:sz w:val="24"/>
          <w:szCs w:val="24"/>
          <w:lang w:eastAsia="zh-CN"/>
        </w:rPr>
        <w:t xml:space="preserve">　</w:t>
      </w:r>
      <w:r w:rsidR="001E5909" w:rsidRPr="001E6939">
        <w:rPr>
          <w:rFonts w:ascii="Times New Roman" w:hAnsi="Times New Roman"/>
          <w:sz w:val="24"/>
          <w:szCs w:val="24"/>
          <w:lang w:eastAsia="zh-CN"/>
        </w:rPr>
        <w:t>集中器的安装高度应符合本规程</w:t>
      </w:r>
      <w:r w:rsidR="001E5909" w:rsidRPr="001E6939">
        <w:rPr>
          <w:rFonts w:ascii="Times New Roman" w:hAnsi="Times New Roman"/>
          <w:bCs/>
          <w:sz w:val="24"/>
          <w:szCs w:val="24"/>
          <w:lang w:eastAsia="zh-CN"/>
        </w:rPr>
        <w:t>4</w:t>
      </w:r>
      <w:r w:rsidR="00B91D73" w:rsidRPr="00797B4B">
        <w:rPr>
          <w:rFonts w:ascii="宋体" w:hAnsi="宋体" w:cstheme="minorBidi" w:hint="eastAsia"/>
          <w:b/>
          <w:color w:val="000000" w:themeColor="text1"/>
          <w:kern w:val="2"/>
          <w:sz w:val="24"/>
          <w:szCs w:val="24"/>
          <w:lang w:eastAsia="zh-CN" w:bidi="ar-SA"/>
        </w:rPr>
        <w:t>.</w:t>
      </w:r>
      <w:r w:rsidR="001E5909" w:rsidRPr="001E6939">
        <w:rPr>
          <w:rFonts w:ascii="Times New Roman" w:hAnsi="Times New Roman"/>
          <w:bCs/>
          <w:sz w:val="24"/>
          <w:szCs w:val="24"/>
          <w:lang w:eastAsia="zh-CN"/>
        </w:rPr>
        <w:t>3</w:t>
      </w:r>
      <w:r w:rsidR="00B91D73" w:rsidRPr="00797B4B">
        <w:rPr>
          <w:rFonts w:ascii="宋体" w:hAnsi="宋体" w:cstheme="minorBidi" w:hint="eastAsia"/>
          <w:b/>
          <w:color w:val="000000" w:themeColor="text1"/>
          <w:kern w:val="2"/>
          <w:sz w:val="24"/>
          <w:szCs w:val="24"/>
          <w:lang w:eastAsia="zh-CN" w:bidi="ar-SA"/>
        </w:rPr>
        <w:t>.</w:t>
      </w:r>
      <w:r w:rsidR="001E5909" w:rsidRPr="001E6939">
        <w:rPr>
          <w:rFonts w:ascii="Times New Roman" w:hAnsi="Times New Roman"/>
          <w:bCs/>
          <w:sz w:val="24"/>
          <w:szCs w:val="24"/>
          <w:lang w:eastAsia="zh-CN"/>
        </w:rPr>
        <w:t>7</w:t>
      </w:r>
      <w:r w:rsidR="001E5909" w:rsidRPr="001E6939">
        <w:rPr>
          <w:rFonts w:ascii="Times New Roman" w:hAnsi="Times New Roman"/>
          <w:bCs/>
          <w:sz w:val="24"/>
          <w:szCs w:val="24"/>
          <w:lang w:eastAsia="zh-CN"/>
        </w:rPr>
        <w:t>的要求。</w:t>
      </w:r>
    </w:p>
    <w:p w14:paraId="5E360D62" w14:textId="77777777" w:rsidR="001E5909" w:rsidRPr="001E6939" w:rsidRDefault="001E6939" w:rsidP="001E6939">
      <w:pPr>
        <w:spacing w:line="360" w:lineRule="auto"/>
        <w:rPr>
          <w:rFonts w:ascii="Times New Roman" w:hAnsi="Times New Roman"/>
          <w:bCs/>
          <w:sz w:val="24"/>
          <w:szCs w:val="24"/>
          <w:lang w:eastAsia="zh-CN"/>
        </w:rPr>
      </w:pPr>
      <w:r w:rsidRPr="001E6939">
        <w:rPr>
          <w:rFonts w:ascii="Times New Roman" w:hAnsi="Times New Roman"/>
          <w:bCs/>
          <w:sz w:val="24"/>
          <w:szCs w:val="24"/>
          <w:lang w:eastAsia="zh-CN"/>
        </w:rPr>
        <w:t xml:space="preserve">　　</w:t>
      </w:r>
      <w:r w:rsidRPr="001E6939">
        <w:rPr>
          <w:rFonts w:ascii="Times New Roman" w:hAnsi="Times New Roman"/>
          <w:b/>
          <w:bCs/>
          <w:sz w:val="24"/>
          <w:szCs w:val="24"/>
          <w:lang w:eastAsia="zh-CN"/>
        </w:rPr>
        <w:t>2</w:t>
      </w:r>
      <w:r w:rsidRPr="001E6939">
        <w:rPr>
          <w:rFonts w:ascii="Times New Roman" w:hAnsi="Times New Roman"/>
          <w:bCs/>
          <w:sz w:val="24"/>
          <w:szCs w:val="24"/>
          <w:lang w:eastAsia="zh-CN"/>
        </w:rPr>
        <w:t xml:space="preserve">　</w:t>
      </w:r>
      <w:r w:rsidR="001E5909" w:rsidRPr="001E6939">
        <w:rPr>
          <w:rFonts w:ascii="Times New Roman" w:hAnsi="Times New Roman"/>
          <w:bCs/>
          <w:sz w:val="24"/>
          <w:szCs w:val="24"/>
          <w:lang w:eastAsia="zh-CN"/>
        </w:rPr>
        <w:t>壁挂式</w:t>
      </w:r>
      <w:r w:rsidR="001E5909" w:rsidRPr="001E6939">
        <w:rPr>
          <w:rFonts w:ascii="Times New Roman" w:hAnsi="Times New Roman"/>
          <w:sz w:val="24"/>
          <w:szCs w:val="24"/>
          <w:lang w:eastAsia="zh-CN"/>
        </w:rPr>
        <w:t>集中器应采用不小于</w:t>
      </w:r>
      <w:r w:rsidR="001E5909" w:rsidRPr="001E6939">
        <w:rPr>
          <w:rFonts w:ascii="Times New Roman" w:hAnsi="Times New Roman"/>
          <w:sz w:val="24"/>
          <w:szCs w:val="24"/>
          <w:lang w:eastAsia="zh-CN"/>
        </w:rPr>
        <w:t>M8</w:t>
      </w:r>
      <w:r w:rsidR="001E5909" w:rsidRPr="001E6939">
        <w:rPr>
          <w:rFonts w:ascii="Times New Roman" w:hAnsi="Times New Roman"/>
          <w:sz w:val="24"/>
          <w:szCs w:val="24"/>
          <w:lang w:eastAsia="zh-CN"/>
        </w:rPr>
        <w:t>的</w:t>
      </w:r>
      <w:r w:rsidR="001E5909" w:rsidRPr="001E6939">
        <w:rPr>
          <w:rFonts w:ascii="Times New Roman" w:hAnsi="Times New Roman"/>
          <w:bCs/>
          <w:sz w:val="24"/>
          <w:szCs w:val="24"/>
          <w:lang w:eastAsia="zh-CN"/>
        </w:rPr>
        <w:t>膨胀螺栓固定在墙壁上。</w:t>
      </w:r>
    </w:p>
    <w:p w14:paraId="5AAC6176" w14:textId="77777777" w:rsidR="001E5909" w:rsidRPr="001E6939" w:rsidRDefault="001E6939" w:rsidP="001E6939">
      <w:pPr>
        <w:spacing w:line="360" w:lineRule="auto"/>
        <w:rPr>
          <w:rFonts w:ascii="宋体" w:hAnsi="宋体"/>
          <w:bCs/>
          <w:sz w:val="24"/>
          <w:szCs w:val="24"/>
          <w:lang w:eastAsia="zh-CN"/>
        </w:rPr>
      </w:pPr>
      <w:r w:rsidRPr="001E6939">
        <w:rPr>
          <w:rFonts w:ascii="Times New Roman" w:hAnsi="Times New Roman"/>
          <w:bCs/>
          <w:sz w:val="24"/>
          <w:szCs w:val="24"/>
          <w:lang w:eastAsia="zh-CN"/>
        </w:rPr>
        <w:t xml:space="preserve">　　</w:t>
      </w:r>
      <w:r w:rsidRPr="001E6939">
        <w:rPr>
          <w:rFonts w:ascii="Times New Roman" w:hAnsi="Times New Roman"/>
          <w:b/>
          <w:bCs/>
          <w:sz w:val="24"/>
          <w:szCs w:val="24"/>
          <w:lang w:eastAsia="zh-CN"/>
        </w:rPr>
        <w:t>3</w:t>
      </w:r>
      <w:r w:rsidRPr="001E6939">
        <w:rPr>
          <w:rFonts w:ascii="Times New Roman" w:hAnsi="Times New Roman"/>
          <w:bCs/>
          <w:sz w:val="24"/>
          <w:szCs w:val="24"/>
          <w:lang w:eastAsia="zh-CN"/>
        </w:rPr>
        <w:t xml:space="preserve">　</w:t>
      </w:r>
      <w:r w:rsidR="001E5909" w:rsidRPr="001E6939">
        <w:rPr>
          <w:rFonts w:ascii="Times New Roman" w:hAnsi="Times New Roman"/>
          <w:sz w:val="24"/>
          <w:szCs w:val="24"/>
          <w:lang w:eastAsia="zh-CN"/>
        </w:rPr>
        <w:t>集中器箱应带锁保护</w:t>
      </w:r>
      <w:r w:rsidR="001E5909" w:rsidRPr="001E6939">
        <w:rPr>
          <w:rFonts w:ascii="宋体" w:hAnsi="宋体" w:hint="eastAsia"/>
          <w:sz w:val="24"/>
          <w:szCs w:val="24"/>
          <w:lang w:eastAsia="zh-CN"/>
        </w:rPr>
        <w:t>，</w:t>
      </w:r>
      <w:r w:rsidR="001E5909" w:rsidRPr="001E6939">
        <w:rPr>
          <w:rFonts w:ascii="宋体" w:hAnsi="宋体" w:hint="eastAsia"/>
          <w:bCs/>
          <w:sz w:val="24"/>
          <w:szCs w:val="24"/>
          <w:lang w:eastAsia="zh-CN"/>
        </w:rPr>
        <w:t>具体安装方式应以生产制造厂安装说明为准。</w:t>
      </w:r>
    </w:p>
    <w:p w14:paraId="2223C52F" w14:textId="77777777" w:rsidR="001E5909" w:rsidRPr="001E6939" w:rsidRDefault="001E5909">
      <w:pPr>
        <w:spacing w:line="360" w:lineRule="auto"/>
        <w:rPr>
          <w:rFonts w:ascii="宋体" w:hAnsi="宋体"/>
          <w:sz w:val="24"/>
          <w:szCs w:val="24"/>
          <w:lang w:eastAsia="zh-CN"/>
        </w:rPr>
      </w:pPr>
      <w:r w:rsidRPr="001E6939">
        <w:rPr>
          <w:rFonts w:ascii="Times New Roman" w:hAnsi="Times New Roman"/>
          <w:b/>
          <w:sz w:val="24"/>
          <w:szCs w:val="24"/>
          <w:lang w:eastAsia="zh-CN"/>
        </w:rPr>
        <w:t>5</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6</w:t>
      </w:r>
      <w:r w:rsidR="00B91D73" w:rsidRPr="00797B4B">
        <w:rPr>
          <w:rFonts w:ascii="宋体" w:hAnsi="宋体" w:cstheme="minorBidi" w:hint="eastAsia"/>
          <w:b/>
          <w:color w:val="000000" w:themeColor="text1"/>
          <w:kern w:val="2"/>
          <w:sz w:val="24"/>
          <w:szCs w:val="24"/>
          <w:lang w:eastAsia="zh-CN" w:bidi="ar-SA"/>
        </w:rPr>
        <w:t>.</w:t>
      </w:r>
      <w:r w:rsidRPr="001E6939">
        <w:rPr>
          <w:rFonts w:ascii="Times New Roman" w:hAnsi="Times New Roman"/>
          <w:b/>
          <w:sz w:val="24"/>
          <w:szCs w:val="24"/>
          <w:lang w:eastAsia="zh-CN"/>
        </w:rPr>
        <w:t>3</w:t>
      </w:r>
      <w:r w:rsidR="001E6939">
        <w:rPr>
          <w:rFonts w:ascii="Times New Roman" w:hAnsi="Times New Roman" w:hint="eastAsia"/>
          <w:b/>
          <w:sz w:val="24"/>
          <w:szCs w:val="24"/>
          <w:lang w:eastAsia="zh-CN"/>
        </w:rPr>
        <w:t xml:space="preserve">　</w:t>
      </w:r>
      <w:r w:rsidRPr="001E6939">
        <w:rPr>
          <w:rFonts w:ascii="宋体" w:hAnsi="宋体" w:hint="eastAsia"/>
          <w:sz w:val="24"/>
          <w:szCs w:val="24"/>
          <w:lang w:eastAsia="zh-CN"/>
        </w:rPr>
        <w:t>主站的安装应满足下列要求：</w:t>
      </w:r>
    </w:p>
    <w:p w14:paraId="51506355" w14:textId="77777777" w:rsidR="001E5909" w:rsidRPr="001E6939" w:rsidRDefault="001E6939" w:rsidP="001E6939">
      <w:pPr>
        <w:spacing w:line="360" w:lineRule="auto"/>
        <w:rPr>
          <w:sz w:val="24"/>
          <w:szCs w:val="24"/>
          <w:lang w:eastAsia="zh-CN"/>
        </w:rPr>
      </w:pPr>
      <w:r>
        <w:rPr>
          <w:rFonts w:ascii="宋体" w:hAnsi="宋体" w:hint="eastAsia"/>
          <w:sz w:val="24"/>
          <w:szCs w:val="24"/>
          <w:lang w:eastAsia="zh-CN"/>
        </w:rPr>
        <w:t xml:space="preserve">　　</w:t>
      </w:r>
      <w:r w:rsidR="001E5909" w:rsidRPr="001E6939">
        <w:rPr>
          <w:rFonts w:ascii="宋体" w:hAnsi="宋体" w:hint="eastAsia"/>
          <w:b/>
          <w:sz w:val="24"/>
          <w:szCs w:val="24"/>
          <w:lang w:eastAsia="zh-CN"/>
        </w:rPr>
        <w:t>1</w:t>
      </w:r>
      <w:r>
        <w:rPr>
          <w:rFonts w:ascii="宋体" w:hAnsi="宋体" w:hint="eastAsia"/>
          <w:sz w:val="24"/>
          <w:szCs w:val="24"/>
          <w:lang w:eastAsia="zh-CN"/>
        </w:rPr>
        <w:t xml:space="preserve">　</w:t>
      </w:r>
      <w:r w:rsidR="001E5909" w:rsidRPr="001E6939">
        <w:rPr>
          <w:rFonts w:ascii="宋体" w:hAnsi="宋体" w:hint="eastAsia"/>
          <w:sz w:val="24"/>
          <w:szCs w:val="24"/>
          <w:lang w:eastAsia="zh-CN"/>
        </w:rPr>
        <w:t>主站宜安装于</w:t>
      </w:r>
      <w:r w:rsidR="001E5909" w:rsidRPr="001E6939">
        <w:rPr>
          <w:rFonts w:hint="eastAsia"/>
          <w:sz w:val="24"/>
          <w:szCs w:val="24"/>
          <w:lang w:eastAsia="zh-CN"/>
        </w:rPr>
        <w:t>振动和电磁干扰较小的室内环境。</w:t>
      </w:r>
    </w:p>
    <w:p w14:paraId="13FF83C1" w14:textId="77777777" w:rsidR="001E5909" w:rsidRPr="001E6939" w:rsidRDefault="001E6939" w:rsidP="001E6939">
      <w:pPr>
        <w:spacing w:line="360" w:lineRule="auto"/>
        <w:rPr>
          <w:rFonts w:ascii="宋体" w:hAnsi="宋体"/>
          <w:sz w:val="24"/>
          <w:szCs w:val="24"/>
          <w:lang w:eastAsia="zh-CN"/>
        </w:rPr>
      </w:pPr>
      <w:r>
        <w:rPr>
          <w:rFonts w:ascii="宋体" w:hAnsi="宋体" w:hint="eastAsia"/>
          <w:sz w:val="24"/>
          <w:szCs w:val="24"/>
          <w:lang w:eastAsia="zh-CN"/>
        </w:rPr>
        <w:t xml:space="preserve">　　</w:t>
      </w:r>
      <w:r w:rsidR="001E5909" w:rsidRPr="001E6939">
        <w:rPr>
          <w:rFonts w:ascii="宋体" w:hAnsi="宋体"/>
          <w:b/>
          <w:sz w:val="24"/>
          <w:szCs w:val="24"/>
          <w:lang w:eastAsia="zh-CN"/>
        </w:rPr>
        <w:t>2</w:t>
      </w:r>
      <w:r>
        <w:rPr>
          <w:rFonts w:ascii="宋体" w:hAnsi="宋体" w:hint="eastAsia"/>
          <w:sz w:val="24"/>
          <w:szCs w:val="24"/>
          <w:lang w:eastAsia="zh-CN"/>
        </w:rPr>
        <w:t xml:space="preserve">　</w:t>
      </w:r>
      <w:r w:rsidR="001E5909" w:rsidRPr="001E6939">
        <w:rPr>
          <w:rFonts w:ascii="宋体" w:hAnsi="宋体" w:hint="eastAsia"/>
          <w:sz w:val="24"/>
          <w:szCs w:val="24"/>
          <w:lang w:eastAsia="zh-CN"/>
        </w:rPr>
        <w:t>安装</w:t>
      </w:r>
      <w:r w:rsidR="001E5909" w:rsidRPr="001E6939">
        <w:rPr>
          <w:rFonts w:ascii="Times New Roman" w:hAnsi="Times New Roman" w:hint="eastAsia"/>
          <w:bCs/>
          <w:color w:val="000000" w:themeColor="text1"/>
          <w:kern w:val="2"/>
          <w:sz w:val="24"/>
          <w:szCs w:val="24"/>
          <w:lang w:eastAsia="zh-CN" w:bidi="ar-SA"/>
        </w:rPr>
        <w:t>远传抄表系统</w:t>
      </w:r>
      <w:r>
        <w:rPr>
          <w:rFonts w:ascii="宋体" w:hAnsi="宋体" w:hint="eastAsia"/>
          <w:sz w:val="24"/>
          <w:szCs w:val="24"/>
          <w:lang w:eastAsia="zh-CN"/>
        </w:rPr>
        <w:t>软件后，应建立</w:t>
      </w:r>
      <w:r w:rsidR="001E5909" w:rsidRPr="001E6939">
        <w:rPr>
          <w:rFonts w:ascii="宋体" w:hAnsi="宋体" w:hint="eastAsia"/>
          <w:sz w:val="24"/>
          <w:szCs w:val="24"/>
          <w:lang w:eastAsia="zh-CN"/>
        </w:rPr>
        <w:t>用户和表具对应信息库，并调试抄表软件。</w:t>
      </w:r>
    </w:p>
    <w:p w14:paraId="4C6E4EB7" w14:textId="77777777" w:rsidR="001E5909" w:rsidRPr="001E6939" w:rsidRDefault="001E5909" w:rsidP="001E693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21" w:name="_Toc150017172"/>
      <w:r w:rsidRPr="001E6939">
        <w:rPr>
          <w:rFonts w:ascii="Times New Roman" w:eastAsia="黑体" w:hAnsi="Times New Roman" w:hint="eastAsia"/>
          <w:b/>
          <w:sz w:val="28"/>
          <w:szCs w:val="28"/>
          <w:lang w:eastAsia="zh-CN" w:bidi="ar-SA"/>
        </w:rPr>
        <w:t>5</w:t>
      </w:r>
      <w:r w:rsidRPr="00B91D73">
        <w:rPr>
          <w:rFonts w:ascii="黑体" w:eastAsia="黑体" w:hAnsi="黑体"/>
          <w:b/>
          <w:sz w:val="28"/>
          <w:szCs w:val="28"/>
          <w:lang w:eastAsia="zh-CN" w:bidi="ar-SA"/>
        </w:rPr>
        <w:t>.</w:t>
      </w:r>
      <w:r w:rsidRPr="001E6939">
        <w:rPr>
          <w:rFonts w:ascii="Times New Roman" w:eastAsia="黑体" w:hAnsi="Times New Roman"/>
          <w:b/>
          <w:sz w:val="28"/>
          <w:szCs w:val="28"/>
          <w:lang w:eastAsia="zh-CN" w:bidi="ar-SA"/>
        </w:rPr>
        <w:t>7</w:t>
      </w:r>
      <w:r w:rsidR="001E6939">
        <w:rPr>
          <w:rFonts w:ascii="Times New Roman" w:eastAsia="黑体" w:hAnsi="Times New Roman" w:hint="eastAsia"/>
          <w:b/>
          <w:sz w:val="28"/>
          <w:szCs w:val="28"/>
          <w:lang w:eastAsia="zh-CN" w:bidi="ar-SA"/>
        </w:rPr>
        <w:t xml:space="preserve">　</w:t>
      </w:r>
      <w:r w:rsidRPr="001E6939">
        <w:rPr>
          <w:rFonts w:ascii="Times New Roman" w:eastAsia="黑体" w:hAnsi="Times New Roman" w:hint="eastAsia"/>
          <w:b/>
          <w:sz w:val="28"/>
          <w:szCs w:val="28"/>
          <w:lang w:eastAsia="zh-CN" w:bidi="ar-SA"/>
        </w:rPr>
        <w:t>管线敷设</w:t>
      </w:r>
      <w:bookmarkEnd w:id="221"/>
    </w:p>
    <w:p w14:paraId="3ECEA6E3"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1</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入户线穿管明敷或穿管暗敷穿线时，应先将导线分户排直，减少导线在管内弯曲和缠绕。导线在敷设长度内严禁接头，导线与设备连接应将线头搪锡，压接牢固，接触可靠。</w:t>
      </w:r>
    </w:p>
    <w:p w14:paraId="18E5153B"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2</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电线、电缆的芯线连接管和端子，规格应与芯线的规格适配，且不应采用开口端子。</w:t>
      </w:r>
    </w:p>
    <w:p w14:paraId="276C25D8"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t>5</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B91D73"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3</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电线、电缆的回路标记应清晰，编号应准确。</w:t>
      </w:r>
    </w:p>
    <w:p w14:paraId="7AF485CA"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t>5</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4</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电线导管应采用硬质塑料管，管材应采用难燃材料，其氧指数应大于</w:t>
      </w:r>
      <w:r w:rsidRPr="001E6939">
        <w:rPr>
          <w:rFonts w:ascii="Times New Roman" w:eastAsia="宋体" w:hAnsi="Times New Roman" w:cs="Times New Roman"/>
          <w:sz w:val="24"/>
        </w:rPr>
        <w:t>30%</w:t>
      </w:r>
      <w:r w:rsidRPr="001E6939">
        <w:rPr>
          <w:rFonts w:ascii="Times New Roman" w:eastAsia="宋体" w:hAnsi="Times New Roman" w:cs="Times New Roman" w:hint="eastAsia"/>
          <w:sz w:val="24"/>
        </w:rPr>
        <w:t>。</w:t>
      </w:r>
    </w:p>
    <w:p w14:paraId="11BD8AAD"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t>5</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5</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管径大小应根据管内导线截面确定，绝缘导线（两根除外）总截面积（包括外护层）不超过管内截面积的</w:t>
      </w:r>
      <w:r w:rsidRPr="001E6939">
        <w:rPr>
          <w:rFonts w:ascii="Times New Roman" w:eastAsia="宋体" w:hAnsi="Times New Roman" w:cs="Times New Roman" w:hint="eastAsia"/>
          <w:sz w:val="24"/>
        </w:rPr>
        <w:t>40%</w:t>
      </w:r>
      <w:r w:rsidRPr="001E6939">
        <w:rPr>
          <w:rFonts w:ascii="Times New Roman" w:eastAsia="宋体" w:hAnsi="Times New Roman" w:cs="Times New Roman" w:hint="eastAsia"/>
          <w:sz w:val="24"/>
        </w:rPr>
        <w:t>。</w:t>
      </w:r>
    </w:p>
    <w:p w14:paraId="2F7DBEBA" w14:textId="77777777" w:rsidR="001E5909" w:rsidRPr="001E6939" w:rsidRDefault="001E5909">
      <w:pPr>
        <w:pStyle w:val="afff2"/>
        <w:spacing w:line="360" w:lineRule="auto"/>
        <w:jc w:val="both"/>
        <w:rPr>
          <w:rFonts w:ascii="Times New Roman" w:eastAsia="宋体" w:hAnsi="Times New Roman" w:cs="Times New Roman"/>
          <w:sz w:val="24"/>
        </w:rPr>
      </w:pPr>
      <w:r w:rsidRPr="001E6939">
        <w:rPr>
          <w:rFonts w:ascii="Times New Roman" w:eastAsia="宋体" w:hAnsi="Times New Roman" w:cs="Times New Roman"/>
          <w:b/>
          <w:sz w:val="24"/>
        </w:rPr>
        <w:t>5</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6</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硬质塑料管敷设时，管口应平整光滑。管与管、管与盒箱等器件采用插入法连接时，应在连接处结合面涂专用胶合剂，接口应牢固密封。</w:t>
      </w:r>
    </w:p>
    <w:p w14:paraId="060AC209" w14:textId="77777777" w:rsidR="001E5909" w:rsidRPr="001E6939" w:rsidRDefault="001E5909">
      <w:pPr>
        <w:pStyle w:val="afff2"/>
        <w:spacing w:line="360" w:lineRule="auto"/>
        <w:jc w:val="both"/>
        <w:rPr>
          <w:rFonts w:ascii="Times New Roman" w:eastAsia="宋体" w:hAnsi="Times New Roman" w:cs="Times New Roman"/>
          <w:b/>
          <w:sz w:val="24"/>
        </w:rPr>
      </w:pPr>
      <w:r w:rsidRPr="001E6939">
        <w:rPr>
          <w:rFonts w:ascii="Times New Roman" w:eastAsia="宋体" w:hAnsi="Times New Roman" w:cs="Times New Roman"/>
          <w:b/>
          <w:sz w:val="24"/>
        </w:rPr>
        <w:lastRenderedPageBreak/>
        <w:t>5</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直埋于地下或楼板内的刚性绝缘导管，在穿出地面或楼板易受机械损伤的一段，应采取保护措施。</w:t>
      </w:r>
    </w:p>
    <w:p w14:paraId="65C28C4A" w14:textId="77777777" w:rsidR="001E6939" w:rsidRPr="00F9453F" w:rsidRDefault="001E5909">
      <w:pPr>
        <w:pStyle w:val="afff2"/>
        <w:spacing w:line="360" w:lineRule="auto"/>
        <w:rPr>
          <w:rFonts w:ascii="Times New Roman" w:eastAsia="宋体" w:hAnsi="Times New Roman" w:cs="Times New Roman"/>
          <w:sz w:val="24"/>
        </w:rPr>
      </w:pPr>
      <w:r w:rsidRPr="001E6939">
        <w:rPr>
          <w:rFonts w:ascii="Times New Roman" w:eastAsia="宋体" w:hAnsi="Times New Roman" w:cs="Times New Roman"/>
          <w:b/>
          <w:sz w:val="24"/>
        </w:rPr>
        <w:t>5</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1E6939">
        <w:rPr>
          <w:rFonts w:ascii="Times New Roman" w:eastAsia="宋体" w:hAnsi="Times New Roman" w:cs="Times New Roman"/>
          <w:b/>
          <w:sz w:val="24"/>
        </w:rPr>
        <w:t>8</w:t>
      </w:r>
      <w:r w:rsidR="001E6939" w:rsidRPr="001E6939">
        <w:rPr>
          <w:rFonts w:ascii="Times New Roman" w:eastAsia="宋体" w:hAnsi="Times New Roman" w:cs="Times New Roman" w:hint="eastAsia"/>
          <w:b/>
          <w:sz w:val="24"/>
        </w:rPr>
        <w:t xml:space="preserve">　</w:t>
      </w:r>
      <w:r w:rsidRPr="001E6939">
        <w:rPr>
          <w:rFonts w:ascii="Times New Roman" w:eastAsia="宋体" w:hAnsi="Times New Roman" w:cs="Times New Roman" w:hint="eastAsia"/>
          <w:sz w:val="24"/>
        </w:rPr>
        <w:t>硬质塑料管明敷时，其固定点间距不应大于表</w:t>
      </w:r>
      <w:r w:rsidRPr="001E6939">
        <w:rPr>
          <w:rFonts w:ascii="Times New Roman" w:eastAsia="宋体" w:hAnsi="Times New Roman" w:cs="Times New Roman" w:hint="eastAsia"/>
          <w:sz w:val="24"/>
        </w:rPr>
        <w:t>5</w:t>
      </w:r>
      <w:r w:rsidRPr="001E6939">
        <w:rPr>
          <w:rFonts w:ascii="Times New Roman" w:eastAsia="宋体" w:hAnsi="Times New Roman" w:cs="Times New Roman"/>
          <w:sz w:val="24"/>
        </w:rPr>
        <w:t>.</w:t>
      </w:r>
      <w:r w:rsidRPr="001E6939">
        <w:rPr>
          <w:rFonts w:ascii="Times New Roman" w:eastAsia="宋体" w:hAnsi="Times New Roman" w:cs="Times New Roman" w:hint="eastAsia"/>
          <w:sz w:val="24"/>
        </w:rPr>
        <w:t>7</w:t>
      </w:r>
      <w:r w:rsidRPr="001E6939">
        <w:rPr>
          <w:rFonts w:ascii="Times New Roman" w:eastAsia="宋体" w:hAnsi="Times New Roman" w:cs="Times New Roman"/>
          <w:sz w:val="24"/>
        </w:rPr>
        <w:t>.</w:t>
      </w:r>
      <w:r w:rsidRPr="001E6939">
        <w:rPr>
          <w:rFonts w:ascii="Times New Roman" w:eastAsia="宋体" w:hAnsi="Times New Roman" w:cs="Times New Roman" w:hint="eastAsia"/>
          <w:sz w:val="24"/>
        </w:rPr>
        <w:t>8</w:t>
      </w:r>
      <w:r w:rsidRPr="001E6939">
        <w:rPr>
          <w:rFonts w:ascii="Times New Roman" w:eastAsia="宋体" w:hAnsi="Times New Roman" w:cs="Times New Roman" w:hint="eastAsia"/>
          <w:sz w:val="24"/>
        </w:rPr>
        <w:t>塑料管明敷时固定点最大间距。</w:t>
      </w:r>
    </w:p>
    <w:p w14:paraId="738CD57C" w14:textId="77777777" w:rsidR="001E5909" w:rsidRPr="001E6939" w:rsidRDefault="001E5909" w:rsidP="001E6939">
      <w:pPr>
        <w:pStyle w:val="afff2"/>
        <w:spacing w:line="360" w:lineRule="auto"/>
        <w:jc w:val="center"/>
        <w:rPr>
          <w:rFonts w:ascii="宋体" w:eastAsia="宋体" w:hAnsi="宋体" w:cs="Times New Roman"/>
          <w:b/>
          <w:szCs w:val="21"/>
        </w:rPr>
      </w:pPr>
      <w:r w:rsidRPr="001E6939">
        <w:rPr>
          <w:rFonts w:ascii="Times New Roman" w:eastAsia="宋体" w:hAnsi="Times New Roman" w:cs="Times New Roman"/>
          <w:b/>
          <w:szCs w:val="21"/>
        </w:rPr>
        <w:t>表</w:t>
      </w:r>
      <w:r w:rsidRPr="001E6939">
        <w:rPr>
          <w:rFonts w:ascii="Times New Roman" w:eastAsia="宋体" w:hAnsi="Times New Roman" w:cs="Times New Roman"/>
          <w:b/>
          <w:szCs w:val="21"/>
        </w:rPr>
        <w:t>5</w:t>
      </w:r>
      <w:r w:rsidR="001E6939" w:rsidRPr="00F9453F">
        <w:rPr>
          <w:rFonts w:ascii="宋体" w:eastAsia="宋体" w:hAnsi="宋体" w:cs="Times New Roman"/>
          <w:b/>
          <w:szCs w:val="21"/>
        </w:rPr>
        <w:t>.</w:t>
      </w:r>
      <w:r w:rsidR="001E6939" w:rsidRPr="001E6939">
        <w:rPr>
          <w:rFonts w:ascii="Times New Roman" w:eastAsia="宋体" w:hAnsi="Times New Roman" w:cs="Times New Roman"/>
          <w:b/>
          <w:szCs w:val="21"/>
        </w:rPr>
        <w:t>7</w:t>
      </w:r>
      <w:r w:rsidR="001E6939" w:rsidRPr="00F9453F">
        <w:rPr>
          <w:rFonts w:ascii="宋体" w:eastAsia="宋体" w:hAnsi="宋体" w:cs="Times New Roman"/>
          <w:b/>
          <w:szCs w:val="21"/>
        </w:rPr>
        <w:t>.</w:t>
      </w:r>
      <w:r w:rsidR="001E6939" w:rsidRPr="001E6939">
        <w:rPr>
          <w:rFonts w:ascii="Times New Roman" w:eastAsia="宋体" w:hAnsi="Times New Roman" w:cs="Times New Roman"/>
          <w:b/>
          <w:szCs w:val="21"/>
        </w:rPr>
        <w:t>8</w:t>
      </w:r>
      <w:r w:rsidR="001E6939">
        <w:rPr>
          <w:rFonts w:ascii="宋体" w:eastAsia="宋体" w:hAnsi="宋体" w:cs="Times New Roman" w:hint="eastAsia"/>
          <w:b/>
          <w:szCs w:val="21"/>
        </w:rPr>
        <w:t xml:space="preserve">　</w:t>
      </w:r>
      <w:r w:rsidRPr="001E6939">
        <w:rPr>
          <w:rFonts w:ascii="宋体" w:eastAsia="宋体" w:hAnsi="宋体" w:cs="Times New Roman" w:hint="eastAsia"/>
          <w:b/>
          <w:szCs w:val="21"/>
        </w:rPr>
        <w:t>塑料管明敷时固定点最大间距</w:t>
      </w:r>
    </w:p>
    <w:tbl>
      <w:tblPr>
        <w:tblW w:w="78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52"/>
        <w:gridCol w:w="1780"/>
        <w:gridCol w:w="1731"/>
        <w:gridCol w:w="1733"/>
      </w:tblGrid>
      <w:tr w:rsidR="001E5909" w14:paraId="641AA66C" w14:textId="77777777" w:rsidTr="00CF4253">
        <w:trPr>
          <w:trHeight w:val="455"/>
          <w:jc w:val="center"/>
        </w:trPr>
        <w:tc>
          <w:tcPr>
            <w:tcW w:w="2652" w:type="dxa"/>
            <w:tcBorders>
              <w:top w:val="single" w:sz="8" w:space="0" w:color="auto"/>
              <w:bottom w:val="single" w:sz="4" w:space="0" w:color="auto"/>
            </w:tcBorders>
          </w:tcPr>
          <w:p w14:paraId="7CE6F7BF" w14:textId="77777777" w:rsidR="001E5909" w:rsidRPr="001E6939" w:rsidRDefault="001E5909">
            <w:pPr>
              <w:spacing w:line="360" w:lineRule="auto"/>
              <w:jc w:val="center"/>
              <w:rPr>
                <w:rFonts w:ascii="宋体" w:hAnsi="宋体" w:cs="宋体"/>
                <w:bCs/>
                <w:sz w:val="21"/>
                <w:szCs w:val="21"/>
              </w:rPr>
            </w:pPr>
            <w:bookmarkStart w:id="222" w:name="_Hlk102328778"/>
            <w:r w:rsidRPr="001E6939">
              <w:rPr>
                <w:rFonts w:ascii="宋体" w:hAnsi="宋体" w:cs="宋体" w:hint="eastAsia"/>
                <w:bCs/>
                <w:sz w:val="21"/>
                <w:szCs w:val="21"/>
              </w:rPr>
              <w:t>公称直径（mm）</w:t>
            </w:r>
          </w:p>
        </w:tc>
        <w:tc>
          <w:tcPr>
            <w:tcW w:w="1780" w:type="dxa"/>
            <w:tcBorders>
              <w:top w:val="single" w:sz="8" w:space="0" w:color="auto"/>
              <w:bottom w:val="single" w:sz="4" w:space="0" w:color="auto"/>
            </w:tcBorders>
          </w:tcPr>
          <w:p w14:paraId="43BB4469"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20及以下</w:t>
            </w:r>
          </w:p>
        </w:tc>
        <w:tc>
          <w:tcPr>
            <w:tcW w:w="1731" w:type="dxa"/>
            <w:tcBorders>
              <w:top w:val="single" w:sz="8" w:space="0" w:color="auto"/>
              <w:bottom w:val="single" w:sz="4" w:space="0" w:color="auto"/>
            </w:tcBorders>
          </w:tcPr>
          <w:p w14:paraId="023C4AE3"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25～40</w:t>
            </w:r>
          </w:p>
        </w:tc>
        <w:tc>
          <w:tcPr>
            <w:tcW w:w="1733" w:type="dxa"/>
            <w:tcBorders>
              <w:top w:val="single" w:sz="8" w:space="0" w:color="auto"/>
              <w:bottom w:val="single" w:sz="4" w:space="0" w:color="auto"/>
            </w:tcBorders>
          </w:tcPr>
          <w:p w14:paraId="5E1198AA"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50及以上</w:t>
            </w:r>
          </w:p>
        </w:tc>
      </w:tr>
      <w:tr w:rsidR="001E5909" w14:paraId="7555646F" w14:textId="77777777" w:rsidTr="00CF4253">
        <w:trPr>
          <w:trHeight w:val="445"/>
          <w:jc w:val="center"/>
        </w:trPr>
        <w:tc>
          <w:tcPr>
            <w:tcW w:w="2652" w:type="dxa"/>
            <w:tcBorders>
              <w:top w:val="single" w:sz="4" w:space="0" w:color="auto"/>
            </w:tcBorders>
          </w:tcPr>
          <w:p w14:paraId="6D6F66F5"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最大间距（m）</w:t>
            </w:r>
          </w:p>
        </w:tc>
        <w:tc>
          <w:tcPr>
            <w:tcW w:w="1780" w:type="dxa"/>
            <w:tcBorders>
              <w:top w:val="single" w:sz="4" w:space="0" w:color="auto"/>
            </w:tcBorders>
          </w:tcPr>
          <w:p w14:paraId="65CDAA28"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1.0</w:t>
            </w:r>
          </w:p>
        </w:tc>
        <w:tc>
          <w:tcPr>
            <w:tcW w:w="1731" w:type="dxa"/>
            <w:tcBorders>
              <w:top w:val="single" w:sz="4" w:space="0" w:color="auto"/>
            </w:tcBorders>
          </w:tcPr>
          <w:p w14:paraId="1E05A29D"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1.5</w:t>
            </w:r>
          </w:p>
        </w:tc>
        <w:tc>
          <w:tcPr>
            <w:tcW w:w="1733" w:type="dxa"/>
            <w:tcBorders>
              <w:top w:val="single" w:sz="4" w:space="0" w:color="auto"/>
            </w:tcBorders>
          </w:tcPr>
          <w:p w14:paraId="593C31F5" w14:textId="77777777" w:rsidR="001E5909" w:rsidRPr="001E6939" w:rsidRDefault="001E5909">
            <w:pPr>
              <w:spacing w:line="360" w:lineRule="auto"/>
              <w:jc w:val="center"/>
              <w:rPr>
                <w:rFonts w:ascii="宋体" w:hAnsi="宋体" w:cs="宋体"/>
                <w:bCs/>
                <w:sz w:val="21"/>
                <w:szCs w:val="21"/>
              </w:rPr>
            </w:pPr>
            <w:r w:rsidRPr="001E6939">
              <w:rPr>
                <w:rFonts w:ascii="宋体" w:hAnsi="宋体" w:cs="宋体" w:hint="eastAsia"/>
                <w:bCs/>
                <w:sz w:val="21"/>
                <w:szCs w:val="21"/>
              </w:rPr>
              <w:t>2</w:t>
            </w:r>
            <w:r w:rsidRPr="001E6939">
              <w:rPr>
                <w:rFonts w:ascii="宋体" w:hAnsi="宋体" w:cs="宋体"/>
                <w:bCs/>
                <w:sz w:val="21"/>
                <w:szCs w:val="21"/>
              </w:rPr>
              <w:t>.0</w:t>
            </w:r>
          </w:p>
        </w:tc>
      </w:tr>
    </w:tbl>
    <w:bookmarkEnd w:id="222"/>
    <w:p w14:paraId="67FAEDC2" w14:textId="77777777" w:rsidR="001E5909" w:rsidRPr="00515BB0" w:rsidRDefault="001E5909" w:rsidP="00515BB0">
      <w:pPr>
        <w:pStyle w:val="afff2"/>
        <w:spacing w:line="360" w:lineRule="auto"/>
        <w:jc w:val="both"/>
        <w:rPr>
          <w:rFonts w:ascii="Times New Roman" w:eastAsia="宋体" w:hAnsi="Times New Roman" w:cs="Times New Roman"/>
          <w:sz w:val="24"/>
        </w:rPr>
      </w:pPr>
      <w:r w:rsidRPr="00515BB0">
        <w:rPr>
          <w:rFonts w:ascii="Times New Roman" w:eastAsia="宋体" w:hAnsi="Times New Roman" w:cs="Times New Roman"/>
          <w:b/>
          <w:sz w:val="24"/>
        </w:rPr>
        <w:t>5</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rPr>
        <w:t>7</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rPr>
        <w:t>9</w:t>
      </w:r>
      <w:r w:rsidR="00515BB0">
        <w:rPr>
          <w:rFonts w:ascii="Times New Roman" w:eastAsia="宋体" w:hAnsi="Times New Roman" w:cs="Times New Roman" w:hint="eastAsia"/>
          <w:b/>
          <w:sz w:val="24"/>
        </w:rPr>
        <w:t xml:space="preserve">　</w:t>
      </w:r>
      <w:r w:rsidRPr="00515BB0">
        <w:rPr>
          <w:rFonts w:ascii="Times New Roman" w:eastAsia="宋体" w:hAnsi="Times New Roman" w:cs="Times New Roman" w:hint="eastAsia"/>
          <w:sz w:val="24"/>
        </w:rPr>
        <w:t>入户接线盒安装于室内时，敷设方式应为暗装，安装高度不应低于</w:t>
      </w:r>
      <w:r w:rsidRPr="00515BB0">
        <w:rPr>
          <w:rFonts w:ascii="Times New Roman" w:eastAsia="宋体" w:hAnsi="Times New Roman" w:cs="Times New Roman" w:hint="eastAsia"/>
          <w:sz w:val="24"/>
        </w:rPr>
        <w:t>1.8m</w:t>
      </w:r>
      <w:r w:rsidRPr="00515BB0">
        <w:rPr>
          <w:rFonts w:ascii="Times New Roman" w:eastAsia="宋体" w:hAnsi="Times New Roman" w:cs="Times New Roman" w:hint="eastAsia"/>
          <w:sz w:val="24"/>
        </w:rPr>
        <w:t>。</w:t>
      </w:r>
    </w:p>
    <w:p w14:paraId="208019D9" w14:textId="77777777" w:rsidR="001E5909" w:rsidRPr="00515BB0" w:rsidRDefault="001E5909" w:rsidP="00515BB0">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23" w:name="_Toc150017173"/>
      <w:r w:rsidRPr="00515BB0">
        <w:rPr>
          <w:rFonts w:ascii="Times New Roman" w:eastAsia="黑体" w:hAnsi="Times New Roman"/>
          <w:b/>
          <w:sz w:val="28"/>
          <w:szCs w:val="28"/>
          <w:lang w:eastAsia="zh-CN" w:bidi="ar-SA"/>
        </w:rPr>
        <w:t>5</w:t>
      </w:r>
      <w:r w:rsidRPr="00F9453F">
        <w:rPr>
          <w:rFonts w:ascii="黑体" w:eastAsia="黑体" w:hAnsi="黑体" w:hint="eastAsia"/>
          <w:b/>
          <w:sz w:val="28"/>
          <w:szCs w:val="28"/>
          <w:lang w:eastAsia="zh-CN" w:bidi="ar-SA"/>
        </w:rPr>
        <w:t>.</w:t>
      </w:r>
      <w:r w:rsidRPr="00515BB0">
        <w:rPr>
          <w:rFonts w:ascii="Times New Roman" w:eastAsia="黑体" w:hAnsi="Times New Roman"/>
          <w:b/>
          <w:sz w:val="28"/>
          <w:szCs w:val="28"/>
          <w:lang w:eastAsia="zh-CN" w:bidi="ar-SA"/>
        </w:rPr>
        <w:t>8</w:t>
      </w:r>
      <w:r w:rsidR="00515BB0">
        <w:rPr>
          <w:rFonts w:ascii="Times New Roman" w:eastAsia="黑体" w:hAnsi="Times New Roman" w:hint="eastAsia"/>
          <w:b/>
          <w:sz w:val="28"/>
          <w:szCs w:val="28"/>
          <w:lang w:eastAsia="zh-CN" w:bidi="ar-SA"/>
        </w:rPr>
        <w:t xml:space="preserve">　</w:t>
      </w:r>
      <w:r w:rsidRPr="00515BB0">
        <w:rPr>
          <w:rFonts w:ascii="Times New Roman" w:eastAsia="黑体" w:hAnsi="Times New Roman" w:hint="eastAsia"/>
          <w:b/>
          <w:sz w:val="28"/>
          <w:szCs w:val="28"/>
          <w:lang w:eastAsia="zh-CN" w:bidi="ar-SA"/>
        </w:rPr>
        <w:t>调试</w:t>
      </w:r>
      <w:bookmarkEnd w:id="223"/>
    </w:p>
    <w:p w14:paraId="6D6C62A9" w14:textId="77777777" w:rsidR="001E5909" w:rsidRPr="00515BB0" w:rsidRDefault="001E5909">
      <w:pPr>
        <w:pStyle w:val="afff2"/>
        <w:spacing w:line="360" w:lineRule="auto"/>
        <w:jc w:val="both"/>
        <w:rPr>
          <w:rFonts w:ascii="Times New Roman" w:eastAsia="宋体" w:hAnsi="Times New Roman" w:cs="Times New Roman"/>
          <w:sz w:val="24"/>
          <w14:ligatures w14:val="none"/>
        </w:rPr>
      </w:pPr>
      <w:bookmarkStart w:id="224" w:name="_Toc460827509"/>
      <w:r w:rsidRPr="00515BB0">
        <w:rPr>
          <w:rFonts w:ascii="Times New Roman" w:eastAsia="宋体" w:hAnsi="Times New Roman" w:cs="Times New Roman"/>
          <w:b/>
          <w:sz w:val="24"/>
          <w14:ligatures w14:val="none"/>
        </w:rPr>
        <w:t>5</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8</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1</w:t>
      </w:r>
      <w:r w:rsidR="00515BB0" w:rsidRPr="00515BB0">
        <w:rPr>
          <w:rFonts w:ascii="Times New Roman" w:eastAsia="宋体" w:hAnsi="Times New Roman" w:cs="Times New Roman" w:hint="eastAsia"/>
          <w:b/>
          <w:sz w:val="24"/>
          <w14:ligatures w14:val="none"/>
        </w:rPr>
        <w:t xml:space="preserve">　</w:t>
      </w:r>
      <w:r w:rsidRPr="00515BB0">
        <w:rPr>
          <w:rFonts w:ascii="Times New Roman" w:eastAsia="宋体" w:hAnsi="Times New Roman" w:cs="Times New Roman" w:hint="eastAsia"/>
          <w:sz w:val="24"/>
          <w14:ligatures w14:val="none"/>
        </w:rPr>
        <w:t>计量设备与采集设备调试</w:t>
      </w:r>
      <w:bookmarkEnd w:id="224"/>
      <w:r w:rsidRPr="00515BB0">
        <w:rPr>
          <w:rFonts w:ascii="Times New Roman" w:eastAsia="宋体" w:hAnsi="Times New Roman" w:cs="Times New Roman" w:hint="eastAsia"/>
          <w:sz w:val="24"/>
          <w14:ligatures w14:val="none"/>
        </w:rPr>
        <w:t>。通信及电源等线路应进行检查，采集设备应能对表计进行成功采集，并应根据现场数据核对采集结果，并编写《工程施工日志》和《工程调试记录表》，见附</w:t>
      </w:r>
      <w:r w:rsidRPr="00515BB0">
        <w:rPr>
          <w:rFonts w:ascii="Times New Roman" w:eastAsia="宋体" w:hAnsi="Times New Roman" w:cs="Times New Roman"/>
          <w:sz w:val="24"/>
          <w14:ligatures w14:val="none"/>
        </w:rPr>
        <w:t>录</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sz w:val="24"/>
          <w14:ligatures w14:val="none"/>
        </w:rPr>
        <w:t>的表</w:t>
      </w:r>
      <w:r w:rsidRPr="00515BB0">
        <w:rPr>
          <w:rFonts w:ascii="Times New Roman" w:eastAsia="宋体" w:hAnsi="Times New Roman" w:cs="Times New Roman"/>
          <w:sz w:val="24"/>
          <w14:ligatures w14:val="none"/>
        </w:rPr>
        <w:t>E4</w:t>
      </w:r>
      <w:r w:rsidRPr="00515BB0">
        <w:rPr>
          <w:rFonts w:ascii="Times New Roman" w:eastAsia="宋体" w:hAnsi="Times New Roman" w:cs="Times New Roman"/>
          <w:sz w:val="24"/>
          <w14:ligatures w14:val="none"/>
        </w:rPr>
        <w:t>和</w:t>
      </w:r>
      <w:r w:rsidRPr="00515BB0">
        <w:rPr>
          <w:rFonts w:ascii="Times New Roman" w:eastAsia="宋体" w:hAnsi="Times New Roman" w:cs="Times New Roman"/>
          <w:sz w:val="24"/>
          <w14:ligatures w14:val="none"/>
        </w:rPr>
        <w:t>E5</w:t>
      </w:r>
      <w:r w:rsidRPr="00515BB0">
        <w:rPr>
          <w:rFonts w:ascii="Times New Roman" w:eastAsia="宋体" w:hAnsi="Times New Roman" w:cs="Times New Roman" w:hint="eastAsia"/>
          <w:sz w:val="24"/>
          <w14:ligatures w14:val="none"/>
        </w:rPr>
        <w:t>。</w:t>
      </w:r>
    </w:p>
    <w:p w14:paraId="7211DC83" w14:textId="77777777" w:rsidR="001E5909" w:rsidRPr="00515BB0" w:rsidRDefault="001E5909">
      <w:pPr>
        <w:pStyle w:val="afff2"/>
        <w:spacing w:line="360" w:lineRule="auto"/>
        <w:jc w:val="both"/>
        <w:rPr>
          <w:rFonts w:ascii="Times New Roman" w:eastAsia="宋体" w:hAnsi="Times New Roman" w:cs="Times New Roman"/>
          <w:sz w:val="24"/>
          <w14:ligatures w14:val="none"/>
        </w:rPr>
      </w:pPr>
      <w:bookmarkStart w:id="225" w:name="_Toc460827510"/>
      <w:r w:rsidRPr="00515BB0">
        <w:rPr>
          <w:rFonts w:ascii="Times New Roman" w:eastAsia="宋体" w:hAnsi="Times New Roman" w:cs="Times New Roman"/>
          <w:b/>
          <w:sz w:val="24"/>
          <w14:ligatures w14:val="none"/>
        </w:rPr>
        <w:t>5</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8</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2</w:t>
      </w:r>
      <w:r w:rsidR="00515BB0" w:rsidRPr="00515BB0">
        <w:rPr>
          <w:rFonts w:ascii="Times New Roman" w:eastAsia="宋体" w:hAnsi="Times New Roman" w:cs="Times New Roman" w:hint="eastAsia"/>
          <w:b/>
          <w:sz w:val="24"/>
          <w14:ligatures w14:val="none"/>
        </w:rPr>
        <w:t xml:space="preserve">　</w:t>
      </w:r>
      <w:r w:rsidRPr="00515BB0">
        <w:rPr>
          <w:rFonts w:ascii="Times New Roman" w:eastAsia="宋体" w:hAnsi="Times New Roman" w:cs="Times New Roman" w:hint="eastAsia"/>
          <w:sz w:val="24"/>
          <w14:ligatures w14:val="none"/>
        </w:rPr>
        <w:t>采集设备与主站调试</w:t>
      </w:r>
      <w:bookmarkEnd w:id="225"/>
      <w:r w:rsidRPr="00515BB0">
        <w:rPr>
          <w:rFonts w:ascii="Times New Roman" w:eastAsia="宋体" w:hAnsi="Times New Roman" w:cs="Times New Roman" w:hint="eastAsia"/>
          <w:sz w:val="24"/>
          <w14:ligatures w14:val="none"/>
        </w:rPr>
        <w:t>。主站应能下发档案，并应能对集中器的数据进行召测。下发档案</w:t>
      </w:r>
      <w:r w:rsidRPr="00515BB0">
        <w:rPr>
          <w:rFonts w:ascii="Times New Roman" w:eastAsia="宋体" w:hAnsi="Times New Roman" w:cs="Times New Roman" w:hint="eastAsia"/>
          <w:sz w:val="24"/>
          <w14:ligatures w14:val="none"/>
        </w:rPr>
        <w:t>24</w:t>
      </w:r>
      <w:r w:rsidRPr="00515BB0">
        <w:rPr>
          <w:rFonts w:ascii="Times New Roman" w:eastAsia="宋体" w:hAnsi="Times New Roman" w:cs="Times New Roman" w:hint="eastAsia"/>
          <w:sz w:val="24"/>
          <w14:ligatures w14:val="none"/>
        </w:rPr>
        <w:t>小时后，应将抄表成功率进行统计并反馈施工方。</w:t>
      </w:r>
    </w:p>
    <w:p w14:paraId="324575D1" w14:textId="77777777" w:rsidR="001E5909" w:rsidRPr="00515BB0" w:rsidRDefault="001E5909" w:rsidP="00515BB0">
      <w:pPr>
        <w:pStyle w:val="afff2"/>
        <w:spacing w:line="360" w:lineRule="auto"/>
        <w:jc w:val="both"/>
        <w:rPr>
          <w:rFonts w:ascii="Times New Roman" w:eastAsia="宋体" w:hAnsi="Times New Roman" w:cs="Times New Roman"/>
          <w:sz w:val="24"/>
          <w14:ligatures w14:val="none"/>
        </w:rPr>
      </w:pPr>
      <w:bookmarkStart w:id="226" w:name="_Toc460827511"/>
      <w:r w:rsidRPr="00515BB0">
        <w:rPr>
          <w:rFonts w:ascii="Times New Roman" w:eastAsia="宋体" w:hAnsi="Times New Roman" w:cs="Times New Roman"/>
          <w:b/>
          <w:sz w:val="24"/>
          <w14:ligatures w14:val="none"/>
        </w:rPr>
        <w:t>5</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8</w:t>
      </w:r>
      <w:r w:rsidR="00F9453F" w:rsidRPr="00797B4B">
        <w:rPr>
          <w:rFonts w:ascii="宋体" w:eastAsia="宋体" w:hAnsi="宋体" w:hint="eastAsia"/>
          <w:b/>
          <w:color w:val="000000" w:themeColor="text1"/>
          <w:sz w:val="24"/>
        </w:rPr>
        <w:t>.</w:t>
      </w:r>
      <w:r w:rsidRPr="00515BB0">
        <w:rPr>
          <w:rFonts w:ascii="Times New Roman" w:eastAsia="宋体" w:hAnsi="Times New Roman" w:cs="Times New Roman"/>
          <w:b/>
          <w:sz w:val="24"/>
          <w14:ligatures w14:val="none"/>
        </w:rPr>
        <w:t>3</w:t>
      </w:r>
      <w:r w:rsidR="00515BB0" w:rsidRPr="00515BB0">
        <w:rPr>
          <w:rFonts w:ascii="Times New Roman" w:eastAsia="宋体" w:hAnsi="Times New Roman" w:cs="Times New Roman" w:hint="eastAsia"/>
          <w:b/>
          <w:sz w:val="24"/>
          <w14:ligatures w14:val="none"/>
        </w:rPr>
        <w:t xml:space="preserve">　</w:t>
      </w:r>
      <w:r w:rsidRPr="00515BB0">
        <w:rPr>
          <w:rFonts w:ascii="Times New Roman" w:eastAsia="宋体" w:hAnsi="Times New Roman" w:cs="Times New Roman" w:hint="eastAsia"/>
          <w:sz w:val="24"/>
          <w14:ligatures w14:val="none"/>
        </w:rPr>
        <w:t>工程补遗</w:t>
      </w:r>
      <w:bookmarkEnd w:id="226"/>
      <w:r w:rsidRPr="00515BB0">
        <w:rPr>
          <w:rFonts w:ascii="Times New Roman" w:eastAsia="宋体" w:hAnsi="Times New Roman" w:cs="Times New Roman" w:hint="eastAsia"/>
          <w:sz w:val="24"/>
          <w14:ligatures w14:val="none"/>
        </w:rPr>
        <w:t>。抄表失败的表计应进行现场核对，应核对接线是否正确、资产号与表计号对应关系是否正确等。核对《设备档案信息表》、《设备安装档案清单》，见附录</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hint="eastAsia"/>
          <w:sz w:val="24"/>
          <w14:ligatures w14:val="none"/>
        </w:rPr>
        <w:t>的表</w:t>
      </w:r>
      <w:r w:rsidRPr="00515BB0">
        <w:rPr>
          <w:rFonts w:ascii="Times New Roman" w:eastAsia="宋体" w:hAnsi="Times New Roman" w:cs="Times New Roman"/>
          <w:sz w:val="24"/>
          <w14:ligatures w14:val="none"/>
        </w:rPr>
        <w:t>E2</w:t>
      </w:r>
      <w:r w:rsidRPr="00515BB0">
        <w:rPr>
          <w:rFonts w:ascii="Times New Roman" w:eastAsia="宋体" w:hAnsi="Times New Roman" w:cs="Times New Roman" w:hint="eastAsia"/>
          <w:sz w:val="24"/>
          <w14:ligatures w14:val="none"/>
        </w:rPr>
        <w:t>和</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hint="eastAsia"/>
          <w:sz w:val="24"/>
          <w14:ligatures w14:val="none"/>
        </w:rPr>
        <w:t>3</w:t>
      </w:r>
      <w:r w:rsidRPr="00515BB0">
        <w:rPr>
          <w:rFonts w:ascii="Times New Roman" w:eastAsia="宋体" w:hAnsi="Times New Roman" w:cs="Times New Roman" w:hint="eastAsia"/>
          <w:sz w:val="24"/>
          <w14:ligatures w14:val="none"/>
        </w:rPr>
        <w:t>，若需要对现场工程补遗，应填写《工程施工日志》和《工程调试记录表》，见附录</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hint="eastAsia"/>
          <w:sz w:val="24"/>
          <w14:ligatures w14:val="none"/>
        </w:rPr>
        <w:t>的表</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hint="eastAsia"/>
          <w:sz w:val="24"/>
          <w14:ligatures w14:val="none"/>
        </w:rPr>
        <w:t>4</w:t>
      </w:r>
      <w:r w:rsidRPr="00515BB0">
        <w:rPr>
          <w:rFonts w:ascii="Times New Roman" w:eastAsia="宋体" w:hAnsi="Times New Roman" w:cs="Times New Roman" w:hint="eastAsia"/>
          <w:sz w:val="24"/>
          <w14:ligatures w14:val="none"/>
        </w:rPr>
        <w:t>和</w:t>
      </w:r>
      <w:r w:rsidRPr="00515BB0">
        <w:rPr>
          <w:rFonts w:ascii="Times New Roman" w:eastAsia="宋体" w:hAnsi="Times New Roman" w:cs="Times New Roman"/>
          <w:sz w:val="24"/>
          <w14:ligatures w14:val="none"/>
        </w:rPr>
        <w:t>E</w:t>
      </w:r>
      <w:r w:rsidRPr="00515BB0">
        <w:rPr>
          <w:rFonts w:ascii="Times New Roman" w:eastAsia="宋体" w:hAnsi="Times New Roman" w:cs="Times New Roman" w:hint="eastAsia"/>
          <w:sz w:val="24"/>
          <w14:ligatures w14:val="none"/>
        </w:rPr>
        <w:t>5</w:t>
      </w:r>
      <w:r w:rsidRPr="00515BB0">
        <w:rPr>
          <w:rFonts w:ascii="Times New Roman" w:eastAsia="宋体" w:hAnsi="Times New Roman" w:cs="Times New Roman" w:hint="eastAsia"/>
          <w:sz w:val="24"/>
          <w14:ligatures w14:val="none"/>
        </w:rPr>
        <w:t>。</w:t>
      </w:r>
    </w:p>
    <w:p w14:paraId="2DC59FE1" w14:textId="77777777" w:rsidR="001E5909" w:rsidRDefault="001E5909">
      <w:pPr>
        <w:rPr>
          <w:lang w:eastAsia="zh-CN" w:bidi="ar-SA"/>
        </w:rPr>
      </w:pPr>
    </w:p>
    <w:p w14:paraId="1193431F" w14:textId="77777777" w:rsidR="001E5909" w:rsidRDefault="001E5909">
      <w:pPr>
        <w:pStyle w:val="afff2"/>
        <w:ind w:firstLineChars="200" w:firstLine="562"/>
        <w:rPr>
          <w:rFonts w:ascii="Times New Roman" w:eastAsia="宋体" w:hAnsi="Times New Roman" w:cs="Times New Roman"/>
          <w:b/>
          <w:sz w:val="28"/>
          <w:szCs w:val="28"/>
        </w:rPr>
      </w:pPr>
    </w:p>
    <w:bookmarkEnd w:id="189"/>
    <w:bookmarkEnd w:id="190"/>
    <w:bookmarkEnd w:id="191"/>
    <w:bookmarkEnd w:id="192"/>
    <w:bookmarkEnd w:id="193"/>
    <w:bookmarkEnd w:id="194"/>
    <w:bookmarkEnd w:id="195"/>
    <w:bookmarkEnd w:id="196"/>
    <w:bookmarkEnd w:id="197"/>
    <w:bookmarkEnd w:id="198"/>
    <w:bookmarkEnd w:id="216"/>
    <w:p w14:paraId="5982C192" w14:textId="77777777" w:rsidR="003642C5" w:rsidRDefault="003642C5">
      <w:pPr>
        <w:pStyle w:val="afff2"/>
        <w:rPr>
          <w:sz w:val="28"/>
          <w:szCs w:val="28"/>
        </w:rPr>
        <w:sectPr w:rsidR="003642C5">
          <w:footerReference w:type="default" r:id="rId15"/>
          <w:pgSz w:w="11906" w:h="16838"/>
          <w:pgMar w:top="1418" w:right="1701" w:bottom="1418" w:left="1701" w:header="851" w:footer="992" w:gutter="0"/>
          <w:cols w:space="720"/>
          <w:docGrid w:type="lines" w:linePitch="312"/>
        </w:sectPr>
      </w:pPr>
    </w:p>
    <w:p w14:paraId="0848D88E" w14:textId="77777777" w:rsidR="003642C5" w:rsidRPr="00A730F6" w:rsidRDefault="001D211F" w:rsidP="00A730F6">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227" w:name="_Toc147610517"/>
      <w:bookmarkStart w:id="228" w:name="_Toc150017174"/>
      <w:r w:rsidRPr="00A730F6">
        <w:rPr>
          <w:rFonts w:ascii="Times New Roman" w:hAnsi="Times New Roman"/>
          <w:color w:val="auto"/>
          <w:kern w:val="44"/>
          <w:sz w:val="30"/>
          <w:szCs w:val="30"/>
          <w:lang w:eastAsia="zh-CN"/>
        </w:rPr>
        <w:lastRenderedPageBreak/>
        <w:t>6</w:t>
      </w:r>
      <w:r w:rsidR="00A730F6">
        <w:rPr>
          <w:rFonts w:ascii="Times New Roman" w:hAnsi="Times New Roman" w:hint="eastAsia"/>
          <w:color w:val="auto"/>
          <w:kern w:val="44"/>
          <w:sz w:val="30"/>
          <w:szCs w:val="30"/>
          <w:lang w:eastAsia="zh-CN"/>
        </w:rPr>
        <w:t xml:space="preserve">　</w:t>
      </w:r>
      <w:r w:rsidRPr="00A730F6">
        <w:rPr>
          <w:rFonts w:ascii="Times New Roman" w:hAnsi="Times New Roman" w:hint="eastAsia"/>
          <w:color w:val="auto"/>
          <w:kern w:val="44"/>
          <w:sz w:val="30"/>
          <w:szCs w:val="30"/>
          <w:lang w:eastAsia="zh-CN"/>
        </w:rPr>
        <w:t>施</w:t>
      </w:r>
      <w:r w:rsidR="00A730F6">
        <w:rPr>
          <w:rFonts w:ascii="Times New Roman" w:hAnsi="Times New Roman" w:hint="eastAsia"/>
          <w:color w:val="auto"/>
          <w:kern w:val="44"/>
          <w:sz w:val="30"/>
          <w:szCs w:val="30"/>
          <w:lang w:eastAsia="zh-CN"/>
        </w:rPr>
        <w:t xml:space="preserve">　　</w:t>
      </w:r>
      <w:r w:rsidRPr="00A730F6">
        <w:rPr>
          <w:rFonts w:ascii="Times New Roman" w:hAnsi="Times New Roman" w:hint="eastAsia"/>
          <w:color w:val="auto"/>
          <w:kern w:val="44"/>
          <w:sz w:val="30"/>
          <w:szCs w:val="30"/>
          <w:lang w:eastAsia="zh-CN"/>
        </w:rPr>
        <w:t>工</w:t>
      </w:r>
      <w:bookmarkEnd w:id="227"/>
      <w:bookmarkEnd w:id="228"/>
    </w:p>
    <w:p w14:paraId="6DA8833E" w14:textId="77777777" w:rsidR="003642C5" w:rsidRPr="00A730F6" w:rsidRDefault="001D211F" w:rsidP="00A730F6">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29" w:name="_Toc13089"/>
      <w:bookmarkStart w:id="230" w:name="_Toc147610518"/>
      <w:bookmarkStart w:id="231" w:name="_Toc150017175"/>
      <w:r w:rsidRPr="00A730F6">
        <w:rPr>
          <w:rFonts w:ascii="Times New Roman" w:eastAsia="黑体" w:hAnsi="Times New Roman"/>
          <w:b/>
          <w:sz w:val="28"/>
          <w:szCs w:val="28"/>
          <w:lang w:eastAsia="zh-CN" w:bidi="ar-SA"/>
        </w:rPr>
        <w:t>6</w:t>
      </w:r>
      <w:r w:rsidRPr="00616283">
        <w:rPr>
          <w:rFonts w:ascii="黑体" w:eastAsia="黑体" w:hAnsi="黑体" w:hint="eastAsia"/>
          <w:b/>
          <w:sz w:val="28"/>
          <w:szCs w:val="28"/>
          <w:lang w:eastAsia="zh-CN" w:bidi="ar-SA"/>
        </w:rPr>
        <w:t>.</w:t>
      </w:r>
      <w:r w:rsidRPr="00A730F6">
        <w:rPr>
          <w:rFonts w:ascii="Times New Roman" w:eastAsia="黑体" w:hAnsi="Times New Roman" w:hint="eastAsia"/>
          <w:b/>
          <w:sz w:val="28"/>
          <w:szCs w:val="28"/>
          <w:lang w:eastAsia="zh-CN" w:bidi="ar-SA"/>
        </w:rPr>
        <w:t>1</w:t>
      </w:r>
      <w:r w:rsidR="00A730F6">
        <w:rPr>
          <w:rFonts w:ascii="Times New Roman" w:eastAsia="黑体" w:hAnsi="Times New Roman" w:hint="eastAsia"/>
          <w:b/>
          <w:sz w:val="28"/>
          <w:szCs w:val="28"/>
          <w:lang w:eastAsia="zh-CN" w:bidi="ar-SA"/>
        </w:rPr>
        <w:t xml:space="preserve">　</w:t>
      </w:r>
      <w:r w:rsidRPr="00A730F6">
        <w:rPr>
          <w:rFonts w:ascii="Times New Roman" w:eastAsia="黑体" w:hAnsi="Times New Roman" w:hint="eastAsia"/>
          <w:b/>
          <w:sz w:val="28"/>
          <w:szCs w:val="28"/>
          <w:lang w:eastAsia="zh-CN" w:bidi="ar-SA"/>
        </w:rPr>
        <w:t>一般规定</w:t>
      </w:r>
      <w:bookmarkEnd w:id="229"/>
      <w:bookmarkEnd w:id="230"/>
      <w:bookmarkEnd w:id="231"/>
    </w:p>
    <w:p w14:paraId="74BFE28C" w14:textId="77777777" w:rsidR="003642C5" w:rsidRPr="00A730F6"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r w:rsidRPr="00A730F6">
        <w:rPr>
          <w:rFonts w:ascii="Times New Roman" w:eastAsiaTheme="minorEastAsia" w:hAnsi="Times New Roman" w:cstheme="minorBidi"/>
          <w:b/>
          <w:color w:val="000000" w:themeColor="text1"/>
          <w:kern w:val="2"/>
          <w:sz w:val="24"/>
          <w:szCs w:val="24"/>
          <w:lang w:eastAsia="zh-CN" w:bidi="ar-SA"/>
        </w:rPr>
        <w:t>6</w:t>
      </w:r>
      <w:r w:rsidR="00616283" w:rsidRPr="00797B4B">
        <w:rPr>
          <w:rFonts w:ascii="宋体" w:hAnsi="宋体" w:cstheme="minorBidi" w:hint="eastAsia"/>
          <w:b/>
          <w:color w:val="000000" w:themeColor="text1"/>
          <w:kern w:val="2"/>
          <w:sz w:val="24"/>
          <w:szCs w:val="24"/>
          <w:lang w:eastAsia="zh-CN" w:bidi="ar-SA"/>
        </w:rPr>
        <w:t>.</w:t>
      </w:r>
      <w:r w:rsidRPr="00A730F6">
        <w:rPr>
          <w:rFonts w:ascii="Times New Roman" w:eastAsiaTheme="minorEastAsia" w:hAnsi="Times New Roman" w:cstheme="minorBidi" w:hint="eastAsia"/>
          <w:b/>
          <w:color w:val="000000" w:themeColor="text1"/>
          <w:kern w:val="2"/>
          <w:sz w:val="24"/>
          <w:szCs w:val="24"/>
          <w:lang w:eastAsia="zh-CN" w:bidi="ar-SA"/>
        </w:rPr>
        <w:t>1</w:t>
      </w:r>
      <w:r w:rsidR="00616283" w:rsidRPr="00797B4B">
        <w:rPr>
          <w:rFonts w:ascii="宋体" w:hAnsi="宋体" w:cstheme="minorBidi" w:hint="eastAsia"/>
          <w:b/>
          <w:color w:val="000000" w:themeColor="text1"/>
          <w:kern w:val="2"/>
          <w:sz w:val="24"/>
          <w:szCs w:val="24"/>
          <w:lang w:eastAsia="zh-CN" w:bidi="ar-SA"/>
        </w:rPr>
        <w:t>.</w:t>
      </w:r>
      <w:r w:rsidRPr="00A730F6">
        <w:rPr>
          <w:rFonts w:ascii="Times New Roman" w:eastAsiaTheme="minorEastAsia" w:hAnsi="Times New Roman" w:cstheme="minorBidi" w:hint="eastAsia"/>
          <w:b/>
          <w:color w:val="000000" w:themeColor="text1"/>
          <w:kern w:val="2"/>
          <w:sz w:val="24"/>
          <w:szCs w:val="24"/>
          <w:lang w:eastAsia="zh-CN" w:bidi="ar-SA"/>
        </w:rPr>
        <w:t>1</w:t>
      </w:r>
      <w:r w:rsidR="00A730F6">
        <w:rPr>
          <w:rFonts w:ascii="Times New Roman" w:eastAsiaTheme="minorEastAsia" w:hAnsi="Times New Roman" w:cstheme="minorBidi" w:hint="eastAsia"/>
          <w:b/>
          <w:color w:val="000000" w:themeColor="text1"/>
          <w:kern w:val="2"/>
          <w:sz w:val="24"/>
          <w:szCs w:val="24"/>
          <w:lang w:eastAsia="zh-CN" w:bidi="ar-SA"/>
        </w:rPr>
        <w:t xml:space="preserve">　</w:t>
      </w:r>
      <w:r w:rsidRPr="00A730F6">
        <w:rPr>
          <w:rFonts w:ascii="Times New Roman" w:hAnsi="Times New Roman"/>
          <w:color w:val="000000" w:themeColor="text1"/>
          <w:kern w:val="2"/>
          <w:sz w:val="24"/>
          <w:szCs w:val="24"/>
          <w:lang w:eastAsia="zh-CN" w:bidi="ar-SA"/>
        </w:rPr>
        <w:t>远传抄表系统的工程安装前应编制施工组织和施工方案，方案中应包括与主体结构施工、设备安装、装饰装修及其它弱电系统的协调配合、安全措施以及施工前环境检查等内容。</w:t>
      </w:r>
    </w:p>
    <w:p w14:paraId="00630CD3" w14:textId="77777777" w:rsidR="003642C5" w:rsidRPr="00A730F6" w:rsidRDefault="00A730F6" w:rsidP="00A730F6">
      <w:pPr>
        <w:widowControl w:val="0"/>
        <w:snapToGrid w:val="0"/>
        <w:spacing w:line="360" w:lineRule="auto"/>
        <w:jc w:val="both"/>
        <w:rPr>
          <w:rFonts w:ascii="仿宋" w:eastAsia="仿宋" w:hAnsi="仿宋"/>
          <w:b/>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A730F6">
        <w:rPr>
          <w:rFonts w:ascii="仿宋" w:eastAsia="仿宋" w:hAnsi="仿宋" w:hint="eastAsia"/>
          <w:color w:val="000000" w:themeColor="text1"/>
          <w:kern w:val="2"/>
          <w:sz w:val="24"/>
          <w:szCs w:val="24"/>
          <w:lang w:eastAsia="zh-CN" w:bidi="ar-SA"/>
        </w:rPr>
        <w:t>【条文说明】在进场施工前，组织设计、工程、施工等相关人员对现场进行实地勘察，并对设计方案、施工方案、设计图等进行会审，审核设计与现场是否相符，设备配置、安装位置是否合理等。根据抄表系统工程的工程量确定施工队伍的组织管理机构，包括材料管理、设计图纸管理、施工管理等。</w:t>
      </w:r>
    </w:p>
    <w:p w14:paraId="72EFA6C8" w14:textId="77777777" w:rsidR="003642C5" w:rsidRPr="00A730F6" w:rsidRDefault="001D211F">
      <w:pPr>
        <w:widowControl w:val="0"/>
        <w:snapToGrid w:val="0"/>
        <w:spacing w:line="360" w:lineRule="auto"/>
        <w:jc w:val="both"/>
        <w:rPr>
          <w:rFonts w:ascii="仿宋" w:eastAsia="仿宋" w:hAnsi="仿宋"/>
          <w:b/>
          <w:color w:val="000000" w:themeColor="text1"/>
          <w:kern w:val="2"/>
          <w:sz w:val="24"/>
          <w:szCs w:val="24"/>
          <w:lang w:eastAsia="zh-CN" w:bidi="ar-SA"/>
        </w:rPr>
      </w:pPr>
      <w:r w:rsidRPr="00A730F6">
        <w:rPr>
          <w:rFonts w:ascii="仿宋" w:eastAsia="仿宋" w:hAnsi="仿宋" w:hint="eastAsia"/>
          <w:b/>
          <w:color w:val="000000" w:themeColor="text1"/>
          <w:kern w:val="2"/>
          <w:sz w:val="24"/>
          <w:szCs w:val="24"/>
          <w:lang w:eastAsia="zh-CN" w:bidi="ar-SA"/>
        </w:rPr>
        <w:t xml:space="preserve">　　1　</w:t>
      </w:r>
      <w:r w:rsidRPr="00A730F6">
        <w:rPr>
          <w:rFonts w:ascii="仿宋" w:eastAsia="仿宋" w:hAnsi="仿宋" w:hint="eastAsia"/>
          <w:color w:val="000000" w:themeColor="text1"/>
          <w:kern w:val="2"/>
          <w:sz w:val="24"/>
          <w:szCs w:val="24"/>
          <w:lang w:eastAsia="zh-CN" w:bidi="ar-SA"/>
        </w:rPr>
        <w:t>材料管理：掌握施工进度，及时供应工程材料,作好材料进、出库的管理工作，对不合格的器材不得在工程中使用。</w:t>
      </w:r>
    </w:p>
    <w:p w14:paraId="6EDE4655" w14:textId="77777777" w:rsidR="003642C5" w:rsidRPr="00A730F6" w:rsidRDefault="001D211F">
      <w:pPr>
        <w:widowControl w:val="0"/>
        <w:snapToGrid w:val="0"/>
        <w:spacing w:line="360" w:lineRule="auto"/>
        <w:jc w:val="both"/>
        <w:rPr>
          <w:rFonts w:ascii="仿宋" w:eastAsia="仿宋" w:hAnsi="仿宋"/>
          <w:b/>
          <w:color w:val="000000" w:themeColor="text1"/>
          <w:kern w:val="2"/>
          <w:sz w:val="24"/>
          <w:szCs w:val="24"/>
          <w:lang w:eastAsia="zh-CN" w:bidi="ar-SA"/>
        </w:rPr>
      </w:pPr>
      <w:r w:rsidRPr="00A730F6">
        <w:rPr>
          <w:rFonts w:ascii="仿宋" w:eastAsia="仿宋" w:hAnsi="仿宋" w:hint="eastAsia"/>
          <w:b/>
          <w:color w:val="000000" w:themeColor="text1"/>
          <w:kern w:val="2"/>
          <w:sz w:val="24"/>
          <w:szCs w:val="24"/>
          <w:lang w:eastAsia="zh-CN" w:bidi="ar-SA"/>
        </w:rPr>
        <w:t xml:space="preserve">　　2　</w:t>
      </w:r>
      <w:r w:rsidRPr="00A730F6">
        <w:rPr>
          <w:rFonts w:ascii="仿宋" w:eastAsia="仿宋" w:hAnsi="仿宋" w:hint="eastAsia"/>
          <w:color w:val="000000" w:themeColor="text1"/>
          <w:kern w:val="2"/>
          <w:sz w:val="24"/>
          <w:szCs w:val="24"/>
          <w:lang w:eastAsia="zh-CN" w:bidi="ar-SA"/>
        </w:rPr>
        <w:t>设计图纸管理：负责方案和施工图纸的设计以及施工过程中图纸的变更。</w:t>
      </w:r>
    </w:p>
    <w:p w14:paraId="603D26E2" w14:textId="77777777" w:rsidR="003642C5" w:rsidRPr="00A730F6"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A730F6">
        <w:rPr>
          <w:rFonts w:ascii="仿宋" w:eastAsia="仿宋" w:hAnsi="仿宋" w:hint="eastAsia"/>
          <w:b/>
          <w:color w:val="000000" w:themeColor="text1"/>
          <w:kern w:val="2"/>
          <w:sz w:val="24"/>
          <w:szCs w:val="24"/>
          <w:lang w:eastAsia="zh-CN" w:bidi="ar-SA"/>
        </w:rPr>
        <w:t xml:space="preserve">　　3　</w:t>
      </w:r>
      <w:r w:rsidRPr="00A730F6">
        <w:rPr>
          <w:rFonts w:ascii="仿宋" w:eastAsia="仿宋" w:hAnsi="仿宋" w:hint="eastAsia"/>
          <w:color w:val="000000" w:themeColor="text1"/>
          <w:kern w:val="2"/>
          <w:sz w:val="24"/>
          <w:szCs w:val="24"/>
          <w:lang w:eastAsia="zh-CN" w:bidi="ar-SA"/>
        </w:rPr>
        <w:t>施工管理：严格执行施工工艺和规程，落实设计文件和施工图纸变更后的施工实施情况</w:t>
      </w:r>
    </w:p>
    <w:p w14:paraId="25099D9F" w14:textId="77777777" w:rsidR="003642C5" w:rsidRPr="005D2905"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eastAsiaTheme="minorEastAsia" w:hAnsi="Times New Roman" w:cstheme="minorBidi"/>
          <w:b/>
          <w:color w:val="000000" w:themeColor="text1"/>
          <w:kern w:val="2"/>
          <w:sz w:val="24"/>
          <w:szCs w:val="24"/>
          <w:lang w:eastAsia="zh-CN" w:bidi="ar-SA"/>
        </w:rPr>
        <w:t>6</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eastAsiaTheme="minorEastAsia" w:hAnsi="Times New Roman" w:cstheme="minorBidi" w:hint="eastAsia"/>
          <w:b/>
          <w:color w:val="000000" w:themeColor="text1"/>
          <w:kern w:val="2"/>
          <w:sz w:val="24"/>
          <w:szCs w:val="24"/>
          <w:lang w:eastAsia="zh-CN" w:bidi="ar-SA"/>
        </w:rPr>
        <w:t>1</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eastAsiaTheme="minorEastAsia" w:hAnsi="Times New Roman" w:cstheme="minorBidi" w:hint="eastAsia"/>
          <w:b/>
          <w:color w:val="000000" w:themeColor="text1"/>
          <w:kern w:val="2"/>
          <w:sz w:val="24"/>
          <w:szCs w:val="24"/>
          <w:lang w:eastAsia="zh-CN" w:bidi="ar-SA"/>
        </w:rPr>
        <w:t>2</w:t>
      </w:r>
      <w:r w:rsidR="00A730F6" w:rsidRPr="005D2905">
        <w:rPr>
          <w:rFonts w:ascii="Times New Roman" w:eastAsiaTheme="minorEastAsia" w:hAnsi="Times New Roman" w:cstheme="minorBidi" w:hint="eastAsia"/>
          <w:b/>
          <w:color w:val="000000" w:themeColor="text1"/>
          <w:kern w:val="2"/>
          <w:sz w:val="24"/>
          <w:szCs w:val="24"/>
          <w:lang w:eastAsia="zh-CN" w:bidi="ar-SA"/>
        </w:rPr>
        <w:t xml:space="preserve">　</w:t>
      </w:r>
      <w:r w:rsidRPr="005D2905">
        <w:rPr>
          <w:rFonts w:ascii="Times New Roman" w:hAnsi="Times New Roman"/>
          <w:color w:val="000000" w:themeColor="text1"/>
          <w:kern w:val="2"/>
          <w:sz w:val="24"/>
          <w:szCs w:val="24"/>
          <w:lang w:eastAsia="zh-CN" w:bidi="ar-SA"/>
        </w:rPr>
        <w:t>远传抄表系统施工前应符合下列条件：</w:t>
      </w:r>
    </w:p>
    <w:p w14:paraId="7CF0975A" w14:textId="77777777" w:rsidR="003642C5" w:rsidRPr="005D2905"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b/>
          <w:color w:val="000000" w:themeColor="text1"/>
          <w:kern w:val="2"/>
          <w:sz w:val="24"/>
          <w:szCs w:val="24"/>
          <w:lang w:eastAsia="zh-CN" w:bidi="ar-SA"/>
        </w:rPr>
        <w:t>1</w:t>
      </w: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color w:val="000000" w:themeColor="text1"/>
          <w:kern w:val="2"/>
          <w:sz w:val="24"/>
          <w:szCs w:val="24"/>
          <w:lang w:eastAsia="zh-CN" w:bidi="ar-SA"/>
        </w:rPr>
        <w:t>施工图纸及其他技术文件齐全，并通过审查；</w:t>
      </w:r>
    </w:p>
    <w:p w14:paraId="34EB598C" w14:textId="77777777" w:rsidR="003642C5" w:rsidRPr="005D2905"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b/>
          <w:color w:val="000000" w:themeColor="text1"/>
          <w:kern w:val="2"/>
          <w:sz w:val="24"/>
          <w:szCs w:val="24"/>
          <w:lang w:eastAsia="zh-CN" w:bidi="ar-SA"/>
        </w:rPr>
        <w:t>2</w:t>
      </w: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color w:val="000000" w:themeColor="text1"/>
          <w:kern w:val="2"/>
          <w:sz w:val="24"/>
          <w:szCs w:val="24"/>
          <w:lang w:eastAsia="zh-CN" w:bidi="ar-SA"/>
        </w:rPr>
        <w:t>施工组织及施工方案已经批准，并完成技术交底；</w:t>
      </w:r>
    </w:p>
    <w:p w14:paraId="43D72175" w14:textId="77777777" w:rsidR="003642C5" w:rsidRPr="005D2905"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b/>
          <w:color w:val="000000" w:themeColor="text1"/>
          <w:kern w:val="2"/>
          <w:sz w:val="24"/>
          <w:szCs w:val="24"/>
          <w:lang w:eastAsia="zh-CN" w:bidi="ar-SA"/>
        </w:rPr>
        <w:t>3</w:t>
      </w: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color w:val="000000" w:themeColor="text1"/>
          <w:kern w:val="2"/>
          <w:sz w:val="24"/>
          <w:szCs w:val="24"/>
          <w:lang w:eastAsia="zh-CN" w:bidi="ar-SA"/>
        </w:rPr>
        <w:t>材料、施工队伍、机具等已准备就绪，现场具备保证正常施工条件；</w:t>
      </w:r>
    </w:p>
    <w:p w14:paraId="2F2B57ED" w14:textId="77777777" w:rsidR="003642C5" w:rsidRPr="005D2905"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b/>
          <w:color w:val="000000" w:themeColor="text1"/>
          <w:kern w:val="2"/>
          <w:sz w:val="24"/>
          <w:szCs w:val="24"/>
          <w:lang w:eastAsia="zh-CN" w:bidi="ar-SA"/>
        </w:rPr>
        <w:t>4</w:t>
      </w:r>
      <w:r w:rsidRPr="005D2905">
        <w:rPr>
          <w:rFonts w:ascii="Times New Roman" w:hAnsi="Times New Roman" w:hint="eastAsia"/>
          <w:b/>
          <w:color w:val="000000" w:themeColor="text1"/>
          <w:kern w:val="2"/>
          <w:sz w:val="24"/>
          <w:szCs w:val="24"/>
          <w:lang w:eastAsia="zh-CN" w:bidi="ar-SA"/>
        </w:rPr>
        <w:t xml:space="preserve">　</w:t>
      </w:r>
      <w:r w:rsidR="001D211F" w:rsidRPr="005D2905">
        <w:rPr>
          <w:rFonts w:ascii="Times New Roman" w:hAnsi="Times New Roman"/>
          <w:color w:val="000000" w:themeColor="text1"/>
          <w:kern w:val="2"/>
          <w:sz w:val="24"/>
          <w:szCs w:val="24"/>
          <w:lang w:eastAsia="zh-CN" w:bidi="ar-SA"/>
        </w:rPr>
        <w:t>主要设备、材料、成品和半成品进场检验记录齐全，并符合本规程和设计要求。</w:t>
      </w:r>
    </w:p>
    <w:p w14:paraId="2CD8F172" w14:textId="77777777" w:rsidR="003642C5" w:rsidRPr="005D2905" w:rsidRDefault="001D211F">
      <w:pPr>
        <w:widowControl w:val="0"/>
        <w:snapToGrid w:val="0"/>
        <w:spacing w:line="360" w:lineRule="auto"/>
        <w:jc w:val="both"/>
        <w:rPr>
          <w:rFonts w:ascii="Times New Roman" w:hAnsi="Times New Roman"/>
          <w:color w:val="000000" w:themeColor="text1"/>
          <w:kern w:val="2"/>
          <w:sz w:val="24"/>
          <w:szCs w:val="24"/>
          <w:lang w:eastAsia="zh-CN" w:bidi="ar-SA"/>
        </w:rPr>
      </w:pPr>
      <w:r w:rsidRPr="005D2905">
        <w:rPr>
          <w:rFonts w:ascii="Times New Roman" w:hAnsi="Times New Roman"/>
          <w:b/>
          <w:color w:val="000000" w:themeColor="text1"/>
          <w:kern w:val="2"/>
          <w:sz w:val="24"/>
          <w:szCs w:val="24"/>
          <w:lang w:eastAsia="zh-CN" w:bidi="ar-SA"/>
        </w:rPr>
        <w:t>6</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hAnsi="Times New Roman"/>
          <w:b/>
          <w:color w:val="000000" w:themeColor="text1"/>
          <w:kern w:val="2"/>
          <w:sz w:val="24"/>
          <w:szCs w:val="24"/>
          <w:lang w:eastAsia="zh-CN" w:bidi="ar-SA"/>
        </w:rPr>
        <w:t>1</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hAnsi="Times New Roman"/>
          <w:b/>
          <w:color w:val="000000" w:themeColor="text1"/>
          <w:kern w:val="2"/>
          <w:sz w:val="24"/>
          <w:szCs w:val="24"/>
          <w:lang w:eastAsia="zh-CN" w:bidi="ar-SA"/>
        </w:rPr>
        <w:t>3</w:t>
      </w:r>
      <w:r w:rsidR="005D2905" w:rsidRPr="005D2905">
        <w:rPr>
          <w:rFonts w:ascii="Times New Roman" w:hAnsi="Times New Roman" w:hint="eastAsia"/>
          <w:b/>
          <w:color w:val="000000" w:themeColor="text1"/>
          <w:kern w:val="2"/>
          <w:sz w:val="24"/>
          <w:szCs w:val="24"/>
          <w:lang w:eastAsia="zh-CN" w:bidi="ar-SA"/>
        </w:rPr>
        <w:t xml:space="preserve">　</w:t>
      </w:r>
      <w:r w:rsidRPr="005D2905">
        <w:rPr>
          <w:rFonts w:ascii="Times New Roman" w:hAnsi="Times New Roman"/>
          <w:color w:val="000000" w:themeColor="text1"/>
          <w:kern w:val="2"/>
          <w:sz w:val="24"/>
          <w:szCs w:val="24"/>
          <w:lang w:eastAsia="zh-CN" w:bidi="ar-SA"/>
        </w:rPr>
        <w:t>远传抄表系统安装施工过程中，施工单位应配合土建及其他相关专业进行阶段性检查和隐蔽工程验收，保证远传抄表系统安装工程顺利进行。</w:t>
      </w:r>
    </w:p>
    <w:p w14:paraId="19B36DCB" w14:textId="77777777" w:rsidR="003642C5" w:rsidRPr="005D2905" w:rsidRDefault="001D211F">
      <w:pPr>
        <w:widowControl w:val="0"/>
        <w:snapToGrid w:val="0"/>
        <w:spacing w:line="360" w:lineRule="auto"/>
        <w:jc w:val="both"/>
        <w:rPr>
          <w:rFonts w:ascii="Times New Roman" w:eastAsiaTheme="minorEastAsia" w:hAnsi="Times New Roman" w:cstheme="minorBidi"/>
          <w:b/>
          <w:color w:val="000000" w:themeColor="text1"/>
          <w:kern w:val="2"/>
          <w:sz w:val="24"/>
          <w:szCs w:val="24"/>
          <w:lang w:eastAsia="zh-CN" w:bidi="ar-SA"/>
        </w:rPr>
      </w:pPr>
      <w:r w:rsidRPr="005D2905">
        <w:rPr>
          <w:rFonts w:ascii="Times New Roman" w:hAnsi="Times New Roman"/>
          <w:b/>
          <w:color w:val="000000" w:themeColor="text1"/>
          <w:kern w:val="2"/>
          <w:sz w:val="24"/>
          <w:szCs w:val="24"/>
          <w:lang w:eastAsia="zh-CN" w:bidi="ar-SA"/>
        </w:rPr>
        <w:t>6</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hAnsi="Times New Roman"/>
          <w:b/>
          <w:color w:val="000000" w:themeColor="text1"/>
          <w:kern w:val="2"/>
          <w:sz w:val="24"/>
          <w:szCs w:val="24"/>
          <w:lang w:eastAsia="zh-CN" w:bidi="ar-SA"/>
        </w:rPr>
        <w:t>1</w:t>
      </w:r>
      <w:r w:rsidR="00616283" w:rsidRPr="00797B4B">
        <w:rPr>
          <w:rFonts w:ascii="宋体" w:hAnsi="宋体" w:cstheme="minorBidi" w:hint="eastAsia"/>
          <w:b/>
          <w:color w:val="000000" w:themeColor="text1"/>
          <w:kern w:val="2"/>
          <w:sz w:val="24"/>
          <w:szCs w:val="24"/>
          <w:lang w:eastAsia="zh-CN" w:bidi="ar-SA"/>
        </w:rPr>
        <w:t>.</w:t>
      </w:r>
      <w:r w:rsidRPr="005D2905">
        <w:rPr>
          <w:rFonts w:ascii="Times New Roman" w:hAnsi="Times New Roman"/>
          <w:b/>
          <w:color w:val="000000" w:themeColor="text1"/>
          <w:kern w:val="2"/>
          <w:sz w:val="24"/>
          <w:szCs w:val="24"/>
          <w:lang w:eastAsia="zh-CN" w:bidi="ar-SA"/>
        </w:rPr>
        <w:t>4</w:t>
      </w:r>
      <w:r w:rsidR="005D2905">
        <w:rPr>
          <w:rFonts w:ascii="Times New Roman" w:hAnsi="Times New Roman" w:hint="eastAsia"/>
          <w:b/>
          <w:color w:val="000000" w:themeColor="text1"/>
          <w:kern w:val="2"/>
          <w:sz w:val="24"/>
          <w:szCs w:val="24"/>
          <w:lang w:eastAsia="zh-CN" w:bidi="ar-SA"/>
        </w:rPr>
        <w:t xml:space="preserve">　</w:t>
      </w:r>
      <w:r w:rsidRPr="005D2905">
        <w:rPr>
          <w:rFonts w:ascii="Times New Roman" w:hAnsi="Times New Roman"/>
          <w:color w:val="000000" w:themeColor="text1"/>
          <w:kern w:val="2"/>
          <w:sz w:val="24"/>
          <w:szCs w:val="24"/>
          <w:lang w:eastAsia="zh-CN" w:bidi="ar-SA"/>
        </w:rPr>
        <w:t>进场施工的远传抄表系统的相关配件要符合国家机电产品的质量、技术性能等要求，应有检验报告、质量管理体系认证书、产品合格证以及其它有关的证书</w:t>
      </w:r>
      <w:bookmarkStart w:id="232" w:name="_Toc466463703"/>
      <w:bookmarkStart w:id="233" w:name="_Toc466467540"/>
      <w:bookmarkStart w:id="234" w:name="_Toc466304840"/>
      <w:bookmarkStart w:id="235" w:name="_Toc460827498"/>
      <w:bookmarkStart w:id="236" w:name="_Toc466302778"/>
      <w:bookmarkStart w:id="237" w:name="_Toc466472954"/>
      <w:bookmarkStart w:id="238" w:name="_Toc465112388"/>
      <w:bookmarkStart w:id="239" w:name="_Toc465110082"/>
      <w:bookmarkStart w:id="240" w:name="_Toc12146"/>
      <w:bookmarkStart w:id="241" w:name="_Toc460827550"/>
      <w:bookmarkStart w:id="242" w:name="_Toc460241569"/>
      <w:r w:rsidRPr="005D2905">
        <w:rPr>
          <w:rFonts w:ascii="Times New Roman" w:hAnsi="Times New Roman"/>
          <w:color w:val="000000" w:themeColor="text1"/>
          <w:kern w:val="2"/>
          <w:sz w:val="24"/>
          <w:szCs w:val="24"/>
          <w:lang w:eastAsia="zh-CN" w:bidi="ar-SA"/>
        </w:rPr>
        <w:t>。</w:t>
      </w:r>
    </w:p>
    <w:p w14:paraId="1387D440" w14:textId="77777777" w:rsidR="003642C5" w:rsidRPr="005D2905" w:rsidRDefault="005D2905" w:rsidP="005D2905">
      <w:pPr>
        <w:widowControl w:val="0"/>
        <w:snapToGrid w:val="0"/>
        <w:spacing w:line="360" w:lineRule="auto"/>
        <w:jc w:val="both"/>
        <w:rPr>
          <w:rFonts w:ascii="仿宋" w:eastAsia="仿宋" w:hAnsi="仿宋"/>
          <w:color w:val="000000" w:themeColor="text1"/>
          <w:kern w:val="2"/>
          <w:sz w:val="24"/>
          <w:szCs w:val="24"/>
          <w:lang w:eastAsia="zh-CN" w:bidi="ar-SA"/>
        </w:rPr>
      </w:pPr>
      <w:r>
        <w:rPr>
          <w:rFonts w:ascii="仿宋" w:eastAsia="仿宋" w:hAnsi="仿宋" w:hint="eastAsia"/>
          <w:color w:val="000000" w:themeColor="text1"/>
          <w:kern w:val="2"/>
          <w:sz w:val="28"/>
          <w:szCs w:val="24"/>
          <w:lang w:eastAsia="zh-CN" w:bidi="ar-SA"/>
        </w:rPr>
        <w:t xml:space="preserve">　　</w:t>
      </w:r>
      <w:r w:rsidR="001D211F" w:rsidRPr="005D2905">
        <w:rPr>
          <w:rFonts w:ascii="仿宋" w:eastAsia="仿宋" w:hAnsi="仿宋" w:hint="eastAsia"/>
          <w:color w:val="000000" w:themeColor="text1"/>
          <w:kern w:val="2"/>
          <w:sz w:val="24"/>
          <w:szCs w:val="24"/>
          <w:lang w:eastAsia="zh-CN" w:bidi="ar-SA"/>
        </w:rPr>
        <w:t>【条文说明】</w:t>
      </w:r>
      <w:r w:rsidR="001D211F" w:rsidRPr="005D2905">
        <w:rPr>
          <w:rFonts w:ascii="仿宋" w:eastAsia="仿宋" w:hAnsi="仿宋"/>
          <w:color w:val="000000" w:themeColor="text1"/>
          <w:kern w:val="2"/>
          <w:sz w:val="24"/>
          <w:szCs w:val="24"/>
          <w:lang w:eastAsia="zh-CN" w:bidi="ar-SA"/>
        </w:rPr>
        <w:t>远传抄表系统</w:t>
      </w:r>
      <w:r w:rsidR="001D211F" w:rsidRPr="005D2905">
        <w:rPr>
          <w:rFonts w:ascii="仿宋" w:eastAsia="仿宋" w:hAnsi="仿宋" w:hint="eastAsia"/>
          <w:color w:val="000000" w:themeColor="text1"/>
          <w:kern w:val="2"/>
          <w:sz w:val="24"/>
          <w:szCs w:val="24"/>
          <w:lang w:eastAsia="zh-CN" w:bidi="ar-SA"/>
        </w:rPr>
        <w:t>相关设备及产品严格按标准生产，产品必须有生产厂名、批号、检验代号及生产日期，便于工程质量监督部门监督，防止伪劣产品混入。</w:t>
      </w:r>
    </w:p>
    <w:p w14:paraId="5CE64402" w14:textId="77777777" w:rsidR="003642C5" w:rsidRPr="005D2905" w:rsidRDefault="001D211F" w:rsidP="005D2905">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43" w:name="_Toc147610519"/>
      <w:bookmarkStart w:id="244" w:name="_Toc150017176"/>
      <w:r w:rsidRPr="005D2905">
        <w:rPr>
          <w:rFonts w:ascii="Times New Roman" w:eastAsia="黑体" w:hAnsi="Times New Roman"/>
          <w:b/>
          <w:sz w:val="28"/>
          <w:szCs w:val="28"/>
          <w:lang w:eastAsia="zh-CN" w:bidi="ar-SA"/>
        </w:rPr>
        <w:lastRenderedPageBreak/>
        <w:t>6</w:t>
      </w:r>
      <w:r w:rsidRPr="00616283">
        <w:rPr>
          <w:rFonts w:ascii="黑体" w:eastAsia="黑体" w:hAnsi="黑体" w:hint="eastAsia"/>
          <w:b/>
          <w:sz w:val="28"/>
          <w:szCs w:val="28"/>
          <w:lang w:eastAsia="zh-CN" w:bidi="ar-SA"/>
        </w:rPr>
        <w:t>.</w:t>
      </w:r>
      <w:r w:rsidRPr="005D2905">
        <w:rPr>
          <w:rFonts w:ascii="Times New Roman" w:eastAsia="黑体" w:hAnsi="Times New Roman" w:hint="eastAsia"/>
          <w:b/>
          <w:sz w:val="28"/>
          <w:szCs w:val="28"/>
          <w:lang w:eastAsia="zh-CN" w:bidi="ar-SA"/>
        </w:rPr>
        <w:t>2</w:t>
      </w:r>
      <w:r w:rsidR="005D2905">
        <w:rPr>
          <w:rFonts w:ascii="Times New Roman" w:eastAsia="黑体" w:hAnsi="Times New Roman" w:hint="eastAsia"/>
          <w:b/>
          <w:sz w:val="28"/>
          <w:szCs w:val="28"/>
          <w:lang w:eastAsia="zh-CN" w:bidi="ar-SA"/>
        </w:rPr>
        <w:t xml:space="preserve">　</w:t>
      </w:r>
      <w:r w:rsidRPr="005D2905">
        <w:rPr>
          <w:rFonts w:ascii="Times New Roman" w:eastAsia="黑体" w:hAnsi="Times New Roman" w:hint="eastAsia"/>
          <w:b/>
          <w:sz w:val="28"/>
          <w:szCs w:val="28"/>
          <w:lang w:eastAsia="zh-CN" w:bidi="ar-SA"/>
        </w:rPr>
        <w:t>施工</w:t>
      </w:r>
      <w:bookmarkStart w:id="245" w:name="_Toc466467541"/>
      <w:bookmarkStart w:id="246" w:name="_Toc460241570"/>
      <w:bookmarkStart w:id="247" w:name="_Toc466304841"/>
      <w:bookmarkStart w:id="248" w:name="_Toc460827499"/>
      <w:bookmarkStart w:id="249" w:name="_Toc465112389"/>
      <w:bookmarkStart w:id="250" w:name="_Toc465110083"/>
      <w:bookmarkStart w:id="251" w:name="_Toc466302779"/>
      <w:bookmarkStart w:id="252" w:name="_Toc466472955"/>
      <w:bookmarkStart w:id="253" w:name="_Toc460827551"/>
      <w:bookmarkStart w:id="254" w:name="_Toc466463704"/>
      <w:bookmarkEnd w:id="232"/>
      <w:bookmarkEnd w:id="233"/>
      <w:bookmarkEnd w:id="234"/>
      <w:bookmarkEnd w:id="235"/>
      <w:bookmarkEnd w:id="236"/>
      <w:bookmarkEnd w:id="237"/>
      <w:bookmarkEnd w:id="238"/>
      <w:bookmarkEnd w:id="239"/>
      <w:bookmarkEnd w:id="240"/>
      <w:bookmarkEnd w:id="241"/>
      <w:bookmarkEnd w:id="242"/>
      <w:bookmarkEnd w:id="243"/>
      <w:r w:rsidRPr="005D2905">
        <w:rPr>
          <w:rFonts w:ascii="Times New Roman" w:eastAsia="黑体" w:hAnsi="Times New Roman" w:hint="eastAsia"/>
          <w:b/>
          <w:sz w:val="28"/>
          <w:szCs w:val="28"/>
          <w:lang w:eastAsia="zh-CN" w:bidi="ar-SA"/>
        </w:rPr>
        <w:t>要求</w:t>
      </w:r>
      <w:bookmarkEnd w:id="244"/>
    </w:p>
    <w:p w14:paraId="08CBF9BD" w14:textId="77777777" w:rsidR="003642C5" w:rsidRPr="00616283" w:rsidRDefault="001D211F">
      <w:pPr>
        <w:pStyle w:val="afff2"/>
        <w:spacing w:line="360" w:lineRule="auto"/>
        <w:rPr>
          <w:rFonts w:ascii="Times New Roman" w:eastAsia="宋体" w:hAnsi="Times New Roman" w:cs="Times New Roman"/>
          <w:b/>
          <w:color w:val="000000" w:themeColor="text1"/>
          <w:sz w:val="24"/>
          <w14:ligatures w14:val="none"/>
        </w:rPr>
      </w:pPr>
      <w:bookmarkStart w:id="255" w:name="_Toc460827501"/>
      <w:bookmarkStart w:id="256" w:name="_Toc460241572"/>
      <w:bookmarkStart w:id="257" w:name="_Toc460827553"/>
      <w:bookmarkStart w:id="258" w:name="_Toc465112391"/>
      <w:bookmarkStart w:id="259" w:name="_Toc465110085"/>
      <w:bookmarkStart w:id="260" w:name="_Toc466302780"/>
      <w:bookmarkStart w:id="261" w:name="_Toc466304842"/>
      <w:bookmarkStart w:id="262" w:name="_Toc466467542"/>
      <w:bookmarkStart w:id="263" w:name="_Toc466463705"/>
      <w:bookmarkStart w:id="264" w:name="_Toc466472956"/>
      <w:bookmarkEnd w:id="245"/>
      <w:bookmarkEnd w:id="246"/>
      <w:bookmarkEnd w:id="247"/>
      <w:bookmarkEnd w:id="248"/>
      <w:bookmarkEnd w:id="249"/>
      <w:bookmarkEnd w:id="250"/>
      <w:bookmarkEnd w:id="251"/>
      <w:bookmarkEnd w:id="252"/>
      <w:bookmarkEnd w:id="253"/>
      <w:bookmarkEnd w:id="254"/>
      <w:r w:rsidRPr="00616283">
        <w:rPr>
          <w:rFonts w:ascii="Times New Roman" w:eastAsia="宋体" w:hAnsi="Times New Roman" w:cs="Times New Roman"/>
          <w:b/>
          <w:color w:val="000000" w:themeColor="text1"/>
          <w:sz w:val="24"/>
          <w14:ligatures w14:val="none"/>
        </w:rPr>
        <w:t>6</w:t>
      </w:r>
      <w:r w:rsidR="00616283" w:rsidRPr="00616283">
        <w:rPr>
          <w:rFonts w:ascii="宋体" w:eastAsia="宋体" w:hAnsi="宋体" w:hint="eastAsia"/>
          <w:b/>
          <w:color w:val="000000" w:themeColor="text1"/>
          <w:sz w:val="24"/>
        </w:rPr>
        <w:t>.</w:t>
      </w:r>
      <w:r w:rsidRPr="00616283">
        <w:rPr>
          <w:rFonts w:ascii="Times New Roman" w:eastAsia="宋体" w:hAnsi="Times New Roman" w:cs="Times New Roman" w:hint="eastAsia"/>
          <w:b/>
          <w:color w:val="000000" w:themeColor="text1"/>
          <w:sz w:val="24"/>
          <w14:ligatures w14:val="none"/>
        </w:rPr>
        <w:t>2</w:t>
      </w:r>
      <w:r w:rsidR="00616283" w:rsidRPr="00616283">
        <w:rPr>
          <w:rFonts w:ascii="宋体" w:eastAsia="宋体" w:hAnsi="宋体" w:hint="eastAsia"/>
          <w:b/>
          <w:color w:val="000000" w:themeColor="text1"/>
          <w:sz w:val="24"/>
        </w:rPr>
        <w:t>.</w:t>
      </w:r>
      <w:r w:rsidRPr="00616283">
        <w:rPr>
          <w:rFonts w:ascii="Times New Roman" w:eastAsia="宋体" w:hAnsi="Times New Roman" w:cs="Times New Roman" w:hint="eastAsia"/>
          <w:b/>
          <w:color w:val="000000" w:themeColor="text1"/>
          <w:sz w:val="24"/>
          <w14:ligatures w14:val="none"/>
        </w:rPr>
        <w:t>1</w:t>
      </w:r>
      <w:r w:rsidR="005D2905" w:rsidRPr="00616283">
        <w:rPr>
          <w:rFonts w:ascii="Times New Roman" w:eastAsia="宋体" w:hAnsi="Times New Roman" w:cs="Times New Roman" w:hint="eastAsia"/>
          <w:b/>
          <w:color w:val="000000" w:themeColor="text1"/>
          <w:sz w:val="24"/>
          <w14:ligatures w14:val="none"/>
        </w:rPr>
        <w:t xml:space="preserve">　</w:t>
      </w:r>
      <w:r w:rsidRPr="00616283">
        <w:rPr>
          <w:rFonts w:ascii="Times New Roman" w:eastAsia="宋体" w:hAnsi="Times New Roman" w:cs="Times New Roman" w:hint="eastAsia"/>
          <w:color w:val="000000" w:themeColor="text1"/>
          <w:sz w:val="24"/>
          <w14:ligatures w14:val="none"/>
        </w:rPr>
        <w:t>施工勘查</w:t>
      </w:r>
      <w:bookmarkEnd w:id="255"/>
      <w:bookmarkEnd w:id="256"/>
      <w:bookmarkEnd w:id="257"/>
      <w:bookmarkEnd w:id="258"/>
      <w:bookmarkEnd w:id="259"/>
      <w:bookmarkEnd w:id="260"/>
      <w:bookmarkEnd w:id="261"/>
      <w:bookmarkEnd w:id="262"/>
      <w:bookmarkEnd w:id="263"/>
      <w:bookmarkEnd w:id="264"/>
      <w:r w:rsidRPr="00616283">
        <w:rPr>
          <w:rFonts w:ascii="Times New Roman" w:eastAsia="宋体" w:hAnsi="Times New Roman" w:cs="Times New Roman" w:hint="eastAsia"/>
          <w:color w:val="000000" w:themeColor="text1"/>
          <w:sz w:val="24"/>
          <w14:ligatures w14:val="none"/>
        </w:rPr>
        <w:t>应包括下列内容：</w:t>
      </w:r>
    </w:p>
    <w:p w14:paraId="1438888D" w14:textId="77777777" w:rsidR="003642C5" w:rsidRPr="00616283"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bookmarkStart w:id="265" w:name="_Toc460827502"/>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b/>
          <w:color w:val="000000" w:themeColor="text1"/>
          <w:kern w:val="2"/>
          <w:sz w:val="24"/>
          <w:szCs w:val="24"/>
          <w:lang w:eastAsia="zh-CN" w:bidi="ar-SA"/>
        </w:rPr>
        <w:t>1</w:t>
      </w:r>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color w:val="000000" w:themeColor="text1"/>
          <w:kern w:val="2"/>
          <w:sz w:val="24"/>
          <w:szCs w:val="24"/>
          <w:lang w:eastAsia="zh-CN" w:bidi="ar-SA"/>
        </w:rPr>
        <w:t>设备安装位置勘察及确定</w:t>
      </w:r>
      <w:bookmarkEnd w:id="265"/>
      <w:r w:rsidR="001D211F" w:rsidRPr="00616283">
        <w:rPr>
          <w:rFonts w:ascii="Times New Roman" w:hAnsi="Times New Roman" w:hint="eastAsia"/>
          <w:color w:val="000000" w:themeColor="text1"/>
          <w:kern w:val="2"/>
          <w:sz w:val="24"/>
          <w:szCs w:val="24"/>
          <w:lang w:eastAsia="zh-CN" w:bidi="ar-SA"/>
        </w:rPr>
        <w:t>。应核查所有采集设备及水、电、气、热表计的安装位置及数量，确定安装方式，做好表计相关记录信息</w:t>
      </w:r>
      <w:r w:rsidR="001D211F" w:rsidRPr="00616283">
        <w:rPr>
          <w:rFonts w:ascii="Times New Roman" w:hAnsi="Times New Roman"/>
          <w:color w:val="000000" w:themeColor="text1"/>
          <w:kern w:val="2"/>
          <w:sz w:val="24"/>
          <w:szCs w:val="24"/>
          <w:lang w:eastAsia="zh-CN" w:bidi="ar-SA"/>
        </w:rPr>
        <w:t>见附录</w:t>
      </w:r>
      <w:r w:rsidR="001D211F" w:rsidRPr="00616283">
        <w:rPr>
          <w:rFonts w:ascii="Times New Roman" w:hAnsi="Times New Roman"/>
          <w:color w:val="000000" w:themeColor="text1"/>
          <w:kern w:val="2"/>
          <w:sz w:val="24"/>
          <w:szCs w:val="24"/>
          <w:lang w:eastAsia="zh-CN" w:bidi="ar-SA"/>
        </w:rPr>
        <w:t>E</w:t>
      </w:r>
      <w:r w:rsidR="001D211F" w:rsidRPr="00616283">
        <w:rPr>
          <w:rFonts w:ascii="Times New Roman" w:hAnsi="Times New Roman" w:hint="eastAsia"/>
          <w:color w:val="000000" w:themeColor="text1"/>
          <w:kern w:val="2"/>
          <w:sz w:val="24"/>
          <w:szCs w:val="24"/>
          <w:lang w:eastAsia="zh-CN" w:bidi="ar-SA"/>
        </w:rPr>
        <w:t>的表</w:t>
      </w:r>
      <w:r w:rsidR="001D211F" w:rsidRPr="00616283">
        <w:rPr>
          <w:rFonts w:ascii="Times New Roman" w:hAnsi="Times New Roman" w:hint="eastAsia"/>
          <w:color w:val="000000" w:themeColor="text1"/>
          <w:kern w:val="2"/>
          <w:sz w:val="24"/>
          <w:szCs w:val="24"/>
          <w:lang w:eastAsia="zh-CN" w:bidi="ar-SA"/>
        </w:rPr>
        <w:t>E</w:t>
      </w:r>
      <w:r w:rsidR="001D211F" w:rsidRPr="00616283">
        <w:rPr>
          <w:rFonts w:ascii="Times New Roman" w:hAnsi="Times New Roman"/>
          <w:color w:val="000000" w:themeColor="text1"/>
          <w:kern w:val="2"/>
          <w:sz w:val="24"/>
          <w:szCs w:val="24"/>
          <w:lang w:eastAsia="zh-CN" w:bidi="ar-SA"/>
        </w:rPr>
        <w:t>1</w:t>
      </w:r>
      <w:r w:rsidR="001D211F" w:rsidRPr="00616283">
        <w:rPr>
          <w:rFonts w:ascii="Times New Roman" w:hAnsi="Times New Roman" w:hint="eastAsia"/>
          <w:color w:val="000000" w:themeColor="text1"/>
          <w:kern w:val="2"/>
          <w:sz w:val="24"/>
          <w:szCs w:val="24"/>
          <w:lang w:eastAsia="zh-CN" w:bidi="ar-SA"/>
        </w:rPr>
        <w:t>。</w:t>
      </w:r>
    </w:p>
    <w:p w14:paraId="57DB483C" w14:textId="77777777" w:rsidR="003642C5" w:rsidRPr="00616283" w:rsidRDefault="005D2905" w:rsidP="005D2905">
      <w:pPr>
        <w:widowControl w:val="0"/>
        <w:snapToGrid w:val="0"/>
        <w:spacing w:line="360" w:lineRule="auto"/>
        <w:jc w:val="both"/>
        <w:rPr>
          <w:rFonts w:ascii="Times New Roman" w:hAnsi="Times New Roman"/>
          <w:b/>
          <w:color w:val="000000" w:themeColor="text1"/>
          <w:kern w:val="2"/>
          <w:sz w:val="24"/>
          <w:szCs w:val="24"/>
          <w:lang w:eastAsia="zh-CN" w:bidi="ar-SA"/>
        </w:rPr>
      </w:pPr>
      <w:bookmarkStart w:id="266" w:name="_Toc460827503"/>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b/>
          <w:color w:val="000000" w:themeColor="text1"/>
          <w:kern w:val="2"/>
          <w:sz w:val="24"/>
          <w:szCs w:val="24"/>
          <w:lang w:eastAsia="zh-CN" w:bidi="ar-SA"/>
        </w:rPr>
        <w:t>2</w:t>
      </w:r>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color w:val="000000" w:themeColor="text1"/>
          <w:kern w:val="2"/>
          <w:sz w:val="24"/>
          <w:szCs w:val="24"/>
          <w:lang w:eastAsia="zh-CN" w:bidi="ar-SA"/>
        </w:rPr>
        <w:t>线路敷设勘察及确定</w:t>
      </w:r>
      <w:bookmarkEnd w:id="266"/>
      <w:r w:rsidR="001D211F" w:rsidRPr="00616283">
        <w:rPr>
          <w:rFonts w:ascii="Times New Roman" w:hAnsi="Times New Roman" w:hint="eastAsia"/>
          <w:b/>
          <w:color w:val="000000" w:themeColor="text1"/>
          <w:kern w:val="2"/>
          <w:sz w:val="24"/>
          <w:szCs w:val="24"/>
          <w:lang w:eastAsia="zh-CN" w:bidi="ar-SA"/>
        </w:rPr>
        <w:t>。</w:t>
      </w:r>
      <w:r w:rsidR="001D211F" w:rsidRPr="00616283">
        <w:rPr>
          <w:rFonts w:ascii="Times New Roman" w:hAnsi="Times New Roman" w:hint="eastAsia"/>
          <w:color w:val="000000" w:themeColor="text1"/>
          <w:kern w:val="2"/>
          <w:sz w:val="24"/>
          <w:szCs w:val="24"/>
          <w:lang w:eastAsia="zh-CN" w:bidi="ar-SA"/>
        </w:rPr>
        <w:t>应确定</w:t>
      </w:r>
      <w:r w:rsidR="001D211F" w:rsidRPr="00616283">
        <w:rPr>
          <w:rFonts w:ascii="Times New Roman" w:hAnsi="Times New Roman" w:hint="eastAsia"/>
          <w:color w:val="000000" w:themeColor="text1"/>
          <w:kern w:val="2"/>
          <w:sz w:val="24"/>
          <w:szCs w:val="24"/>
          <w:lang w:eastAsia="zh-CN" w:bidi="ar-SA"/>
        </w:rPr>
        <w:t>M-Bus</w:t>
      </w:r>
      <w:r w:rsidR="001D211F" w:rsidRPr="00616283">
        <w:rPr>
          <w:rFonts w:ascii="Times New Roman" w:hAnsi="Times New Roman" w:hint="eastAsia"/>
          <w:color w:val="000000" w:themeColor="text1"/>
          <w:kern w:val="2"/>
          <w:sz w:val="24"/>
          <w:szCs w:val="24"/>
          <w:lang w:eastAsia="zh-CN" w:bidi="ar-SA"/>
        </w:rPr>
        <w:t>走线及采集对应关系及</w:t>
      </w:r>
      <w:r w:rsidR="001D211F" w:rsidRPr="00616283">
        <w:rPr>
          <w:rFonts w:ascii="Times New Roman" w:hAnsi="Times New Roman" w:hint="eastAsia"/>
          <w:kern w:val="2"/>
          <w:sz w:val="24"/>
          <w:szCs w:val="24"/>
          <w:lang w:eastAsia="zh-CN" w:bidi="ar-SA"/>
        </w:rPr>
        <w:t>相关</w:t>
      </w:r>
      <w:r w:rsidR="001D211F" w:rsidRPr="00616283">
        <w:rPr>
          <w:rFonts w:ascii="Times New Roman" w:hAnsi="Times New Roman" w:hint="eastAsia"/>
          <w:color w:val="000000" w:themeColor="text1"/>
          <w:kern w:val="2"/>
          <w:sz w:val="24"/>
          <w:szCs w:val="24"/>
          <w:lang w:eastAsia="zh-CN" w:bidi="ar-SA"/>
        </w:rPr>
        <w:t>记录信息</w:t>
      </w:r>
      <w:r w:rsidR="001D211F" w:rsidRPr="00616283">
        <w:rPr>
          <w:rFonts w:ascii="Times New Roman" w:hAnsi="Times New Roman"/>
          <w:color w:val="000000" w:themeColor="text1"/>
          <w:kern w:val="2"/>
          <w:sz w:val="24"/>
          <w:szCs w:val="24"/>
          <w:lang w:eastAsia="zh-CN" w:bidi="ar-SA"/>
        </w:rPr>
        <w:t>见附录</w:t>
      </w:r>
      <w:r w:rsidR="001D211F" w:rsidRPr="00616283">
        <w:rPr>
          <w:rFonts w:ascii="Times New Roman" w:hAnsi="Times New Roman"/>
          <w:color w:val="000000" w:themeColor="text1"/>
          <w:kern w:val="2"/>
          <w:sz w:val="24"/>
          <w:szCs w:val="24"/>
          <w:lang w:eastAsia="zh-CN" w:bidi="ar-SA"/>
        </w:rPr>
        <w:t>E</w:t>
      </w:r>
      <w:r w:rsidR="001D211F" w:rsidRPr="00616283">
        <w:rPr>
          <w:rFonts w:ascii="Times New Roman" w:hAnsi="Times New Roman" w:hint="eastAsia"/>
          <w:color w:val="000000" w:themeColor="text1"/>
          <w:kern w:val="2"/>
          <w:sz w:val="24"/>
          <w:szCs w:val="24"/>
          <w:lang w:eastAsia="zh-CN" w:bidi="ar-SA"/>
        </w:rPr>
        <w:t>的表</w:t>
      </w:r>
      <w:r w:rsidR="001D211F" w:rsidRPr="00616283">
        <w:rPr>
          <w:rFonts w:ascii="Times New Roman" w:hAnsi="Times New Roman" w:hint="eastAsia"/>
          <w:color w:val="000000" w:themeColor="text1"/>
          <w:kern w:val="2"/>
          <w:sz w:val="24"/>
          <w:szCs w:val="24"/>
          <w:lang w:eastAsia="zh-CN" w:bidi="ar-SA"/>
        </w:rPr>
        <w:t>E</w:t>
      </w:r>
      <w:r w:rsidR="001D211F" w:rsidRPr="00616283">
        <w:rPr>
          <w:rFonts w:ascii="Times New Roman" w:hAnsi="Times New Roman"/>
          <w:color w:val="000000" w:themeColor="text1"/>
          <w:kern w:val="2"/>
          <w:sz w:val="24"/>
          <w:szCs w:val="24"/>
          <w:lang w:eastAsia="zh-CN" w:bidi="ar-SA"/>
        </w:rPr>
        <w:t>1</w:t>
      </w:r>
      <w:r w:rsidR="001D211F" w:rsidRPr="00616283">
        <w:rPr>
          <w:rFonts w:ascii="Times New Roman" w:hAnsi="Times New Roman" w:hint="eastAsia"/>
          <w:color w:val="000000" w:themeColor="text1"/>
          <w:kern w:val="2"/>
          <w:sz w:val="24"/>
          <w:szCs w:val="24"/>
          <w:lang w:eastAsia="zh-CN" w:bidi="ar-SA"/>
        </w:rPr>
        <w:t>。</w:t>
      </w:r>
    </w:p>
    <w:p w14:paraId="126F1CC9" w14:textId="77777777" w:rsidR="003642C5" w:rsidRPr="00616283" w:rsidRDefault="005D2905" w:rsidP="005D2905">
      <w:pPr>
        <w:widowControl w:val="0"/>
        <w:snapToGrid w:val="0"/>
        <w:spacing w:line="360" w:lineRule="auto"/>
        <w:jc w:val="both"/>
        <w:rPr>
          <w:rFonts w:ascii="Times New Roman" w:hAnsi="Times New Roman"/>
          <w:b/>
          <w:color w:val="000000" w:themeColor="text1"/>
          <w:kern w:val="2"/>
          <w:sz w:val="24"/>
          <w:szCs w:val="24"/>
          <w:lang w:eastAsia="zh-CN" w:bidi="ar-SA"/>
        </w:rPr>
      </w:pPr>
      <w:bookmarkStart w:id="267" w:name="_Toc460827504"/>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b/>
          <w:color w:val="000000" w:themeColor="text1"/>
          <w:kern w:val="2"/>
          <w:sz w:val="24"/>
          <w:szCs w:val="24"/>
          <w:lang w:eastAsia="zh-CN" w:bidi="ar-SA"/>
        </w:rPr>
        <w:t>3</w:t>
      </w:r>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color w:val="000000" w:themeColor="text1"/>
          <w:kern w:val="2"/>
          <w:sz w:val="24"/>
          <w:szCs w:val="24"/>
          <w:lang w:eastAsia="zh-CN" w:bidi="ar-SA"/>
        </w:rPr>
        <w:t>现场表计信息确认</w:t>
      </w:r>
      <w:bookmarkEnd w:id="267"/>
      <w:r w:rsidR="001D211F" w:rsidRPr="00616283">
        <w:rPr>
          <w:rFonts w:ascii="Times New Roman" w:hAnsi="Times New Roman" w:hint="eastAsia"/>
          <w:b/>
          <w:color w:val="000000" w:themeColor="text1"/>
          <w:kern w:val="2"/>
          <w:sz w:val="24"/>
          <w:szCs w:val="24"/>
          <w:lang w:eastAsia="zh-CN" w:bidi="ar-SA"/>
        </w:rPr>
        <w:t>。</w:t>
      </w:r>
      <w:r w:rsidR="001D211F" w:rsidRPr="00616283">
        <w:rPr>
          <w:rFonts w:ascii="Times New Roman" w:hAnsi="Times New Roman"/>
          <w:color w:val="000000" w:themeColor="text1"/>
          <w:kern w:val="2"/>
          <w:sz w:val="24"/>
          <w:szCs w:val="24"/>
          <w:lang w:eastAsia="zh-CN" w:bidi="ar-SA"/>
        </w:rPr>
        <w:t>应落实表计类型、通讯方式、安装位置、表计资产号、表计通讯地址等，其中新安装表计应在现场进行登记及核实，表计档案信息由电、水、气、热</w:t>
      </w:r>
      <w:r w:rsidR="001D211F" w:rsidRPr="00616283">
        <w:rPr>
          <w:rFonts w:ascii="Times New Roman" w:hAnsi="Times New Roman" w:hint="eastAsia"/>
          <w:color w:val="000000" w:themeColor="text1"/>
          <w:kern w:val="2"/>
          <w:sz w:val="24"/>
          <w:szCs w:val="24"/>
          <w:lang w:eastAsia="zh-CN" w:bidi="ar-SA"/>
        </w:rPr>
        <w:t>企业</w:t>
      </w:r>
      <w:r w:rsidR="001D211F" w:rsidRPr="00616283">
        <w:rPr>
          <w:rFonts w:ascii="Times New Roman" w:hAnsi="Times New Roman"/>
          <w:color w:val="000000" w:themeColor="text1"/>
          <w:kern w:val="2"/>
          <w:sz w:val="24"/>
          <w:szCs w:val="24"/>
          <w:lang w:eastAsia="zh-CN" w:bidi="ar-SA"/>
        </w:rPr>
        <w:t>提供，并填写《现场查</w:t>
      </w:r>
      <w:r w:rsidR="001D211F" w:rsidRPr="00616283">
        <w:rPr>
          <w:rFonts w:ascii="Times New Roman" w:hAnsi="Times New Roman" w:hint="eastAsia"/>
          <w:color w:val="000000" w:themeColor="text1"/>
          <w:kern w:val="2"/>
          <w:sz w:val="24"/>
          <w:szCs w:val="24"/>
          <w:lang w:eastAsia="zh-CN" w:bidi="ar-SA"/>
        </w:rPr>
        <w:t>勘</w:t>
      </w:r>
      <w:r w:rsidR="001D211F" w:rsidRPr="00616283">
        <w:rPr>
          <w:rFonts w:ascii="Times New Roman" w:hAnsi="Times New Roman"/>
          <w:color w:val="000000" w:themeColor="text1"/>
          <w:kern w:val="2"/>
          <w:sz w:val="24"/>
          <w:szCs w:val="24"/>
          <w:lang w:eastAsia="zh-CN" w:bidi="ar-SA"/>
        </w:rPr>
        <w:t>表》见附录</w:t>
      </w:r>
      <w:r w:rsidR="001D211F" w:rsidRPr="00616283">
        <w:rPr>
          <w:rFonts w:ascii="Times New Roman" w:hAnsi="Times New Roman"/>
          <w:color w:val="000000" w:themeColor="text1"/>
          <w:kern w:val="2"/>
          <w:sz w:val="24"/>
          <w:szCs w:val="24"/>
          <w:lang w:eastAsia="zh-CN" w:bidi="ar-SA"/>
        </w:rPr>
        <w:t>E</w:t>
      </w:r>
      <w:r w:rsidR="001D211F" w:rsidRPr="00616283">
        <w:rPr>
          <w:rFonts w:ascii="Times New Roman" w:hAnsi="Times New Roman" w:hint="eastAsia"/>
          <w:color w:val="000000" w:themeColor="text1"/>
          <w:kern w:val="2"/>
          <w:sz w:val="24"/>
          <w:szCs w:val="24"/>
          <w:lang w:eastAsia="zh-CN" w:bidi="ar-SA"/>
        </w:rPr>
        <w:t>的表</w:t>
      </w:r>
      <w:r w:rsidR="001D211F" w:rsidRPr="00616283">
        <w:rPr>
          <w:rFonts w:ascii="Times New Roman" w:hAnsi="Times New Roman" w:hint="eastAsia"/>
          <w:color w:val="000000" w:themeColor="text1"/>
          <w:kern w:val="2"/>
          <w:sz w:val="24"/>
          <w:szCs w:val="24"/>
          <w:lang w:eastAsia="zh-CN" w:bidi="ar-SA"/>
        </w:rPr>
        <w:t>E</w:t>
      </w:r>
      <w:r w:rsidR="001D211F" w:rsidRPr="00616283">
        <w:rPr>
          <w:rFonts w:ascii="Times New Roman" w:hAnsi="Times New Roman"/>
          <w:color w:val="000000" w:themeColor="text1"/>
          <w:kern w:val="2"/>
          <w:sz w:val="24"/>
          <w:szCs w:val="24"/>
          <w:lang w:eastAsia="zh-CN" w:bidi="ar-SA"/>
        </w:rPr>
        <w:t>1</w:t>
      </w:r>
      <w:r w:rsidR="001D211F" w:rsidRPr="00616283">
        <w:rPr>
          <w:rFonts w:ascii="Times New Roman" w:hAnsi="Times New Roman"/>
          <w:color w:val="000000" w:themeColor="text1"/>
          <w:kern w:val="2"/>
          <w:sz w:val="24"/>
          <w:szCs w:val="24"/>
          <w:lang w:eastAsia="zh-CN" w:bidi="ar-SA"/>
        </w:rPr>
        <w:t>。</w:t>
      </w:r>
    </w:p>
    <w:p w14:paraId="4BB00F94" w14:textId="77777777" w:rsidR="003642C5" w:rsidRPr="00616283" w:rsidRDefault="005D2905" w:rsidP="005D2905">
      <w:pPr>
        <w:widowControl w:val="0"/>
        <w:snapToGrid w:val="0"/>
        <w:spacing w:line="360" w:lineRule="auto"/>
        <w:jc w:val="both"/>
        <w:rPr>
          <w:rFonts w:ascii="Times New Roman" w:hAnsi="Times New Roman"/>
          <w:color w:val="000000" w:themeColor="text1"/>
          <w:kern w:val="2"/>
          <w:sz w:val="24"/>
          <w:szCs w:val="24"/>
          <w:lang w:eastAsia="zh-CN" w:bidi="ar-SA"/>
        </w:rPr>
      </w:pPr>
      <w:bookmarkStart w:id="268" w:name="_Toc460827505"/>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b/>
          <w:color w:val="000000" w:themeColor="text1"/>
          <w:kern w:val="2"/>
          <w:sz w:val="24"/>
          <w:szCs w:val="24"/>
          <w:lang w:eastAsia="zh-CN" w:bidi="ar-SA"/>
        </w:rPr>
        <w:t>4</w:t>
      </w:r>
      <w:r w:rsidRPr="00616283">
        <w:rPr>
          <w:rFonts w:ascii="Times New Roman" w:hAnsi="Times New Roman" w:hint="eastAsia"/>
          <w:b/>
          <w:color w:val="000000" w:themeColor="text1"/>
          <w:kern w:val="2"/>
          <w:sz w:val="24"/>
          <w:szCs w:val="24"/>
          <w:lang w:eastAsia="zh-CN" w:bidi="ar-SA"/>
        </w:rPr>
        <w:t xml:space="preserve">　</w:t>
      </w:r>
      <w:r w:rsidR="001D211F" w:rsidRPr="00616283">
        <w:rPr>
          <w:rFonts w:ascii="Times New Roman" w:hAnsi="Times New Roman" w:hint="eastAsia"/>
          <w:color w:val="000000" w:themeColor="text1"/>
          <w:kern w:val="2"/>
          <w:sz w:val="24"/>
          <w:szCs w:val="24"/>
          <w:lang w:eastAsia="zh-CN" w:bidi="ar-SA"/>
        </w:rPr>
        <w:t>施工方案</w:t>
      </w:r>
      <w:bookmarkEnd w:id="268"/>
      <w:r w:rsidR="001D211F" w:rsidRPr="00616283">
        <w:rPr>
          <w:rFonts w:ascii="Times New Roman" w:hAnsi="Times New Roman" w:hint="eastAsia"/>
          <w:b/>
          <w:color w:val="000000" w:themeColor="text1"/>
          <w:kern w:val="2"/>
          <w:sz w:val="24"/>
          <w:szCs w:val="24"/>
          <w:lang w:eastAsia="zh-CN" w:bidi="ar-SA"/>
        </w:rPr>
        <w:t>。</w:t>
      </w:r>
      <w:r w:rsidR="001D211F" w:rsidRPr="00616283">
        <w:rPr>
          <w:rFonts w:ascii="Times New Roman" w:hAnsi="Times New Roman"/>
          <w:color w:val="000000" w:themeColor="text1"/>
          <w:kern w:val="2"/>
          <w:sz w:val="24"/>
          <w:szCs w:val="24"/>
          <w:lang w:eastAsia="zh-CN" w:bidi="ar-SA"/>
        </w:rPr>
        <w:t>应根据现场编写施工方案</w:t>
      </w:r>
      <w:r w:rsidR="001D211F" w:rsidRPr="00616283">
        <w:rPr>
          <w:rFonts w:ascii="Times New Roman" w:hAnsi="Times New Roman" w:hint="eastAsia"/>
          <w:color w:val="000000" w:themeColor="text1"/>
          <w:kern w:val="2"/>
          <w:sz w:val="24"/>
          <w:szCs w:val="24"/>
          <w:lang w:eastAsia="zh-CN" w:bidi="ar-SA"/>
        </w:rPr>
        <w:t>，</w:t>
      </w:r>
      <w:r w:rsidR="001D211F" w:rsidRPr="00616283">
        <w:rPr>
          <w:rFonts w:ascii="Times New Roman" w:hAnsi="Times New Roman"/>
          <w:color w:val="000000" w:themeColor="text1"/>
          <w:kern w:val="2"/>
          <w:sz w:val="24"/>
          <w:szCs w:val="24"/>
          <w:lang w:eastAsia="zh-CN" w:bidi="ar-SA"/>
        </w:rPr>
        <w:t>提供施工示标图及采集对应关系，编写工程实施方案《设备档案信息表》</w:t>
      </w:r>
      <w:r w:rsidR="001D211F" w:rsidRPr="00616283">
        <w:rPr>
          <w:rFonts w:ascii="Times New Roman" w:hAnsi="Times New Roman" w:hint="eastAsia"/>
          <w:color w:val="000000" w:themeColor="text1"/>
          <w:kern w:val="2"/>
          <w:sz w:val="24"/>
          <w:szCs w:val="24"/>
          <w:lang w:eastAsia="zh-CN" w:bidi="ar-SA"/>
        </w:rPr>
        <w:t>，</w:t>
      </w:r>
      <w:r w:rsidR="001D211F" w:rsidRPr="00616283">
        <w:rPr>
          <w:rFonts w:ascii="Times New Roman" w:hAnsi="Times New Roman"/>
          <w:color w:val="000000" w:themeColor="text1"/>
          <w:kern w:val="2"/>
          <w:sz w:val="24"/>
          <w:szCs w:val="24"/>
          <w:lang w:eastAsia="zh-CN" w:bidi="ar-SA"/>
        </w:rPr>
        <w:t>可作为施工方案附件见附录</w:t>
      </w:r>
      <w:r w:rsidR="001D211F" w:rsidRPr="00616283">
        <w:rPr>
          <w:rFonts w:ascii="Times New Roman" w:hAnsi="Times New Roman"/>
          <w:color w:val="000000" w:themeColor="text1"/>
          <w:kern w:val="2"/>
          <w:sz w:val="24"/>
          <w:szCs w:val="24"/>
          <w:lang w:eastAsia="zh-CN" w:bidi="ar-SA"/>
        </w:rPr>
        <w:t>E</w:t>
      </w:r>
      <w:r w:rsidR="001D211F" w:rsidRPr="00616283">
        <w:rPr>
          <w:rFonts w:ascii="Times New Roman" w:hAnsi="Times New Roman" w:hint="eastAsia"/>
          <w:color w:val="000000" w:themeColor="text1"/>
          <w:kern w:val="2"/>
          <w:sz w:val="24"/>
          <w:szCs w:val="24"/>
          <w:lang w:eastAsia="zh-CN" w:bidi="ar-SA"/>
        </w:rPr>
        <w:t>的表</w:t>
      </w:r>
      <w:r w:rsidR="001D211F" w:rsidRPr="00616283">
        <w:rPr>
          <w:rFonts w:ascii="Times New Roman" w:hAnsi="Times New Roman" w:hint="eastAsia"/>
          <w:color w:val="000000" w:themeColor="text1"/>
          <w:kern w:val="2"/>
          <w:sz w:val="24"/>
          <w:szCs w:val="24"/>
          <w:lang w:eastAsia="zh-CN" w:bidi="ar-SA"/>
        </w:rPr>
        <w:t>E</w:t>
      </w:r>
      <w:r w:rsidR="001D211F" w:rsidRPr="00616283">
        <w:rPr>
          <w:rFonts w:ascii="Times New Roman" w:hAnsi="Times New Roman"/>
          <w:color w:val="000000" w:themeColor="text1"/>
          <w:kern w:val="2"/>
          <w:sz w:val="24"/>
          <w:szCs w:val="24"/>
          <w:lang w:eastAsia="zh-CN" w:bidi="ar-SA"/>
        </w:rPr>
        <w:t>2</w:t>
      </w:r>
      <w:r w:rsidR="001D211F" w:rsidRPr="00616283">
        <w:rPr>
          <w:rFonts w:ascii="Times New Roman" w:hAnsi="Times New Roman"/>
          <w:color w:val="000000" w:themeColor="text1"/>
          <w:kern w:val="2"/>
          <w:sz w:val="24"/>
          <w:szCs w:val="24"/>
          <w:lang w:eastAsia="zh-CN" w:bidi="ar-SA"/>
        </w:rPr>
        <w:t>。</w:t>
      </w:r>
    </w:p>
    <w:p w14:paraId="3C528253" w14:textId="77777777" w:rsidR="003642C5" w:rsidRPr="00616283" w:rsidRDefault="005D2905" w:rsidP="005D2905">
      <w:pPr>
        <w:widowControl w:val="0"/>
        <w:snapToGrid w:val="0"/>
        <w:spacing w:line="360" w:lineRule="auto"/>
        <w:jc w:val="both"/>
        <w:rPr>
          <w:rFonts w:ascii="仿宋" w:eastAsia="仿宋" w:hAnsi="仿宋"/>
          <w:color w:val="000000" w:themeColor="text1"/>
          <w:kern w:val="2"/>
          <w:sz w:val="24"/>
          <w:szCs w:val="24"/>
          <w:lang w:eastAsia="zh-CN" w:bidi="ar-SA"/>
        </w:rPr>
      </w:pPr>
      <w:r w:rsidRPr="00616283">
        <w:rPr>
          <w:rFonts w:ascii="仿宋" w:eastAsia="仿宋" w:hAnsi="仿宋" w:hint="eastAsia"/>
          <w:color w:val="000000" w:themeColor="text1"/>
          <w:kern w:val="2"/>
          <w:sz w:val="24"/>
          <w:szCs w:val="24"/>
          <w:lang w:eastAsia="zh-CN" w:bidi="ar-SA"/>
        </w:rPr>
        <w:t xml:space="preserve">　　</w:t>
      </w:r>
      <w:r w:rsidR="001D211F" w:rsidRPr="00616283">
        <w:rPr>
          <w:rFonts w:ascii="仿宋" w:eastAsia="仿宋" w:hAnsi="仿宋" w:hint="eastAsia"/>
          <w:color w:val="000000" w:themeColor="text1"/>
          <w:kern w:val="2"/>
          <w:sz w:val="24"/>
          <w:szCs w:val="24"/>
          <w:lang w:eastAsia="zh-CN" w:bidi="ar-SA"/>
        </w:rPr>
        <w:t>【条文说明】本条第一款：安装方式包括集中/分散、安装于墙面/嵌入墙体内、铁箱/塑料箱、室内/室外/竖井内等</w:t>
      </w:r>
    </w:p>
    <w:p w14:paraId="445E70A9" w14:textId="77777777" w:rsidR="003642C5" w:rsidRPr="005D2905" w:rsidRDefault="001D211F">
      <w:pPr>
        <w:pStyle w:val="afff2"/>
        <w:spacing w:line="360" w:lineRule="auto"/>
        <w:rPr>
          <w:rFonts w:ascii="Times New Roman" w:eastAsia="宋体" w:hAnsi="Times New Roman" w:cs="Times New Roman"/>
          <w:color w:val="000000" w:themeColor="text1"/>
          <w:sz w:val="24"/>
          <w14:ligatures w14:val="none"/>
        </w:rPr>
      </w:pPr>
      <w:bookmarkStart w:id="269" w:name="_Toc466467543"/>
      <w:bookmarkStart w:id="270" w:name="_Toc465110086"/>
      <w:bookmarkStart w:id="271" w:name="_Toc466302781"/>
      <w:bookmarkStart w:id="272" w:name="_Toc466472957"/>
      <w:bookmarkStart w:id="273" w:name="_Toc466463706"/>
      <w:bookmarkStart w:id="274" w:name="_Toc460827554"/>
      <w:bookmarkStart w:id="275" w:name="_Toc460827506"/>
      <w:bookmarkStart w:id="276" w:name="_Toc466304843"/>
      <w:bookmarkStart w:id="277" w:name="_Toc465112392"/>
      <w:bookmarkStart w:id="278" w:name="_Toc460241573"/>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5D2905" w:rsidRPr="005D2905">
        <w:rPr>
          <w:rFonts w:ascii="Times New Roman" w:eastAsia="宋体" w:hAnsi="Times New Roman" w:cs="Times New Roman" w:hint="eastAsia"/>
          <w:b/>
          <w:color w:val="000000" w:themeColor="text1"/>
          <w:sz w:val="24"/>
          <w14:ligatures w14:val="none"/>
        </w:rPr>
        <w:t xml:space="preserve">　</w:t>
      </w:r>
      <w:r w:rsidRPr="005D2905">
        <w:rPr>
          <w:rFonts w:ascii="Times New Roman" w:eastAsia="宋体" w:hAnsi="Times New Roman" w:cs="Times New Roman" w:hint="eastAsia"/>
          <w:color w:val="000000" w:themeColor="text1"/>
          <w:sz w:val="24"/>
          <w14:ligatures w14:val="none"/>
        </w:rPr>
        <w:t>施工</w:t>
      </w:r>
      <w:bookmarkEnd w:id="269"/>
      <w:bookmarkEnd w:id="270"/>
      <w:bookmarkEnd w:id="271"/>
      <w:bookmarkEnd w:id="272"/>
      <w:bookmarkEnd w:id="273"/>
      <w:bookmarkEnd w:id="274"/>
      <w:bookmarkEnd w:id="275"/>
      <w:bookmarkEnd w:id="276"/>
      <w:bookmarkEnd w:id="277"/>
      <w:bookmarkEnd w:id="278"/>
      <w:r w:rsidRPr="005D2905">
        <w:rPr>
          <w:rFonts w:ascii="Times New Roman" w:eastAsia="宋体" w:hAnsi="Times New Roman" w:cs="Times New Roman" w:hint="eastAsia"/>
          <w:color w:val="000000" w:themeColor="text1"/>
          <w:sz w:val="24"/>
          <w14:ligatures w14:val="none"/>
        </w:rPr>
        <w:t>前应由项目单位组织水、电、气、热、物业、建设单位等共同参与，明确施工进场时间、落实工期要求、出具用户告知、出具停水、</w:t>
      </w:r>
      <w:r w:rsidRPr="005D2905">
        <w:rPr>
          <w:rFonts w:ascii="Times New Roman" w:eastAsia="宋体" w:hAnsi="Times New Roman" w:cs="Times New Roman" w:hint="eastAsia"/>
          <w:sz w:val="24"/>
          <w14:ligatures w14:val="none"/>
        </w:rPr>
        <w:t>停电、</w:t>
      </w:r>
      <w:r w:rsidRPr="005D2905">
        <w:rPr>
          <w:rFonts w:ascii="Times New Roman" w:eastAsia="宋体" w:hAnsi="Times New Roman" w:cs="Times New Roman" w:hint="eastAsia"/>
          <w:color w:val="000000" w:themeColor="text1"/>
          <w:sz w:val="24"/>
          <w14:ligatures w14:val="none"/>
        </w:rPr>
        <w:t>停气、停热计划等。</w:t>
      </w:r>
    </w:p>
    <w:p w14:paraId="7614DA4F" w14:textId="77777777" w:rsidR="003642C5" w:rsidRPr="005D2905" w:rsidRDefault="001D211F" w:rsidP="00EB1FDE">
      <w:pPr>
        <w:pStyle w:val="afff2"/>
        <w:spacing w:line="360" w:lineRule="auto"/>
        <w:jc w:val="both"/>
        <w:rPr>
          <w:rFonts w:ascii="Times New Roman" w:eastAsia="宋体" w:hAnsi="Times New Roman" w:cs="Times New Roman"/>
          <w:b/>
          <w:color w:val="000000" w:themeColor="text1"/>
          <w:sz w:val="24"/>
          <w14:ligatures w14:val="none"/>
        </w:rPr>
      </w:pPr>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b/>
          <w:color w:val="000000" w:themeColor="text1"/>
          <w:sz w:val="24"/>
          <w14:ligatures w14:val="none"/>
        </w:rPr>
        <w:t>3</w:t>
      </w:r>
      <w:r w:rsidR="005D2905">
        <w:rPr>
          <w:rFonts w:ascii="Times New Roman" w:eastAsia="宋体" w:hAnsi="Times New Roman" w:cs="Times New Roman" w:hint="eastAsia"/>
          <w:b/>
          <w:color w:val="000000" w:themeColor="text1"/>
          <w:sz w:val="24"/>
          <w14:ligatures w14:val="none"/>
        </w:rPr>
        <w:t xml:space="preserve">　</w:t>
      </w:r>
      <w:r w:rsidRPr="005D2905">
        <w:rPr>
          <w:rFonts w:ascii="Times New Roman" w:eastAsia="宋体" w:hAnsi="Times New Roman" w:cs="Times New Roman" w:hint="eastAsia"/>
          <w:color w:val="000000" w:themeColor="text1"/>
          <w:sz w:val="24"/>
          <w14:ligatures w14:val="none"/>
        </w:rPr>
        <w:t>施工单位应落实设备、材料进场时间，物业应配合置放设备材料的场地。</w:t>
      </w:r>
    </w:p>
    <w:p w14:paraId="1907FD84" w14:textId="77777777" w:rsidR="003642C5" w:rsidRPr="005D2905" w:rsidRDefault="001D211F" w:rsidP="00EB1FDE">
      <w:pPr>
        <w:pStyle w:val="afff2"/>
        <w:spacing w:line="360" w:lineRule="auto"/>
        <w:jc w:val="both"/>
        <w:rPr>
          <w:rFonts w:ascii="宋体" w:eastAsia="宋体" w:hAnsi="宋体"/>
          <w:sz w:val="24"/>
        </w:rPr>
      </w:pPr>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b/>
          <w:color w:val="000000" w:themeColor="text1"/>
          <w:sz w:val="24"/>
          <w14:ligatures w14:val="none"/>
        </w:rPr>
        <w:t>4</w:t>
      </w:r>
      <w:r w:rsidR="005D2905">
        <w:rPr>
          <w:rFonts w:ascii="Times New Roman" w:eastAsia="宋体" w:hAnsi="Times New Roman" w:cs="Times New Roman" w:hint="eastAsia"/>
          <w:b/>
          <w:color w:val="000000" w:themeColor="text1"/>
          <w:sz w:val="24"/>
          <w14:ligatures w14:val="none"/>
        </w:rPr>
        <w:t xml:space="preserve">　</w:t>
      </w:r>
      <w:r w:rsidRPr="005D2905">
        <w:rPr>
          <w:rFonts w:ascii="Times New Roman" w:eastAsia="宋体" w:hAnsi="Times New Roman" w:cs="Times New Roman" w:hint="eastAsia"/>
          <w:color w:val="000000" w:themeColor="text1"/>
          <w:sz w:val="24"/>
          <w14:ligatures w14:val="none"/>
        </w:rPr>
        <w:t>采集设备、通信线、电源线、管材的安装应符合国家现行标准</w:t>
      </w:r>
      <w:r w:rsidRPr="005D2905">
        <w:rPr>
          <w:rFonts w:ascii="宋体" w:eastAsia="宋体" w:hAnsi="宋体"/>
          <w:sz w:val="24"/>
        </w:rPr>
        <w:t>《电气装置安装工程低压电器施工及验收规范》</w:t>
      </w:r>
      <w:r w:rsidRPr="005D2905">
        <w:rPr>
          <w:rFonts w:ascii="Times New Roman" w:eastAsia="宋体" w:hAnsi="Times New Roman" w:cs="Times New Roman"/>
          <w:sz w:val="24"/>
        </w:rPr>
        <w:t>GB 50254</w:t>
      </w:r>
      <w:r w:rsidRPr="005D2905">
        <w:rPr>
          <w:rFonts w:ascii="宋体" w:eastAsia="宋体" w:hAnsi="宋体" w:hint="eastAsia"/>
          <w:sz w:val="24"/>
        </w:rPr>
        <w:t>和</w:t>
      </w:r>
      <w:r w:rsidRPr="005D2905">
        <w:rPr>
          <w:rFonts w:ascii="宋体" w:eastAsia="宋体" w:hAnsi="宋体"/>
          <w:sz w:val="24"/>
        </w:rPr>
        <w:t>《施工临时用电规范》</w:t>
      </w:r>
      <w:r w:rsidRPr="005D2905">
        <w:rPr>
          <w:rFonts w:ascii="Times New Roman" w:eastAsia="宋体" w:hAnsi="Times New Roman" w:cs="Times New Roman" w:hint="eastAsia"/>
          <w:color w:val="000000" w:themeColor="text1"/>
          <w:sz w:val="24"/>
          <w14:ligatures w14:val="none"/>
        </w:rPr>
        <w:t>JGJ 46</w:t>
      </w:r>
      <w:r w:rsidRPr="005D2905">
        <w:rPr>
          <w:rFonts w:ascii="Times New Roman" w:eastAsia="宋体" w:hAnsi="Times New Roman" w:cs="Times New Roman" w:hint="eastAsia"/>
          <w:color w:val="000000" w:themeColor="text1"/>
          <w:sz w:val="24"/>
          <w14:ligatures w14:val="none"/>
        </w:rPr>
        <w:t>的有个规定进行施工，并应根据施工方案对无线集中器、通信接口转换器、信号中继设备的安装。</w:t>
      </w:r>
    </w:p>
    <w:p w14:paraId="62956B52" w14:textId="77777777" w:rsidR="003642C5" w:rsidRPr="005D2905" w:rsidRDefault="001D211F">
      <w:pPr>
        <w:pStyle w:val="afff2"/>
        <w:spacing w:line="360" w:lineRule="auto"/>
        <w:jc w:val="both"/>
        <w:rPr>
          <w:rFonts w:ascii="Times New Roman" w:eastAsia="宋体" w:hAnsi="Times New Roman" w:cs="Times New Roman"/>
          <w:sz w:val="24"/>
        </w:rPr>
      </w:pPr>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b/>
          <w:color w:val="000000" w:themeColor="text1"/>
          <w:sz w:val="24"/>
          <w14:ligatures w14:val="none"/>
        </w:rPr>
        <w:t>5</w:t>
      </w:r>
      <w:r w:rsidR="005D2905">
        <w:rPr>
          <w:rFonts w:ascii="Times New Roman" w:eastAsia="宋体" w:hAnsi="Times New Roman" w:cs="Times New Roman" w:hint="eastAsia"/>
          <w:b/>
          <w:color w:val="000000" w:themeColor="text1"/>
          <w:sz w:val="24"/>
          <w14:ligatures w14:val="none"/>
        </w:rPr>
        <w:t xml:space="preserve">　</w:t>
      </w:r>
      <w:r w:rsidRPr="005D2905">
        <w:rPr>
          <w:rFonts w:ascii="Times New Roman" w:eastAsia="宋体" w:hAnsi="Times New Roman" w:cs="Times New Roman" w:hint="eastAsia"/>
          <w:color w:val="000000" w:themeColor="text1"/>
          <w:sz w:val="24"/>
          <w14:ligatures w14:val="none"/>
        </w:rPr>
        <w:t>工程施工应填写《设备安装档案清单》、《工程施工日志》见附录</w:t>
      </w:r>
      <w:r w:rsidRPr="005D2905">
        <w:rPr>
          <w:rFonts w:ascii="Times New Roman" w:eastAsia="宋体" w:hAnsi="Times New Roman" w:cs="Times New Roman"/>
          <w:sz w:val="24"/>
        </w:rPr>
        <w:t>E</w:t>
      </w:r>
      <w:r w:rsidRPr="005D2905">
        <w:rPr>
          <w:rFonts w:ascii="Times New Roman" w:eastAsia="宋体" w:hAnsi="Times New Roman" w:cs="Times New Roman"/>
          <w:sz w:val="24"/>
        </w:rPr>
        <w:t>的表</w:t>
      </w:r>
      <w:r w:rsidRPr="005D2905">
        <w:rPr>
          <w:rFonts w:ascii="Times New Roman" w:eastAsia="宋体" w:hAnsi="Times New Roman" w:cs="Times New Roman"/>
          <w:sz w:val="24"/>
        </w:rPr>
        <w:t>E3</w:t>
      </w:r>
      <w:r w:rsidRPr="005D2905">
        <w:rPr>
          <w:rFonts w:ascii="Times New Roman" w:eastAsia="宋体" w:hAnsi="Times New Roman" w:cs="Times New Roman"/>
          <w:sz w:val="24"/>
        </w:rPr>
        <w:t>和</w:t>
      </w:r>
      <w:r w:rsidRPr="005D2905">
        <w:rPr>
          <w:rFonts w:ascii="Times New Roman" w:eastAsia="宋体" w:hAnsi="Times New Roman" w:cs="Times New Roman"/>
          <w:sz w:val="24"/>
        </w:rPr>
        <w:t>E4</w:t>
      </w:r>
      <w:r w:rsidRPr="005D2905">
        <w:rPr>
          <w:rFonts w:ascii="Times New Roman" w:eastAsia="宋体" w:hAnsi="Times New Roman" w:cs="Times New Roman"/>
          <w:sz w:val="24"/>
        </w:rPr>
        <w:t>。</w:t>
      </w:r>
    </w:p>
    <w:p w14:paraId="194315BD" w14:textId="77777777" w:rsidR="003642C5" w:rsidRPr="005D2905" w:rsidRDefault="001D211F" w:rsidP="00EF4EBF">
      <w:pPr>
        <w:pStyle w:val="afff2"/>
        <w:spacing w:line="360" w:lineRule="auto"/>
        <w:jc w:val="both"/>
        <w:rPr>
          <w:rFonts w:ascii="宋体" w:eastAsia="宋体" w:hAnsi="宋体"/>
          <w:sz w:val="24"/>
        </w:rPr>
      </w:pPr>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005D2905">
        <w:rPr>
          <w:rFonts w:ascii="Times New Roman" w:eastAsia="宋体" w:hAnsi="Times New Roman" w:cs="Times New Roman"/>
          <w:b/>
          <w:color w:val="000000" w:themeColor="text1"/>
          <w:sz w:val="24"/>
          <w14:ligatures w14:val="none"/>
        </w:rPr>
        <w:t>6</w:t>
      </w:r>
      <w:r w:rsidR="005D2905">
        <w:rPr>
          <w:rFonts w:ascii="Times New Roman" w:eastAsia="宋体" w:hAnsi="Times New Roman" w:cs="Times New Roman" w:hint="eastAsia"/>
          <w:b/>
          <w:color w:val="000000" w:themeColor="text1"/>
          <w:sz w:val="24"/>
          <w14:ligatures w14:val="none"/>
        </w:rPr>
        <w:t xml:space="preserve">　</w:t>
      </w:r>
      <w:r w:rsidR="005D2905">
        <w:rPr>
          <w:rFonts w:ascii="宋体" w:eastAsia="宋体" w:hAnsi="宋体" w:hint="eastAsia"/>
          <w:sz w:val="24"/>
        </w:rPr>
        <w:t>工程</w:t>
      </w:r>
      <w:r w:rsidRPr="005D2905">
        <w:rPr>
          <w:rFonts w:ascii="宋体" w:eastAsia="宋体" w:hAnsi="宋体" w:hint="eastAsia"/>
          <w:sz w:val="24"/>
        </w:rPr>
        <w:t>验收资料应提供项目实施所有资料，资料应包括《档案清单》、《工程日志》、《</w:t>
      </w:r>
      <w:r w:rsidR="00EF4EBF">
        <w:rPr>
          <w:rFonts w:ascii="宋体" w:eastAsia="宋体" w:hAnsi="宋体" w:hint="eastAsia"/>
          <w:sz w:val="24"/>
        </w:rPr>
        <w:t>工程实施方案》、《设备安装档案信息表》和《工程竣工验收申请单》等</w:t>
      </w:r>
      <w:r w:rsidRPr="005D2905">
        <w:rPr>
          <w:rFonts w:ascii="宋体" w:eastAsia="宋体" w:hAnsi="宋体" w:hint="eastAsia"/>
          <w:sz w:val="24"/>
        </w:rPr>
        <w:t>。</w:t>
      </w:r>
    </w:p>
    <w:p w14:paraId="3DA5AB2F" w14:textId="77777777" w:rsidR="003642C5" w:rsidRPr="00616283" w:rsidRDefault="001D211F" w:rsidP="00EF4EBF">
      <w:pPr>
        <w:pStyle w:val="afff2"/>
        <w:spacing w:line="360" w:lineRule="auto"/>
        <w:jc w:val="both"/>
        <w:rPr>
          <w:rFonts w:ascii="宋体" w:eastAsia="宋体" w:hAnsi="宋体"/>
          <w:sz w:val="24"/>
        </w:rPr>
      </w:pPr>
      <w:r w:rsidRPr="005D2905">
        <w:rPr>
          <w:rFonts w:ascii="Times New Roman" w:eastAsia="宋体" w:hAnsi="Times New Roman" w:cs="Times New Roman"/>
          <w:b/>
          <w:color w:val="000000" w:themeColor="text1"/>
          <w:sz w:val="24"/>
          <w14:ligatures w14:val="none"/>
        </w:rPr>
        <w:t>6</w:t>
      </w:r>
      <w:r w:rsidR="00EF4EBF" w:rsidRPr="00616283">
        <w:rPr>
          <w:rFonts w:ascii="宋体" w:eastAsia="宋体" w:hAnsi="宋体" w:hint="eastAsia"/>
          <w:b/>
          <w:color w:val="000000" w:themeColor="text1"/>
          <w:sz w:val="24"/>
        </w:rPr>
        <w:t>.</w:t>
      </w:r>
      <w:r w:rsidRPr="005D2905">
        <w:rPr>
          <w:rFonts w:ascii="Times New Roman" w:eastAsia="宋体" w:hAnsi="Times New Roman" w:cs="Times New Roman" w:hint="eastAsia"/>
          <w:b/>
          <w:color w:val="000000" w:themeColor="text1"/>
          <w:sz w:val="24"/>
          <w14:ligatures w14:val="none"/>
        </w:rPr>
        <w:t>2</w:t>
      </w:r>
      <w:r w:rsidR="00EF4EBF" w:rsidRPr="00616283">
        <w:rPr>
          <w:rFonts w:ascii="宋体" w:eastAsia="宋体" w:hAnsi="宋体" w:hint="eastAsia"/>
          <w:b/>
          <w:color w:val="000000" w:themeColor="text1"/>
          <w:sz w:val="24"/>
        </w:rPr>
        <w:t>.</w:t>
      </w:r>
      <w:r w:rsidR="005D2905" w:rsidRPr="005D2905">
        <w:rPr>
          <w:rFonts w:ascii="Times New Roman" w:eastAsia="宋体" w:hAnsi="Times New Roman" w:cs="Times New Roman"/>
          <w:b/>
          <w:color w:val="000000" w:themeColor="text1"/>
          <w:sz w:val="24"/>
          <w14:ligatures w14:val="none"/>
        </w:rPr>
        <w:t>7</w:t>
      </w:r>
      <w:r w:rsidR="005D2905" w:rsidRPr="005D2905">
        <w:rPr>
          <w:rFonts w:ascii="Times New Roman" w:eastAsia="宋体" w:hAnsi="Times New Roman" w:cs="Times New Roman" w:hint="eastAsia"/>
          <w:b/>
          <w:color w:val="000000" w:themeColor="text1"/>
          <w:sz w:val="24"/>
          <w14:ligatures w14:val="none"/>
        </w:rPr>
        <w:t xml:space="preserve">　</w:t>
      </w:r>
      <w:r w:rsidRPr="005D2905">
        <w:rPr>
          <w:rFonts w:ascii="宋体" w:eastAsia="宋体" w:hAnsi="宋体" w:hint="eastAsia"/>
          <w:sz w:val="24"/>
        </w:rPr>
        <w:t>工程施工调试完成后应进入试运行，试运行时间可按照</w:t>
      </w:r>
      <w:r w:rsidRPr="005D2905">
        <w:rPr>
          <w:rFonts w:ascii="Times New Roman" w:eastAsia="宋体" w:hAnsi="Times New Roman" w:cs="Times New Roman"/>
          <w:sz w:val="24"/>
        </w:rPr>
        <w:t>7</w:t>
      </w:r>
      <w:r w:rsidRPr="005D2905">
        <w:rPr>
          <w:rFonts w:ascii="Times New Roman" w:eastAsia="宋体" w:hAnsi="Times New Roman" w:cs="Times New Roman"/>
          <w:sz w:val="24"/>
        </w:rPr>
        <w:t>～</w:t>
      </w:r>
      <w:r w:rsidRPr="005D2905">
        <w:rPr>
          <w:rFonts w:ascii="Times New Roman" w:eastAsia="宋体" w:hAnsi="Times New Roman" w:cs="Times New Roman"/>
          <w:sz w:val="24"/>
        </w:rPr>
        <w:t>15</w:t>
      </w:r>
      <w:r w:rsidRPr="005D2905">
        <w:rPr>
          <w:rFonts w:ascii="宋体" w:eastAsia="宋体" w:hAnsi="宋体" w:hint="eastAsia"/>
          <w:sz w:val="24"/>
        </w:rPr>
        <w:t>天运行周</w:t>
      </w:r>
      <w:r w:rsidR="00616283">
        <w:rPr>
          <w:rFonts w:ascii="宋体" w:eastAsia="宋体" w:hAnsi="宋体" w:hint="eastAsia"/>
          <w:sz w:val="24"/>
        </w:rPr>
        <w:t>期，应以抄读</w:t>
      </w:r>
      <w:r w:rsidRPr="005D2905">
        <w:rPr>
          <w:rFonts w:ascii="宋体" w:eastAsia="宋体" w:hAnsi="宋体" w:hint="eastAsia"/>
          <w:sz w:val="24"/>
        </w:rPr>
        <w:t>成功率为验收依据，</w:t>
      </w:r>
      <w:r w:rsidR="00616283">
        <w:rPr>
          <w:rFonts w:ascii="宋体" w:eastAsia="宋体" w:hAnsi="宋体" w:hint="eastAsia"/>
          <w:sz w:val="24"/>
        </w:rPr>
        <w:t>抄读成功率应符合下列规定：</w:t>
      </w:r>
    </w:p>
    <w:p w14:paraId="17A4F468" w14:textId="77777777" w:rsidR="00616283" w:rsidRDefault="00616283">
      <w:pPr>
        <w:pStyle w:val="afff2"/>
        <w:spacing w:line="360" w:lineRule="auto"/>
        <w:rPr>
          <w:rFonts w:ascii="宋体" w:eastAsia="宋体" w:hAnsi="宋体"/>
          <w:sz w:val="24"/>
        </w:rPr>
      </w:pPr>
      <w:r>
        <w:rPr>
          <w:rFonts w:ascii="宋体" w:eastAsia="宋体" w:hAnsi="宋体" w:hint="eastAsia"/>
          <w:sz w:val="24"/>
        </w:rPr>
        <w:t xml:space="preserve">　　</w:t>
      </w:r>
      <w:r w:rsidRPr="00616283">
        <w:rPr>
          <w:rFonts w:ascii="Times New Roman" w:eastAsia="宋体" w:hAnsi="Times New Roman" w:cs="Times New Roman"/>
          <w:b/>
          <w:sz w:val="24"/>
        </w:rPr>
        <w:t>1</w:t>
      </w:r>
      <w:r>
        <w:rPr>
          <w:rFonts w:ascii="宋体" w:eastAsia="宋体" w:hAnsi="宋体" w:hint="eastAsia"/>
          <w:sz w:val="24"/>
        </w:rPr>
        <w:t xml:space="preserve">　一次抄读成功率应符合</w:t>
      </w:r>
      <w:r w:rsidRPr="005D2905">
        <w:rPr>
          <w:rFonts w:ascii="宋体" w:eastAsia="宋体" w:hAnsi="宋体" w:hint="eastAsia"/>
          <w:sz w:val="24"/>
        </w:rPr>
        <w:t>表</w:t>
      </w:r>
      <w:r w:rsidRPr="005D2905">
        <w:rPr>
          <w:rFonts w:ascii="Times New Roman" w:eastAsia="宋体" w:hAnsi="Times New Roman" w:cs="Times New Roman"/>
          <w:sz w:val="24"/>
        </w:rPr>
        <w:t>6.2.7-1</w:t>
      </w:r>
      <w:r>
        <w:rPr>
          <w:rFonts w:ascii="Times New Roman" w:eastAsia="宋体" w:hAnsi="Times New Roman" w:cs="Times New Roman" w:hint="eastAsia"/>
          <w:sz w:val="24"/>
        </w:rPr>
        <w:t>的规定：</w:t>
      </w:r>
    </w:p>
    <w:p w14:paraId="2E40F474" w14:textId="77777777" w:rsidR="003642C5" w:rsidRPr="005D2905" w:rsidRDefault="001D211F">
      <w:pPr>
        <w:widowControl w:val="0"/>
        <w:snapToGrid w:val="0"/>
        <w:spacing w:line="312" w:lineRule="auto"/>
        <w:jc w:val="center"/>
        <w:rPr>
          <w:rFonts w:ascii="宋体" w:hAnsi="宋体" w:cstheme="minorBidi"/>
          <w:b/>
          <w:kern w:val="2"/>
          <w:sz w:val="21"/>
          <w:szCs w:val="21"/>
          <w:lang w:eastAsia="zh-CN" w:bidi="ar-SA"/>
          <w14:ligatures w14:val="standardContextual"/>
        </w:rPr>
      </w:pPr>
      <w:r w:rsidRPr="005D2905">
        <w:rPr>
          <w:rFonts w:ascii="宋体" w:hAnsi="宋体" w:cstheme="minorBidi"/>
          <w:b/>
          <w:kern w:val="2"/>
          <w:sz w:val="21"/>
          <w:szCs w:val="21"/>
          <w:lang w:eastAsia="zh-CN" w:bidi="ar-SA"/>
          <w14:ligatures w14:val="standardContextual"/>
        </w:rPr>
        <w:t>表</w:t>
      </w:r>
      <w:r w:rsidRPr="005D2905">
        <w:rPr>
          <w:rFonts w:ascii="Times New Roman" w:hAnsi="Times New Roman"/>
          <w:b/>
          <w:kern w:val="2"/>
          <w:sz w:val="21"/>
          <w:szCs w:val="21"/>
          <w:lang w:eastAsia="zh-CN" w:bidi="ar-SA"/>
          <w14:ligatures w14:val="standardContextual"/>
        </w:rPr>
        <w:t>6</w:t>
      </w:r>
      <w:r w:rsidRPr="00616283">
        <w:rPr>
          <w:rFonts w:ascii="宋体" w:hAnsi="宋体"/>
          <w:b/>
          <w:kern w:val="2"/>
          <w:sz w:val="21"/>
          <w:szCs w:val="21"/>
          <w:lang w:eastAsia="zh-CN" w:bidi="ar-SA"/>
          <w14:ligatures w14:val="standardContextual"/>
        </w:rPr>
        <w:t>.</w:t>
      </w:r>
      <w:r w:rsidRPr="005D2905">
        <w:rPr>
          <w:rFonts w:ascii="Times New Roman" w:hAnsi="Times New Roman"/>
          <w:b/>
          <w:kern w:val="2"/>
          <w:sz w:val="21"/>
          <w:szCs w:val="21"/>
          <w:lang w:eastAsia="zh-CN" w:bidi="ar-SA"/>
          <w14:ligatures w14:val="standardContextual"/>
        </w:rPr>
        <w:t>2</w:t>
      </w:r>
      <w:r w:rsidRPr="00616283">
        <w:rPr>
          <w:rFonts w:ascii="宋体" w:hAnsi="宋体"/>
          <w:b/>
          <w:kern w:val="2"/>
          <w:sz w:val="21"/>
          <w:szCs w:val="21"/>
          <w:lang w:eastAsia="zh-CN" w:bidi="ar-SA"/>
          <w14:ligatures w14:val="standardContextual"/>
        </w:rPr>
        <w:t>.</w:t>
      </w:r>
      <w:r w:rsidRPr="005D2905">
        <w:rPr>
          <w:rFonts w:ascii="Times New Roman" w:hAnsi="Times New Roman"/>
          <w:b/>
          <w:kern w:val="2"/>
          <w:sz w:val="21"/>
          <w:szCs w:val="21"/>
          <w:lang w:eastAsia="zh-CN" w:bidi="ar-SA"/>
          <w14:ligatures w14:val="standardContextual"/>
        </w:rPr>
        <w:t>7-1</w:t>
      </w:r>
      <w:r w:rsidRPr="005D2905">
        <w:rPr>
          <w:rFonts w:ascii="宋体" w:hAnsi="宋体" w:cstheme="minorBidi"/>
          <w:b/>
          <w:kern w:val="2"/>
          <w:sz w:val="21"/>
          <w:szCs w:val="21"/>
          <w:lang w:eastAsia="zh-CN" w:bidi="ar-SA"/>
          <w14:ligatures w14:val="standardContextual"/>
        </w:rPr>
        <w:t xml:space="preserve">　一次抄读成功率指标</w:t>
      </w:r>
    </w:p>
    <w:tbl>
      <w:tblPr>
        <w:tblW w:w="8490" w:type="dxa"/>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Look w:val="04A0" w:firstRow="1" w:lastRow="0" w:firstColumn="1" w:lastColumn="0" w:noHBand="0" w:noVBand="1"/>
      </w:tblPr>
      <w:tblGrid>
        <w:gridCol w:w="1510"/>
        <w:gridCol w:w="1673"/>
        <w:gridCol w:w="1744"/>
        <w:gridCol w:w="1602"/>
        <w:gridCol w:w="1961"/>
      </w:tblGrid>
      <w:tr w:rsidR="003642C5" w14:paraId="3E9E4533" w14:textId="77777777" w:rsidTr="002C6C22">
        <w:trPr>
          <w:trHeight w:hRule="exact" w:val="340"/>
          <w:jc w:val="center"/>
        </w:trPr>
        <w:tc>
          <w:tcPr>
            <w:tcW w:w="8490" w:type="dxa"/>
            <w:gridSpan w:val="5"/>
            <w:vAlign w:val="center"/>
          </w:tcPr>
          <w:p w14:paraId="0CEEC23D"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lastRenderedPageBreak/>
              <w:t>信道类型</w:t>
            </w:r>
          </w:p>
        </w:tc>
      </w:tr>
      <w:tr w:rsidR="003642C5" w14:paraId="08E92A21" w14:textId="77777777" w:rsidTr="002C6C22">
        <w:trPr>
          <w:trHeight w:hRule="exact" w:val="340"/>
          <w:jc w:val="center"/>
        </w:trPr>
        <w:tc>
          <w:tcPr>
            <w:tcW w:w="6529" w:type="dxa"/>
            <w:gridSpan w:val="4"/>
            <w:tcBorders>
              <w:bottom w:val="single" w:sz="4" w:space="0" w:color="auto"/>
              <w:right w:val="single" w:sz="4" w:space="0" w:color="auto"/>
            </w:tcBorders>
            <w:vAlign w:val="center"/>
          </w:tcPr>
          <w:p w14:paraId="58D1815B"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有线传输</w:t>
            </w:r>
          </w:p>
        </w:tc>
        <w:tc>
          <w:tcPr>
            <w:tcW w:w="1961" w:type="dxa"/>
            <w:tcBorders>
              <w:top w:val="single" w:sz="4" w:space="0" w:color="auto"/>
              <w:left w:val="single" w:sz="4" w:space="0" w:color="auto"/>
              <w:bottom w:val="single" w:sz="4" w:space="0" w:color="auto"/>
            </w:tcBorders>
            <w:vAlign w:val="center"/>
          </w:tcPr>
          <w:p w14:paraId="785C5300"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无线传输</w:t>
            </w:r>
          </w:p>
        </w:tc>
      </w:tr>
      <w:tr w:rsidR="003642C5" w14:paraId="089F625A" w14:textId="77777777" w:rsidTr="002C6C22">
        <w:trPr>
          <w:trHeight w:hRule="exact" w:val="340"/>
          <w:jc w:val="center"/>
        </w:trPr>
        <w:tc>
          <w:tcPr>
            <w:tcW w:w="1510" w:type="dxa"/>
            <w:tcBorders>
              <w:top w:val="single" w:sz="4" w:space="0" w:color="auto"/>
              <w:bottom w:val="single" w:sz="4" w:space="0" w:color="auto"/>
              <w:right w:val="single" w:sz="4" w:space="0" w:color="auto"/>
            </w:tcBorders>
            <w:vAlign w:val="center"/>
          </w:tcPr>
          <w:p w14:paraId="7401E284"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专线</w:t>
            </w:r>
          </w:p>
        </w:tc>
        <w:tc>
          <w:tcPr>
            <w:tcW w:w="1673" w:type="dxa"/>
            <w:tcBorders>
              <w:top w:val="single" w:sz="4" w:space="0" w:color="auto"/>
              <w:left w:val="single" w:sz="4" w:space="0" w:color="auto"/>
              <w:bottom w:val="single" w:sz="4" w:space="0" w:color="auto"/>
              <w:right w:val="single" w:sz="4" w:space="0" w:color="auto"/>
            </w:tcBorders>
            <w:vAlign w:val="center"/>
          </w:tcPr>
          <w:p w14:paraId="075BDA71"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电力线载波</w:t>
            </w:r>
          </w:p>
        </w:tc>
        <w:tc>
          <w:tcPr>
            <w:tcW w:w="1744" w:type="dxa"/>
            <w:tcBorders>
              <w:top w:val="single" w:sz="4" w:space="0" w:color="auto"/>
              <w:left w:val="single" w:sz="4" w:space="0" w:color="auto"/>
              <w:bottom w:val="single" w:sz="4" w:space="0" w:color="auto"/>
              <w:right w:val="single" w:sz="4" w:space="0" w:color="auto"/>
            </w:tcBorders>
            <w:vAlign w:val="center"/>
          </w:tcPr>
          <w:p w14:paraId="69D7D785"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有线网络</w:t>
            </w:r>
          </w:p>
        </w:tc>
        <w:tc>
          <w:tcPr>
            <w:tcW w:w="1602" w:type="dxa"/>
            <w:tcBorders>
              <w:top w:val="single" w:sz="4" w:space="0" w:color="auto"/>
              <w:left w:val="single" w:sz="4" w:space="0" w:color="auto"/>
              <w:bottom w:val="single" w:sz="4" w:space="0" w:color="auto"/>
              <w:right w:val="single" w:sz="4" w:space="0" w:color="auto"/>
            </w:tcBorders>
            <w:vAlign w:val="center"/>
          </w:tcPr>
          <w:p w14:paraId="18740B8B"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光纤</w:t>
            </w:r>
          </w:p>
        </w:tc>
        <w:tc>
          <w:tcPr>
            <w:tcW w:w="1961" w:type="dxa"/>
            <w:tcBorders>
              <w:top w:val="single" w:sz="4" w:space="0" w:color="auto"/>
              <w:left w:val="single" w:sz="4" w:space="0" w:color="auto"/>
              <w:bottom w:val="single" w:sz="4" w:space="0" w:color="auto"/>
            </w:tcBorders>
            <w:vAlign w:val="center"/>
          </w:tcPr>
          <w:p w14:paraId="36EBA17F"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无线网络</w:t>
            </w:r>
          </w:p>
        </w:tc>
      </w:tr>
      <w:tr w:rsidR="003642C5" w14:paraId="3316359C" w14:textId="77777777" w:rsidTr="002C6C22">
        <w:trPr>
          <w:trHeight w:hRule="exact" w:val="397"/>
          <w:jc w:val="center"/>
        </w:trPr>
        <w:tc>
          <w:tcPr>
            <w:tcW w:w="1510" w:type="dxa"/>
            <w:tcBorders>
              <w:top w:val="single" w:sz="4" w:space="0" w:color="auto"/>
              <w:bottom w:val="single" w:sz="8" w:space="0" w:color="auto"/>
              <w:right w:val="single" w:sz="4" w:space="0" w:color="auto"/>
            </w:tcBorders>
            <w:vAlign w:val="center"/>
          </w:tcPr>
          <w:p w14:paraId="658CC8AC"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5D2905">
              <w:rPr>
                <w:rFonts w:ascii="Times New Roman" w:hAnsi="Times New Roman"/>
                <w:kern w:val="2"/>
                <w:sz w:val="21"/>
                <w:szCs w:val="21"/>
                <w:lang w:eastAsia="zh-CN" w:bidi="ar-SA"/>
                <w14:ligatures w14:val="standardContextual"/>
              </w:rPr>
              <w:t>99%</w:t>
            </w:r>
          </w:p>
        </w:tc>
        <w:tc>
          <w:tcPr>
            <w:tcW w:w="1673" w:type="dxa"/>
            <w:tcBorders>
              <w:top w:val="single" w:sz="4" w:space="0" w:color="auto"/>
              <w:left w:val="single" w:sz="4" w:space="0" w:color="auto"/>
              <w:bottom w:val="single" w:sz="8" w:space="0" w:color="auto"/>
              <w:right w:val="single" w:sz="4" w:space="0" w:color="auto"/>
            </w:tcBorders>
            <w:vAlign w:val="center"/>
          </w:tcPr>
          <w:p w14:paraId="64FB4E3E"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w:t>
            </w:r>
            <w:r w:rsidRPr="005D2905">
              <w:rPr>
                <w:rFonts w:ascii="Times New Roman" w:hAnsi="Times New Roman"/>
                <w:kern w:val="2"/>
                <w:sz w:val="21"/>
                <w:szCs w:val="21"/>
                <w:lang w:eastAsia="zh-CN" w:bidi="ar-SA"/>
                <w14:ligatures w14:val="standardContextual"/>
              </w:rPr>
              <w:t>97</w:t>
            </w:r>
            <w:r w:rsidRPr="005D2905">
              <w:rPr>
                <w:rFonts w:ascii="Times New Roman" w:hAnsi="Times New Roman" w:hint="cs"/>
                <w:kern w:val="2"/>
                <w:sz w:val="21"/>
                <w:szCs w:val="21"/>
                <w:lang w:eastAsia="zh-CN" w:bidi="ar-SA"/>
                <w14:ligatures w14:val="standardContextual"/>
              </w:rPr>
              <w:t>%</w:t>
            </w:r>
          </w:p>
        </w:tc>
        <w:tc>
          <w:tcPr>
            <w:tcW w:w="1744" w:type="dxa"/>
            <w:tcBorders>
              <w:top w:val="single" w:sz="4" w:space="0" w:color="auto"/>
              <w:left w:val="single" w:sz="4" w:space="0" w:color="auto"/>
              <w:bottom w:val="single" w:sz="8" w:space="0" w:color="auto"/>
              <w:right w:val="single" w:sz="4" w:space="0" w:color="auto"/>
            </w:tcBorders>
            <w:vAlign w:val="center"/>
          </w:tcPr>
          <w:p w14:paraId="17F57F9C"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5D2905">
              <w:rPr>
                <w:rFonts w:ascii="Times New Roman" w:hAnsi="Times New Roman"/>
                <w:kern w:val="2"/>
                <w:sz w:val="21"/>
                <w:szCs w:val="21"/>
                <w:lang w:eastAsia="zh-CN" w:bidi="ar-SA"/>
                <w14:ligatures w14:val="standardContextual"/>
              </w:rPr>
              <w:t>99</w:t>
            </w:r>
            <w:r w:rsidRPr="005D2905">
              <w:rPr>
                <w:rFonts w:ascii="Times New Roman" w:hAnsi="Times New Roman" w:hint="cs"/>
                <w:kern w:val="2"/>
                <w:sz w:val="21"/>
                <w:szCs w:val="21"/>
                <w:lang w:eastAsia="zh-CN" w:bidi="ar-SA"/>
                <w14:ligatures w14:val="standardContextual"/>
              </w:rPr>
              <w:t>%</w:t>
            </w:r>
          </w:p>
        </w:tc>
        <w:tc>
          <w:tcPr>
            <w:tcW w:w="1602" w:type="dxa"/>
            <w:tcBorders>
              <w:top w:val="single" w:sz="4" w:space="0" w:color="auto"/>
              <w:left w:val="single" w:sz="4" w:space="0" w:color="auto"/>
              <w:bottom w:val="single" w:sz="8" w:space="0" w:color="auto"/>
              <w:right w:val="single" w:sz="4" w:space="0" w:color="auto"/>
            </w:tcBorders>
            <w:vAlign w:val="center"/>
          </w:tcPr>
          <w:p w14:paraId="402D4A68"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w:t>
            </w:r>
            <w:r w:rsidRPr="005D2905">
              <w:rPr>
                <w:rFonts w:ascii="Times New Roman" w:hAnsi="Times New Roman"/>
                <w:kern w:val="2"/>
                <w:sz w:val="21"/>
                <w:szCs w:val="21"/>
                <w:lang w:eastAsia="zh-CN" w:bidi="ar-SA"/>
                <w14:ligatures w14:val="standardContextual"/>
              </w:rPr>
              <w:t>99</w:t>
            </w:r>
            <w:r w:rsidRPr="005D2905">
              <w:rPr>
                <w:rFonts w:ascii="Times New Roman" w:hAnsi="Times New Roman" w:hint="cs"/>
                <w:kern w:val="2"/>
                <w:sz w:val="21"/>
                <w:szCs w:val="21"/>
                <w:lang w:eastAsia="zh-CN" w:bidi="ar-SA"/>
                <w14:ligatures w14:val="standardContextual"/>
              </w:rPr>
              <w:t>%</w:t>
            </w:r>
          </w:p>
        </w:tc>
        <w:tc>
          <w:tcPr>
            <w:tcW w:w="1961" w:type="dxa"/>
            <w:tcBorders>
              <w:top w:val="single" w:sz="4" w:space="0" w:color="auto"/>
              <w:left w:val="single" w:sz="4" w:space="0" w:color="auto"/>
              <w:bottom w:val="single" w:sz="8" w:space="0" w:color="auto"/>
            </w:tcBorders>
            <w:vAlign w:val="center"/>
          </w:tcPr>
          <w:p w14:paraId="248C3D3E" w14:textId="77777777" w:rsidR="003642C5" w:rsidRPr="005D2905" w:rsidRDefault="001D211F">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5D2905">
              <w:rPr>
                <w:rFonts w:ascii="Times New Roman" w:hAnsi="Times New Roman"/>
                <w:kern w:val="2"/>
                <w:sz w:val="21"/>
                <w:szCs w:val="21"/>
                <w:lang w:eastAsia="zh-CN" w:bidi="ar-SA"/>
                <w14:ligatures w14:val="standardContextual"/>
              </w:rPr>
              <w:t>98</w:t>
            </w:r>
            <w:r w:rsidRPr="005D2905">
              <w:rPr>
                <w:rFonts w:ascii="Times New Roman" w:hAnsi="Times New Roman" w:hint="cs"/>
                <w:kern w:val="2"/>
                <w:sz w:val="21"/>
                <w:szCs w:val="21"/>
                <w:lang w:eastAsia="zh-CN" w:bidi="ar-SA"/>
                <w14:ligatures w14:val="standardContextual"/>
              </w:rPr>
              <w:t>%</w:t>
            </w:r>
          </w:p>
        </w:tc>
      </w:tr>
    </w:tbl>
    <w:p w14:paraId="76138373" w14:textId="77777777" w:rsidR="00616283" w:rsidRPr="00EF4EBF" w:rsidRDefault="00616283" w:rsidP="00616283">
      <w:pPr>
        <w:pStyle w:val="afff2"/>
        <w:spacing w:line="360" w:lineRule="auto"/>
        <w:rPr>
          <w:rFonts w:ascii="Times New Roman" w:eastAsia="宋体" w:hAnsi="Times New Roman" w:cs="Times New Roman"/>
          <w:sz w:val="24"/>
        </w:rPr>
      </w:pPr>
      <w:r w:rsidRPr="00EF4EBF">
        <w:rPr>
          <w:rFonts w:ascii="Times New Roman" w:eastAsia="宋体" w:hAnsi="Times New Roman" w:cs="Times New Roman"/>
          <w:sz w:val="24"/>
        </w:rPr>
        <w:t xml:space="preserve">　　</w:t>
      </w:r>
      <w:r w:rsidR="00EF4EBF" w:rsidRPr="00EF4EBF">
        <w:rPr>
          <w:rFonts w:ascii="Times New Roman" w:eastAsia="宋体" w:hAnsi="Times New Roman" w:cs="Times New Roman"/>
          <w:b/>
          <w:sz w:val="24"/>
        </w:rPr>
        <w:t>2</w:t>
      </w:r>
      <w:r w:rsidRPr="00EF4EBF">
        <w:rPr>
          <w:rFonts w:ascii="Times New Roman" w:eastAsia="宋体" w:hAnsi="Times New Roman" w:cs="Times New Roman"/>
          <w:sz w:val="24"/>
        </w:rPr>
        <w:t xml:space="preserve">　日抄读成功率应符合表</w:t>
      </w:r>
      <w:r w:rsidRPr="00EF4EBF">
        <w:rPr>
          <w:rFonts w:ascii="Times New Roman" w:eastAsia="宋体" w:hAnsi="Times New Roman" w:cs="Times New Roman"/>
          <w:sz w:val="24"/>
        </w:rPr>
        <w:t>6</w:t>
      </w:r>
      <w:r w:rsidRPr="00EF4EBF">
        <w:rPr>
          <w:rFonts w:ascii="宋体" w:eastAsia="宋体" w:hAnsi="宋体" w:cs="Times New Roman"/>
          <w:sz w:val="24"/>
        </w:rPr>
        <w:t>.</w:t>
      </w:r>
      <w:r w:rsidRPr="00EF4EBF">
        <w:rPr>
          <w:rFonts w:ascii="Times New Roman" w:eastAsia="宋体" w:hAnsi="Times New Roman" w:cs="Times New Roman"/>
          <w:sz w:val="24"/>
        </w:rPr>
        <w:t>2</w:t>
      </w:r>
      <w:r w:rsidRPr="00EF4EBF">
        <w:rPr>
          <w:rFonts w:ascii="宋体" w:eastAsia="宋体" w:hAnsi="宋体" w:cs="Times New Roman"/>
          <w:sz w:val="24"/>
        </w:rPr>
        <w:t>.</w:t>
      </w:r>
      <w:r w:rsidRPr="00EF4EBF">
        <w:rPr>
          <w:rFonts w:ascii="Times New Roman" w:eastAsia="宋体" w:hAnsi="Times New Roman" w:cs="Times New Roman"/>
          <w:sz w:val="24"/>
        </w:rPr>
        <w:t>7-2</w:t>
      </w:r>
      <w:r w:rsidRPr="00EF4EBF">
        <w:rPr>
          <w:rFonts w:ascii="Times New Roman" w:eastAsia="宋体" w:hAnsi="Times New Roman" w:cs="Times New Roman"/>
          <w:sz w:val="24"/>
        </w:rPr>
        <w:t>的规定：</w:t>
      </w:r>
    </w:p>
    <w:p w14:paraId="65A6D48D" w14:textId="77777777" w:rsidR="005D2905" w:rsidRPr="005D2905" w:rsidRDefault="001D211F" w:rsidP="00EF4EBF">
      <w:pPr>
        <w:pStyle w:val="a7"/>
        <w:numPr>
          <w:ilvl w:val="0"/>
          <w:numId w:val="0"/>
        </w:numPr>
        <w:tabs>
          <w:tab w:val="left" w:pos="360"/>
        </w:tabs>
        <w:spacing w:after="0" w:line="240" w:lineRule="auto"/>
        <w:rPr>
          <w:rFonts w:ascii="Times New Roman" w:eastAsia="宋体" w:hAnsi="Times New Roman"/>
          <w:b/>
          <w:kern w:val="2"/>
          <w:szCs w:val="21"/>
          <w14:ligatures w14:val="standardContextual"/>
        </w:rPr>
      </w:pPr>
      <w:r w:rsidRPr="005D2905">
        <w:rPr>
          <w:rFonts w:ascii="Times New Roman" w:eastAsia="宋体" w:hAnsi="Times New Roman"/>
          <w:b/>
          <w:kern w:val="2"/>
          <w:szCs w:val="21"/>
          <w14:ligatures w14:val="standardContextual"/>
        </w:rPr>
        <w:t>表</w:t>
      </w:r>
      <w:r w:rsidRPr="005D2905">
        <w:rPr>
          <w:rFonts w:ascii="Times New Roman" w:eastAsia="宋体" w:hAnsi="Times New Roman"/>
          <w:b/>
          <w:kern w:val="2"/>
          <w:szCs w:val="21"/>
          <w14:ligatures w14:val="standardContextual"/>
        </w:rPr>
        <w:t>6</w:t>
      </w:r>
      <w:r w:rsidRPr="00616283">
        <w:rPr>
          <w:rFonts w:ascii="宋体" w:eastAsia="宋体" w:hAnsi="宋体"/>
          <w:b/>
          <w:kern w:val="2"/>
          <w:szCs w:val="21"/>
          <w14:ligatures w14:val="standardContextual"/>
        </w:rPr>
        <w:t>.</w:t>
      </w:r>
      <w:r w:rsidRPr="005D2905">
        <w:rPr>
          <w:rFonts w:ascii="Times New Roman" w:eastAsia="宋体" w:hAnsi="Times New Roman"/>
          <w:b/>
          <w:kern w:val="2"/>
          <w:szCs w:val="21"/>
          <w14:ligatures w14:val="standardContextual"/>
        </w:rPr>
        <w:t>2</w:t>
      </w:r>
      <w:r w:rsidRPr="00616283">
        <w:rPr>
          <w:rFonts w:ascii="宋体" w:eastAsia="宋体" w:hAnsi="宋体"/>
          <w:b/>
          <w:kern w:val="2"/>
          <w:szCs w:val="21"/>
          <w14:ligatures w14:val="standardContextual"/>
        </w:rPr>
        <w:t>.</w:t>
      </w:r>
      <w:r w:rsidRPr="005D2905">
        <w:rPr>
          <w:rFonts w:ascii="Times New Roman" w:eastAsia="宋体" w:hAnsi="Times New Roman"/>
          <w:b/>
          <w:kern w:val="2"/>
          <w:szCs w:val="21"/>
          <w14:ligatures w14:val="standardContextual"/>
        </w:rPr>
        <w:t>7-2</w:t>
      </w:r>
      <w:r w:rsidRPr="005D2905">
        <w:rPr>
          <w:rFonts w:ascii="Times New Roman" w:eastAsia="宋体" w:hAnsi="Times New Roman"/>
          <w:b/>
          <w:kern w:val="2"/>
          <w:szCs w:val="21"/>
          <w14:ligatures w14:val="standardContextual"/>
        </w:rPr>
        <w:t xml:space="preserve">　日抄读成功率指标</w:t>
      </w:r>
    </w:p>
    <w:tbl>
      <w:tblPr>
        <w:tblW w:w="8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10"/>
        <w:gridCol w:w="1673"/>
        <w:gridCol w:w="1744"/>
        <w:gridCol w:w="1602"/>
        <w:gridCol w:w="1966"/>
      </w:tblGrid>
      <w:tr w:rsidR="005D2905" w14:paraId="2B9F32A7" w14:textId="77777777" w:rsidTr="002C6C22">
        <w:trPr>
          <w:trHeight w:hRule="exact" w:val="340"/>
          <w:jc w:val="center"/>
        </w:trPr>
        <w:tc>
          <w:tcPr>
            <w:tcW w:w="8495" w:type="dxa"/>
            <w:gridSpan w:val="5"/>
            <w:tcBorders>
              <w:top w:val="single" w:sz="8" w:space="0" w:color="auto"/>
              <w:left w:val="single" w:sz="8" w:space="0" w:color="auto"/>
              <w:bottom w:val="single" w:sz="4" w:space="0" w:color="auto"/>
            </w:tcBorders>
            <w:vAlign w:val="center"/>
          </w:tcPr>
          <w:p w14:paraId="4C351624"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信道类型</w:t>
            </w:r>
          </w:p>
        </w:tc>
      </w:tr>
      <w:tr w:rsidR="005D2905" w14:paraId="0DBB186A" w14:textId="77777777" w:rsidTr="002C6C22">
        <w:trPr>
          <w:trHeight w:hRule="exact" w:val="340"/>
          <w:jc w:val="center"/>
        </w:trPr>
        <w:tc>
          <w:tcPr>
            <w:tcW w:w="6529" w:type="dxa"/>
            <w:gridSpan w:val="4"/>
            <w:tcBorders>
              <w:top w:val="single" w:sz="4" w:space="0" w:color="auto"/>
              <w:left w:val="single" w:sz="8" w:space="0" w:color="auto"/>
              <w:bottom w:val="single" w:sz="4" w:space="0" w:color="auto"/>
              <w:right w:val="single" w:sz="4" w:space="0" w:color="auto"/>
            </w:tcBorders>
            <w:vAlign w:val="center"/>
          </w:tcPr>
          <w:p w14:paraId="156706C3"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有线传输</w:t>
            </w:r>
          </w:p>
        </w:tc>
        <w:tc>
          <w:tcPr>
            <w:tcW w:w="1966" w:type="dxa"/>
            <w:tcBorders>
              <w:top w:val="single" w:sz="4" w:space="0" w:color="auto"/>
              <w:left w:val="single" w:sz="4" w:space="0" w:color="auto"/>
              <w:bottom w:val="single" w:sz="4" w:space="0" w:color="auto"/>
            </w:tcBorders>
            <w:vAlign w:val="center"/>
          </w:tcPr>
          <w:p w14:paraId="2C7B355E"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无线传输</w:t>
            </w:r>
          </w:p>
        </w:tc>
      </w:tr>
      <w:tr w:rsidR="005D2905" w14:paraId="77C32E4A" w14:textId="77777777" w:rsidTr="002C6C22">
        <w:trPr>
          <w:trHeight w:hRule="exact" w:val="340"/>
          <w:jc w:val="center"/>
        </w:trPr>
        <w:tc>
          <w:tcPr>
            <w:tcW w:w="1510" w:type="dxa"/>
            <w:tcBorders>
              <w:top w:val="single" w:sz="4" w:space="0" w:color="auto"/>
              <w:bottom w:val="single" w:sz="4" w:space="0" w:color="auto"/>
              <w:right w:val="single" w:sz="4" w:space="0" w:color="auto"/>
            </w:tcBorders>
            <w:vAlign w:val="center"/>
          </w:tcPr>
          <w:p w14:paraId="5DA45600"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专线</w:t>
            </w:r>
          </w:p>
        </w:tc>
        <w:tc>
          <w:tcPr>
            <w:tcW w:w="1673" w:type="dxa"/>
            <w:tcBorders>
              <w:top w:val="single" w:sz="4" w:space="0" w:color="auto"/>
              <w:left w:val="single" w:sz="4" w:space="0" w:color="auto"/>
              <w:bottom w:val="single" w:sz="4" w:space="0" w:color="auto"/>
              <w:right w:val="single" w:sz="4" w:space="0" w:color="auto"/>
            </w:tcBorders>
            <w:vAlign w:val="center"/>
          </w:tcPr>
          <w:p w14:paraId="04842063"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电力线载波</w:t>
            </w:r>
          </w:p>
        </w:tc>
        <w:tc>
          <w:tcPr>
            <w:tcW w:w="1744" w:type="dxa"/>
            <w:tcBorders>
              <w:top w:val="single" w:sz="4" w:space="0" w:color="auto"/>
              <w:left w:val="single" w:sz="4" w:space="0" w:color="auto"/>
              <w:bottom w:val="single" w:sz="4" w:space="0" w:color="auto"/>
              <w:right w:val="single" w:sz="4" w:space="0" w:color="auto"/>
            </w:tcBorders>
            <w:vAlign w:val="center"/>
          </w:tcPr>
          <w:p w14:paraId="5BDB1608"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有线网络</w:t>
            </w:r>
          </w:p>
        </w:tc>
        <w:tc>
          <w:tcPr>
            <w:tcW w:w="1602" w:type="dxa"/>
            <w:tcBorders>
              <w:top w:val="single" w:sz="4" w:space="0" w:color="auto"/>
              <w:left w:val="single" w:sz="4" w:space="0" w:color="auto"/>
              <w:bottom w:val="single" w:sz="4" w:space="0" w:color="auto"/>
              <w:right w:val="single" w:sz="4" w:space="0" w:color="auto"/>
            </w:tcBorders>
            <w:vAlign w:val="center"/>
          </w:tcPr>
          <w:p w14:paraId="7EE92737"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光纤</w:t>
            </w:r>
          </w:p>
        </w:tc>
        <w:tc>
          <w:tcPr>
            <w:tcW w:w="1966" w:type="dxa"/>
            <w:tcBorders>
              <w:top w:val="single" w:sz="4" w:space="0" w:color="auto"/>
              <w:left w:val="single" w:sz="4" w:space="0" w:color="auto"/>
              <w:bottom w:val="single" w:sz="4" w:space="0" w:color="auto"/>
            </w:tcBorders>
            <w:vAlign w:val="center"/>
          </w:tcPr>
          <w:p w14:paraId="519261EA"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无线网络</w:t>
            </w:r>
          </w:p>
        </w:tc>
      </w:tr>
      <w:tr w:rsidR="005D2905" w14:paraId="66F7C9B8" w14:textId="77777777" w:rsidTr="002C6C22">
        <w:trPr>
          <w:trHeight w:hRule="exact" w:val="397"/>
          <w:jc w:val="center"/>
        </w:trPr>
        <w:tc>
          <w:tcPr>
            <w:tcW w:w="1510" w:type="dxa"/>
            <w:tcBorders>
              <w:top w:val="single" w:sz="4" w:space="0" w:color="auto"/>
              <w:bottom w:val="single" w:sz="8" w:space="0" w:color="auto"/>
              <w:right w:val="single" w:sz="4" w:space="0" w:color="auto"/>
            </w:tcBorders>
            <w:vAlign w:val="center"/>
          </w:tcPr>
          <w:p w14:paraId="15D3B662"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3B5E89">
              <w:rPr>
                <w:rFonts w:ascii="Times New Roman" w:hAnsi="Times New Roman"/>
                <w:kern w:val="2"/>
                <w:sz w:val="21"/>
                <w:szCs w:val="21"/>
                <w:lang w:eastAsia="zh-CN" w:bidi="ar-SA"/>
                <w14:ligatures w14:val="standardContextual"/>
              </w:rPr>
              <w:t>99.5%</w:t>
            </w:r>
          </w:p>
        </w:tc>
        <w:tc>
          <w:tcPr>
            <w:tcW w:w="1673" w:type="dxa"/>
            <w:tcBorders>
              <w:top w:val="single" w:sz="4" w:space="0" w:color="auto"/>
              <w:left w:val="single" w:sz="4" w:space="0" w:color="auto"/>
              <w:bottom w:val="single" w:sz="8" w:space="0" w:color="auto"/>
              <w:right w:val="single" w:sz="4" w:space="0" w:color="auto"/>
            </w:tcBorders>
            <w:vAlign w:val="center"/>
          </w:tcPr>
          <w:p w14:paraId="76089DD9"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w:t>
            </w:r>
            <w:r w:rsidRPr="003B5E89">
              <w:rPr>
                <w:rFonts w:ascii="Times New Roman" w:hAnsi="Times New Roman"/>
                <w:kern w:val="2"/>
                <w:sz w:val="21"/>
                <w:szCs w:val="21"/>
                <w:lang w:eastAsia="zh-CN" w:bidi="ar-SA"/>
                <w14:ligatures w14:val="standardContextual"/>
              </w:rPr>
              <w:t>97</w:t>
            </w:r>
            <w:r w:rsidRPr="003B5E89">
              <w:rPr>
                <w:rFonts w:ascii="Times New Roman" w:hAnsi="Times New Roman" w:hint="cs"/>
                <w:kern w:val="2"/>
                <w:sz w:val="21"/>
                <w:szCs w:val="21"/>
                <w:lang w:eastAsia="zh-CN" w:bidi="ar-SA"/>
                <w14:ligatures w14:val="standardContextual"/>
              </w:rPr>
              <w:t>%</w:t>
            </w:r>
          </w:p>
        </w:tc>
        <w:tc>
          <w:tcPr>
            <w:tcW w:w="1744" w:type="dxa"/>
            <w:tcBorders>
              <w:top w:val="single" w:sz="4" w:space="0" w:color="auto"/>
              <w:left w:val="single" w:sz="4" w:space="0" w:color="auto"/>
              <w:bottom w:val="single" w:sz="8" w:space="0" w:color="auto"/>
              <w:right w:val="single" w:sz="4" w:space="0" w:color="auto"/>
            </w:tcBorders>
            <w:vAlign w:val="center"/>
          </w:tcPr>
          <w:p w14:paraId="439C7C47"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3B5E89">
              <w:rPr>
                <w:rFonts w:ascii="Times New Roman" w:hAnsi="Times New Roman"/>
                <w:kern w:val="2"/>
                <w:sz w:val="21"/>
                <w:szCs w:val="21"/>
                <w:lang w:eastAsia="zh-CN" w:bidi="ar-SA"/>
                <w14:ligatures w14:val="standardContextual"/>
              </w:rPr>
              <w:t>99</w:t>
            </w:r>
            <w:r w:rsidRPr="003B5E89">
              <w:rPr>
                <w:rFonts w:ascii="Times New Roman" w:hAnsi="Times New Roman" w:hint="cs"/>
                <w:kern w:val="2"/>
                <w:sz w:val="21"/>
                <w:szCs w:val="21"/>
                <w:lang w:eastAsia="zh-CN" w:bidi="ar-SA"/>
                <w14:ligatures w14:val="standardContextual"/>
              </w:rPr>
              <w:t>%</w:t>
            </w:r>
          </w:p>
        </w:tc>
        <w:tc>
          <w:tcPr>
            <w:tcW w:w="1602" w:type="dxa"/>
            <w:tcBorders>
              <w:top w:val="single" w:sz="4" w:space="0" w:color="auto"/>
              <w:left w:val="single" w:sz="4" w:space="0" w:color="auto"/>
              <w:bottom w:val="single" w:sz="8" w:space="0" w:color="auto"/>
              <w:right w:val="single" w:sz="4" w:space="0" w:color="auto"/>
            </w:tcBorders>
            <w:vAlign w:val="center"/>
          </w:tcPr>
          <w:p w14:paraId="65587F97"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kern w:val="2"/>
                <w:sz w:val="21"/>
                <w:szCs w:val="21"/>
                <w:lang w:eastAsia="zh-CN" w:bidi="ar-SA"/>
                <w14:ligatures w14:val="standardContextual"/>
              </w:rPr>
              <w:t>＞</w:t>
            </w:r>
            <w:r w:rsidRPr="003B5E89">
              <w:rPr>
                <w:rFonts w:ascii="Times New Roman" w:hAnsi="Times New Roman"/>
                <w:kern w:val="2"/>
                <w:sz w:val="21"/>
                <w:szCs w:val="21"/>
                <w:lang w:eastAsia="zh-CN" w:bidi="ar-SA"/>
                <w14:ligatures w14:val="standardContextual"/>
              </w:rPr>
              <w:t>99</w:t>
            </w:r>
            <w:r w:rsidRPr="003B5E89">
              <w:rPr>
                <w:rFonts w:ascii="Times New Roman" w:hAnsi="Times New Roman" w:hint="cs"/>
                <w:kern w:val="2"/>
                <w:sz w:val="21"/>
                <w:szCs w:val="21"/>
                <w:lang w:eastAsia="zh-CN" w:bidi="ar-SA"/>
                <w14:ligatures w14:val="standardContextual"/>
              </w:rPr>
              <w:t>%</w:t>
            </w:r>
          </w:p>
        </w:tc>
        <w:tc>
          <w:tcPr>
            <w:tcW w:w="1966" w:type="dxa"/>
            <w:tcBorders>
              <w:top w:val="single" w:sz="4" w:space="0" w:color="auto"/>
              <w:left w:val="single" w:sz="4" w:space="0" w:color="auto"/>
              <w:bottom w:val="single" w:sz="8" w:space="0" w:color="auto"/>
            </w:tcBorders>
            <w:vAlign w:val="center"/>
          </w:tcPr>
          <w:p w14:paraId="0F23AEDB" w14:textId="77777777" w:rsidR="005D2905" w:rsidRPr="005D2905" w:rsidRDefault="005D2905" w:rsidP="00275F79">
            <w:pPr>
              <w:widowControl w:val="0"/>
              <w:snapToGrid w:val="0"/>
              <w:jc w:val="center"/>
              <w:rPr>
                <w:rFonts w:ascii="宋体" w:hAnsi="宋体" w:cstheme="minorBidi"/>
                <w:kern w:val="2"/>
                <w:sz w:val="21"/>
                <w:szCs w:val="21"/>
                <w:lang w:eastAsia="zh-CN" w:bidi="ar-SA"/>
                <w14:ligatures w14:val="standardContextual"/>
              </w:rPr>
            </w:pPr>
            <w:r w:rsidRPr="005D2905">
              <w:rPr>
                <w:rFonts w:ascii="宋体" w:hAnsi="宋体" w:cstheme="minorBidi" w:hint="eastAsia"/>
                <w:kern w:val="2"/>
                <w:sz w:val="21"/>
                <w:szCs w:val="21"/>
                <w:lang w:eastAsia="zh-CN" w:bidi="ar-SA"/>
                <w14:ligatures w14:val="standardContextual"/>
              </w:rPr>
              <w:t>≥</w:t>
            </w:r>
            <w:r w:rsidRPr="003B5E89">
              <w:rPr>
                <w:rFonts w:ascii="Times New Roman" w:hAnsi="Times New Roman"/>
                <w:kern w:val="2"/>
                <w:sz w:val="21"/>
                <w:szCs w:val="21"/>
                <w:lang w:eastAsia="zh-CN" w:bidi="ar-SA"/>
                <w14:ligatures w14:val="standardContextual"/>
              </w:rPr>
              <w:t>98</w:t>
            </w:r>
            <w:r w:rsidRPr="003B5E89">
              <w:rPr>
                <w:rFonts w:ascii="Times New Roman" w:hAnsi="Times New Roman" w:hint="cs"/>
                <w:kern w:val="2"/>
                <w:sz w:val="21"/>
                <w:szCs w:val="21"/>
                <w:lang w:eastAsia="zh-CN" w:bidi="ar-SA"/>
                <w14:ligatures w14:val="standardContextual"/>
              </w:rPr>
              <w:t>%</w:t>
            </w:r>
          </w:p>
        </w:tc>
      </w:tr>
    </w:tbl>
    <w:p w14:paraId="4B028098" w14:textId="77777777" w:rsidR="003B5E89" w:rsidRDefault="003B5E89">
      <w:pPr>
        <w:pStyle w:val="afff2"/>
        <w:spacing w:line="360" w:lineRule="auto"/>
        <w:jc w:val="both"/>
        <w:rPr>
          <w:rFonts w:ascii="宋体" w:eastAsia="宋体" w:hAnsi="宋体"/>
          <w:sz w:val="28"/>
          <w:szCs w:val="28"/>
        </w:rPr>
        <w:sectPr w:rsidR="003B5E89">
          <w:footerReference w:type="default" r:id="rId16"/>
          <w:pgSz w:w="11906" w:h="16838"/>
          <w:pgMar w:top="1418" w:right="1701" w:bottom="1418" w:left="1701" w:header="851" w:footer="992" w:gutter="0"/>
          <w:cols w:space="720"/>
          <w:docGrid w:type="lines" w:linePitch="312"/>
        </w:sectPr>
      </w:pPr>
    </w:p>
    <w:p w14:paraId="3A0C1E83" w14:textId="77777777" w:rsidR="003642C5" w:rsidRPr="003B5E89" w:rsidRDefault="001D211F" w:rsidP="003B5E89">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279" w:name="_Toc150017177"/>
      <w:bookmarkStart w:id="280" w:name="_Toc268268956"/>
      <w:bookmarkStart w:id="281" w:name="_Toc268268597"/>
      <w:bookmarkStart w:id="282" w:name="_Toc6878"/>
      <w:bookmarkStart w:id="283" w:name="_Toc268268738"/>
      <w:r w:rsidRPr="003B5E89">
        <w:rPr>
          <w:rFonts w:ascii="Times New Roman" w:hAnsi="Times New Roman"/>
          <w:color w:val="auto"/>
          <w:kern w:val="44"/>
          <w:sz w:val="30"/>
          <w:szCs w:val="30"/>
          <w:lang w:eastAsia="zh-CN"/>
        </w:rPr>
        <w:lastRenderedPageBreak/>
        <w:t>7</w:t>
      </w:r>
      <w:r w:rsidRPr="003B5E89">
        <w:rPr>
          <w:rFonts w:ascii="Times New Roman" w:hAnsi="Times New Roman" w:hint="eastAsia"/>
          <w:color w:val="auto"/>
          <w:kern w:val="44"/>
          <w:sz w:val="30"/>
          <w:szCs w:val="30"/>
          <w:lang w:eastAsia="zh-CN"/>
        </w:rPr>
        <w:t xml:space="preserve">　验收</w:t>
      </w:r>
      <w:bookmarkEnd w:id="279"/>
    </w:p>
    <w:p w14:paraId="7DFB5284" w14:textId="77777777" w:rsidR="003642C5" w:rsidRPr="003B5E89" w:rsidRDefault="001D211F" w:rsidP="003B5E8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284" w:name="_Toc268268739"/>
      <w:bookmarkStart w:id="285" w:name="_Toc268268957"/>
      <w:bookmarkStart w:id="286" w:name="_Toc147610521"/>
      <w:bookmarkStart w:id="287" w:name="_Toc268268598"/>
      <w:bookmarkStart w:id="288" w:name="_Toc150017178"/>
      <w:bookmarkEnd w:id="280"/>
      <w:bookmarkEnd w:id="281"/>
      <w:bookmarkEnd w:id="282"/>
      <w:bookmarkEnd w:id="283"/>
      <w:r w:rsidRPr="003B5E89">
        <w:rPr>
          <w:rFonts w:ascii="Times New Roman" w:eastAsia="黑体" w:hAnsi="Times New Roman"/>
          <w:b/>
          <w:sz w:val="28"/>
          <w:szCs w:val="28"/>
          <w:lang w:eastAsia="zh-CN" w:bidi="ar-SA"/>
        </w:rPr>
        <w:t>7</w:t>
      </w:r>
      <w:r w:rsidRPr="00EF4EBF">
        <w:rPr>
          <w:rFonts w:ascii="黑体" w:eastAsia="黑体" w:hAnsi="黑体" w:hint="eastAsia"/>
          <w:b/>
          <w:sz w:val="28"/>
          <w:szCs w:val="28"/>
          <w:lang w:eastAsia="zh-CN" w:bidi="ar-SA"/>
        </w:rPr>
        <w:t>.</w:t>
      </w:r>
      <w:r w:rsidRPr="003B5E89">
        <w:rPr>
          <w:rFonts w:ascii="Times New Roman" w:eastAsia="黑体" w:hAnsi="Times New Roman" w:hint="eastAsia"/>
          <w:b/>
          <w:sz w:val="28"/>
          <w:szCs w:val="28"/>
          <w:lang w:eastAsia="zh-CN" w:bidi="ar-SA"/>
        </w:rPr>
        <w:t>1</w:t>
      </w:r>
      <w:r w:rsidR="00D63C62">
        <w:rPr>
          <w:rFonts w:ascii="Times New Roman" w:eastAsia="黑体" w:hAnsi="Times New Roman" w:hint="eastAsia"/>
          <w:b/>
          <w:sz w:val="28"/>
          <w:szCs w:val="28"/>
          <w:lang w:eastAsia="zh-CN" w:bidi="ar-SA"/>
        </w:rPr>
        <w:t xml:space="preserve">　</w:t>
      </w:r>
      <w:r w:rsidRPr="003B5E89">
        <w:rPr>
          <w:rFonts w:ascii="Times New Roman" w:eastAsia="黑体" w:hAnsi="Times New Roman" w:hint="eastAsia"/>
          <w:b/>
          <w:sz w:val="28"/>
          <w:szCs w:val="28"/>
          <w:lang w:eastAsia="zh-CN" w:bidi="ar-SA"/>
        </w:rPr>
        <w:t>一般规定</w:t>
      </w:r>
      <w:bookmarkEnd w:id="284"/>
      <w:bookmarkEnd w:id="285"/>
      <w:bookmarkEnd w:id="286"/>
      <w:bookmarkEnd w:id="287"/>
      <w:bookmarkEnd w:id="288"/>
    </w:p>
    <w:p w14:paraId="2D99845F" w14:textId="77777777" w:rsidR="003642C5" w:rsidRPr="003B5E89" w:rsidRDefault="001D211F">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远传抄表系统工程验收分为隐蔽工程、分项工程和竣工工程三部分进行。工程的验收应由建设和管理单位组织设计、监理、施工单位联合进行。</w:t>
      </w:r>
    </w:p>
    <w:p w14:paraId="7577F212" w14:textId="77777777" w:rsidR="003642C5" w:rsidRPr="003B5E89" w:rsidRDefault="001D211F">
      <w:pPr>
        <w:widowControl w:val="0"/>
        <w:snapToGrid w:val="0"/>
        <w:spacing w:line="360" w:lineRule="auto"/>
        <w:ind w:firstLineChars="100" w:firstLine="240"/>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【条文说明】远传抄表系统工程验收分为隐蔽工程、分项工程和竣工工程三项步骤进行。</w:t>
      </w:r>
    </w:p>
    <w:p w14:paraId="158E9A46"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w:t>
      </w:r>
      <w:r w:rsidRPr="003B5E89">
        <w:rPr>
          <w:rFonts w:ascii="Times New Roman" w:eastAsia="仿宋" w:hAnsi="Times New Roman"/>
          <w:b/>
          <w:color w:val="000000" w:themeColor="text1"/>
          <w:kern w:val="2"/>
          <w:sz w:val="24"/>
          <w:szCs w:val="24"/>
          <w:lang w:eastAsia="zh-CN" w:bidi="ar-SA"/>
        </w:rPr>
        <w:t>1</w:t>
      </w:r>
      <w:r w:rsidRPr="003B5E89">
        <w:rPr>
          <w:rFonts w:ascii="仿宋" w:eastAsia="仿宋" w:hAnsi="仿宋" w:hint="eastAsia"/>
          <w:color w:val="000000" w:themeColor="text1"/>
          <w:kern w:val="2"/>
          <w:sz w:val="24"/>
          <w:szCs w:val="24"/>
          <w:lang w:eastAsia="zh-CN" w:bidi="ar-SA"/>
        </w:rPr>
        <w:t xml:space="preserve">　隐蔽工程</w:t>
      </w:r>
    </w:p>
    <w:p w14:paraId="1AC11AF7"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弱电安装中的线管预埋、直埋电缆、接地极等都属隐蔽工程，这些工程在下道工序前，应由建设单位代表（监理人员）进行隐蔽工程检查验收，并认真办理好隐蔽工程验收手续，纳入技术档案。</w:t>
      </w:r>
    </w:p>
    <w:p w14:paraId="7D343DA9"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w:t>
      </w:r>
      <w:r w:rsidRPr="003B5E89">
        <w:rPr>
          <w:rFonts w:ascii="Times New Roman" w:eastAsia="仿宋" w:hAnsi="Times New Roman"/>
          <w:b/>
          <w:color w:val="000000" w:themeColor="text1"/>
          <w:kern w:val="2"/>
          <w:sz w:val="24"/>
          <w:szCs w:val="24"/>
          <w:lang w:eastAsia="zh-CN" w:bidi="ar-SA"/>
        </w:rPr>
        <w:t>2</w:t>
      </w:r>
      <w:r w:rsidRPr="003B5E89">
        <w:rPr>
          <w:rFonts w:ascii="仿宋" w:eastAsia="仿宋" w:hAnsi="仿宋" w:hint="eastAsia"/>
          <w:color w:val="000000" w:themeColor="text1"/>
          <w:kern w:val="2"/>
          <w:sz w:val="24"/>
          <w:szCs w:val="24"/>
          <w:lang w:eastAsia="zh-CN" w:bidi="ar-SA"/>
        </w:rPr>
        <w:t xml:space="preserve">　分项工程验收</w:t>
      </w:r>
    </w:p>
    <w:p w14:paraId="582E649E"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弱电工程在某阶段工程结束，或某一分项工程完工后，由施工单位会同设计单位进行分项验收。</w:t>
      </w:r>
    </w:p>
    <w:p w14:paraId="06D6F4B8"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w:t>
      </w:r>
      <w:r w:rsidRPr="003B5E89">
        <w:rPr>
          <w:rFonts w:ascii="仿宋" w:eastAsia="仿宋" w:hAnsi="仿宋" w:hint="eastAsia"/>
          <w:b/>
          <w:color w:val="000000" w:themeColor="text1"/>
          <w:kern w:val="2"/>
          <w:sz w:val="24"/>
          <w:szCs w:val="24"/>
          <w:lang w:eastAsia="zh-CN" w:bidi="ar-SA"/>
        </w:rPr>
        <w:t>3</w:t>
      </w:r>
      <w:r w:rsidRPr="003B5E89">
        <w:rPr>
          <w:rFonts w:ascii="仿宋" w:eastAsia="仿宋" w:hAnsi="仿宋" w:hint="eastAsia"/>
          <w:color w:val="000000" w:themeColor="text1"/>
          <w:kern w:val="2"/>
          <w:sz w:val="24"/>
          <w:szCs w:val="24"/>
          <w:lang w:eastAsia="zh-CN" w:bidi="ar-SA"/>
        </w:rPr>
        <w:t xml:space="preserve">　竣工验收</w:t>
      </w:r>
    </w:p>
    <w:p w14:paraId="7F76D8DC" w14:textId="77777777" w:rsidR="003642C5" w:rsidRPr="003B5E89" w:rsidRDefault="001D211F">
      <w:pPr>
        <w:widowControl w:val="0"/>
        <w:snapToGrid w:val="0"/>
        <w:spacing w:line="360" w:lineRule="auto"/>
        <w:jc w:val="both"/>
        <w:rPr>
          <w:rFonts w:ascii="仿宋" w:eastAsia="仿宋" w:hAnsi="仿宋"/>
          <w:color w:val="000000" w:themeColor="text1"/>
          <w:kern w:val="2"/>
          <w:sz w:val="24"/>
          <w:szCs w:val="24"/>
          <w:lang w:eastAsia="zh-CN" w:bidi="ar-SA"/>
        </w:rPr>
      </w:pPr>
      <w:r w:rsidRPr="003B5E89">
        <w:rPr>
          <w:rFonts w:ascii="仿宋" w:eastAsia="仿宋" w:hAnsi="仿宋" w:hint="eastAsia"/>
          <w:color w:val="000000" w:themeColor="text1"/>
          <w:kern w:val="2"/>
          <w:sz w:val="24"/>
          <w:szCs w:val="24"/>
          <w:lang w:eastAsia="zh-CN" w:bidi="ar-SA"/>
        </w:rPr>
        <w:t xml:space="preserve">　　工程竣工验收是对整个工程建设项目的综合性检查验收。在工程正式验收前，应由施工单位进行预验收，检查有关的技术资料、工程质量，发现问题及时解决好。</w:t>
      </w:r>
    </w:p>
    <w:p w14:paraId="0D6A5B99" w14:textId="77777777" w:rsidR="003642C5" w:rsidRPr="003B5E89" w:rsidRDefault="001D211F">
      <w:pPr>
        <w:pStyle w:val="afff2"/>
        <w:spacing w:line="360" w:lineRule="auto"/>
        <w:jc w:val="both"/>
        <w:rPr>
          <w:rFonts w:ascii="宋体" w:eastAsia="宋体" w:hAnsi="宋体" w:cs="Times New Roman"/>
          <w:sz w:val="24"/>
        </w:rPr>
      </w:pPr>
      <w:r w:rsidRPr="00EF4EBF">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2</w:t>
      </w:r>
      <w:r w:rsidR="003B5E89">
        <w:rPr>
          <w:rFonts w:ascii="宋体" w:eastAsia="宋体" w:hAnsi="宋体" w:cs="Times New Roman" w:hint="eastAsia"/>
          <w:b/>
          <w:sz w:val="24"/>
        </w:rPr>
        <w:t xml:space="preserve">　</w:t>
      </w:r>
      <w:r w:rsidRPr="003B5E89">
        <w:rPr>
          <w:rFonts w:ascii="宋体" w:eastAsia="宋体" w:hAnsi="宋体" w:cs="Times New Roman"/>
          <w:sz w:val="24"/>
        </w:rPr>
        <w:t>远传抄表系统竣工后，施工单位</w:t>
      </w:r>
      <w:r w:rsidRPr="003B5E89">
        <w:rPr>
          <w:rFonts w:ascii="宋体" w:eastAsia="宋体" w:hAnsi="宋体" w:cs="Times New Roman" w:hint="eastAsia"/>
          <w:sz w:val="24"/>
        </w:rPr>
        <w:t>应</w:t>
      </w:r>
      <w:r w:rsidRPr="003B5E89">
        <w:rPr>
          <w:rFonts w:ascii="宋体" w:eastAsia="宋体" w:hAnsi="宋体" w:cs="Times New Roman"/>
          <w:sz w:val="24"/>
        </w:rPr>
        <w:t>先自行组织有关人员进行检验评定，对系统的主控项目和一般项目等进行检测，符合技术指标后，并向监理单位提交竣工验收申请。</w:t>
      </w:r>
    </w:p>
    <w:p w14:paraId="4448B0CF" w14:textId="77777777" w:rsidR="003642C5" w:rsidRPr="003B5E89" w:rsidRDefault="003B5E89" w:rsidP="003B5E89">
      <w:pPr>
        <w:widowControl w:val="0"/>
        <w:snapToGrid w:val="0"/>
        <w:spacing w:line="360" w:lineRule="auto"/>
        <w:jc w:val="both"/>
        <w:rPr>
          <w:rFonts w:ascii="宋体" w:hAnsi="宋体"/>
          <w:color w:val="000000" w:themeColor="text1"/>
          <w:sz w:val="24"/>
          <w:szCs w:val="24"/>
          <w:lang w:eastAsia="zh-CN"/>
        </w:rPr>
      </w:pPr>
      <w:r>
        <w:rPr>
          <w:rFonts w:ascii="宋体" w:hAnsi="宋体" w:hint="eastAsia"/>
          <w:color w:val="000000" w:themeColor="text1"/>
          <w:kern w:val="2"/>
          <w:sz w:val="24"/>
          <w:szCs w:val="24"/>
          <w:lang w:eastAsia="zh-CN" w:bidi="ar-SA"/>
        </w:rPr>
        <w:t xml:space="preserve">　　</w:t>
      </w:r>
      <w:r w:rsidR="001D211F" w:rsidRPr="003B5E89">
        <w:rPr>
          <w:rFonts w:ascii="宋体" w:hAnsi="宋体" w:hint="eastAsia"/>
          <w:color w:val="000000" w:themeColor="text1"/>
          <w:kern w:val="2"/>
          <w:sz w:val="24"/>
          <w:szCs w:val="24"/>
          <w:lang w:eastAsia="zh-CN" w:bidi="ar-SA"/>
        </w:rPr>
        <w:t>【条文说明】</w:t>
      </w:r>
      <w:r w:rsidR="001D211F" w:rsidRPr="003B5E89">
        <w:rPr>
          <w:rFonts w:ascii="宋体" w:hAnsi="宋体"/>
          <w:color w:val="000000" w:themeColor="text1"/>
          <w:sz w:val="24"/>
          <w:szCs w:val="24"/>
          <w:lang w:eastAsia="zh-CN"/>
        </w:rPr>
        <w:t>新建小区的验收申请由建设单位提出，改造小区的验收申请由物业提出。建设单位/物业以小区为单位，采集终端调试和用户采集等符合验收内容各项指标后，各类资料准备齐全，向监理公司提交竣工验收申请。监理公司对其验收施工区资料、工程质量、设备使用情况进行审核，落实跟踪建设单位整改消缺情况，验收合格后向项目管理组提交申请。</w:t>
      </w:r>
    </w:p>
    <w:p w14:paraId="33B3BFD4" w14:textId="77777777" w:rsidR="003642C5" w:rsidRDefault="001D211F">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3</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建设单位收到工程竣工验收申请后，应由建设单位会同管理单位组织相关人员组成工程验收委员会（验收小组）进行竣工验收。</w:t>
      </w:r>
    </w:p>
    <w:p w14:paraId="11D2FE90" w14:textId="77777777" w:rsidR="003B5E89" w:rsidRPr="003B5E89" w:rsidRDefault="003B5E89">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4</w:t>
      </w:r>
      <w:r>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组成的工程验收委员会（验收小组）应推荐主任（组长）、副主任（副组长），</w:t>
      </w:r>
    </w:p>
    <w:p w14:paraId="667C85EB" w14:textId="77777777" w:rsidR="003642C5" w:rsidRPr="003B5E89" w:rsidRDefault="001D211F">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sz w:val="24"/>
        </w:rPr>
        <w:lastRenderedPageBreak/>
        <w:t>验收技术人员比例不低于</w:t>
      </w:r>
      <w:r w:rsidRPr="003B5E89">
        <w:rPr>
          <w:rFonts w:ascii="Times New Roman" w:eastAsia="宋体" w:hAnsi="Times New Roman" w:cs="Times New Roman"/>
          <w:sz w:val="24"/>
        </w:rPr>
        <w:t>60</w:t>
      </w:r>
      <w:r w:rsidRPr="003B5E89">
        <w:rPr>
          <w:rFonts w:ascii="Times New Roman" w:eastAsia="宋体" w:hAnsi="Times New Roman" w:cs="Times New Roman" w:hint="eastAsia"/>
          <w:sz w:val="24"/>
        </w:rPr>
        <w:t>%</w:t>
      </w:r>
      <w:r w:rsidRPr="003B5E89">
        <w:rPr>
          <w:rFonts w:ascii="Times New Roman" w:eastAsia="宋体" w:hAnsi="Times New Roman" w:cs="Times New Roman"/>
          <w:sz w:val="24"/>
        </w:rPr>
        <w:t>。</w:t>
      </w:r>
    </w:p>
    <w:p w14:paraId="522A7DA2" w14:textId="77777777" w:rsidR="003642C5" w:rsidRPr="003B5E89" w:rsidRDefault="001D211F">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5</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工程验收委员会（验收小组）验收的内容包括施工工程验收、系统检测验收和资料验收三部分。</w:t>
      </w:r>
    </w:p>
    <w:p w14:paraId="432293F5" w14:textId="77777777" w:rsidR="003642C5" w:rsidRPr="003B5E89" w:rsidRDefault="001D211F">
      <w:pPr>
        <w:pStyle w:val="afff2"/>
        <w:spacing w:line="360" w:lineRule="auto"/>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6</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施工工程验收应符合下列规定：</w:t>
      </w:r>
    </w:p>
    <w:p w14:paraId="2092EB42" w14:textId="77777777" w:rsidR="003642C5" w:rsidRPr="003B5E89" w:rsidRDefault="003B5E89" w:rsidP="003B5E89">
      <w:pPr>
        <w:pStyle w:val="afff2"/>
        <w:spacing w:line="360" w:lineRule="auto"/>
        <w:jc w:val="both"/>
        <w:rPr>
          <w:rFonts w:ascii="Times New Roman" w:eastAsia="宋体" w:hAnsi="Times New Roman" w:cs="Times New Roman"/>
          <w:sz w:val="24"/>
        </w:rPr>
      </w:pPr>
      <w:r>
        <w:rPr>
          <w:rFonts w:ascii="Times New Roman" w:eastAsia="宋体" w:hAnsi="Times New Roman" w:cs="Times New Roman" w:hint="eastAsia"/>
          <w:b/>
          <w:sz w:val="24"/>
        </w:rPr>
        <w:t xml:space="preserve">　　</w:t>
      </w:r>
      <w:r w:rsidR="001D211F" w:rsidRPr="003B5E89">
        <w:rPr>
          <w:rFonts w:ascii="Times New Roman" w:eastAsia="宋体" w:hAnsi="Times New Roman" w:cs="Times New Roman"/>
          <w:b/>
          <w:sz w:val="24"/>
        </w:rPr>
        <w:t>1</w:t>
      </w:r>
      <w:r w:rsidR="001D211F" w:rsidRPr="003B5E89">
        <w:rPr>
          <w:rFonts w:ascii="Times New Roman" w:eastAsia="宋体" w:hAnsi="Times New Roman" w:cs="Times New Roman" w:hint="eastAsia"/>
          <w:sz w:val="24"/>
        </w:rPr>
        <w:t xml:space="preserve">　</w:t>
      </w:r>
      <w:r w:rsidR="001D211F" w:rsidRPr="003B5E89">
        <w:rPr>
          <w:rFonts w:ascii="Times New Roman" w:eastAsia="宋体" w:hAnsi="Times New Roman" w:cs="Times New Roman"/>
          <w:sz w:val="24"/>
        </w:rPr>
        <w:t>施工工程验收应依据正式设计文件、图纸、设计变更文件以及本技术规程进行。施工过程中若作局部调整或变更的，应由施工方提供变更审核单；</w:t>
      </w:r>
    </w:p>
    <w:p w14:paraId="3F5800DE" w14:textId="77777777" w:rsidR="003642C5" w:rsidRPr="003B5E89" w:rsidRDefault="003B5E89" w:rsidP="003B5E89">
      <w:pPr>
        <w:pStyle w:val="afff2"/>
        <w:spacing w:line="360" w:lineRule="auto"/>
        <w:jc w:val="both"/>
        <w:rPr>
          <w:rFonts w:ascii="Times New Roman" w:eastAsia="宋体" w:hAnsi="Times New Roman" w:cs="Times New Roman"/>
          <w:sz w:val="24"/>
        </w:rPr>
      </w:pPr>
      <w:r w:rsidRPr="003B5E89">
        <w:rPr>
          <w:rFonts w:ascii="Times New Roman" w:eastAsia="宋体" w:hAnsi="Times New Roman" w:cs="Times New Roman" w:hint="eastAsia"/>
          <w:b/>
          <w:sz w:val="24"/>
        </w:rPr>
        <w:t xml:space="preserve">　　</w:t>
      </w:r>
      <w:r w:rsidR="001D211F" w:rsidRPr="003B5E89">
        <w:rPr>
          <w:rFonts w:ascii="Times New Roman" w:eastAsia="宋体" w:hAnsi="Times New Roman" w:cs="Times New Roman"/>
          <w:b/>
          <w:sz w:val="24"/>
        </w:rPr>
        <w:t>2</w:t>
      </w:r>
      <w:r w:rsidR="001D211F" w:rsidRPr="003B5E89">
        <w:rPr>
          <w:rFonts w:ascii="Times New Roman" w:eastAsia="宋体" w:hAnsi="Times New Roman" w:cs="Times New Roman" w:hint="eastAsia"/>
          <w:b/>
          <w:sz w:val="24"/>
        </w:rPr>
        <w:t xml:space="preserve">　</w:t>
      </w:r>
      <w:r w:rsidR="001D211F" w:rsidRPr="003B5E89">
        <w:rPr>
          <w:rFonts w:ascii="Times New Roman" w:eastAsia="宋体" w:hAnsi="Times New Roman" w:cs="Times New Roman"/>
          <w:sz w:val="24"/>
        </w:rPr>
        <w:t>系统安装验收（包括前端表具设备和后端各设备）应现场抽验系统中设备的安装质量，前端表具设备抽验比例</w:t>
      </w:r>
      <w:r w:rsidR="001D211F" w:rsidRPr="003B5E89">
        <w:rPr>
          <w:rFonts w:ascii="Times New Roman" w:eastAsia="宋体" w:hAnsi="Times New Roman" w:cs="Times New Roman" w:hint="eastAsia"/>
          <w:sz w:val="24"/>
        </w:rPr>
        <w:t>应为</w:t>
      </w:r>
      <w:r w:rsidR="001D211F" w:rsidRPr="003B5E89">
        <w:rPr>
          <w:rFonts w:ascii="Times New Roman" w:eastAsia="宋体" w:hAnsi="Times New Roman" w:cs="Times New Roman"/>
          <w:sz w:val="24"/>
        </w:rPr>
        <w:t>2%</w:t>
      </w:r>
      <w:r w:rsidR="001D211F" w:rsidRPr="003B5E89">
        <w:rPr>
          <w:rFonts w:ascii="Times New Roman" w:eastAsia="宋体" w:hAnsi="Times New Roman" w:cs="Times New Roman"/>
          <w:sz w:val="24"/>
        </w:rPr>
        <w:t>～</w:t>
      </w:r>
      <w:r w:rsidR="001D211F" w:rsidRPr="003B5E89">
        <w:rPr>
          <w:rFonts w:ascii="Times New Roman" w:eastAsia="宋体" w:hAnsi="Times New Roman" w:cs="Times New Roman"/>
          <w:sz w:val="24"/>
        </w:rPr>
        <w:t>5</w:t>
      </w:r>
      <w:r w:rsidR="001D211F" w:rsidRPr="003B5E89">
        <w:rPr>
          <w:rFonts w:ascii="Times New Roman" w:eastAsia="宋体" w:hAnsi="Times New Roman" w:cs="Times New Roman" w:hint="eastAsia"/>
          <w:sz w:val="24"/>
        </w:rPr>
        <w:t>%</w:t>
      </w:r>
      <w:r w:rsidR="001D211F" w:rsidRPr="003B5E89">
        <w:rPr>
          <w:rFonts w:ascii="Times New Roman" w:eastAsia="宋体" w:hAnsi="Times New Roman" w:cs="Times New Roman"/>
          <w:sz w:val="24"/>
        </w:rPr>
        <w:t>。</w:t>
      </w:r>
    </w:p>
    <w:p w14:paraId="2E261FD6" w14:textId="77777777" w:rsidR="003642C5" w:rsidRPr="003B5E89" w:rsidRDefault="001D211F">
      <w:pPr>
        <w:pStyle w:val="afff2"/>
        <w:spacing w:line="360" w:lineRule="auto"/>
        <w:ind w:firstLineChars="200" w:firstLine="482"/>
        <w:jc w:val="both"/>
        <w:rPr>
          <w:rFonts w:ascii="仿宋" w:eastAsia="仿宋" w:hAnsi="仿宋"/>
          <w:color w:val="000000" w:themeColor="text1"/>
          <w:sz w:val="24"/>
        </w:rPr>
      </w:pPr>
      <w:r w:rsidRPr="003B5E89">
        <w:rPr>
          <w:rFonts w:ascii="Times New Roman" w:eastAsia="宋体" w:hAnsi="Times New Roman" w:cs="Times New Roman"/>
          <w:b/>
          <w:sz w:val="24"/>
        </w:rPr>
        <w:t>3</w:t>
      </w:r>
      <w:r w:rsidR="00EF4EBF">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施工线缆连接质量验收包括线缆型号、规格、连接标识、接线牢靠、布线整齐等。验收区应包括采集覆盖抄表段下所有用户数据采集</w:t>
      </w:r>
      <w:r w:rsidRPr="003B5E89">
        <w:rPr>
          <w:rFonts w:ascii="Times New Roman" w:eastAsia="宋体" w:hAnsi="Times New Roman" w:cs="Times New Roman" w:hint="eastAsia"/>
          <w:sz w:val="24"/>
        </w:rPr>
        <w:t>及</w:t>
      </w:r>
      <w:r w:rsidRPr="003B5E89">
        <w:rPr>
          <w:rFonts w:ascii="Times New Roman" w:eastAsia="宋体" w:hAnsi="Times New Roman" w:cs="Times New Roman"/>
          <w:sz w:val="24"/>
        </w:rPr>
        <w:t>采集覆盖计量箱中所有的用户</w:t>
      </w:r>
      <w:r w:rsidRPr="003B5E89">
        <w:rPr>
          <w:rFonts w:ascii="Times New Roman" w:eastAsia="宋体" w:hAnsi="Times New Roman" w:cs="Times New Roman" w:hint="eastAsia"/>
          <w:sz w:val="24"/>
        </w:rPr>
        <w:t>。</w:t>
      </w:r>
    </w:p>
    <w:p w14:paraId="07A030C2"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4</w:t>
      </w:r>
      <w:r w:rsidR="00EF4EBF">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隐蔽工程验收应按本规程的附录</w:t>
      </w:r>
      <w:r w:rsidRPr="003B5E89">
        <w:rPr>
          <w:rFonts w:ascii="Times New Roman" w:eastAsia="宋体" w:hAnsi="Times New Roman" w:cs="Times New Roman"/>
          <w:sz w:val="24"/>
        </w:rPr>
        <w:t>A</w:t>
      </w:r>
      <w:r w:rsidRPr="003B5E89">
        <w:rPr>
          <w:rFonts w:ascii="Times New Roman" w:eastAsia="宋体" w:hAnsi="Times New Roman" w:cs="Times New Roman"/>
          <w:sz w:val="24"/>
        </w:rPr>
        <w:t>执行，施工验收应复核隐蔽工程验收的检查结果。</w:t>
      </w:r>
    </w:p>
    <w:p w14:paraId="277B380D"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5</w:t>
      </w:r>
      <w:r w:rsidR="00EF4EBF">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应有完整的施工记录及系统安全检查记录，施工工程验收记录应按本规程的附录</w:t>
      </w:r>
      <w:r w:rsidRPr="003B5E89">
        <w:rPr>
          <w:rFonts w:ascii="Times New Roman" w:eastAsia="宋体" w:hAnsi="Times New Roman" w:cs="Times New Roman"/>
          <w:sz w:val="24"/>
        </w:rPr>
        <w:t>B</w:t>
      </w:r>
      <w:r w:rsidRPr="003B5E89">
        <w:rPr>
          <w:rFonts w:ascii="Times New Roman" w:eastAsia="宋体" w:hAnsi="Times New Roman" w:cs="Times New Roman"/>
          <w:sz w:val="24"/>
        </w:rPr>
        <w:t>执行。</w:t>
      </w:r>
    </w:p>
    <w:p w14:paraId="3D221FB1" w14:textId="77777777" w:rsidR="003642C5" w:rsidRPr="003B5E89" w:rsidRDefault="001D211F" w:rsidP="00EF4EBF">
      <w:pPr>
        <w:widowControl w:val="0"/>
        <w:snapToGrid w:val="0"/>
        <w:spacing w:line="360" w:lineRule="auto"/>
        <w:ind w:firstLineChars="100" w:firstLine="240"/>
        <w:jc w:val="both"/>
        <w:rPr>
          <w:rFonts w:ascii="仿宋" w:eastAsia="仿宋" w:hAnsi="仿宋"/>
          <w:color w:val="000000" w:themeColor="text1"/>
          <w:sz w:val="24"/>
          <w:szCs w:val="24"/>
          <w:lang w:eastAsia="zh-CN"/>
        </w:rPr>
      </w:pPr>
      <w:r w:rsidRPr="003B5E89">
        <w:rPr>
          <w:rFonts w:ascii="仿宋" w:eastAsia="仿宋" w:hAnsi="仿宋" w:hint="eastAsia"/>
          <w:color w:val="000000" w:themeColor="text1"/>
          <w:kern w:val="2"/>
          <w:sz w:val="24"/>
          <w:szCs w:val="24"/>
          <w:lang w:eastAsia="zh-CN" w:bidi="ar-SA"/>
        </w:rPr>
        <w:t>【条文说明】</w:t>
      </w:r>
      <w:r w:rsidRPr="003B5E89">
        <w:rPr>
          <w:rFonts w:ascii="仿宋" w:eastAsia="仿宋" w:hAnsi="仿宋" w:hint="eastAsia"/>
          <w:color w:val="000000" w:themeColor="text1"/>
          <w:sz w:val="24"/>
          <w:szCs w:val="24"/>
          <w:lang w:eastAsia="zh-CN"/>
        </w:rPr>
        <w:t>本条第2款</w:t>
      </w:r>
      <w:r w:rsidRPr="003B5E89">
        <w:rPr>
          <w:rFonts w:ascii="仿宋" w:eastAsia="仿宋" w:hAnsi="仿宋"/>
          <w:color w:val="000000" w:themeColor="text1"/>
          <w:sz w:val="24"/>
          <w:szCs w:val="24"/>
          <w:lang w:eastAsia="zh-CN"/>
        </w:rPr>
        <w:t>系统安装质量</w:t>
      </w:r>
      <w:r w:rsidRPr="003B5E89">
        <w:rPr>
          <w:rFonts w:ascii="仿宋" w:eastAsia="仿宋" w:hAnsi="仿宋" w:hint="eastAsia"/>
          <w:color w:val="000000" w:themeColor="text1"/>
          <w:sz w:val="24"/>
          <w:szCs w:val="24"/>
          <w:lang w:eastAsia="zh-CN"/>
        </w:rPr>
        <w:t>包括</w:t>
      </w:r>
      <w:r w:rsidRPr="003B5E89">
        <w:rPr>
          <w:rFonts w:ascii="仿宋" w:eastAsia="仿宋" w:hAnsi="仿宋"/>
          <w:color w:val="000000" w:themeColor="text1"/>
          <w:sz w:val="24"/>
          <w:szCs w:val="24"/>
          <w:lang w:eastAsia="zh-CN"/>
        </w:rPr>
        <w:t>：终端设备安装、调试应符合电力用户用电信息采集系统建设工程施工标准的要求，安装必须稳固无松动，可靠防雷</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保护管敷设应整齐美观，应保证线槽牢固，并做好防水处理，有防腐等特殊要求的，应进行防腐处理</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接地线应完整可视，接地应良好可靠</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计量箱内通讯电缆接入应规范、整齐</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电能表通讯电缆接入应牢固，不应虚接或反接</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计量箱间通讯电缆接入应规范，应保证一端可靠接地</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户外电缆工艺应满足工程施工标准，布管应规范、牢固、美观</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所电能表计量箱、电能表、集抄终端箱均应贴有资产码</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所有电能表、集抄终端箱应进行铅封</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终端天线安装应牢固并不易被损坏</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终端电源应可靠、稳定</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外部电缆均应配置PVC管进行保护，走线应规范、牢固</w:t>
      </w:r>
      <w:r w:rsidRPr="003B5E89">
        <w:rPr>
          <w:rFonts w:ascii="仿宋" w:eastAsia="仿宋" w:hAnsi="仿宋" w:hint="eastAsia"/>
          <w:color w:val="000000" w:themeColor="text1"/>
          <w:sz w:val="24"/>
          <w:szCs w:val="24"/>
          <w:lang w:eastAsia="zh-CN"/>
        </w:rPr>
        <w:t>。</w:t>
      </w:r>
      <w:r w:rsidRPr="003B5E89">
        <w:rPr>
          <w:rFonts w:ascii="仿宋" w:eastAsia="仿宋" w:hAnsi="仿宋"/>
          <w:color w:val="000000" w:themeColor="text1"/>
          <w:sz w:val="24"/>
          <w:szCs w:val="24"/>
          <w:lang w:eastAsia="zh-CN"/>
        </w:rPr>
        <w:t>应无遗留施工垃圾，有关的孔洞均应封堵良好</w:t>
      </w:r>
      <w:r w:rsidRPr="003B5E89">
        <w:rPr>
          <w:rFonts w:ascii="仿宋" w:eastAsia="仿宋" w:hAnsi="仿宋" w:hint="eastAsia"/>
          <w:color w:val="000000" w:themeColor="text1"/>
          <w:sz w:val="24"/>
          <w:szCs w:val="24"/>
          <w:lang w:eastAsia="zh-CN"/>
        </w:rPr>
        <w:t>。</w:t>
      </w:r>
    </w:p>
    <w:p w14:paraId="6126A264" w14:textId="77777777" w:rsidR="003642C5" w:rsidRPr="003B5E89" w:rsidRDefault="001D211F" w:rsidP="00EF4EBF">
      <w:pPr>
        <w:pStyle w:val="afff2"/>
        <w:spacing w:line="360" w:lineRule="auto"/>
        <w:ind w:firstLineChars="200" w:firstLine="480"/>
        <w:jc w:val="both"/>
        <w:rPr>
          <w:rFonts w:ascii="仿宋" w:eastAsia="仿宋" w:hAnsi="仿宋"/>
          <w:color w:val="000000" w:themeColor="text1"/>
          <w:sz w:val="24"/>
        </w:rPr>
      </w:pPr>
      <w:r w:rsidRPr="003B5E89">
        <w:rPr>
          <w:rFonts w:ascii="仿宋" w:eastAsia="仿宋" w:hAnsi="仿宋" w:hint="eastAsia"/>
          <w:color w:val="000000" w:themeColor="text1"/>
          <w:sz w:val="24"/>
        </w:rPr>
        <w:t>本条第</w:t>
      </w:r>
      <w:r w:rsidRPr="003B5E89">
        <w:rPr>
          <w:rFonts w:ascii="仿宋" w:eastAsia="仿宋" w:hAnsi="仿宋"/>
          <w:color w:val="000000" w:themeColor="text1"/>
          <w:sz w:val="24"/>
        </w:rPr>
        <w:t>3</w:t>
      </w:r>
      <w:r w:rsidRPr="003B5E89">
        <w:rPr>
          <w:rFonts w:ascii="仿宋" w:eastAsia="仿宋" w:hAnsi="仿宋" w:hint="eastAsia"/>
          <w:color w:val="000000" w:themeColor="text1"/>
          <w:sz w:val="24"/>
        </w:rPr>
        <w:t>款</w:t>
      </w:r>
      <w:r w:rsidRPr="003B5E89">
        <w:rPr>
          <w:rFonts w:ascii="仿宋" w:eastAsia="仿宋" w:hAnsi="仿宋"/>
          <w:color w:val="000000" w:themeColor="text1"/>
          <w:sz w:val="24"/>
        </w:rPr>
        <w:t>施工线缆连接质量验收</w:t>
      </w:r>
      <w:r w:rsidRPr="003B5E89">
        <w:rPr>
          <w:rFonts w:ascii="仿宋" w:eastAsia="仿宋" w:hAnsi="仿宋" w:hint="eastAsia"/>
          <w:color w:val="000000" w:themeColor="text1"/>
          <w:sz w:val="24"/>
        </w:rPr>
        <w:t>具体内容有</w:t>
      </w:r>
      <w:r w:rsidRPr="003B5E89">
        <w:rPr>
          <w:rFonts w:ascii="仿宋" w:eastAsia="仿宋" w:hAnsi="仿宋"/>
          <w:color w:val="000000" w:themeColor="text1"/>
          <w:sz w:val="24"/>
        </w:rPr>
        <w:t>：RS-485通信成功率应为100%（三次平均）</w:t>
      </w:r>
      <w:r w:rsidRPr="003B5E89">
        <w:rPr>
          <w:rFonts w:ascii="仿宋" w:eastAsia="仿宋" w:hAnsi="仿宋" w:hint="eastAsia"/>
          <w:color w:val="000000" w:themeColor="text1"/>
          <w:sz w:val="24"/>
        </w:rPr>
        <w:t>。</w:t>
      </w:r>
      <w:r w:rsidRPr="003B5E89">
        <w:rPr>
          <w:rFonts w:ascii="仿宋" w:eastAsia="仿宋" w:hAnsi="仿宋"/>
          <w:color w:val="000000" w:themeColor="text1"/>
          <w:sz w:val="24"/>
        </w:rPr>
        <w:t>GPRS通信成功率应不低于95%（三次平均）</w:t>
      </w:r>
      <w:r w:rsidRPr="003B5E89">
        <w:rPr>
          <w:rFonts w:ascii="仿宋" w:eastAsia="仿宋" w:hAnsi="仿宋" w:hint="eastAsia"/>
          <w:color w:val="000000" w:themeColor="text1"/>
          <w:sz w:val="24"/>
        </w:rPr>
        <w:t>。</w:t>
      </w:r>
      <w:r w:rsidRPr="003B5E89">
        <w:rPr>
          <w:rFonts w:ascii="仿宋" w:eastAsia="仿宋" w:hAnsi="仿宋"/>
          <w:color w:val="000000" w:themeColor="text1"/>
          <w:sz w:val="24"/>
        </w:rPr>
        <w:t>每个采集终端的信号强度不应低于-80（dB）</w:t>
      </w:r>
      <w:r w:rsidRPr="003B5E89">
        <w:rPr>
          <w:rFonts w:ascii="仿宋" w:eastAsia="仿宋" w:hAnsi="仿宋" w:hint="eastAsia"/>
          <w:color w:val="000000" w:themeColor="text1"/>
          <w:sz w:val="24"/>
        </w:rPr>
        <w:t>。</w:t>
      </w:r>
      <w:r w:rsidRPr="003B5E89">
        <w:rPr>
          <w:rFonts w:ascii="仿宋" w:eastAsia="仿宋" w:hAnsi="仿宋"/>
          <w:color w:val="000000" w:themeColor="text1"/>
          <w:sz w:val="24"/>
        </w:rPr>
        <w:t>水、电、气、热表数据正确率应为100%，应无“无效数据”的用户</w:t>
      </w:r>
      <w:r w:rsidRPr="003B5E89">
        <w:rPr>
          <w:rFonts w:ascii="仿宋" w:eastAsia="仿宋" w:hAnsi="仿宋" w:hint="eastAsia"/>
          <w:color w:val="000000" w:themeColor="text1"/>
          <w:sz w:val="24"/>
        </w:rPr>
        <w:t>。</w:t>
      </w:r>
      <w:r w:rsidRPr="003B5E89">
        <w:rPr>
          <w:rFonts w:ascii="仿宋" w:eastAsia="仿宋" w:hAnsi="仿宋"/>
          <w:color w:val="000000" w:themeColor="text1"/>
          <w:sz w:val="24"/>
        </w:rPr>
        <w:t>水、气、热表日采集成功率应不低于99.5%</w:t>
      </w:r>
      <w:r w:rsidRPr="003B5E89">
        <w:rPr>
          <w:rFonts w:ascii="仿宋" w:eastAsia="仿宋" w:hAnsi="仿宋" w:hint="eastAsia"/>
          <w:color w:val="000000" w:themeColor="text1"/>
          <w:sz w:val="24"/>
        </w:rPr>
        <w:t>。</w:t>
      </w:r>
    </w:p>
    <w:p w14:paraId="2230AF0C" w14:textId="77777777" w:rsidR="003642C5" w:rsidRPr="003B5E89" w:rsidRDefault="001D211F" w:rsidP="00EF4EBF">
      <w:pPr>
        <w:pStyle w:val="afff2"/>
        <w:spacing w:line="360" w:lineRule="auto"/>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7</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系统检测验收应符合下列规定：</w:t>
      </w:r>
    </w:p>
    <w:p w14:paraId="40B8153C" w14:textId="77777777" w:rsidR="003642C5" w:rsidRPr="003B5E89" w:rsidRDefault="001D211F" w:rsidP="00EF4EBF">
      <w:pPr>
        <w:pStyle w:val="afff2"/>
        <w:spacing w:line="360" w:lineRule="auto"/>
        <w:ind w:firstLineChars="200" w:firstLine="482"/>
        <w:jc w:val="both"/>
        <w:rPr>
          <w:rFonts w:ascii="Times New Roman" w:eastAsia="宋体" w:hAnsi="Times New Roman" w:cs="Times New Roman"/>
          <w:sz w:val="24"/>
        </w:rPr>
      </w:pPr>
      <w:r w:rsidRPr="003B5E89">
        <w:rPr>
          <w:rFonts w:ascii="Times New Roman" w:eastAsia="宋体" w:hAnsi="Times New Roman" w:cs="Times New Roman"/>
          <w:b/>
          <w:sz w:val="24"/>
        </w:rPr>
        <w:lastRenderedPageBreak/>
        <w:t>1</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系统检测验收应依据设计文件、变更文件以及本规程</w:t>
      </w:r>
      <w:r w:rsidRPr="003B5E89">
        <w:rPr>
          <w:rFonts w:ascii="Times New Roman" w:eastAsia="宋体" w:hAnsi="Times New Roman" w:cs="Times New Roman" w:hint="eastAsia"/>
          <w:sz w:val="24"/>
        </w:rPr>
        <w:t>相关内容</w:t>
      </w:r>
      <w:r w:rsidRPr="003B5E89">
        <w:rPr>
          <w:rFonts w:ascii="Times New Roman" w:eastAsia="宋体" w:hAnsi="Times New Roman" w:cs="Times New Roman"/>
          <w:sz w:val="24"/>
        </w:rPr>
        <w:t>进行</w:t>
      </w:r>
      <w:r w:rsidRPr="003B5E89">
        <w:rPr>
          <w:rFonts w:ascii="Times New Roman" w:eastAsia="宋体" w:hAnsi="Times New Roman" w:cs="Times New Roman" w:hint="eastAsia"/>
          <w:sz w:val="24"/>
        </w:rPr>
        <w:t>验收</w:t>
      </w:r>
      <w:r w:rsidRPr="003B5E89">
        <w:rPr>
          <w:rFonts w:ascii="Times New Roman" w:eastAsia="宋体" w:hAnsi="Times New Roman" w:cs="Times New Roman"/>
          <w:sz w:val="24"/>
        </w:rPr>
        <w:t>。对照初步设计</w:t>
      </w:r>
      <w:r w:rsidRPr="003B5E89">
        <w:rPr>
          <w:rFonts w:ascii="Times New Roman" w:eastAsia="宋体" w:hAnsi="Times New Roman" w:cs="Times New Roman" w:hint="eastAsia"/>
          <w:sz w:val="24"/>
        </w:rPr>
        <w:t>意见、</w:t>
      </w:r>
      <w:r w:rsidRPr="003B5E89">
        <w:rPr>
          <w:rFonts w:ascii="Times New Roman" w:eastAsia="宋体" w:hAnsi="Times New Roman" w:cs="Times New Roman"/>
          <w:sz w:val="24"/>
        </w:rPr>
        <w:t>设计整改落实意见和工程检验报告，检查系统的主要功能和技术指标应符合系统设计文件、变更文件、工程合同和国家现行标准与管理规定等相关要求</w:t>
      </w:r>
      <w:r w:rsidRPr="003B5E89">
        <w:rPr>
          <w:rFonts w:ascii="Times New Roman" w:eastAsia="宋体" w:hAnsi="Times New Roman" w:cs="Times New Roman" w:hint="eastAsia"/>
          <w:sz w:val="24"/>
        </w:rPr>
        <w:t>。</w:t>
      </w:r>
    </w:p>
    <w:p w14:paraId="71136946"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2</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检查系统配置，包括设备数量、型号及安装部位应符合设计文件和变更文件的要求</w:t>
      </w:r>
      <w:r w:rsidRPr="003B5E89">
        <w:rPr>
          <w:rFonts w:ascii="Times New Roman" w:eastAsia="宋体" w:hAnsi="Times New Roman" w:cs="Times New Roman" w:hint="eastAsia"/>
          <w:sz w:val="24"/>
        </w:rPr>
        <w:t>。</w:t>
      </w:r>
    </w:p>
    <w:p w14:paraId="10BA9167"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3</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外购设备和主</w:t>
      </w:r>
      <w:r w:rsidRPr="003B5E89">
        <w:rPr>
          <w:rFonts w:ascii="Times New Roman" w:eastAsia="宋体" w:hAnsi="Times New Roman" w:cs="Times New Roman" w:hint="eastAsia"/>
          <w:sz w:val="24"/>
        </w:rPr>
        <w:t>要</w:t>
      </w:r>
      <w:r w:rsidRPr="003B5E89">
        <w:rPr>
          <w:rFonts w:ascii="Times New Roman" w:eastAsia="宋体" w:hAnsi="Times New Roman" w:cs="Times New Roman"/>
          <w:sz w:val="24"/>
        </w:rPr>
        <w:t>材料应具有出厂合格证明</w:t>
      </w:r>
      <w:r w:rsidRPr="003B5E89">
        <w:rPr>
          <w:rFonts w:ascii="Times New Roman" w:eastAsia="宋体" w:hAnsi="Times New Roman" w:cs="Times New Roman" w:hint="eastAsia"/>
          <w:sz w:val="24"/>
        </w:rPr>
        <w:t>。</w:t>
      </w:r>
    </w:p>
    <w:p w14:paraId="6068D057"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4</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电源供电正常，电压</w:t>
      </w:r>
      <w:r w:rsidRPr="003B5E89">
        <w:rPr>
          <w:rFonts w:ascii="Times New Roman" w:eastAsia="宋体" w:hAnsi="Times New Roman" w:cs="Times New Roman" w:hint="eastAsia"/>
          <w:sz w:val="24"/>
        </w:rPr>
        <w:t>、</w:t>
      </w:r>
      <w:r w:rsidRPr="003B5E89">
        <w:rPr>
          <w:rFonts w:ascii="Times New Roman" w:eastAsia="宋体" w:hAnsi="Times New Roman" w:cs="Times New Roman"/>
          <w:sz w:val="24"/>
        </w:rPr>
        <w:t>极性</w:t>
      </w:r>
      <w:r w:rsidRPr="003B5E89">
        <w:rPr>
          <w:rFonts w:ascii="Times New Roman" w:eastAsia="宋体" w:hAnsi="Times New Roman" w:cs="Times New Roman" w:hint="eastAsia"/>
          <w:sz w:val="24"/>
        </w:rPr>
        <w:t>应</w:t>
      </w:r>
      <w:r w:rsidRPr="003B5E89">
        <w:rPr>
          <w:rFonts w:ascii="Times New Roman" w:eastAsia="宋体" w:hAnsi="Times New Roman" w:cs="Times New Roman"/>
          <w:sz w:val="24"/>
        </w:rPr>
        <w:t>符合要求</w:t>
      </w:r>
      <w:r w:rsidRPr="003B5E89">
        <w:rPr>
          <w:rFonts w:ascii="Times New Roman" w:eastAsia="宋体" w:hAnsi="Times New Roman" w:cs="Times New Roman" w:hint="eastAsia"/>
          <w:sz w:val="24"/>
        </w:rPr>
        <w:t>。</w:t>
      </w:r>
      <w:r w:rsidRPr="003B5E89">
        <w:rPr>
          <w:rFonts w:ascii="Times New Roman" w:eastAsia="宋体" w:hAnsi="Times New Roman" w:cs="Times New Roman"/>
          <w:sz w:val="24"/>
        </w:rPr>
        <w:t>停电后应能保证系统在规定的时间内正常工作</w:t>
      </w:r>
      <w:r w:rsidRPr="003B5E89">
        <w:rPr>
          <w:rFonts w:ascii="Times New Roman" w:eastAsia="宋体" w:hAnsi="Times New Roman" w:cs="Times New Roman" w:hint="eastAsia"/>
          <w:sz w:val="24"/>
        </w:rPr>
        <w:t>。</w:t>
      </w:r>
    </w:p>
    <w:p w14:paraId="300D9517" w14:textId="77777777" w:rsidR="003642C5" w:rsidRDefault="001D211F">
      <w:pPr>
        <w:pStyle w:val="afff2"/>
        <w:spacing w:line="360" w:lineRule="auto"/>
        <w:ind w:firstLineChars="200" w:firstLine="482"/>
        <w:rPr>
          <w:rFonts w:ascii="Times New Roman" w:eastAsia="宋体" w:hAnsi="Times New Roman" w:cs="Times New Roman"/>
          <w:sz w:val="28"/>
          <w:szCs w:val="28"/>
        </w:rPr>
      </w:pPr>
      <w:r w:rsidRPr="003B5E89">
        <w:rPr>
          <w:rFonts w:ascii="Times New Roman" w:eastAsia="宋体" w:hAnsi="Times New Roman" w:cs="Times New Roman"/>
          <w:b/>
          <w:sz w:val="24"/>
        </w:rPr>
        <w:t>5</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系统检测验收记录应按本规程的附录</w:t>
      </w:r>
      <w:r w:rsidRPr="003B5E89">
        <w:rPr>
          <w:rFonts w:ascii="Times New Roman" w:eastAsia="宋体" w:hAnsi="Times New Roman" w:cs="Times New Roman"/>
          <w:sz w:val="24"/>
        </w:rPr>
        <w:t>C</w:t>
      </w:r>
      <w:r w:rsidRPr="003B5E89">
        <w:rPr>
          <w:rFonts w:ascii="Times New Roman" w:eastAsia="宋体" w:hAnsi="Times New Roman" w:cs="Times New Roman"/>
          <w:sz w:val="24"/>
        </w:rPr>
        <w:t>执行。</w:t>
      </w:r>
    </w:p>
    <w:p w14:paraId="141D5406" w14:textId="77777777" w:rsidR="003642C5" w:rsidRPr="003B5E89" w:rsidRDefault="00EF4EBF" w:rsidP="00EF4EBF">
      <w:pPr>
        <w:pStyle w:val="afff2"/>
        <w:spacing w:line="360" w:lineRule="auto"/>
        <w:jc w:val="both"/>
        <w:rPr>
          <w:rFonts w:ascii="仿宋" w:eastAsia="仿宋" w:hAnsi="仿宋"/>
          <w:color w:val="000000" w:themeColor="text1"/>
          <w:sz w:val="24"/>
        </w:rPr>
      </w:pPr>
      <w:r>
        <w:rPr>
          <w:rFonts w:ascii="仿宋" w:eastAsia="仿宋" w:hAnsi="仿宋" w:hint="eastAsia"/>
          <w:sz w:val="24"/>
        </w:rPr>
        <w:t xml:space="preserve">　　</w:t>
      </w:r>
      <w:r w:rsidR="001D211F" w:rsidRPr="003B5E89">
        <w:rPr>
          <w:rFonts w:ascii="仿宋" w:eastAsia="仿宋" w:hAnsi="仿宋" w:hint="eastAsia"/>
          <w:sz w:val="24"/>
        </w:rPr>
        <w:t>【条文说明】本条第</w:t>
      </w:r>
      <w:r w:rsidR="001D211F" w:rsidRPr="003B5E89">
        <w:rPr>
          <w:rFonts w:ascii="仿宋" w:eastAsia="仿宋" w:hAnsi="仿宋"/>
          <w:sz w:val="24"/>
        </w:rPr>
        <w:t>1</w:t>
      </w:r>
      <w:r w:rsidR="001D211F" w:rsidRPr="003B5E89">
        <w:rPr>
          <w:rFonts w:ascii="仿宋" w:eastAsia="仿宋" w:hAnsi="仿宋" w:hint="eastAsia"/>
          <w:sz w:val="24"/>
        </w:rPr>
        <w:t>款</w:t>
      </w:r>
      <w:r w:rsidR="001D211F" w:rsidRPr="003B5E89">
        <w:rPr>
          <w:rFonts w:ascii="仿宋" w:eastAsia="仿宋" w:hAnsi="仿宋"/>
          <w:sz w:val="24"/>
        </w:rPr>
        <w:t>系统的主要功</w:t>
      </w:r>
      <w:r w:rsidR="001D211F" w:rsidRPr="003B5E89">
        <w:rPr>
          <w:rFonts w:ascii="仿宋" w:eastAsia="仿宋" w:hAnsi="仿宋"/>
          <w:color w:val="000000" w:themeColor="text1"/>
          <w:sz w:val="24"/>
        </w:rPr>
        <w:t>能包括：主站软件功能、主站软件访问模式、系统配置、主站对表具的抄收、系统防雷接地和备用供电措施六个部分</w:t>
      </w:r>
      <w:r w:rsidR="001D211F" w:rsidRPr="003B5E89">
        <w:rPr>
          <w:rFonts w:ascii="仿宋" w:eastAsia="仿宋" w:hAnsi="仿宋" w:hint="eastAsia"/>
          <w:color w:val="000000" w:themeColor="text1"/>
          <w:sz w:val="24"/>
        </w:rPr>
        <w:t>。</w:t>
      </w:r>
      <w:r w:rsidR="001D211F" w:rsidRPr="003B5E89">
        <w:rPr>
          <w:rFonts w:ascii="仿宋" w:eastAsia="仿宋" w:hAnsi="仿宋"/>
          <w:color w:val="000000" w:themeColor="text1"/>
          <w:sz w:val="24"/>
        </w:rPr>
        <w:t>系统主要技术指标包括一次抄表成功率、数据抄读差错率、基表表具的误差、系统断电恢复供电运行四项</w:t>
      </w:r>
      <w:r w:rsidR="001D211F" w:rsidRPr="003B5E89">
        <w:rPr>
          <w:rFonts w:ascii="仿宋" w:eastAsia="仿宋" w:hAnsi="仿宋" w:hint="eastAsia"/>
          <w:color w:val="000000" w:themeColor="text1"/>
          <w:sz w:val="24"/>
        </w:rPr>
        <w:t>。本条第</w:t>
      </w:r>
      <w:r w:rsidR="001D211F" w:rsidRPr="003B5E89">
        <w:rPr>
          <w:rFonts w:ascii="仿宋" w:eastAsia="仿宋" w:hAnsi="仿宋"/>
          <w:color w:val="000000" w:themeColor="text1"/>
          <w:sz w:val="24"/>
        </w:rPr>
        <w:t>5</w:t>
      </w:r>
      <w:r w:rsidR="001D211F" w:rsidRPr="003B5E89">
        <w:rPr>
          <w:rFonts w:ascii="仿宋" w:eastAsia="仿宋" w:hAnsi="仿宋" w:hint="eastAsia"/>
          <w:color w:val="000000" w:themeColor="text1"/>
          <w:sz w:val="24"/>
        </w:rPr>
        <w:t>款系统检测验收前，应进行附录C系统检测验收记录中的检测项目的测试，符合验收条件后，进行系统检测验验收，并给出系统检测验收结论。</w:t>
      </w:r>
    </w:p>
    <w:p w14:paraId="442D144A" w14:textId="77777777" w:rsidR="003642C5" w:rsidRPr="003B5E89" w:rsidRDefault="001D211F">
      <w:pPr>
        <w:pStyle w:val="afff2"/>
        <w:spacing w:line="360" w:lineRule="auto"/>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8</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资料验收应符合下列规定：</w:t>
      </w:r>
    </w:p>
    <w:p w14:paraId="107037DF"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1</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设计、施工、监理单位应提供全套完整的文件和资料，并</w:t>
      </w:r>
      <w:r w:rsidRPr="003B5E89">
        <w:rPr>
          <w:rFonts w:ascii="Times New Roman" w:eastAsia="宋体" w:hAnsi="Times New Roman" w:cs="Times New Roman" w:hint="eastAsia"/>
          <w:sz w:val="24"/>
        </w:rPr>
        <w:t>应</w:t>
      </w:r>
      <w:r w:rsidRPr="003B5E89">
        <w:rPr>
          <w:rFonts w:ascii="Times New Roman" w:eastAsia="宋体" w:hAnsi="Times New Roman" w:cs="Times New Roman"/>
          <w:sz w:val="24"/>
        </w:rPr>
        <w:t>做到内容完整、标记确切、文字清楚、数据准确、图文表一致，宜提供相应的电子版文件。</w:t>
      </w:r>
    </w:p>
    <w:p w14:paraId="3C1C2973" w14:textId="77777777" w:rsidR="003642C5" w:rsidRPr="003B5E89" w:rsidRDefault="001D211F" w:rsidP="00EF4EBF">
      <w:pPr>
        <w:pStyle w:val="afff2"/>
        <w:spacing w:line="360" w:lineRule="auto"/>
        <w:ind w:firstLineChars="200" w:firstLine="482"/>
        <w:jc w:val="both"/>
        <w:rPr>
          <w:rFonts w:ascii="Times New Roman" w:eastAsia="宋体" w:hAnsi="Times New Roman" w:cs="Times New Roman"/>
          <w:sz w:val="24"/>
        </w:rPr>
      </w:pPr>
      <w:r w:rsidRPr="003B5E89">
        <w:rPr>
          <w:rFonts w:ascii="Times New Roman" w:eastAsia="宋体" w:hAnsi="Times New Roman" w:cs="Times New Roman"/>
          <w:b/>
          <w:sz w:val="24"/>
        </w:rPr>
        <w:t>2</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资料验收</w:t>
      </w:r>
      <w:r w:rsidRPr="003B5E89">
        <w:rPr>
          <w:rFonts w:ascii="Times New Roman" w:eastAsia="宋体" w:hAnsi="Times New Roman" w:cs="Times New Roman" w:hint="eastAsia"/>
          <w:sz w:val="24"/>
        </w:rPr>
        <w:t>应包括</w:t>
      </w:r>
      <w:r w:rsidRPr="003B5E89">
        <w:rPr>
          <w:rFonts w:ascii="Times New Roman" w:eastAsia="宋体" w:hAnsi="Times New Roman" w:cs="Times New Roman"/>
          <w:sz w:val="24"/>
        </w:rPr>
        <w:t>：工程验收申请表</w:t>
      </w:r>
      <w:r w:rsidRPr="003B5E89">
        <w:rPr>
          <w:rFonts w:ascii="Times New Roman" w:eastAsia="宋体" w:hAnsi="Times New Roman" w:cs="Times New Roman" w:hint="eastAsia"/>
          <w:sz w:val="24"/>
        </w:rPr>
        <w:t>、</w:t>
      </w:r>
      <w:r w:rsidRPr="003B5E89">
        <w:rPr>
          <w:rFonts w:ascii="Times New Roman" w:eastAsia="宋体" w:hAnsi="Times New Roman" w:cs="Times New Roman"/>
          <w:sz w:val="24"/>
        </w:rPr>
        <w:t>甲方提供设备的使用情况记录表</w:t>
      </w:r>
      <w:r w:rsidRPr="003B5E89">
        <w:rPr>
          <w:rFonts w:ascii="Times New Roman" w:eastAsia="宋体" w:hAnsi="Times New Roman" w:cs="Times New Roman" w:hint="eastAsia"/>
          <w:sz w:val="24"/>
        </w:rPr>
        <w:t>、</w:t>
      </w:r>
      <w:r w:rsidRPr="003B5E89">
        <w:rPr>
          <w:rFonts w:ascii="Times New Roman" w:eastAsia="宋体" w:hAnsi="Times New Roman" w:cs="Times New Roman"/>
          <w:sz w:val="24"/>
        </w:rPr>
        <w:t>监理单位验收报告</w:t>
      </w:r>
      <w:r w:rsidRPr="003B5E89">
        <w:rPr>
          <w:rFonts w:ascii="Times New Roman" w:eastAsia="宋体" w:hAnsi="Times New Roman" w:cs="Times New Roman" w:hint="eastAsia"/>
          <w:sz w:val="24"/>
        </w:rPr>
        <w:t>、工程档案信息、</w:t>
      </w:r>
      <w:r w:rsidRPr="003B5E89">
        <w:rPr>
          <w:rFonts w:ascii="Times New Roman" w:eastAsia="宋体" w:hAnsi="Times New Roman" w:cs="Times New Roman"/>
          <w:sz w:val="24"/>
        </w:rPr>
        <w:t>工程管理资料及相关整改通知单等。</w:t>
      </w:r>
    </w:p>
    <w:p w14:paraId="1F6EE68A"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3</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资料验收记录应按本规程的附录</w:t>
      </w:r>
      <w:r w:rsidRPr="003B5E89">
        <w:rPr>
          <w:rFonts w:ascii="Times New Roman" w:eastAsia="宋体" w:hAnsi="Times New Roman" w:cs="Times New Roman"/>
          <w:sz w:val="24"/>
        </w:rPr>
        <w:t>D</w:t>
      </w:r>
      <w:r w:rsidRPr="003B5E89">
        <w:rPr>
          <w:rFonts w:ascii="Times New Roman" w:eastAsia="宋体" w:hAnsi="Times New Roman" w:cs="Times New Roman"/>
          <w:sz w:val="24"/>
        </w:rPr>
        <w:t>执行。</w:t>
      </w:r>
    </w:p>
    <w:p w14:paraId="7C8EF3BA" w14:textId="77777777" w:rsidR="003642C5" w:rsidRPr="003B5E89" w:rsidRDefault="003B5E89" w:rsidP="003B5E89">
      <w:pPr>
        <w:pStyle w:val="afff2"/>
        <w:spacing w:line="360" w:lineRule="auto"/>
        <w:rPr>
          <w:rFonts w:ascii="仿宋" w:eastAsia="仿宋" w:hAnsi="仿宋"/>
          <w:sz w:val="24"/>
        </w:rPr>
      </w:pPr>
      <w:r>
        <w:rPr>
          <w:rFonts w:ascii="仿宋" w:eastAsia="仿宋" w:hAnsi="仿宋" w:hint="eastAsia"/>
          <w:sz w:val="24"/>
        </w:rPr>
        <w:t xml:space="preserve">　　</w:t>
      </w:r>
      <w:r w:rsidR="001D211F" w:rsidRPr="003B5E89">
        <w:rPr>
          <w:rFonts w:ascii="仿宋" w:eastAsia="仿宋" w:hAnsi="仿宋" w:hint="eastAsia"/>
          <w:sz w:val="24"/>
        </w:rPr>
        <w:t>【条文说明】本条</w:t>
      </w:r>
      <w:bookmarkStart w:id="289" w:name="_Toc466304851"/>
      <w:bookmarkStart w:id="290" w:name="_Toc460241581"/>
      <w:bookmarkStart w:id="291" w:name="_Toc466472965"/>
      <w:bookmarkStart w:id="292" w:name="_Toc460827517"/>
      <w:bookmarkStart w:id="293" w:name="_Toc466463714"/>
      <w:bookmarkStart w:id="294" w:name="_Toc465110094"/>
      <w:bookmarkStart w:id="295" w:name="_Toc466302789"/>
      <w:bookmarkStart w:id="296" w:name="_Toc466467551"/>
      <w:bookmarkStart w:id="297" w:name="_Toc465112400"/>
      <w:bookmarkStart w:id="298" w:name="_Toc460827562"/>
      <w:r w:rsidR="001D211F" w:rsidRPr="003B5E89">
        <w:rPr>
          <w:rFonts w:ascii="仿宋" w:eastAsia="仿宋" w:hAnsi="仿宋" w:hint="eastAsia"/>
          <w:sz w:val="24"/>
        </w:rPr>
        <w:t>的</w:t>
      </w:r>
      <w:r w:rsidR="001D211F" w:rsidRPr="003B5E89">
        <w:rPr>
          <w:rFonts w:ascii="仿宋" w:eastAsia="仿宋" w:hAnsi="仿宋"/>
          <w:sz w:val="24"/>
        </w:rPr>
        <w:t>档案信息</w:t>
      </w:r>
      <w:bookmarkEnd w:id="289"/>
      <w:bookmarkEnd w:id="290"/>
      <w:bookmarkEnd w:id="291"/>
      <w:bookmarkEnd w:id="292"/>
      <w:bookmarkEnd w:id="293"/>
      <w:bookmarkEnd w:id="294"/>
      <w:bookmarkEnd w:id="295"/>
      <w:bookmarkEnd w:id="296"/>
      <w:bookmarkEnd w:id="297"/>
      <w:bookmarkEnd w:id="298"/>
      <w:r w:rsidR="001D211F" w:rsidRPr="003B5E89">
        <w:rPr>
          <w:rFonts w:ascii="仿宋" w:eastAsia="仿宋" w:hAnsi="仿宋"/>
          <w:sz w:val="24"/>
        </w:rPr>
        <w:t>验收应满足以下要求：</w:t>
      </w:r>
    </w:p>
    <w:p w14:paraId="13291E3C" w14:textId="77777777" w:rsid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b/>
          <w:sz w:val="24"/>
        </w:rPr>
        <w:t>1</w:t>
      </w:r>
      <w:r w:rsidR="003B5E89">
        <w:rPr>
          <w:rFonts w:ascii="仿宋" w:eastAsia="仿宋" w:hAnsi="仿宋" w:hint="eastAsia"/>
          <w:sz w:val="24"/>
        </w:rPr>
        <w:t xml:space="preserve">　</w:t>
      </w:r>
      <w:r w:rsidRPr="003B5E89">
        <w:rPr>
          <w:rFonts w:ascii="仿宋" w:eastAsia="仿宋" w:hAnsi="仿宋"/>
          <w:sz w:val="24"/>
        </w:rPr>
        <w:t>水、电、气、热表厂家、规约、地址</w:t>
      </w:r>
      <w:r w:rsidRPr="003B5E89">
        <w:rPr>
          <w:rFonts w:ascii="仿宋" w:eastAsia="仿宋" w:hAnsi="仿宋"/>
          <w:color w:val="000000" w:themeColor="text1"/>
          <w:sz w:val="24"/>
        </w:rPr>
        <w:t>信息应正确</w:t>
      </w:r>
      <w:r w:rsidRPr="003B5E89">
        <w:rPr>
          <w:rFonts w:ascii="仿宋" w:eastAsia="仿宋" w:hAnsi="仿宋" w:hint="eastAsia"/>
          <w:color w:val="000000" w:themeColor="text1"/>
          <w:sz w:val="24"/>
        </w:rPr>
        <w:t>。</w:t>
      </w:r>
    </w:p>
    <w:p w14:paraId="2B799A6C" w14:textId="77777777" w:rsid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b/>
          <w:color w:val="000000" w:themeColor="text1"/>
          <w:sz w:val="24"/>
        </w:rPr>
        <w:t>2</w:t>
      </w:r>
      <w:r w:rsidR="003B5E89">
        <w:rPr>
          <w:rFonts w:ascii="仿宋" w:eastAsia="仿宋" w:hAnsi="仿宋" w:hint="eastAsia"/>
          <w:color w:val="000000" w:themeColor="text1"/>
          <w:sz w:val="24"/>
        </w:rPr>
        <w:t xml:space="preserve">　</w:t>
      </w:r>
      <w:r w:rsidRPr="003B5E89">
        <w:rPr>
          <w:rFonts w:ascii="仿宋" w:eastAsia="仿宋" w:hAnsi="仿宋"/>
          <w:color w:val="000000" w:themeColor="text1"/>
          <w:sz w:val="24"/>
        </w:rPr>
        <w:t>采集水、电、气、热表与用户关系应正确</w:t>
      </w:r>
      <w:r w:rsidRPr="003B5E89">
        <w:rPr>
          <w:rFonts w:ascii="仿宋" w:eastAsia="仿宋" w:hAnsi="仿宋" w:hint="eastAsia"/>
          <w:color w:val="000000" w:themeColor="text1"/>
          <w:sz w:val="24"/>
        </w:rPr>
        <w:t>。</w:t>
      </w:r>
    </w:p>
    <w:p w14:paraId="7325E4AB" w14:textId="77777777" w:rsid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hint="eastAsia"/>
          <w:b/>
          <w:color w:val="000000" w:themeColor="text1"/>
          <w:sz w:val="24"/>
        </w:rPr>
        <w:t>3</w:t>
      </w:r>
      <w:r w:rsidR="003B5E89">
        <w:rPr>
          <w:rFonts w:ascii="仿宋" w:eastAsia="仿宋" w:hAnsi="仿宋" w:hint="eastAsia"/>
          <w:color w:val="000000" w:themeColor="text1"/>
          <w:sz w:val="24"/>
        </w:rPr>
        <w:t xml:space="preserve">　</w:t>
      </w:r>
      <w:r w:rsidRPr="003B5E89">
        <w:rPr>
          <w:rFonts w:ascii="仿宋" w:eastAsia="仿宋" w:hAnsi="仿宋"/>
          <w:color w:val="000000" w:themeColor="text1"/>
          <w:sz w:val="24"/>
        </w:rPr>
        <w:t>采集电能表与计量箱关系应正确</w:t>
      </w:r>
      <w:r w:rsidRPr="003B5E89">
        <w:rPr>
          <w:rFonts w:ascii="仿宋" w:eastAsia="仿宋" w:hAnsi="仿宋" w:hint="eastAsia"/>
          <w:color w:val="000000" w:themeColor="text1"/>
          <w:sz w:val="24"/>
        </w:rPr>
        <w:t>。</w:t>
      </w:r>
    </w:p>
    <w:p w14:paraId="0FC2603F" w14:textId="77777777" w:rsid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hint="eastAsia"/>
          <w:b/>
          <w:color w:val="000000" w:themeColor="text1"/>
          <w:sz w:val="24"/>
        </w:rPr>
        <w:t>4</w:t>
      </w:r>
      <w:r w:rsidR="00EF4EBF">
        <w:rPr>
          <w:rFonts w:ascii="仿宋" w:eastAsia="仿宋" w:hAnsi="仿宋" w:hint="eastAsia"/>
          <w:b/>
          <w:color w:val="000000" w:themeColor="text1"/>
          <w:sz w:val="24"/>
        </w:rPr>
        <w:t xml:space="preserve">　</w:t>
      </w:r>
      <w:r w:rsidRPr="003B5E89">
        <w:rPr>
          <w:rFonts w:ascii="仿宋" w:eastAsia="仿宋" w:hAnsi="仿宋"/>
          <w:color w:val="000000" w:themeColor="text1"/>
          <w:sz w:val="24"/>
        </w:rPr>
        <w:t>采集水、气、热表与接口转换器关系应正确</w:t>
      </w:r>
      <w:r w:rsidRPr="003B5E89">
        <w:rPr>
          <w:rFonts w:ascii="仿宋" w:eastAsia="仿宋" w:hAnsi="仿宋" w:hint="eastAsia"/>
          <w:color w:val="000000" w:themeColor="text1"/>
          <w:sz w:val="24"/>
        </w:rPr>
        <w:t>。</w:t>
      </w:r>
    </w:p>
    <w:p w14:paraId="2EF3088F" w14:textId="77777777" w:rsid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hint="eastAsia"/>
          <w:b/>
          <w:color w:val="000000" w:themeColor="text1"/>
          <w:sz w:val="24"/>
        </w:rPr>
        <w:t>5</w:t>
      </w:r>
      <w:r w:rsidR="00EF4EBF">
        <w:rPr>
          <w:rFonts w:ascii="仿宋" w:eastAsia="仿宋" w:hAnsi="仿宋" w:hint="eastAsia"/>
          <w:b/>
          <w:color w:val="000000" w:themeColor="text1"/>
          <w:sz w:val="24"/>
        </w:rPr>
        <w:t xml:space="preserve">　</w:t>
      </w:r>
      <w:r w:rsidRPr="003B5E89">
        <w:rPr>
          <w:rFonts w:ascii="仿宋" w:eastAsia="仿宋" w:hAnsi="仿宋"/>
          <w:color w:val="000000" w:themeColor="text1"/>
          <w:sz w:val="24"/>
        </w:rPr>
        <w:t>采集水、电、气、热表与采集终端关系应正确</w:t>
      </w:r>
      <w:r w:rsidRPr="003B5E89">
        <w:rPr>
          <w:rFonts w:ascii="仿宋" w:eastAsia="仿宋" w:hAnsi="仿宋" w:hint="eastAsia"/>
          <w:color w:val="000000" w:themeColor="text1"/>
          <w:sz w:val="24"/>
        </w:rPr>
        <w:t>.</w:t>
      </w:r>
    </w:p>
    <w:p w14:paraId="3C9C2E37" w14:textId="77777777" w:rsidR="003642C5" w:rsidRPr="003B5E89" w:rsidRDefault="001D211F" w:rsidP="003B5E89">
      <w:pPr>
        <w:pStyle w:val="afff2"/>
        <w:spacing w:line="360" w:lineRule="auto"/>
        <w:ind w:firstLine="480"/>
        <w:rPr>
          <w:rFonts w:ascii="仿宋" w:eastAsia="仿宋" w:hAnsi="仿宋"/>
          <w:color w:val="000000" w:themeColor="text1"/>
          <w:sz w:val="24"/>
        </w:rPr>
      </w:pPr>
      <w:r w:rsidRPr="003B5E89">
        <w:rPr>
          <w:rFonts w:ascii="仿宋" w:eastAsia="仿宋" w:hAnsi="仿宋" w:hint="eastAsia"/>
          <w:b/>
          <w:color w:val="000000" w:themeColor="text1"/>
          <w:sz w:val="24"/>
        </w:rPr>
        <w:t>6</w:t>
      </w:r>
      <w:r w:rsidR="00EF4EBF">
        <w:rPr>
          <w:rFonts w:ascii="仿宋" w:eastAsia="仿宋" w:hAnsi="仿宋" w:hint="eastAsia"/>
          <w:b/>
          <w:color w:val="000000" w:themeColor="text1"/>
          <w:sz w:val="24"/>
        </w:rPr>
        <w:t xml:space="preserve">　</w:t>
      </w:r>
      <w:r w:rsidRPr="003B5E89">
        <w:rPr>
          <w:rFonts w:ascii="仿宋" w:eastAsia="仿宋" w:hAnsi="仿宋"/>
          <w:color w:val="000000" w:themeColor="text1"/>
          <w:sz w:val="24"/>
        </w:rPr>
        <w:t>采集水、电、气、热表与台区关系应正确。</w:t>
      </w:r>
    </w:p>
    <w:p w14:paraId="4EA5CCC5" w14:textId="77777777" w:rsidR="003642C5" w:rsidRPr="003B5E89" w:rsidRDefault="001D211F">
      <w:pPr>
        <w:pStyle w:val="afff2"/>
        <w:spacing w:line="360" w:lineRule="auto"/>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9</w:t>
      </w:r>
      <w:r w:rsidR="003B5E89" w:rsidRP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验收结论应符合下列规定：</w:t>
      </w:r>
    </w:p>
    <w:p w14:paraId="49AD84C5"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lastRenderedPageBreak/>
        <w:t>1</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通过验收</w:t>
      </w:r>
      <w:r w:rsidRPr="003B5E89">
        <w:rPr>
          <w:rFonts w:ascii="Times New Roman" w:eastAsia="宋体" w:hAnsi="Times New Roman" w:cs="Times New Roman" w:hint="eastAsia"/>
          <w:sz w:val="24"/>
        </w:rPr>
        <w:t>的工程项目</w:t>
      </w:r>
      <w:r w:rsidRPr="003B5E89">
        <w:rPr>
          <w:rFonts w:ascii="Times New Roman" w:eastAsia="宋体" w:hAnsi="Times New Roman" w:cs="Times New Roman"/>
          <w:sz w:val="24"/>
        </w:rPr>
        <w:t>应按附录</w:t>
      </w:r>
      <w:r w:rsidRPr="003B5E89">
        <w:rPr>
          <w:rFonts w:ascii="Times New Roman" w:eastAsia="宋体" w:hAnsi="Times New Roman" w:cs="Times New Roman"/>
          <w:sz w:val="24"/>
        </w:rPr>
        <w:t>F</w:t>
      </w:r>
      <w:r w:rsidRPr="003B5E89">
        <w:rPr>
          <w:rFonts w:ascii="Times New Roman" w:eastAsia="宋体" w:hAnsi="Times New Roman" w:cs="Times New Roman"/>
          <w:sz w:val="24"/>
        </w:rPr>
        <w:t>填写</w:t>
      </w:r>
      <w:r w:rsidRPr="003B5E89">
        <w:rPr>
          <w:rFonts w:ascii="Times New Roman" w:eastAsia="宋体" w:hAnsi="Times New Roman" w:cs="Times New Roman" w:hint="eastAsia"/>
          <w:sz w:val="24"/>
        </w:rPr>
        <w:t>“竣工工程验收记录表”</w:t>
      </w:r>
      <w:r w:rsidRPr="003B5E89">
        <w:rPr>
          <w:rFonts w:ascii="Times New Roman" w:eastAsia="宋体" w:hAnsi="Times New Roman" w:cs="Times New Roman"/>
          <w:sz w:val="24"/>
        </w:rPr>
        <w:t>，并对验收中存在的问题，提出建议与要求。</w:t>
      </w:r>
    </w:p>
    <w:p w14:paraId="20CB664A"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r w:rsidRPr="003B5E89">
        <w:rPr>
          <w:rFonts w:ascii="Times New Roman" w:eastAsia="宋体" w:hAnsi="Times New Roman" w:cs="Times New Roman"/>
          <w:b/>
          <w:sz w:val="24"/>
        </w:rPr>
        <w:t>2</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未通过验收的</w:t>
      </w:r>
      <w:r w:rsidRPr="003B5E89">
        <w:rPr>
          <w:rFonts w:ascii="Times New Roman" w:eastAsia="宋体" w:hAnsi="Times New Roman" w:cs="Times New Roman" w:hint="eastAsia"/>
          <w:sz w:val="24"/>
        </w:rPr>
        <w:t>工程项目</w:t>
      </w:r>
      <w:r w:rsidRPr="003B5E89">
        <w:rPr>
          <w:rFonts w:ascii="Times New Roman" w:eastAsia="宋体" w:hAnsi="Times New Roman" w:cs="Times New Roman"/>
          <w:sz w:val="24"/>
        </w:rPr>
        <w:t>，应提出整改意见，由施工单位负责整改，整改合格后继续进行验收。</w:t>
      </w:r>
    </w:p>
    <w:p w14:paraId="361FEDDD" w14:textId="77777777" w:rsidR="003642C5" w:rsidRPr="003B5E89" w:rsidRDefault="001D211F">
      <w:pPr>
        <w:pStyle w:val="afff2"/>
        <w:spacing w:line="360" w:lineRule="auto"/>
        <w:rPr>
          <w:rFonts w:ascii="Times New Roman" w:eastAsia="宋体" w:hAnsi="Times New Roman" w:cs="Times New Roman"/>
          <w:sz w:val="24"/>
        </w:rPr>
      </w:pPr>
      <w:r w:rsidRPr="003B5E89">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w:t>
      </w:r>
      <w:r w:rsidR="00EF4EBF" w:rsidRPr="00616283">
        <w:rPr>
          <w:rFonts w:ascii="宋体" w:eastAsia="宋体" w:hAnsi="宋体" w:hint="eastAsia"/>
          <w:b/>
          <w:color w:val="000000" w:themeColor="text1"/>
          <w:sz w:val="24"/>
        </w:rPr>
        <w:t>.</w:t>
      </w:r>
      <w:r w:rsidRPr="003B5E89">
        <w:rPr>
          <w:rFonts w:ascii="Times New Roman" w:eastAsia="宋体" w:hAnsi="Times New Roman" w:cs="Times New Roman"/>
          <w:b/>
          <w:sz w:val="24"/>
        </w:rPr>
        <w:t>10</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整改</w:t>
      </w:r>
      <w:r w:rsidRPr="003B5E89">
        <w:rPr>
          <w:rFonts w:ascii="Times New Roman" w:eastAsia="宋体" w:hAnsi="Times New Roman" w:cs="Times New Roman" w:hint="eastAsia"/>
          <w:sz w:val="24"/>
        </w:rPr>
        <w:t>后的工程项目</w:t>
      </w:r>
      <w:r w:rsidRPr="003B5E89">
        <w:rPr>
          <w:rFonts w:ascii="Times New Roman" w:eastAsia="宋体" w:hAnsi="Times New Roman" w:cs="Times New Roman"/>
          <w:sz w:val="24"/>
        </w:rPr>
        <w:t>应符合下列规定：</w:t>
      </w:r>
    </w:p>
    <w:p w14:paraId="01F50DFB" w14:textId="77777777" w:rsidR="003642C5" w:rsidRPr="003B5E89" w:rsidRDefault="001D211F">
      <w:pPr>
        <w:pStyle w:val="afff2"/>
        <w:spacing w:line="360" w:lineRule="auto"/>
        <w:ind w:firstLineChars="200" w:firstLine="482"/>
        <w:rPr>
          <w:rFonts w:ascii="Times New Roman" w:eastAsia="宋体" w:hAnsi="Times New Roman" w:cs="Times New Roman"/>
          <w:sz w:val="24"/>
        </w:rPr>
      </w:pPr>
      <w:bookmarkStart w:id="299" w:name="_Toc268268958"/>
      <w:bookmarkStart w:id="300" w:name="_Toc268268599"/>
      <w:bookmarkStart w:id="301" w:name="_Toc268268740"/>
      <w:r w:rsidRPr="003B5E89">
        <w:rPr>
          <w:rFonts w:ascii="Times New Roman" w:eastAsia="宋体" w:hAnsi="Times New Roman" w:cs="Times New Roman"/>
          <w:b/>
          <w:sz w:val="24"/>
        </w:rPr>
        <w:t>1</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整改</w:t>
      </w:r>
      <w:r w:rsidRPr="003B5E89">
        <w:rPr>
          <w:rFonts w:ascii="Times New Roman" w:eastAsia="宋体" w:hAnsi="Times New Roman" w:cs="Times New Roman" w:hint="eastAsia"/>
          <w:sz w:val="24"/>
        </w:rPr>
        <w:t>后</w:t>
      </w:r>
      <w:r w:rsidRPr="003B5E89">
        <w:rPr>
          <w:rFonts w:ascii="Times New Roman" w:eastAsia="宋体" w:hAnsi="Times New Roman" w:cs="Times New Roman"/>
          <w:sz w:val="24"/>
        </w:rPr>
        <w:t>验收通过的工程</w:t>
      </w:r>
      <w:r w:rsidRPr="003B5E89">
        <w:rPr>
          <w:rFonts w:ascii="Times New Roman" w:eastAsia="宋体" w:hAnsi="Times New Roman" w:cs="Times New Roman" w:hint="eastAsia"/>
          <w:sz w:val="24"/>
        </w:rPr>
        <w:t>项目</w:t>
      </w:r>
      <w:r w:rsidRPr="003B5E89">
        <w:rPr>
          <w:rFonts w:ascii="Times New Roman" w:eastAsia="宋体" w:hAnsi="Times New Roman" w:cs="Times New Roman"/>
          <w:sz w:val="24"/>
        </w:rPr>
        <w:t>，施工单位应根据验收结论提出的建议与要求，提出书面整改措施，并经建设单位认可签署意见</w:t>
      </w:r>
      <w:r w:rsidRPr="003B5E89">
        <w:rPr>
          <w:rFonts w:ascii="Times New Roman" w:eastAsia="宋体" w:hAnsi="Times New Roman" w:cs="Times New Roman" w:hint="eastAsia"/>
          <w:sz w:val="24"/>
        </w:rPr>
        <w:t>。</w:t>
      </w:r>
    </w:p>
    <w:p w14:paraId="31260FBB" w14:textId="77777777" w:rsidR="003642C5" w:rsidRDefault="001D211F" w:rsidP="003B5E89">
      <w:pPr>
        <w:pStyle w:val="afff2"/>
        <w:spacing w:line="360" w:lineRule="auto"/>
        <w:ind w:firstLineChars="200" w:firstLine="482"/>
        <w:rPr>
          <w:rFonts w:ascii="Times New Roman" w:eastAsia="宋体" w:hAnsi="Times New Roman" w:cs="Times New Roman"/>
          <w:sz w:val="28"/>
          <w:szCs w:val="28"/>
        </w:rPr>
      </w:pPr>
      <w:r w:rsidRPr="003B5E89">
        <w:rPr>
          <w:rFonts w:ascii="Times New Roman" w:eastAsia="宋体" w:hAnsi="Times New Roman" w:cs="Times New Roman"/>
          <w:b/>
          <w:sz w:val="24"/>
        </w:rPr>
        <w:t>2</w:t>
      </w:r>
      <w:r w:rsidR="003B5E89">
        <w:rPr>
          <w:rFonts w:ascii="Times New Roman" w:eastAsia="宋体" w:hAnsi="Times New Roman" w:cs="Times New Roman" w:hint="eastAsia"/>
          <w:b/>
          <w:sz w:val="24"/>
        </w:rPr>
        <w:t xml:space="preserve">　</w:t>
      </w:r>
      <w:r w:rsidRPr="003B5E89">
        <w:rPr>
          <w:rFonts w:ascii="Times New Roman" w:eastAsia="宋体" w:hAnsi="Times New Roman" w:cs="Times New Roman"/>
          <w:sz w:val="24"/>
        </w:rPr>
        <w:t>整改</w:t>
      </w:r>
      <w:r w:rsidRPr="003B5E89">
        <w:rPr>
          <w:rFonts w:ascii="Times New Roman" w:eastAsia="宋体" w:hAnsi="Times New Roman" w:cs="Times New Roman" w:hint="eastAsia"/>
          <w:sz w:val="24"/>
        </w:rPr>
        <w:t>后</w:t>
      </w:r>
      <w:r w:rsidRPr="003B5E89">
        <w:rPr>
          <w:rFonts w:ascii="Times New Roman" w:eastAsia="宋体" w:hAnsi="Times New Roman" w:cs="Times New Roman"/>
          <w:sz w:val="24"/>
        </w:rPr>
        <w:t>验收</w:t>
      </w:r>
      <w:r w:rsidRPr="003B5E89">
        <w:rPr>
          <w:rFonts w:ascii="Times New Roman" w:eastAsia="宋体" w:hAnsi="Times New Roman" w:cs="Times New Roman" w:hint="eastAsia"/>
          <w:sz w:val="24"/>
        </w:rPr>
        <w:t>仍</w:t>
      </w:r>
      <w:r w:rsidRPr="003B5E89">
        <w:rPr>
          <w:rFonts w:ascii="Times New Roman" w:eastAsia="宋体" w:hAnsi="Times New Roman" w:cs="Times New Roman"/>
          <w:sz w:val="24"/>
        </w:rPr>
        <w:t>不通过的工程</w:t>
      </w:r>
      <w:r w:rsidRPr="003B5E89">
        <w:rPr>
          <w:rFonts w:ascii="Times New Roman" w:eastAsia="宋体" w:hAnsi="Times New Roman" w:cs="Times New Roman" w:hint="eastAsia"/>
          <w:sz w:val="24"/>
        </w:rPr>
        <w:t>项目，</w:t>
      </w:r>
      <w:r w:rsidRPr="003B5E89">
        <w:rPr>
          <w:rFonts w:ascii="Times New Roman" w:eastAsia="宋体" w:hAnsi="Times New Roman" w:cs="Times New Roman"/>
          <w:sz w:val="24"/>
        </w:rPr>
        <w:t>不得交付使用。施工单位应根据验收结论提出的问题，抓紧落实整改后方可再提交验收，再次验收合格形成合格结论，仍不合格的继续整改，直至合格为止。</w:t>
      </w:r>
      <w:bookmarkStart w:id="302" w:name="_Toc20204"/>
    </w:p>
    <w:p w14:paraId="1C363F99" w14:textId="77777777" w:rsidR="003642C5" w:rsidRPr="003B5E89" w:rsidRDefault="001D211F" w:rsidP="003B5E8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303" w:name="_Toc147610522"/>
      <w:bookmarkStart w:id="304" w:name="_Toc150017179"/>
      <w:r w:rsidRPr="003B5E89">
        <w:rPr>
          <w:rFonts w:ascii="Times New Roman" w:eastAsia="黑体" w:hAnsi="Times New Roman"/>
          <w:b/>
          <w:sz w:val="28"/>
          <w:szCs w:val="28"/>
          <w:lang w:eastAsia="zh-CN" w:bidi="ar-SA"/>
        </w:rPr>
        <w:t>7</w:t>
      </w:r>
      <w:r w:rsidRPr="00EF4EBF">
        <w:rPr>
          <w:rFonts w:ascii="黑体" w:eastAsia="黑体" w:hAnsi="黑体" w:hint="eastAsia"/>
          <w:b/>
          <w:sz w:val="28"/>
          <w:szCs w:val="28"/>
          <w:lang w:eastAsia="zh-CN" w:bidi="ar-SA"/>
        </w:rPr>
        <w:t>.</w:t>
      </w:r>
      <w:r w:rsidRPr="003B5E89">
        <w:rPr>
          <w:rFonts w:ascii="Times New Roman" w:eastAsia="黑体" w:hAnsi="Times New Roman" w:hint="eastAsia"/>
          <w:b/>
          <w:sz w:val="28"/>
          <w:szCs w:val="28"/>
          <w:lang w:eastAsia="zh-CN" w:bidi="ar-SA"/>
        </w:rPr>
        <w:t>2</w:t>
      </w:r>
      <w:r w:rsidR="003B5E89">
        <w:rPr>
          <w:rFonts w:ascii="Times New Roman" w:eastAsia="黑体" w:hAnsi="Times New Roman" w:hint="eastAsia"/>
          <w:b/>
          <w:sz w:val="28"/>
          <w:szCs w:val="28"/>
          <w:lang w:eastAsia="zh-CN" w:bidi="ar-SA"/>
        </w:rPr>
        <w:t xml:space="preserve">　</w:t>
      </w:r>
      <w:r w:rsidRPr="003B5E89">
        <w:rPr>
          <w:rFonts w:ascii="Times New Roman" w:eastAsia="黑体" w:hAnsi="Times New Roman" w:hint="eastAsia"/>
          <w:b/>
          <w:sz w:val="28"/>
          <w:szCs w:val="28"/>
          <w:lang w:eastAsia="zh-CN" w:bidi="ar-SA"/>
        </w:rPr>
        <w:t>隐蔽工程验收</w:t>
      </w:r>
      <w:bookmarkEnd w:id="299"/>
      <w:bookmarkEnd w:id="300"/>
      <w:bookmarkEnd w:id="301"/>
      <w:bookmarkEnd w:id="302"/>
      <w:bookmarkEnd w:id="303"/>
      <w:bookmarkEnd w:id="304"/>
    </w:p>
    <w:p w14:paraId="68327FB6" w14:textId="77777777" w:rsidR="003642C5" w:rsidRPr="00EF4EBF" w:rsidRDefault="001D211F">
      <w:pPr>
        <w:pStyle w:val="afff2"/>
        <w:spacing w:line="360" w:lineRule="auto"/>
        <w:rPr>
          <w:rFonts w:ascii="Times New Roman" w:eastAsia="宋体" w:hAnsi="Times New Roman" w:cs="Times New Roman"/>
          <w:sz w:val="24"/>
        </w:rPr>
      </w:pPr>
      <w:r w:rsidRPr="00EF4EBF">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2</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1</w:t>
      </w:r>
      <w:r w:rsidR="003B5E89" w:rsidRPr="00EF4EBF">
        <w:rPr>
          <w:rFonts w:ascii="Times New Roman" w:eastAsia="宋体" w:hAnsi="Times New Roman" w:cs="Times New Roman" w:hint="eastAsia"/>
          <w:b/>
          <w:sz w:val="24"/>
        </w:rPr>
        <w:t xml:space="preserve">　</w:t>
      </w:r>
      <w:r w:rsidRPr="00EF4EBF">
        <w:rPr>
          <w:rFonts w:ascii="Times New Roman" w:eastAsia="宋体" w:hAnsi="Times New Roman" w:cs="Times New Roman"/>
          <w:sz w:val="24"/>
        </w:rPr>
        <w:t>施工中应做好隐蔽工程的验收。</w:t>
      </w:r>
    </w:p>
    <w:p w14:paraId="745A4C9E" w14:textId="77777777" w:rsidR="003642C5" w:rsidRPr="00EF4EBF" w:rsidRDefault="001D211F">
      <w:pPr>
        <w:pStyle w:val="afff2"/>
        <w:spacing w:line="360" w:lineRule="auto"/>
        <w:rPr>
          <w:rFonts w:ascii="Times New Roman" w:eastAsia="宋体" w:hAnsi="Times New Roman" w:cs="Times New Roman"/>
          <w:sz w:val="24"/>
        </w:rPr>
      </w:pPr>
      <w:r w:rsidRPr="00EF4EBF">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2</w:t>
      </w:r>
      <w:r w:rsidR="00EF4EBF" w:rsidRPr="00616283">
        <w:rPr>
          <w:rFonts w:ascii="宋体" w:eastAsia="宋体" w:hAnsi="宋体" w:hint="eastAsia"/>
          <w:b/>
          <w:color w:val="000000" w:themeColor="text1"/>
          <w:sz w:val="24"/>
        </w:rPr>
        <w:t>.</w:t>
      </w:r>
      <w:r w:rsidRPr="00EF4EBF">
        <w:rPr>
          <w:rFonts w:ascii="Times New Roman" w:eastAsia="宋体" w:hAnsi="Times New Roman" w:cs="Times New Roman"/>
          <w:b/>
          <w:sz w:val="24"/>
        </w:rPr>
        <w:t>2</w:t>
      </w:r>
      <w:r w:rsidR="003B5E89" w:rsidRPr="00EF4EBF">
        <w:rPr>
          <w:rFonts w:ascii="Times New Roman" w:eastAsia="宋体" w:hAnsi="Times New Roman" w:cs="Times New Roman" w:hint="eastAsia"/>
          <w:b/>
          <w:sz w:val="24"/>
        </w:rPr>
        <w:t xml:space="preserve">　</w:t>
      </w:r>
      <w:r w:rsidRPr="00EF4EBF">
        <w:rPr>
          <w:rFonts w:ascii="Times New Roman" w:eastAsia="宋体" w:hAnsi="Times New Roman" w:cs="Times New Roman"/>
          <w:sz w:val="24"/>
        </w:rPr>
        <w:t>管线敷设时，建设单位或监理应会同设计、施工单位对管线敷设质量进行检验，并按附录</w:t>
      </w:r>
      <w:r w:rsidRPr="00EF4EBF">
        <w:rPr>
          <w:rFonts w:ascii="Times New Roman" w:eastAsia="宋体" w:hAnsi="Times New Roman" w:cs="Times New Roman"/>
          <w:sz w:val="24"/>
        </w:rPr>
        <w:t>A</w:t>
      </w:r>
      <w:r w:rsidRPr="00EF4EBF">
        <w:rPr>
          <w:rFonts w:ascii="Times New Roman" w:eastAsia="宋体" w:hAnsi="Times New Roman" w:cs="Times New Roman"/>
          <w:sz w:val="24"/>
        </w:rPr>
        <w:t>填写隐蔽工程验收单。</w:t>
      </w:r>
    </w:p>
    <w:p w14:paraId="473A51FE" w14:textId="77777777" w:rsidR="003642C5" w:rsidRPr="00EF4EBF" w:rsidRDefault="00EF4EBF" w:rsidP="003B5E89">
      <w:pPr>
        <w:widowControl w:val="0"/>
        <w:snapToGrid w:val="0"/>
        <w:spacing w:line="360" w:lineRule="auto"/>
        <w:jc w:val="both"/>
        <w:rPr>
          <w:rFonts w:ascii="仿宋" w:eastAsia="仿宋" w:hAnsi="仿宋"/>
          <w:b/>
          <w:color w:val="000000" w:themeColor="text1"/>
          <w:kern w:val="2"/>
          <w:sz w:val="24"/>
          <w:szCs w:val="24"/>
          <w:lang w:eastAsia="zh-CN" w:bidi="ar-SA"/>
        </w:rPr>
      </w:pPr>
      <w:r>
        <w:rPr>
          <w:rFonts w:ascii="仿宋" w:eastAsia="仿宋" w:hAnsi="仿宋" w:hint="eastAsia"/>
          <w:color w:val="000000" w:themeColor="text1"/>
          <w:kern w:val="2"/>
          <w:sz w:val="24"/>
          <w:szCs w:val="24"/>
          <w:lang w:eastAsia="zh-CN" w:bidi="ar-SA"/>
        </w:rPr>
        <w:t xml:space="preserve">　　</w:t>
      </w:r>
      <w:r w:rsidR="001D211F" w:rsidRPr="00EF4EBF">
        <w:rPr>
          <w:rFonts w:ascii="仿宋" w:eastAsia="仿宋" w:hAnsi="仿宋" w:hint="eastAsia"/>
          <w:color w:val="000000" w:themeColor="text1"/>
          <w:kern w:val="2"/>
          <w:sz w:val="24"/>
          <w:szCs w:val="24"/>
          <w:lang w:eastAsia="zh-CN" w:bidi="ar-SA"/>
        </w:rPr>
        <w:t>【条文说明】竣工验收时，隐蔽工程验收对照附录</w:t>
      </w:r>
      <w:r w:rsidR="001D211F" w:rsidRPr="00EF4EBF">
        <w:rPr>
          <w:rFonts w:ascii="Times New Roman" w:eastAsia="仿宋" w:hAnsi="Times New Roman"/>
          <w:color w:val="000000" w:themeColor="text1"/>
          <w:kern w:val="2"/>
          <w:sz w:val="24"/>
          <w:szCs w:val="24"/>
          <w:lang w:eastAsia="zh-CN" w:bidi="ar-SA"/>
        </w:rPr>
        <w:t>A</w:t>
      </w:r>
      <w:r w:rsidR="001D211F" w:rsidRPr="00EF4EBF">
        <w:rPr>
          <w:rFonts w:ascii="仿宋" w:eastAsia="仿宋" w:hAnsi="仿宋" w:hint="eastAsia"/>
          <w:color w:val="000000" w:themeColor="text1"/>
          <w:kern w:val="2"/>
          <w:sz w:val="24"/>
          <w:szCs w:val="24"/>
          <w:lang w:eastAsia="zh-CN" w:bidi="ar-SA"/>
        </w:rPr>
        <w:t>的记录复核隐蔽工程验收表的检查结果。</w:t>
      </w:r>
    </w:p>
    <w:p w14:paraId="23685C36" w14:textId="77777777" w:rsidR="003642C5" w:rsidRPr="003B5E89" w:rsidRDefault="001D211F" w:rsidP="003B5E89">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305" w:name="_Toc268268600"/>
      <w:bookmarkStart w:id="306" w:name="_Toc147610523"/>
      <w:bookmarkStart w:id="307" w:name="_Toc268268741"/>
      <w:bookmarkStart w:id="308" w:name="_Toc268268959"/>
      <w:bookmarkStart w:id="309" w:name="_Toc18811"/>
      <w:bookmarkStart w:id="310" w:name="_Toc150017180"/>
      <w:r w:rsidRPr="003B5E89">
        <w:rPr>
          <w:rFonts w:ascii="Times New Roman" w:eastAsia="黑体" w:hAnsi="Times New Roman"/>
          <w:b/>
          <w:sz w:val="28"/>
          <w:szCs w:val="28"/>
          <w:lang w:eastAsia="zh-CN" w:bidi="ar-SA"/>
        </w:rPr>
        <w:t>7</w:t>
      </w:r>
      <w:r w:rsidRPr="00EF4EBF">
        <w:rPr>
          <w:rFonts w:ascii="黑体" w:eastAsia="黑体" w:hAnsi="黑体" w:hint="eastAsia"/>
          <w:b/>
          <w:sz w:val="28"/>
          <w:szCs w:val="28"/>
          <w:lang w:eastAsia="zh-CN" w:bidi="ar-SA"/>
        </w:rPr>
        <w:t>.</w:t>
      </w:r>
      <w:r w:rsidRPr="003B5E89">
        <w:rPr>
          <w:rFonts w:ascii="Times New Roman" w:eastAsia="黑体" w:hAnsi="Times New Roman" w:hint="eastAsia"/>
          <w:b/>
          <w:sz w:val="28"/>
          <w:szCs w:val="28"/>
          <w:lang w:eastAsia="zh-CN" w:bidi="ar-SA"/>
        </w:rPr>
        <w:t>3</w:t>
      </w:r>
      <w:r w:rsidR="003B5E89">
        <w:rPr>
          <w:rFonts w:ascii="Times New Roman" w:eastAsia="黑体" w:hAnsi="Times New Roman" w:hint="eastAsia"/>
          <w:b/>
          <w:sz w:val="28"/>
          <w:szCs w:val="28"/>
          <w:lang w:eastAsia="zh-CN" w:bidi="ar-SA"/>
        </w:rPr>
        <w:t xml:space="preserve">　</w:t>
      </w:r>
      <w:r w:rsidRPr="003B5E89">
        <w:rPr>
          <w:rFonts w:ascii="Times New Roman" w:eastAsia="黑体" w:hAnsi="Times New Roman" w:hint="eastAsia"/>
          <w:b/>
          <w:sz w:val="28"/>
          <w:szCs w:val="28"/>
          <w:lang w:eastAsia="zh-CN" w:bidi="ar-SA"/>
        </w:rPr>
        <w:t>分项工程验收</w:t>
      </w:r>
      <w:bookmarkEnd w:id="305"/>
      <w:bookmarkEnd w:id="306"/>
      <w:bookmarkEnd w:id="307"/>
      <w:bookmarkEnd w:id="308"/>
      <w:bookmarkEnd w:id="309"/>
      <w:bookmarkEnd w:id="310"/>
    </w:p>
    <w:p w14:paraId="75A63C69" w14:textId="77777777" w:rsidR="003642C5" w:rsidRPr="005B5CF7" w:rsidRDefault="001D211F" w:rsidP="00162817">
      <w:pPr>
        <w:pStyle w:val="afff2"/>
        <w:spacing w:line="360" w:lineRule="auto"/>
        <w:jc w:val="both"/>
        <w:rPr>
          <w:rFonts w:ascii="仿宋" w:eastAsia="仿宋" w:hAnsi="仿宋" w:cs="Times New Roman"/>
          <w:sz w:val="24"/>
        </w:rPr>
      </w:pPr>
      <w:r w:rsidRPr="005B5CF7">
        <w:rPr>
          <w:rFonts w:ascii="Times New Roman" w:eastAsia="仿宋" w:hAnsi="Times New Roman" w:cs="Times New Roman"/>
          <w:b/>
          <w:sz w:val="24"/>
        </w:rPr>
        <w:t>7</w:t>
      </w:r>
      <w:r w:rsidR="00EF4EBF" w:rsidRPr="00616283">
        <w:rPr>
          <w:rFonts w:ascii="宋体" w:eastAsia="宋体" w:hAnsi="宋体" w:hint="eastAsia"/>
          <w:b/>
          <w:color w:val="000000" w:themeColor="text1"/>
          <w:sz w:val="24"/>
        </w:rPr>
        <w:t>.</w:t>
      </w:r>
      <w:r w:rsidRPr="005B5CF7">
        <w:rPr>
          <w:rFonts w:ascii="Times New Roman" w:eastAsia="仿宋" w:hAnsi="Times New Roman" w:cs="Times New Roman"/>
          <w:b/>
          <w:sz w:val="24"/>
        </w:rPr>
        <w:t>3</w:t>
      </w:r>
      <w:r w:rsidR="00EF4EBF" w:rsidRPr="00616283">
        <w:rPr>
          <w:rFonts w:ascii="宋体" w:eastAsia="宋体" w:hAnsi="宋体" w:hint="eastAsia"/>
          <w:b/>
          <w:color w:val="000000" w:themeColor="text1"/>
          <w:sz w:val="24"/>
        </w:rPr>
        <w:t>.</w:t>
      </w:r>
      <w:r w:rsidRPr="005B5CF7">
        <w:rPr>
          <w:rFonts w:ascii="Times New Roman" w:eastAsia="仿宋" w:hAnsi="Times New Roman" w:cs="Times New Roman"/>
          <w:b/>
          <w:sz w:val="24"/>
        </w:rPr>
        <w:t>1</w:t>
      </w:r>
      <w:r w:rsidR="003B5E89" w:rsidRPr="005B5CF7">
        <w:rPr>
          <w:rFonts w:ascii="仿宋" w:eastAsia="仿宋" w:hAnsi="仿宋" w:cs="Times New Roman" w:hint="eastAsia"/>
          <w:b/>
          <w:sz w:val="24"/>
        </w:rPr>
        <w:t xml:space="preserve">　</w:t>
      </w:r>
      <w:r w:rsidRPr="005B5CF7">
        <w:rPr>
          <w:rFonts w:ascii="宋体" w:eastAsia="宋体" w:hAnsi="宋体" w:cs="Times New Roman"/>
          <w:sz w:val="24"/>
        </w:rPr>
        <w:t>分项工程验收宜根据工程施工特点分期进行，应在施工班组内进行自检、互检的基础上由施工单位负责人、质检员、各分项负责人进行共同验收，并按附录</w:t>
      </w:r>
      <w:r w:rsidRPr="005B5CF7">
        <w:rPr>
          <w:rFonts w:ascii="Times New Roman" w:eastAsia="宋体" w:hAnsi="Times New Roman" w:cs="Times New Roman"/>
          <w:sz w:val="24"/>
        </w:rPr>
        <w:t>B</w:t>
      </w:r>
      <w:r w:rsidRPr="005B5CF7">
        <w:rPr>
          <w:rFonts w:ascii="宋体" w:eastAsia="宋体" w:hAnsi="宋体" w:cs="Times New Roman"/>
          <w:sz w:val="24"/>
        </w:rPr>
        <w:t>填写施工工程验收记录表。</w:t>
      </w:r>
    </w:p>
    <w:p w14:paraId="05687C36" w14:textId="77777777" w:rsidR="003642C5" w:rsidRPr="005B5CF7" w:rsidRDefault="00162817" w:rsidP="00162817">
      <w:pPr>
        <w:widowControl w:val="0"/>
        <w:snapToGrid w:val="0"/>
        <w:spacing w:line="360" w:lineRule="auto"/>
        <w:jc w:val="both"/>
        <w:rPr>
          <w:rFonts w:ascii="仿宋" w:eastAsia="仿宋" w:hAnsi="仿宋"/>
          <w:b/>
          <w:color w:val="000000" w:themeColor="text1"/>
          <w:kern w:val="2"/>
          <w:sz w:val="24"/>
          <w:szCs w:val="24"/>
          <w:lang w:eastAsia="zh-CN" w:bidi="ar-SA"/>
        </w:rPr>
      </w:pPr>
      <w:r w:rsidRPr="005B5CF7">
        <w:rPr>
          <w:rFonts w:ascii="仿宋" w:eastAsia="仿宋" w:hAnsi="仿宋" w:hint="eastAsia"/>
          <w:color w:val="000000" w:themeColor="text1"/>
          <w:kern w:val="2"/>
          <w:sz w:val="24"/>
          <w:szCs w:val="24"/>
          <w:lang w:eastAsia="zh-CN" w:bidi="ar-SA"/>
        </w:rPr>
        <w:t xml:space="preserve">　　</w:t>
      </w:r>
      <w:r w:rsidR="001D211F" w:rsidRPr="005B5CF7">
        <w:rPr>
          <w:rFonts w:ascii="仿宋" w:eastAsia="仿宋" w:hAnsi="仿宋" w:hint="eastAsia"/>
          <w:color w:val="000000" w:themeColor="text1"/>
          <w:kern w:val="2"/>
          <w:sz w:val="24"/>
          <w:szCs w:val="24"/>
          <w:lang w:eastAsia="zh-CN" w:bidi="ar-SA"/>
        </w:rPr>
        <w:t>【条文说明】入住后安装住宅远传抄表系统按分项工程进行验收时，应填写附录</w:t>
      </w:r>
      <w:r w:rsidR="001D211F" w:rsidRPr="005B5CF7">
        <w:rPr>
          <w:rFonts w:ascii="Times New Roman" w:eastAsia="仿宋" w:hAnsi="Times New Roman"/>
          <w:color w:val="000000" w:themeColor="text1"/>
          <w:kern w:val="2"/>
          <w:sz w:val="24"/>
          <w:szCs w:val="24"/>
          <w:lang w:eastAsia="zh-CN" w:bidi="ar-SA"/>
        </w:rPr>
        <w:t>B</w:t>
      </w:r>
      <w:r w:rsidR="001D211F" w:rsidRPr="005B5CF7">
        <w:rPr>
          <w:rFonts w:ascii="仿宋" w:eastAsia="仿宋" w:hAnsi="仿宋" w:hint="eastAsia"/>
          <w:color w:val="000000" w:themeColor="text1"/>
          <w:kern w:val="2"/>
          <w:sz w:val="24"/>
          <w:szCs w:val="24"/>
          <w:lang w:eastAsia="zh-CN" w:bidi="ar-SA"/>
        </w:rPr>
        <w:t>施工工程验收记录之后应进行系统检测验收。</w:t>
      </w:r>
    </w:p>
    <w:p w14:paraId="1471E508" w14:textId="77777777" w:rsidR="003642C5" w:rsidRPr="005B5CF7" w:rsidRDefault="001D211F">
      <w:pPr>
        <w:pStyle w:val="afff2"/>
        <w:spacing w:line="360" w:lineRule="auto"/>
        <w:rPr>
          <w:rFonts w:ascii="Times New Roman" w:eastAsia="宋体" w:hAnsi="Times New Roman" w:cs="Times New Roman"/>
          <w:sz w:val="24"/>
        </w:rPr>
      </w:pPr>
      <w:r w:rsidRPr="005B5CF7">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5B5CF7">
        <w:rPr>
          <w:rFonts w:ascii="Times New Roman" w:eastAsia="宋体" w:hAnsi="Times New Roman" w:cs="Times New Roman"/>
          <w:b/>
          <w:sz w:val="24"/>
        </w:rPr>
        <w:t>3</w:t>
      </w:r>
      <w:r w:rsidR="00EF4EBF" w:rsidRPr="00616283">
        <w:rPr>
          <w:rFonts w:ascii="宋体" w:eastAsia="宋体" w:hAnsi="宋体" w:hint="eastAsia"/>
          <w:b/>
          <w:color w:val="000000" w:themeColor="text1"/>
          <w:sz w:val="24"/>
        </w:rPr>
        <w:t>.</w:t>
      </w:r>
      <w:r w:rsidRPr="005B5CF7">
        <w:rPr>
          <w:rFonts w:ascii="Times New Roman" w:eastAsia="宋体" w:hAnsi="Times New Roman" w:cs="Times New Roman"/>
          <w:b/>
          <w:sz w:val="24"/>
        </w:rPr>
        <w:t>2</w:t>
      </w:r>
      <w:r w:rsidR="00162817" w:rsidRPr="005B5CF7">
        <w:rPr>
          <w:rFonts w:ascii="Times New Roman" w:eastAsia="宋体" w:hAnsi="Times New Roman" w:cs="Times New Roman" w:hint="eastAsia"/>
          <w:b/>
          <w:sz w:val="24"/>
        </w:rPr>
        <w:t xml:space="preserve">　</w:t>
      </w:r>
      <w:r w:rsidRPr="005B5CF7">
        <w:rPr>
          <w:rFonts w:ascii="Times New Roman" w:eastAsia="宋体" w:hAnsi="Times New Roman" w:cs="Times New Roman"/>
          <w:sz w:val="24"/>
        </w:rPr>
        <w:t>对影响工程安全和系统性能的工序，应在本工序验收合格后才能进入下一道工序的施工。</w:t>
      </w:r>
    </w:p>
    <w:p w14:paraId="706C2D55" w14:textId="77777777" w:rsidR="003642C5" w:rsidRPr="005B5CF7" w:rsidRDefault="001D211F">
      <w:pPr>
        <w:pStyle w:val="afff2"/>
        <w:spacing w:line="360" w:lineRule="auto"/>
        <w:rPr>
          <w:rFonts w:ascii="Times New Roman" w:eastAsia="宋体" w:hAnsi="Times New Roman" w:cs="Times New Roman"/>
          <w:sz w:val="24"/>
        </w:rPr>
      </w:pPr>
      <w:r w:rsidRPr="005B5CF7">
        <w:rPr>
          <w:rFonts w:ascii="Times New Roman" w:eastAsia="宋体" w:hAnsi="Times New Roman" w:cs="Times New Roman"/>
          <w:b/>
          <w:sz w:val="24"/>
        </w:rPr>
        <w:t>7</w:t>
      </w:r>
      <w:r w:rsidR="00EF4EBF" w:rsidRPr="00616283">
        <w:rPr>
          <w:rFonts w:ascii="宋体" w:eastAsia="宋体" w:hAnsi="宋体" w:hint="eastAsia"/>
          <w:b/>
          <w:color w:val="000000" w:themeColor="text1"/>
          <w:sz w:val="24"/>
        </w:rPr>
        <w:t>.</w:t>
      </w:r>
      <w:r w:rsidRPr="005B5CF7">
        <w:rPr>
          <w:rFonts w:ascii="Times New Roman" w:eastAsia="宋体" w:hAnsi="Times New Roman" w:cs="Times New Roman"/>
          <w:b/>
          <w:sz w:val="24"/>
        </w:rPr>
        <w:t>3</w:t>
      </w:r>
      <w:r w:rsidR="00EF4EBF" w:rsidRPr="00616283">
        <w:rPr>
          <w:rFonts w:ascii="宋体" w:eastAsia="宋体" w:hAnsi="宋体" w:hint="eastAsia"/>
          <w:b/>
          <w:color w:val="000000" w:themeColor="text1"/>
          <w:sz w:val="24"/>
        </w:rPr>
        <w:t>.</w:t>
      </w:r>
      <w:r w:rsidRPr="005B5CF7">
        <w:rPr>
          <w:rFonts w:ascii="Times New Roman" w:eastAsia="宋体" w:hAnsi="Times New Roman" w:cs="Times New Roman"/>
          <w:b/>
          <w:sz w:val="24"/>
        </w:rPr>
        <w:t>3</w:t>
      </w:r>
      <w:r w:rsidR="00162817" w:rsidRPr="005B5CF7">
        <w:rPr>
          <w:rFonts w:ascii="Times New Roman" w:eastAsia="宋体" w:hAnsi="Times New Roman" w:cs="Times New Roman" w:hint="eastAsia"/>
          <w:b/>
          <w:sz w:val="24"/>
        </w:rPr>
        <w:t xml:space="preserve">　</w:t>
      </w:r>
      <w:r w:rsidRPr="005B5CF7">
        <w:rPr>
          <w:rFonts w:ascii="Times New Roman" w:eastAsia="宋体" w:hAnsi="Times New Roman" w:cs="Times New Roman"/>
          <w:sz w:val="24"/>
        </w:rPr>
        <w:t>分项调试合格后，应进行性能检测。</w:t>
      </w:r>
      <w:bookmarkStart w:id="311" w:name="_Toc26776"/>
      <w:bookmarkStart w:id="312" w:name="_Toc268268742"/>
      <w:bookmarkStart w:id="313" w:name="_Toc268268960"/>
      <w:bookmarkStart w:id="314" w:name="_Toc268268601"/>
    </w:p>
    <w:p w14:paraId="01141663" w14:textId="77777777" w:rsidR="003642C5" w:rsidRPr="00162817" w:rsidRDefault="001D211F" w:rsidP="00162817">
      <w:pPr>
        <w:keepNext/>
        <w:keepLines/>
        <w:widowControl w:val="0"/>
        <w:spacing w:beforeLines="50" w:before="156" w:afterLines="50" w:after="156" w:line="360" w:lineRule="auto"/>
        <w:jc w:val="center"/>
        <w:outlineLvl w:val="1"/>
        <w:rPr>
          <w:rFonts w:ascii="Times New Roman" w:eastAsia="黑体" w:hAnsi="Times New Roman"/>
          <w:b/>
          <w:sz w:val="28"/>
          <w:szCs w:val="28"/>
          <w:lang w:eastAsia="zh-CN" w:bidi="ar-SA"/>
        </w:rPr>
      </w:pPr>
      <w:bookmarkStart w:id="315" w:name="_Toc147610524"/>
      <w:bookmarkStart w:id="316" w:name="_Toc150017181"/>
      <w:bookmarkStart w:id="317" w:name="_Hlk102317113"/>
      <w:bookmarkEnd w:id="109"/>
      <w:r w:rsidRPr="00162817">
        <w:rPr>
          <w:rFonts w:ascii="Times New Roman" w:eastAsia="黑体" w:hAnsi="Times New Roman"/>
          <w:b/>
          <w:sz w:val="28"/>
          <w:szCs w:val="28"/>
          <w:lang w:eastAsia="zh-CN" w:bidi="ar-SA"/>
        </w:rPr>
        <w:lastRenderedPageBreak/>
        <w:t>7</w:t>
      </w:r>
      <w:r w:rsidRPr="00EF4EBF">
        <w:rPr>
          <w:rFonts w:ascii="黑体" w:eastAsia="黑体" w:hAnsi="黑体" w:hint="eastAsia"/>
          <w:b/>
          <w:sz w:val="28"/>
          <w:szCs w:val="28"/>
          <w:lang w:eastAsia="zh-CN" w:bidi="ar-SA"/>
        </w:rPr>
        <w:t>.</w:t>
      </w:r>
      <w:r w:rsidRPr="00162817">
        <w:rPr>
          <w:rFonts w:ascii="Times New Roman" w:eastAsia="黑体" w:hAnsi="Times New Roman" w:hint="eastAsia"/>
          <w:b/>
          <w:sz w:val="28"/>
          <w:szCs w:val="28"/>
          <w:lang w:eastAsia="zh-CN" w:bidi="ar-SA"/>
        </w:rPr>
        <w:t>4</w:t>
      </w:r>
      <w:r w:rsidR="00162817">
        <w:rPr>
          <w:rFonts w:ascii="Times New Roman" w:eastAsia="黑体" w:hAnsi="Times New Roman" w:hint="eastAsia"/>
          <w:b/>
          <w:sz w:val="28"/>
          <w:szCs w:val="28"/>
          <w:lang w:eastAsia="zh-CN" w:bidi="ar-SA"/>
        </w:rPr>
        <w:t xml:space="preserve">　</w:t>
      </w:r>
      <w:r w:rsidRPr="00162817">
        <w:rPr>
          <w:rFonts w:ascii="Times New Roman" w:eastAsia="黑体" w:hAnsi="Times New Roman" w:hint="eastAsia"/>
          <w:b/>
          <w:sz w:val="28"/>
          <w:szCs w:val="28"/>
          <w:lang w:eastAsia="zh-CN" w:bidi="ar-SA"/>
        </w:rPr>
        <w:t>竣工验收</w:t>
      </w:r>
      <w:bookmarkEnd w:id="311"/>
      <w:bookmarkEnd w:id="312"/>
      <w:bookmarkEnd w:id="313"/>
      <w:bookmarkEnd w:id="314"/>
      <w:bookmarkEnd w:id="315"/>
      <w:bookmarkEnd w:id="316"/>
    </w:p>
    <w:p w14:paraId="7AAB74DB" w14:textId="77777777" w:rsidR="003642C5" w:rsidRPr="00162817" w:rsidRDefault="001D211F">
      <w:pPr>
        <w:spacing w:line="360" w:lineRule="auto"/>
        <w:rPr>
          <w:sz w:val="24"/>
          <w:szCs w:val="24"/>
          <w:lang w:eastAsia="zh-CN"/>
        </w:rPr>
      </w:pPr>
      <w:r w:rsidRPr="00162817">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162817">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162817">
        <w:rPr>
          <w:rFonts w:ascii="Times New Roman" w:hAnsi="Times New Roman" w:hint="eastAsia"/>
          <w:b/>
          <w:sz w:val="24"/>
          <w:szCs w:val="24"/>
          <w:lang w:eastAsia="zh-CN"/>
        </w:rPr>
        <w:t>1</w:t>
      </w:r>
      <w:r w:rsidR="00162817">
        <w:rPr>
          <w:rFonts w:ascii="Times New Roman" w:hAnsi="Times New Roman" w:hint="eastAsia"/>
          <w:b/>
          <w:sz w:val="24"/>
          <w:szCs w:val="24"/>
          <w:lang w:eastAsia="zh-CN"/>
        </w:rPr>
        <w:t xml:space="preserve">　</w:t>
      </w:r>
      <w:r w:rsidRPr="00162817">
        <w:rPr>
          <w:rFonts w:ascii="Times New Roman" w:hAnsi="Times New Roman" w:hint="eastAsia"/>
          <w:sz w:val="24"/>
          <w:szCs w:val="24"/>
          <w:lang w:eastAsia="zh-CN"/>
        </w:rPr>
        <w:t>远传抄表系统工程</w:t>
      </w:r>
      <w:r w:rsidRPr="00162817">
        <w:rPr>
          <w:rFonts w:hint="eastAsia"/>
          <w:sz w:val="24"/>
          <w:szCs w:val="24"/>
          <w:lang w:eastAsia="zh-CN"/>
        </w:rPr>
        <w:t>竣工验收应在地方政府的建设主管部门、建筑工程质量监督站的监督下，由建设单位技术负责人主持，设计单位、施工单位、管理单位技术和专业负责人参加进行。</w:t>
      </w:r>
    </w:p>
    <w:p w14:paraId="1EAEEBCD" w14:textId="77777777" w:rsidR="003642C5" w:rsidRPr="00162817" w:rsidRDefault="00162817" w:rsidP="00162817">
      <w:pPr>
        <w:spacing w:line="360" w:lineRule="auto"/>
        <w:jc w:val="both"/>
        <w:rPr>
          <w:rFonts w:ascii="仿宋" w:eastAsia="仿宋" w:hAnsi="仿宋"/>
          <w:sz w:val="24"/>
          <w:szCs w:val="24"/>
          <w:lang w:eastAsia="zh-CN"/>
        </w:rPr>
      </w:pPr>
      <w:r>
        <w:rPr>
          <w:rFonts w:ascii="仿宋" w:eastAsia="仿宋" w:hAnsi="仿宋" w:hint="eastAsia"/>
          <w:sz w:val="24"/>
          <w:szCs w:val="24"/>
          <w:lang w:eastAsia="zh-CN"/>
        </w:rPr>
        <w:t xml:space="preserve">　　</w:t>
      </w:r>
      <w:r w:rsidR="001D211F" w:rsidRPr="00162817">
        <w:rPr>
          <w:rFonts w:ascii="仿宋" w:eastAsia="仿宋" w:hAnsi="仿宋" w:hint="eastAsia"/>
          <w:sz w:val="24"/>
          <w:szCs w:val="24"/>
          <w:lang w:eastAsia="zh-CN"/>
        </w:rPr>
        <w:t>【条文说明】远传抄表系统工程施工前要向地方建设行政主管部门进行质量监督备案，施工全过程由政府监管，竣工验收时到验收现场进行竣工程序的监督。</w:t>
      </w:r>
    </w:p>
    <w:p w14:paraId="3798C840" w14:textId="77777777" w:rsidR="003642C5" w:rsidRPr="00162817" w:rsidRDefault="001D211F" w:rsidP="00EF4EBF">
      <w:pPr>
        <w:spacing w:line="360" w:lineRule="auto"/>
        <w:jc w:val="both"/>
        <w:rPr>
          <w:sz w:val="24"/>
          <w:szCs w:val="24"/>
          <w:lang w:eastAsia="zh-CN"/>
        </w:rPr>
      </w:pPr>
      <w:r w:rsidRPr="00162817">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162817">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162817">
        <w:rPr>
          <w:rFonts w:ascii="Times New Roman" w:hAnsi="Times New Roman"/>
          <w:b/>
          <w:sz w:val="24"/>
          <w:szCs w:val="24"/>
          <w:lang w:eastAsia="zh-CN"/>
        </w:rPr>
        <w:t>2</w:t>
      </w:r>
      <w:r w:rsidR="00162817" w:rsidRPr="00162817">
        <w:rPr>
          <w:rFonts w:ascii="Times New Roman" w:hAnsi="Times New Roman" w:hint="eastAsia"/>
          <w:b/>
          <w:sz w:val="24"/>
          <w:szCs w:val="24"/>
          <w:lang w:eastAsia="zh-CN"/>
        </w:rPr>
        <w:t xml:space="preserve">　</w:t>
      </w:r>
      <w:r w:rsidRPr="00162817">
        <w:rPr>
          <w:rFonts w:ascii="Times New Roman" w:hAnsi="Times New Roman" w:hint="eastAsia"/>
          <w:sz w:val="24"/>
          <w:szCs w:val="24"/>
          <w:lang w:eastAsia="zh-CN"/>
        </w:rPr>
        <w:t>远传抄表系统工程</w:t>
      </w:r>
      <w:r w:rsidRPr="00162817">
        <w:rPr>
          <w:rFonts w:hint="eastAsia"/>
          <w:sz w:val="24"/>
          <w:szCs w:val="24"/>
          <w:lang w:eastAsia="zh-CN"/>
        </w:rPr>
        <w:t>竣工验收时，建设单位代表宣读竣工验收申请后，验收各方应对验收申请中提出的已具备竣工验收的条件进行评定。</w:t>
      </w:r>
    </w:p>
    <w:p w14:paraId="7B47229A" w14:textId="77777777" w:rsidR="003642C5" w:rsidRPr="00162817" w:rsidRDefault="00162817" w:rsidP="00EF4EBF">
      <w:pPr>
        <w:spacing w:line="360" w:lineRule="auto"/>
        <w:jc w:val="both"/>
        <w:rPr>
          <w:rFonts w:ascii="仿宋" w:eastAsia="仿宋" w:hAnsi="仿宋"/>
          <w:sz w:val="24"/>
          <w:szCs w:val="24"/>
          <w:lang w:eastAsia="zh-CN"/>
        </w:rPr>
      </w:pPr>
      <w:r>
        <w:rPr>
          <w:rFonts w:ascii="仿宋" w:eastAsia="仿宋" w:hAnsi="仿宋" w:hint="eastAsia"/>
          <w:sz w:val="24"/>
          <w:szCs w:val="24"/>
          <w:lang w:eastAsia="zh-CN"/>
        </w:rPr>
        <w:t xml:space="preserve">　　</w:t>
      </w:r>
      <w:r w:rsidR="001D211F" w:rsidRPr="00162817">
        <w:rPr>
          <w:rFonts w:ascii="仿宋" w:eastAsia="仿宋" w:hAnsi="仿宋" w:hint="eastAsia"/>
          <w:sz w:val="24"/>
          <w:szCs w:val="24"/>
          <w:lang w:eastAsia="zh-CN"/>
        </w:rPr>
        <w:t>【条文说明】验收申请的内容包括：竣工工程按设计和施工合同完成的情况；各分项、专业工程验收情况；工程技术档案和竣工图的完成、预验和移交情况；甩项及遗留问题等有关的情况。</w:t>
      </w:r>
    </w:p>
    <w:p w14:paraId="7307689A" w14:textId="77777777" w:rsidR="003642C5" w:rsidRPr="00E95F24" w:rsidRDefault="001D211F">
      <w:pPr>
        <w:spacing w:line="360" w:lineRule="auto"/>
        <w:rPr>
          <w:rFonts w:ascii="Times New Roman" w:hAnsi="Times New Roman"/>
          <w:b/>
          <w:sz w:val="24"/>
          <w:szCs w:val="24"/>
          <w:lang w:eastAsia="zh-CN"/>
        </w:rPr>
      </w:pPr>
      <w:r w:rsidRPr="00E95F24">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b/>
          <w:sz w:val="24"/>
          <w:szCs w:val="24"/>
          <w:lang w:eastAsia="zh-CN"/>
        </w:rPr>
        <w:t>3</w:t>
      </w:r>
      <w:r w:rsidR="00162817" w:rsidRPr="00E95F24">
        <w:rPr>
          <w:rFonts w:ascii="Times New Roman" w:hAnsi="Times New Roman" w:hint="eastAsia"/>
          <w:b/>
          <w:sz w:val="24"/>
          <w:szCs w:val="24"/>
          <w:lang w:eastAsia="zh-CN"/>
        </w:rPr>
        <w:t xml:space="preserve">　</w:t>
      </w:r>
      <w:r w:rsidRPr="00E95F24">
        <w:rPr>
          <w:rFonts w:ascii="Times New Roman" w:hAnsi="Times New Roman" w:hint="eastAsia"/>
          <w:sz w:val="24"/>
          <w:szCs w:val="24"/>
          <w:lang w:eastAsia="zh-CN"/>
        </w:rPr>
        <w:t>远传抄表系统工程</w:t>
      </w:r>
      <w:r w:rsidRPr="00E95F24">
        <w:rPr>
          <w:rFonts w:ascii="宋体" w:hAnsi="宋体" w:hint="eastAsia"/>
          <w:sz w:val="24"/>
          <w:szCs w:val="24"/>
          <w:lang w:eastAsia="zh-CN"/>
        </w:rPr>
        <w:t>竣工验收应包括下列内容：</w:t>
      </w:r>
    </w:p>
    <w:p w14:paraId="7E44C31E" w14:textId="77777777" w:rsidR="003642C5" w:rsidRPr="00E95F24" w:rsidRDefault="00E95F24" w:rsidP="00E95F24">
      <w:pPr>
        <w:spacing w:line="360" w:lineRule="auto"/>
        <w:rPr>
          <w:rFonts w:ascii="宋体" w:hAnsi="宋体"/>
          <w:sz w:val="24"/>
          <w:szCs w:val="24"/>
          <w:lang w:eastAsia="zh-CN"/>
        </w:rPr>
      </w:pPr>
      <w:r w:rsidRPr="00E95F24">
        <w:rPr>
          <w:rFonts w:ascii="宋体" w:hAnsi="宋体" w:hint="eastAsia"/>
          <w:b/>
          <w:bCs/>
          <w:sz w:val="24"/>
          <w:szCs w:val="24"/>
          <w:lang w:eastAsia="zh-CN"/>
        </w:rPr>
        <w:t xml:space="preserve">　　</w:t>
      </w:r>
      <w:r w:rsidRPr="00E95F24">
        <w:rPr>
          <w:rFonts w:ascii="Times New Roman" w:hAnsi="Times New Roman"/>
          <w:b/>
          <w:bCs/>
          <w:sz w:val="24"/>
          <w:szCs w:val="24"/>
          <w:lang w:eastAsia="zh-CN"/>
        </w:rPr>
        <w:t>1</w:t>
      </w:r>
      <w:r w:rsidRPr="00E95F24">
        <w:rPr>
          <w:rFonts w:ascii="宋体" w:hAnsi="宋体" w:hint="eastAsia"/>
          <w:b/>
          <w:bCs/>
          <w:sz w:val="24"/>
          <w:szCs w:val="24"/>
          <w:lang w:eastAsia="zh-CN"/>
        </w:rPr>
        <w:t xml:space="preserve">　</w:t>
      </w:r>
      <w:r w:rsidR="001D211F" w:rsidRPr="00E95F24">
        <w:rPr>
          <w:rFonts w:ascii="宋体" w:hAnsi="宋体" w:hint="eastAsia"/>
          <w:sz w:val="24"/>
          <w:szCs w:val="24"/>
          <w:lang w:eastAsia="zh-CN"/>
        </w:rPr>
        <w:t>设计单位介绍竣工工程设计质量检查情况；</w:t>
      </w:r>
    </w:p>
    <w:p w14:paraId="2EFE5ABF" w14:textId="77777777" w:rsidR="003642C5" w:rsidRPr="00E95F24" w:rsidRDefault="00E95F24" w:rsidP="00E95F24">
      <w:pPr>
        <w:spacing w:line="360" w:lineRule="auto"/>
        <w:rPr>
          <w:rFonts w:ascii="宋体" w:hAnsi="宋体"/>
          <w:sz w:val="24"/>
          <w:szCs w:val="24"/>
          <w:lang w:eastAsia="zh-CN"/>
        </w:rPr>
      </w:pPr>
      <w:r>
        <w:rPr>
          <w:rFonts w:ascii="宋体" w:hAnsi="宋体" w:hint="eastAsia"/>
          <w:b/>
          <w:bCs/>
          <w:sz w:val="24"/>
          <w:szCs w:val="24"/>
          <w:lang w:eastAsia="zh-CN"/>
        </w:rPr>
        <w:t xml:space="preserve">　　</w:t>
      </w:r>
      <w:r w:rsidR="001D211F" w:rsidRPr="00E95F24">
        <w:rPr>
          <w:rFonts w:ascii="Times New Roman" w:hAnsi="Times New Roman"/>
          <w:b/>
          <w:bCs/>
          <w:sz w:val="24"/>
          <w:szCs w:val="24"/>
          <w:lang w:eastAsia="zh-CN"/>
        </w:rPr>
        <w:t>2</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施工单位介绍施工质量评定总结情况；</w:t>
      </w:r>
    </w:p>
    <w:p w14:paraId="6EEC2D2C" w14:textId="77777777" w:rsidR="003642C5" w:rsidRPr="00E95F24" w:rsidRDefault="00E95F24" w:rsidP="00E95F24">
      <w:pPr>
        <w:spacing w:line="360" w:lineRule="auto"/>
        <w:rPr>
          <w:rFonts w:ascii="宋体" w:hAnsi="宋体"/>
          <w:sz w:val="24"/>
          <w:szCs w:val="24"/>
          <w:lang w:eastAsia="zh-CN"/>
        </w:rPr>
      </w:pPr>
      <w:r>
        <w:rPr>
          <w:rFonts w:ascii="宋体" w:hAnsi="宋体" w:hint="eastAsia"/>
          <w:b/>
          <w:bCs/>
          <w:sz w:val="24"/>
          <w:szCs w:val="24"/>
          <w:lang w:eastAsia="zh-CN"/>
        </w:rPr>
        <w:t xml:space="preserve">　　</w:t>
      </w:r>
      <w:r w:rsidR="001D211F" w:rsidRPr="00E95F24">
        <w:rPr>
          <w:rFonts w:ascii="Times New Roman" w:hAnsi="Times New Roman"/>
          <w:b/>
          <w:bCs/>
          <w:sz w:val="24"/>
          <w:szCs w:val="24"/>
          <w:lang w:eastAsia="zh-CN"/>
        </w:rPr>
        <w:t>3</w:t>
      </w:r>
      <w:r w:rsidRPr="00E95F24">
        <w:rPr>
          <w:rFonts w:ascii="Times New Roman" w:hAnsi="Times New Roman"/>
          <w:sz w:val="24"/>
          <w:szCs w:val="24"/>
          <w:lang w:eastAsia="zh-CN"/>
        </w:rPr>
        <w:t xml:space="preserve">　</w:t>
      </w:r>
      <w:r w:rsidR="001D211F" w:rsidRPr="00E95F24">
        <w:rPr>
          <w:rFonts w:ascii="宋体" w:hAnsi="宋体" w:hint="eastAsia"/>
          <w:sz w:val="24"/>
          <w:szCs w:val="24"/>
          <w:lang w:eastAsia="zh-CN"/>
        </w:rPr>
        <w:t>监理单位介绍监理质量评估情况；</w:t>
      </w:r>
    </w:p>
    <w:p w14:paraId="758DDE60" w14:textId="77777777" w:rsidR="003642C5" w:rsidRPr="00E95F24" w:rsidRDefault="00E95F24" w:rsidP="00E95F24">
      <w:pPr>
        <w:spacing w:line="360" w:lineRule="auto"/>
        <w:rPr>
          <w:rFonts w:ascii="宋体" w:hAnsi="宋体"/>
          <w:sz w:val="24"/>
          <w:szCs w:val="24"/>
          <w:lang w:eastAsia="zh-CN"/>
        </w:rPr>
      </w:pPr>
      <w:r>
        <w:rPr>
          <w:rFonts w:ascii="宋体" w:hAnsi="宋体" w:hint="eastAsia"/>
          <w:b/>
          <w:bCs/>
          <w:sz w:val="24"/>
          <w:szCs w:val="24"/>
          <w:lang w:eastAsia="zh-CN"/>
        </w:rPr>
        <w:t xml:space="preserve">　　</w:t>
      </w:r>
      <w:r w:rsidRPr="00E95F24">
        <w:rPr>
          <w:rFonts w:ascii="Times New Roman" w:hAnsi="Times New Roman"/>
          <w:b/>
          <w:bCs/>
          <w:sz w:val="24"/>
          <w:szCs w:val="24"/>
          <w:lang w:eastAsia="zh-CN"/>
        </w:rPr>
        <w:t>4</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进行工程实体检查验收。</w:t>
      </w:r>
    </w:p>
    <w:p w14:paraId="5E991092" w14:textId="77777777" w:rsidR="003642C5" w:rsidRPr="00E95F24" w:rsidRDefault="00E95F24" w:rsidP="00EF4EBF">
      <w:pPr>
        <w:spacing w:line="360" w:lineRule="auto"/>
        <w:jc w:val="both"/>
        <w:rPr>
          <w:rFonts w:ascii="宋体" w:hAnsi="宋体"/>
          <w:sz w:val="24"/>
          <w:szCs w:val="24"/>
          <w:lang w:eastAsia="zh-CN"/>
        </w:rPr>
      </w:pPr>
      <w:r>
        <w:rPr>
          <w:rFonts w:ascii="宋体" w:hAnsi="宋体" w:hint="eastAsia"/>
          <w:b/>
          <w:bCs/>
          <w:sz w:val="24"/>
          <w:szCs w:val="24"/>
          <w:lang w:eastAsia="zh-CN"/>
        </w:rPr>
        <w:t xml:space="preserve">　　</w:t>
      </w:r>
      <w:r w:rsidR="001D211F" w:rsidRPr="00E95F24">
        <w:rPr>
          <w:rFonts w:ascii="Times New Roman" w:hAnsi="Times New Roman"/>
          <w:b/>
          <w:bCs/>
          <w:sz w:val="24"/>
          <w:szCs w:val="24"/>
          <w:lang w:eastAsia="zh-CN"/>
        </w:rPr>
        <w:t>5</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根据工程情况由主持人决定分组或集中进行，工程量大的也可以抽查方式进行。</w:t>
      </w:r>
    </w:p>
    <w:p w14:paraId="311D8915" w14:textId="77777777" w:rsidR="003642C5" w:rsidRPr="00E95F24" w:rsidRDefault="001D211F" w:rsidP="00EF4EBF">
      <w:pPr>
        <w:spacing w:line="360" w:lineRule="auto"/>
        <w:jc w:val="both"/>
        <w:rPr>
          <w:rFonts w:ascii="宋体" w:hAnsi="宋体"/>
          <w:sz w:val="24"/>
          <w:szCs w:val="24"/>
          <w:lang w:eastAsia="zh-CN"/>
        </w:rPr>
      </w:pPr>
      <w:r w:rsidRPr="00E95F24">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b/>
          <w:sz w:val="24"/>
          <w:szCs w:val="24"/>
          <w:lang w:eastAsia="zh-CN"/>
        </w:rPr>
        <w:t>4</w:t>
      </w:r>
      <w:r w:rsidR="00E95F24">
        <w:rPr>
          <w:rFonts w:ascii="Times New Roman" w:hAnsi="Times New Roman" w:hint="eastAsia"/>
          <w:b/>
          <w:sz w:val="24"/>
          <w:szCs w:val="24"/>
          <w:lang w:eastAsia="zh-CN"/>
        </w:rPr>
        <w:t xml:space="preserve">　</w:t>
      </w:r>
      <w:r w:rsidRPr="00E95F24">
        <w:rPr>
          <w:rFonts w:ascii="Times New Roman" w:hAnsi="Times New Roman" w:hint="eastAsia"/>
          <w:sz w:val="24"/>
          <w:szCs w:val="24"/>
          <w:lang w:eastAsia="zh-CN"/>
        </w:rPr>
        <w:t>远传抄表系统工程</w:t>
      </w:r>
      <w:r w:rsidRPr="00E95F24">
        <w:rPr>
          <w:rFonts w:ascii="宋体" w:hAnsi="宋体"/>
          <w:sz w:val="24"/>
          <w:szCs w:val="24"/>
          <w:lang w:eastAsia="zh-CN"/>
        </w:rPr>
        <w:t>竣工验收后</w:t>
      </w:r>
      <w:r w:rsidRPr="00E95F24">
        <w:rPr>
          <w:rFonts w:ascii="宋体" w:hAnsi="宋体" w:hint="eastAsia"/>
          <w:sz w:val="24"/>
          <w:szCs w:val="24"/>
          <w:lang w:eastAsia="zh-CN"/>
        </w:rPr>
        <w:t>，</w:t>
      </w:r>
      <w:r w:rsidRPr="00E95F24">
        <w:rPr>
          <w:rFonts w:ascii="宋体" w:hAnsi="宋体"/>
          <w:sz w:val="24"/>
          <w:szCs w:val="24"/>
          <w:lang w:eastAsia="zh-CN"/>
        </w:rPr>
        <w:t>应定期检查</w:t>
      </w:r>
      <w:r w:rsidRPr="00E95F24">
        <w:rPr>
          <w:rFonts w:ascii="宋体" w:hAnsi="宋体" w:hint="eastAsia"/>
          <w:sz w:val="24"/>
          <w:szCs w:val="24"/>
          <w:lang w:eastAsia="zh-CN"/>
        </w:rPr>
        <w:t>设备</w:t>
      </w:r>
      <w:r w:rsidRPr="00E95F24">
        <w:rPr>
          <w:rFonts w:ascii="宋体" w:hAnsi="宋体"/>
          <w:sz w:val="24"/>
          <w:szCs w:val="24"/>
          <w:lang w:eastAsia="zh-CN"/>
        </w:rPr>
        <w:t>、</w:t>
      </w:r>
      <w:r w:rsidRPr="00E95F24">
        <w:rPr>
          <w:rFonts w:ascii="宋体" w:hAnsi="宋体" w:hint="eastAsia"/>
          <w:sz w:val="24"/>
          <w:szCs w:val="24"/>
          <w:lang w:eastAsia="zh-CN"/>
        </w:rPr>
        <w:t>线缆</w:t>
      </w:r>
      <w:r w:rsidRPr="00E95F24">
        <w:rPr>
          <w:rFonts w:ascii="宋体" w:hAnsi="宋体"/>
          <w:sz w:val="24"/>
          <w:szCs w:val="24"/>
          <w:lang w:eastAsia="zh-CN"/>
        </w:rPr>
        <w:t>的工作状态，使用过程中如出现异常情况应及时采取措施。</w:t>
      </w:r>
    </w:p>
    <w:p w14:paraId="5520AE83" w14:textId="77777777" w:rsidR="003642C5" w:rsidRPr="00E95F24" w:rsidRDefault="001D211F" w:rsidP="00EF4EBF">
      <w:pPr>
        <w:spacing w:line="360" w:lineRule="auto"/>
        <w:jc w:val="both"/>
        <w:rPr>
          <w:rFonts w:ascii="宋体" w:hAnsi="宋体"/>
          <w:sz w:val="24"/>
          <w:szCs w:val="24"/>
          <w:lang w:eastAsia="zh-CN"/>
        </w:rPr>
      </w:pPr>
      <w:r w:rsidRPr="00E95F24">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b/>
          <w:sz w:val="24"/>
          <w:szCs w:val="24"/>
          <w:lang w:eastAsia="zh-CN"/>
        </w:rPr>
        <w:t>5</w:t>
      </w:r>
      <w:r w:rsidR="00E95F24">
        <w:rPr>
          <w:rFonts w:ascii="宋体" w:hAnsi="宋体" w:hint="eastAsia"/>
          <w:sz w:val="24"/>
          <w:szCs w:val="24"/>
          <w:lang w:eastAsia="zh-CN"/>
        </w:rPr>
        <w:t xml:space="preserve">　</w:t>
      </w:r>
      <w:r w:rsidRPr="00E95F24">
        <w:rPr>
          <w:rFonts w:ascii="宋体" w:hAnsi="宋体" w:hint="eastAsia"/>
          <w:sz w:val="24"/>
          <w:szCs w:val="24"/>
          <w:lang w:eastAsia="zh-CN"/>
        </w:rPr>
        <w:t>竣工验收时，对施工过程中形成的能真实反映施工全过程、材料使用、技术质量的全部资料进行检查。</w:t>
      </w:r>
    </w:p>
    <w:p w14:paraId="61D3C728" w14:textId="77777777" w:rsidR="003642C5" w:rsidRPr="00E95F24" w:rsidRDefault="001D211F" w:rsidP="00EF4EBF">
      <w:pPr>
        <w:spacing w:line="360" w:lineRule="auto"/>
        <w:jc w:val="both"/>
        <w:rPr>
          <w:rFonts w:ascii="宋体" w:hAnsi="宋体"/>
          <w:sz w:val="24"/>
          <w:szCs w:val="24"/>
          <w:lang w:eastAsia="zh-CN"/>
        </w:rPr>
      </w:pPr>
      <w:r w:rsidRPr="00E95F24">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b/>
          <w:sz w:val="24"/>
          <w:szCs w:val="24"/>
          <w:lang w:eastAsia="zh-CN"/>
        </w:rPr>
        <w:t>6</w:t>
      </w:r>
      <w:r w:rsidR="00E95F24">
        <w:rPr>
          <w:rFonts w:ascii="Times New Roman" w:hAnsi="Times New Roman" w:hint="eastAsia"/>
          <w:b/>
          <w:sz w:val="24"/>
          <w:szCs w:val="24"/>
          <w:lang w:eastAsia="zh-CN"/>
        </w:rPr>
        <w:t xml:space="preserve">　</w:t>
      </w:r>
      <w:r w:rsidRPr="00E95F24">
        <w:rPr>
          <w:rFonts w:ascii="宋体" w:hAnsi="宋体" w:hint="eastAsia"/>
          <w:sz w:val="24"/>
          <w:szCs w:val="24"/>
          <w:lang w:eastAsia="zh-CN"/>
        </w:rPr>
        <w:t>竣工工程实体验收和资料检查后，参加验收的各方应集中进行竣工工程质量评价和判定，并按以下三种判定情况形成验收结论。</w:t>
      </w:r>
    </w:p>
    <w:p w14:paraId="148C3522" w14:textId="77777777" w:rsidR="003642C5" w:rsidRPr="00E95F24" w:rsidRDefault="00E95F24" w:rsidP="00EF4EBF">
      <w:pPr>
        <w:spacing w:line="360" w:lineRule="auto"/>
        <w:jc w:val="both"/>
        <w:rPr>
          <w:rFonts w:ascii="宋体" w:hAnsi="宋体"/>
          <w:sz w:val="24"/>
          <w:szCs w:val="24"/>
          <w:lang w:eastAsia="zh-CN"/>
        </w:rPr>
      </w:pPr>
      <w:r>
        <w:rPr>
          <w:rFonts w:ascii="宋体" w:hAnsi="宋体" w:hint="eastAsia"/>
          <w:b/>
          <w:bCs/>
          <w:sz w:val="24"/>
          <w:szCs w:val="24"/>
          <w:lang w:eastAsia="zh-CN"/>
        </w:rPr>
        <w:t xml:space="preserve">　</w:t>
      </w:r>
      <w:r w:rsidRPr="00E95F24">
        <w:rPr>
          <w:rFonts w:ascii="仿宋" w:eastAsia="仿宋" w:hAnsi="仿宋" w:hint="eastAsia"/>
          <w:b/>
          <w:bCs/>
          <w:sz w:val="24"/>
          <w:szCs w:val="24"/>
          <w:lang w:eastAsia="zh-CN"/>
        </w:rPr>
        <w:t xml:space="preserve">　</w:t>
      </w:r>
      <w:r w:rsidR="001D211F" w:rsidRPr="00E95F24">
        <w:rPr>
          <w:rFonts w:ascii="仿宋" w:eastAsia="仿宋" w:hAnsi="仿宋" w:hint="eastAsia"/>
          <w:b/>
          <w:bCs/>
          <w:sz w:val="24"/>
          <w:szCs w:val="24"/>
          <w:lang w:eastAsia="zh-CN"/>
        </w:rPr>
        <w:t>1</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系统检测试验全部合格；分项工程质量检测误差在允许范围内；工程实体检查及外观验收合格，无遗留问题。工程通过验收，判定为合格。</w:t>
      </w:r>
    </w:p>
    <w:p w14:paraId="61DF0688" w14:textId="77777777" w:rsidR="003642C5" w:rsidRPr="00E95F24" w:rsidRDefault="00E95F24" w:rsidP="00EF4EBF">
      <w:pPr>
        <w:spacing w:line="360" w:lineRule="auto"/>
        <w:jc w:val="both"/>
        <w:rPr>
          <w:rFonts w:ascii="宋体" w:hAnsi="宋体"/>
          <w:sz w:val="24"/>
          <w:szCs w:val="24"/>
          <w:lang w:eastAsia="zh-CN"/>
        </w:rPr>
      </w:pPr>
      <w:r>
        <w:rPr>
          <w:rFonts w:ascii="宋体" w:hAnsi="宋体" w:hint="eastAsia"/>
          <w:b/>
          <w:bCs/>
          <w:sz w:val="24"/>
          <w:szCs w:val="24"/>
          <w:lang w:eastAsia="zh-CN"/>
        </w:rPr>
        <w:t xml:space="preserve">　　</w:t>
      </w:r>
      <w:r w:rsidR="001D211F" w:rsidRPr="00E95F24">
        <w:rPr>
          <w:rFonts w:ascii="Times New Roman" w:hAnsi="Times New Roman"/>
          <w:b/>
          <w:bCs/>
          <w:sz w:val="24"/>
          <w:szCs w:val="24"/>
          <w:lang w:eastAsia="zh-CN"/>
        </w:rPr>
        <w:t>2</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设备、材料和配件等保障性质量全部合格；工程实体检查和外观验收发现有一般缺陷，但不影响结构质量，对这种情况可以留给施工单位一定的整改时间，</w:t>
      </w:r>
      <w:r w:rsidR="001D211F" w:rsidRPr="00E95F24">
        <w:rPr>
          <w:rFonts w:ascii="宋体" w:hAnsi="宋体" w:hint="eastAsia"/>
          <w:sz w:val="24"/>
          <w:szCs w:val="24"/>
          <w:lang w:eastAsia="zh-CN"/>
        </w:rPr>
        <w:lastRenderedPageBreak/>
        <w:t>在监理的监督下，整改合格后再判定工程质量合格，通过验收，各方签署意见并加盖公章。</w:t>
      </w:r>
    </w:p>
    <w:p w14:paraId="440A7D8D" w14:textId="77777777" w:rsidR="003642C5" w:rsidRPr="00E95F24" w:rsidRDefault="00E95F24" w:rsidP="00EF4EBF">
      <w:pPr>
        <w:spacing w:line="360" w:lineRule="auto"/>
        <w:jc w:val="both"/>
        <w:rPr>
          <w:rFonts w:ascii="宋体" w:hAnsi="宋体"/>
          <w:sz w:val="24"/>
          <w:szCs w:val="24"/>
          <w:lang w:eastAsia="zh-CN"/>
        </w:rPr>
      </w:pPr>
      <w:r>
        <w:rPr>
          <w:rFonts w:ascii="宋体" w:hAnsi="宋体" w:hint="eastAsia"/>
          <w:b/>
          <w:bCs/>
          <w:sz w:val="24"/>
          <w:szCs w:val="24"/>
          <w:lang w:eastAsia="zh-CN"/>
        </w:rPr>
        <w:t xml:space="preserve">　　</w:t>
      </w:r>
      <w:r w:rsidR="001D211F" w:rsidRPr="00E95F24">
        <w:rPr>
          <w:rFonts w:ascii="Times New Roman" w:hAnsi="Times New Roman"/>
          <w:b/>
          <w:bCs/>
          <w:sz w:val="24"/>
          <w:szCs w:val="24"/>
          <w:lang w:eastAsia="zh-CN"/>
        </w:rPr>
        <w:t>3</w:t>
      </w:r>
      <w:r>
        <w:rPr>
          <w:rFonts w:ascii="宋体" w:hAnsi="宋体" w:hint="eastAsia"/>
          <w:b/>
          <w:bCs/>
          <w:sz w:val="24"/>
          <w:szCs w:val="24"/>
          <w:lang w:eastAsia="zh-CN"/>
        </w:rPr>
        <w:t xml:space="preserve">　</w:t>
      </w:r>
      <w:r w:rsidR="001D211F" w:rsidRPr="00E95F24">
        <w:rPr>
          <w:rFonts w:ascii="宋体" w:hAnsi="宋体" w:hint="eastAsia"/>
          <w:sz w:val="24"/>
          <w:szCs w:val="24"/>
          <w:lang w:eastAsia="zh-CN"/>
        </w:rPr>
        <w:t>能证明质量合格的资料不全；工程实体检查或外观验收发现质量缺陷，对这种工程只提出应整改的问题，由施工单位在监理单位的监督下，逐项整改，整改合格后重新验收。</w:t>
      </w:r>
    </w:p>
    <w:p w14:paraId="617F6482" w14:textId="77777777" w:rsidR="003642C5" w:rsidRPr="00E95F24" w:rsidRDefault="001D211F" w:rsidP="00EF4EBF">
      <w:pPr>
        <w:spacing w:line="360" w:lineRule="auto"/>
        <w:jc w:val="both"/>
        <w:rPr>
          <w:sz w:val="24"/>
          <w:szCs w:val="24"/>
          <w:lang w:eastAsia="zh-CN"/>
        </w:rPr>
      </w:pPr>
      <w:r w:rsidRPr="00E95F24">
        <w:rPr>
          <w:rFonts w:ascii="Times New Roman" w:hAnsi="Times New Roman"/>
          <w:b/>
          <w:sz w:val="24"/>
          <w:szCs w:val="24"/>
          <w:lang w:eastAsia="zh-CN"/>
        </w:rPr>
        <w:t>7</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hint="eastAsia"/>
          <w:b/>
          <w:sz w:val="24"/>
          <w:szCs w:val="24"/>
          <w:lang w:eastAsia="zh-CN"/>
        </w:rPr>
        <w:t>4</w:t>
      </w:r>
      <w:r w:rsidR="00EF4EBF" w:rsidRPr="00616283">
        <w:rPr>
          <w:rFonts w:ascii="宋体" w:hAnsi="宋体" w:cstheme="minorBidi" w:hint="eastAsia"/>
          <w:b/>
          <w:color w:val="000000" w:themeColor="text1"/>
          <w:kern w:val="2"/>
          <w:sz w:val="24"/>
          <w:szCs w:val="24"/>
          <w:lang w:eastAsia="zh-CN" w:bidi="ar-SA"/>
        </w:rPr>
        <w:t>.</w:t>
      </w:r>
      <w:r w:rsidRPr="00E95F24">
        <w:rPr>
          <w:rFonts w:ascii="Times New Roman" w:hAnsi="Times New Roman"/>
          <w:b/>
          <w:sz w:val="24"/>
          <w:szCs w:val="24"/>
          <w:lang w:eastAsia="zh-CN"/>
        </w:rPr>
        <w:t>7</w:t>
      </w:r>
      <w:r w:rsidR="00E95F24">
        <w:rPr>
          <w:rFonts w:ascii="Times New Roman" w:hAnsi="Times New Roman" w:hint="eastAsia"/>
          <w:b/>
          <w:sz w:val="24"/>
          <w:szCs w:val="24"/>
          <w:lang w:eastAsia="zh-CN"/>
        </w:rPr>
        <w:t xml:space="preserve">　</w:t>
      </w:r>
      <w:r w:rsidRPr="00E95F24">
        <w:rPr>
          <w:rFonts w:hint="eastAsia"/>
          <w:sz w:val="24"/>
          <w:szCs w:val="24"/>
          <w:lang w:eastAsia="zh-CN"/>
        </w:rPr>
        <w:t>对经过竣工验收合格的工程，应按附录</w:t>
      </w:r>
      <w:r w:rsidRPr="00EF4EBF">
        <w:rPr>
          <w:rFonts w:ascii="Times New Roman" w:hAnsi="Times New Roman"/>
          <w:sz w:val="24"/>
          <w:szCs w:val="24"/>
          <w:lang w:eastAsia="zh-CN"/>
        </w:rPr>
        <w:t>F</w:t>
      </w:r>
      <w:r w:rsidRPr="00E95F24">
        <w:rPr>
          <w:rFonts w:hint="eastAsia"/>
          <w:sz w:val="24"/>
          <w:szCs w:val="24"/>
          <w:lang w:eastAsia="zh-CN"/>
        </w:rPr>
        <w:t>填写“竣工工程验收记录表”，由各方代表签字盖公章生效，并纳入工程技术档案，统一移交和保存。</w:t>
      </w:r>
    </w:p>
    <w:p w14:paraId="6F3FCAB5" w14:textId="77777777" w:rsidR="003642C5" w:rsidRDefault="003642C5">
      <w:pPr>
        <w:widowControl w:val="0"/>
        <w:snapToGrid w:val="0"/>
        <w:spacing w:line="360" w:lineRule="auto"/>
        <w:ind w:firstLineChars="100" w:firstLine="280"/>
        <w:jc w:val="both"/>
        <w:rPr>
          <w:rFonts w:ascii="仿宋" w:eastAsia="仿宋" w:hAnsi="仿宋"/>
          <w:color w:val="000000" w:themeColor="text1"/>
          <w:kern w:val="2"/>
          <w:sz w:val="28"/>
          <w:szCs w:val="24"/>
          <w:lang w:eastAsia="zh-CN" w:bidi="ar-SA"/>
        </w:rPr>
      </w:pPr>
    </w:p>
    <w:p w14:paraId="7D5068C7" w14:textId="77777777" w:rsidR="003642C5" w:rsidRDefault="003642C5">
      <w:pPr>
        <w:pStyle w:val="afff2"/>
        <w:jc w:val="both"/>
        <w:outlineLvl w:val="0"/>
        <w:rPr>
          <w:rFonts w:ascii="Times New Roman" w:eastAsia="宋体" w:hAnsi="Times New Roman" w:cs="Times New Roman"/>
          <w:bCs/>
          <w:sz w:val="32"/>
          <w:szCs w:val="32"/>
        </w:rPr>
        <w:sectPr w:rsidR="003642C5">
          <w:pgSz w:w="11906" w:h="16838"/>
          <w:pgMar w:top="1418" w:right="1701" w:bottom="1418" w:left="1701" w:header="851" w:footer="992" w:gutter="0"/>
          <w:cols w:space="720"/>
          <w:docGrid w:type="lines" w:linePitch="312"/>
        </w:sectPr>
      </w:pPr>
      <w:bookmarkStart w:id="318" w:name="_Hlk102319679"/>
      <w:bookmarkEnd w:id="317"/>
    </w:p>
    <w:p w14:paraId="10D09135" w14:textId="77777777" w:rsidR="003642C5" w:rsidRPr="00DA1F18" w:rsidRDefault="001D211F" w:rsidP="005B5CF7">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19" w:name="_Toc150017182"/>
      <w:r w:rsidRPr="00DA1F18">
        <w:rPr>
          <w:rFonts w:ascii="Times New Roman" w:hAnsi="Times New Roman"/>
          <w:color w:val="auto"/>
          <w:kern w:val="44"/>
          <w:sz w:val="30"/>
          <w:szCs w:val="30"/>
          <w:lang w:eastAsia="zh-CN"/>
        </w:rPr>
        <w:lastRenderedPageBreak/>
        <w:t>附录</w:t>
      </w:r>
      <w:r w:rsidRPr="00DA1F18">
        <w:rPr>
          <w:rFonts w:ascii="Times New Roman" w:hAnsi="Times New Roman"/>
          <w:color w:val="auto"/>
          <w:kern w:val="44"/>
          <w:sz w:val="30"/>
          <w:szCs w:val="30"/>
          <w:lang w:eastAsia="zh-CN"/>
        </w:rPr>
        <w:t>A</w:t>
      </w:r>
      <w:r w:rsidR="00275F79" w:rsidRPr="00DA1F18">
        <w:rPr>
          <w:rFonts w:ascii="Times New Roman" w:hAnsi="Times New Roman" w:hint="eastAsia"/>
          <w:color w:val="auto"/>
          <w:kern w:val="44"/>
          <w:sz w:val="30"/>
          <w:szCs w:val="30"/>
          <w:lang w:eastAsia="zh-CN"/>
        </w:rPr>
        <w:t xml:space="preserve">　</w:t>
      </w:r>
      <w:r w:rsidRPr="00DA1F18">
        <w:rPr>
          <w:rFonts w:ascii="Times New Roman" w:hAnsi="Times New Roman"/>
          <w:color w:val="auto"/>
          <w:kern w:val="44"/>
          <w:sz w:val="30"/>
          <w:szCs w:val="30"/>
          <w:lang w:eastAsia="zh-CN"/>
        </w:rPr>
        <w:t>隐蔽工程验收</w:t>
      </w:r>
      <w:bookmarkEnd w:id="319"/>
    </w:p>
    <w:p w14:paraId="2C5F5BEC" w14:textId="77777777" w:rsidR="003642C5" w:rsidRDefault="001D211F">
      <w:pPr>
        <w:pStyle w:val="afff2"/>
        <w:spacing w:afterLines="50" w:after="156"/>
        <w:jc w:val="center"/>
        <w:rPr>
          <w:rFonts w:ascii="黑体" w:eastAsia="黑体" w:hAnsi="黑体"/>
          <w:sz w:val="24"/>
        </w:rPr>
      </w:pPr>
      <w:r>
        <w:rPr>
          <w:rFonts w:ascii="黑体" w:eastAsia="黑体" w:hAnsi="黑体" w:hint="eastAsia"/>
          <w:sz w:val="24"/>
        </w:rPr>
        <w:t>表</w:t>
      </w:r>
      <w:r>
        <w:rPr>
          <w:rFonts w:ascii="Times New Roman" w:eastAsia="黑体" w:hAnsi="Times New Roman" w:cs="Times New Roman"/>
          <w:sz w:val="24"/>
        </w:rPr>
        <w:t>A</w:t>
      </w:r>
      <w:r w:rsidR="00DA1F18">
        <w:rPr>
          <w:rFonts w:ascii="黑体" w:eastAsia="黑体" w:hAnsi="黑体" w:hint="eastAsia"/>
          <w:sz w:val="24"/>
        </w:rPr>
        <w:t xml:space="preserve">　</w:t>
      </w:r>
      <w:r>
        <w:rPr>
          <w:rFonts w:ascii="黑体" w:eastAsia="黑体" w:hAnsi="黑体" w:hint="eastAsia"/>
          <w:bCs/>
          <w:sz w:val="24"/>
        </w:rPr>
        <w:t>隐蔽工程验收表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42"/>
        <w:gridCol w:w="2826"/>
        <w:gridCol w:w="293"/>
        <w:gridCol w:w="803"/>
        <w:gridCol w:w="1096"/>
        <w:gridCol w:w="959"/>
      </w:tblGrid>
      <w:tr w:rsidR="003642C5" w14:paraId="42F008D4" w14:textId="77777777" w:rsidTr="00BD6F43">
        <w:trPr>
          <w:trHeight w:val="534"/>
          <w:jc w:val="center"/>
        </w:trPr>
        <w:tc>
          <w:tcPr>
            <w:tcW w:w="8949" w:type="dxa"/>
            <w:gridSpan w:val="8"/>
            <w:tcBorders>
              <w:top w:val="single" w:sz="4" w:space="0" w:color="auto"/>
              <w:left w:val="single" w:sz="8" w:space="0" w:color="auto"/>
              <w:bottom w:val="single" w:sz="4" w:space="0" w:color="auto"/>
              <w:right w:val="single" w:sz="8" w:space="0" w:color="auto"/>
            </w:tcBorders>
            <w:vAlign w:val="center"/>
          </w:tcPr>
          <w:p w14:paraId="61563304" w14:textId="77777777" w:rsidR="003642C5" w:rsidRPr="00DA1F18" w:rsidRDefault="001D211F">
            <w:pPr>
              <w:pStyle w:val="afff2"/>
              <w:rPr>
                <w:rFonts w:ascii="宋体" w:eastAsia="宋体" w:hAnsi="宋体"/>
                <w:bCs/>
                <w:szCs w:val="21"/>
              </w:rPr>
            </w:pPr>
            <w:bookmarkStart w:id="320" w:name="_Hlk102321327"/>
            <w:bookmarkStart w:id="321" w:name="_Hlk102319734"/>
            <w:bookmarkEnd w:id="318"/>
            <w:r w:rsidRPr="00DA1F18">
              <w:rPr>
                <w:rFonts w:ascii="宋体" w:eastAsia="宋体" w:hAnsi="宋体" w:hint="eastAsia"/>
                <w:szCs w:val="21"/>
              </w:rPr>
              <w:t>工程名称：</w:t>
            </w:r>
          </w:p>
        </w:tc>
      </w:tr>
      <w:tr w:rsidR="003642C5" w14:paraId="50B70883" w14:textId="77777777" w:rsidTr="00BD6F43">
        <w:trPr>
          <w:trHeight w:val="556"/>
          <w:jc w:val="center"/>
        </w:trPr>
        <w:tc>
          <w:tcPr>
            <w:tcW w:w="2830" w:type="dxa"/>
            <w:gridSpan w:val="2"/>
            <w:tcBorders>
              <w:top w:val="single" w:sz="4" w:space="0" w:color="auto"/>
              <w:left w:val="single" w:sz="8" w:space="0" w:color="auto"/>
              <w:bottom w:val="single" w:sz="4" w:space="0" w:color="auto"/>
              <w:right w:val="single" w:sz="4" w:space="0" w:color="auto"/>
            </w:tcBorders>
            <w:vAlign w:val="center"/>
          </w:tcPr>
          <w:p w14:paraId="0D8F87D5"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建设单位/总包单位</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565AAF8C"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施工单位</w:t>
            </w:r>
          </w:p>
        </w:tc>
        <w:tc>
          <w:tcPr>
            <w:tcW w:w="2858" w:type="dxa"/>
            <w:gridSpan w:val="3"/>
            <w:tcBorders>
              <w:top w:val="single" w:sz="4" w:space="0" w:color="auto"/>
              <w:left w:val="single" w:sz="4" w:space="0" w:color="auto"/>
              <w:bottom w:val="single" w:sz="4" w:space="0" w:color="auto"/>
              <w:right w:val="single" w:sz="8" w:space="0" w:color="auto"/>
            </w:tcBorders>
            <w:vAlign w:val="center"/>
          </w:tcPr>
          <w:p w14:paraId="700D7E66"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监理单位</w:t>
            </w:r>
          </w:p>
        </w:tc>
      </w:tr>
      <w:tr w:rsidR="003642C5" w14:paraId="14EBEA94" w14:textId="77777777" w:rsidTr="00BD6F43">
        <w:trPr>
          <w:trHeight w:val="692"/>
          <w:jc w:val="center"/>
        </w:trPr>
        <w:tc>
          <w:tcPr>
            <w:tcW w:w="2830" w:type="dxa"/>
            <w:gridSpan w:val="2"/>
            <w:tcBorders>
              <w:top w:val="single" w:sz="4" w:space="0" w:color="auto"/>
              <w:left w:val="single" w:sz="8" w:space="0" w:color="auto"/>
              <w:bottom w:val="single" w:sz="4" w:space="0" w:color="auto"/>
              <w:right w:val="single" w:sz="4" w:space="0" w:color="auto"/>
            </w:tcBorders>
            <w:vAlign w:val="center"/>
          </w:tcPr>
          <w:p w14:paraId="18CE745E" w14:textId="77777777" w:rsidR="003642C5" w:rsidRPr="00DA1F18" w:rsidRDefault="003642C5">
            <w:pPr>
              <w:pStyle w:val="afff2"/>
              <w:rPr>
                <w:rFonts w:ascii="宋体" w:eastAsia="宋体" w:hAnsi="宋体"/>
                <w:szCs w:val="21"/>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4352E768" w14:textId="77777777" w:rsidR="003642C5" w:rsidRPr="00DA1F18" w:rsidRDefault="003642C5">
            <w:pPr>
              <w:pStyle w:val="afff2"/>
              <w:rPr>
                <w:rFonts w:ascii="宋体" w:eastAsia="宋体" w:hAnsi="宋体"/>
                <w:szCs w:val="21"/>
              </w:rPr>
            </w:pPr>
          </w:p>
        </w:tc>
        <w:tc>
          <w:tcPr>
            <w:tcW w:w="2858" w:type="dxa"/>
            <w:gridSpan w:val="3"/>
            <w:tcBorders>
              <w:top w:val="single" w:sz="4" w:space="0" w:color="auto"/>
              <w:left w:val="single" w:sz="4" w:space="0" w:color="auto"/>
              <w:bottom w:val="single" w:sz="4" w:space="0" w:color="auto"/>
              <w:right w:val="single" w:sz="8" w:space="0" w:color="auto"/>
            </w:tcBorders>
            <w:vAlign w:val="center"/>
          </w:tcPr>
          <w:p w14:paraId="5E844F88" w14:textId="77777777" w:rsidR="003642C5" w:rsidRPr="00DA1F18" w:rsidRDefault="003642C5">
            <w:pPr>
              <w:pStyle w:val="afff2"/>
              <w:rPr>
                <w:rFonts w:ascii="宋体" w:eastAsia="宋体" w:hAnsi="宋体"/>
                <w:szCs w:val="21"/>
              </w:rPr>
            </w:pPr>
          </w:p>
        </w:tc>
      </w:tr>
      <w:tr w:rsidR="003642C5" w14:paraId="10FCFAEB" w14:textId="77777777" w:rsidTr="00BD6F43">
        <w:trPr>
          <w:trHeight w:val="418"/>
          <w:jc w:val="center"/>
        </w:trPr>
        <w:tc>
          <w:tcPr>
            <w:tcW w:w="1838" w:type="dxa"/>
            <w:vMerge w:val="restart"/>
            <w:tcBorders>
              <w:top w:val="single" w:sz="4" w:space="0" w:color="auto"/>
              <w:left w:val="single" w:sz="8" w:space="0" w:color="auto"/>
              <w:bottom w:val="single" w:sz="4" w:space="0" w:color="auto"/>
              <w:right w:val="single" w:sz="4" w:space="0" w:color="auto"/>
            </w:tcBorders>
            <w:vAlign w:val="center"/>
          </w:tcPr>
          <w:p w14:paraId="3992DEE5"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隐蔽工程内容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27DDAB2"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序号</w:t>
            </w:r>
          </w:p>
        </w:tc>
        <w:tc>
          <w:tcPr>
            <w:tcW w:w="2968" w:type="dxa"/>
            <w:gridSpan w:val="2"/>
            <w:vMerge w:val="restart"/>
            <w:tcBorders>
              <w:top w:val="single" w:sz="4" w:space="0" w:color="auto"/>
              <w:left w:val="single" w:sz="4" w:space="0" w:color="auto"/>
              <w:bottom w:val="single" w:sz="4" w:space="0" w:color="auto"/>
              <w:right w:val="single" w:sz="4" w:space="0" w:color="auto"/>
            </w:tcBorders>
            <w:vAlign w:val="center"/>
          </w:tcPr>
          <w:p w14:paraId="413BC0E5"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检查内容</w:t>
            </w:r>
          </w:p>
        </w:tc>
        <w:tc>
          <w:tcPr>
            <w:tcW w:w="3151" w:type="dxa"/>
            <w:gridSpan w:val="4"/>
            <w:tcBorders>
              <w:top w:val="single" w:sz="4" w:space="0" w:color="auto"/>
              <w:left w:val="single" w:sz="4" w:space="0" w:color="auto"/>
              <w:bottom w:val="single" w:sz="4" w:space="0" w:color="auto"/>
              <w:right w:val="single" w:sz="8" w:space="0" w:color="auto"/>
            </w:tcBorders>
            <w:vAlign w:val="center"/>
          </w:tcPr>
          <w:p w14:paraId="2C63F00D"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检查结果</w:t>
            </w:r>
          </w:p>
        </w:tc>
      </w:tr>
      <w:tr w:rsidR="003642C5" w14:paraId="238EE2CE"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5432B4D4" w14:textId="77777777" w:rsidR="003642C5" w:rsidRPr="00DA1F18" w:rsidRDefault="003642C5" w:rsidP="00DA1F18">
            <w:pPr>
              <w:pStyle w:val="afff2"/>
              <w:jc w:val="center"/>
              <w:rPr>
                <w:rFonts w:ascii="宋体" w:eastAsia="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501058" w14:textId="77777777" w:rsidR="003642C5" w:rsidRPr="00DA1F18" w:rsidRDefault="003642C5">
            <w:pPr>
              <w:pStyle w:val="afff2"/>
              <w:rPr>
                <w:rFonts w:ascii="宋体" w:eastAsia="宋体" w:hAnsi="宋体"/>
                <w:szCs w:val="21"/>
              </w:rPr>
            </w:pPr>
          </w:p>
        </w:tc>
        <w:tc>
          <w:tcPr>
            <w:tcW w:w="2968" w:type="dxa"/>
            <w:gridSpan w:val="2"/>
            <w:vMerge/>
            <w:tcBorders>
              <w:top w:val="single" w:sz="4" w:space="0" w:color="auto"/>
              <w:left w:val="single" w:sz="4" w:space="0" w:color="auto"/>
              <w:bottom w:val="single" w:sz="4" w:space="0" w:color="auto"/>
              <w:right w:val="single" w:sz="4" w:space="0" w:color="auto"/>
            </w:tcBorders>
            <w:vAlign w:val="center"/>
          </w:tcPr>
          <w:p w14:paraId="728FC5F3"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10A9EE25"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安装质量</w:t>
            </w:r>
          </w:p>
        </w:tc>
        <w:tc>
          <w:tcPr>
            <w:tcW w:w="1096" w:type="dxa"/>
            <w:tcBorders>
              <w:top w:val="single" w:sz="4" w:space="0" w:color="auto"/>
              <w:left w:val="single" w:sz="4" w:space="0" w:color="auto"/>
              <w:bottom w:val="single" w:sz="4" w:space="0" w:color="auto"/>
              <w:right w:val="single" w:sz="4" w:space="0" w:color="auto"/>
            </w:tcBorders>
            <w:vAlign w:val="center"/>
          </w:tcPr>
          <w:p w14:paraId="6221C673"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部位</w:t>
            </w:r>
          </w:p>
        </w:tc>
        <w:tc>
          <w:tcPr>
            <w:tcW w:w="959" w:type="dxa"/>
            <w:tcBorders>
              <w:top w:val="single" w:sz="4" w:space="0" w:color="auto"/>
              <w:left w:val="single" w:sz="4" w:space="0" w:color="auto"/>
              <w:bottom w:val="single" w:sz="4" w:space="0" w:color="auto"/>
              <w:right w:val="single" w:sz="8" w:space="0" w:color="auto"/>
            </w:tcBorders>
            <w:vAlign w:val="center"/>
          </w:tcPr>
          <w:p w14:paraId="44C70EC8"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图号</w:t>
            </w:r>
          </w:p>
        </w:tc>
      </w:tr>
      <w:tr w:rsidR="003642C5" w14:paraId="2C411AAC"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3B9FABA3"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7886BE5"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1</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47A02EAC"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672B4756"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025C99B2"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3580E0E9" w14:textId="77777777" w:rsidR="003642C5" w:rsidRPr="00DA1F18" w:rsidRDefault="003642C5">
            <w:pPr>
              <w:pStyle w:val="afff2"/>
              <w:rPr>
                <w:rFonts w:ascii="宋体" w:eastAsia="宋体" w:hAnsi="宋体"/>
                <w:szCs w:val="21"/>
              </w:rPr>
            </w:pPr>
          </w:p>
        </w:tc>
      </w:tr>
      <w:tr w:rsidR="003642C5" w14:paraId="60676211"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58A902AA"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6D806DA"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2</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088BC3E6"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74E6F4D7"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5B4BD557"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07444067" w14:textId="77777777" w:rsidR="003642C5" w:rsidRPr="00DA1F18" w:rsidRDefault="003642C5">
            <w:pPr>
              <w:pStyle w:val="afff2"/>
              <w:rPr>
                <w:rFonts w:ascii="宋体" w:eastAsia="宋体" w:hAnsi="宋体"/>
                <w:szCs w:val="21"/>
              </w:rPr>
            </w:pPr>
          </w:p>
        </w:tc>
      </w:tr>
      <w:tr w:rsidR="003642C5" w14:paraId="0FC666E9"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792A1E48"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D8B6E0"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3</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17EC9FD8"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6BBCED98"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49F3CF0A"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295A7EFD" w14:textId="77777777" w:rsidR="003642C5" w:rsidRPr="00DA1F18" w:rsidRDefault="003642C5">
            <w:pPr>
              <w:pStyle w:val="afff2"/>
              <w:rPr>
                <w:rFonts w:ascii="宋体" w:eastAsia="宋体" w:hAnsi="宋体"/>
                <w:szCs w:val="21"/>
              </w:rPr>
            </w:pPr>
          </w:p>
        </w:tc>
      </w:tr>
      <w:tr w:rsidR="003642C5" w14:paraId="324580C9"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4966B88F"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C31D78"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4</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4C4E3E10"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70AFD1DD"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2412F443"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06317440" w14:textId="77777777" w:rsidR="003642C5" w:rsidRPr="00DA1F18" w:rsidRDefault="003642C5">
            <w:pPr>
              <w:pStyle w:val="afff2"/>
              <w:rPr>
                <w:rFonts w:ascii="宋体" w:eastAsia="宋体" w:hAnsi="宋体"/>
                <w:szCs w:val="21"/>
              </w:rPr>
            </w:pPr>
          </w:p>
        </w:tc>
      </w:tr>
      <w:tr w:rsidR="003642C5" w14:paraId="37925301" w14:textId="77777777" w:rsidTr="00BD6F43">
        <w:trPr>
          <w:trHeight w:val="337"/>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2F6A6813"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0277E91"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5</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262F361A"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7C3B4A79"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09A50BA8"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1BBCDDB6" w14:textId="77777777" w:rsidR="003642C5" w:rsidRPr="00DA1F18" w:rsidRDefault="003642C5">
            <w:pPr>
              <w:pStyle w:val="afff2"/>
              <w:rPr>
                <w:rFonts w:ascii="宋体" w:eastAsia="宋体" w:hAnsi="宋体"/>
                <w:szCs w:val="21"/>
              </w:rPr>
            </w:pPr>
          </w:p>
        </w:tc>
      </w:tr>
      <w:tr w:rsidR="003642C5" w14:paraId="6931CA3C" w14:textId="77777777" w:rsidTr="00BD6F43">
        <w:trPr>
          <w:trHeight w:val="315"/>
          <w:jc w:val="center"/>
        </w:trPr>
        <w:tc>
          <w:tcPr>
            <w:tcW w:w="1838" w:type="dxa"/>
            <w:vMerge/>
            <w:tcBorders>
              <w:top w:val="single" w:sz="4" w:space="0" w:color="auto"/>
              <w:left w:val="single" w:sz="8" w:space="0" w:color="auto"/>
              <w:bottom w:val="single" w:sz="4" w:space="0" w:color="auto"/>
              <w:right w:val="single" w:sz="4" w:space="0" w:color="auto"/>
            </w:tcBorders>
            <w:vAlign w:val="center"/>
          </w:tcPr>
          <w:p w14:paraId="03871692" w14:textId="77777777" w:rsidR="003642C5" w:rsidRPr="00DA1F18" w:rsidRDefault="003642C5" w:rsidP="00DA1F18">
            <w:pPr>
              <w:pStyle w:val="afff2"/>
              <w:jc w:val="center"/>
              <w:rPr>
                <w:rFonts w:ascii="宋体" w:eastAsia="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079A445" w14:textId="77777777" w:rsidR="003642C5" w:rsidRPr="00DA1F18" w:rsidRDefault="001D211F">
            <w:pPr>
              <w:pStyle w:val="afff2"/>
              <w:jc w:val="center"/>
              <w:rPr>
                <w:rFonts w:ascii="宋体" w:eastAsia="宋体" w:hAnsi="宋体"/>
                <w:szCs w:val="21"/>
              </w:rPr>
            </w:pPr>
            <w:r w:rsidRPr="00DA1F18">
              <w:rPr>
                <w:rFonts w:ascii="宋体" w:eastAsia="宋体" w:hAnsi="宋体" w:hint="eastAsia"/>
                <w:szCs w:val="21"/>
              </w:rPr>
              <w:t>6</w:t>
            </w:r>
          </w:p>
        </w:tc>
        <w:tc>
          <w:tcPr>
            <w:tcW w:w="2968" w:type="dxa"/>
            <w:gridSpan w:val="2"/>
            <w:tcBorders>
              <w:top w:val="single" w:sz="4" w:space="0" w:color="auto"/>
              <w:left w:val="single" w:sz="4" w:space="0" w:color="auto"/>
              <w:bottom w:val="single" w:sz="4" w:space="0" w:color="auto"/>
              <w:right w:val="single" w:sz="4" w:space="0" w:color="auto"/>
            </w:tcBorders>
            <w:vAlign w:val="center"/>
          </w:tcPr>
          <w:p w14:paraId="059FE4FB" w14:textId="77777777" w:rsidR="003642C5" w:rsidRPr="00DA1F18" w:rsidRDefault="003642C5">
            <w:pPr>
              <w:pStyle w:val="afff2"/>
              <w:rPr>
                <w:rFonts w:ascii="宋体" w:eastAsia="宋体" w:hAnsi="宋体"/>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622012AD" w14:textId="77777777" w:rsidR="003642C5" w:rsidRPr="00DA1F18" w:rsidRDefault="003642C5">
            <w:pPr>
              <w:pStyle w:val="afff2"/>
              <w:rPr>
                <w:rFonts w:ascii="宋体" w:eastAsia="宋体" w:hAnsi="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0379581C" w14:textId="77777777" w:rsidR="003642C5" w:rsidRPr="00DA1F18" w:rsidRDefault="003642C5">
            <w:pPr>
              <w:pStyle w:val="afff2"/>
              <w:rPr>
                <w:rFonts w:ascii="宋体" w:eastAsia="宋体" w:hAnsi="宋体"/>
                <w:szCs w:val="21"/>
              </w:rPr>
            </w:pPr>
          </w:p>
        </w:tc>
        <w:tc>
          <w:tcPr>
            <w:tcW w:w="959" w:type="dxa"/>
            <w:tcBorders>
              <w:top w:val="single" w:sz="4" w:space="0" w:color="auto"/>
              <w:left w:val="single" w:sz="4" w:space="0" w:color="auto"/>
              <w:bottom w:val="single" w:sz="4" w:space="0" w:color="auto"/>
              <w:right w:val="single" w:sz="8" w:space="0" w:color="auto"/>
            </w:tcBorders>
            <w:vAlign w:val="center"/>
          </w:tcPr>
          <w:p w14:paraId="6135D4CE" w14:textId="77777777" w:rsidR="003642C5" w:rsidRPr="00DA1F18" w:rsidRDefault="003642C5">
            <w:pPr>
              <w:pStyle w:val="afff2"/>
              <w:rPr>
                <w:rFonts w:ascii="宋体" w:eastAsia="宋体" w:hAnsi="宋体"/>
                <w:szCs w:val="21"/>
              </w:rPr>
            </w:pPr>
          </w:p>
        </w:tc>
      </w:tr>
      <w:tr w:rsidR="003642C5" w14:paraId="4287E119" w14:textId="77777777" w:rsidTr="00BD6F43">
        <w:trPr>
          <w:trHeight w:val="2403"/>
          <w:jc w:val="center"/>
        </w:trPr>
        <w:tc>
          <w:tcPr>
            <w:tcW w:w="1838" w:type="dxa"/>
            <w:tcBorders>
              <w:top w:val="single" w:sz="4" w:space="0" w:color="auto"/>
              <w:left w:val="single" w:sz="8" w:space="0" w:color="auto"/>
              <w:bottom w:val="single" w:sz="4" w:space="0" w:color="auto"/>
              <w:right w:val="single" w:sz="4" w:space="0" w:color="auto"/>
            </w:tcBorders>
            <w:vAlign w:val="center"/>
          </w:tcPr>
          <w:p w14:paraId="3628531D"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验收意见</w:t>
            </w:r>
          </w:p>
        </w:tc>
        <w:tc>
          <w:tcPr>
            <w:tcW w:w="7111" w:type="dxa"/>
            <w:gridSpan w:val="7"/>
            <w:tcBorders>
              <w:top w:val="single" w:sz="4" w:space="0" w:color="auto"/>
              <w:left w:val="single" w:sz="4" w:space="0" w:color="auto"/>
              <w:bottom w:val="single" w:sz="4" w:space="0" w:color="auto"/>
              <w:right w:val="single" w:sz="8" w:space="0" w:color="auto"/>
            </w:tcBorders>
            <w:vAlign w:val="center"/>
          </w:tcPr>
          <w:p w14:paraId="440947EA" w14:textId="77777777" w:rsidR="003642C5" w:rsidRPr="00DA1F18" w:rsidRDefault="003642C5">
            <w:pPr>
              <w:pStyle w:val="afff2"/>
              <w:rPr>
                <w:rFonts w:ascii="宋体" w:eastAsia="宋体" w:hAnsi="宋体"/>
                <w:szCs w:val="21"/>
              </w:rPr>
            </w:pPr>
          </w:p>
          <w:p w14:paraId="3318C7AE" w14:textId="77777777" w:rsidR="003642C5" w:rsidRPr="00DA1F18" w:rsidRDefault="003642C5">
            <w:pPr>
              <w:pStyle w:val="afff2"/>
              <w:rPr>
                <w:rFonts w:ascii="宋体" w:eastAsia="宋体" w:hAnsi="宋体"/>
                <w:szCs w:val="21"/>
              </w:rPr>
            </w:pPr>
          </w:p>
          <w:p w14:paraId="58B138B9" w14:textId="77777777" w:rsidR="003642C5" w:rsidRPr="00DA1F18" w:rsidRDefault="003642C5">
            <w:pPr>
              <w:pStyle w:val="afff2"/>
              <w:rPr>
                <w:rFonts w:ascii="宋体" w:eastAsia="宋体" w:hAnsi="宋体"/>
                <w:szCs w:val="21"/>
              </w:rPr>
            </w:pPr>
          </w:p>
          <w:p w14:paraId="21D9FB3C" w14:textId="77777777" w:rsidR="003642C5" w:rsidRPr="00DA1F18" w:rsidRDefault="003642C5">
            <w:pPr>
              <w:pStyle w:val="afff2"/>
              <w:rPr>
                <w:rFonts w:ascii="宋体" w:eastAsia="宋体" w:hAnsi="宋体"/>
                <w:szCs w:val="21"/>
              </w:rPr>
            </w:pPr>
          </w:p>
        </w:tc>
      </w:tr>
      <w:tr w:rsidR="003642C5" w14:paraId="2127D2E8" w14:textId="77777777" w:rsidTr="00BD6F43">
        <w:trPr>
          <w:trHeight w:val="520"/>
          <w:jc w:val="center"/>
        </w:trPr>
        <w:tc>
          <w:tcPr>
            <w:tcW w:w="2972" w:type="dxa"/>
            <w:gridSpan w:val="3"/>
            <w:tcBorders>
              <w:top w:val="single" w:sz="4" w:space="0" w:color="auto"/>
              <w:left w:val="single" w:sz="8" w:space="0" w:color="auto"/>
              <w:bottom w:val="single" w:sz="4" w:space="0" w:color="auto"/>
              <w:right w:val="single" w:sz="4" w:space="0" w:color="auto"/>
            </w:tcBorders>
            <w:vAlign w:val="center"/>
          </w:tcPr>
          <w:p w14:paraId="71D34DAD" w14:textId="77777777" w:rsidR="003642C5" w:rsidRPr="00DA1F18" w:rsidRDefault="001D211F" w:rsidP="00DA1F18">
            <w:pPr>
              <w:pStyle w:val="afff2"/>
              <w:spacing w:line="360" w:lineRule="auto"/>
              <w:jc w:val="center"/>
              <w:rPr>
                <w:rFonts w:ascii="宋体" w:eastAsia="宋体" w:hAnsi="宋体"/>
                <w:szCs w:val="21"/>
              </w:rPr>
            </w:pPr>
            <w:r w:rsidRPr="00DA1F18">
              <w:rPr>
                <w:rFonts w:ascii="宋体" w:eastAsia="宋体" w:hAnsi="宋体" w:hint="eastAsia"/>
                <w:szCs w:val="21"/>
              </w:rPr>
              <w:t>建设单位/总包单位</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257DEA2" w14:textId="77777777" w:rsidR="003642C5" w:rsidRPr="00DA1F18" w:rsidRDefault="001D211F" w:rsidP="00DA1F18">
            <w:pPr>
              <w:pStyle w:val="afff2"/>
              <w:spacing w:line="360" w:lineRule="auto"/>
              <w:jc w:val="center"/>
              <w:rPr>
                <w:rFonts w:ascii="宋体" w:eastAsia="宋体" w:hAnsi="宋体"/>
                <w:szCs w:val="21"/>
              </w:rPr>
            </w:pPr>
            <w:r w:rsidRPr="00DA1F18">
              <w:rPr>
                <w:rFonts w:ascii="宋体" w:eastAsia="宋体" w:hAnsi="宋体" w:hint="eastAsia"/>
                <w:szCs w:val="21"/>
              </w:rPr>
              <w:t>施工单位</w:t>
            </w:r>
          </w:p>
        </w:tc>
        <w:tc>
          <w:tcPr>
            <w:tcW w:w="2858" w:type="dxa"/>
            <w:gridSpan w:val="3"/>
            <w:tcBorders>
              <w:top w:val="single" w:sz="4" w:space="0" w:color="auto"/>
              <w:left w:val="single" w:sz="4" w:space="0" w:color="auto"/>
              <w:bottom w:val="single" w:sz="4" w:space="0" w:color="auto"/>
              <w:right w:val="single" w:sz="8" w:space="0" w:color="auto"/>
            </w:tcBorders>
            <w:vAlign w:val="center"/>
          </w:tcPr>
          <w:p w14:paraId="1004BF33" w14:textId="77777777" w:rsidR="003642C5" w:rsidRPr="00DA1F18" w:rsidRDefault="001D211F" w:rsidP="00DA1F18">
            <w:pPr>
              <w:pStyle w:val="afff2"/>
              <w:spacing w:line="360" w:lineRule="auto"/>
              <w:jc w:val="center"/>
              <w:rPr>
                <w:rFonts w:ascii="宋体" w:eastAsia="宋体" w:hAnsi="宋体"/>
                <w:szCs w:val="21"/>
              </w:rPr>
            </w:pPr>
            <w:r w:rsidRPr="00DA1F18">
              <w:rPr>
                <w:rFonts w:ascii="宋体" w:eastAsia="宋体" w:hAnsi="宋体" w:hint="eastAsia"/>
                <w:szCs w:val="21"/>
              </w:rPr>
              <w:t>监理单位</w:t>
            </w:r>
          </w:p>
        </w:tc>
      </w:tr>
      <w:tr w:rsidR="003642C5" w14:paraId="4876F67E" w14:textId="77777777" w:rsidTr="00BD6F43">
        <w:trPr>
          <w:trHeight w:val="1480"/>
          <w:jc w:val="center"/>
        </w:trPr>
        <w:tc>
          <w:tcPr>
            <w:tcW w:w="2972" w:type="dxa"/>
            <w:gridSpan w:val="3"/>
            <w:tcBorders>
              <w:top w:val="single" w:sz="4" w:space="0" w:color="auto"/>
              <w:left w:val="single" w:sz="8" w:space="0" w:color="auto"/>
              <w:bottom w:val="single" w:sz="8" w:space="0" w:color="auto"/>
              <w:right w:val="single" w:sz="4" w:space="0" w:color="auto"/>
            </w:tcBorders>
            <w:vAlign w:val="center"/>
          </w:tcPr>
          <w:p w14:paraId="0FD2DDC9"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验收人：</w:t>
            </w:r>
          </w:p>
          <w:p w14:paraId="279310C8" w14:textId="77777777" w:rsidR="003642C5" w:rsidRPr="00DA1F18" w:rsidRDefault="00DA1F18">
            <w:pPr>
              <w:pStyle w:val="afff2"/>
              <w:spacing w:line="360" w:lineRule="auto"/>
              <w:rPr>
                <w:rFonts w:ascii="宋体" w:eastAsia="宋体" w:hAnsi="宋体"/>
                <w:szCs w:val="21"/>
              </w:rPr>
            </w:pPr>
            <w:r>
              <w:rPr>
                <w:rFonts w:ascii="宋体" w:eastAsia="宋体" w:hAnsi="宋体" w:hint="eastAsia"/>
                <w:szCs w:val="21"/>
              </w:rPr>
              <w:t>日期：</w:t>
            </w:r>
          </w:p>
          <w:p w14:paraId="4FF79B4D"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签章：</w:t>
            </w:r>
          </w:p>
        </w:tc>
        <w:tc>
          <w:tcPr>
            <w:tcW w:w="3119" w:type="dxa"/>
            <w:gridSpan w:val="2"/>
            <w:tcBorders>
              <w:top w:val="single" w:sz="4" w:space="0" w:color="auto"/>
              <w:left w:val="single" w:sz="4" w:space="0" w:color="auto"/>
              <w:bottom w:val="single" w:sz="8" w:space="0" w:color="auto"/>
              <w:right w:val="single" w:sz="4" w:space="0" w:color="auto"/>
            </w:tcBorders>
            <w:vAlign w:val="center"/>
          </w:tcPr>
          <w:p w14:paraId="690DC039"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验收人：</w:t>
            </w:r>
          </w:p>
          <w:p w14:paraId="4F943016"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日期：</w:t>
            </w:r>
          </w:p>
          <w:p w14:paraId="03058C9E"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签章：</w:t>
            </w:r>
          </w:p>
        </w:tc>
        <w:tc>
          <w:tcPr>
            <w:tcW w:w="2858" w:type="dxa"/>
            <w:gridSpan w:val="3"/>
            <w:tcBorders>
              <w:top w:val="single" w:sz="4" w:space="0" w:color="auto"/>
              <w:left w:val="single" w:sz="4" w:space="0" w:color="auto"/>
              <w:bottom w:val="single" w:sz="8" w:space="0" w:color="auto"/>
              <w:right w:val="single" w:sz="8" w:space="0" w:color="auto"/>
            </w:tcBorders>
            <w:vAlign w:val="center"/>
          </w:tcPr>
          <w:p w14:paraId="06F04DF6"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验收人：</w:t>
            </w:r>
          </w:p>
          <w:p w14:paraId="4BEB9190"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日期；</w:t>
            </w:r>
          </w:p>
          <w:p w14:paraId="273C1ED1" w14:textId="77777777" w:rsidR="003642C5" w:rsidRPr="00DA1F18" w:rsidRDefault="001D211F">
            <w:pPr>
              <w:pStyle w:val="afff2"/>
              <w:spacing w:line="360" w:lineRule="auto"/>
              <w:rPr>
                <w:rFonts w:ascii="宋体" w:eastAsia="宋体" w:hAnsi="宋体"/>
                <w:szCs w:val="21"/>
              </w:rPr>
            </w:pPr>
            <w:r w:rsidRPr="00DA1F18">
              <w:rPr>
                <w:rFonts w:ascii="宋体" w:eastAsia="宋体" w:hAnsi="宋体" w:hint="eastAsia"/>
                <w:szCs w:val="21"/>
              </w:rPr>
              <w:t>签章：</w:t>
            </w:r>
          </w:p>
        </w:tc>
      </w:tr>
    </w:tbl>
    <w:p w14:paraId="16DB0CF4" w14:textId="77777777" w:rsidR="003642C5" w:rsidRDefault="003642C5">
      <w:pPr>
        <w:pStyle w:val="afff2"/>
        <w:rPr>
          <w:rFonts w:ascii="黑体" w:hAnsi="黑体"/>
          <w:b/>
          <w:bCs/>
        </w:rPr>
      </w:pPr>
      <w:bookmarkStart w:id="322" w:name="_Toc268268744"/>
      <w:bookmarkStart w:id="323" w:name="_Toc268268603"/>
      <w:bookmarkStart w:id="324" w:name="_Toc268268962"/>
      <w:bookmarkEnd w:id="320"/>
    </w:p>
    <w:p w14:paraId="6C8CA390" w14:textId="77777777" w:rsidR="003642C5" w:rsidRDefault="003642C5">
      <w:pPr>
        <w:pStyle w:val="afff2"/>
        <w:rPr>
          <w:rFonts w:ascii="黑体" w:hAnsi="黑体"/>
          <w:b/>
          <w:bCs/>
        </w:rPr>
        <w:sectPr w:rsidR="003642C5">
          <w:pgSz w:w="11906" w:h="16838"/>
          <w:pgMar w:top="1418" w:right="1701" w:bottom="1418" w:left="1701" w:header="851" w:footer="992" w:gutter="0"/>
          <w:cols w:space="720"/>
          <w:docGrid w:type="lines" w:linePitch="312"/>
        </w:sectPr>
      </w:pPr>
    </w:p>
    <w:p w14:paraId="6A6BAA9E" w14:textId="77777777" w:rsidR="003642C5" w:rsidRPr="00DA1F18" w:rsidRDefault="001D211F" w:rsidP="00DA1F18">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25" w:name="_Toc147610526"/>
      <w:bookmarkStart w:id="326" w:name="_Toc150017183"/>
      <w:bookmarkStart w:id="327" w:name="_Hlk102321600"/>
      <w:r w:rsidRPr="00DA1F18">
        <w:rPr>
          <w:rFonts w:ascii="Times New Roman" w:hAnsi="Times New Roman" w:hint="eastAsia"/>
          <w:color w:val="auto"/>
          <w:kern w:val="44"/>
          <w:sz w:val="30"/>
          <w:szCs w:val="30"/>
          <w:lang w:eastAsia="zh-CN"/>
        </w:rPr>
        <w:lastRenderedPageBreak/>
        <w:t>附录</w:t>
      </w:r>
      <w:r w:rsidRPr="00DA1F18">
        <w:rPr>
          <w:rFonts w:ascii="Times New Roman" w:hAnsi="Times New Roman" w:hint="eastAsia"/>
          <w:color w:val="auto"/>
          <w:kern w:val="44"/>
          <w:sz w:val="30"/>
          <w:szCs w:val="30"/>
          <w:lang w:eastAsia="zh-CN"/>
        </w:rPr>
        <w:t>B</w:t>
      </w:r>
      <w:r w:rsidR="00DA1F18">
        <w:rPr>
          <w:rFonts w:ascii="Times New Roman" w:hAnsi="Times New Roman" w:hint="eastAsia"/>
          <w:color w:val="auto"/>
          <w:kern w:val="44"/>
          <w:sz w:val="30"/>
          <w:szCs w:val="30"/>
          <w:lang w:eastAsia="zh-CN"/>
        </w:rPr>
        <w:t xml:space="preserve">　</w:t>
      </w:r>
      <w:r w:rsidRPr="00DA1F18">
        <w:rPr>
          <w:rFonts w:ascii="Times New Roman" w:hAnsi="Times New Roman" w:hint="eastAsia"/>
          <w:color w:val="auto"/>
          <w:kern w:val="44"/>
          <w:sz w:val="30"/>
          <w:szCs w:val="30"/>
          <w:lang w:eastAsia="zh-CN"/>
        </w:rPr>
        <w:t>施工工程验收记录</w:t>
      </w:r>
      <w:bookmarkEnd w:id="322"/>
      <w:bookmarkEnd w:id="323"/>
      <w:bookmarkEnd w:id="324"/>
      <w:bookmarkEnd w:id="325"/>
      <w:bookmarkEnd w:id="326"/>
    </w:p>
    <w:p w14:paraId="3F7D7166" w14:textId="77777777" w:rsidR="003642C5" w:rsidRDefault="001D211F">
      <w:pPr>
        <w:pStyle w:val="afff2"/>
        <w:spacing w:afterLines="50" w:after="156"/>
        <w:jc w:val="center"/>
        <w:rPr>
          <w:rFonts w:ascii="黑体" w:eastAsia="黑体" w:hAnsi="黑体"/>
          <w:sz w:val="24"/>
        </w:rPr>
      </w:pPr>
      <w:r>
        <w:rPr>
          <w:rFonts w:ascii="黑体" w:eastAsia="黑体" w:hAnsi="黑体" w:hint="eastAsia"/>
          <w:sz w:val="24"/>
        </w:rPr>
        <w:t>表</w:t>
      </w:r>
      <w:r>
        <w:rPr>
          <w:rFonts w:ascii="Times New Roman" w:eastAsia="黑体" w:hAnsi="Times New Roman" w:cs="Times New Roman"/>
          <w:sz w:val="24"/>
        </w:rPr>
        <w:t>B</w:t>
      </w:r>
      <w:r>
        <w:rPr>
          <w:rFonts w:ascii="黑体" w:eastAsia="黑体" w:hAnsi="黑体" w:hint="eastAsia"/>
          <w:sz w:val="24"/>
        </w:rPr>
        <w:t xml:space="preserve">　施工工程验收记录表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8"/>
        <w:gridCol w:w="2548"/>
        <w:gridCol w:w="1701"/>
        <w:gridCol w:w="1418"/>
      </w:tblGrid>
      <w:tr w:rsidR="003642C5" w14:paraId="06B411FF" w14:textId="77777777" w:rsidTr="00BD6F43">
        <w:trPr>
          <w:trHeight w:val="821"/>
          <w:jc w:val="center"/>
        </w:trPr>
        <w:tc>
          <w:tcPr>
            <w:tcW w:w="851" w:type="dxa"/>
            <w:tcBorders>
              <w:top w:val="single" w:sz="8" w:space="0" w:color="auto"/>
              <w:left w:val="single" w:sz="8" w:space="0" w:color="auto"/>
              <w:bottom w:val="single" w:sz="4" w:space="0" w:color="auto"/>
              <w:right w:val="single" w:sz="4" w:space="0" w:color="auto"/>
            </w:tcBorders>
            <w:vAlign w:val="center"/>
          </w:tcPr>
          <w:p w14:paraId="4A743583" w14:textId="77777777" w:rsidR="003642C5" w:rsidRPr="00DA1F18" w:rsidRDefault="001D211F" w:rsidP="00DA1F18">
            <w:pPr>
              <w:pStyle w:val="afff2"/>
              <w:jc w:val="center"/>
              <w:rPr>
                <w:rFonts w:ascii="宋体" w:eastAsia="宋体" w:hAnsi="宋体"/>
                <w:szCs w:val="21"/>
              </w:rPr>
            </w:pPr>
            <w:bookmarkStart w:id="328" w:name="_Hlk102321623"/>
            <w:bookmarkEnd w:id="327"/>
            <w:r w:rsidRPr="00DA1F18">
              <w:rPr>
                <w:rFonts w:ascii="宋体" w:eastAsia="宋体" w:hAnsi="宋体" w:hint="eastAsia"/>
                <w:szCs w:val="21"/>
              </w:rPr>
              <w:t>序号</w:t>
            </w:r>
          </w:p>
        </w:tc>
        <w:tc>
          <w:tcPr>
            <w:tcW w:w="4536" w:type="dxa"/>
            <w:gridSpan w:val="2"/>
            <w:tcBorders>
              <w:top w:val="single" w:sz="8" w:space="0" w:color="auto"/>
              <w:left w:val="single" w:sz="4" w:space="0" w:color="auto"/>
              <w:bottom w:val="single" w:sz="4" w:space="0" w:color="auto"/>
              <w:right w:val="single" w:sz="4" w:space="0" w:color="auto"/>
            </w:tcBorders>
            <w:vAlign w:val="center"/>
          </w:tcPr>
          <w:p w14:paraId="6735CC29"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验收项目</w:t>
            </w:r>
          </w:p>
        </w:tc>
        <w:tc>
          <w:tcPr>
            <w:tcW w:w="1701" w:type="dxa"/>
            <w:tcBorders>
              <w:top w:val="single" w:sz="8" w:space="0" w:color="auto"/>
              <w:left w:val="single" w:sz="4" w:space="0" w:color="auto"/>
              <w:bottom w:val="single" w:sz="4" w:space="0" w:color="auto"/>
              <w:right w:val="single" w:sz="4" w:space="0" w:color="auto"/>
            </w:tcBorders>
            <w:vAlign w:val="center"/>
          </w:tcPr>
          <w:p w14:paraId="15E63E7A"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验收依据</w:t>
            </w:r>
          </w:p>
        </w:tc>
        <w:tc>
          <w:tcPr>
            <w:tcW w:w="1418" w:type="dxa"/>
            <w:tcBorders>
              <w:top w:val="single" w:sz="8" w:space="0" w:color="auto"/>
              <w:left w:val="single" w:sz="4" w:space="0" w:color="auto"/>
              <w:bottom w:val="single" w:sz="4" w:space="0" w:color="auto"/>
              <w:right w:val="single" w:sz="8" w:space="0" w:color="auto"/>
            </w:tcBorders>
            <w:vAlign w:val="center"/>
          </w:tcPr>
          <w:p w14:paraId="3CF79248"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检测结果</w:t>
            </w:r>
          </w:p>
          <w:p w14:paraId="00B3A455"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（打分）</w:t>
            </w:r>
          </w:p>
        </w:tc>
      </w:tr>
      <w:tr w:rsidR="003642C5" w14:paraId="1A104C7D"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45231132"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6D577AEC"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设备安装质量</w:t>
            </w:r>
          </w:p>
        </w:tc>
        <w:tc>
          <w:tcPr>
            <w:tcW w:w="2548" w:type="dxa"/>
            <w:tcBorders>
              <w:top w:val="single" w:sz="4" w:space="0" w:color="auto"/>
              <w:left w:val="single" w:sz="4" w:space="0" w:color="auto"/>
              <w:bottom w:val="single" w:sz="4" w:space="0" w:color="auto"/>
              <w:right w:val="single" w:sz="4" w:space="0" w:color="auto"/>
            </w:tcBorders>
            <w:vAlign w:val="center"/>
          </w:tcPr>
          <w:p w14:paraId="5013AA77"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远传表具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D7F854D"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按本技术规程施工的要求</w:t>
            </w:r>
          </w:p>
        </w:tc>
        <w:tc>
          <w:tcPr>
            <w:tcW w:w="1418" w:type="dxa"/>
            <w:tcBorders>
              <w:top w:val="single" w:sz="4" w:space="0" w:color="auto"/>
              <w:left w:val="single" w:sz="4" w:space="0" w:color="auto"/>
              <w:bottom w:val="single" w:sz="4" w:space="0" w:color="auto"/>
              <w:right w:val="single" w:sz="8" w:space="0" w:color="auto"/>
            </w:tcBorders>
            <w:vAlign w:val="center"/>
          </w:tcPr>
          <w:p w14:paraId="4029AE4B" w14:textId="77777777" w:rsidR="003642C5" w:rsidRPr="00DA1F18" w:rsidRDefault="003642C5">
            <w:pPr>
              <w:pStyle w:val="afff2"/>
              <w:rPr>
                <w:rFonts w:ascii="宋体" w:eastAsia="宋体" w:hAnsi="宋体"/>
                <w:szCs w:val="21"/>
              </w:rPr>
            </w:pPr>
          </w:p>
        </w:tc>
      </w:tr>
      <w:tr w:rsidR="003642C5" w14:paraId="3520BE70"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7E5317B2"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2</w:t>
            </w:r>
          </w:p>
        </w:tc>
        <w:tc>
          <w:tcPr>
            <w:tcW w:w="1988" w:type="dxa"/>
            <w:vMerge/>
            <w:tcBorders>
              <w:top w:val="single" w:sz="4" w:space="0" w:color="auto"/>
              <w:left w:val="single" w:sz="4" w:space="0" w:color="auto"/>
              <w:bottom w:val="single" w:sz="4" w:space="0" w:color="auto"/>
              <w:right w:val="single" w:sz="4" w:space="0" w:color="auto"/>
            </w:tcBorders>
            <w:vAlign w:val="center"/>
          </w:tcPr>
          <w:p w14:paraId="54C10205"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0B776B7C"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采集器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7F633C93"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1D17CD03" w14:textId="77777777" w:rsidR="003642C5" w:rsidRPr="00DA1F18" w:rsidRDefault="003642C5">
            <w:pPr>
              <w:pStyle w:val="afff2"/>
              <w:rPr>
                <w:rFonts w:ascii="宋体" w:eastAsia="宋体" w:hAnsi="宋体"/>
                <w:szCs w:val="21"/>
              </w:rPr>
            </w:pPr>
          </w:p>
        </w:tc>
      </w:tr>
      <w:tr w:rsidR="003642C5" w14:paraId="65658CE9"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44369A11"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3</w:t>
            </w:r>
          </w:p>
        </w:tc>
        <w:tc>
          <w:tcPr>
            <w:tcW w:w="1988" w:type="dxa"/>
            <w:vMerge/>
            <w:tcBorders>
              <w:top w:val="single" w:sz="4" w:space="0" w:color="auto"/>
              <w:left w:val="single" w:sz="4" w:space="0" w:color="auto"/>
              <w:bottom w:val="single" w:sz="4" w:space="0" w:color="auto"/>
              <w:right w:val="single" w:sz="4" w:space="0" w:color="auto"/>
            </w:tcBorders>
            <w:vAlign w:val="center"/>
          </w:tcPr>
          <w:p w14:paraId="7DC14DAC"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7BCDB4F8"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中继器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1DA4871B"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4BDFD7C5" w14:textId="77777777" w:rsidR="003642C5" w:rsidRPr="00DA1F18" w:rsidRDefault="003642C5">
            <w:pPr>
              <w:pStyle w:val="afff2"/>
              <w:rPr>
                <w:rFonts w:ascii="宋体" w:eastAsia="宋体" w:hAnsi="宋体"/>
                <w:szCs w:val="21"/>
              </w:rPr>
            </w:pPr>
          </w:p>
        </w:tc>
      </w:tr>
      <w:tr w:rsidR="003642C5" w14:paraId="3F3DE28E"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03DBB983"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4</w:t>
            </w:r>
          </w:p>
        </w:tc>
        <w:tc>
          <w:tcPr>
            <w:tcW w:w="1988" w:type="dxa"/>
            <w:vMerge/>
            <w:tcBorders>
              <w:top w:val="single" w:sz="4" w:space="0" w:color="auto"/>
              <w:left w:val="single" w:sz="4" w:space="0" w:color="auto"/>
              <w:bottom w:val="single" w:sz="4" w:space="0" w:color="auto"/>
              <w:right w:val="single" w:sz="4" w:space="0" w:color="auto"/>
            </w:tcBorders>
            <w:vAlign w:val="center"/>
          </w:tcPr>
          <w:p w14:paraId="1F689B87"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0B2341B8"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集中器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629CE1BF"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378D352D" w14:textId="77777777" w:rsidR="003642C5" w:rsidRPr="00DA1F18" w:rsidRDefault="003642C5">
            <w:pPr>
              <w:pStyle w:val="afff2"/>
              <w:rPr>
                <w:rFonts w:ascii="宋体" w:eastAsia="宋体" w:hAnsi="宋体"/>
                <w:szCs w:val="21"/>
              </w:rPr>
            </w:pPr>
          </w:p>
        </w:tc>
      </w:tr>
      <w:tr w:rsidR="003642C5" w14:paraId="36AC7B22"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442927F2"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5</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79EE37E4"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设备线缆连接质量</w:t>
            </w:r>
          </w:p>
        </w:tc>
        <w:tc>
          <w:tcPr>
            <w:tcW w:w="2548" w:type="dxa"/>
            <w:tcBorders>
              <w:top w:val="single" w:sz="4" w:space="0" w:color="auto"/>
              <w:left w:val="single" w:sz="4" w:space="0" w:color="auto"/>
              <w:bottom w:val="single" w:sz="4" w:space="0" w:color="auto"/>
              <w:right w:val="single" w:sz="4" w:space="0" w:color="auto"/>
            </w:tcBorders>
            <w:vAlign w:val="center"/>
          </w:tcPr>
          <w:p w14:paraId="42E322E2"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远传表具</w:t>
            </w:r>
          </w:p>
        </w:tc>
        <w:tc>
          <w:tcPr>
            <w:tcW w:w="1701" w:type="dxa"/>
            <w:vMerge/>
            <w:tcBorders>
              <w:top w:val="single" w:sz="4" w:space="0" w:color="auto"/>
              <w:left w:val="single" w:sz="4" w:space="0" w:color="auto"/>
              <w:bottom w:val="single" w:sz="4" w:space="0" w:color="auto"/>
              <w:right w:val="single" w:sz="4" w:space="0" w:color="auto"/>
            </w:tcBorders>
            <w:vAlign w:val="center"/>
          </w:tcPr>
          <w:p w14:paraId="1EBE1816"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7DAED19D" w14:textId="77777777" w:rsidR="003642C5" w:rsidRPr="00DA1F18" w:rsidRDefault="003642C5">
            <w:pPr>
              <w:pStyle w:val="afff2"/>
              <w:rPr>
                <w:rFonts w:ascii="宋体" w:eastAsia="宋体" w:hAnsi="宋体"/>
                <w:szCs w:val="21"/>
              </w:rPr>
            </w:pPr>
          </w:p>
        </w:tc>
      </w:tr>
      <w:tr w:rsidR="003642C5" w14:paraId="24A84352"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11FC8E03"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6</w:t>
            </w:r>
          </w:p>
        </w:tc>
        <w:tc>
          <w:tcPr>
            <w:tcW w:w="1988" w:type="dxa"/>
            <w:vMerge/>
            <w:tcBorders>
              <w:top w:val="single" w:sz="4" w:space="0" w:color="auto"/>
              <w:left w:val="single" w:sz="4" w:space="0" w:color="auto"/>
              <w:bottom w:val="single" w:sz="4" w:space="0" w:color="auto"/>
              <w:right w:val="single" w:sz="4" w:space="0" w:color="auto"/>
            </w:tcBorders>
            <w:vAlign w:val="center"/>
          </w:tcPr>
          <w:p w14:paraId="20E0C795"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6A556556"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采集器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691D75A6"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2A37403E" w14:textId="77777777" w:rsidR="003642C5" w:rsidRPr="00DA1F18" w:rsidRDefault="003642C5">
            <w:pPr>
              <w:pStyle w:val="afff2"/>
              <w:rPr>
                <w:rFonts w:ascii="宋体" w:eastAsia="宋体" w:hAnsi="宋体"/>
                <w:szCs w:val="21"/>
              </w:rPr>
            </w:pPr>
          </w:p>
        </w:tc>
      </w:tr>
      <w:tr w:rsidR="003642C5" w14:paraId="4B627837"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662B6E7D"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7</w:t>
            </w:r>
          </w:p>
        </w:tc>
        <w:tc>
          <w:tcPr>
            <w:tcW w:w="1988" w:type="dxa"/>
            <w:vMerge/>
            <w:tcBorders>
              <w:top w:val="single" w:sz="4" w:space="0" w:color="auto"/>
              <w:left w:val="single" w:sz="4" w:space="0" w:color="auto"/>
              <w:bottom w:val="single" w:sz="4" w:space="0" w:color="auto"/>
              <w:right w:val="single" w:sz="4" w:space="0" w:color="auto"/>
            </w:tcBorders>
            <w:vAlign w:val="center"/>
          </w:tcPr>
          <w:p w14:paraId="2B3A991D"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0210B000"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中继器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553CA7E5"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1301E95E" w14:textId="77777777" w:rsidR="003642C5" w:rsidRPr="00DA1F18" w:rsidRDefault="003642C5">
            <w:pPr>
              <w:pStyle w:val="afff2"/>
              <w:rPr>
                <w:rFonts w:ascii="宋体" w:eastAsia="宋体" w:hAnsi="宋体"/>
                <w:szCs w:val="21"/>
              </w:rPr>
            </w:pPr>
          </w:p>
        </w:tc>
      </w:tr>
      <w:tr w:rsidR="003642C5" w14:paraId="05D1E9A5"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1BAAB13F"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8</w:t>
            </w:r>
          </w:p>
        </w:tc>
        <w:tc>
          <w:tcPr>
            <w:tcW w:w="1988" w:type="dxa"/>
            <w:vMerge/>
            <w:tcBorders>
              <w:top w:val="single" w:sz="4" w:space="0" w:color="auto"/>
              <w:left w:val="single" w:sz="4" w:space="0" w:color="auto"/>
              <w:bottom w:val="single" w:sz="4" w:space="0" w:color="auto"/>
              <w:right w:val="single" w:sz="4" w:space="0" w:color="auto"/>
            </w:tcBorders>
            <w:vAlign w:val="center"/>
          </w:tcPr>
          <w:p w14:paraId="7E5E7A80"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098E7EAF"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集中器</w:t>
            </w:r>
          </w:p>
        </w:tc>
        <w:tc>
          <w:tcPr>
            <w:tcW w:w="1701" w:type="dxa"/>
            <w:vMerge/>
            <w:tcBorders>
              <w:top w:val="single" w:sz="4" w:space="0" w:color="auto"/>
              <w:left w:val="single" w:sz="4" w:space="0" w:color="auto"/>
              <w:bottom w:val="single" w:sz="4" w:space="0" w:color="auto"/>
              <w:right w:val="single" w:sz="4" w:space="0" w:color="auto"/>
            </w:tcBorders>
            <w:vAlign w:val="center"/>
          </w:tcPr>
          <w:p w14:paraId="3A9EAE8E"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749B5327" w14:textId="77777777" w:rsidR="003642C5" w:rsidRPr="00DA1F18" w:rsidRDefault="003642C5">
            <w:pPr>
              <w:pStyle w:val="afff2"/>
              <w:rPr>
                <w:rFonts w:ascii="宋体" w:eastAsia="宋体" w:hAnsi="宋体"/>
                <w:szCs w:val="21"/>
              </w:rPr>
            </w:pPr>
          </w:p>
        </w:tc>
      </w:tr>
      <w:tr w:rsidR="003642C5" w14:paraId="1811BEA4"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60FD16C3"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9</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685F1D0A"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管理中心</w:t>
            </w:r>
          </w:p>
        </w:tc>
        <w:tc>
          <w:tcPr>
            <w:tcW w:w="2548" w:type="dxa"/>
            <w:tcBorders>
              <w:top w:val="single" w:sz="4" w:space="0" w:color="auto"/>
              <w:left w:val="single" w:sz="4" w:space="0" w:color="auto"/>
              <w:bottom w:val="single" w:sz="4" w:space="0" w:color="auto"/>
              <w:right w:val="single" w:sz="4" w:space="0" w:color="auto"/>
            </w:tcBorders>
            <w:vAlign w:val="center"/>
          </w:tcPr>
          <w:p w14:paraId="23E9FF8C"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主站线缆连接</w:t>
            </w:r>
          </w:p>
        </w:tc>
        <w:tc>
          <w:tcPr>
            <w:tcW w:w="1701" w:type="dxa"/>
            <w:vMerge/>
            <w:tcBorders>
              <w:top w:val="single" w:sz="4" w:space="0" w:color="auto"/>
              <w:left w:val="single" w:sz="4" w:space="0" w:color="auto"/>
              <w:bottom w:val="single" w:sz="4" w:space="0" w:color="auto"/>
              <w:right w:val="single" w:sz="4" w:space="0" w:color="auto"/>
            </w:tcBorders>
            <w:vAlign w:val="center"/>
          </w:tcPr>
          <w:p w14:paraId="62FD5B73"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2CAA3075" w14:textId="77777777" w:rsidR="003642C5" w:rsidRPr="00DA1F18" w:rsidRDefault="003642C5">
            <w:pPr>
              <w:pStyle w:val="afff2"/>
              <w:rPr>
                <w:rFonts w:ascii="宋体" w:eastAsia="宋体" w:hAnsi="宋体"/>
                <w:szCs w:val="21"/>
              </w:rPr>
            </w:pPr>
          </w:p>
        </w:tc>
      </w:tr>
      <w:tr w:rsidR="003642C5" w14:paraId="75DEAA37"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7BCB4DA6"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10</w:t>
            </w:r>
          </w:p>
        </w:tc>
        <w:tc>
          <w:tcPr>
            <w:tcW w:w="1988" w:type="dxa"/>
            <w:vMerge/>
            <w:tcBorders>
              <w:top w:val="single" w:sz="4" w:space="0" w:color="auto"/>
              <w:left w:val="single" w:sz="4" w:space="0" w:color="auto"/>
              <w:bottom w:val="single" w:sz="4" w:space="0" w:color="auto"/>
              <w:right w:val="single" w:sz="4" w:space="0" w:color="auto"/>
            </w:tcBorders>
            <w:vAlign w:val="center"/>
          </w:tcPr>
          <w:p w14:paraId="416EE2B9" w14:textId="77777777" w:rsidR="003642C5" w:rsidRPr="00DA1F18" w:rsidRDefault="003642C5">
            <w:pPr>
              <w:pStyle w:val="afff2"/>
              <w:rPr>
                <w:rFonts w:ascii="宋体" w:eastAsia="宋体" w:hAnsi="宋体"/>
                <w:szCs w:val="21"/>
              </w:rPr>
            </w:pPr>
          </w:p>
        </w:tc>
        <w:tc>
          <w:tcPr>
            <w:tcW w:w="2548" w:type="dxa"/>
            <w:vMerge w:val="restart"/>
            <w:tcBorders>
              <w:top w:val="single" w:sz="4" w:space="0" w:color="auto"/>
              <w:left w:val="single" w:sz="4" w:space="0" w:color="auto"/>
              <w:bottom w:val="single" w:sz="4" w:space="0" w:color="auto"/>
              <w:right w:val="single" w:sz="4" w:space="0" w:color="auto"/>
            </w:tcBorders>
            <w:vAlign w:val="center"/>
          </w:tcPr>
          <w:p w14:paraId="55FCB1FE"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其它辅助设备线缆连接</w:t>
            </w:r>
          </w:p>
        </w:tc>
        <w:tc>
          <w:tcPr>
            <w:tcW w:w="1701" w:type="dxa"/>
            <w:vMerge/>
            <w:tcBorders>
              <w:top w:val="single" w:sz="4" w:space="0" w:color="auto"/>
              <w:left w:val="single" w:sz="4" w:space="0" w:color="auto"/>
              <w:bottom w:val="single" w:sz="4" w:space="0" w:color="auto"/>
              <w:right w:val="single" w:sz="4" w:space="0" w:color="auto"/>
            </w:tcBorders>
            <w:vAlign w:val="center"/>
          </w:tcPr>
          <w:p w14:paraId="5A452E7F" w14:textId="77777777" w:rsidR="003642C5" w:rsidRPr="00DA1F18" w:rsidRDefault="003642C5">
            <w:pPr>
              <w:pStyle w:val="afff2"/>
              <w:rPr>
                <w:rFonts w:ascii="宋体" w:eastAsia="宋体" w:hAnsi="宋体"/>
                <w:szCs w:val="21"/>
              </w:rPr>
            </w:pPr>
          </w:p>
        </w:tc>
        <w:tc>
          <w:tcPr>
            <w:tcW w:w="1418" w:type="dxa"/>
            <w:vMerge w:val="restart"/>
            <w:tcBorders>
              <w:top w:val="single" w:sz="4" w:space="0" w:color="auto"/>
              <w:left w:val="single" w:sz="4" w:space="0" w:color="auto"/>
              <w:bottom w:val="single" w:sz="4" w:space="0" w:color="auto"/>
              <w:right w:val="single" w:sz="8" w:space="0" w:color="auto"/>
            </w:tcBorders>
            <w:vAlign w:val="center"/>
          </w:tcPr>
          <w:p w14:paraId="2B159415" w14:textId="77777777" w:rsidR="003642C5" w:rsidRPr="00DA1F18" w:rsidRDefault="003642C5">
            <w:pPr>
              <w:pStyle w:val="afff2"/>
              <w:rPr>
                <w:rFonts w:ascii="宋体" w:eastAsia="宋体" w:hAnsi="宋体"/>
                <w:szCs w:val="21"/>
              </w:rPr>
            </w:pPr>
          </w:p>
        </w:tc>
      </w:tr>
      <w:tr w:rsidR="003642C5" w14:paraId="5E59D27C" w14:textId="77777777" w:rsidTr="00BD6F43">
        <w:trPr>
          <w:trHeight w:val="517"/>
          <w:jc w:val="center"/>
        </w:trPr>
        <w:tc>
          <w:tcPr>
            <w:tcW w:w="851" w:type="dxa"/>
            <w:tcBorders>
              <w:top w:val="single" w:sz="4" w:space="0" w:color="auto"/>
              <w:left w:val="single" w:sz="8" w:space="0" w:color="auto"/>
              <w:bottom w:val="single" w:sz="4" w:space="0" w:color="auto"/>
              <w:right w:val="single" w:sz="4" w:space="0" w:color="auto"/>
            </w:tcBorders>
            <w:vAlign w:val="center"/>
          </w:tcPr>
          <w:p w14:paraId="7A34EFD8"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11</w:t>
            </w:r>
          </w:p>
        </w:tc>
        <w:tc>
          <w:tcPr>
            <w:tcW w:w="1988" w:type="dxa"/>
            <w:vMerge/>
            <w:tcBorders>
              <w:top w:val="single" w:sz="4" w:space="0" w:color="auto"/>
              <w:left w:val="single" w:sz="4" w:space="0" w:color="auto"/>
              <w:bottom w:val="single" w:sz="4" w:space="0" w:color="auto"/>
              <w:right w:val="single" w:sz="4" w:space="0" w:color="auto"/>
            </w:tcBorders>
            <w:vAlign w:val="center"/>
          </w:tcPr>
          <w:p w14:paraId="5BE23903" w14:textId="77777777" w:rsidR="003642C5" w:rsidRPr="00DA1F18" w:rsidRDefault="003642C5">
            <w:pPr>
              <w:pStyle w:val="afff2"/>
              <w:rPr>
                <w:rFonts w:ascii="宋体" w:eastAsia="宋体" w:hAnsi="宋体"/>
                <w:szCs w:val="21"/>
              </w:rPr>
            </w:pPr>
          </w:p>
        </w:tc>
        <w:tc>
          <w:tcPr>
            <w:tcW w:w="2548" w:type="dxa"/>
            <w:vMerge/>
            <w:tcBorders>
              <w:top w:val="single" w:sz="4" w:space="0" w:color="auto"/>
              <w:left w:val="single" w:sz="4" w:space="0" w:color="auto"/>
              <w:bottom w:val="single" w:sz="4" w:space="0" w:color="auto"/>
              <w:right w:val="single" w:sz="4" w:space="0" w:color="auto"/>
            </w:tcBorders>
            <w:vAlign w:val="center"/>
          </w:tcPr>
          <w:p w14:paraId="10B2188F" w14:textId="77777777" w:rsidR="003642C5" w:rsidRPr="00DA1F18" w:rsidRDefault="003642C5">
            <w:pPr>
              <w:pStyle w:val="afff2"/>
              <w:rPr>
                <w:rFonts w:ascii="宋体" w:eastAsia="宋体" w:hAnsi="宋体"/>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B64F214" w14:textId="77777777" w:rsidR="003642C5" w:rsidRPr="00DA1F18" w:rsidRDefault="003642C5">
            <w:pPr>
              <w:pStyle w:val="afff2"/>
              <w:rPr>
                <w:rFonts w:ascii="宋体" w:eastAsia="宋体" w:hAnsi="宋体"/>
                <w:szCs w:val="21"/>
              </w:rPr>
            </w:pPr>
          </w:p>
        </w:tc>
        <w:tc>
          <w:tcPr>
            <w:tcW w:w="1418" w:type="dxa"/>
            <w:vMerge/>
            <w:tcBorders>
              <w:top w:val="single" w:sz="4" w:space="0" w:color="auto"/>
              <w:left w:val="single" w:sz="4" w:space="0" w:color="auto"/>
              <w:bottom w:val="single" w:sz="4" w:space="0" w:color="auto"/>
              <w:right w:val="single" w:sz="8" w:space="0" w:color="auto"/>
            </w:tcBorders>
            <w:vAlign w:val="center"/>
          </w:tcPr>
          <w:p w14:paraId="0AA7B1BA" w14:textId="77777777" w:rsidR="003642C5" w:rsidRPr="00DA1F18" w:rsidRDefault="003642C5">
            <w:pPr>
              <w:pStyle w:val="afff2"/>
              <w:rPr>
                <w:rFonts w:ascii="宋体" w:eastAsia="宋体" w:hAnsi="宋体"/>
                <w:szCs w:val="21"/>
              </w:rPr>
            </w:pPr>
          </w:p>
        </w:tc>
      </w:tr>
      <w:tr w:rsidR="003642C5" w14:paraId="5933CD76"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36ECB571"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12</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31F97416"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管线敷设质量</w:t>
            </w:r>
          </w:p>
        </w:tc>
        <w:tc>
          <w:tcPr>
            <w:tcW w:w="2548" w:type="dxa"/>
            <w:tcBorders>
              <w:top w:val="single" w:sz="4" w:space="0" w:color="auto"/>
              <w:left w:val="single" w:sz="4" w:space="0" w:color="auto"/>
              <w:bottom w:val="single" w:sz="4" w:space="0" w:color="auto"/>
              <w:right w:val="single" w:sz="4" w:space="0" w:color="auto"/>
            </w:tcBorders>
            <w:vAlign w:val="center"/>
          </w:tcPr>
          <w:p w14:paraId="49E74722"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明敷管线</w:t>
            </w:r>
          </w:p>
        </w:tc>
        <w:tc>
          <w:tcPr>
            <w:tcW w:w="1701" w:type="dxa"/>
            <w:vMerge/>
            <w:tcBorders>
              <w:top w:val="single" w:sz="4" w:space="0" w:color="auto"/>
              <w:left w:val="single" w:sz="4" w:space="0" w:color="auto"/>
              <w:bottom w:val="single" w:sz="4" w:space="0" w:color="auto"/>
              <w:right w:val="single" w:sz="4" w:space="0" w:color="auto"/>
            </w:tcBorders>
            <w:vAlign w:val="center"/>
          </w:tcPr>
          <w:p w14:paraId="48A0C6B5"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5AF3E20C" w14:textId="77777777" w:rsidR="003642C5" w:rsidRPr="00DA1F18" w:rsidRDefault="003642C5">
            <w:pPr>
              <w:pStyle w:val="afff2"/>
              <w:rPr>
                <w:rFonts w:ascii="宋体" w:eastAsia="宋体" w:hAnsi="宋体"/>
                <w:szCs w:val="21"/>
              </w:rPr>
            </w:pPr>
          </w:p>
        </w:tc>
      </w:tr>
      <w:tr w:rsidR="003642C5" w14:paraId="05E21892"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335DFF4F"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13</w:t>
            </w:r>
          </w:p>
        </w:tc>
        <w:tc>
          <w:tcPr>
            <w:tcW w:w="1988" w:type="dxa"/>
            <w:vMerge/>
            <w:tcBorders>
              <w:top w:val="single" w:sz="4" w:space="0" w:color="auto"/>
              <w:left w:val="single" w:sz="4" w:space="0" w:color="auto"/>
              <w:bottom w:val="single" w:sz="4" w:space="0" w:color="auto"/>
              <w:right w:val="single" w:sz="4" w:space="0" w:color="auto"/>
            </w:tcBorders>
            <w:vAlign w:val="center"/>
          </w:tcPr>
          <w:p w14:paraId="38185291"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1824487D"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接线盒、线缆接头</w:t>
            </w:r>
          </w:p>
        </w:tc>
        <w:tc>
          <w:tcPr>
            <w:tcW w:w="1701" w:type="dxa"/>
            <w:vMerge/>
            <w:tcBorders>
              <w:top w:val="single" w:sz="4" w:space="0" w:color="auto"/>
              <w:left w:val="single" w:sz="4" w:space="0" w:color="auto"/>
              <w:bottom w:val="single" w:sz="4" w:space="0" w:color="auto"/>
              <w:right w:val="single" w:sz="4" w:space="0" w:color="auto"/>
            </w:tcBorders>
            <w:vAlign w:val="center"/>
          </w:tcPr>
          <w:p w14:paraId="42FDA5A6"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17C89AAA" w14:textId="77777777" w:rsidR="003642C5" w:rsidRPr="00DA1F18" w:rsidRDefault="003642C5">
            <w:pPr>
              <w:pStyle w:val="afff2"/>
              <w:rPr>
                <w:rFonts w:ascii="宋体" w:eastAsia="宋体" w:hAnsi="宋体"/>
                <w:szCs w:val="21"/>
              </w:rPr>
            </w:pPr>
          </w:p>
        </w:tc>
      </w:tr>
      <w:tr w:rsidR="003642C5" w14:paraId="383E075C" w14:textId="77777777" w:rsidTr="00BD6F43">
        <w:trPr>
          <w:trHeight w:val="416"/>
          <w:jc w:val="center"/>
        </w:trPr>
        <w:tc>
          <w:tcPr>
            <w:tcW w:w="851" w:type="dxa"/>
            <w:tcBorders>
              <w:top w:val="single" w:sz="4" w:space="0" w:color="auto"/>
              <w:left w:val="single" w:sz="8" w:space="0" w:color="auto"/>
              <w:bottom w:val="single" w:sz="4" w:space="0" w:color="auto"/>
              <w:right w:val="single" w:sz="4" w:space="0" w:color="auto"/>
            </w:tcBorders>
            <w:vAlign w:val="center"/>
          </w:tcPr>
          <w:p w14:paraId="4DD53DFA" w14:textId="77777777" w:rsidR="003642C5" w:rsidRPr="00DA1F18" w:rsidRDefault="001D211F" w:rsidP="00DA1F18">
            <w:pPr>
              <w:pStyle w:val="afff2"/>
              <w:jc w:val="center"/>
              <w:rPr>
                <w:rFonts w:ascii="宋体" w:eastAsia="宋体" w:hAnsi="宋体"/>
                <w:szCs w:val="21"/>
              </w:rPr>
            </w:pPr>
            <w:r w:rsidRPr="00DA1F18">
              <w:rPr>
                <w:rFonts w:ascii="宋体" w:eastAsia="宋体" w:hAnsi="宋体" w:hint="eastAsia"/>
                <w:szCs w:val="21"/>
              </w:rPr>
              <w:t>14</w:t>
            </w:r>
          </w:p>
        </w:tc>
        <w:tc>
          <w:tcPr>
            <w:tcW w:w="1988" w:type="dxa"/>
            <w:vMerge/>
            <w:tcBorders>
              <w:top w:val="single" w:sz="4" w:space="0" w:color="auto"/>
              <w:left w:val="single" w:sz="4" w:space="0" w:color="auto"/>
              <w:bottom w:val="single" w:sz="4" w:space="0" w:color="auto"/>
              <w:right w:val="single" w:sz="4" w:space="0" w:color="auto"/>
            </w:tcBorders>
            <w:vAlign w:val="center"/>
          </w:tcPr>
          <w:p w14:paraId="08B78EB8" w14:textId="77777777" w:rsidR="003642C5" w:rsidRPr="00DA1F18" w:rsidRDefault="003642C5">
            <w:pPr>
              <w:pStyle w:val="afff2"/>
              <w:rPr>
                <w:rFonts w:ascii="宋体" w:eastAsia="宋体" w:hAnsi="宋体"/>
                <w:szCs w:val="21"/>
              </w:rPr>
            </w:pPr>
          </w:p>
        </w:tc>
        <w:tc>
          <w:tcPr>
            <w:tcW w:w="2548" w:type="dxa"/>
            <w:tcBorders>
              <w:top w:val="single" w:sz="4" w:space="0" w:color="auto"/>
              <w:left w:val="single" w:sz="4" w:space="0" w:color="auto"/>
              <w:bottom w:val="single" w:sz="4" w:space="0" w:color="auto"/>
              <w:right w:val="single" w:sz="4" w:space="0" w:color="auto"/>
            </w:tcBorders>
            <w:vAlign w:val="center"/>
          </w:tcPr>
          <w:p w14:paraId="04EAD5BB"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隐蔽工程验收复核</w:t>
            </w:r>
          </w:p>
        </w:tc>
        <w:tc>
          <w:tcPr>
            <w:tcW w:w="1701" w:type="dxa"/>
            <w:vMerge/>
            <w:tcBorders>
              <w:top w:val="single" w:sz="4" w:space="0" w:color="auto"/>
              <w:left w:val="single" w:sz="4" w:space="0" w:color="auto"/>
              <w:bottom w:val="single" w:sz="4" w:space="0" w:color="auto"/>
              <w:right w:val="single" w:sz="4" w:space="0" w:color="auto"/>
            </w:tcBorders>
            <w:vAlign w:val="center"/>
          </w:tcPr>
          <w:p w14:paraId="401612D8" w14:textId="77777777" w:rsidR="003642C5" w:rsidRPr="00DA1F18" w:rsidRDefault="003642C5">
            <w:pPr>
              <w:pStyle w:val="afff2"/>
              <w:rPr>
                <w:rFonts w:ascii="宋体" w:eastAsia="宋体" w:hAnsi="宋体"/>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29DDACE1" w14:textId="77777777" w:rsidR="003642C5" w:rsidRPr="00DA1F18" w:rsidRDefault="003642C5">
            <w:pPr>
              <w:pStyle w:val="afff2"/>
              <w:rPr>
                <w:rFonts w:ascii="宋体" w:eastAsia="宋体" w:hAnsi="宋体"/>
                <w:szCs w:val="21"/>
              </w:rPr>
            </w:pPr>
          </w:p>
        </w:tc>
      </w:tr>
      <w:tr w:rsidR="003642C5" w14:paraId="793D1EA8" w14:textId="77777777" w:rsidTr="00BD6F43">
        <w:trPr>
          <w:trHeight w:val="1226"/>
          <w:jc w:val="center"/>
        </w:trPr>
        <w:tc>
          <w:tcPr>
            <w:tcW w:w="5387" w:type="dxa"/>
            <w:gridSpan w:val="3"/>
            <w:tcBorders>
              <w:top w:val="single" w:sz="4" w:space="0" w:color="auto"/>
              <w:left w:val="single" w:sz="8" w:space="0" w:color="auto"/>
              <w:bottom w:val="single" w:sz="4" w:space="0" w:color="auto"/>
              <w:right w:val="single" w:sz="4" w:space="0" w:color="auto"/>
            </w:tcBorders>
            <w:vAlign w:val="center"/>
          </w:tcPr>
          <w:p w14:paraId="3EAD232C"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检测结果分数统计（平均分）：</w:t>
            </w:r>
          </w:p>
        </w:tc>
        <w:tc>
          <w:tcPr>
            <w:tcW w:w="3119" w:type="dxa"/>
            <w:gridSpan w:val="2"/>
            <w:tcBorders>
              <w:top w:val="single" w:sz="4" w:space="0" w:color="auto"/>
              <w:left w:val="single" w:sz="4" w:space="0" w:color="auto"/>
              <w:bottom w:val="single" w:sz="4" w:space="0" w:color="auto"/>
              <w:right w:val="single" w:sz="8" w:space="0" w:color="auto"/>
            </w:tcBorders>
          </w:tcPr>
          <w:p w14:paraId="132B2528"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施工工程验收结论：</w:t>
            </w:r>
          </w:p>
        </w:tc>
      </w:tr>
      <w:tr w:rsidR="003642C5" w14:paraId="2B144EE1" w14:textId="77777777" w:rsidTr="00BD6F43">
        <w:trPr>
          <w:trHeight w:val="1238"/>
          <w:jc w:val="center"/>
        </w:trPr>
        <w:tc>
          <w:tcPr>
            <w:tcW w:w="5387" w:type="dxa"/>
            <w:gridSpan w:val="3"/>
            <w:tcBorders>
              <w:top w:val="single" w:sz="4" w:space="0" w:color="auto"/>
              <w:left w:val="single" w:sz="8" w:space="0" w:color="auto"/>
              <w:bottom w:val="single" w:sz="8" w:space="0" w:color="auto"/>
              <w:right w:val="single" w:sz="4" w:space="0" w:color="auto"/>
            </w:tcBorders>
            <w:vAlign w:val="center"/>
          </w:tcPr>
          <w:p w14:paraId="38CE1CE6"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施工验收（人员）签名：</w:t>
            </w:r>
          </w:p>
        </w:tc>
        <w:tc>
          <w:tcPr>
            <w:tcW w:w="3119" w:type="dxa"/>
            <w:gridSpan w:val="2"/>
            <w:tcBorders>
              <w:top w:val="single" w:sz="4" w:space="0" w:color="auto"/>
              <w:left w:val="single" w:sz="4" w:space="0" w:color="auto"/>
              <w:bottom w:val="single" w:sz="8" w:space="0" w:color="auto"/>
              <w:right w:val="single" w:sz="8" w:space="0" w:color="auto"/>
            </w:tcBorders>
          </w:tcPr>
          <w:p w14:paraId="563785C9" w14:textId="77777777" w:rsidR="003642C5" w:rsidRPr="00DA1F18" w:rsidRDefault="001D211F">
            <w:pPr>
              <w:pStyle w:val="afff2"/>
              <w:rPr>
                <w:rFonts w:ascii="宋体" w:eastAsia="宋体" w:hAnsi="宋体"/>
                <w:szCs w:val="21"/>
              </w:rPr>
            </w:pPr>
            <w:r w:rsidRPr="00DA1F18">
              <w:rPr>
                <w:rFonts w:ascii="宋体" w:eastAsia="宋体" w:hAnsi="宋体" w:hint="eastAsia"/>
                <w:szCs w:val="21"/>
              </w:rPr>
              <w:t>验收日期：</w:t>
            </w:r>
          </w:p>
        </w:tc>
      </w:tr>
    </w:tbl>
    <w:p w14:paraId="4522E5EE" w14:textId="77777777" w:rsidR="003642C5" w:rsidRPr="00DA1F18" w:rsidRDefault="001D0686" w:rsidP="001D0686">
      <w:pPr>
        <w:pStyle w:val="afff2"/>
        <w:rPr>
          <w:rFonts w:ascii="宋体" w:eastAsia="宋体" w:hAnsi="宋体"/>
          <w:sz w:val="18"/>
          <w:szCs w:val="18"/>
        </w:rPr>
      </w:pPr>
      <w:bookmarkStart w:id="329" w:name="_Hlk102321826"/>
      <w:bookmarkEnd w:id="328"/>
      <w:r>
        <w:rPr>
          <w:rFonts w:ascii="宋体" w:eastAsia="宋体" w:hAnsi="宋体" w:hint="eastAsia"/>
          <w:sz w:val="18"/>
          <w:szCs w:val="18"/>
        </w:rPr>
        <w:t xml:space="preserve">　　</w:t>
      </w:r>
      <w:r w:rsidR="001D211F" w:rsidRPr="00DA1F18">
        <w:rPr>
          <w:rFonts w:ascii="宋体" w:eastAsia="宋体" w:hAnsi="宋体" w:hint="eastAsia"/>
          <w:sz w:val="18"/>
          <w:szCs w:val="18"/>
        </w:rPr>
        <w:t>注：</w:t>
      </w:r>
      <w:r>
        <w:rPr>
          <w:rFonts w:ascii="宋体" w:eastAsia="宋体" w:hAnsi="宋体" w:hint="eastAsia"/>
          <w:sz w:val="18"/>
          <w:szCs w:val="18"/>
        </w:rPr>
        <w:t>1．</w:t>
      </w:r>
      <w:r w:rsidR="001D211F" w:rsidRPr="00DA1F18">
        <w:rPr>
          <w:rFonts w:ascii="宋体" w:eastAsia="宋体" w:hAnsi="宋体" w:hint="eastAsia"/>
          <w:sz w:val="18"/>
          <w:szCs w:val="18"/>
        </w:rPr>
        <w:t>在检测结果栏内按实际情况在相应的空格内打分，按百分制打分（满分100</w:t>
      </w:r>
      <w:r>
        <w:rPr>
          <w:rFonts w:ascii="宋体" w:eastAsia="宋体" w:hAnsi="宋体" w:hint="eastAsia"/>
          <w:sz w:val="18"/>
          <w:szCs w:val="18"/>
        </w:rPr>
        <w:t>分）；</w:t>
      </w:r>
    </w:p>
    <w:p w14:paraId="66DBAD48" w14:textId="77777777" w:rsidR="003642C5" w:rsidRDefault="001D0686" w:rsidP="00BD6F43">
      <w:pPr>
        <w:pStyle w:val="afff2"/>
        <w:ind w:left="994" w:hangingChars="552" w:hanging="994"/>
        <w:rPr>
          <w:rFonts w:ascii="宋体" w:eastAsia="宋体" w:hAnsi="宋体"/>
          <w:sz w:val="24"/>
        </w:rPr>
        <w:sectPr w:rsidR="003642C5">
          <w:pgSz w:w="11906" w:h="16838"/>
          <w:pgMar w:top="1418" w:right="1701" w:bottom="1418" w:left="1701" w:header="851" w:footer="992" w:gutter="0"/>
          <w:cols w:space="720"/>
          <w:docGrid w:type="lines" w:linePitch="312"/>
        </w:sectPr>
      </w:pPr>
      <w:r>
        <w:rPr>
          <w:rFonts w:ascii="宋体" w:eastAsia="宋体" w:hAnsi="宋体" w:hint="eastAsia"/>
          <w:sz w:val="18"/>
          <w:szCs w:val="18"/>
        </w:rPr>
        <w:t xml:space="preserve">　　　　2．检测结果栏内各项分数</w:t>
      </w:r>
      <w:r w:rsidR="001D211F" w:rsidRPr="00DA1F18">
        <w:rPr>
          <w:rFonts w:ascii="宋体" w:eastAsia="宋体" w:hAnsi="宋体" w:hint="eastAsia"/>
          <w:sz w:val="18"/>
          <w:szCs w:val="18"/>
        </w:rPr>
        <w:t>不小于80分，验收结论判为合格，小于80分应进行整改，整改后继续进行验收。</w:t>
      </w:r>
    </w:p>
    <w:p w14:paraId="14938A7C" w14:textId="77777777" w:rsidR="003642C5" w:rsidRPr="001D0686" w:rsidRDefault="001D211F" w:rsidP="001D0686">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30" w:name="_Toc268268604"/>
      <w:bookmarkStart w:id="331" w:name="_Toc268268745"/>
      <w:bookmarkStart w:id="332" w:name="_Toc268268963"/>
      <w:bookmarkStart w:id="333" w:name="_Toc147610527"/>
      <w:bookmarkStart w:id="334" w:name="_Toc150017184"/>
      <w:bookmarkStart w:id="335" w:name="_Hlk102321850"/>
      <w:bookmarkEnd w:id="329"/>
      <w:r w:rsidRPr="001D0686">
        <w:rPr>
          <w:rFonts w:ascii="Times New Roman" w:hAnsi="Times New Roman" w:hint="eastAsia"/>
          <w:color w:val="auto"/>
          <w:kern w:val="44"/>
          <w:sz w:val="30"/>
          <w:szCs w:val="30"/>
          <w:lang w:eastAsia="zh-CN"/>
        </w:rPr>
        <w:lastRenderedPageBreak/>
        <w:t>附录</w:t>
      </w:r>
      <w:r w:rsidRPr="001D0686">
        <w:rPr>
          <w:rFonts w:ascii="Times New Roman" w:hAnsi="Times New Roman" w:hint="eastAsia"/>
          <w:color w:val="auto"/>
          <w:kern w:val="44"/>
          <w:sz w:val="30"/>
          <w:szCs w:val="30"/>
          <w:lang w:eastAsia="zh-CN"/>
        </w:rPr>
        <w:t>C</w:t>
      </w:r>
      <w:r w:rsidR="001D0686">
        <w:rPr>
          <w:rFonts w:ascii="Times New Roman" w:hAnsi="Times New Roman" w:hint="eastAsia"/>
          <w:color w:val="auto"/>
          <w:kern w:val="44"/>
          <w:sz w:val="30"/>
          <w:szCs w:val="30"/>
          <w:lang w:eastAsia="zh-CN"/>
        </w:rPr>
        <w:t xml:space="preserve">　</w:t>
      </w:r>
      <w:r w:rsidRPr="001D0686">
        <w:rPr>
          <w:rFonts w:ascii="Times New Roman" w:hAnsi="Times New Roman" w:hint="eastAsia"/>
          <w:color w:val="auto"/>
          <w:kern w:val="44"/>
          <w:sz w:val="30"/>
          <w:szCs w:val="30"/>
          <w:lang w:eastAsia="zh-CN"/>
        </w:rPr>
        <w:t>系统检测验收记录</w:t>
      </w:r>
      <w:bookmarkEnd w:id="330"/>
      <w:bookmarkEnd w:id="331"/>
      <w:bookmarkEnd w:id="332"/>
      <w:bookmarkEnd w:id="333"/>
      <w:bookmarkEnd w:id="334"/>
    </w:p>
    <w:p w14:paraId="7B347D07" w14:textId="77777777" w:rsidR="003642C5" w:rsidRDefault="001D211F">
      <w:pPr>
        <w:pStyle w:val="afff2"/>
        <w:spacing w:afterLines="50" w:after="156"/>
        <w:jc w:val="center"/>
        <w:rPr>
          <w:rFonts w:ascii="黑体" w:eastAsia="黑体" w:hAnsi="黑体"/>
          <w:sz w:val="24"/>
        </w:rPr>
      </w:pPr>
      <w:r>
        <w:rPr>
          <w:rFonts w:ascii="黑体" w:eastAsia="黑体" w:hAnsi="黑体" w:hint="eastAsia"/>
          <w:sz w:val="24"/>
        </w:rPr>
        <w:t>表</w:t>
      </w:r>
      <w:r>
        <w:rPr>
          <w:rFonts w:ascii="Times New Roman" w:eastAsia="黑体" w:hAnsi="Times New Roman" w:cs="Times New Roman"/>
          <w:sz w:val="24"/>
        </w:rPr>
        <w:t>C</w:t>
      </w:r>
      <w:r>
        <w:rPr>
          <w:rFonts w:ascii="黑体" w:eastAsia="黑体" w:hAnsi="黑体" w:hint="eastAsia"/>
          <w:sz w:val="24"/>
        </w:rPr>
        <w:t xml:space="preserve">　系统检测验收记录表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580"/>
        <w:gridCol w:w="2009"/>
        <w:gridCol w:w="2269"/>
        <w:gridCol w:w="1735"/>
      </w:tblGrid>
      <w:tr w:rsidR="003642C5" w14:paraId="31C56CB9" w14:textId="77777777" w:rsidTr="00BD6F43">
        <w:trPr>
          <w:trHeight w:val="674"/>
          <w:jc w:val="center"/>
        </w:trPr>
        <w:tc>
          <w:tcPr>
            <w:tcW w:w="785" w:type="dxa"/>
            <w:tcBorders>
              <w:top w:val="single" w:sz="8" w:space="0" w:color="auto"/>
              <w:left w:val="single" w:sz="8" w:space="0" w:color="auto"/>
            </w:tcBorders>
            <w:vAlign w:val="center"/>
          </w:tcPr>
          <w:p w14:paraId="27AD6869" w14:textId="77777777" w:rsidR="003642C5" w:rsidRPr="001D0686" w:rsidRDefault="001D211F">
            <w:pPr>
              <w:pStyle w:val="afff2"/>
              <w:jc w:val="center"/>
              <w:rPr>
                <w:rFonts w:ascii="宋体" w:eastAsia="宋体" w:hAnsi="宋体"/>
                <w:szCs w:val="21"/>
              </w:rPr>
            </w:pPr>
            <w:bookmarkStart w:id="336" w:name="_Hlk102321880"/>
            <w:bookmarkEnd w:id="335"/>
            <w:r w:rsidRPr="001D0686">
              <w:rPr>
                <w:rFonts w:ascii="宋体" w:eastAsia="宋体" w:hAnsi="宋体" w:hint="eastAsia"/>
                <w:szCs w:val="21"/>
              </w:rPr>
              <w:t>序号</w:t>
            </w:r>
          </w:p>
        </w:tc>
        <w:tc>
          <w:tcPr>
            <w:tcW w:w="3589" w:type="dxa"/>
            <w:gridSpan w:val="2"/>
            <w:tcBorders>
              <w:top w:val="single" w:sz="8" w:space="0" w:color="auto"/>
            </w:tcBorders>
            <w:vAlign w:val="center"/>
          </w:tcPr>
          <w:p w14:paraId="428B4927"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检测项目</w:t>
            </w:r>
          </w:p>
        </w:tc>
        <w:tc>
          <w:tcPr>
            <w:tcW w:w="2269" w:type="dxa"/>
            <w:tcBorders>
              <w:top w:val="single" w:sz="8" w:space="0" w:color="auto"/>
            </w:tcBorders>
            <w:vAlign w:val="center"/>
          </w:tcPr>
          <w:p w14:paraId="7482422B"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验收依据</w:t>
            </w:r>
          </w:p>
        </w:tc>
        <w:tc>
          <w:tcPr>
            <w:tcW w:w="1734" w:type="dxa"/>
            <w:tcBorders>
              <w:top w:val="single" w:sz="8" w:space="0" w:color="auto"/>
              <w:right w:val="single" w:sz="8" w:space="0" w:color="auto"/>
            </w:tcBorders>
            <w:vAlign w:val="center"/>
          </w:tcPr>
          <w:p w14:paraId="44316621"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检测结果</w:t>
            </w:r>
          </w:p>
          <w:p w14:paraId="3627D93B"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（打分）</w:t>
            </w:r>
          </w:p>
        </w:tc>
      </w:tr>
      <w:tr w:rsidR="003642C5" w14:paraId="1CF0106A" w14:textId="77777777" w:rsidTr="00BD6F43">
        <w:trPr>
          <w:trHeight w:hRule="exact" w:val="481"/>
          <w:jc w:val="center"/>
        </w:trPr>
        <w:tc>
          <w:tcPr>
            <w:tcW w:w="785" w:type="dxa"/>
            <w:tcBorders>
              <w:left w:val="single" w:sz="8" w:space="0" w:color="auto"/>
            </w:tcBorders>
            <w:vAlign w:val="center"/>
          </w:tcPr>
          <w:p w14:paraId="7DE8C933"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w:t>
            </w:r>
          </w:p>
        </w:tc>
        <w:tc>
          <w:tcPr>
            <w:tcW w:w="1580" w:type="dxa"/>
            <w:vMerge w:val="restart"/>
            <w:vAlign w:val="center"/>
          </w:tcPr>
          <w:p w14:paraId="667B9B1E" w14:textId="77777777" w:rsidR="003642C5" w:rsidRPr="001D0686" w:rsidRDefault="001D211F">
            <w:pPr>
              <w:pStyle w:val="afff2"/>
              <w:rPr>
                <w:rFonts w:ascii="宋体" w:eastAsia="宋体" w:hAnsi="宋体"/>
                <w:szCs w:val="21"/>
              </w:rPr>
            </w:pPr>
            <w:r w:rsidRPr="001D0686">
              <w:rPr>
                <w:rFonts w:ascii="宋体" w:eastAsia="宋体" w:hAnsi="宋体" w:hint="eastAsia"/>
                <w:bCs/>
                <w:szCs w:val="21"/>
              </w:rPr>
              <w:t>系统主要技术指标</w:t>
            </w:r>
          </w:p>
        </w:tc>
        <w:tc>
          <w:tcPr>
            <w:tcW w:w="2008" w:type="dxa"/>
            <w:vAlign w:val="center"/>
          </w:tcPr>
          <w:p w14:paraId="2EFAB5D3"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一次抄表成功率</w:t>
            </w:r>
          </w:p>
        </w:tc>
        <w:tc>
          <w:tcPr>
            <w:tcW w:w="2269" w:type="dxa"/>
            <w:vMerge w:val="restart"/>
            <w:vAlign w:val="center"/>
          </w:tcPr>
          <w:p w14:paraId="631E3704" w14:textId="77777777" w:rsidR="003642C5" w:rsidRPr="001D0686" w:rsidRDefault="001D211F" w:rsidP="001D0686">
            <w:pPr>
              <w:pStyle w:val="afff2"/>
              <w:rPr>
                <w:rFonts w:ascii="宋体" w:eastAsia="宋体" w:hAnsi="宋体"/>
                <w:szCs w:val="21"/>
              </w:rPr>
            </w:pPr>
            <w:r w:rsidRPr="001D0686">
              <w:rPr>
                <w:rFonts w:ascii="宋体" w:eastAsia="宋体" w:hAnsi="宋体" w:hint="eastAsia"/>
                <w:szCs w:val="21"/>
              </w:rPr>
              <w:t>按本规程表</w:t>
            </w:r>
            <w:r w:rsidR="001D0686" w:rsidRPr="001D0686">
              <w:rPr>
                <w:rFonts w:ascii="宋体" w:eastAsia="宋体" w:hAnsi="宋体"/>
                <w:szCs w:val="21"/>
              </w:rPr>
              <w:t>6.2.7-1</w:t>
            </w:r>
            <w:r w:rsidR="001D0686">
              <w:rPr>
                <w:rFonts w:ascii="宋体" w:eastAsia="宋体" w:hAnsi="宋体" w:hint="eastAsia"/>
                <w:szCs w:val="21"/>
              </w:rPr>
              <w:t>和表</w:t>
            </w:r>
            <w:r w:rsidR="001D0686" w:rsidRPr="001D0686">
              <w:rPr>
                <w:rFonts w:ascii="宋体" w:eastAsia="宋体" w:hAnsi="宋体"/>
                <w:szCs w:val="21"/>
              </w:rPr>
              <w:t>6.2.7-</w:t>
            </w:r>
            <w:r w:rsidR="001D0686">
              <w:rPr>
                <w:rFonts w:ascii="宋体" w:eastAsia="宋体" w:hAnsi="宋体" w:hint="eastAsia"/>
                <w:szCs w:val="21"/>
              </w:rPr>
              <w:t>２</w:t>
            </w:r>
          </w:p>
        </w:tc>
        <w:tc>
          <w:tcPr>
            <w:tcW w:w="1734" w:type="dxa"/>
            <w:tcBorders>
              <w:right w:val="single" w:sz="8" w:space="0" w:color="auto"/>
            </w:tcBorders>
            <w:vAlign w:val="center"/>
          </w:tcPr>
          <w:p w14:paraId="19318CB7" w14:textId="77777777" w:rsidR="003642C5" w:rsidRPr="001D0686" w:rsidRDefault="003642C5">
            <w:pPr>
              <w:pStyle w:val="afff2"/>
              <w:rPr>
                <w:rFonts w:ascii="宋体" w:eastAsia="宋体" w:hAnsi="宋体"/>
                <w:szCs w:val="21"/>
              </w:rPr>
            </w:pPr>
          </w:p>
        </w:tc>
      </w:tr>
      <w:tr w:rsidR="003642C5" w14:paraId="5F639D56" w14:textId="77777777" w:rsidTr="00BD6F43">
        <w:trPr>
          <w:trHeight w:hRule="exact" w:val="481"/>
          <w:jc w:val="center"/>
        </w:trPr>
        <w:tc>
          <w:tcPr>
            <w:tcW w:w="785" w:type="dxa"/>
            <w:tcBorders>
              <w:left w:val="single" w:sz="8" w:space="0" w:color="auto"/>
            </w:tcBorders>
            <w:vAlign w:val="center"/>
          </w:tcPr>
          <w:p w14:paraId="40B2745F"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2</w:t>
            </w:r>
          </w:p>
        </w:tc>
        <w:tc>
          <w:tcPr>
            <w:tcW w:w="1580" w:type="dxa"/>
            <w:vMerge/>
            <w:vAlign w:val="center"/>
          </w:tcPr>
          <w:p w14:paraId="19272D64" w14:textId="77777777" w:rsidR="003642C5" w:rsidRPr="001D0686" w:rsidRDefault="003642C5">
            <w:pPr>
              <w:pStyle w:val="afff2"/>
              <w:rPr>
                <w:rFonts w:ascii="宋体" w:eastAsia="宋体" w:hAnsi="宋体"/>
                <w:szCs w:val="21"/>
              </w:rPr>
            </w:pPr>
          </w:p>
        </w:tc>
        <w:tc>
          <w:tcPr>
            <w:tcW w:w="2008" w:type="dxa"/>
            <w:vAlign w:val="center"/>
          </w:tcPr>
          <w:p w14:paraId="0F0516BE"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数据抄读差错率</w:t>
            </w:r>
          </w:p>
        </w:tc>
        <w:tc>
          <w:tcPr>
            <w:tcW w:w="2269" w:type="dxa"/>
            <w:vMerge/>
            <w:vAlign w:val="center"/>
          </w:tcPr>
          <w:p w14:paraId="51464074"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0F237C48" w14:textId="77777777" w:rsidR="003642C5" w:rsidRPr="001D0686" w:rsidRDefault="003642C5">
            <w:pPr>
              <w:pStyle w:val="afff2"/>
              <w:rPr>
                <w:rFonts w:ascii="宋体" w:eastAsia="宋体" w:hAnsi="宋体"/>
                <w:szCs w:val="21"/>
              </w:rPr>
            </w:pPr>
          </w:p>
        </w:tc>
      </w:tr>
      <w:tr w:rsidR="003642C5" w14:paraId="67DA81B0" w14:textId="77777777" w:rsidTr="00BD6F43">
        <w:trPr>
          <w:trHeight w:hRule="exact" w:val="481"/>
          <w:jc w:val="center"/>
        </w:trPr>
        <w:tc>
          <w:tcPr>
            <w:tcW w:w="785" w:type="dxa"/>
            <w:tcBorders>
              <w:left w:val="single" w:sz="8" w:space="0" w:color="auto"/>
            </w:tcBorders>
            <w:vAlign w:val="center"/>
          </w:tcPr>
          <w:p w14:paraId="0B97DB84"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3</w:t>
            </w:r>
          </w:p>
        </w:tc>
        <w:tc>
          <w:tcPr>
            <w:tcW w:w="1580" w:type="dxa"/>
            <w:vMerge/>
            <w:vAlign w:val="center"/>
          </w:tcPr>
          <w:p w14:paraId="5BCD0050" w14:textId="77777777" w:rsidR="003642C5" w:rsidRPr="001D0686" w:rsidRDefault="003642C5">
            <w:pPr>
              <w:pStyle w:val="afff2"/>
              <w:rPr>
                <w:rFonts w:ascii="宋体" w:eastAsia="宋体" w:hAnsi="宋体"/>
                <w:szCs w:val="21"/>
              </w:rPr>
            </w:pPr>
          </w:p>
        </w:tc>
        <w:tc>
          <w:tcPr>
            <w:tcW w:w="2008" w:type="dxa"/>
            <w:vAlign w:val="center"/>
          </w:tcPr>
          <w:p w14:paraId="6291E11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表具准确度</w:t>
            </w:r>
          </w:p>
        </w:tc>
        <w:tc>
          <w:tcPr>
            <w:tcW w:w="2269" w:type="dxa"/>
            <w:vMerge/>
            <w:vAlign w:val="center"/>
          </w:tcPr>
          <w:p w14:paraId="11751C01"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54C01460" w14:textId="77777777" w:rsidR="003642C5" w:rsidRPr="001D0686" w:rsidRDefault="003642C5">
            <w:pPr>
              <w:pStyle w:val="afff2"/>
              <w:rPr>
                <w:rFonts w:ascii="宋体" w:eastAsia="宋体" w:hAnsi="宋体"/>
                <w:szCs w:val="21"/>
              </w:rPr>
            </w:pPr>
          </w:p>
        </w:tc>
      </w:tr>
      <w:tr w:rsidR="003642C5" w14:paraId="4BDF0C20" w14:textId="77777777" w:rsidTr="00BD6F43">
        <w:trPr>
          <w:trHeight w:hRule="exact" w:val="415"/>
          <w:jc w:val="center"/>
        </w:trPr>
        <w:tc>
          <w:tcPr>
            <w:tcW w:w="785" w:type="dxa"/>
            <w:tcBorders>
              <w:left w:val="single" w:sz="8" w:space="0" w:color="auto"/>
            </w:tcBorders>
            <w:vAlign w:val="center"/>
          </w:tcPr>
          <w:p w14:paraId="44AE1C79"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4</w:t>
            </w:r>
          </w:p>
        </w:tc>
        <w:tc>
          <w:tcPr>
            <w:tcW w:w="1580" w:type="dxa"/>
            <w:vMerge/>
            <w:vAlign w:val="center"/>
          </w:tcPr>
          <w:p w14:paraId="66871822" w14:textId="77777777" w:rsidR="003642C5" w:rsidRPr="001D0686" w:rsidRDefault="003642C5">
            <w:pPr>
              <w:pStyle w:val="afff2"/>
              <w:rPr>
                <w:rFonts w:ascii="宋体" w:eastAsia="宋体" w:hAnsi="宋体"/>
                <w:szCs w:val="21"/>
              </w:rPr>
            </w:pPr>
          </w:p>
        </w:tc>
        <w:tc>
          <w:tcPr>
            <w:tcW w:w="2008" w:type="dxa"/>
            <w:vMerge w:val="restart"/>
            <w:vAlign w:val="center"/>
          </w:tcPr>
          <w:p w14:paraId="67B5C9CF"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系统断电恢复供电运行时间</w:t>
            </w:r>
          </w:p>
        </w:tc>
        <w:tc>
          <w:tcPr>
            <w:tcW w:w="2269" w:type="dxa"/>
            <w:vMerge/>
            <w:vAlign w:val="center"/>
          </w:tcPr>
          <w:p w14:paraId="440BF4E6" w14:textId="77777777" w:rsidR="003642C5" w:rsidRPr="001D0686" w:rsidRDefault="003642C5">
            <w:pPr>
              <w:pStyle w:val="afff2"/>
              <w:rPr>
                <w:rFonts w:ascii="宋体" w:eastAsia="宋体" w:hAnsi="宋体"/>
                <w:szCs w:val="21"/>
              </w:rPr>
            </w:pPr>
          </w:p>
        </w:tc>
        <w:tc>
          <w:tcPr>
            <w:tcW w:w="1734" w:type="dxa"/>
            <w:vMerge w:val="restart"/>
            <w:tcBorders>
              <w:right w:val="single" w:sz="8" w:space="0" w:color="auto"/>
            </w:tcBorders>
            <w:vAlign w:val="center"/>
          </w:tcPr>
          <w:p w14:paraId="19BEE836" w14:textId="77777777" w:rsidR="003642C5" w:rsidRPr="001D0686" w:rsidRDefault="003642C5">
            <w:pPr>
              <w:pStyle w:val="afff2"/>
              <w:rPr>
                <w:rFonts w:ascii="宋体" w:eastAsia="宋体" w:hAnsi="宋体"/>
                <w:szCs w:val="21"/>
              </w:rPr>
            </w:pPr>
          </w:p>
        </w:tc>
      </w:tr>
      <w:tr w:rsidR="003642C5" w14:paraId="290D973A" w14:textId="77777777" w:rsidTr="00BD6F43">
        <w:trPr>
          <w:trHeight w:hRule="exact" w:val="351"/>
          <w:jc w:val="center"/>
        </w:trPr>
        <w:tc>
          <w:tcPr>
            <w:tcW w:w="785" w:type="dxa"/>
            <w:tcBorders>
              <w:left w:val="single" w:sz="8" w:space="0" w:color="auto"/>
            </w:tcBorders>
            <w:vAlign w:val="center"/>
          </w:tcPr>
          <w:p w14:paraId="46E0FD6B"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5</w:t>
            </w:r>
          </w:p>
        </w:tc>
        <w:tc>
          <w:tcPr>
            <w:tcW w:w="1580" w:type="dxa"/>
            <w:vMerge/>
            <w:vAlign w:val="center"/>
          </w:tcPr>
          <w:p w14:paraId="4066CAE3" w14:textId="77777777" w:rsidR="003642C5" w:rsidRPr="001D0686" w:rsidRDefault="003642C5">
            <w:pPr>
              <w:pStyle w:val="afff2"/>
              <w:rPr>
                <w:rFonts w:ascii="宋体" w:eastAsia="宋体" w:hAnsi="宋体"/>
                <w:szCs w:val="21"/>
              </w:rPr>
            </w:pPr>
          </w:p>
        </w:tc>
        <w:tc>
          <w:tcPr>
            <w:tcW w:w="2008" w:type="dxa"/>
            <w:vMerge/>
            <w:vAlign w:val="center"/>
          </w:tcPr>
          <w:p w14:paraId="42823836" w14:textId="77777777" w:rsidR="003642C5" w:rsidRPr="001D0686" w:rsidRDefault="003642C5">
            <w:pPr>
              <w:pStyle w:val="afff2"/>
              <w:rPr>
                <w:rFonts w:ascii="宋体" w:eastAsia="宋体" w:hAnsi="宋体"/>
                <w:szCs w:val="21"/>
              </w:rPr>
            </w:pPr>
          </w:p>
        </w:tc>
        <w:tc>
          <w:tcPr>
            <w:tcW w:w="2269" w:type="dxa"/>
            <w:vMerge/>
            <w:vAlign w:val="center"/>
          </w:tcPr>
          <w:p w14:paraId="18B34FFA" w14:textId="77777777" w:rsidR="003642C5" w:rsidRPr="001D0686" w:rsidRDefault="003642C5">
            <w:pPr>
              <w:pStyle w:val="afff2"/>
              <w:rPr>
                <w:rFonts w:ascii="宋体" w:eastAsia="宋体" w:hAnsi="宋体"/>
                <w:szCs w:val="21"/>
              </w:rPr>
            </w:pPr>
          </w:p>
        </w:tc>
        <w:tc>
          <w:tcPr>
            <w:tcW w:w="1734" w:type="dxa"/>
            <w:vMerge/>
            <w:tcBorders>
              <w:right w:val="single" w:sz="8" w:space="0" w:color="auto"/>
            </w:tcBorders>
            <w:vAlign w:val="center"/>
          </w:tcPr>
          <w:p w14:paraId="320FF3ED" w14:textId="77777777" w:rsidR="003642C5" w:rsidRPr="001D0686" w:rsidRDefault="003642C5">
            <w:pPr>
              <w:pStyle w:val="afff2"/>
              <w:rPr>
                <w:rFonts w:ascii="宋体" w:eastAsia="宋体" w:hAnsi="宋体"/>
                <w:szCs w:val="21"/>
              </w:rPr>
            </w:pPr>
          </w:p>
        </w:tc>
      </w:tr>
      <w:tr w:rsidR="003642C5" w14:paraId="2E241351" w14:textId="77777777" w:rsidTr="00BD6F43">
        <w:trPr>
          <w:trHeight w:hRule="exact" w:val="721"/>
          <w:jc w:val="center"/>
        </w:trPr>
        <w:tc>
          <w:tcPr>
            <w:tcW w:w="785" w:type="dxa"/>
            <w:tcBorders>
              <w:left w:val="single" w:sz="8" w:space="0" w:color="auto"/>
            </w:tcBorders>
            <w:vAlign w:val="center"/>
          </w:tcPr>
          <w:p w14:paraId="096F5488"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7</w:t>
            </w:r>
          </w:p>
        </w:tc>
        <w:tc>
          <w:tcPr>
            <w:tcW w:w="3589" w:type="dxa"/>
            <w:gridSpan w:val="2"/>
            <w:vAlign w:val="center"/>
          </w:tcPr>
          <w:p w14:paraId="0F0A8B53"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系统配置</w:t>
            </w:r>
          </w:p>
        </w:tc>
        <w:tc>
          <w:tcPr>
            <w:tcW w:w="2269" w:type="dxa"/>
            <w:vAlign w:val="center"/>
          </w:tcPr>
          <w:p w14:paraId="228F9F2F"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按系统设计要求（包括变更）</w:t>
            </w:r>
          </w:p>
        </w:tc>
        <w:tc>
          <w:tcPr>
            <w:tcW w:w="1734" w:type="dxa"/>
            <w:tcBorders>
              <w:right w:val="single" w:sz="8" w:space="0" w:color="auto"/>
            </w:tcBorders>
            <w:vAlign w:val="center"/>
          </w:tcPr>
          <w:p w14:paraId="7ADA921B" w14:textId="77777777" w:rsidR="003642C5" w:rsidRPr="001D0686" w:rsidRDefault="003642C5">
            <w:pPr>
              <w:pStyle w:val="afff2"/>
              <w:rPr>
                <w:rFonts w:ascii="宋体" w:eastAsia="宋体" w:hAnsi="宋体"/>
                <w:szCs w:val="21"/>
              </w:rPr>
            </w:pPr>
          </w:p>
        </w:tc>
      </w:tr>
      <w:tr w:rsidR="003642C5" w14:paraId="4C45DBF6" w14:textId="77777777" w:rsidTr="00BD6F43">
        <w:trPr>
          <w:trHeight w:hRule="exact" w:val="481"/>
          <w:jc w:val="center"/>
        </w:trPr>
        <w:tc>
          <w:tcPr>
            <w:tcW w:w="785" w:type="dxa"/>
            <w:tcBorders>
              <w:left w:val="single" w:sz="8" w:space="0" w:color="auto"/>
            </w:tcBorders>
            <w:vAlign w:val="center"/>
          </w:tcPr>
          <w:p w14:paraId="3905C77E"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8</w:t>
            </w:r>
          </w:p>
        </w:tc>
        <w:tc>
          <w:tcPr>
            <w:tcW w:w="1580" w:type="dxa"/>
            <w:vMerge w:val="restart"/>
            <w:vAlign w:val="center"/>
          </w:tcPr>
          <w:p w14:paraId="2DC3080A"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w:t>
            </w:r>
            <w:r w:rsidRPr="001D0686">
              <w:rPr>
                <w:rFonts w:ascii="宋体" w:eastAsia="宋体" w:hAnsi="宋体" w:hint="eastAsia"/>
                <w:bCs/>
                <w:szCs w:val="21"/>
              </w:rPr>
              <w:t>主站软件功能</w:t>
            </w:r>
          </w:p>
        </w:tc>
        <w:tc>
          <w:tcPr>
            <w:tcW w:w="2008" w:type="dxa"/>
            <w:vAlign w:val="center"/>
          </w:tcPr>
          <w:p w14:paraId="2E182440"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住户表具管理</w:t>
            </w:r>
          </w:p>
        </w:tc>
        <w:tc>
          <w:tcPr>
            <w:tcW w:w="2269" w:type="dxa"/>
            <w:vMerge w:val="restart"/>
            <w:vAlign w:val="center"/>
          </w:tcPr>
          <w:p w14:paraId="6F338310"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按系统设计要求（包括变更）</w:t>
            </w:r>
          </w:p>
        </w:tc>
        <w:tc>
          <w:tcPr>
            <w:tcW w:w="1734" w:type="dxa"/>
            <w:tcBorders>
              <w:right w:val="single" w:sz="8" w:space="0" w:color="auto"/>
            </w:tcBorders>
            <w:vAlign w:val="center"/>
          </w:tcPr>
          <w:p w14:paraId="2637F885" w14:textId="77777777" w:rsidR="003642C5" w:rsidRPr="001D0686" w:rsidRDefault="003642C5">
            <w:pPr>
              <w:pStyle w:val="afff2"/>
              <w:rPr>
                <w:rFonts w:ascii="宋体" w:eastAsia="宋体" w:hAnsi="宋体"/>
                <w:szCs w:val="21"/>
              </w:rPr>
            </w:pPr>
          </w:p>
        </w:tc>
      </w:tr>
      <w:tr w:rsidR="003642C5" w14:paraId="4D046380" w14:textId="77777777" w:rsidTr="00BD6F43">
        <w:trPr>
          <w:trHeight w:hRule="exact" w:val="481"/>
          <w:jc w:val="center"/>
        </w:trPr>
        <w:tc>
          <w:tcPr>
            <w:tcW w:w="785" w:type="dxa"/>
            <w:tcBorders>
              <w:left w:val="single" w:sz="8" w:space="0" w:color="auto"/>
            </w:tcBorders>
            <w:vAlign w:val="center"/>
          </w:tcPr>
          <w:p w14:paraId="2F143772"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9</w:t>
            </w:r>
          </w:p>
        </w:tc>
        <w:tc>
          <w:tcPr>
            <w:tcW w:w="1580" w:type="dxa"/>
            <w:vMerge/>
            <w:vAlign w:val="center"/>
          </w:tcPr>
          <w:p w14:paraId="359FEA67" w14:textId="77777777" w:rsidR="003642C5" w:rsidRPr="001D0686" w:rsidRDefault="003642C5">
            <w:pPr>
              <w:pStyle w:val="afff2"/>
              <w:rPr>
                <w:rFonts w:ascii="宋体" w:eastAsia="宋体" w:hAnsi="宋体"/>
                <w:szCs w:val="21"/>
              </w:rPr>
            </w:pPr>
          </w:p>
        </w:tc>
        <w:tc>
          <w:tcPr>
            <w:tcW w:w="2008" w:type="dxa"/>
            <w:vAlign w:val="center"/>
          </w:tcPr>
          <w:p w14:paraId="52F0510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计费管理</w:t>
            </w:r>
          </w:p>
        </w:tc>
        <w:tc>
          <w:tcPr>
            <w:tcW w:w="2269" w:type="dxa"/>
            <w:vMerge/>
            <w:vAlign w:val="center"/>
          </w:tcPr>
          <w:p w14:paraId="68614AB0"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777B3746" w14:textId="77777777" w:rsidR="003642C5" w:rsidRPr="001D0686" w:rsidRDefault="003642C5">
            <w:pPr>
              <w:pStyle w:val="afff2"/>
              <w:rPr>
                <w:rFonts w:ascii="宋体" w:eastAsia="宋体" w:hAnsi="宋体"/>
                <w:szCs w:val="21"/>
              </w:rPr>
            </w:pPr>
          </w:p>
        </w:tc>
      </w:tr>
      <w:tr w:rsidR="003642C5" w14:paraId="4AFB076A" w14:textId="77777777" w:rsidTr="00BD6F43">
        <w:trPr>
          <w:trHeight w:hRule="exact" w:val="481"/>
          <w:jc w:val="center"/>
        </w:trPr>
        <w:tc>
          <w:tcPr>
            <w:tcW w:w="785" w:type="dxa"/>
            <w:tcBorders>
              <w:left w:val="single" w:sz="8" w:space="0" w:color="auto"/>
            </w:tcBorders>
            <w:vAlign w:val="center"/>
          </w:tcPr>
          <w:p w14:paraId="3C6A1512"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10</w:t>
            </w:r>
          </w:p>
        </w:tc>
        <w:tc>
          <w:tcPr>
            <w:tcW w:w="1580" w:type="dxa"/>
            <w:vMerge/>
            <w:vAlign w:val="center"/>
          </w:tcPr>
          <w:p w14:paraId="4CB718C6" w14:textId="77777777" w:rsidR="003642C5" w:rsidRPr="001D0686" w:rsidRDefault="003642C5">
            <w:pPr>
              <w:pStyle w:val="afff2"/>
              <w:rPr>
                <w:rFonts w:ascii="宋体" w:eastAsia="宋体" w:hAnsi="宋体"/>
                <w:szCs w:val="21"/>
              </w:rPr>
            </w:pPr>
          </w:p>
        </w:tc>
        <w:tc>
          <w:tcPr>
            <w:tcW w:w="2008" w:type="dxa"/>
            <w:vAlign w:val="center"/>
          </w:tcPr>
          <w:p w14:paraId="273E377A"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故障报警</w:t>
            </w:r>
          </w:p>
        </w:tc>
        <w:tc>
          <w:tcPr>
            <w:tcW w:w="2269" w:type="dxa"/>
            <w:vMerge/>
            <w:vAlign w:val="center"/>
          </w:tcPr>
          <w:p w14:paraId="18E30B1B"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592DBEBC" w14:textId="77777777" w:rsidR="003642C5" w:rsidRPr="001D0686" w:rsidRDefault="003642C5">
            <w:pPr>
              <w:pStyle w:val="afff2"/>
              <w:rPr>
                <w:rFonts w:ascii="宋体" w:eastAsia="宋体" w:hAnsi="宋体"/>
                <w:szCs w:val="21"/>
              </w:rPr>
            </w:pPr>
          </w:p>
        </w:tc>
      </w:tr>
      <w:tr w:rsidR="003642C5" w14:paraId="60475DEE" w14:textId="77777777" w:rsidTr="00BD6F43">
        <w:trPr>
          <w:trHeight w:hRule="exact" w:val="481"/>
          <w:jc w:val="center"/>
        </w:trPr>
        <w:tc>
          <w:tcPr>
            <w:tcW w:w="785" w:type="dxa"/>
            <w:tcBorders>
              <w:left w:val="single" w:sz="8" w:space="0" w:color="auto"/>
            </w:tcBorders>
            <w:vAlign w:val="center"/>
          </w:tcPr>
          <w:p w14:paraId="1B585489"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11</w:t>
            </w:r>
          </w:p>
        </w:tc>
        <w:tc>
          <w:tcPr>
            <w:tcW w:w="1580" w:type="dxa"/>
            <w:vMerge/>
            <w:vAlign w:val="center"/>
          </w:tcPr>
          <w:p w14:paraId="26AFDC3F" w14:textId="77777777" w:rsidR="003642C5" w:rsidRPr="001D0686" w:rsidRDefault="003642C5">
            <w:pPr>
              <w:pStyle w:val="afff2"/>
              <w:rPr>
                <w:rFonts w:ascii="宋体" w:eastAsia="宋体" w:hAnsi="宋体"/>
                <w:szCs w:val="21"/>
              </w:rPr>
            </w:pPr>
          </w:p>
        </w:tc>
        <w:tc>
          <w:tcPr>
            <w:tcW w:w="2008" w:type="dxa"/>
            <w:vAlign w:val="center"/>
          </w:tcPr>
          <w:p w14:paraId="43A11382"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运行监控</w:t>
            </w:r>
          </w:p>
        </w:tc>
        <w:tc>
          <w:tcPr>
            <w:tcW w:w="2269" w:type="dxa"/>
            <w:vMerge/>
            <w:vAlign w:val="center"/>
          </w:tcPr>
          <w:p w14:paraId="15764C07"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764F6E4C" w14:textId="77777777" w:rsidR="003642C5" w:rsidRPr="001D0686" w:rsidRDefault="003642C5">
            <w:pPr>
              <w:pStyle w:val="afff2"/>
              <w:rPr>
                <w:rFonts w:ascii="宋体" w:eastAsia="宋体" w:hAnsi="宋体"/>
                <w:szCs w:val="21"/>
              </w:rPr>
            </w:pPr>
          </w:p>
        </w:tc>
      </w:tr>
      <w:tr w:rsidR="003642C5" w14:paraId="66491620" w14:textId="77777777" w:rsidTr="00BD6F43">
        <w:trPr>
          <w:trHeight w:hRule="exact" w:val="481"/>
          <w:jc w:val="center"/>
        </w:trPr>
        <w:tc>
          <w:tcPr>
            <w:tcW w:w="785" w:type="dxa"/>
            <w:tcBorders>
              <w:left w:val="single" w:sz="8" w:space="0" w:color="auto"/>
            </w:tcBorders>
            <w:vAlign w:val="center"/>
          </w:tcPr>
          <w:p w14:paraId="2CEB6B1F"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12</w:t>
            </w:r>
          </w:p>
        </w:tc>
        <w:tc>
          <w:tcPr>
            <w:tcW w:w="1580" w:type="dxa"/>
            <w:vMerge/>
            <w:vAlign w:val="center"/>
          </w:tcPr>
          <w:p w14:paraId="5E79612C" w14:textId="77777777" w:rsidR="003642C5" w:rsidRPr="001D0686" w:rsidRDefault="003642C5">
            <w:pPr>
              <w:pStyle w:val="afff2"/>
              <w:rPr>
                <w:rFonts w:ascii="宋体" w:eastAsia="宋体" w:hAnsi="宋体"/>
                <w:szCs w:val="21"/>
              </w:rPr>
            </w:pPr>
          </w:p>
        </w:tc>
        <w:tc>
          <w:tcPr>
            <w:tcW w:w="2008" w:type="dxa"/>
            <w:vAlign w:val="center"/>
          </w:tcPr>
          <w:p w14:paraId="7191B7D0"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自检维护</w:t>
            </w:r>
          </w:p>
        </w:tc>
        <w:tc>
          <w:tcPr>
            <w:tcW w:w="2269" w:type="dxa"/>
            <w:vMerge/>
            <w:vAlign w:val="center"/>
          </w:tcPr>
          <w:p w14:paraId="7E4596CD"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4EB73A6C" w14:textId="77777777" w:rsidR="003642C5" w:rsidRPr="001D0686" w:rsidRDefault="003642C5">
            <w:pPr>
              <w:pStyle w:val="afff2"/>
              <w:rPr>
                <w:rFonts w:ascii="宋体" w:eastAsia="宋体" w:hAnsi="宋体"/>
                <w:szCs w:val="21"/>
              </w:rPr>
            </w:pPr>
          </w:p>
        </w:tc>
      </w:tr>
      <w:tr w:rsidR="003642C5" w14:paraId="087B92E9" w14:textId="77777777" w:rsidTr="00BD6F43">
        <w:trPr>
          <w:trHeight w:hRule="exact" w:val="481"/>
          <w:jc w:val="center"/>
        </w:trPr>
        <w:tc>
          <w:tcPr>
            <w:tcW w:w="785" w:type="dxa"/>
            <w:tcBorders>
              <w:left w:val="single" w:sz="8" w:space="0" w:color="auto"/>
            </w:tcBorders>
            <w:vAlign w:val="center"/>
          </w:tcPr>
          <w:p w14:paraId="1CE2C21D"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13</w:t>
            </w:r>
          </w:p>
        </w:tc>
        <w:tc>
          <w:tcPr>
            <w:tcW w:w="1580" w:type="dxa"/>
            <w:vMerge/>
            <w:vAlign w:val="center"/>
          </w:tcPr>
          <w:p w14:paraId="423D8902" w14:textId="77777777" w:rsidR="003642C5" w:rsidRPr="001D0686" w:rsidRDefault="003642C5">
            <w:pPr>
              <w:pStyle w:val="afff2"/>
              <w:rPr>
                <w:rFonts w:ascii="宋体" w:eastAsia="宋体" w:hAnsi="宋体"/>
                <w:szCs w:val="21"/>
              </w:rPr>
            </w:pPr>
          </w:p>
        </w:tc>
        <w:tc>
          <w:tcPr>
            <w:tcW w:w="2008" w:type="dxa"/>
            <w:vAlign w:val="center"/>
          </w:tcPr>
          <w:p w14:paraId="4DBDED9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参数设置</w:t>
            </w:r>
          </w:p>
        </w:tc>
        <w:tc>
          <w:tcPr>
            <w:tcW w:w="2269" w:type="dxa"/>
            <w:vMerge/>
            <w:vAlign w:val="center"/>
          </w:tcPr>
          <w:p w14:paraId="0A5087DC"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4E78B9C5" w14:textId="77777777" w:rsidR="003642C5" w:rsidRPr="001D0686" w:rsidRDefault="003642C5">
            <w:pPr>
              <w:pStyle w:val="afff2"/>
              <w:rPr>
                <w:rFonts w:ascii="宋体" w:eastAsia="宋体" w:hAnsi="宋体"/>
                <w:szCs w:val="21"/>
              </w:rPr>
            </w:pPr>
          </w:p>
        </w:tc>
      </w:tr>
      <w:tr w:rsidR="003642C5" w14:paraId="44E4E32F" w14:textId="77777777" w:rsidTr="00BD6F43">
        <w:trPr>
          <w:trHeight w:hRule="exact" w:val="481"/>
          <w:jc w:val="center"/>
        </w:trPr>
        <w:tc>
          <w:tcPr>
            <w:tcW w:w="785" w:type="dxa"/>
            <w:tcBorders>
              <w:left w:val="single" w:sz="8" w:space="0" w:color="auto"/>
            </w:tcBorders>
            <w:vAlign w:val="center"/>
          </w:tcPr>
          <w:p w14:paraId="07BFAE0B"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14</w:t>
            </w:r>
          </w:p>
        </w:tc>
        <w:tc>
          <w:tcPr>
            <w:tcW w:w="1580" w:type="dxa"/>
            <w:vMerge w:val="restart"/>
            <w:vAlign w:val="center"/>
          </w:tcPr>
          <w:p w14:paraId="5F8494B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主站软件访问模式</w:t>
            </w:r>
          </w:p>
        </w:tc>
        <w:tc>
          <w:tcPr>
            <w:tcW w:w="2008" w:type="dxa"/>
            <w:vAlign w:val="center"/>
          </w:tcPr>
          <w:p w14:paraId="7C4A1D93"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B/S模式</w:t>
            </w:r>
          </w:p>
        </w:tc>
        <w:tc>
          <w:tcPr>
            <w:tcW w:w="2269" w:type="dxa"/>
            <w:vMerge w:val="restart"/>
            <w:vAlign w:val="center"/>
          </w:tcPr>
          <w:p w14:paraId="425D7C39" w14:textId="77777777" w:rsidR="003642C5" w:rsidRPr="001D0686" w:rsidRDefault="001D211F" w:rsidP="001D0686">
            <w:pPr>
              <w:pStyle w:val="afff2"/>
              <w:rPr>
                <w:rFonts w:ascii="宋体" w:eastAsia="宋体" w:hAnsi="宋体"/>
                <w:szCs w:val="21"/>
              </w:rPr>
            </w:pPr>
            <w:r w:rsidRPr="001D0686">
              <w:rPr>
                <w:rFonts w:ascii="宋体" w:eastAsia="宋体" w:hAnsi="宋体" w:hint="eastAsia"/>
                <w:szCs w:val="21"/>
              </w:rPr>
              <w:t>按本规程</w:t>
            </w:r>
          </w:p>
        </w:tc>
        <w:tc>
          <w:tcPr>
            <w:tcW w:w="1734" w:type="dxa"/>
            <w:tcBorders>
              <w:right w:val="single" w:sz="8" w:space="0" w:color="auto"/>
            </w:tcBorders>
            <w:vAlign w:val="center"/>
          </w:tcPr>
          <w:p w14:paraId="17737F3C" w14:textId="77777777" w:rsidR="003642C5" w:rsidRPr="001D0686" w:rsidRDefault="003642C5">
            <w:pPr>
              <w:pStyle w:val="afff2"/>
              <w:rPr>
                <w:rFonts w:ascii="宋体" w:eastAsia="宋体" w:hAnsi="宋体"/>
                <w:szCs w:val="21"/>
              </w:rPr>
            </w:pPr>
          </w:p>
        </w:tc>
      </w:tr>
      <w:tr w:rsidR="003642C5" w14:paraId="102401D2" w14:textId="77777777" w:rsidTr="00BD6F43">
        <w:trPr>
          <w:trHeight w:hRule="exact" w:val="481"/>
          <w:jc w:val="center"/>
        </w:trPr>
        <w:tc>
          <w:tcPr>
            <w:tcW w:w="785" w:type="dxa"/>
            <w:tcBorders>
              <w:left w:val="single" w:sz="8" w:space="0" w:color="auto"/>
            </w:tcBorders>
            <w:vAlign w:val="center"/>
          </w:tcPr>
          <w:p w14:paraId="1BEC595E"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15</w:t>
            </w:r>
          </w:p>
        </w:tc>
        <w:tc>
          <w:tcPr>
            <w:tcW w:w="1580" w:type="dxa"/>
            <w:vMerge/>
            <w:vAlign w:val="center"/>
          </w:tcPr>
          <w:p w14:paraId="552D3613" w14:textId="77777777" w:rsidR="003642C5" w:rsidRPr="001D0686" w:rsidRDefault="003642C5">
            <w:pPr>
              <w:pStyle w:val="afff2"/>
              <w:rPr>
                <w:rFonts w:ascii="宋体" w:eastAsia="宋体" w:hAnsi="宋体"/>
                <w:szCs w:val="21"/>
              </w:rPr>
            </w:pPr>
          </w:p>
        </w:tc>
        <w:tc>
          <w:tcPr>
            <w:tcW w:w="2008" w:type="dxa"/>
            <w:vAlign w:val="center"/>
          </w:tcPr>
          <w:p w14:paraId="42806951"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远程管理监控</w:t>
            </w:r>
          </w:p>
        </w:tc>
        <w:tc>
          <w:tcPr>
            <w:tcW w:w="2269" w:type="dxa"/>
            <w:vMerge/>
            <w:vAlign w:val="center"/>
          </w:tcPr>
          <w:p w14:paraId="53553047"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0629E432" w14:textId="77777777" w:rsidR="003642C5" w:rsidRPr="001D0686" w:rsidRDefault="003642C5">
            <w:pPr>
              <w:pStyle w:val="afff2"/>
              <w:rPr>
                <w:rFonts w:ascii="宋体" w:eastAsia="宋体" w:hAnsi="宋体"/>
                <w:szCs w:val="21"/>
              </w:rPr>
            </w:pPr>
          </w:p>
        </w:tc>
      </w:tr>
      <w:tr w:rsidR="003642C5" w14:paraId="1CFE8D63" w14:textId="77777777" w:rsidTr="00BD6F43">
        <w:trPr>
          <w:trHeight w:hRule="exact" w:val="481"/>
          <w:jc w:val="center"/>
        </w:trPr>
        <w:tc>
          <w:tcPr>
            <w:tcW w:w="785" w:type="dxa"/>
            <w:tcBorders>
              <w:left w:val="single" w:sz="8" w:space="0" w:color="auto"/>
            </w:tcBorders>
            <w:vAlign w:val="center"/>
          </w:tcPr>
          <w:p w14:paraId="50669CD8"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16</w:t>
            </w:r>
          </w:p>
        </w:tc>
        <w:tc>
          <w:tcPr>
            <w:tcW w:w="1580" w:type="dxa"/>
            <w:vMerge w:val="restart"/>
            <w:vAlign w:val="center"/>
          </w:tcPr>
          <w:p w14:paraId="0B9BF638"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系统防雷与接地措施</w:t>
            </w:r>
          </w:p>
        </w:tc>
        <w:tc>
          <w:tcPr>
            <w:tcW w:w="2008" w:type="dxa"/>
            <w:vAlign w:val="center"/>
          </w:tcPr>
          <w:p w14:paraId="79417D76"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接地措施</w:t>
            </w:r>
          </w:p>
        </w:tc>
        <w:tc>
          <w:tcPr>
            <w:tcW w:w="2269" w:type="dxa"/>
            <w:vMerge w:val="restart"/>
            <w:vAlign w:val="center"/>
          </w:tcPr>
          <w:p w14:paraId="6076FDC5" w14:textId="77777777" w:rsidR="003642C5" w:rsidRPr="001D0686" w:rsidRDefault="001D211F" w:rsidP="001D0686">
            <w:pPr>
              <w:pStyle w:val="afff2"/>
              <w:rPr>
                <w:rFonts w:ascii="宋体" w:eastAsia="宋体" w:hAnsi="宋体"/>
                <w:szCs w:val="21"/>
              </w:rPr>
            </w:pPr>
            <w:r w:rsidRPr="001D0686">
              <w:rPr>
                <w:rFonts w:ascii="宋体" w:eastAsia="宋体" w:hAnsi="宋体" w:hint="eastAsia"/>
                <w:szCs w:val="21"/>
              </w:rPr>
              <w:t>按本规程</w:t>
            </w:r>
          </w:p>
        </w:tc>
        <w:tc>
          <w:tcPr>
            <w:tcW w:w="1734" w:type="dxa"/>
            <w:tcBorders>
              <w:right w:val="single" w:sz="8" w:space="0" w:color="auto"/>
            </w:tcBorders>
            <w:vAlign w:val="center"/>
          </w:tcPr>
          <w:p w14:paraId="4FF2499B" w14:textId="77777777" w:rsidR="003642C5" w:rsidRPr="001D0686" w:rsidRDefault="003642C5">
            <w:pPr>
              <w:pStyle w:val="afff2"/>
              <w:rPr>
                <w:rFonts w:ascii="宋体" w:eastAsia="宋体" w:hAnsi="宋体"/>
                <w:szCs w:val="21"/>
              </w:rPr>
            </w:pPr>
          </w:p>
        </w:tc>
      </w:tr>
      <w:tr w:rsidR="003642C5" w14:paraId="28696E99" w14:textId="77777777" w:rsidTr="00BD6F43">
        <w:trPr>
          <w:trHeight w:hRule="exact" w:val="481"/>
          <w:jc w:val="center"/>
        </w:trPr>
        <w:tc>
          <w:tcPr>
            <w:tcW w:w="785" w:type="dxa"/>
            <w:tcBorders>
              <w:left w:val="single" w:sz="8" w:space="0" w:color="auto"/>
            </w:tcBorders>
            <w:vAlign w:val="center"/>
          </w:tcPr>
          <w:p w14:paraId="6C82CCC7"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17</w:t>
            </w:r>
          </w:p>
        </w:tc>
        <w:tc>
          <w:tcPr>
            <w:tcW w:w="1580" w:type="dxa"/>
            <w:vMerge/>
            <w:vAlign w:val="center"/>
          </w:tcPr>
          <w:p w14:paraId="70F6E8DF" w14:textId="77777777" w:rsidR="003642C5" w:rsidRPr="001D0686" w:rsidRDefault="003642C5">
            <w:pPr>
              <w:pStyle w:val="afff2"/>
              <w:rPr>
                <w:rFonts w:ascii="宋体" w:eastAsia="宋体" w:hAnsi="宋体"/>
                <w:szCs w:val="21"/>
              </w:rPr>
            </w:pPr>
          </w:p>
        </w:tc>
        <w:tc>
          <w:tcPr>
            <w:tcW w:w="2008" w:type="dxa"/>
            <w:vAlign w:val="center"/>
          </w:tcPr>
          <w:p w14:paraId="4B50B982"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防雷措施</w:t>
            </w:r>
          </w:p>
        </w:tc>
        <w:tc>
          <w:tcPr>
            <w:tcW w:w="2269" w:type="dxa"/>
            <w:vMerge/>
            <w:vAlign w:val="center"/>
          </w:tcPr>
          <w:p w14:paraId="72E98BDC" w14:textId="77777777" w:rsidR="003642C5" w:rsidRPr="001D0686" w:rsidRDefault="003642C5">
            <w:pPr>
              <w:pStyle w:val="afff2"/>
              <w:rPr>
                <w:rFonts w:ascii="宋体" w:eastAsia="宋体" w:hAnsi="宋体"/>
                <w:szCs w:val="21"/>
              </w:rPr>
            </w:pPr>
          </w:p>
        </w:tc>
        <w:tc>
          <w:tcPr>
            <w:tcW w:w="1734" w:type="dxa"/>
            <w:tcBorders>
              <w:right w:val="single" w:sz="8" w:space="0" w:color="auto"/>
            </w:tcBorders>
            <w:vAlign w:val="center"/>
          </w:tcPr>
          <w:p w14:paraId="04A77CBF" w14:textId="77777777" w:rsidR="003642C5" w:rsidRPr="001D0686" w:rsidRDefault="003642C5">
            <w:pPr>
              <w:pStyle w:val="afff2"/>
              <w:rPr>
                <w:rFonts w:ascii="宋体" w:eastAsia="宋体" w:hAnsi="宋体"/>
                <w:szCs w:val="21"/>
              </w:rPr>
            </w:pPr>
          </w:p>
        </w:tc>
      </w:tr>
      <w:tr w:rsidR="003642C5" w14:paraId="11F25FD9" w14:textId="77777777" w:rsidTr="00BD6F43">
        <w:trPr>
          <w:trHeight w:hRule="exact" w:val="481"/>
          <w:jc w:val="center"/>
        </w:trPr>
        <w:tc>
          <w:tcPr>
            <w:tcW w:w="785" w:type="dxa"/>
            <w:tcBorders>
              <w:left w:val="single" w:sz="8" w:space="0" w:color="auto"/>
            </w:tcBorders>
            <w:vAlign w:val="center"/>
          </w:tcPr>
          <w:p w14:paraId="6FC4BACC"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18</w:t>
            </w:r>
          </w:p>
        </w:tc>
        <w:tc>
          <w:tcPr>
            <w:tcW w:w="3589" w:type="dxa"/>
            <w:gridSpan w:val="2"/>
            <w:vAlign w:val="center"/>
          </w:tcPr>
          <w:p w14:paraId="693F0E6E"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备用供电</w:t>
            </w:r>
          </w:p>
        </w:tc>
        <w:tc>
          <w:tcPr>
            <w:tcW w:w="2269" w:type="dxa"/>
            <w:vAlign w:val="center"/>
          </w:tcPr>
          <w:p w14:paraId="33198893" w14:textId="77777777" w:rsidR="003642C5" w:rsidRPr="001D0686" w:rsidRDefault="001D211F" w:rsidP="001D0686">
            <w:pPr>
              <w:pStyle w:val="afff2"/>
              <w:rPr>
                <w:rFonts w:ascii="宋体" w:eastAsia="宋体" w:hAnsi="宋体"/>
                <w:szCs w:val="21"/>
              </w:rPr>
            </w:pPr>
            <w:r w:rsidRPr="001D0686">
              <w:rPr>
                <w:rFonts w:ascii="宋体" w:eastAsia="宋体" w:hAnsi="宋体" w:hint="eastAsia"/>
                <w:szCs w:val="21"/>
              </w:rPr>
              <w:t>按本规程</w:t>
            </w:r>
          </w:p>
        </w:tc>
        <w:tc>
          <w:tcPr>
            <w:tcW w:w="1734" w:type="dxa"/>
            <w:tcBorders>
              <w:right w:val="single" w:sz="8" w:space="0" w:color="auto"/>
            </w:tcBorders>
            <w:vAlign w:val="center"/>
          </w:tcPr>
          <w:p w14:paraId="7599377B" w14:textId="77777777" w:rsidR="003642C5" w:rsidRPr="001D0686" w:rsidRDefault="003642C5">
            <w:pPr>
              <w:pStyle w:val="afff2"/>
              <w:rPr>
                <w:rFonts w:ascii="宋体" w:eastAsia="宋体" w:hAnsi="宋体"/>
                <w:szCs w:val="21"/>
              </w:rPr>
            </w:pPr>
          </w:p>
        </w:tc>
      </w:tr>
      <w:tr w:rsidR="003642C5" w14:paraId="3CEE8210" w14:textId="77777777" w:rsidTr="00BD6F43">
        <w:trPr>
          <w:trHeight w:val="997"/>
          <w:jc w:val="center"/>
        </w:trPr>
        <w:tc>
          <w:tcPr>
            <w:tcW w:w="4374" w:type="dxa"/>
            <w:gridSpan w:val="3"/>
            <w:tcBorders>
              <w:left w:val="single" w:sz="8" w:space="0" w:color="auto"/>
            </w:tcBorders>
            <w:vAlign w:val="center"/>
          </w:tcPr>
          <w:p w14:paraId="1A53CC8B"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检测结果分数统计（平均分）：</w:t>
            </w:r>
          </w:p>
          <w:p w14:paraId="1BDAB9A1" w14:textId="77777777" w:rsidR="003642C5" w:rsidRPr="001D0686" w:rsidRDefault="003642C5">
            <w:pPr>
              <w:pStyle w:val="afff2"/>
              <w:rPr>
                <w:rFonts w:ascii="宋体" w:eastAsia="宋体" w:hAnsi="宋体"/>
                <w:szCs w:val="21"/>
              </w:rPr>
            </w:pPr>
          </w:p>
          <w:p w14:paraId="311013C1" w14:textId="77777777" w:rsidR="003642C5" w:rsidRPr="001D0686" w:rsidRDefault="003642C5">
            <w:pPr>
              <w:pStyle w:val="afff2"/>
              <w:rPr>
                <w:rFonts w:ascii="宋体" w:eastAsia="宋体" w:hAnsi="宋体"/>
                <w:szCs w:val="21"/>
              </w:rPr>
            </w:pPr>
          </w:p>
        </w:tc>
        <w:tc>
          <w:tcPr>
            <w:tcW w:w="4004" w:type="dxa"/>
            <w:gridSpan w:val="2"/>
            <w:tcBorders>
              <w:right w:val="single" w:sz="8" w:space="0" w:color="auto"/>
            </w:tcBorders>
          </w:tcPr>
          <w:p w14:paraId="50D2AAC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系统检测验收结论：</w:t>
            </w:r>
          </w:p>
        </w:tc>
      </w:tr>
      <w:tr w:rsidR="003642C5" w14:paraId="16566799" w14:textId="77777777" w:rsidTr="00BD6F43">
        <w:trPr>
          <w:trHeight w:val="986"/>
          <w:jc w:val="center"/>
        </w:trPr>
        <w:tc>
          <w:tcPr>
            <w:tcW w:w="4374" w:type="dxa"/>
            <w:gridSpan w:val="3"/>
            <w:tcBorders>
              <w:left w:val="single" w:sz="8" w:space="0" w:color="auto"/>
              <w:bottom w:val="single" w:sz="8" w:space="0" w:color="auto"/>
            </w:tcBorders>
            <w:vAlign w:val="center"/>
          </w:tcPr>
          <w:p w14:paraId="25007DA0"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系统检测验收（人员）签名：</w:t>
            </w:r>
          </w:p>
          <w:p w14:paraId="1EE0267D" w14:textId="77777777" w:rsidR="003642C5" w:rsidRPr="001D0686" w:rsidRDefault="003642C5">
            <w:pPr>
              <w:pStyle w:val="afff2"/>
              <w:rPr>
                <w:rFonts w:ascii="宋体" w:eastAsia="宋体" w:hAnsi="宋体"/>
                <w:szCs w:val="21"/>
              </w:rPr>
            </w:pPr>
          </w:p>
          <w:p w14:paraId="18314834" w14:textId="77777777" w:rsidR="003642C5" w:rsidRPr="001D0686" w:rsidRDefault="003642C5">
            <w:pPr>
              <w:pStyle w:val="afff2"/>
              <w:rPr>
                <w:rFonts w:ascii="宋体" w:eastAsia="宋体" w:hAnsi="宋体"/>
                <w:szCs w:val="21"/>
              </w:rPr>
            </w:pPr>
          </w:p>
        </w:tc>
        <w:tc>
          <w:tcPr>
            <w:tcW w:w="4004" w:type="dxa"/>
            <w:gridSpan w:val="2"/>
            <w:tcBorders>
              <w:bottom w:val="single" w:sz="8" w:space="0" w:color="auto"/>
              <w:right w:val="single" w:sz="8" w:space="0" w:color="auto"/>
            </w:tcBorders>
          </w:tcPr>
          <w:p w14:paraId="35ABAE9C"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验收日期：</w:t>
            </w:r>
          </w:p>
        </w:tc>
      </w:tr>
    </w:tbl>
    <w:p w14:paraId="0BD112A8" w14:textId="77777777" w:rsidR="003642C5" w:rsidRDefault="001D211F" w:rsidP="002C6C22">
      <w:pPr>
        <w:pStyle w:val="afff2"/>
        <w:ind w:firstLine="357"/>
        <w:rPr>
          <w:rFonts w:ascii="宋体" w:eastAsia="宋体" w:hAnsi="宋体"/>
          <w:sz w:val="18"/>
          <w:szCs w:val="18"/>
        </w:rPr>
      </w:pPr>
      <w:bookmarkStart w:id="337" w:name="_Hlk102322125"/>
      <w:bookmarkEnd w:id="336"/>
      <w:r w:rsidRPr="001D0686">
        <w:rPr>
          <w:rFonts w:ascii="宋体" w:eastAsia="宋体" w:hAnsi="宋体" w:hint="eastAsia"/>
          <w:sz w:val="18"/>
          <w:szCs w:val="18"/>
        </w:rPr>
        <w:t>注：</w:t>
      </w:r>
      <w:r w:rsidR="001D0686">
        <w:rPr>
          <w:rFonts w:ascii="宋体" w:eastAsia="宋体" w:hAnsi="宋体" w:hint="eastAsia"/>
          <w:sz w:val="18"/>
          <w:szCs w:val="18"/>
        </w:rPr>
        <w:t>1．</w:t>
      </w:r>
      <w:r w:rsidRPr="001D0686">
        <w:rPr>
          <w:rFonts w:ascii="宋体" w:eastAsia="宋体" w:hAnsi="宋体" w:hint="eastAsia"/>
          <w:sz w:val="18"/>
          <w:szCs w:val="18"/>
        </w:rPr>
        <w:t>在检测结果栏内按实际情况在相应的空格内打分，按百分制打分（满分100</w:t>
      </w:r>
      <w:r w:rsidR="001D0686">
        <w:rPr>
          <w:rFonts w:ascii="宋体" w:eastAsia="宋体" w:hAnsi="宋体" w:hint="eastAsia"/>
          <w:sz w:val="18"/>
          <w:szCs w:val="18"/>
        </w:rPr>
        <w:t>分）；</w:t>
      </w:r>
    </w:p>
    <w:p w14:paraId="6EC561BD" w14:textId="77777777" w:rsidR="001D0686" w:rsidRPr="001D0686" w:rsidRDefault="001D0686" w:rsidP="00BD6F43">
      <w:pPr>
        <w:pStyle w:val="afff2"/>
        <w:ind w:leftChars="323" w:left="992" w:hangingChars="156" w:hanging="281"/>
        <w:rPr>
          <w:rFonts w:ascii="宋体" w:eastAsia="宋体" w:hAnsi="宋体"/>
          <w:sz w:val="18"/>
          <w:szCs w:val="18"/>
        </w:rPr>
      </w:pPr>
      <w:r w:rsidRPr="001D0686">
        <w:rPr>
          <w:rFonts w:ascii="宋体" w:eastAsia="宋体" w:hAnsi="宋体" w:hint="eastAsia"/>
          <w:sz w:val="18"/>
          <w:szCs w:val="18"/>
        </w:rPr>
        <w:t>2</w:t>
      </w:r>
      <w:r>
        <w:rPr>
          <w:rFonts w:ascii="宋体" w:eastAsia="宋体" w:hAnsi="宋体" w:hint="eastAsia"/>
          <w:sz w:val="18"/>
          <w:szCs w:val="18"/>
        </w:rPr>
        <w:t>．检测结果栏内各项分数</w:t>
      </w:r>
      <w:r w:rsidRPr="001D0686">
        <w:rPr>
          <w:rFonts w:ascii="宋体" w:eastAsia="宋体" w:hAnsi="宋体" w:hint="eastAsia"/>
          <w:sz w:val="18"/>
          <w:szCs w:val="18"/>
        </w:rPr>
        <w:t>不小于80分，验收结论判为合格，小于80分应进行整改，整改后继续进行验收。</w:t>
      </w:r>
    </w:p>
    <w:p w14:paraId="25437E08" w14:textId="77777777" w:rsidR="003642C5" w:rsidRPr="001D0686" w:rsidRDefault="003642C5" w:rsidP="00BD6F43">
      <w:pPr>
        <w:pStyle w:val="afff2"/>
        <w:ind w:left="994" w:hangingChars="552" w:hanging="994"/>
        <w:rPr>
          <w:rFonts w:ascii="宋体" w:eastAsia="宋体" w:hAnsi="宋体"/>
          <w:sz w:val="18"/>
          <w:szCs w:val="18"/>
        </w:rPr>
        <w:sectPr w:rsidR="003642C5" w:rsidRPr="001D0686">
          <w:pgSz w:w="11906" w:h="16838"/>
          <w:pgMar w:top="1418" w:right="1701" w:bottom="1418" w:left="1701" w:header="851" w:footer="992" w:gutter="0"/>
          <w:cols w:space="720"/>
          <w:docGrid w:type="lines" w:linePitch="312"/>
        </w:sectPr>
      </w:pPr>
    </w:p>
    <w:p w14:paraId="2946C1D0" w14:textId="77777777" w:rsidR="003642C5" w:rsidRPr="001D0686" w:rsidRDefault="001D211F" w:rsidP="001D0686">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38" w:name="_Toc268268964"/>
      <w:bookmarkStart w:id="339" w:name="_Toc268268746"/>
      <w:bookmarkStart w:id="340" w:name="_Toc268268605"/>
      <w:bookmarkStart w:id="341" w:name="_Toc147610528"/>
      <w:bookmarkStart w:id="342" w:name="_Toc150017185"/>
      <w:bookmarkStart w:id="343" w:name="_Hlk102322207"/>
      <w:bookmarkEnd w:id="337"/>
      <w:r w:rsidRPr="001D0686">
        <w:rPr>
          <w:rFonts w:ascii="Times New Roman" w:hAnsi="Times New Roman" w:hint="eastAsia"/>
          <w:color w:val="auto"/>
          <w:kern w:val="44"/>
          <w:sz w:val="30"/>
          <w:szCs w:val="30"/>
          <w:lang w:eastAsia="zh-CN"/>
        </w:rPr>
        <w:lastRenderedPageBreak/>
        <w:t>附录</w:t>
      </w:r>
      <w:r w:rsidRPr="001D0686">
        <w:rPr>
          <w:rFonts w:ascii="Times New Roman" w:hAnsi="Times New Roman" w:hint="eastAsia"/>
          <w:color w:val="auto"/>
          <w:kern w:val="44"/>
          <w:sz w:val="30"/>
          <w:szCs w:val="30"/>
          <w:lang w:eastAsia="zh-CN"/>
        </w:rPr>
        <w:t>D</w:t>
      </w:r>
      <w:r w:rsidR="001D0686">
        <w:rPr>
          <w:rFonts w:ascii="Times New Roman" w:hAnsi="Times New Roman" w:hint="eastAsia"/>
          <w:color w:val="auto"/>
          <w:kern w:val="44"/>
          <w:sz w:val="30"/>
          <w:szCs w:val="30"/>
          <w:lang w:eastAsia="zh-CN"/>
        </w:rPr>
        <w:t xml:space="preserve">　</w:t>
      </w:r>
      <w:r w:rsidRPr="001D0686">
        <w:rPr>
          <w:rFonts w:ascii="Times New Roman" w:hAnsi="Times New Roman" w:hint="eastAsia"/>
          <w:color w:val="auto"/>
          <w:kern w:val="44"/>
          <w:sz w:val="30"/>
          <w:szCs w:val="30"/>
          <w:lang w:eastAsia="zh-CN"/>
        </w:rPr>
        <w:t>资料验收记录</w:t>
      </w:r>
      <w:bookmarkEnd w:id="338"/>
      <w:bookmarkEnd w:id="339"/>
      <w:bookmarkEnd w:id="340"/>
      <w:bookmarkEnd w:id="341"/>
      <w:bookmarkEnd w:id="342"/>
    </w:p>
    <w:p w14:paraId="1A86184A" w14:textId="77777777" w:rsidR="003642C5" w:rsidRDefault="001D211F">
      <w:pPr>
        <w:pStyle w:val="afff2"/>
        <w:spacing w:afterLines="50" w:after="156"/>
        <w:jc w:val="center"/>
        <w:rPr>
          <w:rFonts w:ascii="黑体" w:eastAsia="黑体" w:hAnsi="黑体"/>
          <w:sz w:val="24"/>
        </w:rPr>
      </w:pPr>
      <w:r>
        <w:rPr>
          <w:rFonts w:ascii="黑体" w:eastAsia="黑体" w:hAnsi="黑体" w:hint="eastAsia"/>
          <w:sz w:val="24"/>
        </w:rPr>
        <w:t>表</w:t>
      </w:r>
      <w:r>
        <w:rPr>
          <w:rFonts w:ascii="Times New Roman" w:eastAsia="黑体" w:hAnsi="Times New Roman" w:cs="Times New Roman"/>
          <w:sz w:val="24"/>
        </w:rPr>
        <w:t>D</w:t>
      </w:r>
      <w:r>
        <w:rPr>
          <w:rFonts w:ascii="黑体" w:eastAsia="黑体" w:hAnsi="黑体" w:hint="eastAsia"/>
          <w:sz w:val="24"/>
        </w:rPr>
        <w:t xml:space="preserve">　资料验收记录表</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946"/>
        <w:gridCol w:w="3710"/>
      </w:tblGrid>
      <w:tr w:rsidR="003642C5" w14:paraId="47E229FE" w14:textId="77777777" w:rsidTr="00BD6F43">
        <w:trPr>
          <w:trHeight w:val="682"/>
          <w:jc w:val="center"/>
        </w:trPr>
        <w:tc>
          <w:tcPr>
            <w:tcW w:w="913" w:type="dxa"/>
            <w:tcBorders>
              <w:top w:val="single" w:sz="8" w:space="0" w:color="auto"/>
              <w:left w:val="single" w:sz="8" w:space="0" w:color="auto"/>
              <w:bottom w:val="single" w:sz="4" w:space="0" w:color="auto"/>
              <w:right w:val="single" w:sz="4" w:space="0" w:color="auto"/>
            </w:tcBorders>
            <w:vAlign w:val="center"/>
          </w:tcPr>
          <w:p w14:paraId="255E8C8D" w14:textId="77777777" w:rsidR="003642C5" w:rsidRPr="001D0686" w:rsidRDefault="001D211F">
            <w:pPr>
              <w:pStyle w:val="afff2"/>
              <w:jc w:val="center"/>
              <w:rPr>
                <w:rFonts w:ascii="宋体" w:eastAsia="宋体" w:hAnsi="宋体"/>
                <w:szCs w:val="21"/>
              </w:rPr>
            </w:pPr>
            <w:bookmarkStart w:id="344" w:name="_Hlk102322240"/>
            <w:bookmarkEnd w:id="343"/>
            <w:r w:rsidRPr="001D0686">
              <w:rPr>
                <w:rFonts w:ascii="宋体" w:eastAsia="宋体" w:hAnsi="宋体" w:hint="eastAsia"/>
                <w:szCs w:val="21"/>
              </w:rPr>
              <w:t>序号</w:t>
            </w:r>
          </w:p>
        </w:tc>
        <w:tc>
          <w:tcPr>
            <w:tcW w:w="3946" w:type="dxa"/>
            <w:tcBorders>
              <w:top w:val="single" w:sz="8" w:space="0" w:color="auto"/>
              <w:left w:val="single" w:sz="4" w:space="0" w:color="auto"/>
              <w:bottom w:val="single" w:sz="4" w:space="0" w:color="auto"/>
              <w:right w:val="single" w:sz="4" w:space="0" w:color="auto"/>
            </w:tcBorders>
            <w:vAlign w:val="center"/>
          </w:tcPr>
          <w:p w14:paraId="3742C382"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验收内容</w:t>
            </w:r>
          </w:p>
        </w:tc>
        <w:tc>
          <w:tcPr>
            <w:tcW w:w="3710" w:type="dxa"/>
            <w:tcBorders>
              <w:top w:val="single" w:sz="8" w:space="0" w:color="auto"/>
              <w:left w:val="single" w:sz="4" w:space="0" w:color="auto"/>
              <w:bottom w:val="single" w:sz="4" w:space="0" w:color="auto"/>
              <w:right w:val="single" w:sz="8" w:space="0" w:color="auto"/>
            </w:tcBorders>
          </w:tcPr>
          <w:p w14:paraId="1753143E"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验收结果</w:t>
            </w:r>
          </w:p>
          <w:p w14:paraId="693C42F9"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（打分）</w:t>
            </w:r>
          </w:p>
        </w:tc>
      </w:tr>
      <w:tr w:rsidR="003642C5" w14:paraId="13CE74CB"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4A71BF74"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w:t>
            </w:r>
          </w:p>
        </w:tc>
        <w:tc>
          <w:tcPr>
            <w:tcW w:w="3946" w:type="dxa"/>
            <w:tcBorders>
              <w:top w:val="single" w:sz="4" w:space="0" w:color="auto"/>
              <w:left w:val="single" w:sz="4" w:space="0" w:color="auto"/>
              <w:bottom w:val="single" w:sz="4" w:space="0" w:color="auto"/>
              <w:right w:val="single" w:sz="4" w:space="0" w:color="auto"/>
            </w:tcBorders>
            <w:vAlign w:val="center"/>
          </w:tcPr>
          <w:p w14:paraId="08CA983D"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合同或协议书</w:t>
            </w:r>
          </w:p>
        </w:tc>
        <w:tc>
          <w:tcPr>
            <w:tcW w:w="3710" w:type="dxa"/>
            <w:tcBorders>
              <w:top w:val="single" w:sz="4" w:space="0" w:color="auto"/>
              <w:left w:val="single" w:sz="4" w:space="0" w:color="auto"/>
              <w:bottom w:val="single" w:sz="4" w:space="0" w:color="auto"/>
              <w:right w:val="single" w:sz="8" w:space="0" w:color="auto"/>
            </w:tcBorders>
            <w:vAlign w:val="center"/>
          </w:tcPr>
          <w:p w14:paraId="5F3F207E" w14:textId="77777777" w:rsidR="003642C5" w:rsidRPr="001D0686" w:rsidRDefault="003642C5">
            <w:pPr>
              <w:pStyle w:val="afff2"/>
              <w:rPr>
                <w:rFonts w:ascii="宋体" w:eastAsia="宋体" w:hAnsi="宋体"/>
                <w:szCs w:val="21"/>
              </w:rPr>
            </w:pPr>
          </w:p>
        </w:tc>
      </w:tr>
      <w:tr w:rsidR="003642C5" w14:paraId="7FE6D0B9"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72633C40"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2</w:t>
            </w:r>
          </w:p>
        </w:tc>
        <w:tc>
          <w:tcPr>
            <w:tcW w:w="3946" w:type="dxa"/>
            <w:tcBorders>
              <w:top w:val="single" w:sz="4" w:space="0" w:color="auto"/>
              <w:left w:val="single" w:sz="4" w:space="0" w:color="auto"/>
              <w:bottom w:val="single" w:sz="4" w:space="0" w:color="auto"/>
              <w:right w:val="single" w:sz="4" w:space="0" w:color="auto"/>
            </w:tcBorders>
            <w:vAlign w:val="center"/>
          </w:tcPr>
          <w:p w14:paraId="640B5F68"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系统设计文件</w:t>
            </w:r>
          </w:p>
        </w:tc>
        <w:tc>
          <w:tcPr>
            <w:tcW w:w="3710" w:type="dxa"/>
            <w:tcBorders>
              <w:top w:val="single" w:sz="4" w:space="0" w:color="auto"/>
              <w:left w:val="single" w:sz="4" w:space="0" w:color="auto"/>
              <w:bottom w:val="single" w:sz="4" w:space="0" w:color="auto"/>
              <w:right w:val="single" w:sz="8" w:space="0" w:color="auto"/>
            </w:tcBorders>
            <w:vAlign w:val="center"/>
          </w:tcPr>
          <w:p w14:paraId="2357F1E0" w14:textId="77777777" w:rsidR="003642C5" w:rsidRPr="001D0686" w:rsidRDefault="003642C5">
            <w:pPr>
              <w:pStyle w:val="afff2"/>
              <w:rPr>
                <w:rFonts w:ascii="宋体" w:eastAsia="宋体" w:hAnsi="宋体"/>
                <w:szCs w:val="21"/>
              </w:rPr>
            </w:pPr>
          </w:p>
        </w:tc>
      </w:tr>
      <w:tr w:rsidR="003642C5" w14:paraId="0D4E2309"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54E24BCE"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3</w:t>
            </w:r>
          </w:p>
        </w:tc>
        <w:tc>
          <w:tcPr>
            <w:tcW w:w="3946" w:type="dxa"/>
            <w:tcBorders>
              <w:top w:val="single" w:sz="4" w:space="0" w:color="auto"/>
              <w:left w:val="single" w:sz="4" w:space="0" w:color="auto"/>
              <w:bottom w:val="single" w:sz="4" w:space="0" w:color="auto"/>
              <w:right w:val="single" w:sz="4" w:space="0" w:color="auto"/>
            </w:tcBorders>
            <w:vAlign w:val="center"/>
          </w:tcPr>
          <w:p w14:paraId="08830EC2"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系统施工文件</w:t>
            </w:r>
          </w:p>
        </w:tc>
        <w:tc>
          <w:tcPr>
            <w:tcW w:w="3710" w:type="dxa"/>
            <w:tcBorders>
              <w:top w:val="single" w:sz="4" w:space="0" w:color="auto"/>
              <w:left w:val="single" w:sz="4" w:space="0" w:color="auto"/>
              <w:bottom w:val="single" w:sz="4" w:space="0" w:color="auto"/>
              <w:right w:val="single" w:sz="8" w:space="0" w:color="auto"/>
            </w:tcBorders>
            <w:vAlign w:val="center"/>
          </w:tcPr>
          <w:p w14:paraId="26D9D1B0" w14:textId="77777777" w:rsidR="003642C5" w:rsidRPr="001D0686" w:rsidRDefault="003642C5">
            <w:pPr>
              <w:pStyle w:val="afff2"/>
              <w:rPr>
                <w:rFonts w:ascii="宋体" w:eastAsia="宋体" w:hAnsi="宋体"/>
                <w:szCs w:val="21"/>
              </w:rPr>
            </w:pPr>
          </w:p>
        </w:tc>
      </w:tr>
      <w:tr w:rsidR="003642C5" w14:paraId="07B1F7B7"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09A2B86F"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4</w:t>
            </w:r>
          </w:p>
        </w:tc>
        <w:tc>
          <w:tcPr>
            <w:tcW w:w="3946" w:type="dxa"/>
            <w:tcBorders>
              <w:top w:val="single" w:sz="4" w:space="0" w:color="auto"/>
              <w:left w:val="single" w:sz="4" w:space="0" w:color="auto"/>
              <w:bottom w:val="single" w:sz="4" w:space="0" w:color="auto"/>
              <w:right w:val="single" w:sz="4" w:space="0" w:color="auto"/>
            </w:tcBorders>
            <w:vAlign w:val="center"/>
          </w:tcPr>
          <w:p w14:paraId="428A3B96"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工程变更文件</w:t>
            </w:r>
          </w:p>
        </w:tc>
        <w:tc>
          <w:tcPr>
            <w:tcW w:w="3710" w:type="dxa"/>
            <w:tcBorders>
              <w:top w:val="single" w:sz="4" w:space="0" w:color="auto"/>
              <w:left w:val="single" w:sz="4" w:space="0" w:color="auto"/>
              <w:bottom w:val="single" w:sz="4" w:space="0" w:color="auto"/>
              <w:right w:val="single" w:sz="8" w:space="0" w:color="auto"/>
            </w:tcBorders>
            <w:vAlign w:val="center"/>
          </w:tcPr>
          <w:p w14:paraId="4C1CCB59" w14:textId="77777777" w:rsidR="003642C5" w:rsidRPr="001D0686" w:rsidRDefault="003642C5">
            <w:pPr>
              <w:pStyle w:val="afff2"/>
              <w:rPr>
                <w:rFonts w:ascii="宋体" w:eastAsia="宋体" w:hAnsi="宋体"/>
                <w:szCs w:val="21"/>
              </w:rPr>
            </w:pPr>
          </w:p>
        </w:tc>
      </w:tr>
      <w:tr w:rsidR="003642C5" w14:paraId="0EF32DB0"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5178EDEA"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5</w:t>
            </w:r>
          </w:p>
        </w:tc>
        <w:tc>
          <w:tcPr>
            <w:tcW w:w="3946" w:type="dxa"/>
            <w:tcBorders>
              <w:top w:val="single" w:sz="4" w:space="0" w:color="auto"/>
              <w:left w:val="single" w:sz="4" w:space="0" w:color="auto"/>
              <w:bottom w:val="single" w:sz="4" w:space="0" w:color="auto"/>
              <w:right w:val="single" w:sz="4" w:space="0" w:color="auto"/>
            </w:tcBorders>
            <w:vAlign w:val="center"/>
          </w:tcPr>
          <w:p w14:paraId="274BF9F5"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隐蔽工程验收报告</w:t>
            </w:r>
          </w:p>
        </w:tc>
        <w:tc>
          <w:tcPr>
            <w:tcW w:w="3710" w:type="dxa"/>
            <w:tcBorders>
              <w:top w:val="single" w:sz="4" w:space="0" w:color="auto"/>
              <w:left w:val="single" w:sz="4" w:space="0" w:color="auto"/>
              <w:bottom w:val="single" w:sz="4" w:space="0" w:color="auto"/>
              <w:right w:val="single" w:sz="8" w:space="0" w:color="auto"/>
            </w:tcBorders>
            <w:vAlign w:val="center"/>
          </w:tcPr>
          <w:p w14:paraId="28C0FE94" w14:textId="77777777" w:rsidR="003642C5" w:rsidRPr="001D0686" w:rsidRDefault="003642C5">
            <w:pPr>
              <w:pStyle w:val="afff2"/>
              <w:rPr>
                <w:rFonts w:ascii="宋体" w:eastAsia="宋体" w:hAnsi="宋体"/>
                <w:szCs w:val="21"/>
              </w:rPr>
            </w:pPr>
          </w:p>
        </w:tc>
      </w:tr>
      <w:tr w:rsidR="003642C5" w14:paraId="3A69A40D"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222C7C13"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6</w:t>
            </w:r>
          </w:p>
        </w:tc>
        <w:tc>
          <w:tcPr>
            <w:tcW w:w="3946" w:type="dxa"/>
            <w:tcBorders>
              <w:top w:val="single" w:sz="4" w:space="0" w:color="auto"/>
              <w:left w:val="single" w:sz="4" w:space="0" w:color="auto"/>
              <w:bottom w:val="single" w:sz="4" w:space="0" w:color="auto"/>
              <w:right w:val="single" w:sz="4" w:space="0" w:color="auto"/>
            </w:tcBorders>
            <w:vAlign w:val="center"/>
          </w:tcPr>
          <w:p w14:paraId="1FA0B52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分项工程验收报告</w:t>
            </w:r>
          </w:p>
        </w:tc>
        <w:tc>
          <w:tcPr>
            <w:tcW w:w="3710" w:type="dxa"/>
            <w:tcBorders>
              <w:top w:val="single" w:sz="4" w:space="0" w:color="auto"/>
              <w:left w:val="single" w:sz="4" w:space="0" w:color="auto"/>
              <w:bottom w:val="single" w:sz="4" w:space="0" w:color="auto"/>
              <w:right w:val="single" w:sz="8" w:space="0" w:color="auto"/>
            </w:tcBorders>
            <w:vAlign w:val="center"/>
          </w:tcPr>
          <w:p w14:paraId="7352613F" w14:textId="77777777" w:rsidR="003642C5" w:rsidRPr="001D0686" w:rsidRDefault="003642C5">
            <w:pPr>
              <w:pStyle w:val="afff2"/>
              <w:rPr>
                <w:rFonts w:ascii="宋体" w:eastAsia="宋体" w:hAnsi="宋体"/>
                <w:szCs w:val="21"/>
              </w:rPr>
            </w:pPr>
          </w:p>
        </w:tc>
      </w:tr>
      <w:tr w:rsidR="003642C5" w14:paraId="57225C3C"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01C74B70"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7</w:t>
            </w:r>
          </w:p>
        </w:tc>
        <w:tc>
          <w:tcPr>
            <w:tcW w:w="3946" w:type="dxa"/>
            <w:tcBorders>
              <w:top w:val="single" w:sz="4" w:space="0" w:color="auto"/>
              <w:left w:val="single" w:sz="4" w:space="0" w:color="auto"/>
              <w:bottom w:val="single" w:sz="4" w:space="0" w:color="auto"/>
              <w:right w:val="single" w:sz="4" w:space="0" w:color="auto"/>
            </w:tcBorders>
            <w:vAlign w:val="center"/>
          </w:tcPr>
          <w:p w14:paraId="55A5AA74"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外购设备验收及使用说明书</w:t>
            </w:r>
          </w:p>
        </w:tc>
        <w:tc>
          <w:tcPr>
            <w:tcW w:w="3710" w:type="dxa"/>
            <w:tcBorders>
              <w:top w:val="single" w:sz="4" w:space="0" w:color="auto"/>
              <w:left w:val="single" w:sz="4" w:space="0" w:color="auto"/>
              <w:bottom w:val="single" w:sz="4" w:space="0" w:color="auto"/>
              <w:right w:val="single" w:sz="8" w:space="0" w:color="auto"/>
            </w:tcBorders>
            <w:vAlign w:val="center"/>
          </w:tcPr>
          <w:p w14:paraId="4F8908C5" w14:textId="77777777" w:rsidR="003642C5" w:rsidRPr="001D0686" w:rsidRDefault="003642C5">
            <w:pPr>
              <w:pStyle w:val="afff2"/>
              <w:rPr>
                <w:rFonts w:ascii="宋体" w:eastAsia="宋体" w:hAnsi="宋体"/>
                <w:szCs w:val="21"/>
              </w:rPr>
            </w:pPr>
          </w:p>
        </w:tc>
      </w:tr>
      <w:tr w:rsidR="003642C5" w14:paraId="21B55330"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5C394E80"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8</w:t>
            </w:r>
          </w:p>
        </w:tc>
        <w:tc>
          <w:tcPr>
            <w:tcW w:w="3946" w:type="dxa"/>
            <w:tcBorders>
              <w:top w:val="single" w:sz="4" w:space="0" w:color="auto"/>
              <w:left w:val="single" w:sz="4" w:space="0" w:color="auto"/>
              <w:bottom w:val="single" w:sz="4" w:space="0" w:color="auto"/>
              <w:right w:val="single" w:sz="4" w:space="0" w:color="auto"/>
            </w:tcBorders>
            <w:vAlign w:val="center"/>
          </w:tcPr>
          <w:p w14:paraId="1D856323"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系统检测验收记录</w:t>
            </w:r>
          </w:p>
        </w:tc>
        <w:tc>
          <w:tcPr>
            <w:tcW w:w="3710" w:type="dxa"/>
            <w:tcBorders>
              <w:top w:val="single" w:sz="4" w:space="0" w:color="auto"/>
              <w:left w:val="single" w:sz="4" w:space="0" w:color="auto"/>
              <w:bottom w:val="single" w:sz="4" w:space="0" w:color="auto"/>
              <w:right w:val="single" w:sz="8" w:space="0" w:color="auto"/>
            </w:tcBorders>
            <w:vAlign w:val="center"/>
          </w:tcPr>
          <w:p w14:paraId="2138F901" w14:textId="77777777" w:rsidR="003642C5" w:rsidRPr="001D0686" w:rsidRDefault="003642C5">
            <w:pPr>
              <w:pStyle w:val="afff2"/>
              <w:rPr>
                <w:rFonts w:ascii="宋体" w:eastAsia="宋体" w:hAnsi="宋体"/>
                <w:szCs w:val="21"/>
              </w:rPr>
            </w:pPr>
          </w:p>
        </w:tc>
      </w:tr>
      <w:tr w:rsidR="003642C5" w14:paraId="06E2F8A1"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44451847"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9</w:t>
            </w:r>
          </w:p>
        </w:tc>
        <w:tc>
          <w:tcPr>
            <w:tcW w:w="3946" w:type="dxa"/>
            <w:tcBorders>
              <w:top w:val="single" w:sz="4" w:space="0" w:color="auto"/>
              <w:left w:val="single" w:sz="4" w:space="0" w:color="auto"/>
              <w:bottom w:val="single" w:sz="4" w:space="0" w:color="auto"/>
              <w:right w:val="single" w:sz="4" w:space="0" w:color="auto"/>
            </w:tcBorders>
            <w:vAlign w:val="center"/>
          </w:tcPr>
          <w:p w14:paraId="29C12C58"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系统试运行报告</w:t>
            </w:r>
          </w:p>
        </w:tc>
        <w:tc>
          <w:tcPr>
            <w:tcW w:w="3710" w:type="dxa"/>
            <w:tcBorders>
              <w:top w:val="single" w:sz="4" w:space="0" w:color="auto"/>
              <w:left w:val="single" w:sz="4" w:space="0" w:color="auto"/>
              <w:bottom w:val="single" w:sz="4" w:space="0" w:color="auto"/>
              <w:right w:val="single" w:sz="8" w:space="0" w:color="auto"/>
            </w:tcBorders>
            <w:vAlign w:val="center"/>
          </w:tcPr>
          <w:p w14:paraId="72CEE98F" w14:textId="77777777" w:rsidR="003642C5" w:rsidRPr="001D0686" w:rsidRDefault="003642C5">
            <w:pPr>
              <w:pStyle w:val="afff2"/>
              <w:rPr>
                <w:rFonts w:ascii="宋体" w:eastAsia="宋体" w:hAnsi="宋体"/>
                <w:szCs w:val="21"/>
              </w:rPr>
            </w:pPr>
          </w:p>
        </w:tc>
      </w:tr>
      <w:tr w:rsidR="003642C5" w14:paraId="15AE2232"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4C68FEB2"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10</w:t>
            </w:r>
          </w:p>
        </w:tc>
        <w:tc>
          <w:tcPr>
            <w:tcW w:w="3946" w:type="dxa"/>
            <w:tcBorders>
              <w:top w:val="single" w:sz="4" w:space="0" w:color="auto"/>
              <w:left w:val="single" w:sz="4" w:space="0" w:color="auto"/>
              <w:bottom w:val="single" w:sz="4" w:space="0" w:color="auto"/>
              <w:right w:val="single" w:sz="4" w:space="0" w:color="auto"/>
            </w:tcBorders>
            <w:vAlign w:val="center"/>
          </w:tcPr>
          <w:p w14:paraId="72FFD411"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系统使用说明书</w:t>
            </w:r>
          </w:p>
        </w:tc>
        <w:tc>
          <w:tcPr>
            <w:tcW w:w="3710" w:type="dxa"/>
            <w:tcBorders>
              <w:top w:val="single" w:sz="4" w:space="0" w:color="auto"/>
              <w:left w:val="single" w:sz="4" w:space="0" w:color="auto"/>
              <w:bottom w:val="single" w:sz="4" w:space="0" w:color="auto"/>
              <w:right w:val="single" w:sz="8" w:space="0" w:color="auto"/>
            </w:tcBorders>
            <w:vAlign w:val="center"/>
          </w:tcPr>
          <w:p w14:paraId="5B779579" w14:textId="77777777" w:rsidR="003642C5" w:rsidRPr="001D0686" w:rsidRDefault="003642C5">
            <w:pPr>
              <w:pStyle w:val="afff2"/>
              <w:rPr>
                <w:rFonts w:ascii="宋体" w:eastAsia="宋体" w:hAnsi="宋体"/>
                <w:szCs w:val="21"/>
              </w:rPr>
            </w:pPr>
          </w:p>
        </w:tc>
      </w:tr>
      <w:tr w:rsidR="003642C5" w14:paraId="5DCC77D0"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54628678"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11</w:t>
            </w:r>
          </w:p>
        </w:tc>
        <w:tc>
          <w:tcPr>
            <w:tcW w:w="3946" w:type="dxa"/>
            <w:tcBorders>
              <w:top w:val="single" w:sz="4" w:space="0" w:color="auto"/>
              <w:left w:val="single" w:sz="4" w:space="0" w:color="auto"/>
              <w:bottom w:val="single" w:sz="4" w:space="0" w:color="auto"/>
              <w:right w:val="single" w:sz="4" w:space="0" w:color="auto"/>
            </w:tcBorders>
            <w:vAlign w:val="center"/>
          </w:tcPr>
          <w:p w14:paraId="62CD8D2C"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申请竣工验收报告</w:t>
            </w:r>
          </w:p>
        </w:tc>
        <w:tc>
          <w:tcPr>
            <w:tcW w:w="3710" w:type="dxa"/>
            <w:tcBorders>
              <w:top w:val="single" w:sz="4" w:space="0" w:color="auto"/>
              <w:left w:val="single" w:sz="4" w:space="0" w:color="auto"/>
              <w:bottom w:val="single" w:sz="4" w:space="0" w:color="auto"/>
              <w:right w:val="single" w:sz="8" w:space="0" w:color="auto"/>
            </w:tcBorders>
            <w:vAlign w:val="center"/>
          </w:tcPr>
          <w:p w14:paraId="02ADBA30" w14:textId="77777777" w:rsidR="003642C5" w:rsidRPr="001D0686" w:rsidRDefault="003642C5">
            <w:pPr>
              <w:pStyle w:val="afff2"/>
              <w:rPr>
                <w:rFonts w:ascii="宋体" w:eastAsia="宋体" w:hAnsi="宋体"/>
                <w:szCs w:val="21"/>
              </w:rPr>
            </w:pPr>
          </w:p>
        </w:tc>
      </w:tr>
      <w:tr w:rsidR="003642C5" w14:paraId="48549E99" w14:textId="77777777" w:rsidTr="00BD6F43">
        <w:trPr>
          <w:trHeight w:val="586"/>
          <w:jc w:val="center"/>
        </w:trPr>
        <w:tc>
          <w:tcPr>
            <w:tcW w:w="913" w:type="dxa"/>
            <w:tcBorders>
              <w:top w:val="single" w:sz="4" w:space="0" w:color="auto"/>
              <w:left w:val="single" w:sz="8" w:space="0" w:color="auto"/>
              <w:bottom w:val="single" w:sz="4" w:space="0" w:color="auto"/>
              <w:right w:val="single" w:sz="4" w:space="0" w:color="auto"/>
            </w:tcBorders>
            <w:vAlign w:val="center"/>
          </w:tcPr>
          <w:p w14:paraId="081D3F22" w14:textId="77777777" w:rsidR="003642C5" w:rsidRPr="001D0686" w:rsidRDefault="001D211F">
            <w:pPr>
              <w:pStyle w:val="afff2"/>
              <w:jc w:val="center"/>
              <w:rPr>
                <w:rFonts w:ascii="宋体" w:eastAsia="宋体" w:hAnsi="宋体"/>
                <w:szCs w:val="21"/>
              </w:rPr>
            </w:pPr>
            <w:r w:rsidRPr="001D0686">
              <w:rPr>
                <w:rFonts w:ascii="宋体" w:eastAsia="宋体" w:hAnsi="宋体" w:hint="eastAsia"/>
                <w:szCs w:val="21"/>
              </w:rPr>
              <w:t>12</w:t>
            </w:r>
          </w:p>
        </w:tc>
        <w:tc>
          <w:tcPr>
            <w:tcW w:w="3946" w:type="dxa"/>
            <w:tcBorders>
              <w:top w:val="single" w:sz="4" w:space="0" w:color="auto"/>
              <w:left w:val="single" w:sz="4" w:space="0" w:color="auto"/>
              <w:bottom w:val="single" w:sz="4" w:space="0" w:color="auto"/>
              <w:right w:val="single" w:sz="4" w:space="0" w:color="auto"/>
            </w:tcBorders>
            <w:vAlign w:val="center"/>
          </w:tcPr>
          <w:p w14:paraId="650BBA4A"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工程竣工核算报告</w:t>
            </w:r>
          </w:p>
        </w:tc>
        <w:tc>
          <w:tcPr>
            <w:tcW w:w="3710" w:type="dxa"/>
            <w:tcBorders>
              <w:top w:val="single" w:sz="4" w:space="0" w:color="auto"/>
              <w:left w:val="single" w:sz="4" w:space="0" w:color="auto"/>
              <w:bottom w:val="single" w:sz="4" w:space="0" w:color="auto"/>
              <w:right w:val="single" w:sz="8" w:space="0" w:color="auto"/>
            </w:tcBorders>
            <w:vAlign w:val="center"/>
          </w:tcPr>
          <w:p w14:paraId="0DF698E7" w14:textId="77777777" w:rsidR="003642C5" w:rsidRPr="001D0686" w:rsidRDefault="003642C5">
            <w:pPr>
              <w:pStyle w:val="afff2"/>
              <w:rPr>
                <w:rFonts w:ascii="宋体" w:eastAsia="宋体" w:hAnsi="宋体"/>
                <w:szCs w:val="21"/>
              </w:rPr>
            </w:pPr>
          </w:p>
        </w:tc>
      </w:tr>
      <w:tr w:rsidR="003642C5" w14:paraId="6AC67BF4" w14:textId="77777777" w:rsidTr="00BD6F43">
        <w:trPr>
          <w:trHeight w:val="1036"/>
          <w:jc w:val="center"/>
        </w:trPr>
        <w:tc>
          <w:tcPr>
            <w:tcW w:w="4859" w:type="dxa"/>
            <w:gridSpan w:val="2"/>
            <w:tcBorders>
              <w:top w:val="single" w:sz="4" w:space="0" w:color="auto"/>
              <w:left w:val="single" w:sz="8" w:space="0" w:color="auto"/>
              <w:bottom w:val="single" w:sz="4" w:space="0" w:color="auto"/>
              <w:right w:val="single" w:sz="4" w:space="0" w:color="auto"/>
            </w:tcBorders>
          </w:tcPr>
          <w:p w14:paraId="715534C3"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验收结果分数统计（平均分）：</w:t>
            </w:r>
          </w:p>
        </w:tc>
        <w:tc>
          <w:tcPr>
            <w:tcW w:w="3710" w:type="dxa"/>
            <w:tcBorders>
              <w:top w:val="single" w:sz="4" w:space="0" w:color="auto"/>
              <w:left w:val="single" w:sz="4" w:space="0" w:color="auto"/>
              <w:bottom w:val="single" w:sz="4" w:space="0" w:color="auto"/>
              <w:right w:val="single" w:sz="8" w:space="0" w:color="auto"/>
            </w:tcBorders>
          </w:tcPr>
          <w:p w14:paraId="6CD60D3B"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资料验收结论：</w:t>
            </w:r>
          </w:p>
        </w:tc>
      </w:tr>
      <w:tr w:rsidR="003642C5" w14:paraId="47693895" w14:textId="77777777" w:rsidTr="00BD6F43">
        <w:trPr>
          <w:trHeight w:val="586"/>
          <w:jc w:val="center"/>
        </w:trPr>
        <w:tc>
          <w:tcPr>
            <w:tcW w:w="4859" w:type="dxa"/>
            <w:gridSpan w:val="2"/>
            <w:tcBorders>
              <w:top w:val="single" w:sz="4" w:space="0" w:color="auto"/>
              <w:left w:val="single" w:sz="8" w:space="0" w:color="auto"/>
              <w:bottom w:val="single" w:sz="8" w:space="0" w:color="auto"/>
              <w:right w:val="single" w:sz="4" w:space="0" w:color="auto"/>
            </w:tcBorders>
            <w:vAlign w:val="center"/>
          </w:tcPr>
          <w:p w14:paraId="5B8E32A7"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资料验收（人员）签名：</w:t>
            </w:r>
          </w:p>
        </w:tc>
        <w:tc>
          <w:tcPr>
            <w:tcW w:w="3710" w:type="dxa"/>
            <w:tcBorders>
              <w:top w:val="single" w:sz="4" w:space="0" w:color="auto"/>
              <w:left w:val="single" w:sz="4" w:space="0" w:color="auto"/>
              <w:bottom w:val="single" w:sz="8" w:space="0" w:color="auto"/>
              <w:right w:val="single" w:sz="8" w:space="0" w:color="auto"/>
            </w:tcBorders>
            <w:vAlign w:val="center"/>
          </w:tcPr>
          <w:p w14:paraId="793A29F9" w14:textId="77777777" w:rsidR="003642C5" w:rsidRPr="001D0686" w:rsidRDefault="001D211F">
            <w:pPr>
              <w:pStyle w:val="afff2"/>
              <w:rPr>
                <w:rFonts w:ascii="宋体" w:eastAsia="宋体" w:hAnsi="宋体"/>
                <w:szCs w:val="21"/>
              </w:rPr>
            </w:pPr>
            <w:r w:rsidRPr="001D0686">
              <w:rPr>
                <w:rFonts w:ascii="宋体" w:eastAsia="宋体" w:hAnsi="宋体" w:hint="eastAsia"/>
                <w:szCs w:val="21"/>
              </w:rPr>
              <w:t>验收日期：</w:t>
            </w:r>
          </w:p>
        </w:tc>
      </w:tr>
    </w:tbl>
    <w:p w14:paraId="2AAC8106" w14:textId="77777777" w:rsidR="001D0686" w:rsidRDefault="001D0686" w:rsidP="00BD6F43">
      <w:pPr>
        <w:pStyle w:val="afff2"/>
        <w:ind w:firstLine="357"/>
        <w:rPr>
          <w:rFonts w:ascii="宋体" w:eastAsia="宋体" w:hAnsi="宋体"/>
          <w:sz w:val="18"/>
          <w:szCs w:val="18"/>
        </w:rPr>
      </w:pPr>
      <w:bookmarkStart w:id="345" w:name="_Hlk102322614"/>
      <w:bookmarkEnd w:id="344"/>
      <w:r w:rsidRPr="001D0686">
        <w:rPr>
          <w:rFonts w:ascii="宋体" w:eastAsia="宋体" w:hAnsi="宋体" w:hint="eastAsia"/>
          <w:sz w:val="18"/>
          <w:szCs w:val="18"/>
        </w:rPr>
        <w:t>注：</w:t>
      </w:r>
      <w:r>
        <w:rPr>
          <w:rFonts w:ascii="宋体" w:eastAsia="宋体" w:hAnsi="宋体" w:hint="eastAsia"/>
          <w:sz w:val="18"/>
          <w:szCs w:val="18"/>
        </w:rPr>
        <w:t>1．</w:t>
      </w:r>
      <w:r w:rsidRPr="001D0686">
        <w:rPr>
          <w:rFonts w:ascii="宋体" w:eastAsia="宋体" w:hAnsi="宋体" w:hint="eastAsia"/>
          <w:sz w:val="18"/>
          <w:szCs w:val="18"/>
        </w:rPr>
        <w:t>在检测结果栏内按实际情况在相应的空格内打分，按百分制打分（满分100</w:t>
      </w:r>
      <w:r>
        <w:rPr>
          <w:rFonts w:ascii="宋体" w:eastAsia="宋体" w:hAnsi="宋体" w:hint="eastAsia"/>
          <w:sz w:val="18"/>
          <w:szCs w:val="18"/>
        </w:rPr>
        <w:t>分）；</w:t>
      </w:r>
    </w:p>
    <w:p w14:paraId="36DE954D" w14:textId="77777777" w:rsidR="003642C5" w:rsidRDefault="001D0686" w:rsidP="00BD6F43">
      <w:pPr>
        <w:pStyle w:val="afff2"/>
        <w:ind w:leftChars="165" w:left="979" w:hangingChars="342" w:hanging="616"/>
        <w:rPr>
          <w:sz w:val="24"/>
        </w:rPr>
      </w:pPr>
      <w:r>
        <w:rPr>
          <w:rFonts w:ascii="宋体" w:eastAsia="宋体" w:hAnsi="宋体" w:hint="eastAsia"/>
          <w:sz w:val="18"/>
          <w:szCs w:val="18"/>
        </w:rPr>
        <w:t xml:space="preserve">　　</w:t>
      </w:r>
      <w:r w:rsidRPr="001D0686">
        <w:rPr>
          <w:rFonts w:ascii="宋体" w:eastAsia="宋体" w:hAnsi="宋体" w:hint="eastAsia"/>
          <w:sz w:val="18"/>
          <w:szCs w:val="18"/>
        </w:rPr>
        <w:t>2</w:t>
      </w:r>
      <w:r>
        <w:rPr>
          <w:rFonts w:ascii="宋体" w:eastAsia="宋体" w:hAnsi="宋体" w:hint="eastAsia"/>
          <w:sz w:val="18"/>
          <w:szCs w:val="18"/>
        </w:rPr>
        <w:t>．检测结果栏内各项分数</w:t>
      </w:r>
      <w:r w:rsidRPr="001D0686">
        <w:rPr>
          <w:rFonts w:ascii="宋体" w:eastAsia="宋体" w:hAnsi="宋体" w:hint="eastAsia"/>
          <w:sz w:val="18"/>
          <w:szCs w:val="18"/>
        </w:rPr>
        <w:t>不小于80分，验收结论判为合格，小于80分应进行整改，整改后继续进行验收。</w:t>
      </w:r>
    </w:p>
    <w:p w14:paraId="141287D0" w14:textId="77777777" w:rsidR="003642C5" w:rsidRDefault="003642C5">
      <w:pPr>
        <w:pStyle w:val="afff2"/>
        <w:rPr>
          <w:szCs w:val="21"/>
        </w:rPr>
        <w:sectPr w:rsidR="003642C5">
          <w:pgSz w:w="11906" w:h="16838"/>
          <w:pgMar w:top="1418" w:right="1701" w:bottom="1418" w:left="1701" w:header="851" w:footer="992" w:gutter="0"/>
          <w:cols w:space="720"/>
          <w:docGrid w:type="lines" w:linePitch="312"/>
        </w:sectPr>
      </w:pPr>
      <w:bookmarkStart w:id="346" w:name="_Toc268268966"/>
      <w:bookmarkStart w:id="347" w:name="_Toc268268748"/>
      <w:bookmarkStart w:id="348" w:name="_Toc268268607"/>
      <w:bookmarkEnd w:id="345"/>
    </w:p>
    <w:p w14:paraId="25F0EC10" w14:textId="77777777" w:rsidR="003642C5" w:rsidRPr="001D0686" w:rsidRDefault="001D211F" w:rsidP="001D0686">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49" w:name="_Toc147610530"/>
      <w:bookmarkStart w:id="350" w:name="_Toc150017186"/>
      <w:bookmarkStart w:id="351" w:name="_Hlk102323575"/>
      <w:r w:rsidRPr="001D0686">
        <w:rPr>
          <w:rFonts w:ascii="Times New Roman" w:hAnsi="Times New Roman" w:hint="eastAsia"/>
          <w:color w:val="auto"/>
          <w:kern w:val="44"/>
          <w:sz w:val="30"/>
          <w:szCs w:val="30"/>
          <w:lang w:eastAsia="zh-CN"/>
        </w:rPr>
        <w:lastRenderedPageBreak/>
        <w:t>附录</w:t>
      </w:r>
      <w:bookmarkStart w:id="352" w:name="_Toc466467555"/>
      <w:bookmarkStart w:id="353" w:name="_Ref466473225"/>
      <w:bookmarkStart w:id="354" w:name="_Toc466472969"/>
      <w:r w:rsidRPr="001D0686">
        <w:rPr>
          <w:rFonts w:ascii="Times New Roman" w:hAnsi="Times New Roman"/>
          <w:color w:val="auto"/>
          <w:kern w:val="44"/>
          <w:sz w:val="30"/>
          <w:szCs w:val="30"/>
          <w:lang w:eastAsia="zh-CN"/>
        </w:rPr>
        <w:t>E</w:t>
      </w:r>
      <w:r w:rsidR="001D0686">
        <w:rPr>
          <w:rFonts w:ascii="Times New Roman" w:hAnsi="Times New Roman" w:hint="eastAsia"/>
          <w:color w:val="auto"/>
          <w:kern w:val="44"/>
          <w:sz w:val="30"/>
          <w:szCs w:val="30"/>
          <w:lang w:eastAsia="zh-CN"/>
        </w:rPr>
        <w:t xml:space="preserve">　</w:t>
      </w:r>
      <w:r w:rsidRPr="001D0686">
        <w:rPr>
          <w:rFonts w:ascii="Times New Roman" w:hAnsi="Times New Roman" w:hint="eastAsia"/>
          <w:color w:val="auto"/>
          <w:kern w:val="44"/>
          <w:sz w:val="30"/>
          <w:szCs w:val="30"/>
          <w:lang w:eastAsia="zh-CN"/>
        </w:rPr>
        <w:t>施工用表</w:t>
      </w:r>
      <w:bookmarkStart w:id="355" w:name="_Ref466467047"/>
      <w:bookmarkEnd w:id="349"/>
      <w:bookmarkEnd w:id="350"/>
      <w:bookmarkEnd w:id="352"/>
      <w:bookmarkEnd w:id="353"/>
      <w:bookmarkEnd w:id="354"/>
    </w:p>
    <w:p w14:paraId="269CEFD1" w14:textId="77777777" w:rsidR="003642C5" w:rsidRPr="00871DDA" w:rsidRDefault="001D211F">
      <w:pPr>
        <w:pStyle w:val="afff2"/>
        <w:spacing w:afterLines="50" w:after="156"/>
        <w:jc w:val="center"/>
        <w:rPr>
          <w:rFonts w:ascii="黑体" w:eastAsia="黑体" w:hAnsi="黑体"/>
          <w:szCs w:val="21"/>
        </w:rPr>
      </w:pPr>
      <w:r w:rsidRPr="00871DDA">
        <w:rPr>
          <w:rFonts w:ascii="黑体" w:eastAsia="黑体" w:hAnsi="黑体" w:hint="eastAsia"/>
          <w:szCs w:val="21"/>
        </w:rPr>
        <w:t>表</w:t>
      </w:r>
      <w:r w:rsidRPr="00871DDA">
        <w:rPr>
          <w:rFonts w:ascii="Times New Roman" w:eastAsia="黑体" w:hAnsi="Times New Roman" w:cs="Times New Roman"/>
          <w:szCs w:val="21"/>
        </w:rPr>
        <w:t>E1</w:t>
      </w:r>
      <w:r w:rsidRPr="00871DDA">
        <w:rPr>
          <w:rFonts w:ascii="黑体" w:eastAsia="黑体" w:hAnsi="黑体" w:hint="eastAsia"/>
          <w:szCs w:val="21"/>
        </w:rPr>
        <w:t xml:space="preserve">　现场查勘表</w:t>
      </w:r>
      <w:bookmarkEnd w:id="351"/>
      <w:bookmarkEnd w:id="355"/>
    </w:p>
    <w:tbl>
      <w:tblPr>
        <w:tblW w:w="5482" w:type="pct"/>
        <w:jc w:val="center"/>
        <w:tblLayout w:type="fixed"/>
        <w:tblLook w:val="04A0" w:firstRow="1" w:lastRow="0" w:firstColumn="1" w:lastColumn="0" w:noHBand="0" w:noVBand="1"/>
      </w:tblPr>
      <w:tblGrid>
        <w:gridCol w:w="1168"/>
        <w:gridCol w:w="1249"/>
        <w:gridCol w:w="1224"/>
        <w:gridCol w:w="1005"/>
        <w:gridCol w:w="1226"/>
        <w:gridCol w:w="1005"/>
        <w:gridCol w:w="1024"/>
        <w:gridCol w:w="1206"/>
      </w:tblGrid>
      <w:tr w:rsidR="003642C5" w:rsidRPr="00FE7C90" w14:paraId="404B592C" w14:textId="77777777" w:rsidTr="00BD6F43">
        <w:trPr>
          <w:trHeight w:val="519"/>
          <w:jc w:val="center"/>
        </w:trPr>
        <w:tc>
          <w:tcPr>
            <w:tcW w:w="641" w:type="pct"/>
            <w:tcBorders>
              <w:left w:val="nil"/>
              <w:bottom w:val="single" w:sz="8" w:space="0" w:color="auto"/>
              <w:right w:val="nil"/>
            </w:tcBorders>
            <w:noWrap/>
            <w:vAlign w:val="center"/>
          </w:tcPr>
          <w:p w14:paraId="6DA8DBC5" w14:textId="77777777" w:rsidR="003642C5" w:rsidRPr="00FE7C90" w:rsidRDefault="001D211F" w:rsidP="00FE7C90">
            <w:pPr>
              <w:pStyle w:val="afff2"/>
              <w:ind w:rightChars="-46" w:right="-101"/>
              <w:rPr>
                <w:rFonts w:ascii="宋体" w:eastAsia="宋体" w:hAnsi="宋体"/>
                <w:szCs w:val="21"/>
              </w:rPr>
            </w:pPr>
            <w:bookmarkStart w:id="356" w:name="_Hlk102323627"/>
            <w:r w:rsidRPr="00FE7C90">
              <w:rPr>
                <w:rFonts w:ascii="宋体" w:eastAsia="宋体" w:hAnsi="宋体" w:hint="eastAsia"/>
                <w:szCs w:val="21"/>
              </w:rPr>
              <w:t>台区名称：</w:t>
            </w:r>
          </w:p>
        </w:tc>
        <w:tc>
          <w:tcPr>
            <w:tcW w:w="685" w:type="pct"/>
            <w:tcBorders>
              <w:left w:val="nil"/>
              <w:bottom w:val="single" w:sz="8" w:space="0" w:color="auto"/>
              <w:right w:val="nil"/>
            </w:tcBorders>
            <w:noWrap/>
            <w:vAlign w:val="center"/>
          </w:tcPr>
          <w:p w14:paraId="02041346" w14:textId="77777777" w:rsidR="003642C5" w:rsidRPr="00FE7C90" w:rsidRDefault="003642C5">
            <w:pPr>
              <w:pStyle w:val="afff2"/>
              <w:rPr>
                <w:rFonts w:ascii="宋体" w:eastAsia="宋体" w:hAnsi="宋体"/>
                <w:szCs w:val="21"/>
              </w:rPr>
            </w:pPr>
          </w:p>
        </w:tc>
        <w:tc>
          <w:tcPr>
            <w:tcW w:w="672" w:type="pct"/>
            <w:tcBorders>
              <w:left w:val="nil"/>
              <w:bottom w:val="single" w:sz="8" w:space="0" w:color="auto"/>
              <w:right w:val="nil"/>
            </w:tcBorders>
            <w:noWrap/>
            <w:vAlign w:val="center"/>
          </w:tcPr>
          <w:p w14:paraId="71641DE6" w14:textId="77777777" w:rsidR="003642C5" w:rsidRPr="00FE7C90" w:rsidRDefault="001D211F" w:rsidP="00FE7C90">
            <w:pPr>
              <w:pStyle w:val="afff2"/>
              <w:ind w:rightChars="-88" w:right="-194"/>
              <w:rPr>
                <w:rFonts w:ascii="宋体" w:eastAsia="宋体" w:hAnsi="宋体"/>
                <w:szCs w:val="21"/>
              </w:rPr>
            </w:pPr>
            <w:r w:rsidRPr="00FE7C90">
              <w:rPr>
                <w:rFonts w:ascii="宋体" w:eastAsia="宋体" w:hAnsi="宋体" w:hint="eastAsia"/>
                <w:szCs w:val="21"/>
              </w:rPr>
              <w:t>查勘楼栋：</w:t>
            </w:r>
          </w:p>
        </w:tc>
        <w:tc>
          <w:tcPr>
            <w:tcW w:w="552" w:type="pct"/>
            <w:tcBorders>
              <w:left w:val="nil"/>
              <w:bottom w:val="single" w:sz="8" w:space="0" w:color="auto"/>
              <w:right w:val="nil"/>
            </w:tcBorders>
            <w:noWrap/>
            <w:vAlign w:val="center"/>
          </w:tcPr>
          <w:p w14:paraId="28DBE69C" w14:textId="77777777" w:rsidR="003642C5" w:rsidRPr="00FE7C90" w:rsidRDefault="003642C5">
            <w:pPr>
              <w:pStyle w:val="afff2"/>
              <w:rPr>
                <w:rFonts w:ascii="宋体" w:eastAsia="宋体" w:hAnsi="宋体"/>
                <w:szCs w:val="21"/>
              </w:rPr>
            </w:pPr>
          </w:p>
        </w:tc>
        <w:tc>
          <w:tcPr>
            <w:tcW w:w="673" w:type="pct"/>
            <w:tcBorders>
              <w:left w:val="nil"/>
              <w:bottom w:val="single" w:sz="8" w:space="0" w:color="auto"/>
              <w:right w:val="nil"/>
            </w:tcBorders>
            <w:noWrap/>
            <w:vAlign w:val="center"/>
          </w:tcPr>
          <w:p w14:paraId="172AC837" w14:textId="77777777" w:rsidR="003642C5" w:rsidRPr="00FE7C90" w:rsidRDefault="001D211F" w:rsidP="00FE7C90">
            <w:pPr>
              <w:pStyle w:val="afff2"/>
              <w:ind w:rightChars="-40" w:right="-88"/>
              <w:rPr>
                <w:rFonts w:ascii="宋体" w:eastAsia="宋体" w:hAnsi="宋体"/>
                <w:szCs w:val="21"/>
              </w:rPr>
            </w:pPr>
            <w:r w:rsidRPr="00FE7C90">
              <w:rPr>
                <w:rFonts w:ascii="宋体" w:eastAsia="宋体" w:hAnsi="宋体" w:hint="eastAsia"/>
                <w:szCs w:val="21"/>
              </w:rPr>
              <w:t>客户数量：</w:t>
            </w:r>
          </w:p>
        </w:tc>
        <w:tc>
          <w:tcPr>
            <w:tcW w:w="552" w:type="pct"/>
            <w:tcBorders>
              <w:left w:val="nil"/>
              <w:bottom w:val="single" w:sz="8" w:space="0" w:color="auto"/>
              <w:right w:val="nil"/>
            </w:tcBorders>
            <w:noWrap/>
            <w:vAlign w:val="center"/>
          </w:tcPr>
          <w:p w14:paraId="5F4F9BC7" w14:textId="77777777" w:rsidR="003642C5" w:rsidRPr="00FE7C90" w:rsidRDefault="003642C5">
            <w:pPr>
              <w:pStyle w:val="afff2"/>
              <w:rPr>
                <w:rFonts w:ascii="宋体" w:eastAsia="宋体" w:hAnsi="宋体"/>
                <w:szCs w:val="21"/>
              </w:rPr>
            </w:pPr>
          </w:p>
        </w:tc>
        <w:tc>
          <w:tcPr>
            <w:tcW w:w="562" w:type="pct"/>
            <w:tcBorders>
              <w:left w:val="nil"/>
              <w:bottom w:val="single" w:sz="8" w:space="0" w:color="auto"/>
              <w:right w:val="nil"/>
            </w:tcBorders>
            <w:noWrap/>
            <w:vAlign w:val="center"/>
          </w:tcPr>
          <w:p w14:paraId="0C180B2C" w14:textId="77777777" w:rsidR="003642C5" w:rsidRPr="00FE7C90" w:rsidRDefault="003642C5">
            <w:pPr>
              <w:pStyle w:val="afff2"/>
              <w:rPr>
                <w:rFonts w:ascii="宋体" w:eastAsia="宋体" w:hAnsi="宋体"/>
                <w:szCs w:val="21"/>
              </w:rPr>
            </w:pPr>
          </w:p>
        </w:tc>
        <w:tc>
          <w:tcPr>
            <w:tcW w:w="662" w:type="pct"/>
            <w:tcBorders>
              <w:left w:val="nil"/>
              <w:bottom w:val="single" w:sz="8" w:space="0" w:color="auto"/>
              <w:right w:val="nil"/>
            </w:tcBorders>
            <w:noWrap/>
            <w:vAlign w:val="center"/>
          </w:tcPr>
          <w:p w14:paraId="11713D5A" w14:textId="77777777" w:rsidR="003642C5" w:rsidRPr="00FE7C90" w:rsidRDefault="003642C5">
            <w:pPr>
              <w:pStyle w:val="afff2"/>
              <w:rPr>
                <w:rFonts w:ascii="宋体" w:eastAsia="宋体" w:hAnsi="宋体"/>
                <w:szCs w:val="21"/>
              </w:rPr>
            </w:pPr>
          </w:p>
        </w:tc>
      </w:tr>
      <w:tr w:rsidR="003642C5" w:rsidRPr="00FE7C90" w14:paraId="0081D2BE" w14:textId="77777777" w:rsidTr="00BD6F43">
        <w:trPr>
          <w:trHeight w:val="367"/>
          <w:jc w:val="center"/>
        </w:trPr>
        <w:tc>
          <w:tcPr>
            <w:tcW w:w="1327" w:type="pct"/>
            <w:gridSpan w:val="2"/>
            <w:tcBorders>
              <w:top w:val="single" w:sz="8" w:space="0" w:color="auto"/>
              <w:left w:val="single" w:sz="8" w:space="0" w:color="auto"/>
              <w:bottom w:val="single" w:sz="4" w:space="0" w:color="auto"/>
              <w:right w:val="single" w:sz="4" w:space="0" w:color="auto"/>
            </w:tcBorders>
            <w:noWrap/>
            <w:vAlign w:val="center"/>
          </w:tcPr>
          <w:p w14:paraId="25A8BEA8"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电能表</w:t>
            </w:r>
          </w:p>
        </w:tc>
        <w:tc>
          <w:tcPr>
            <w:tcW w:w="1224" w:type="pct"/>
            <w:gridSpan w:val="2"/>
            <w:tcBorders>
              <w:top w:val="single" w:sz="8" w:space="0" w:color="auto"/>
              <w:left w:val="single" w:sz="4" w:space="0" w:color="auto"/>
              <w:bottom w:val="single" w:sz="4" w:space="0" w:color="auto"/>
              <w:right w:val="single" w:sz="4" w:space="0" w:color="auto"/>
            </w:tcBorders>
            <w:noWrap/>
            <w:vAlign w:val="center"/>
          </w:tcPr>
          <w:p w14:paraId="55A70C6B"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水表</w:t>
            </w:r>
          </w:p>
        </w:tc>
        <w:tc>
          <w:tcPr>
            <w:tcW w:w="1225" w:type="pct"/>
            <w:gridSpan w:val="2"/>
            <w:tcBorders>
              <w:top w:val="single" w:sz="8" w:space="0" w:color="auto"/>
              <w:left w:val="single" w:sz="4" w:space="0" w:color="auto"/>
              <w:bottom w:val="single" w:sz="4" w:space="0" w:color="auto"/>
              <w:right w:val="single" w:sz="4" w:space="0" w:color="auto"/>
            </w:tcBorders>
            <w:noWrap/>
            <w:vAlign w:val="center"/>
          </w:tcPr>
          <w:p w14:paraId="04945977"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气表</w:t>
            </w:r>
          </w:p>
        </w:tc>
        <w:tc>
          <w:tcPr>
            <w:tcW w:w="1224" w:type="pct"/>
            <w:gridSpan w:val="2"/>
            <w:tcBorders>
              <w:top w:val="single" w:sz="8" w:space="0" w:color="auto"/>
              <w:left w:val="single" w:sz="4" w:space="0" w:color="auto"/>
              <w:bottom w:val="single" w:sz="4" w:space="0" w:color="auto"/>
              <w:right w:val="single" w:sz="8" w:space="0" w:color="auto"/>
            </w:tcBorders>
            <w:noWrap/>
            <w:vAlign w:val="center"/>
          </w:tcPr>
          <w:p w14:paraId="4A38CF9F"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热表</w:t>
            </w:r>
          </w:p>
        </w:tc>
      </w:tr>
      <w:tr w:rsidR="003642C5" w:rsidRPr="00FE7C90" w14:paraId="72B55A32" w14:textId="77777777" w:rsidTr="00BD6F43">
        <w:trPr>
          <w:trHeight w:val="803"/>
          <w:jc w:val="center"/>
        </w:trPr>
        <w:tc>
          <w:tcPr>
            <w:tcW w:w="641" w:type="pct"/>
            <w:vMerge w:val="restart"/>
            <w:tcBorders>
              <w:top w:val="single" w:sz="4" w:space="0" w:color="auto"/>
              <w:left w:val="single" w:sz="8" w:space="0" w:color="auto"/>
              <w:bottom w:val="single" w:sz="4" w:space="0" w:color="auto"/>
              <w:right w:val="single" w:sz="4" w:space="0" w:color="auto"/>
            </w:tcBorders>
            <w:noWrap/>
            <w:vAlign w:val="center"/>
          </w:tcPr>
          <w:p w14:paraId="0F7E7D8C"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通信方案</w:t>
            </w:r>
          </w:p>
        </w:tc>
        <w:tc>
          <w:tcPr>
            <w:tcW w:w="685" w:type="pct"/>
            <w:vMerge w:val="restart"/>
            <w:tcBorders>
              <w:top w:val="single" w:sz="4" w:space="0" w:color="auto"/>
              <w:left w:val="single" w:sz="4" w:space="0" w:color="auto"/>
              <w:bottom w:val="single" w:sz="4" w:space="0" w:color="auto"/>
              <w:right w:val="single" w:sz="4" w:space="0" w:color="auto"/>
            </w:tcBorders>
            <w:noWrap/>
            <w:vAlign w:val="center"/>
          </w:tcPr>
          <w:p w14:paraId="02A31205" w14:textId="77777777" w:rsidR="003642C5" w:rsidRPr="00FE7C90" w:rsidRDefault="001D211F" w:rsidP="00FE7C90">
            <w:pPr>
              <w:pStyle w:val="afff2"/>
              <w:ind w:leftChars="-31" w:left="-68"/>
              <w:jc w:val="center"/>
              <w:rPr>
                <w:rFonts w:ascii="宋体" w:eastAsia="宋体" w:hAnsi="宋体"/>
                <w:szCs w:val="21"/>
              </w:rPr>
            </w:pPr>
            <w:r w:rsidRPr="00FE7C90">
              <w:rPr>
                <w:rFonts w:ascii="宋体" w:eastAsia="宋体" w:hAnsi="宋体" w:hint="eastAsia"/>
                <w:szCs w:val="21"/>
              </w:rPr>
              <w:t>安装位置</w:t>
            </w:r>
          </w:p>
        </w:tc>
        <w:tc>
          <w:tcPr>
            <w:tcW w:w="1224" w:type="pct"/>
            <w:gridSpan w:val="2"/>
            <w:tcBorders>
              <w:top w:val="single" w:sz="4" w:space="0" w:color="auto"/>
              <w:left w:val="single" w:sz="4" w:space="0" w:color="auto"/>
              <w:bottom w:val="single" w:sz="4" w:space="0" w:color="auto"/>
              <w:right w:val="single" w:sz="4" w:space="0" w:color="auto"/>
            </w:tcBorders>
            <w:vAlign w:val="center"/>
          </w:tcPr>
          <w:p w14:paraId="44F70499" w14:textId="77777777" w:rsidR="003642C5" w:rsidRPr="00FE7C90" w:rsidRDefault="001D211F" w:rsidP="00FE7C90">
            <w:pPr>
              <w:pStyle w:val="afff2"/>
              <w:ind w:leftChars="-39" w:left="-86" w:rightChars="-54" w:right="-119"/>
              <w:rPr>
                <w:rFonts w:ascii="宋体" w:eastAsia="宋体" w:hAnsi="宋体"/>
                <w:szCs w:val="21"/>
              </w:rPr>
            </w:pPr>
            <w:r w:rsidRPr="00FE7C90">
              <w:rPr>
                <w:rFonts w:ascii="宋体" w:eastAsia="宋体" w:hAnsi="宋体" w:hint="eastAsia"/>
                <w:szCs w:val="21"/>
              </w:rPr>
              <w:t>是否采集水表（</w:t>
            </w:r>
            <w:r w:rsidR="00FE7C90">
              <w:rPr>
                <w:rFonts w:ascii="宋体" w:eastAsia="宋体" w:hAnsi="宋体" w:hint="eastAsia"/>
                <w:szCs w:val="21"/>
              </w:rPr>
              <w:t xml:space="preserve">　　</w:t>
            </w:r>
            <w:r w:rsidRPr="00FE7C90">
              <w:rPr>
                <w:rFonts w:ascii="宋体" w:eastAsia="宋体" w:hAnsi="宋体" w:hint="eastAsia"/>
                <w:szCs w:val="21"/>
              </w:rPr>
              <w:t>）与电能表最远安装距离_____</w:t>
            </w:r>
          </w:p>
        </w:tc>
        <w:tc>
          <w:tcPr>
            <w:tcW w:w="1225" w:type="pct"/>
            <w:gridSpan w:val="2"/>
            <w:tcBorders>
              <w:top w:val="single" w:sz="4" w:space="0" w:color="auto"/>
              <w:left w:val="single" w:sz="4" w:space="0" w:color="auto"/>
              <w:bottom w:val="single" w:sz="4" w:space="0" w:color="auto"/>
              <w:right w:val="single" w:sz="4" w:space="0" w:color="auto"/>
            </w:tcBorders>
            <w:vAlign w:val="center"/>
          </w:tcPr>
          <w:p w14:paraId="53783B4F" w14:textId="77777777" w:rsidR="003642C5" w:rsidRPr="00FE7C90" w:rsidRDefault="001D211F" w:rsidP="00FE7C90">
            <w:pPr>
              <w:pStyle w:val="afff2"/>
              <w:ind w:leftChars="-17" w:left="-37" w:rightChars="-32" w:right="-70"/>
              <w:rPr>
                <w:rFonts w:ascii="宋体" w:eastAsia="宋体" w:hAnsi="宋体"/>
                <w:szCs w:val="21"/>
              </w:rPr>
            </w:pPr>
            <w:r w:rsidRPr="00FE7C90">
              <w:rPr>
                <w:rFonts w:ascii="宋体" w:eastAsia="宋体" w:hAnsi="宋体" w:hint="eastAsia"/>
                <w:szCs w:val="21"/>
              </w:rPr>
              <w:t>是否采集气表（</w:t>
            </w:r>
            <w:r w:rsidR="00FE7C90">
              <w:rPr>
                <w:rFonts w:ascii="宋体" w:eastAsia="宋体" w:hAnsi="宋体" w:hint="eastAsia"/>
                <w:szCs w:val="21"/>
              </w:rPr>
              <w:t xml:space="preserve">　　</w:t>
            </w:r>
            <w:r w:rsidRPr="00FE7C90">
              <w:rPr>
                <w:rFonts w:ascii="宋体" w:eastAsia="宋体" w:hAnsi="宋体" w:hint="eastAsia"/>
                <w:szCs w:val="21"/>
              </w:rPr>
              <w:t>）与电能表最远安装距离_____</w:t>
            </w:r>
          </w:p>
        </w:tc>
        <w:tc>
          <w:tcPr>
            <w:tcW w:w="1224" w:type="pct"/>
            <w:gridSpan w:val="2"/>
            <w:tcBorders>
              <w:top w:val="single" w:sz="4" w:space="0" w:color="auto"/>
              <w:left w:val="single" w:sz="4" w:space="0" w:color="auto"/>
              <w:bottom w:val="single" w:sz="4" w:space="0" w:color="auto"/>
              <w:right w:val="single" w:sz="8" w:space="0" w:color="auto"/>
            </w:tcBorders>
            <w:vAlign w:val="center"/>
          </w:tcPr>
          <w:p w14:paraId="46883711" w14:textId="77777777" w:rsidR="003642C5" w:rsidRPr="00FE7C90" w:rsidRDefault="001D211F" w:rsidP="00FE7C90">
            <w:pPr>
              <w:pStyle w:val="afff2"/>
              <w:ind w:leftChars="-40" w:left="-88" w:rightChars="-56" w:right="-123"/>
              <w:rPr>
                <w:rFonts w:ascii="宋体" w:eastAsia="宋体" w:hAnsi="宋体"/>
                <w:szCs w:val="21"/>
              </w:rPr>
            </w:pPr>
            <w:r w:rsidRPr="00FE7C90">
              <w:rPr>
                <w:rFonts w:ascii="宋体" w:eastAsia="宋体" w:hAnsi="宋体" w:hint="eastAsia"/>
                <w:szCs w:val="21"/>
              </w:rPr>
              <w:t>是否采集热表（</w:t>
            </w:r>
            <w:r w:rsidR="00FE7C90">
              <w:rPr>
                <w:rFonts w:ascii="宋体" w:eastAsia="宋体" w:hAnsi="宋体" w:hint="eastAsia"/>
                <w:szCs w:val="21"/>
              </w:rPr>
              <w:t xml:space="preserve">　　</w:t>
            </w:r>
            <w:r w:rsidRPr="00FE7C90">
              <w:rPr>
                <w:rFonts w:ascii="宋体" w:eastAsia="宋体" w:hAnsi="宋体" w:hint="eastAsia"/>
                <w:szCs w:val="21"/>
              </w:rPr>
              <w:t>）与电能表最远安装距离______</w:t>
            </w:r>
          </w:p>
        </w:tc>
      </w:tr>
      <w:tr w:rsidR="003642C5" w:rsidRPr="00FE7C90" w14:paraId="2EA97B2F" w14:textId="77777777" w:rsidTr="00BD6F43">
        <w:trPr>
          <w:trHeight w:val="519"/>
          <w:jc w:val="center"/>
        </w:trPr>
        <w:tc>
          <w:tcPr>
            <w:tcW w:w="641" w:type="pct"/>
            <w:vMerge/>
            <w:tcBorders>
              <w:top w:val="single" w:sz="4" w:space="0" w:color="auto"/>
              <w:left w:val="single" w:sz="8" w:space="0" w:color="auto"/>
              <w:bottom w:val="single" w:sz="4" w:space="0" w:color="auto"/>
              <w:right w:val="single" w:sz="4" w:space="0" w:color="auto"/>
            </w:tcBorders>
            <w:vAlign w:val="center"/>
          </w:tcPr>
          <w:p w14:paraId="325213E5" w14:textId="77777777" w:rsidR="003642C5" w:rsidRPr="00FE7C90" w:rsidRDefault="003642C5">
            <w:pPr>
              <w:pStyle w:val="afff2"/>
              <w:rPr>
                <w:rFonts w:ascii="宋体" w:eastAsia="宋体" w:hAnsi="宋体"/>
                <w:szCs w:val="21"/>
              </w:rPr>
            </w:pPr>
          </w:p>
        </w:tc>
        <w:tc>
          <w:tcPr>
            <w:tcW w:w="685" w:type="pct"/>
            <w:vMerge/>
            <w:tcBorders>
              <w:top w:val="single" w:sz="4" w:space="0" w:color="auto"/>
              <w:left w:val="single" w:sz="4" w:space="0" w:color="auto"/>
              <w:bottom w:val="single" w:sz="4" w:space="0" w:color="auto"/>
              <w:right w:val="single" w:sz="4" w:space="0" w:color="auto"/>
            </w:tcBorders>
            <w:vAlign w:val="center"/>
          </w:tcPr>
          <w:p w14:paraId="11D2090B" w14:textId="77777777" w:rsidR="003642C5" w:rsidRPr="00FE7C90" w:rsidRDefault="003642C5">
            <w:pPr>
              <w:pStyle w:val="afff2"/>
              <w:rPr>
                <w:rFonts w:ascii="宋体" w:eastAsia="宋体" w:hAnsi="宋体"/>
                <w:szCs w:val="21"/>
              </w:rPr>
            </w:pPr>
          </w:p>
        </w:tc>
        <w:tc>
          <w:tcPr>
            <w:tcW w:w="672" w:type="pct"/>
            <w:tcBorders>
              <w:top w:val="single" w:sz="4" w:space="0" w:color="auto"/>
              <w:left w:val="single" w:sz="4" w:space="0" w:color="auto"/>
              <w:bottom w:val="single" w:sz="4" w:space="0" w:color="auto"/>
              <w:right w:val="single" w:sz="4" w:space="0" w:color="auto"/>
            </w:tcBorders>
            <w:noWrap/>
            <w:vAlign w:val="center"/>
          </w:tcPr>
          <w:p w14:paraId="41B19E19"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通信方式</w:t>
            </w:r>
          </w:p>
        </w:tc>
        <w:tc>
          <w:tcPr>
            <w:tcW w:w="552" w:type="pct"/>
            <w:tcBorders>
              <w:top w:val="single" w:sz="4" w:space="0" w:color="auto"/>
              <w:left w:val="single" w:sz="4" w:space="0" w:color="auto"/>
              <w:bottom w:val="single" w:sz="4" w:space="0" w:color="auto"/>
              <w:right w:val="single" w:sz="4" w:space="0" w:color="auto"/>
            </w:tcBorders>
            <w:noWrap/>
            <w:vAlign w:val="center"/>
          </w:tcPr>
          <w:p w14:paraId="560AFA46" w14:textId="77777777" w:rsidR="003642C5" w:rsidRPr="00FE7C90" w:rsidRDefault="001D211F" w:rsidP="00FE7C90">
            <w:pPr>
              <w:pStyle w:val="afff2"/>
              <w:ind w:leftChars="-10" w:left="-22" w:rightChars="-16" w:right="-35"/>
              <w:jc w:val="center"/>
              <w:rPr>
                <w:rFonts w:ascii="宋体" w:eastAsia="宋体" w:hAnsi="宋体"/>
                <w:szCs w:val="21"/>
              </w:rPr>
            </w:pPr>
            <w:r w:rsidRPr="00FE7C90">
              <w:rPr>
                <w:rFonts w:ascii="宋体" w:eastAsia="宋体" w:hAnsi="宋体" w:hint="eastAsia"/>
                <w:szCs w:val="21"/>
              </w:rPr>
              <w:t>安装位置</w:t>
            </w:r>
          </w:p>
        </w:tc>
        <w:tc>
          <w:tcPr>
            <w:tcW w:w="673" w:type="pct"/>
            <w:tcBorders>
              <w:top w:val="single" w:sz="4" w:space="0" w:color="auto"/>
              <w:left w:val="single" w:sz="4" w:space="0" w:color="auto"/>
              <w:bottom w:val="single" w:sz="4" w:space="0" w:color="auto"/>
              <w:right w:val="single" w:sz="4" w:space="0" w:color="auto"/>
            </w:tcBorders>
            <w:noWrap/>
            <w:vAlign w:val="center"/>
          </w:tcPr>
          <w:p w14:paraId="7E303D6C"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通信方式</w:t>
            </w:r>
          </w:p>
        </w:tc>
        <w:tc>
          <w:tcPr>
            <w:tcW w:w="552" w:type="pct"/>
            <w:tcBorders>
              <w:top w:val="single" w:sz="4" w:space="0" w:color="auto"/>
              <w:left w:val="single" w:sz="4" w:space="0" w:color="auto"/>
              <w:bottom w:val="single" w:sz="4" w:space="0" w:color="auto"/>
              <w:right w:val="single" w:sz="4" w:space="0" w:color="auto"/>
            </w:tcBorders>
            <w:noWrap/>
            <w:vAlign w:val="center"/>
          </w:tcPr>
          <w:p w14:paraId="1BB14AF4" w14:textId="77777777" w:rsidR="003642C5" w:rsidRPr="00FE7C90" w:rsidRDefault="001D211F" w:rsidP="00FE7C90">
            <w:pPr>
              <w:pStyle w:val="afff2"/>
              <w:ind w:leftChars="-10" w:left="-22" w:rightChars="-16" w:right="-35"/>
              <w:jc w:val="center"/>
              <w:rPr>
                <w:rFonts w:ascii="宋体" w:eastAsia="宋体" w:hAnsi="宋体"/>
                <w:szCs w:val="21"/>
              </w:rPr>
            </w:pPr>
            <w:r w:rsidRPr="00FE7C90">
              <w:rPr>
                <w:rFonts w:ascii="宋体" w:eastAsia="宋体" w:hAnsi="宋体" w:hint="eastAsia"/>
                <w:szCs w:val="21"/>
              </w:rPr>
              <w:t>安装位置</w:t>
            </w:r>
          </w:p>
        </w:tc>
        <w:tc>
          <w:tcPr>
            <w:tcW w:w="562" w:type="pct"/>
            <w:tcBorders>
              <w:top w:val="single" w:sz="4" w:space="0" w:color="auto"/>
              <w:left w:val="single" w:sz="4" w:space="0" w:color="auto"/>
              <w:bottom w:val="single" w:sz="4" w:space="0" w:color="auto"/>
              <w:right w:val="single" w:sz="4" w:space="0" w:color="auto"/>
            </w:tcBorders>
            <w:noWrap/>
            <w:vAlign w:val="center"/>
          </w:tcPr>
          <w:p w14:paraId="7B9529B6" w14:textId="77777777" w:rsidR="003642C5" w:rsidRPr="00FE7C90" w:rsidRDefault="001D211F" w:rsidP="00FE7C90">
            <w:pPr>
              <w:pStyle w:val="afff2"/>
              <w:ind w:leftChars="-17" w:left="-37" w:rightChars="-4" w:right="-9"/>
              <w:jc w:val="center"/>
              <w:rPr>
                <w:rFonts w:ascii="宋体" w:eastAsia="宋体" w:hAnsi="宋体"/>
                <w:szCs w:val="21"/>
              </w:rPr>
            </w:pPr>
            <w:r w:rsidRPr="00FE7C90">
              <w:rPr>
                <w:rFonts w:ascii="宋体" w:eastAsia="宋体" w:hAnsi="宋体" w:hint="eastAsia"/>
                <w:szCs w:val="21"/>
              </w:rPr>
              <w:t>通信方式</w:t>
            </w:r>
          </w:p>
        </w:tc>
        <w:tc>
          <w:tcPr>
            <w:tcW w:w="662" w:type="pct"/>
            <w:tcBorders>
              <w:top w:val="single" w:sz="4" w:space="0" w:color="auto"/>
              <w:left w:val="single" w:sz="4" w:space="0" w:color="auto"/>
              <w:bottom w:val="single" w:sz="4" w:space="0" w:color="auto"/>
              <w:right w:val="single" w:sz="8" w:space="0" w:color="auto"/>
            </w:tcBorders>
            <w:noWrap/>
            <w:vAlign w:val="center"/>
          </w:tcPr>
          <w:p w14:paraId="246E185D"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安装位置</w:t>
            </w:r>
          </w:p>
        </w:tc>
      </w:tr>
      <w:tr w:rsidR="003642C5" w:rsidRPr="00FE7C90" w14:paraId="682C38AD" w14:textId="77777777" w:rsidTr="00BD6F43">
        <w:trPr>
          <w:trHeight w:val="714"/>
          <w:jc w:val="center"/>
        </w:trPr>
        <w:tc>
          <w:tcPr>
            <w:tcW w:w="641" w:type="pct"/>
            <w:tcBorders>
              <w:top w:val="single" w:sz="4" w:space="0" w:color="auto"/>
              <w:left w:val="single" w:sz="8" w:space="0" w:color="auto"/>
              <w:bottom w:val="single" w:sz="4" w:space="0" w:color="auto"/>
              <w:right w:val="single" w:sz="4" w:space="0" w:color="auto"/>
            </w:tcBorders>
            <w:vAlign w:val="center"/>
          </w:tcPr>
          <w:p w14:paraId="36E773EB" w14:textId="77777777" w:rsidR="003642C5" w:rsidRPr="00FE7C90" w:rsidRDefault="001D211F" w:rsidP="00FE7C90">
            <w:pPr>
              <w:pStyle w:val="afff2"/>
              <w:rPr>
                <w:rFonts w:ascii="宋体" w:eastAsia="宋体" w:hAnsi="宋体"/>
                <w:szCs w:val="21"/>
              </w:rPr>
            </w:pPr>
            <w:r w:rsidRPr="00FE7C90">
              <w:rPr>
                <w:rFonts w:ascii="宋体" w:eastAsia="宋体" w:hAnsi="宋体" w:hint="eastAsia"/>
                <w:szCs w:val="21"/>
              </w:rPr>
              <w:t>载波</w:t>
            </w:r>
          </w:p>
        </w:tc>
        <w:tc>
          <w:tcPr>
            <w:tcW w:w="685" w:type="pct"/>
            <w:tcBorders>
              <w:top w:val="single" w:sz="4" w:space="0" w:color="auto"/>
              <w:left w:val="single" w:sz="4" w:space="0" w:color="auto"/>
              <w:bottom w:val="single" w:sz="4" w:space="0" w:color="auto"/>
              <w:right w:val="single" w:sz="4" w:space="0" w:color="auto"/>
            </w:tcBorders>
            <w:vAlign w:val="center"/>
          </w:tcPr>
          <w:p w14:paraId="6856E0E6"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楼道（每层安装）</w:t>
            </w:r>
          </w:p>
        </w:tc>
        <w:tc>
          <w:tcPr>
            <w:tcW w:w="672" w:type="pct"/>
            <w:tcBorders>
              <w:top w:val="single" w:sz="4" w:space="0" w:color="auto"/>
              <w:left w:val="single" w:sz="4" w:space="0" w:color="auto"/>
              <w:bottom w:val="single" w:sz="4" w:space="0" w:color="auto"/>
              <w:right w:val="single" w:sz="4" w:space="0" w:color="auto"/>
            </w:tcBorders>
            <w:vAlign w:val="center"/>
          </w:tcPr>
          <w:p w14:paraId="67FED249"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M-Bus</w:t>
            </w:r>
          </w:p>
        </w:tc>
        <w:tc>
          <w:tcPr>
            <w:tcW w:w="552" w:type="pct"/>
            <w:tcBorders>
              <w:top w:val="single" w:sz="4" w:space="0" w:color="auto"/>
              <w:left w:val="single" w:sz="4" w:space="0" w:color="auto"/>
              <w:bottom w:val="single" w:sz="4" w:space="0" w:color="auto"/>
              <w:right w:val="single" w:sz="4" w:space="0" w:color="auto"/>
            </w:tcBorders>
            <w:vAlign w:val="center"/>
          </w:tcPr>
          <w:p w14:paraId="35D62897" w14:textId="77777777" w:rsidR="003642C5" w:rsidRPr="00FE7C90" w:rsidRDefault="001D211F" w:rsidP="00FE7C90">
            <w:pPr>
              <w:pStyle w:val="afff2"/>
              <w:ind w:leftChars="-26" w:left="-57" w:rightChars="-5" w:right="-11"/>
              <w:jc w:val="center"/>
              <w:rPr>
                <w:rFonts w:ascii="宋体" w:eastAsia="宋体" w:hAnsi="宋体"/>
                <w:szCs w:val="21"/>
              </w:rPr>
            </w:pPr>
            <w:r w:rsidRPr="00FE7C90">
              <w:rPr>
                <w:rFonts w:ascii="宋体" w:eastAsia="宋体" w:hAnsi="宋体" w:hint="eastAsia"/>
                <w:szCs w:val="21"/>
              </w:rPr>
              <w:t>用户家中</w:t>
            </w:r>
          </w:p>
        </w:tc>
        <w:tc>
          <w:tcPr>
            <w:tcW w:w="673" w:type="pct"/>
            <w:tcBorders>
              <w:top w:val="single" w:sz="4" w:space="0" w:color="auto"/>
              <w:left w:val="single" w:sz="4" w:space="0" w:color="auto"/>
              <w:bottom w:val="single" w:sz="4" w:space="0" w:color="auto"/>
              <w:right w:val="single" w:sz="4" w:space="0" w:color="auto"/>
            </w:tcBorders>
            <w:vAlign w:val="center"/>
          </w:tcPr>
          <w:p w14:paraId="73DFFC2C"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szCs w:val="21"/>
              </w:rPr>
              <w:t>M-Bus</w:t>
            </w:r>
          </w:p>
        </w:tc>
        <w:tc>
          <w:tcPr>
            <w:tcW w:w="552" w:type="pct"/>
            <w:tcBorders>
              <w:top w:val="single" w:sz="4" w:space="0" w:color="auto"/>
              <w:left w:val="single" w:sz="4" w:space="0" w:color="auto"/>
              <w:bottom w:val="single" w:sz="4" w:space="0" w:color="auto"/>
              <w:right w:val="single" w:sz="4" w:space="0" w:color="auto"/>
            </w:tcBorders>
            <w:vAlign w:val="center"/>
          </w:tcPr>
          <w:p w14:paraId="72DA2396" w14:textId="77777777" w:rsidR="003642C5" w:rsidRPr="00FE7C90" w:rsidRDefault="001D211F" w:rsidP="00FE7C90">
            <w:pPr>
              <w:pStyle w:val="afff2"/>
              <w:ind w:leftChars="-10" w:left="-22" w:rightChars="-16" w:right="-35"/>
              <w:jc w:val="center"/>
              <w:rPr>
                <w:rFonts w:ascii="宋体" w:eastAsia="宋体" w:hAnsi="宋体"/>
                <w:szCs w:val="21"/>
              </w:rPr>
            </w:pPr>
            <w:r w:rsidRPr="00FE7C90">
              <w:rPr>
                <w:rFonts w:ascii="宋体" w:eastAsia="宋体" w:hAnsi="宋体" w:hint="eastAsia"/>
                <w:szCs w:val="21"/>
              </w:rPr>
              <w:t>用户家中</w:t>
            </w:r>
          </w:p>
        </w:tc>
        <w:tc>
          <w:tcPr>
            <w:tcW w:w="562" w:type="pct"/>
            <w:tcBorders>
              <w:top w:val="single" w:sz="4" w:space="0" w:color="auto"/>
              <w:left w:val="single" w:sz="4" w:space="0" w:color="auto"/>
              <w:bottom w:val="single" w:sz="4" w:space="0" w:color="auto"/>
              <w:right w:val="single" w:sz="4" w:space="0" w:color="auto"/>
            </w:tcBorders>
            <w:vAlign w:val="center"/>
          </w:tcPr>
          <w:p w14:paraId="35941838"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M-Bus</w:t>
            </w:r>
          </w:p>
        </w:tc>
        <w:tc>
          <w:tcPr>
            <w:tcW w:w="662" w:type="pct"/>
            <w:tcBorders>
              <w:top w:val="single" w:sz="4" w:space="0" w:color="auto"/>
              <w:left w:val="single" w:sz="4" w:space="0" w:color="auto"/>
              <w:bottom w:val="single" w:sz="4" w:space="0" w:color="auto"/>
              <w:right w:val="single" w:sz="8" w:space="0" w:color="auto"/>
            </w:tcBorders>
            <w:vAlign w:val="center"/>
          </w:tcPr>
          <w:p w14:paraId="0D71F763"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用户家中</w:t>
            </w:r>
          </w:p>
        </w:tc>
      </w:tr>
      <w:tr w:rsidR="003642C5" w:rsidRPr="00FE7C90" w14:paraId="0D93B41F" w14:textId="77777777" w:rsidTr="00BD6F43">
        <w:trPr>
          <w:trHeight w:val="979"/>
          <w:jc w:val="center"/>
        </w:trPr>
        <w:tc>
          <w:tcPr>
            <w:tcW w:w="641" w:type="pct"/>
            <w:tcBorders>
              <w:top w:val="single" w:sz="4" w:space="0" w:color="auto"/>
              <w:left w:val="single" w:sz="8" w:space="0" w:color="auto"/>
              <w:bottom w:val="single" w:sz="4" w:space="0" w:color="auto"/>
              <w:right w:val="single" w:sz="4" w:space="0" w:color="auto"/>
            </w:tcBorders>
            <w:vAlign w:val="center"/>
          </w:tcPr>
          <w:p w14:paraId="03872908"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微功率无线</w:t>
            </w:r>
          </w:p>
        </w:tc>
        <w:tc>
          <w:tcPr>
            <w:tcW w:w="685" w:type="pct"/>
            <w:tcBorders>
              <w:top w:val="single" w:sz="4" w:space="0" w:color="auto"/>
              <w:left w:val="single" w:sz="4" w:space="0" w:color="auto"/>
              <w:bottom w:val="single" w:sz="4" w:space="0" w:color="auto"/>
              <w:right w:val="single" w:sz="4" w:space="0" w:color="auto"/>
            </w:tcBorders>
            <w:vAlign w:val="center"/>
          </w:tcPr>
          <w:p w14:paraId="733DC5C2"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楼道（每隔3层及以上安装）</w:t>
            </w:r>
          </w:p>
        </w:tc>
        <w:tc>
          <w:tcPr>
            <w:tcW w:w="672" w:type="pct"/>
            <w:tcBorders>
              <w:top w:val="single" w:sz="4" w:space="0" w:color="auto"/>
              <w:left w:val="single" w:sz="4" w:space="0" w:color="auto"/>
              <w:bottom w:val="single" w:sz="4" w:space="0" w:color="auto"/>
              <w:right w:val="single" w:sz="4" w:space="0" w:color="auto"/>
            </w:tcBorders>
            <w:vAlign w:val="center"/>
          </w:tcPr>
          <w:p w14:paraId="23D8A9FA"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无线</w:t>
            </w:r>
          </w:p>
        </w:tc>
        <w:tc>
          <w:tcPr>
            <w:tcW w:w="552" w:type="pct"/>
            <w:tcBorders>
              <w:top w:val="single" w:sz="4" w:space="0" w:color="auto"/>
              <w:left w:val="single" w:sz="4" w:space="0" w:color="auto"/>
              <w:bottom w:val="single" w:sz="4" w:space="0" w:color="auto"/>
              <w:right w:val="single" w:sz="4" w:space="0" w:color="auto"/>
            </w:tcBorders>
            <w:vAlign w:val="center"/>
          </w:tcPr>
          <w:p w14:paraId="49FD9118"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水表井</w:t>
            </w:r>
          </w:p>
        </w:tc>
        <w:tc>
          <w:tcPr>
            <w:tcW w:w="673" w:type="pct"/>
            <w:tcBorders>
              <w:top w:val="single" w:sz="4" w:space="0" w:color="auto"/>
              <w:left w:val="single" w:sz="4" w:space="0" w:color="auto"/>
              <w:bottom w:val="single" w:sz="4" w:space="0" w:color="auto"/>
              <w:right w:val="single" w:sz="4" w:space="0" w:color="auto"/>
            </w:tcBorders>
            <w:vAlign w:val="center"/>
          </w:tcPr>
          <w:p w14:paraId="1FB4252E"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无线</w:t>
            </w:r>
          </w:p>
        </w:tc>
        <w:tc>
          <w:tcPr>
            <w:tcW w:w="552" w:type="pct"/>
            <w:tcBorders>
              <w:top w:val="single" w:sz="4" w:space="0" w:color="auto"/>
              <w:left w:val="single" w:sz="4" w:space="0" w:color="auto"/>
              <w:bottom w:val="single" w:sz="4" w:space="0" w:color="auto"/>
              <w:right w:val="single" w:sz="4" w:space="0" w:color="auto"/>
            </w:tcBorders>
            <w:vAlign w:val="center"/>
          </w:tcPr>
          <w:p w14:paraId="5D0318EC"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户外</w:t>
            </w:r>
          </w:p>
        </w:tc>
        <w:tc>
          <w:tcPr>
            <w:tcW w:w="562" w:type="pct"/>
            <w:tcBorders>
              <w:top w:val="single" w:sz="4" w:space="0" w:color="auto"/>
              <w:left w:val="single" w:sz="4" w:space="0" w:color="auto"/>
              <w:bottom w:val="single" w:sz="4" w:space="0" w:color="auto"/>
              <w:right w:val="single" w:sz="4" w:space="0" w:color="auto"/>
            </w:tcBorders>
            <w:vAlign w:val="center"/>
          </w:tcPr>
          <w:p w14:paraId="5ADFECF3"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无线</w:t>
            </w:r>
          </w:p>
        </w:tc>
        <w:tc>
          <w:tcPr>
            <w:tcW w:w="662" w:type="pct"/>
            <w:tcBorders>
              <w:top w:val="single" w:sz="4" w:space="0" w:color="auto"/>
              <w:left w:val="single" w:sz="4" w:space="0" w:color="auto"/>
              <w:bottom w:val="single" w:sz="4" w:space="0" w:color="auto"/>
              <w:right w:val="single" w:sz="8" w:space="0" w:color="auto"/>
            </w:tcBorders>
            <w:vAlign w:val="center"/>
          </w:tcPr>
          <w:p w14:paraId="5B921099" w14:textId="77777777" w:rsidR="003642C5" w:rsidRPr="00FE7C90" w:rsidRDefault="001D211F" w:rsidP="00FE7C90">
            <w:pPr>
              <w:pStyle w:val="afff2"/>
              <w:jc w:val="center"/>
              <w:rPr>
                <w:rFonts w:ascii="宋体" w:eastAsia="宋体" w:hAnsi="宋体"/>
                <w:szCs w:val="21"/>
              </w:rPr>
            </w:pPr>
            <w:r w:rsidRPr="00FE7C90">
              <w:rPr>
                <w:rFonts w:ascii="宋体" w:eastAsia="宋体" w:hAnsi="宋体" w:hint="eastAsia"/>
                <w:szCs w:val="21"/>
              </w:rPr>
              <w:t>户外</w:t>
            </w:r>
          </w:p>
        </w:tc>
      </w:tr>
      <w:tr w:rsidR="003642C5" w:rsidRPr="00FE7C90" w14:paraId="35924E7E" w14:textId="77777777" w:rsidTr="00BD6F43">
        <w:trPr>
          <w:trHeight w:val="857"/>
          <w:jc w:val="center"/>
        </w:trPr>
        <w:tc>
          <w:tcPr>
            <w:tcW w:w="641" w:type="pct"/>
            <w:tcBorders>
              <w:top w:val="single" w:sz="4" w:space="0" w:color="auto"/>
              <w:left w:val="single" w:sz="8" w:space="0" w:color="auto"/>
              <w:bottom w:val="single" w:sz="4" w:space="0" w:color="auto"/>
              <w:right w:val="single" w:sz="4" w:space="0" w:color="auto"/>
            </w:tcBorders>
            <w:vAlign w:val="center"/>
          </w:tcPr>
          <w:p w14:paraId="7671CA5F"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RS-485</w:t>
            </w:r>
          </w:p>
        </w:tc>
        <w:tc>
          <w:tcPr>
            <w:tcW w:w="685" w:type="pct"/>
            <w:tcBorders>
              <w:top w:val="single" w:sz="4" w:space="0" w:color="auto"/>
              <w:left w:val="single" w:sz="4" w:space="0" w:color="auto"/>
              <w:bottom w:val="single" w:sz="4" w:space="0" w:color="auto"/>
              <w:right w:val="single" w:sz="4" w:space="0" w:color="auto"/>
            </w:tcBorders>
            <w:vAlign w:val="center"/>
          </w:tcPr>
          <w:p w14:paraId="066D98CC"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□地下室（或1楼）集中安装</w:t>
            </w:r>
          </w:p>
        </w:tc>
        <w:tc>
          <w:tcPr>
            <w:tcW w:w="672" w:type="pct"/>
            <w:tcBorders>
              <w:top w:val="single" w:sz="4" w:space="0" w:color="auto"/>
              <w:left w:val="single" w:sz="4" w:space="0" w:color="auto"/>
              <w:bottom w:val="single" w:sz="4" w:space="0" w:color="auto"/>
              <w:right w:val="single" w:sz="4" w:space="0" w:color="auto"/>
            </w:tcBorders>
            <w:vAlign w:val="center"/>
          </w:tcPr>
          <w:p w14:paraId="358B8E5F"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□RS-485</w:t>
            </w:r>
          </w:p>
        </w:tc>
        <w:tc>
          <w:tcPr>
            <w:tcW w:w="552" w:type="pct"/>
            <w:tcBorders>
              <w:top w:val="single" w:sz="4" w:space="0" w:color="auto"/>
              <w:left w:val="single" w:sz="4" w:space="0" w:color="auto"/>
              <w:bottom w:val="single" w:sz="4" w:space="0" w:color="auto"/>
              <w:right w:val="single" w:sz="4" w:space="0" w:color="auto"/>
            </w:tcBorders>
            <w:vAlign w:val="center"/>
          </w:tcPr>
          <w:p w14:paraId="45E19832"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户外集中安装</w:t>
            </w:r>
          </w:p>
        </w:tc>
        <w:tc>
          <w:tcPr>
            <w:tcW w:w="673" w:type="pct"/>
            <w:tcBorders>
              <w:top w:val="single" w:sz="4" w:space="0" w:color="auto"/>
              <w:left w:val="single" w:sz="4" w:space="0" w:color="auto"/>
              <w:bottom w:val="single" w:sz="4" w:space="0" w:color="auto"/>
              <w:right w:val="single" w:sz="4" w:space="0" w:color="auto"/>
            </w:tcBorders>
            <w:vAlign w:val="center"/>
          </w:tcPr>
          <w:p w14:paraId="7A988D27"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496C0CF3"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其他：_____</w:t>
            </w:r>
          </w:p>
        </w:tc>
        <w:tc>
          <w:tcPr>
            <w:tcW w:w="562" w:type="pct"/>
            <w:tcBorders>
              <w:top w:val="single" w:sz="4" w:space="0" w:color="auto"/>
              <w:left w:val="single" w:sz="4" w:space="0" w:color="auto"/>
              <w:bottom w:val="single" w:sz="4" w:space="0" w:color="auto"/>
              <w:right w:val="single" w:sz="4" w:space="0" w:color="auto"/>
            </w:tcBorders>
            <w:vAlign w:val="center"/>
          </w:tcPr>
          <w:p w14:paraId="5139A2D0" w14:textId="77777777" w:rsidR="003642C5" w:rsidRPr="00FE7C90" w:rsidRDefault="003642C5">
            <w:pPr>
              <w:pStyle w:val="afff2"/>
              <w:rPr>
                <w:rFonts w:ascii="宋体" w:eastAsia="宋体" w:hAnsi="宋体"/>
                <w:szCs w:val="21"/>
              </w:rPr>
            </w:pPr>
          </w:p>
        </w:tc>
        <w:tc>
          <w:tcPr>
            <w:tcW w:w="662" w:type="pct"/>
            <w:tcBorders>
              <w:top w:val="single" w:sz="4" w:space="0" w:color="auto"/>
              <w:left w:val="single" w:sz="4" w:space="0" w:color="auto"/>
              <w:bottom w:val="single" w:sz="4" w:space="0" w:color="auto"/>
              <w:right w:val="single" w:sz="8" w:space="0" w:color="auto"/>
            </w:tcBorders>
            <w:vAlign w:val="center"/>
          </w:tcPr>
          <w:p w14:paraId="2B27EBEB"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其他：_____</w:t>
            </w:r>
          </w:p>
        </w:tc>
      </w:tr>
      <w:tr w:rsidR="003642C5" w:rsidRPr="00FE7C90" w14:paraId="3637EF5C" w14:textId="77777777" w:rsidTr="00BD6F43">
        <w:trPr>
          <w:trHeight w:val="845"/>
          <w:jc w:val="center"/>
        </w:trPr>
        <w:tc>
          <w:tcPr>
            <w:tcW w:w="641" w:type="pct"/>
            <w:tcBorders>
              <w:top w:val="single" w:sz="4" w:space="0" w:color="auto"/>
              <w:left w:val="single" w:sz="8" w:space="0" w:color="auto"/>
              <w:bottom w:val="single" w:sz="4" w:space="0" w:color="auto"/>
              <w:right w:val="single" w:sz="4" w:space="0" w:color="auto"/>
            </w:tcBorders>
            <w:vAlign w:val="center"/>
          </w:tcPr>
          <w:p w14:paraId="48DA137C" w14:textId="77777777" w:rsidR="003642C5" w:rsidRPr="00FE7C90" w:rsidRDefault="003642C5">
            <w:pPr>
              <w:pStyle w:val="afff2"/>
              <w:rPr>
                <w:rFonts w:ascii="宋体" w:eastAsia="宋体" w:hAnsi="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14:paraId="712A6279"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每户门口分散安装</w:t>
            </w:r>
          </w:p>
        </w:tc>
        <w:tc>
          <w:tcPr>
            <w:tcW w:w="672" w:type="pct"/>
            <w:tcBorders>
              <w:top w:val="single" w:sz="4" w:space="0" w:color="auto"/>
              <w:left w:val="single" w:sz="4" w:space="0" w:color="auto"/>
              <w:bottom w:val="single" w:sz="4" w:space="0" w:color="auto"/>
              <w:right w:val="single" w:sz="4" w:space="0" w:color="auto"/>
            </w:tcBorders>
            <w:vAlign w:val="center"/>
          </w:tcPr>
          <w:p w14:paraId="0210A16A"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530D10BC"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户外分散安装</w:t>
            </w:r>
          </w:p>
        </w:tc>
        <w:tc>
          <w:tcPr>
            <w:tcW w:w="673" w:type="pct"/>
            <w:tcBorders>
              <w:top w:val="single" w:sz="4" w:space="0" w:color="auto"/>
              <w:left w:val="single" w:sz="4" w:space="0" w:color="auto"/>
              <w:bottom w:val="single" w:sz="4" w:space="0" w:color="auto"/>
              <w:right w:val="single" w:sz="4" w:space="0" w:color="auto"/>
            </w:tcBorders>
            <w:vAlign w:val="center"/>
          </w:tcPr>
          <w:p w14:paraId="3747E31A"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5BE02F04" w14:textId="77777777" w:rsidR="003642C5" w:rsidRPr="00FE7C90" w:rsidRDefault="003642C5">
            <w:pPr>
              <w:pStyle w:val="afff2"/>
              <w:rPr>
                <w:rFonts w:ascii="宋体" w:eastAsia="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42788CBC" w14:textId="77777777" w:rsidR="003642C5" w:rsidRPr="00FE7C90" w:rsidRDefault="003642C5">
            <w:pPr>
              <w:pStyle w:val="afff2"/>
              <w:rPr>
                <w:rFonts w:ascii="宋体" w:eastAsia="宋体" w:hAnsi="宋体"/>
                <w:szCs w:val="21"/>
              </w:rPr>
            </w:pPr>
          </w:p>
        </w:tc>
        <w:tc>
          <w:tcPr>
            <w:tcW w:w="662" w:type="pct"/>
            <w:tcBorders>
              <w:top w:val="single" w:sz="4" w:space="0" w:color="auto"/>
              <w:left w:val="single" w:sz="4" w:space="0" w:color="auto"/>
              <w:bottom w:val="single" w:sz="4" w:space="0" w:color="auto"/>
              <w:right w:val="single" w:sz="8" w:space="0" w:color="auto"/>
            </w:tcBorders>
            <w:vAlign w:val="center"/>
          </w:tcPr>
          <w:p w14:paraId="25BBF1CC" w14:textId="77777777" w:rsidR="003642C5" w:rsidRPr="00FE7C90" w:rsidRDefault="003642C5">
            <w:pPr>
              <w:pStyle w:val="afff2"/>
              <w:rPr>
                <w:rFonts w:ascii="宋体" w:eastAsia="宋体" w:hAnsi="宋体"/>
                <w:szCs w:val="21"/>
              </w:rPr>
            </w:pPr>
          </w:p>
        </w:tc>
      </w:tr>
      <w:tr w:rsidR="003642C5" w:rsidRPr="00FE7C90" w14:paraId="790DEE8C" w14:textId="77777777" w:rsidTr="00BD6F43">
        <w:trPr>
          <w:trHeight w:val="869"/>
          <w:jc w:val="center"/>
        </w:trPr>
        <w:tc>
          <w:tcPr>
            <w:tcW w:w="641" w:type="pct"/>
            <w:tcBorders>
              <w:top w:val="single" w:sz="4" w:space="0" w:color="auto"/>
              <w:left w:val="single" w:sz="8" w:space="0" w:color="auto"/>
              <w:bottom w:val="single" w:sz="4" w:space="0" w:color="auto"/>
              <w:right w:val="single" w:sz="4" w:space="0" w:color="auto"/>
            </w:tcBorders>
            <w:vAlign w:val="center"/>
          </w:tcPr>
          <w:p w14:paraId="1AE66481" w14:textId="77777777" w:rsidR="003642C5" w:rsidRPr="00FE7C90" w:rsidRDefault="003642C5">
            <w:pPr>
              <w:pStyle w:val="afff2"/>
              <w:rPr>
                <w:rFonts w:ascii="宋体" w:eastAsia="宋体" w:hAnsi="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14:paraId="13AA78AA"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其他：______</w:t>
            </w:r>
          </w:p>
        </w:tc>
        <w:tc>
          <w:tcPr>
            <w:tcW w:w="672" w:type="pct"/>
            <w:tcBorders>
              <w:top w:val="single" w:sz="4" w:space="0" w:color="auto"/>
              <w:left w:val="single" w:sz="4" w:space="0" w:color="auto"/>
              <w:bottom w:val="single" w:sz="4" w:space="0" w:color="auto"/>
              <w:right w:val="single" w:sz="4" w:space="0" w:color="auto"/>
            </w:tcBorders>
            <w:vAlign w:val="center"/>
          </w:tcPr>
          <w:p w14:paraId="0DE3D665"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78A4A2DA" w14:textId="77777777" w:rsidR="003642C5" w:rsidRPr="00FE7C90" w:rsidRDefault="001D211F" w:rsidP="00FE7C90">
            <w:pPr>
              <w:pStyle w:val="afff2"/>
              <w:ind w:leftChars="-26" w:left="-57" w:rightChars="-5" w:right="-11"/>
              <w:rPr>
                <w:rFonts w:ascii="宋体" w:eastAsia="宋体" w:hAnsi="宋体"/>
                <w:szCs w:val="21"/>
              </w:rPr>
            </w:pPr>
            <w:r w:rsidRPr="00FE7C90">
              <w:rPr>
                <w:rFonts w:ascii="宋体" w:eastAsia="宋体" w:hAnsi="宋体" w:hint="eastAsia"/>
                <w:szCs w:val="21"/>
              </w:rPr>
              <w:t>地埋安装</w:t>
            </w:r>
          </w:p>
        </w:tc>
        <w:tc>
          <w:tcPr>
            <w:tcW w:w="673" w:type="pct"/>
            <w:tcBorders>
              <w:top w:val="single" w:sz="4" w:space="0" w:color="auto"/>
              <w:left w:val="single" w:sz="4" w:space="0" w:color="auto"/>
              <w:bottom w:val="single" w:sz="4" w:space="0" w:color="auto"/>
              <w:right w:val="single" w:sz="4" w:space="0" w:color="auto"/>
            </w:tcBorders>
            <w:vAlign w:val="center"/>
          </w:tcPr>
          <w:p w14:paraId="5F086DF2"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616EB434" w14:textId="77777777" w:rsidR="003642C5" w:rsidRPr="00FE7C90" w:rsidRDefault="003642C5">
            <w:pPr>
              <w:pStyle w:val="afff2"/>
              <w:rPr>
                <w:rFonts w:ascii="宋体" w:eastAsia="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6F04202E" w14:textId="77777777" w:rsidR="003642C5" w:rsidRPr="00FE7C90" w:rsidRDefault="003642C5">
            <w:pPr>
              <w:pStyle w:val="afff2"/>
              <w:rPr>
                <w:rFonts w:ascii="宋体" w:eastAsia="宋体" w:hAnsi="宋体"/>
                <w:szCs w:val="21"/>
              </w:rPr>
            </w:pPr>
          </w:p>
        </w:tc>
        <w:tc>
          <w:tcPr>
            <w:tcW w:w="662" w:type="pct"/>
            <w:tcBorders>
              <w:top w:val="single" w:sz="4" w:space="0" w:color="auto"/>
              <w:left w:val="single" w:sz="4" w:space="0" w:color="auto"/>
              <w:bottom w:val="single" w:sz="4" w:space="0" w:color="auto"/>
              <w:right w:val="single" w:sz="8" w:space="0" w:color="auto"/>
            </w:tcBorders>
            <w:vAlign w:val="center"/>
          </w:tcPr>
          <w:p w14:paraId="0C537721" w14:textId="77777777" w:rsidR="003642C5" w:rsidRPr="00FE7C90" w:rsidRDefault="003642C5">
            <w:pPr>
              <w:pStyle w:val="afff2"/>
              <w:rPr>
                <w:rFonts w:ascii="宋体" w:eastAsia="宋体" w:hAnsi="宋体" w:cs="宋体"/>
                <w:szCs w:val="21"/>
              </w:rPr>
            </w:pPr>
          </w:p>
        </w:tc>
      </w:tr>
      <w:tr w:rsidR="003642C5" w:rsidRPr="00FE7C90" w14:paraId="59F2C03B" w14:textId="77777777" w:rsidTr="00BD6F43">
        <w:trPr>
          <w:trHeight w:val="785"/>
          <w:jc w:val="center"/>
        </w:trPr>
        <w:tc>
          <w:tcPr>
            <w:tcW w:w="641" w:type="pct"/>
            <w:tcBorders>
              <w:top w:val="single" w:sz="4" w:space="0" w:color="auto"/>
              <w:left w:val="single" w:sz="8" w:space="0" w:color="auto"/>
              <w:bottom w:val="single" w:sz="4" w:space="0" w:color="auto"/>
              <w:right w:val="single" w:sz="4" w:space="0" w:color="auto"/>
            </w:tcBorders>
            <w:vAlign w:val="center"/>
          </w:tcPr>
          <w:p w14:paraId="26856E97" w14:textId="77777777" w:rsidR="003642C5" w:rsidRPr="00FE7C90" w:rsidRDefault="003642C5">
            <w:pPr>
              <w:pStyle w:val="afff2"/>
              <w:rPr>
                <w:rFonts w:ascii="宋体" w:eastAsia="宋体" w:hAnsi="宋体"/>
                <w:szCs w:val="21"/>
              </w:rPr>
            </w:pPr>
          </w:p>
        </w:tc>
        <w:tc>
          <w:tcPr>
            <w:tcW w:w="685" w:type="pct"/>
            <w:tcBorders>
              <w:top w:val="single" w:sz="4" w:space="0" w:color="auto"/>
              <w:left w:val="single" w:sz="4" w:space="0" w:color="auto"/>
              <w:bottom w:val="single" w:sz="4" w:space="0" w:color="auto"/>
              <w:right w:val="single" w:sz="4" w:space="0" w:color="auto"/>
            </w:tcBorders>
            <w:vAlign w:val="center"/>
          </w:tcPr>
          <w:p w14:paraId="67F068C0" w14:textId="77777777" w:rsidR="003642C5" w:rsidRPr="00FE7C90" w:rsidRDefault="003642C5">
            <w:pPr>
              <w:pStyle w:val="afff2"/>
              <w:rPr>
                <w:rFonts w:ascii="宋体" w:eastAsia="宋体" w:hAnsi="宋体"/>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0CEF7C0C"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5A769A38"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其他：_____</w:t>
            </w:r>
          </w:p>
        </w:tc>
        <w:tc>
          <w:tcPr>
            <w:tcW w:w="673" w:type="pct"/>
            <w:tcBorders>
              <w:top w:val="single" w:sz="4" w:space="0" w:color="auto"/>
              <w:left w:val="single" w:sz="4" w:space="0" w:color="auto"/>
              <w:bottom w:val="single" w:sz="4" w:space="0" w:color="auto"/>
              <w:right w:val="single" w:sz="4" w:space="0" w:color="auto"/>
            </w:tcBorders>
            <w:vAlign w:val="center"/>
          </w:tcPr>
          <w:p w14:paraId="13074996" w14:textId="77777777" w:rsidR="003642C5" w:rsidRPr="00FE7C90" w:rsidRDefault="003642C5">
            <w:pPr>
              <w:pStyle w:val="afff2"/>
              <w:rPr>
                <w:rFonts w:ascii="宋体" w:eastAsia="宋体" w:hAnsi="宋体"/>
                <w:szCs w:val="21"/>
              </w:rPr>
            </w:pPr>
          </w:p>
        </w:tc>
        <w:tc>
          <w:tcPr>
            <w:tcW w:w="552" w:type="pct"/>
            <w:tcBorders>
              <w:top w:val="single" w:sz="4" w:space="0" w:color="auto"/>
              <w:left w:val="single" w:sz="4" w:space="0" w:color="auto"/>
              <w:bottom w:val="single" w:sz="4" w:space="0" w:color="auto"/>
              <w:right w:val="single" w:sz="4" w:space="0" w:color="auto"/>
            </w:tcBorders>
            <w:vAlign w:val="center"/>
          </w:tcPr>
          <w:p w14:paraId="199EC0E8" w14:textId="77777777" w:rsidR="003642C5" w:rsidRPr="00FE7C90" w:rsidRDefault="003642C5">
            <w:pPr>
              <w:pStyle w:val="afff2"/>
              <w:rPr>
                <w:rFonts w:ascii="宋体" w:eastAsia="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7A5B4DB5" w14:textId="77777777" w:rsidR="003642C5" w:rsidRPr="00FE7C90" w:rsidRDefault="003642C5">
            <w:pPr>
              <w:pStyle w:val="afff2"/>
              <w:rPr>
                <w:rFonts w:ascii="宋体" w:eastAsia="宋体" w:hAnsi="宋体"/>
                <w:szCs w:val="21"/>
              </w:rPr>
            </w:pPr>
          </w:p>
        </w:tc>
        <w:tc>
          <w:tcPr>
            <w:tcW w:w="662" w:type="pct"/>
            <w:tcBorders>
              <w:top w:val="single" w:sz="4" w:space="0" w:color="auto"/>
              <w:left w:val="single" w:sz="4" w:space="0" w:color="auto"/>
              <w:bottom w:val="single" w:sz="4" w:space="0" w:color="auto"/>
              <w:right w:val="single" w:sz="8" w:space="0" w:color="auto"/>
            </w:tcBorders>
            <w:vAlign w:val="center"/>
          </w:tcPr>
          <w:p w14:paraId="1BC11942" w14:textId="77777777" w:rsidR="003642C5" w:rsidRPr="00FE7C90" w:rsidRDefault="003642C5">
            <w:pPr>
              <w:pStyle w:val="afff2"/>
              <w:rPr>
                <w:rFonts w:ascii="宋体" w:eastAsia="宋体" w:hAnsi="宋体" w:cs="宋体"/>
                <w:szCs w:val="21"/>
              </w:rPr>
            </w:pPr>
          </w:p>
        </w:tc>
      </w:tr>
      <w:tr w:rsidR="003642C5" w:rsidRPr="00FE7C90" w14:paraId="2DF7CBB2" w14:textId="77777777" w:rsidTr="00BD6F43">
        <w:trPr>
          <w:trHeight w:val="785"/>
          <w:jc w:val="center"/>
        </w:trPr>
        <w:tc>
          <w:tcPr>
            <w:tcW w:w="641" w:type="pct"/>
            <w:tcBorders>
              <w:top w:val="single" w:sz="4" w:space="0" w:color="auto"/>
              <w:left w:val="single" w:sz="8" w:space="0" w:color="auto"/>
              <w:bottom w:val="single" w:sz="8" w:space="0" w:color="auto"/>
              <w:right w:val="single" w:sz="4" w:space="0" w:color="auto"/>
            </w:tcBorders>
            <w:vAlign w:val="center"/>
          </w:tcPr>
          <w:p w14:paraId="50C58DAB"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查勘人员</w:t>
            </w:r>
          </w:p>
        </w:tc>
        <w:tc>
          <w:tcPr>
            <w:tcW w:w="1909" w:type="pct"/>
            <w:gridSpan w:val="3"/>
            <w:tcBorders>
              <w:top w:val="single" w:sz="4" w:space="0" w:color="auto"/>
              <w:left w:val="single" w:sz="4" w:space="0" w:color="auto"/>
              <w:bottom w:val="single" w:sz="8" w:space="0" w:color="auto"/>
              <w:right w:val="single" w:sz="4" w:space="0" w:color="auto"/>
            </w:tcBorders>
            <w:vAlign w:val="center"/>
          </w:tcPr>
          <w:p w14:paraId="45D8CB16" w14:textId="77777777" w:rsidR="003642C5" w:rsidRPr="00FE7C90" w:rsidRDefault="003642C5">
            <w:pPr>
              <w:pStyle w:val="afff2"/>
              <w:rPr>
                <w:rFonts w:ascii="宋体" w:eastAsia="宋体" w:hAnsi="宋体"/>
                <w:szCs w:val="21"/>
              </w:rPr>
            </w:pPr>
          </w:p>
        </w:tc>
        <w:tc>
          <w:tcPr>
            <w:tcW w:w="673" w:type="pct"/>
            <w:tcBorders>
              <w:top w:val="single" w:sz="4" w:space="0" w:color="auto"/>
              <w:left w:val="single" w:sz="4" w:space="0" w:color="auto"/>
              <w:bottom w:val="single" w:sz="8" w:space="0" w:color="auto"/>
              <w:right w:val="single" w:sz="4" w:space="0" w:color="auto"/>
            </w:tcBorders>
            <w:vAlign w:val="center"/>
          </w:tcPr>
          <w:p w14:paraId="28F3EF66" w14:textId="77777777" w:rsidR="003642C5" w:rsidRPr="00FE7C90" w:rsidRDefault="001D211F">
            <w:pPr>
              <w:pStyle w:val="afff2"/>
              <w:rPr>
                <w:rFonts w:ascii="宋体" w:eastAsia="宋体" w:hAnsi="宋体"/>
                <w:szCs w:val="21"/>
              </w:rPr>
            </w:pPr>
            <w:r w:rsidRPr="00FE7C90">
              <w:rPr>
                <w:rFonts w:ascii="宋体" w:eastAsia="宋体" w:hAnsi="宋体" w:hint="eastAsia"/>
                <w:szCs w:val="21"/>
              </w:rPr>
              <w:t>查勘日期</w:t>
            </w:r>
          </w:p>
        </w:tc>
        <w:tc>
          <w:tcPr>
            <w:tcW w:w="1777" w:type="pct"/>
            <w:gridSpan w:val="3"/>
            <w:tcBorders>
              <w:top w:val="single" w:sz="4" w:space="0" w:color="auto"/>
              <w:left w:val="single" w:sz="4" w:space="0" w:color="auto"/>
              <w:bottom w:val="single" w:sz="8" w:space="0" w:color="auto"/>
              <w:right w:val="single" w:sz="8" w:space="0" w:color="auto"/>
            </w:tcBorders>
            <w:vAlign w:val="center"/>
          </w:tcPr>
          <w:p w14:paraId="3133DED1" w14:textId="77777777" w:rsidR="003642C5" w:rsidRPr="00FE7C90" w:rsidRDefault="003642C5">
            <w:pPr>
              <w:rPr>
                <w:rFonts w:ascii="宋体" w:hAnsi="宋体"/>
                <w:sz w:val="21"/>
                <w:szCs w:val="21"/>
              </w:rPr>
            </w:pPr>
          </w:p>
        </w:tc>
      </w:tr>
    </w:tbl>
    <w:bookmarkEnd w:id="356"/>
    <w:p w14:paraId="164E485A" w14:textId="77777777" w:rsidR="003642C5" w:rsidRPr="00871DDA" w:rsidRDefault="001D211F" w:rsidP="00871DDA">
      <w:pPr>
        <w:pStyle w:val="afff2"/>
        <w:spacing w:beforeLines="50" w:before="156"/>
        <w:jc w:val="center"/>
        <w:rPr>
          <w:rFonts w:ascii="黑体" w:eastAsia="黑体" w:hAnsi="黑体"/>
          <w:szCs w:val="21"/>
        </w:rPr>
      </w:pPr>
      <w:r w:rsidRPr="00871DDA">
        <w:rPr>
          <w:rFonts w:ascii="黑体" w:eastAsia="黑体" w:hAnsi="黑体" w:hint="eastAsia"/>
          <w:szCs w:val="21"/>
        </w:rPr>
        <w:t>表</w:t>
      </w:r>
      <w:r w:rsidRPr="00871DDA">
        <w:rPr>
          <w:rFonts w:ascii="Times New Roman" w:eastAsia="黑体" w:hAnsi="Times New Roman" w:cs="Times New Roman"/>
          <w:szCs w:val="21"/>
        </w:rPr>
        <w:t>E2</w:t>
      </w:r>
      <w:r w:rsidRPr="00871DDA">
        <w:rPr>
          <w:rFonts w:ascii="黑体" w:eastAsia="黑体" w:hAnsi="黑体" w:hint="eastAsia"/>
          <w:szCs w:val="21"/>
        </w:rPr>
        <w:t xml:space="preserve">　设备档案信息表</w:t>
      </w:r>
    </w:p>
    <w:tbl>
      <w:tblPr>
        <w:tblW w:w="5386" w:type="pct"/>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Look w:val="04A0" w:firstRow="1" w:lastRow="0" w:firstColumn="1" w:lastColumn="0" w:noHBand="0" w:noVBand="1"/>
      </w:tblPr>
      <w:tblGrid>
        <w:gridCol w:w="560"/>
        <w:gridCol w:w="709"/>
        <w:gridCol w:w="1532"/>
        <w:gridCol w:w="987"/>
        <w:gridCol w:w="905"/>
        <w:gridCol w:w="973"/>
        <w:gridCol w:w="709"/>
        <w:gridCol w:w="850"/>
        <w:gridCol w:w="848"/>
        <w:gridCol w:w="853"/>
      </w:tblGrid>
      <w:tr w:rsidR="003642C5" w14:paraId="614C1401" w14:textId="77777777" w:rsidTr="00A7283D">
        <w:trPr>
          <w:trHeight w:val="474"/>
          <w:jc w:val="center"/>
        </w:trPr>
        <w:tc>
          <w:tcPr>
            <w:tcW w:w="5000" w:type="pct"/>
            <w:gridSpan w:val="10"/>
            <w:tcBorders>
              <w:bottom w:val="single" w:sz="4" w:space="0" w:color="auto"/>
            </w:tcBorders>
            <w:noWrap/>
            <w:vAlign w:val="center"/>
          </w:tcPr>
          <w:p w14:paraId="543A729F" w14:textId="77777777" w:rsidR="003642C5" w:rsidRPr="00FE7C90" w:rsidRDefault="001D211F" w:rsidP="00FE7C90">
            <w:pPr>
              <w:pStyle w:val="afff2"/>
              <w:jc w:val="center"/>
              <w:rPr>
                <w:rFonts w:ascii="宋体" w:eastAsia="宋体" w:hAnsi="宋体"/>
                <w:szCs w:val="21"/>
              </w:rPr>
            </w:pPr>
            <w:bookmarkStart w:id="357" w:name="_Hlk102324185"/>
            <w:r w:rsidRPr="00FE7C90">
              <w:rPr>
                <w:rFonts w:ascii="宋体" w:eastAsia="宋体" w:hAnsi="宋体" w:hint="eastAsia"/>
                <w:szCs w:val="21"/>
              </w:rPr>
              <w:t>设备档案表</w:t>
            </w:r>
          </w:p>
        </w:tc>
      </w:tr>
      <w:tr w:rsidR="00871DDA" w14:paraId="4F49CB61" w14:textId="77777777" w:rsidTr="00A7283D">
        <w:trPr>
          <w:trHeight w:val="530"/>
          <w:jc w:val="center"/>
        </w:trPr>
        <w:tc>
          <w:tcPr>
            <w:tcW w:w="314" w:type="pct"/>
            <w:tcBorders>
              <w:top w:val="single" w:sz="4" w:space="0" w:color="auto"/>
              <w:bottom w:val="single" w:sz="4" w:space="0" w:color="auto"/>
              <w:right w:val="single" w:sz="4" w:space="0" w:color="auto"/>
            </w:tcBorders>
            <w:noWrap/>
            <w:vAlign w:val="center"/>
          </w:tcPr>
          <w:p w14:paraId="3EA846D3"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序号</w:t>
            </w:r>
          </w:p>
        </w:tc>
        <w:tc>
          <w:tcPr>
            <w:tcW w:w="397" w:type="pct"/>
            <w:tcBorders>
              <w:top w:val="single" w:sz="4" w:space="0" w:color="auto"/>
              <w:left w:val="single" w:sz="4" w:space="0" w:color="auto"/>
              <w:bottom w:val="single" w:sz="4" w:space="0" w:color="auto"/>
              <w:right w:val="single" w:sz="4" w:space="0" w:color="auto"/>
            </w:tcBorders>
            <w:noWrap/>
            <w:vAlign w:val="center"/>
          </w:tcPr>
          <w:p w14:paraId="58B1EC09"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用户名称</w:t>
            </w:r>
          </w:p>
        </w:tc>
        <w:tc>
          <w:tcPr>
            <w:tcW w:w="858" w:type="pct"/>
            <w:tcBorders>
              <w:top w:val="single" w:sz="4" w:space="0" w:color="auto"/>
              <w:left w:val="single" w:sz="4" w:space="0" w:color="auto"/>
              <w:bottom w:val="single" w:sz="4" w:space="0" w:color="auto"/>
              <w:right w:val="single" w:sz="4" w:space="0" w:color="auto"/>
            </w:tcBorders>
            <w:noWrap/>
            <w:vAlign w:val="center"/>
          </w:tcPr>
          <w:p w14:paraId="3CB8F7E0"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详细住址</w:t>
            </w:r>
          </w:p>
        </w:tc>
        <w:tc>
          <w:tcPr>
            <w:tcW w:w="553" w:type="pct"/>
            <w:tcBorders>
              <w:top w:val="single" w:sz="4" w:space="0" w:color="auto"/>
              <w:left w:val="single" w:sz="4" w:space="0" w:color="auto"/>
              <w:bottom w:val="single" w:sz="4" w:space="0" w:color="auto"/>
              <w:right w:val="single" w:sz="4" w:space="0" w:color="auto"/>
            </w:tcBorders>
            <w:noWrap/>
            <w:vAlign w:val="center"/>
          </w:tcPr>
          <w:p w14:paraId="1F0A27B7"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水表通讯地址</w:t>
            </w:r>
          </w:p>
        </w:tc>
        <w:tc>
          <w:tcPr>
            <w:tcW w:w="507" w:type="pct"/>
            <w:tcBorders>
              <w:top w:val="single" w:sz="4" w:space="0" w:color="auto"/>
              <w:left w:val="single" w:sz="4" w:space="0" w:color="auto"/>
              <w:bottom w:val="single" w:sz="4" w:space="0" w:color="auto"/>
              <w:right w:val="single" w:sz="4" w:space="0" w:color="auto"/>
            </w:tcBorders>
            <w:noWrap/>
            <w:vAlign w:val="center"/>
          </w:tcPr>
          <w:p w14:paraId="63A25B10"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气表通讯地址</w:t>
            </w:r>
          </w:p>
        </w:tc>
        <w:tc>
          <w:tcPr>
            <w:tcW w:w="545" w:type="pct"/>
            <w:tcBorders>
              <w:top w:val="single" w:sz="4" w:space="0" w:color="auto"/>
              <w:left w:val="single" w:sz="4" w:space="0" w:color="auto"/>
              <w:bottom w:val="single" w:sz="4" w:space="0" w:color="auto"/>
              <w:right w:val="single" w:sz="4" w:space="0" w:color="auto"/>
            </w:tcBorders>
            <w:noWrap/>
            <w:vAlign w:val="center"/>
          </w:tcPr>
          <w:p w14:paraId="668C6EDE"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热表通讯地址</w:t>
            </w:r>
          </w:p>
        </w:tc>
        <w:tc>
          <w:tcPr>
            <w:tcW w:w="397" w:type="pct"/>
            <w:tcBorders>
              <w:top w:val="single" w:sz="4" w:space="0" w:color="auto"/>
              <w:left w:val="single" w:sz="4" w:space="0" w:color="auto"/>
              <w:bottom w:val="single" w:sz="4" w:space="0" w:color="auto"/>
              <w:right w:val="single" w:sz="4" w:space="0" w:color="auto"/>
            </w:tcBorders>
            <w:noWrap/>
            <w:vAlign w:val="center"/>
          </w:tcPr>
          <w:p w14:paraId="348636BB"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中继地址</w:t>
            </w:r>
          </w:p>
        </w:tc>
        <w:tc>
          <w:tcPr>
            <w:tcW w:w="476" w:type="pct"/>
            <w:tcBorders>
              <w:top w:val="single" w:sz="4" w:space="0" w:color="auto"/>
              <w:left w:val="single" w:sz="4" w:space="0" w:color="auto"/>
              <w:bottom w:val="single" w:sz="4" w:space="0" w:color="auto"/>
              <w:right w:val="single" w:sz="4" w:space="0" w:color="auto"/>
            </w:tcBorders>
            <w:noWrap/>
            <w:vAlign w:val="center"/>
          </w:tcPr>
          <w:p w14:paraId="1BEE75FC"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采集器地址</w:t>
            </w:r>
          </w:p>
        </w:tc>
        <w:tc>
          <w:tcPr>
            <w:tcW w:w="475" w:type="pct"/>
            <w:tcBorders>
              <w:top w:val="single" w:sz="4" w:space="0" w:color="auto"/>
              <w:left w:val="single" w:sz="4" w:space="0" w:color="auto"/>
              <w:bottom w:val="single" w:sz="4" w:space="0" w:color="auto"/>
              <w:right w:val="single" w:sz="4" w:space="0" w:color="auto"/>
            </w:tcBorders>
            <w:noWrap/>
            <w:vAlign w:val="center"/>
          </w:tcPr>
          <w:p w14:paraId="2630F40E"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集中器地址</w:t>
            </w:r>
          </w:p>
        </w:tc>
        <w:tc>
          <w:tcPr>
            <w:tcW w:w="478" w:type="pct"/>
            <w:tcBorders>
              <w:top w:val="single" w:sz="4" w:space="0" w:color="auto"/>
              <w:left w:val="single" w:sz="4" w:space="0" w:color="auto"/>
              <w:bottom w:val="single" w:sz="4" w:space="0" w:color="auto"/>
            </w:tcBorders>
            <w:noWrap/>
            <w:vAlign w:val="center"/>
          </w:tcPr>
          <w:p w14:paraId="3F0F76B5" w14:textId="77777777" w:rsidR="003642C5" w:rsidRPr="00FE7C90" w:rsidRDefault="001D211F" w:rsidP="00871DDA">
            <w:pPr>
              <w:pStyle w:val="afff2"/>
              <w:jc w:val="center"/>
              <w:rPr>
                <w:rFonts w:ascii="宋体" w:eastAsia="宋体" w:hAnsi="宋体" w:cs="宋体"/>
                <w:szCs w:val="21"/>
              </w:rPr>
            </w:pPr>
            <w:r w:rsidRPr="00FE7C90">
              <w:rPr>
                <w:rFonts w:ascii="宋体" w:eastAsia="宋体" w:hAnsi="宋体" w:cs="宋体" w:hint="eastAsia"/>
                <w:szCs w:val="21"/>
              </w:rPr>
              <w:t>备注</w:t>
            </w:r>
          </w:p>
        </w:tc>
      </w:tr>
      <w:tr w:rsidR="00871DDA" w14:paraId="294D1D7A" w14:textId="77777777" w:rsidTr="00A7283D">
        <w:trPr>
          <w:trHeight w:val="454"/>
          <w:jc w:val="center"/>
        </w:trPr>
        <w:tc>
          <w:tcPr>
            <w:tcW w:w="314" w:type="pct"/>
            <w:tcBorders>
              <w:top w:val="single" w:sz="4" w:space="0" w:color="auto"/>
              <w:bottom w:val="single" w:sz="4" w:space="0" w:color="auto"/>
              <w:right w:val="single" w:sz="4" w:space="0" w:color="auto"/>
            </w:tcBorders>
            <w:noWrap/>
            <w:vAlign w:val="center"/>
          </w:tcPr>
          <w:p w14:paraId="5D0C28F8" w14:textId="77777777" w:rsidR="003642C5" w:rsidRPr="00FE7C90" w:rsidRDefault="003642C5">
            <w:pPr>
              <w:pStyle w:val="afff2"/>
              <w:rPr>
                <w:rFonts w:ascii="宋体" w:eastAsia="宋体" w:hAnsi="宋体" w:cs="宋体"/>
                <w:szCs w:val="21"/>
              </w:rPr>
            </w:pPr>
          </w:p>
        </w:tc>
        <w:tc>
          <w:tcPr>
            <w:tcW w:w="397" w:type="pct"/>
            <w:tcBorders>
              <w:top w:val="single" w:sz="4" w:space="0" w:color="auto"/>
              <w:left w:val="single" w:sz="4" w:space="0" w:color="auto"/>
              <w:bottom w:val="single" w:sz="4" w:space="0" w:color="auto"/>
              <w:right w:val="single" w:sz="4" w:space="0" w:color="auto"/>
            </w:tcBorders>
            <w:noWrap/>
            <w:vAlign w:val="center"/>
          </w:tcPr>
          <w:p w14:paraId="368C9F0A" w14:textId="77777777" w:rsidR="003642C5" w:rsidRPr="00FE7C90" w:rsidRDefault="003642C5">
            <w:pPr>
              <w:pStyle w:val="afff2"/>
              <w:rPr>
                <w:rFonts w:ascii="宋体" w:eastAsia="宋体" w:hAnsi="宋体" w:cs="宋体"/>
                <w:szCs w:val="21"/>
              </w:rPr>
            </w:pPr>
          </w:p>
        </w:tc>
        <w:tc>
          <w:tcPr>
            <w:tcW w:w="858" w:type="pct"/>
            <w:tcBorders>
              <w:top w:val="single" w:sz="4" w:space="0" w:color="auto"/>
              <w:left w:val="single" w:sz="4" w:space="0" w:color="auto"/>
              <w:bottom w:val="single" w:sz="4" w:space="0" w:color="auto"/>
              <w:right w:val="single" w:sz="4" w:space="0" w:color="auto"/>
            </w:tcBorders>
            <w:noWrap/>
            <w:vAlign w:val="center"/>
          </w:tcPr>
          <w:p w14:paraId="4BBE2084" w14:textId="77777777" w:rsidR="003642C5" w:rsidRPr="00FE7C90" w:rsidRDefault="003642C5">
            <w:pPr>
              <w:pStyle w:val="afff2"/>
              <w:rPr>
                <w:rFonts w:ascii="宋体" w:eastAsia="宋体" w:hAnsi="宋体" w:cs="宋体"/>
                <w:szCs w:val="21"/>
              </w:rPr>
            </w:pPr>
          </w:p>
        </w:tc>
        <w:tc>
          <w:tcPr>
            <w:tcW w:w="553" w:type="pct"/>
            <w:tcBorders>
              <w:top w:val="single" w:sz="4" w:space="0" w:color="auto"/>
              <w:left w:val="single" w:sz="4" w:space="0" w:color="auto"/>
              <w:bottom w:val="single" w:sz="4" w:space="0" w:color="auto"/>
              <w:right w:val="single" w:sz="4" w:space="0" w:color="auto"/>
            </w:tcBorders>
            <w:noWrap/>
            <w:vAlign w:val="center"/>
          </w:tcPr>
          <w:p w14:paraId="57F258A5" w14:textId="77777777" w:rsidR="003642C5" w:rsidRPr="00FE7C90" w:rsidRDefault="003642C5">
            <w:pPr>
              <w:pStyle w:val="afff2"/>
              <w:rPr>
                <w:rFonts w:ascii="宋体" w:eastAsia="宋体" w:hAnsi="宋体" w:cs="宋体"/>
                <w:szCs w:val="21"/>
              </w:rPr>
            </w:pPr>
          </w:p>
        </w:tc>
        <w:tc>
          <w:tcPr>
            <w:tcW w:w="507" w:type="pct"/>
            <w:tcBorders>
              <w:top w:val="single" w:sz="4" w:space="0" w:color="auto"/>
              <w:left w:val="single" w:sz="4" w:space="0" w:color="auto"/>
              <w:bottom w:val="single" w:sz="4" w:space="0" w:color="auto"/>
              <w:right w:val="single" w:sz="4" w:space="0" w:color="auto"/>
            </w:tcBorders>
            <w:noWrap/>
            <w:vAlign w:val="center"/>
          </w:tcPr>
          <w:p w14:paraId="073F92FA" w14:textId="77777777" w:rsidR="003642C5" w:rsidRPr="00FE7C90" w:rsidRDefault="003642C5">
            <w:pPr>
              <w:pStyle w:val="afff2"/>
              <w:rPr>
                <w:rFonts w:ascii="宋体" w:eastAsia="宋体" w:hAnsi="宋体" w:cs="宋体"/>
                <w:szCs w:val="21"/>
              </w:rPr>
            </w:pPr>
          </w:p>
        </w:tc>
        <w:tc>
          <w:tcPr>
            <w:tcW w:w="545" w:type="pct"/>
            <w:tcBorders>
              <w:top w:val="single" w:sz="4" w:space="0" w:color="auto"/>
              <w:left w:val="single" w:sz="4" w:space="0" w:color="auto"/>
              <w:bottom w:val="single" w:sz="4" w:space="0" w:color="auto"/>
              <w:right w:val="single" w:sz="4" w:space="0" w:color="auto"/>
            </w:tcBorders>
            <w:noWrap/>
            <w:vAlign w:val="center"/>
          </w:tcPr>
          <w:p w14:paraId="2CF63CEA" w14:textId="77777777" w:rsidR="003642C5" w:rsidRPr="00FE7C90" w:rsidRDefault="003642C5">
            <w:pPr>
              <w:pStyle w:val="afff2"/>
              <w:rPr>
                <w:rFonts w:ascii="宋体" w:eastAsia="宋体" w:hAnsi="宋体" w:cs="宋体"/>
                <w:szCs w:val="21"/>
              </w:rPr>
            </w:pPr>
          </w:p>
        </w:tc>
        <w:tc>
          <w:tcPr>
            <w:tcW w:w="397" w:type="pct"/>
            <w:tcBorders>
              <w:top w:val="single" w:sz="4" w:space="0" w:color="auto"/>
              <w:left w:val="single" w:sz="4" w:space="0" w:color="auto"/>
              <w:bottom w:val="single" w:sz="4" w:space="0" w:color="auto"/>
              <w:right w:val="single" w:sz="4" w:space="0" w:color="auto"/>
            </w:tcBorders>
            <w:noWrap/>
            <w:vAlign w:val="center"/>
          </w:tcPr>
          <w:p w14:paraId="7D8BAA68" w14:textId="77777777" w:rsidR="003642C5" w:rsidRPr="00FE7C90" w:rsidRDefault="003642C5">
            <w:pPr>
              <w:pStyle w:val="afff2"/>
              <w:rPr>
                <w:rFonts w:ascii="宋体" w:eastAsia="宋体" w:hAnsi="宋体" w:cs="宋体"/>
                <w:szCs w:val="21"/>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721549F8" w14:textId="77777777" w:rsidR="003642C5" w:rsidRPr="00FE7C90" w:rsidRDefault="003642C5">
            <w:pPr>
              <w:pStyle w:val="afff2"/>
              <w:rPr>
                <w:rFonts w:ascii="宋体" w:eastAsia="宋体" w:hAnsi="宋体" w:cs="宋体"/>
                <w:szCs w:val="21"/>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5C3A867" w14:textId="77777777" w:rsidR="003642C5" w:rsidRPr="00FE7C90" w:rsidRDefault="003642C5">
            <w:pPr>
              <w:pStyle w:val="afff2"/>
              <w:rPr>
                <w:rFonts w:ascii="宋体" w:eastAsia="宋体" w:hAnsi="宋体" w:cs="宋体"/>
                <w:szCs w:val="21"/>
              </w:rPr>
            </w:pPr>
          </w:p>
        </w:tc>
        <w:tc>
          <w:tcPr>
            <w:tcW w:w="478" w:type="pct"/>
            <w:tcBorders>
              <w:top w:val="single" w:sz="4" w:space="0" w:color="auto"/>
              <w:left w:val="single" w:sz="4" w:space="0" w:color="auto"/>
              <w:bottom w:val="single" w:sz="4" w:space="0" w:color="auto"/>
            </w:tcBorders>
            <w:noWrap/>
            <w:vAlign w:val="center"/>
          </w:tcPr>
          <w:p w14:paraId="2E205441" w14:textId="77777777" w:rsidR="003642C5" w:rsidRPr="00FE7C90" w:rsidRDefault="003642C5">
            <w:pPr>
              <w:pStyle w:val="afff2"/>
              <w:rPr>
                <w:rFonts w:ascii="宋体" w:eastAsia="宋体" w:hAnsi="宋体" w:cs="宋体"/>
                <w:szCs w:val="21"/>
              </w:rPr>
            </w:pPr>
          </w:p>
        </w:tc>
      </w:tr>
      <w:tr w:rsidR="00871DDA" w14:paraId="78F87AAF" w14:textId="77777777" w:rsidTr="00A7283D">
        <w:trPr>
          <w:trHeight w:val="454"/>
          <w:jc w:val="center"/>
        </w:trPr>
        <w:tc>
          <w:tcPr>
            <w:tcW w:w="314" w:type="pct"/>
            <w:tcBorders>
              <w:top w:val="single" w:sz="4" w:space="0" w:color="auto"/>
              <w:bottom w:val="single" w:sz="8" w:space="0" w:color="auto"/>
              <w:right w:val="single" w:sz="4" w:space="0" w:color="auto"/>
            </w:tcBorders>
            <w:noWrap/>
            <w:vAlign w:val="center"/>
          </w:tcPr>
          <w:p w14:paraId="0E709F53" w14:textId="77777777" w:rsidR="00871DDA" w:rsidRPr="00FE7C90" w:rsidRDefault="00871DDA">
            <w:pPr>
              <w:pStyle w:val="afff2"/>
              <w:rPr>
                <w:rFonts w:ascii="宋体" w:eastAsia="宋体" w:hAnsi="宋体" w:cs="宋体"/>
                <w:szCs w:val="21"/>
              </w:rPr>
            </w:pPr>
          </w:p>
        </w:tc>
        <w:tc>
          <w:tcPr>
            <w:tcW w:w="397" w:type="pct"/>
            <w:tcBorders>
              <w:top w:val="single" w:sz="4" w:space="0" w:color="auto"/>
              <w:left w:val="single" w:sz="4" w:space="0" w:color="auto"/>
              <w:bottom w:val="single" w:sz="8" w:space="0" w:color="auto"/>
              <w:right w:val="single" w:sz="4" w:space="0" w:color="auto"/>
            </w:tcBorders>
            <w:noWrap/>
            <w:vAlign w:val="center"/>
          </w:tcPr>
          <w:p w14:paraId="119CEA01" w14:textId="77777777" w:rsidR="00871DDA" w:rsidRPr="00FE7C90" w:rsidRDefault="00871DDA">
            <w:pPr>
              <w:pStyle w:val="afff2"/>
              <w:rPr>
                <w:rFonts w:ascii="宋体" w:eastAsia="宋体" w:hAnsi="宋体" w:cs="宋体"/>
                <w:szCs w:val="21"/>
              </w:rPr>
            </w:pPr>
          </w:p>
        </w:tc>
        <w:tc>
          <w:tcPr>
            <w:tcW w:w="858" w:type="pct"/>
            <w:tcBorders>
              <w:top w:val="single" w:sz="4" w:space="0" w:color="auto"/>
              <w:left w:val="single" w:sz="4" w:space="0" w:color="auto"/>
              <w:bottom w:val="single" w:sz="8" w:space="0" w:color="auto"/>
              <w:right w:val="single" w:sz="4" w:space="0" w:color="auto"/>
            </w:tcBorders>
            <w:noWrap/>
            <w:vAlign w:val="center"/>
          </w:tcPr>
          <w:p w14:paraId="4BC9DA57" w14:textId="77777777" w:rsidR="00871DDA" w:rsidRPr="00FE7C90" w:rsidRDefault="00871DDA">
            <w:pPr>
              <w:pStyle w:val="afff2"/>
              <w:rPr>
                <w:rFonts w:ascii="宋体" w:eastAsia="宋体" w:hAnsi="宋体" w:cs="宋体"/>
                <w:szCs w:val="21"/>
              </w:rPr>
            </w:pPr>
          </w:p>
        </w:tc>
        <w:tc>
          <w:tcPr>
            <w:tcW w:w="553" w:type="pct"/>
            <w:tcBorders>
              <w:top w:val="single" w:sz="4" w:space="0" w:color="auto"/>
              <w:left w:val="single" w:sz="4" w:space="0" w:color="auto"/>
              <w:bottom w:val="single" w:sz="8" w:space="0" w:color="auto"/>
              <w:right w:val="single" w:sz="4" w:space="0" w:color="auto"/>
            </w:tcBorders>
            <w:noWrap/>
            <w:vAlign w:val="center"/>
          </w:tcPr>
          <w:p w14:paraId="19CA1B5E" w14:textId="77777777" w:rsidR="00871DDA" w:rsidRPr="00FE7C90" w:rsidRDefault="00871DDA">
            <w:pPr>
              <w:pStyle w:val="afff2"/>
              <w:rPr>
                <w:rFonts w:ascii="宋体" w:eastAsia="宋体" w:hAnsi="宋体" w:cs="宋体"/>
                <w:szCs w:val="21"/>
              </w:rPr>
            </w:pPr>
          </w:p>
        </w:tc>
        <w:tc>
          <w:tcPr>
            <w:tcW w:w="507" w:type="pct"/>
            <w:tcBorders>
              <w:top w:val="single" w:sz="4" w:space="0" w:color="auto"/>
              <w:left w:val="single" w:sz="4" w:space="0" w:color="auto"/>
              <w:bottom w:val="single" w:sz="8" w:space="0" w:color="auto"/>
              <w:right w:val="single" w:sz="4" w:space="0" w:color="auto"/>
            </w:tcBorders>
            <w:noWrap/>
            <w:vAlign w:val="center"/>
          </w:tcPr>
          <w:p w14:paraId="79889DDE" w14:textId="77777777" w:rsidR="00871DDA" w:rsidRPr="00FE7C90" w:rsidRDefault="00871DDA">
            <w:pPr>
              <w:pStyle w:val="afff2"/>
              <w:rPr>
                <w:rFonts w:ascii="宋体" w:eastAsia="宋体" w:hAnsi="宋体" w:cs="宋体"/>
                <w:szCs w:val="21"/>
              </w:rPr>
            </w:pPr>
          </w:p>
        </w:tc>
        <w:tc>
          <w:tcPr>
            <w:tcW w:w="545" w:type="pct"/>
            <w:tcBorders>
              <w:top w:val="single" w:sz="4" w:space="0" w:color="auto"/>
              <w:left w:val="single" w:sz="4" w:space="0" w:color="auto"/>
              <w:bottom w:val="single" w:sz="8" w:space="0" w:color="auto"/>
              <w:right w:val="single" w:sz="4" w:space="0" w:color="auto"/>
            </w:tcBorders>
            <w:noWrap/>
            <w:vAlign w:val="center"/>
          </w:tcPr>
          <w:p w14:paraId="091D3ABF" w14:textId="77777777" w:rsidR="00871DDA" w:rsidRPr="00FE7C90" w:rsidRDefault="00871DDA">
            <w:pPr>
              <w:pStyle w:val="afff2"/>
              <w:rPr>
                <w:rFonts w:ascii="宋体" w:eastAsia="宋体" w:hAnsi="宋体" w:cs="宋体"/>
                <w:szCs w:val="21"/>
              </w:rPr>
            </w:pPr>
          </w:p>
        </w:tc>
        <w:tc>
          <w:tcPr>
            <w:tcW w:w="397" w:type="pct"/>
            <w:tcBorders>
              <w:top w:val="single" w:sz="4" w:space="0" w:color="auto"/>
              <w:left w:val="single" w:sz="4" w:space="0" w:color="auto"/>
              <w:bottom w:val="single" w:sz="8" w:space="0" w:color="auto"/>
              <w:right w:val="single" w:sz="4" w:space="0" w:color="auto"/>
            </w:tcBorders>
            <w:noWrap/>
            <w:vAlign w:val="center"/>
          </w:tcPr>
          <w:p w14:paraId="416376D8" w14:textId="77777777" w:rsidR="00871DDA" w:rsidRPr="00FE7C90" w:rsidRDefault="00871DDA">
            <w:pPr>
              <w:pStyle w:val="afff2"/>
              <w:rPr>
                <w:rFonts w:ascii="宋体" w:eastAsia="宋体" w:hAnsi="宋体" w:cs="宋体"/>
                <w:szCs w:val="21"/>
              </w:rPr>
            </w:pPr>
          </w:p>
        </w:tc>
        <w:tc>
          <w:tcPr>
            <w:tcW w:w="476" w:type="pct"/>
            <w:tcBorders>
              <w:top w:val="single" w:sz="4" w:space="0" w:color="auto"/>
              <w:left w:val="single" w:sz="4" w:space="0" w:color="auto"/>
              <w:bottom w:val="single" w:sz="8" w:space="0" w:color="auto"/>
              <w:right w:val="single" w:sz="4" w:space="0" w:color="auto"/>
            </w:tcBorders>
            <w:noWrap/>
            <w:vAlign w:val="center"/>
          </w:tcPr>
          <w:p w14:paraId="1FD324EC" w14:textId="77777777" w:rsidR="00871DDA" w:rsidRPr="00FE7C90" w:rsidRDefault="00871DDA">
            <w:pPr>
              <w:pStyle w:val="afff2"/>
              <w:rPr>
                <w:rFonts w:ascii="宋体" w:eastAsia="宋体" w:hAnsi="宋体" w:cs="宋体"/>
                <w:szCs w:val="21"/>
              </w:rPr>
            </w:pPr>
          </w:p>
        </w:tc>
        <w:tc>
          <w:tcPr>
            <w:tcW w:w="475" w:type="pct"/>
            <w:tcBorders>
              <w:top w:val="single" w:sz="4" w:space="0" w:color="auto"/>
              <w:left w:val="single" w:sz="4" w:space="0" w:color="auto"/>
              <w:bottom w:val="single" w:sz="8" w:space="0" w:color="auto"/>
              <w:right w:val="single" w:sz="4" w:space="0" w:color="auto"/>
            </w:tcBorders>
            <w:noWrap/>
            <w:vAlign w:val="center"/>
          </w:tcPr>
          <w:p w14:paraId="023C2D28" w14:textId="77777777" w:rsidR="00871DDA" w:rsidRPr="00FE7C90" w:rsidRDefault="00871DDA">
            <w:pPr>
              <w:pStyle w:val="afff2"/>
              <w:rPr>
                <w:rFonts w:ascii="宋体" w:eastAsia="宋体" w:hAnsi="宋体" w:cs="宋体"/>
                <w:szCs w:val="21"/>
              </w:rPr>
            </w:pPr>
          </w:p>
        </w:tc>
        <w:tc>
          <w:tcPr>
            <w:tcW w:w="478" w:type="pct"/>
            <w:tcBorders>
              <w:top w:val="single" w:sz="4" w:space="0" w:color="auto"/>
              <w:left w:val="single" w:sz="4" w:space="0" w:color="auto"/>
              <w:bottom w:val="single" w:sz="8" w:space="0" w:color="auto"/>
            </w:tcBorders>
            <w:noWrap/>
            <w:vAlign w:val="center"/>
          </w:tcPr>
          <w:p w14:paraId="599D0C94" w14:textId="77777777" w:rsidR="00871DDA" w:rsidRPr="00FE7C90" w:rsidRDefault="00871DDA">
            <w:pPr>
              <w:pStyle w:val="afff2"/>
              <w:rPr>
                <w:rFonts w:ascii="宋体" w:eastAsia="宋体" w:hAnsi="宋体" w:cs="宋体"/>
                <w:szCs w:val="21"/>
              </w:rPr>
            </w:pPr>
          </w:p>
        </w:tc>
      </w:tr>
    </w:tbl>
    <w:bookmarkEnd w:id="357"/>
    <w:p w14:paraId="6F877226" w14:textId="77777777" w:rsidR="003642C5" w:rsidRPr="00871DDA" w:rsidRDefault="00871DDA">
      <w:pPr>
        <w:pStyle w:val="afff2"/>
        <w:rPr>
          <w:sz w:val="18"/>
          <w:szCs w:val="18"/>
        </w:rPr>
      </w:pPr>
      <w:r w:rsidRPr="00871DDA">
        <w:rPr>
          <w:rFonts w:ascii="宋体" w:eastAsia="宋体" w:hAnsi="宋体" w:cs="宋体" w:hint="eastAsia"/>
          <w:sz w:val="18"/>
          <w:szCs w:val="18"/>
        </w:rPr>
        <w:t>注：详细住址请具体到楼栋/单元/楼层/户号。</w:t>
      </w:r>
    </w:p>
    <w:p w14:paraId="3A330F45" w14:textId="77777777" w:rsidR="003642C5" w:rsidRPr="00825F12" w:rsidRDefault="001D211F" w:rsidP="00825F12">
      <w:pPr>
        <w:pStyle w:val="afff2"/>
        <w:jc w:val="center"/>
        <w:rPr>
          <w:rFonts w:ascii="黑体" w:eastAsia="黑体" w:hAnsi="黑体"/>
          <w:szCs w:val="21"/>
        </w:rPr>
      </w:pPr>
      <w:bookmarkStart w:id="358" w:name="_Ref466467087"/>
      <w:bookmarkStart w:id="359" w:name="_Hlk102324233"/>
      <w:r w:rsidRPr="00825F12">
        <w:rPr>
          <w:rFonts w:ascii="黑体" w:eastAsia="黑体" w:hAnsi="黑体" w:hint="eastAsia"/>
          <w:szCs w:val="21"/>
        </w:rPr>
        <w:lastRenderedPageBreak/>
        <w:t>表</w:t>
      </w:r>
      <w:r w:rsidRPr="00825F12">
        <w:rPr>
          <w:rFonts w:ascii="Times New Roman" w:eastAsia="黑体" w:hAnsi="Times New Roman" w:cs="Times New Roman"/>
          <w:szCs w:val="21"/>
        </w:rPr>
        <w:t>E3</w:t>
      </w:r>
      <w:r w:rsidRPr="00825F12">
        <w:rPr>
          <w:rFonts w:ascii="黑体" w:eastAsia="黑体" w:hAnsi="黑体" w:hint="eastAsia"/>
          <w:szCs w:val="21"/>
        </w:rPr>
        <w:t xml:space="preserve">　设备安装档案清单</w:t>
      </w:r>
      <w:bookmarkEnd w:id="358"/>
      <w:bookmarkEnd w:id="359"/>
    </w:p>
    <w:tbl>
      <w:tblPr>
        <w:tblW w:w="90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71"/>
        <w:gridCol w:w="1395"/>
        <w:gridCol w:w="892"/>
        <w:gridCol w:w="989"/>
        <w:gridCol w:w="551"/>
        <w:gridCol w:w="675"/>
        <w:gridCol w:w="1172"/>
        <w:gridCol w:w="2122"/>
      </w:tblGrid>
      <w:tr w:rsidR="00871DDA" w14:paraId="4555A400" w14:textId="77777777" w:rsidTr="00A7283D">
        <w:trPr>
          <w:trHeight w:val="522"/>
          <w:jc w:val="center"/>
        </w:trPr>
        <w:tc>
          <w:tcPr>
            <w:tcW w:w="1271" w:type="dxa"/>
            <w:noWrap/>
            <w:vAlign w:val="center"/>
          </w:tcPr>
          <w:p w14:paraId="53DDA075" w14:textId="77777777" w:rsidR="00871DDA" w:rsidRDefault="00871DDA">
            <w:pPr>
              <w:pStyle w:val="afff2"/>
              <w:rPr>
                <w:rFonts w:ascii="宋体" w:eastAsia="宋体" w:hAnsi="宋体" w:cs="宋体"/>
                <w:szCs w:val="21"/>
              </w:rPr>
            </w:pPr>
            <w:bookmarkStart w:id="360" w:name="_Hlk102324264"/>
            <w:r>
              <w:rPr>
                <w:rFonts w:ascii="宋体" w:eastAsia="宋体" w:hAnsi="宋体" w:cs="宋体" w:hint="eastAsia"/>
                <w:szCs w:val="21"/>
              </w:rPr>
              <w:t>台区名称</w:t>
            </w:r>
          </w:p>
        </w:tc>
        <w:tc>
          <w:tcPr>
            <w:tcW w:w="2287" w:type="dxa"/>
            <w:gridSpan w:val="2"/>
            <w:noWrap/>
            <w:vAlign w:val="center"/>
          </w:tcPr>
          <w:p w14:paraId="786192E6" w14:textId="77777777" w:rsidR="00871DDA" w:rsidRDefault="00871DDA">
            <w:pPr>
              <w:pStyle w:val="afff2"/>
              <w:rPr>
                <w:rFonts w:ascii="宋体" w:eastAsia="宋体" w:hAnsi="宋体" w:cs="宋体"/>
                <w:szCs w:val="21"/>
              </w:rPr>
            </w:pPr>
          </w:p>
        </w:tc>
        <w:tc>
          <w:tcPr>
            <w:tcW w:w="1540" w:type="dxa"/>
            <w:gridSpan w:val="2"/>
            <w:noWrap/>
            <w:vAlign w:val="center"/>
          </w:tcPr>
          <w:p w14:paraId="524D7F0F" w14:textId="77777777" w:rsidR="00871DDA" w:rsidRDefault="00871DDA" w:rsidP="00825F12">
            <w:pPr>
              <w:pStyle w:val="afff2"/>
              <w:jc w:val="center"/>
              <w:rPr>
                <w:rFonts w:ascii="宋体" w:eastAsia="宋体" w:hAnsi="宋体" w:cs="宋体"/>
                <w:szCs w:val="21"/>
              </w:rPr>
            </w:pPr>
            <w:r>
              <w:rPr>
                <w:rFonts w:ascii="宋体" w:eastAsia="宋体" w:hAnsi="宋体" w:cs="宋体" w:hint="eastAsia"/>
                <w:szCs w:val="21"/>
              </w:rPr>
              <w:t>集中器编号</w:t>
            </w:r>
          </w:p>
        </w:tc>
        <w:tc>
          <w:tcPr>
            <w:tcW w:w="3969" w:type="dxa"/>
            <w:gridSpan w:val="3"/>
            <w:vAlign w:val="center"/>
          </w:tcPr>
          <w:p w14:paraId="021045E2" w14:textId="77777777" w:rsidR="00871DDA" w:rsidRDefault="00871DDA">
            <w:pPr>
              <w:pStyle w:val="afff2"/>
              <w:rPr>
                <w:rFonts w:ascii="宋体" w:eastAsia="宋体" w:hAnsi="宋体" w:cs="宋体"/>
                <w:szCs w:val="21"/>
              </w:rPr>
            </w:pPr>
          </w:p>
        </w:tc>
      </w:tr>
      <w:tr w:rsidR="003642C5" w14:paraId="1A6F188A" w14:textId="77777777" w:rsidTr="00A7283D">
        <w:trPr>
          <w:trHeight w:val="513"/>
          <w:jc w:val="center"/>
        </w:trPr>
        <w:tc>
          <w:tcPr>
            <w:tcW w:w="1271" w:type="dxa"/>
            <w:vAlign w:val="center"/>
          </w:tcPr>
          <w:p w14:paraId="018176FD" w14:textId="77777777" w:rsidR="003642C5" w:rsidRDefault="001D211F" w:rsidP="00871DDA">
            <w:pPr>
              <w:pStyle w:val="afff2"/>
              <w:jc w:val="center"/>
              <w:rPr>
                <w:rFonts w:ascii="宋体" w:eastAsia="宋体" w:hAnsi="宋体" w:cs="宋体"/>
                <w:szCs w:val="21"/>
              </w:rPr>
            </w:pPr>
            <w:r>
              <w:rPr>
                <w:rFonts w:ascii="宋体" w:eastAsia="宋体" w:hAnsi="宋体" w:cs="宋体" w:hint="eastAsia"/>
                <w:szCs w:val="21"/>
              </w:rPr>
              <w:t>通信接口转换器编号</w:t>
            </w:r>
          </w:p>
        </w:tc>
        <w:tc>
          <w:tcPr>
            <w:tcW w:w="1395" w:type="dxa"/>
            <w:vAlign w:val="center"/>
          </w:tcPr>
          <w:p w14:paraId="5EBE6A00" w14:textId="77777777" w:rsidR="003642C5" w:rsidRDefault="001D211F" w:rsidP="00871DDA">
            <w:pPr>
              <w:pStyle w:val="afff2"/>
              <w:ind w:leftChars="-47" w:left="-103" w:rightChars="-57" w:right="-125"/>
              <w:jc w:val="center"/>
              <w:rPr>
                <w:rFonts w:ascii="宋体" w:eastAsia="宋体" w:hAnsi="宋体" w:cs="宋体"/>
                <w:szCs w:val="21"/>
              </w:rPr>
            </w:pPr>
            <w:r>
              <w:rPr>
                <w:rFonts w:ascii="宋体" w:eastAsia="宋体" w:hAnsi="宋体" w:cs="宋体" w:hint="eastAsia"/>
                <w:szCs w:val="21"/>
              </w:rPr>
              <w:t>通信接口转换器安装位置</w:t>
            </w:r>
          </w:p>
        </w:tc>
        <w:tc>
          <w:tcPr>
            <w:tcW w:w="892" w:type="dxa"/>
            <w:vAlign w:val="center"/>
          </w:tcPr>
          <w:p w14:paraId="49F574A4" w14:textId="77777777" w:rsidR="003642C5" w:rsidRDefault="001D211F" w:rsidP="00825F12">
            <w:pPr>
              <w:pStyle w:val="afff2"/>
              <w:ind w:leftChars="-40" w:left="-88" w:rightChars="-40" w:right="-88"/>
              <w:rPr>
                <w:rFonts w:ascii="宋体" w:eastAsia="宋体" w:hAnsi="宋体" w:cs="宋体"/>
                <w:szCs w:val="21"/>
              </w:rPr>
            </w:pPr>
            <w:r>
              <w:rPr>
                <w:rFonts w:ascii="宋体" w:eastAsia="宋体" w:hAnsi="宋体" w:cs="宋体" w:hint="eastAsia"/>
                <w:szCs w:val="21"/>
              </w:rPr>
              <w:t>资产类型</w:t>
            </w:r>
          </w:p>
        </w:tc>
        <w:tc>
          <w:tcPr>
            <w:tcW w:w="989" w:type="dxa"/>
            <w:vAlign w:val="center"/>
          </w:tcPr>
          <w:p w14:paraId="6888996F" w14:textId="77777777" w:rsidR="003642C5" w:rsidRDefault="001D211F" w:rsidP="00825F12">
            <w:pPr>
              <w:pStyle w:val="afff2"/>
              <w:ind w:leftChars="-58" w:left="-128" w:rightChars="-43" w:right="-95"/>
              <w:jc w:val="center"/>
              <w:rPr>
                <w:rFonts w:ascii="宋体" w:eastAsia="宋体" w:hAnsi="宋体" w:cs="宋体"/>
                <w:szCs w:val="21"/>
              </w:rPr>
            </w:pPr>
            <w:r>
              <w:rPr>
                <w:rFonts w:ascii="宋体" w:eastAsia="宋体" w:hAnsi="宋体" w:cs="宋体" w:hint="eastAsia"/>
                <w:szCs w:val="21"/>
              </w:rPr>
              <w:t>通讯方式</w:t>
            </w:r>
          </w:p>
        </w:tc>
        <w:tc>
          <w:tcPr>
            <w:tcW w:w="1226" w:type="dxa"/>
            <w:gridSpan w:val="2"/>
            <w:vAlign w:val="center"/>
          </w:tcPr>
          <w:p w14:paraId="5B7319B4" w14:textId="77777777" w:rsidR="003642C5" w:rsidRDefault="001D211F" w:rsidP="00825F12">
            <w:pPr>
              <w:pStyle w:val="afff2"/>
              <w:ind w:leftChars="-54" w:left="-119" w:rightChars="-61" w:right="-134"/>
              <w:jc w:val="center"/>
              <w:rPr>
                <w:rFonts w:ascii="宋体" w:eastAsia="宋体" w:hAnsi="宋体" w:cs="宋体"/>
                <w:szCs w:val="21"/>
              </w:rPr>
            </w:pPr>
            <w:r>
              <w:rPr>
                <w:rFonts w:ascii="宋体" w:eastAsia="宋体" w:hAnsi="宋体" w:hint="eastAsia"/>
                <w:szCs w:val="21"/>
              </w:rPr>
              <w:t>M-Bus</w:t>
            </w:r>
            <w:r>
              <w:rPr>
                <w:rFonts w:ascii="宋体" w:eastAsia="宋体" w:hAnsi="宋体" w:cs="宋体" w:hint="eastAsia"/>
                <w:szCs w:val="21"/>
              </w:rPr>
              <w:t>线路号</w:t>
            </w:r>
          </w:p>
        </w:tc>
        <w:tc>
          <w:tcPr>
            <w:tcW w:w="1172" w:type="dxa"/>
            <w:vAlign w:val="center"/>
          </w:tcPr>
          <w:p w14:paraId="69ADFB2F"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资产编号</w:t>
            </w:r>
          </w:p>
        </w:tc>
        <w:tc>
          <w:tcPr>
            <w:tcW w:w="2122" w:type="dxa"/>
            <w:vAlign w:val="center"/>
          </w:tcPr>
          <w:p w14:paraId="528A3063"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设备安装地址</w:t>
            </w:r>
          </w:p>
        </w:tc>
      </w:tr>
      <w:tr w:rsidR="003642C5" w14:paraId="162E8298" w14:textId="77777777" w:rsidTr="00A7283D">
        <w:trPr>
          <w:trHeight w:val="481"/>
          <w:jc w:val="center"/>
        </w:trPr>
        <w:tc>
          <w:tcPr>
            <w:tcW w:w="1271" w:type="dxa"/>
            <w:noWrap/>
            <w:vAlign w:val="center"/>
          </w:tcPr>
          <w:p w14:paraId="330D200E" w14:textId="77777777" w:rsidR="003642C5" w:rsidRDefault="003642C5">
            <w:pPr>
              <w:pStyle w:val="afff2"/>
              <w:rPr>
                <w:rFonts w:ascii="宋体" w:eastAsia="宋体" w:hAnsi="宋体" w:cs="宋体"/>
                <w:szCs w:val="21"/>
              </w:rPr>
            </w:pPr>
          </w:p>
        </w:tc>
        <w:tc>
          <w:tcPr>
            <w:tcW w:w="1395" w:type="dxa"/>
            <w:noWrap/>
            <w:vAlign w:val="center"/>
          </w:tcPr>
          <w:p w14:paraId="19937C39" w14:textId="77777777" w:rsidR="003642C5" w:rsidRDefault="003642C5">
            <w:pPr>
              <w:pStyle w:val="afff2"/>
              <w:rPr>
                <w:rFonts w:ascii="宋体" w:eastAsia="宋体" w:hAnsi="宋体" w:cs="宋体"/>
                <w:szCs w:val="21"/>
              </w:rPr>
            </w:pPr>
          </w:p>
        </w:tc>
        <w:tc>
          <w:tcPr>
            <w:tcW w:w="892" w:type="dxa"/>
            <w:noWrap/>
            <w:vAlign w:val="center"/>
          </w:tcPr>
          <w:p w14:paraId="4A1166F4" w14:textId="77777777" w:rsidR="003642C5" w:rsidRDefault="003642C5">
            <w:pPr>
              <w:pStyle w:val="afff2"/>
              <w:rPr>
                <w:rFonts w:ascii="宋体" w:eastAsia="宋体" w:hAnsi="宋体" w:cs="宋体"/>
                <w:szCs w:val="21"/>
              </w:rPr>
            </w:pPr>
          </w:p>
        </w:tc>
        <w:tc>
          <w:tcPr>
            <w:tcW w:w="989" w:type="dxa"/>
            <w:noWrap/>
            <w:vAlign w:val="center"/>
          </w:tcPr>
          <w:p w14:paraId="18A78D16" w14:textId="77777777" w:rsidR="003642C5" w:rsidRDefault="003642C5">
            <w:pPr>
              <w:pStyle w:val="afff2"/>
              <w:rPr>
                <w:rFonts w:ascii="宋体" w:eastAsia="宋体" w:hAnsi="宋体" w:cs="宋体"/>
                <w:szCs w:val="21"/>
              </w:rPr>
            </w:pPr>
          </w:p>
        </w:tc>
        <w:tc>
          <w:tcPr>
            <w:tcW w:w="1226" w:type="dxa"/>
            <w:gridSpan w:val="2"/>
            <w:noWrap/>
            <w:vAlign w:val="center"/>
          </w:tcPr>
          <w:p w14:paraId="6EDC54CA" w14:textId="77777777" w:rsidR="003642C5" w:rsidRDefault="003642C5">
            <w:pPr>
              <w:pStyle w:val="afff2"/>
              <w:rPr>
                <w:rFonts w:ascii="宋体" w:eastAsia="宋体" w:hAnsi="宋体" w:cs="宋体"/>
                <w:szCs w:val="21"/>
              </w:rPr>
            </w:pPr>
          </w:p>
        </w:tc>
        <w:tc>
          <w:tcPr>
            <w:tcW w:w="1172" w:type="dxa"/>
            <w:noWrap/>
            <w:vAlign w:val="center"/>
          </w:tcPr>
          <w:p w14:paraId="15ADB462" w14:textId="77777777" w:rsidR="003642C5" w:rsidRDefault="003642C5">
            <w:pPr>
              <w:pStyle w:val="afff2"/>
              <w:rPr>
                <w:rFonts w:ascii="宋体" w:eastAsia="宋体" w:hAnsi="宋体" w:cs="宋体"/>
                <w:szCs w:val="21"/>
              </w:rPr>
            </w:pPr>
          </w:p>
        </w:tc>
        <w:tc>
          <w:tcPr>
            <w:tcW w:w="2122" w:type="dxa"/>
            <w:noWrap/>
            <w:vAlign w:val="center"/>
          </w:tcPr>
          <w:p w14:paraId="43EDD5C3" w14:textId="77777777" w:rsidR="003642C5" w:rsidRDefault="003642C5">
            <w:pPr>
              <w:pStyle w:val="afff2"/>
              <w:rPr>
                <w:rFonts w:ascii="宋体" w:eastAsia="宋体" w:hAnsi="宋体" w:cs="宋体"/>
                <w:szCs w:val="21"/>
              </w:rPr>
            </w:pPr>
          </w:p>
        </w:tc>
      </w:tr>
      <w:tr w:rsidR="003642C5" w14:paraId="5331CDFD" w14:textId="77777777" w:rsidTr="00A7283D">
        <w:trPr>
          <w:trHeight w:val="559"/>
          <w:jc w:val="center"/>
        </w:trPr>
        <w:tc>
          <w:tcPr>
            <w:tcW w:w="1271" w:type="dxa"/>
            <w:noWrap/>
            <w:vAlign w:val="center"/>
          </w:tcPr>
          <w:p w14:paraId="1154B226" w14:textId="77777777" w:rsidR="003642C5" w:rsidRDefault="003642C5">
            <w:pPr>
              <w:pStyle w:val="afff2"/>
              <w:rPr>
                <w:rFonts w:ascii="宋体" w:eastAsia="宋体" w:hAnsi="宋体" w:cs="宋体"/>
                <w:szCs w:val="21"/>
              </w:rPr>
            </w:pPr>
          </w:p>
        </w:tc>
        <w:tc>
          <w:tcPr>
            <w:tcW w:w="1395" w:type="dxa"/>
            <w:noWrap/>
            <w:vAlign w:val="center"/>
          </w:tcPr>
          <w:p w14:paraId="794326BB" w14:textId="77777777" w:rsidR="003642C5" w:rsidRDefault="003642C5">
            <w:pPr>
              <w:pStyle w:val="afff2"/>
              <w:rPr>
                <w:rFonts w:ascii="宋体" w:eastAsia="宋体" w:hAnsi="宋体" w:cs="宋体"/>
                <w:szCs w:val="21"/>
              </w:rPr>
            </w:pPr>
          </w:p>
        </w:tc>
        <w:tc>
          <w:tcPr>
            <w:tcW w:w="892" w:type="dxa"/>
            <w:noWrap/>
            <w:vAlign w:val="center"/>
          </w:tcPr>
          <w:p w14:paraId="2031C65A" w14:textId="77777777" w:rsidR="003642C5" w:rsidRDefault="003642C5">
            <w:pPr>
              <w:pStyle w:val="afff2"/>
              <w:rPr>
                <w:rFonts w:ascii="宋体" w:eastAsia="宋体" w:hAnsi="宋体" w:cs="宋体"/>
                <w:szCs w:val="21"/>
              </w:rPr>
            </w:pPr>
          </w:p>
        </w:tc>
        <w:tc>
          <w:tcPr>
            <w:tcW w:w="989" w:type="dxa"/>
            <w:noWrap/>
            <w:vAlign w:val="center"/>
          </w:tcPr>
          <w:p w14:paraId="30932C42" w14:textId="77777777" w:rsidR="003642C5" w:rsidRDefault="003642C5">
            <w:pPr>
              <w:pStyle w:val="afff2"/>
              <w:rPr>
                <w:rFonts w:ascii="宋体" w:eastAsia="宋体" w:hAnsi="宋体" w:cs="宋体"/>
                <w:szCs w:val="21"/>
              </w:rPr>
            </w:pPr>
          </w:p>
        </w:tc>
        <w:tc>
          <w:tcPr>
            <w:tcW w:w="1226" w:type="dxa"/>
            <w:gridSpan w:val="2"/>
            <w:noWrap/>
            <w:vAlign w:val="center"/>
          </w:tcPr>
          <w:p w14:paraId="1915B758" w14:textId="77777777" w:rsidR="003642C5" w:rsidRDefault="003642C5">
            <w:pPr>
              <w:pStyle w:val="afff2"/>
              <w:rPr>
                <w:rFonts w:ascii="宋体" w:eastAsia="宋体" w:hAnsi="宋体" w:cs="宋体"/>
                <w:szCs w:val="21"/>
              </w:rPr>
            </w:pPr>
          </w:p>
        </w:tc>
        <w:tc>
          <w:tcPr>
            <w:tcW w:w="1172" w:type="dxa"/>
            <w:noWrap/>
            <w:vAlign w:val="center"/>
          </w:tcPr>
          <w:p w14:paraId="71277CDD" w14:textId="77777777" w:rsidR="003642C5" w:rsidRDefault="003642C5">
            <w:pPr>
              <w:pStyle w:val="afff2"/>
              <w:rPr>
                <w:rFonts w:ascii="宋体" w:eastAsia="宋体" w:hAnsi="宋体" w:cs="宋体"/>
                <w:szCs w:val="21"/>
              </w:rPr>
            </w:pPr>
          </w:p>
        </w:tc>
        <w:tc>
          <w:tcPr>
            <w:tcW w:w="2122" w:type="dxa"/>
            <w:noWrap/>
            <w:vAlign w:val="center"/>
          </w:tcPr>
          <w:p w14:paraId="12EE1895" w14:textId="77777777" w:rsidR="003642C5" w:rsidRDefault="003642C5">
            <w:pPr>
              <w:pStyle w:val="afff2"/>
              <w:rPr>
                <w:rFonts w:ascii="宋体" w:eastAsia="宋体" w:hAnsi="宋体" w:cs="宋体"/>
                <w:szCs w:val="21"/>
              </w:rPr>
            </w:pPr>
          </w:p>
        </w:tc>
      </w:tr>
    </w:tbl>
    <w:p w14:paraId="38B85627" w14:textId="77777777" w:rsidR="003642C5" w:rsidRPr="00825F12" w:rsidRDefault="001D211F" w:rsidP="00825F12">
      <w:pPr>
        <w:pStyle w:val="afff2"/>
        <w:spacing w:beforeLines="50" w:before="156"/>
        <w:jc w:val="center"/>
        <w:rPr>
          <w:rFonts w:ascii="黑体" w:eastAsia="黑体" w:hAnsi="黑体"/>
          <w:szCs w:val="21"/>
        </w:rPr>
      </w:pPr>
      <w:bookmarkStart w:id="361" w:name="_Hlk102324724"/>
      <w:bookmarkEnd w:id="360"/>
      <w:r w:rsidRPr="00825F12">
        <w:rPr>
          <w:rFonts w:ascii="黑体" w:eastAsia="黑体" w:hAnsi="黑体" w:hint="eastAsia"/>
          <w:szCs w:val="21"/>
        </w:rPr>
        <w:t>表</w:t>
      </w:r>
      <w:r w:rsidRPr="00825F12">
        <w:rPr>
          <w:rFonts w:ascii="Times New Roman" w:eastAsia="黑体" w:hAnsi="Times New Roman" w:cs="Times New Roman"/>
          <w:szCs w:val="21"/>
        </w:rPr>
        <w:t>E4</w:t>
      </w:r>
      <w:r w:rsidRPr="00825F12">
        <w:rPr>
          <w:rFonts w:ascii="黑体" w:eastAsia="黑体" w:hAnsi="黑体" w:hint="eastAsia"/>
          <w:szCs w:val="21"/>
        </w:rPr>
        <w:t xml:space="preserve">　工程施工日志</w:t>
      </w:r>
      <w:bookmarkEnd w:id="361"/>
    </w:p>
    <w:tbl>
      <w:tblPr>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253"/>
        <w:gridCol w:w="2850"/>
        <w:gridCol w:w="1134"/>
        <w:gridCol w:w="2127"/>
      </w:tblGrid>
      <w:tr w:rsidR="003642C5" w14:paraId="7DD4388E" w14:textId="77777777" w:rsidTr="00A7283D">
        <w:trPr>
          <w:trHeight w:val="510"/>
          <w:jc w:val="center"/>
        </w:trPr>
        <w:tc>
          <w:tcPr>
            <w:tcW w:w="8364" w:type="dxa"/>
            <w:gridSpan w:val="4"/>
            <w:tcBorders>
              <w:top w:val="single" w:sz="8" w:space="0" w:color="auto"/>
              <w:left w:val="single" w:sz="8" w:space="0" w:color="auto"/>
              <w:bottom w:val="single" w:sz="4" w:space="0" w:color="auto"/>
              <w:right w:val="single" w:sz="8" w:space="0" w:color="auto"/>
            </w:tcBorders>
            <w:noWrap/>
            <w:vAlign w:val="center"/>
          </w:tcPr>
          <w:p w14:paraId="12CDD795" w14:textId="77777777" w:rsidR="003642C5" w:rsidRDefault="001D211F" w:rsidP="00825F12">
            <w:pPr>
              <w:pStyle w:val="afff2"/>
              <w:jc w:val="center"/>
              <w:rPr>
                <w:rFonts w:ascii="宋体" w:eastAsia="宋体" w:hAnsi="宋体"/>
                <w:szCs w:val="21"/>
              </w:rPr>
            </w:pPr>
            <w:bookmarkStart w:id="362" w:name="_Hlk102324763"/>
            <w:bookmarkStart w:id="363" w:name="_Ref466467113"/>
            <w:r>
              <w:rPr>
                <w:rFonts w:ascii="宋体" w:eastAsia="宋体" w:hAnsi="宋体" w:hint="eastAsia"/>
                <w:szCs w:val="21"/>
              </w:rPr>
              <w:t>工程施工日志</w:t>
            </w:r>
          </w:p>
        </w:tc>
      </w:tr>
      <w:tr w:rsidR="003642C5" w14:paraId="64DAB64A" w14:textId="77777777" w:rsidTr="00A7283D">
        <w:trPr>
          <w:trHeight w:val="510"/>
          <w:jc w:val="center"/>
        </w:trPr>
        <w:tc>
          <w:tcPr>
            <w:tcW w:w="2253" w:type="dxa"/>
            <w:tcBorders>
              <w:top w:val="single" w:sz="4" w:space="0" w:color="auto"/>
              <w:bottom w:val="single" w:sz="4" w:space="0" w:color="auto"/>
              <w:right w:val="single" w:sz="4" w:space="0" w:color="auto"/>
            </w:tcBorders>
            <w:noWrap/>
            <w:vAlign w:val="center"/>
          </w:tcPr>
          <w:p w14:paraId="518AA016"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日</w:t>
            </w:r>
            <w:r w:rsidR="00825F12">
              <w:rPr>
                <w:rFonts w:ascii="宋体" w:eastAsia="宋体" w:hAnsi="宋体" w:cs="宋体" w:hint="eastAsia"/>
                <w:szCs w:val="21"/>
              </w:rPr>
              <w:t xml:space="preserve">　　</w:t>
            </w:r>
            <w:r>
              <w:rPr>
                <w:rFonts w:ascii="宋体" w:eastAsia="宋体" w:hAnsi="宋体" w:cs="宋体" w:hint="eastAsia"/>
                <w:szCs w:val="21"/>
              </w:rPr>
              <w:t>期</w:t>
            </w:r>
          </w:p>
        </w:tc>
        <w:tc>
          <w:tcPr>
            <w:tcW w:w="2850" w:type="dxa"/>
            <w:tcBorders>
              <w:top w:val="single" w:sz="4" w:space="0" w:color="auto"/>
              <w:left w:val="single" w:sz="4" w:space="0" w:color="auto"/>
              <w:bottom w:val="single" w:sz="4" w:space="0" w:color="auto"/>
              <w:right w:val="single" w:sz="4" w:space="0" w:color="auto"/>
            </w:tcBorders>
            <w:noWrap/>
            <w:vAlign w:val="center"/>
          </w:tcPr>
          <w:p w14:paraId="4E2C599D" w14:textId="77777777" w:rsidR="003642C5" w:rsidRDefault="003642C5">
            <w:pPr>
              <w:pStyle w:val="afff2"/>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676ABE9"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天</w:t>
            </w:r>
            <w:r w:rsidR="00825F12">
              <w:rPr>
                <w:rFonts w:ascii="宋体" w:eastAsia="宋体" w:hAnsi="宋体" w:cs="宋体" w:hint="eastAsia"/>
                <w:szCs w:val="21"/>
              </w:rPr>
              <w:t xml:space="preserve">　　</w:t>
            </w:r>
            <w:r>
              <w:rPr>
                <w:rFonts w:ascii="宋体" w:eastAsia="宋体" w:hAnsi="宋体" w:cs="宋体" w:hint="eastAsia"/>
                <w:szCs w:val="21"/>
              </w:rPr>
              <w:t>气</w:t>
            </w:r>
          </w:p>
        </w:tc>
        <w:tc>
          <w:tcPr>
            <w:tcW w:w="2127" w:type="dxa"/>
            <w:tcBorders>
              <w:top w:val="single" w:sz="4" w:space="0" w:color="auto"/>
              <w:left w:val="single" w:sz="4" w:space="0" w:color="auto"/>
              <w:bottom w:val="single" w:sz="4" w:space="0" w:color="auto"/>
              <w:right w:val="single" w:sz="8" w:space="0" w:color="auto"/>
            </w:tcBorders>
            <w:noWrap/>
            <w:vAlign w:val="center"/>
          </w:tcPr>
          <w:p w14:paraId="61ADD53F" w14:textId="77777777" w:rsidR="003642C5" w:rsidRDefault="003642C5">
            <w:pPr>
              <w:pStyle w:val="afff2"/>
              <w:rPr>
                <w:rFonts w:ascii="宋体" w:eastAsia="宋体" w:hAnsi="宋体" w:cs="宋体"/>
                <w:szCs w:val="21"/>
              </w:rPr>
            </w:pPr>
          </w:p>
        </w:tc>
      </w:tr>
      <w:tr w:rsidR="003642C5" w14:paraId="24AB41E1" w14:textId="77777777" w:rsidTr="00A7283D">
        <w:trPr>
          <w:trHeight w:val="510"/>
          <w:jc w:val="center"/>
        </w:trPr>
        <w:tc>
          <w:tcPr>
            <w:tcW w:w="2253" w:type="dxa"/>
            <w:tcBorders>
              <w:top w:val="single" w:sz="4" w:space="0" w:color="auto"/>
              <w:bottom w:val="single" w:sz="4" w:space="0" w:color="auto"/>
              <w:right w:val="single" w:sz="4" w:space="0" w:color="auto"/>
            </w:tcBorders>
            <w:noWrap/>
            <w:vAlign w:val="center"/>
          </w:tcPr>
          <w:p w14:paraId="35901E02"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施工人员</w:t>
            </w:r>
          </w:p>
        </w:tc>
        <w:tc>
          <w:tcPr>
            <w:tcW w:w="2850" w:type="dxa"/>
            <w:tcBorders>
              <w:top w:val="single" w:sz="4" w:space="0" w:color="auto"/>
              <w:left w:val="single" w:sz="4" w:space="0" w:color="auto"/>
              <w:bottom w:val="single" w:sz="4" w:space="0" w:color="auto"/>
              <w:right w:val="single" w:sz="4" w:space="0" w:color="auto"/>
            </w:tcBorders>
            <w:noWrap/>
            <w:vAlign w:val="center"/>
          </w:tcPr>
          <w:p w14:paraId="74DC067E" w14:textId="77777777" w:rsidR="003642C5" w:rsidRDefault="003642C5">
            <w:pPr>
              <w:pStyle w:val="afff2"/>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7F212D3"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记录人员</w:t>
            </w:r>
          </w:p>
        </w:tc>
        <w:tc>
          <w:tcPr>
            <w:tcW w:w="2127" w:type="dxa"/>
            <w:tcBorders>
              <w:top w:val="single" w:sz="4" w:space="0" w:color="auto"/>
              <w:left w:val="single" w:sz="4" w:space="0" w:color="auto"/>
              <w:bottom w:val="single" w:sz="4" w:space="0" w:color="auto"/>
              <w:right w:val="single" w:sz="8" w:space="0" w:color="auto"/>
            </w:tcBorders>
            <w:noWrap/>
            <w:vAlign w:val="center"/>
          </w:tcPr>
          <w:p w14:paraId="5CC8F6A7" w14:textId="77777777" w:rsidR="003642C5" w:rsidRDefault="003642C5">
            <w:pPr>
              <w:pStyle w:val="afff2"/>
              <w:rPr>
                <w:rFonts w:ascii="宋体" w:eastAsia="宋体" w:hAnsi="宋体" w:cs="宋体"/>
                <w:szCs w:val="21"/>
              </w:rPr>
            </w:pPr>
          </w:p>
        </w:tc>
      </w:tr>
      <w:tr w:rsidR="003642C5" w14:paraId="07EB1D44" w14:textId="77777777" w:rsidTr="00A7283D">
        <w:trPr>
          <w:trHeight w:val="510"/>
          <w:jc w:val="center"/>
        </w:trPr>
        <w:tc>
          <w:tcPr>
            <w:tcW w:w="2253" w:type="dxa"/>
            <w:tcBorders>
              <w:top w:val="single" w:sz="4" w:space="0" w:color="auto"/>
              <w:bottom w:val="single" w:sz="4" w:space="0" w:color="auto"/>
              <w:right w:val="single" w:sz="4" w:space="0" w:color="auto"/>
            </w:tcBorders>
            <w:vAlign w:val="center"/>
          </w:tcPr>
          <w:p w14:paraId="590B2D14"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计划内容</w:t>
            </w:r>
          </w:p>
        </w:tc>
        <w:tc>
          <w:tcPr>
            <w:tcW w:w="6111" w:type="dxa"/>
            <w:gridSpan w:val="3"/>
            <w:tcBorders>
              <w:top w:val="single" w:sz="4" w:space="0" w:color="auto"/>
              <w:left w:val="single" w:sz="4" w:space="0" w:color="auto"/>
              <w:bottom w:val="single" w:sz="4" w:space="0" w:color="auto"/>
              <w:right w:val="single" w:sz="8" w:space="0" w:color="auto"/>
            </w:tcBorders>
            <w:vAlign w:val="center"/>
          </w:tcPr>
          <w:p w14:paraId="1CCD3807" w14:textId="77777777" w:rsidR="003642C5" w:rsidRDefault="003642C5">
            <w:pPr>
              <w:pStyle w:val="afff2"/>
              <w:rPr>
                <w:rFonts w:ascii="宋体" w:eastAsia="宋体" w:hAnsi="宋体" w:cs="宋体"/>
                <w:szCs w:val="21"/>
              </w:rPr>
            </w:pPr>
          </w:p>
        </w:tc>
      </w:tr>
      <w:tr w:rsidR="003642C5" w14:paraId="178589E5" w14:textId="77777777" w:rsidTr="00A7283D">
        <w:trPr>
          <w:trHeight w:val="510"/>
          <w:jc w:val="center"/>
        </w:trPr>
        <w:tc>
          <w:tcPr>
            <w:tcW w:w="2253" w:type="dxa"/>
            <w:tcBorders>
              <w:top w:val="single" w:sz="4" w:space="0" w:color="auto"/>
              <w:bottom w:val="single" w:sz="4" w:space="0" w:color="auto"/>
              <w:right w:val="single" w:sz="4" w:space="0" w:color="auto"/>
            </w:tcBorders>
            <w:vAlign w:val="center"/>
          </w:tcPr>
          <w:p w14:paraId="61CE806F"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实际完成内容</w:t>
            </w:r>
          </w:p>
        </w:tc>
        <w:tc>
          <w:tcPr>
            <w:tcW w:w="6111" w:type="dxa"/>
            <w:gridSpan w:val="3"/>
            <w:tcBorders>
              <w:top w:val="single" w:sz="4" w:space="0" w:color="auto"/>
              <w:left w:val="single" w:sz="4" w:space="0" w:color="auto"/>
              <w:bottom w:val="single" w:sz="4" w:space="0" w:color="auto"/>
              <w:right w:val="single" w:sz="8" w:space="0" w:color="auto"/>
            </w:tcBorders>
            <w:vAlign w:val="center"/>
          </w:tcPr>
          <w:p w14:paraId="4A220E25" w14:textId="77777777" w:rsidR="003642C5" w:rsidRDefault="003642C5">
            <w:pPr>
              <w:pStyle w:val="afff2"/>
              <w:rPr>
                <w:rFonts w:ascii="宋体" w:eastAsia="宋体" w:hAnsi="宋体" w:cs="宋体"/>
                <w:szCs w:val="21"/>
              </w:rPr>
            </w:pPr>
          </w:p>
        </w:tc>
      </w:tr>
      <w:tr w:rsidR="003642C5" w14:paraId="1391FB8D" w14:textId="77777777" w:rsidTr="00A7283D">
        <w:trPr>
          <w:trHeight w:val="510"/>
          <w:jc w:val="center"/>
        </w:trPr>
        <w:tc>
          <w:tcPr>
            <w:tcW w:w="2253" w:type="dxa"/>
            <w:tcBorders>
              <w:top w:val="single" w:sz="4" w:space="0" w:color="auto"/>
              <w:bottom w:val="single" w:sz="4" w:space="0" w:color="auto"/>
              <w:right w:val="single" w:sz="4" w:space="0" w:color="auto"/>
            </w:tcBorders>
            <w:vAlign w:val="center"/>
          </w:tcPr>
          <w:p w14:paraId="7907D19B"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未完成内容及原因</w:t>
            </w:r>
          </w:p>
        </w:tc>
        <w:tc>
          <w:tcPr>
            <w:tcW w:w="6111" w:type="dxa"/>
            <w:gridSpan w:val="3"/>
            <w:tcBorders>
              <w:top w:val="single" w:sz="4" w:space="0" w:color="auto"/>
              <w:left w:val="single" w:sz="4" w:space="0" w:color="auto"/>
              <w:bottom w:val="single" w:sz="4" w:space="0" w:color="auto"/>
              <w:right w:val="single" w:sz="8" w:space="0" w:color="auto"/>
            </w:tcBorders>
            <w:vAlign w:val="center"/>
          </w:tcPr>
          <w:p w14:paraId="3C012916" w14:textId="77777777" w:rsidR="003642C5" w:rsidRDefault="003642C5">
            <w:pPr>
              <w:pStyle w:val="afff2"/>
              <w:rPr>
                <w:rFonts w:ascii="宋体" w:eastAsia="宋体" w:hAnsi="宋体" w:cs="宋体"/>
                <w:szCs w:val="21"/>
              </w:rPr>
            </w:pPr>
          </w:p>
        </w:tc>
      </w:tr>
      <w:tr w:rsidR="003642C5" w14:paraId="193CF066" w14:textId="77777777" w:rsidTr="00A7283D">
        <w:trPr>
          <w:trHeight w:val="510"/>
          <w:jc w:val="center"/>
        </w:trPr>
        <w:tc>
          <w:tcPr>
            <w:tcW w:w="2253" w:type="dxa"/>
            <w:tcBorders>
              <w:top w:val="single" w:sz="4" w:space="0" w:color="auto"/>
              <w:bottom w:val="single" w:sz="8" w:space="0" w:color="auto"/>
              <w:right w:val="single" w:sz="4" w:space="0" w:color="auto"/>
            </w:tcBorders>
            <w:vAlign w:val="center"/>
          </w:tcPr>
          <w:p w14:paraId="626BF96E"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备</w:t>
            </w:r>
            <w:r w:rsidR="00825F12">
              <w:rPr>
                <w:rFonts w:ascii="宋体" w:eastAsia="宋体" w:hAnsi="宋体" w:cs="宋体" w:hint="eastAsia"/>
                <w:szCs w:val="21"/>
              </w:rPr>
              <w:t xml:space="preserve">　　</w:t>
            </w:r>
            <w:r>
              <w:rPr>
                <w:rFonts w:ascii="宋体" w:eastAsia="宋体" w:hAnsi="宋体" w:cs="宋体" w:hint="eastAsia"/>
                <w:szCs w:val="21"/>
              </w:rPr>
              <w:t>注</w:t>
            </w:r>
          </w:p>
        </w:tc>
        <w:tc>
          <w:tcPr>
            <w:tcW w:w="6111" w:type="dxa"/>
            <w:gridSpan w:val="3"/>
            <w:tcBorders>
              <w:top w:val="single" w:sz="4" w:space="0" w:color="auto"/>
              <w:left w:val="single" w:sz="4" w:space="0" w:color="auto"/>
              <w:bottom w:val="single" w:sz="8" w:space="0" w:color="auto"/>
              <w:right w:val="single" w:sz="8" w:space="0" w:color="auto"/>
            </w:tcBorders>
            <w:vAlign w:val="center"/>
          </w:tcPr>
          <w:p w14:paraId="634CED6A" w14:textId="77777777" w:rsidR="003642C5" w:rsidRDefault="003642C5">
            <w:pPr>
              <w:pStyle w:val="afff2"/>
              <w:rPr>
                <w:rFonts w:ascii="宋体" w:eastAsia="宋体" w:hAnsi="宋体" w:cs="宋体"/>
                <w:szCs w:val="21"/>
              </w:rPr>
            </w:pPr>
          </w:p>
        </w:tc>
      </w:tr>
    </w:tbl>
    <w:p w14:paraId="51DF3A51" w14:textId="77777777" w:rsidR="003642C5" w:rsidRPr="00825F12" w:rsidRDefault="001D211F" w:rsidP="00825F12">
      <w:pPr>
        <w:pStyle w:val="afff2"/>
        <w:spacing w:beforeLines="50" w:before="156"/>
        <w:jc w:val="center"/>
        <w:rPr>
          <w:rFonts w:ascii="黑体" w:eastAsia="黑体" w:hAnsi="黑体"/>
          <w:szCs w:val="21"/>
        </w:rPr>
      </w:pPr>
      <w:bookmarkStart w:id="364" w:name="_Hlk102324939"/>
      <w:bookmarkStart w:id="365" w:name="_Ref466467121"/>
      <w:bookmarkEnd w:id="362"/>
      <w:bookmarkEnd w:id="363"/>
      <w:r w:rsidRPr="00825F12">
        <w:rPr>
          <w:rFonts w:ascii="黑体" w:eastAsia="黑体" w:hAnsi="黑体" w:hint="eastAsia"/>
          <w:szCs w:val="21"/>
        </w:rPr>
        <w:t>表</w:t>
      </w:r>
      <w:r w:rsidRPr="00825F12">
        <w:rPr>
          <w:rFonts w:ascii="Times New Roman" w:eastAsia="黑体" w:hAnsi="Times New Roman" w:cs="Times New Roman"/>
          <w:szCs w:val="21"/>
        </w:rPr>
        <w:t>E5</w:t>
      </w:r>
      <w:r w:rsidRPr="00825F12">
        <w:rPr>
          <w:rFonts w:ascii="黑体" w:eastAsia="黑体" w:hAnsi="黑体" w:hint="eastAsia"/>
          <w:szCs w:val="21"/>
        </w:rPr>
        <w:t xml:space="preserve">　工程调试记录</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9"/>
        <w:gridCol w:w="309"/>
        <w:gridCol w:w="818"/>
        <w:gridCol w:w="1045"/>
        <w:gridCol w:w="1045"/>
        <w:gridCol w:w="440"/>
        <w:gridCol w:w="605"/>
        <w:gridCol w:w="725"/>
        <w:gridCol w:w="320"/>
        <w:gridCol w:w="1371"/>
        <w:gridCol w:w="992"/>
      </w:tblGrid>
      <w:tr w:rsidR="003642C5" w14:paraId="51E28F96" w14:textId="77777777" w:rsidTr="00A7283D">
        <w:trPr>
          <w:trHeight w:val="564"/>
          <w:jc w:val="center"/>
        </w:trPr>
        <w:tc>
          <w:tcPr>
            <w:tcW w:w="1428" w:type="dxa"/>
            <w:gridSpan w:val="2"/>
            <w:vAlign w:val="center"/>
          </w:tcPr>
          <w:p w14:paraId="7BCD1747"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台区名称</w:t>
            </w:r>
          </w:p>
        </w:tc>
        <w:tc>
          <w:tcPr>
            <w:tcW w:w="3348" w:type="dxa"/>
            <w:gridSpan w:val="4"/>
            <w:vAlign w:val="center"/>
          </w:tcPr>
          <w:p w14:paraId="0603078A" w14:textId="77777777" w:rsidR="003642C5" w:rsidRDefault="003642C5">
            <w:pPr>
              <w:pStyle w:val="afff2"/>
              <w:rPr>
                <w:rFonts w:ascii="宋体" w:eastAsia="宋体" w:hAnsi="宋体" w:cs="宋体"/>
                <w:szCs w:val="21"/>
              </w:rPr>
            </w:pPr>
          </w:p>
        </w:tc>
        <w:tc>
          <w:tcPr>
            <w:tcW w:w="1330" w:type="dxa"/>
            <w:gridSpan w:val="2"/>
            <w:vAlign w:val="center"/>
          </w:tcPr>
          <w:p w14:paraId="3D44FFA4"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集中器编号</w:t>
            </w:r>
          </w:p>
        </w:tc>
        <w:tc>
          <w:tcPr>
            <w:tcW w:w="2683" w:type="dxa"/>
            <w:gridSpan w:val="3"/>
            <w:vAlign w:val="center"/>
          </w:tcPr>
          <w:p w14:paraId="1B100D7F" w14:textId="77777777" w:rsidR="003642C5" w:rsidRDefault="003642C5">
            <w:pPr>
              <w:pStyle w:val="afff2"/>
              <w:rPr>
                <w:rFonts w:ascii="宋体" w:eastAsia="宋体" w:hAnsi="宋体" w:cs="宋体"/>
                <w:szCs w:val="21"/>
              </w:rPr>
            </w:pPr>
          </w:p>
        </w:tc>
      </w:tr>
      <w:tr w:rsidR="003642C5" w14:paraId="0E2E006E" w14:textId="77777777" w:rsidTr="00A7283D">
        <w:trPr>
          <w:trHeight w:val="475"/>
          <w:jc w:val="center"/>
        </w:trPr>
        <w:tc>
          <w:tcPr>
            <w:tcW w:w="1119" w:type="dxa"/>
            <w:vAlign w:val="center"/>
          </w:tcPr>
          <w:p w14:paraId="7BAB4E25" w14:textId="77777777" w:rsidR="003642C5" w:rsidRDefault="001D211F" w:rsidP="00825F12">
            <w:pPr>
              <w:pStyle w:val="afff2"/>
              <w:jc w:val="center"/>
              <w:rPr>
                <w:rFonts w:ascii="宋体" w:eastAsia="宋体" w:hAnsi="宋体" w:cs="宋体"/>
                <w:szCs w:val="21"/>
              </w:rPr>
            </w:pPr>
            <w:bookmarkStart w:id="366" w:name="_Hlk102324977"/>
            <w:bookmarkEnd w:id="364"/>
            <w:r>
              <w:rPr>
                <w:rFonts w:ascii="宋体" w:eastAsia="宋体" w:hAnsi="宋体" w:cs="宋体" w:hint="eastAsia"/>
                <w:szCs w:val="21"/>
              </w:rPr>
              <w:t>数据转换器编号</w:t>
            </w:r>
          </w:p>
        </w:tc>
        <w:tc>
          <w:tcPr>
            <w:tcW w:w="1127" w:type="dxa"/>
            <w:gridSpan w:val="2"/>
            <w:vAlign w:val="center"/>
          </w:tcPr>
          <w:p w14:paraId="75E1EDC7" w14:textId="77777777" w:rsidR="003642C5" w:rsidRDefault="001D211F" w:rsidP="00825F12">
            <w:pPr>
              <w:pStyle w:val="afff2"/>
              <w:ind w:leftChars="-84" w:left="-185" w:rightChars="-54" w:right="-119"/>
              <w:jc w:val="center"/>
              <w:rPr>
                <w:rFonts w:ascii="宋体" w:eastAsia="宋体" w:hAnsi="宋体" w:cs="宋体"/>
                <w:szCs w:val="21"/>
              </w:rPr>
            </w:pPr>
            <w:r>
              <w:rPr>
                <w:rFonts w:ascii="宋体" w:eastAsia="宋体" w:hAnsi="宋体" w:cs="宋体" w:hint="eastAsia"/>
                <w:szCs w:val="21"/>
              </w:rPr>
              <w:t>数据转换器安装位置</w:t>
            </w:r>
          </w:p>
        </w:tc>
        <w:tc>
          <w:tcPr>
            <w:tcW w:w="1045" w:type="dxa"/>
            <w:vAlign w:val="center"/>
          </w:tcPr>
          <w:p w14:paraId="776BF3BC" w14:textId="77777777" w:rsidR="003642C5" w:rsidRDefault="001D211F" w:rsidP="00825F12">
            <w:pPr>
              <w:pStyle w:val="afff2"/>
              <w:ind w:leftChars="-36" w:left="-79" w:rightChars="-37" w:right="-81"/>
              <w:jc w:val="center"/>
              <w:rPr>
                <w:rFonts w:ascii="宋体" w:eastAsia="宋体" w:hAnsi="宋体" w:cs="宋体"/>
                <w:szCs w:val="21"/>
              </w:rPr>
            </w:pPr>
            <w:r>
              <w:rPr>
                <w:rFonts w:ascii="宋体" w:eastAsia="宋体" w:hAnsi="宋体" w:cs="宋体" w:hint="eastAsia"/>
                <w:szCs w:val="21"/>
              </w:rPr>
              <w:t>资产类型</w:t>
            </w:r>
          </w:p>
        </w:tc>
        <w:tc>
          <w:tcPr>
            <w:tcW w:w="1045" w:type="dxa"/>
            <w:vAlign w:val="center"/>
          </w:tcPr>
          <w:p w14:paraId="03726AA9" w14:textId="77777777" w:rsidR="003642C5" w:rsidRDefault="001D211F" w:rsidP="00825F12">
            <w:pPr>
              <w:pStyle w:val="afff2"/>
              <w:ind w:leftChars="-40" w:left="-88" w:rightChars="-49" w:right="-108"/>
              <w:jc w:val="center"/>
              <w:rPr>
                <w:rFonts w:ascii="宋体" w:eastAsia="宋体" w:hAnsi="宋体" w:cs="宋体"/>
                <w:szCs w:val="21"/>
              </w:rPr>
            </w:pPr>
            <w:r>
              <w:rPr>
                <w:rFonts w:ascii="宋体" w:eastAsia="宋体" w:hAnsi="宋体" w:cs="宋体" w:hint="eastAsia"/>
                <w:szCs w:val="21"/>
              </w:rPr>
              <w:t>通讯方式</w:t>
            </w:r>
          </w:p>
        </w:tc>
        <w:tc>
          <w:tcPr>
            <w:tcW w:w="1045" w:type="dxa"/>
            <w:gridSpan w:val="2"/>
            <w:vAlign w:val="center"/>
          </w:tcPr>
          <w:p w14:paraId="57729682" w14:textId="77777777" w:rsidR="00825F12" w:rsidRDefault="001D211F" w:rsidP="00825F12">
            <w:pPr>
              <w:pStyle w:val="afff2"/>
              <w:jc w:val="center"/>
              <w:rPr>
                <w:rFonts w:ascii="宋体" w:eastAsia="宋体" w:hAnsi="宋体"/>
                <w:szCs w:val="21"/>
              </w:rPr>
            </w:pPr>
            <w:r>
              <w:rPr>
                <w:rFonts w:ascii="宋体" w:eastAsia="宋体" w:hAnsi="宋体" w:hint="eastAsia"/>
                <w:szCs w:val="21"/>
              </w:rPr>
              <w:t>M-Bus</w:t>
            </w:r>
          </w:p>
          <w:p w14:paraId="6204CD25" w14:textId="77777777" w:rsidR="003642C5" w:rsidRDefault="001D211F" w:rsidP="00825F12">
            <w:pPr>
              <w:pStyle w:val="afff2"/>
              <w:jc w:val="center"/>
              <w:rPr>
                <w:rFonts w:ascii="宋体" w:eastAsia="宋体" w:hAnsi="宋体" w:cs="宋体"/>
                <w:szCs w:val="21"/>
              </w:rPr>
            </w:pPr>
            <w:r>
              <w:rPr>
                <w:rFonts w:ascii="宋体" w:eastAsia="宋体" w:hAnsi="宋体" w:cs="宋体" w:hint="eastAsia"/>
                <w:szCs w:val="21"/>
              </w:rPr>
              <w:t>线路号</w:t>
            </w:r>
          </w:p>
        </w:tc>
        <w:tc>
          <w:tcPr>
            <w:tcW w:w="1045" w:type="dxa"/>
            <w:gridSpan w:val="2"/>
            <w:vAlign w:val="center"/>
          </w:tcPr>
          <w:p w14:paraId="6D3EEF10" w14:textId="77777777" w:rsidR="003642C5" w:rsidRDefault="001D211F" w:rsidP="00825F12">
            <w:pPr>
              <w:pStyle w:val="afff2"/>
              <w:ind w:leftChars="-20" w:left="-44" w:rightChars="-25" w:right="-55"/>
              <w:jc w:val="center"/>
              <w:rPr>
                <w:rFonts w:ascii="宋体" w:eastAsia="宋体" w:hAnsi="宋体" w:cs="宋体"/>
                <w:szCs w:val="21"/>
              </w:rPr>
            </w:pPr>
            <w:r>
              <w:rPr>
                <w:rFonts w:ascii="宋体" w:eastAsia="宋体" w:hAnsi="宋体" w:cs="宋体" w:hint="eastAsia"/>
                <w:szCs w:val="21"/>
              </w:rPr>
              <w:t>资产编号</w:t>
            </w:r>
          </w:p>
        </w:tc>
        <w:tc>
          <w:tcPr>
            <w:tcW w:w="1371" w:type="dxa"/>
            <w:vAlign w:val="center"/>
          </w:tcPr>
          <w:p w14:paraId="226624DC" w14:textId="77777777" w:rsidR="003642C5" w:rsidRDefault="001D211F" w:rsidP="00825F12">
            <w:pPr>
              <w:pStyle w:val="afff2"/>
              <w:ind w:leftChars="-51" w:left="-112" w:rightChars="-42" w:right="-92"/>
              <w:jc w:val="center"/>
              <w:rPr>
                <w:rFonts w:ascii="宋体" w:eastAsia="宋体" w:hAnsi="宋体" w:cs="宋体"/>
                <w:szCs w:val="21"/>
              </w:rPr>
            </w:pPr>
            <w:r>
              <w:rPr>
                <w:rFonts w:ascii="宋体" w:eastAsia="宋体" w:hAnsi="宋体" w:cs="宋体" w:hint="eastAsia"/>
                <w:szCs w:val="21"/>
              </w:rPr>
              <w:t>设备安装地址</w:t>
            </w:r>
          </w:p>
        </w:tc>
        <w:tc>
          <w:tcPr>
            <w:tcW w:w="992" w:type="dxa"/>
            <w:vAlign w:val="center"/>
          </w:tcPr>
          <w:p w14:paraId="43A0E2EA" w14:textId="77777777" w:rsidR="003642C5" w:rsidRDefault="001D211F" w:rsidP="00825F12">
            <w:pPr>
              <w:pStyle w:val="afff2"/>
              <w:ind w:leftChars="-43" w:left="-95" w:rightChars="-41" w:right="-90"/>
              <w:jc w:val="center"/>
              <w:rPr>
                <w:rFonts w:ascii="宋体" w:eastAsia="宋体" w:hAnsi="宋体" w:cs="宋体"/>
                <w:szCs w:val="21"/>
              </w:rPr>
            </w:pPr>
            <w:r>
              <w:rPr>
                <w:rFonts w:ascii="宋体" w:eastAsia="宋体" w:hAnsi="宋体" w:cs="宋体" w:hint="eastAsia"/>
                <w:szCs w:val="21"/>
              </w:rPr>
              <w:t>调试状态</w:t>
            </w:r>
          </w:p>
        </w:tc>
      </w:tr>
      <w:tr w:rsidR="003642C5" w14:paraId="52E26A95" w14:textId="77777777" w:rsidTr="00A7283D">
        <w:trPr>
          <w:trHeight w:val="549"/>
          <w:jc w:val="center"/>
        </w:trPr>
        <w:tc>
          <w:tcPr>
            <w:tcW w:w="1119" w:type="dxa"/>
            <w:noWrap/>
            <w:vAlign w:val="center"/>
          </w:tcPr>
          <w:p w14:paraId="15D33223" w14:textId="77777777" w:rsidR="003642C5" w:rsidRDefault="003642C5">
            <w:pPr>
              <w:pStyle w:val="afff2"/>
              <w:rPr>
                <w:rFonts w:ascii="宋体" w:eastAsia="宋体" w:hAnsi="宋体" w:cs="宋体"/>
                <w:szCs w:val="21"/>
              </w:rPr>
            </w:pPr>
          </w:p>
        </w:tc>
        <w:tc>
          <w:tcPr>
            <w:tcW w:w="1127" w:type="dxa"/>
            <w:gridSpan w:val="2"/>
            <w:noWrap/>
            <w:vAlign w:val="center"/>
          </w:tcPr>
          <w:p w14:paraId="623728B4" w14:textId="77777777" w:rsidR="003642C5" w:rsidRDefault="003642C5">
            <w:pPr>
              <w:pStyle w:val="afff2"/>
              <w:rPr>
                <w:rFonts w:ascii="宋体" w:eastAsia="宋体" w:hAnsi="宋体" w:cs="宋体"/>
                <w:szCs w:val="21"/>
              </w:rPr>
            </w:pPr>
          </w:p>
        </w:tc>
        <w:tc>
          <w:tcPr>
            <w:tcW w:w="1045" w:type="dxa"/>
            <w:noWrap/>
            <w:vAlign w:val="center"/>
          </w:tcPr>
          <w:p w14:paraId="79215FDF" w14:textId="77777777" w:rsidR="003642C5" w:rsidRDefault="003642C5">
            <w:pPr>
              <w:pStyle w:val="afff2"/>
              <w:rPr>
                <w:rFonts w:ascii="宋体" w:eastAsia="宋体" w:hAnsi="宋体" w:cs="宋体"/>
                <w:szCs w:val="21"/>
              </w:rPr>
            </w:pPr>
          </w:p>
        </w:tc>
        <w:tc>
          <w:tcPr>
            <w:tcW w:w="1045" w:type="dxa"/>
            <w:noWrap/>
            <w:vAlign w:val="center"/>
          </w:tcPr>
          <w:p w14:paraId="1067F017" w14:textId="77777777" w:rsidR="003642C5" w:rsidRDefault="003642C5">
            <w:pPr>
              <w:pStyle w:val="afff2"/>
              <w:rPr>
                <w:rFonts w:ascii="宋体" w:eastAsia="宋体" w:hAnsi="宋体" w:cs="宋体"/>
                <w:szCs w:val="21"/>
              </w:rPr>
            </w:pPr>
          </w:p>
        </w:tc>
        <w:tc>
          <w:tcPr>
            <w:tcW w:w="1045" w:type="dxa"/>
            <w:gridSpan w:val="2"/>
            <w:noWrap/>
            <w:vAlign w:val="center"/>
          </w:tcPr>
          <w:p w14:paraId="7E72626A" w14:textId="77777777" w:rsidR="003642C5" w:rsidRDefault="003642C5">
            <w:pPr>
              <w:pStyle w:val="afff2"/>
              <w:rPr>
                <w:rFonts w:ascii="宋体" w:eastAsia="宋体" w:hAnsi="宋体" w:cs="宋体"/>
                <w:szCs w:val="21"/>
              </w:rPr>
            </w:pPr>
          </w:p>
        </w:tc>
        <w:tc>
          <w:tcPr>
            <w:tcW w:w="1045" w:type="dxa"/>
            <w:gridSpan w:val="2"/>
            <w:noWrap/>
            <w:vAlign w:val="center"/>
          </w:tcPr>
          <w:p w14:paraId="05368854" w14:textId="77777777" w:rsidR="003642C5" w:rsidRDefault="003642C5">
            <w:pPr>
              <w:pStyle w:val="afff2"/>
              <w:rPr>
                <w:rFonts w:ascii="宋体" w:eastAsia="宋体" w:hAnsi="宋体" w:cs="宋体"/>
                <w:szCs w:val="21"/>
              </w:rPr>
            </w:pPr>
          </w:p>
        </w:tc>
        <w:tc>
          <w:tcPr>
            <w:tcW w:w="1371" w:type="dxa"/>
            <w:noWrap/>
            <w:vAlign w:val="center"/>
          </w:tcPr>
          <w:p w14:paraId="1818AFBF" w14:textId="77777777" w:rsidR="003642C5" w:rsidRDefault="003642C5">
            <w:pPr>
              <w:pStyle w:val="afff2"/>
              <w:rPr>
                <w:rFonts w:ascii="宋体" w:eastAsia="宋体" w:hAnsi="宋体" w:cs="宋体"/>
                <w:szCs w:val="21"/>
              </w:rPr>
            </w:pPr>
          </w:p>
        </w:tc>
        <w:tc>
          <w:tcPr>
            <w:tcW w:w="992" w:type="dxa"/>
            <w:noWrap/>
            <w:vAlign w:val="center"/>
          </w:tcPr>
          <w:p w14:paraId="061AF2D4" w14:textId="77777777" w:rsidR="003642C5" w:rsidRDefault="003642C5">
            <w:pPr>
              <w:pStyle w:val="afff2"/>
              <w:rPr>
                <w:rFonts w:ascii="宋体" w:eastAsia="宋体" w:hAnsi="宋体" w:cs="宋体"/>
                <w:szCs w:val="21"/>
              </w:rPr>
            </w:pPr>
          </w:p>
        </w:tc>
      </w:tr>
      <w:bookmarkEnd w:id="89"/>
      <w:bookmarkEnd w:id="366"/>
    </w:tbl>
    <w:p w14:paraId="531FBF7A" w14:textId="77777777" w:rsidR="00825F12" w:rsidRDefault="00825F12">
      <w:pPr>
        <w:pStyle w:val="afff2"/>
        <w:jc w:val="center"/>
        <w:outlineLvl w:val="0"/>
        <w:rPr>
          <w:rFonts w:ascii="Times New Roman" w:eastAsia="宋体" w:hAnsi="Times New Roman" w:cs="Times New Roman"/>
          <w:bCs/>
          <w:sz w:val="32"/>
          <w:szCs w:val="32"/>
        </w:rPr>
        <w:sectPr w:rsidR="00825F12">
          <w:pgSz w:w="11906" w:h="16838"/>
          <w:pgMar w:top="1440" w:right="1800" w:bottom="1440" w:left="1800" w:header="851" w:footer="992" w:gutter="0"/>
          <w:cols w:space="425"/>
          <w:docGrid w:type="lines" w:linePitch="312"/>
        </w:sectPr>
      </w:pPr>
    </w:p>
    <w:p w14:paraId="04019400" w14:textId="77777777" w:rsidR="003642C5" w:rsidRPr="00825F12" w:rsidRDefault="001D211F" w:rsidP="00825F12">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67" w:name="_Toc150017187"/>
      <w:r w:rsidRPr="00825F12">
        <w:rPr>
          <w:rFonts w:ascii="Times New Roman" w:hAnsi="Times New Roman" w:hint="eastAsia"/>
          <w:color w:val="auto"/>
          <w:kern w:val="44"/>
          <w:sz w:val="30"/>
          <w:szCs w:val="30"/>
          <w:lang w:eastAsia="zh-CN"/>
        </w:rPr>
        <w:lastRenderedPageBreak/>
        <w:t>附录</w:t>
      </w:r>
      <w:r w:rsidRPr="00825F12">
        <w:rPr>
          <w:rFonts w:ascii="Times New Roman" w:hAnsi="Times New Roman"/>
          <w:color w:val="auto"/>
          <w:kern w:val="44"/>
          <w:sz w:val="30"/>
          <w:szCs w:val="30"/>
          <w:lang w:eastAsia="zh-CN"/>
        </w:rPr>
        <w:t>F</w:t>
      </w:r>
      <w:r w:rsidR="00825F12">
        <w:rPr>
          <w:rFonts w:ascii="Times New Roman" w:hAnsi="Times New Roman" w:hint="eastAsia"/>
          <w:color w:val="auto"/>
          <w:kern w:val="44"/>
          <w:sz w:val="30"/>
          <w:szCs w:val="30"/>
          <w:lang w:eastAsia="zh-CN"/>
        </w:rPr>
        <w:t xml:space="preserve">　</w:t>
      </w:r>
      <w:r w:rsidRPr="00825F12">
        <w:rPr>
          <w:rFonts w:ascii="Times New Roman" w:hAnsi="Times New Roman" w:hint="eastAsia"/>
          <w:color w:val="auto"/>
          <w:kern w:val="44"/>
          <w:sz w:val="30"/>
          <w:szCs w:val="30"/>
          <w:lang w:eastAsia="zh-CN"/>
        </w:rPr>
        <w:t>竣工工程验收记录</w:t>
      </w:r>
      <w:bookmarkEnd w:id="367"/>
    </w:p>
    <w:p w14:paraId="4B976DF6" w14:textId="77777777" w:rsidR="003642C5" w:rsidRPr="00825F12" w:rsidRDefault="001D211F" w:rsidP="00825F12">
      <w:pPr>
        <w:pStyle w:val="afff2"/>
        <w:spacing w:afterLines="50" w:after="156"/>
        <w:jc w:val="center"/>
        <w:rPr>
          <w:rFonts w:ascii="黑体" w:eastAsia="黑体" w:hAnsi="黑体"/>
          <w:szCs w:val="21"/>
        </w:rPr>
      </w:pPr>
      <w:r w:rsidRPr="00825F12">
        <w:rPr>
          <w:rFonts w:ascii="黑体" w:eastAsia="黑体" w:hAnsi="黑体" w:hint="eastAsia"/>
          <w:szCs w:val="21"/>
        </w:rPr>
        <w:t>表</w:t>
      </w:r>
      <w:r w:rsidRPr="00825F12">
        <w:rPr>
          <w:rFonts w:ascii="Times New Roman" w:eastAsia="黑体" w:hAnsi="Times New Roman" w:cs="Times New Roman"/>
          <w:szCs w:val="21"/>
        </w:rPr>
        <w:t>F</w:t>
      </w:r>
      <w:r w:rsidR="00825F12">
        <w:rPr>
          <w:rFonts w:ascii="黑体" w:eastAsia="黑体" w:hAnsi="黑体" w:hint="eastAsia"/>
          <w:szCs w:val="21"/>
        </w:rPr>
        <w:t xml:space="preserve">　</w:t>
      </w:r>
      <w:r w:rsidRPr="00825F12">
        <w:rPr>
          <w:rFonts w:ascii="黑体" w:eastAsia="黑体" w:hAnsi="黑体" w:hint="eastAsia"/>
          <w:szCs w:val="21"/>
        </w:rPr>
        <w:t>竣工工程验收记录表</w:t>
      </w:r>
    </w:p>
    <w:tbl>
      <w:tblPr>
        <w:tblW w:w="9215" w:type="dxa"/>
        <w:tblInd w:w="-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60"/>
        <w:gridCol w:w="699"/>
        <w:gridCol w:w="2410"/>
        <w:gridCol w:w="1564"/>
        <w:gridCol w:w="655"/>
        <w:gridCol w:w="2327"/>
      </w:tblGrid>
      <w:tr w:rsidR="003642C5" w:rsidRPr="003A6E68" w14:paraId="5883F7D5" w14:textId="77777777" w:rsidTr="00A7283D">
        <w:trPr>
          <w:trHeight w:val="707"/>
        </w:trPr>
        <w:tc>
          <w:tcPr>
            <w:tcW w:w="1560" w:type="dxa"/>
            <w:tcBorders>
              <w:top w:val="single" w:sz="8" w:space="0" w:color="auto"/>
              <w:bottom w:val="single" w:sz="4" w:space="0" w:color="auto"/>
            </w:tcBorders>
            <w:vAlign w:val="center"/>
          </w:tcPr>
          <w:p w14:paraId="0B62456C"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工程名称</w:t>
            </w:r>
          </w:p>
        </w:tc>
        <w:tc>
          <w:tcPr>
            <w:tcW w:w="3109" w:type="dxa"/>
            <w:gridSpan w:val="2"/>
            <w:tcBorders>
              <w:top w:val="single" w:sz="8" w:space="0" w:color="auto"/>
              <w:bottom w:val="single" w:sz="4" w:space="0" w:color="auto"/>
            </w:tcBorders>
            <w:vAlign w:val="center"/>
          </w:tcPr>
          <w:p w14:paraId="540DE58C" w14:textId="77777777" w:rsidR="003642C5" w:rsidRPr="003A6E68" w:rsidRDefault="003642C5">
            <w:pPr>
              <w:ind w:firstLine="180"/>
              <w:jc w:val="center"/>
              <w:rPr>
                <w:rFonts w:ascii="宋体" w:hAnsi="宋体"/>
                <w:bCs/>
                <w:sz w:val="21"/>
                <w:szCs w:val="21"/>
              </w:rPr>
            </w:pPr>
          </w:p>
        </w:tc>
        <w:tc>
          <w:tcPr>
            <w:tcW w:w="1564" w:type="dxa"/>
            <w:tcBorders>
              <w:top w:val="single" w:sz="8" w:space="0" w:color="auto"/>
              <w:bottom w:val="single" w:sz="4" w:space="0" w:color="auto"/>
            </w:tcBorders>
            <w:vAlign w:val="center"/>
          </w:tcPr>
          <w:p w14:paraId="342C173C"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建设单位名称</w:t>
            </w:r>
          </w:p>
        </w:tc>
        <w:tc>
          <w:tcPr>
            <w:tcW w:w="2982" w:type="dxa"/>
            <w:gridSpan w:val="2"/>
            <w:tcBorders>
              <w:top w:val="single" w:sz="8" w:space="0" w:color="auto"/>
              <w:bottom w:val="single" w:sz="4" w:space="0" w:color="auto"/>
            </w:tcBorders>
            <w:vAlign w:val="center"/>
          </w:tcPr>
          <w:p w14:paraId="1A841771" w14:textId="77777777" w:rsidR="003642C5" w:rsidRPr="003A6E68" w:rsidRDefault="003642C5">
            <w:pPr>
              <w:ind w:firstLine="180"/>
              <w:jc w:val="center"/>
              <w:rPr>
                <w:rFonts w:ascii="宋体" w:hAnsi="宋体"/>
                <w:bCs/>
                <w:sz w:val="21"/>
                <w:szCs w:val="21"/>
              </w:rPr>
            </w:pPr>
          </w:p>
        </w:tc>
      </w:tr>
      <w:tr w:rsidR="003642C5" w:rsidRPr="003A6E68" w14:paraId="5822F22B" w14:textId="77777777" w:rsidTr="00A7283D">
        <w:trPr>
          <w:trHeight w:val="673"/>
        </w:trPr>
        <w:tc>
          <w:tcPr>
            <w:tcW w:w="1560" w:type="dxa"/>
            <w:tcBorders>
              <w:top w:val="single" w:sz="4" w:space="0" w:color="auto"/>
              <w:bottom w:val="single" w:sz="4" w:space="0" w:color="auto"/>
            </w:tcBorders>
            <w:vAlign w:val="center"/>
          </w:tcPr>
          <w:p w14:paraId="59C77F8B"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验收项目</w:t>
            </w:r>
          </w:p>
        </w:tc>
        <w:tc>
          <w:tcPr>
            <w:tcW w:w="3109" w:type="dxa"/>
            <w:gridSpan w:val="2"/>
            <w:tcBorders>
              <w:top w:val="single" w:sz="4" w:space="0" w:color="auto"/>
              <w:bottom w:val="single" w:sz="4" w:space="0" w:color="auto"/>
            </w:tcBorders>
            <w:vAlign w:val="center"/>
          </w:tcPr>
          <w:p w14:paraId="5574D72E" w14:textId="77777777" w:rsidR="003642C5" w:rsidRPr="003A6E68" w:rsidRDefault="003642C5">
            <w:pPr>
              <w:ind w:firstLine="180"/>
              <w:jc w:val="center"/>
              <w:rPr>
                <w:rFonts w:ascii="宋体" w:hAnsi="宋体"/>
                <w:bCs/>
                <w:sz w:val="21"/>
                <w:szCs w:val="21"/>
              </w:rPr>
            </w:pPr>
          </w:p>
        </w:tc>
        <w:tc>
          <w:tcPr>
            <w:tcW w:w="1564" w:type="dxa"/>
            <w:tcBorders>
              <w:top w:val="single" w:sz="4" w:space="0" w:color="auto"/>
              <w:bottom w:val="single" w:sz="4" w:space="0" w:color="auto"/>
            </w:tcBorders>
            <w:vAlign w:val="center"/>
          </w:tcPr>
          <w:p w14:paraId="7E6FD7D3"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设计单位名称</w:t>
            </w:r>
          </w:p>
        </w:tc>
        <w:tc>
          <w:tcPr>
            <w:tcW w:w="2982" w:type="dxa"/>
            <w:gridSpan w:val="2"/>
            <w:tcBorders>
              <w:top w:val="single" w:sz="4" w:space="0" w:color="auto"/>
              <w:bottom w:val="single" w:sz="4" w:space="0" w:color="auto"/>
            </w:tcBorders>
            <w:vAlign w:val="center"/>
          </w:tcPr>
          <w:p w14:paraId="23B7AADF" w14:textId="77777777" w:rsidR="003642C5" w:rsidRPr="003A6E68" w:rsidRDefault="003642C5">
            <w:pPr>
              <w:ind w:firstLine="180"/>
              <w:jc w:val="center"/>
              <w:rPr>
                <w:rFonts w:ascii="宋体" w:hAnsi="宋体"/>
                <w:bCs/>
                <w:sz w:val="21"/>
                <w:szCs w:val="21"/>
              </w:rPr>
            </w:pPr>
          </w:p>
        </w:tc>
      </w:tr>
      <w:tr w:rsidR="003642C5" w:rsidRPr="003A6E68" w14:paraId="22BD42A6" w14:textId="77777777" w:rsidTr="00A7283D">
        <w:trPr>
          <w:trHeight w:val="673"/>
        </w:trPr>
        <w:tc>
          <w:tcPr>
            <w:tcW w:w="1560" w:type="dxa"/>
            <w:tcBorders>
              <w:top w:val="single" w:sz="4" w:space="0" w:color="auto"/>
              <w:bottom w:val="single" w:sz="4" w:space="0" w:color="auto"/>
            </w:tcBorders>
            <w:vAlign w:val="center"/>
          </w:tcPr>
          <w:p w14:paraId="4FB14E8F"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开工日期</w:t>
            </w:r>
          </w:p>
        </w:tc>
        <w:tc>
          <w:tcPr>
            <w:tcW w:w="3109" w:type="dxa"/>
            <w:gridSpan w:val="2"/>
            <w:tcBorders>
              <w:top w:val="single" w:sz="4" w:space="0" w:color="auto"/>
              <w:bottom w:val="single" w:sz="4" w:space="0" w:color="auto"/>
            </w:tcBorders>
            <w:vAlign w:val="center"/>
          </w:tcPr>
          <w:p w14:paraId="601FB637" w14:textId="77777777" w:rsidR="003642C5" w:rsidRPr="003A6E68" w:rsidRDefault="001D211F">
            <w:pPr>
              <w:pStyle w:val="afff2"/>
              <w:ind w:firstLineChars="150" w:firstLine="315"/>
              <w:jc w:val="center"/>
              <w:rPr>
                <w:rFonts w:ascii="宋体" w:eastAsia="宋体" w:hAnsi="宋体"/>
                <w:bCs/>
                <w:szCs w:val="21"/>
              </w:rPr>
            </w:pPr>
            <w:r w:rsidRPr="003A6E68">
              <w:rPr>
                <w:rFonts w:ascii="宋体" w:eastAsia="宋体" w:hAnsi="宋体" w:hint="eastAsia"/>
                <w:bCs/>
                <w:szCs w:val="21"/>
              </w:rPr>
              <w:t>年</w:t>
            </w:r>
            <w:r w:rsidR="003A6E68">
              <w:rPr>
                <w:rFonts w:ascii="宋体" w:eastAsia="宋体" w:hAnsi="宋体"/>
                <w:bCs/>
                <w:szCs w:val="21"/>
              </w:rPr>
              <w:t xml:space="preserve">   </w:t>
            </w:r>
            <w:r w:rsidRPr="003A6E68">
              <w:rPr>
                <w:rFonts w:ascii="宋体" w:eastAsia="宋体" w:hAnsi="宋体" w:hint="eastAsia"/>
                <w:bCs/>
                <w:szCs w:val="21"/>
              </w:rPr>
              <w:t>月</w:t>
            </w:r>
            <w:r w:rsidR="003A6E68">
              <w:rPr>
                <w:rFonts w:ascii="宋体" w:eastAsia="宋体" w:hAnsi="宋体" w:hint="eastAsia"/>
                <w:bCs/>
                <w:szCs w:val="21"/>
              </w:rPr>
              <w:t xml:space="preserve"> </w:t>
            </w:r>
            <w:r w:rsidRPr="003A6E68">
              <w:rPr>
                <w:rFonts w:ascii="宋体" w:eastAsia="宋体" w:hAnsi="宋体" w:hint="eastAsia"/>
                <w:bCs/>
                <w:szCs w:val="21"/>
              </w:rPr>
              <w:t xml:space="preserve">  日</w:t>
            </w:r>
          </w:p>
        </w:tc>
        <w:tc>
          <w:tcPr>
            <w:tcW w:w="1564" w:type="dxa"/>
            <w:tcBorders>
              <w:top w:val="single" w:sz="4" w:space="0" w:color="auto"/>
              <w:bottom w:val="single" w:sz="4" w:space="0" w:color="auto"/>
            </w:tcBorders>
            <w:vAlign w:val="center"/>
          </w:tcPr>
          <w:p w14:paraId="3B9E35E5" w14:textId="77777777" w:rsidR="003642C5" w:rsidRPr="003A6E68" w:rsidRDefault="001D211F" w:rsidP="003A6E68">
            <w:pPr>
              <w:pStyle w:val="afff2"/>
              <w:jc w:val="center"/>
              <w:rPr>
                <w:rFonts w:ascii="宋体" w:eastAsia="宋体" w:hAnsi="宋体" w:cs="Times New Roman"/>
                <w:bCs/>
                <w:kern w:val="0"/>
                <w:szCs w:val="21"/>
                <w:lang w:eastAsia="en-US" w:bidi="en-US"/>
                <w14:ligatures w14:val="none"/>
              </w:rPr>
            </w:pPr>
            <w:r w:rsidRPr="003A6E68">
              <w:rPr>
                <w:rFonts w:ascii="宋体" w:eastAsia="宋体" w:hAnsi="宋体" w:cs="Times New Roman" w:hint="eastAsia"/>
                <w:bCs/>
                <w:kern w:val="0"/>
                <w:szCs w:val="21"/>
                <w:lang w:eastAsia="en-US" w:bidi="en-US"/>
                <w14:ligatures w14:val="none"/>
              </w:rPr>
              <w:t>施工单位名称</w:t>
            </w:r>
          </w:p>
        </w:tc>
        <w:tc>
          <w:tcPr>
            <w:tcW w:w="2982" w:type="dxa"/>
            <w:gridSpan w:val="2"/>
            <w:tcBorders>
              <w:top w:val="single" w:sz="4" w:space="0" w:color="auto"/>
              <w:bottom w:val="single" w:sz="4" w:space="0" w:color="auto"/>
            </w:tcBorders>
            <w:vAlign w:val="center"/>
          </w:tcPr>
          <w:p w14:paraId="3F866AD5" w14:textId="77777777" w:rsidR="003642C5" w:rsidRPr="003A6E68" w:rsidRDefault="003642C5">
            <w:pPr>
              <w:ind w:firstLine="180"/>
              <w:jc w:val="center"/>
              <w:rPr>
                <w:rFonts w:ascii="宋体" w:hAnsi="宋体"/>
                <w:bCs/>
                <w:sz w:val="21"/>
                <w:szCs w:val="21"/>
              </w:rPr>
            </w:pPr>
          </w:p>
        </w:tc>
      </w:tr>
      <w:tr w:rsidR="003642C5" w:rsidRPr="003A6E68" w14:paraId="6696128E" w14:textId="77777777" w:rsidTr="00A7283D">
        <w:trPr>
          <w:trHeight w:val="673"/>
        </w:trPr>
        <w:tc>
          <w:tcPr>
            <w:tcW w:w="1560" w:type="dxa"/>
            <w:tcBorders>
              <w:top w:val="single" w:sz="4" w:space="0" w:color="auto"/>
              <w:bottom w:val="single" w:sz="4" w:space="0" w:color="auto"/>
            </w:tcBorders>
            <w:vAlign w:val="center"/>
          </w:tcPr>
          <w:p w14:paraId="51B2A8E7"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竣工日期</w:t>
            </w:r>
          </w:p>
        </w:tc>
        <w:tc>
          <w:tcPr>
            <w:tcW w:w="3109" w:type="dxa"/>
            <w:gridSpan w:val="2"/>
            <w:tcBorders>
              <w:top w:val="single" w:sz="4" w:space="0" w:color="auto"/>
              <w:bottom w:val="single" w:sz="4" w:space="0" w:color="auto"/>
            </w:tcBorders>
            <w:vAlign w:val="center"/>
          </w:tcPr>
          <w:p w14:paraId="4E069483" w14:textId="77777777" w:rsidR="003642C5" w:rsidRPr="003A6E68" w:rsidRDefault="001D211F">
            <w:pPr>
              <w:pStyle w:val="afff2"/>
              <w:ind w:firstLineChars="150" w:firstLine="315"/>
              <w:jc w:val="center"/>
              <w:rPr>
                <w:rFonts w:ascii="宋体" w:eastAsia="宋体" w:hAnsi="宋体"/>
                <w:bCs/>
                <w:szCs w:val="21"/>
              </w:rPr>
            </w:pPr>
            <w:r w:rsidRPr="003A6E68">
              <w:rPr>
                <w:rFonts w:ascii="宋体" w:eastAsia="宋体" w:hAnsi="宋体" w:hint="eastAsia"/>
                <w:bCs/>
                <w:szCs w:val="21"/>
              </w:rPr>
              <w:t xml:space="preserve">年 </w:t>
            </w:r>
            <w:r w:rsidR="003A6E68">
              <w:rPr>
                <w:rFonts w:ascii="宋体" w:eastAsia="宋体" w:hAnsi="宋体"/>
                <w:bCs/>
                <w:szCs w:val="21"/>
              </w:rPr>
              <w:t xml:space="preserve"> </w:t>
            </w:r>
            <w:r w:rsidRPr="003A6E68">
              <w:rPr>
                <w:rFonts w:ascii="宋体" w:eastAsia="宋体" w:hAnsi="宋体" w:hint="eastAsia"/>
                <w:bCs/>
                <w:szCs w:val="21"/>
              </w:rPr>
              <w:t xml:space="preserve"> 月 </w:t>
            </w:r>
            <w:r w:rsidR="003A6E68">
              <w:rPr>
                <w:rFonts w:ascii="宋体" w:eastAsia="宋体" w:hAnsi="宋体"/>
                <w:bCs/>
                <w:szCs w:val="21"/>
              </w:rPr>
              <w:t xml:space="preserve"> </w:t>
            </w:r>
            <w:r w:rsidRPr="003A6E68">
              <w:rPr>
                <w:rFonts w:ascii="宋体" w:eastAsia="宋体" w:hAnsi="宋体" w:hint="eastAsia"/>
                <w:bCs/>
                <w:szCs w:val="21"/>
              </w:rPr>
              <w:t xml:space="preserve"> 日</w:t>
            </w:r>
          </w:p>
        </w:tc>
        <w:tc>
          <w:tcPr>
            <w:tcW w:w="1564" w:type="dxa"/>
            <w:tcBorders>
              <w:top w:val="single" w:sz="4" w:space="0" w:color="auto"/>
              <w:bottom w:val="single" w:sz="4" w:space="0" w:color="auto"/>
            </w:tcBorders>
            <w:vAlign w:val="center"/>
          </w:tcPr>
          <w:p w14:paraId="6D7C4353" w14:textId="77777777" w:rsidR="003642C5" w:rsidRPr="003A6E68" w:rsidRDefault="001D211F" w:rsidP="003A6E68">
            <w:pPr>
              <w:jc w:val="center"/>
              <w:rPr>
                <w:rFonts w:ascii="宋体" w:hAnsi="宋体"/>
                <w:bCs/>
                <w:sz w:val="21"/>
                <w:szCs w:val="21"/>
              </w:rPr>
            </w:pPr>
            <w:r w:rsidRPr="003A6E68">
              <w:rPr>
                <w:rFonts w:ascii="宋体" w:hAnsi="宋体" w:hint="eastAsia"/>
                <w:bCs/>
                <w:sz w:val="21"/>
                <w:szCs w:val="21"/>
              </w:rPr>
              <w:t>监理单位名称</w:t>
            </w:r>
          </w:p>
        </w:tc>
        <w:tc>
          <w:tcPr>
            <w:tcW w:w="2982" w:type="dxa"/>
            <w:gridSpan w:val="2"/>
            <w:tcBorders>
              <w:top w:val="single" w:sz="4" w:space="0" w:color="auto"/>
              <w:bottom w:val="single" w:sz="4" w:space="0" w:color="auto"/>
            </w:tcBorders>
            <w:vAlign w:val="center"/>
          </w:tcPr>
          <w:p w14:paraId="532FA9E8" w14:textId="77777777" w:rsidR="003642C5" w:rsidRPr="003A6E68" w:rsidRDefault="003642C5">
            <w:pPr>
              <w:ind w:firstLine="180"/>
              <w:jc w:val="center"/>
              <w:rPr>
                <w:rFonts w:ascii="宋体" w:hAnsi="宋体"/>
                <w:bCs/>
                <w:sz w:val="21"/>
                <w:szCs w:val="21"/>
              </w:rPr>
            </w:pPr>
          </w:p>
        </w:tc>
      </w:tr>
      <w:tr w:rsidR="003642C5" w:rsidRPr="003A6E68" w14:paraId="12ABCCD3" w14:textId="77777777" w:rsidTr="00A7283D">
        <w:trPr>
          <w:trHeight w:val="5286"/>
        </w:trPr>
        <w:tc>
          <w:tcPr>
            <w:tcW w:w="9215" w:type="dxa"/>
            <w:gridSpan w:val="6"/>
            <w:tcBorders>
              <w:top w:val="single" w:sz="4" w:space="0" w:color="auto"/>
            </w:tcBorders>
          </w:tcPr>
          <w:p w14:paraId="2652B34B" w14:textId="77777777" w:rsidR="003642C5" w:rsidRPr="003A6E68" w:rsidRDefault="001D211F">
            <w:pPr>
              <w:ind w:firstLineChars="100" w:firstLine="210"/>
              <w:rPr>
                <w:rFonts w:ascii="宋体" w:hAnsi="宋体"/>
                <w:bCs/>
                <w:sz w:val="21"/>
                <w:szCs w:val="21"/>
                <w:lang w:eastAsia="zh-CN"/>
              </w:rPr>
            </w:pPr>
            <w:r w:rsidRPr="003A6E68">
              <w:rPr>
                <w:rFonts w:ascii="宋体" w:hAnsi="宋体" w:hint="eastAsia"/>
                <w:bCs/>
                <w:sz w:val="21"/>
                <w:szCs w:val="21"/>
                <w:lang w:eastAsia="zh-CN"/>
              </w:rPr>
              <w:t>验收内容、范围及数量：</w:t>
            </w:r>
          </w:p>
          <w:p w14:paraId="4DB518B1" w14:textId="77777777" w:rsidR="003642C5" w:rsidRPr="003A6E68" w:rsidRDefault="003642C5">
            <w:pPr>
              <w:ind w:firstLine="180"/>
              <w:rPr>
                <w:rFonts w:ascii="宋体" w:hAnsi="宋体"/>
                <w:bCs/>
                <w:sz w:val="21"/>
                <w:szCs w:val="21"/>
                <w:lang w:eastAsia="zh-CN"/>
              </w:rPr>
            </w:pPr>
          </w:p>
          <w:p w14:paraId="37810CFA" w14:textId="77777777" w:rsidR="003642C5" w:rsidRPr="003A6E68" w:rsidRDefault="003642C5">
            <w:pPr>
              <w:ind w:firstLine="180"/>
              <w:rPr>
                <w:rFonts w:ascii="宋体" w:hAnsi="宋体"/>
                <w:bCs/>
                <w:sz w:val="21"/>
                <w:szCs w:val="21"/>
                <w:lang w:eastAsia="zh-CN"/>
              </w:rPr>
            </w:pPr>
          </w:p>
          <w:p w14:paraId="6CDBA204" w14:textId="77777777" w:rsidR="003642C5" w:rsidRPr="003A6E68" w:rsidRDefault="003642C5">
            <w:pPr>
              <w:ind w:firstLine="180"/>
              <w:rPr>
                <w:rFonts w:ascii="宋体" w:hAnsi="宋体"/>
                <w:bCs/>
                <w:sz w:val="21"/>
                <w:szCs w:val="21"/>
                <w:lang w:eastAsia="zh-CN"/>
              </w:rPr>
            </w:pPr>
          </w:p>
          <w:p w14:paraId="40E3736E" w14:textId="77777777" w:rsidR="003642C5" w:rsidRPr="003A6E68" w:rsidRDefault="003642C5">
            <w:pPr>
              <w:ind w:firstLine="180"/>
              <w:rPr>
                <w:rFonts w:ascii="宋体" w:hAnsi="宋体"/>
                <w:bCs/>
                <w:sz w:val="21"/>
                <w:szCs w:val="21"/>
                <w:lang w:eastAsia="zh-CN"/>
              </w:rPr>
            </w:pPr>
          </w:p>
          <w:p w14:paraId="70D02617" w14:textId="77777777" w:rsidR="003642C5" w:rsidRPr="003A6E68" w:rsidRDefault="003642C5">
            <w:pPr>
              <w:ind w:firstLine="180"/>
              <w:rPr>
                <w:rFonts w:ascii="宋体" w:hAnsi="宋体"/>
                <w:bCs/>
                <w:sz w:val="21"/>
                <w:szCs w:val="21"/>
                <w:lang w:eastAsia="zh-CN"/>
              </w:rPr>
            </w:pPr>
          </w:p>
          <w:p w14:paraId="7C52261B" w14:textId="77777777" w:rsidR="003642C5" w:rsidRPr="003A6E68" w:rsidRDefault="003642C5">
            <w:pPr>
              <w:ind w:firstLine="180"/>
              <w:rPr>
                <w:rFonts w:ascii="宋体" w:hAnsi="宋体"/>
                <w:bCs/>
                <w:sz w:val="21"/>
                <w:szCs w:val="21"/>
                <w:lang w:eastAsia="zh-CN"/>
              </w:rPr>
            </w:pPr>
          </w:p>
          <w:p w14:paraId="768CCD45" w14:textId="77777777" w:rsidR="003642C5" w:rsidRPr="003A6E68" w:rsidRDefault="003642C5">
            <w:pPr>
              <w:rPr>
                <w:rFonts w:ascii="宋体" w:hAnsi="宋体"/>
                <w:bCs/>
                <w:sz w:val="21"/>
                <w:szCs w:val="21"/>
                <w:lang w:eastAsia="zh-CN"/>
              </w:rPr>
            </w:pPr>
          </w:p>
        </w:tc>
      </w:tr>
      <w:tr w:rsidR="003642C5" w:rsidRPr="003A6E68" w14:paraId="4354DCF3" w14:textId="77777777" w:rsidTr="00A7283D">
        <w:trPr>
          <w:trHeight w:val="573"/>
        </w:trPr>
        <w:tc>
          <w:tcPr>
            <w:tcW w:w="9215" w:type="dxa"/>
            <w:gridSpan w:val="6"/>
            <w:vAlign w:val="center"/>
          </w:tcPr>
          <w:p w14:paraId="63DD7EC3" w14:textId="77777777" w:rsidR="003642C5" w:rsidRPr="003A6E68" w:rsidRDefault="003A6E68" w:rsidP="003A6E68">
            <w:pPr>
              <w:ind w:firstLineChars="200" w:firstLine="420"/>
              <w:rPr>
                <w:rFonts w:ascii="宋体" w:hAnsi="宋体"/>
                <w:bCs/>
                <w:sz w:val="21"/>
                <w:szCs w:val="21"/>
                <w:lang w:eastAsia="zh-CN"/>
              </w:rPr>
            </w:pPr>
            <w:r w:rsidRPr="003A6E68">
              <w:rPr>
                <w:rFonts w:ascii="宋体" w:hAnsi="宋体"/>
                <w:noProof/>
                <w:sz w:val="21"/>
                <w:szCs w:val="21"/>
                <w:lang w:eastAsia="zh-CN" w:bidi="ar-SA"/>
              </w:rPr>
              <mc:AlternateContent>
                <mc:Choice Requires="wps">
                  <w:drawing>
                    <wp:anchor distT="0" distB="0" distL="64770" distR="64770" simplePos="0" relativeHeight="251660288" behindDoc="0" locked="0" layoutInCell="1" allowOverlap="1" wp14:anchorId="33491413" wp14:editId="1593EFED">
                      <wp:simplePos x="0" y="0"/>
                      <wp:positionH relativeFrom="column">
                        <wp:posOffset>2790825</wp:posOffset>
                      </wp:positionH>
                      <wp:positionV relativeFrom="paragraph">
                        <wp:posOffset>34925</wp:posOffset>
                      </wp:positionV>
                      <wp:extent cx="107950" cy="107950"/>
                      <wp:effectExtent l="0" t="0" r="25400" b="25400"/>
                      <wp:wrapNone/>
                      <wp:docPr id="245377572" name="矩形 6"/>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1F942" id="矩形 6" o:spid="_x0000_s1026" style="position:absolute;left:0;text-align:left;margin-left:219.75pt;margin-top:2.75pt;width:8.5pt;height:8.5pt;z-index:251660288;visibility:visible;mso-wrap-style:square;mso-width-percent:0;mso-height-percent:0;mso-wrap-distance-left:5.1pt;mso-wrap-distance-top:0;mso-wrap-distance-right:5.1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"/>
                  </w:pict>
                </mc:Fallback>
              </mc:AlternateContent>
            </w:r>
            <w:r w:rsidRPr="003A6E68">
              <w:rPr>
                <w:rFonts w:ascii="宋体" w:hAnsi="宋体"/>
                <w:noProof/>
                <w:sz w:val="21"/>
                <w:szCs w:val="21"/>
                <w:lang w:eastAsia="zh-CN" w:bidi="ar-SA"/>
              </w:rPr>
              <mc:AlternateContent>
                <mc:Choice Requires="wps">
                  <w:drawing>
                    <wp:anchor distT="0" distB="0" distL="64770" distR="64770" simplePos="0" relativeHeight="251662336" behindDoc="0" locked="0" layoutInCell="1" allowOverlap="1" wp14:anchorId="67681476" wp14:editId="1EE5EA01">
                      <wp:simplePos x="0" y="0"/>
                      <wp:positionH relativeFrom="column">
                        <wp:posOffset>1519555</wp:posOffset>
                      </wp:positionH>
                      <wp:positionV relativeFrom="paragraph">
                        <wp:posOffset>50800</wp:posOffset>
                      </wp:positionV>
                      <wp:extent cx="107950" cy="107950"/>
                      <wp:effectExtent l="0" t="0" r="25400" b="25400"/>
                      <wp:wrapNone/>
                      <wp:docPr id="781574373" name="矩形 5"/>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62E690" id="矩形 5" o:spid="_x0000_s1026" style="position:absolute;left:0;text-align:left;margin-left:119.65pt;margin-top:4pt;width:8.5pt;height:8.5pt;z-index:251662336;visibility:visible;mso-wrap-style:square;mso-width-percent:0;mso-height-percent:0;mso-wrap-distance-left:5.1pt;mso-wrap-distance-top:0;mso-wrap-distance-right:5.1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"/>
                  </w:pict>
                </mc:Fallback>
              </mc:AlternateContent>
            </w:r>
            <w:r w:rsidR="001D211F" w:rsidRPr="003A6E68">
              <w:rPr>
                <w:rFonts w:ascii="宋体" w:hAnsi="宋体" w:hint="eastAsia"/>
                <w:bCs/>
                <w:sz w:val="21"/>
                <w:szCs w:val="21"/>
                <w:lang w:eastAsia="zh-CN"/>
              </w:rPr>
              <w:t>验收结论</w:t>
            </w:r>
            <w:r>
              <w:rPr>
                <w:rFonts w:ascii="宋体" w:hAnsi="宋体" w:hint="eastAsia"/>
                <w:bCs/>
                <w:sz w:val="21"/>
                <w:szCs w:val="21"/>
                <w:lang w:eastAsia="zh-CN"/>
              </w:rPr>
              <w:t xml:space="preserve">：           </w:t>
            </w:r>
            <w:r w:rsidR="001D211F" w:rsidRPr="003A6E68">
              <w:rPr>
                <w:rFonts w:ascii="宋体" w:hAnsi="宋体" w:hint="eastAsia"/>
                <w:bCs/>
                <w:sz w:val="21"/>
                <w:szCs w:val="21"/>
                <w:lang w:eastAsia="zh-CN"/>
              </w:rPr>
              <w:t>合格</w:t>
            </w:r>
            <w:r>
              <w:rPr>
                <w:rFonts w:ascii="宋体" w:hAnsi="宋体" w:hint="eastAsia"/>
                <w:bCs/>
                <w:sz w:val="21"/>
                <w:szCs w:val="21"/>
                <w:lang w:eastAsia="zh-CN"/>
              </w:rPr>
              <w:t xml:space="preserve">               </w:t>
            </w:r>
            <w:r w:rsidR="001D211F" w:rsidRPr="003A6E68">
              <w:rPr>
                <w:rFonts w:ascii="宋体" w:hAnsi="宋体" w:hint="eastAsia"/>
                <w:bCs/>
                <w:sz w:val="21"/>
                <w:szCs w:val="21"/>
                <w:lang w:eastAsia="zh-CN"/>
              </w:rPr>
              <w:t>不合格</w:t>
            </w:r>
          </w:p>
        </w:tc>
      </w:tr>
      <w:tr w:rsidR="003A6E68" w:rsidRPr="003A6E68" w14:paraId="1D15081B" w14:textId="77777777" w:rsidTr="00A7283D">
        <w:trPr>
          <w:trHeight w:val="2319"/>
        </w:trPr>
        <w:tc>
          <w:tcPr>
            <w:tcW w:w="2259" w:type="dxa"/>
            <w:gridSpan w:val="2"/>
          </w:tcPr>
          <w:p w14:paraId="29AD3583" w14:textId="77777777" w:rsidR="003A6E68" w:rsidRPr="003A6E68" w:rsidRDefault="003A6E68">
            <w:pPr>
              <w:rPr>
                <w:rFonts w:ascii="宋体" w:hAnsi="宋体"/>
                <w:bCs/>
                <w:sz w:val="21"/>
                <w:szCs w:val="21"/>
                <w:lang w:eastAsia="zh-CN"/>
              </w:rPr>
            </w:pPr>
            <w:r w:rsidRPr="003A6E68">
              <w:rPr>
                <w:rFonts w:ascii="宋体" w:hAnsi="宋体" w:hint="eastAsia"/>
                <w:bCs/>
                <w:sz w:val="21"/>
                <w:szCs w:val="21"/>
                <w:lang w:eastAsia="zh-CN"/>
              </w:rPr>
              <w:t>建设单位签字：</w:t>
            </w:r>
          </w:p>
          <w:p w14:paraId="74EAB742" w14:textId="77777777" w:rsidR="003A6E68" w:rsidRPr="003A6E68" w:rsidRDefault="003A6E68">
            <w:pPr>
              <w:rPr>
                <w:rFonts w:ascii="宋体" w:hAnsi="宋体"/>
                <w:bCs/>
                <w:sz w:val="21"/>
                <w:szCs w:val="21"/>
                <w:lang w:eastAsia="zh-CN"/>
              </w:rPr>
            </w:pPr>
          </w:p>
          <w:p w14:paraId="6B85428E" w14:textId="77777777" w:rsidR="003A6E68" w:rsidRPr="003A6E68" w:rsidRDefault="003A6E68">
            <w:pPr>
              <w:rPr>
                <w:rFonts w:ascii="宋体" w:hAnsi="宋体"/>
                <w:bCs/>
                <w:sz w:val="21"/>
                <w:szCs w:val="21"/>
                <w:lang w:eastAsia="zh-CN"/>
              </w:rPr>
            </w:pPr>
            <w:r w:rsidRPr="003A6E68">
              <w:rPr>
                <w:rFonts w:ascii="宋体" w:hAnsi="宋体" w:hint="eastAsia"/>
                <w:bCs/>
                <w:sz w:val="21"/>
                <w:szCs w:val="21"/>
                <w:lang w:eastAsia="zh-CN"/>
              </w:rPr>
              <w:t>公章：</w:t>
            </w:r>
          </w:p>
          <w:p w14:paraId="72572ADC" w14:textId="77777777" w:rsidR="003A6E68" w:rsidRPr="003A6E68" w:rsidRDefault="003A6E68">
            <w:pPr>
              <w:ind w:firstLine="180"/>
              <w:rPr>
                <w:rFonts w:ascii="宋体" w:hAnsi="宋体"/>
                <w:bCs/>
                <w:sz w:val="21"/>
                <w:szCs w:val="21"/>
                <w:lang w:eastAsia="zh-CN"/>
              </w:rPr>
            </w:pPr>
          </w:p>
          <w:p w14:paraId="15141BB5" w14:textId="77777777" w:rsidR="003A6E68" w:rsidRPr="003A6E68" w:rsidRDefault="003A6E68">
            <w:pPr>
              <w:ind w:firstLine="180"/>
              <w:rPr>
                <w:rFonts w:ascii="宋体" w:hAnsi="宋体"/>
                <w:bCs/>
                <w:sz w:val="21"/>
                <w:szCs w:val="21"/>
                <w:lang w:eastAsia="zh-CN"/>
              </w:rPr>
            </w:pPr>
          </w:p>
          <w:p w14:paraId="3F77A3E1" w14:textId="77777777" w:rsidR="003A6E68" w:rsidRPr="003A6E68" w:rsidRDefault="003A6E68">
            <w:pPr>
              <w:rPr>
                <w:rFonts w:ascii="宋体" w:hAnsi="宋体"/>
                <w:bCs/>
                <w:sz w:val="21"/>
                <w:szCs w:val="21"/>
                <w:lang w:eastAsia="zh-CN"/>
              </w:rPr>
            </w:pPr>
          </w:p>
          <w:p w14:paraId="6BD6C042" w14:textId="77777777" w:rsidR="003A6E68" w:rsidRPr="003A6E68" w:rsidRDefault="003A6E68" w:rsidP="003A6E68">
            <w:pPr>
              <w:ind w:firstLineChars="200" w:firstLine="420"/>
              <w:jc w:val="right"/>
              <w:rPr>
                <w:rFonts w:ascii="宋体" w:hAnsi="宋体"/>
                <w:bCs/>
                <w:sz w:val="21"/>
                <w:szCs w:val="21"/>
                <w:lang w:eastAsia="zh-CN"/>
              </w:rPr>
            </w:pPr>
            <w:r w:rsidRPr="003A6E68">
              <w:rPr>
                <w:rFonts w:ascii="宋体" w:hAnsi="宋体" w:hint="eastAsia"/>
                <w:bCs/>
                <w:sz w:val="21"/>
                <w:szCs w:val="21"/>
                <w:lang w:eastAsia="zh-CN"/>
              </w:rPr>
              <w:t xml:space="preserve"> 年  月  日</w:t>
            </w:r>
          </w:p>
        </w:tc>
        <w:tc>
          <w:tcPr>
            <w:tcW w:w="2410" w:type="dxa"/>
          </w:tcPr>
          <w:p w14:paraId="289A95CB" w14:textId="77777777" w:rsidR="003A6E68" w:rsidRPr="003A6E68" w:rsidRDefault="003A6E68" w:rsidP="003A6E68">
            <w:pPr>
              <w:rPr>
                <w:rFonts w:ascii="宋体" w:hAnsi="宋体"/>
                <w:bCs/>
                <w:sz w:val="21"/>
                <w:szCs w:val="21"/>
                <w:lang w:eastAsia="zh-CN"/>
              </w:rPr>
            </w:pPr>
            <w:r w:rsidRPr="003A6E68">
              <w:rPr>
                <w:rFonts w:ascii="宋体" w:hAnsi="宋体" w:hint="eastAsia"/>
                <w:bCs/>
                <w:sz w:val="21"/>
                <w:szCs w:val="21"/>
                <w:lang w:eastAsia="zh-CN"/>
              </w:rPr>
              <w:t>设计单位签字：</w:t>
            </w:r>
          </w:p>
          <w:p w14:paraId="4D71634A" w14:textId="77777777" w:rsidR="003A6E68" w:rsidRPr="003A6E68" w:rsidRDefault="003A6E68" w:rsidP="003A6E68">
            <w:pPr>
              <w:rPr>
                <w:rFonts w:ascii="宋体" w:hAnsi="宋体"/>
                <w:bCs/>
                <w:sz w:val="21"/>
                <w:szCs w:val="21"/>
                <w:lang w:eastAsia="zh-CN"/>
              </w:rPr>
            </w:pPr>
          </w:p>
          <w:p w14:paraId="11FADFDC" w14:textId="77777777" w:rsidR="003A6E68" w:rsidRPr="003A6E68" w:rsidRDefault="003A6E68" w:rsidP="003A6E68">
            <w:pPr>
              <w:rPr>
                <w:rFonts w:ascii="宋体" w:hAnsi="宋体"/>
                <w:bCs/>
                <w:sz w:val="21"/>
                <w:szCs w:val="21"/>
                <w:lang w:eastAsia="zh-CN"/>
              </w:rPr>
            </w:pPr>
            <w:r w:rsidRPr="003A6E68">
              <w:rPr>
                <w:rFonts w:ascii="宋体" w:hAnsi="宋体" w:hint="eastAsia"/>
                <w:bCs/>
                <w:sz w:val="21"/>
                <w:szCs w:val="21"/>
                <w:lang w:eastAsia="zh-CN"/>
              </w:rPr>
              <w:t>公章：</w:t>
            </w:r>
          </w:p>
          <w:p w14:paraId="606AA375" w14:textId="77777777" w:rsidR="003A6E68" w:rsidRPr="003A6E68" w:rsidRDefault="003A6E68" w:rsidP="003A6E68">
            <w:pPr>
              <w:ind w:firstLine="180"/>
              <w:rPr>
                <w:rFonts w:ascii="宋体" w:hAnsi="宋体"/>
                <w:bCs/>
                <w:sz w:val="21"/>
                <w:szCs w:val="21"/>
                <w:lang w:eastAsia="zh-CN"/>
              </w:rPr>
            </w:pPr>
          </w:p>
          <w:p w14:paraId="760DA39B" w14:textId="77777777" w:rsidR="003A6E68" w:rsidRPr="003A6E68" w:rsidRDefault="003A6E68" w:rsidP="003A6E68">
            <w:pPr>
              <w:ind w:firstLine="180"/>
              <w:rPr>
                <w:rFonts w:ascii="宋体" w:hAnsi="宋体"/>
                <w:bCs/>
                <w:sz w:val="21"/>
                <w:szCs w:val="21"/>
                <w:lang w:eastAsia="zh-CN"/>
              </w:rPr>
            </w:pPr>
          </w:p>
          <w:p w14:paraId="044A64ED" w14:textId="77777777" w:rsidR="003A6E68" w:rsidRPr="003A6E68" w:rsidRDefault="003A6E68" w:rsidP="003A6E68">
            <w:pPr>
              <w:rPr>
                <w:rFonts w:ascii="宋体" w:hAnsi="宋体"/>
                <w:bCs/>
                <w:sz w:val="21"/>
                <w:szCs w:val="21"/>
                <w:lang w:eastAsia="zh-CN"/>
              </w:rPr>
            </w:pPr>
          </w:p>
          <w:p w14:paraId="350E9610" w14:textId="77777777" w:rsidR="003A6E68" w:rsidRPr="003A6E68" w:rsidRDefault="003A6E68" w:rsidP="003A6E68">
            <w:pPr>
              <w:jc w:val="right"/>
              <w:rPr>
                <w:rFonts w:ascii="宋体" w:hAnsi="宋体"/>
                <w:bCs/>
                <w:sz w:val="21"/>
                <w:szCs w:val="21"/>
                <w:lang w:eastAsia="zh-CN"/>
              </w:rPr>
            </w:pPr>
            <w:r w:rsidRPr="003A6E68">
              <w:rPr>
                <w:rFonts w:ascii="宋体" w:hAnsi="宋体" w:hint="eastAsia"/>
                <w:bCs/>
                <w:sz w:val="21"/>
                <w:szCs w:val="21"/>
                <w:lang w:eastAsia="zh-CN"/>
              </w:rPr>
              <w:t>年</w:t>
            </w:r>
            <w:r w:rsidR="00350DFA">
              <w:rPr>
                <w:rFonts w:ascii="宋体" w:hAnsi="宋体" w:hint="eastAsia"/>
                <w:bCs/>
                <w:sz w:val="21"/>
                <w:szCs w:val="21"/>
                <w:lang w:eastAsia="zh-CN"/>
              </w:rPr>
              <w:t xml:space="preserve"> </w:t>
            </w:r>
            <w:r w:rsidRPr="003A6E68">
              <w:rPr>
                <w:rFonts w:ascii="宋体" w:hAnsi="宋体" w:hint="eastAsia"/>
                <w:bCs/>
                <w:sz w:val="21"/>
                <w:szCs w:val="21"/>
                <w:lang w:eastAsia="zh-CN"/>
              </w:rPr>
              <w:t xml:space="preserve"> 月  日</w:t>
            </w:r>
          </w:p>
        </w:tc>
        <w:tc>
          <w:tcPr>
            <w:tcW w:w="2219" w:type="dxa"/>
            <w:gridSpan w:val="2"/>
          </w:tcPr>
          <w:p w14:paraId="0B9FC5F9" w14:textId="77777777" w:rsidR="003A6E68" w:rsidRPr="003A6E68" w:rsidRDefault="003A6E68">
            <w:pPr>
              <w:rPr>
                <w:rFonts w:ascii="宋体" w:hAnsi="宋体"/>
                <w:bCs/>
                <w:sz w:val="21"/>
                <w:szCs w:val="21"/>
                <w:lang w:eastAsia="zh-CN"/>
              </w:rPr>
            </w:pPr>
            <w:r w:rsidRPr="003A6E68">
              <w:rPr>
                <w:rFonts w:ascii="宋体" w:hAnsi="宋体" w:hint="eastAsia"/>
                <w:bCs/>
                <w:sz w:val="21"/>
                <w:szCs w:val="21"/>
                <w:lang w:eastAsia="zh-CN"/>
              </w:rPr>
              <w:t>施工单位签字：</w:t>
            </w:r>
          </w:p>
          <w:p w14:paraId="0B7A92FD" w14:textId="77777777" w:rsidR="003A6E68" w:rsidRPr="003A6E68" w:rsidRDefault="003A6E68">
            <w:pPr>
              <w:rPr>
                <w:rFonts w:ascii="宋体" w:hAnsi="宋体"/>
                <w:bCs/>
                <w:sz w:val="21"/>
                <w:szCs w:val="21"/>
                <w:lang w:eastAsia="zh-CN"/>
              </w:rPr>
            </w:pPr>
          </w:p>
          <w:p w14:paraId="7865A9DB" w14:textId="77777777" w:rsidR="003A6E68" w:rsidRPr="003A6E68" w:rsidRDefault="003A6E68">
            <w:pPr>
              <w:rPr>
                <w:rFonts w:ascii="宋体" w:hAnsi="宋体"/>
                <w:bCs/>
                <w:sz w:val="21"/>
                <w:szCs w:val="21"/>
                <w:lang w:eastAsia="zh-CN"/>
              </w:rPr>
            </w:pPr>
            <w:r w:rsidRPr="003A6E68">
              <w:rPr>
                <w:rFonts w:ascii="宋体" w:hAnsi="宋体" w:hint="eastAsia"/>
                <w:bCs/>
                <w:sz w:val="21"/>
                <w:szCs w:val="21"/>
                <w:lang w:eastAsia="zh-CN"/>
              </w:rPr>
              <w:t>公章：</w:t>
            </w:r>
          </w:p>
          <w:p w14:paraId="6F322E5E" w14:textId="77777777" w:rsidR="003A6E68" w:rsidRPr="003A6E68" w:rsidRDefault="003A6E68">
            <w:pPr>
              <w:ind w:firstLine="180"/>
              <w:rPr>
                <w:rFonts w:ascii="宋体" w:hAnsi="宋体"/>
                <w:bCs/>
                <w:sz w:val="21"/>
                <w:szCs w:val="21"/>
                <w:lang w:eastAsia="zh-CN"/>
              </w:rPr>
            </w:pPr>
          </w:p>
          <w:p w14:paraId="7329B711" w14:textId="77777777" w:rsidR="003A6E68" w:rsidRPr="003A6E68" w:rsidRDefault="003A6E68">
            <w:pPr>
              <w:ind w:firstLine="180"/>
              <w:rPr>
                <w:rFonts w:ascii="宋体" w:hAnsi="宋体"/>
                <w:bCs/>
                <w:sz w:val="21"/>
                <w:szCs w:val="21"/>
                <w:lang w:eastAsia="zh-CN"/>
              </w:rPr>
            </w:pPr>
          </w:p>
          <w:p w14:paraId="22610F2C" w14:textId="77777777" w:rsidR="003A6E68" w:rsidRPr="003A6E68" w:rsidRDefault="003A6E68">
            <w:pPr>
              <w:rPr>
                <w:rFonts w:ascii="宋体" w:hAnsi="宋体"/>
                <w:bCs/>
                <w:sz w:val="21"/>
                <w:szCs w:val="21"/>
                <w:lang w:eastAsia="zh-CN"/>
              </w:rPr>
            </w:pPr>
          </w:p>
          <w:p w14:paraId="008FD88A" w14:textId="77777777" w:rsidR="003A6E68" w:rsidRPr="003A6E68" w:rsidRDefault="003A6E68" w:rsidP="003A6E68">
            <w:pPr>
              <w:ind w:firstLineChars="200" w:firstLine="420"/>
              <w:jc w:val="right"/>
              <w:rPr>
                <w:rFonts w:ascii="宋体" w:hAnsi="宋体"/>
                <w:bCs/>
                <w:sz w:val="21"/>
                <w:szCs w:val="21"/>
                <w:lang w:eastAsia="zh-CN"/>
              </w:rPr>
            </w:pPr>
            <w:r w:rsidRPr="003A6E68">
              <w:rPr>
                <w:rFonts w:ascii="宋体" w:hAnsi="宋体" w:hint="eastAsia"/>
                <w:bCs/>
                <w:sz w:val="21"/>
                <w:szCs w:val="21"/>
                <w:lang w:eastAsia="zh-CN"/>
              </w:rPr>
              <w:t>年</w:t>
            </w:r>
            <w:r w:rsidR="00350DFA">
              <w:rPr>
                <w:rFonts w:ascii="宋体" w:hAnsi="宋体" w:hint="eastAsia"/>
                <w:bCs/>
                <w:sz w:val="21"/>
                <w:szCs w:val="21"/>
                <w:lang w:eastAsia="zh-CN"/>
              </w:rPr>
              <w:t xml:space="preserve"> </w:t>
            </w:r>
            <w:r w:rsidRPr="003A6E68">
              <w:rPr>
                <w:rFonts w:ascii="宋体" w:hAnsi="宋体" w:hint="eastAsia"/>
                <w:bCs/>
                <w:sz w:val="21"/>
                <w:szCs w:val="21"/>
                <w:lang w:eastAsia="zh-CN"/>
              </w:rPr>
              <w:t xml:space="preserve"> 月  日</w:t>
            </w:r>
          </w:p>
        </w:tc>
        <w:tc>
          <w:tcPr>
            <w:tcW w:w="2327" w:type="dxa"/>
          </w:tcPr>
          <w:p w14:paraId="2972D989" w14:textId="77777777" w:rsidR="003A6E68" w:rsidRPr="003A6E68" w:rsidRDefault="003A6E68" w:rsidP="003A6E68">
            <w:pPr>
              <w:rPr>
                <w:rFonts w:ascii="宋体" w:hAnsi="宋体"/>
                <w:bCs/>
                <w:sz w:val="21"/>
                <w:szCs w:val="21"/>
                <w:lang w:eastAsia="zh-CN"/>
              </w:rPr>
            </w:pPr>
            <w:r w:rsidRPr="003A6E68">
              <w:rPr>
                <w:rFonts w:ascii="宋体" w:hAnsi="宋体" w:hint="eastAsia"/>
                <w:bCs/>
                <w:sz w:val="21"/>
                <w:szCs w:val="21"/>
                <w:lang w:eastAsia="zh-CN"/>
              </w:rPr>
              <w:t>监理单位签字：</w:t>
            </w:r>
          </w:p>
          <w:p w14:paraId="3610277A" w14:textId="77777777" w:rsidR="003A6E68" w:rsidRPr="003A6E68" w:rsidRDefault="003A6E68" w:rsidP="003A6E68">
            <w:pPr>
              <w:rPr>
                <w:rFonts w:ascii="宋体" w:hAnsi="宋体"/>
                <w:bCs/>
                <w:sz w:val="21"/>
                <w:szCs w:val="21"/>
                <w:lang w:eastAsia="zh-CN"/>
              </w:rPr>
            </w:pPr>
          </w:p>
          <w:p w14:paraId="24C735F9" w14:textId="77777777" w:rsidR="003A6E68" w:rsidRPr="003A6E68" w:rsidRDefault="003A6E68" w:rsidP="003A6E68">
            <w:pPr>
              <w:rPr>
                <w:rFonts w:ascii="宋体" w:hAnsi="宋体"/>
                <w:bCs/>
                <w:sz w:val="21"/>
                <w:szCs w:val="21"/>
                <w:lang w:eastAsia="zh-CN"/>
              </w:rPr>
            </w:pPr>
            <w:r w:rsidRPr="003A6E68">
              <w:rPr>
                <w:rFonts w:ascii="宋体" w:hAnsi="宋体" w:hint="eastAsia"/>
                <w:bCs/>
                <w:sz w:val="21"/>
                <w:szCs w:val="21"/>
                <w:lang w:eastAsia="zh-CN"/>
              </w:rPr>
              <w:t>公章：</w:t>
            </w:r>
          </w:p>
          <w:p w14:paraId="096E47A2" w14:textId="77777777" w:rsidR="003A6E68" w:rsidRPr="003A6E68" w:rsidRDefault="003A6E68" w:rsidP="003A6E68">
            <w:pPr>
              <w:ind w:firstLine="180"/>
              <w:rPr>
                <w:rFonts w:ascii="宋体" w:hAnsi="宋体"/>
                <w:bCs/>
                <w:sz w:val="21"/>
                <w:szCs w:val="21"/>
                <w:lang w:eastAsia="zh-CN"/>
              </w:rPr>
            </w:pPr>
          </w:p>
          <w:p w14:paraId="66BED1D7" w14:textId="77777777" w:rsidR="003A6E68" w:rsidRPr="003A6E68" w:rsidRDefault="003A6E68" w:rsidP="003A6E68">
            <w:pPr>
              <w:ind w:firstLineChars="50" w:firstLine="105"/>
              <w:rPr>
                <w:rFonts w:ascii="宋体" w:hAnsi="宋体"/>
                <w:bCs/>
                <w:sz w:val="21"/>
                <w:szCs w:val="21"/>
                <w:lang w:eastAsia="zh-CN"/>
              </w:rPr>
            </w:pPr>
          </w:p>
          <w:p w14:paraId="41850397" w14:textId="77777777" w:rsidR="003A6E68" w:rsidRPr="003A6E68" w:rsidRDefault="003A6E68" w:rsidP="003A6E68">
            <w:pPr>
              <w:rPr>
                <w:rFonts w:ascii="宋体" w:hAnsi="宋体"/>
                <w:bCs/>
                <w:sz w:val="21"/>
                <w:szCs w:val="21"/>
                <w:lang w:eastAsia="zh-CN"/>
              </w:rPr>
            </w:pPr>
          </w:p>
          <w:p w14:paraId="26E79392" w14:textId="77777777" w:rsidR="003A6E68" w:rsidRPr="003A6E68" w:rsidRDefault="003A6E68" w:rsidP="00350DFA">
            <w:pPr>
              <w:jc w:val="right"/>
              <w:rPr>
                <w:rFonts w:ascii="宋体" w:hAnsi="宋体"/>
                <w:bCs/>
                <w:sz w:val="21"/>
                <w:szCs w:val="21"/>
                <w:lang w:eastAsia="zh-CN"/>
              </w:rPr>
            </w:pPr>
            <w:r w:rsidRPr="003A6E68">
              <w:rPr>
                <w:rFonts w:ascii="宋体" w:hAnsi="宋体" w:hint="eastAsia"/>
                <w:bCs/>
                <w:sz w:val="21"/>
                <w:szCs w:val="21"/>
                <w:lang w:eastAsia="zh-CN"/>
              </w:rPr>
              <w:t>年  月  日</w:t>
            </w:r>
          </w:p>
        </w:tc>
      </w:tr>
    </w:tbl>
    <w:p w14:paraId="4AE4B2E6" w14:textId="77777777" w:rsidR="003642C5" w:rsidRDefault="003642C5">
      <w:pPr>
        <w:pStyle w:val="afff2"/>
      </w:pPr>
    </w:p>
    <w:p w14:paraId="42AFF925" w14:textId="77777777" w:rsidR="003642C5" w:rsidRDefault="003642C5">
      <w:pPr>
        <w:pStyle w:val="afff2"/>
        <w:sectPr w:rsidR="003642C5">
          <w:pgSz w:w="11906" w:h="16838"/>
          <w:pgMar w:top="1440" w:right="1800" w:bottom="1440" w:left="1800" w:header="851" w:footer="992" w:gutter="0"/>
          <w:cols w:space="425"/>
          <w:docGrid w:type="lines" w:linePitch="312"/>
        </w:sectPr>
      </w:pPr>
    </w:p>
    <w:p w14:paraId="73F5E73D" w14:textId="77777777" w:rsidR="003642C5" w:rsidRPr="003A6E68" w:rsidRDefault="001D211F" w:rsidP="003A6E68">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68" w:name="_Toc147610531"/>
      <w:bookmarkStart w:id="369" w:name="_Toc150017188"/>
      <w:bookmarkStart w:id="370" w:name="_Hlk102326451"/>
      <w:bookmarkEnd w:id="321"/>
      <w:bookmarkEnd w:id="346"/>
      <w:bookmarkEnd w:id="347"/>
      <w:bookmarkEnd w:id="348"/>
      <w:bookmarkEnd w:id="365"/>
      <w:r w:rsidRPr="003A6E68">
        <w:rPr>
          <w:rFonts w:ascii="Times New Roman" w:hAnsi="Times New Roman" w:hint="eastAsia"/>
          <w:color w:val="auto"/>
          <w:kern w:val="44"/>
          <w:sz w:val="30"/>
          <w:szCs w:val="30"/>
          <w:lang w:eastAsia="zh-CN"/>
        </w:rPr>
        <w:lastRenderedPageBreak/>
        <w:t>用词说明</w:t>
      </w:r>
      <w:bookmarkStart w:id="371" w:name="_Toc9751"/>
      <w:bookmarkEnd w:id="368"/>
      <w:bookmarkEnd w:id="369"/>
    </w:p>
    <w:p w14:paraId="3BB51775" w14:textId="77777777" w:rsidR="003642C5" w:rsidRPr="003A6E68" w:rsidRDefault="001D211F" w:rsidP="003A6E68">
      <w:pPr>
        <w:pStyle w:val="afff2"/>
        <w:spacing w:line="360" w:lineRule="auto"/>
        <w:ind w:firstLineChars="200" w:firstLine="480"/>
        <w:rPr>
          <w:rFonts w:ascii="宋体" w:eastAsia="宋体" w:hAnsi="宋体"/>
          <w:sz w:val="24"/>
        </w:rPr>
      </w:pPr>
      <w:r w:rsidRPr="003A6E68">
        <w:rPr>
          <w:rFonts w:ascii="宋体" w:eastAsia="宋体" w:hAnsi="宋体" w:hint="eastAsia"/>
          <w:sz w:val="24"/>
        </w:rPr>
        <w:t>为便于在执行本规程条款时区别对待，对要求严格程度不同的用词说明如下：</w:t>
      </w:r>
      <w:bookmarkEnd w:id="371"/>
    </w:p>
    <w:p w14:paraId="2D51A691" w14:textId="77777777" w:rsidR="003642C5" w:rsidRPr="003A6E68" w:rsidRDefault="001D211F" w:rsidP="003A6E68">
      <w:pPr>
        <w:pStyle w:val="afff2"/>
        <w:spacing w:line="360" w:lineRule="auto"/>
        <w:ind w:firstLineChars="200" w:firstLine="482"/>
        <w:rPr>
          <w:rFonts w:ascii="宋体" w:eastAsia="宋体" w:hAnsi="宋体"/>
          <w:sz w:val="24"/>
        </w:rPr>
      </w:pPr>
      <w:r w:rsidRPr="003A6E68">
        <w:rPr>
          <w:rFonts w:ascii="Times New Roman" w:eastAsia="宋体" w:hAnsi="Times New Roman" w:cs="Times New Roman"/>
          <w:b/>
          <w:sz w:val="24"/>
        </w:rPr>
        <w:t>1</w:t>
      </w:r>
      <w:r w:rsidRPr="003A6E68">
        <w:rPr>
          <w:rFonts w:ascii="宋体" w:eastAsia="宋体" w:hAnsi="宋体" w:hint="eastAsia"/>
          <w:sz w:val="24"/>
        </w:rPr>
        <w:t xml:space="preserve">　表示很严格，非这样做不可的：</w:t>
      </w:r>
    </w:p>
    <w:p w14:paraId="306FD1F5" w14:textId="77777777" w:rsidR="003642C5" w:rsidRPr="003A6E68" w:rsidRDefault="001D211F" w:rsidP="003A6E68">
      <w:pPr>
        <w:widowControl w:val="0"/>
        <w:overflowPunct w:val="0"/>
        <w:topLinePunct/>
        <w:spacing w:line="360" w:lineRule="auto"/>
        <w:ind w:firstLineChars="350" w:firstLine="840"/>
        <w:jc w:val="both"/>
        <w:rPr>
          <w:rFonts w:ascii="Times New Roman" w:hAnsi="Times New Roman"/>
          <w:color w:val="000000" w:themeColor="text1"/>
          <w:kern w:val="2"/>
          <w:sz w:val="24"/>
          <w:szCs w:val="24"/>
          <w:lang w:eastAsia="zh-CN" w:bidi="ar-SA"/>
        </w:rPr>
      </w:pPr>
      <w:r w:rsidRPr="003A6E68">
        <w:rPr>
          <w:rFonts w:ascii="Times New Roman" w:hAnsi="Times New Roman" w:hint="eastAsia"/>
          <w:color w:val="000000" w:themeColor="text1"/>
          <w:kern w:val="2"/>
          <w:sz w:val="24"/>
          <w:szCs w:val="24"/>
          <w:lang w:eastAsia="zh-CN" w:bidi="ar-SA"/>
        </w:rPr>
        <w:t>正面词采用“必须”，反面词采用“严禁”；</w:t>
      </w:r>
    </w:p>
    <w:p w14:paraId="4CD67035" w14:textId="77777777" w:rsidR="003642C5" w:rsidRPr="003A6E68" w:rsidRDefault="001D211F" w:rsidP="003A6E68">
      <w:pPr>
        <w:pStyle w:val="afff2"/>
        <w:spacing w:line="360" w:lineRule="auto"/>
        <w:ind w:firstLineChars="200" w:firstLine="482"/>
        <w:rPr>
          <w:rFonts w:ascii="宋体" w:eastAsia="宋体" w:hAnsi="宋体"/>
          <w:sz w:val="24"/>
        </w:rPr>
      </w:pPr>
      <w:r w:rsidRPr="003A6E68">
        <w:rPr>
          <w:rFonts w:ascii="Times New Roman" w:eastAsia="宋体" w:hAnsi="Times New Roman" w:cs="Times New Roman"/>
          <w:b/>
          <w:sz w:val="24"/>
        </w:rPr>
        <w:t>2</w:t>
      </w:r>
      <w:r w:rsidRPr="003A6E68">
        <w:rPr>
          <w:rFonts w:ascii="宋体" w:eastAsia="宋体" w:hAnsi="宋体" w:hint="eastAsia"/>
          <w:sz w:val="24"/>
        </w:rPr>
        <w:t xml:space="preserve">　表示严格，在正常情况下均应这样做的：</w:t>
      </w:r>
    </w:p>
    <w:p w14:paraId="599B70AD" w14:textId="77777777" w:rsidR="003642C5" w:rsidRPr="003A6E68" w:rsidRDefault="001D211F" w:rsidP="003A6E68">
      <w:pPr>
        <w:widowControl w:val="0"/>
        <w:overflowPunct w:val="0"/>
        <w:topLinePunct/>
        <w:spacing w:line="360" w:lineRule="auto"/>
        <w:ind w:firstLineChars="350" w:firstLine="840"/>
        <w:jc w:val="both"/>
        <w:rPr>
          <w:rFonts w:ascii="Times New Roman" w:hAnsi="Times New Roman"/>
          <w:color w:val="000000" w:themeColor="text1"/>
          <w:kern w:val="2"/>
          <w:sz w:val="24"/>
          <w:szCs w:val="24"/>
          <w:lang w:eastAsia="zh-CN" w:bidi="ar-SA"/>
        </w:rPr>
      </w:pPr>
      <w:r w:rsidRPr="003A6E68">
        <w:rPr>
          <w:rFonts w:ascii="Times New Roman" w:hAnsi="Times New Roman" w:hint="eastAsia"/>
          <w:color w:val="000000" w:themeColor="text1"/>
          <w:kern w:val="2"/>
          <w:sz w:val="24"/>
          <w:szCs w:val="24"/>
          <w:lang w:eastAsia="zh-CN" w:bidi="ar-SA"/>
        </w:rPr>
        <w:t>正面词采用“应”，反面词采用“不应”或“不得”；</w:t>
      </w:r>
    </w:p>
    <w:p w14:paraId="3B3E8B5E" w14:textId="77777777" w:rsidR="003642C5" w:rsidRPr="003A6E68" w:rsidRDefault="001D211F" w:rsidP="003A6E68">
      <w:pPr>
        <w:pStyle w:val="afff2"/>
        <w:spacing w:line="360" w:lineRule="auto"/>
        <w:ind w:firstLineChars="200" w:firstLine="482"/>
        <w:rPr>
          <w:rFonts w:ascii="宋体" w:eastAsia="宋体" w:hAnsi="宋体"/>
          <w:sz w:val="24"/>
        </w:rPr>
      </w:pPr>
      <w:r w:rsidRPr="003A6E68">
        <w:rPr>
          <w:rFonts w:ascii="Times New Roman" w:eastAsia="宋体" w:hAnsi="Times New Roman" w:cs="Times New Roman"/>
          <w:b/>
          <w:sz w:val="24"/>
        </w:rPr>
        <w:t>3</w:t>
      </w:r>
      <w:r w:rsidRPr="003A6E68">
        <w:rPr>
          <w:rFonts w:ascii="宋体" w:eastAsia="宋体" w:hAnsi="宋体" w:hint="eastAsia"/>
          <w:sz w:val="24"/>
        </w:rPr>
        <w:t xml:space="preserve">　表示允许稍有选择，在条件许可时首先应这样做的：</w:t>
      </w:r>
    </w:p>
    <w:p w14:paraId="69756BEA" w14:textId="77777777" w:rsidR="003642C5" w:rsidRPr="003A6E68" w:rsidRDefault="001D211F" w:rsidP="003A6E68">
      <w:pPr>
        <w:widowControl w:val="0"/>
        <w:overflowPunct w:val="0"/>
        <w:topLinePunct/>
        <w:spacing w:line="360" w:lineRule="auto"/>
        <w:ind w:firstLineChars="350" w:firstLine="840"/>
        <w:jc w:val="both"/>
        <w:rPr>
          <w:rFonts w:ascii="Times New Roman" w:hAnsi="Times New Roman"/>
          <w:color w:val="000000" w:themeColor="text1"/>
          <w:kern w:val="2"/>
          <w:sz w:val="24"/>
          <w:szCs w:val="24"/>
          <w:lang w:eastAsia="zh-CN" w:bidi="ar-SA"/>
        </w:rPr>
      </w:pPr>
      <w:r w:rsidRPr="003A6E68">
        <w:rPr>
          <w:rFonts w:ascii="Times New Roman" w:hAnsi="Times New Roman" w:hint="eastAsia"/>
          <w:color w:val="000000" w:themeColor="text1"/>
          <w:kern w:val="2"/>
          <w:sz w:val="24"/>
          <w:szCs w:val="24"/>
          <w:lang w:eastAsia="zh-CN" w:bidi="ar-SA"/>
        </w:rPr>
        <w:t>正面词采用“宜”，反面词采用“不宜”；</w:t>
      </w:r>
    </w:p>
    <w:p w14:paraId="58B9D6E2" w14:textId="77777777" w:rsidR="003642C5" w:rsidRDefault="001D211F" w:rsidP="003A6E68">
      <w:pPr>
        <w:pStyle w:val="afff2"/>
        <w:spacing w:line="360" w:lineRule="auto"/>
        <w:ind w:firstLineChars="200" w:firstLine="482"/>
        <w:rPr>
          <w:rFonts w:ascii="宋体" w:eastAsia="宋体" w:hAnsi="宋体"/>
          <w:sz w:val="28"/>
          <w:szCs w:val="28"/>
        </w:rPr>
      </w:pPr>
      <w:r w:rsidRPr="003A6E68">
        <w:rPr>
          <w:rFonts w:ascii="Times New Roman" w:eastAsia="宋体" w:hAnsi="Times New Roman" w:cs="Times New Roman"/>
          <w:b/>
          <w:sz w:val="24"/>
        </w:rPr>
        <w:t>4</w:t>
      </w:r>
      <w:r w:rsidRPr="003A6E68">
        <w:rPr>
          <w:rFonts w:ascii="宋体" w:eastAsia="宋体" w:hAnsi="宋体" w:hint="eastAsia"/>
          <w:sz w:val="24"/>
        </w:rPr>
        <w:t xml:space="preserve">　表示有选择，在一定条件下可以这样做的，采用“可”。</w:t>
      </w:r>
    </w:p>
    <w:bookmarkEnd w:id="370"/>
    <w:p w14:paraId="6C758500" w14:textId="77777777" w:rsidR="003642C5" w:rsidRDefault="003642C5">
      <w:pPr>
        <w:pStyle w:val="afff2"/>
        <w:rPr>
          <w:rFonts w:ascii="宋体" w:eastAsia="宋体" w:hAnsi="宋体"/>
          <w:sz w:val="28"/>
          <w:szCs w:val="28"/>
        </w:rPr>
        <w:sectPr w:rsidR="003642C5">
          <w:pgSz w:w="11906" w:h="16838"/>
          <w:pgMar w:top="1440" w:right="1800" w:bottom="1440" w:left="1800" w:header="851" w:footer="992" w:gutter="0"/>
          <w:cols w:space="425"/>
          <w:docGrid w:type="lines" w:linePitch="312"/>
        </w:sectPr>
      </w:pPr>
    </w:p>
    <w:p w14:paraId="737C363A" w14:textId="77777777" w:rsidR="003642C5" w:rsidRPr="003A6E68" w:rsidRDefault="001D211F" w:rsidP="003A6E68">
      <w:pPr>
        <w:pStyle w:val="1"/>
        <w:pBdr>
          <w:bottom w:val="none" w:sz="0" w:space="0" w:color="auto"/>
        </w:pBdr>
        <w:spacing w:beforeLines="100" w:before="312" w:afterLines="150" w:after="468" w:line="360" w:lineRule="auto"/>
        <w:jc w:val="center"/>
        <w:rPr>
          <w:rFonts w:ascii="Times New Roman" w:hAnsi="Times New Roman"/>
          <w:color w:val="auto"/>
          <w:kern w:val="44"/>
          <w:sz w:val="30"/>
          <w:szCs w:val="30"/>
          <w:lang w:eastAsia="zh-CN"/>
        </w:rPr>
      </w:pPr>
      <w:bookmarkStart w:id="372" w:name="_Toc147610532"/>
      <w:bookmarkStart w:id="373" w:name="_Toc150017189"/>
      <w:r w:rsidRPr="003A6E68">
        <w:rPr>
          <w:rFonts w:ascii="Times New Roman" w:hAnsi="Times New Roman" w:hint="eastAsia"/>
          <w:color w:val="auto"/>
          <w:kern w:val="44"/>
          <w:sz w:val="30"/>
          <w:szCs w:val="30"/>
          <w:lang w:eastAsia="zh-CN"/>
        </w:rPr>
        <w:lastRenderedPageBreak/>
        <w:t>引用标准</w:t>
      </w:r>
      <w:r w:rsidRPr="003A6E68">
        <w:rPr>
          <w:rFonts w:ascii="Times New Roman" w:hAnsi="Times New Roman"/>
          <w:color w:val="auto"/>
          <w:kern w:val="44"/>
          <w:sz w:val="30"/>
          <w:szCs w:val="30"/>
          <w:lang w:eastAsia="zh-CN"/>
        </w:rPr>
        <w:t>名录</w:t>
      </w:r>
      <w:bookmarkEnd w:id="372"/>
      <w:bookmarkEnd w:id="373"/>
    </w:p>
    <w:p w14:paraId="7F393831" w14:textId="77777777" w:rsidR="003642C5" w:rsidRPr="003A6E68" w:rsidRDefault="001D211F" w:rsidP="003A6E68">
      <w:pPr>
        <w:pStyle w:val="afff2"/>
        <w:spacing w:line="360" w:lineRule="auto"/>
        <w:ind w:firstLineChars="200" w:firstLine="480"/>
        <w:rPr>
          <w:rFonts w:ascii="宋体" w:eastAsia="宋体" w:hAnsi="宋体"/>
          <w:sz w:val="24"/>
        </w:rPr>
      </w:pPr>
      <w:r w:rsidRPr="003A6E68">
        <w:rPr>
          <w:rFonts w:ascii="宋体" w:eastAsia="宋体" w:hAnsi="宋体" w:hint="eastAsia"/>
          <w:sz w:val="24"/>
        </w:rPr>
        <w:t>本规程引用下列标准。其中，注日期的，仅对该日期对应的版本适用本规程；不注日期的，其最新版适用于本规程。</w:t>
      </w:r>
    </w:p>
    <w:p w14:paraId="512DAA02"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《建筑设计防火规范》</w:t>
      </w:r>
      <w:r w:rsidR="003A6E68" w:rsidRPr="003A6E68">
        <w:rPr>
          <w:rFonts w:ascii="Times New Roman" w:eastAsia="宋体" w:hAnsi="Times New Roman" w:cs="Times New Roman"/>
          <w:sz w:val="24"/>
        </w:rPr>
        <w:t>GB</w:t>
      </w:r>
      <w:r w:rsidR="003A6E68">
        <w:rPr>
          <w:rFonts w:ascii="Times New Roman" w:eastAsia="宋体" w:hAnsi="Times New Roman" w:cs="Times New Roman"/>
          <w:sz w:val="24"/>
        </w:rPr>
        <w:t xml:space="preserve"> </w:t>
      </w:r>
      <w:r w:rsidRPr="003A6E68">
        <w:rPr>
          <w:rFonts w:ascii="Times New Roman" w:eastAsia="宋体" w:hAnsi="Times New Roman" w:cs="Times New Roman"/>
          <w:sz w:val="24"/>
        </w:rPr>
        <w:t>50016</w:t>
      </w:r>
    </w:p>
    <w:p w14:paraId="5FDFF274"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《住宅设计规范》</w:t>
      </w:r>
      <w:r w:rsidR="003A6E68" w:rsidRPr="003A6E68">
        <w:rPr>
          <w:rFonts w:ascii="Times New Roman" w:eastAsia="宋体" w:hAnsi="Times New Roman" w:cs="Times New Roman"/>
          <w:sz w:val="24"/>
        </w:rPr>
        <w:t>GB</w:t>
      </w:r>
      <w:r w:rsidR="003A6E68">
        <w:rPr>
          <w:rFonts w:ascii="Times New Roman" w:eastAsia="宋体" w:hAnsi="Times New Roman" w:cs="Times New Roman"/>
          <w:sz w:val="24"/>
        </w:rPr>
        <w:t xml:space="preserve"> </w:t>
      </w:r>
      <w:r w:rsidRPr="003A6E68">
        <w:rPr>
          <w:rFonts w:ascii="Times New Roman" w:eastAsia="宋体" w:hAnsi="Times New Roman" w:cs="Times New Roman"/>
          <w:sz w:val="24"/>
        </w:rPr>
        <w:t>50096</w:t>
      </w:r>
    </w:p>
    <w:p w14:paraId="2D654347"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《火灾自动报警系统设计规范》</w:t>
      </w:r>
      <w:r w:rsidRPr="003A6E68">
        <w:rPr>
          <w:rFonts w:ascii="Times New Roman" w:eastAsia="宋体" w:hAnsi="Times New Roman" w:cs="Times New Roman"/>
          <w:sz w:val="24"/>
        </w:rPr>
        <w:t>GB 50116</w:t>
      </w:r>
    </w:p>
    <w:p w14:paraId="20D2CD4B"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《电气装置安装工程电缆线路施工及验收标准》</w:t>
      </w:r>
      <w:r w:rsidRPr="003A6E68">
        <w:rPr>
          <w:rFonts w:ascii="Times New Roman" w:eastAsia="宋体" w:hAnsi="Times New Roman" w:cs="Times New Roman"/>
          <w:sz w:val="24"/>
        </w:rPr>
        <w:t>GB 50168</w:t>
      </w:r>
    </w:p>
    <w:p w14:paraId="521A6932"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《电气装置安装工程低压电器施工及验收规范》</w:t>
      </w:r>
      <w:r w:rsidRPr="003A6E68">
        <w:rPr>
          <w:rFonts w:ascii="Times New Roman" w:eastAsia="宋体" w:hAnsi="Times New Roman" w:cs="Times New Roman"/>
          <w:sz w:val="24"/>
        </w:rPr>
        <w:t>GB 50254</w:t>
      </w:r>
    </w:p>
    <w:p w14:paraId="5A4290C8"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《住宅建筑规范》</w:t>
      </w:r>
      <w:r w:rsidRPr="003A6E68">
        <w:rPr>
          <w:rFonts w:ascii="Times New Roman" w:eastAsia="宋体" w:hAnsi="Times New Roman" w:cs="Times New Roman"/>
          <w:sz w:val="24"/>
        </w:rPr>
        <w:t>GB 50368</w:t>
      </w:r>
    </w:p>
    <w:p w14:paraId="46B93EE5"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《外壳防护等级（</w:t>
      </w:r>
      <w:r w:rsidRPr="003A6E68">
        <w:rPr>
          <w:rFonts w:ascii="Times New Roman" w:eastAsia="宋体" w:hAnsi="Times New Roman" w:cs="Times New Roman"/>
          <w:sz w:val="24"/>
        </w:rPr>
        <w:t>IP</w:t>
      </w:r>
      <w:r w:rsidRPr="003A6E68">
        <w:rPr>
          <w:rFonts w:ascii="Times New Roman" w:eastAsia="宋体" w:hAnsi="Times New Roman" w:cs="Times New Roman"/>
          <w:sz w:val="24"/>
        </w:rPr>
        <w:t>代码）》</w:t>
      </w:r>
      <w:r w:rsidR="003A6E68" w:rsidRPr="003A6E68">
        <w:rPr>
          <w:rFonts w:ascii="Times New Roman" w:eastAsia="宋体" w:hAnsi="Times New Roman" w:cs="Times New Roman"/>
          <w:sz w:val="24"/>
        </w:rPr>
        <w:t>GB/T</w:t>
      </w:r>
      <w:r w:rsidR="003A6E68">
        <w:rPr>
          <w:rFonts w:ascii="Times New Roman" w:eastAsia="宋体" w:hAnsi="Times New Roman" w:cs="Times New Roman"/>
          <w:sz w:val="24"/>
        </w:rPr>
        <w:t xml:space="preserve"> </w:t>
      </w:r>
      <w:r w:rsidRPr="003A6E68">
        <w:rPr>
          <w:rFonts w:ascii="Times New Roman" w:eastAsia="宋体" w:hAnsi="Times New Roman" w:cs="Times New Roman"/>
          <w:sz w:val="24"/>
        </w:rPr>
        <w:t>4208</w:t>
      </w:r>
    </w:p>
    <w:p w14:paraId="4BAEA2CB"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《城镇燃气室内工程施工与质量验收规范》</w:t>
      </w:r>
      <w:r w:rsidRPr="003A6E68">
        <w:rPr>
          <w:rFonts w:ascii="Times New Roman" w:eastAsia="宋体" w:hAnsi="Times New Roman" w:cs="Times New Roman"/>
          <w:sz w:val="24"/>
        </w:rPr>
        <w:t>CJJ 94</w:t>
      </w:r>
    </w:p>
    <w:p w14:paraId="05A82A27"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《施工临时用电规范》</w:t>
      </w:r>
      <w:r w:rsidRPr="003A6E68">
        <w:rPr>
          <w:rFonts w:ascii="Times New Roman" w:eastAsia="宋体" w:hAnsi="Times New Roman" w:cs="Times New Roman"/>
          <w:sz w:val="24"/>
        </w:rPr>
        <w:t>JGJ 46</w:t>
      </w:r>
    </w:p>
    <w:p w14:paraId="1F65DCEE"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《电能计量装置安装接线规则》</w:t>
      </w:r>
      <w:r w:rsidRPr="003A6E68">
        <w:rPr>
          <w:rFonts w:ascii="Times New Roman" w:eastAsia="宋体" w:hAnsi="Times New Roman" w:cs="Times New Roman"/>
          <w:sz w:val="24"/>
        </w:rPr>
        <w:t>DL/T 825</w:t>
      </w:r>
    </w:p>
    <w:p w14:paraId="21D96A3C" w14:textId="77777777" w:rsidR="003642C5" w:rsidRPr="003A6E68" w:rsidRDefault="001D211F" w:rsidP="003A6E68">
      <w:pPr>
        <w:pStyle w:val="afff2"/>
        <w:spacing w:line="360" w:lineRule="auto"/>
        <w:ind w:firstLineChars="200" w:firstLine="480"/>
        <w:rPr>
          <w:rFonts w:ascii="Times New Roman" w:eastAsia="宋体" w:hAnsi="Times New Roman" w:cs="Times New Roman"/>
          <w:sz w:val="24"/>
        </w:rPr>
      </w:pPr>
      <w:r w:rsidRPr="003A6E68">
        <w:rPr>
          <w:rFonts w:ascii="Times New Roman" w:eastAsia="宋体" w:hAnsi="Times New Roman" w:cs="Times New Roman"/>
          <w:sz w:val="24"/>
        </w:rPr>
        <w:t>《民用建筑远传抄表系统》</w:t>
      </w:r>
      <w:r w:rsidRPr="003A6E68">
        <w:rPr>
          <w:rFonts w:ascii="Times New Roman" w:eastAsia="宋体" w:hAnsi="Times New Roman" w:cs="Times New Roman"/>
          <w:sz w:val="24"/>
        </w:rPr>
        <w:t>JG/T 162</w:t>
      </w:r>
    </w:p>
    <w:p w14:paraId="2CCD361F" w14:textId="77777777" w:rsidR="003642C5" w:rsidRDefault="003642C5">
      <w:pPr>
        <w:pStyle w:val="afff2"/>
        <w:ind w:firstLineChars="200" w:firstLine="560"/>
        <w:rPr>
          <w:rFonts w:ascii="宋体" w:eastAsia="宋体" w:hAnsi="宋体"/>
          <w:sz w:val="28"/>
          <w:szCs w:val="28"/>
        </w:rPr>
      </w:pPr>
    </w:p>
    <w:p w14:paraId="57A21130" w14:textId="77777777" w:rsidR="003642C5" w:rsidRDefault="003642C5">
      <w:pPr>
        <w:pStyle w:val="afff2"/>
        <w:rPr>
          <w:rFonts w:ascii="宋体" w:eastAsia="宋体" w:hAnsi="宋体"/>
          <w:sz w:val="28"/>
          <w:szCs w:val="28"/>
        </w:rPr>
        <w:sectPr w:rsidR="003642C5">
          <w:pgSz w:w="11906" w:h="16838"/>
          <w:pgMar w:top="1440" w:right="1800" w:bottom="1440" w:left="1800" w:header="851" w:footer="992" w:gutter="0"/>
          <w:cols w:space="425"/>
          <w:docGrid w:type="lines" w:linePitch="312"/>
        </w:sectPr>
      </w:pPr>
    </w:p>
    <w:p w14:paraId="7F7A34AD" w14:textId="77777777" w:rsidR="00350DFA" w:rsidRPr="0002393C" w:rsidRDefault="00350DFA" w:rsidP="00350DFA">
      <w:pPr>
        <w:jc w:val="center"/>
        <w:rPr>
          <w:rFonts w:ascii="Times New Roman" w:hAnsi="Times New Roman"/>
          <w:sz w:val="28"/>
          <w:szCs w:val="28"/>
          <w:lang w:eastAsia="zh-CN"/>
        </w:rPr>
      </w:pPr>
    </w:p>
    <w:p w14:paraId="0E43D3AD" w14:textId="77777777" w:rsidR="00350DFA" w:rsidRPr="0002393C" w:rsidRDefault="00350DFA" w:rsidP="00350DFA">
      <w:pPr>
        <w:jc w:val="center"/>
        <w:rPr>
          <w:rFonts w:ascii="Times New Roman" w:hAnsi="Times New Roman"/>
          <w:sz w:val="28"/>
          <w:szCs w:val="28"/>
          <w:lang w:eastAsia="zh-CN"/>
        </w:rPr>
      </w:pPr>
    </w:p>
    <w:p w14:paraId="5B1C4CDE" w14:textId="77777777" w:rsidR="00350DFA" w:rsidRPr="0002393C" w:rsidRDefault="00350DFA" w:rsidP="00350DFA">
      <w:pPr>
        <w:rPr>
          <w:rFonts w:ascii="Times New Roman" w:hAnsi="Times New Roman"/>
          <w:sz w:val="28"/>
          <w:szCs w:val="28"/>
          <w:lang w:eastAsia="zh-CN"/>
        </w:rPr>
      </w:pPr>
    </w:p>
    <w:p w14:paraId="67BDC341" w14:textId="77777777" w:rsidR="00350DFA" w:rsidRPr="0002393C" w:rsidRDefault="00350DFA" w:rsidP="00350DFA">
      <w:pPr>
        <w:jc w:val="center"/>
        <w:rPr>
          <w:sz w:val="32"/>
          <w:szCs w:val="32"/>
          <w:lang w:eastAsia="zh-CN"/>
        </w:rPr>
      </w:pPr>
      <w:r w:rsidRPr="0002393C">
        <w:rPr>
          <w:sz w:val="32"/>
          <w:szCs w:val="32"/>
          <w:lang w:eastAsia="zh-CN"/>
        </w:rPr>
        <w:t>中国工程建设标准化协会标准</w:t>
      </w:r>
    </w:p>
    <w:p w14:paraId="75F86FF3" w14:textId="77777777" w:rsidR="00350DFA" w:rsidRPr="0002393C" w:rsidRDefault="00350DFA" w:rsidP="00350DFA">
      <w:pPr>
        <w:rPr>
          <w:rFonts w:eastAsia="黑体"/>
          <w:color w:val="000000"/>
          <w:sz w:val="44"/>
          <w:szCs w:val="44"/>
          <w:lang w:eastAsia="zh-CN"/>
        </w:rPr>
      </w:pPr>
    </w:p>
    <w:p w14:paraId="56EBA73A" w14:textId="77777777" w:rsidR="00350DFA" w:rsidRPr="0002393C" w:rsidRDefault="00350DFA" w:rsidP="00350DFA">
      <w:pPr>
        <w:jc w:val="center"/>
        <w:rPr>
          <w:rFonts w:ascii="宋体" w:hAnsi="宋体"/>
          <w:color w:val="000000"/>
          <w:sz w:val="36"/>
          <w:szCs w:val="36"/>
          <w:lang w:eastAsia="zh-CN"/>
        </w:rPr>
      </w:pPr>
      <w:r w:rsidRPr="0002393C">
        <w:rPr>
          <w:rFonts w:ascii="宋体" w:hAnsi="宋体" w:hint="eastAsia"/>
          <w:color w:val="000000"/>
          <w:sz w:val="36"/>
          <w:szCs w:val="36"/>
          <w:lang w:eastAsia="zh-CN"/>
        </w:rPr>
        <w:t>住宅远传抄表系统应用技术规程</w:t>
      </w:r>
    </w:p>
    <w:p w14:paraId="297B2FC4" w14:textId="77777777" w:rsidR="00350DFA" w:rsidRDefault="00350DFA" w:rsidP="00350DFA">
      <w:pPr>
        <w:rPr>
          <w:rFonts w:ascii="宋体" w:hAnsi="宋体"/>
          <w:b/>
          <w:color w:val="000000"/>
          <w:sz w:val="44"/>
          <w:szCs w:val="44"/>
          <w:lang w:eastAsia="zh-CN"/>
        </w:rPr>
      </w:pPr>
    </w:p>
    <w:p w14:paraId="75E447EB" w14:textId="77777777" w:rsidR="00350DFA" w:rsidRPr="0002393C" w:rsidRDefault="00350DFA" w:rsidP="00350DFA">
      <w:pPr>
        <w:jc w:val="center"/>
        <w:rPr>
          <w:rFonts w:ascii="Times New Roman" w:hAnsi="Times New Roman"/>
          <w:b/>
          <w:sz w:val="32"/>
          <w:szCs w:val="30"/>
          <w:lang w:eastAsia="zh-CN"/>
        </w:rPr>
      </w:pPr>
      <w:r>
        <w:rPr>
          <w:rFonts w:ascii="Times New Roman" w:hAnsi="Times New Roman"/>
          <w:b/>
          <w:color w:val="000000"/>
          <w:sz w:val="28"/>
          <w:lang w:eastAsia="zh-CN"/>
        </w:rPr>
        <w:t>T/CECS 303</w:t>
      </w:r>
      <w:r w:rsidRPr="0002393C">
        <w:rPr>
          <w:rFonts w:ascii="Times New Roman" w:hAnsi="Times New Roman"/>
          <w:b/>
          <w:color w:val="000000"/>
          <w:sz w:val="28"/>
          <w:lang w:eastAsia="zh-CN"/>
        </w:rPr>
        <w:t>-202x</w:t>
      </w:r>
    </w:p>
    <w:p w14:paraId="51A7FAC8" w14:textId="77777777" w:rsidR="00350DFA" w:rsidRDefault="00350DFA" w:rsidP="00350DFA">
      <w:pPr>
        <w:rPr>
          <w:b/>
          <w:color w:val="000000"/>
          <w:sz w:val="28"/>
          <w:lang w:eastAsia="zh-CN"/>
        </w:rPr>
      </w:pPr>
      <w:bookmarkStart w:id="374" w:name="_Toc28387602"/>
      <w:bookmarkStart w:id="375" w:name="_Toc33561434"/>
    </w:p>
    <w:p w14:paraId="344CA09A" w14:textId="77777777" w:rsidR="00350DFA" w:rsidRPr="0002393C" w:rsidRDefault="00350DFA" w:rsidP="00350DFA">
      <w:pPr>
        <w:pStyle w:val="1"/>
        <w:widowControl w:val="0"/>
        <w:pBdr>
          <w:bottom w:val="none" w:sz="0" w:space="0" w:color="auto"/>
        </w:pBdr>
        <w:snapToGrid w:val="0"/>
        <w:spacing w:before="0" w:after="0" w:line="312" w:lineRule="auto"/>
        <w:jc w:val="center"/>
        <w:rPr>
          <w:rFonts w:ascii="Times New Roman" w:hAnsi="Times New Roman"/>
          <w:color w:val="000000" w:themeColor="text1"/>
          <w:kern w:val="44"/>
          <w:sz w:val="32"/>
          <w:szCs w:val="28"/>
          <w:lang w:val="zh-CN" w:eastAsia="zh-CN"/>
        </w:rPr>
      </w:pPr>
      <w:bookmarkStart w:id="376" w:name="_Toc147610533"/>
      <w:bookmarkStart w:id="377" w:name="_Toc150017190"/>
      <w:r w:rsidRPr="0002393C">
        <w:rPr>
          <w:rFonts w:ascii="Times New Roman" w:hAnsi="Times New Roman"/>
          <w:color w:val="000000" w:themeColor="text1"/>
          <w:kern w:val="44"/>
          <w:sz w:val="32"/>
          <w:szCs w:val="28"/>
          <w:lang w:val="zh-CN" w:eastAsia="zh-CN"/>
        </w:rPr>
        <w:t>条</w:t>
      </w:r>
      <w:r w:rsidRPr="0002393C">
        <w:rPr>
          <w:rFonts w:ascii="Times New Roman" w:hAnsi="Times New Roman" w:hint="eastAsia"/>
          <w:color w:val="000000" w:themeColor="text1"/>
          <w:kern w:val="44"/>
          <w:sz w:val="32"/>
          <w:szCs w:val="28"/>
          <w:lang w:val="zh-CN" w:eastAsia="zh-CN"/>
        </w:rPr>
        <w:t xml:space="preserve"> </w:t>
      </w:r>
      <w:r w:rsidRPr="0002393C">
        <w:rPr>
          <w:rFonts w:ascii="Times New Roman" w:hAnsi="Times New Roman"/>
          <w:color w:val="000000" w:themeColor="text1"/>
          <w:kern w:val="44"/>
          <w:sz w:val="32"/>
          <w:szCs w:val="28"/>
          <w:lang w:val="zh-CN" w:eastAsia="zh-CN"/>
        </w:rPr>
        <w:t>文</w:t>
      </w:r>
      <w:r w:rsidRPr="0002393C">
        <w:rPr>
          <w:rFonts w:ascii="Times New Roman" w:hAnsi="Times New Roman" w:hint="eastAsia"/>
          <w:color w:val="000000" w:themeColor="text1"/>
          <w:kern w:val="44"/>
          <w:sz w:val="32"/>
          <w:szCs w:val="28"/>
          <w:lang w:val="zh-CN" w:eastAsia="zh-CN"/>
        </w:rPr>
        <w:t xml:space="preserve"> </w:t>
      </w:r>
      <w:r w:rsidRPr="0002393C">
        <w:rPr>
          <w:rFonts w:ascii="Times New Roman" w:hAnsi="Times New Roman"/>
          <w:color w:val="000000" w:themeColor="text1"/>
          <w:kern w:val="44"/>
          <w:sz w:val="32"/>
          <w:szCs w:val="28"/>
          <w:lang w:val="zh-CN" w:eastAsia="zh-CN"/>
        </w:rPr>
        <w:t>说</w:t>
      </w:r>
      <w:r w:rsidRPr="0002393C">
        <w:rPr>
          <w:rFonts w:ascii="Times New Roman" w:hAnsi="Times New Roman" w:hint="eastAsia"/>
          <w:color w:val="000000" w:themeColor="text1"/>
          <w:kern w:val="44"/>
          <w:sz w:val="32"/>
          <w:szCs w:val="28"/>
          <w:lang w:val="zh-CN" w:eastAsia="zh-CN"/>
        </w:rPr>
        <w:t xml:space="preserve"> </w:t>
      </w:r>
      <w:r w:rsidRPr="0002393C">
        <w:rPr>
          <w:rFonts w:ascii="Times New Roman" w:hAnsi="Times New Roman"/>
          <w:color w:val="000000" w:themeColor="text1"/>
          <w:kern w:val="44"/>
          <w:sz w:val="32"/>
          <w:szCs w:val="28"/>
          <w:lang w:val="zh-CN" w:eastAsia="zh-CN"/>
        </w:rPr>
        <w:t>明</w:t>
      </w:r>
      <w:bookmarkEnd w:id="374"/>
      <w:bookmarkEnd w:id="375"/>
      <w:bookmarkEnd w:id="376"/>
      <w:bookmarkEnd w:id="377"/>
    </w:p>
    <w:p w14:paraId="7AB9F488" w14:textId="77777777" w:rsidR="00350DFA" w:rsidRPr="008618A1" w:rsidRDefault="00350DFA" w:rsidP="00350DFA">
      <w:pPr>
        <w:pStyle w:val="1"/>
        <w:widowControl w:val="0"/>
        <w:pBdr>
          <w:bottom w:val="none" w:sz="0" w:space="0" w:color="auto"/>
        </w:pBdr>
        <w:snapToGrid w:val="0"/>
        <w:spacing w:before="0" w:after="0" w:line="312" w:lineRule="auto"/>
        <w:rPr>
          <w:rFonts w:ascii="Times New Roman" w:hAnsi="Times New Roman"/>
          <w:color w:val="FFFFFF" w:themeColor="background1"/>
          <w:kern w:val="44"/>
          <w:lang w:eastAsia="zh-CN"/>
        </w:rPr>
        <w:sectPr w:rsidR="00350DFA" w:rsidRPr="008618A1">
          <w:pgSz w:w="11906" w:h="16838"/>
          <w:pgMar w:top="1440" w:right="1800" w:bottom="1440" w:left="1800" w:header="851" w:footer="992" w:gutter="0"/>
          <w:cols w:space="425"/>
          <w:docGrid w:type="lines" w:linePitch="312"/>
        </w:sectPr>
      </w:pPr>
    </w:p>
    <w:p w14:paraId="037210AE" w14:textId="5B203D36" w:rsidR="00EB1FDE" w:rsidRPr="00EB1FDE" w:rsidRDefault="00CA764B" w:rsidP="003214D8">
      <w:pPr>
        <w:pStyle w:val="1"/>
        <w:widowControl w:val="0"/>
        <w:pBdr>
          <w:bottom w:val="none" w:sz="0" w:space="0" w:color="auto"/>
        </w:pBdr>
        <w:snapToGrid w:val="0"/>
        <w:spacing w:before="340" w:after="330" w:line="360" w:lineRule="auto"/>
        <w:jc w:val="center"/>
        <w:rPr>
          <w:rFonts w:ascii="Times New Roman" w:hAnsi="Times New Roman" w:hint="eastAsia"/>
          <w:color w:val="000000" w:themeColor="text1"/>
          <w:kern w:val="44"/>
          <w:sz w:val="30"/>
          <w:szCs w:val="30"/>
          <w:lang w:val="zh-CN" w:eastAsia="zh-CN"/>
        </w:rPr>
      </w:pPr>
      <w:r w:rsidRPr="00EB1FDE">
        <w:rPr>
          <w:rFonts w:ascii="Times New Roman" w:hAnsi="Times New Roman" w:hint="eastAsia"/>
          <w:color w:val="000000" w:themeColor="text1"/>
          <w:kern w:val="44"/>
          <w:sz w:val="30"/>
          <w:szCs w:val="30"/>
          <w:lang w:val="zh-CN" w:eastAsia="zh-CN"/>
        </w:rPr>
        <w:lastRenderedPageBreak/>
        <w:t>修</w:t>
      </w:r>
      <w:r w:rsidRPr="00EB1FDE">
        <w:rPr>
          <w:rFonts w:ascii="Times New Roman" w:hAnsi="Times New Roman" w:hint="eastAsia"/>
          <w:color w:val="000000" w:themeColor="text1"/>
          <w:kern w:val="44"/>
          <w:sz w:val="30"/>
          <w:szCs w:val="30"/>
          <w:lang w:val="zh-CN" w:eastAsia="zh-CN"/>
        </w:rPr>
        <w:t xml:space="preserve"> </w:t>
      </w:r>
      <w:r w:rsidRPr="00EB1FDE">
        <w:rPr>
          <w:rFonts w:ascii="Times New Roman" w:hAnsi="Times New Roman" w:hint="eastAsia"/>
          <w:color w:val="000000" w:themeColor="text1"/>
          <w:kern w:val="44"/>
          <w:sz w:val="30"/>
          <w:szCs w:val="30"/>
          <w:lang w:val="zh-CN" w:eastAsia="zh-CN"/>
        </w:rPr>
        <w:t>订</w:t>
      </w:r>
      <w:r w:rsidRPr="00EB1FDE">
        <w:rPr>
          <w:rFonts w:ascii="Times New Roman" w:hAnsi="Times New Roman" w:hint="eastAsia"/>
          <w:color w:val="000000" w:themeColor="text1"/>
          <w:kern w:val="44"/>
          <w:sz w:val="30"/>
          <w:szCs w:val="30"/>
          <w:lang w:val="zh-CN" w:eastAsia="zh-CN"/>
        </w:rPr>
        <w:t xml:space="preserve"> </w:t>
      </w:r>
      <w:r w:rsidRPr="00EB1FDE">
        <w:rPr>
          <w:rFonts w:ascii="Times New Roman" w:hAnsi="Times New Roman"/>
          <w:color w:val="000000" w:themeColor="text1"/>
          <w:kern w:val="44"/>
          <w:sz w:val="30"/>
          <w:szCs w:val="30"/>
          <w:lang w:val="zh-CN" w:eastAsia="zh-CN"/>
        </w:rPr>
        <w:t>说</w:t>
      </w:r>
      <w:r w:rsidRPr="00EB1FDE">
        <w:rPr>
          <w:rFonts w:ascii="Times New Roman" w:hAnsi="Times New Roman" w:hint="eastAsia"/>
          <w:color w:val="000000" w:themeColor="text1"/>
          <w:kern w:val="44"/>
          <w:sz w:val="30"/>
          <w:szCs w:val="30"/>
          <w:lang w:val="zh-CN" w:eastAsia="zh-CN"/>
        </w:rPr>
        <w:t xml:space="preserve"> </w:t>
      </w:r>
      <w:r w:rsidRPr="00EB1FDE">
        <w:rPr>
          <w:rFonts w:ascii="Times New Roman" w:hAnsi="Times New Roman"/>
          <w:color w:val="000000" w:themeColor="text1"/>
          <w:kern w:val="44"/>
          <w:sz w:val="30"/>
          <w:szCs w:val="30"/>
          <w:lang w:val="zh-CN" w:eastAsia="zh-CN"/>
        </w:rPr>
        <w:t>明</w:t>
      </w:r>
    </w:p>
    <w:p w14:paraId="6567D9E7" w14:textId="2B5C0629" w:rsidR="00EB1FDE" w:rsidRDefault="00EB1FDE" w:rsidP="003214D8">
      <w:pPr>
        <w:spacing w:line="360" w:lineRule="auto"/>
        <w:ind w:firstLineChars="200" w:firstLine="480"/>
        <w:rPr>
          <w:rFonts w:ascii="宋体" w:hAnsi="宋体"/>
          <w:sz w:val="24"/>
          <w:szCs w:val="24"/>
          <w:lang w:eastAsia="zh-CN"/>
        </w:rPr>
      </w:pPr>
      <w:r>
        <w:rPr>
          <w:rFonts w:ascii="宋体" w:hAnsi="宋体" w:hint="eastAsia"/>
          <w:sz w:val="24"/>
          <w:szCs w:val="24"/>
          <w:lang w:eastAsia="zh-CN"/>
        </w:rPr>
        <w:t>本规程是在《住宅远传抄表系统应用技术规程》T</w:t>
      </w:r>
      <w:r>
        <w:rPr>
          <w:rFonts w:ascii="宋体" w:hAnsi="宋体"/>
          <w:sz w:val="24"/>
          <w:szCs w:val="24"/>
          <w:lang w:eastAsia="zh-CN"/>
        </w:rPr>
        <w:t>/CECS 303-2011</w:t>
      </w:r>
      <w:r>
        <w:rPr>
          <w:rFonts w:ascii="宋体" w:hAnsi="宋体" w:hint="eastAsia"/>
          <w:sz w:val="24"/>
          <w:szCs w:val="24"/>
          <w:lang w:eastAsia="zh-CN"/>
        </w:rPr>
        <w:t>的基础上</w:t>
      </w:r>
      <w:r w:rsidR="005E5BC9">
        <w:rPr>
          <w:rFonts w:ascii="宋体" w:hAnsi="宋体" w:hint="eastAsia"/>
          <w:sz w:val="24"/>
          <w:szCs w:val="24"/>
          <w:lang w:eastAsia="zh-CN"/>
        </w:rPr>
        <w:t>修订而成。</w:t>
      </w:r>
    </w:p>
    <w:p w14:paraId="046513B6" w14:textId="0E5A749D" w:rsidR="005E5BC9" w:rsidRDefault="005E5BC9" w:rsidP="003214D8">
      <w:pPr>
        <w:spacing w:line="360" w:lineRule="auto"/>
        <w:ind w:firstLineChars="200" w:firstLine="480"/>
        <w:jc w:val="both"/>
        <w:rPr>
          <w:rFonts w:ascii="宋体" w:hAnsi="宋体" w:hint="eastAsia"/>
          <w:sz w:val="24"/>
          <w:szCs w:val="24"/>
          <w:lang w:eastAsia="zh-CN"/>
        </w:rPr>
      </w:pPr>
      <w:r>
        <w:rPr>
          <w:rFonts w:ascii="宋体" w:hAnsi="宋体" w:hint="eastAsia"/>
          <w:sz w:val="24"/>
          <w:szCs w:val="24"/>
          <w:lang w:eastAsia="zh-CN"/>
        </w:rPr>
        <w:t>本规程修订过程中，编制组进行了</w:t>
      </w:r>
      <w:r w:rsidRPr="008618A1">
        <w:rPr>
          <w:rFonts w:ascii="宋体" w:hAnsi="宋体" w:hint="eastAsia"/>
          <w:sz w:val="24"/>
          <w:szCs w:val="24"/>
          <w:lang w:eastAsia="zh-CN"/>
        </w:rPr>
        <w:t>住宅远传抄表系统应用技术</w:t>
      </w:r>
      <w:r w:rsidRPr="008618A1">
        <w:rPr>
          <w:rFonts w:ascii="宋体" w:hAnsi="宋体"/>
          <w:sz w:val="24"/>
          <w:szCs w:val="24"/>
          <w:lang w:eastAsia="zh-CN"/>
        </w:rPr>
        <w:t>的项目研究，</w:t>
      </w:r>
      <w:r>
        <w:rPr>
          <w:rFonts w:ascii="宋体" w:hAnsi="宋体" w:hint="eastAsia"/>
          <w:sz w:val="24"/>
          <w:szCs w:val="24"/>
          <w:lang w:eastAsia="zh-CN"/>
        </w:rPr>
        <w:t>总结了我国远传抄表系统建设的实践经验，同时参考了</w:t>
      </w:r>
      <w:r>
        <w:rPr>
          <w:rFonts w:ascii="宋体" w:hAnsi="宋体" w:hint="eastAsia"/>
          <w:sz w:val="24"/>
          <w:szCs w:val="24"/>
          <w:lang w:eastAsia="zh-CN"/>
        </w:rPr>
        <w:t>国内</w:t>
      </w:r>
      <w:r w:rsidRPr="008618A1">
        <w:rPr>
          <w:rFonts w:ascii="宋体" w:hAnsi="宋体" w:cs="宋体" w:hint="eastAsia"/>
          <w:sz w:val="24"/>
          <w:szCs w:val="24"/>
          <w:lang w:eastAsia="zh-CN"/>
        </w:rPr>
        <w:t>供水、供电、供气、供热</w:t>
      </w:r>
      <w:r>
        <w:rPr>
          <w:rFonts w:ascii="宋体" w:hAnsi="宋体" w:cs="宋体" w:hint="eastAsia"/>
          <w:sz w:val="24"/>
          <w:szCs w:val="24"/>
          <w:lang w:eastAsia="zh-CN"/>
        </w:rPr>
        <w:t>等</w:t>
      </w:r>
      <w:r w:rsidRPr="008618A1">
        <w:rPr>
          <w:rFonts w:ascii="宋体" w:hAnsi="宋体" w:cs="宋体" w:hint="eastAsia"/>
          <w:sz w:val="24"/>
          <w:szCs w:val="24"/>
          <w:lang w:eastAsia="zh-CN"/>
        </w:rPr>
        <w:t>相关单位</w:t>
      </w:r>
      <w:r w:rsidR="00921C73">
        <w:rPr>
          <w:rFonts w:ascii="宋体" w:hAnsi="宋体" w:hint="eastAsia"/>
          <w:sz w:val="24"/>
          <w:szCs w:val="24"/>
          <w:lang w:eastAsia="zh-CN"/>
        </w:rPr>
        <w:t>在</w:t>
      </w:r>
      <w:r>
        <w:rPr>
          <w:rFonts w:ascii="宋体" w:hAnsi="宋体" w:hint="eastAsia"/>
          <w:sz w:val="24"/>
          <w:szCs w:val="24"/>
          <w:lang w:eastAsia="zh-CN"/>
        </w:rPr>
        <w:t>智慧水务、智慧供电、智慧供气和清洁供热</w:t>
      </w:r>
      <w:r w:rsidR="00921C73">
        <w:rPr>
          <w:rFonts w:ascii="宋体" w:hAnsi="宋体" w:hint="eastAsia"/>
          <w:sz w:val="24"/>
          <w:szCs w:val="24"/>
          <w:lang w:eastAsia="zh-CN"/>
        </w:rPr>
        <w:t>等领域</w:t>
      </w:r>
      <w:r>
        <w:rPr>
          <w:rFonts w:ascii="宋体" w:hAnsi="宋体" w:hint="eastAsia"/>
          <w:sz w:val="24"/>
          <w:szCs w:val="24"/>
          <w:lang w:eastAsia="zh-CN"/>
        </w:rPr>
        <w:t>能源计量、数据采集和汇聚、平台搭建</w:t>
      </w:r>
      <w:r w:rsidR="00921C73">
        <w:rPr>
          <w:rFonts w:ascii="宋体" w:hAnsi="宋体" w:hint="eastAsia"/>
          <w:sz w:val="24"/>
          <w:szCs w:val="24"/>
          <w:lang w:eastAsia="zh-CN"/>
        </w:rPr>
        <w:t>等先进技术</w:t>
      </w:r>
      <w:r w:rsidRPr="008618A1">
        <w:rPr>
          <w:rFonts w:ascii="宋体" w:hAnsi="宋体"/>
          <w:sz w:val="24"/>
          <w:szCs w:val="24"/>
          <w:lang w:eastAsia="zh-CN"/>
        </w:rPr>
        <w:t>，</w:t>
      </w:r>
      <w:r w:rsidR="00921C73">
        <w:rPr>
          <w:rFonts w:ascii="宋体" w:hAnsi="宋体" w:hint="eastAsia"/>
          <w:sz w:val="24"/>
          <w:szCs w:val="24"/>
          <w:lang w:eastAsia="zh-CN"/>
        </w:rPr>
        <w:t>通过</w:t>
      </w:r>
      <w:r w:rsidR="00921C73" w:rsidRPr="008618A1">
        <w:rPr>
          <w:rFonts w:ascii="宋体" w:hAnsi="宋体" w:hint="eastAsia"/>
          <w:sz w:val="24"/>
          <w:szCs w:val="24"/>
          <w:lang w:eastAsia="zh-CN"/>
        </w:rPr>
        <w:t>远传抄表系统检测方法的研究及应用</w:t>
      </w:r>
      <w:r w:rsidR="00921C73">
        <w:rPr>
          <w:rFonts w:ascii="宋体" w:hAnsi="宋体" w:hint="eastAsia"/>
          <w:sz w:val="24"/>
          <w:szCs w:val="24"/>
          <w:lang w:eastAsia="zh-CN"/>
        </w:rPr>
        <w:t>等试验取得了降低管网漏损等技术成果。</w:t>
      </w:r>
    </w:p>
    <w:p w14:paraId="172D46FB" w14:textId="21353E36" w:rsidR="008618A1" w:rsidRDefault="008618A1" w:rsidP="003214D8">
      <w:pPr>
        <w:spacing w:line="360" w:lineRule="auto"/>
        <w:ind w:firstLineChars="200" w:firstLine="480"/>
        <w:jc w:val="both"/>
        <w:rPr>
          <w:rFonts w:ascii="宋体" w:hAnsi="宋体"/>
          <w:sz w:val="24"/>
          <w:szCs w:val="24"/>
          <w:lang w:eastAsia="zh-CN"/>
        </w:rPr>
      </w:pPr>
      <w:r w:rsidRPr="008618A1">
        <w:rPr>
          <w:rFonts w:ascii="宋体" w:hAnsi="宋体"/>
          <w:sz w:val="24"/>
          <w:szCs w:val="24"/>
          <w:lang w:eastAsia="zh-CN"/>
        </w:rPr>
        <w:t>为</w:t>
      </w:r>
      <w:r w:rsidRPr="008618A1">
        <w:rPr>
          <w:rFonts w:ascii="宋体" w:hAnsi="宋体" w:hint="eastAsia"/>
          <w:sz w:val="24"/>
          <w:szCs w:val="24"/>
          <w:lang w:eastAsia="zh-CN"/>
        </w:rPr>
        <w:t>便</w:t>
      </w:r>
      <w:r w:rsidRPr="008618A1">
        <w:rPr>
          <w:rFonts w:ascii="宋体" w:hAnsi="宋体"/>
          <w:sz w:val="24"/>
          <w:szCs w:val="24"/>
          <w:lang w:eastAsia="zh-CN"/>
        </w:rPr>
        <w:t>于广大技术和管理人员在使用本</w:t>
      </w:r>
      <w:r w:rsidR="00921C73">
        <w:rPr>
          <w:rFonts w:ascii="宋体" w:hAnsi="宋体" w:hint="eastAsia"/>
          <w:sz w:val="24"/>
          <w:szCs w:val="24"/>
          <w:lang w:eastAsia="zh-CN"/>
        </w:rPr>
        <w:t>规程</w:t>
      </w:r>
      <w:r w:rsidRPr="008618A1">
        <w:rPr>
          <w:rFonts w:ascii="宋体" w:hAnsi="宋体"/>
          <w:sz w:val="24"/>
          <w:szCs w:val="24"/>
          <w:lang w:eastAsia="zh-CN"/>
        </w:rPr>
        <w:t>时能正确现解和执行</w:t>
      </w:r>
      <w:r w:rsidR="00921C73">
        <w:rPr>
          <w:rFonts w:ascii="宋体" w:hAnsi="宋体" w:hint="eastAsia"/>
          <w:sz w:val="24"/>
          <w:szCs w:val="24"/>
          <w:lang w:eastAsia="zh-CN"/>
        </w:rPr>
        <w:t>条款规定</w:t>
      </w:r>
      <w:r w:rsidRPr="008618A1">
        <w:rPr>
          <w:rFonts w:ascii="宋体" w:hAnsi="宋体"/>
          <w:sz w:val="24"/>
          <w:szCs w:val="24"/>
          <w:lang w:eastAsia="zh-CN"/>
        </w:rPr>
        <w:t>，</w:t>
      </w:r>
      <w:r w:rsidR="00921C73" w:rsidRPr="008618A1">
        <w:rPr>
          <w:rFonts w:ascii="宋体" w:hAnsi="宋体"/>
          <w:sz w:val="24"/>
          <w:szCs w:val="24"/>
          <w:lang w:eastAsia="zh-CN"/>
        </w:rPr>
        <w:t>《</w:t>
      </w:r>
      <w:r w:rsidR="00921C73" w:rsidRPr="008618A1">
        <w:rPr>
          <w:rFonts w:ascii="宋体" w:hAnsi="宋体" w:hint="eastAsia"/>
          <w:sz w:val="24"/>
          <w:szCs w:val="24"/>
          <w:lang w:eastAsia="zh-CN"/>
        </w:rPr>
        <w:t>住宅远传抄表系统应用技术规程</w:t>
      </w:r>
      <w:r w:rsidR="00921C73" w:rsidRPr="008618A1">
        <w:rPr>
          <w:rFonts w:ascii="宋体" w:hAnsi="宋体"/>
          <w:sz w:val="24"/>
          <w:szCs w:val="24"/>
          <w:lang w:eastAsia="zh-CN"/>
        </w:rPr>
        <w:t>》</w:t>
      </w:r>
      <w:r w:rsidRPr="008618A1">
        <w:rPr>
          <w:rFonts w:ascii="宋体" w:hAnsi="宋体"/>
          <w:sz w:val="24"/>
          <w:szCs w:val="24"/>
          <w:lang w:eastAsia="zh-CN"/>
        </w:rPr>
        <w:t>编制组按章、节、条顺序编制了本</w:t>
      </w:r>
      <w:r w:rsidR="00921C73">
        <w:rPr>
          <w:rFonts w:ascii="宋体" w:hAnsi="宋体" w:hint="eastAsia"/>
          <w:sz w:val="24"/>
          <w:szCs w:val="24"/>
          <w:lang w:eastAsia="zh-CN"/>
        </w:rPr>
        <w:t>规程</w:t>
      </w:r>
      <w:r w:rsidRPr="008618A1">
        <w:rPr>
          <w:rFonts w:ascii="宋体" w:hAnsi="宋体"/>
          <w:sz w:val="24"/>
          <w:szCs w:val="24"/>
          <w:lang w:eastAsia="zh-CN"/>
        </w:rPr>
        <w:t>的条文说明</w:t>
      </w:r>
      <w:r w:rsidR="00921C73">
        <w:rPr>
          <w:rFonts w:ascii="宋体" w:hAnsi="宋体"/>
          <w:sz w:val="24"/>
          <w:szCs w:val="24"/>
          <w:lang w:eastAsia="zh-CN"/>
        </w:rPr>
        <w:t>，对条款规定的目的、依据以及执行中需注意的有关事项等进行了说明</w:t>
      </w:r>
      <w:r w:rsidR="00921C73">
        <w:rPr>
          <w:rFonts w:ascii="宋体" w:hAnsi="宋体" w:hint="eastAsia"/>
          <w:sz w:val="24"/>
          <w:szCs w:val="24"/>
          <w:lang w:eastAsia="zh-CN"/>
        </w:rPr>
        <w:t>。</w:t>
      </w:r>
      <w:r w:rsidR="00921C73">
        <w:rPr>
          <w:rFonts w:ascii="宋体" w:hAnsi="宋体"/>
          <w:sz w:val="24"/>
          <w:szCs w:val="24"/>
          <w:lang w:eastAsia="zh-CN"/>
        </w:rPr>
        <w:t>本条文说明不具备与规程正文及附录同等的法律效力，仅供使用者作为</w:t>
      </w:r>
      <w:r w:rsidR="00921C73">
        <w:rPr>
          <w:rFonts w:ascii="宋体" w:hAnsi="宋体" w:hint="eastAsia"/>
          <w:sz w:val="24"/>
          <w:szCs w:val="24"/>
          <w:lang w:eastAsia="zh-CN"/>
        </w:rPr>
        <w:t>理解</w:t>
      </w:r>
      <w:r w:rsidR="00921C73">
        <w:rPr>
          <w:rFonts w:ascii="宋体" w:hAnsi="宋体"/>
          <w:sz w:val="24"/>
          <w:szCs w:val="24"/>
          <w:lang w:eastAsia="zh-CN"/>
        </w:rPr>
        <w:t>和</w:t>
      </w:r>
      <w:r w:rsidR="00921C73">
        <w:rPr>
          <w:rFonts w:ascii="宋体" w:hAnsi="宋体" w:hint="eastAsia"/>
          <w:sz w:val="24"/>
          <w:szCs w:val="24"/>
          <w:lang w:eastAsia="zh-CN"/>
        </w:rPr>
        <w:t>把握</w:t>
      </w:r>
      <w:r w:rsidRPr="008618A1">
        <w:rPr>
          <w:rFonts w:ascii="宋体" w:hAnsi="宋体"/>
          <w:sz w:val="24"/>
          <w:szCs w:val="24"/>
          <w:lang w:eastAsia="zh-CN"/>
        </w:rPr>
        <w:t>规程</w:t>
      </w:r>
      <w:r w:rsidRPr="008618A1">
        <w:rPr>
          <w:rFonts w:ascii="宋体" w:hAnsi="宋体" w:hint="eastAsia"/>
          <w:sz w:val="24"/>
          <w:szCs w:val="24"/>
          <w:lang w:eastAsia="zh-CN"/>
        </w:rPr>
        <w:t>规</w:t>
      </w:r>
      <w:r w:rsidRPr="008618A1">
        <w:rPr>
          <w:rFonts w:ascii="宋体" w:hAnsi="宋体"/>
          <w:sz w:val="24"/>
          <w:szCs w:val="24"/>
          <w:lang w:eastAsia="zh-CN"/>
        </w:rPr>
        <w:t>定的参</w:t>
      </w:r>
      <w:r w:rsidRPr="008618A1">
        <w:rPr>
          <w:rFonts w:ascii="宋体" w:hAnsi="宋体" w:hint="eastAsia"/>
          <w:sz w:val="24"/>
          <w:szCs w:val="24"/>
          <w:lang w:eastAsia="zh-CN"/>
        </w:rPr>
        <w:t>考</w:t>
      </w:r>
      <w:r w:rsidRPr="008618A1">
        <w:rPr>
          <w:rFonts w:ascii="宋体" w:hAnsi="宋体"/>
          <w:sz w:val="24"/>
          <w:szCs w:val="24"/>
          <w:lang w:eastAsia="zh-CN"/>
        </w:rPr>
        <w:t>。</w:t>
      </w:r>
    </w:p>
    <w:p w14:paraId="12A0506A" w14:textId="11A96054" w:rsidR="003214D8" w:rsidRDefault="003214D8" w:rsidP="003214D8">
      <w:pPr>
        <w:spacing w:line="360" w:lineRule="auto"/>
        <w:ind w:firstLineChars="200" w:firstLine="480"/>
        <w:jc w:val="both"/>
        <w:rPr>
          <w:rFonts w:ascii="宋体" w:hAnsi="宋体"/>
          <w:sz w:val="24"/>
          <w:szCs w:val="24"/>
          <w:lang w:eastAsia="zh-CN"/>
        </w:rPr>
      </w:pPr>
      <w:r>
        <w:rPr>
          <w:rFonts w:ascii="宋体" w:hAnsi="宋体" w:hint="eastAsia"/>
          <w:sz w:val="24"/>
          <w:szCs w:val="24"/>
          <w:lang w:eastAsia="zh-CN"/>
        </w:rPr>
        <w:t>本规程所替代的历次版本为：</w:t>
      </w:r>
    </w:p>
    <w:p w14:paraId="4E6F541B" w14:textId="77777777" w:rsidR="003214D8" w:rsidRDefault="003214D8" w:rsidP="003214D8">
      <w:pPr>
        <w:spacing w:line="360" w:lineRule="auto"/>
        <w:ind w:firstLineChars="200" w:firstLine="480"/>
        <w:jc w:val="both"/>
        <w:rPr>
          <w:rFonts w:ascii="宋体" w:hAnsi="宋体"/>
          <w:sz w:val="24"/>
          <w:szCs w:val="24"/>
          <w:lang w:eastAsia="zh-CN"/>
        </w:rPr>
      </w:pPr>
      <w:r>
        <w:rPr>
          <w:rFonts w:ascii="宋体" w:hAnsi="宋体" w:hint="eastAsia"/>
          <w:sz w:val="24"/>
          <w:szCs w:val="24"/>
          <w:lang w:eastAsia="zh-CN"/>
        </w:rPr>
        <w:t>——《住宅远传抄表系统应用技术规程》</w:t>
      </w:r>
      <w:r>
        <w:rPr>
          <w:rFonts w:ascii="宋体" w:hAnsi="宋体" w:hint="eastAsia"/>
          <w:sz w:val="24"/>
          <w:szCs w:val="24"/>
          <w:lang w:eastAsia="zh-CN"/>
        </w:rPr>
        <w:t>T</w:t>
      </w:r>
      <w:r>
        <w:rPr>
          <w:rFonts w:ascii="宋体" w:hAnsi="宋体"/>
          <w:sz w:val="24"/>
          <w:szCs w:val="24"/>
          <w:lang w:eastAsia="zh-CN"/>
        </w:rPr>
        <w:t>/CECS 303-2011</w:t>
      </w:r>
    </w:p>
    <w:p w14:paraId="47849992" w14:textId="3228BDFC" w:rsidR="003214D8" w:rsidRDefault="003214D8" w:rsidP="003214D8">
      <w:pPr>
        <w:spacing w:line="360" w:lineRule="auto"/>
        <w:ind w:firstLineChars="400" w:firstLine="960"/>
        <w:jc w:val="both"/>
        <w:rPr>
          <w:rFonts w:ascii="宋体" w:hAnsi="宋体"/>
          <w:sz w:val="24"/>
          <w:szCs w:val="24"/>
          <w:lang w:eastAsia="zh-CN"/>
        </w:rPr>
      </w:pPr>
      <w:r>
        <w:rPr>
          <w:rFonts w:ascii="宋体" w:hAnsi="宋体" w:hint="eastAsia"/>
          <w:sz w:val="24"/>
          <w:szCs w:val="24"/>
          <w:lang w:eastAsia="zh-CN"/>
        </w:rPr>
        <w:t>主编单位：住房和城乡建设部政策研究中心厨房卫生间研究所</w:t>
      </w:r>
    </w:p>
    <w:p w14:paraId="600D2C89" w14:textId="65C3CEBB"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北京化工大学</w:t>
      </w:r>
    </w:p>
    <w:p w14:paraId="23DED731" w14:textId="4B0B48C2" w:rsidR="003214D8" w:rsidRDefault="003214D8" w:rsidP="003214D8">
      <w:pPr>
        <w:spacing w:line="360" w:lineRule="auto"/>
        <w:ind w:firstLineChars="400" w:firstLine="960"/>
        <w:jc w:val="both"/>
        <w:rPr>
          <w:rFonts w:ascii="宋体" w:hAnsi="宋体"/>
          <w:sz w:val="24"/>
          <w:szCs w:val="24"/>
          <w:lang w:eastAsia="zh-CN"/>
        </w:rPr>
      </w:pPr>
      <w:r>
        <w:rPr>
          <w:rFonts w:ascii="宋体" w:hAnsi="宋体" w:hint="eastAsia"/>
          <w:sz w:val="24"/>
          <w:szCs w:val="24"/>
          <w:lang w:eastAsia="zh-CN"/>
        </w:rPr>
        <w:t>参编单位：成都千嘉科技有限公司</w:t>
      </w:r>
    </w:p>
    <w:p w14:paraId="0AF32614" w14:textId="7B780E58"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辽宁民生智能仪表有限公司</w:t>
      </w:r>
    </w:p>
    <w:p w14:paraId="47CB3ADB" w14:textId="2911BD90"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山东三龙智能技术有限公司</w:t>
      </w:r>
    </w:p>
    <w:p w14:paraId="28A20193" w14:textId="79F6D445"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四川恒芯科技有限公司</w:t>
      </w:r>
    </w:p>
    <w:p w14:paraId="0D3A4CD0" w14:textId="318D71B8"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陕西凯星电子科技有限责任公司</w:t>
      </w:r>
    </w:p>
    <w:p w14:paraId="1A505F63" w14:textId="0675958F"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扬州仪扬电子科技有限公司</w:t>
      </w:r>
    </w:p>
    <w:p w14:paraId="67F74006" w14:textId="0320D922"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深圳市华旭科技开发有限公司</w:t>
      </w:r>
    </w:p>
    <w:p w14:paraId="1E36960A" w14:textId="10D3A776" w:rsidR="003214D8" w:rsidRDefault="003214D8" w:rsidP="003214D8">
      <w:pPr>
        <w:spacing w:line="360" w:lineRule="auto"/>
        <w:ind w:firstLineChars="900" w:firstLine="2160"/>
        <w:jc w:val="both"/>
        <w:rPr>
          <w:rFonts w:ascii="宋体" w:hAnsi="宋体"/>
          <w:sz w:val="24"/>
          <w:szCs w:val="24"/>
          <w:lang w:eastAsia="zh-CN"/>
        </w:rPr>
      </w:pPr>
      <w:r>
        <w:rPr>
          <w:rFonts w:ascii="宋体" w:hAnsi="宋体" w:hint="eastAsia"/>
          <w:sz w:val="24"/>
          <w:szCs w:val="24"/>
          <w:lang w:eastAsia="zh-CN"/>
        </w:rPr>
        <w:t>北京都龙科技发展有限公司</w:t>
      </w:r>
    </w:p>
    <w:p w14:paraId="6BF573A9" w14:textId="77777777" w:rsidR="00105AF3" w:rsidRDefault="00105AF3" w:rsidP="00105AF3">
      <w:pPr>
        <w:spacing w:line="360" w:lineRule="auto"/>
        <w:ind w:firstLineChars="400" w:firstLine="960"/>
        <w:jc w:val="both"/>
        <w:rPr>
          <w:rFonts w:ascii="宋体" w:hAnsi="宋体"/>
          <w:sz w:val="24"/>
          <w:szCs w:val="24"/>
          <w:lang w:eastAsia="zh-CN"/>
        </w:rPr>
      </w:pPr>
      <w:r>
        <w:rPr>
          <w:rFonts w:ascii="宋体" w:hAnsi="宋体" w:hint="eastAsia"/>
          <w:sz w:val="24"/>
          <w:szCs w:val="24"/>
          <w:lang w:eastAsia="zh-CN"/>
        </w:rPr>
        <w:t xml:space="preserve">主要起草人：林润泉 </w:t>
      </w:r>
      <w:r>
        <w:rPr>
          <w:rFonts w:ascii="宋体" w:hAnsi="宋体"/>
          <w:sz w:val="24"/>
          <w:szCs w:val="24"/>
          <w:lang w:eastAsia="zh-CN"/>
        </w:rPr>
        <w:t xml:space="preserve"> </w:t>
      </w:r>
      <w:r>
        <w:rPr>
          <w:rFonts w:ascii="宋体" w:hAnsi="宋体" w:hint="eastAsia"/>
          <w:sz w:val="24"/>
          <w:szCs w:val="24"/>
          <w:lang w:eastAsia="zh-CN"/>
        </w:rPr>
        <w:t xml:space="preserve">王学伟 </w:t>
      </w:r>
      <w:r>
        <w:rPr>
          <w:rFonts w:ascii="宋体" w:hAnsi="宋体"/>
          <w:sz w:val="24"/>
          <w:szCs w:val="24"/>
          <w:lang w:eastAsia="zh-CN"/>
        </w:rPr>
        <w:t xml:space="preserve"> </w:t>
      </w:r>
      <w:r>
        <w:rPr>
          <w:rFonts w:ascii="宋体" w:hAnsi="宋体" w:hint="eastAsia"/>
          <w:sz w:val="24"/>
          <w:szCs w:val="24"/>
          <w:lang w:eastAsia="zh-CN"/>
        </w:rPr>
        <w:t xml:space="preserve">金鸿年 </w:t>
      </w:r>
      <w:r>
        <w:rPr>
          <w:rFonts w:ascii="宋体" w:hAnsi="宋体"/>
          <w:sz w:val="24"/>
          <w:szCs w:val="24"/>
          <w:lang w:eastAsia="zh-CN"/>
        </w:rPr>
        <w:t xml:space="preserve"> </w:t>
      </w:r>
      <w:r>
        <w:rPr>
          <w:rFonts w:ascii="宋体" w:hAnsi="宋体" w:hint="eastAsia"/>
          <w:sz w:val="24"/>
          <w:szCs w:val="24"/>
          <w:lang w:eastAsia="zh-CN"/>
        </w:rPr>
        <w:t xml:space="preserve">鞠树森 </w:t>
      </w:r>
      <w:r>
        <w:rPr>
          <w:rFonts w:ascii="宋体" w:hAnsi="宋体"/>
          <w:sz w:val="24"/>
          <w:szCs w:val="24"/>
          <w:lang w:eastAsia="zh-CN"/>
        </w:rPr>
        <w:t xml:space="preserve"> </w:t>
      </w:r>
      <w:r>
        <w:rPr>
          <w:rFonts w:ascii="宋体" w:hAnsi="宋体" w:hint="eastAsia"/>
          <w:sz w:val="24"/>
          <w:szCs w:val="24"/>
          <w:lang w:eastAsia="zh-CN"/>
        </w:rPr>
        <w:t xml:space="preserve">赵 </w:t>
      </w:r>
      <w:r>
        <w:rPr>
          <w:rFonts w:ascii="宋体" w:hAnsi="宋体"/>
          <w:sz w:val="24"/>
          <w:szCs w:val="24"/>
          <w:lang w:eastAsia="zh-CN"/>
        </w:rPr>
        <w:t xml:space="preserve"> </w:t>
      </w:r>
      <w:r>
        <w:rPr>
          <w:rFonts w:ascii="宋体" w:hAnsi="宋体" w:hint="eastAsia"/>
          <w:sz w:val="24"/>
          <w:szCs w:val="24"/>
          <w:lang w:eastAsia="zh-CN"/>
        </w:rPr>
        <w:t>勇</w:t>
      </w:r>
    </w:p>
    <w:p w14:paraId="57F4E4EF" w14:textId="77777777" w:rsidR="00105AF3" w:rsidRDefault="00105AF3" w:rsidP="00105AF3">
      <w:pPr>
        <w:spacing w:line="360" w:lineRule="auto"/>
        <w:ind w:firstLineChars="1000" w:firstLine="2400"/>
        <w:jc w:val="both"/>
        <w:rPr>
          <w:rFonts w:ascii="宋体" w:hAnsi="宋体"/>
          <w:sz w:val="24"/>
          <w:szCs w:val="24"/>
          <w:lang w:eastAsia="zh-CN"/>
        </w:rPr>
      </w:pPr>
      <w:r>
        <w:rPr>
          <w:rFonts w:ascii="宋体" w:hAnsi="宋体" w:hint="eastAsia"/>
          <w:sz w:val="24"/>
          <w:szCs w:val="24"/>
          <w:lang w:eastAsia="zh-CN"/>
        </w:rPr>
        <w:t xml:space="preserve">聂光义 </w:t>
      </w:r>
      <w:r>
        <w:rPr>
          <w:rFonts w:ascii="宋体" w:hAnsi="宋体"/>
          <w:sz w:val="24"/>
          <w:szCs w:val="24"/>
          <w:lang w:eastAsia="zh-CN"/>
        </w:rPr>
        <w:t xml:space="preserve"> </w:t>
      </w:r>
      <w:r>
        <w:rPr>
          <w:rFonts w:ascii="宋体" w:hAnsi="宋体" w:hint="eastAsia"/>
          <w:sz w:val="24"/>
          <w:szCs w:val="24"/>
          <w:lang w:eastAsia="zh-CN"/>
        </w:rPr>
        <w:t xml:space="preserve">任国贤 </w:t>
      </w:r>
      <w:r>
        <w:rPr>
          <w:rFonts w:ascii="宋体" w:hAnsi="宋体"/>
          <w:sz w:val="24"/>
          <w:szCs w:val="24"/>
          <w:lang w:eastAsia="zh-CN"/>
        </w:rPr>
        <w:t xml:space="preserve"> </w:t>
      </w:r>
      <w:r>
        <w:rPr>
          <w:rFonts w:ascii="宋体" w:hAnsi="宋体" w:hint="eastAsia"/>
          <w:sz w:val="24"/>
          <w:szCs w:val="24"/>
          <w:lang w:eastAsia="zh-CN"/>
        </w:rPr>
        <w:t xml:space="preserve">于尚惠 </w:t>
      </w:r>
      <w:r>
        <w:rPr>
          <w:rFonts w:ascii="宋体" w:hAnsi="宋体"/>
          <w:sz w:val="24"/>
          <w:szCs w:val="24"/>
          <w:lang w:eastAsia="zh-CN"/>
        </w:rPr>
        <w:t xml:space="preserve"> </w:t>
      </w:r>
      <w:r>
        <w:rPr>
          <w:rFonts w:ascii="宋体" w:hAnsi="宋体" w:hint="eastAsia"/>
          <w:sz w:val="24"/>
          <w:szCs w:val="24"/>
          <w:lang w:eastAsia="zh-CN"/>
        </w:rPr>
        <w:t xml:space="preserve">赵新正 </w:t>
      </w:r>
      <w:r>
        <w:rPr>
          <w:rFonts w:ascii="宋体" w:hAnsi="宋体"/>
          <w:sz w:val="24"/>
          <w:szCs w:val="24"/>
          <w:lang w:eastAsia="zh-CN"/>
        </w:rPr>
        <w:t xml:space="preserve"> </w:t>
      </w:r>
      <w:r>
        <w:rPr>
          <w:rFonts w:ascii="宋体" w:hAnsi="宋体" w:hint="eastAsia"/>
          <w:sz w:val="24"/>
          <w:szCs w:val="24"/>
          <w:lang w:eastAsia="zh-CN"/>
        </w:rPr>
        <w:t>朱尔茂</w:t>
      </w:r>
    </w:p>
    <w:p w14:paraId="3F7D80FC" w14:textId="49FD80F2" w:rsidR="008618A1" w:rsidRPr="00105AF3" w:rsidRDefault="00105AF3" w:rsidP="00105AF3">
      <w:pPr>
        <w:spacing w:line="360" w:lineRule="auto"/>
        <w:ind w:firstLineChars="1000" w:firstLine="2400"/>
        <w:jc w:val="both"/>
        <w:rPr>
          <w:rFonts w:ascii="宋体" w:hAnsi="宋体" w:hint="eastAsia"/>
          <w:sz w:val="24"/>
          <w:szCs w:val="24"/>
          <w:lang w:eastAsia="zh-CN"/>
        </w:rPr>
      </w:pPr>
      <w:r>
        <w:rPr>
          <w:rFonts w:ascii="宋体" w:hAnsi="宋体" w:hint="eastAsia"/>
          <w:sz w:val="24"/>
          <w:szCs w:val="24"/>
          <w:lang w:eastAsia="zh-CN"/>
        </w:rPr>
        <w:t xml:space="preserve">童有议 </w:t>
      </w:r>
      <w:r>
        <w:rPr>
          <w:rFonts w:ascii="宋体" w:hAnsi="宋体"/>
          <w:sz w:val="24"/>
          <w:szCs w:val="24"/>
          <w:lang w:eastAsia="zh-CN"/>
        </w:rPr>
        <w:t xml:space="preserve"> </w:t>
      </w:r>
      <w:r>
        <w:rPr>
          <w:rFonts w:ascii="宋体" w:hAnsi="宋体" w:hint="eastAsia"/>
          <w:sz w:val="24"/>
          <w:szCs w:val="24"/>
          <w:lang w:eastAsia="zh-CN"/>
        </w:rPr>
        <w:t xml:space="preserve">熊金华 </w:t>
      </w:r>
      <w:r>
        <w:rPr>
          <w:rFonts w:ascii="宋体" w:hAnsi="宋体"/>
          <w:sz w:val="24"/>
          <w:szCs w:val="24"/>
          <w:lang w:eastAsia="zh-CN"/>
        </w:rPr>
        <w:t xml:space="preserve"> </w:t>
      </w:r>
      <w:r>
        <w:rPr>
          <w:rFonts w:ascii="宋体" w:hAnsi="宋体" w:hint="eastAsia"/>
          <w:sz w:val="24"/>
          <w:szCs w:val="24"/>
          <w:lang w:eastAsia="zh-CN"/>
        </w:rPr>
        <w:t xml:space="preserve">王 </w:t>
      </w:r>
      <w:r>
        <w:rPr>
          <w:rFonts w:ascii="宋体" w:hAnsi="宋体"/>
          <w:sz w:val="24"/>
          <w:szCs w:val="24"/>
          <w:lang w:eastAsia="zh-CN"/>
        </w:rPr>
        <w:t xml:space="preserve"> </w:t>
      </w:r>
      <w:r>
        <w:rPr>
          <w:rFonts w:ascii="宋体" w:hAnsi="宋体" w:hint="eastAsia"/>
          <w:sz w:val="24"/>
          <w:szCs w:val="24"/>
          <w:lang w:eastAsia="zh-CN"/>
        </w:rPr>
        <w:t>琳</w:t>
      </w:r>
    </w:p>
    <w:p w14:paraId="6F353E05" w14:textId="77777777" w:rsidR="00921C73" w:rsidRDefault="00921C73" w:rsidP="0073235D">
      <w:pPr>
        <w:widowControl w:val="0"/>
        <w:snapToGrid w:val="0"/>
        <w:spacing w:beforeLines="100" w:before="312" w:afterLines="100" w:after="312" w:line="312" w:lineRule="auto"/>
        <w:jc w:val="center"/>
        <w:rPr>
          <w:rFonts w:ascii="Times New Roman" w:eastAsia="仿宋" w:hAnsi="Times New Roman"/>
          <w:b/>
          <w:color w:val="000000" w:themeColor="text1"/>
          <w:kern w:val="2"/>
          <w:sz w:val="30"/>
          <w:szCs w:val="30"/>
          <w:lang w:val="zh-CN" w:eastAsia="zh-CN" w:bidi="ar-SA"/>
        </w:rPr>
        <w:sectPr w:rsidR="00921C73">
          <w:pgSz w:w="11906" w:h="16838"/>
          <w:pgMar w:top="1440" w:right="1800" w:bottom="1440" w:left="1800" w:header="851" w:footer="992" w:gutter="0"/>
          <w:cols w:space="425"/>
          <w:docGrid w:type="lines" w:linePitch="312"/>
        </w:sectPr>
      </w:pPr>
    </w:p>
    <w:p w14:paraId="4AE6F546" w14:textId="7E49EA6E" w:rsidR="00350DFA" w:rsidRPr="0073235D" w:rsidRDefault="00350DFA" w:rsidP="00105AF3">
      <w:pPr>
        <w:widowControl w:val="0"/>
        <w:adjustRightInd w:val="0"/>
        <w:snapToGrid w:val="0"/>
        <w:spacing w:before="720" w:after="340"/>
        <w:jc w:val="center"/>
        <w:outlineLvl w:val="0"/>
        <w:rPr>
          <w:rFonts w:ascii="Times New Roman" w:eastAsia="仿宋" w:hAnsi="Times New Roman"/>
          <w:b/>
          <w:color w:val="000000" w:themeColor="text1"/>
          <w:kern w:val="2"/>
          <w:sz w:val="30"/>
          <w:szCs w:val="30"/>
          <w:lang w:val="zh-CN" w:eastAsia="zh-CN" w:bidi="ar-SA"/>
        </w:rPr>
      </w:pPr>
      <w:r w:rsidRPr="00350DFA">
        <w:rPr>
          <w:rFonts w:ascii="Times New Roman" w:eastAsia="仿宋" w:hAnsi="Times New Roman"/>
          <w:b/>
          <w:color w:val="000000" w:themeColor="text1"/>
          <w:kern w:val="2"/>
          <w:sz w:val="30"/>
          <w:szCs w:val="30"/>
          <w:lang w:val="zh-CN" w:eastAsia="zh-CN" w:bidi="ar-SA"/>
        </w:rPr>
        <w:lastRenderedPageBreak/>
        <w:t>目</w:t>
      </w:r>
      <w:r w:rsidRPr="00350DFA">
        <w:rPr>
          <w:rFonts w:ascii="Times New Roman" w:eastAsia="仿宋" w:hAnsi="Times New Roman" w:hint="eastAsia"/>
          <w:b/>
          <w:color w:val="000000" w:themeColor="text1"/>
          <w:kern w:val="2"/>
          <w:sz w:val="30"/>
          <w:szCs w:val="30"/>
          <w:lang w:val="zh-CN" w:eastAsia="zh-CN" w:bidi="ar-SA"/>
        </w:rPr>
        <w:t xml:space="preserve">　　次</w:t>
      </w:r>
      <w:bookmarkStart w:id="378" w:name="_GoBack"/>
      <w:bookmarkEnd w:id="378"/>
    </w:p>
    <w:p w14:paraId="195C5F9D" w14:textId="77777777" w:rsidR="00350DFA" w:rsidRDefault="00EB1FDE" w:rsidP="00350DFA">
      <w:pPr>
        <w:pStyle w:val="15"/>
        <w:tabs>
          <w:tab w:val="right" w:leader="dot" w:pos="8494"/>
        </w:tabs>
        <w:spacing w:line="490" w:lineRule="exact"/>
        <w:rPr>
          <w:rFonts w:ascii="宋体" w:hAnsi="宋体"/>
          <w:noProof/>
          <w:color w:val="000000" w:themeColor="text1"/>
          <w:sz w:val="24"/>
          <w:szCs w:val="24"/>
          <w:lang w:eastAsia="zh-CN"/>
        </w:rPr>
      </w:pPr>
      <w:hyperlink w:anchor="_Toc145458566" w:history="1">
        <w:r w:rsidR="00350DFA" w:rsidRPr="00350DFA">
          <w:rPr>
            <w:rStyle w:val="afff"/>
            <w:rFonts w:ascii="宋体" w:hAnsi="宋体"/>
            <w:noProof/>
            <w:color w:val="000000" w:themeColor="text1"/>
            <w:kern w:val="44"/>
            <w:sz w:val="24"/>
            <w:szCs w:val="24"/>
            <w:u w:val="none"/>
            <w:lang w:val="zh-CN" w:eastAsia="zh-CN"/>
          </w:rPr>
          <w:t>1　总　　则</w:t>
        </w:r>
        <w:r w:rsidR="00350DFA" w:rsidRPr="00350DFA">
          <w:rPr>
            <w:rFonts w:ascii="宋体" w:hAnsi="宋体"/>
            <w:noProof/>
            <w:color w:val="000000" w:themeColor="text1"/>
            <w:sz w:val="24"/>
            <w:szCs w:val="24"/>
            <w:lang w:eastAsia="zh-CN"/>
          </w:rPr>
          <w:tab/>
        </w:r>
      </w:hyperlink>
      <w:r w:rsidR="00350DFA">
        <w:rPr>
          <w:rFonts w:ascii="宋体" w:hAnsi="宋体"/>
          <w:noProof/>
          <w:color w:val="000000" w:themeColor="text1"/>
          <w:sz w:val="24"/>
          <w:szCs w:val="24"/>
          <w:lang w:eastAsia="zh-CN"/>
        </w:rPr>
        <w:t>XX</w:t>
      </w:r>
    </w:p>
    <w:p w14:paraId="07CCD411" w14:textId="77777777" w:rsidR="0073235D" w:rsidRDefault="00EB1FDE" w:rsidP="0073235D">
      <w:pPr>
        <w:pStyle w:val="15"/>
        <w:tabs>
          <w:tab w:val="right" w:leader="dot" w:pos="8494"/>
        </w:tabs>
        <w:spacing w:line="490" w:lineRule="exact"/>
        <w:rPr>
          <w:rStyle w:val="afff"/>
          <w:rFonts w:ascii="宋体" w:hAnsi="宋体"/>
          <w:color w:val="000000" w:themeColor="text1"/>
          <w:kern w:val="44"/>
          <w:u w:val="none"/>
          <w:lang w:val="zh-CN" w:eastAsia="zh-CN"/>
        </w:rPr>
      </w:pPr>
      <w:hyperlink w:anchor="_Toc145458566" w:history="1">
        <w:r w:rsidR="0073235D">
          <w:rPr>
            <w:rStyle w:val="afff"/>
            <w:rFonts w:ascii="宋体" w:hAnsi="宋体"/>
            <w:noProof/>
            <w:color w:val="000000" w:themeColor="text1"/>
            <w:kern w:val="44"/>
            <w:sz w:val="24"/>
            <w:szCs w:val="24"/>
            <w:u w:val="none"/>
            <w:lang w:val="zh-CN" w:eastAsia="zh-CN"/>
          </w:rPr>
          <w:t xml:space="preserve">2　</w:t>
        </w:r>
        <w:r w:rsidR="0073235D">
          <w:rPr>
            <w:rStyle w:val="afff"/>
            <w:rFonts w:ascii="宋体" w:hAnsi="宋体" w:hint="eastAsia"/>
            <w:noProof/>
            <w:color w:val="000000" w:themeColor="text1"/>
            <w:kern w:val="44"/>
            <w:sz w:val="24"/>
            <w:szCs w:val="24"/>
            <w:u w:val="none"/>
            <w:lang w:val="zh-CN" w:eastAsia="zh-CN"/>
          </w:rPr>
          <w:t>术</w:t>
        </w:r>
        <w:r w:rsidR="0073235D">
          <w:rPr>
            <w:rStyle w:val="afff"/>
            <w:rFonts w:ascii="宋体" w:hAnsi="宋体"/>
            <w:noProof/>
            <w:color w:val="000000" w:themeColor="text1"/>
            <w:kern w:val="44"/>
            <w:sz w:val="24"/>
            <w:szCs w:val="24"/>
            <w:u w:val="none"/>
            <w:lang w:val="zh-CN" w:eastAsia="zh-CN"/>
          </w:rPr>
          <w:t xml:space="preserve">　　</w:t>
        </w:r>
        <w:r w:rsidR="0073235D">
          <w:rPr>
            <w:rStyle w:val="afff"/>
            <w:rFonts w:ascii="宋体" w:hAnsi="宋体" w:hint="eastAsia"/>
            <w:noProof/>
            <w:color w:val="000000" w:themeColor="text1"/>
            <w:kern w:val="44"/>
            <w:sz w:val="24"/>
            <w:szCs w:val="24"/>
            <w:u w:val="none"/>
            <w:lang w:val="zh-CN" w:eastAsia="zh-CN"/>
          </w:rPr>
          <w:t>语</w:t>
        </w:r>
        <w:r w:rsidR="0073235D" w:rsidRPr="0073235D">
          <w:rPr>
            <w:rStyle w:val="afff"/>
            <w:rFonts w:ascii="宋体" w:hAnsi="宋体"/>
            <w:color w:val="000000" w:themeColor="text1"/>
            <w:kern w:val="44"/>
            <w:u w:val="none"/>
            <w:lang w:val="zh-CN" w:eastAsia="zh-CN"/>
          </w:rPr>
          <w:tab/>
        </w:r>
      </w:hyperlink>
      <w:r w:rsidR="0073235D" w:rsidRPr="0073235D">
        <w:rPr>
          <w:rStyle w:val="afff"/>
          <w:rFonts w:ascii="宋体" w:hAnsi="宋体"/>
          <w:color w:val="000000" w:themeColor="text1"/>
          <w:kern w:val="44"/>
          <w:u w:val="none"/>
          <w:lang w:val="zh-CN" w:eastAsia="zh-CN"/>
        </w:rPr>
        <w:t>XX</w:t>
      </w:r>
    </w:p>
    <w:p w14:paraId="57F05555" w14:textId="77777777" w:rsidR="0073235D" w:rsidRPr="0073235D" w:rsidRDefault="00EB1FDE" w:rsidP="0073235D">
      <w:pPr>
        <w:pStyle w:val="15"/>
        <w:tabs>
          <w:tab w:val="right" w:leader="dot" w:pos="8494"/>
        </w:tabs>
        <w:spacing w:line="490" w:lineRule="exact"/>
        <w:rPr>
          <w:rFonts w:ascii="宋体" w:hAnsi="宋体"/>
          <w:color w:val="000000" w:themeColor="text1"/>
          <w:kern w:val="44"/>
          <w:lang w:val="zh-CN" w:eastAsia="zh-CN"/>
        </w:rPr>
      </w:pPr>
      <w:hyperlink w:anchor="_Toc145458566" w:history="1">
        <w:r w:rsidR="0073235D">
          <w:rPr>
            <w:rStyle w:val="afff"/>
            <w:rFonts w:ascii="宋体" w:hAnsi="宋体"/>
            <w:noProof/>
            <w:color w:val="000000" w:themeColor="text1"/>
            <w:kern w:val="44"/>
            <w:sz w:val="24"/>
            <w:szCs w:val="24"/>
            <w:u w:val="none"/>
            <w:lang w:val="zh-CN" w:eastAsia="zh-CN"/>
          </w:rPr>
          <w:t xml:space="preserve">3　</w:t>
        </w:r>
        <w:r w:rsidR="0073235D">
          <w:rPr>
            <w:rStyle w:val="afff"/>
            <w:rFonts w:ascii="宋体" w:hAnsi="宋体" w:hint="eastAsia"/>
            <w:noProof/>
            <w:color w:val="000000" w:themeColor="text1"/>
            <w:kern w:val="44"/>
            <w:sz w:val="24"/>
            <w:szCs w:val="24"/>
            <w:u w:val="none"/>
            <w:lang w:val="zh-CN" w:eastAsia="zh-CN"/>
          </w:rPr>
          <w:t>基本规定</w:t>
        </w:r>
        <w:r w:rsidR="0073235D" w:rsidRPr="0073235D">
          <w:rPr>
            <w:rStyle w:val="afff"/>
            <w:rFonts w:ascii="宋体" w:hAnsi="宋体"/>
            <w:color w:val="000000" w:themeColor="text1"/>
            <w:kern w:val="44"/>
            <w:u w:val="none"/>
            <w:lang w:val="zh-CN" w:eastAsia="zh-CN"/>
          </w:rPr>
          <w:tab/>
        </w:r>
      </w:hyperlink>
      <w:r w:rsidR="0073235D" w:rsidRPr="0073235D">
        <w:rPr>
          <w:rStyle w:val="afff"/>
          <w:rFonts w:ascii="宋体" w:hAnsi="宋体"/>
          <w:color w:val="000000" w:themeColor="text1"/>
          <w:kern w:val="44"/>
          <w:u w:val="none"/>
          <w:lang w:val="zh-CN" w:eastAsia="zh-CN"/>
        </w:rPr>
        <w:t>XX</w:t>
      </w:r>
    </w:p>
    <w:p w14:paraId="3A0690D2" w14:textId="77777777" w:rsidR="00350DFA" w:rsidRPr="00350DFA" w:rsidRDefault="00EB1FDE" w:rsidP="00350DFA">
      <w:pPr>
        <w:pStyle w:val="15"/>
        <w:tabs>
          <w:tab w:val="right" w:leader="dot" w:pos="8494"/>
        </w:tabs>
        <w:spacing w:line="490" w:lineRule="exact"/>
        <w:rPr>
          <w:rFonts w:ascii="宋体" w:hAnsi="宋体" w:cstheme="minorBidi"/>
          <w:noProof/>
          <w:color w:val="000000" w:themeColor="text1"/>
          <w:kern w:val="2"/>
          <w:sz w:val="24"/>
          <w:szCs w:val="24"/>
          <w:lang w:eastAsia="zh-CN" w:bidi="ar-SA"/>
        </w:rPr>
      </w:pPr>
      <w:hyperlink w:anchor="_Toc145458568" w:history="1">
        <w:r w:rsidR="0073235D">
          <w:rPr>
            <w:rStyle w:val="afff"/>
            <w:rFonts w:ascii="宋体" w:hAnsi="宋体"/>
            <w:noProof/>
            <w:color w:val="000000" w:themeColor="text1"/>
            <w:kern w:val="44"/>
            <w:sz w:val="24"/>
            <w:szCs w:val="24"/>
            <w:u w:val="none"/>
            <w:lang w:eastAsia="zh-CN"/>
          </w:rPr>
          <w:t>4</w:t>
        </w:r>
        <w:r w:rsidR="00350DFA" w:rsidRPr="00350DFA">
          <w:rPr>
            <w:rStyle w:val="afff"/>
            <w:rFonts w:ascii="宋体" w:hAnsi="宋体"/>
            <w:noProof/>
            <w:color w:val="000000" w:themeColor="text1"/>
            <w:kern w:val="44"/>
            <w:sz w:val="24"/>
            <w:szCs w:val="24"/>
            <w:u w:val="none"/>
            <w:lang w:eastAsia="zh-CN"/>
          </w:rPr>
          <w:t xml:space="preserve">　设　　计</w:t>
        </w:r>
        <w:r w:rsidR="00350DFA" w:rsidRPr="00350DFA">
          <w:rPr>
            <w:rFonts w:ascii="宋体" w:hAnsi="宋体"/>
            <w:noProof/>
            <w:color w:val="000000" w:themeColor="text1"/>
            <w:sz w:val="24"/>
            <w:szCs w:val="24"/>
            <w:lang w:eastAsia="zh-CN"/>
          </w:rPr>
          <w:tab/>
        </w:r>
        <w:r w:rsidR="00350DFA">
          <w:rPr>
            <w:rFonts w:ascii="宋体" w:hAnsi="宋体"/>
            <w:noProof/>
            <w:color w:val="000000" w:themeColor="text1"/>
            <w:sz w:val="24"/>
            <w:szCs w:val="24"/>
            <w:lang w:eastAsia="zh-CN"/>
          </w:rPr>
          <w:t>XX</w:t>
        </w:r>
      </w:hyperlink>
    </w:p>
    <w:p w14:paraId="28EE9431"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69" w:history="1">
        <w:r w:rsidR="0073235D">
          <w:rPr>
            <w:rStyle w:val="afff"/>
            <w:rFonts w:ascii="宋体" w:hAnsi="宋体"/>
            <w:iCs/>
            <w:noProof/>
            <w:color w:val="000000" w:themeColor="text1"/>
            <w:sz w:val="21"/>
            <w:szCs w:val="21"/>
            <w:u w:val="none"/>
            <w:lang w:eastAsia="zh-CN"/>
          </w:rPr>
          <w:t>4</w:t>
        </w:r>
        <w:r w:rsidR="00350DFA" w:rsidRPr="00350DFA">
          <w:rPr>
            <w:rStyle w:val="afff"/>
            <w:rFonts w:ascii="宋体" w:hAnsi="宋体"/>
            <w:iCs/>
            <w:noProof/>
            <w:color w:val="000000" w:themeColor="text1"/>
            <w:sz w:val="21"/>
            <w:szCs w:val="21"/>
            <w:u w:val="none"/>
            <w:lang w:eastAsia="zh-CN"/>
          </w:rPr>
          <w:t>.1　一般规定</w:t>
        </w:r>
        <w:r w:rsidR="00350DFA" w:rsidRPr="00350DFA">
          <w:rPr>
            <w:rFonts w:ascii="宋体" w:hAnsi="宋体"/>
            <w:noProof/>
            <w:color w:val="000000" w:themeColor="text1"/>
            <w:sz w:val="21"/>
            <w:szCs w:val="21"/>
            <w:lang w:eastAsia="zh-CN"/>
          </w:rPr>
          <w:tab/>
        </w:r>
      </w:hyperlink>
      <w:r w:rsidR="00350DFA">
        <w:rPr>
          <w:rFonts w:ascii="宋体" w:hAnsi="宋体"/>
          <w:noProof/>
          <w:color w:val="000000" w:themeColor="text1"/>
          <w:sz w:val="21"/>
          <w:szCs w:val="21"/>
          <w:lang w:eastAsia="zh-CN"/>
        </w:rPr>
        <w:t>XX</w:t>
      </w:r>
    </w:p>
    <w:p w14:paraId="63B7F5B6"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70" w:history="1">
        <w:r w:rsidR="0073235D">
          <w:rPr>
            <w:rStyle w:val="afff"/>
            <w:rFonts w:ascii="宋体" w:hAnsi="宋体"/>
            <w:iCs/>
            <w:noProof/>
            <w:color w:val="000000" w:themeColor="text1"/>
            <w:sz w:val="21"/>
            <w:szCs w:val="21"/>
            <w:u w:val="none"/>
            <w:lang w:eastAsia="zh-CN"/>
          </w:rPr>
          <w:t>4</w:t>
        </w:r>
        <w:r w:rsidR="00350DFA" w:rsidRPr="00350DFA">
          <w:rPr>
            <w:rStyle w:val="afff"/>
            <w:rFonts w:ascii="宋体" w:hAnsi="宋体"/>
            <w:iCs/>
            <w:noProof/>
            <w:color w:val="000000" w:themeColor="text1"/>
            <w:sz w:val="21"/>
            <w:szCs w:val="21"/>
            <w:u w:val="none"/>
            <w:lang w:eastAsia="zh-CN"/>
          </w:rPr>
          <w:t>.2</w:t>
        </w:r>
        <w:r w:rsidR="0073235D">
          <w:rPr>
            <w:rStyle w:val="afff"/>
            <w:rFonts w:ascii="宋体" w:hAnsi="宋体"/>
            <w:iCs/>
            <w:noProof/>
            <w:color w:val="000000" w:themeColor="text1"/>
            <w:sz w:val="21"/>
            <w:szCs w:val="21"/>
            <w:u w:val="none"/>
            <w:lang w:eastAsia="zh-CN"/>
          </w:rPr>
          <w:t xml:space="preserve">　数据传输</w:t>
        </w:r>
        <w:r w:rsidR="00350DFA" w:rsidRPr="00350DFA">
          <w:rPr>
            <w:rFonts w:ascii="宋体" w:hAnsi="宋体"/>
            <w:noProof/>
            <w:color w:val="000000" w:themeColor="text1"/>
            <w:sz w:val="21"/>
            <w:szCs w:val="21"/>
            <w:lang w:eastAsia="zh-CN"/>
          </w:rPr>
          <w:tab/>
        </w:r>
        <w:r w:rsidR="00350DFA">
          <w:rPr>
            <w:rFonts w:ascii="宋体" w:hAnsi="宋体"/>
            <w:noProof/>
            <w:color w:val="000000" w:themeColor="text1"/>
            <w:sz w:val="21"/>
            <w:szCs w:val="21"/>
            <w:lang w:eastAsia="zh-CN"/>
          </w:rPr>
          <w:t>XX</w:t>
        </w:r>
      </w:hyperlink>
    </w:p>
    <w:p w14:paraId="235A461F" w14:textId="77777777" w:rsidR="00350DFA" w:rsidRPr="00350DFA" w:rsidRDefault="0073235D"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r>
        <w:rPr>
          <w:rFonts w:ascii="宋体" w:hAnsi="宋体"/>
          <w:noProof/>
          <w:color w:val="000000" w:themeColor="text1"/>
          <w:sz w:val="21"/>
          <w:szCs w:val="21"/>
          <w:lang w:eastAsia="zh-CN"/>
        </w:rPr>
        <w:t>4</w:t>
      </w:r>
      <w:r>
        <w:rPr>
          <w:rFonts w:ascii="宋体" w:hAnsi="宋体" w:hint="eastAsia"/>
          <w:noProof/>
          <w:color w:val="000000" w:themeColor="text1"/>
          <w:sz w:val="21"/>
          <w:szCs w:val="21"/>
          <w:lang w:eastAsia="zh-CN"/>
        </w:rPr>
        <w:t>.</w:t>
      </w:r>
      <w:r w:rsidR="00350DFA" w:rsidRPr="00350DFA">
        <w:rPr>
          <w:rFonts w:ascii="宋体" w:hAnsi="宋体"/>
          <w:noProof/>
          <w:color w:val="000000" w:themeColor="text1"/>
          <w:sz w:val="21"/>
          <w:szCs w:val="21"/>
          <w:lang w:eastAsia="zh-CN"/>
        </w:rPr>
        <w:t>3</w:t>
      </w:r>
      <w:r w:rsidR="00350DFA" w:rsidRPr="00350DFA">
        <w:rPr>
          <w:rFonts w:ascii="宋体" w:hAnsi="宋体" w:hint="eastAsia"/>
          <w:noProof/>
          <w:color w:val="000000" w:themeColor="text1"/>
          <w:sz w:val="21"/>
          <w:szCs w:val="21"/>
          <w:lang w:eastAsia="zh-CN"/>
        </w:rPr>
        <w:t xml:space="preserve">　</w:t>
      </w:r>
      <w:r>
        <w:rPr>
          <w:rFonts w:ascii="宋体" w:hAnsi="宋体" w:hint="eastAsia"/>
          <w:noProof/>
          <w:color w:val="000000" w:themeColor="text1"/>
          <w:sz w:val="21"/>
          <w:szCs w:val="21"/>
          <w:lang w:eastAsia="zh-CN"/>
        </w:rPr>
        <w:t>设备与管线</w:t>
      </w:r>
      <w:hyperlink w:anchor="_Toc145458571" w:history="1">
        <w:r w:rsidR="00350DFA" w:rsidRPr="00350DFA">
          <w:rPr>
            <w:rFonts w:ascii="宋体" w:hAnsi="宋体"/>
            <w:noProof/>
            <w:color w:val="000000" w:themeColor="text1"/>
            <w:sz w:val="21"/>
            <w:szCs w:val="21"/>
            <w:lang w:eastAsia="zh-CN"/>
          </w:rPr>
          <w:tab/>
        </w:r>
        <w:r w:rsidR="00350DFA">
          <w:rPr>
            <w:rFonts w:ascii="宋体" w:hAnsi="宋体"/>
            <w:noProof/>
            <w:color w:val="000000" w:themeColor="text1"/>
            <w:sz w:val="21"/>
            <w:szCs w:val="21"/>
            <w:lang w:eastAsia="zh-CN"/>
          </w:rPr>
          <w:t>XX</w:t>
        </w:r>
      </w:hyperlink>
    </w:p>
    <w:p w14:paraId="5940E887" w14:textId="77777777" w:rsidR="00350DFA" w:rsidRPr="00350DFA" w:rsidRDefault="00EB1FDE" w:rsidP="00350DFA">
      <w:pPr>
        <w:pStyle w:val="15"/>
        <w:tabs>
          <w:tab w:val="right" w:leader="dot" w:pos="8494"/>
        </w:tabs>
        <w:spacing w:line="490" w:lineRule="exact"/>
        <w:rPr>
          <w:rFonts w:ascii="宋体" w:hAnsi="宋体" w:cstheme="minorBidi"/>
          <w:noProof/>
          <w:color w:val="000000" w:themeColor="text1"/>
          <w:kern w:val="2"/>
          <w:sz w:val="24"/>
          <w:szCs w:val="24"/>
          <w:lang w:eastAsia="zh-CN" w:bidi="ar-SA"/>
        </w:rPr>
      </w:pPr>
      <w:hyperlink w:anchor="_Toc145458572" w:history="1">
        <w:r w:rsidR="0073235D">
          <w:rPr>
            <w:rStyle w:val="afff"/>
            <w:rFonts w:ascii="宋体" w:hAnsi="宋体"/>
            <w:noProof/>
            <w:color w:val="000000" w:themeColor="text1"/>
            <w:kern w:val="44"/>
            <w:sz w:val="24"/>
            <w:szCs w:val="24"/>
            <w:u w:val="none"/>
            <w:lang w:eastAsia="zh-CN"/>
          </w:rPr>
          <w:t xml:space="preserve">5　</w:t>
        </w:r>
        <w:r w:rsidR="0073235D">
          <w:rPr>
            <w:rStyle w:val="afff"/>
            <w:rFonts w:ascii="宋体" w:hAnsi="宋体" w:hint="eastAsia"/>
            <w:noProof/>
            <w:color w:val="000000" w:themeColor="text1"/>
            <w:kern w:val="44"/>
            <w:sz w:val="24"/>
            <w:szCs w:val="24"/>
            <w:u w:val="none"/>
            <w:lang w:eastAsia="zh-CN"/>
          </w:rPr>
          <w:t>设备安装与调试</w:t>
        </w:r>
        <w:r w:rsidR="00350DFA" w:rsidRPr="00350DFA">
          <w:rPr>
            <w:rFonts w:ascii="宋体" w:hAnsi="宋体"/>
            <w:noProof/>
            <w:color w:val="000000" w:themeColor="text1"/>
            <w:sz w:val="24"/>
            <w:szCs w:val="24"/>
            <w:lang w:eastAsia="zh-CN"/>
          </w:rPr>
          <w:tab/>
        </w:r>
        <w:r w:rsidR="00350DFA">
          <w:rPr>
            <w:rFonts w:ascii="宋体" w:hAnsi="宋体"/>
            <w:noProof/>
            <w:color w:val="000000" w:themeColor="text1"/>
            <w:sz w:val="24"/>
            <w:szCs w:val="24"/>
            <w:lang w:eastAsia="zh-CN"/>
          </w:rPr>
          <w:t>XX</w:t>
        </w:r>
      </w:hyperlink>
    </w:p>
    <w:p w14:paraId="2A257802"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73" w:history="1">
        <w:r w:rsidR="0073235D">
          <w:rPr>
            <w:rStyle w:val="afff"/>
            <w:rFonts w:ascii="宋体" w:hAnsi="宋体"/>
            <w:iCs/>
            <w:noProof/>
            <w:color w:val="000000" w:themeColor="text1"/>
            <w:sz w:val="21"/>
            <w:szCs w:val="21"/>
            <w:u w:val="none"/>
            <w:lang w:eastAsia="zh-CN"/>
          </w:rPr>
          <w:t>5</w:t>
        </w:r>
        <w:r w:rsidR="00054A26">
          <w:rPr>
            <w:rStyle w:val="afff"/>
            <w:rFonts w:ascii="宋体" w:hAnsi="宋体"/>
            <w:iCs/>
            <w:noProof/>
            <w:color w:val="000000" w:themeColor="text1"/>
            <w:sz w:val="21"/>
            <w:szCs w:val="21"/>
            <w:u w:val="none"/>
            <w:lang w:eastAsia="zh-CN"/>
          </w:rPr>
          <w:t>.5</w:t>
        </w:r>
        <w:r w:rsidR="0073235D">
          <w:rPr>
            <w:rStyle w:val="afff"/>
            <w:rFonts w:ascii="宋体" w:hAnsi="宋体"/>
            <w:iCs/>
            <w:noProof/>
            <w:color w:val="000000" w:themeColor="text1"/>
            <w:sz w:val="21"/>
            <w:szCs w:val="21"/>
            <w:u w:val="none"/>
            <w:lang w:eastAsia="zh-CN"/>
          </w:rPr>
          <w:t xml:space="preserve">　</w:t>
        </w:r>
        <w:r w:rsidR="0073235D">
          <w:rPr>
            <w:rStyle w:val="afff"/>
            <w:rFonts w:ascii="宋体" w:hAnsi="宋体" w:hint="eastAsia"/>
            <w:iCs/>
            <w:noProof/>
            <w:color w:val="000000" w:themeColor="text1"/>
            <w:sz w:val="21"/>
            <w:szCs w:val="21"/>
            <w:u w:val="none"/>
            <w:lang w:eastAsia="zh-CN"/>
          </w:rPr>
          <w:t>远传热量表安装</w:t>
        </w:r>
        <w:r w:rsidR="00350DFA" w:rsidRPr="00350DFA">
          <w:rPr>
            <w:rFonts w:ascii="宋体" w:hAnsi="宋体"/>
            <w:noProof/>
            <w:color w:val="000000" w:themeColor="text1"/>
            <w:sz w:val="21"/>
            <w:szCs w:val="21"/>
            <w:lang w:eastAsia="zh-CN"/>
          </w:rPr>
          <w:tab/>
        </w:r>
        <w:r w:rsidR="00350DFA">
          <w:rPr>
            <w:rFonts w:ascii="宋体" w:hAnsi="宋体"/>
            <w:noProof/>
            <w:color w:val="000000" w:themeColor="text1"/>
            <w:sz w:val="21"/>
            <w:szCs w:val="21"/>
            <w:lang w:eastAsia="zh-CN"/>
          </w:rPr>
          <w:t>XX</w:t>
        </w:r>
      </w:hyperlink>
    </w:p>
    <w:p w14:paraId="7A79ACF4" w14:textId="77777777" w:rsidR="00350DFA" w:rsidRPr="00350DFA" w:rsidRDefault="00EB1FDE" w:rsidP="00350DFA">
      <w:pPr>
        <w:pStyle w:val="15"/>
        <w:tabs>
          <w:tab w:val="right" w:leader="dot" w:pos="8494"/>
        </w:tabs>
        <w:spacing w:line="490" w:lineRule="exact"/>
        <w:rPr>
          <w:rFonts w:ascii="宋体" w:hAnsi="宋体" w:cstheme="minorBidi"/>
          <w:noProof/>
          <w:color w:val="000000" w:themeColor="text1"/>
          <w:kern w:val="2"/>
          <w:sz w:val="24"/>
          <w:szCs w:val="24"/>
          <w:lang w:eastAsia="zh-CN" w:bidi="ar-SA"/>
        </w:rPr>
      </w:pPr>
      <w:hyperlink w:anchor="_Toc145458575" w:history="1">
        <w:r w:rsidR="00054A26">
          <w:rPr>
            <w:rStyle w:val="afff"/>
            <w:rFonts w:ascii="宋体" w:hAnsi="宋体"/>
            <w:noProof/>
            <w:color w:val="000000" w:themeColor="text1"/>
            <w:kern w:val="44"/>
            <w:sz w:val="24"/>
            <w:szCs w:val="24"/>
            <w:u w:val="none"/>
            <w:lang w:eastAsia="zh-CN"/>
          </w:rPr>
          <w:t>6</w:t>
        </w:r>
        <w:r w:rsidR="00350DFA" w:rsidRPr="00350DFA">
          <w:rPr>
            <w:rStyle w:val="afff"/>
            <w:rFonts w:ascii="宋体" w:hAnsi="宋体"/>
            <w:noProof/>
            <w:color w:val="000000" w:themeColor="text1"/>
            <w:kern w:val="44"/>
            <w:sz w:val="24"/>
            <w:szCs w:val="24"/>
            <w:u w:val="none"/>
            <w:lang w:eastAsia="zh-CN"/>
          </w:rPr>
          <w:t xml:space="preserve">　施　　工</w:t>
        </w:r>
        <w:r w:rsidR="00350DFA" w:rsidRPr="00350DFA">
          <w:rPr>
            <w:rFonts w:ascii="宋体" w:hAnsi="宋体"/>
            <w:noProof/>
            <w:color w:val="000000" w:themeColor="text1"/>
            <w:sz w:val="24"/>
            <w:szCs w:val="24"/>
            <w:lang w:eastAsia="zh-CN"/>
          </w:rPr>
          <w:tab/>
        </w:r>
        <w:r w:rsidR="00350DFA">
          <w:rPr>
            <w:rFonts w:ascii="宋体" w:hAnsi="宋体"/>
            <w:noProof/>
            <w:color w:val="000000" w:themeColor="text1"/>
            <w:sz w:val="24"/>
            <w:szCs w:val="24"/>
            <w:lang w:eastAsia="zh-CN"/>
          </w:rPr>
          <w:t>XX</w:t>
        </w:r>
      </w:hyperlink>
    </w:p>
    <w:p w14:paraId="28ED10BE"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76" w:history="1">
        <w:r w:rsidR="00054A26">
          <w:rPr>
            <w:rStyle w:val="afff"/>
            <w:rFonts w:ascii="宋体" w:hAnsi="宋体"/>
            <w:iCs/>
            <w:noProof/>
            <w:color w:val="000000" w:themeColor="text1"/>
            <w:sz w:val="21"/>
            <w:szCs w:val="21"/>
            <w:u w:val="none"/>
            <w:lang w:eastAsia="zh-CN"/>
          </w:rPr>
          <w:t>6.1</w:t>
        </w:r>
        <w:r w:rsidR="0073235D">
          <w:rPr>
            <w:rStyle w:val="afff"/>
            <w:rFonts w:ascii="宋体" w:hAnsi="宋体"/>
            <w:iCs/>
            <w:noProof/>
            <w:color w:val="000000" w:themeColor="text1"/>
            <w:sz w:val="21"/>
            <w:szCs w:val="21"/>
            <w:u w:val="none"/>
            <w:lang w:eastAsia="zh-CN"/>
          </w:rPr>
          <w:t xml:space="preserve">　</w:t>
        </w:r>
        <w:r w:rsidR="00054A26">
          <w:rPr>
            <w:rStyle w:val="afff"/>
            <w:rFonts w:ascii="宋体" w:hAnsi="宋体" w:hint="eastAsia"/>
            <w:iCs/>
            <w:noProof/>
            <w:color w:val="000000" w:themeColor="text1"/>
            <w:sz w:val="21"/>
            <w:szCs w:val="21"/>
            <w:u w:val="none"/>
            <w:lang w:eastAsia="zh-CN"/>
          </w:rPr>
          <w:t>一般规定</w:t>
        </w:r>
        <w:r w:rsidR="00350DFA" w:rsidRPr="00350DFA">
          <w:rPr>
            <w:rFonts w:ascii="宋体" w:hAnsi="宋体"/>
            <w:noProof/>
            <w:color w:val="000000" w:themeColor="text1"/>
            <w:sz w:val="21"/>
            <w:szCs w:val="21"/>
            <w:lang w:eastAsia="zh-CN"/>
          </w:rPr>
          <w:tab/>
        </w:r>
        <w:r w:rsidR="00350DFA">
          <w:rPr>
            <w:rFonts w:ascii="宋体" w:hAnsi="宋体"/>
            <w:noProof/>
            <w:color w:val="000000" w:themeColor="text1"/>
            <w:sz w:val="21"/>
            <w:szCs w:val="21"/>
            <w:lang w:eastAsia="zh-CN"/>
          </w:rPr>
          <w:t>XX</w:t>
        </w:r>
      </w:hyperlink>
    </w:p>
    <w:p w14:paraId="29A8057E"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4"/>
          <w:szCs w:val="24"/>
          <w:lang w:eastAsia="zh-CN" w:bidi="ar-SA"/>
        </w:rPr>
      </w:pPr>
      <w:hyperlink w:anchor="_Toc145458577" w:history="1">
        <w:r w:rsidR="00054A26">
          <w:rPr>
            <w:rStyle w:val="afff"/>
            <w:rFonts w:ascii="宋体" w:hAnsi="宋体"/>
            <w:iCs/>
            <w:noProof/>
            <w:color w:val="000000" w:themeColor="text1"/>
            <w:sz w:val="21"/>
            <w:szCs w:val="21"/>
            <w:u w:val="none"/>
            <w:lang w:eastAsia="zh-CN"/>
          </w:rPr>
          <w:t>6</w:t>
        </w:r>
        <w:r w:rsidR="00350DFA" w:rsidRPr="00350DFA">
          <w:rPr>
            <w:rStyle w:val="afff"/>
            <w:rFonts w:ascii="宋体" w:hAnsi="宋体"/>
            <w:iCs/>
            <w:noProof/>
            <w:color w:val="000000" w:themeColor="text1"/>
            <w:sz w:val="21"/>
            <w:szCs w:val="21"/>
            <w:u w:val="none"/>
            <w:lang w:eastAsia="zh-CN"/>
          </w:rPr>
          <w:t>.2</w:t>
        </w:r>
        <w:r w:rsidR="00054A26">
          <w:rPr>
            <w:rStyle w:val="afff"/>
            <w:rFonts w:ascii="宋体" w:hAnsi="宋体"/>
            <w:iCs/>
            <w:noProof/>
            <w:color w:val="000000" w:themeColor="text1"/>
            <w:sz w:val="21"/>
            <w:szCs w:val="21"/>
            <w:u w:val="none"/>
            <w:lang w:eastAsia="zh-CN"/>
          </w:rPr>
          <w:t xml:space="preserve">　</w:t>
        </w:r>
        <w:r w:rsidR="00054A26">
          <w:rPr>
            <w:rStyle w:val="afff"/>
            <w:rFonts w:ascii="宋体" w:hAnsi="宋体" w:hint="eastAsia"/>
            <w:iCs/>
            <w:noProof/>
            <w:color w:val="000000" w:themeColor="text1"/>
            <w:sz w:val="21"/>
            <w:szCs w:val="21"/>
            <w:u w:val="none"/>
            <w:lang w:eastAsia="zh-CN"/>
          </w:rPr>
          <w:t>施工要求</w:t>
        </w:r>
        <w:r w:rsidR="00350DFA" w:rsidRPr="00350DFA">
          <w:rPr>
            <w:rFonts w:ascii="宋体" w:hAnsi="宋体"/>
            <w:noProof/>
            <w:color w:val="000000" w:themeColor="text1"/>
            <w:sz w:val="21"/>
            <w:szCs w:val="21"/>
            <w:lang w:eastAsia="zh-CN"/>
          </w:rPr>
          <w:tab/>
        </w:r>
        <w:r w:rsidR="00350DFA">
          <w:rPr>
            <w:rFonts w:ascii="宋体" w:hAnsi="宋体"/>
            <w:noProof/>
            <w:color w:val="000000" w:themeColor="text1"/>
            <w:sz w:val="21"/>
            <w:szCs w:val="21"/>
            <w:lang w:eastAsia="zh-CN"/>
          </w:rPr>
          <w:t>XX</w:t>
        </w:r>
      </w:hyperlink>
    </w:p>
    <w:p w14:paraId="2DE77CA7" w14:textId="77777777" w:rsidR="00350DFA" w:rsidRPr="00350DFA" w:rsidRDefault="00EB1FDE" w:rsidP="00350DFA">
      <w:pPr>
        <w:pStyle w:val="15"/>
        <w:tabs>
          <w:tab w:val="right" w:leader="dot" w:pos="8494"/>
        </w:tabs>
        <w:spacing w:line="490" w:lineRule="exact"/>
        <w:rPr>
          <w:rFonts w:ascii="宋体" w:hAnsi="宋体" w:cstheme="minorBidi"/>
          <w:noProof/>
          <w:color w:val="000000" w:themeColor="text1"/>
          <w:kern w:val="2"/>
          <w:sz w:val="24"/>
          <w:szCs w:val="24"/>
          <w:lang w:eastAsia="zh-CN" w:bidi="ar-SA"/>
        </w:rPr>
      </w:pPr>
      <w:hyperlink w:anchor="_Toc145458578" w:history="1">
        <w:r w:rsidR="00054A26">
          <w:rPr>
            <w:rStyle w:val="afff"/>
            <w:rFonts w:ascii="宋体" w:hAnsi="宋体"/>
            <w:noProof/>
            <w:color w:val="000000" w:themeColor="text1"/>
            <w:kern w:val="44"/>
            <w:sz w:val="24"/>
            <w:szCs w:val="24"/>
            <w:u w:val="none"/>
            <w:lang w:eastAsia="zh-CN"/>
          </w:rPr>
          <w:t>7</w:t>
        </w:r>
        <w:r w:rsidR="00350DFA" w:rsidRPr="00350DFA">
          <w:rPr>
            <w:rStyle w:val="afff"/>
            <w:rFonts w:ascii="宋体" w:hAnsi="宋体"/>
            <w:noProof/>
            <w:color w:val="000000" w:themeColor="text1"/>
            <w:kern w:val="44"/>
            <w:sz w:val="24"/>
            <w:szCs w:val="24"/>
            <w:u w:val="none"/>
            <w:lang w:eastAsia="zh-CN"/>
          </w:rPr>
          <w:t xml:space="preserve">　验　　收</w:t>
        </w:r>
        <w:r w:rsidR="00350DFA" w:rsidRPr="00350DFA">
          <w:rPr>
            <w:rFonts w:ascii="宋体" w:hAnsi="宋体"/>
            <w:noProof/>
            <w:color w:val="000000" w:themeColor="text1"/>
            <w:sz w:val="24"/>
            <w:szCs w:val="24"/>
            <w:lang w:eastAsia="zh-CN"/>
          </w:rPr>
          <w:tab/>
        </w:r>
        <w:r w:rsidR="00350DFA">
          <w:rPr>
            <w:rFonts w:ascii="宋体" w:hAnsi="宋体"/>
            <w:noProof/>
            <w:color w:val="000000" w:themeColor="text1"/>
            <w:sz w:val="24"/>
            <w:szCs w:val="24"/>
            <w:lang w:eastAsia="zh-CN"/>
          </w:rPr>
          <w:t>XX</w:t>
        </w:r>
      </w:hyperlink>
    </w:p>
    <w:p w14:paraId="24A5F041"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79" w:history="1">
        <w:r w:rsidR="00054A26">
          <w:rPr>
            <w:rStyle w:val="afff"/>
            <w:rFonts w:ascii="宋体" w:hAnsi="宋体"/>
            <w:iCs/>
            <w:noProof/>
            <w:color w:val="000000" w:themeColor="text1"/>
            <w:sz w:val="21"/>
            <w:szCs w:val="21"/>
            <w:u w:val="none"/>
            <w:lang w:eastAsia="zh-CN"/>
          </w:rPr>
          <w:t>7</w:t>
        </w:r>
        <w:r w:rsidR="00350DFA" w:rsidRPr="00350DFA">
          <w:rPr>
            <w:rStyle w:val="afff"/>
            <w:rFonts w:ascii="宋体" w:hAnsi="宋体"/>
            <w:iCs/>
            <w:noProof/>
            <w:color w:val="000000" w:themeColor="text1"/>
            <w:sz w:val="21"/>
            <w:szCs w:val="21"/>
            <w:u w:val="none"/>
            <w:lang w:eastAsia="zh-CN"/>
          </w:rPr>
          <w:t>.1　一般规定</w:t>
        </w:r>
        <w:r w:rsidR="00350DFA" w:rsidRPr="00350DFA">
          <w:rPr>
            <w:rFonts w:ascii="宋体" w:hAnsi="宋体"/>
            <w:noProof/>
            <w:color w:val="000000" w:themeColor="text1"/>
            <w:sz w:val="21"/>
            <w:szCs w:val="21"/>
            <w:lang w:eastAsia="zh-CN"/>
          </w:rPr>
          <w:tab/>
        </w:r>
        <w:r w:rsidR="00054A26" w:rsidRPr="00054A26">
          <w:rPr>
            <w:rFonts w:ascii="宋体" w:hAnsi="宋体"/>
            <w:noProof/>
            <w:color w:val="000000" w:themeColor="text1"/>
            <w:sz w:val="21"/>
            <w:szCs w:val="21"/>
            <w:lang w:eastAsia="zh-CN"/>
          </w:rPr>
          <w:t xml:space="preserve">XX </w:t>
        </w:r>
      </w:hyperlink>
    </w:p>
    <w:p w14:paraId="0CFEC270" w14:textId="77777777" w:rsidR="00350DFA" w:rsidRPr="00350DFA" w:rsidRDefault="00EB1FDE" w:rsidP="00350DFA">
      <w:pPr>
        <w:pStyle w:val="20"/>
        <w:tabs>
          <w:tab w:val="right" w:leader="dot" w:pos="8494"/>
        </w:tabs>
        <w:spacing w:line="490" w:lineRule="exact"/>
        <w:ind w:left="440"/>
        <w:rPr>
          <w:rFonts w:ascii="宋体" w:hAnsi="宋体" w:cstheme="minorBidi"/>
          <w:noProof/>
          <w:color w:val="000000" w:themeColor="text1"/>
          <w:kern w:val="2"/>
          <w:sz w:val="21"/>
          <w:szCs w:val="21"/>
          <w:lang w:eastAsia="zh-CN" w:bidi="ar-SA"/>
        </w:rPr>
      </w:pPr>
      <w:hyperlink w:anchor="_Toc145458580" w:history="1">
        <w:r w:rsidR="00054A26">
          <w:rPr>
            <w:rStyle w:val="afff"/>
            <w:rFonts w:ascii="宋体" w:hAnsi="宋体"/>
            <w:iCs/>
            <w:noProof/>
            <w:color w:val="000000" w:themeColor="text1"/>
            <w:sz w:val="21"/>
            <w:szCs w:val="21"/>
            <w:u w:val="none"/>
            <w:lang w:eastAsia="zh-CN"/>
          </w:rPr>
          <w:t>7</w:t>
        </w:r>
        <w:r w:rsidR="00350DFA" w:rsidRPr="00350DFA">
          <w:rPr>
            <w:rStyle w:val="afff"/>
            <w:rFonts w:ascii="宋体" w:hAnsi="宋体"/>
            <w:iCs/>
            <w:noProof/>
            <w:color w:val="000000" w:themeColor="text1"/>
            <w:sz w:val="21"/>
            <w:szCs w:val="21"/>
            <w:u w:val="none"/>
            <w:lang w:eastAsia="zh-CN"/>
          </w:rPr>
          <w:t>.2　隐蔽工程验收</w:t>
        </w:r>
        <w:r w:rsidR="00350DFA" w:rsidRPr="00350DFA">
          <w:rPr>
            <w:rFonts w:ascii="宋体" w:hAnsi="宋体"/>
            <w:noProof/>
            <w:color w:val="000000" w:themeColor="text1"/>
            <w:sz w:val="21"/>
            <w:szCs w:val="21"/>
            <w:lang w:eastAsia="zh-CN"/>
          </w:rPr>
          <w:tab/>
        </w:r>
        <w:r w:rsidR="00054A26" w:rsidRPr="00054A26">
          <w:rPr>
            <w:rFonts w:ascii="宋体" w:hAnsi="宋体"/>
            <w:noProof/>
            <w:color w:val="000000" w:themeColor="text1"/>
            <w:sz w:val="21"/>
            <w:szCs w:val="21"/>
            <w:lang w:eastAsia="zh-CN"/>
          </w:rPr>
          <w:t xml:space="preserve">XX </w:t>
        </w:r>
      </w:hyperlink>
    </w:p>
    <w:p w14:paraId="2475E77B" w14:textId="77777777" w:rsidR="00350DFA" w:rsidRPr="00350DFA" w:rsidRDefault="00EB1FDE" w:rsidP="00350DFA">
      <w:pPr>
        <w:pStyle w:val="20"/>
        <w:tabs>
          <w:tab w:val="right" w:leader="dot" w:pos="8494"/>
        </w:tabs>
        <w:spacing w:line="490" w:lineRule="exact"/>
        <w:ind w:left="440"/>
        <w:rPr>
          <w:rFonts w:ascii="宋体" w:hAnsi="宋体"/>
          <w:noProof/>
          <w:color w:val="000000" w:themeColor="text1"/>
          <w:sz w:val="21"/>
          <w:szCs w:val="21"/>
          <w:lang w:eastAsia="zh-CN"/>
        </w:rPr>
      </w:pPr>
      <w:hyperlink w:anchor="_Toc145458581" w:history="1">
        <w:r w:rsidR="00054A26">
          <w:rPr>
            <w:rStyle w:val="afff"/>
            <w:rFonts w:ascii="宋体" w:hAnsi="宋体"/>
            <w:iCs/>
            <w:noProof/>
            <w:color w:val="000000" w:themeColor="text1"/>
            <w:sz w:val="21"/>
            <w:szCs w:val="21"/>
            <w:u w:val="none"/>
            <w:lang w:eastAsia="zh-CN"/>
          </w:rPr>
          <w:t>7</w:t>
        </w:r>
        <w:r w:rsidR="00350DFA" w:rsidRPr="00350DFA">
          <w:rPr>
            <w:rStyle w:val="afff"/>
            <w:rFonts w:ascii="宋体" w:hAnsi="宋体"/>
            <w:iCs/>
            <w:noProof/>
            <w:color w:val="000000" w:themeColor="text1"/>
            <w:sz w:val="21"/>
            <w:szCs w:val="21"/>
            <w:u w:val="none"/>
            <w:lang w:eastAsia="zh-CN"/>
          </w:rPr>
          <w:t>.3　分项工程验收</w:t>
        </w:r>
        <w:r w:rsidR="00350DFA" w:rsidRPr="00350DFA">
          <w:rPr>
            <w:rFonts w:ascii="宋体" w:hAnsi="宋体"/>
            <w:noProof/>
            <w:color w:val="000000" w:themeColor="text1"/>
            <w:sz w:val="21"/>
            <w:szCs w:val="21"/>
            <w:lang w:eastAsia="zh-CN"/>
          </w:rPr>
          <w:tab/>
        </w:r>
        <w:r w:rsidR="00054A26" w:rsidRPr="00054A26">
          <w:rPr>
            <w:rFonts w:ascii="宋体" w:hAnsi="宋体"/>
            <w:noProof/>
            <w:color w:val="000000" w:themeColor="text1"/>
            <w:sz w:val="21"/>
            <w:szCs w:val="21"/>
            <w:lang w:eastAsia="zh-CN"/>
          </w:rPr>
          <w:t xml:space="preserve">XX </w:t>
        </w:r>
      </w:hyperlink>
    </w:p>
    <w:p w14:paraId="5A3E1447" w14:textId="77777777" w:rsidR="003642C5" w:rsidRPr="00350DFA" w:rsidRDefault="00EB1FDE" w:rsidP="00350DFA">
      <w:pPr>
        <w:pStyle w:val="20"/>
        <w:tabs>
          <w:tab w:val="right" w:leader="dot" w:pos="8494"/>
        </w:tabs>
        <w:spacing w:line="490" w:lineRule="exact"/>
        <w:ind w:left="440"/>
        <w:rPr>
          <w:rStyle w:val="afff"/>
          <w:rFonts w:ascii="宋体" w:hAnsi="宋体"/>
          <w:iCs/>
          <w:noProof/>
          <w:color w:val="000000" w:themeColor="text1"/>
          <w:u w:val="none"/>
          <w:lang w:eastAsia="zh-CN"/>
        </w:rPr>
      </w:pPr>
      <w:hyperlink w:anchor="_Toc145458581" w:history="1">
        <w:r w:rsidR="00054A26">
          <w:rPr>
            <w:rStyle w:val="afff"/>
            <w:rFonts w:ascii="宋体" w:hAnsi="宋体"/>
            <w:iCs/>
            <w:noProof/>
            <w:color w:val="000000" w:themeColor="text1"/>
            <w:sz w:val="21"/>
            <w:szCs w:val="21"/>
            <w:u w:val="none"/>
            <w:lang w:eastAsia="zh-CN"/>
          </w:rPr>
          <w:t>7</w:t>
        </w:r>
        <w:r w:rsidR="00350DFA" w:rsidRPr="00350DFA">
          <w:rPr>
            <w:rStyle w:val="afff"/>
            <w:rFonts w:ascii="宋体" w:hAnsi="宋体"/>
            <w:iCs/>
            <w:noProof/>
            <w:color w:val="000000" w:themeColor="text1"/>
            <w:sz w:val="21"/>
            <w:szCs w:val="21"/>
            <w:u w:val="none"/>
            <w:lang w:eastAsia="zh-CN"/>
          </w:rPr>
          <w:t xml:space="preserve">.4　</w:t>
        </w:r>
        <w:r w:rsidR="00350DFA" w:rsidRPr="00350DFA">
          <w:rPr>
            <w:rStyle w:val="afff"/>
            <w:rFonts w:ascii="宋体" w:hAnsi="宋体" w:hint="eastAsia"/>
            <w:iCs/>
            <w:noProof/>
            <w:color w:val="000000" w:themeColor="text1"/>
            <w:sz w:val="21"/>
            <w:szCs w:val="21"/>
            <w:u w:val="none"/>
            <w:lang w:eastAsia="zh-CN"/>
          </w:rPr>
          <w:t>竣工</w:t>
        </w:r>
        <w:r w:rsidR="00350DFA" w:rsidRPr="00350DFA">
          <w:rPr>
            <w:rStyle w:val="afff"/>
            <w:rFonts w:ascii="宋体" w:hAnsi="宋体"/>
            <w:iCs/>
            <w:noProof/>
            <w:color w:val="000000" w:themeColor="text1"/>
            <w:sz w:val="21"/>
            <w:szCs w:val="21"/>
            <w:u w:val="none"/>
            <w:lang w:eastAsia="zh-CN"/>
          </w:rPr>
          <w:t>验收</w:t>
        </w:r>
        <w:r w:rsidR="00350DFA" w:rsidRPr="00350DFA">
          <w:rPr>
            <w:rStyle w:val="afff"/>
            <w:rFonts w:ascii="宋体" w:hAnsi="宋体"/>
            <w:iCs/>
            <w:color w:val="000000" w:themeColor="text1"/>
            <w:sz w:val="21"/>
            <w:szCs w:val="21"/>
            <w:u w:val="none"/>
            <w:lang w:eastAsia="zh-CN"/>
          </w:rPr>
          <w:tab/>
        </w:r>
        <w:r w:rsidR="00054A26" w:rsidRPr="00054A26">
          <w:rPr>
            <w:rStyle w:val="afff"/>
            <w:rFonts w:ascii="宋体" w:hAnsi="宋体"/>
            <w:iCs/>
            <w:color w:val="000000" w:themeColor="text1"/>
            <w:sz w:val="21"/>
            <w:szCs w:val="21"/>
            <w:u w:val="none"/>
            <w:lang w:eastAsia="zh-CN"/>
          </w:rPr>
          <w:t xml:space="preserve">XX </w:t>
        </w:r>
      </w:hyperlink>
    </w:p>
    <w:sectPr w:rsidR="003642C5" w:rsidRPr="00350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B7318" w14:textId="77777777" w:rsidR="00E31099" w:rsidRDefault="00E31099">
      <w:r>
        <w:separator/>
      </w:r>
    </w:p>
  </w:endnote>
  <w:endnote w:type="continuationSeparator" w:id="0">
    <w:p w14:paraId="1FBAE0E9" w14:textId="77777777" w:rsidR="00E31099" w:rsidRDefault="00E3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287D" w14:textId="77777777" w:rsidR="00EB1FDE" w:rsidRDefault="00EB1FDE">
    <w:pPr>
      <w:pStyle w:val="aff1"/>
      <w:framePr w:wrap="around" w:vAnchor="text" w:hAnchor="margin" w:xAlign="center" w:y="1"/>
      <w:rPr>
        <w:rStyle w:val="affc"/>
      </w:rPr>
    </w:pPr>
    <w:r>
      <w:fldChar w:fldCharType="begin"/>
    </w:r>
    <w:r>
      <w:rPr>
        <w:rStyle w:val="affc"/>
      </w:rPr>
      <w:instrText xml:space="preserve">PAGE  </w:instrText>
    </w:r>
    <w:r>
      <w:fldChar w:fldCharType="end"/>
    </w:r>
  </w:p>
  <w:p w14:paraId="2CA00593" w14:textId="77777777" w:rsidR="00EB1FDE" w:rsidRDefault="00EB1FDE">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604076"/>
      <w:docPartObj>
        <w:docPartGallery w:val="Page Numbers (Bottom of Page)"/>
        <w:docPartUnique/>
      </w:docPartObj>
    </w:sdtPr>
    <w:sdtEndPr>
      <w:rPr>
        <w:rFonts w:ascii="宋体" w:hAnsi="宋体"/>
        <w:sz w:val="21"/>
        <w:szCs w:val="21"/>
      </w:rPr>
    </w:sdtEndPr>
    <w:sdtContent>
      <w:p w14:paraId="08F90EAE" w14:textId="77777777" w:rsidR="00EB1FDE" w:rsidRPr="00583F05" w:rsidRDefault="00EB1FDE" w:rsidP="00583F05">
        <w:pPr>
          <w:pStyle w:val="aff1"/>
          <w:jc w:val="center"/>
          <w:rPr>
            <w:rFonts w:ascii="宋体" w:hAnsi="宋体"/>
            <w:sz w:val="21"/>
            <w:szCs w:val="2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417334"/>
      <w:docPartObj>
        <w:docPartGallery w:val="Page Numbers (Bottom of Page)"/>
        <w:docPartUnique/>
      </w:docPartObj>
    </w:sdtPr>
    <w:sdtEndPr>
      <w:rPr>
        <w:rFonts w:ascii="宋体" w:hAnsi="宋体"/>
        <w:sz w:val="21"/>
        <w:szCs w:val="21"/>
      </w:rPr>
    </w:sdtEndPr>
    <w:sdtContent>
      <w:p w14:paraId="14471759" w14:textId="7F1E9881" w:rsidR="00EB1FDE" w:rsidRPr="00583F05" w:rsidRDefault="00EB1FDE" w:rsidP="00583F05">
        <w:pPr>
          <w:pStyle w:val="aff1"/>
          <w:jc w:val="center"/>
          <w:rPr>
            <w:rFonts w:ascii="宋体" w:hAnsi="宋体"/>
            <w:sz w:val="21"/>
            <w:szCs w:val="21"/>
          </w:rPr>
        </w:pPr>
        <w:r w:rsidRPr="00583F05">
          <w:rPr>
            <w:rFonts w:ascii="宋体" w:hAnsi="宋体"/>
            <w:sz w:val="21"/>
            <w:szCs w:val="21"/>
          </w:rPr>
          <w:fldChar w:fldCharType="begin"/>
        </w:r>
        <w:r w:rsidRPr="00583F05">
          <w:rPr>
            <w:rFonts w:ascii="宋体" w:hAnsi="宋体"/>
            <w:sz w:val="21"/>
            <w:szCs w:val="21"/>
          </w:rPr>
          <w:instrText>PAGE   \* MERGEFORMAT</w:instrText>
        </w:r>
        <w:r w:rsidRPr="00583F05">
          <w:rPr>
            <w:rFonts w:ascii="宋体" w:hAnsi="宋体"/>
            <w:sz w:val="21"/>
            <w:szCs w:val="21"/>
          </w:rPr>
          <w:fldChar w:fldCharType="separate"/>
        </w:r>
        <w:r w:rsidR="003214D8" w:rsidRPr="003214D8">
          <w:rPr>
            <w:rFonts w:ascii="宋体" w:hAnsi="宋体"/>
            <w:noProof/>
            <w:sz w:val="21"/>
            <w:szCs w:val="21"/>
            <w:lang w:val="zh-CN" w:eastAsia="zh-CN"/>
          </w:rPr>
          <w:t>4</w:t>
        </w:r>
        <w:r w:rsidRPr="00583F05">
          <w:rPr>
            <w:rFonts w:ascii="宋体" w:hAnsi="宋体"/>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B2AF" w14:textId="54C8BC61" w:rsidR="00EB1FDE" w:rsidRDefault="00EB1FDE">
    <w:pPr>
      <w:pStyle w:val="aff1"/>
      <w:framePr w:wrap="around" w:vAnchor="text" w:hAnchor="margin" w:xAlign="center" w:y="1"/>
      <w:rPr>
        <w:rStyle w:val="affc"/>
        <w:rFonts w:ascii="Times New Roman" w:hAnsi="Times New Roman"/>
        <w:sz w:val="21"/>
        <w:szCs w:val="21"/>
      </w:rPr>
    </w:pPr>
    <w:r>
      <w:rPr>
        <w:rFonts w:ascii="Times New Roman" w:hAnsi="Times New Roman"/>
        <w:sz w:val="21"/>
        <w:szCs w:val="21"/>
      </w:rPr>
      <w:fldChar w:fldCharType="begin"/>
    </w:r>
    <w:r>
      <w:rPr>
        <w:rStyle w:val="affc"/>
        <w:rFonts w:ascii="Times New Roman" w:hAnsi="Times New Roman"/>
        <w:sz w:val="21"/>
        <w:szCs w:val="21"/>
      </w:rPr>
      <w:instrText xml:space="preserve">PAGE  </w:instrText>
    </w:r>
    <w:r>
      <w:rPr>
        <w:rFonts w:ascii="Times New Roman" w:hAnsi="Times New Roman"/>
        <w:sz w:val="21"/>
        <w:szCs w:val="21"/>
      </w:rPr>
      <w:fldChar w:fldCharType="separate"/>
    </w:r>
    <w:r w:rsidR="003214D8">
      <w:rPr>
        <w:rStyle w:val="affc"/>
        <w:rFonts w:ascii="Times New Roman" w:hAnsi="Times New Roman"/>
        <w:noProof/>
        <w:sz w:val="21"/>
        <w:szCs w:val="21"/>
      </w:rPr>
      <w:t>11</w:t>
    </w:r>
    <w:r>
      <w:rPr>
        <w:rFonts w:ascii="Times New Roman" w:hAnsi="Times New Roman"/>
        <w:sz w:val="21"/>
        <w:szCs w:val="21"/>
      </w:rPr>
      <w:fldChar w:fldCharType="end"/>
    </w:r>
  </w:p>
  <w:p w14:paraId="24BFDFF5" w14:textId="77777777" w:rsidR="00EB1FDE" w:rsidRDefault="00EB1FDE">
    <w:pPr>
      <w:pStyle w:val="af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36B2" w14:textId="2242B21F" w:rsidR="00EB1FDE" w:rsidRDefault="00EB1FDE">
    <w:pPr>
      <w:pStyle w:val="aff1"/>
      <w:framePr w:wrap="around" w:vAnchor="text" w:hAnchor="margin" w:xAlign="center" w:y="1"/>
      <w:rPr>
        <w:rStyle w:val="affc"/>
        <w:rFonts w:ascii="Times New Roman" w:hAnsi="Times New Roman"/>
        <w:sz w:val="21"/>
        <w:szCs w:val="21"/>
      </w:rPr>
    </w:pPr>
    <w:r>
      <w:rPr>
        <w:rFonts w:ascii="Times New Roman" w:hAnsi="Times New Roman"/>
        <w:sz w:val="21"/>
        <w:szCs w:val="21"/>
      </w:rPr>
      <w:fldChar w:fldCharType="begin"/>
    </w:r>
    <w:r>
      <w:rPr>
        <w:rStyle w:val="affc"/>
        <w:rFonts w:ascii="Times New Roman" w:hAnsi="Times New Roman"/>
        <w:sz w:val="21"/>
        <w:szCs w:val="21"/>
      </w:rPr>
      <w:instrText xml:space="preserve">PAGE  </w:instrText>
    </w:r>
    <w:r>
      <w:rPr>
        <w:rFonts w:ascii="Times New Roman" w:hAnsi="Times New Roman"/>
        <w:sz w:val="21"/>
        <w:szCs w:val="21"/>
      </w:rPr>
      <w:fldChar w:fldCharType="separate"/>
    </w:r>
    <w:r w:rsidR="00105AF3">
      <w:rPr>
        <w:rStyle w:val="affc"/>
        <w:rFonts w:ascii="Times New Roman" w:hAnsi="Times New Roman"/>
        <w:noProof/>
        <w:sz w:val="21"/>
        <w:szCs w:val="21"/>
      </w:rPr>
      <w:t>16</w:t>
    </w:r>
    <w:r>
      <w:rPr>
        <w:rFonts w:ascii="Times New Roman" w:hAnsi="Times New Roman"/>
        <w:sz w:val="21"/>
        <w:szCs w:val="21"/>
      </w:rPr>
      <w:fldChar w:fldCharType="end"/>
    </w:r>
  </w:p>
  <w:p w14:paraId="60B12C25" w14:textId="77777777" w:rsidR="00EB1FDE" w:rsidRDefault="00EB1FDE">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A402" w14:textId="28EF3A02" w:rsidR="00EB1FDE" w:rsidRDefault="00EB1FDE">
    <w:pPr>
      <w:pStyle w:val="aff1"/>
      <w:framePr w:wrap="around" w:vAnchor="text" w:hAnchor="margin" w:xAlign="center" w:y="1"/>
      <w:rPr>
        <w:rStyle w:val="affc"/>
        <w:rFonts w:ascii="Times New Roman" w:hAnsi="Times New Roman"/>
        <w:sz w:val="21"/>
        <w:szCs w:val="21"/>
      </w:rPr>
    </w:pPr>
    <w:r>
      <w:rPr>
        <w:rFonts w:ascii="Times New Roman" w:hAnsi="Times New Roman"/>
        <w:sz w:val="21"/>
        <w:szCs w:val="21"/>
      </w:rPr>
      <w:fldChar w:fldCharType="begin"/>
    </w:r>
    <w:r>
      <w:rPr>
        <w:rStyle w:val="affc"/>
        <w:rFonts w:ascii="Times New Roman" w:hAnsi="Times New Roman"/>
        <w:sz w:val="21"/>
        <w:szCs w:val="21"/>
      </w:rPr>
      <w:instrText xml:space="preserve">PAGE  </w:instrText>
    </w:r>
    <w:r>
      <w:rPr>
        <w:rFonts w:ascii="Times New Roman" w:hAnsi="Times New Roman"/>
        <w:sz w:val="21"/>
        <w:szCs w:val="21"/>
      </w:rPr>
      <w:fldChar w:fldCharType="separate"/>
    </w:r>
    <w:r w:rsidR="00105AF3">
      <w:rPr>
        <w:rStyle w:val="affc"/>
        <w:rFonts w:ascii="Times New Roman" w:hAnsi="Times New Roman"/>
        <w:noProof/>
        <w:sz w:val="21"/>
        <w:szCs w:val="21"/>
      </w:rPr>
      <w:t>34</w:t>
    </w:r>
    <w:r>
      <w:rPr>
        <w:rFonts w:ascii="Times New Roman" w:hAnsi="Times New Roman"/>
        <w:sz w:val="21"/>
        <w:szCs w:val="21"/>
      </w:rPr>
      <w:fldChar w:fldCharType="end"/>
    </w:r>
  </w:p>
  <w:p w14:paraId="10E2AECE" w14:textId="77777777" w:rsidR="00EB1FDE" w:rsidRDefault="00EB1FD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90AB" w14:textId="77777777" w:rsidR="00E31099" w:rsidRDefault="00E31099">
      <w:r>
        <w:separator/>
      </w:r>
    </w:p>
  </w:footnote>
  <w:footnote w:type="continuationSeparator" w:id="0">
    <w:p w14:paraId="2113982F" w14:textId="77777777" w:rsidR="00E31099" w:rsidRDefault="00E3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51D8" w14:textId="77777777" w:rsidR="00EB1FDE" w:rsidRDefault="00EB1FDE">
    <w:pPr>
      <w:pStyle w:val="aff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7D5B"/>
    <w:multiLevelType w:val="multilevel"/>
    <w:tmpl w:val="22827D5B"/>
    <w:lvl w:ilvl="0">
      <w:start w:val="1"/>
      <w:numFmt w:val="none"/>
      <w:pStyle w:val="a"/>
      <w:suff w:val="nothing"/>
      <w:lvlText w:val="%1注："/>
      <w:lvlJc w:val="left"/>
      <w:pPr>
        <w:ind w:left="789" w:hanging="363"/>
      </w:pPr>
      <w:rPr>
        <w:rFonts w:ascii="黑体" w:eastAsia="黑体" w:hAnsi="黑体" w:hint="eastAsia"/>
        <w:b w:val="0"/>
        <w:i w:val="0"/>
        <w:sz w:val="18"/>
      </w:rPr>
    </w:lvl>
    <w:lvl w:ilvl="1">
      <w:start w:val="1"/>
      <w:numFmt w:val="lowerLetter"/>
      <w:lvlText w:val="%2)"/>
      <w:lvlJc w:val="left"/>
      <w:pPr>
        <w:tabs>
          <w:tab w:val="left" w:pos="1406"/>
        </w:tabs>
        <w:ind w:left="992" w:hanging="363"/>
      </w:pPr>
      <w:rPr>
        <w:rFonts w:hint="eastAsia"/>
      </w:rPr>
    </w:lvl>
    <w:lvl w:ilvl="2">
      <w:start w:val="1"/>
      <w:numFmt w:val="lowerRoman"/>
      <w:lvlText w:val="%3."/>
      <w:lvlJc w:val="right"/>
      <w:pPr>
        <w:tabs>
          <w:tab w:val="left" w:pos="1406"/>
        </w:tabs>
        <w:ind w:left="992" w:hanging="363"/>
      </w:pPr>
      <w:rPr>
        <w:rFonts w:hint="eastAsia"/>
      </w:rPr>
    </w:lvl>
    <w:lvl w:ilvl="3">
      <w:start w:val="1"/>
      <w:numFmt w:val="decimal"/>
      <w:lvlText w:val="%4."/>
      <w:lvlJc w:val="left"/>
      <w:pPr>
        <w:tabs>
          <w:tab w:val="left" w:pos="1406"/>
        </w:tabs>
        <w:ind w:left="992" w:hanging="363"/>
      </w:pPr>
      <w:rPr>
        <w:rFonts w:hint="eastAsia"/>
      </w:rPr>
    </w:lvl>
    <w:lvl w:ilvl="4">
      <w:start w:val="1"/>
      <w:numFmt w:val="lowerLetter"/>
      <w:lvlText w:val="%5)"/>
      <w:lvlJc w:val="left"/>
      <w:pPr>
        <w:tabs>
          <w:tab w:val="left" w:pos="1406"/>
        </w:tabs>
        <w:ind w:left="992" w:hanging="363"/>
      </w:pPr>
      <w:rPr>
        <w:rFonts w:hint="eastAsia"/>
      </w:rPr>
    </w:lvl>
    <w:lvl w:ilvl="5">
      <w:start w:val="1"/>
      <w:numFmt w:val="lowerRoman"/>
      <w:lvlText w:val="%6."/>
      <w:lvlJc w:val="right"/>
      <w:pPr>
        <w:tabs>
          <w:tab w:val="left" w:pos="1406"/>
        </w:tabs>
        <w:ind w:left="992" w:hanging="363"/>
      </w:pPr>
      <w:rPr>
        <w:rFonts w:hint="eastAsia"/>
      </w:rPr>
    </w:lvl>
    <w:lvl w:ilvl="6">
      <w:start w:val="1"/>
      <w:numFmt w:val="decimal"/>
      <w:lvlText w:val="%7."/>
      <w:lvlJc w:val="left"/>
      <w:pPr>
        <w:tabs>
          <w:tab w:val="left" w:pos="1406"/>
        </w:tabs>
        <w:ind w:left="992" w:hanging="363"/>
      </w:pPr>
      <w:rPr>
        <w:rFonts w:hint="eastAsia"/>
      </w:rPr>
    </w:lvl>
    <w:lvl w:ilvl="7">
      <w:start w:val="1"/>
      <w:numFmt w:val="lowerLetter"/>
      <w:lvlText w:val="%8)"/>
      <w:lvlJc w:val="left"/>
      <w:pPr>
        <w:tabs>
          <w:tab w:val="left" w:pos="1406"/>
        </w:tabs>
        <w:ind w:left="992" w:hanging="363"/>
      </w:pPr>
      <w:rPr>
        <w:rFonts w:hint="eastAsia"/>
      </w:rPr>
    </w:lvl>
    <w:lvl w:ilvl="8">
      <w:start w:val="1"/>
      <w:numFmt w:val="lowerRoman"/>
      <w:lvlText w:val="%9."/>
      <w:lvlJc w:val="right"/>
      <w:pPr>
        <w:tabs>
          <w:tab w:val="left" w:pos="1406"/>
        </w:tabs>
        <w:ind w:left="992" w:hanging="363"/>
      </w:pPr>
      <w:rPr>
        <w:rFonts w:hint="eastAsia"/>
      </w:rPr>
    </w:lvl>
  </w:abstractNum>
  <w:abstractNum w:abstractNumId="1" w15:restartNumberingAfterBreak="0">
    <w:nsid w:val="274953F1"/>
    <w:multiLevelType w:val="multilevel"/>
    <w:tmpl w:val="274953F1"/>
    <w:lvl w:ilvl="0">
      <w:start w:val="1"/>
      <w:numFmt w:val="lowerLetter"/>
      <w:pStyle w:val="a0"/>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726A46"/>
    <w:multiLevelType w:val="multilevel"/>
    <w:tmpl w:val="45726A46"/>
    <w:lvl w:ilvl="0">
      <w:start w:val="1"/>
      <w:numFmt w:val="lowerLetter"/>
      <w:pStyle w:val="a1"/>
      <w:lvlText w:val="%1)"/>
      <w:lvlJc w:val="left"/>
      <w:pPr>
        <w:ind w:left="84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6806F7D"/>
    <w:multiLevelType w:val="multilevel"/>
    <w:tmpl w:val="46806F7D"/>
    <w:lvl w:ilvl="0">
      <w:start w:val="1"/>
      <w:numFmt w:val="none"/>
      <w:pStyle w:val="a2"/>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3EC2617"/>
    <w:multiLevelType w:val="multilevel"/>
    <w:tmpl w:val="63EC2617"/>
    <w:lvl w:ilvl="0">
      <w:start w:val="1"/>
      <w:numFmt w:val="lowerLetter"/>
      <w:pStyle w:val="a5"/>
      <w:lvlText w:val="%1)"/>
      <w:lvlJc w:val="left"/>
      <w:pPr>
        <w:tabs>
          <w:tab w:val="left" w:pos="840"/>
        </w:tabs>
        <w:ind w:left="839" w:hanging="419"/>
      </w:pPr>
      <w:rPr>
        <w:rFonts w:ascii="Times New Roman" w:eastAsia="宋体" w:hAnsi="Times New Roman" w:cs="Times New Roman" w:hint="default"/>
        <w:b w:val="0"/>
        <w:i w:val="0"/>
        <w:sz w:val="21"/>
        <w:szCs w:val="21"/>
        <w:vertAlign w:val="baseline"/>
      </w:rPr>
    </w:lvl>
    <w:lvl w:ilvl="1">
      <w:start w:val="1"/>
      <w:numFmt w:val="decimal"/>
      <w:pStyle w:val="a6"/>
      <w:lvlText w:val="%2)"/>
      <w:lvlJc w:val="left"/>
      <w:pPr>
        <w:tabs>
          <w:tab w:val="left" w:pos="1260"/>
        </w:tabs>
        <w:ind w:left="1259" w:hanging="419"/>
      </w:pPr>
      <w:rPr>
        <w:rFonts w:ascii="Times New Roman" w:hAnsi="Times New Roman" w:cs="Times New Roman" w:hint="default"/>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c"/>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567"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E7B3757"/>
    <w:multiLevelType w:val="multilevel"/>
    <w:tmpl w:val="6E7B3757"/>
    <w:lvl w:ilvl="0">
      <w:start w:val="2006"/>
      <w:numFmt w:val="decimal"/>
      <w:pStyle w:val="af3"/>
      <w:lvlText w:val="%1"/>
      <w:lvlJc w:val="left"/>
      <w:pPr>
        <w:tabs>
          <w:tab w:val="left" w:pos="723"/>
        </w:tabs>
        <w:ind w:left="723" w:hanging="720"/>
      </w:pPr>
      <w:rPr>
        <w:rFonts w:hint="eastAsia"/>
      </w:rPr>
    </w:lvl>
    <w:lvl w:ilvl="1">
      <w:start w:val="1"/>
      <w:numFmt w:val="lowerLetter"/>
      <w:lvlText w:val="%2)"/>
      <w:lvlJc w:val="left"/>
      <w:pPr>
        <w:tabs>
          <w:tab w:val="left" w:pos="843"/>
        </w:tabs>
        <w:ind w:left="843" w:hanging="420"/>
      </w:pPr>
    </w:lvl>
    <w:lvl w:ilvl="2">
      <w:start w:val="1"/>
      <w:numFmt w:val="lowerRoman"/>
      <w:lvlText w:val="%3."/>
      <w:lvlJc w:val="right"/>
      <w:pPr>
        <w:tabs>
          <w:tab w:val="left" w:pos="1263"/>
        </w:tabs>
        <w:ind w:left="1263" w:hanging="420"/>
      </w:pPr>
    </w:lvl>
    <w:lvl w:ilvl="3">
      <w:start w:val="1"/>
      <w:numFmt w:val="decimal"/>
      <w:lvlText w:val="%4."/>
      <w:lvlJc w:val="left"/>
      <w:pPr>
        <w:tabs>
          <w:tab w:val="left" w:pos="1683"/>
        </w:tabs>
        <w:ind w:left="1683" w:hanging="420"/>
      </w:pPr>
    </w:lvl>
    <w:lvl w:ilvl="4">
      <w:start w:val="1"/>
      <w:numFmt w:val="lowerLetter"/>
      <w:lvlText w:val="%5)"/>
      <w:lvlJc w:val="left"/>
      <w:pPr>
        <w:tabs>
          <w:tab w:val="left" w:pos="2103"/>
        </w:tabs>
        <w:ind w:left="2103" w:hanging="420"/>
      </w:pPr>
    </w:lvl>
    <w:lvl w:ilvl="5">
      <w:start w:val="1"/>
      <w:numFmt w:val="lowerRoman"/>
      <w:lvlText w:val="%6."/>
      <w:lvlJc w:val="right"/>
      <w:pPr>
        <w:tabs>
          <w:tab w:val="left" w:pos="2523"/>
        </w:tabs>
        <w:ind w:left="2523" w:hanging="420"/>
      </w:pPr>
    </w:lvl>
    <w:lvl w:ilvl="6">
      <w:start w:val="1"/>
      <w:numFmt w:val="decimal"/>
      <w:lvlText w:val="%7."/>
      <w:lvlJc w:val="left"/>
      <w:pPr>
        <w:tabs>
          <w:tab w:val="left" w:pos="2943"/>
        </w:tabs>
        <w:ind w:left="2943" w:hanging="420"/>
      </w:pPr>
    </w:lvl>
    <w:lvl w:ilvl="7">
      <w:start w:val="1"/>
      <w:numFmt w:val="lowerLetter"/>
      <w:lvlText w:val="%8)"/>
      <w:lvlJc w:val="left"/>
      <w:pPr>
        <w:tabs>
          <w:tab w:val="left" w:pos="3363"/>
        </w:tabs>
        <w:ind w:left="3363" w:hanging="420"/>
      </w:pPr>
    </w:lvl>
    <w:lvl w:ilvl="8">
      <w:start w:val="1"/>
      <w:numFmt w:val="lowerRoman"/>
      <w:lvlText w:val="%9."/>
      <w:lvlJc w:val="right"/>
      <w:pPr>
        <w:tabs>
          <w:tab w:val="left" w:pos="3783"/>
        </w:tabs>
        <w:ind w:left="3783" w:hanging="420"/>
      </w:pPr>
    </w:lvl>
  </w:abstractNum>
  <w:num w:numId="1">
    <w:abstractNumId w:val="9"/>
  </w:num>
  <w:num w:numId="2">
    <w:abstractNumId w:val="5"/>
  </w:num>
  <w:num w:numId="3">
    <w:abstractNumId w:val="1"/>
  </w:num>
  <w:num w:numId="4">
    <w:abstractNumId w:val="8"/>
  </w:num>
  <w:num w:numId="5">
    <w:abstractNumId w:val="6"/>
  </w:num>
  <w:num w:numId="6">
    <w:abstractNumId w:val="4"/>
  </w:num>
  <w:num w:numId="7">
    <w:abstractNumId w:val="0"/>
  </w:num>
  <w:num w:numId="8">
    <w:abstractNumId w:val="7"/>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YWZiNDE5NWZhMWNkNzY5ODM2ODUwYzYzMmRjODYifQ=="/>
  </w:docVars>
  <w:rsids>
    <w:rsidRoot w:val="00C22BEC"/>
    <w:rsid w:val="00001348"/>
    <w:rsid w:val="000027C9"/>
    <w:rsid w:val="00011CB5"/>
    <w:rsid w:val="00011F65"/>
    <w:rsid w:val="0001400A"/>
    <w:rsid w:val="00016CE5"/>
    <w:rsid w:val="0002393C"/>
    <w:rsid w:val="000359B7"/>
    <w:rsid w:val="00041347"/>
    <w:rsid w:val="00044E73"/>
    <w:rsid w:val="0005427F"/>
    <w:rsid w:val="00054A26"/>
    <w:rsid w:val="00055108"/>
    <w:rsid w:val="00056C29"/>
    <w:rsid w:val="00064E33"/>
    <w:rsid w:val="000703D0"/>
    <w:rsid w:val="00071C4D"/>
    <w:rsid w:val="00085D37"/>
    <w:rsid w:val="00095D24"/>
    <w:rsid w:val="000A385B"/>
    <w:rsid w:val="000B25F9"/>
    <w:rsid w:val="000B5BF4"/>
    <w:rsid w:val="000B6455"/>
    <w:rsid w:val="000B69A1"/>
    <w:rsid w:val="000B78AD"/>
    <w:rsid w:val="000C2E40"/>
    <w:rsid w:val="000C7B8B"/>
    <w:rsid w:val="000E5172"/>
    <w:rsid w:val="000E694A"/>
    <w:rsid w:val="000E6A7F"/>
    <w:rsid w:val="000F1F74"/>
    <w:rsid w:val="000F20C2"/>
    <w:rsid w:val="000F5948"/>
    <w:rsid w:val="001056C0"/>
    <w:rsid w:val="00105AF3"/>
    <w:rsid w:val="00113626"/>
    <w:rsid w:val="00113DAA"/>
    <w:rsid w:val="001166E7"/>
    <w:rsid w:val="001239E3"/>
    <w:rsid w:val="001243C5"/>
    <w:rsid w:val="00137606"/>
    <w:rsid w:val="001406D2"/>
    <w:rsid w:val="00141783"/>
    <w:rsid w:val="001433D8"/>
    <w:rsid w:val="00143BA6"/>
    <w:rsid w:val="0014560E"/>
    <w:rsid w:val="001475A4"/>
    <w:rsid w:val="00156055"/>
    <w:rsid w:val="00162817"/>
    <w:rsid w:val="00164821"/>
    <w:rsid w:val="001733E1"/>
    <w:rsid w:val="00181D06"/>
    <w:rsid w:val="00193D37"/>
    <w:rsid w:val="00196DA3"/>
    <w:rsid w:val="001A3061"/>
    <w:rsid w:val="001A7674"/>
    <w:rsid w:val="001B1C40"/>
    <w:rsid w:val="001C1C8A"/>
    <w:rsid w:val="001D0686"/>
    <w:rsid w:val="001D211F"/>
    <w:rsid w:val="001D31ED"/>
    <w:rsid w:val="001D6F6D"/>
    <w:rsid w:val="001D6F96"/>
    <w:rsid w:val="001E12AC"/>
    <w:rsid w:val="001E31B8"/>
    <w:rsid w:val="001E5909"/>
    <w:rsid w:val="001E6939"/>
    <w:rsid w:val="001F65E4"/>
    <w:rsid w:val="001F77C3"/>
    <w:rsid w:val="001F782E"/>
    <w:rsid w:val="00201FB5"/>
    <w:rsid w:val="0021783A"/>
    <w:rsid w:val="00221DD0"/>
    <w:rsid w:val="002223BF"/>
    <w:rsid w:val="00222E68"/>
    <w:rsid w:val="00223395"/>
    <w:rsid w:val="002248EC"/>
    <w:rsid w:val="00224FE8"/>
    <w:rsid w:val="0023314E"/>
    <w:rsid w:val="002373AF"/>
    <w:rsid w:val="002474EA"/>
    <w:rsid w:val="002508BB"/>
    <w:rsid w:val="002542F5"/>
    <w:rsid w:val="00260618"/>
    <w:rsid w:val="002617FF"/>
    <w:rsid w:val="00265072"/>
    <w:rsid w:val="00267ACE"/>
    <w:rsid w:val="00270501"/>
    <w:rsid w:val="0027059F"/>
    <w:rsid w:val="002724D5"/>
    <w:rsid w:val="00273D08"/>
    <w:rsid w:val="0027565D"/>
    <w:rsid w:val="00275F79"/>
    <w:rsid w:val="002766E6"/>
    <w:rsid w:val="00277CE1"/>
    <w:rsid w:val="00277F85"/>
    <w:rsid w:val="00280978"/>
    <w:rsid w:val="0028318B"/>
    <w:rsid w:val="00283BD7"/>
    <w:rsid w:val="00293656"/>
    <w:rsid w:val="00295304"/>
    <w:rsid w:val="0029648B"/>
    <w:rsid w:val="002A2655"/>
    <w:rsid w:val="002A4182"/>
    <w:rsid w:val="002B4604"/>
    <w:rsid w:val="002B4A96"/>
    <w:rsid w:val="002C162A"/>
    <w:rsid w:val="002C24E0"/>
    <w:rsid w:val="002C6C22"/>
    <w:rsid w:val="002C6EEE"/>
    <w:rsid w:val="002D13FE"/>
    <w:rsid w:val="002D3180"/>
    <w:rsid w:val="002D708F"/>
    <w:rsid w:val="002E27DB"/>
    <w:rsid w:val="002E4BA6"/>
    <w:rsid w:val="002F76C8"/>
    <w:rsid w:val="00303F9C"/>
    <w:rsid w:val="00305647"/>
    <w:rsid w:val="0030768E"/>
    <w:rsid w:val="00307A45"/>
    <w:rsid w:val="00311ECB"/>
    <w:rsid w:val="0031749A"/>
    <w:rsid w:val="003214D8"/>
    <w:rsid w:val="00321A5E"/>
    <w:rsid w:val="00323B94"/>
    <w:rsid w:val="00324ADF"/>
    <w:rsid w:val="0032732B"/>
    <w:rsid w:val="00340CD6"/>
    <w:rsid w:val="003435E5"/>
    <w:rsid w:val="00343C9F"/>
    <w:rsid w:val="00345FBD"/>
    <w:rsid w:val="00347044"/>
    <w:rsid w:val="00350DFA"/>
    <w:rsid w:val="00360026"/>
    <w:rsid w:val="003642C5"/>
    <w:rsid w:val="00370D49"/>
    <w:rsid w:val="00376424"/>
    <w:rsid w:val="003836AA"/>
    <w:rsid w:val="003902B0"/>
    <w:rsid w:val="00395779"/>
    <w:rsid w:val="003A1754"/>
    <w:rsid w:val="003A41A3"/>
    <w:rsid w:val="003A6E68"/>
    <w:rsid w:val="003A7A64"/>
    <w:rsid w:val="003B0212"/>
    <w:rsid w:val="003B4A19"/>
    <w:rsid w:val="003B5E89"/>
    <w:rsid w:val="003B6816"/>
    <w:rsid w:val="003C0211"/>
    <w:rsid w:val="003C4047"/>
    <w:rsid w:val="003C717C"/>
    <w:rsid w:val="003E7A58"/>
    <w:rsid w:val="003F0EA1"/>
    <w:rsid w:val="0040079F"/>
    <w:rsid w:val="00410978"/>
    <w:rsid w:val="0042307F"/>
    <w:rsid w:val="00426386"/>
    <w:rsid w:val="00426A7F"/>
    <w:rsid w:val="00432213"/>
    <w:rsid w:val="00435362"/>
    <w:rsid w:val="00436A32"/>
    <w:rsid w:val="00444522"/>
    <w:rsid w:val="004547FE"/>
    <w:rsid w:val="004557A2"/>
    <w:rsid w:val="00455BAC"/>
    <w:rsid w:val="004572B7"/>
    <w:rsid w:val="00460E10"/>
    <w:rsid w:val="00464CC0"/>
    <w:rsid w:val="0046616C"/>
    <w:rsid w:val="00475879"/>
    <w:rsid w:val="0047636F"/>
    <w:rsid w:val="00477563"/>
    <w:rsid w:val="00483740"/>
    <w:rsid w:val="00485ED6"/>
    <w:rsid w:val="00491946"/>
    <w:rsid w:val="004A17B2"/>
    <w:rsid w:val="004A1F2E"/>
    <w:rsid w:val="004A5604"/>
    <w:rsid w:val="004B0D0C"/>
    <w:rsid w:val="004B1903"/>
    <w:rsid w:val="004B2781"/>
    <w:rsid w:val="004B7102"/>
    <w:rsid w:val="004B7253"/>
    <w:rsid w:val="004B7C73"/>
    <w:rsid w:val="004C5B7C"/>
    <w:rsid w:val="004C709B"/>
    <w:rsid w:val="004D0CB5"/>
    <w:rsid w:val="004D27B0"/>
    <w:rsid w:val="004D2FB4"/>
    <w:rsid w:val="004D3C07"/>
    <w:rsid w:val="004E485D"/>
    <w:rsid w:val="004F0F69"/>
    <w:rsid w:val="004F1ABE"/>
    <w:rsid w:val="004F2CBA"/>
    <w:rsid w:val="004F3D3C"/>
    <w:rsid w:val="00503B44"/>
    <w:rsid w:val="00506E97"/>
    <w:rsid w:val="00511288"/>
    <w:rsid w:val="00515BB0"/>
    <w:rsid w:val="005168E9"/>
    <w:rsid w:val="00523E9F"/>
    <w:rsid w:val="00527931"/>
    <w:rsid w:val="00532385"/>
    <w:rsid w:val="00534263"/>
    <w:rsid w:val="005345DD"/>
    <w:rsid w:val="005348C3"/>
    <w:rsid w:val="00536C46"/>
    <w:rsid w:val="00550A0B"/>
    <w:rsid w:val="00551EC2"/>
    <w:rsid w:val="005528A9"/>
    <w:rsid w:val="0055294D"/>
    <w:rsid w:val="0055704E"/>
    <w:rsid w:val="00560301"/>
    <w:rsid w:val="00562AAE"/>
    <w:rsid w:val="00570910"/>
    <w:rsid w:val="00576478"/>
    <w:rsid w:val="00580AC6"/>
    <w:rsid w:val="00583F05"/>
    <w:rsid w:val="00584E70"/>
    <w:rsid w:val="00592DDA"/>
    <w:rsid w:val="00596802"/>
    <w:rsid w:val="005A1425"/>
    <w:rsid w:val="005A2531"/>
    <w:rsid w:val="005A57CA"/>
    <w:rsid w:val="005B1E3C"/>
    <w:rsid w:val="005B47C8"/>
    <w:rsid w:val="005B5CF7"/>
    <w:rsid w:val="005C155B"/>
    <w:rsid w:val="005C191D"/>
    <w:rsid w:val="005D2080"/>
    <w:rsid w:val="005D2905"/>
    <w:rsid w:val="005D2E81"/>
    <w:rsid w:val="005D4510"/>
    <w:rsid w:val="005D7A29"/>
    <w:rsid w:val="005E43F7"/>
    <w:rsid w:val="005E5BC9"/>
    <w:rsid w:val="005E5EF4"/>
    <w:rsid w:val="005E65B8"/>
    <w:rsid w:val="005E6AAF"/>
    <w:rsid w:val="005E7195"/>
    <w:rsid w:val="005F116D"/>
    <w:rsid w:val="005F151E"/>
    <w:rsid w:val="005F2895"/>
    <w:rsid w:val="005F6BD2"/>
    <w:rsid w:val="00612470"/>
    <w:rsid w:val="00613F28"/>
    <w:rsid w:val="00616283"/>
    <w:rsid w:val="00617927"/>
    <w:rsid w:val="006243F0"/>
    <w:rsid w:val="00626DDE"/>
    <w:rsid w:val="00627DDD"/>
    <w:rsid w:val="006405FE"/>
    <w:rsid w:val="00645B6C"/>
    <w:rsid w:val="00650796"/>
    <w:rsid w:val="00656F0E"/>
    <w:rsid w:val="00657C9B"/>
    <w:rsid w:val="00675A00"/>
    <w:rsid w:val="00682EB8"/>
    <w:rsid w:val="00691261"/>
    <w:rsid w:val="00691F0C"/>
    <w:rsid w:val="00692BFE"/>
    <w:rsid w:val="00695DF3"/>
    <w:rsid w:val="006A0C88"/>
    <w:rsid w:val="006B04AD"/>
    <w:rsid w:val="006B0EFD"/>
    <w:rsid w:val="006B1F92"/>
    <w:rsid w:val="006B781C"/>
    <w:rsid w:val="006C2727"/>
    <w:rsid w:val="006C343B"/>
    <w:rsid w:val="006D1042"/>
    <w:rsid w:val="006D289E"/>
    <w:rsid w:val="006D3082"/>
    <w:rsid w:val="006D5465"/>
    <w:rsid w:val="006D7DE8"/>
    <w:rsid w:val="006E5514"/>
    <w:rsid w:val="006F15C9"/>
    <w:rsid w:val="006F7BF5"/>
    <w:rsid w:val="006F7F70"/>
    <w:rsid w:val="007069E2"/>
    <w:rsid w:val="00706C2D"/>
    <w:rsid w:val="0073235D"/>
    <w:rsid w:val="00732EEF"/>
    <w:rsid w:val="00733084"/>
    <w:rsid w:val="00733506"/>
    <w:rsid w:val="007401C0"/>
    <w:rsid w:val="007502C1"/>
    <w:rsid w:val="0075083C"/>
    <w:rsid w:val="007521AA"/>
    <w:rsid w:val="00757737"/>
    <w:rsid w:val="00762120"/>
    <w:rsid w:val="00765FCC"/>
    <w:rsid w:val="00767799"/>
    <w:rsid w:val="00767E78"/>
    <w:rsid w:val="00770A7D"/>
    <w:rsid w:val="00773F0C"/>
    <w:rsid w:val="00774184"/>
    <w:rsid w:val="00780749"/>
    <w:rsid w:val="007843C9"/>
    <w:rsid w:val="007947C8"/>
    <w:rsid w:val="007958B1"/>
    <w:rsid w:val="00797B4B"/>
    <w:rsid w:val="00797C39"/>
    <w:rsid w:val="00797D70"/>
    <w:rsid w:val="007A1ABE"/>
    <w:rsid w:val="007A1BA2"/>
    <w:rsid w:val="007A27BE"/>
    <w:rsid w:val="007A3EAB"/>
    <w:rsid w:val="007A601D"/>
    <w:rsid w:val="007A6CDE"/>
    <w:rsid w:val="007B2FB6"/>
    <w:rsid w:val="007B52EC"/>
    <w:rsid w:val="007B6736"/>
    <w:rsid w:val="007C1573"/>
    <w:rsid w:val="007C16A9"/>
    <w:rsid w:val="007C53DD"/>
    <w:rsid w:val="007C7E33"/>
    <w:rsid w:val="007E0CE6"/>
    <w:rsid w:val="007E63A5"/>
    <w:rsid w:val="007E7996"/>
    <w:rsid w:val="007F152E"/>
    <w:rsid w:val="007F50B8"/>
    <w:rsid w:val="0080267E"/>
    <w:rsid w:val="008051A0"/>
    <w:rsid w:val="0081060E"/>
    <w:rsid w:val="0081338A"/>
    <w:rsid w:val="008221A7"/>
    <w:rsid w:val="00825F12"/>
    <w:rsid w:val="00831868"/>
    <w:rsid w:val="008375F0"/>
    <w:rsid w:val="008440DC"/>
    <w:rsid w:val="00845351"/>
    <w:rsid w:val="0084608A"/>
    <w:rsid w:val="0084624D"/>
    <w:rsid w:val="00847577"/>
    <w:rsid w:val="008569F7"/>
    <w:rsid w:val="008611F5"/>
    <w:rsid w:val="008618A1"/>
    <w:rsid w:val="008624F3"/>
    <w:rsid w:val="008630FE"/>
    <w:rsid w:val="00866979"/>
    <w:rsid w:val="00870116"/>
    <w:rsid w:val="00871DDA"/>
    <w:rsid w:val="00872D3D"/>
    <w:rsid w:val="00881535"/>
    <w:rsid w:val="008816F0"/>
    <w:rsid w:val="00882700"/>
    <w:rsid w:val="00882917"/>
    <w:rsid w:val="008858A2"/>
    <w:rsid w:val="008914C1"/>
    <w:rsid w:val="008A380B"/>
    <w:rsid w:val="008A626A"/>
    <w:rsid w:val="008B0709"/>
    <w:rsid w:val="008B0EB6"/>
    <w:rsid w:val="008B1191"/>
    <w:rsid w:val="008B3846"/>
    <w:rsid w:val="008B3CCC"/>
    <w:rsid w:val="008B66EC"/>
    <w:rsid w:val="008C1BF8"/>
    <w:rsid w:val="008C50D3"/>
    <w:rsid w:val="008C52B3"/>
    <w:rsid w:val="008D19F6"/>
    <w:rsid w:val="008D39DE"/>
    <w:rsid w:val="008D450F"/>
    <w:rsid w:val="008D6A24"/>
    <w:rsid w:val="008E3802"/>
    <w:rsid w:val="008E56E2"/>
    <w:rsid w:val="008E73F6"/>
    <w:rsid w:val="008F0A7F"/>
    <w:rsid w:val="008F27EC"/>
    <w:rsid w:val="008F38A7"/>
    <w:rsid w:val="008F4654"/>
    <w:rsid w:val="008F595F"/>
    <w:rsid w:val="008F7FE8"/>
    <w:rsid w:val="00906E09"/>
    <w:rsid w:val="00913A05"/>
    <w:rsid w:val="00921C73"/>
    <w:rsid w:val="00924798"/>
    <w:rsid w:val="00926141"/>
    <w:rsid w:val="00930C10"/>
    <w:rsid w:val="009337BF"/>
    <w:rsid w:val="009339AF"/>
    <w:rsid w:val="00941B78"/>
    <w:rsid w:val="009436AF"/>
    <w:rsid w:val="009465D0"/>
    <w:rsid w:val="00951352"/>
    <w:rsid w:val="009513F0"/>
    <w:rsid w:val="00951C23"/>
    <w:rsid w:val="00952A6F"/>
    <w:rsid w:val="00957354"/>
    <w:rsid w:val="00962FE0"/>
    <w:rsid w:val="00963F8A"/>
    <w:rsid w:val="009667FD"/>
    <w:rsid w:val="009674CE"/>
    <w:rsid w:val="00967697"/>
    <w:rsid w:val="00972E44"/>
    <w:rsid w:val="009735B3"/>
    <w:rsid w:val="0097418E"/>
    <w:rsid w:val="00990139"/>
    <w:rsid w:val="00990ED6"/>
    <w:rsid w:val="009919AC"/>
    <w:rsid w:val="0099262D"/>
    <w:rsid w:val="00994AE2"/>
    <w:rsid w:val="0099570D"/>
    <w:rsid w:val="00995FB5"/>
    <w:rsid w:val="009A0C4A"/>
    <w:rsid w:val="009A77E1"/>
    <w:rsid w:val="009B63E7"/>
    <w:rsid w:val="009B6899"/>
    <w:rsid w:val="009B68A4"/>
    <w:rsid w:val="009C002C"/>
    <w:rsid w:val="009C1C91"/>
    <w:rsid w:val="009C501D"/>
    <w:rsid w:val="009C5425"/>
    <w:rsid w:val="009D15DE"/>
    <w:rsid w:val="009D254B"/>
    <w:rsid w:val="009D5DC0"/>
    <w:rsid w:val="009D5E8B"/>
    <w:rsid w:val="009E0EAE"/>
    <w:rsid w:val="009E10FF"/>
    <w:rsid w:val="009E7151"/>
    <w:rsid w:val="009F0C21"/>
    <w:rsid w:val="009F38BB"/>
    <w:rsid w:val="00A11F8F"/>
    <w:rsid w:val="00A14884"/>
    <w:rsid w:val="00A35525"/>
    <w:rsid w:val="00A3710E"/>
    <w:rsid w:val="00A409DD"/>
    <w:rsid w:val="00A4170E"/>
    <w:rsid w:val="00A41B72"/>
    <w:rsid w:val="00A44EA6"/>
    <w:rsid w:val="00A46B98"/>
    <w:rsid w:val="00A47C67"/>
    <w:rsid w:val="00A5406D"/>
    <w:rsid w:val="00A705CD"/>
    <w:rsid w:val="00A7283D"/>
    <w:rsid w:val="00A730F6"/>
    <w:rsid w:val="00A761D6"/>
    <w:rsid w:val="00A76C81"/>
    <w:rsid w:val="00A77D88"/>
    <w:rsid w:val="00A839CC"/>
    <w:rsid w:val="00A90421"/>
    <w:rsid w:val="00A909DC"/>
    <w:rsid w:val="00A932F0"/>
    <w:rsid w:val="00A94968"/>
    <w:rsid w:val="00A9628B"/>
    <w:rsid w:val="00A9724F"/>
    <w:rsid w:val="00A97D5A"/>
    <w:rsid w:val="00AA0F9B"/>
    <w:rsid w:val="00AB0599"/>
    <w:rsid w:val="00AB23A9"/>
    <w:rsid w:val="00AB29B8"/>
    <w:rsid w:val="00AB4385"/>
    <w:rsid w:val="00AC44BD"/>
    <w:rsid w:val="00AC47F8"/>
    <w:rsid w:val="00AC6271"/>
    <w:rsid w:val="00AD0D2F"/>
    <w:rsid w:val="00AD137C"/>
    <w:rsid w:val="00AD2137"/>
    <w:rsid w:val="00AE2C51"/>
    <w:rsid w:val="00AF497E"/>
    <w:rsid w:val="00AF73DE"/>
    <w:rsid w:val="00AF7DC0"/>
    <w:rsid w:val="00B00738"/>
    <w:rsid w:val="00B11525"/>
    <w:rsid w:val="00B118DB"/>
    <w:rsid w:val="00B14D4D"/>
    <w:rsid w:val="00B16026"/>
    <w:rsid w:val="00B20012"/>
    <w:rsid w:val="00B20686"/>
    <w:rsid w:val="00B22183"/>
    <w:rsid w:val="00B40080"/>
    <w:rsid w:val="00B40B6A"/>
    <w:rsid w:val="00B47B25"/>
    <w:rsid w:val="00B504BC"/>
    <w:rsid w:val="00B50910"/>
    <w:rsid w:val="00B511E0"/>
    <w:rsid w:val="00B61246"/>
    <w:rsid w:val="00B73C4C"/>
    <w:rsid w:val="00B77779"/>
    <w:rsid w:val="00B778B4"/>
    <w:rsid w:val="00B84154"/>
    <w:rsid w:val="00B86BB5"/>
    <w:rsid w:val="00B91D73"/>
    <w:rsid w:val="00B93715"/>
    <w:rsid w:val="00BA77AA"/>
    <w:rsid w:val="00BB02A4"/>
    <w:rsid w:val="00BB121E"/>
    <w:rsid w:val="00BB2AAA"/>
    <w:rsid w:val="00BB6D6A"/>
    <w:rsid w:val="00BC181D"/>
    <w:rsid w:val="00BC3730"/>
    <w:rsid w:val="00BC45CE"/>
    <w:rsid w:val="00BC58B3"/>
    <w:rsid w:val="00BC6FC5"/>
    <w:rsid w:val="00BD07F8"/>
    <w:rsid w:val="00BD3770"/>
    <w:rsid w:val="00BD6C08"/>
    <w:rsid w:val="00BD6F43"/>
    <w:rsid w:val="00BD72DB"/>
    <w:rsid w:val="00BE3577"/>
    <w:rsid w:val="00BF4983"/>
    <w:rsid w:val="00BF5C96"/>
    <w:rsid w:val="00BF65E6"/>
    <w:rsid w:val="00C2083E"/>
    <w:rsid w:val="00C22BEC"/>
    <w:rsid w:val="00C25440"/>
    <w:rsid w:val="00C2563B"/>
    <w:rsid w:val="00C27F50"/>
    <w:rsid w:val="00C30C03"/>
    <w:rsid w:val="00C40ECB"/>
    <w:rsid w:val="00C467FD"/>
    <w:rsid w:val="00C502BD"/>
    <w:rsid w:val="00C5205B"/>
    <w:rsid w:val="00C52E25"/>
    <w:rsid w:val="00C617D0"/>
    <w:rsid w:val="00C61DE5"/>
    <w:rsid w:val="00C74934"/>
    <w:rsid w:val="00C758B9"/>
    <w:rsid w:val="00C77FB5"/>
    <w:rsid w:val="00C93825"/>
    <w:rsid w:val="00C971EF"/>
    <w:rsid w:val="00CA0893"/>
    <w:rsid w:val="00CA0A00"/>
    <w:rsid w:val="00CA30A1"/>
    <w:rsid w:val="00CA59E9"/>
    <w:rsid w:val="00CA764B"/>
    <w:rsid w:val="00CB03EB"/>
    <w:rsid w:val="00CC1238"/>
    <w:rsid w:val="00CC130D"/>
    <w:rsid w:val="00CC306A"/>
    <w:rsid w:val="00CC59ED"/>
    <w:rsid w:val="00CD2E21"/>
    <w:rsid w:val="00CD3648"/>
    <w:rsid w:val="00CE1737"/>
    <w:rsid w:val="00CE360E"/>
    <w:rsid w:val="00CE4AC8"/>
    <w:rsid w:val="00CE6C10"/>
    <w:rsid w:val="00CF0002"/>
    <w:rsid w:val="00CF311B"/>
    <w:rsid w:val="00CF4253"/>
    <w:rsid w:val="00D01446"/>
    <w:rsid w:val="00D03A06"/>
    <w:rsid w:val="00D05FE6"/>
    <w:rsid w:val="00D061F7"/>
    <w:rsid w:val="00D063CE"/>
    <w:rsid w:val="00D22801"/>
    <w:rsid w:val="00D236BC"/>
    <w:rsid w:val="00D26598"/>
    <w:rsid w:val="00D429B9"/>
    <w:rsid w:val="00D469E0"/>
    <w:rsid w:val="00D51C07"/>
    <w:rsid w:val="00D53206"/>
    <w:rsid w:val="00D63C62"/>
    <w:rsid w:val="00D72D55"/>
    <w:rsid w:val="00D76BA4"/>
    <w:rsid w:val="00D81823"/>
    <w:rsid w:val="00D912FE"/>
    <w:rsid w:val="00D91DCE"/>
    <w:rsid w:val="00D92D29"/>
    <w:rsid w:val="00D959EE"/>
    <w:rsid w:val="00DA131C"/>
    <w:rsid w:val="00DA1F18"/>
    <w:rsid w:val="00DB3794"/>
    <w:rsid w:val="00DB47D5"/>
    <w:rsid w:val="00DB4DE3"/>
    <w:rsid w:val="00DC3985"/>
    <w:rsid w:val="00DC564E"/>
    <w:rsid w:val="00DC6866"/>
    <w:rsid w:val="00DD27A8"/>
    <w:rsid w:val="00DD48A2"/>
    <w:rsid w:val="00DD696F"/>
    <w:rsid w:val="00DE3237"/>
    <w:rsid w:val="00DE6086"/>
    <w:rsid w:val="00DE7AB8"/>
    <w:rsid w:val="00DF61EA"/>
    <w:rsid w:val="00E019CF"/>
    <w:rsid w:val="00E075AB"/>
    <w:rsid w:val="00E12AD3"/>
    <w:rsid w:val="00E13E97"/>
    <w:rsid w:val="00E14BFF"/>
    <w:rsid w:val="00E15BB3"/>
    <w:rsid w:val="00E15D61"/>
    <w:rsid w:val="00E21832"/>
    <w:rsid w:val="00E26D7A"/>
    <w:rsid w:val="00E31099"/>
    <w:rsid w:val="00E45F00"/>
    <w:rsid w:val="00E50213"/>
    <w:rsid w:val="00E50A83"/>
    <w:rsid w:val="00E541B0"/>
    <w:rsid w:val="00E57031"/>
    <w:rsid w:val="00E57B5F"/>
    <w:rsid w:val="00E61A5C"/>
    <w:rsid w:val="00E65B3A"/>
    <w:rsid w:val="00E730BF"/>
    <w:rsid w:val="00E7597D"/>
    <w:rsid w:val="00E76824"/>
    <w:rsid w:val="00E8366D"/>
    <w:rsid w:val="00E85CB1"/>
    <w:rsid w:val="00E8618E"/>
    <w:rsid w:val="00E91C07"/>
    <w:rsid w:val="00E95F24"/>
    <w:rsid w:val="00EA338F"/>
    <w:rsid w:val="00EB1FDE"/>
    <w:rsid w:val="00EB4112"/>
    <w:rsid w:val="00EB6DC7"/>
    <w:rsid w:val="00EC25ED"/>
    <w:rsid w:val="00EC2811"/>
    <w:rsid w:val="00ED2E2C"/>
    <w:rsid w:val="00ED3939"/>
    <w:rsid w:val="00ED616D"/>
    <w:rsid w:val="00EE222B"/>
    <w:rsid w:val="00EF1CD2"/>
    <w:rsid w:val="00EF4EBF"/>
    <w:rsid w:val="00F03432"/>
    <w:rsid w:val="00F050A3"/>
    <w:rsid w:val="00F051DE"/>
    <w:rsid w:val="00F12860"/>
    <w:rsid w:val="00F173C8"/>
    <w:rsid w:val="00F2132D"/>
    <w:rsid w:val="00F223B2"/>
    <w:rsid w:val="00F262D7"/>
    <w:rsid w:val="00F27715"/>
    <w:rsid w:val="00F33ACA"/>
    <w:rsid w:val="00F4115E"/>
    <w:rsid w:val="00F553CA"/>
    <w:rsid w:val="00F55F9A"/>
    <w:rsid w:val="00F564E6"/>
    <w:rsid w:val="00F616AC"/>
    <w:rsid w:val="00F63936"/>
    <w:rsid w:val="00F73F51"/>
    <w:rsid w:val="00F77173"/>
    <w:rsid w:val="00F80FDE"/>
    <w:rsid w:val="00F82EBE"/>
    <w:rsid w:val="00F8324A"/>
    <w:rsid w:val="00F87E65"/>
    <w:rsid w:val="00F9266A"/>
    <w:rsid w:val="00F933CD"/>
    <w:rsid w:val="00F9453F"/>
    <w:rsid w:val="00F948FD"/>
    <w:rsid w:val="00F95DE3"/>
    <w:rsid w:val="00F96E2B"/>
    <w:rsid w:val="00FB31EA"/>
    <w:rsid w:val="00FC188D"/>
    <w:rsid w:val="00FD4AFD"/>
    <w:rsid w:val="00FD7BD0"/>
    <w:rsid w:val="00FE312A"/>
    <w:rsid w:val="00FE3EAE"/>
    <w:rsid w:val="00FE5710"/>
    <w:rsid w:val="00FE7C90"/>
    <w:rsid w:val="00FF3AEC"/>
    <w:rsid w:val="00FF76C7"/>
    <w:rsid w:val="07CF228A"/>
    <w:rsid w:val="111F71B1"/>
    <w:rsid w:val="39502700"/>
    <w:rsid w:val="4702556E"/>
    <w:rsid w:val="53BB2926"/>
    <w:rsid w:val="5E121DA4"/>
    <w:rsid w:val="62A059F9"/>
    <w:rsid w:val="6EB1683D"/>
    <w:rsid w:val="7129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7AE125"/>
  <w15:docId w15:val="{D8FDE574-1EC2-4C64-A9DC-7CF2F901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Pr>
      <w:rFonts w:ascii="Calibri" w:eastAsia="宋体" w:hAnsi="Calibri" w:cs="Times New Roman"/>
      <w:sz w:val="22"/>
      <w:szCs w:val="22"/>
      <w:lang w:eastAsia="en-US" w:bidi="en-US"/>
    </w:rPr>
  </w:style>
  <w:style w:type="paragraph" w:styleId="1">
    <w:name w:val="heading 1"/>
    <w:basedOn w:val="af4"/>
    <w:next w:val="af4"/>
    <w:link w:val="11"/>
    <w:uiPriority w:val="9"/>
    <w:qFormat/>
    <w:pPr>
      <w:pBdr>
        <w:bottom w:val="single" w:sz="12" w:space="1" w:color="365F91"/>
      </w:pBdr>
      <w:spacing w:before="600" w:after="80"/>
      <w:outlineLvl w:val="0"/>
    </w:pPr>
    <w:rPr>
      <w:rFonts w:ascii="Cambria" w:hAnsi="Cambria"/>
      <w:b/>
      <w:bCs/>
      <w:color w:val="365F91"/>
      <w:sz w:val="24"/>
      <w:szCs w:val="24"/>
      <w:lang w:bidi="ar-SA"/>
    </w:rPr>
  </w:style>
  <w:style w:type="paragraph" w:styleId="2">
    <w:name w:val="heading 2"/>
    <w:basedOn w:val="af4"/>
    <w:next w:val="af4"/>
    <w:link w:val="21"/>
    <w:uiPriority w:val="9"/>
    <w:qFormat/>
    <w:pPr>
      <w:pBdr>
        <w:bottom w:val="single" w:sz="8" w:space="1" w:color="4F81BD"/>
      </w:pBdr>
      <w:spacing w:before="200" w:after="80"/>
      <w:outlineLvl w:val="1"/>
    </w:pPr>
    <w:rPr>
      <w:rFonts w:ascii="Cambria" w:hAnsi="Cambria"/>
      <w:color w:val="365F91"/>
      <w:sz w:val="24"/>
      <w:szCs w:val="24"/>
      <w:lang w:bidi="ar-SA"/>
    </w:rPr>
  </w:style>
  <w:style w:type="paragraph" w:styleId="3">
    <w:name w:val="heading 3"/>
    <w:basedOn w:val="af4"/>
    <w:next w:val="af4"/>
    <w:link w:val="31"/>
    <w:uiPriority w:val="9"/>
    <w:qFormat/>
    <w:pPr>
      <w:pBdr>
        <w:bottom w:val="single" w:sz="4" w:space="1" w:color="95B3D7"/>
      </w:pBdr>
      <w:spacing w:before="200" w:after="80"/>
      <w:outlineLvl w:val="2"/>
    </w:pPr>
    <w:rPr>
      <w:rFonts w:ascii="Cambria" w:hAnsi="Cambria"/>
      <w:color w:val="4F81BD"/>
      <w:sz w:val="24"/>
      <w:szCs w:val="24"/>
      <w:lang w:bidi="ar-SA"/>
    </w:rPr>
  </w:style>
  <w:style w:type="paragraph" w:styleId="4">
    <w:name w:val="heading 4"/>
    <w:basedOn w:val="af4"/>
    <w:next w:val="af4"/>
    <w:link w:val="41"/>
    <w:uiPriority w:val="9"/>
    <w:qFormat/>
    <w:pPr>
      <w:pBdr>
        <w:bottom w:val="single" w:sz="4" w:space="2" w:color="B8CCE4"/>
      </w:pBdr>
      <w:spacing w:before="200" w:after="80"/>
      <w:outlineLvl w:val="3"/>
    </w:pPr>
    <w:rPr>
      <w:rFonts w:ascii="Cambria" w:hAnsi="Cambria"/>
      <w:i/>
      <w:iCs/>
      <w:color w:val="4F81BD"/>
      <w:sz w:val="24"/>
      <w:szCs w:val="24"/>
      <w:lang w:bidi="ar-SA"/>
    </w:rPr>
  </w:style>
  <w:style w:type="paragraph" w:styleId="5">
    <w:name w:val="heading 5"/>
    <w:basedOn w:val="af4"/>
    <w:next w:val="af4"/>
    <w:link w:val="51"/>
    <w:uiPriority w:val="9"/>
    <w:qFormat/>
    <w:pPr>
      <w:spacing w:before="200" w:after="80"/>
      <w:outlineLvl w:val="4"/>
    </w:pPr>
    <w:rPr>
      <w:rFonts w:ascii="Cambria" w:hAnsi="Cambria"/>
      <w:color w:val="4F81BD"/>
      <w:sz w:val="20"/>
      <w:szCs w:val="20"/>
      <w:lang w:bidi="ar-SA"/>
    </w:rPr>
  </w:style>
  <w:style w:type="paragraph" w:styleId="6">
    <w:name w:val="heading 6"/>
    <w:basedOn w:val="af4"/>
    <w:next w:val="af4"/>
    <w:link w:val="61"/>
    <w:uiPriority w:val="9"/>
    <w:qFormat/>
    <w:pPr>
      <w:spacing w:before="280" w:after="100"/>
      <w:outlineLvl w:val="5"/>
    </w:pPr>
    <w:rPr>
      <w:rFonts w:ascii="Cambria" w:hAnsi="Cambria"/>
      <w:i/>
      <w:iCs/>
      <w:color w:val="4F81BD"/>
      <w:sz w:val="20"/>
      <w:szCs w:val="20"/>
      <w:lang w:bidi="ar-SA"/>
    </w:rPr>
  </w:style>
  <w:style w:type="paragraph" w:styleId="7">
    <w:name w:val="heading 7"/>
    <w:basedOn w:val="af4"/>
    <w:next w:val="af4"/>
    <w:link w:val="71"/>
    <w:uiPriority w:val="9"/>
    <w:qFormat/>
    <w:pPr>
      <w:spacing w:before="320" w:after="100"/>
      <w:outlineLvl w:val="6"/>
    </w:pPr>
    <w:rPr>
      <w:rFonts w:ascii="Cambria" w:hAnsi="Cambria"/>
      <w:b/>
      <w:bCs/>
      <w:color w:val="9BBB59"/>
      <w:sz w:val="20"/>
      <w:szCs w:val="20"/>
      <w:lang w:bidi="ar-SA"/>
    </w:rPr>
  </w:style>
  <w:style w:type="paragraph" w:styleId="8">
    <w:name w:val="heading 8"/>
    <w:basedOn w:val="af4"/>
    <w:next w:val="af4"/>
    <w:link w:val="81"/>
    <w:uiPriority w:val="9"/>
    <w:qFormat/>
    <w:pPr>
      <w:spacing w:before="320" w:after="100"/>
      <w:outlineLvl w:val="7"/>
    </w:pPr>
    <w:rPr>
      <w:rFonts w:ascii="Cambria" w:hAnsi="Cambria"/>
      <w:b/>
      <w:bCs/>
      <w:i/>
      <w:iCs/>
      <w:color w:val="9BBB59"/>
      <w:sz w:val="20"/>
      <w:szCs w:val="20"/>
      <w:lang w:bidi="ar-SA"/>
    </w:rPr>
  </w:style>
  <w:style w:type="paragraph" w:styleId="9">
    <w:name w:val="heading 9"/>
    <w:basedOn w:val="af4"/>
    <w:next w:val="af4"/>
    <w:link w:val="91"/>
    <w:uiPriority w:val="9"/>
    <w:qFormat/>
    <w:pPr>
      <w:spacing w:before="320" w:after="100"/>
      <w:outlineLvl w:val="8"/>
    </w:pPr>
    <w:rPr>
      <w:rFonts w:ascii="Cambria" w:hAnsi="Cambria"/>
      <w:i/>
      <w:iCs/>
      <w:color w:val="9BBB59"/>
      <w:sz w:val="20"/>
      <w:szCs w:val="20"/>
      <w:lang w:bidi="ar-SA"/>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caption"/>
    <w:basedOn w:val="af4"/>
    <w:next w:val="af4"/>
    <w:uiPriority w:val="35"/>
    <w:qFormat/>
    <w:rPr>
      <w:b/>
      <w:bCs/>
      <w:sz w:val="18"/>
      <w:szCs w:val="18"/>
    </w:rPr>
  </w:style>
  <w:style w:type="paragraph" w:styleId="af9">
    <w:name w:val="Document Map"/>
    <w:basedOn w:val="af4"/>
    <w:link w:val="10"/>
    <w:rPr>
      <w:rFonts w:ascii="宋体" w:eastAsiaTheme="minorEastAsia" w:hAnsiTheme="minorHAnsi" w:cstheme="minorBidi"/>
      <w:kern w:val="2"/>
      <w:sz w:val="18"/>
      <w:szCs w:val="18"/>
      <w14:ligatures w14:val="standardContextual"/>
    </w:rPr>
  </w:style>
  <w:style w:type="paragraph" w:styleId="afa">
    <w:name w:val="annotation text"/>
    <w:basedOn w:val="af4"/>
    <w:link w:val="12"/>
    <w:qFormat/>
  </w:style>
  <w:style w:type="paragraph" w:styleId="afb">
    <w:name w:val="Body Text"/>
    <w:basedOn w:val="af4"/>
    <w:link w:val="13"/>
    <w:pPr>
      <w:spacing w:after="120"/>
    </w:pPr>
    <w:rPr>
      <w:rFonts w:asciiTheme="minorHAnsi" w:eastAsiaTheme="minorEastAsia" w:hAnsiTheme="minorHAnsi" w:cstheme="minorBidi"/>
      <w:kern w:val="2"/>
      <w:szCs w:val="24"/>
      <w14:ligatures w14:val="standardContextual"/>
    </w:rPr>
  </w:style>
  <w:style w:type="paragraph" w:styleId="30">
    <w:name w:val="toc 3"/>
    <w:basedOn w:val="af4"/>
    <w:next w:val="af4"/>
    <w:semiHidden/>
    <w:pPr>
      <w:ind w:leftChars="400" w:left="840"/>
    </w:pPr>
  </w:style>
  <w:style w:type="paragraph" w:styleId="afc">
    <w:name w:val="Plain Text"/>
    <w:basedOn w:val="af4"/>
    <w:link w:val="afd"/>
    <w:uiPriority w:val="99"/>
    <w:semiHidden/>
    <w:unhideWhenUsed/>
    <w:qFormat/>
    <w:rPr>
      <w:rFonts w:asciiTheme="minorEastAsia" w:eastAsiaTheme="minorEastAsia" w:hAnsi="Courier New" w:cs="Courier New"/>
    </w:rPr>
  </w:style>
  <w:style w:type="paragraph" w:styleId="afe">
    <w:name w:val="Date"/>
    <w:basedOn w:val="af4"/>
    <w:next w:val="af4"/>
    <w:link w:val="aff"/>
    <w:qFormat/>
    <w:pPr>
      <w:ind w:leftChars="2500" w:left="100"/>
    </w:pPr>
  </w:style>
  <w:style w:type="paragraph" w:styleId="aff0">
    <w:name w:val="Balloon Text"/>
    <w:basedOn w:val="af4"/>
    <w:link w:val="14"/>
    <w:qFormat/>
    <w:rPr>
      <w:sz w:val="18"/>
      <w:szCs w:val="18"/>
    </w:rPr>
  </w:style>
  <w:style w:type="paragraph" w:styleId="aff1">
    <w:name w:val="footer"/>
    <w:basedOn w:val="af4"/>
    <w:link w:val="aff2"/>
    <w:uiPriority w:val="99"/>
    <w:qFormat/>
    <w:pPr>
      <w:tabs>
        <w:tab w:val="center" w:pos="4153"/>
        <w:tab w:val="right" w:pos="8306"/>
      </w:tabs>
      <w:snapToGrid w:val="0"/>
    </w:pPr>
    <w:rPr>
      <w:sz w:val="18"/>
      <w:szCs w:val="18"/>
    </w:rPr>
  </w:style>
  <w:style w:type="paragraph" w:styleId="aff3">
    <w:name w:val="header"/>
    <w:basedOn w:val="af4"/>
    <w:link w:val="aff4"/>
    <w:qFormat/>
    <w:pPr>
      <w:pBdr>
        <w:bottom w:val="single" w:sz="6" w:space="1" w:color="auto"/>
      </w:pBdr>
      <w:tabs>
        <w:tab w:val="center" w:pos="4153"/>
        <w:tab w:val="right" w:pos="8306"/>
      </w:tabs>
      <w:snapToGrid w:val="0"/>
      <w:jc w:val="center"/>
    </w:pPr>
    <w:rPr>
      <w:sz w:val="18"/>
      <w:szCs w:val="18"/>
    </w:rPr>
  </w:style>
  <w:style w:type="paragraph" w:styleId="15">
    <w:name w:val="toc 1"/>
    <w:basedOn w:val="af4"/>
    <w:next w:val="af4"/>
    <w:uiPriority w:val="39"/>
    <w:qFormat/>
  </w:style>
  <w:style w:type="paragraph" w:styleId="aff5">
    <w:name w:val="Subtitle"/>
    <w:basedOn w:val="af4"/>
    <w:next w:val="af4"/>
    <w:link w:val="16"/>
    <w:uiPriority w:val="11"/>
    <w:qFormat/>
    <w:pPr>
      <w:spacing w:before="200" w:after="900"/>
      <w:jc w:val="right"/>
    </w:pPr>
    <w:rPr>
      <w:rFonts w:eastAsiaTheme="minorEastAsia" w:hAnsiTheme="minorHAnsi" w:cstheme="minorBidi"/>
      <w:i/>
      <w:iCs/>
      <w:kern w:val="2"/>
      <w:sz w:val="24"/>
      <w:szCs w:val="24"/>
      <w:lang w:eastAsia="zh-CN" w:bidi="ar-SA"/>
      <w14:ligatures w14:val="standardContextual"/>
    </w:rPr>
  </w:style>
  <w:style w:type="paragraph" w:styleId="20">
    <w:name w:val="toc 2"/>
    <w:basedOn w:val="af4"/>
    <w:next w:val="af4"/>
    <w:uiPriority w:val="39"/>
    <w:qFormat/>
    <w:pPr>
      <w:ind w:leftChars="200" w:left="420"/>
    </w:pPr>
  </w:style>
  <w:style w:type="paragraph" w:styleId="aff6">
    <w:name w:val="Normal (Web)"/>
    <w:basedOn w:val="af4"/>
    <w:qFormat/>
    <w:pPr>
      <w:spacing w:before="100" w:beforeAutospacing="1" w:after="100" w:afterAutospacing="1"/>
    </w:pPr>
    <w:rPr>
      <w:rFonts w:ascii="宋体" w:hAnsi="宋体" w:cs="宋体"/>
      <w:sz w:val="24"/>
    </w:rPr>
  </w:style>
  <w:style w:type="paragraph" w:styleId="aff7">
    <w:name w:val="Title"/>
    <w:basedOn w:val="af4"/>
    <w:next w:val="af4"/>
    <w:link w:val="17"/>
    <w:uiPriority w:val="10"/>
    <w:qFormat/>
    <w:pPr>
      <w:pBdr>
        <w:top w:val="single" w:sz="8" w:space="10" w:color="A7BFDE"/>
        <w:bottom w:val="single" w:sz="24" w:space="15" w:color="9BBB59"/>
      </w:pBdr>
      <w:jc w:val="center"/>
    </w:pPr>
    <w:rPr>
      <w:rFonts w:ascii="Cambria" w:hAnsi="Cambria"/>
      <w:i/>
      <w:iCs/>
      <w:color w:val="243F60"/>
      <w:kern w:val="2"/>
      <w:sz w:val="60"/>
      <w:szCs w:val="60"/>
      <w:lang w:eastAsia="zh-CN" w:bidi="ar-SA"/>
      <w14:ligatures w14:val="standardContextual"/>
    </w:rPr>
  </w:style>
  <w:style w:type="paragraph" w:styleId="aff8">
    <w:name w:val="annotation subject"/>
    <w:basedOn w:val="afa"/>
    <w:next w:val="afa"/>
    <w:link w:val="18"/>
    <w:rPr>
      <w:b/>
      <w:bCs/>
    </w:rPr>
  </w:style>
  <w:style w:type="paragraph" w:styleId="aff9">
    <w:name w:val="Body Text First Indent"/>
    <w:basedOn w:val="afb"/>
    <w:link w:val="19"/>
    <w:unhideWhenUsed/>
    <w:qFormat/>
    <w:pPr>
      <w:widowControl w:val="0"/>
      <w:wordWrap w:val="0"/>
      <w:spacing w:after="0" w:line="360" w:lineRule="auto"/>
      <w:ind w:firstLineChars="200" w:firstLine="200"/>
      <w:jc w:val="both"/>
    </w:pPr>
    <w:rPr>
      <w:rFonts w:ascii="宋体" w:eastAsia="宋体" w:hAnsi="宋体" w:cs="Times New Roman"/>
      <w:sz w:val="24"/>
      <w:szCs w:val="21"/>
    </w:rPr>
  </w:style>
  <w:style w:type="table" w:styleId="affa">
    <w:name w:val="Table Grid"/>
    <w:basedOn w:val="af6"/>
    <w:uiPriority w:val="39"/>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Pr>
      <w:b/>
      <w:bCs/>
      <w:spacing w:val="0"/>
    </w:rPr>
  </w:style>
  <w:style w:type="character" w:styleId="affc">
    <w:name w:val="page number"/>
    <w:basedOn w:val="af5"/>
    <w:qFormat/>
  </w:style>
  <w:style w:type="character" w:styleId="affd">
    <w:name w:val="FollowedHyperlink"/>
    <w:basedOn w:val="af5"/>
    <w:uiPriority w:val="99"/>
    <w:semiHidden/>
    <w:unhideWhenUsed/>
    <w:rPr>
      <w:color w:val="954F72" w:themeColor="followedHyperlink"/>
      <w:u w:val="single"/>
    </w:rPr>
  </w:style>
  <w:style w:type="character" w:styleId="affe">
    <w:name w:val="Emphasis"/>
    <w:uiPriority w:val="20"/>
    <w:qFormat/>
    <w:rPr>
      <w:b/>
      <w:bCs/>
      <w:i/>
      <w:iCs/>
      <w:color w:val="5A5A5A"/>
    </w:rPr>
  </w:style>
  <w:style w:type="character" w:styleId="afff">
    <w:name w:val="Hyperlink"/>
    <w:uiPriority w:val="99"/>
    <w:qFormat/>
    <w:rPr>
      <w:color w:val="0000FF"/>
      <w:u w:val="single"/>
    </w:rPr>
  </w:style>
  <w:style w:type="character" w:styleId="afff0">
    <w:name w:val="annotation reference"/>
    <w:rPr>
      <w:sz w:val="21"/>
      <w:szCs w:val="21"/>
    </w:rPr>
  </w:style>
  <w:style w:type="character" w:customStyle="1" w:styleId="1a">
    <w:name w:val="标题 1 字符"/>
    <w:basedOn w:val="af5"/>
    <w:uiPriority w:val="9"/>
    <w:qFormat/>
    <w:rPr>
      <w:rFonts w:ascii="Calibri" w:eastAsia="宋体" w:hAnsi="Calibri" w:cs="Times New Roman"/>
      <w:b/>
      <w:bCs/>
      <w:kern w:val="44"/>
      <w:sz w:val="44"/>
      <w:szCs w:val="44"/>
      <w:lang w:eastAsia="en-US" w:bidi="en-US"/>
      <w14:ligatures w14:val="none"/>
    </w:rPr>
  </w:style>
  <w:style w:type="character" w:customStyle="1" w:styleId="22">
    <w:name w:val="标题 2 字符"/>
    <w:basedOn w:val="af5"/>
    <w:uiPriority w:val="9"/>
    <w:semiHidden/>
    <w:qFormat/>
    <w:rPr>
      <w:rFonts w:asciiTheme="majorHAnsi" w:eastAsiaTheme="majorEastAsia" w:hAnsiTheme="majorHAnsi" w:cstheme="majorBidi"/>
      <w:b/>
      <w:bCs/>
      <w:kern w:val="0"/>
      <w:sz w:val="32"/>
      <w:szCs w:val="32"/>
      <w:lang w:eastAsia="en-US" w:bidi="en-US"/>
      <w14:ligatures w14:val="none"/>
    </w:rPr>
  </w:style>
  <w:style w:type="character" w:customStyle="1" w:styleId="32">
    <w:name w:val="标题 3 字符"/>
    <w:basedOn w:val="af5"/>
    <w:uiPriority w:val="9"/>
    <w:semiHidden/>
    <w:qFormat/>
    <w:rPr>
      <w:rFonts w:ascii="Calibri" w:eastAsia="宋体" w:hAnsi="Calibri" w:cs="Times New Roman"/>
      <w:b/>
      <w:bCs/>
      <w:kern w:val="0"/>
      <w:sz w:val="32"/>
      <w:szCs w:val="32"/>
      <w:lang w:eastAsia="en-US" w:bidi="en-US"/>
      <w14:ligatures w14:val="none"/>
    </w:rPr>
  </w:style>
  <w:style w:type="character" w:customStyle="1" w:styleId="40">
    <w:name w:val="标题 4 字符"/>
    <w:basedOn w:val="af5"/>
    <w:uiPriority w:val="9"/>
    <w:semiHidden/>
    <w:qFormat/>
    <w:rPr>
      <w:rFonts w:asciiTheme="majorHAnsi" w:eastAsiaTheme="majorEastAsia" w:hAnsiTheme="majorHAnsi" w:cstheme="majorBidi"/>
      <w:b/>
      <w:bCs/>
      <w:kern w:val="0"/>
      <w:sz w:val="28"/>
      <w:szCs w:val="28"/>
      <w:lang w:eastAsia="en-US" w:bidi="en-US"/>
      <w14:ligatures w14:val="none"/>
    </w:rPr>
  </w:style>
  <w:style w:type="character" w:customStyle="1" w:styleId="50">
    <w:name w:val="标题 5 字符"/>
    <w:basedOn w:val="af5"/>
    <w:uiPriority w:val="9"/>
    <w:semiHidden/>
    <w:qFormat/>
    <w:rPr>
      <w:rFonts w:ascii="Calibri" w:eastAsia="宋体" w:hAnsi="Calibri" w:cs="Times New Roman"/>
      <w:b/>
      <w:bCs/>
      <w:kern w:val="0"/>
      <w:sz w:val="28"/>
      <w:szCs w:val="28"/>
      <w:lang w:eastAsia="en-US" w:bidi="en-US"/>
      <w14:ligatures w14:val="none"/>
    </w:rPr>
  </w:style>
  <w:style w:type="character" w:customStyle="1" w:styleId="60">
    <w:name w:val="标题 6 字符"/>
    <w:basedOn w:val="af5"/>
    <w:uiPriority w:val="9"/>
    <w:semiHidden/>
    <w:qFormat/>
    <w:rPr>
      <w:rFonts w:asciiTheme="majorHAnsi" w:eastAsiaTheme="majorEastAsia" w:hAnsiTheme="majorHAnsi" w:cstheme="majorBidi"/>
      <w:b/>
      <w:bCs/>
      <w:kern w:val="0"/>
      <w:sz w:val="24"/>
      <w:lang w:eastAsia="en-US" w:bidi="en-US"/>
      <w14:ligatures w14:val="none"/>
    </w:rPr>
  </w:style>
  <w:style w:type="character" w:customStyle="1" w:styleId="70">
    <w:name w:val="标题 7 字符"/>
    <w:basedOn w:val="af5"/>
    <w:uiPriority w:val="9"/>
    <w:semiHidden/>
    <w:qFormat/>
    <w:rPr>
      <w:rFonts w:ascii="Calibri" w:eastAsia="宋体" w:hAnsi="Calibri" w:cs="Times New Roman"/>
      <w:b/>
      <w:bCs/>
      <w:kern w:val="0"/>
      <w:sz w:val="24"/>
      <w:lang w:eastAsia="en-US" w:bidi="en-US"/>
      <w14:ligatures w14:val="none"/>
    </w:rPr>
  </w:style>
  <w:style w:type="character" w:customStyle="1" w:styleId="80">
    <w:name w:val="标题 8 字符"/>
    <w:basedOn w:val="af5"/>
    <w:uiPriority w:val="9"/>
    <w:semiHidden/>
    <w:qFormat/>
    <w:rPr>
      <w:rFonts w:asciiTheme="majorHAnsi" w:eastAsiaTheme="majorEastAsia" w:hAnsiTheme="majorHAnsi" w:cstheme="majorBidi"/>
      <w:kern w:val="0"/>
      <w:sz w:val="24"/>
      <w:lang w:eastAsia="en-US" w:bidi="en-US"/>
      <w14:ligatures w14:val="none"/>
    </w:rPr>
  </w:style>
  <w:style w:type="character" w:customStyle="1" w:styleId="90">
    <w:name w:val="标题 9 字符"/>
    <w:basedOn w:val="af5"/>
    <w:uiPriority w:val="9"/>
    <w:semiHidden/>
    <w:rPr>
      <w:rFonts w:asciiTheme="majorHAnsi" w:eastAsiaTheme="majorEastAsia" w:hAnsiTheme="majorHAnsi" w:cstheme="majorBidi"/>
      <w:kern w:val="0"/>
      <w:szCs w:val="21"/>
      <w:lang w:eastAsia="en-US" w:bidi="en-US"/>
      <w14:ligatures w14:val="none"/>
    </w:rPr>
  </w:style>
  <w:style w:type="character" w:customStyle="1" w:styleId="91">
    <w:name w:val="标题 9 字符1"/>
    <w:link w:val="9"/>
    <w:uiPriority w:val="9"/>
    <w:rPr>
      <w:rFonts w:ascii="Cambria" w:eastAsia="宋体" w:hAnsi="Cambria" w:cs="Times New Roman"/>
      <w:i/>
      <w:iCs/>
      <w:color w:val="9BBB59"/>
      <w:kern w:val="0"/>
      <w:sz w:val="20"/>
      <w:szCs w:val="20"/>
      <w:lang w:eastAsia="en-US"/>
      <w14:ligatures w14:val="none"/>
    </w:rPr>
  </w:style>
  <w:style w:type="character" w:customStyle="1" w:styleId="1b">
    <w:name w:val="明显强调1"/>
    <w:uiPriority w:val="21"/>
    <w:qFormat/>
    <w:rPr>
      <w:b/>
      <w:bCs/>
      <w:i/>
      <w:iCs/>
      <w:color w:val="4F81BD"/>
      <w:sz w:val="22"/>
      <w:szCs w:val="22"/>
    </w:rPr>
  </w:style>
  <w:style w:type="character" w:customStyle="1" w:styleId="afff1">
    <w:name w:val="无间隔 字符"/>
    <w:basedOn w:val="af5"/>
    <w:link w:val="afff2"/>
    <w:uiPriority w:val="1"/>
  </w:style>
  <w:style w:type="paragraph" w:styleId="afff2">
    <w:name w:val="No Spacing"/>
    <w:basedOn w:val="af4"/>
    <w:link w:val="afff1"/>
    <w:qFormat/>
    <w:rPr>
      <w:rFonts w:asciiTheme="minorHAnsi" w:eastAsiaTheme="minorEastAsia" w:hAnsiTheme="minorHAnsi" w:cstheme="minorBidi"/>
      <w:kern w:val="2"/>
      <w:sz w:val="21"/>
      <w:szCs w:val="24"/>
      <w:lang w:eastAsia="zh-CN" w:bidi="ar-SA"/>
      <w14:ligatures w14:val="standardContextual"/>
    </w:rPr>
  </w:style>
  <w:style w:type="character" w:customStyle="1" w:styleId="21">
    <w:name w:val="标题 2 字符1"/>
    <w:link w:val="2"/>
    <w:uiPriority w:val="9"/>
    <w:qFormat/>
    <w:rPr>
      <w:rFonts w:ascii="Cambria" w:eastAsia="宋体" w:hAnsi="Cambria" w:cs="Times New Roman"/>
      <w:color w:val="365F91"/>
      <w:kern w:val="0"/>
      <w:sz w:val="24"/>
      <w:lang w:eastAsia="en-US"/>
      <w14:ligatures w14:val="none"/>
    </w:rPr>
  </w:style>
  <w:style w:type="character" w:customStyle="1" w:styleId="10">
    <w:name w:val="文档结构图 字符1"/>
    <w:link w:val="af9"/>
    <w:qFormat/>
    <w:rPr>
      <w:rFonts w:ascii="宋体"/>
      <w:sz w:val="18"/>
      <w:szCs w:val="18"/>
      <w:lang w:eastAsia="en-US" w:bidi="en-US"/>
    </w:rPr>
  </w:style>
  <w:style w:type="character" w:customStyle="1" w:styleId="81">
    <w:name w:val="标题 8 字符1"/>
    <w:link w:val="8"/>
    <w:uiPriority w:val="9"/>
    <w:qFormat/>
    <w:rPr>
      <w:rFonts w:ascii="Cambria" w:eastAsia="宋体" w:hAnsi="Cambria" w:cs="Times New Roman"/>
      <w:b/>
      <w:bCs/>
      <w:i/>
      <w:iCs/>
      <w:color w:val="9BBB59"/>
      <w:kern w:val="0"/>
      <w:sz w:val="20"/>
      <w:szCs w:val="20"/>
      <w:lang w:eastAsia="en-US"/>
      <w14:ligatures w14:val="none"/>
    </w:rPr>
  </w:style>
  <w:style w:type="character" w:customStyle="1" w:styleId="Char">
    <w:name w:val="段 Char"/>
    <w:link w:val="afff3"/>
    <w:qFormat/>
    <w:rPr>
      <w:rFonts w:ascii="宋体"/>
    </w:rPr>
  </w:style>
  <w:style w:type="paragraph" w:customStyle="1" w:styleId="afff3">
    <w:name w:val="段"/>
    <w:link w:val="Char"/>
    <w:qFormat/>
    <w:pPr>
      <w:autoSpaceDE w:val="0"/>
      <w:autoSpaceDN w:val="0"/>
      <w:spacing w:after="200" w:line="276" w:lineRule="auto"/>
      <w:ind w:firstLineChars="200" w:firstLine="200"/>
      <w:jc w:val="both"/>
    </w:pPr>
    <w:rPr>
      <w:rFonts w:ascii="宋体"/>
      <w:kern w:val="2"/>
      <w:sz w:val="21"/>
      <w:szCs w:val="24"/>
      <w14:ligatures w14:val="standardContextual"/>
    </w:rPr>
  </w:style>
  <w:style w:type="character" w:customStyle="1" w:styleId="1c">
    <w:name w:val="明显参考1"/>
    <w:uiPriority w:val="32"/>
    <w:qFormat/>
    <w:rPr>
      <w:b/>
      <w:bCs/>
      <w:color w:val="76923C"/>
      <w:u w:val="single" w:color="9BBB59"/>
    </w:rPr>
  </w:style>
  <w:style w:type="character" w:customStyle="1" w:styleId="CharCharCharChar">
    <w:name w:val="段 Char Char Char Char"/>
    <w:qFormat/>
    <w:rPr>
      <w:rFonts w:ascii="宋体" w:eastAsia="宋体" w:hAnsi="Calibri" w:cs="Times New Roman"/>
      <w:sz w:val="21"/>
      <w:szCs w:val="22"/>
    </w:rPr>
  </w:style>
  <w:style w:type="character" w:customStyle="1" w:styleId="1d">
    <w:name w:val="不明显强调1"/>
    <w:uiPriority w:val="19"/>
    <w:qFormat/>
    <w:rPr>
      <w:i/>
      <w:iCs/>
      <w:color w:val="5A5A5A"/>
    </w:rPr>
  </w:style>
  <w:style w:type="character" w:customStyle="1" w:styleId="41">
    <w:name w:val="标题 4 字符1"/>
    <w:link w:val="4"/>
    <w:uiPriority w:val="9"/>
    <w:qFormat/>
    <w:rPr>
      <w:rFonts w:ascii="Cambria" w:eastAsia="宋体" w:hAnsi="Cambria" w:cs="Times New Roman"/>
      <w:i/>
      <w:iCs/>
      <w:color w:val="4F81BD"/>
      <w:kern w:val="0"/>
      <w:sz w:val="24"/>
      <w:lang w:eastAsia="en-US"/>
      <w14:ligatures w14:val="none"/>
    </w:rPr>
  </w:style>
  <w:style w:type="character" w:customStyle="1" w:styleId="afff4">
    <w:name w:val="个人答复风格"/>
    <w:qFormat/>
    <w:rPr>
      <w:rFonts w:ascii="Arial" w:eastAsia="宋体" w:hAnsi="Arial" w:cs="Arial"/>
      <w:color w:val="auto"/>
      <w:sz w:val="20"/>
    </w:rPr>
  </w:style>
  <w:style w:type="character" w:customStyle="1" w:styleId="1e">
    <w:name w:val="引用 字符1"/>
    <w:link w:val="afff5"/>
    <w:uiPriority w:val="29"/>
    <w:rPr>
      <w:rFonts w:ascii="Cambria" w:eastAsia="宋体" w:hAnsi="Cambria" w:cs="Times New Roman"/>
      <w:i/>
      <w:iCs/>
      <w:color w:val="5A5A5A"/>
    </w:rPr>
  </w:style>
  <w:style w:type="paragraph" w:styleId="afff5">
    <w:name w:val="Quote"/>
    <w:basedOn w:val="af4"/>
    <w:next w:val="af4"/>
    <w:link w:val="1e"/>
    <w:uiPriority w:val="29"/>
    <w:qFormat/>
    <w:rPr>
      <w:rFonts w:ascii="Cambria" w:hAnsi="Cambria"/>
      <w:i/>
      <w:iCs/>
      <w:color w:val="5A5A5A"/>
      <w:kern w:val="2"/>
      <w:sz w:val="21"/>
      <w:szCs w:val="24"/>
      <w:lang w:eastAsia="zh-CN" w:bidi="ar-SA"/>
      <w14:ligatures w14:val="standardContextual"/>
    </w:rPr>
  </w:style>
  <w:style w:type="character" w:customStyle="1" w:styleId="13">
    <w:name w:val="正文文本 字符1"/>
    <w:link w:val="afb"/>
    <w:qFormat/>
    <w:rPr>
      <w:sz w:val="22"/>
      <w:lang w:eastAsia="en-US" w:bidi="en-US"/>
    </w:rPr>
  </w:style>
  <w:style w:type="character" w:customStyle="1" w:styleId="1f">
    <w:name w:val="明显引用 字符1"/>
    <w:link w:val="afff6"/>
    <w:uiPriority w:val="30"/>
    <w:rPr>
      <w:rFonts w:ascii="Cambria" w:eastAsia="宋体" w:hAnsi="Cambria" w:cs="Times New Roman"/>
      <w:i/>
      <w:iCs/>
      <w:color w:val="FFFFFF"/>
      <w:sz w:val="24"/>
      <w:shd w:val="clear" w:color="auto" w:fill="4F81BD"/>
    </w:rPr>
  </w:style>
  <w:style w:type="paragraph" w:styleId="afff6">
    <w:name w:val="Intense Quote"/>
    <w:basedOn w:val="af4"/>
    <w:next w:val="af4"/>
    <w:link w:val="1f"/>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2"/>
      <w:sz w:val="24"/>
      <w:szCs w:val="24"/>
      <w:lang w:eastAsia="zh-CN" w:bidi="ar-SA"/>
      <w14:ligatures w14:val="standardContextual"/>
    </w:rPr>
  </w:style>
  <w:style w:type="character" w:customStyle="1" w:styleId="71">
    <w:name w:val="标题 7 字符1"/>
    <w:link w:val="7"/>
    <w:uiPriority w:val="9"/>
    <w:rPr>
      <w:rFonts w:ascii="Cambria" w:eastAsia="宋体" w:hAnsi="Cambria" w:cs="Times New Roman"/>
      <w:b/>
      <w:bCs/>
      <w:color w:val="9BBB59"/>
      <w:kern w:val="0"/>
      <w:sz w:val="20"/>
      <w:szCs w:val="20"/>
      <w:lang w:eastAsia="en-US"/>
      <w14:ligatures w14:val="none"/>
    </w:rPr>
  </w:style>
  <w:style w:type="character" w:customStyle="1" w:styleId="apple-converted-space">
    <w:name w:val="apple-converted-space"/>
    <w:basedOn w:val="af5"/>
  </w:style>
  <w:style w:type="character" w:customStyle="1" w:styleId="1f0">
    <w:name w:val="书籍标题1"/>
    <w:uiPriority w:val="33"/>
    <w:qFormat/>
    <w:rPr>
      <w:rFonts w:ascii="Cambria" w:eastAsia="宋体" w:hAnsi="Cambria" w:cs="Times New Roman"/>
      <w:b/>
      <w:bCs/>
      <w:i/>
      <w:iCs/>
      <w:color w:val="auto"/>
    </w:rPr>
  </w:style>
  <w:style w:type="character" w:customStyle="1" w:styleId="Char0">
    <w:name w:val="二级条标题 Char"/>
    <w:link w:val="af"/>
    <w:rPr>
      <w:rFonts w:eastAsia="黑体"/>
    </w:rPr>
  </w:style>
  <w:style w:type="paragraph" w:customStyle="1" w:styleId="af">
    <w:name w:val="二级条标题"/>
    <w:basedOn w:val="ae"/>
    <w:next w:val="afff3"/>
    <w:link w:val="Char0"/>
    <w:pPr>
      <w:numPr>
        <w:ilvl w:val="3"/>
      </w:numPr>
      <w:outlineLvl w:val="3"/>
    </w:pPr>
  </w:style>
  <w:style w:type="paragraph" w:customStyle="1" w:styleId="ae">
    <w:name w:val="一级条标题"/>
    <w:next w:val="afff3"/>
    <w:link w:val="Char1"/>
    <w:pPr>
      <w:numPr>
        <w:ilvl w:val="2"/>
        <w:numId w:val="1"/>
      </w:numPr>
      <w:spacing w:after="200" w:line="276" w:lineRule="auto"/>
      <w:ind w:left="180"/>
      <w:outlineLvl w:val="2"/>
    </w:pPr>
    <w:rPr>
      <w:rFonts w:eastAsia="黑体"/>
      <w:kern w:val="2"/>
      <w:sz w:val="21"/>
      <w:szCs w:val="24"/>
      <w14:ligatures w14:val="standardContextual"/>
    </w:rPr>
  </w:style>
  <w:style w:type="character" w:customStyle="1" w:styleId="51">
    <w:name w:val="标题 5 字符1"/>
    <w:link w:val="5"/>
    <w:uiPriority w:val="9"/>
    <w:rPr>
      <w:rFonts w:ascii="Cambria" w:eastAsia="宋体" w:hAnsi="Cambria" w:cs="Times New Roman"/>
      <w:color w:val="4F81BD"/>
      <w:kern w:val="0"/>
      <w:sz w:val="20"/>
      <w:szCs w:val="20"/>
      <w:lang w:eastAsia="en-US"/>
      <w14:ligatures w14:val="none"/>
    </w:rPr>
  </w:style>
  <w:style w:type="character" w:customStyle="1" w:styleId="11">
    <w:name w:val="标题 1 字符1"/>
    <w:link w:val="1"/>
    <w:uiPriority w:val="9"/>
    <w:qFormat/>
    <w:rPr>
      <w:rFonts w:ascii="Cambria" w:eastAsia="宋体" w:hAnsi="Cambria" w:cs="Times New Roman"/>
      <w:b/>
      <w:bCs/>
      <w:color w:val="365F91"/>
      <w:kern w:val="0"/>
      <w:sz w:val="24"/>
      <w:lang w:eastAsia="en-US"/>
      <w14:ligatures w14:val="none"/>
    </w:rPr>
  </w:style>
  <w:style w:type="character" w:customStyle="1" w:styleId="16">
    <w:name w:val="副标题 字符1"/>
    <w:link w:val="aff5"/>
    <w:uiPriority w:val="11"/>
    <w:rPr>
      <w:rFonts w:ascii="Calibri"/>
      <w:i/>
      <w:iCs/>
      <w:sz w:val="24"/>
    </w:rPr>
  </w:style>
  <w:style w:type="character" w:customStyle="1" w:styleId="31">
    <w:name w:val="标题 3 字符1"/>
    <w:link w:val="3"/>
    <w:uiPriority w:val="9"/>
    <w:rPr>
      <w:rFonts w:ascii="Cambria" w:eastAsia="宋体" w:hAnsi="Cambria" w:cs="Times New Roman"/>
      <w:color w:val="4F81BD"/>
      <w:kern w:val="0"/>
      <w:sz w:val="24"/>
      <w:lang w:eastAsia="en-US"/>
      <w14:ligatures w14:val="none"/>
    </w:rPr>
  </w:style>
  <w:style w:type="character" w:customStyle="1" w:styleId="Char1">
    <w:name w:val="一级条标题 Char"/>
    <w:link w:val="ae"/>
    <w:qFormat/>
    <w:rPr>
      <w:rFonts w:eastAsia="黑体"/>
    </w:rPr>
  </w:style>
  <w:style w:type="character" w:customStyle="1" w:styleId="61">
    <w:name w:val="标题 6 字符1"/>
    <w:link w:val="6"/>
    <w:uiPriority w:val="9"/>
    <w:qFormat/>
    <w:rPr>
      <w:rFonts w:ascii="Cambria" w:eastAsia="宋体" w:hAnsi="Cambria" w:cs="Times New Roman"/>
      <w:i/>
      <w:iCs/>
      <w:color w:val="4F81BD"/>
      <w:kern w:val="0"/>
      <w:sz w:val="20"/>
      <w:szCs w:val="20"/>
      <w:lang w:eastAsia="en-US"/>
      <w14:ligatures w14:val="none"/>
    </w:rPr>
  </w:style>
  <w:style w:type="character" w:customStyle="1" w:styleId="17">
    <w:name w:val="标题 字符1"/>
    <w:link w:val="aff7"/>
    <w:uiPriority w:val="10"/>
    <w:rPr>
      <w:rFonts w:ascii="Cambria" w:eastAsia="宋体" w:hAnsi="Cambria" w:cs="Times New Roman"/>
      <w:i/>
      <w:iCs/>
      <w:color w:val="243F60"/>
      <w:sz w:val="60"/>
      <w:szCs w:val="60"/>
    </w:rPr>
  </w:style>
  <w:style w:type="character" w:customStyle="1" w:styleId="1f1">
    <w:name w:val="不明显参考1"/>
    <w:uiPriority w:val="31"/>
    <w:qFormat/>
    <w:rPr>
      <w:color w:val="auto"/>
      <w:u w:val="single" w:color="9BBB59"/>
    </w:rPr>
  </w:style>
  <w:style w:type="character" w:customStyle="1" w:styleId="19">
    <w:name w:val="正文首行缩进 字符1"/>
    <w:link w:val="aff9"/>
    <w:rPr>
      <w:rFonts w:ascii="宋体" w:eastAsia="宋体" w:hAnsi="宋体" w:cs="Times New Roman"/>
      <w:sz w:val="24"/>
      <w:szCs w:val="21"/>
      <w:lang w:eastAsia="en-US" w:bidi="en-US"/>
    </w:rPr>
  </w:style>
  <w:style w:type="paragraph" w:customStyle="1" w:styleId="a4">
    <w:name w:val="正文图标题"/>
    <w:next w:val="afff3"/>
    <w:pPr>
      <w:numPr>
        <w:numId w:val="2"/>
      </w:numPr>
      <w:spacing w:beforeLines="50" w:afterLines="50" w:line="276" w:lineRule="auto"/>
      <w:jc w:val="center"/>
    </w:pPr>
    <w:rPr>
      <w:rFonts w:ascii="黑体" w:eastAsia="黑体" w:hAnsi="Calibri" w:cs="Times New Roman"/>
      <w:sz w:val="21"/>
      <w:szCs w:val="22"/>
    </w:rPr>
  </w:style>
  <w:style w:type="paragraph" w:customStyle="1" w:styleId="a0">
    <w:name w:val="附录表标号"/>
    <w:basedOn w:val="af4"/>
    <w:next w:val="afff3"/>
    <w:pPr>
      <w:numPr>
        <w:numId w:val="3"/>
      </w:numPr>
      <w:spacing w:line="14" w:lineRule="exact"/>
      <w:ind w:left="811" w:hanging="448"/>
      <w:jc w:val="center"/>
      <w:outlineLvl w:val="0"/>
    </w:pPr>
    <w:rPr>
      <w:color w:val="FFFFFF"/>
    </w:rPr>
  </w:style>
  <w:style w:type="character" w:customStyle="1" w:styleId="afff7">
    <w:name w:val="标题 字符"/>
    <w:basedOn w:val="af5"/>
    <w:uiPriority w:val="10"/>
    <w:rPr>
      <w:rFonts w:asciiTheme="majorHAnsi" w:eastAsiaTheme="majorEastAsia" w:hAnsiTheme="majorHAnsi" w:cstheme="majorBidi"/>
      <w:b/>
      <w:bCs/>
      <w:kern w:val="0"/>
      <w:sz w:val="32"/>
      <w:szCs w:val="32"/>
      <w:lang w:eastAsia="en-US" w:bidi="en-US"/>
      <w14:ligatures w14:val="none"/>
    </w:rPr>
  </w:style>
  <w:style w:type="character" w:customStyle="1" w:styleId="afff8">
    <w:name w:val="明显引用 字符"/>
    <w:basedOn w:val="af5"/>
    <w:uiPriority w:val="30"/>
    <w:rPr>
      <w:rFonts w:ascii="Calibri" w:eastAsia="宋体" w:hAnsi="Calibri" w:cs="Times New Roman"/>
      <w:i/>
      <w:iCs/>
      <w:color w:val="4472C4" w:themeColor="accent1"/>
      <w:kern w:val="0"/>
      <w:sz w:val="22"/>
      <w:szCs w:val="22"/>
      <w:lang w:eastAsia="en-US" w:bidi="en-US"/>
      <w14:ligatures w14:val="none"/>
    </w:rPr>
  </w:style>
  <w:style w:type="character" w:customStyle="1" w:styleId="aff">
    <w:name w:val="日期 字符"/>
    <w:basedOn w:val="af5"/>
    <w:link w:val="afe"/>
    <w:rPr>
      <w:rFonts w:ascii="Calibri" w:eastAsia="宋体" w:hAnsi="Calibri" w:cs="Times New Roman"/>
      <w:kern w:val="0"/>
      <w:sz w:val="22"/>
      <w:szCs w:val="22"/>
      <w:lang w:eastAsia="en-US" w:bidi="en-US"/>
      <w14:ligatures w14:val="none"/>
    </w:rPr>
  </w:style>
  <w:style w:type="character" w:customStyle="1" w:styleId="afff9">
    <w:name w:val="引用 字符"/>
    <w:basedOn w:val="af5"/>
    <w:uiPriority w:val="29"/>
    <w:rPr>
      <w:rFonts w:ascii="Calibri" w:eastAsia="宋体" w:hAnsi="Calibri" w:cs="Times New Roman"/>
      <w:i/>
      <w:iCs/>
      <w:color w:val="404040" w:themeColor="text1" w:themeTint="BF"/>
      <w:kern w:val="0"/>
      <w:sz w:val="22"/>
      <w:szCs w:val="22"/>
      <w:lang w:eastAsia="en-US" w:bidi="en-US"/>
      <w14:ligatures w14:val="none"/>
    </w:rPr>
  </w:style>
  <w:style w:type="paragraph" w:customStyle="1" w:styleId="TOC1">
    <w:name w:val="TOC 标题1"/>
    <w:basedOn w:val="1"/>
    <w:next w:val="af4"/>
    <w:uiPriority w:val="39"/>
    <w:qFormat/>
    <w:pPr>
      <w:outlineLvl w:val="9"/>
    </w:pPr>
  </w:style>
  <w:style w:type="paragraph" w:customStyle="1" w:styleId="af0">
    <w:name w:val="三级条标题"/>
    <w:basedOn w:val="af"/>
    <w:next w:val="afff3"/>
    <w:pPr>
      <w:numPr>
        <w:ilvl w:val="4"/>
      </w:numPr>
      <w:outlineLvl w:val="4"/>
    </w:pPr>
  </w:style>
  <w:style w:type="paragraph" w:customStyle="1" w:styleId="a8">
    <w:name w:val="附录一级条标题"/>
    <w:basedOn w:val="af4"/>
    <w:next w:val="afff3"/>
    <w:pPr>
      <w:numPr>
        <w:ilvl w:val="1"/>
        <w:numId w:val="4"/>
      </w:numPr>
      <w:wordWrap w:val="0"/>
      <w:overflowPunct w:val="0"/>
      <w:autoSpaceDE w:val="0"/>
      <w:autoSpaceDN w:val="0"/>
      <w:textAlignment w:val="baseline"/>
      <w:outlineLvl w:val="2"/>
    </w:pPr>
    <w:rPr>
      <w:rFonts w:ascii="黑体" w:eastAsia="黑体"/>
      <w:kern w:val="21"/>
      <w:szCs w:val="20"/>
    </w:rPr>
  </w:style>
  <w:style w:type="paragraph" w:customStyle="1" w:styleId="Default">
    <w:name w:val="Default"/>
    <w:pPr>
      <w:widowControl w:val="0"/>
      <w:autoSpaceDE w:val="0"/>
      <w:autoSpaceDN w:val="0"/>
      <w:adjustRightInd w:val="0"/>
      <w:spacing w:after="200" w:line="276" w:lineRule="auto"/>
      <w:ind w:firstLine="360"/>
    </w:pPr>
    <w:rPr>
      <w:rFonts w:ascii="Arial" w:eastAsia="宋体" w:hAnsi="Arial" w:cs="Arial"/>
      <w:color w:val="000000"/>
      <w:sz w:val="24"/>
      <w:szCs w:val="24"/>
    </w:rPr>
  </w:style>
  <w:style w:type="character" w:customStyle="1" w:styleId="afffa">
    <w:name w:val="副标题 字符"/>
    <w:basedOn w:val="af5"/>
    <w:uiPriority w:val="11"/>
    <w:rPr>
      <w:b/>
      <w:bCs/>
      <w:kern w:val="28"/>
      <w:sz w:val="32"/>
      <w:szCs w:val="32"/>
      <w:lang w:eastAsia="en-US" w:bidi="en-US"/>
      <w14:ligatures w14:val="none"/>
    </w:rPr>
  </w:style>
  <w:style w:type="character" w:customStyle="1" w:styleId="afffb">
    <w:name w:val="文档结构图 字符"/>
    <w:basedOn w:val="af5"/>
    <w:uiPriority w:val="99"/>
    <w:semiHidden/>
    <w:rPr>
      <w:rFonts w:ascii="Abel" w:eastAsia="宋体" w:hAnsi="Abel" w:cs="Times New Roman"/>
      <w:kern w:val="0"/>
      <w:sz w:val="26"/>
      <w:szCs w:val="26"/>
      <w:lang w:eastAsia="en-US" w:bidi="en-US"/>
      <w14:ligatures w14:val="none"/>
    </w:rPr>
  </w:style>
  <w:style w:type="character" w:customStyle="1" w:styleId="afffc">
    <w:name w:val="正文文本 字符"/>
    <w:basedOn w:val="af5"/>
    <w:uiPriority w:val="99"/>
    <w:semiHidden/>
    <w:rPr>
      <w:rFonts w:ascii="Calibri" w:eastAsia="宋体" w:hAnsi="Calibri" w:cs="Times New Roman"/>
      <w:kern w:val="0"/>
      <w:sz w:val="22"/>
      <w:szCs w:val="22"/>
      <w:lang w:eastAsia="en-US" w:bidi="en-US"/>
      <w14:ligatures w14:val="none"/>
    </w:rPr>
  </w:style>
  <w:style w:type="paragraph" w:customStyle="1" w:styleId="a5">
    <w:name w:val="字母编号列项（一级）"/>
    <w:pPr>
      <w:numPr>
        <w:numId w:val="5"/>
      </w:numPr>
      <w:spacing w:after="200" w:line="276" w:lineRule="auto"/>
      <w:jc w:val="both"/>
    </w:pPr>
    <w:rPr>
      <w:rFonts w:ascii="宋体" w:eastAsia="宋体" w:hAnsi="Calibri" w:cs="Times New Roman"/>
      <w:sz w:val="21"/>
      <w:szCs w:val="22"/>
    </w:rPr>
  </w:style>
  <w:style w:type="paragraph" w:customStyle="1" w:styleId="a3">
    <w:name w:val="附录表标题"/>
    <w:next w:val="afff3"/>
    <w:pPr>
      <w:numPr>
        <w:numId w:val="6"/>
      </w:numPr>
      <w:spacing w:after="200" w:line="276" w:lineRule="auto"/>
      <w:jc w:val="center"/>
      <w:textAlignment w:val="baseline"/>
    </w:pPr>
    <w:rPr>
      <w:rFonts w:ascii="黑体" w:eastAsia="黑体" w:hAnsi="Calibri" w:cs="Times New Roman"/>
      <w:kern w:val="21"/>
      <w:sz w:val="21"/>
      <w:szCs w:val="22"/>
    </w:rPr>
  </w:style>
  <w:style w:type="character" w:customStyle="1" w:styleId="aff4">
    <w:name w:val="页眉 字符"/>
    <w:basedOn w:val="af5"/>
    <w:link w:val="aff3"/>
    <w:rPr>
      <w:rFonts w:ascii="Calibri" w:eastAsia="宋体" w:hAnsi="Calibri" w:cs="Times New Roman"/>
      <w:kern w:val="0"/>
      <w:sz w:val="18"/>
      <w:szCs w:val="18"/>
      <w:lang w:eastAsia="en-US" w:bidi="en-US"/>
      <w14:ligatures w14:val="none"/>
    </w:rPr>
  </w:style>
  <w:style w:type="paragraph" w:customStyle="1" w:styleId="ab">
    <w:name w:val="附录四级条标题"/>
    <w:basedOn w:val="aa"/>
    <w:next w:val="afff3"/>
    <w:pPr>
      <w:numPr>
        <w:ilvl w:val="4"/>
      </w:numPr>
      <w:outlineLvl w:val="5"/>
    </w:pPr>
  </w:style>
  <w:style w:type="paragraph" w:customStyle="1" w:styleId="aa">
    <w:name w:val="附录三级条标题"/>
    <w:basedOn w:val="a9"/>
    <w:next w:val="afff3"/>
    <w:pPr>
      <w:numPr>
        <w:ilvl w:val="3"/>
      </w:numPr>
      <w:outlineLvl w:val="4"/>
    </w:pPr>
  </w:style>
  <w:style w:type="paragraph" w:customStyle="1" w:styleId="a9">
    <w:name w:val="附录二级条标题"/>
    <w:basedOn w:val="a8"/>
    <w:next w:val="afff3"/>
    <w:pPr>
      <w:numPr>
        <w:ilvl w:val="2"/>
      </w:numPr>
      <w:outlineLvl w:val="3"/>
    </w:pPr>
  </w:style>
  <w:style w:type="character" w:customStyle="1" w:styleId="1f2">
    <w:name w:val="正文文本首行缩进 字符1"/>
    <w:basedOn w:val="afffc"/>
    <w:uiPriority w:val="99"/>
    <w:semiHidden/>
    <w:rPr>
      <w:rFonts w:ascii="Calibri" w:eastAsia="宋体" w:hAnsi="Calibri" w:cs="Times New Roman"/>
      <w:kern w:val="0"/>
      <w:sz w:val="22"/>
      <w:szCs w:val="22"/>
      <w:lang w:eastAsia="en-US" w:bidi="en-US"/>
      <w14:ligatures w14:val="none"/>
    </w:rPr>
  </w:style>
  <w:style w:type="character" w:customStyle="1" w:styleId="afffd">
    <w:name w:val="正文首行缩进 字符"/>
    <w:basedOn w:val="afffc"/>
    <w:uiPriority w:val="99"/>
    <w:semiHidden/>
    <w:rPr>
      <w:rFonts w:ascii="Calibri" w:eastAsia="宋体" w:hAnsi="Calibri" w:cs="Times New Roman"/>
      <w:kern w:val="0"/>
      <w:sz w:val="22"/>
      <w:szCs w:val="22"/>
      <w:lang w:eastAsia="en-US" w:bidi="en-US"/>
      <w14:ligatures w14:val="none"/>
    </w:rPr>
  </w:style>
  <w:style w:type="paragraph" w:customStyle="1" w:styleId="Char2">
    <w:name w:val="Char"/>
    <w:basedOn w:val="af4"/>
    <w:rPr>
      <w:rFonts w:ascii="Tahoma" w:hAnsi="Tahoma"/>
      <w:sz w:val="24"/>
      <w:szCs w:val="20"/>
    </w:rPr>
  </w:style>
  <w:style w:type="paragraph" w:customStyle="1" w:styleId="a">
    <w:name w:val="注：（正文）"/>
    <w:basedOn w:val="af4"/>
    <w:next w:val="afff3"/>
    <w:qFormat/>
    <w:pPr>
      <w:numPr>
        <w:numId w:val="7"/>
      </w:numPr>
      <w:autoSpaceDE w:val="0"/>
      <w:autoSpaceDN w:val="0"/>
    </w:pPr>
    <w:rPr>
      <w:rFonts w:ascii="宋体"/>
      <w:sz w:val="18"/>
      <w:szCs w:val="18"/>
    </w:rPr>
  </w:style>
  <w:style w:type="paragraph" w:customStyle="1" w:styleId="af1">
    <w:name w:val="四级条标题"/>
    <w:basedOn w:val="af0"/>
    <w:next w:val="afff3"/>
    <w:pPr>
      <w:numPr>
        <w:ilvl w:val="5"/>
      </w:numPr>
      <w:outlineLvl w:val="5"/>
    </w:pPr>
  </w:style>
  <w:style w:type="paragraph" w:customStyle="1" w:styleId="1f3">
    <w:name w:val="列出段落1"/>
    <w:basedOn w:val="af4"/>
    <w:pPr>
      <w:ind w:firstLineChars="200" w:firstLine="420"/>
    </w:pPr>
  </w:style>
  <w:style w:type="paragraph" w:customStyle="1" w:styleId="a7">
    <w:name w:val="正文表标题"/>
    <w:next w:val="afff3"/>
    <w:qFormat/>
    <w:pPr>
      <w:numPr>
        <w:numId w:val="8"/>
      </w:numPr>
      <w:spacing w:after="200" w:line="276" w:lineRule="auto"/>
      <w:jc w:val="center"/>
    </w:pPr>
    <w:rPr>
      <w:rFonts w:ascii="黑体" w:eastAsia="黑体" w:hAnsi="Calibri" w:cs="Times New Roman"/>
      <w:sz w:val="21"/>
      <w:szCs w:val="22"/>
    </w:rPr>
  </w:style>
  <w:style w:type="paragraph" w:customStyle="1" w:styleId="ac">
    <w:name w:val="前言、引言标题"/>
    <w:next w:val="af4"/>
    <w:pPr>
      <w:numPr>
        <w:numId w:val="1"/>
      </w:numPr>
      <w:shd w:val="clear" w:color="FFFFFF" w:fill="FFFFFF"/>
      <w:spacing w:before="640" w:after="560" w:line="276" w:lineRule="auto"/>
      <w:jc w:val="center"/>
      <w:outlineLvl w:val="0"/>
    </w:pPr>
    <w:rPr>
      <w:rFonts w:ascii="黑体" w:eastAsia="黑体" w:hAnsi="Calibri" w:cs="Times New Roman"/>
      <w:sz w:val="32"/>
      <w:szCs w:val="22"/>
    </w:rPr>
  </w:style>
  <w:style w:type="character" w:customStyle="1" w:styleId="aff2">
    <w:name w:val="页脚 字符"/>
    <w:basedOn w:val="af5"/>
    <w:link w:val="aff1"/>
    <w:uiPriority w:val="99"/>
    <w:rPr>
      <w:rFonts w:ascii="Calibri" w:eastAsia="宋体" w:hAnsi="Calibri" w:cs="Times New Roman"/>
      <w:kern w:val="0"/>
      <w:sz w:val="18"/>
      <w:szCs w:val="18"/>
      <w:lang w:eastAsia="en-US" w:bidi="en-US"/>
      <w14:ligatures w14:val="none"/>
    </w:rPr>
  </w:style>
  <w:style w:type="paragraph" w:styleId="afffe">
    <w:name w:val="List Paragraph"/>
    <w:basedOn w:val="af4"/>
    <w:uiPriority w:val="34"/>
    <w:qFormat/>
    <w:pPr>
      <w:ind w:left="720"/>
      <w:contextualSpacing/>
    </w:pPr>
  </w:style>
  <w:style w:type="paragraph" w:customStyle="1" w:styleId="af3">
    <w:name w:val="附录标识"/>
    <w:basedOn w:val="ac"/>
    <w:pPr>
      <w:numPr>
        <w:numId w:val="9"/>
      </w:numPr>
      <w:tabs>
        <w:tab w:val="left" w:pos="6405"/>
      </w:tabs>
      <w:spacing w:after="200"/>
    </w:pPr>
    <w:rPr>
      <w:sz w:val="21"/>
    </w:rPr>
  </w:style>
  <w:style w:type="paragraph" w:customStyle="1" w:styleId="affff">
    <w:name w:val="_术语说明"/>
    <w:basedOn w:val="af4"/>
    <w:pPr>
      <w:overflowPunct w:val="0"/>
      <w:snapToGrid w:val="0"/>
      <w:spacing w:line="276" w:lineRule="auto"/>
      <w:ind w:firstLineChars="200" w:firstLine="200"/>
    </w:pPr>
    <w:rPr>
      <w:rFonts w:ascii="Arial" w:hAnsi="Arial"/>
      <w:color w:val="000000"/>
      <w:szCs w:val="20"/>
    </w:rPr>
  </w:style>
  <w:style w:type="paragraph" w:customStyle="1" w:styleId="a2">
    <w:name w:val="附录图标题"/>
    <w:next w:val="afff3"/>
    <w:pPr>
      <w:numPr>
        <w:numId w:val="10"/>
      </w:numPr>
      <w:spacing w:after="200" w:line="276" w:lineRule="auto"/>
      <w:jc w:val="center"/>
    </w:pPr>
    <w:rPr>
      <w:rFonts w:ascii="黑体" w:eastAsia="黑体" w:hAnsi="Calibri" w:cs="Times New Roman"/>
      <w:sz w:val="21"/>
      <w:szCs w:val="22"/>
    </w:rPr>
  </w:style>
  <w:style w:type="paragraph" w:customStyle="1" w:styleId="a1">
    <w:name w:val="附录图标号"/>
    <w:basedOn w:val="af4"/>
    <w:pPr>
      <w:keepNext/>
      <w:pageBreakBefore/>
      <w:numPr>
        <w:numId w:val="11"/>
      </w:numPr>
      <w:spacing w:line="14" w:lineRule="exact"/>
      <w:ind w:left="0" w:firstLine="363"/>
      <w:jc w:val="center"/>
      <w:outlineLvl w:val="0"/>
    </w:pPr>
    <w:rPr>
      <w:color w:val="FFFFFF"/>
    </w:rPr>
  </w:style>
  <w:style w:type="paragraph" w:customStyle="1" w:styleId="affff0">
    <w:name w:val="附录章标题"/>
    <w:next w:val="afff3"/>
    <w:pPr>
      <w:wordWrap w:val="0"/>
      <w:overflowPunct w:val="0"/>
      <w:autoSpaceDE w:val="0"/>
      <w:spacing w:beforeLines="100" w:afterLines="100" w:line="276" w:lineRule="auto"/>
      <w:ind w:firstLine="360"/>
      <w:jc w:val="both"/>
      <w:textAlignment w:val="baseline"/>
      <w:outlineLvl w:val="1"/>
    </w:pPr>
    <w:rPr>
      <w:rFonts w:ascii="黑体" w:eastAsia="黑体" w:hAnsi="Calibri" w:cs="Times New Roman"/>
      <w:kern w:val="21"/>
      <w:sz w:val="21"/>
      <w:szCs w:val="22"/>
    </w:rPr>
  </w:style>
  <w:style w:type="paragraph" w:customStyle="1" w:styleId="ad">
    <w:name w:val="一级无"/>
    <w:basedOn w:val="ae"/>
    <w:pPr>
      <w:numPr>
        <w:ilvl w:val="1"/>
      </w:numPr>
    </w:pPr>
    <w:rPr>
      <w:rFonts w:ascii="宋体" w:eastAsia="宋体"/>
      <w:szCs w:val="21"/>
    </w:rPr>
  </w:style>
  <w:style w:type="paragraph" w:customStyle="1" w:styleId="af2">
    <w:name w:val="五级条标题"/>
    <w:basedOn w:val="af1"/>
    <w:next w:val="afff3"/>
    <w:pPr>
      <w:numPr>
        <w:ilvl w:val="6"/>
      </w:numPr>
      <w:outlineLvl w:val="6"/>
    </w:pPr>
  </w:style>
  <w:style w:type="paragraph" w:customStyle="1" w:styleId="23">
    <w:name w:val="正文缩进2字符"/>
    <w:pPr>
      <w:spacing w:after="200" w:line="360" w:lineRule="auto"/>
      <w:ind w:firstLineChars="200" w:firstLine="200"/>
      <w:jc w:val="both"/>
    </w:pPr>
    <w:rPr>
      <w:rFonts w:ascii="Arial" w:eastAsia="宋体" w:hAnsi="Arial" w:cs="Times New Roman"/>
      <w:bCs/>
      <w:kern w:val="2"/>
      <w:sz w:val="24"/>
      <w:szCs w:val="24"/>
    </w:rPr>
  </w:style>
  <w:style w:type="paragraph" w:customStyle="1" w:styleId="a6">
    <w:name w:val="数字编号列项（二级）"/>
    <w:pPr>
      <w:numPr>
        <w:ilvl w:val="1"/>
        <w:numId w:val="5"/>
      </w:numPr>
      <w:spacing w:after="200" w:line="276" w:lineRule="auto"/>
      <w:jc w:val="both"/>
    </w:pPr>
    <w:rPr>
      <w:rFonts w:ascii="宋体" w:eastAsia="宋体" w:hAnsi="Calibri" w:cs="Times New Roman"/>
      <w:sz w:val="21"/>
      <w:szCs w:val="22"/>
    </w:rPr>
  </w:style>
  <w:style w:type="paragraph" w:customStyle="1" w:styleId="affff1">
    <w:name w:val="附录五级条标题"/>
    <w:basedOn w:val="ab"/>
    <w:next w:val="afff3"/>
    <w:pPr>
      <w:numPr>
        <w:ilvl w:val="0"/>
        <w:numId w:val="0"/>
      </w:numPr>
      <w:tabs>
        <w:tab w:val="left" w:pos="360"/>
      </w:tabs>
      <w:spacing w:beforeLines="50" w:afterLines="50"/>
      <w:outlineLvl w:val="6"/>
    </w:pPr>
  </w:style>
  <w:style w:type="paragraph" w:customStyle="1" w:styleId="affff2">
    <w:name w:val="章标题"/>
    <w:next w:val="afff3"/>
    <w:pPr>
      <w:spacing w:beforeLines="50" w:afterLines="50" w:line="276" w:lineRule="auto"/>
      <w:jc w:val="both"/>
      <w:outlineLvl w:val="1"/>
    </w:pPr>
    <w:rPr>
      <w:rFonts w:ascii="黑体" w:eastAsia="黑体" w:hAnsi="Calibri" w:cs="Times New Roman"/>
      <w:sz w:val="21"/>
      <w:szCs w:val="22"/>
    </w:rPr>
  </w:style>
  <w:style w:type="paragraph" w:customStyle="1" w:styleId="affff3">
    <w:name w:val="正文（首行缩进两字）"/>
    <w:basedOn w:val="af4"/>
    <w:pPr>
      <w:ind w:firstLine="420"/>
    </w:pPr>
    <w:rPr>
      <w:rFonts w:ascii="宋体" w:hAnsi="宋体" w:cs="宋体"/>
      <w:b/>
      <w:bCs/>
      <w:outline/>
      <w:color w:val="000000"/>
      <w:sz w:val="44"/>
      <w:szCs w:val="44"/>
      <w14:textOutline w14:w="9525" w14:cap="flat" w14:cmpd="sng" w14:algn="ctr">
        <w14:solidFill>
          <w14:srgbClr w14:val="000000"/>
        </w14:solidFill>
        <w14:prstDash w14:val="solid"/>
        <w14:round/>
      </w14:textOutline>
      <w14:textFill>
        <w14:noFill/>
      </w14:textFill>
    </w:rPr>
  </w:style>
  <w:style w:type="paragraph" w:customStyle="1" w:styleId="WPSOffice1">
    <w:name w:val="WPSOffice手动目录 1"/>
    <w:rPr>
      <w:rFonts w:ascii="Calibri" w:eastAsia="宋体" w:hAnsi="Calibri" w:cs="Times New Roman"/>
    </w:rPr>
  </w:style>
  <w:style w:type="paragraph" w:customStyle="1" w:styleId="WPSOffice2">
    <w:name w:val="WPSOffice手动目录 2"/>
    <w:pPr>
      <w:ind w:leftChars="200" w:left="200"/>
    </w:pPr>
    <w:rPr>
      <w:rFonts w:ascii="Calibri" w:eastAsia="宋体" w:hAnsi="Calibri" w:cs="Times New Roman"/>
    </w:rPr>
  </w:style>
  <w:style w:type="character" w:customStyle="1" w:styleId="affff4">
    <w:name w:val="批注文字 字符"/>
    <w:basedOn w:val="af5"/>
    <w:uiPriority w:val="99"/>
    <w:semiHidden/>
    <w:rPr>
      <w:rFonts w:ascii="Calibri" w:eastAsia="宋体" w:hAnsi="Calibri" w:cs="Times New Roman"/>
      <w:kern w:val="0"/>
      <w:sz w:val="22"/>
      <w:szCs w:val="22"/>
      <w:lang w:eastAsia="en-US" w:bidi="en-US"/>
      <w14:ligatures w14:val="none"/>
    </w:rPr>
  </w:style>
  <w:style w:type="character" w:customStyle="1" w:styleId="12">
    <w:name w:val="批注文字 字符1"/>
    <w:link w:val="afa"/>
    <w:rPr>
      <w:rFonts w:ascii="Calibri" w:eastAsia="宋体" w:hAnsi="Calibri" w:cs="Times New Roman"/>
      <w:kern w:val="0"/>
      <w:sz w:val="22"/>
      <w:szCs w:val="22"/>
      <w:lang w:eastAsia="en-US" w:bidi="en-US"/>
      <w14:ligatures w14:val="none"/>
    </w:rPr>
  </w:style>
  <w:style w:type="character" w:customStyle="1" w:styleId="affff5">
    <w:name w:val="批注主题 字符"/>
    <w:basedOn w:val="affff4"/>
    <w:uiPriority w:val="99"/>
    <w:semiHidden/>
    <w:rPr>
      <w:rFonts w:ascii="Calibri" w:eastAsia="宋体" w:hAnsi="Calibri" w:cs="Times New Roman"/>
      <w:b/>
      <w:bCs/>
      <w:kern w:val="0"/>
      <w:sz w:val="22"/>
      <w:szCs w:val="22"/>
      <w:lang w:eastAsia="en-US" w:bidi="en-US"/>
      <w14:ligatures w14:val="none"/>
    </w:rPr>
  </w:style>
  <w:style w:type="character" w:customStyle="1" w:styleId="18">
    <w:name w:val="批注主题 字符1"/>
    <w:link w:val="aff8"/>
    <w:rPr>
      <w:rFonts w:ascii="Calibri" w:eastAsia="宋体" w:hAnsi="Calibri" w:cs="Times New Roman"/>
      <w:b/>
      <w:bCs/>
      <w:kern w:val="0"/>
      <w:sz w:val="22"/>
      <w:szCs w:val="22"/>
      <w:lang w:eastAsia="en-US" w:bidi="en-US"/>
      <w14:ligatures w14:val="none"/>
    </w:rPr>
  </w:style>
  <w:style w:type="character" w:customStyle="1" w:styleId="affff6">
    <w:name w:val="批注框文本 字符"/>
    <w:basedOn w:val="af5"/>
    <w:uiPriority w:val="99"/>
    <w:semiHidden/>
    <w:rPr>
      <w:rFonts w:ascii="宋体" w:eastAsia="宋体" w:hAnsi="Calibri" w:cs="Times New Roman"/>
      <w:kern w:val="0"/>
      <w:sz w:val="18"/>
      <w:szCs w:val="18"/>
      <w:lang w:eastAsia="en-US" w:bidi="en-US"/>
      <w14:ligatures w14:val="none"/>
    </w:rPr>
  </w:style>
  <w:style w:type="character" w:customStyle="1" w:styleId="14">
    <w:name w:val="批注框文本 字符1"/>
    <w:link w:val="aff0"/>
    <w:rPr>
      <w:rFonts w:ascii="Calibri" w:eastAsia="宋体" w:hAnsi="Calibri" w:cs="Times New Roman"/>
      <w:kern w:val="0"/>
      <w:sz w:val="18"/>
      <w:szCs w:val="18"/>
      <w:lang w:eastAsia="en-US" w:bidi="en-US"/>
      <w14:ligatures w14:val="none"/>
    </w:rPr>
  </w:style>
  <w:style w:type="paragraph" w:customStyle="1" w:styleId="1f4">
    <w:name w:val="修订1"/>
    <w:hidden/>
    <w:uiPriority w:val="99"/>
    <w:unhideWhenUsed/>
    <w:rPr>
      <w:rFonts w:ascii="Calibri" w:eastAsia="宋体" w:hAnsi="Calibri" w:cs="Times New Roman"/>
      <w:sz w:val="22"/>
      <w:szCs w:val="22"/>
      <w:lang w:eastAsia="en-US" w:bidi="en-US"/>
    </w:rPr>
  </w:style>
  <w:style w:type="character" w:customStyle="1" w:styleId="sh141">
    <w:name w:val="sh141"/>
    <w:basedOn w:val="af5"/>
    <w:rPr>
      <w:color w:val="2B2B2B"/>
      <w:sz w:val="12"/>
      <w:szCs w:val="12"/>
    </w:rPr>
  </w:style>
  <w:style w:type="paragraph" w:customStyle="1" w:styleId="ordinary-output">
    <w:name w:val="ordinary-output"/>
    <w:basedOn w:val="af4"/>
    <w:qFormat/>
    <w:pPr>
      <w:spacing w:before="100" w:beforeAutospacing="1" w:after="63" w:line="275" w:lineRule="atLeast"/>
    </w:pPr>
    <w:rPr>
      <w:rFonts w:ascii="宋体" w:hAnsi="宋体" w:cs="宋体"/>
      <w:color w:val="333333"/>
      <w:sz w:val="18"/>
      <w:szCs w:val="18"/>
      <w:lang w:eastAsia="zh-CN" w:bidi="ar-SA"/>
    </w:rPr>
  </w:style>
  <w:style w:type="paragraph" w:customStyle="1" w:styleId="affff7">
    <w:name w:val="规程英文名称（封面）"/>
    <w:basedOn w:val="afc"/>
    <w:qFormat/>
    <w:pPr>
      <w:snapToGrid w:val="0"/>
      <w:spacing w:line="360" w:lineRule="auto"/>
      <w:ind w:leftChars="85" w:left="178"/>
      <w:jc w:val="center"/>
    </w:pPr>
    <w:rPr>
      <w:rFonts w:ascii="Times New Roman" w:eastAsia="黑体" w:hAnsi="Times New Roman" w:cs="Times New Roman"/>
      <w:sz w:val="44"/>
      <w:szCs w:val="44"/>
      <w:lang w:eastAsia="zh-CN" w:bidi="ar-SA"/>
    </w:rPr>
  </w:style>
  <w:style w:type="character" w:customStyle="1" w:styleId="afd">
    <w:name w:val="纯文本 字符"/>
    <w:basedOn w:val="af5"/>
    <w:link w:val="afc"/>
    <w:uiPriority w:val="99"/>
    <w:semiHidden/>
    <w:rPr>
      <w:rFonts w:asciiTheme="minorEastAsia" w:hAnsi="Courier New" w:cs="Courier New"/>
      <w:kern w:val="0"/>
      <w:sz w:val="22"/>
      <w:szCs w:val="22"/>
      <w:lang w:eastAsia="en-US" w:bidi="en-US"/>
      <w14:ligatures w14:val="none"/>
    </w:rPr>
  </w:style>
  <w:style w:type="paragraph" w:customStyle="1" w:styleId="Char10">
    <w:name w:val="Char1"/>
    <w:basedOn w:val="af4"/>
    <w:pPr>
      <w:spacing w:after="160" w:line="240" w:lineRule="exact"/>
    </w:pPr>
    <w:rPr>
      <w:rFonts w:ascii="Arial" w:eastAsia="Times New Roman" w:hAnsi="Arial" w:cs="Verdana"/>
      <w:b/>
      <w:sz w:val="24"/>
      <w:szCs w:val="24"/>
      <w:lang w:bidi="ar-SA"/>
    </w:rPr>
  </w:style>
  <w:style w:type="paragraph" w:styleId="92">
    <w:name w:val="toc 9"/>
    <w:basedOn w:val="af4"/>
    <w:next w:val="af4"/>
    <w:autoRedefine/>
    <w:uiPriority w:val="39"/>
    <w:semiHidden/>
    <w:unhideWhenUsed/>
    <w:rsid w:val="00324ADF"/>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DD498-2B4A-4575-BAF3-C2112175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4302</Words>
  <Characters>24526</Characters>
  <Application>Microsoft Office Word</Application>
  <DocSecurity>0</DocSecurity>
  <Lines>204</Lines>
  <Paragraphs>57</Paragraphs>
  <ScaleCrop>false</ScaleCrop>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德家 郑</dc:creator>
  <cp:lastModifiedBy>Administrator</cp:lastModifiedBy>
  <cp:revision>2</cp:revision>
  <cp:lastPrinted>2023-11-04T16:26:00Z</cp:lastPrinted>
  <dcterms:created xsi:type="dcterms:W3CDTF">2023-11-18T04:59:00Z</dcterms:created>
  <dcterms:modified xsi:type="dcterms:W3CDTF">2023-11-18T04:59:00Z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17204344B5C4488CB39C948AEC471990_13</vt:lpwstr>
  </property>
</Properties>
</file>