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建筑屋面用热塑性聚烯烃金属板应用技术规程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71"/>
        <w:gridCol w:w="72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AE8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8F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928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4EF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706937"/>
    <w:rsid w:val="38171854"/>
    <w:rsid w:val="65662818"/>
    <w:rsid w:val="65670EE8"/>
    <w:rsid w:val="7DB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623E5C9-258A-4734-B1B1-3CE4295B1EA2}">
  <ds:schemaRefs/>
</ds:datastoreItem>
</file>

<file path=customXml/itemProps2.xml><?xml version="1.0" encoding="utf-8"?>
<ds:datastoreItem xmlns:ds="http://schemas.openxmlformats.org/officeDocument/2006/customXml" ds:itemID="{8ECEF8B8-DB3F-420C-94BD-A474C38B4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2021-12-13T08:10:00Z</dcterms:created>
  <dc:creator>lenovo</dc:creator>
  <cp:lastModifiedBy>商宇飞</cp:lastModifiedBy>
  <dcterms:modified xsi:type="dcterms:W3CDTF">2023-12-20T08:28:50Z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0F26DE2BC14545F7A30A13FA6D691AEF</vt:lpwstr>
  </property>
</Properties>
</file>