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</w:rPr>
        <w:t>《建筑钢结构防腐蚀工程保险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技术</w:t>
      </w:r>
      <w:r>
        <w:rPr>
          <w:rFonts w:hint="eastAsia" w:ascii="宋体" w:hAnsi="宋体"/>
          <w:b/>
          <w:sz w:val="28"/>
          <w:szCs w:val="32"/>
        </w:rPr>
        <w:t>标准》</w:t>
      </w: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r>
        <w:rPr>
          <w:rFonts w:hint="eastAsia" w:ascii="宋体" w:hAnsi="宋体"/>
          <w:b/>
          <w:sz w:val="28"/>
          <w:szCs w:val="32"/>
          <w:lang w:eastAsia="zh-CN"/>
        </w:rPr>
        <w:t>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</w:pPr>
      <w:r>
        <w:t xml:space="preserve"> </w:t>
      </w:r>
      <w:r>
        <w:rPr>
          <w:rFonts w:hint="eastAsia"/>
        </w:rPr>
        <w:t>注：《建筑钢结构防腐蚀工程保险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标准》编制组联系人：王亦君，邮箱：</w:t>
      </w:r>
      <w:r>
        <w:rPr>
          <w:rFonts w:ascii="Times New Roman" w:hAnsi="Times New Roman"/>
          <w:color w:val="000000"/>
        </w:rPr>
        <w:t>mocca0709@qq.com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209E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109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0CE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4969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13D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2EBF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5A34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0B61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3AC6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46A0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52D33CD"/>
    <w:rsid w:val="5E5E4C5F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2023-11-16T07:47:00Z</dcterms:created>
  <dc:creator>lenovo</dc:creator>
  <cp:lastModifiedBy>张睿</cp:lastModifiedBy>
  <dcterms:modified xsi:type="dcterms:W3CDTF">2024-03-29T06:47:21Z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59BD38B0DE964D7DA87DEF72BD762C8D_12</vt:lpwstr>
  </property>
</Properties>
</file>