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B351" w14:textId="77777777" w:rsidR="002F5828" w:rsidRDefault="00D84A8A">
      <w:pPr>
        <w:ind w:firstLineChars="200" w:firstLine="400"/>
        <w:rPr>
          <w:b/>
          <w:bCs/>
          <w:sz w:val="52"/>
          <w:szCs w:val="84"/>
        </w:rPr>
      </w:pPr>
      <w:bookmarkStart w:id="0" w:name="_Toc44362421"/>
      <w:bookmarkStart w:id="1" w:name="_Toc44360248"/>
      <w:bookmarkStart w:id="2" w:name="_Toc4019"/>
      <w:bookmarkStart w:id="3" w:name="_Toc12336"/>
      <w:bookmarkStart w:id="4" w:name="_Toc32010"/>
      <w:bookmarkStart w:id="5" w:name="_Toc2769"/>
      <w:bookmarkStart w:id="6" w:name="_Toc136784227"/>
      <w:bookmarkStart w:id="7" w:name="_Toc14865"/>
      <w:bookmarkStart w:id="8" w:name="_Toc12981"/>
      <w:bookmarkStart w:id="9" w:name="_Toc1937"/>
      <w:bookmarkStart w:id="10" w:name="MTBlankEqn"/>
      <w:r>
        <w:rPr>
          <w:noProof/>
        </w:rPr>
        <w:drawing>
          <wp:anchor distT="0" distB="0" distL="114300" distR="114300" simplePos="0" relativeHeight="251656192" behindDoc="0" locked="0" layoutInCell="1" allowOverlap="1" wp14:anchorId="27913A80" wp14:editId="097E05AA">
            <wp:simplePos x="0" y="0"/>
            <wp:positionH relativeFrom="column">
              <wp:posOffset>0</wp:posOffset>
            </wp:positionH>
            <wp:positionV relativeFrom="paragraph">
              <wp:posOffset>38100</wp:posOffset>
            </wp:positionV>
            <wp:extent cx="1737995" cy="11493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34F07DC" w14:textId="77777777" w:rsidR="002F5828" w:rsidRDefault="002F5828">
      <w:pPr>
        <w:rPr>
          <w:b/>
          <w:bCs/>
          <w:sz w:val="52"/>
          <w:szCs w:val="84"/>
        </w:rPr>
      </w:pPr>
    </w:p>
    <w:p w14:paraId="69ED702A" w14:textId="77777777" w:rsidR="002F5828" w:rsidRDefault="00D84A8A">
      <w:pPr>
        <w:jc w:val="right"/>
        <w:rPr>
          <w:sz w:val="32"/>
          <w:szCs w:val="32"/>
        </w:rPr>
      </w:pPr>
      <w:r>
        <w:rPr>
          <w:b/>
          <w:bCs/>
          <w:sz w:val="36"/>
          <w:szCs w:val="36"/>
        </w:rPr>
        <w:t xml:space="preserve">T/CECS </w:t>
      </w:r>
      <w:r>
        <w:rPr>
          <w:sz w:val="36"/>
          <w:szCs w:val="36"/>
        </w:rPr>
        <w:t>XXX- 202X</w:t>
      </w:r>
    </w:p>
    <w:p w14:paraId="54F4F504" w14:textId="77777777" w:rsidR="002F5828" w:rsidRDefault="00D84A8A">
      <w:pPr>
        <w:jc w:val="center"/>
        <w:rPr>
          <w:szCs w:val="32"/>
        </w:rPr>
      </w:pPr>
      <w:r>
        <w:rPr>
          <w:noProof/>
          <w:szCs w:val="32"/>
        </w:rPr>
        <mc:AlternateContent>
          <mc:Choice Requires="wps">
            <w:drawing>
              <wp:anchor distT="0" distB="0" distL="114300" distR="114300" simplePos="0" relativeHeight="251661312" behindDoc="0" locked="0" layoutInCell="1" allowOverlap="1" wp14:anchorId="42ABF0F9" wp14:editId="59484C5C">
                <wp:simplePos x="0" y="0"/>
                <wp:positionH relativeFrom="column">
                  <wp:posOffset>0</wp:posOffset>
                </wp:positionH>
                <wp:positionV relativeFrom="paragraph">
                  <wp:posOffset>120650</wp:posOffset>
                </wp:positionV>
                <wp:extent cx="53200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20146"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9B46469"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9.5pt" to="418.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TAswEAAFoDAAAOAAAAZHJzL2Uyb0RvYy54bWysU01PGzEQvVfiP1i+Ey9QEKyy4UBEL1WL&#10;VPgBgz92LflLHpNN/n3HTghpuVXdg9f27Lx5b+bt8n7rHdvojDaGgV8sOs50kFHZMA785fnx/JYz&#10;LBAUuBj0wHca+f3q7MtyTr2+jFN0SmdGIAH7OQ18KiX1QqCctAdcxKQDBU3MHgod8yhUhpnQvROX&#10;XXcj5phVylFqRLpd74N81fCN0bL8NAZ1YW7gxK20Nbf1ta5itYR+zJAmKw804B9YeLCBih6h1lCA&#10;vWX7CcpbmSNGUxYyehGNsVI3DaTmovtLza8Jkm5aqDmYjm3C/wcrf2wewlOmNswJe0xPuarYmuzr&#10;m/ixbWvW7tgsvS1M0uX1FTH+esOZfI+Jj8SUsXzT0bO6GbizoeqAHjbfsVAx+vT9k3od4qN1rs3C&#10;BTaTke66axqXBLKEcVBo65MaOIaRM3AjeU2W3CAxOqtqegXCHT64zDZA4yaXqDg/E1/OHGChAIlo&#10;Tx07UfgjtfJZA0775Bbau8PbQhZ11g/89jTbhVpRN5MdVH30sO5eo9q11op6ogG2ogezVYecnml/&#10;+kusfgMAAP//AwBQSwMEFAAGAAgAAAAhAI4IcnrcAAAABgEAAA8AAABkcnMvZG93bnJldi54bWxM&#10;j0FPwzAMhe9I/IfISNxYCkxjK00nQJqQOCBtbBJHtzFtoXGqJu0Kvx4jDnCy/J79/DlbT65VI/Wh&#10;8WzgcpaAIi69bbgysH/ZXCxBhYhssfVMBj4pwDo/Pckwtf7IWxp3sVISwiFFA3WMXap1KGtyGGa+&#10;IxbvzfcOo7R9pW2PRwl3rb5KkoV22LBcqLGjh5rKj93gBMN9bR6b+9X0rN/paTEe5q9DMTfm/Gy6&#10;uwUVaYp/w/CDLzuQC1PhB7ZBtQbkkSjqSqq4y+sbeaT4FXSe6f/4+TcAAAD//wMAUEsBAi0AFAAG&#10;AAgAAAAhALaDOJL+AAAA4QEAABMAAAAAAAAAAAAAAAAAAAAAAFtDb250ZW50X1R5cGVzXS54bWxQ&#10;SwECLQAUAAYACAAAACEAOP0h/9YAAACUAQAACwAAAAAAAAAAAAAAAAAvAQAAX3JlbHMvLnJlbHNQ&#10;SwECLQAUAAYACAAAACEANqE0wLMBAABaAwAADgAAAAAAAAAAAAAAAAAuAgAAZHJzL2Uyb0RvYy54&#10;bWxQSwECLQAUAAYACAAAACEAjghyetwAAAAGAQAADwAAAAAAAAAAAAAAAAANBAAAZHJzL2Rvd25y&#10;ZXYueG1sUEsFBgAAAAAEAAQA8wAAABYFAAAAAA==&#10;" strokecolor="windowText" strokeweight="1.5pt">
                <v:stroke joinstyle="miter"/>
              </v:line>
            </w:pict>
          </mc:Fallback>
        </mc:AlternateContent>
      </w:r>
    </w:p>
    <w:p w14:paraId="54687AA9" w14:textId="77777777" w:rsidR="002F5828" w:rsidRDefault="002F5828"/>
    <w:p w14:paraId="473687ED" w14:textId="77777777" w:rsidR="002F5828" w:rsidRDefault="002F5828">
      <w:pPr>
        <w:rPr>
          <w:b/>
          <w:bCs/>
          <w:szCs w:val="32"/>
          <w:u w:val="single"/>
        </w:rPr>
      </w:pPr>
    </w:p>
    <w:p w14:paraId="12096378" w14:textId="77777777" w:rsidR="002F5828" w:rsidRDefault="00D84A8A">
      <w:pPr>
        <w:spacing w:line="360" w:lineRule="auto"/>
        <w:ind w:firstLineChars="200" w:firstLine="560"/>
        <w:jc w:val="center"/>
        <w:rPr>
          <w:b/>
          <w:bCs/>
          <w:sz w:val="44"/>
          <w:szCs w:val="23"/>
        </w:rPr>
      </w:pPr>
      <w:r>
        <w:rPr>
          <w:sz w:val="28"/>
        </w:rPr>
        <w:t>中国工程建设标准化协会标准</w:t>
      </w:r>
    </w:p>
    <w:p w14:paraId="0D39BA4E" w14:textId="77777777" w:rsidR="002F5828" w:rsidRDefault="002F5828">
      <w:pPr>
        <w:spacing w:line="360" w:lineRule="auto"/>
        <w:jc w:val="center"/>
        <w:rPr>
          <w:rFonts w:eastAsia="宋体" w:cs="Times New Roman"/>
          <w:sz w:val="28"/>
        </w:rPr>
      </w:pPr>
    </w:p>
    <w:p w14:paraId="7AACEF4A" w14:textId="77777777" w:rsidR="002F5828" w:rsidRDefault="002F5828">
      <w:pPr>
        <w:spacing w:line="360" w:lineRule="auto"/>
        <w:jc w:val="center"/>
        <w:rPr>
          <w:rFonts w:eastAsia="宋体" w:cs="Times New Roman"/>
          <w:sz w:val="30"/>
        </w:rPr>
      </w:pPr>
    </w:p>
    <w:p w14:paraId="5764E97C" w14:textId="77777777" w:rsidR="002F5828" w:rsidRDefault="00D84A8A">
      <w:pPr>
        <w:widowControl/>
        <w:snapToGrid w:val="0"/>
        <w:spacing w:line="360" w:lineRule="auto"/>
        <w:ind w:leftChars="85" w:left="170"/>
        <w:jc w:val="center"/>
        <w:rPr>
          <w:rFonts w:eastAsia="黑体" w:cs="Times New Roman"/>
          <w:sz w:val="44"/>
          <w:szCs w:val="44"/>
        </w:rPr>
      </w:pPr>
      <w:r>
        <w:rPr>
          <w:rFonts w:eastAsia="黑体" w:cs="Times New Roman" w:hint="eastAsia"/>
          <w:sz w:val="44"/>
          <w:szCs w:val="44"/>
        </w:rPr>
        <w:t>博物馆建筑能耗监测系统技术规程</w:t>
      </w:r>
    </w:p>
    <w:p w14:paraId="171C26E5" w14:textId="77777777" w:rsidR="002F5828" w:rsidRDefault="00D84A8A">
      <w:pPr>
        <w:jc w:val="center"/>
        <w:rPr>
          <w:rFonts w:eastAsia="宋体" w:cs="Times New Roman"/>
          <w:sz w:val="32"/>
          <w:szCs w:val="32"/>
        </w:rPr>
      </w:pPr>
      <w:r>
        <w:rPr>
          <w:rFonts w:eastAsia="宋体" w:cs="Times New Roman"/>
          <w:sz w:val="32"/>
          <w:szCs w:val="32"/>
        </w:rPr>
        <w:t xml:space="preserve">Technical specification for energy consumption monitoring system of museum building </w:t>
      </w:r>
    </w:p>
    <w:p w14:paraId="2E0CE64D" w14:textId="77777777" w:rsidR="009C7806" w:rsidRDefault="009C7806" w:rsidP="009C7806">
      <w:pPr>
        <w:widowControl/>
        <w:snapToGrid w:val="0"/>
        <w:spacing w:line="360" w:lineRule="auto"/>
        <w:ind w:leftChars="85" w:left="170"/>
        <w:jc w:val="center"/>
        <w:rPr>
          <w:rFonts w:eastAsia="黑体" w:cs="Times New Roman"/>
          <w:sz w:val="44"/>
          <w:szCs w:val="44"/>
        </w:rPr>
      </w:pPr>
      <w:r>
        <w:rPr>
          <w:rFonts w:eastAsia="黑体" w:cs="黑体" w:hint="eastAsia"/>
          <w:sz w:val="44"/>
          <w:szCs w:val="44"/>
        </w:rPr>
        <w:t>（征求意见稿）</w:t>
      </w:r>
    </w:p>
    <w:p w14:paraId="3FEBD9E9" w14:textId="77777777" w:rsidR="002F5828" w:rsidRDefault="002F5828">
      <w:pPr>
        <w:jc w:val="center"/>
        <w:rPr>
          <w:rFonts w:eastAsia="宋体" w:cs="Times New Roman"/>
        </w:rPr>
      </w:pPr>
    </w:p>
    <w:p w14:paraId="5613937D" w14:textId="77777777" w:rsidR="002F5828" w:rsidRDefault="002F5828">
      <w:pPr>
        <w:jc w:val="center"/>
        <w:rPr>
          <w:rFonts w:eastAsia="宋体" w:cs="Times New Roman"/>
        </w:rPr>
      </w:pPr>
    </w:p>
    <w:p w14:paraId="480E0611" w14:textId="77777777" w:rsidR="002F5828" w:rsidRDefault="002F5828">
      <w:pPr>
        <w:jc w:val="center"/>
        <w:rPr>
          <w:rFonts w:eastAsia="宋体" w:cs="Times New Roman"/>
        </w:rPr>
      </w:pPr>
    </w:p>
    <w:p w14:paraId="5D0B83FB" w14:textId="77777777" w:rsidR="002F5828" w:rsidRDefault="00D84A8A">
      <w:pPr>
        <w:pStyle w:val="affff0"/>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1DD30ACE" w14:textId="77777777" w:rsidR="002F5828" w:rsidRDefault="002F5828">
      <w:pPr>
        <w:jc w:val="center"/>
        <w:rPr>
          <w:rFonts w:eastAsia="宋体" w:cs="Times New Roman"/>
        </w:rPr>
      </w:pPr>
    </w:p>
    <w:p w14:paraId="4452336A" w14:textId="77777777" w:rsidR="002F5828" w:rsidRDefault="002F5828">
      <w:pPr>
        <w:jc w:val="center"/>
        <w:rPr>
          <w:rFonts w:eastAsia="宋体" w:cs="Times New Roman"/>
        </w:rPr>
      </w:pPr>
    </w:p>
    <w:p w14:paraId="208B344A" w14:textId="77777777" w:rsidR="002F5828" w:rsidRDefault="002F5828">
      <w:pPr>
        <w:jc w:val="center"/>
        <w:rPr>
          <w:rFonts w:eastAsia="宋体" w:cs="Times New Roman"/>
        </w:rPr>
      </w:pPr>
    </w:p>
    <w:p w14:paraId="1761B900" w14:textId="77777777" w:rsidR="002F5828" w:rsidRDefault="002F5828">
      <w:pPr>
        <w:jc w:val="center"/>
        <w:rPr>
          <w:rFonts w:eastAsia="宋体" w:cs="Times New Roman"/>
        </w:rPr>
      </w:pPr>
    </w:p>
    <w:p w14:paraId="1B02FEBB" w14:textId="77777777" w:rsidR="002F5828" w:rsidRDefault="002F5828">
      <w:pPr>
        <w:jc w:val="center"/>
        <w:rPr>
          <w:rFonts w:eastAsia="宋体" w:cs="Times New Roman"/>
        </w:rPr>
      </w:pPr>
    </w:p>
    <w:p w14:paraId="5CF31B95" w14:textId="77777777" w:rsidR="002F5828" w:rsidRDefault="002F5828">
      <w:pPr>
        <w:jc w:val="center"/>
        <w:rPr>
          <w:rFonts w:eastAsia="宋体" w:cs="Times New Roman"/>
        </w:rPr>
      </w:pPr>
    </w:p>
    <w:p w14:paraId="75760030" w14:textId="77777777" w:rsidR="002F5828" w:rsidRDefault="002F5828">
      <w:pPr>
        <w:jc w:val="center"/>
        <w:rPr>
          <w:rFonts w:eastAsia="宋体" w:cs="Times New Roman"/>
        </w:rPr>
      </w:pPr>
    </w:p>
    <w:p w14:paraId="4AF22234" w14:textId="77777777" w:rsidR="002F5828" w:rsidRDefault="002F5828">
      <w:pPr>
        <w:jc w:val="center"/>
        <w:rPr>
          <w:rFonts w:eastAsia="宋体" w:cs="Times New Roman"/>
        </w:rPr>
      </w:pPr>
    </w:p>
    <w:p w14:paraId="46170CF7" w14:textId="77777777" w:rsidR="002F5828" w:rsidRDefault="002F5828">
      <w:pPr>
        <w:jc w:val="center"/>
        <w:rPr>
          <w:rFonts w:eastAsia="宋体" w:cs="Times New Roman"/>
        </w:rPr>
      </w:pPr>
    </w:p>
    <w:p w14:paraId="7D594508" w14:textId="77777777" w:rsidR="002F5828" w:rsidRDefault="002F5828">
      <w:pPr>
        <w:jc w:val="center"/>
        <w:rPr>
          <w:rFonts w:eastAsia="宋体" w:cs="Times New Roman"/>
        </w:rPr>
      </w:pPr>
    </w:p>
    <w:p w14:paraId="64BA33EC" w14:textId="77777777" w:rsidR="002F5828" w:rsidRDefault="002F5828">
      <w:pPr>
        <w:jc w:val="center"/>
        <w:rPr>
          <w:rFonts w:eastAsia="宋体" w:cs="Times New Roman"/>
        </w:rPr>
      </w:pPr>
    </w:p>
    <w:p w14:paraId="5666D3DA" w14:textId="060F967A" w:rsidR="002F5828" w:rsidRDefault="00D84A8A">
      <w:pPr>
        <w:jc w:val="center"/>
        <w:rPr>
          <w:rFonts w:eastAsia="宋体"/>
          <w:bCs/>
          <w:sz w:val="24"/>
          <w:szCs w:val="24"/>
        </w:rPr>
        <w:sectPr w:rsidR="002F5828" w:rsidSect="00066890">
          <w:headerReference w:type="default" r:id="rId10"/>
          <w:footerReference w:type="even" r:id="rId11"/>
          <w:footerReference w:type="default" r:id="rId12"/>
          <w:pgSz w:w="11906" w:h="16838"/>
          <w:pgMar w:top="1418" w:right="1700" w:bottom="1134" w:left="1843" w:header="851" w:footer="992" w:gutter="0"/>
          <w:pgNumType w:fmt="upperRoman"/>
          <w:cols w:space="720"/>
          <w:formProt w:val="0"/>
          <w:docGrid w:type="lines" w:linePitch="312"/>
        </w:sectPr>
      </w:pPr>
      <w:r>
        <w:rPr>
          <w:rFonts w:eastAsia="宋体" w:hint="eastAsia"/>
          <w:bCs/>
          <w:sz w:val="24"/>
          <w:szCs w:val="24"/>
        </w:rPr>
        <w:t>****</w:t>
      </w:r>
      <w:r>
        <w:rPr>
          <w:rFonts w:eastAsia="宋体"/>
          <w:bCs/>
          <w:sz w:val="24"/>
          <w:szCs w:val="24"/>
        </w:rPr>
        <w:t>出版社</w:t>
      </w:r>
    </w:p>
    <w:p w14:paraId="6BFD2E3D" w14:textId="77777777" w:rsidR="002F5828" w:rsidRDefault="002F5828">
      <w:pPr>
        <w:spacing w:line="360" w:lineRule="auto"/>
        <w:ind w:firstLine="426"/>
        <w:jc w:val="center"/>
        <w:rPr>
          <w:rFonts w:eastAsia="宋体" w:cs="Times New Roman"/>
          <w:sz w:val="24"/>
          <w:szCs w:val="21"/>
        </w:rPr>
      </w:pPr>
    </w:p>
    <w:p w14:paraId="6AE3C60E" w14:textId="77777777" w:rsidR="002F5828" w:rsidRDefault="002F5828">
      <w:pPr>
        <w:spacing w:line="360" w:lineRule="auto"/>
        <w:ind w:firstLine="426"/>
        <w:jc w:val="center"/>
        <w:rPr>
          <w:rFonts w:eastAsia="宋体" w:cs="Times New Roman"/>
          <w:sz w:val="24"/>
          <w:szCs w:val="21"/>
        </w:rPr>
      </w:pPr>
    </w:p>
    <w:p w14:paraId="3F31F681" w14:textId="77777777" w:rsidR="002F5828" w:rsidRDefault="002F5828">
      <w:pPr>
        <w:spacing w:line="360" w:lineRule="auto"/>
        <w:ind w:firstLine="426"/>
        <w:jc w:val="center"/>
        <w:rPr>
          <w:rFonts w:eastAsia="宋体" w:cs="Times New Roman"/>
          <w:sz w:val="28"/>
          <w:szCs w:val="21"/>
        </w:rPr>
      </w:pPr>
    </w:p>
    <w:p w14:paraId="7ACA9098" w14:textId="77777777" w:rsidR="002F5828" w:rsidRDefault="002F5828">
      <w:pPr>
        <w:spacing w:line="360" w:lineRule="auto"/>
        <w:ind w:firstLine="426"/>
        <w:jc w:val="center"/>
        <w:rPr>
          <w:rFonts w:eastAsia="宋体" w:cs="Times New Roman"/>
          <w:sz w:val="28"/>
          <w:szCs w:val="21"/>
        </w:rPr>
      </w:pPr>
    </w:p>
    <w:p w14:paraId="481A2056" w14:textId="77777777" w:rsidR="002F5828" w:rsidRDefault="00D84A8A">
      <w:pPr>
        <w:spacing w:line="360" w:lineRule="auto"/>
        <w:jc w:val="center"/>
        <w:rPr>
          <w:rFonts w:eastAsia="宋体"/>
          <w:sz w:val="28"/>
        </w:rPr>
      </w:pPr>
      <w:r>
        <w:rPr>
          <w:rFonts w:eastAsia="宋体"/>
          <w:sz w:val="28"/>
        </w:rPr>
        <w:t>中国工程建设标准化协会标准</w:t>
      </w:r>
    </w:p>
    <w:p w14:paraId="2D576CAB" w14:textId="77777777" w:rsidR="002F5828" w:rsidRDefault="002F5828">
      <w:pPr>
        <w:spacing w:line="360" w:lineRule="auto"/>
        <w:ind w:firstLine="426"/>
        <w:jc w:val="center"/>
        <w:rPr>
          <w:rFonts w:eastAsia="宋体" w:cs="Times New Roman"/>
          <w:sz w:val="24"/>
          <w:szCs w:val="21"/>
        </w:rPr>
      </w:pPr>
    </w:p>
    <w:p w14:paraId="0DF0A568" w14:textId="77777777" w:rsidR="002F5828" w:rsidRDefault="00D84A8A">
      <w:pPr>
        <w:widowControl/>
        <w:snapToGrid w:val="0"/>
        <w:spacing w:line="360" w:lineRule="auto"/>
        <w:ind w:leftChars="85" w:left="170"/>
        <w:jc w:val="center"/>
        <w:rPr>
          <w:rFonts w:eastAsia="黑体" w:cs="黑体"/>
          <w:sz w:val="44"/>
          <w:szCs w:val="44"/>
        </w:rPr>
      </w:pPr>
      <w:r>
        <w:rPr>
          <w:rFonts w:eastAsia="黑体" w:cs="黑体" w:hint="eastAsia"/>
          <w:sz w:val="44"/>
          <w:szCs w:val="44"/>
        </w:rPr>
        <w:t>博物馆建筑能耗监测系统技术规程</w:t>
      </w:r>
    </w:p>
    <w:p w14:paraId="5BEA9F2F" w14:textId="77777777" w:rsidR="002F5828" w:rsidRDefault="00D84A8A">
      <w:pPr>
        <w:widowControl/>
        <w:snapToGrid w:val="0"/>
        <w:spacing w:line="360" w:lineRule="auto"/>
        <w:ind w:leftChars="85" w:left="170"/>
        <w:jc w:val="center"/>
        <w:rPr>
          <w:rFonts w:eastAsia="黑体" w:cs="黑体"/>
          <w:sz w:val="44"/>
          <w:szCs w:val="44"/>
        </w:rPr>
      </w:pPr>
      <w:r>
        <w:rPr>
          <w:rFonts w:eastAsia="宋体" w:cs="Times New Roman"/>
          <w:spacing w:val="-1"/>
          <w:sz w:val="32"/>
          <w:szCs w:val="32"/>
        </w:rPr>
        <w:t>Technical specification for energy consumption monitoring system of museum building</w:t>
      </w:r>
    </w:p>
    <w:p w14:paraId="52E9BC98" w14:textId="77777777" w:rsidR="002F5828" w:rsidRDefault="002F5828">
      <w:pPr>
        <w:spacing w:line="360" w:lineRule="auto"/>
        <w:ind w:firstLine="426"/>
        <w:jc w:val="center"/>
        <w:rPr>
          <w:rFonts w:eastAsia="宋体" w:cs="Times New Roman"/>
          <w:sz w:val="24"/>
          <w:szCs w:val="21"/>
        </w:rPr>
      </w:pPr>
    </w:p>
    <w:p w14:paraId="6BF4E9FC" w14:textId="77777777" w:rsidR="002F5828" w:rsidRDefault="00D84A8A">
      <w:pPr>
        <w:spacing w:line="360" w:lineRule="auto"/>
        <w:jc w:val="center"/>
        <w:rPr>
          <w:rFonts w:eastAsia="宋体" w:cs="Times New Roman"/>
          <w:b/>
          <w:sz w:val="24"/>
          <w:szCs w:val="21"/>
        </w:rPr>
      </w:pPr>
      <w:r>
        <w:rPr>
          <w:rFonts w:eastAsia="宋体" w:cs="Times New Roman"/>
          <w:b/>
          <w:sz w:val="24"/>
          <w:szCs w:val="21"/>
        </w:rPr>
        <w:t>T/CECS *** -202X</w:t>
      </w:r>
    </w:p>
    <w:p w14:paraId="2DC14F6D" w14:textId="77777777" w:rsidR="002F5828" w:rsidRDefault="002F5828">
      <w:pPr>
        <w:spacing w:line="360" w:lineRule="auto"/>
        <w:ind w:firstLine="426"/>
        <w:jc w:val="center"/>
        <w:rPr>
          <w:rFonts w:eastAsia="宋体" w:cs="Times New Roman"/>
          <w:sz w:val="24"/>
          <w:szCs w:val="21"/>
        </w:rPr>
      </w:pPr>
    </w:p>
    <w:p w14:paraId="6C10CB35" w14:textId="77777777" w:rsidR="002F5828" w:rsidRDefault="002F5828">
      <w:pPr>
        <w:spacing w:line="360" w:lineRule="auto"/>
        <w:ind w:firstLine="426"/>
        <w:jc w:val="center"/>
        <w:rPr>
          <w:rFonts w:eastAsia="宋体" w:cs="Times New Roman"/>
          <w:sz w:val="24"/>
          <w:szCs w:val="21"/>
        </w:rPr>
      </w:pPr>
    </w:p>
    <w:p w14:paraId="5B509C73" w14:textId="77777777" w:rsidR="002F5828" w:rsidRDefault="002F5828">
      <w:pPr>
        <w:spacing w:line="360" w:lineRule="auto"/>
        <w:ind w:firstLine="426"/>
        <w:jc w:val="center"/>
        <w:rPr>
          <w:rFonts w:eastAsia="宋体" w:cs="Times New Roman"/>
          <w:sz w:val="24"/>
          <w:szCs w:val="21"/>
        </w:rPr>
      </w:pPr>
    </w:p>
    <w:p w14:paraId="3E8ECCB5" w14:textId="77777777" w:rsidR="002F5828" w:rsidRDefault="002F5828">
      <w:pPr>
        <w:spacing w:line="360" w:lineRule="auto"/>
        <w:ind w:firstLine="426"/>
        <w:jc w:val="center"/>
        <w:rPr>
          <w:rFonts w:eastAsia="宋体" w:cs="Times New Roman"/>
          <w:sz w:val="24"/>
          <w:szCs w:val="21"/>
        </w:rPr>
      </w:pPr>
    </w:p>
    <w:p w14:paraId="075008EF" w14:textId="77777777" w:rsidR="002F5828" w:rsidRDefault="002F5828">
      <w:pPr>
        <w:spacing w:line="360" w:lineRule="auto"/>
        <w:ind w:firstLine="426"/>
        <w:jc w:val="center"/>
        <w:rPr>
          <w:rFonts w:eastAsia="宋体" w:cs="Times New Roman"/>
          <w:sz w:val="24"/>
          <w:szCs w:val="21"/>
        </w:rPr>
      </w:pPr>
    </w:p>
    <w:p w14:paraId="24736FC0" w14:textId="77777777" w:rsidR="002F5828" w:rsidRDefault="00D84A8A">
      <w:pPr>
        <w:spacing w:line="400" w:lineRule="atLeast"/>
        <w:ind w:firstLineChars="800" w:firstLine="2240"/>
        <w:rPr>
          <w:rFonts w:eastAsia="宋体" w:cs="Times New Roman"/>
          <w:sz w:val="28"/>
          <w:szCs w:val="28"/>
        </w:rPr>
      </w:pPr>
      <w:r>
        <w:rPr>
          <w:rFonts w:eastAsia="宋体" w:cs="Times New Roman"/>
          <w:sz w:val="28"/>
          <w:szCs w:val="28"/>
        </w:rPr>
        <w:t>主编单位：</w:t>
      </w:r>
      <w:r>
        <w:rPr>
          <w:rFonts w:eastAsia="宋体" w:cs="Times New Roman" w:hint="eastAsia"/>
          <w:sz w:val="28"/>
          <w:szCs w:val="28"/>
        </w:rPr>
        <w:t>哈尔滨工业大学</w:t>
      </w:r>
    </w:p>
    <w:p w14:paraId="7B92D1B1" w14:textId="77777777" w:rsidR="002F5828" w:rsidRDefault="00D84A8A">
      <w:pPr>
        <w:spacing w:line="400" w:lineRule="atLeast"/>
        <w:ind w:firstLineChars="800" w:firstLine="2240"/>
        <w:rPr>
          <w:rFonts w:eastAsia="宋体" w:cs="Times New Roman"/>
          <w:sz w:val="28"/>
          <w:szCs w:val="28"/>
        </w:rPr>
      </w:pPr>
      <w:r>
        <w:rPr>
          <w:rFonts w:eastAsia="宋体" w:cs="Times New Roman"/>
          <w:sz w:val="28"/>
          <w:szCs w:val="28"/>
        </w:rPr>
        <w:t>批准单位：中国工程建设标准化协会</w:t>
      </w:r>
    </w:p>
    <w:p w14:paraId="4A83754D" w14:textId="77777777" w:rsidR="002F5828" w:rsidRDefault="00D84A8A">
      <w:pPr>
        <w:spacing w:line="400" w:lineRule="atLeast"/>
        <w:ind w:firstLineChars="800" w:firstLine="2240"/>
        <w:rPr>
          <w:rFonts w:eastAsia="宋体" w:cs="Times New Roman"/>
          <w:sz w:val="28"/>
          <w:szCs w:val="28"/>
        </w:rPr>
      </w:pPr>
      <w:r>
        <w:rPr>
          <w:rFonts w:eastAsia="宋体" w:cs="Times New Roman"/>
          <w:sz w:val="28"/>
          <w:szCs w:val="28"/>
        </w:rPr>
        <w:t>施行日期：</w:t>
      </w:r>
      <w:r>
        <w:rPr>
          <w:rFonts w:eastAsia="宋体" w:cs="Times New Roman"/>
          <w:sz w:val="28"/>
          <w:szCs w:val="28"/>
        </w:rPr>
        <w:t xml:space="preserve">20  </w:t>
      </w:r>
      <w:r>
        <w:rPr>
          <w:rFonts w:eastAsia="宋体" w:cs="Times New Roman"/>
          <w:sz w:val="28"/>
          <w:szCs w:val="28"/>
        </w:rPr>
        <w:t>年</w:t>
      </w:r>
      <w:r>
        <w:rPr>
          <w:rFonts w:eastAsia="宋体" w:cs="Times New Roman"/>
          <w:sz w:val="28"/>
          <w:szCs w:val="28"/>
        </w:rPr>
        <w:t xml:space="preserve">  </w:t>
      </w:r>
      <w:r>
        <w:rPr>
          <w:rFonts w:eastAsia="宋体" w:cs="Times New Roman"/>
          <w:sz w:val="28"/>
          <w:szCs w:val="28"/>
        </w:rPr>
        <w:t>月</w:t>
      </w:r>
      <w:r>
        <w:rPr>
          <w:rFonts w:eastAsia="宋体" w:cs="Times New Roman"/>
          <w:sz w:val="28"/>
          <w:szCs w:val="28"/>
        </w:rPr>
        <w:t xml:space="preserve">   </w:t>
      </w:r>
      <w:r>
        <w:rPr>
          <w:rFonts w:eastAsia="宋体" w:cs="Times New Roman"/>
          <w:sz w:val="28"/>
          <w:szCs w:val="28"/>
        </w:rPr>
        <w:t>日</w:t>
      </w:r>
    </w:p>
    <w:p w14:paraId="3037EA82" w14:textId="77777777" w:rsidR="002F5828" w:rsidRDefault="002F5828">
      <w:pPr>
        <w:spacing w:line="360" w:lineRule="auto"/>
        <w:ind w:firstLine="426"/>
        <w:jc w:val="center"/>
        <w:rPr>
          <w:rFonts w:eastAsia="宋体" w:cs="Times New Roman"/>
          <w:sz w:val="24"/>
          <w:szCs w:val="21"/>
        </w:rPr>
      </w:pPr>
    </w:p>
    <w:p w14:paraId="6C2C4767" w14:textId="77777777" w:rsidR="002F5828" w:rsidRDefault="002F5828">
      <w:pPr>
        <w:spacing w:line="360" w:lineRule="auto"/>
        <w:ind w:firstLine="426"/>
        <w:jc w:val="center"/>
        <w:rPr>
          <w:rFonts w:eastAsia="宋体" w:cs="Times New Roman"/>
          <w:sz w:val="24"/>
          <w:szCs w:val="21"/>
        </w:rPr>
      </w:pPr>
    </w:p>
    <w:p w14:paraId="79BC33E0" w14:textId="77777777" w:rsidR="002F5828" w:rsidRDefault="002F5828">
      <w:pPr>
        <w:spacing w:line="360" w:lineRule="auto"/>
        <w:ind w:firstLine="426"/>
        <w:jc w:val="center"/>
        <w:rPr>
          <w:rFonts w:eastAsia="宋体" w:cs="Times New Roman"/>
          <w:sz w:val="24"/>
          <w:szCs w:val="21"/>
        </w:rPr>
      </w:pPr>
    </w:p>
    <w:p w14:paraId="441F0326" w14:textId="77777777" w:rsidR="002F5828" w:rsidRDefault="002F5828">
      <w:pPr>
        <w:spacing w:line="360" w:lineRule="auto"/>
        <w:ind w:firstLine="426"/>
        <w:jc w:val="center"/>
        <w:rPr>
          <w:rFonts w:eastAsia="宋体" w:cs="Times New Roman"/>
          <w:sz w:val="24"/>
          <w:szCs w:val="21"/>
        </w:rPr>
      </w:pPr>
    </w:p>
    <w:p w14:paraId="74C89C7F" w14:textId="77777777" w:rsidR="002F5828" w:rsidRDefault="002F5828">
      <w:pPr>
        <w:spacing w:line="360" w:lineRule="auto"/>
        <w:ind w:firstLine="426"/>
        <w:jc w:val="center"/>
        <w:rPr>
          <w:rFonts w:eastAsia="宋体" w:cs="Times New Roman"/>
          <w:sz w:val="24"/>
          <w:szCs w:val="21"/>
        </w:rPr>
      </w:pPr>
    </w:p>
    <w:p w14:paraId="4F28B038" w14:textId="77777777" w:rsidR="002F5828" w:rsidRDefault="002F5828">
      <w:pPr>
        <w:spacing w:line="360" w:lineRule="auto"/>
        <w:ind w:firstLine="426"/>
        <w:jc w:val="center"/>
        <w:rPr>
          <w:rFonts w:eastAsia="宋体" w:cs="Times New Roman"/>
          <w:sz w:val="24"/>
          <w:szCs w:val="21"/>
        </w:rPr>
      </w:pPr>
    </w:p>
    <w:p w14:paraId="66FD2663" w14:textId="216C898F" w:rsidR="002F5828" w:rsidRDefault="00D84A8A">
      <w:pPr>
        <w:spacing w:line="360" w:lineRule="auto"/>
        <w:ind w:firstLine="426"/>
        <w:jc w:val="center"/>
        <w:rPr>
          <w:rFonts w:eastAsia="宋体" w:cs="Times New Roman"/>
          <w:sz w:val="24"/>
          <w:szCs w:val="21"/>
        </w:rPr>
      </w:pPr>
      <w:r>
        <w:rPr>
          <w:rFonts w:eastAsia="宋体" w:cs="Times New Roman" w:hint="eastAsia"/>
          <w:sz w:val="24"/>
          <w:szCs w:val="21"/>
        </w:rPr>
        <w:t>****</w:t>
      </w:r>
      <w:r>
        <w:rPr>
          <w:rFonts w:eastAsia="宋体" w:cs="Times New Roman"/>
          <w:sz w:val="24"/>
          <w:szCs w:val="21"/>
        </w:rPr>
        <w:t>出版社</w:t>
      </w:r>
    </w:p>
    <w:p w14:paraId="18B6A033" w14:textId="77777777" w:rsidR="002F5828" w:rsidRDefault="00D84A8A">
      <w:pPr>
        <w:spacing w:line="360" w:lineRule="auto"/>
        <w:ind w:firstLine="426"/>
        <w:jc w:val="center"/>
        <w:rPr>
          <w:rFonts w:eastAsia="宋体" w:cs="Times New Roman"/>
          <w:sz w:val="24"/>
          <w:szCs w:val="21"/>
        </w:rPr>
      </w:pPr>
      <w:r>
        <w:rPr>
          <w:rFonts w:eastAsia="宋体" w:cs="Times New Roman"/>
          <w:sz w:val="24"/>
          <w:szCs w:val="21"/>
        </w:rPr>
        <w:t>202</w:t>
      </w:r>
      <w:r>
        <w:rPr>
          <w:rFonts w:eastAsia="宋体" w:cs="Times New Roman" w:hint="eastAsia"/>
          <w:sz w:val="24"/>
          <w:szCs w:val="21"/>
        </w:rPr>
        <w:t>3</w:t>
      </w:r>
      <w:r>
        <w:rPr>
          <w:rFonts w:eastAsia="宋体" w:cs="Times New Roman"/>
          <w:sz w:val="24"/>
          <w:szCs w:val="21"/>
        </w:rPr>
        <w:t xml:space="preserve"> </w:t>
      </w:r>
      <w:r>
        <w:rPr>
          <w:rFonts w:eastAsia="宋体" w:cs="Times New Roman"/>
          <w:sz w:val="24"/>
          <w:szCs w:val="21"/>
        </w:rPr>
        <w:t>北京</w:t>
      </w:r>
    </w:p>
    <w:p w14:paraId="312C7E26" w14:textId="77777777" w:rsidR="002F5828" w:rsidRDefault="002F5828">
      <w:pPr>
        <w:keepNext/>
        <w:pageBreakBefore/>
        <w:widowControl/>
        <w:shd w:val="clear" w:color="FFFFFF" w:fill="FFFFFF"/>
        <w:snapToGrid w:val="0"/>
        <w:spacing w:line="360" w:lineRule="auto"/>
        <w:jc w:val="center"/>
        <w:rPr>
          <w:rFonts w:eastAsia="宋体" w:cs="Times New Roman"/>
          <w:sz w:val="32"/>
        </w:rPr>
        <w:sectPr w:rsidR="002F5828" w:rsidSect="00066890">
          <w:type w:val="continuous"/>
          <w:pgSz w:w="11906" w:h="16838"/>
          <w:pgMar w:top="1418" w:right="1700" w:bottom="1134" w:left="1843" w:header="851" w:footer="992" w:gutter="0"/>
          <w:pgNumType w:fmt="upperRoman"/>
          <w:cols w:space="720"/>
          <w:formProt w:val="0"/>
          <w:docGrid w:type="lines" w:linePitch="312"/>
        </w:sectPr>
      </w:pPr>
    </w:p>
    <w:p w14:paraId="12F0456F" w14:textId="77777777" w:rsidR="002F5828" w:rsidRDefault="00D84A8A">
      <w:pPr>
        <w:widowControl/>
        <w:adjustRightInd w:val="0"/>
        <w:snapToGrid w:val="0"/>
        <w:spacing w:line="360" w:lineRule="auto"/>
        <w:jc w:val="center"/>
        <w:rPr>
          <w:rFonts w:eastAsia="宋体" w:cs="宋体"/>
          <w:b/>
          <w:sz w:val="24"/>
          <w:szCs w:val="24"/>
        </w:rPr>
      </w:pPr>
      <w:r>
        <w:rPr>
          <w:rFonts w:eastAsia="宋体" w:cs="宋体" w:hint="eastAsia"/>
          <w:b/>
          <w:kern w:val="44"/>
          <w:sz w:val="28"/>
          <w:szCs w:val="24"/>
        </w:rPr>
        <w:lastRenderedPageBreak/>
        <w:t>前</w:t>
      </w:r>
      <w:r>
        <w:rPr>
          <w:rFonts w:eastAsia="宋体" w:cs="宋体" w:hint="eastAsia"/>
          <w:b/>
          <w:kern w:val="44"/>
          <w:sz w:val="28"/>
          <w:szCs w:val="24"/>
        </w:rPr>
        <w:t xml:space="preserve">  </w:t>
      </w:r>
      <w:r>
        <w:rPr>
          <w:rFonts w:eastAsia="宋体" w:cs="宋体" w:hint="eastAsia"/>
          <w:b/>
          <w:kern w:val="44"/>
          <w:sz w:val="28"/>
          <w:szCs w:val="24"/>
        </w:rPr>
        <w:t>言</w:t>
      </w:r>
    </w:p>
    <w:p w14:paraId="26A46DB2" w14:textId="738558F3" w:rsidR="002F5828" w:rsidRDefault="00D84A8A">
      <w:pPr>
        <w:spacing w:line="360" w:lineRule="auto"/>
        <w:ind w:firstLineChars="200" w:firstLine="480"/>
        <w:rPr>
          <w:rFonts w:eastAsia="宋体" w:cs="Times New Roman"/>
          <w:bCs/>
          <w:sz w:val="24"/>
          <w:szCs w:val="24"/>
        </w:rPr>
      </w:pPr>
      <w:r>
        <w:rPr>
          <w:rFonts w:eastAsia="宋体" w:cs="Times New Roman"/>
          <w:bCs/>
          <w:sz w:val="24"/>
          <w:szCs w:val="24"/>
        </w:rPr>
        <w:t>根据中国工程建设标准化协会</w:t>
      </w:r>
      <w:r>
        <w:rPr>
          <w:rFonts w:eastAsia="宋体" w:cs="Times New Roman" w:hint="eastAsia"/>
          <w:bCs/>
          <w:sz w:val="24"/>
          <w:szCs w:val="24"/>
        </w:rPr>
        <w:t>《关于印发</w:t>
      </w:r>
      <w:r>
        <w:rPr>
          <w:rFonts w:eastAsia="宋体" w:cs="Times New Roman" w:hint="eastAsia"/>
          <w:bCs/>
          <w:sz w:val="24"/>
          <w:szCs w:val="24"/>
        </w:rPr>
        <w:t>&lt;2022</w:t>
      </w:r>
      <w:r>
        <w:rPr>
          <w:rFonts w:eastAsia="宋体" w:cs="Times New Roman" w:hint="eastAsia"/>
          <w:bCs/>
          <w:sz w:val="24"/>
          <w:szCs w:val="24"/>
        </w:rPr>
        <w:t>年第一批协会标准制订、修订计划</w:t>
      </w:r>
      <w:r>
        <w:rPr>
          <w:rFonts w:eastAsia="宋体" w:cs="Times New Roman"/>
          <w:bCs/>
          <w:sz w:val="24"/>
          <w:szCs w:val="24"/>
        </w:rPr>
        <w:t>&gt;</w:t>
      </w:r>
      <w:r>
        <w:rPr>
          <w:rFonts w:eastAsia="宋体" w:cs="Times New Roman" w:hint="eastAsia"/>
          <w:bCs/>
          <w:sz w:val="24"/>
          <w:szCs w:val="24"/>
        </w:rPr>
        <w:t>的通知》（建标协字</w:t>
      </w:r>
      <w:r>
        <w:rPr>
          <w:rFonts w:eastAsia="宋体" w:cs="Times New Roman" w:hint="eastAsia"/>
          <w:bCs/>
          <w:sz w:val="24"/>
          <w:szCs w:val="24"/>
        </w:rPr>
        <w:t>[2022]13</w:t>
      </w:r>
      <w:r>
        <w:rPr>
          <w:rFonts w:eastAsia="宋体" w:cs="Times New Roman" w:hint="eastAsia"/>
          <w:bCs/>
          <w:sz w:val="24"/>
          <w:szCs w:val="24"/>
        </w:rPr>
        <w:t>号）</w:t>
      </w:r>
      <w:r>
        <w:rPr>
          <w:rFonts w:eastAsia="宋体" w:cs="Times New Roman"/>
          <w:bCs/>
          <w:sz w:val="24"/>
          <w:szCs w:val="24"/>
        </w:rPr>
        <w:t>的要求，</w:t>
      </w:r>
      <w:r>
        <w:rPr>
          <w:rFonts w:eastAsia="宋体" w:cs="Times New Roman"/>
          <w:sz w:val="24"/>
          <w:szCs w:val="24"/>
        </w:rPr>
        <w:t>编制组经</w:t>
      </w:r>
      <w:r>
        <w:rPr>
          <w:rFonts w:eastAsia="宋体" w:cs="Times New Roman" w:hint="eastAsia"/>
          <w:sz w:val="24"/>
          <w:szCs w:val="24"/>
        </w:rPr>
        <w:t>深入</w:t>
      </w:r>
      <w:r>
        <w:rPr>
          <w:rFonts w:eastAsia="宋体" w:cs="Times New Roman"/>
          <w:sz w:val="24"/>
          <w:szCs w:val="24"/>
        </w:rPr>
        <w:t>调查研究，认真总结实践经验，参考国内外先进标准，并在广泛征求意见的基础上，制定本</w:t>
      </w:r>
      <w:r>
        <w:rPr>
          <w:rFonts w:eastAsia="宋体" w:cs="Times New Roman" w:hint="eastAsia"/>
          <w:sz w:val="24"/>
          <w:szCs w:val="24"/>
        </w:rPr>
        <w:t>规程</w:t>
      </w:r>
      <w:r>
        <w:rPr>
          <w:rFonts w:eastAsia="宋体" w:cs="Times New Roman"/>
          <w:sz w:val="24"/>
          <w:szCs w:val="24"/>
        </w:rPr>
        <w:t>。</w:t>
      </w:r>
    </w:p>
    <w:p w14:paraId="0D110C40" w14:textId="1C2600B7" w:rsidR="002F5828" w:rsidRDefault="00D84A8A">
      <w:pPr>
        <w:spacing w:line="360" w:lineRule="auto"/>
        <w:ind w:firstLineChars="200" w:firstLine="480"/>
        <w:rPr>
          <w:rFonts w:eastAsia="宋体" w:cs="Times New Roman"/>
          <w:bCs/>
          <w:sz w:val="24"/>
          <w:szCs w:val="24"/>
        </w:rPr>
      </w:pPr>
      <w:r>
        <w:rPr>
          <w:rFonts w:eastAsia="宋体" w:cs="Times New Roman" w:hint="eastAsia"/>
          <w:bCs/>
          <w:sz w:val="24"/>
          <w:szCs w:val="24"/>
        </w:rPr>
        <w:t>本规程</w:t>
      </w:r>
      <w:r>
        <w:rPr>
          <w:rFonts w:eastAsia="宋体" w:cs="Times New Roman"/>
          <w:bCs/>
          <w:sz w:val="24"/>
          <w:szCs w:val="24"/>
        </w:rPr>
        <w:t>共分</w:t>
      </w:r>
      <w:r>
        <w:rPr>
          <w:rFonts w:eastAsia="宋体" w:cs="Times New Roman" w:hint="eastAsia"/>
          <w:bCs/>
          <w:sz w:val="24"/>
          <w:szCs w:val="24"/>
        </w:rPr>
        <w:t>7</w:t>
      </w:r>
      <w:r>
        <w:rPr>
          <w:rFonts w:eastAsia="宋体" w:cs="Times New Roman"/>
          <w:bCs/>
          <w:sz w:val="24"/>
          <w:szCs w:val="24"/>
        </w:rPr>
        <w:t>章，主要内容包括：总则、术语、基本规定、</w:t>
      </w:r>
      <w:r>
        <w:rPr>
          <w:rFonts w:eastAsia="宋体" w:cs="Times New Roman" w:hint="eastAsia"/>
          <w:bCs/>
          <w:sz w:val="24"/>
          <w:szCs w:val="24"/>
        </w:rPr>
        <w:t>系统设计、系统施工与调试、系统检测与验收、系统运行与维护</w:t>
      </w:r>
      <w:r>
        <w:rPr>
          <w:rFonts w:eastAsia="宋体" w:cs="Times New Roman"/>
          <w:bCs/>
          <w:sz w:val="24"/>
          <w:szCs w:val="24"/>
        </w:rPr>
        <w:t>。</w:t>
      </w:r>
      <w:r>
        <w:rPr>
          <w:rFonts w:eastAsia="宋体" w:cs="Times New Roman"/>
          <w:bCs/>
          <w:sz w:val="24"/>
          <w:szCs w:val="24"/>
        </w:rPr>
        <w:t xml:space="preserve"> </w:t>
      </w:r>
    </w:p>
    <w:p w14:paraId="620FAAC5" w14:textId="1503EDE1" w:rsidR="002F5828" w:rsidRDefault="00D84A8A">
      <w:pPr>
        <w:spacing w:line="360" w:lineRule="auto"/>
        <w:ind w:firstLineChars="200" w:firstLine="480"/>
        <w:rPr>
          <w:rFonts w:eastAsia="宋体" w:cs="Times New Roman"/>
          <w:sz w:val="24"/>
          <w:szCs w:val="24"/>
        </w:rPr>
      </w:pPr>
      <w:r>
        <w:rPr>
          <w:rFonts w:eastAsia="宋体" w:cs="Times New Roman" w:hint="eastAsia"/>
          <w:sz w:val="24"/>
          <w:szCs w:val="24"/>
        </w:rPr>
        <w:t>本规程</w:t>
      </w:r>
      <w:r>
        <w:rPr>
          <w:rFonts w:eastAsia="宋体" w:cs="Times New Roman"/>
          <w:sz w:val="24"/>
          <w:szCs w:val="24"/>
        </w:rPr>
        <w:t>的某些内容可能直接或间接涉及专利，</w:t>
      </w:r>
      <w:r>
        <w:rPr>
          <w:rFonts w:eastAsia="宋体" w:cs="Times New Roman" w:hint="eastAsia"/>
          <w:sz w:val="24"/>
          <w:szCs w:val="24"/>
        </w:rPr>
        <w:t>本规程</w:t>
      </w:r>
      <w:r>
        <w:rPr>
          <w:rFonts w:eastAsia="宋体" w:cs="Times New Roman"/>
          <w:sz w:val="24"/>
          <w:szCs w:val="24"/>
        </w:rPr>
        <w:t>的发布机构不承担识别这些专利的责任。</w:t>
      </w:r>
    </w:p>
    <w:p w14:paraId="0E173843" w14:textId="52C97D2C" w:rsidR="002F5828" w:rsidRDefault="00D84A8A">
      <w:pPr>
        <w:spacing w:line="360" w:lineRule="auto"/>
        <w:ind w:firstLineChars="200" w:firstLine="480"/>
        <w:rPr>
          <w:rFonts w:eastAsia="新宋体"/>
          <w:sz w:val="24"/>
          <w:szCs w:val="24"/>
        </w:rPr>
      </w:pPr>
      <w:r>
        <w:rPr>
          <w:rFonts w:eastAsia="宋体" w:cs="Times New Roman" w:hint="eastAsia"/>
          <w:sz w:val="24"/>
          <w:szCs w:val="24"/>
        </w:rPr>
        <w:t>本规程</w:t>
      </w:r>
      <w:r>
        <w:rPr>
          <w:rFonts w:eastAsia="宋体" w:cs="Times New Roman"/>
          <w:sz w:val="24"/>
          <w:szCs w:val="24"/>
        </w:rPr>
        <w:t>由中国工程建设标准化协会</w:t>
      </w:r>
      <w:r>
        <w:rPr>
          <w:rFonts w:eastAsia="宋体" w:cs="Times New Roman" w:hint="eastAsia"/>
          <w:sz w:val="24"/>
          <w:szCs w:val="24"/>
        </w:rPr>
        <w:t>建筑环境与节能专业委员会</w:t>
      </w:r>
      <w:r>
        <w:rPr>
          <w:rFonts w:eastAsia="宋体" w:cs="Times New Roman"/>
          <w:sz w:val="24"/>
          <w:szCs w:val="24"/>
        </w:rPr>
        <w:t>归口管理，由</w:t>
      </w:r>
      <w:r>
        <w:rPr>
          <w:rFonts w:eastAsia="宋体" w:cs="Times New Roman" w:hint="eastAsia"/>
          <w:sz w:val="24"/>
          <w:szCs w:val="24"/>
        </w:rPr>
        <w:t>哈尔滨工业大学</w:t>
      </w:r>
      <w:r>
        <w:rPr>
          <w:rFonts w:eastAsia="宋体" w:cs="Times New Roman"/>
          <w:sz w:val="24"/>
          <w:szCs w:val="24"/>
        </w:rPr>
        <w:t>负责具体技术内容的解释。执行过程中，如有意见或建议，请反馈给</w:t>
      </w:r>
      <w:r>
        <w:rPr>
          <w:rFonts w:eastAsia="宋体" w:cs="Times New Roman" w:hint="eastAsia"/>
          <w:sz w:val="24"/>
          <w:szCs w:val="24"/>
        </w:rPr>
        <w:t>哈尔滨工业大学</w:t>
      </w:r>
      <w:r>
        <w:rPr>
          <w:rFonts w:eastAsia="宋体" w:cs="Times New Roman"/>
          <w:sz w:val="24"/>
          <w:szCs w:val="24"/>
        </w:rPr>
        <w:t>（地址：</w:t>
      </w:r>
      <w:r>
        <w:rPr>
          <w:rFonts w:eastAsia="宋体" w:cs="Times New Roman" w:hint="eastAsia"/>
          <w:sz w:val="24"/>
          <w:szCs w:val="24"/>
        </w:rPr>
        <w:t>黑龙江省哈尔滨市南岗区黄河路</w:t>
      </w:r>
      <w:r>
        <w:rPr>
          <w:rFonts w:eastAsia="宋体" w:cs="Times New Roman" w:hint="eastAsia"/>
          <w:sz w:val="24"/>
          <w:szCs w:val="24"/>
        </w:rPr>
        <w:t>73</w:t>
      </w:r>
      <w:r>
        <w:rPr>
          <w:rFonts w:eastAsia="宋体" w:cs="Times New Roman" w:hint="eastAsia"/>
          <w:sz w:val="24"/>
          <w:szCs w:val="24"/>
        </w:rPr>
        <w:t>号哈尔滨工业大学二校区</w:t>
      </w:r>
      <w:r>
        <w:rPr>
          <w:rFonts w:eastAsia="宋体" w:cs="Times New Roman"/>
          <w:sz w:val="24"/>
          <w:szCs w:val="24"/>
        </w:rPr>
        <w:t>，邮政编码：</w:t>
      </w:r>
      <w:r>
        <w:rPr>
          <w:rFonts w:eastAsia="宋体" w:cs="Times New Roman"/>
          <w:sz w:val="24"/>
          <w:szCs w:val="24"/>
        </w:rPr>
        <w:t>1</w:t>
      </w:r>
      <w:r>
        <w:rPr>
          <w:rFonts w:eastAsia="宋体" w:cs="Times New Roman" w:hint="eastAsia"/>
          <w:sz w:val="24"/>
          <w:szCs w:val="24"/>
        </w:rPr>
        <w:t>50006</w:t>
      </w:r>
      <w:r>
        <w:rPr>
          <w:rFonts w:eastAsia="宋体" w:cs="Times New Roman"/>
          <w:sz w:val="24"/>
          <w:szCs w:val="24"/>
        </w:rPr>
        <w:t>，邮箱：</w:t>
      </w:r>
      <w:r>
        <w:rPr>
          <w:rFonts w:eastAsia="宋体" w:cs="Times New Roman"/>
          <w:sz w:val="24"/>
          <w:szCs w:val="24"/>
        </w:rPr>
        <w:t>liujinghit0@163.com</w:t>
      </w:r>
      <w:r>
        <w:rPr>
          <w:rFonts w:eastAsia="宋体" w:cs="Times New Roman"/>
          <w:sz w:val="24"/>
          <w:szCs w:val="24"/>
        </w:rPr>
        <w:t>）。</w:t>
      </w:r>
      <w:r>
        <w:rPr>
          <w:sz w:val="24"/>
          <w:szCs w:val="24"/>
        </w:rPr>
        <w:t xml:space="preserve">  </w:t>
      </w:r>
    </w:p>
    <w:tbl>
      <w:tblPr>
        <w:tblStyle w:val="aff7"/>
        <w:tblpPr w:leftFromText="180" w:rightFromText="180" w:vertAnchor="text" w:tblpX="-39"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230"/>
      </w:tblGrid>
      <w:tr w:rsidR="002F5828" w14:paraId="055DB07B" w14:textId="77777777">
        <w:tc>
          <w:tcPr>
            <w:tcW w:w="2263" w:type="dxa"/>
            <w:vAlign w:val="center"/>
          </w:tcPr>
          <w:p w14:paraId="2BD61D03" w14:textId="77777777" w:rsidR="002F5828" w:rsidRDefault="00D84A8A">
            <w:pPr>
              <w:spacing w:line="400" w:lineRule="exact"/>
              <w:ind w:firstLineChars="200" w:firstLine="480"/>
              <w:rPr>
                <w:rFonts w:eastAsia="宋体"/>
                <w:sz w:val="24"/>
                <w:szCs w:val="24"/>
              </w:rPr>
            </w:pPr>
            <w:r>
              <w:rPr>
                <w:rFonts w:eastAsia="宋体"/>
                <w:sz w:val="24"/>
                <w:szCs w:val="24"/>
              </w:rPr>
              <w:t>主编单位</w:t>
            </w:r>
            <w:r>
              <w:rPr>
                <w:rFonts w:eastAsia="宋体" w:hint="eastAsia"/>
                <w:sz w:val="24"/>
                <w:szCs w:val="24"/>
              </w:rPr>
              <w:t>：</w:t>
            </w:r>
          </w:p>
        </w:tc>
        <w:tc>
          <w:tcPr>
            <w:tcW w:w="7230" w:type="dxa"/>
            <w:vAlign w:val="center"/>
          </w:tcPr>
          <w:p w14:paraId="5023B82F" w14:textId="77777777" w:rsidR="002F5828" w:rsidRDefault="00D84A8A">
            <w:pPr>
              <w:spacing w:line="400" w:lineRule="exact"/>
              <w:ind w:firstLineChars="50" w:firstLine="120"/>
              <w:rPr>
                <w:rFonts w:eastAsia="宋体"/>
                <w:sz w:val="24"/>
                <w:szCs w:val="24"/>
              </w:rPr>
            </w:pPr>
            <w:r>
              <w:rPr>
                <w:rFonts w:eastAsia="宋体" w:hint="eastAsia"/>
                <w:sz w:val="24"/>
                <w:szCs w:val="24"/>
              </w:rPr>
              <w:t>哈尔滨工业大学</w:t>
            </w:r>
          </w:p>
        </w:tc>
      </w:tr>
      <w:tr w:rsidR="002F5828" w14:paraId="35FABA96" w14:textId="77777777">
        <w:tc>
          <w:tcPr>
            <w:tcW w:w="2263" w:type="dxa"/>
            <w:vAlign w:val="center"/>
          </w:tcPr>
          <w:p w14:paraId="76480425" w14:textId="77777777" w:rsidR="002F5828" w:rsidRDefault="002F5828" w:rsidP="00B7327B">
            <w:pPr>
              <w:spacing w:line="400" w:lineRule="exact"/>
              <w:ind w:leftChars="-55" w:left="-110" w:firstLineChars="202" w:firstLine="485"/>
              <w:rPr>
                <w:rFonts w:eastAsia="宋体"/>
                <w:sz w:val="24"/>
                <w:szCs w:val="24"/>
              </w:rPr>
            </w:pPr>
          </w:p>
        </w:tc>
        <w:tc>
          <w:tcPr>
            <w:tcW w:w="7230" w:type="dxa"/>
            <w:vAlign w:val="center"/>
          </w:tcPr>
          <w:p w14:paraId="43D3F8C0" w14:textId="77777777" w:rsidR="002F5828" w:rsidRDefault="002F5828">
            <w:pPr>
              <w:spacing w:line="400" w:lineRule="exact"/>
              <w:ind w:firstLineChars="50" w:firstLine="120"/>
              <w:rPr>
                <w:rFonts w:eastAsia="宋体"/>
                <w:sz w:val="24"/>
                <w:szCs w:val="24"/>
              </w:rPr>
            </w:pPr>
          </w:p>
        </w:tc>
      </w:tr>
      <w:tr w:rsidR="002F5828" w14:paraId="016678AF" w14:textId="77777777">
        <w:tc>
          <w:tcPr>
            <w:tcW w:w="2263" w:type="dxa"/>
          </w:tcPr>
          <w:p w14:paraId="6ED4E85A" w14:textId="77777777" w:rsidR="002F5828" w:rsidRDefault="00D84A8A">
            <w:pPr>
              <w:spacing w:line="400" w:lineRule="exact"/>
              <w:ind w:firstLineChars="200" w:firstLine="480"/>
              <w:rPr>
                <w:rFonts w:eastAsia="宋体"/>
                <w:sz w:val="24"/>
                <w:szCs w:val="24"/>
              </w:rPr>
            </w:pPr>
            <w:r>
              <w:rPr>
                <w:rFonts w:eastAsia="宋体" w:hint="eastAsia"/>
                <w:sz w:val="24"/>
                <w:szCs w:val="24"/>
              </w:rPr>
              <w:t>参编单位：</w:t>
            </w:r>
          </w:p>
          <w:p w14:paraId="78E2B90E" w14:textId="77777777" w:rsidR="002F5828" w:rsidRDefault="002F5828">
            <w:pPr>
              <w:spacing w:line="400" w:lineRule="exact"/>
              <w:rPr>
                <w:rFonts w:eastAsia="宋体"/>
                <w:sz w:val="24"/>
                <w:szCs w:val="24"/>
              </w:rPr>
            </w:pPr>
          </w:p>
        </w:tc>
        <w:tc>
          <w:tcPr>
            <w:tcW w:w="7230" w:type="dxa"/>
            <w:vAlign w:val="center"/>
          </w:tcPr>
          <w:p w14:paraId="2CE251BD" w14:textId="77777777" w:rsidR="002F5828" w:rsidRDefault="002F5828">
            <w:pPr>
              <w:spacing w:line="400" w:lineRule="exact"/>
              <w:rPr>
                <w:rFonts w:eastAsia="宋体"/>
                <w:sz w:val="24"/>
                <w:szCs w:val="24"/>
              </w:rPr>
            </w:pPr>
          </w:p>
        </w:tc>
      </w:tr>
      <w:tr w:rsidR="002F5828" w14:paraId="36324794" w14:textId="77777777">
        <w:tc>
          <w:tcPr>
            <w:tcW w:w="2263" w:type="dxa"/>
          </w:tcPr>
          <w:p w14:paraId="53308DD1" w14:textId="77777777" w:rsidR="002F5828" w:rsidRDefault="00D84A8A">
            <w:pPr>
              <w:spacing w:line="400" w:lineRule="exact"/>
              <w:ind w:firstLineChars="200" w:firstLine="480"/>
              <w:jc w:val="left"/>
              <w:rPr>
                <w:rFonts w:eastAsia="宋体"/>
                <w:sz w:val="24"/>
                <w:szCs w:val="24"/>
              </w:rPr>
            </w:pPr>
            <w:r>
              <w:rPr>
                <w:rFonts w:eastAsia="宋体"/>
                <w:sz w:val="24"/>
                <w:szCs w:val="24"/>
              </w:rPr>
              <w:t>主要起草人：</w:t>
            </w:r>
          </w:p>
        </w:tc>
        <w:tc>
          <w:tcPr>
            <w:tcW w:w="7230" w:type="dxa"/>
            <w:vAlign w:val="center"/>
          </w:tcPr>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361"/>
              <w:gridCol w:w="1361"/>
              <w:gridCol w:w="1361"/>
              <w:gridCol w:w="1361"/>
            </w:tblGrid>
            <w:tr w:rsidR="002F5828" w14:paraId="6A08200A" w14:textId="77777777">
              <w:trPr>
                <w:trHeight w:val="340"/>
              </w:trPr>
              <w:tc>
                <w:tcPr>
                  <w:tcW w:w="1361" w:type="dxa"/>
                  <w:vAlign w:val="center"/>
                </w:tcPr>
                <w:p w14:paraId="08BD6645"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vAlign w:val="center"/>
                </w:tcPr>
                <w:p w14:paraId="65090DC0"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vAlign w:val="center"/>
                </w:tcPr>
                <w:p w14:paraId="276170CB"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vAlign w:val="center"/>
                </w:tcPr>
                <w:p w14:paraId="6030E0C1"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vAlign w:val="center"/>
                </w:tcPr>
                <w:p w14:paraId="4E2B311E" w14:textId="77777777" w:rsidR="002F5828" w:rsidRDefault="002F5828" w:rsidP="00582D1E">
                  <w:pPr>
                    <w:framePr w:hSpace="180" w:wrap="around" w:vAnchor="text" w:hAnchor="text" w:x="-39" w:y="1"/>
                    <w:spacing w:line="400" w:lineRule="exact"/>
                    <w:suppressOverlap/>
                    <w:rPr>
                      <w:rFonts w:eastAsia="宋体" w:cs="宋体"/>
                      <w:sz w:val="24"/>
                      <w:szCs w:val="24"/>
                    </w:rPr>
                  </w:pPr>
                </w:p>
              </w:tc>
            </w:tr>
          </w:tbl>
          <w:p w14:paraId="54C21F29" w14:textId="77777777" w:rsidR="002F5828" w:rsidRDefault="002F5828">
            <w:pPr>
              <w:tabs>
                <w:tab w:val="left" w:pos="1670"/>
              </w:tabs>
              <w:rPr>
                <w:rFonts w:eastAsia="宋体" w:cs="宋体"/>
                <w:sz w:val="24"/>
                <w:szCs w:val="24"/>
              </w:rPr>
            </w:pPr>
          </w:p>
        </w:tc>
      </w:tr>
      <w:tr w:rsidR="002F5828" w14:paraId="27B7D417" w14:textId="77777777">
        <w:tc>
          <w:tcPr>
            <w:tcW w:w="2263" w:type="dxa"/>
          </w:tcPr>
          <w:p w14:paraId="41F0D0E2" w14:textId="77777777" w:rsidR="002F5828" w:rsidRDefault="002F5828">
            <w:pPr>
              <w:spacing w:line="400" w:lineRule="exact"/>
              <w:rPr>
                <w:rFonts w:eastAsia="宋体"/>
                <w:sz w:val="24"/>
                <w:szCs w:val="24"/>
              </w:rPr>
            </w:pPr>
          </w:p>
        </w:tc>
        <w:tc>
          <w:tcPr>
            <w:tcW w:w="7230" w:type="dxa"/>
            <w:vAlign w:val="center"/>
          </w:tcPr>
          <w:p w14:paraId="4E8A38F4" w14:textId="77777777" w:rsidR="002F5828" w:rsidRDefault="002F5828">
            <w:pPr>
              <w:spacing w:line="400" w:lineRule="exact"/>
              <w:rPr>
                <w:rFonts w:eastAsia="宋体" w:cs="宋体"/>
                <w:sz w:val="24"/>
                <w:szCs w:val="24"/>
              </w:rPr>
            </w:pPr>
          </w:p>
        </w:tc>
      </w:tr>
      <w:tr w:rsidR="002F5828" w14:paraId="78897B4A" w14:textId="77777777">
        <w:tc>
          <w:tcPr>
            <w:tcW w:w="2263" w:type="dxa"/>
          </w:tcPr>
          <w:p w14:paraId="52503BF7" w14:textId="77777777" w:rsidR="002F5828" w:rsidRDefault="00D84A8A">
            <w:pPr>
              <w:spacing w:line="400" w:lineRule="exact"/>
              <w:ind w:leftChars="-55" w:left="-110" w:firstLineChars="250" w:firstLine="600"/>
              <w:rPr>
                <w:rFonts w:eastAsia="宋体"/>
                <w:sz w:val="24"/>
                <w:szCs w:val="24"/>
              </w:rPr>
            </w:pPr>
            <w:r>
              <w:rPr>
                <w:rFonts w:eastAsia="宋体"/>
                <w:sz w:val="24"/>
                <w:szCs w:val="24"/>
              </w:rPr>
              <w:t>主要审查人：</w:t>
            </w:r>
          </w:p>
        </w:tc>
        <w:tc>
          <w:tcPr>
            <w:tcW w:w="7230" w:type="dxa"/>
            <w:vAlign w:val="center"/>
          </w:tcPr>
          <w:tbl>
            <w:tblPr>
              <w:tblStyle w:val="aff7"/>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361"/>
              <w:gridCol w:w="1361"/>
              <w:gridCol w:w="1361"/>
              <w:gridCol w:w="1361"/>
            </w:tblGrid>
            <w:tr w:rsidR="002F5828" w14:paraId="2C3723B4" w14:textId="77777777">
              <w:trPr>
                <w:trHeight w:val="277"/>
              </w:trPr>
              <w:tc>
                <w:tcPr>
                  <w:tcW w:w="1361" w:type="dxa"/>
                  <w:vAlign w:val="center"/>
                </w:tcPr>
                <w:p w14:paraId="6B1942C0"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vAlign w:val="center"/>
                </w:tcPr>
                <w:p w14:paraId="4322BFA7"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tcPr>
                <w:p w14:paraId="271F45E8"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tcPr>
                <w:p w14:paraId="75C99FC2"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tcPr>
                <w:p w14:paraId="5302C472" w14:textId="77777777" w:rsidR="002F5828" w:rsidRDefault="002F5828" w:rsidP="00582D1E">
                  <w:pPr>
                    <w:framePr w:hSpace="180" w:wrap="around" w:vAnchor="text" w:hAnchor="text" w:x="-39" w:y="1"/>
                    <w:spacing w:line="400" w:lineRule="exact"/>
                    <w:suppressOverlap/>
                    <w:rPr>
                      <w:rFonts w:eastAsia="宋体" w:cs="宋体"/>
                      <w:sz w:val="24"/>
                      <w:szCs w:val="24"/>
                    </w:rPr>
                  </w:pPr>
                </w:p>
              </w:tc>
            </w:tr>
            <w:tr w:rsidR="002F5828" w14:paraId="491EAA64" w14:textId="77777777">
              <w:trPr>
                <w:trHeight w:val="277"/>
              </w:trPr>
              <w:tc>
                <w:tcPr>
                  <w:tcW w:w="1361" w:type="dxa"/>
                  <w:vAlign w:val="center"/>
                </w:tcPr>
                <w:p w14:paraId="5A618582"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vAlign w:val="center"/>
                </w:tcPr>
                <w:p w14:paraId="6A4BB340"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tcPr>
                <w:p w14:paraId="75289515"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tcPr>
                <w:p w14:paraId="30EC49FB" w14:textId="77777777" w:rsidR="002F5828" w:rsidRDefault="002F5828" w:rsidP="00582D1E">
                  <w:pPr>
                    <w:framePr w:hSpace="180" w:wrap="around" w:vAnchor="text" w:hAnchor="text" w:x="-39" w:y="1"/>
                    <w:spacing w:line="400" w:lineRule="exact"/>
                    <w:suppressOverlap/>
                    <w:rPr>
                      <w:rFonts w:eastAsia="宋体" w:cs="宋体"/>
                      <w:sz w:val="24"/>
                      <w:szCs w:val="24"/>
                    </w:rPr>
                  </w:pPr>
                </w:p>
              </w:tc>
              <w:tc>
                <w:tcPr>
                  <w:tcW w:w="1361" w:type="dxa"/>
                </w:tcPr>
                <w:p w14:paraId="73DEE5B1" w14:textId="77777777" w:rsidR="002F5828" w:rsidRDefault="002F5828" w:rsidP="00582D1E">
                  <w:pPr>
                    <w:framePr w:hSpace="180" w:wrap="around" w:vAnchor="text" w:hAnchor="text" w:x="-39" w:y="1"/>
                    <w:spacing w:line="400" w:lineRule="exact"/>
                    <w:suppressOverlap/>
                    <w:rPr>
                      <w:rFonts w:eastAsia="宋体" w:cs="宋体"/>
                      <w:sz w:val="24"/>
                      <w:szCs w:val="24"/>
                    </w:rPr>
                  </w:pPr>
                </w:p>
              </w:tc>
            </w:tr>
          </w:tbl>
          <w:p w14:paraId="387B982B" w14:textId="77777777" w:rsidR="002F5828" w:rsidRDefault="002F5828">
            <w:pPr>
              <w:spacing w:line="400" w:lineRule="exact"/>
              <w:rPr>
                <w:rFonts w:eastAsia="宋体"/>
                <w:sz w:val="24"/>
                <w:szCs w:val="24"/>
              </w:rPr>
            </w:pPr>
          </w:p>
        </w:tc>
      </w:tr>
    </w:tbl>
    <w:p w14:paraId="4D4BC5A3" w14:textId="77777777" w:rsidR="002F5828" w:rsidRDefault="002F5828">
      <w:pPr>
        <w:widowControl/>
        <w:autoSpaceDE w:val="0"/>
        <w:autoSpaceDN w:val="0"/>
        <w:snapToGrid w:val="0"/>
        <w:spacing w:line="360" w:lineRule="auto"/>
        <w:rPr>
          <w:rFonts w:eastAsia="宋体"/>
          <w:sz w:val="21"/>
          <w:szCs w:val="22"/>
        </w:rPr>
      </w:pPr>
    </w:p>
    <w:p w14:paraId="6EE9CC83" w14:textId="77777777" w:rsidR="002F5828" w:rsidRDefault="002F5828">
      <w:pPr>
        <w:widowControl/>
        <w:autoSpaceDE w:val="0"/>
        <w:autoSpaceDN w:val="0"/>
        <w:snapToGrid w:val="0"/>
        <w:spacing w:line="360" w:lineRule="auto"/>
        <w:rPr>
          <w:rFonts w:eastAsia="宋体"/>
          <w:sz w:val="21"/>
          <w:szCs w:val="22"/>
        </w:rPr>
      </w:pPr>
    </w:p>
    <w:p w14:paraId="1A57B6AD" w14:textId="77777777" w:rsidR="002F5828" w:rsidRDefault="002F5828">
      <w:pPr>
        <w:keepNext/>
        <w:keepLines/>
        <w:widowControl/>
        <w:spacing w:beforeLines="100" w:before="312" w:afterLines="100" w:after="312" w:line="360" w:lineRule="auto"/>
        <w:jc w:val="center"/>
        <w:outlineLvl w:val="1"/>
        <w:rPr>
          <w:rFonts w:eastAsia="黑体" w:cs="Times New Roman"/>
          <w:bCs/>
          <w:sz w:val="36"/>
          <w:szCs w:val="36"/>
        </w:rPr>
        <w:sectPr w:rsidR="002F5828" w:rsidSect="00066890">
          <w:footerReference w:type="default" r:id="rId13"/>
          <w:pgSz w:w="11906" w:h="16838"/>
          <w:pgMar w:top="1418" w:right="1418" w:bottom="1418" w:left="1418" w:header="851" w:footer="992" w:gutter="0"/>
          <w:cols w:space="425"/>
          <w:docGrid w:type="lines" w:linePitch="312"/>
        </w:sectPr>
      </w:pPr>
    </w:p>
    <w:p w14:paraId="3207D2B4" w14:textId="77777777" w:rsidR="002F5828" w:rsidRDefault="00D84A8A">
      <w:pPr>
        <w:jc w:val="center"/>
        <w:rPr>
          <w:rFonts w:eastAsia="黑体"/>
          <w:sz w:val="36"/>
          <w:szCs w:val="36"/>
        </w:rPr>
      </w:pPr>
      <w:r>
        <w:rPr>
          <w:rFonts w:eastAsia="黑体" w:hint="eastAsia"/>
          <w:sz w:val="36"/>
          <w:szCs w:val="36"/>
        </w:rPr>
        <w:lastRenderedPageBreak/>
        <w:t>目</w:t>
      </w:r>
      <w:bookmarkStart w:id="11" w:name="BKML"/>
      <w:r>
        <w:rPr>
          <w:rFonts w:eastAsia="黑体" w:hint="eastAsia"/>
          <w:sz w:val="36"/>
          <w:szCs w:val="36"/>
        </w:rPr>
        <w:t xml:space="preserve">  </w:t>
      </w:r>
      <w:r>
        <w:rPr>
          <w:rFonts w:eastAsia="黑体" w:cs="黑体" w:hint="eastAsia"/>
          <w:sz w:val="36"/>
          <w:szCs w:val="36"/>
        </w:rPr>
        <w:t>次</w:t>
      </w:r>
      <w:bookmarkEnd w:id="11"/>
    </w:p>
    <w:p w14:paraId="712B24A5" w14:textId="62BD5CF7" w:rsidR="002F5828" w:rsidRDefault="00D84A8A">
      <w:pPr>
        <w:pStyle w:val="TOC2"/>
        <w:tabs>
          <w:tab w:val="right" w:leader="dot" w:pos="9060"/>
        </w:tabs>
        <w:spacing w:line="360" w:lineRule="auto"/>
        <w:ind w:left="400"/>
        <w:rPr>
          <w:rFonts w:ascii="Times New Roman" w:eastAsiaTheme="minorEastAsia" w:hAnsi="Times New Roman" w:cstheme="minorBidi"/>
          <w:noProof/>
          <w:kern w:val="2"/>
          <w:sz w:val="24"/>
          <w:szCs w:val="24"/>
          <w14:ligatures w14:val="standardContextual"/>
        </w:rPr>
      </w:pPr>
      <w:r>
        <w:rPr>
          <w:rFonts w:ascii="Times New Roman" w:eastAsiaTheme="minorEastAsia" w:hAnsi="Times New Roman"/>
          <w:sz w:val="24"/>
          <w:szCs w:val="24"/>
          <w:lang w:val="zh-CN"/>
        </w:rPr>
        <w:fldChar w:fldCharType="begin"/>
      </w:r>
      <w:r>
        <w:rPr>
          <w:rFonts w:ascii="Times New Roman" w:eastAsiaTheme="minorEastAsia" w:hAnsi="Times New Roman"/>
          <w:sz w:val="24"/>
          <w:szCs w:val="24"/>
          <w:lang w:val="zh-CN"/>
        </w:rPr>
        <w:instrText xml:space="preserve"> TOC \o "1-3" \h \z \u \b MTBlankEqn</w:instrText>
      </w:r>
      <w:r>
        <w:rPr>
          <w:rFonts w:ascii="Times New Roman" w:eastAsiaTheme="minorEastAsia" w:hAnsi="Times New Roman"/>
          <w:sz w:val="24"/>
          <w:szCs w:val="24"/>
          <w:lang w:val="zh-CN"/>
        </w:rPr>
        <w:fldChar w:fldCharType="separate"/>
      </w:r>
      <w:hyperlink w:anchor="_Toc154923012" w:history="1">
        <w:r>
          <w:rPr>
            <w:rStyle w:val="aff9"/>
            <w:rFonts w:ascii="Times New Roman" w:eastAsiaTheme="minorEastAsia" w:hAnsi="Times New Roman"/>
            <w:noProof/>
            <w:color w:val="auto"/>
            <w:sz w:val="24"/>
            <w:szCs w:val="24"/>
          </w:rPr>
          <w:t xml:space="preserve">1 </w:t>
        </w:r>
        <w:r>
          <w:rPr>
            <w:rStyle w:val="aff9"/>
            <w:rFonts w:ascii="Times New Roman" w:eastAsiaTheme="minorEastAsia" w:hAnsi="Times New Roman"/>
            <w:noProof/>
            <w:color w:val="auto"/>
            <w:sz w:val="24"/>
            <w:szCs w:val="24"/>
          </w:rPr>
          <w:t>总则</w:t>
        </w:r>
        <w:r>
          <w:rPr>
            <w:rFonts w:ascii="Times New Roman" w:eastAsiaTheme="minorEastAsia" w:hAnsi="Times New Roman"/>
            <w:noProof/>
            <w:sz w:val="24"/>
            <w:szCs w:val="24"/>
          </w:rPr>
          <w:tab/>
        </w:r>
        <w:r>
          <w:rPr>
            <w:rFonts w:ascii="Times New Roman" w:eastAsiaTheme="minorEastAsia" w:hAnsi="Times New Roman"/>
            <w:noProof/>
            <w:sz w:val="24"/>
            <w:szCs w:val="24"/>
          </w:rPr>
          <w:fldChar w:fldCharType="begin"/>
        </w:r>
        <w:r>
          <w:rPr>
            <w:rFonts w:ascii="Times New Roman" w:eastAsiaTheme="minorEastAsia" w:hAnsi="Times New Roman"/>
            <w:noProof/>
            <w:sz w:val="24"/>
            <w:szCs w:val="24"/>
          </w:rPr>
          <w:instrText xml:space="preserve"> PAGEREF _Toc154923012 \h </w:instrText>
        </w:r>
        <w:r>
          <w:rPr>
            <w:rFonts w:ascii="Times New Roman" w:eastAsiaTheme="minorEastAsia" w:hAnsi="Times New Roman"/>
            <w:noProof/>
            <w:sz w:val="24"/>
            <w:szCs w:val="24"/>
          </w:rPr>
        </w:r>
        <w:r>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1</w:t>
        </w:r>
        <w:r>
          <w:rPr>
            <w:rFonts w:ascii="Times New Roman" w:eastAsiaTheme="minorEastAsia" w:hAnsi="Times New Roman"/>
            <w:noProof/>
            <w:sz w:val="24"/>
            <w:szCs w:val="24"/>
          </w:rPr>
          <w:fldChar w:fldCharType="end"/>
        </w:r>
      </w:hyperlink>
    </w:p>
    <w:p w14:paraId="1F29C54E" w14:textId="5F6B2E96" w:rsidR="002F5828" w:rsidRDefault="00000000">
      <w:pPr>
        <w:pStyle w:val="TOC2"/>
        <w:tabs>
          <w:tab w:val="right" w:leader="dot" w:pos="9060"/>
        </w:tabs>
        <w:spacing w:line="360" w:lineRule="auto"/>
        <w:ind w:left="400"/>
        <w:rPr>
          <w:rFonts w:ascii="Times New Roman" w:eastAsiaTheme="minorEastAsia" w:hAnsi="Times New Roman" w:cstheme="minorBidi"/>
          <w:noProof/>
          <w:kern w:val="2"/>
          <w:sz w:val="24"/>
          <w:szCs w:val="24"/>
          <w14:ligatures w14:val="standardContextual"/>
        </w:rPr>
      </w:pPr>
      <w:hyperlink w:anchor="_Toc154923013" w:history="1">
        <w:r w:rsidR="00D84A8A">
          <w:rPr>
            <w:rStyle w:val="aff9"/>
            <w:rFonts w:ascii="Times New Roman" w:eastAsiaTheme="minorEastAsia" w:hAnsi="Times New Roman"/>
            <w:noProof/>
            <w:color w:val="auto"/>
            <w:sz w:val="24"/>
            <w:szCs w:val="24"/>
          </w:rPr>
          <w:t xml:space="preserve">2 </w:t>
        </w:r>
        <w:r w:rsidR="00D84A8A">
          <w:rPr>
            <w:rStyle w:val="aff9"/>
            <w:rFonts w:ascii="Times New Roman" w:eastAsiaTheme="minorEastAsia" w:hAnsi="Times New Roman"/>
            <w:noProof/>
            <w:color w:val="auto"/>
            <w:sz w:val="24"/>
            <w:szCs w:val="24"/>
          </w:rPr>
          <w:t>术语</w:t>
        </w:r>
        <w:r w:rsidR="00D84A8A">
          <w:rPr>
            <w:rFonts w:ascii="Times New Roman" w:eastAsiaTheme="minorEastAsia" w:hAnsi="Times New Roman"/>
            <w:noProof/>
            <w:sz w:val="24"/>
            <w:szCs w:val="24"/>
          </w:rPr>
          <w:tab/>
        </w:r>
        <w:r w:rsidR="00D84A8A">
          <w:rPr>
            <w:rFonts w:ascii="Times New Roman" w:eastAsiaTheme="minorEastAsia" w:hAnsi="Times New Roman"/>
            <w:noProof/>
            <w:sz w:val="24"/>
            <w:szCs w:val="24"/>
          </w:rPr>
          <w:fldChar w:fldCharType="begin"/>
        </w:r>
        <w:r w:rsidR="00D84A8A">
          <w:rPr>
            <w:rFonts w:ascii="Times New Roman" w:eastAsiaTheme="minorEastAsia" w:hAnsi="Times New Roman"/>
            <w:noProof/>
            <w:sz w:val="24"/>
            <w:szCs w:val="24"/>
          </w:rPr>
          <w:instrText xml:space="preserve"> PAGEREF _Toc154923013 \h </w:instrText>
        </w:r>
        <w:r w:rsidR="00D84A8A">
          <w:rPr>
            <w:rFonts w:ascii="Times New Roman" w:eastAsiaTheme="minorEastAsia" w:hAnsi="Times New Roman"/>
            <w:noProof/>
            <w:sz w:val="24"/>
            <w:szCs w:val="24"/>
          </w:rPr>
        </w:r>
        <w:r w:rsidR="00D84A8A">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2</w:t>
        </w:r>
        <w:r w:rsidR="00D84A8A">
          <w:rPr>
            <w:rFonts w:ascii="Times New Roman" w:eastAsiaTheme="minorEastAsia" w:hAnsi="Times New Roman"/>
            <w:noProof/>
            <w:sz w:val="24"/>
            <w:szCs w:val="24"/>
          </w:rPr>
          <w:fldChar w:fldCharType="end"/>
        </w:r>
      </w:hyperlink>
    </w:p>
    <w:p w14:paraId="20830273" w14:textId="3BD1D743" w:rsidR="002F5828" w:rsidRDefault="00000000">
      <w:pPr>
        <w:pStyle w:val="TOC2"/>
        <w:tabs>
          <w:tab w:val="right" w:leader="dot" w:pos="9060"/>
        </w:tabs>
        <w:spacing w:line="360" w:lineRule="auto"/>
        <w:ind w:left="400"/>
        <w:rPr>
          <w:rFonts w:ascii="Times New Roman" w:eastAsiaTheme="minorEastAsia" w:hAnsi="Times New Roman" w:cstheme="minorBidi"/>
          <w:noProof/>
          <w:kern w:val="2"/>
          <w:sz w:val="24"/>
          <w:szCs w:val="24"/>
          <w14:ligatures w14:val="standardContextual"/>
        </w:rPr>
      </w:pPr>
      <w:hyperlink w:anchor="_Toc154923014" w:history="1">
        <w:r w:rsidR="00D84A8A">
          <w:rPr>
            <w:rStyle w:val="aff9"/>
            <w:rFonts w:ascii="Times New Roman" w:eastAsiaTheme="minorEastAsia" w:hAnsi="Times New Roman"/>
            <w:noProof/>
            <w:color w:val="auto"/>
            <w:sz w:val="24"/>
            <w:szCs w:val="24"/>
          </w:rPr>
          <w:t xml:space="preserve">3 </w:t>
        </w:r>
        <w:r w:rsidR="00D84A8A">
          <w:rPr>
            <w:rStyle w:val="aff9"/>
            <w:rFonts w:ascii="Times New Roman" w:eastAsiaTheme="minorEastAsia" w:hAnsi="Times New Roman"/>
            <w:noProof/>
            <w:color w:val="auto"/>
            <w:sz w:val="24"/>
            <w:szCs w:val="24"/>
          </w:rPr>
          <w:t>基本规定</w:t>
        </w:r>
        <w:r w:rsidR="00D84A8A">
          <w:rPr>
            <w:rFonts w:ascii="Times New Roman" w:eastAsiaTheme="minorEastAsia" w:hAnsi="Times New Roman"/>
            <w:noProof/>
            <w:sz w:val="24"/>
            <w:szCs w:val="24"/>
          </w:rPr>
          <w:tab/>
        </w:r>
        <w:r w:rsidR="00D84A8A">
          <w:rPr>
            <w:rFonts w:ascii="Times New Roman" w:eastAsiaTheme="minorEastAsia" w:hAnsi="Times New Roman"/>
            <w:noProof/>
            <w:sz w:val="24"/>
            <w:szCs w:val="24"/>
          </w:rPr>
          <w:fldChar w:fldCharType="begin"/>
        </w:r>
        <w:r w:rsidR="00D84A8A">
          <w:rPr>
            <w:rFonts w:ascii="Times New Roman" w:eastAsiaTheme="minorEastAsia" w:hAnsi="Times New Roman"/>
            <w:noProof/>
            <w:sz w:val="24"/>
            <w:szCs w:val="24"/>
          </w:rPr>
          <w:instrText xml:space="preserve"> PAGEREF _Toc154923014 \h </w:instrText>
        </w:r>
        <w:r w:rsidR="00D84A8A">
          <w:rPr>
            <w:rFonts w:ascii="Times New Roman" w:eastAsiaTheme="minorEastAsia" w:hAnsi="Times New Roman"/>
            <w:noProof/>
            <w:sz w:val="24"/>
            <w:szCs w:val="24"/>
          </w:rPr>
        </w:r>
        <w:r w:rsidR="00D84A8A">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3</w:t>
        </w:r>
        <w:r w:rsidR="00D84A8A">
          <w:rPr>
            <w:rFonts w:ascii="Times New Roman" w:eastAsiaTheme="minorEastAsia" w:hAnsi="Times New Roman"/>
            <w:noProof/>
            <w:sz w:val="24"/>
            <w:szCs w:val="24"/>
          </w:rPr>
          <w:fldChar w:fldCharType="end"/>
        </w:r>
      </w:hyperlink>
    </w:p>
    <w:p w14:paraId="5D01C9B2" w14:textId="319A011F" w:rsidR="002F5828" w:rsidRDefault="00000000">
      <w:pPr>
        <w:pStyle w:val="TOC2"/>
        <w:tabs>
          <w:tab w:val="right" w:leader="dot" w:pos="9060"/>
        </w:tabs>
        <w:spacing w:line="360" w:lineRule="auto"/>
        <w:ind w:left="400"/>
        <w:rPr>
          <w:rFonts w:ascii="Times New Roman" w:eastAsiaTheme="minorEastAsia" w:hAnsi="Times New Roman" w:cstheme="minorBidi"/>
          <w:noProof/>
          <w:kern w:val="2"/>
          <w:sz w:val="24"/>
          <w:szCs w:val="24"/>
          <w14:ligatures w14:val="standardContextual"/>
        </w:rPr>
      </w:pPr>
      <w:hyperlink w:anchor="_Toc154923015" w:history="1">
        <w:r w:rsidR="00D84A8A">
          <w:rPr>
            <w:rStyle w:val="aff9"/>
            <w:rFonts w:ascii="Times New Roman" w:eastAsiaTheme="minorEastAsia" w:hAnsi="Times New Roman"/>
            <w:noProof/>
            <w:color w:val="auto"/>
            <w:sz w:val="24"/>
            <w:szCs w:val="24"/>
          </w:rPr>
          <w:t xml:space="preserve">4 </w:t>
        </w:r>
        <w:r w:rsidR="00D84A8A">
          <w:rPr>
            <w:rStyle w:val="aff9"/>
            <w:rFonts w:ascii="Times New Roman" w:eastAsiaTheme="minorEastAsia" w:hAnsi="Times New Roman"/>
            <w:noProof/>
            <w:color w:val="auto"/>
            <w:sz w:val="24"/>
            <w:szCs w:val="24"/>
          </w:rPr>
          <w:t>能耗监测参数</w:t>
        </w:r>
        <w:r w:rsidR="00D84A8A">
          <w:rPr>
            <w:rFonts w:ascii="Times New Roman" w:eastAsiaTheme="minorEastAsia" w:hAnsi="Times New Roman"/>
            <w:noProof/>
            <w:sz w:val="24"/>
            <w:szCs w:val="24"/>
          </w:rPr>
          <w:tab/>
        </w:r>
        <w:r w:rsidR="00D84A8A">
          <w:rPr>
            <w:rFonts w:ascii="Times New Roman" w:eastAsiaTheme="minorEastAsia" w:hAnsi="Times New Roman"/>
            <w:noProof/>
            <w:sz w:val="24"/>
            <w:szCs w:val="24"/>
          </w:rPr>
          <w:fldChar w:fldCharType="begin"/>
        </w:r>
        <w:r w:rsidR="00D84A8A">
          <w:rPr>
            <w:rFonts w:ascii="Times New Roman" w:eastAsiaTheme="minorEastAsia" w:hAnsi="Times New Roman"/>
            <w:noProof/>
            <w:sz w:val="24"/>
            <w:szCs w:val="24"/>
          </w:rPr>
          <w:instrText xml:space="preserve"> PAGEREF _Toc154923015 \h </w:instrText>
        </w:r>
        <w:r w:rsidR="00D84A8A">
          <w:rPr>
            <w:rFonts w:ascii="Times New Roman" w:eastAsiaTheme="minorEastAsia" w:hAnsi="Times New Roman"/>
            <w:noProof/>
            <w:sz w:val="24"/>
            <w:szCs w:val="24"/>
          </w:rPr>
        </w:r>
        <w:r w:rsidR="00D84A8A">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5</w:t>
        </w:r>
        <w:r w:rsidR="00D84A8A">
          <w:rPr>
            <w:rFonts w:ascii="Times New Roman" w:eastAsiaTheme="minorEastAsia" w:hAnsi="Times New Roman"/>
            <w:noProof/>
            <w:sz w:val="24"/>
            <w:szCs w:val="24"/>
          </w:rPr>
          <w:fldChar w:fldCharType="end"/>
        </w:r>
      </w:hyperlink>
    </w:p>
    <w:p w14:paraId="28A39C4A" w14:textId="7B8336AB" w:rsidR="002F5828" w:rsidRDefault="00000000">
      <w:pPr>
        <w:pStyle w:val="TOC2"/>
        <w:tabs>
          <w:tab w:val="right" w:leader="dot" w:pos="9060"/>
        </w:tabs>
        <w:spacing w:line="360" w:lineRule="auto"/>
        <w:ind w:left="400"/>
        <w:rPr>
          <w:rFonts w:ascii="Times New Roman" w:eastAsiaTheme="minorEastAsia" w:hAnsi="Times New Roman" w:cstheme="minorBidi"/>
          <w:noProof/>
          <w:kern w:val="2"/>
          <w:sz w:val="24"/>
          <w:szCs w:val="24"/>
          <w14:ligatures w14:val="standardContextual"/>
        </w:rPr>
      </w:pPr>
      <w:hyperlink w:anchor="_Toc154923016" w:history="1">
        <w:r w:rsidR="00D84A8A">
          <w:rPr>
            <w:rStyle w:val="aff9"/>
            <w:rFonts w:ascii="Times New Roman" w:eastAsiaTheme="minorEastAsia" w:hAnsi="Times New Roman"/>
            <w:noProof/>
            <w:color w:val="auto"/>
            <w:sz w:val="24"/>
            <w:szCs w:val="24"/>
          </w:rPr>
          <w:t xml:space="preserve">5 </w:t>
        </w:r>
        <w:r w:rsidR="00D84A8A">
          <w:rPr>
            <w:rStyle w:val="aff9"/>
            <w:rFonts w:ascii="Times New Roman" w:eastAsiaTheme="minorEastAsia" w:hAnsi="Times New Roman"/>
            <w:noProof/>
            <w:color w:val="auto"/>
            <w:sz w:val="24"/>
            <w:szCs w:val="24"/>
          </w:rPr>
          <w:t>系统设计</w:t>
        </w:r>
        <w:r w:rsidR="00D84A8A">
          <w:rPr>
            <w:rFonts w:ascii="Times New Roman" w:eastAsiaTheme="minorEastAsia" w:hAnsi="Times New Roman"/>
            <w:noProof/>
            <w:sz w:val="24"/>
            <w:szCs w:val="24"/>
          </w:rPr>
          <w:tab/>
        </w:r>
        <w:r w:rsidR="00D84A8A">
          <w:rPr>
            <w:rFonts w:ascii="Times New Roman" w:eastAsiaTheme="minorEastAsia" w:hAnsi="Times New Roman"/>
            <w:noProof/>
            <w:sz w:val="24"/>
            <w:szCs w:val="24"/>
          </w:rPr>
          <w:fldChar w:fldCharType="begin"/>
        </w:r>
        <w:r w:rsidR="00D84A8A">
          <w:rPr>
            <w:rFonts w:ascii="Times New Roman" w:eastAsiaTheme="minorEastAsia" w:hAnsi="Times New Roman"/>
            <w:noProof/>
            <w:sz w:val="24"/>
            <w:szCs w:val="24"/>
          </w:rPr>
          <w:instrText xml:space="preserve"> PAGEREF _Toc154923016 \h </w:instrText>
        </w:r>
        <w:r w:rsidR="00D84A8A">
          <w:rPr>
            <w:rFonts w:ascii="Times New Roman" w:eastAsiaTheme="minorEastAsia" w:hAnsi="Times New Roman"/>
            <w:noProof/>
            <w:sz w:val="24"/>
            <w:szCs w:val="24"/>
          </w:rPr>
        </w:r>
        <w:r w:rsidR="00D84A8A">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10</w:t>
        </w:r>
        <w:r w:rsidR="00D84A8A">
          <w:rPr>
            <w:rFonts w:ascii="Times New Roman" w:eastAsiaTheme="minorEastAsia" w:hAnsi="Times New Roman"/>
            <w:noProof/>
            <w:sz w:val="24"/>
            <w:szCs w:val="24"/>
          </w:rPr>
          <w:fldChar w:fldCharType="end"/>
        </w:r>
      </w:hyperlink>
    </w:p>
    <w:p w14:paraId="27AF8891" w14:textId="093D8AFD"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17" w:history="1">
        <w:r w:rsidR="00D84A8A">
          <w:rPr>
            <w:rStyle w:val="aff9"/>
            <w:rFonts w:cs="Times New Roman"/>
            <w:noProof/>
            <w:color w:val="auto"/>
            <w:sz w:val="24"/>
            <w:szCs w:val="24"/>
          </w:rPr>
          <w:t xml:space="preserve">5.1 </w:t>
        </w:r>
        <w:r w:rsidR="00D84A8A">
          <w:rPr>
            <w:rStyle w:val="aff9"/>
            <w:rFonts w:cs="Times New Roman"/>
            <w:noProof/>
            <w:color w:val="auto"/>
            <w:sz w:val="24"/>
            <w:szCs w:val="24"/>
          </w:rPr>
          <w:t>一般规定</w:t>
        </w:r>
        <w:r w:rsidR="00D84A8A">
          <w:rPr>
            <w:noProof/>
            <w:sz w:val="24"/>
            <w:szCs w:val="24"/>
          </w:rPr>
          <w:tab/>
        </w:r>
        <w:r w:rsidR="00D84A8A">
          <w:rPr>
            <w:noProof/>
            <w:sz w:val="24"/>
            <w:szCs w:val="24"/>
          </w:rPr>
          <w:fldChar w:fldCharType="begin"/>
        </w:r>
        <w:r w:rsidR="00D84A8A">
          <w:rPr>
            <w:noProof/>
            <w:sz w:val="24"/>
            <w:szCs w:val="24"/>
          </w:rPr>
          <w:instrText xml:space="preserve"> PAGEREF _Toc154923017 \h </w:instrText>
        </w:r>
        <w:r w:rsidR="00D84A8A">
          <w:rPr>
            <w:noProof/>
            <w:sz w:val="24"/>
            <w:szCs w:val="24"/>
          </w:rPr>
        </w:r>
        <w:r w:rsidR="00D84A8A">
          <w:rPr>
            <w:noProof/>
            <w:sz w:val="24"/>
            <w:szCs w:val="24"/>
          </w:rPr>
          <w:fldChar w:fldCharType="separate"/>
        </w:r>
        <w:r w:rsidR="00671118">
          <w:rPr>
            <w:noProof/>
            <w:sz w:val="24"/>
            <w:szCs w:val="24"/>
          </w:rPr>
          <w:t>10</w:t>
        </w:r>
        <w:r w:rsidR="00D84A8A">
          <w:rPr>
            <w:noProof/>
            <w:sz w:val="24"/>
            <w:szCs w:val="24"/>
          </w:rPr>
          <w:fldChar w:fldCharType="end"/>
        </w:r>
      </w:hyperlink>
    </w:p>
    <w:p w14:paraId="1416F9AC" w14:textId="75E31B0A"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18" w:history="1">
        <w:r w:rsidR="00D84A8A">
          <w:rPr>
            <w:rStyle w:val="aff9"/>
            <w:rFonts w:cs="Times New Roman"/>
            <w:noProof/>
            <w:color w:val="auto"/>
            <w:sz w:val="24"/>
            <w:szCs w:val="24"/>
          </w:rPr>
          <w:t xml:space="preserve">5.2 </w:t>
        </w:r>
        <w:r w:rsidR="00D84A8A">
          <w:rPr>
            <w:rStyle w:val="aff9"/>
            <w:rFonts w:cs="Times New Roman"/>
            <w:noProof/>
            <w:color w:val="auto"/>
            <w:sz w:val="24"/>
            <w:szCs w:val="24"/>
          </w:rPr>
          <w:t>能耗数据采集系统设计</w:t>
        </w:r>
        <w:r w:rsidR="00D84A8A">
          <w:rPr>
            <w:noProof/>
            <w:sz w:val="24"/>
            <w:szCs w:val="24"/>
          </w:rPr>
          <w:tab/>
        </w:r>
        <w:r w:rsidR="00D84A8A">
          <w:rPr>
            <w:noProof/>
            <w:sz w:val="24"/>
            <w:szCs w:val="24"/>
          </w:rPr>
          <w:fldChar w:fldCharType="begin"/>
        </w:r>
        <w:r w:rsidR="00D84A8A">
          <w:rPr>
            <w:noProof/>
            <w:sz w:val="24"/>
            <w:szCs w:val="24"/>
          </w:rPr>
          <w:instrText xml:space="preserve"> PAGEREF _Toc154923018 \h </w:instrText>
        </w:r>
        <w:r w:rsidR="00D84A8A">
          <w:rPr>
            <w:noProof/>
            <w:sz w:val="24"/>
            <w:szCs w:val="24"/>
          </w:rPr>
        </w:r>
        <w:r w:rsidR="00D84A8A">
          <w:rPr>
            <w:noProof/>
            <w:sz w:val="24"/>
            <w:szCs w:val="24"/>
          </w:rPr>
          <w:fldChar w:fldCharType="separate"/>
        </w:r>
        <w:r w:rsidR="00671118">
          <w:rPr>
            <w:noProof/>
            <w:sz w:val="24"/>
            <w:szCs w:val="24"/>
          </w:rPr>
          <w:t>11</w:t>
        </w:r>
        <w:r w:rsidR="00D84A8A">
          <w:rPr>
            <w:noProof/>
            <w:sz w:val="24"/>
            <w:szCs w:val="24"/>
          </w:rPr>
          <w:fldChar w:fldCharType="end"/>
        </w:r>
      </w:hyperlink>
    </w:p>
    <w:p w14:paraId="5074EA8A" w14:textId="50153D91"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19" w:history="1">
        <w:r w:rsidR="00D84A8A">
          <w:rPr>
            <w:rStyle w:val="aff9"/>
            <w:rFonts w:cs="Times New Roman"/>
            <w:noProof/>
            <w:color w:val="auto"/>
            <w:sz w:val="24"/>
            <w:szCs w:val="24"/>
          </w:rPr>
          <w:t xml:space="preserve">5.3 </w:t>
        </w:r>
        <w:r w:rsidR="00D84A8A">
          <w:rPr>
            <w:rStyle w:val="aff9"/>
            <w:rFonts w:cs="Times New Roman"/>
            <w:noProof/>
            <w:color w:val="auto"/>
            <w:sz w:val="24"/>
            <w:szCs w:val="24"/>
          </w:rPr>
          <w:t>能耗数据传输系统设计</w:t>
        </w:r>
        <w:r w:rsidR="00D84A8A">
          <w:rPr>
            <w:noProof/>
            <w:sz w:val="24"/>
            <w:szCs w:val="24"/>
          </w:rPr>
          <w:tab/>
        </w:r>
        <w:r w:rsidR="00D84A8A">
          <w:rPr>
            <w:noProof/>
            <w:sz w:val="24"/>
            <w:szCs w:val="24"/>
          </w:rPr>
          <w:fldChar w:fldCharType="begin"/>
        </w:r>
        <w:r w:rsidR="00D84A8A">
          <w:rPr>
            <w:noProof/>
            <w:sz w:val="24"/>
            <w:szCs w:val="24"/>
          </w:rPr>
          <w:instrText xml:space="preserve"> PAGEREF _Toc154923019 \h </w:instrText>
        </w:r>
        <w:r w:rsidR="00D84A8A">
          <w:rPr>
            <w:noProof/>
            <w:sz w:val="24"/>
            <w:szCs w:val="24"/>
          </w:rPr>
        </w:r>
        <w:r w:rsidR="00D84A8A">
          <w:rPr>
            <w:noProof/>
            <w:sz w:val="24"/>
            <w:szCs w:val="24"/>
          </w:rPr>
          <w:fldChar w:fldCharType="separate"/>
        </w:r>
        <w:r w:rsidR="00671118">
          <w:rPr>
            <w:noProof/>
            <w:sz w:val="24"/>
            <w:szCs w:val="24"/>
          </w:rPr>
          <w:t>13</w:t>
        </w:r>
        <w:r w:rsidR="00D84A8A">
          <w:rPr>
            <w:noProof/>
            <w:sz w:val="24"/>
            <w:szCs w:val="24"/>
          </w:rPr>
          <w:fldChar w:fldCharType="end"/>
        </w:r>
      </w:hyperlink>
    </w:p>
    <w:p w14:paraId="30568CAC" w14:textId="474E3A2F"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20" w:history="1">
        <w:r w:rsidR="00D84A8A">
          <w:rPr>
            <w:rStyle w:val="aff9"/>
            <w:rFonts w:cs="Times New Roman"/>
            <w:noProof/>
            <w:color w:val="auto"/>
            <w:sz w:val="24"/>
            <w:szCs w:val="24"/>
          </w:rPr>
          <w:t xml:space="preserve">5.4 </w:t>
        </w:r>
        <w:r w:rsidR="00D84A8A">
          <w:rPr>
            <w:rStyle w:val="aff9"/>
            <w:rFonts w:cs="Times New Roman"/>
            <w:noProof/>
            <w:color w:val="auto"/>
            <w:sz w:val="24"/>
            <w:szCs w:val="24"/>
          </w:rPr>
          <w:t>能耗数据中心设计</w:t>
        </w:r>
        <w:r w:rsidR="00D84A8A">
          <w:rPr>
            <w:noProof/>
            <w:sz w:val="24"/>
            <w:szCs w:val="24"/>
          </w:rPr>
          <w:tab/>
        </w:r>
        <w:r w:rsidR="00D84A8A">
          <w:rPr>
            <w:noProof/>
            <w:sz w:val="24"/>
            <w:szCs w:val="24"/>
          </w:rPr>
          <w:fldChar w:fldCharType="begin"/>
        </w:r>
        <w:r w:rsidR="00D84A8A">
          <w:rPr>
            <w:noProof/>
            <w:sz w:val="24"/>
            <w:szCs w:val="24"/>
          </w:rPr>
          <w:instrText xml:space="preserve"> PAGEREF _Toc154923020 \h </w:instrText>
        </w:r>
        <w:r w:rsidR="00D84A8A">
          <w:rPr>
            <w:noProof/>
            <w:sz w:val="24"/>
            <w:szCs w:val="24"/>
          </w:rPr>
        </w:r>
        <w:r w:rsidR="00D84A8A">
          <w:rPr>
            <w:noProof/>
            <w:sz w:val="24"/>
            <w:szCs w:val="24"/>
          </w:rPr>
          <w:fldChar w:fldCharType="separate"/>
        </w:r>
        <w:r w:rsidR="00671118">
          <w:rPr>
            <w:noProof/>
            <w:sz w:val="24"/>
            <w:szCs w:val="24"/>
          </w:rPr>
          <w:t>14</w:t>
        </w:r>
        <w:r w:rsidR="00D84A8A">
          <w:rPr>
            <w:noProof/>
            <w:sz w:val="24"/>
            <w:szCs w:val="24"/>
          </w:rPr>
          <w:fldChar w:fldCharType="end"/>
        </w:r>
      </w:hyperlink>
    </w:p>
    <w:p w14:paraId="035F627A" w14:textId="764005DB"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21" w:history="1">
        <w:r w:rsidR="00D84A8A">
          <w:rPr>
            <w:rStyle w:val="aff9"/>
            <w:rFonts w:cs="Times New Roman"/>
            <w:noProof/>
            <w:color w:val="auto"/>
            <w:sz w:val="24"/>
            <w:szCs w:val="24"/>
          </w:rPr>
          <w:t xml:space="preserve">5.5 </w:t>
        </w:r>
        <w:r w:rsidR="00D84A8A">
          <w:rPr>
            <w:rStyle w:val="aff9"/>
            <w:rFonts w:cs="Times New Roman"/>
            <w:noProof/>
            <w:color w:val="auto"/>
            <w:sz w:val="24"/>
            <w:szCs w:val="24"/>
          </w:rPr>
          <w:t>能耗监测系统设计</w:t>
        </w:r>
        <w:r w:rsidR="00D84A8A">
          <w:rPr>
            <w:noProof/>
            <w:sz w:val="24"/>
            <w:szCs w:val="24"/>
          </w:rPr>
          <w:tab/>
        </w:r>
        <w:r w:rsidR="00D84A8A">
          <w:rPr>
            <w:noProof/>
            <w:sz w:val="24"/>
            <w:szCs w:val="24"/>
          </w:rPr>
          <w:fldChar w:fldCharType="begin"/>
        </w:r>
        <w:r w:rsidR="00D84A8A">
          <w:rPr>
            <w:noProof/>
            <w:sz w:val="24"/>
            <w:szCs w:val="24"/>
          </w:rPr>
          <w:instrText xml:space="preserve"> PAGEREF _Toc154923021 \h </w:instrText>
        </w:r>
        <w:r w:rsidR="00D84A8A">
          <w:rPr>
            <w:noProof/>
            <w:sz w:val="24"/>
            <w:szCs w:val="24"/>
          </w:rPr>
        </w:r>
        <w:r w:rsidR="00D84A8A">
          <w:rPr>
            <w:noProof/>
            <w:sz w:val="24"/>
            <w:szCs w:val="24"/>
          </w:rPr>
          <w:fldChar w:fldCharType="separate"/>
        </w:r>
        <w:r w:rsidR="00671118">
          <w:rPr>
            <w:noProof/>
            <w:sz w:val="24"/>
            <w:szCs w:val="24"/>
          </w:rPr>
          <w:t>14</w:t>
        </w:r>
        <w:r w:rsidR="00D84A8A">
          <w:rPr>
            <w:noProof/>
            <w:sz w:val="24"/>
            <w:szCs w:val="24"/>
          </w:rPr>
          <w:fldChar w:fldCharType="end"/>
        </w:r>
      </w:hyperlink>
    </w:p>
    <w:p w14:paraId="7D519A70" w14:textId="7F62C688" w:rsidR="002F5828" w:rsidRDefault="00000000">
      <w:pPr>
        <w:pStyle w:val="TOC2"/>
        <w:tabs>
          <w:tab w:val="right" w:leader="dot" w:pos="9060"/>
        </w:tabs>
        <w:spacing w:line="360" w:lineRule="auto"/>
        <w:ind w:left="400"/>
        <w:rPr>
          <w:rFonts w:ascii="Times New Roman" w:eastAsiaTheme="minorEastAsia" w:hAnsi="Times New Roman" w:cstheme="minorBidi"/>
          <w:noProof/>
          <w:kern w:val="2"/>
          <w:sz w:val="24"/>
          <w:szCs w:val="24"/>
          <w14:ligatures w14:val="standardContextual"/>
        </w:rPr>
      </w:pPr>
      <w:hyperlink w:anchor="_Toc154923022" w:history="1">
        <w:r w:rsidR="00D84A8A">
          <w:rPr>
            <w:rStyle w:val="aff9"/>
            <w:rFonts w:ascii="Times New Roman" w:eastAsiaTheme="minorEastAsia" w:hAnsi="Times New Roman"/>
            <w:noProof/>
            <w:color w:val="auto"/>
            <w:sz w:val="24"/>
            <w:szCs w:val="24"/>
          </w:rPr>
          <w:t xml:space="preserve">6 </w:t>
        </w:r>
        <w:r w:rsidR="00D84A8A">
          <w:rPr>
            <w:rStyle w:val="aff9"/>
            <w:rFonts w:ascii="Times New Roman" w:eastAsiaTheme="minorEastAsia" w:hAnsi="Times New Roman"/>
            <w:noProof/>
            <w:color w:val="auto"/>
            <w:sz w:val="24"/>
            <w:szCs w:val="24"/>
          </w:rPr>
          <w:t>系统施工与调试</w:t>
        </w:r>
        <w:r w:rsidR="00D84A8A">
          <w:rPr>
            <w:rFonts w:ascii="Times New Roman" w:eastAsiaTheme="minorEastAsia" w:hAnsi="Times New Roman"/>
            <w:noProof/>
            <w:sz w:val="24"/>
            <w:szCs w:val="24"/>
          </w:rPr>
          <w:tab/>
        </w:r>
        <w:r w:rsidR="00D84A8A">
          <w:rPr>
            <w:rFonts w:ascii="Times New Roman" w:eastAsiaTheme="minorEastAsia" w:hAnsi="Times New Roman"/>
            <w:noProof/>
            <w:sz w:val="24"/>
            <w:szCs w:val="24"/>
          </w:rPr>
          <w:fldChar w:fldCharType="begin"/>
        </w:r>
        <w:r w:rsidR="00D84A8A">
          <w:rPr>
            <w:rFonts w:ascii="Times New Roman" w:eastAsiaTheme="minorEastAsia" w:hAnsi="Times New Roman"/>
            <w:noProof/>
            <w:sz w:val="24"/>
            <w:szCs w:val="24"/>
          </w:rPr>
          <w:instrText xml:space="preserve"> PAGEREF _Toc154923022 \h </w:instrText>
        </w:r>
        <w:r w:rsidR="00D84A8A">
          <w:rPr>
            <w:rFonts w:ascii="Times New Roman" w:eastAsiaTheme="minorEastAsia" w:hAnsi="Times New Roman"/>
            <w:noProof/>
            <w:sz w:val="24"/>
            <w:szCs w:val="24"/>
          </w:rPr>
        </w:r>
        <w:r w:rsidR="00D84A8A">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17</w:t>
        </w:r>
        <w:r w:rsidR="00D84A8A">
          <w:rPr>
            <w:rFonts w:ascii="Times New Roman" w:eastAsiaTheme="minorEastAsia" w:hAnsi="Times New Roman"/>
            <w:noProof/>
            <w:sz w:val="24"/>
            <w:szCs w:val="24"/>
          </w:rPr>
          <w:fldChar w:fldCharType="end"/>
        </w:r>
      </w:hyperlink>
    </w:p>
    <w:p w14:paraId="3E9EBCC3" w14:textId="50A67B79"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23" w:history="1">
        <w:r w:rsidR="00D84A8A">
          <w:rPr>
            <w:rStyle w:val="aff9"/>
            <w:rFonts w:cs="Times New Roman"/>
            <w:noProof/>
            <w:color w:val="auto"/>
            <w:sz w:val="24"/>
            <w:szCs w:val="24"/>
          </w:rPr>
          <w:t xml:space="preserve">6.1 </w:t>
        </w:r>
        <w:r w:rsidR="00D84A8A">
          <w:rPr>
            <w:rStyle w:val="aff9"/>
            <w:rFonts w:cs="Times New Roman"/>
            <w:noProof/>
            <w:color w:val="auto"/>
            <w:sz w:val="24"/>
            <w:szCs w:val="24"/>
          </w:rPr>
          <w:t>一般规定</w:t>
        </w:r>
        <w:r w:rsidR="00D84A8A">
          <w:rPr>
            <w:noProof/>
            <w:sz w:val="24"/>
            <w:szCs w:val="24"/>
          </w:rPr>
          <w:tab/>
        </w:r>
        <w:r w:rsidR="00D84A8A">
          <w:rPr>
            <w:noProof/>
            <w:sz w:val="24"/>
            <w:szCs w:val="24"/>
          </w:rPr>
          <w:fldChar w:fldCharType="begin"/>
        </w:r>
        <w:r w:rsidR="00D84A8A">
          <w:rPr>
            <w:noProof/>
            <w:sz w:val="24"/>
            <w:szCs w:val="24"/>
          </w:rPr>
          <w:instrText xml:space="preserve"> PAGEREF _Toc154923023 \h </w:instrText>
        </w:r>
        <w:r w:rsidR="00D84A8A">
          <w:rPr>
            <w:noProof/>
            <w:sz w:val="24"/>
            <w:szCs w:val="24"/>
          </w:rPr>
        </w:r>
        <w:r w:rsidR="00D84A8A">
          <w:rPr>
            <w:noProof/>
            <w:sz w:val="24"/>
            <w:szCs w:val="24"/>
          </w:rPr>
          <w:fldChar w:fldCharType="separate"/>
        </w:r>
        <w:r w:rsidR="00671118">
          <w:rPr>
            <w:noProof/>
            <w:sz w:val="24"/>
            <w:szCs w:val="24"/>
          </w:rPr>
          <w:t>17</w:t>
        </w:r>
        <w:r w:rsidR="00D84A8A">
          <w:rPr>
            <w:noProof/>
            <w:sz w:val="24"/>
            <w:szCs w:val="24"/>
          </w:rPr>
          <w:fldChar w:fldCharType="end"/>
        </w:r>
      </w:hyperlink>
    </w:p>
    <w:p w14:paraId="6ABC6B44" w14:textId="1887ED83"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24" w:history="1">
        <w:r w:rsidR="00D84A8A">
          <w:rPr>
            <w:rStyle w:val="aff9"/>
            <w:rFonts w:cs="Times New Roman"/>
            <w:noProof/>
            <w:color w:val="auto"/>
            <w:sz w:val="24"/>
            <w:szCs w:val="24"/>
          </w:rPr>
          <w:t xml:space="preserve">6.2 </w:t>
        </w:r>
        <w:r w:rsidR="00D84A8A">
          <w:rPr>
            <w:rStyle w:val="aff9"/>
            <w:rFonts w:cs="Times New Roman"/>
            <w:noProof/>
            <w:color w:val="auto"/>
            <w:sz w:val="24"/>
            <w:szCs w:val="24"/>
          </w:rPr>
          <w:t>系统施工</w:t>
        </w:r>
        <w:r w:rsidR="00D84A8A">
          <w:rPr>
            <w:noProof/>
            <w:sz w:val="24"/>
            <w:szCs w:val="24"/>
          </w:rPr>
          <w:tab/>
        </w:r>
        <w:r w:rsidR="00D84A8A">
          <w:rPr>
            <w:noProof/>
            <w:sz w:val="24"/>
            <w:szCs w:val="24"/>
          </w:rPr>
          <w:fldChar w:fldCharType="begin"/>
        </w:r>
        <w:r w:rsidR="00D84A8A">
          <w:rPr>
            <w:noProof/>
            <w:sz w:val="24"/>
            <w:szCs w:val="24"/>
          </w:rPr>
          <w:instrText xml:space="preserve"> PAGEREF _Toc154923024 \h </w:instrText>
        </w:r>
        <w:r w:rsidR="00D84A8A">
          <w:rPr>
            <w:noProof/>
            <w:sz w:val="24"/>
            <w:szCs w:val="24"/>
          </w:rPr>
        </w:r>
        <w:r w:rsidR="00D84A8A">
          <w:rPr>
            <w:noProof/>
            <w:sz w:val="24"/>
            <w:szCs w:val="24"/>
          </w:rPr>
          <w:fldChar w:fldCharType="separate"/>
        </w:r>
        <w:r w:rsidR="00671118">
          <w:rPr>
            <w:noProof/>
            <w:sz w:val="24"/>
            <w:szCs w:val="24"/>
          </w:rPr>
          <w:t>17</w:t>
        </w:r>
        <w:r w:rsidR="00D84A8A">
          <w:rPr>
            <w:noProof/>
            <w:sz w:val="24"/>
            <w:szCs w:val="24"/>
          </w:rPr>
          <w:fldChar w:fldCharType="end"/>
        </w:r>
      </w:hyperlink>
    </w:p>
    <w:p w14:paraId="596BF528" w14:textId="219A44C1"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25" w:history="1">
        <w:r w:rsidR="00D84A8A">
          <w:rPr>
            <w:rStyle w:val="aff9"/>
            <w:rFonts w:cs="Times New Roman"/>
            <w:noProof/>
            <w:color w:val="auto"/>
            <w:sz w:val="24"/>
            <w:szCs w:val="24"/>
          </w:rPr>
          <w:t xml:space="preserve">6.3 </w:t>
        </w:r>
        <w:r w:rsidR="00D84A8A">
          <w:rPr>
            <w:rStyle w:val="aff9"/>
            <w:rFonts w:cs="Times New Roman"/>
            <w:noProof/>
            <w:color w:val="auto"/>
            <w:sz w:val="24"/>
            <w:szCs w:val="24"/>
          </w:rPr>
          <w:t>系统调试</w:t>
        </w:r>
        <w:r w:rsidR="00D84A8A">
          <w:rPr>
            <w:noProof/>
            <w:sz w:val="24"/>
            <w:szCs w:val="24"/>
          </w:rPr>
          <w:tab/>
        </w:r>
        <w:r w:rsidR="00D84A8A">
          <w:rPr>
            <w:noProof/>
            <w:sz w:val="24"/>
            <w:szCs w:val="24"/>
          </w:rPr>
          <w:fldChar w:fldCharType="begin"/>
        </w:r>
        <w:r w:rsidR="00D84A8A">
          <w:rPr>
            <w:noProof/>
            <w:sz w:val="24"/>
            <w:szCs w:val="24"/>
          </w:rPr>
          <w:instrText xml:space="preserve"> PAGEREF _Toc154923025 \h </w:instrText>
        </w:r>
        <w:r w:rsidR="00D84A8A">
          <w:rPr>
            <w:noProof/>
            <w:sz w:val="24"/>
            <w:szCs w:val="24"/>
          </w:rPr>
        </w:r>
        <w:r w:rsidR="00D84A8A">
          <w:rPr>
            <w:noProof/>
            <w:sz w:val="24"/>
            <w:szCs w:val="24"/>
          </w:rPr>
          <w:fldChar w:fldCharType="separate"/>
        </w:r>
        <w:r w:rsidR="00671118">
          <w:rPr>
            <w:noProof/>
            <w:sz w:val="24"/>
            <w:szCs w:val="24"/>
          </w:rPr>
          <w:t>18</w:t>
        </w:r>
        <w:r w:rsidR="00D84A8A">
          <w:rPr>
            <w:noProof/>
            <w:sz w:val="24"/>
            <w:szCs w:val="24"/>
          </w:rPr>
          <w:fldChar w:fldCharType="end"/>
        </w:r>
      </w:hyperlink>
    </w:p>
    <w:p w14:paraId="1DA8D720" w14:textId="0363B46E" w:rsidR="002F5828" w:rsidRDefault="00000000">
      <w:pPr>
        <w:pStyle w:val="TOC2"/>
        <w:tabs>
          <w:tab w:val="right" w:leader="dot" w:pos="9060"/>
        </w:tabs>
        <w:spacing w:line="360" w:lineRule="auto"/>
        <w:ind w:left="400"/>
        <w:rPr>
          <w:rFonts w:ascii="Times New Roman" w:eastAsiaTheme="minorEastAsia" w:hAnsi="Times New Roman" w:cstheme="minorBidi"/>
          <w:noProof/>
          <w:kern w:val="2"/>
          <w:sz w:val="24"/>
          <w:szCs w:val="24"/>
          <w14:ligatures w14:val="standardContextual"/>
        </w:rPr>
      </w:pPr>
      <w:hyperlink w:anchor="_Toc154923026" w:history="1">
        <w:r w:rsidR="00D84A8A">
          <w:rPr>
            <w:rStyle w:val="aff9"/>
            <w:rFonts w:ascii="Times New Roman" w:eastAsiaTheme="minorEastAsia" w:hAnsi="Times New Roman"/>
            <w:noProof/>
            <w:color w:val="auto"/>
            <w:sz w:val="24"/>
            <w:szCs w:val="24"/>
          </w:rPr>
          <w:t xml:space="preserve">7 </w:t>
        </w:r>
        <w:r w:rsidR="00D84A8A">
          <w:rPr>
            <w:rStyle w:val="aff9"/>
            <w:rFonts w:ascii="Times New Roman" w:eastAsiaTheme="minorEastAsia" w:hAnsi="Times New Roman"/>
            <w:noProof/>
            <w:color w:val="auto"/>
            <w:sz w:val="24"/>
            <w:szCs w:val="24"/>
          </w:rPr>
          <w:t>系统检测与验收</w:t>
        </w:r>
        <w:r w:rsidR="00D84A8A">
          <w:rPr>
            <w:rFonts w:ascii="Times New Roman" w:eastAsiaTheme="minorEastAsia" w:hAnsi="Times New Roman"/>
            <w:noProof/>
            <w:sz w:val="24"/>
            <w:szCs w:val="24"/>
          </w:rPr>
          <w:tab/>
        </w:r>
        <w:r w:rsidR="00D84A8A">
          <w:rPr>
            <w:rFonts w:ascii="Times New Roman" w:eastAsiaTheme="minorEastAsia" w:hAnsi="Times New Roman"/>
            <w:noProof/>
            <w:sz w:val="24"/>
            <w:szCs w:val="24"/>
          </w:rPr>
          <w:fldChar w:fldCharType="begin"/>
        </w:r>
        <w:r w:rsidR="00D84A8A">
          <w:rPr>
            <w:rFonts w:ascii="Times New Roman" w:eastAsiaTheme="minorEastAsia" w:hAnsi="Times New Roman"/>
            <w:noProof/>
            <w:sz w:val="24"/>
            <w:szCs w:val="24"/>
          </w:rPr>
          <w:instrText xml:space="preserve"> PAGEREF _Toc154923026 \h </w:instrText>
        </w:r>
        <w:r w:rsidR="00D84A8A">
          <w:rPr>
            <w:rFonts w:ascii="Times New Roman" w:eastAsiaTheme="minorEastAsia" w:hAnsi="Times New Roman"/>
            <w:noProof/>
            <w:sz w:val="24"/>
            <w:szCs w:val="24"/>
          </w:rPr>
        </w:r>
        <w:r w:rsidR="00D84A8A">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21</w:t>
        </w:r>
        <w:r w:rsidR="00D84A8A">
          <w:rPr>
            <w:rFonts w:ascii="Times New Roman" w:eastAsiaTheme="minorEastAsia" w:hAnsi="Times New Roman"/>
            <w:noProof/>
            <w:sz w:val="24"/>
            <w:szCs w:val="24"/>
          </w:rPr>
          <w:fldChar w:fldCharType="end"/>
        </w:r>
      </w:hyperlink>
    </w:p>
    <w:p w14:paraId="7151A710" w14:textId="655064E1"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27" w:history="1">
        <w:r w:rsidR="00D84A8A">
          <w:rPr>
            <w:rStyle w:val="aff9"/>
            <w:rFonts w:cs="Times New Roman"/>
            <w:noProof/>
            <w:color w:val="auto"/>
            <w:sz w:val="24"/>
            <w:szCs w:val="24"/>
          </w:rPr>
          <w:t xml:space="preserve">7.1 </w:t>
        </w:r>
        <w:r w:rsidR="00D84A8A">
          <w:rPr>
            <w:rStyle w:val="aff9"/>
            <w:rFonts w:cs="Times New Roman"/>
            <w:noProof/>
            <w:color w:val="auto"/>
            <w:sz w:val="24"/>
            <w:szCs w:val="24"/>
          </w:rPr>
          <w:t>一般规定</w:t>
        </w:r>
        <w:r w:rsidR="00D84A8A">
          <w:rPr>
            <w:noProof/>
            <w:sz w:val="24"/>
            <w:szCs w:val="24"/>
          </w:rPr>
          <w:tab/>
        </w:r>
        <w:r w:rsidR="00D84A8A">
          <w:rPr>
            <w:noProof/>
            <w:sz w:val="24"/>
            <w:szCs w:val="24"/>
          </w:rPr>
          <w:fldChar w:fldCharType="begin"/>
        </w:r>
        <w:r w:rsidR="00D84A8A">
          <w:rPr>
            <w:noProof/>
            <w:sz w:val="24"/>
            <w:szCs w:val="24"/>
          </w:rPr>
          <w:instrText xml:space="preserve"> PAGEREF _Toc154923027 \h </w:instrText>
        </w:r>
        <w:r w:rsidR="00D84A8A">
          <w:rPr>
            <w:noProof/>
            <w:sz w:val="24"/>
            <w:szCs w:val="24"/>
          </w:rPr>
        </w:r>
        <w:r w:rsidR="00D84A8A">
          <w:rPr>
            <w:noProof/>
            <w:sz w:val="24"/>
            <w:szCs w:val="24"/>
          </w:rPr>
          <w:fldChar w:fldCharType="separate"/>
        </w:r>
        <w:r w:rsidR="00671118">
          <w:rPr>
            <w:noProof/>
            <w:sz w:val="24"/>
            <w:szCs w:val="24"/>
          </w:rPr>
          <w:t>21</w:t>
        </w:r>
        <w:r w:rsidR="00D84A8A">
          <w:rPr>
            <w:noProof/>
            <w:sz w:val="24"/>
            <w:szCs w:val="24"/>
          </w:rPr>
          <w:fldChar w:fldCharType="end"/>
        </w:r>
      </w:hyperlink>
    </w:p>
    <w:p w14:paraId="6482F2BE" w14:textId="23297D98"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28" w:history="1">
        <w:r w:rsidR="00D84A8A">
          <w:rPr>
            <w:rStyle w:val="aff9"/>
            <w:rFonts w:cs="Times New Roman"/>
            <w:noProof/>
            <w:color w:val="auto"/>
            <w:sz w:val="24"/>
            <w:szCs w:val="24"/>
          </w:rPr>
          <w:t xml:space="preserve">7.2 </w:t>
        </w:r>
        <w:r w:rsidR="00D84A8A">
          <w:rPr>
            <w:rStyle w:val="aff9"/>
            <w:rFonts w:cs="Times New Roman"/>
            <w:noProof/>
            <w:color w:val="auto"/>
            <w:sz w:val="24"/>
            <w:szCs w:val="24"/>
          </w:rPr>
          <w:t>系统检测</w:t>
        </w:r>
        <w:r w:rsidR="00D84A8A">
          <w:rPr>
            <w:noProof/>
            <w:sz w:val="24"/>
            <w:szCs w:val="24"/>
          </w:rPr>
          <w:tab/>
        </w:r>
        <w:r w:rsidR="00D84A8A">
          <w:rPr>
            <w:noProof/>
            <w:sz w:val="24"/>
            <w:szCs w:val="24"/>
          </w:rPr>
          <w:fldChar w:fldCharType="begin"/>
        </w:r>
        <w:r w:rsidR="00D84A8A">
          <w:rPr>
            <w:noProof/>
            <w:sz w:val="24"/>
            <w:szCs w:val="24"/>
          </w:rPr>
          <w:instrText xml:space="preserve"> PAGEREF _Toc154923028 \h </w:instrText>
        </w:r>
        <w:r w:rsidR="00D84A8A">
          <w:rPr>
            <w:noProof/>
            <w:sz w:val="24"/>
            <w:szCs w:val="24"/>
          </w:rPr>
        </w:r>
        <w:r w:rsidR="00D84A8A">
          <w:rPr>
            <w:noProof/>
            <w:sz w:val="24"/>
            <w:szCs w:val="24"/>
          </w:rPr>
          <w:fldChar w:fldCharType="separate"/>
        </w:r>
        <w:r w:rsidR="00671118">
          <w:rPr>
            <w:noProof/>
            <w:sz w:val="24"/>
            <w:szCs w:val="24"/>
          </w:rPr>
          <w:t>21</w:t>
        </w:r>
        <w:r w:rsidR="00D84A8A">
          <w:rPr>
            <w:noProof/>
            <w:sz w:val="24"/>
            <w:szCs w:val="24"/>
          </w:rPr>
          <w:fldChar w:fldCharType="end"/>
        </w:r>
      </w:hyperlink>
    </w:p>
    <w:p w14:paraId="0EA74C73" w14:textId="374A4F2A" w:rsidR="002F5828" w:rsidRDefault="00000000">
      <w:pPr>
        <w:pStyle w:val="TOC3"/>
        <w:tabs>
          <w:tab w:val="right" w:leader="dot" w:pos="9060"/>
        </w:tabs>
        <w:spacing w:line="360" w:lineRule="auto"/>
        <w:ind w:left="800"/>
        <w:rPr>
          <w:noProof/>
          <w:kern w:val="2"/>
          <w:sz w:val="24"/>
          <w:szCs w:val="24"/>
          <w14:ligatures w14:val="standardContextual"/>
        </w:rPr>
      </w:pPr>
      <w:hyperlink w:anchor="_Toc154923029" w:history="1">
        <w:r w:rsidR="00D84A8A">
          <w:rPr>
            <w:rStyle w:val="aff9"/>
            <w:rFonts w:cs="Times New Roman"/>
            <w:noProof/>
            <w:color w:val="auto"/>
            <w:sz w:val="24"/>
            <w:szCs w:val="24"/>
          </w:rPr>
          <w:t xml:space="preserve">7.3 </w:t>
        </w:r>
        <w:r w:rsidR="00D84A8A">
          <w:rPr>
            <w:rStyle w:val="aff9"/>
            <w:rFonts w:cs="Times New Roman"/>
            <w:noProof/>
            <w:color w:val="auto"/>
            <w:sz w:val="24"/>
            <w:szCs w:val="24"/>
          </w:rPr>
          <w:t>系统验收</w:t>
        </w:r>
        <w:r w:rsidR="00D84A8A">
          <w:rPr>
            <w:noProof/>
            <w:sz w:val="24"/>
            <w:szCs w:val="24"/>
          </w:rPr>
          <w:tab/>
        </w:r>
        <w:r w:rsidR="00D84A8A">
          <w:rPr>
            <w:noProof/>
            <w:sz w:val="24"/>
            <w:szCs w:val="24"/>
          </w:rPr>
          <w:fldChar w:fldCharType="begin"/>
        </w:r>
        <w:r w:rsidR="00D84A8A">
          <w:rPr>
            <w:noProof/>
            <w:sz w:val="24"/>
            <w:szCs w:val="24"/>
          </w:rPr>
          <w:instrText xml:space="preserve"> PAGEREF _Toc154923029 \h </w:instrText>
        </w:r>
        <w:r w:rsidR="00D84A8A">
          <w:rPr>
            <w:noProof/>
            <w:sz w:val="24"/>
            <w:szCs w:val="24"/>
          </w:rPr>
        </w:r>
        <w:r w:rsidR="00D84A8A">
          <w:rPr>
            <w:noProof/>
            <w:sz w:val="24"/>
            <w:szCs w:val="24"/>
          </w:rPr>
          <w:fldChar w:fldCharType="separate"/>
        </w:r>
        <w:r w:rsidR="00671118">
          <w:rPr>
            <w:noProof/>
            <w:sz w:val="24"/>
            <w:szCs w:val="24"/>
          </w:rPr>
          <w:t>23</w:t>
        </w:r>
        <w:r w:rsidR="00D84A8A">
          <w:rPr>
            <w:noProof/>
            <w:sz w:val="24"/>
            <w:szCs w:val="24"/>
          </w:rPr>
          <w:fldChar w:fldCharType="end"/>
        </w:r>
      </w:hyperlink>
    </w:p>
    <w:p w14:paraId="432CA10F" w14:textId="13ED9D54" w:rsidR="002F5828" w:rsidRDefault="00000000">
      <w:pPr>
        <w:pStyle w:val="TOC2"/>
        <w:tabs>
          <w:tab w:val="right" w:leader="dot" w:pos="9060"/>
        </w:tabs>
        <w:spacing w:line="360" w:lineRule="auto"/>
        <w:ind w:left="400"/>
        <w:rPr>
          <w:rFonts w:ascii="Times New Roman" w:eastAsiaTheme="minorEastAsia" w:hAnsi="Times New Roman" w:cstheme="minorBidi"/>
          <w:noProof/>
          <w:kern w:val="2"/>
          <w:sz w:val="24"/>
          <w:szCs w:val="24"/>
          <w14:ligatures w14:val="standardContextual"/>
        </w:rPr>
      </w:pPr>
      <w:hyperlink w:anchor="_Toc154923030" w:history="1">
        <w:r w:rsidR="00450B7B">
          <w:rPr>
            <w:rStyle w:val="aff9"/>
            <w:rFonts w:ascii="Times New Roman" w:eastAsiaTheme="minorEastAsia" w:hAnsi="Times New Roman"/>
            <w:noProof/>
            <w:color w:val="auto"/>
            <w:sz w:val="24"/>
            <w:szCs w:val="24"/>
          </w:rPr>
          <w:t>7</w:t>
        </w:r>
        <w:r w:rsidR="00D84A8A">
          <w:rPr>
            <w:rStyle w:val="aff9"/>
            <w:rFonts w:ascii="Times New Roman" w:eastAsiaTheme="minorEastAsia" w:hAnsi="Times New Roman"/>
            <w:noProof/>
            <w:color w:val="auto"/>
            <w:sz w:val="24"/>
            <w:szCs w:val="24"/>
          </w:rPr>
          <w:t xml:space="preserve"> </w:t>
        </w:r>
        <w:r w:rsidR="00D84A8A">
          <w:rPr>
            <w:rStyle w:val="aff9"/>
            <w:rFonts w:ascii="Times New Roman" w:eastAsiaTheme="minorEastAsia" w:hAnsi="Times New Roman"/>
            <w:noProof/>
            <w:color w:val="auto"/>
            <w:sz w:val="24"/>
            <w:szCs w:val="24"/>
          </w:rPr>
          <w:t>系统运行与维护</w:t>
        </w:r>
        <w:r w:rsidR="00D84A8A">
          <w:rPr>
            <w:rFonts w:ascii="Times New Roman" w:eastAsiaTheme="minorEastAsia" w:hAnsi="Times New Roman"/>
            <w:noProof/>
            <w:sz w:val="24"/>
            <w:szCs w:val="24"/>
          </w:rPr>
          <w:tab/>
        </w:r>
        <w:r w:rsidR="00D84A8A">
          <w:rPr>
            <w:rFonts w:ascii="Times New Roman" w:eastAsiaTheme="minorEastAsia" w:hAnsi="Times New Roman"/>
            <w:noProof/>
            <w:sz w:val="24"/>
            <w:szCs w:val="24"/>
          </w:rPr>
          <w:fldChar w:fldCharType="begin"/>
        </w:r>
        <w:r w:rsidR="00D84A8A">
          <w:rPr>
            <w:rFonts w:ascii="Times New Roman" w:eastAsiaTheme="minorEastAsia" w:hAnsi="Times New Roman"/>
            <w:noProof/>
            <w:sz w:val="24"/>
            <w:szCs w:val="24"/>
          </w:rPr>
          <w:instrText xml:space="preserve"> PAGEREF _Toc154923030 \h </w:instrText>
        </w:r>
        <w:r w:rsidR="00D84A8A">
          <w:rPr>
            <w:rFonts w:ascii="Times New Roman" w:eastAsiaTheme="minorEastAsia" w:hAnsi="Times New Roman"/>
            <w:noProof/>
            <w:sz w:val="24"/>
            <w:szCs w:val="24"/>
          </w:rPr>
        </w:r>
        <w:r w:rsidR="00D84A8A">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25</w:t>
        </w:r>
        <w:r w:rsidR="00D84A8A">
          <w:rPr>
            <w:rFonts w:ascii="Times New Roman" w:eastAsiaTheme="minorEastAsia" w:hAnsi="Times New Roman"/>
            <w:noProof/>
            <w:sz w:val="24"/>
            <w:szCs w:val="24"/>
          </w:rPr>
          <w:fldChar w:fldCharType="end"/>
        </w:r>
      </w:hyperlink>
    </w:p>
    <w:p w14:paraId="222B88A7" w14:textId="5D493000" w:rsidR="002F5828" w:rsidRDefault="00000000">
      <w:pPr>
        <w:pStyle w:val="TOC1"/>
        <w:tabs>
          <w:tab w:val="right" w:leader="dot" w:pos="9060"/>
        </w:tabs>
        <w:spacing w:line="360" w:lineRule="auto"/>
        <w:rPr>
          <w:rFonts w:ascii="Times New Roman" w:eastAsiaTheme="minorEastAsia" w:hAnsi="Times New Roman" w:cstheme="minorBidi"/>
          <w:noProof/>
          <w:kern w:val="2"/>
          <w:sz w:val="24"/>
          <w:szCs w:val="24"/>
          <w14:ligatures w14:val="standardContextual"/>
        </w:rPr>
      </w:pPr>
      <w:hyperlink w:anchor="_Toc154923031" w:history="1">
        <w:r w:rsidR="00D84A8A">
          <w:rPr>
            <w:rStyle w:val="aff9"/>
            <w:rFonts w:ascii="Times New Roman" w:eastAsiaTheme="minorEastAsia" w:hAnsi="Times New Roman"/>
            <w:noProof/>
            <w:color w:val="auto"/>
            <w:sz w:val="24"/>
            <w:szCs w:val="24"/>
            <w:lang w:val="zh-CN"/>
          </w:rPr>
          <w:t>用词说明</w:t>
        </w:r>
        <w:r w:rsidR="00D84A8A">
          <w:rPr>
            <w:rFonts w:ascii="Times New Roman" w:eastAsiaTheme="minorEastAsia" w:hAnsi="Times New Roman"/>
            <w:noProof/>
            <w:sz w:val="24"/>
            <w:szCs w:val="24"/>
          </w:rPr>
          <w:tab/>
        </w:r>
        <w:r w:rsidR="00D84A8A">
          <w:rPr>
            <w:rFonts w:ascii="Times New Roman" w:eastAsiaTheme="minorEastAsia" w:hAnsi="Times New Roman"/>
            <w:noProof/>
            <w:sz w:val="24"/>
            <w:szCs w:val="24"/>
          </w:rPr>
          <w:fldChar w:fldCharType="begin"/>
        </w:r>
        <w:r w:rsidR="00D84A8A">
          <w:rPr>
            <w:rFonts w:ascii="Times New Roman" w:eastAsiaTheme="minorEastAsia" w:hAnsi="Times New Roman"/>
            <w:noProof/>
            <w:sz w:val="24"/>
            <w:szCs w:val="24"/>
          </w:rPr>
          <w:instrText xml:space="preserve"> PAGEREF _Toc154923031 \h </w:instrText>
        </w:r>
        <w:r w:rsidR="00D84A8A">
          <w:rPr>
            <w:rFonts w:ascii="Times New Roman" w:eastAsiaTheme="minorEastAsia" w:hAnsi="Times New Roman"/>
            <w:noProof/>
            <w:sz w:val="24"/>
            <w:szCs w:val="24"/>
          </w:rPr>
        </w:r>
        <w:r w:rsidR="00D84A8A">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27</w:t>
        </w:r>
        <w:r w:rsidR="00D84A8A">
          <w:rPr>
            <w:rFonts w:ascii="Times New Roman" w:eastAsiaTheme="minorEastAsia" w:hAnsi="Times New Roman"/>
            <w:noProof/>
            <w:sz w:val="24"/>
            <w:szCs w:val="24"/>
          </w:rPr>
          <w:fldChar w:fldCharType="end"/>
        </w:r>
      </w:hyperlink>
    </w:p>
    <w:p w14:paraId="7B263E17" w14:textId="7E6FF9E7" w:rsidR="002F5828" w:rsidRDefault="00000000">
      <w:pPr>
        <w:pStyle w:val="TOC1"/>
        <w:tabs>
          <w:tab w:val="right" w:leader="dot" w:pos="9060"/>
        </w:tabs>
        <w:spacing w:line="360" w:lineRule="auto"/>
        <w:rPr>
          <w:rFonts w:ascii="Times New Roman" w:eastAsiaTheme="minorEastAsia" w:hAnsi="Times New Roman" w:cstheme="minorBidi"/>
          <w:noProof/>
          <w:kern w:val="2"/>
          <w:sz w:val="24"/>
          <w:szCs w:val="24"/>
          <w14:ligatures w14:val="standardContextual"/>
        </w:rPr>
      </w:pPr>
      <w:hyperlink w:anchor="_Toc154923032" w:history="1">
        <w:r w:rsidR="00D84A8A">
          <w:rPr>
            <w:rStyle w:val="aff9"/>
            <w:rFonts w:ascii="Times New Roman" w:eastAsiaTheme="minorEastAsia" w:hAnsi="Times New Roman"/>
            <w:noProof/>
            <w:color w:val="auto"/>
            <w:sz w:val="24"/>
            <w:szCs w:val="24"/>
            <w:lang w:val="zh-CN"/>
          </w:rPr>
          <w:t>引用标准名录</w:t>
        </w:r>
        <w:r w:rsidR="00D84A8A">
          <w:rPr>
            <w:rFonts w:ascii="Times New Roman" w:eastAsiaTheme="minorEastAsia" w:hAnsi="Times New Roman"/>
            <w:noProof/>
            <w:sz w:val="24"/>
            <w:szCs w:val="24"/>
          </w:rPr>
          <w:tab/>
        </w:r>
        <w:r w:rsidR="00D84A8A">
          <w:rPr>
            <w:rFonts w:ascii="Times New Roman" w:eastAsiaTheme="minorEastAsia" w:hAnsi="Times New Roman"/>
            <w:noProof/>
            <w:sz w:val="24"/>
            <w:szCs w:val="24"/>
          </w:rPr>
          <w:fldChar w:fldCharType="begin"/>
        </w:r>
        <w:r w:rsidR="00D84A8A">
          <w:rPr>
            <w:rFonts w:ascii="Times New Roman" w:eastAsiaTheme="minorEastAsia" w:hAnsi="Times New Roman"/>
            <w:noProof/>
            <w:sz w:val="24"/>
            <w:szCs w:val="24"/>
          </w:rPr>
          <w:instrText xml:space="preserve"> PAGEREF _Toc154923032 \h </w:instrText>
        </w:r>
        <w:r w:rsidR="00D84A8A">
          <w:rPr>
            <w:rFonts w:ascii="Times New Roman" w:eastAsiaTheme="minorEastAsia" w:hAnsi="Times New Roman"/>
            <w:noProof/>
            <w:sz w:val="24"/>
            <w:szCs w:val="24"/>
          </w:rPr>
        </w:r>
        <w:r w:rsidR="00D84A8A">
          <w:rPr>
            <w:rFonts w:ascii="Times New Roman" w:eastAsiaTheme="minorEastAsia" w:hAnsi="Times New Roman"/>
            <w:noProof/>
            <w:sz w:val="24"/>
            <w:szCs w:val="24"/>
          </w:rPr>
          <w:fldChar w:fldCharType="separate"/>
        </w:r>
        <w:r w:rsidR="00671118">
          <w:rPr>
            <w:rFonts w:ascii="Times New Roman" w:eastAsiaTheme="minorEastAsia" w:hAnsi="Times New Roman"/>
            <w:noProof/>
            <w:sz w:val="24"/>
            <w:szCs w:val="24"/>
          </w:rPr>
          <w:t>28</w:t>
        </w:r>
        <w:r w:rsidR="00D84A8A">
          <w:rPr>
            <w:rFonts w:ascii="Times New Roman" w:eastAsiaTheme="minorEastAsia" w:hAnsi="Times New Roman"/>
            <w:noProof/>
            <w:sz w:val="24"/>
            <w:szCs w:val="24"/>
          </w:rPr>
          <w:fldChar w:fldCharType="end"/>
        </w:r>
      </w:hyperlink>
    </w:p>
    <w:p w14:paraId="0528E6E1" w14:textId="609E0462" w:rsidR="00E1383A" w:rsidRDefault="00D84A8A">
      <w:pPr>
        <w:keepNext/>
        <w:keepLines/>
        <w:widowControl/>
        <w:spacing w:line="360" w:lineRule="auto"/>
        <w:rPr>
          <w:rFonts w:cs="Times New Roman"/>
          <w:sz w:val="24"/>
          <w:szCs w:val="24"/>
        </w:rPr>
      </w:pPr>
      <w:r>
        <w:rPr>
          <w:rFonts w:cs="Times New Roman"/>
          <w:sz w:val="24"/>
          <w:szCs w:val="24"/>
          <w:lang w:val="zh-CN"/>
        </w:rPr>
        <w:fldChar w:fldCharType="end"/>
      </w:r>
      <w:r>
        <w:rPr>
          <w:rFonts w:cs="Times New Roman" w:hint="eastAsia"/>
          <w:sz w:val="24"/>
          <w:szCs w:val="24"/>
        </w:rPr>
        <w:t>附：条文说明</w:t>
      </w:r>
    </w:p>
    <w:p w14:paraId="291B1438" w14:textId="77777777" w:rsidR="00E1383A" w:rsidRDefault="00E1383A">
      <w:pPr>
        <w:widowControl/>
        <w:jc w:val="left"/>
        <w:rPr>
          <w:rFonts w:cs="Times New Roman"/>
          <w:sz w:val="24"/>
          <w:szCs w:val="24"/>
        </w:rPr>
      </w:pPr>
      <w:r>
        <w:rPr>
          <w:rFonts w:cs="Times New Roman"/>
          <w:sz w:val="24"/>
          <w:szCs w:val="24"/>
        </w:rPr>
        <w:br w:type="page"/>
      </w:r>
    </w:p>
    <w:p w14:paraId="246E919F" w14:textId="77777777" w:rsidR="00E1383A" w:rsidRPr="00E1383A" w:rsidRDefault="00E1383A" w:rsidP="00E1383A">
      <w:pPr>
        <w:autoSpaceDE w:val="0"/>
        <w:autoSpaceDN w:val="0"/>
        <w:adjustRightInd w:val="0"/>
        <w:spacing w:after="240"/>
        <w:jc w:val="center"/>
        <w:rPr>
          <w:rFonts w:ascii="黑体" w:eastAsia="黑体" w:hAnsi="黑体" w:cs="Times New Roman"/>
          <w:bCs/>
          <w:sz w:val="36"/>
          <w:szCs w:val="32"/>
        </w:rPr>
      </w:pPr>
      <w:r w:rsidRPr="00E1383A">
        <w:rPr>
          <w:rFonts w:ascii="黑体" w:eastAsia="黑体" w:hAnsi="黑体" w:cs="Times New Roman" w:hint="eastAsia"/>
          <w:bCs/>
          <w:sz w:val="36"/>
          <w:szCs w:val="32"/>
        </w:rPr>
        <w:lastRenderedPageBreak/>
        <w:t>C</w:t>
      </w:r>
      <w:r w:rsidRPr="00E1383A">
        <w:rPr>
          <w:rFonts w:ascii="黑体" w:eastAsia="黑体" w:hAnsi="黑体" w:cs="Times New Roman"/>
          <w:bCs/>
          <w:sz w:val="36"/>
          <w:szCs w:val="32"/>
        </w:rPr>
        <w:t>ontents</w:t>
      </w:r>
    </w:p>
    <w:p w14:paraId="40D54C5D" w14:textId="77777777" w:rsidR="00E1383A" w:rsidRPr="00E1383A" w:rsidRDefault="00E1383A" w:rsidP="00E1383A">
      <w:pPr>
        <w:tabs>
          <w:tab w:val="right" w:leader="dot" w:pos="8296"/>
        </w:tabs>
        <w:spacing w:line="276" w:lineRule="auto"/>
        <w:rPr>
          <w:rFonts w:eastAsia="宋体" w:cs="Times New Roman"/>
          <w:color w:val="000000"/>
          <w:kern w:val="2"/>
          <w:sz w:val="21"/>
          <w:szCs w:val="21"/>
        </w:rPr>
      </w:pPr>
      <w:r w:rsidRPr="00E1383A">
        <w:rPr>
          <w:rFonts w:eastAsia="宋体" w:cs="Times New Roman"/>
          <w:color w:val="000000"/>
          <w:sz w:val="21"/>
          <w:szCs w:val="21"/>
        </w:rPr>
        <w:fldChar w:fldCharType="begin"/>
      </w:r>
      <w:r w:rsidRPr="00E1383A">
        <w:rPr>
          <w:rFonts w:eastAsia="宋体" w:cs="Times New Roman"/>
          <w:color w:val="000000"/>
          <w:sz w:val="21"/>
          <w:szCs w:val="21"/>
        </w:rPr>
        <w:instrText xml:space="preserve"> TOC \o "1-2" \h \z \u </w:instrText>
      </w:r>
      <w:r w:rsidRPr="00E1383A">
        <w:rPr>
          <w:rFonts w:eastAsia="宋体" w:cs="Times New Roman"/>
          <w:color w:val="000000"/>
          <w:sz w:val="21"/>
          <w:szCs w:val="21"/>
        </w:rPr>
        <w:fldChar w:fldCharType="separate"/>
      </w:r>
      <w:hyperlink w:anchor="_Toc85814217" w:history="1">
        <w:r w:rsidRPr="00E1383A">
          <w:rPr>
            <w:rFonts w:eastAsia="宋体" w:cs="Times New Roman"/>
            <w:bCs/>
            <w:color w:val="000000"/>
            <w:sz w:val="21"/>
            <w:szCs w:val="21"/>
          </w:rPr>
          <w:t>1 General Provisions</w:t>
        </w:r>
        <w:r w:rsidRPr="00E1383A">
          <w:rPr>
            <w:rFonts w:eastAsia="宋体" w:cs="Times New Roman"/>
            <w:color w:val="000000"/>
            <w:sz w:val="21"/>
            <w:szCs w:val="21"/>
          </w:rPr>
          <w:tab/>
          <w:t>1</w:t>
        </w:r>
      </w:hyperlink>
    </w:p>
    <w:p w14:paraId="51DF7030" w14:textId="77777777" w:rsidR="00E1383A" w:rsidRPr="00E1383A" w:rsidRDefault="00000000" w:rsidP="00E1383A">
      <w:pPr>
        <w:tabs>
          <w:tab w:val="right" w:leader="dot" w:pos="8296"/>
        </w:tabs>
        <w:spacing w:line="276" w:lineRule="auto"/>
        <w:rPr>
          <w:rFonts w:eastAsia="宋体" w:cs="Times New Roman"/>
          <w:color w:val="000000"/>
          <w:kern w:val="2"/>
          <w:sz w:val="21"/>
          <w:szCs w:val="21"/>
        </w:rPr>
      </w:pPr>
      <w:hyperlink w:anchor="_Toc85814218" w:history="1">
        <w:r w:rsidR="00E1383A" w:rsidRPr="00E1383A">
          <w:rPr>
            <w:rFonts w:eastAsia="宋体" w:cs="Times New Roman"/>
            <w:bCs/>
            <w:color w:val="000000"/>
            <w:sz w:val="21"/>
            <w:szCs w:val="21"/>
          </w:rPr>
          <w:t>2 Terms</w:t>
        </w:r>
        <w:r w:rsidR="00E1383A" w:rsidRPr="00E1383A">
          <w:rPr>
            <w:rFonts w:eastAsia="宋体" w:cs="Times New Roman"/>
            <w:color w:val="000000"/>
            <w:sz w:val="21"/>
            <w:szCs w:val="21"/>
          </w:rPr>
          <w:tab/>
          <w:t>2</w:t>
        </w:r>
      </w:hyperlink>
    </w:p>
    <w:p w14:paraId="03DFCA91" w14:textId="77777777" w:rsidR="00E1383A" w:rsidRPr="00E1383A" w:rsidRDefault="00000000" w:rsidP="00E1383A">
      <w:pPr>
        <w:tabs>
          <w:tab w:val="right" w:leader="dot" w:pos="8296"/>
        </w:tabs>
        <w:spacing w:line="276" w:lineRule="auto"/>
        <w:rPr>
          <w:rFonts w:eastAsia="宋体" w:cs="Times New Roman"/>
          <w:color w:val="000000"/>
          <w:kern w:val="2"/>
          <w:sz w:val="21"/>
          <w:szCs w:val="21"/>
        </w:rPr>
      </w:pPr>
      <w:hyperlink w:anchor="_Toc85814219" w:history="1">
        <w:r w:rsidR="00E1383A" w:rsidRPr="00E1383A">
          <w:rPr>
            <w:rFonts w:eastAsia="宋体" w:cs="Times New Roman"/>
            <w:bCs/>
            <w:color w:val="000000"/>
            <w:sz w:val="21"/>
            <w:szCs w:val="21"/>
          </w:rPr>
          <w:t>3 Basic Requirements</w:t>
        </w:r>
        <w:r w:rsidR="00E1383A" w:rsidRPr="00E1383A">
          <w:rPr>
            <w:rFonts w:eastAsia="宋体" w:cs="Times New Roman"/>
            <w:color w:val="000000"/>
            <w:sz w:val="21"/>
            <w:szCs w:val="21"/>
          </w:rPr>
          <w:tab/>
          <w:t>3</w:t>
        </w:r>
      </w:hyperlink>
    </w:p>
    <w:p w14:paraId="3B6ACA15" w14:textId="6A9E5F83" w:rsidR="00E1383A" w:rsidRPr="00E1383A" w:rsidRDefault="00000000" w:rsidP="00E1383A">
      <w:pPr>
        <w:tabs>
          <w:tab w:val="right" w:leader="dot" w:pos="8296"/>
        </w:tabs>
        <w:spacing w:line="276" w:lineRule="auto"/>
        <w:rPr>
          <w:rFonts w:eastAsia="宋体" w:cs="Times New Roman"/>
          <w:color w:val="000000"/>
          <w:kern w:val="2"/>
          <w:sz w:val="21"/>
          <w:szCs w:val="21"/>
        </w:rPr>
      </w:pPr>
      <w:hyperlink w:anchor="_Toc85814220" w:history="1">
        <w:r w:rsidR="00E1383A" w:rsidRPr="00E1383A">
          <w:rPr>
            <w:rFonts w:eastAsia="宋体" w:cs="Times New Roman"/>
            <w:bCs/>
            <w:color w:val="000000"/>
            <w:sz w:val="21"/>
            <w:szCs w:val="21"/>
          </w:rPr>
          <w:t>4 Energy consumption monitoring parameter</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5</w:t>
      </w:r>
    </w:p>
    <w:p w14:paraId="4AE163F0" w14:textId="64A17CB4" w:rsidR="00E1383A" w:rsidRPr="00E1383A" w:rsidRDefault="00000000" w:rsidP="00E1383A">
      <w:pPr>
        <w:tabs>
          <w:tab w:val="right" w:leader="dot" w:pos="8296"/>
        </w:tabs>
        <w:spacing w:line="276" w:lineRule="auto"/>
        <w:rPr>
          <w:rFonts w:eastAsia="宋体" w:cs="Times New Roman"/>
          <w:color w:val="000000"/>
          <w:kern w:val="2"/>
          <w:sz w:val="21"/>
          <w:szCs w:val="21"/>
        </w:rPr>
      </w:pPr>
      <w:hyperlink w:anchor="_Toc85814223" w:history="1">
        <w:r w:rsidR="00E1383A" w:rsidRPr="00E1383A">
          <w:rPr>
            <w:rFonts w:eastAsia="宋体" w:cs="Times New Roman"/>
            <w:bCs/>
            <w:color w:val="000000"/>
            <w:sz w:val="21"/>
            <w:szCs w:val="21"/>
          </w:rPr>
          <w:t>5 System design</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10</w:t>
      </w:r>
    </w:p>
    <w:p w14:paraId="43C3CAA6" w14:textId="69C07F6B" w:rsidR="00E1383A" w:rsidRPr="00E1383A" w:rsidRDefault="00000000" w:rsidP="00E1383A">
      <w:pPr>
        <w:tabs>
          <w:tab w:val="right" w:leader="dot" w:pos="8296"/>
        </w:tabs>
        <w:spacing w:line="276" w:lineRule="auto"/>
        <w:ind w:leftChars="200" w:left="400"/>
        <w:rPr>
          <w:rFonts w:eastAsia="宋体" w:cs="Times New Roman"/>
          <w:color w:val="000000"/>
          <w:kern w:val="2"/>
          <w:sz w:val="21"/>
          <w:szCs w:val="21"/>
        </w:rPr>
      </w:pPr>
      <w:hyperlink w:anchor="_Toc85814224" w:history="1">
        <w:r w:rsidR="00E1383A" w:rsidRPr="00E1383A">
          <w:rPr>
            <w:rFonts w:eastAsia="宋体" w:cs="Times New Roman"/>
            <w:bCs/>
            <w:color w:val="000000"/>
            <w:sz w:val="21"/>
            <w:szCs w:val="21"/>
          </w:rPr>
          <w:t>5.1</w:t>
        </w:r>
        <w:r w:rsidR="00E1383A" w:rsidRPr="00E1383A">
          <w:t xml:space="preserve"> </w:t>
        </w:r>
        <w:r w:rsidR="00E1383A" w:rsidRPr="00E1383A">
          <w:rPr>
            <w:rFonts w:eastAsia="宋体" w:cs="Times New Roman"/>
            <w:bCs/>
            <w:color w:val="000000"/>
            <w:sz w:val="21"/>
            <w:szCs w:val="21"/>
          </w:rPr>
          <w:t>General provision</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10</w:t>
      </w:r>
    </w:p>
    <w:p w14:paraId="494221B0" w14:textId="644DE0D6" w:rsidR="00E1383A" w:rsidRPr="00E1383A" w:rsidRDefault="00000000" w:rsidP="00E1383A">
      <w:pPr>
        <w:tabs>
          <w:tab w:val="right" w:leader="dot" w:pos="8296"/>
        </w:tabs>
        <w:spacing w:line="276" w:lineRule="auto"/>
        <w:ind w:leftChars="200" w:left="400"/>
        <w:rPr>
          <w:rFonts w:eastAsia="宋体" w:cs="Times New Roman"/>
          <w:color w:val="000000"/>
          <w:kern w:val="2"/>
          <w:sz w:val="21"/>
          <w:szCs w:val="21"/>
        </w:rPr>
      </w:pPr>
      <w:hyperlink w:anchor="_Toc85814225" w:history="1">
        <w:r w:rsidR="00E1383A" w:rsidRPr="00E1383A">
          <w:rPr>
            <w:rFonts w:eastAsia="宋体" w:cs="Times New Roman"/>
            <w:bCs/>
            <w:color w:val="000000"/>
            <w:sz w:val="21"/>
            <w:szCs w:val="21"/>
          </w:rPr>
          <w:t>5.2 Design of energy consumption data acquisition system</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11</w:t>
      </w:r>
    </w:p>
    <w:p w14:paraId="09133F8C" w14:textId="5892A9CF" w:rsidR="00E1383A" w:rsidRPr="00E1383A" w:rsidRDefault="00000000" w:rsidP="00E1383A">
      <w:pPr>
        <w:tabs>
          <w:tab w:val="right" w:leader="dot" w:pos="8296"/>
        </w:tabs>
        <w:spacing w:line="276" w:lineRule="auto"/>
        <w:ind w:leftChars="200" w:left="400"/>
        <w:rPr>
          <w:rFonts w:eastAsia="宋体" w:cs="Times New Roman"/>
          <w:color w:val="000000"/>
          <w:kern w:val="2"/>
          <w:sz w:val="21"/>
          <w:szCs w:val="21"/>
        </w:rPr>
      </w:pPr>
      <w:hyperlink w:anchor="_Toc85814226" w:history="1">
        <w:r w:rsidR="00E1383A" w:rsidRPr="00E1383A">
          <w:rPr>
            <w:rFonts w:eastAsia="宋体" w:cs="Times New Roman"/>
            <w:bCs/>
            <w:color w:val="000000"/>
            <w:sz w:val="21"/>
            <w:szCs w:val="21"/>
          </w:rPr>
          <w:t>5.3</w:t>
        </w:r>
        <w:r w:rsidR="00E1383A" w:rsidRPr="00E1383A">
          <w:t xml:space="preserve"> </w:t>
        </w:r>
        <w:r w:rsidR="00E1383A" w:rsidRPr="00E1383A">
          <w:rPr>
            <w:rFonts w:eastAsia="宋体" w:cs="Times New Roman"/>
            <w:bCs/>
            <w:color w:val="000000"/>
            <w:sz w:val="21"/>
            <w:szCs w:val="21"/>
          </w:rPr>
          <w:t>Energy consumption data transmission system design</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13</w:t>
      </w:r>
    </w:p>
    <w:p w14:paraId="427992D5" w14:textId="31548A67" w:rsidR="00E1383A" w:rsidRPr="00E1383A" w:rsidRDefault="00000000" w:rsidP="00E1383A">
      <w:pPr>
        <w:tabs>
          <w:tab w:val="right" w:leader="dot" w:pos="8296"/>
        </w:tabs>
        <w:spacing w:line="276" w:lineRule="auto"/>
        <w:ind w:leftChars="200" w:left="400"/>
        <w:rPr>
          <w:rFonts w:eastAsia="宋体" w:cs="Times New Roman"/>
          <w:color w:val="000000"/>
          <w:kern w:val="2"/>
          <w:sz w:val="21"/>
          <w:szCs w:val="21"/>
        </w:rPr>
      </w:pPr>
      <w:hyperlink w:anchor="_Toc85814227" w:history="1">
        <w:r w:rsidR="00E1383A" w:rsidRPr="00E1383A">
          <w:rPr>
            <w:rFonts w:eastAsia="宋体" w:cs="Times New Roman"/>
            <w:bCs/>
            <w:color w:val="000000"/>
            <w:sz w:val="21"/>
            <w:szCs w:val="21"/>
          </w:rPr>
          <w:t>5.4 Energy consumption data center design</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14</w:t>
      </w:r>
    </w:p>
    <w:p w14:paraId="4D02DF54" w14:textId="42531633" w:rsidR="00E1383A" w:rsidRPr="00E1383A" w:rsidRDefault="00000000" w:rsidP="00E1383A">
      <w:pPr>
        <w:tabs>
          <w:tab w:val="right" w:leader="dot" w:pos="8296"/>
        </w:tabs>
        <w:spacing w:line="276" w:lineRule="auto"/>
        <w:ind w:leftChars="200" w:left="400"/>
        <w:rPr>
          <w:rFonts w:eastAsia="宋体" w:cs="Times New Roman"/>
          <w:color w:val="000000"/>
          <w:kern w:val="2"/>
          <w:sz w:val="21"/>
          <w:szCs w:val="21"/>
        </w:rPr>
      </w:pPr>
      <w:hyperlink w:anchor="_Toc85814228" w:history="1">
        <w:r w:rsidR="00E1383A" w:rsidRPr="00E1383A">
          <w:rPr>
            <w:rFonts w:eastAsia="宋体" w:cs="Times New Roman"/>
            <w:bCs/>
            <w:color w:val="000000"/>
            <w:sz w:val="21"/>
            <w:szCs w:val="21"/>
          </w:rPr>
          <w:t>5.5</w:t>
        </w:r>
        <w:r w:rsidR="00E1383A" w:rsidRPr="00E1383A">
          <w:t xml:space="preserve"> </w:t>
        </w:r>
        <w:r w:rsidR="00E1383A" w:rsidRPr="00E1383A">
          <w:rPr>
            <w:rFonts w:eastAsia="宋体" w:cs="Times New Roman"/>
            <w:bCs/>
            <w:color w:val="000000"/>
            <w:sz w:val="21"/>
            <w:szCs w:val="21"/>
          </w:rPr>
          <w:t>Design of energy consumption monitoring system</w:t>
        </w:r>
        <w:r w:rsidR="00E1383A" w:rsidRPr="00E1383A">
          <w:rPr>
            <w:rFonts w:eastAsia="宋体" w:cs="Times New Roman"/>
            <w:color w:val="000000"/>
            <w:sz w:val="21"/>
            <w:szCs w:val="21"/>
          </w:rPr>
          <w:tab/>
        </w:r>
        <w:r w:rsidR="00272686">
          <w:rPr>
            <w:rFonts w:eastAsia="宋体" w:cs="Times New Roman"/>
            <w:color w:val="000000"/>
            <w:sz w:val="21"/>
            <w:szCs w:val="21"/>
          </w:rPr>
          <w:t>1</w:t>
        </w:r>
      </w:hyperlink>
      <w:r w:rsidR="00671118">
        <w:rPr>
          <w:rFonts w:eastAsia="宋体" w:cs="Times New Roman" w:hint="eastAsia"/>
          <w:color w:val="000000"/>
          <w:sz w:val="21"/>
          <w:szCs w:val="21"/>
        </w:rPr>
        <w:t>4</w:t>
      </w:r>
    </w:p>
    <w:p w14:paraId="1021D90E" w14:textId="17CA963B" w:rsidR="00E1383A" w:rsidRPr="00E1383A" w:rsidRDefault="00000000" w:rsidP="00E1383A">
      <w:pPr>
        <w:tabs>
          <w:tab w:val="right" w:leader="dot" w:pos="8296"/>
        </w:tabs>
        <w:spacing w:line="276" w:lineRule="auto"/>
        <w:rPr>
          <w:rFonts w:eastAsia="宋体" w:cs="Times New Roman"/>
          <w:color w:val="000000"/>
          <w:kern w:val="2"/>
          <w:sz w:val="21"/>
          <w:szCs w:val="21"/>
        </w:rPr>
      </w:pPr>
      <w:hyperlink w:anchor="_Toc85814239" w:history="1">
        <w:r w:rsidR="00E1383A" w:rsidRPr="00E1383A">
          <w:rPr>
            <w:rFonts w:eastAsia="宋体" w:cs="Times New Roman"/>
            <w:bCs/>
            <w:color w:val="000000"/>
            <w:sz w:val="21"/>
            <w:szCs w:val="21"/>
          </w:rPr>
          <w:t>6 System construction and commissioning</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17</w:t>
      </w:r>
    </w:p>
    <w:p w14:paraId="7D90986B" w14:textId="50BC3CBE" w:rsidR="00E1383A" w:rsidRPr="00E1383A" w:rsidRDefault="00000000" w:rsidP="00E1383A">
      <w:pPr>
        <w:tabs>
          <w:tab w:val="right" w:leader="dot" w:pos="8296"/>
        </w:tabs>
        <w:spacing w:line="276" w:lineRule="auto"/>
        <w:ind w:leftChars="200" w:left="400"/>
        <w:rPr>
          <w:rFonts w:eastAsia="宋体" w:cs="Times New Roman"/>
          <w:color w:val="000000"/>
          <w:kern w:val="2"/>
          <w:sz w:val="21"/>
          <w:szCs w:val="21"/>
        </w:rPr>
      </w:pPr>
      <w:hyperlink w:anchor="_Toc85814240" w:history="1">
        <w:r w:rsidR="00E1383A" w:rsidRPr="00E1383A">
          <w:rPr>
            <w:rFonts w:eastAsia="宋体" w:cs="Times New Roman"/>
            <w:bCs/>
            <w:color w:val="000000"/>
            <w:sz w:val="21"/>
            <w:szCs w:val="21"/>
          </w:rPr>
          <w:t>6.1 General provision</w:t>
        </w:r>
        <w:r w:rsidR="00E1383A" w:rsidRPr="00E1383A">
          <w:rPr>
            <w:rFonts w:eastAsia="宋体" w:cs="Times New Roman"/>
            <w:color w:val="000000"/>
            <w:sz w:val="21"/>
            <w:szCs w:val="21"/>
          </w:rPr>
          <w:tab/>
          <w:t>1</w:t>
        </w:r>
      </w:hyperlink>
      <w:r w:rsidR="00671118">
        <w:rPr>
          <w:rFonts w:eastAsia="宋体" w:cs="Times New Roman" w:hint="eastAsia"/>
          <w:color w:val="000000"/>
          <w:sz w:val="21"/>
          <w:szCs w:val="21"/>
        </w:rPr>
        <w:t>7</w:t>
      </w:r>
    </w:p>
    <w:p w14:paraId="2F3432C3" w14:textId="3C204E33" w:rsidR="00E1383A" w:rsidRPr="00E1383A" w:rsidRDefault="00000000" w:rsidP="00E1383A">
      <w:pPr>
        <w:tabs>
          <w:tab w:val="right" w:leader="dot" w:pos="8296"/>
        </w:tabs>
        <w:spacing w:line="276" w:lineRule="auto"/>
        <w:ind w:leftChars="200" w:left="400"/>
        <w:rPr>
          <w:rFonts w:eastAsia="宋体" w:cs="Times New Roman"/>
          <w:color w:val="000000"/>
          <w:kern w:val="2"/>
          <w:sz w:val="21"/>
          <w:szCs w:val="21"/>
        </w:rPr>
      </w:pPr>
      <w:hyperlink w:anchor="_Toc85814241" w:history="1">
        <w:r w:rsidR="00E1383A" w:rsidRPr="00E1383A">
          <w:rPr>
            <w:rFonts w:eastAsia="宋体" w:cs="Times New Roman"/>
            <w:bCs/>
            <w:color w:val="000000"/>
            <w:sz w:val="21"/>
            <w:szCs w:val="21"/>
          </w:rPr>
          <w:t>6.2 System construction</w:t>
        </w:r>
        <w:r w:rsidR="00E1383A" w:rsidRPr="00E1383A">
          <w:rPr>
            <w:rFonts w:eastAsia="宋体" w:cs="Times New Roman"/>
            <w:color w:val="000000"/>
            <w:sz w:val="21"/>
            <w:szCs w:val="21"/>
          </w:rPr>
          <w:tab/>
        </w:r>
        <w:r w:rsidR="00272686">
          <w:rPr>
            <w:rFonts w:eastAsia="宋体" w:cs="Times New Roman"/>
            <w:color w:val="000000"/>
            <w:sz w:val="21"/>
            <w:szCs w:val="21"/>
          </w:rPr>
          <w:t>1</w:t>
        </w:r>
      </w:hyperlink>
      <w:r w:rsidR="00671118">
        <w:rPr>
          <w:rFonts w:eastAsia="宋体" w:cs="Times New Roman" w:hint="eastAsia"/>
          <w:color w:val="000000"/>
          <w:sz w:val="21"/>
          <w:szCs w:val="21"/>
        </w:rPr>
        <w:t>7</w:t>
      </w:r>
    </w:p>
    <w:p w14:paraId="008C4048" w14:textId="41C781FD" w:rsidR="00E1383A" w:rsidRDefault="00000000" w:rsidP="00E1383A">
      <w:pPr>
        <w:tabs>
          <w:tab w:val="right" w:leader="dot" w:pos="8296"/>
        </w:tabs>
        <w:spacing w:line="276" w:lineRule="auto"/>
        <w:ind w:leftChars="200" w:left="400"/>
        <w:rPr>
          <w:rFonts w:eastAsia="宋体" w:cs="Times New Roman"/>
          <w:color w:val="000000"/>
          <w:sz w:val="21"/>
          <w:szCs w:val="21"/>
        </w:rPr>
      </w:pPr>
      <w:hyperlink w:anchor="_Toc85814242" w:history="1">
        <w:r w:rsidR="00E1383A" w:rsidRPr="00E1383A">
          <w:rPr>
            <w:rFonts w:eastAsia="宋体" w:cs="Times New Roman"/>
            <w:bCs/>
            <w:color w:val="000000"/>
            <w:sz w:val="21"/>
            <w:szCs w:val="21"/>
          </w:rPr>
          <w:t>6.3 System debugging</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18</w:t>
      </w:r>
    </w:p>
    <w:p w14:paraId="7C61F994" w14:textId="366A8B1D" w:rsidR="00E1383A" w:rsidRDefault="00000000" w:rsidP="00E1383A">
      <w:pPr>
        <w:tabs>
          <w:tab w:val="right" w:leader="dot" w:pos="8296"/>
        </w:tabs>
        <w:spacing w:line="276" w:lineRule="auto"/>
        <w:rPr>
          <w:rFonts w:eastAsia="宋体" w:cs="Times New Roman"/>
          <w:color w:val="000000"/>
          <w:sz w:val="21"/>
          <w:szCs w:val="21"/>
        </w:rPr>
      </w:pPr>
      <w:hyperlink w:anchor="_Toc85814239" w:history="1">
        <w:r w:rsidR="00E1383A">
          <w:rPr>
            <w:rFonts w:eastAsia="宋体" w:cs="Times New Roman"/>
            <w:bCs/>
            <w:color w:val="000000"/>
            <w:sz w:val="21"/>
            <w:szCs w:val="21"/>
          </w:rPr>
          <w:t>7</w:t>
        </w:r>
        <w:r w:rsidR="00E1383A" w:rsidRPr="00E1383A">
          <w:rPr>
            <w:rFonts w:eastAsia="宋体" w:cs="Times New Roman"/>
            <w:bCs/>
            <w:color w:val="000000"/>
            <w:sz w:val="21"/>
            <w:szCs w:val="21"/>
          </w:rPr>
          <w:t xml:space="preserve"> </w:t>
        </w:r>
        <w:r w:rsidR="00272686" w:rsidRPr="00272686">
          <w:rPr>
            <w:rFonts w:eastAsia="宋体" w:cs="Times New Roman"/>
            <w:bCs/>
            <w:color w:val="000000"/>
            <w:sz w:val="21"/>
            <w:szCs w:val="21"/>
          </w:rPr>
          <w:t>System inspection and acceptance</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21</w:t>
      </w:r>
    </w:p>
    <w:p w14:paraId="25FB188F" w14:textId="73F86B19" w:rsidR="00272686" w:rsidRPr="00E1383A" w:rsidRDefault="00000000" w:rsidP="00272686">
      <w:pPr>
        <w:tabs>
          <w:tab w:val="right" w:leader="dot" w:pos="8296"/>
        </w:tabs>
        <w:spacing w:line="276" w:lineRule="auto"/>
        <w:ind w:leftChars="200" w:left="400"/>
        <w:rPr>
          <w:rFonts w:eastAsia="宋体" w:cs="Times New Roman"/>
          <w:color w:val="000000"/>
          <w:kern w:val="2"/>
          <w:sz w:val="21"/>
          <w:szCs w:val="21"/>
        </w:rPr>
      </w:pPr>
      <w:hyperlink w:anchor="_Toc85814240" w:history="1">
        <w:r w:rsidR="00272686">
          <w:rPr>
            <w:rFonts w:eastAsia="宋体" w:cs="Times New Roman"/>
            <w:bCs/>
            <w:color w:val="000000"/>
            <w:sz w:val="21"/>
            <w:szCs w:val="21"/>
          </w:rPr>
          <w:t>7</w:t>
        </w:r>
        <w:r w:rsidR="00272686" w:rsidRPr="00E1383A">
          <w:rPr>
            <w:rFonts w:eastAsia="宋体" w:cs="Times New Roman"/>
            <w:bCs/>
            <w:color w:val="000000"/>
            <w:sz w:val="21"/>
            <w:szCs w:val="21"/>
          </w:rPr>
          <w:t>.1 General provision</w:t>
        </w:r>
        <w:r w:rsidR="00272686" w:rsidRPr="00E1383A">
          <w:rPr>
            <w:rFonts w:eastAsia="宋体" w:cs="Times New Roman"/>
            <w:color w:val="000000"/>
            <w:sz w:val="21"/>
            <w:szCs w:val="21"/>
          </w:rPr>
          <w:tab/>
        </w:r>
      </w:hyperlink>
      <w:r w:rsidR="00671118">
        <w:rPr>
          <w:rFonts w:eastAsia="宋体" w:cs="Times New Roman" w:hint="eastAsia"/>
          <w:color w:val="000000"/>
          <w:sz w:val="21"/>
          <w:szCs w:val="21"/>
        </w:rPr>
        <w:t>21</w:t>
      </w:r>
    </w:p>
    <w:p w14:paraId="2CE9F440" w14:textId="1AE6FF3E" w:rsidR="00272686" w:rsidRDefault="00000000" w:rsidP="00272686">
      <w:pPr>
        <w:tabs>
          <w:tab w:val="right" w:leader="dot" w:pos="8296"/>
        </w:tabs>
        <w:spacing w:line="276" w:lineRule="auto"/>
        <w:ind w:leftChars="200" w:left="400"/>
        <w:rPr>
          <w:rFonts w:eastAsia="宋体" w:cs="Times New Roman"/>
          <w:color w:val="000000"/>
          <w:sz w:val="21"/>
          <w:szCs w:val="21"/>
        </w:rPr>
      </w:pPr>
      <w:hyperlink w:anchor="_Toc85814241" w:history="1">
        <w:r w:rsidR="00272686">
          <w:rPr>
            <w:rFonts w:eastAsia="宋体" w:cs="Times New Roman"/>
            <w:bCs/>
            <w:color w:val="000000"/>
            <w:sz w:val="21"/>
            <w:szCs w:val="21"/>
          </w:rPr>
          <w:t>7</w:t>
        </w:r>
        <w:r w:rsidR="00272686" w:rsidRPr="00E1383A">
          <w:rPr>
            <w:rFonts w:eastAsia="宋体" w:cs="Times New Roman"/>
            <w:bCs/>
            <w:color w:val="000000"/>
            <w:sz w:val="21"/>
            <w:szCs w:val="21"/>
          </w:rPr>
          <w:t xml:space="preserve">.2 </w:t>
        </w:r>
        <w:r w:rsidR="00272686" w:rsidRPr="00272686">
          <w:rPr>
            <w:rFonts w:eastAsia="宋体" w:cs="Times New Roman"/>
            <w:bCs/>
            <w:color w:val="000000"/>
            <w:sz w:val="21"/>
            <w:szCs w:val="21"/>
          </w:rPr>
          <w:t>System inspection</w:t>
        </w:r>
        <w:r w:rsidR="00272686" w:rsidRPr="00E1383A">
          <w:rPr>
            <w:rFonts w:eastAsia="宋体" w:cs="Times New Roman"/>
            <w:color w:val="000000"/>
            <w:sz w:val="21"/>
            <w:szCs w:val="21"/>
          </w:rPr>
          <w:tab/>
        </w:r>
      </w:hyperlink>
      <w:r w:rsidR="00671118">
        <w:rPr>
          <w:rFonts w:eastAsia="宋体" w:cs="Times New Roman" w:hint="eastAsia"/>
          <w:color w:val="000000"/>
          <w:sz w:val="21"/>
          <w:szCs w:val="21"/>
        </w:rPr>
        <w:t>21</w:t>
      </w:r>
    </w:p>
    <w:p w14:paraId="7BDEC8AF" w14:textId="14B886B4" w:rsidR="00272686" w:rsidRDefault="00000000" w:rsidP="00272686">
      <w:pPr>
        <w:tabs>
          <w:tab w:val="right" w:leader="dot" w:pos="8296"/>
        </w:tabs>
        <w:spacing w:line="276" w:lineRule="auto"/>
        <w:ind w:leftChars="200" w:left="400"/>
        <w:rPr>
          <w:rFonts w:eastAsia="宋体" w:cs="Times New Roman"/>
          <w:color w:val="000000"/>
          <w:sz w:val="21"/>
          <w:szCs w:val="21"/>
        </w:rPr>
      </w:pPr>
      <w:hyperlink w:anchor="_Toc85814242" w:history="1">
        <w:r w:rsidR="00272686">
          <w:rPr>
            <w:rFonts w:eastAsia="宋体" w:cs="Times New Roman"/>
            <w:bCs/>
            <w:color w:val="000000"/>
            <w:sz w:val="21"/>
            <w:szCs w:val="21"/>
          </w:rPr>
          <w:t>7</w:t>
        </w:r>
        <w:r w:rsidR="00272686" w:rsidRPr="00E1383A">
          <w:rPr>
            <w:rFonts w:eastAsia="宋体" w:cs="Times New Roman"/>
            <w:bCs/>
            <w:color w:val="000000"/>
            <w:sz w:val="21"/>
            <w:szCs w:val="21"/>
          </w:rPr>
          <w:t>.3</w:t>
        </w:r>
        <w:r w:rsidR="00272686" w:rsidRPr="00272686">
          <w:t xml:space="preserve"> </w:t>
        </w:r>
        <w:r w:rsidR="00272686" w:rsidRPr="00272686">
          <w:rPr>
            <w:rFonts w:eastAsia="宋体" w:cs="Times New Roman"/>
            <w:bCs/>
            <w:color w:val="000000"/>
            <w:sz w:val="21"/>
            <w:szCs w:val="21"/>
          </w:rPr>
          <w:t>System acceptance</w:t>
        </w:r>
        <w:r w:rsidR="00272686" w:rsidRPr="00E1383A">
          <w:rPr>
            <w:rFonts w:eastAsia="宋体" w:cs="Times New Roman"/>
            <w:color w:val="000000"/>
            <w:sz w:val="21"/>
            <w:szCs w:val="21"/>
          </w:rPr>
          <w:tab/>
        </w:r>
      </w:hyperlink>
      <w:r w:rsidR="00671118">
        <w:rPr>
          <w:rFonts w:eastAsia="宋体" w:cs="Times New Roman" w:hint="eastAsia"/>
          <w:color w:val="000000"/>
          <w:sz w:val="21"/>
          <w:szCs w:val="21"/>
        </w:rPr>
        <w:t>23</w:t>
      </w:r>
    </w:p>
    <w:p w14:paraId="51E60C54" w14:textId="4E87533A" w:rsidR="00272686" w:rsidRDefault="00000000" w:rsidP="00272686">
      <w:pPr>
        <w:tabs>
          <w:tab w:val="right" w:leader="dot" w:pos="8296"/>
        </w:tabs>
        <w:spacing w:line="276" w:lineRule="auto"/>
        <w:rPr>
          <w:rFonts w:eastAsia="宋体" w:cs="Times New Roman"/>
          <w:color w:val="000000"/>
          <w:sz w:val="21"/>
          <w:szCs w:val="21"/>
        </w:rPr>
      </w:pPr>
      <w:hyperlink w:anchor="_Toc85814239" w:history="1">
        <w:r w:rsidR="00450B7B">
          <w:rPr>
            <w:rFonts w:eastAsia="宋体" w:cs="Times New Roman"/>
            <w:bCs/>
            <w:color w:val="000000"/>
            <w:sz w:val="21"/>
            <w:szCs w:val="21"/>
          </w:rPr>
          <w:t>7</w:t>
        </w:r>
        <w:r w:rsidR="00272686" w:rsidRPr="00E1383A">
          <w:rPr>
            <w:rFonts w:eastAsia="宋体" w:cs="Times New Roman"/>
            <w:bCs/>
            <w:color w:val="000000"/>
            <w:sz w:val="21"/>
            <w:szCs w:val="21"/>
          </w:rPr>
          <w:t xml:space="preserve"> </w:t>
        </w:r>
        <w:r w:rsidR="00272686" w:rsidRPr="00272686">
          <w:rPr>
            <w:rFonts w:eastAsia="宋体" w:cs="Times New Roman"/>
            <w:bCs/>
            <w:color w:val="000000"/>
            <w:sz w:val="21"/>
            <w:szCs w:val="21"/>
          </w:rPr>
          <w:t>System operation and maintenance</w:t>
        </w:r>
        <w:r w:rsidR="00272686" w:rsidRPr="00E1383A">
          <w:rPr>
            <w:rFonts w:eastAsia="宋体" w:cs="Times New Roman"/>
            <w:color w:val="000000"/>
            <w:sz w:val="21"/>
            <w:szCs w:val="21"/>
          </w:rPr>
          <w:tab/>
        </w:r>
      </w:hyperlink>
      <w:r w:rsidR="00671118">
        <w:rPr>
          <w:rFonts w:eastAsia="宋体" w:cs="Times New Roman" w:hint="eastAsia"/>
          <w:color w:val="000000"/>
          <w:sz w:val="21"/>
          <w:szCs w:val="21"/>
        </w:rPr>
        <w:t>25</w:t>
      </w:r>
    </w:p>
    <w:p w14:paraId="25C2823F" w14:textId="635039F8" w:rsidR="00E1383A" w:rsidRPr="00E1383A" w:rsidRDefault="00000000" w:rsidP="00E1383A">
      <w:pPr>
        <w:tabs>
          <w:tab w:val="right" w:leader="dot" w:pos="8296"/>
        </w:tabs>
        <w:spacing w:line="276" w:lineRule="auto"/>
        <w:rPr>
          <w:rFonts w:eastAsia="宋体" w:cs="Times New Roman"/>
          <w:color w:val="000000"/>
          <w:kern w:val="2"/>
          <w:sz w:val="21"/>
          <w:szCs w:val="21"/>
        </w:rPr>
      </w:pPr>
      <w:hyperlink w:anchor="_Toc85814244" w:history="1">
        <w:r w:rsidR="00E1383A" w:rsidRPr="00E1383A">
          <w:rPr>
            <w:rFonts w:eastAsia="宋体" w:cs="Times New Roman"/>
            <w:color w:val="000000"/>
            <w:sz w:val="21"/>
            <w:szCs w:val="21"/>
          </w:rPr>
          <w:t>Explanation of Wording</w:t>
        </w:r>
        <w:r w:rsidR="00E1383A" w:rsidRPr="00E1383A">
          <w:rPr>
            <w:rFonts w:eastAsia="宋体" w:cs="Times New Roman"/>
            <w:color w:val="000000"/>
            <w:sz w:val="21"/>
            <w:szCs w:val="21"/>
          </w:rPr>
          <w:tab/>
        </w:r>
      </w:hyperlink>
      <w:r w:rsidR="00671118">
        <w:rPr>
          <w:rFonts w:eastAsia="宋体" w:cs="Times New Roman" w:hint="eastAsia"/>
          <w:color w:val="000000"/>
          <w:sz w:val="21"/>
          <w:szCs w:val="21"/>
        </w:rPr>
        <w:t>25</w:t>
      </w:r>
    </w:p>
    <w:p w14:paraId="320B703C" w14:textId="5BB833F8" w:rsidR="00E1383A" w:rsidRDefault="00E1383A" w:rsidP="00E1383A">
      <w:pPr>
        <w:tabs>
          <w:tab w:val="right" w:leader="dot" w:pos="8296"/>
        </w:tabs>
        <w:spacing w:line="276" w:lineRule="auto"/>
        <w:rPr>
          <w:rFonts w:eastAsia="宋体" w:cs="Times New Roman"/>
          <w:color w:val="000000"/>
          <w:sz w:val="21"/>
          <w:szCs w:val="21"/>
        </w:rPr>
      </w:pPr>
      <w:r w:rsidRPr="00E1383A">
        <w:rPr>
          <w:rFonts w:eastAsia="宋体" w:cs="Times New Roman"/>
          <w:color w:val="000000"/>
          <w:sz w:val="21"/>
          <w:szCs w:val="21"/>
        </w:rPr>
        <w:t>L</w:t>
      </w:r>
      <w:hyperlink w:anchor="_Toc85814245" w:history="1">
        <w:r w:rsidRPr="00E1383A">
          <w:rPr>
            <w:rFonts w:eastAsia="宋体" w:cs="Times New Roman"/>
            <w:color w:val="000000"/>
            <w:sz w:val="21"/>
            <w:szCs w:val="21"/>
          </w:rPr>
          <w:t>ist of Quoted Standards</w:t>
        </w:r>
        <w:r w:rsidRPr="00E1383A">
          <w:rPr>
            <w:rFonts w:eastAsia="宋体" w:cs="Times New Roman"/>
            <w:color w:val="000000"/>
            <w:sz w:val="21"/>
            <w:szCs w:val="21"/>
          </w:rPr>
          <w:tab/>
        </w:r>
      </w:hyperlink>
      <w:r w:rsidR="00671118">
        <w:rPr>
          <w:rFonts w:eastAsia="宋体" w:cs="Times New Roman" w:hint="eastAsia"/>
          <w:color w:val="000000"/>
          <w:sz w:val="21"/>
          <w:szCs w:val="21"/>
        </w:rPr>
        <w:t>2</w:t>
      </w:r>
      <w:r w:rsidR="004D5173">
        <w:rPr>
          <w:rFonts w:eastAsia="宋体" w:cs="Times New Roman" w:hint="eastAsia"/>
          <w:color w:val="000000"/>
          <w:sz w:val="21"/>
          <w:szCs w:val="21"/>
        </w:rPr>
        <w:t>8</w:t>
      </w:r>
    </w:p>
    <w:p w14:paraId="7C940F14" w14:textId="462F031C" w:rsidR="00D93255" w:rsidRDefault="00D93255" w:rsidP="00D93255">
      <w:pPr>
        <w:tabs>
          <w:tab w:val="right" w:leader="dot" w:pos="8296"/>
        </w:tabs>
        <w:spacing w:line="276" w:lineRule="auto"/>
        <w:rPr>
          <w:rFonts w:eastAsia="宋体" w:cs="Times New Roman"/>
          <w:color w:val="000000"/>
          <w:sz w:val="21"/>
          <w:szCs w:val="21"/>
        </w:rPr>
      </w:pPr>
      <w:r>
        <w:rPr>
          <w:rFonts w:eastAsia="宋体" w:cs="Times New Roman" w:hint="eastAsia"/>
          <w:color w:val="000000"/>
          <w:sz w:val="21"/>
          <w:szCs w:val="21"/>
        </w:rPr>
        <w:t>Addi</w:t>
      </w:r>
      <w:r>
        <w:rPr>
          <w:rFonts w:eastAsia="宋体" w:cs="Times New Roman"/>
          <w:color w:val="000000"/>
          <w:sz w:val="21"/>
          <w:szCs w:val="21"/>
        </w:rPr>
        <w:t>tion: Explanation of Provisions</w:t>
      </w:r>
      <w:hyperlink w:anchor="_Toc85814245" w:history="1">
        <w:r w:rsidRPr="00E1383A">
          <w:rPr>
            <w:rFonts w:eastAsia="宋体" w:cs="Times New Roman"/>
            <w:color w:val="000000"/>
            <w:sz w:val="21"/>
            <w:szCs w:val="21"/>
          </w:rPr>
          <w:tab/>
        </w:r>
      </w:hyperlink>
      <w:r w:rsidR="00671118">
        <w:rPr>
          <w:rFonts w:eastAsia="宋体" w:cs="Times New Roman" w:hint="eastAsia"/>
          <w:color w:val="000000"/>
          <w:sz w:val="21"/>
          <w:szCs w:val="21"/>
        </w:rPr>
        <w:t>28</w:t>
      </w:r>
    </w:p>
    <w:p w14:paraId="4309E365" w14:textId="77777777" w:rsidR="00272686" w:rsidRPr="00E1383A" w:rsidRDefault="00272686" w:rsidP="00E1383A">
      <w:pPr>
        <w:tabs>
          <w:tab w:val="right" w:leader="dot" w:pos="8296"/>
        </w:tabs>
        <w:spacing w:line="276" w:lineRule="auto"/>
        <w:rPr>
          <w:rFonts w:eastAsia="宋体" w:cs="Times New Roman"/>
          <w:color w:val="000000"/>
          <w:kern w:val="2"/>
          <w:sz w:val="21"/>
          <w:szCs w:val="21"/>
        </w:rPr>
      </w:pPr>
    </w:p>
    <w:p w14:paraId="157C6792" w14:textId="2EA4AE12" w:rsidR="00E1383A" w:rsidRPr="00E1383A" w:rsidRDefault="00E1383A" w:rsidP="00E1383A">
      <w:pPr>
        <w:keepNext/>
        <w:keepLines/>
        <w:widowControl/>
        <w:spacing w:line="360" w:lineRule="auto"/>
        <w:rPr>
          <w:rFonts w:cs="Times New Roman"/>
          <w:bCs/>
          <w:sz w:val="36"/>
          <w:szCs w:val="36"/>
        </w:rPr>
      </w:pPr>
      <w:r w:rsidRPr="00E1383A">
        <w:rPr>
          <w:rFonts w:eastAsia="宋体" w:cs="Times New Roman"/>
          <w:color w:val="000000"/>
          <w:sz w:val="21"/>
          <w:szCs w:val="21"/>
        </w:rPr>
        <w:fldChar w:fldCharType="end"/>
      </w:r>
      <w:r w:rsidR="00272686" w:rsidRPr="00E1383A">
        <w:rPr>
          <w:rFonts w:cs="Times New Roman"/>
          <w:bCs/>
          <w:sz w:val="36"/>
          <w:szCs w:val="36"/>
        </w:rPr>
        <w:t xml:space="preserve"> </w:t>
      </w:r>
    </w:p>
    <w:p w14:paraId="0E44EE1D" w14:textId="77777777" w:rsidR="00E1383A" w:rsidRDefault="00E1383A">
      <w:pPr>
        <w:widowControl/>
        <w:jc w:val="left"/>
        <w:rPr>
          <w:rFonts w:cs="Times New Roman"/>
          <w:bCs/>
          <w:sz w:val="36"/>
          <w:szCs w:val="36"/>
        </w:rPr>
      </w:pPr>
      <w:r>
        <w:rPr>
          <w:rFonts w:cs="Times New Roman"/>
          <w:bCs/>
          <w:sz w:val="36"/>
          <w:szCs w:val="36"/>
        </w:rPr>
        <w:br w:type="page"/>
      </w:r>
    </w:p>
    <w:p w14:paraId="26593E84" w14:textId="77777777" w:rsidR="002F5828" w:rsidRPr="00272686" w:rsidRDefault="002F5828">
      <w:pPr>
        <w:keepNext/>
        <w:keepLines/>
        <w:widowControl/>
        <w:spacing w:line="360" w:lineRule="auto"/>
        <w:rPr>
          <w:rFonts w:cs="Times New Roman"/>
          <w:bCs/>
          <w:sz w:val="36"/>
          <w:szCs w:val="36"/>
        </w:rPr>
        <w:sectPr w:rsidR="002F5828" w:rsidRPr="00272686" w:rsidSect="00066890">
          <w:pgSz w:w="11906" w:h="16838"/>
          <w:pgMar w:top="1418" w:right="1418" w:bottom="1418" w:left="1418" w:header="851" w:footer="992" w:gutter="0"/>
          <w:cols w:space="425"/>
          <w:docGrid w:type="lines" w:linePitch="312"/>
        </w:sectPr>
      </w:pPr>
    </w:p>
    <w:p w14:paraId="0D2DF638" w14:textId="77777777" w:rsidR="002F5828" w:rsidRDefault="00D84A8A">
      <w:pPr>
        <w:keepNext/>
        <w:keepLines/>
        <w:widowControl/>
        <w:spacing w:beforeLines="100" w:before="312" w:afterLines="100" w:after="312" w:line="360" w:lineRule="auto"/>
        <w:jc w:val="center"/>
        <w:outlineLvl w:val="1"/>
        <w:rPr>
          <w:rFonts w:eastAsia="黑体" w:cs="Times New Roman"/>
          <w:bCs/>
          <w:sz w:val="36"/>
          <w:szCs w:val="36"/>
        </w:rPr>
      </w:pPr>
      <w:bookmarkStart w:id="12" w:name="_Toc154923012"/>
      <w:r>
        <w:rPr>
          <w:rFonts w:eastAsia="黑体" w:cs="Times New Roman"/>
          <w:bCs/>
          <w:sz w:val="36"/>
          <w:szCs w:val="36"/>
        </w:rPr>
        <w:lastRenderedPageBreak/>
        <w:t xml:space="preserve">1 </w:t>
      </w:r>
      <w:r>
        <w:rPr>
          <w:rFonts w:eastAsia="黑体" w:cs="Times New Roman" w:hint="eastAsia"/>
          <w:bCs/>
          <w:sz w:val="36"/>
          <w:szCs w:val="36"/>
        </w:rPr>
        <w:t>总则</w:t>
      </w:r>
      <w:bookmarkEnd w:id="0"/>
      <w:bookmarkEnd w:id="1"/>
      <w:bookmarkEnd w:id="12"/>
    </w:p>
    <w:p w14:paraId="374B89D4" w14:textId="77777777" w:rsidR="002F5828" w:rsidRDefault="00D84A8A">
      <w:pPr>
        <w:widowControl/>
        <w:spacing w:line="360" w:lineRule="auto"/>
        <w:rPr>
          <w:rFonts w:eastAsia="宋体" w:cs="Times New Roman"/>
          <w:kern w:val="2"/>
          <w:sz w:val="24"/>
          <w:szCs w:val="24"/>
        </w:rPr>
      </w:pPr>
      <w:r>
        <w:rPr>
          <w:rFonts w:eastAsia="宋体" w:cs="Times New Roman"/>
          <w:b/>
          <w:kern w:val="2"/>
          <w:sz w:val="24"/>
          <w:szCs w:val="24"/>
        </w:rPr>
        <w:t xml:space="preserve">1.0.1  </w:t>
      </w:r>
      <w:r>
        <w:rPr>
          <w:rFonts w:eastAsia="宋体" w:cs="Times New Roman" w:hint="eastAsia"/>
          <w:kern w:val="2"/>
          <w:sz w:val="24"/>
          <w:szCs w:val="24"/>
        </w:rPr>
        <w:t>为贯彻执行国家有关法律法规和方针政策，推进博物馆建筑的用能监管，规范博物馆建筑能耗监测系统的设计、施工、调试、检测、验收和运行维护，制定本规程。</w:t>
      </w:r>
    </w:p>
    <w:p w14:paraId="67F3486E" w14:textId="77777777" w:rsidR="002F5828" w:rsidRDefault="00D84A8A">
      <w:pPr>
        <w:widowControl/>
        <w:spacing w:line="360" w:lineRule="auto"/>
        <w:rPr>
          <w:rFonts w:eastAsia="宋体" w:cs="Times New Roman"/>
          <w:kern w:val="2"/>
          <w:sz w:val="24"/>
          <w:szCs w:val="24"/>
        </w:rPr>
      </w:pPr>
      <w:r>
        <w:rPr>
          <w:rFonts w:eastAsia="宋体" w:cs="Times New Roman"/>
          <w:b/>
          <w:kern w:val="2"/>
          <w:sz w:val="24"/>
          <w:szCs w:val="24"/>
        </w:rPr>
        <w:t xml:space="preserve">1.0.2  </w:t>
      </w:r>
      <w:r>
        <w:rPr>
          <w:rFonts w:eastAsia="宋体" w:cs="Times New Roman"/>
          <w:kern w:val="2"/>
          <w:sz w:val="24"/>
          <w:szCs w:val="24"/>
        </w:rPr>
        <w:t>本规程适用于新建和既有博物馆建筑能耗监测系统的设计、施工、</w:t>
      </w:r>
      <w:r>
        <w:rPr>
          <w:rFonts w:eastAsia="宋体" w:cs="Times New Roman" w:hint="eastAsia"/>
          <w:kern w:val="2"/>
          <w:sz w:val="24"/>
          <w:szCs w:val="24"/>
        </w:rPr>
        <w:t>调试、检测、</w:t>
      </w:r>
      <w:r>
        <w:rPr>
          <w:rFonts w:eastAsia="宋体" w:cs="Times New Roman"/>
          <w:kern w:val="2"/>
          <w:sz w:val="24"/>
          <w:szCs w:val="24"/>
        </w:rPr>
        <w:t>验收和运行维护。</w:t>
      </w:r>
    </w:p>
    <w:p w14:paraId="7B2E898F" w14:textId="77777777" w:rsidR="002F5828" w:rsidRDefault="00D84A8A">
      <w:pPr>
        <w:widowControl/>
        <w:spacing w:line="360" w:lineRule="auto"/>
        <w:rPr>
          <w:rFonts w:eastAsia="宋体" w:cs="Times New Roman"/>
          <w:bCs/>
          <w:kern w:val="2"/>
          <w:sz w:val="24"/>
          <w:szCs w:val="24"/>
        </w:rPr>
      </w:pPr>
      <w:r>
        <w:rPr>
          <w:rFonts w:eastAsia="宋体" w:cs="Times New Roman"/>
          <w:b/>
          <w:kern w:val="2"/>
          <w:sz w:val="24"/>
          <w:szCs w:val="24"/>
        </w:rPr>
        <w:t>1.0.</w:t>
      </w:r>
      <w:r>
        <w:rPr>
          <w:rFonts w:eastAsia="宋体" w:cs="Times New Roman" w:hint="eastAsia"/>
          <w:b/>
          <w:kern w:val="2"/>
          <w:sz w:val="24"/>
          <w:szCs w:val="24"/>
        </w:rPr>
        <w:t>3</w:t>
      </w:r>
      <w:r>
        <w:rPr>
          <w:rFonts w:eastAsia="宋体" w:cs="Times New Roman"/>
          <w:b/>
          <w:kern w:val="2"/>
          <w:sz w:val="24"/>
          <w:szCs w:val="24"/>
        </w:rPr>
        <w:t xml:space="preserve">  </w:t>
      </w:r>
      <w:r>
        <w:rPr>
          <w:rFonts w:eastAsia="宋体" w:cs="Times New Roman"/>
          <w:kern w:val="2"/>
          <w:sz w:val="24"/>
          <w:szCs w:val="24"/>
        </w:rPr>
        <w:t>博物馆建筑能耗监测系统的设计、施工、</w:t>
      </w:r>
      <w:r>
        <w:rPr>
          <w:rFonts w:eastAsia="宋体" w:cs="Times New Roman" w:hint="eastAsia"/>
          <w:kern w:val="2"/>
          <w:sz w:val="24"/>
          <w:szCs w:val="24"/>
        </w:rPr>
        <w:t>调试、检测、验收和运行维护</w:t>
      </w:r>
      <w:r>
        <w:rPr>
          <w:rFonts w:eastAsia="宋体" w:cs="Times New Roman"/>
          <w:kern w:val="2"/>
          <w:sz w:val="24"/>
          <w:szCs w:val="24"/>
        </w:rPr>
        <w:t>除应符合本规程的规定外，</w:t>
      </w:r>
      <w:r>
        <w:rPr>
          <w:rFonts w:eastAsia="宋体" w:cs="Times New Roman" w:hint="eastAsia"/>
          <w:kern w:val="2"/>
          <w:sz w:val="24"/>
          <w:szCs w:val="24"/>
        </w:rPr>
        <w:t>尚应符合国家现行有关标准和现行中国工程建设标准化协会有关标准的规定。</w:t>
      </w:r>
      <w:r>
        <w:rPr>
          <w:rFonts w:eastAsia="宋体" w:cs="Times New Roman"/>
          <w:bCs/>
          <w:kern w:val="2"/>
          <w:sz w:val="24"/>
          <w:szCs w:val="24"/>
        </w:rPr>
        <w:br w:type="page"/>
      </w:r>
    </w:p>
    <w:p w14:paraId="43603ED7" w14:textId="77777777" w:rsidR="002F5828" w:rsidRDefault="00D84A8A">
      <w:pPr>
        <w:keepNext/>
        <w:keepLines/>
        <w:widowControl/>
        <w:spacing w:beforeLines="100" w:before="312" w:afterLines="100" w:after="312" w:line="360" w:lineRule="auto"/>
        <w:jc w:val="center"/>
        <w:outlineLvl w:val="1"/>
        <w:rPr>
          <w:rFonts w:eastAsia="黑体" w:cs="Times New Roman"/>
          <w:bCs/>
          <w:sz w:val="36"/>
          <w:szCs w:val="36"/>
        </w:rPr>
      </w:pPr>
      <w:bookmarkStart w:id="13" w:name="_Toc154923013"/>
      <w:r>
        <w:rPr>
          <w:rFonts w:eastAsia="黑体" w:cs="Times New Roman"/>
          <w:bCs/>
          <w:sz w:val="36"/>
          <w:szCs w:val="36"/>
        </w:rPr>
        <w:lastRenderedPageBreak/>
        <w:t>2</w:t>
      </w:r>
      <w:r>
        <w:rPr>
          <w:rFonts w:eastAsia="黑体" w:cs="Times New Roman" w:hint="eastAsia"/>
          <w:bCs/>
          <w:sz w:val="36"/>
          <w:szCs w:val="36"/>
        </w:rPr>
        <w:t xml:space="preserve"> </w:t>
      </w:r>
      <w:r>
        <w:rPr>
          <w:rFonts w:eastAsia="黑体" w:cs="Times New Roman"/>
          <w:bCs/>
          <w:sz w:val="36"/>
          <w:szCs w:val="36"/>
        </w:rPr>
        <w:t>术语</w:t>
      </w:r>
      <w:bookmarkEnd w:id="13"/>
    </w:p>
    <w:p w14:paraId="5E579CBD" w14:textId="77777777" w:rsidR="002F5828" w:rsidRDefault="00D84A8A">
      <w:pPr>
        <w:spacing w:line="360" w:lineRule="auto"/>
        <w:rPr>
          <w:rFonts w:eastAsia="宋体" w:cs="Times New Roman"/>
          <w:kern w:val="2"/>
          <w:sz w:val="24"/>
          <w:szCs w:val="24"/>
        </w:rPr>
      </w:pPr>
      <w:r>
        <w:rPr>
          <w:rFonts w:eastAsia="宋体" w:cs="Times New Roman"/>
          <w:b/>
          <w:kern w:val="2"/>
          <w:sz w:val="24"/>
          <w:szCs w:val="24"/>
        </w:rPr>
        <w:t>2.0.1</w:t>
      </w:r>
      <w:r>
        <w:rPr>
          <w:rFonts w:eastAsia="宋体" w:cs="Times New Roman"/>
          <w:b/>
          <w:kern w:val="2"/>
          <w:sz w:val="24"/>
          <w:szCs w:val="24"/>
        </w:rPr>
        <w:tab/>
      </w:r>
      <w:r>
        <w:rPr>
          <w:rFonts w:eastAsia="宋体" w:cs="Times New Roman"/>
          <w:kern w:val="2"/>
          <w:sz w:val="24"/>
          <w:szCs w:val="24"/>
        </w:rPr>
        <w:t>建筑能耗监测系统</w:t>
      </w:r>
      <w:r>
        <w:rPr>
          <w:rFonts w:eastAsia="宋体" w:cs="Times New Roman"/>
          <w:kern w:val="2"/>
          <w:sz w:val="24"/>
          <w:szCs w:val="24"/>
        </w:rPr>
        <w:t xml:space="preserve"> monitoring system of building energy consumption</w:t>
      </w:r>
    </w:p>
    <w:p w14:paraId="6224E84F"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通过在建筑物内安装分类和分项能耗计量装置，采用远程传输等手段实现实时采集能耗数据，实现建筑能耗在线监测和动态分析功能的硬件和软件系统的统称。</w:t>
      </w:r>
    </w:p>
    <w:p w14:paraId="3CF0FCE2" w14:textId="77777777" w:rsidR="002F5828" w:rsidRDefault="00D84A8A">
      <w:pPr>
        <w:spacing w:line="360" w:lineRule="auto"/>
        <w:rPr>
          <w:rFonts w:eastAsia="宋体" w:cs="Times New Roman"/>
          <w:kern w:val="2"/>
          <w:sz w:val="24"/>
          <w:szCs w:val="24"/>
        </w:rPr>
      </w:pPr>
      <w:r>
        <w:rPr>
          <w:rFonts w:eastAsia="宋体" w:cs="Times New Roman"/>
          <w:b/>
          <w:kern w:val="2"/>
          <w:sz w:val="24"/>
          <w:szCs w:val="24"/>
        </w:rPr>
        <w:t>2.0.2</w:t>
      </w:r>
      <w:r>
        <w:rPr>
          <w:rFonts w:eastAsia="宋体" w:cs="Times New Roman"/>
          <w:b/>
          <w:kern w:val="2"/>
          <w:sz w:val="24"/>
          <w:szCs w:val="24"/>
        </w:rPr>
        <w:tab/>
      </w:r>
      <w:r>
        <w:rPr>
          <w:rFonts w:eastAsia="宋体" w:cs="Times New Roman"/>
          <w:kern w:val="2"/>
          <w:sz w:val="24"/>
          <w:szCs w:val="24"/>
        </w:rPr>
        <w:t>建筑能耗数据中心</w:t>
      </w:r>
      <w:r>
        <w:rPr>
          <w:rFonts w:eastAsia="宋体" w:cs="Times New Roman"/>
          <w:kern w:val="2"/>
          <w:sz w:val="24"/>
          <w:szCs w:val="24"/>
        </w:rPr>
        <w:t xml:space="preserve"> energy consumption data center</w:t>
      </w:r>
    </w:p>
    <w:p w14:paraId="0422504F"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由计算机系统和与之配套的网络系统、存储系统、数据通信连接、环境控制设备以及各种安全装置组成，具有采集、存储建筑能耗数据，并对能耗数据进行处理、分析、显示和发布等功能的一整套设施。</w:t>
      </w:r>
    </w:p>
    <w:p w14:paraId="336F90E3" w14:textId="77777777" w:rsidR="002F5828" w:rsidRDefault="00D84A8A">
      <w:pPr>
        <w:spacing w:line="360" w:lineRule="auto"/>
        <w:rPr>
          <w:rFonts w:eastAsia="宋体" w:cs="Times New Roman"/>
          <w:kern w:val="2"/>
          <w:sz w:val="24"/>
          <w:szCs w:val="24"/>
        </w:rPr>
      </w:pPr>
      <w:r>
        <w:rPr>
          <w:rFonts w:eastAsia="宋体" w:cs="Times New Roman"/>
          <w:b/>
          <w:kern w:val="2"/>
          <w:sz w:val="24"/>
          <w:szCs w:val="24"/>
        </w:rPr>
        <w:t>2.0.3</w:t>
      </w:r>
      <w:r>
        <w:rPr>
          <w:rFonts w:eastAsia="宋体" w:cs="Times New Roman"/>
          <w:b/>
          <w:kern w:val="2"/>
          <w:sz w:val="24"/>
          <w:szCs w:val="24"/>
        </w:rPr>
        <w:tab/>
      </w:r>
      <w:r>
        <w:rPr>
          <w:rFonts w:eastAsia="宋体" w:cs="Times New Roman"/>
          <w:kern w:val="2"/>
          <w:sz w:val="24"/>
          <w:szCs w:val="24"/>
        </w:rPr>
        <w:t>分类能耗</w:t>
      </w:r>
      <w:r>
        <w:rPr>
          <w:rFonts w:eastAsia="宋体" w:cs="Times New Roman"/>
          <w:kern w:val="2"/>
          <w:sz w:val="24"/>
          <w:szCs w:val="24"/>
        </w:rPr>
        <w:t xml:space="preserve"> energy consumption of different sorts</w:t>
      </w:r>
    </w:p>
    <w:p w14:paraId="5A16120E"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根据博物馆建筑消耗的主要能源种类划分的能耗</w:t>
      </w:r>
      <w:r>
        <w:rPr>
          <w:rFonts w:eastAsia="宋体" w:cs="Times New Roman" w:hint="eastAsia"/>
          <w:kern w:val="2"/>
          <w:sz w:val="24"/>
          <w:szCs w:val="24"/>
        </w:rPr>
        <w:t>，</w:t>
      </w:r>
      <w:r>
        <w:rPr>
          <w:rFonts w:eastAsia="宋体" w:cs="Times New Roman"/>
          <w:kern w:val="2"/>
          <w:sz w:val="24"/>
          <w:szCs w:val="24"/>
        </w:rPr>
        <w:t>包括电、水、燃气、集中供热量、集中供冷量、煤、汽油、煤油、柴油、建筑直接使用的可再生能源及其他能源消耗等。</w:t>
      </w:r>
    </w:p>
    <w:p w14:paraId="1BBF88C4" w14:textId="77777777" w:rsidR="002F5828" w:rsidRDefault="00D84A8A">
      <w:pPr>
        <w:spacing w:line="360" w:lineRule="auto"/>
        <w:rPr>
          <w:rFonts w:eastAsia="宋体" w:cs="Times New Roman"/>
          <w:kern w:val="2"/>
          <w:sz w:val="24"/>
          <w:szCs w:val="24"/>
        </w:rPr>
      </w:pPr>
      <w:r>
        <w:rPr>
          <w:rFonts w:eastAsia="宋体" w:cs="Times New Roman"/>
          <w:b/>
          <w:kern w:val="2"/>
          <w:sz w:val="24"/>
          <w:szCs w:val="24"/>
        </w:rPr>
        <w:t>2.0.4</w:t>
      </w:r>
      <w:r>
        <w:rPr>
          <w:rFonts w:eastAsia="宋体" w:cs="Times New Roman"/>
          <w:b/>
          <w:kern w:val="2"/>
          <w:sz w:val="24"/>
          <w:szCs w:val="24"/>
        </w:rPr>
        <w:tab/>
      </w:r>
      <w:r>
        <w:rPr>
          <w:rFonts w:eastAsia="宋体" w:cs="Times New Roman"/>
          <w:kern w:val="2"/>
          <w:sz w:val="24"/>
          <w:szCs w:val="24"/>
        </w:rPr>
        <w:t>分项能耗</w:t>
      </w:r>
      <w:r>
        <w:rPr>
          <w:rFonts w:eastAsia="宋体" w:cs="Times New Roman"/>
          <w:kern w:val="2"/>
          <w:sz w:val="24"/>
          <w:szCs w:val="24"/>
        </w:rPr>
        <w:t xml:space="preserve"> energy consumption of different items</w:t>
      </w:r>
    </w:p>
    <w:p w14:paraId="1DEE8D57"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根据博物馆建筑中各项按用途划分的用电能耗，包括照明插座用电能耗、采暖空调用电能耗、动力用电能耗和特殊用电能耗等。</w:t>
      </w:r>
    </w:p>
    <w:p w14:paraId="63B0F6AE" w14:textId="77777777" w:rsidR="002F5828" w:rsidRDefault="00D84A8A">
      <w:pPr>
        <w:spacing w:line="360" w:lineRule="auto"/>
        <w:rPr>
          <w:rFonts w:eastAsia="宋体" w:cs="Times New Roman"/>
          <w:kern w:val="2"/>
          <w:sz w:val="24"/>
          <w:szCs w:val="24"/>
        </w:rPr>
      </w:pPr>
      <w:r>
        <w:rPr>
          <w:rFonts w:eastAsia="宋体" w:cs="Times New Roman"/>
          <w:b/>
          <w:kern w:val="2"/>
          <w:sz w:val="24"/>
          <w:szCs w:val="24"/>
        </w:rPr>
        <w:t>2.0.5</w:t>
      </w:r>
      <w:r>
        <w:rPr>
          <w:rFonts w:eastAsia="宋体" w:cs="Times New Roman"/>
          <w:b/>
          <w:kern w:val="2"/>
          <w:sz w:val="24"/>
          <w:szCs w:val="24"/>
        </w:rPr>
        <w:tab/>
      </w:r>
      <w:r>
        <w:rPr>
          <w:rFonts w:eastAsia="宋体" w:cs="Times New Roman"/>
          <w:kern w:val="2"/>
          <w:sz w:val="24"/>
          <w:szCs w:val="24"/>
        </w:rPr>
        <w:t>能耗计量装置</w:t>
      </w:r>
      <w:r>
        <w:rPr>
          <w:rFonts w:eastAsia="宋体" w:cs="Times New Roman"/>
          <w:kern w:val="2"/>
          <w:sz w:val="24"/>
          <w:szCs w:val="24"/>
        </w:rPr>
        <w:t xml:space="preserve"> measurement device</w:t>
      </w:r>
    </w:p>
    <w:p w14:paraId="16F45445"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用来度量电、燃气、冷（热）量、水以及其他能源消耗的传感器（变送器）、二次仪表及辅助设备的总称。</w:t>
      </w:r>
    </w:p>
    <w:p w14:paraId="3651937D" w14:textId="77777777" w:rsidR="002F5828" w:rsidRDefault="00D84A8A">
      <w:pPr>
        <w:spacing w:line="360" w:lineRule="auto"/>
        <w:rPr>
          <w:rFonts w:eastAsia="宋体" w:cs="Times New Roman"/>
          <w:kern w:val="2"/>
          <w:sz w:val="24"/>
          <w:szCs w:val="24"/>
        </w:rPr>
      </w:pPr>
      <w:r>
        <w:rPr>
          <w:rFonts w:eastAsia="宋体" w:cs="Times New Roman"/>
          <w:kern w:val="2"/>
          <w:sz w:val="24"/>
          <w:szCs w:val="24"/>
        </w:rPr>
        <w:br w:type="page"/>
      </w:r>
    </w:p>
    <w:p w14:paraId="7293F3A1" w14:textId="77777777" w:rsidR="002F5828" w:rsidRDefault="00D84A8A">
      <w:pPr>
        <w:keepNext/>
        <w:keepLines/>
        <w:widowControl/>
        <w:spacing w:beforeLines="100" w:before="312" w:afterLines="100" w:after="312" w:line="360" w:lineRule="auto"/>
        <w:jc w:val="center"/>
        <w:outlineLvl w:val="1"/>
        <w:rPr>
          <w:rFonts w:eastAsia="黑体" w:cs="Times New Roman"/>
          <w:bCs/>
          <w:sz w:val="36"/>
          <w:szCs w:val="36"/>
        </w:rPr>
      </w:pPr>
      <w:bookmarkStart w:id="14" w:name="_Toc154923014"/>
      <w:r>
        <w:rPr>
          <w:rFonts w:eastAsia="黑体" w:cs="Times New Roman"/>
          <w:bCs/>
          <w:sz w:val="36"/>
          <w:szCs w:val="36"/>
        </w:rPr>
        <w:lastRenderedPageBreak/>
        <w:t>3</w:t>
      </w:r>
      <w:r>
        <w:rPr>
          <w:rFonts w:eastAsia="黑体" w:cs="Times New Roman" w:hint="eastAsia"/>
          <w:bCs/>
          <w:sz w:val="36"/>
          <w:szCs w:val="36"/>
        </w:rPr>
        <w:t xml:space="preserve"> </w:t>
      </w:r>
      <w:r>
        <w:rPr>
          <w:rFonts w:eastAsia="黑体" w:cs="Times New Roman" w:hint="eastAsia"/>
          <w:bCs/>
          <w:sz w:val="36"/>
          <w:szCs w:val="36"/>
        </w:rPr>
        <w:t>基本规定</w:t>
      </w:r>
      <w:bookmarkEnd w:id="14"/>
    </w:p>
    <w:p w14:paraId="30F663CC" w14:textId="77777777" w:rsidR="002F5828" w:rsidRDefault="00D84A8A">
      <w:pPr>
        <w:widowControl/>
        <w:spacing w:line="360" w:lineRule="auto"/>
        <w:rPr>
          <w:rFonts w:eastAsia="宋体" w:cs="Times New Roman"/>
          <w:kern w:val="2"/>
          <w:sz w:val="24"/>
          <w:szCs w:val="24"/>
        </w:rPr>
      </w:pPr>
      <w:r>
        <w:rPr>
          <w:rFonts w:eastAsia="宋体" w:cs="Times New Roman"/>
          <w:b/>
          <w:kern w:val="2"/>
          <w:sz w:val="24"/>
          <w:szCs w:val="24"/>
        </w:rPr>
        <w:t>3.</w:t>
      </w:r>
      <w:r>
        <w:rPr>
          <w:rFonts w:eastAsia="宋体" w:cs="Times New Roman" w:hint="eastAsia"/>
          <w:b/>
          <w:kern w:val="2"/>
          <w:sz w:val="24"/>
          <w:szCs w:val="24"/>
        </w:rPr>
        <w:t>0.</w:t>
      </w:r>
      <w:r>
        <w:rPr>
          <w:rFonts w:eastAsia="宋体" w:cs="Times New Roman"/>
          <w:b/>
          <w:kern w:val="2"/>
          <w:sz w:val="24"/>
          <w:szCs w:val="24"/>
        </w:rPr>
        <w:t xml:space="preserve">1  </w:t>
      </w:r>
      <w:r>
        <w:rPr>
          <w:rFonts w:eastAsia="宋体" w:cs="Times New Roman"/>
          <w:kern w:val="2"/>
          <w:sz w:val="24"/>
          <w:szCs w:val="24"/>
        </w:rPr>
        <w:t>博物馆建筑</w:t>
      </w:r>
      <w:r>
        <w:rPr>
          <w:rFonts w:eastAsia="宋体" w:cs="Times New Roman" w:hint="eastAsia"/>
          <w:kern w:val="2"/>
          <w:sz w:val="24"/>
          <w:szCs w:val="24"/>
        </w:rPr>
        <w:t>能耗监测系统应由能耗数据采集系统、能耗数据传输系统和能耗数据中心的软硬件设备及系统组成。</w:t>
      </w:r>
    </w:p>
    <w:p w14:paraId="775F49C5" w14:textId="1CBF88FA" w:rsidR="002F5828" w:rsidRDefault="00D84A8A">
      <w:pPr>
        <w:widowControl/>
        <w:spacing w:line="360" w:lineRule="auto"/>
        <w:rPr>
          <w:rFonts w:eastAsia="宋体" w:cs="Times New Roman"/>
          <w:kern w:val="2"/>
          <w:sz w:val="24"/>
          <w:szCs w:val="24"/>
        </w:rPr>
      </w:pPr>
      <w:r>
        <w:rPr>
          <w:rFonts w:eastAsia="宋体" w:cs="Times New Roman"/>
          <w:b/>
          <w:kern w:val="2"/>
          <w:sz w:val="24"/>
          <w:szCs w:val="24"/>
        </w:rPr>
        <w:t>3.0.2</w:t>
      </w:r>
      <w:r>
        <w:rPr>
          <w:rFonts w:eastAsia="宋体" w:cs="Times New Roman"/>
          <w:kern w:val="2"/>
          <w:sz w:val="24"/>
          <w:szCs w:val="24"/>
        </w:rPr>
        <w:t xml:space="preserve">  </w:t>
      </w:r>
      <w:r>
        <w:rPr>
          <w:rFonts w:eastAsia="宋体" w:cs="Times New Roman"/>
          <w:kern w:val="2"/>
          <w:sz w:val="24"/>
          <w:szCs w:val="24"/>
        </w:rPr>
        <w:t>博物馆建筑</w:t>
      </w:r>
      <w:r>
        <w:rPr>
          <w:rFonts w:eastAsia="宋体" w:cs="Times New Roman" w:hint="eastAsia"/>
          <w:kern w:val="2"/>
          <w:sz w:val="24"/>
          <w:szCs w:val="24"/>
        </w:rPr>
        <w:t>能耗监测系统应能按照上级数据中心的要求具有自动、定时发送能耗数据信息的能力。</w:t>
      </w:r>
    </w:p>
    <w:p w14:paraId="1D9E0168" w14:textId="77777777" w:rsidR="002F5828" w:rsidRDefault="00D84A8A">
      <w:pPr>
        <w:widowControl/>
        <w:spacing w:line="360" w:lineRule="auto"/>
        <w:rPr>
          <w:rFonts w:eastAsia="宋体" w:cs="Times New Roman"/>
          <w:kern w:val="2"/>
          <w:sz w:val="24"/>
          <w:szCs w:val="24"/>
        </w:rPr>
      </w:pPr>
      <w:r>
        <w:rPr>
          <w:rFonts w:eastAsia="宋体" w:cs="Times New Roman" w:hint="eastAsia"/>
          <w:b/>
          <w:kern w:val="2"/>
          <w:sz w:val="24"/>
          <w:szCs w:val="24"/>
        </w:rPr>
        <w:t>3.0.3</w:t>
      </w:r>
      <w:r>
        <w:rPr>
          <w:rFonts w:eastAsia="宋体" w:cs="Times New Roman"/>
          <w:b/>
          <w:kern w:val="2"/>
          <w:sz w:val="24"/>
          <w:szCs w:val="24"/>
        </w:rPr>
        <w:t xml:space="preserve">  </w:t>
      </w:r>
      <w:r>
        <w:rPr>
          <w:rFonts w:eastAsia="宋体" w:cs="Times New Roman" w:hint="eastAsia"/>
          <w:kern w:val="2"/>
          <w:sz w:val="24"/>
          <w:szCs w:val="24"/>
        </w:rPr>
        <w:t>博物馆建筑能耗监测系统应具有长期、连续、稳定运行的能力，系统数据保存时间应不少于</w:t>
      </w:r>
      <w:r>
        <w:rPr>
          <w:rFonts w:eastAsia="宋体" w:cs="Times New Roman"/>
          <w:kern w:val="2"/>
          <w:sz w:val="24"/>
          <w:szCs w:val="24"/>
        </w:rPr>
        <w:t>3</w:t>
      </w:r>
      <w:r>
        <w:rPr>
          <w:rFonts w:eastAsia="宋体" w:cs="Times New Roman" w:hint="eastAsia"/>
          <w:kern w:val="2"/>
          <w:sz w:val="24"/>
          <w:szCs w:val="24"/>
        </w:rPr>
        <w:t>年，数据采集器数据保存时间应不少于</w:t>
      </w:r>
      <w:r>
        <w:rPr>
          <w:rFonts w:eastAsia="宋体" w:cs="Times New Roman"/>
          <w:kern w:val="2"/>
          <w:sz w:val="24"/>
          <w:szCs w:val="24"/>
        </w:rPr>
        <w:t>3</w:t>
      </w:r>
      <w:r>
        <w:rPr>
          <w:rFonts w:eastAsia="宋体" w:cs="Times New Roman" w:hint="eastAsia"/>
          <w:kern w:val="2"/>
          <w:sz w:val="24"/>
          <w:szCs w:val="24"/>
        </w:rPr>
        <w:t>0</w:t>
      </w:r>
      <w:r>
        <w:rPr>
          <w:rFonts w:eastAsia="宋体" w:cs="Times New Roman" w:hint="eastAsia"/>
          <w:kern w:val="2"/>
          <w:sz w:val="24"/>
          <w:szCs w:val="24"/>
        </w:rPr>
        <w:t>天。</w:t>
      </w:r>
    </w:p>
    <w:p w14:paraId="51A8A98E" w14:textId="77777777" w:rsidR="002F5828" w:rsidRDefault="00D84A8A">
      <w:pPr>
        <w:widowControl/>
        <w:spacing w:line="360" w:lineRule="auto"/>
        <w:rPr>
          <w:rFonts w:eastAsia="楷体"/>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4E7D7DF5"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考虑到博物馆建筑的特殊性和文物保存的长时期，博物馆建筑能耗监测系统的数据保存时间要求不少于3年。这对于后续分析预测和优化调整至关重要。数据采集器的数据保存时间不少于30天，以确保监测数据的完整性，同时为防止数据的意外丢失，对数据进行多点备份和存档，确保数据安全、可靠。</w:t>
      </w:r>
    </w:p>
    <w:p w14:paraId="3F5603E2" w14:textId="77777777" w:rsidR="002F5828" w:rsidRDefault="00D84A8A">
      <w:pPr>
        <w:spacing w:line="360" w:lineRule="auto"/>
        <w:rPr>
          <w:rFonts w:eastAsia="宋体" w:cs="Times New Roman"/>
          <w:bCs/>
          <w:kern w:val="2"/>
          <w:sz w:val="24"/>
          <w:szCs w:val="24"/>
        </w:rPr>
      </w:pPr>
      <w:r>
        <w:rPr>
          <w:rFonts w:eastAsia="宋体" w:cs="Times New Roman" w:hint="eastAsia"/>
          <w:b/>
          <w:kern w:val="2"/>
          <w:sz w:val="24"/>
          <w:szCs w:val="24"/>
        </w:rPr>
        <w:t>3.0.4</w:t>
      </w:r>
      <w:r>
        <w:rPr>
          <w:rFonts w:eastAsia="宋体" w:cs="Times New Roman"/>
          <w:bCs/>
          <w:kern w:val="2"/>
          <w:sz w:val="24"/>
          <w:szCs w:val="24"/>
        </w:rPr>
        <w:t xml:space="preserve">  </w:t>
      </w:r>
      <w:r>
        <w:rPr>
          <w:rFonts w:eastAsia="宋体" w:cs="Times New Roman"/>
          <w:bCs/>
          <w:kern w:val="2"/>
          <w:sz w:val="24"/>
          <w:szCs w:val="24"/>
        </w:rPr>
        <w:t>博物馆</w:t>
      </w:r>
      <w:r>
        <w:rPr>
          <w:rFonts w:eastAsia="宋体" w:cs="Times New Roman" w:hint="eastAsia"/>
          <w:bCs/>
          <w:kern w:val="2"/>
          <w:sz w:val="24"/>
          <w:szCs w:val="24"/>
        </w:rPr>
        <w:t>建筑能耗监测系统</w:t>
      </w:r>
      <w:r>
        <w:rPr>
          <w:rFonts w:eastAsia="宋体" w:cs="Times New Roman"/>
          <w:bCs/>
          <w:kern w:val="2"/>
          <w:sz w:val="24"/>
          <w:szCs w:val="24"/>
        </w:rPr>
        <w:t>的分类</w:t>
      </w:r>
      <w:r>
        <w:rPr>
          <w:rFonts w:eastAsia="宋体" w:cs="Times New Roman" w:hint="eastAsia"/>
          <w:bCs/>
          <w:kern w:val="2"/>
          <w:sz w:val="24"/>
          <w:szCs w:val="24"/>
        </w:rPr>
        <w:t>能耗、</w:t>
      </w:r>
      <w:r>
        <w:rPr>
          <w:rFonts w:eastAsia="宋体" w:cs="Times New Roman"/>
          <w:bCs/>
          <w:kern w:val="2"/>
          <w:sz w:val="24"/>
          <w:szCs w:val="24"/>
        </w:rPr>
        <w:t>分项能耗数据统计计算方法应满足</w:t>
      </w:r>
      <w:r>
        <w:rPr>
          <w:rFonts w:eastAsia="宋体" w:cs="Times New Roman" w:hint="eastAsia"/>
          <w:bCs/>
          <w:kern w:val="2"/>
          <w:sz w:val="24"/>
          <w:szCs w:val="24"/>
        </w:rPr>
        <w:t>现行行业标准</w:t>
      </w:r>
      <w:r>
        <w:rPr>
          <w:rFonts w:eastAsia="宋体" w:cs="Times New Roman"/>
          <w:bCs/>
          <w:kern w:val="2"/>
          <w:sz w:val="24"/>
          <w:szCs w:val="24"/>
        </w:rPr>
        <w:t>《公共建筑能耗远程监测系统技术规程》</w:t>
      </w:r>
      <w:r>
        <w:rPr>
          <w:rFonts w:eastAsia="宋体" w:cs="Times New Roman"/>
          <w:bCs/>
          <w:kern w:val="2"/>
          <w:sz w:val="24"/>
          <w:szCs w:val="24"/>
        </w:rPr>
        <w:t>JGJ/T 285</w:t>
      </w:r>
      <w:r>
        <w:rPr>
          <w:rFonts w:eastAsia="宋体" w:cs="Times New Roman"/>
          <w:bCs/>
          <w:kern w:val="2"/>
          <w:sz w:val="24"/>
          <w:szCs w:val="24"/>
        </w:rPr>
        <w:t>的相关要求。</w:t>
      </w:r>
    </w:p>
    <w:p w14:paraId="61DFD3CF" w14:textId="77777777" w:rsidR="002F5828" w:rsidRDefault="00D84A8A">
      <w:pPr>
        <w:widowControl/>
        <w:spacing w:line="360" w:lineRule="auto"/>
        <w:rPr>
          <w:rFonts w:eastAsia="宋体" w:cs="Times New Roman"/>
          <w:kern w:val="2"/>
          <w:sz w:val="24"/>
          <w:szCs w:val="24"/>
        </w:rPr>
      </w:pPr>
      <w:r>
        <w:rPr>
          <w:rFonts w:eastAsia="宋体" w:cs="Times New Roman"/>
          <w:b/>
          <w:kern w:val="2"/>
          <w:sz w:val="24"/>
          <w:szCs w:val="24"/>
        </w:rPr>
        <w:t>3.0.</w:t>
      </w:r>
      <w:r>
        <w:rPr>
          <w:rFonts w:eastAsia="宋体" w:cs="Times New Roman" w:hint="eastAsia"/>
          <w:b/>
          <w:kern w:val="2"/>
          <w:sz w:val="24"/>
          <w:szCs w:val="24"/>
        </w:rPr>
        <w:t>5</w:t>
      </w:r>
      <w:r>
        <w:rPr>
          <w:rFonts w:eastAsia="宋体" w:cs="Times New Roman"/>
          <w:b/>
          <w:kern w:val="2"/>
          <w:sz w:val="24"/>
          <w:szCs w:val="24"/>
        </w:rPr>
        <w:t xml:space="preserve"> </w:t>
      </w:r>
      <w:r>
        <w:rPr>
          <w:rFonts w:eastAsia="宋体" w:cs="Times New Roman"/>
          <w:kern w:val="2"/>
          <w:sz w:val="24"/>
          <w:szCs w:val="24"/>
        </w:rPr>
        <w:t xml:space="preserve"> </w:t>
      </w:r>
      <w:r>
        <w:rPr>
          <w:rFonts w:eastAsia="宋体" w:cs="Times New Roman" w:hint="eastAsia"/>
          <w:kern w:val="2"/>
          <w:sz w:val="24"/>
          <w:szCs w:val="24"/>
        </w:rPr>
        <w:t>对于既有博物馆建筑，能耗监测系统的建设应充分利用现有建筑设备监测系统、电力管理系统的既有功能。</w:t>
      </w:r>
    </w:p>
    <w:p w14:paraId="62CD9CD1"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0505D7FE"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博物馆建筑能耗数据采集系统根据配电系统和用能系统的实际情况进行设计，以满足分类、分项能耗监测的目的。对于既有建筑而言，由于其配电系统的复杂性，在使用过程中难免会发生变动，因此在设计签详细调研既有建筑的现状、同时可适当便于实际运行管理的要求进行系统设计。当既有建筑已有检测系统或设备时，充分利用已有资源，以减少重复建设。</w:t>
      </w:r>
    </w:p>
    <w:p w14:paraId="4C3BEB7D" w14:textId="64C6AC32" w:rsidR="002F5828" w:rsidRDefault="00D84A8A">
      <w:pPr>
        <w:widowControl/>
        <w:spacing w:line="360" w:lineRule="auto"/>
        <w:rPr>
          <w:rFonts w:eastAsia="宋体" w:cs="Times New Roman"/>
          <w:kern w:val="2"/>
          <w:sz w:val="24"/>
          <w:szCs w:val="24"/>
        </w:rPr>
      </w:pPr>
      <w:r>
        <w:rPr>
          <w:rFonts w:eastAsia="宋体" w:cs="Times New Roman"/>
          <w:b/>
          <w:kern w:val="2"/>
          <w:sz w:val="24"/>
          <w:szCs w:val="24"/>
        </w:rPr>
        <w:t>3.0.</w:t>
      </w:r>
      <w:r>
        <w:rPr>
          <w:rFonts w:eastAsia="宋体" w:cs="Times New Roman" w:hint="eastAsia"/>
          <w:b/>
          <w:kern w:val="2"/>
          <w:sz w:val="24"/>
          <w:szCs w:val="24"/>
        </w:rPr>
        <w:t>6</w:t>
      </w:r>
      <w:r>
        <w:rPr>
          <w:rFonts w:eastAsia="宋体" w:cs="Times New Roman"/>
          <w:kern w:val="2"/>
          <w:sz w:val="24"/>
          <w:szCs w:val="24"/>
        </w:rPr>
        <w:t xml:space="preserve">  </w:t>
      </w:r>
      <w:r>
        <w:rPr>
          <w:rFonts w:eastAsia="宋体" w:cs="Times New Roman" w:hint="eastAsia"/>
          <w:kern w:val="2"/>
          <w:sz w:val="24"/>
          <w:szCs w:val="24"/>
        </w:rPr>
        <w:t>新建博物馆建筑</w:t>
      </w:r>
      <w:r w:rsidR="009C7806">
        <w:rPr>
          <w:rFonts w:eastAsia="宋体" w:cs="Times New Roman" w:hint="eastAsia"/>
          <w:kern w:val="2"/>
          <w:sz w:val="24"/>
          <w:szCs w:val="24"/>
        </w:rPr>
        <w:t>的</w:t>
      </w:r>
      <w:r>
        <w:rPr>
          <w:rFonts w:eastAsia="宋体" w:cs="Times New Roman" w:hint="eastAsia"/>
          <w:kern w:val="2"/>
          <w:sz w:val="24"/>
          <w:szCs w:val="24"/>
        </w:rPr>
        <w:t>能耗监测系统应与建筑设备管理系统、变配电系统等相关系统同步建设。</w:t>
      </w:r>
    </w:p>
    <w:p w14:paraId="31C5E770"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104C830A"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新建博物馆建筑在配电系统规划、设计阶段考虑能耗远程监测辞退的建设要满足本规程的相关要求，并与配电系统同步实施、验收，这可降低能耗监测系统的建设难度，减少重复性工作。</w:t>
      </w:r>
    </w:p>
    <w:p w14:paraId="624BD7D2" w14:textId="77777777" w:rsidR="002F5828" w:rsidRDefault="00D84A8A">
      <w:pPr>
        <w:widowControl/>
        <w:spacing w:line="360" w:lineRule="auto"/>
        <w:rPr>
          <w:rFonts w:eastAsia="宋体" w:cs="Times New Roman"/>
          <w:kern w:val="2"/>
          <w:sz w:val="24"/>
          <w:szCs w:val="24"/>
        </w:rPr>
      </w:pPr>
      <w:r>
        <w:rPr>
          <w:rFonts w:eastAsia="宋体" w:cs="Times New Roman" w:hint="eastAsia"/>
          <w:b/>
          <w:kern w:val="2"/>
          <w:sz w:val="24"/>
          <w:szCs w:val="24"/>
        </w:rPr>
        <w:lastRenderedPageBreak/>
        <w:t>3.0.7</w:t>
      </w:r>
      <w:r>
        <w:rPr>
          <w:rFonts w:eastAsia="宋体" w:cs="Times New Roman"/>
          <w:b/>
          <w:kern w:val="2"/>
          <w:sz w:val="24"/>
          <w:szCs w:val="24"/>
        </w:rPr>
        <w:t xml:space="preserve">  </w:t>
      </w:r>
      <w:r>
        <w:rPr>
          <w:rFonts w:eastAsia="宋体" w:cs="Times New Roman"/>
          <w:kern w:val="2"/>
          <w:sz w:val="24"/>
          <w:szCs w:val="24"/>
        </w:rPr>
        <w:t>博物馆建筑能耗监测系统应具备先进性、可靠性和可扩充性，所采集的数据应规范、准确、可靠，为制订建筑用能基准、优化建筑设备运行、加强能耗管理提供可靠依据。</w:t>
      </w:r>
    </w:p>
    <w:p w14:paraId="12A36E2E"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22C69ADA"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博物馆建筑能耗监测系统要采用先进的技术和设备，以确保数据的高精度、高灵敏度和高实时性。例如，可以使用现代化的传感器、物联网技术、云计算和人工智能等技术来实现对能耗数据的实时监测、分析和预测，以及自动化的能源管理和优化。</w:t>
      </w:r>
    </w:p>
    <w:p w14:paraId="382F6341"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能耗监测系统要具备高度可靠性，确保数据采集过程中不会出现数据丢失、传输中断或系统故障等问题。系统要具备冗余设计和备份机制，以保证数据的完整性和可用性。同时，系统能够及时发现和处理异常情况，并提供相应的告警和故障排除功能。</w:t>
      </w:r>
    </w:p>
    <w:p w14:paraId="0CFF8816"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博物馆建筑的能耗监测系统要具备可扩展性，能够适应未来建筑设备的升级和替换，以及可能的系统扩展和功能增加。</w:t>
      </w:r>
    </w:p>
    <w:p w14:paraId="421474CE"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系统要采集和记录规范的能耗数据，同时系统应确保数据的准确性，通过校准和校验确保数据的真实性和可信度。</w:t>
      </w:r>
    </w:p>
    <w:p w14:paraId="25D1E13F"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系统采集的数据要作为制定建筑用能基准、优化建筑设备运行和加强能耗管理的可靠依据。通过对能耗数据的分析和比对，可以评估建筑能源的使用情况，发现能耗异常和潜在的节能机会，制定相应的节能策略和措施，以提高能源利用效率并降低能耗成本。</w:t>
      </w:r>
    </w:p>
    <w:p w14:paraId="7FBB02A1" w14:textId="77777777" w:rsidR="002F5828" w:rsidRDefault="00D84A8A">
      <w:pPr>
        <w:widowControl/>
        <w:spacing w:line="360" w:lineRule="auto"/>
        <w:rPr>
          <w:rFonts w:eastAsia="宋体" w:cs="Times New Roman"/>
          <w:bCs/>
          <w:kern w:val="2"/>
          <w:sz w:val="24"/>
          <w:szCs w:val="24"/>
        </w:rPr>
      </w:pPr>
      <w:r>
        <w:rPr>
          <w:rFonts w:eastAsia="宋体" w:cs="Times New Roman" w:hint="eastAsia"/>
          <w:b/>
          <w:kern w:val="2"/>
          <w:sz w:val="24"/>
          <w:szCs w:val="24"/>
        </w:rPr>
        <w:t>3.0.8</w:t>
      </w:r>
      <w:r>
        <w:rPr>
          <w:rFonts w:eastAsia="宋体" w:cs="Times New Roman"/>
          <w:bCs/>
          <w:kern w:val="2"/>
          <w:sz w:val="24"/>
          <w:szCs w:val="24"/>
        </w:rPr>
        <w:t xml:space="preserve">  </w:t>
      </w:r>
      <w:r>
        <w:rPr>
          <w:rFonts w:eastAsia="宋体" w:cs="Times New Roman"/>
          <w:bCs/>
          <w:kern w:val="2"/>
          <w:sz w:val="24"/>
          <w:szCs w:val="24"/>
        </w:rPr>
        <w:t>博物馆</w:t>
      </w:r>
      <w:r>
        <w:rPr>
          <w:rFonts w:eastAsia="宋体" w:cs="Times New Roman" w:hint="eastAsia"/>
          <w:bCs/>
          <w:kern w:val="2"/>
          <w:sz w:val="24"/>
          <w:szCs w:val="24"/>
        </w:rPr>
        <w:t>建筑能耗监测系统涉及到的</w:t>
      </w:r>
      <w:r>
        <w:rPr>
          <w:rFonts w:eastAsia="宋体" w:cs="Times New Roman"/>
          <w:bCs/>
          <w:kern w:val="2"/>
          <w:sz w:val="24"/>
          <w:szCs w:val="24"/>
        </w:rPr>
        <w:t>环境监测</w:t>
      </w:r>
      <w:r>
        <w:rPr>
          <w:rFonts w:eastAsia="宋体" w:cs="Times New Roman" w:hint="eastAsia"/>
          <w:bCs/>
          <w:kern w:val="2"/>
          <w:sz w:val="24"/>
          <w:szCs w:val="24"/>
        </w:rPr>
        <w:t>、</w:t>
      </w:r>
      <w:r>
        <w:rPr>
          <w:rFonts w:eastAsia="宋体" w:cs="Times New Roman"/>
          <w:bCs/>
          <w:kern w:val="2"/>
          <w:sz w:val="24"/>
          <w:szCs w:val="24"/>
        </w:rPr>
        <w:t>设备监控应满足</w:t>
      </w:r>
      <w:r>
        <w:rPr>
          <w:rFonts w:eastAsia="宋体" w:cs="Times New Roman" w:hint="eastAsia"/>
          <w:bCs/>
          <w:kern w:val="2"/>
          <w:sz w:val="24"/>
          <w:szCs w:val="24"/>
        </w:rPr>
        <w:t>现行行业标准</w:t>
      </w:r>
      <w:r>
        <w:rPr>
          <w:rFonts w:eastAsia="宋体" w:cs="Times New Roman"/>
          <w:bCs/>
          <w:kern w:val="2"/>
          <w:sz w:val="24"/>
          <w:szCs w:val="24"/>
        </w:rPr>
        <w:t>《博物馆建筑设计规范》</w:t>
      </w:r>
      <w:r>
        <w:rPr>
          <w:rFonts w:eastAsia="宋体" w:cs="Times New Roman"/>
          <w:bCs/>
          <w:kern w:val="2"/>
          <w:sz w:val="24"/>
          <w:szCs w:val="24"/>
        </w:rPr>
        <w:t>JGJ 66</w:t>
      </w:r>
      <w:r>
        <w:rPr>
          <w:rFonts w:eastAsia="宋体" w:cs="Times New Roman"/>
          <w:bCs/>
          <w:kern w:val="2"/>
          <w:sz w:val="24"/>
          <w:szCs w:val="24"/>
        </w:rPr>
        <w:t>的相关要求。</w:t>
      </w:r>
    </w:p>
    <w:p w14:paraId="4460C509" w14:textId="77777777" w:rsidR="002F5828" w:rsidRDefault="002F5828">
      <w:pPr>
        <w:widowControl/>
        <w:spacing w:line="360" w:lineRule="auto"/>
        <w:rPr>
          <w:rFonts w:eastAsia="宋体" w:cs="Times New Roman"/>
          <w:kern w:val="2"/>
          <w:sz w:val="24"/>
          <w:szCs w:val="24"/>
        </w:rPr>
      </w:pPr>
    </w:p>
    <w:p w14:paraId="4F73CF7F" w14:textId="77777777" w:rsidR="002F5828" w:rsidRDefault="00D84A8A">
      <w:pPr>
        <w:widowControl/>
        <w:spacing w:line="360" w:lineRule="auto"/>
        <w:rPr>
          <w:rFonts w:eastAsia="宋体" w:cs="Times New Roman"/>
          <w:kern w:val="2"/>
          <w:sz w:val="24"/>
          <w:szCs w:val="24"/>
        </w:rPr>
      </w:pPr>
      <w:r>
        <w:rPr>
          <w:rFonts w:eastAsia="宋体" w:cs="Times New Roman"/>
          <w:kern w:val="2"/>
          <w:sz w:val="24"/>
          <w:szCs w:val="24"/>
        </w:rPr>
        <w:br w:type="page"/>
      </w:r>
    </w:p>
    <w:p w14:paraId="28EC2430" w14:textId="77777777" w:rsidR="002F5828" w:rsidRDefault="00D84A8A">
      <w:pPr>
        <w:keepNext/>
        <w:keepLines/>
        <w:widowControl/>
        <w:spacing w:beforeLines="100" w:before="312" w:afterLines="100" w:after="312" w:line="360" w:lineRule="auto"/>
        <w:jc w:val="center"/>
        <w:outlineLvl w:val="1"/>
        <w:rPr>
          <w:rFonts w:eastAsia="黑体" w:cs="Times New Roman"/>
          <w:bCs/>
          <w:sz w:val="36"/>
          <w:szCs w:val="36"/>
        </w:rPr>
      </w:pPr>
      <w:bookmarkStart w:id="15" w:name="_Toc154923015"/>
      <w:r>
        <w:rPr>
          <w:rFonts w:eastAsia="黑体" w:cs="Times New Roman" w:hint="eastAsia"/>
          <w:bCs/>
          <w:sz w:val="36"/>
          <w:szCs w:val="36"/>
        </w:rPr>
        <w:lastRenderedPageBreak/>
        <w:t xml:space="preserve">4 </w:t>
      </w:r>
      <w:r>
        <w:rPr>
          <w:rFonts w:eastAsia="黑体" w:cs="Times New Roman" w:hint="eastAsia"/>
          <w:bCs/>
          <w:sz w:val="36"/>
          <w:szCs w:val="36"/>
        </w:rPr>
        <w:t>能耗监测参数</w:t>
      </w:r>
      <w:bookmarkEnd w:id="15"/>
    </w:p>
    <w:p w14:paraId="0635123E" w14:textId="77777777" w:rsidR="002F5828" w:rsidRDefault="00D84A8A">
      <w:pPr>
        <w:spacing w:line="360" w:lineRule="auto"/>
        <w:rPr>
          <w:sz w:val="28"/>
          <w:szCs w:val="28"/>
        </w:rPr>
      </w:pPr>
      <w:r>
        <w:rPr>
          <w:rFonts w:eastAsia="宋体" w:cs="Times New Roman"/>
          <w:b/>
          <w:kern w:val="2"/>
          <w:sz w:val="24"/>
          <w:szCs w:val="24"/>
        </w:rPr>
        <w:t>4.</w:t>
      </w:r>
      <w:r>
        <w:rPr>
          <w:rFonts w:eastAsia="宋体" w:cs="Times New Roman" w:hint="eastAsia"/>
          <w:b/>
          <w:kern w:val="2"/>
          <w:sz w:val="24"/>
          <w:szCs w:val="24"/>
        </w:rPr>
        <w:t>0</w:t>
      </w:r>
      <w:r>
        <w:rPr>
          <w:rFonts w:eastAsia="宋体" w:cs="Times New Roman"/>
          <w:b/>
          <w:kern w:val="2"/>
          <w:sz w:val="24"/>
          <w:szCs w:val="24"/>
        </w:rPr>
        <w:t>.1</w:t>
      </w:r>
      <w:r>
        <w:rPr>
          <w:rFonts w:eastAsia="宋体" w:cs="Times New Roman" w:hint="eastAsia"/>
          <w:bCs/>
          <w:kern w:val="2"/>
          <w:sz w:val="24"/>
          <w:szCs w:val="24"/>
        </w:rPr>
        <w:t xml:space="preserve"> </w:t>
      </w:r>
      <w:r>
        <w:rPr>
          <w:rFonts w:eastAsia="宋体" w:cs="Times New Roman"/>
          <w:bCs/>
          <w:kern w:val="2"/>
          <w:sz w:val="24"/>
          <w:szCs w:val="24"/>
        </w:rPr>
        <w:t xml:space="preserve"> </w:t>
      </w:r>
      <w:r>
        <w:rPr>
          <w:rFonts w:eastAsia="宋体" w:cs="Times New Roman" w:hint="eastAsia"/>
          <w:bCs/>
          <w:kern w:val="2"/>
          <w:sz w:val="24"/>
          <w:szCs w:val="24"/>
        </w:rPr>
        <w:t>根据博物馆用能情况，应监测但不限于以下分类能耗：</w:t>
      </w:r>
    </w:p>
    <w:p w14:paraId="3D098EF8" w14:textId="77777777" w:rsidR="002F5828" w:rsidRDefault="00D84A8A">
      <w:pPr>
        <w:tabs>
          <w:tab w:val="right" w:leader="dot" w:pos="9000"/>
        </w:tabs>
        <w:spacing w:line="360" w:lineRule="auto"/>
        <w:ind w:firstLineChars="200" w:firstLine="480"/>
        <w:rPr>
          <w:sz w:val="24"/>
          <w:szCs w:val="24"/>
        </w:rPr>
      </w:pPr>
      <w:r>
        <w:rPr>
          <w:rFonts w:hint="eastAsia"/>
          <w:sz w:val="24"/>
          <w:szCs w:val="24"/>
        </w:rPr>
        <w:t>1</w:t>
      </w:r>
      <w:r>
        <w:rPr>
          <w:sz w:val="24"/>
          <w:szCs w:val="24"/>
        </w:rPr>
        <w:t xml:space="preserve">  </w:t>
      </w:r>
      <w:r>
        <w:rPr>
          <w:sz w:val="24"/>
          <w:szCs w:val="24"/>
        </w:rPr>
        <w:t>市政用电量（</w:t>
      </w:r>
      <w:r>
        <w:rPr>
          <w:sz w:val="24"/>
          <w:szCs w:val="24"/>
        </w:rPr>
        <w:t>kWh</w:t>
      </w:r>
      <w:r>
        <w:rPr>
          <w:sz w:val="24"/>
          <w:szCs w:val="24"/>
        </w:rPr>
        <w:t>）；</w:t>
      </w:r>
    </w:p>
    <w:p w14:paraId="32BE8DA5" w14:textId="77777777" w:rsidR="002F5828" w:rsidRDefault="00D84A8A">
      <w:pPr>
        <w:tabs>
          <w:tab w:val="right" w:leader="dot" w:pos="9000"/>
        </w:tabs>
        <w:spacing w:line="360" w:lineRule="auto"/>
        <w:ind w:firstLineChars="200" w:firstLine="480"/>
        <w:rPr>
          <w:sz w:val="24"/>
          <w:szCs w:val="24"/>
        </w:rPr>
      </w:pPr>
      <w:r>
        <w:rPr>
          <w:rFonts w:hint="eastAsia"/>
          <w:sz w:val="24"/>
          <w:szCs w:val="24"/>
        </w:rPr>
        <w:t>2</w:t>
      </w:r>
      <w:r>
        <w:rPr>
          <w:sz w:val="24"/>
          <w:szCs w:val="24"/>
        </w:rPr>
        <w:t xml:space="preserve">  </w:t>
      </w:r>
      <w:r>
        <w:rPr>
          <w:sz w:val="24"/>
          <w:szCs w:val="24"/>
        </w:rPr>
        <w:t>水耗量（</w:t>
      </w:r>
      <w:r>
        <w:rPr>
          <w:sz w:val="24"/>
          <w:szCs w:val="24"/>
        </w:rPr>
        <w:t>t</w:t>
      </w:r>
      <w:r>
        <w:rPr>
          <w:sz w:val="24"/>
          <w:szCs w:val="24"/>
        </w:rPr>
        <w:t>）；</w:t>
      </w:r>
    </w:p>
    <w:p w14:paraId="534CCCB4" w14:textId="05E66633" w:rsidR="002F5828" w:rsidRDefault="00D84A8A">
      <w:pPr>
        <w:tabs>
          <w:tab w:val="right" w:leader="dot" w:pos="9000"/>
        </w:tabs>
        <w:spacing w:line="360" w:lineRule="auto"/>
        <w:ind w:firstLineChars="200" w:firstLine="480"/>
        <w:rPr>
          <w:sz w:val="24"/>
          <w:szCs w:val="24"/>
        </w:rPr>
      </w:pPr>
      <w:r>
        <w:rPr>
          <w:rFonts w:hint="eastAsia"/>
          <w:sz w:val="24"/>
          <w:szCs w:val="24"/>
        </w:rPr>
        <w:t>3</w:t>
      </w:r>
      <w:r>
        <w:rPr>
          <w:sz w:val="24"/>
          <w:szCs w:val="24"/>
        </w:rPr>
        <w:t xml:space="preserve">  </w:t>
      </w:r>
      <w:r>
        <w:rPr>
          <w:rFonts w:hint="eastAsia"/>
          <w:sz w:val="24"/>
          <w:szCs w:val="24"/>
        </w:rPr>
        <w:t>天然气</w:t>
      </w:r>
      <w:r>
        <w:rPr>
          <w:sz w:val="24"/>
          <w:szCs w:val="24"/>
        </w:rPr>
        <w:t>量（</w:t>
      </w:r>
      <w:r>
        <w:rPr>
          <w:sz w:val="24"/>
          <w:szCs w:val="24"/>
        </w:rPr>
        <w:t>Nm³</w:t>
      </w:r>
      <w:r>
        <w:rPr>
          <w:sz w:val="24"/>
          <w:szCs w:val="24"/>
        </w:rPr>
        <w:t>）；</w:t>
      </w:r>
    </w:p>
    <w:p w14:paraId="44560675" w14:textId="77777777" w:rsidR="002F5828" w:rsidRDefault="00D84A8A">
      <w:pPr>
        <w:tabs>
          <w:tab w:val="right" w:leader="dot" w:pos="9000"/>
        </w:tabs>
        <w:spacing w:line="360" w:lineRule="auto"/>
        <w:ind w:firstLineChars="200" w:firstLine="480"/>
        <w:rPr>
          <w:sz w:val="24"/>
          <w:szCs w:val="24"/>
        </w:rPr>
      </w:pPr>
      <w:r>
        <w:rPr>
          <w:rFonts w:hint="eastAsia"/>
          <w:sz w:val="24"/>
          <w:szCs w:val="24"/>
        </w:rPr>
        <w:t>4</w:t>
      </w:r>
      <w:r>
        <w:rPr>
          <w:sz w:val="24"/>
          <w:szCs w:val="24"/>
        </w:rPr>
        <w:t xml:space="preserve">  </w:t>
      </w:r>
      <w:r>
        <w:rPr>
          <w:sz w:val="24"/>
          <w:szCs w:val="24"/>
        </w:rPr>
        <w:t>液化石油气量（</w:t>
      </w:r>
      <w:r>
        <w:rPr>
          <w:sz w:val="24"/>
          <w:szCs w:val="24"/>
        </w:rPr>
        <w:t>kg</w:t>
      </w:r>
      <w:r>
        <w:rPr>
          <w:sz w:val="24"/>
          <w:szCs w:val="24"/>
        </w:rPr>
        <w:t>）；</w:t>
      </w:r>
    </w:p>
    <w:p w14:paraId="33429404" w14:textId="77777777" w:rsidR="002F5828" w:rsidRDefault="00D84A8A">
      <w:pPr>
        <w:tabs>
          <w:tab w:val="right" w:leader="dot" w:pos="9000"/>
        </w:tabs>
        <w:spacing w:line="360" w:lineRule="auto"/>
        <w:ind w:firstLineChars="200" w:firstLine="480"/>
        <w:rPr>
          <w:sz w:val="24"/>
          <w:szCs w:val="24"/>
        </w:rPr>
      </w:pPr>
      <w:r>
        <w:rPr>
          <w:rFonts w:hint="eastAsia"/>
          <w:sz w:val="24"/>
          <w:szCs w:val="24"/>
        </w:rPr>
        <w:t>5</w:t>
      </w:r>
      <w:r>
        <w:rPr>
          <w:sz w:val="24"/>
          <w:szCs w:val="24"/>
        </w:rPr>
        <w:t xml:space="preserve">  </w:t>
      </w:r>
      <w:r>
        <w:rPr>
          <w:sz w:val="24"/>
          <w:szCs w:val="24"/>
        </w:rPr>
        <w:t>柴油量（</w:t>
      </w:r>
      <w:r>
        <w:rPr>
          <w:sz w:val="24"/>
          <w:szCs w:val="24"/>
        </w:rPr>
        <w:t>kg</w:t>
      </w:r>
      <w:r>
        <w:rPr>
          <w:sz w:val="24"/>
          <w:szCs w:val="24"/>
        </w:rPr>
        <w:t>）；</w:t>
      </w:r>
    </w:p>
    <w:p w14:paraId="1C352B4E" w14:textId="77777777" w:rsidR="002F5828" w:rsidRDefault="00D84A8A">
      <w:pPr>
        <w:tabs>
          <w:tab w:val="right" w:leader="dot" w:pos="9000"/>
        </w:tabs>
        <w:spacing w:line="360" w:lineRule="auto"/>
        <w:ind w:firstLineChars="200" w:firstLine="480"/>
        <w:rPr>
          <w:sz w:val="24"/>
          <w:szCs w:val="24"/>
        </w:rPr>
      </w:pPr>
      <w:r>
        <w:rPr>
          <w:rFonts w:hint="eastAsia"/>
          <w:sz w:val="24"/>
          <w:szCs w:val="24"/>
        </w:rPr>
        <w:t>6</w:t>
      </w:r>
      <w:r>
        <w:rPr>
          <w:sz w:val="24"/>
          <w:szCs w:val="24"/>
        </w:rPr>
        <w:t xml:space="preserve">  </w:t>
      </w:r>
      <w:r>
        <w:rPr>
          <w:sz w:val="24"/>
          <w:szCs w:val="24"/>
        </w:rPr>
        <w:t>燃煤量（</w:t>
      </w:r>
      <w:r>
        <w:rPr>
          <w:sz w:val="24"/>
          <w:szCs w:val="24"/>
        </w:rPr>
        <w:t>t</w:t>
      </w:r>
      <w:r>
        <w:rPr>
          <w:sz w:val="24"/>
          <w:szCs w:val="24"/>
        </w:rPr>
        <w:t>）；</w:t>
      </w:r>
    </w:p>
    <w:p w14:paraId="3ECB1E9C" w14:textId="77777777" w:rsidR="002F5828" w:rsidRDefault="00D84A8A">
      <w:pPr>
        <w:tabs>
          <w:tab w:val="right" w:leader="dot" w:pos="9000"/>
        </w:tabs>
        <w:spacing w:line="360" w:lineRule="auto"/>
        <w:ind w:firstLineChars="200" w:firstLine="480"/>
        <w:rPr>
          <w:sz w:val="24"/>
          <w:szCs w:val="24"/>
        </w:rPr>
      </w:pPr>
      <w:r>
        <w:rPr>
          <w:rFonts w:hint="eastAsia"/>
          <w:sz w:val="24"/>
          <w:szCs w:val="24"/>
        </w:rPr>
        <w:t>7</w:t>
      </w:r>
      <w:r>
        <w:rPr>
          <w:sz w:val="24"/>
          <w:szCs w:val="24"/>
        </w:rPr>
        <w:t xml:space="preserve">  </w:t>
      </w:r>
      <w:r>
        <w:rPr>
          <w:sz w:val="24"/>
          <w:szCs w:val="24"/>
        </w:rPr>
        <w:t>市政集中供冷量（</w:t>
      </w:r>
      <w:r>
        <w:rPr>
          <w:sz w:val="24"/>
          <w:szCs w:val="24"/>
        </w:rPr>
        <w:t>GJ</w:t>
      </w:r>
      <w:r>
        <w:rPr>
          <w:sz w:val="24"/>
          <w:szCs w:val="24"/>
        </w:rPr>
        <w:t>）；</w:t>
      </w:r>
    </w:p>
    <w:p w14:paraId="11622742" w14:textId="77777777" w:rsidR="002F5828" w:rsidRDefault="00D84A8A">
      <w:pPr>
        <w:tabs>
          <w:tab w:val="right" w:leader="dot" w:pos="9000"/>
        </w:tabs>
        <w:spacing w:line="360" w:lineRule="auto"/>
        <w:ind w:firstLineChars="200" w:firstLine="480"/>
        <w:rPr>
          <w:sz w:val="24"/>
          <w:szCs w:val="24"/>
        </w:rPr>
      </w:pPr>
      <w:r>
        <w:rPr>
          <w:rFonts w:hint="eastAsia"/>
          <w:sz w:val="24"/>
          <w:szCs w:val="24"/>
        </w:rPr>
        <w:t>8</w:t>
      </w:r>
      <w:r>
        <w:rPr>
          <w:sz w:val="24"/>
          <w:szCs w:val="24"/>
        </w:rPr>
        <w:t xml:space="preserve">  </w:t>
      </w:r>
      <w:r>
        <w:rPr>
          <w:sz w:val="24"/>
          <w:szCs w:val="24"/>
        </w:rPr>
        <w:t>市政集中供热量（</w:t>
      </w:r>
      <w:r>
        <w:rPr>
          <w:sz w:val="24"/>
          <w:szCs w:val="24"/>
        </w:rPr>
        <w:t>GJ</w:t>
      </w:r>
      <w:r>
        <w:rPr>
          <w:sz w:val="24"/>
          <w:szCs w:val="24"/>
        </w:rPr>
        <w:t>）；</w:t>
      </w:r>
    </w:p>
    <w:p w14:paraId="7D88C79E" w14:textId="77777777" w:rsidR="002F5828" w:rsidRDefault="00D84A8A">
      <w:pPr>
        <w:tabs>
          <w:tab w:val="right" w:leader="dot" w:pos="9000"/>
        </w:tabs>
        <w:spacing w:line="360" w:lineRule="auto"/>
        <w:ind w:firstLineChars="200" w:firstLine="480"/>
        <w:rPr>
          <w:sz w:val="24"/>
          <w:szCs w:val="24"/>
        </w:rPr>
      </w:pPr>
      <w:r>
        <w:rPr>
          <w:rFonts w:hint="eastAsia"/>
          <w:sz w:val="24"/>
          <w:szCs w:val="24"/>
        </w:rPr>
        <w:t>9</w:t>
      </w:r>
      <w:r>
        <w:rPr>
          <w:sz w:val="24"/>
          <w:szCs w:val="24"/>
        </w:rPr>
        <w:t xml:space="preserve">  </w:t>
      </w:r>
      <w:r>
        <w:rPr>
          <w:rFonts w:hint="eastAsia"/>
          <w:sz w:val="24"/>
          <w:szCs w:val="24"/>
        </w:rPr>
        <w:t>可再生能源发电</w:t>
      </w:r>
      <w:r>
        <w:rPr>
          <w:sz w:val="24"/>
          <w:szCs w:val="24"/>
        </w:rPr>
        <w:t>上网电量（</w:t>
      </w:r>
      <w:r>
        <w:rPr>
          <w:sz w:val="24"/>
          <w:szCs w:val="24"/>
        </w:rPr>
        <w:t>kWh</w:t>
      </w:r>
      <w:r>
        <w:rPr>
          <w:sz w:val="24"/>
          <w:szCs w:val="24"/>
        </w:rPr>
        <w:t>）；</w:t>
      </w:r>
    </w:p>
    <w:p w14:paraId="035F04E5" w14:textId="77777777" w:rsidR="002F5828" w:rsidRDefault="00D84A8A">
      <w:pPr>
        <w:tabs>
          <w:tab w:val="right" w:leader="dot" w:pos="9000"/>
        </w:tabs>
        <w:spacing w:line="360" w:lineRule="auto"/>
        <w:ind w:firstLineChars="200" w:firstLine="480"/>
        <w:rPr>
          <w:sz w:val="24"/>
          <w:szCs w:val="24"/>
        </w:rPr>
      </w:pPr>
      <w:r>
        <w:rPr>
          <w:rFonts w:hint="eastAsia"/>
          <w:sz w:val="24"/>
          <w:szCs w:val="24"/>
        </w:rPr>
        <w:t>10</w:t>
      </w:r>
      <w:r>
        <w:rPr>
          <w:sz w:val="24"/>
          <w:szCs w:val="24"/>
        </w:rPr>
        <w:t xml:space="preserve">  </w:t>
      </w:r>
      <w:r>
        <w:rPr>
          <w:rFonts w:hint="eastAsia"/>
          <w:sz w:val="24"/>
          <w:szCs w:val="24"/>
        </w:rPr>
        <w:t>可再生能源</w:t>
      </w:r>
      <w:r>
        <w:rPr>
          <w:sz w:val="24"/>
          <w:szCs w:val="24"/>
        </w:rPr>
        <w:t>发电量（</w:t>
      </w:r>
      <w:r>
        <w:rPr>
          <w:sz w:val="24"/>
          <w:szCs w:val="24"/>
        </w:rPr>
        <w:t>kWh</w:t>
      </w:r>
      <w:r>
        <w:rPr>
          <w:sz w:val="24"/>
          <w:szCs w:val="24"/>
        </w:rPr>
        <w:t>）</w:t>
      </w:r>
      <w:r>
        <w:rPr>
          <w:rFonts w:hint="eastAsia"/>
          <w:sz w:val="24"/>
          <w:szCs w:val="24"/>
        </w:rPr>
        <w:t>。</w:t>
      </w:r>
    </w:p>
    <w:p w14:paraId="6F4B687B"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4.</w:t>
      </w:r>
      <w:r>
        <w:rPr>
          <w:rFonts w:eastAsia="宋体" w:cs="Times New Roman" w:hint="eastAsia"/>
          <w:b/>
          <w:kern w:val="2"/>
          <w:sz w:val="24"/>
          <w:szCs w:val="24"/>
        </w:rPr>
        <w:t>0</w:t>
      </w:r>
      <w:r>
        <w:rPr>
          <w:rFonts w:eastAsia="宋体" w:cs="Times New Roman"/>
          <w:b/>
          <w:kern w:val="2"/>
          <w:sz w:val="24"/>
          <w:szCs w:val="24"/>
        </w:rPr>
        <w:t>.</w:t>
      </w:r>
      <w:r>
        <w:rPr>
          <w:rFonts w:eastAsia="宋体" w:cs="Times New Roman" w:hint="eastAsia"/>
          <w:b/>
          <w:kern w:val="2"/>
          <w:sz w:val="24"/>
          <w:szCs w:val="24"/>
        </w:rPr>
        <w:t>2</w:t>
      </w:r>
      <w:r>
        <w:rPr>
          <w:rFonts w:eastAsia="宋体" w:cs="Times New Roman" w:hint="eastAsia"/>
          <w:bCs/>
          <w:kern w:val="2"/>
          <w:sz w:val="24"/>
          <w:szCs w:val="24"/>
        </w:rPr>
        <w:t xml:space="preserve"> </w:t>
      </w:r>
      <w:r>
        <w:rPr>
          <w:rFonts w:eastAsia="宋体" w:cs="Times New Roman"/>
          <w:bCs/>
          <w:kern w:val="2"/>
          <w:sz w:val="24"/>
          <w:szCs w:val="24"/>
        </w:rPr>
        <w:t xml:space="preserve"> </w:t>
      </w:r>
      <w:r>
        <w:rPr>
          <w:rFonts w:eastAsia="宋体" w:cs="Times New Roman" w:hint="eastAsia"/>
          <w:bCs/>
          <w:kern w:val="2"/>
          <w:sz w:val="24"/>
          <w:szCs w:val="24"/>
        </w:rPr>
        <w:t>根据博物馆内电能开展分项能耗计量监测，应包括以下</w:t>
      </w:r>
      <w:r>
        <w:rPr>
          <w:rFonts w:eastAsia="宋体" w:cs="Times New Roman" w:hint="eastAsia"/>
          <w:bCs/>
          <w:kern w:val="2"/>
          <w:sz w:val="24"/>
          <w:szCs w:val="24"/>
        </w:rPr>
        <w:t>4</w:t>
      </w:r>
      <w:r>
        <w:rPr>
          <w:rFonts w:eastAsia="宋体" w:cs="Times New Roman" w:hint="eastAsia"/>
          <w:bCs/>
          <w:kern w:val="2"/>
          <w:sz w:val="24"/>
          <w:szCs w:val="24"/>
        </w:rPr>
        <w:t>项内容：</w:t>
      </w:r>
    </w:p>
    <w:p w14:paraId="3AF425BA" w14:textId="77777777" w:rsidR="002F5828" w:rsidRDefault="00D84A8A">
      <w:pPr>
        <w:spacing w:line="360" w:lineRule="auto"/>
        <w:ind w:firstLine="484"/>
        <w:rPr>
          <w:rFonts w:eastAsia="宋体" w:cs="Times New Roman"/>
          <w:bCs/>
          <w:kern w:val="2"/>
          <w:sz w:val="24"/>
          <w:szCs w:val="24"/>
        </w:rPr>
      </w:pPr>
      <w:r>
        <w:rPr>
          <w:rFonts w:eastAsia="宋体" w:cs="Times New Roman" w:hint="eastAsia"/>
          <w:bCs/>
          <w:kern w:val="2"/>
          <w:sz w:val="24"/>
          <w:szCs w:val="24"/>
        </w:rPr>
        <w:t>1</w:t>
      </w:r>
      <w:r>
        <w:rPr>
          <w:rFonts w:eastAsia="宋体" w:cs="Times New Roman"/>
          <w:bCs/>
          <w:kern w:val="2"/>
          <w:sz w:val="24"/>
          <w:szCs w:val="24"/>
        </w:rPr>
        <w:t xml:space="preserve">  </w:t>
      </w:r>
      <w:r>
        <w:rPr>
          <w:rFonts w:eastAsia="宋体" w:cs="Times New Roman" w:hint="eastAsia"/>
          <w:bCs/>
          <w:kern w:val="2"/>
          <w:sz w:val="24"/>
          <w:szCs w:val="24"/>
        </w:rPr>
        <w:t>照明插座用电：建筑物主要功能区域的照明、插座等室内设备用电的总称，应包括照明插座用电包括照明和插座用电、走廊和应急照明用电、室外景观照明用电等；</w:t>
      </w:r>
    </w:p>
    <w:p w14:paraId="435831E7" w14:textId="77777777" w:rsidR="002F5828" w:rsidRDefault="00D84A8A">
      <w:pPr>
        <w:spacing w:line="360" w:lineRule="auto"/>
        <w:ind w:firstLine="484"/>
        <w:rPr>
          <w:rFonts w:eastAsia="宋体" w:cs="Times New Roman"/>
          <w:bCs/>
          <w:kern w:val="2"/>
          <w:sz w:val="24"/>
          <w:szCs w:val="24"/>
        </w:rPr>
      </w:pPr>
      <w:r>
        <w:rPr>
          <w:rFonts w:eastAsia="宋体" w:cs="Times New Roman" w:hint="eastAsia"/>
          <w:bCs/>
          <w:kern w:val="2"/>
          <w:sz w:val="24"/>
          <w:szCs w:val="24"/>
        </w:rPr>
        <w:t>2</w:t>
      </w:r>
      <w:r>
        <w:rPr>
          <w:rFonts w:eastAsia="宋体" w:cs="Times New Roman"/>
          <w:bCs/>
          <w:kern w:val="2"/>
          <w:sz w:val="24"/>
          <w:szCs w:val="24"/>
        </w:rPr>
        <w:t xml:space="preserve">  </w:t>
      </w:r>
      <w:r>
        <w:rPr>
          <w:rFonts w:eastAsia="宋体" w:cs="Times New Roman" w:hint="eastAsia"/>
          <w:bCs/>
          <w:kern w:val="2"/>
          <w:sz w:val="24"/>
          <w:szCs w:val="24"/>
        </w:rPr>
        <w:t>空调用电：为建筑物提供空调、采暖服务的设备用电的统称，应包括冷热站用电、空调末端用电等；</w:t>
      </w:r>
    </w:p>
    <w:p w14:paraId="297F42E3" w14:textId="77777777" w:rsidR="002F5828" w:rsidRDefault="00D84A8A">
      <w:pPr>
        <w:spacing w:line="360" w:lineRule="auto"/>
        <w:ind w:firstLine="484"/>
        <w:rPr>
          <w:rFonts w:eastAsia="宋体" w:cs="Times New Roman"/>
          <w:bCs/>
          <w:kern w:val="2"/>
          <w:sz w:val="24"/>
          <w:szCs w:val="24"/>
        </w:rPr>
      </w:pPr>
      <w:r>
        <w:rPr>
          <w:rFonts w:eastAsia="宋体" w:cs="Times New Roman" w:hint="eastAsia"/>
          <w:bCs/>
          <w:kern w:val="2"/>
          <w:sz w:val="24"/>
          <w:szCs w:val="24"/>
        </w:rPr>
        <w:t xml:space="preserve">3 </w:t>
      </w:r>
      <w:r>
        <w:rPr>
          <w:rFonts w:eastAsia="宋体" w:cs="Times New Roman"/>
          <w:bCs/>
          <w:kern w:val="2"/>
          <w:sz w:val="24"/>
          <w:szCs w:val="24"/>
        </w:rPr>
        <w:t xml:space="preserve"> </w:t>
      </w:r>
      <w:r>
        <w:rPr>
          <w:rFonts w:eastAsia="宋体" w:cs="Times New Roman" w:hint="eastAsia"/>
          <w:bCs/>
          <w:kern w:val="2"/>
          <w:sz w:val="24"/>
          <w:szCs w:val="24"/>
        </w:rPr>
        <w:t>动力用电：集中提供各种动力服务（包括电梯、非空调区域通风、生活热水、自来水加压、排污等）的设备（不包括空调采暖系统设备）用电的统称，应包括电梯用电、水泵用电、通风机用电等；</w:t>
      </w:r>
    </w:p>
    <w:p w14:paraId="1235BB62" w14:textId="77777777" w:rsidR="002F5828" w:rsidRDefault="00D84A8A">
      <w:pPr>
        <w:spacing w:line="360" w:lineRule="auto"/>
        <w:ind w:firstLine="484"/>
        <w:rPr>
          <w:rFonts w:eastAsia="宋体" w:cs="Times New Roman"/>
          <w:bCs/>
          <w:kern w:val="2"/>
          <w:sz w:val="24"/>
          <w:szCs w:val="24"/>
        </w:rPr>
      </w:pPr>
      <w:r>
        <w:rPr>
          <w:rFonts w:eastAsia="宋体" w:cs="Times New Roman" w:hint="eastAsia"/>
          <w:bCs/>
          <w:kern w:val="2"/>
          <w:sz w:val="24"/>
          <w:szCs w:val="24"/>
        </w:rPr>
        <w:t>4</w:t>
      </w:r>
      <w:r>
        <w:rPr>
          <w:rFonts w:eastAsia="宋体" w:cs="Times New Roman"/>
          <w:bCs/>
          <w:kern w:val="2"/>
          <w:sz w:val="24"/>
          <w:szCs w:val="24"/>
        </w:rPr>
        <w:t xml:space="preserve">  </w:t>
      </w:r>
      <w:r>
        <w:rPr>
          <w:rFonts w:eastAsia="宋体" w:cs="Times New Roman" w:hint="eastAsia"/>
          <w:bCs/>
          <w:kern w:val="2"/>
          <w:sz w:val="24"/>
          <w:szCs w:val="24"/>
        </w:rPr>
        <w:t>特殊区域：不属于建筑物常规功能的用电设备的耗电量，应包括信息中心、洗衣房、厨房餐厅、游泳池、健身房或其它特殊用电等。</w:t>
      </w:r>
    </w:p>
    <w:p w14:paraId="32626BEE"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4.</w:t>
      </w:r>
      <w:r>
        <w:rPr>
          <w:rFonts w:eastAsia="宋体" w:cs="Times New Roman" w:hint="eastAsia"/>
          <w:b/>
          <w:kern w:val="2"/>
          <w:sz w:val="24"/>
          <w:szCs w:val="24"/>
        </w:rPr>
        <w:t>0</w:t>
      </w:r>
      <w:r>
        <w:rPr>
          <w:rFonts w:eastAsia="宋体" w:cs="Times New Roman"/>
          <w:b/>
          <w:kern w:val="2"/>
          <w:sz w:val="24"/>
          <w:szCs w:val="24"/>
        </w:rPr>
        <w:t>.</w:t>
      </w:r>
      <w:r>
        <w:rPr>
          <w:rFonts w:eastAsia="宋体" w:cs="Times New Roman" w:hint="eastAsia"/>
          <w:b/>
          <w:kern w:val="2"/>
          <w:sz w:val="24"/>
          <w:szCs w:val="24"/>
        </w:rPr>
        <w:t>3</w:t>
      </w:r>
      <w:r>
        <w:rPr>
          <w:rFonts w:eastAsia="宋体" w:cs="Times New Roman" w:hint="eastAsia"/>
          <w:bCs/>
          <w:kern w:val="2"/>
          <w:sz w:val="24"/>
          <w:szCs w:val="24"/>
        </w:rPr>
        <w:t xml:space="preserve"> </w:t>
      </w:r>
      <w:r>
        <w:rPr>
          <w:rFonts w:eastAsia="宋体" w:cs="Times New Roman"/>
          <w:bCs/>
          <w:kern w:val="2"/>
          <w:sz w:val="24"/>
          <w:szCs w:val="24"/>
        </w:rPr>
        <w:t xml:space="preserve"> </w:t>
      </w:r>
      <w:r>
        <w:rPr>
          <w:rFonts w:eastAsia="宋体" w:cs="Times New Roman" w:hint="eastAsia"/>
          <w:bCs/>
          <w:kern w:val="2"/>
          <w:sz w:val="24"/>
          <w:szCs w:val="24"/>
        </w:rPr>
        <w:t>博物馆用电计量监测宜在常规</w:t>
      </w:r>
      <w:r>
        <w:rPr>
          <w:rFonts w:eastAsia="宋体" w:cs="Times New Roman" w:hint="eastAsia"/>
          <w:bCs/>
          <w:kern w:val="2"/>
          <w:sz w:val="24"/>
          <w:szCs w:val="24"/>
        </w:rPr>
        <w:t>3</w:t>
      </w:r>
      <w:r>
        <w:rPr>
          <w:rFonts w:eastAsia="宋体" w:cs="Times New Roman" w:hint="eastAsia"/>
          <w:bCs/>
          <w:kern w:val="2"/>
          <w:sz w:val="24"/>
          <w:szCs w:val="24"/>
        </w:rPr>
        <w:t>级能耗计量监测基础上开展</w:t>
      </w:r>
      <w:r>
        <w:rPr>
          <w:rFonts w:eastAsia="宋体" w:cs="Times New Roman" w:hint="eastAsia"/>
          <w:bCs/>
          <w:kern w:val="2"/>
          <w:sz w:val="24"/>
          <w:szCs w:val="24"/>
        </w:rPr>
        <w:t>4</w:t>
      </w:r>
      <w:r>
        <w:rPr>
          <w:rFonts w:eastAsia="宋体" w:cs="Times New Roman" w:hint="eastAsia"/>
          <w:bCs/>
          <w:kern w:val="2"/>
          <w:sz w:val="24"/>
          <w:szCs w:val="24"/>
        </w:rPr>
        <w:t>级能耗监测计量，第</w:t>
      </w:r>
      <w:r>
        <w:rPr>
          <w:rFonts w:eastAsia="宋体" w:cs="Times New Roman" w:hint="eastAsia"/>
          <w:bCs/>
          <w:kern w:val="2"/>
          <w:sz w:val="24"/>
          <w:szCs w:val="24"/>
        </w:rPr>
        <w:t>4</w:t>
      </w:r>
      <w:r>
        <w:rPr>
          <w:rFonts w:eastAsia="宋体" w:cs="Times New Roman" w:hint="eastAsia"/>
          <w:bCs/>
          <w:kern w:val="2"/>
          <w:sz w:val="24"/>
          <w:szCs w:val="24"/>
        </w:rPr>
        <w:t>级能耗计量监测应根据博物馆功能分区类型进行划分。</w:t>
      </w:r>
      <w:r>
        <w:rPr>
          <w:rFonts w:eastAsia="宋体" w:cs="Times New Roman" w:hint="eastAsia"/>
          <w:bCs/>
          <w:kern w:val="2"/>
          <w:sz w:val="24"/>
          <w:szCs w:val="24"/>
        </w:rPr>
        <w:t>4</w:t>
      </w:r>
      <w:r>
        <w:rPr>
          <w:rFonts w:eastAsia="宋体" w:cs="Times New Roman" w:hint="eastAsia"/>
          <w:bCs/>
          <w:kern w:val="2"/>
          <w:sz w:val="24"/>
          <w:szCs w:val="24"/>
        </w:rPr>
        <w:t>级能耗计量监测指标宜符合表</w:t>
      </w:r>
      <w:r>
        <w:rPr>
          <w:rFonts w:eastAsia="宋体" w:cs="Times New Roman" w:hint="eastAsia"/>
          <w:bCs/>
          <w:kern w:val="2"/>
          <w:sz w:val="24"/>
          <w:szCs w:val="24"/>
        </w:rPr>
        <w:t>4.0.3</w:t>
      </w:r>
      <w:r>
        <w:rPr>
          <w:rFonts w:eastAsia="宋体" w:cs="Times New Roman" w:hint="eastAsia"/>
          <w:bCs/>
          <w:kern w:val="2"/>
          <w:sz w:val="24"/>
          <w:szCs w:val="24"/>
        </w:rPr>
        <w:t>的规定。</w:t>
      </w:r>
    </w:p>
    <w:p w14:paraId="04D34E53" w14:textId="77777777" w:rsidR="002F5828" w:rsidRDefault="00D84A8A">
      <w:pPr>
        <w:spacing w:line="360" w:lineRule="auto"/>
        <w:jc w:val="center"/>
        <w:rPr>
          <w:rFonts w:eastAsia="宋体" w:cs="Times New Roman"/>
          <w:b/>
          <w:kern w:val="2"/>
          <w:sz w:val="21"/>
          <w:szCs w:val="21"/>
        </w:rPr>
      </w:pPr>
      <w:r>
        <w:rPr>
          <w:rFonts w:eastAsia="宋体" w:cs="Times New Roman" w:hint="eastAsia"/>
          <w:b/>
          <w:kern w:val="2"/>
          <w:sz w:val="21"/>
          <w:szCs w:val="21"/>
        </w:rPr>
        <w:t>表</w:t>
      </w:r>
      <w:r>
        <w:rPr>
          <w:rFonts w:eastAsia="宋体" w:cs="Times New Roman" w:hint="eastAsia"/>
          <w:b/>
          <w:kern w:val="2"/>
          <w:sz w:val="21"/>
          <w:szCs w:val="21"/>
        </w:rPr>
        <w:t>4.0.3</w:t>
      </w:r>
      <w:r>
        <w:rPr>
          <w:rFonts w:eastAsia="宋体" w:cs="Times New Roman"/>
          <w:b/>
          <w:kern w:val="2"/>
          <w:sz w:val="21"/>
          <w:szCs w:val="21"/>
        </w:rPr>
        <w:t xml:space="preserve">  </w:t>
      </w:r>
      <w:r>
        <w:rPr>
          <w:rFonts w:eastAsia="宋体" w:cs="Times New Roman" w:hint="eastAsia"/>
          <w:b/>
          <w:kern w:val="2"/>
          <w:sz w:val="21"/>
          <w:szCs w:val="21"/>
        </w:rPr>
        <w:t>4</w:t>
      </w:r>
      <w:r>
        <w:rPr>
          <w:rFonts w:eastAsia="宋体" w:cs="Times New Roman" w:hint="eastAsia"/>
          <w:b/>
          <w:kern w:val="2"/>
          <w:sz w:val="21"/>
          <w:szCs w:val="21"/>
        </w:rPr>
        <w:t>级能耗计量监测指标体系</w:t>
      </w:r>
    </w:p>
    <w:tbl>
      <w:tblPr>
        <w:tblW w:w="8500" w:type="dxa"/>
        <w:jc w:val="center"/>
        <w:tblLook w:val="04A0" w:firstRow="1" w:lastRow="0" w:firstColumn="1" w:lastColumn="0" w:noHBand="0" w:noVBand="1"/>
      </w:tblPr>
      <w:tblGrid>
        <w:gridCol w:w="1696"/>
        <w:gridCol w:w="1701"/>
        <w:gridCol w:w="1985"/>
        <w:gridCol w:w="3118"/>
      </w:tblGrid>
      <w:tr w:rsidR="002F5828" w14:paraId="6D78418F" w14:textId="77777777">
        <w:trPr>
          <w:trHeight w:val="375"/>
          <w:jc w:val="center"/>
        </w:trPr>
        <w:tc>
          <w:tcPr>
            <w:tcW w:w="1696" w:type="dxa"/>
            <w:tcBorders>
              <w:top w:val="single" w:sz="4" w:space="0" w:color="auto"/>
              <w:left w:val="single" w:sz="4" w:space="0" w:color="auto"/>
              <w:bottom w:val="single" w:sz="4" w:space="0" w:color="auto"/>
              <w:right w:val="single" w:sz="4" w:space="0" w:color="auto"/>
            </w:tcBorders>
            <w:vAlign w:val="center"/>
          </w:tcPr>
          <w:p w14:paraId="397076DB" w14:textId="77777777" w:rsidR="002F5828" w:rsidRDefault="00D84A8A">
            <w:pPr>
              <w:widowControl/>
              <w:jc w:val="center"/>
              <w:rPr>
                <w:rFonts w:eastAsia="宋体" w:cs="Times New Roman"/>
                <w:sz w:val="24"/>
                <w:szCs w:val="24"/>
              </w:rPr>
            </w:pPr>
            <w:r>
              <w:rPr>
                <w:rFonts w:eastAsia="宋体" w:cs="Times New Roman" w:hint="eastAsia"/>
                <w:sz w:val="24"/>
                <w:szCs w:val="24"/>
              </w:rPr>
              <w:t>1</w:t>
            </w:r>
            <w:r>
              <w:rPr>
                <w:rFonts w:eastAsia="宋体" w:cs="Times New Roman" w:hint="eastAsia"/>
                <w:sz w:val="24"/>
                <w:szCs w:val="24"/>
              </w:rPr>
              <w:t>级能耗指标</w:t>
            </w:r>
          </w:p>
        </w:tc>
        <w:tc>
          <w:tcPr>
            <w:tcW w:w="1701" w:type="dxa"/>
            <w:tcBorders>
              <w:top w:val="single" w:sz="4" w:space="0" w:color="auto"/>
              <w:left w:val="single" w:sz="4" w:space="0" w:color="auto"/>
              <w:bottom w:val="single" w:sz="4" w:space="0" w:color="auto"/>
              <w:right w:val="single" w:sz="4" w:space="0" w:color="auto"/>
            </w:tcBorders>
            <w:noWrap/>
            <w:vAlign w:val="center"/>
          </w:tcPr>
          <w:p w14:paraId="2A8C8BF2" w14:textId="77777777" w:rsidR="002F5828" w:rsidRDefault="00D84A8A">
            <w:pPr>
              <w:widowControl/>
              <w:jc w:val="center"/>
              <w:rPr>
                <w:rFonts w:eastAsia="宋体" w:cs="Times New Roman"/>
                <w:sz w:val="24"/>
                <w:szCs w:val="24"/>
              </w:rPr>
            </w:pPr>
            <w:r>
              <w:rPr>
                <w:rFonts w:eastAsia="宋体" w:cs="Times New Roman" w:hint="eastAsia"/>
                <w:sz w:val="24"/>
                <w:szCs w:val="24"/>
              </w:rPr>
              <w:t>2</w:t>
            </w:r>
            <w:r>
              <w:rPr>
                <w:rFonts w:eastAsia="宋体" w:cs="Times New Roman" w:hint="eastAsia"/>
                <w:sz w:val="24"/>
                <w:szCs w:val="24"/>
              </w:rPr>
              <w:t>级能耗指标</w:t>
            </w:r>
          </w:p>
        </w:tc>
        <w:tc>
          <w:tcPr>
            <w:tcW w:w="1985" w:type="dxa"/>
            <w:tcBorders>
              <w:top w:val="single" w:sz="4" w:space="0" w:color="auto"/>
              <w:left w:val="nil"/>
              <w:bottom w:val="single" w:sz="4" w:space="0" w:color="auto"/>
              <w:right w:val="single" w:sz="4" w:space="0" w:color="auto"/>
            </w:tcBorders>
            <w:noWrap/>
            <w:vAlign w:val="center"/>
          </w:tcPr>
          <w:p w14:paraId="6CE19B54" w14:textId="77777777" w:rsidR="002F5828" w:rsidRDefault="00D84A8A">
            <w:pPr>
              <w:widowControl/>
              <w:jc w:val="center"/>
              <w:rPr>
                <w:rFonts w:eastAsia="宋体" w:cs="Times New Roman"/>
                <w:sz w:val="24"/>
                <w:szCs w:val="24"/>
              </w:rPr>
            </w:pPr>
            <w:r>
              <w:rPr>
                <w:rFonts w:eastAsia="宋体" w:cs="Times New Roman" w:hint="eastAsia"/>
                <w:sz w:val="24"/>
                <w:szCs w:val="24"/>
              </w:rPr>
              <w:t>3</w:t>
            </w:r>
            <w:r>
              <w:rPr>
                <w:rFonts w:eastAsia="宋体" w:cs="Times New Roman" w:hint="eastAsia"/>
                <w:sz w:val="24"/>
                <w:szCs w:val="24"/>
              </w:rPr>
              <w:t>级能耗指标</w:t>
            </w:r>
          </w:p>
        </w:tc>
        <w:tc>
          <w:tcPr>
            <w:tcW w:w="3118" w:type="dxa"/>
            <w:tcBorders>
              <w:top w:val="single" w:sz="4" w:space="0" w:color="auto"/>
              <w:left w:val="nil"/>
              <w:bottom w:val="single" w:sz="4" w:space="0" w:color="auto"/>
              <w:right w:val="single" w:sz="4" w:space="0" w:color="auto"/>
            </w:tcBorders>
            <w:vAlign w:val="center"/>
          </w:tcPr>
          <w:p w14:paraId="2610CC3F" w14:textId="77777777" w:rsidR="002F5828" w:rsidRDefault="00D84A8A">
            <w:pPr>
              <w:widowControl/>
              <w:jc w:val="center"/>
              <w:rPr>
                <w:rFonts w:eastAsia="宋体" w:cs="Times New Roman"/>
                <w:sz w:val="24"/>
                <w:szCs w:val="24"/>
              </w:rPr>
            </w:pPr>
            <w:r>
              <w:rPr>
                <w:rFonts w:eastAsia="宋体" w:cs="Times New Roman" w:hint="eastAsia"/>
                <w:sz w:val="24"/>
                <w:szCs w:val="24"/>
              </w:rPr>
              <w:t>4</w:t>
            </w:r>
            <w:r>
              <w:rPr>
                <w:rFonts w:eastAsia="宋体" w:cs="Times New Roman" w:hint="eastAsia"/>
                <w:sz w:val="24"/>
                <w:szCs w:val="24"/>
              </w:rPr>
              <w:t>级能耗指标</w:t>
            </w:r>
          </w:p>
        </w:tc>
      </w:tr>
      <w:tr w:rsidR="002F5828" w14:paraId="6E26A602" w14:textId="77777777">
        <w:trPr>
          <w:trHeight w:val="375"/>
          <w:jc w:val="center"/>
        </w:trPr>
        <w:tc>
          <w:tcPr>
            <w:tcW w:w="1696" w:type="dxa"/>
            <w:vMerge w:val="restart"/>
            <w:tcBorders>
              <w:top w:val="nil"/>
              <w:left w:val="single" w:sz="4" w:space="0" w:color="auto"/>
              <w:right w:val="single" w:sz="4" w:space="0" w:color="auto"/>
            </w:tcBorders>
            <w:vAlign w:val="center"/>
          </w:tcPr>
          <w:p w14:paraId="3977FF63" w14:textId="77777777" w:rsidR="002F5828" w:rsidRDefault="00D84A8A">
            <w:pPr>
              <w:widowControl/>
              <w:jc w:val="center"/>
              <w:rPr>
                <w:rFonts w:eastAsia="宋体" w:cs="Times New Roman"/>
                <w:sz w:val="24"/>
                <w:szCs w:val="24"/>
              </w:rPr>
            </w:pPr>
            <w:r>
              <w:rPr>
                <w:rFonts w:eastAsia="宋体" w:cs="Times New Roman" w:hint="eastAsia"/>
                <w:sz w:val="24"/>
                <w:szCs w:val="24"/>
              </w:rPr>
              <w:t>总能耗</w:t>
            </w:r>
          </w:p>
        </w:tc>
        <w:tc>
          <w:tcPr>
            <w:tcW w:w="1701" w:type="dxa"/>
            <w:vMerge w:val="restart"/>
            <w:tcBorders>
              <w:top w:val="nil"/>
              <w:left w:val="single" w:sz="4" w:space="0" w:color="auto"/>
              <w:bottom w:val="single" w:sz="4" w:space="0" w:color="auto"/>
              <w:right w:val="single" w:sz="4" w:space="0" w:color="auto"/>
            </w:tcBorders>
            <w:noWrap/>
            <w:vAlign w:val="center"/>
          </w:tcPr>
          <w:p w14:paraId="4B8D5D4B" w14:textId="77777777" w:rsidR="002F5828" w:rsidRDefault="00D84A8A">
            <w:pPr>
              <w:widowControl/>
              <w:jc w:val="center"/>
              <w:rPr>
                <w:rFonts w:eastAsia="宋体" w:cs="Times New Roman"/>
                <w:sz w:val="24"/>
                <w:szCs w:val="24"/>
              </w:rPr>
            </w:pPr>
            <w:r>
              <w:rPr>
                <w:rFonts w:eastAsia="宋体" w:cs="Times New Roman"/>
                <w:sz w:val="24"/>
                <w:szCs w:val="24"/>
              </w:rPr>
              <w:t>照明插座用电</w:t>
            </w:r>
          </w:p>
        </w:tc>
        <w:tc>
          <w:tcPr>
            <w:tcW w:w="1985" w:type="dxa"/>
            <w:vMerge w:val="restart"/>
            <w:tcBorders>
              <w:top w:val="nil"/>
              <w:left w:val="nil"/>
              <w:right w:val="single" w:sz="4" w:space="0" w:color="auto"/>
            </w:tcBorders>
            <w:noWrap/>
            <w:vAlign w:val="center"/>
          </w:tcPr>
          <w:p w14:paraId="0940E868" w14:textId="77777777" w:rsidR="002F5828" w:rsidRDefault="00D84A8A">
            <w:pPr>
              <w:widowControl/>
              <w:jc w:val="center"/>
              <w:rPr>
                <w:rFonts w:eastAsia="宋体" w:cs="Times New Roman"/>
                <w:sz w:val="24"/>
                <w:szCs w:val="24"/>
              </w:rPr>
            </w:pPr>
            <w:r>
              <w:rPr>
                <w:rFonts w:eastAsia="宋体" w:cs="Times New Roman"/>
                <w:sz w:val="24"/>
                <w:szCs w:val="24"/>
              </w:rPr>
              <w:t>照明与插座</w:t>
            </w:r>
          </w:p>
        </w:tc>
        <w:tc>
          <w:tcPr>
            <w:tcW w:w="3118" w:type="dxa"/>
            <w:tcBorders>
              <w:top w:val="nil"/>
              <w:left w:val="nil"/>
              <w:bottom w:val="single" w:sz="4" w:space="0" w:color="auto"/>
              <w:right w:val="single" w:sz="4" w:space="0" w:color="auto"/>
            </w:tcBorders>
            <w:vAlign w:val="center"/>
          </w:tcPr>
          <w:p w14:paraId="1A208F50" w14:textId="77777777" w:rsidR="002F5828" w:rsidRDefault="00D84A8A">
            <w:pPr>
              <w:widowControl/>
              <w:jc w:val="center"/>
              <w:rPr>
                <w:rFonts w:eastAsia="宋体" w:cs="Times New Roman"/>
                <w:sz w:val="24"/>
                <w:szCs w:val="24"/>
              </w:rPr>
            </w:pPr>
            <w:r>
              <w:rPr>
                <w:rFonts w:eastAsia="宋体" w:cs="Times New Roman" w:hint="eastAsia"/>
                <w:sz w:val="24"/>
                <w:szCs w:val="24"/>
              </w:rPr>
              <w:t>办公区域</w:t>
            </w:r>
            <w:r>
              <w:rPr>
                <w:rFonts w:eastAsia="宋体" w:cs="Times New Roman"/>
                <w:sz w:val="24"/>
                <w:szCs w:val="24"/>
              </w:rPr>
              <w:t>照明与插座</w:t>
            </w:r>
          </w:p>
        </w:tc>
      </w:tr>
      <w:tr w:rsidR="002F5828" w14:paraId="4181A3E1" w14:textId="77777777">
        <w:trPr>
          <w:trHeight w:val="375"/>
          <w:jc w:val="center"/>
        </w:trPr>
        <w:tc>
          <w:tcPr>
            <w:tcW w:w="1696" w:type="dxa"/>
            <w:vMerge/>
            <w:tcBorders>
              <w:left w:val="single" w:sz="4" w:space="0" w:color="auto"/>
              <w:right w:val="single" w:sz="4" w:space="0" w:color="auto"/>
            </w:tcBorders>
            <w:vAlign w:val="center"/>
          </w:tcPr>
          <w:p w14:paraId="5BBB9289"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noWrap/>
            <w:vAlign w:val="center"/>
          </w:tcPr>
          <w:p w14:paraId="45F17CB1" w14:textId="77777777" w:rsidR="002F5828" w:rsidRDefault="002F5828">
            <w:pPr>
              <w:widowControl/>
              <w:jc w:val="center"/>
              <w:rPr>
                <w:rFonts w:eastAsia="宋体" w:cs="Times New Roman"/>
                <w:sz w:val="24"/>
                <w:szCs w:val="24"/>
              </w:rPr>
            </w:pPr>
          </w:p>
        </w:tc>
        <w:tc>
          <w:tcPr>
            <w:tcW w:w="1985" w:type="dxa"/>
            <w:vMerge/>
            <w:tcBorders>
              <w:left w:val="nil"/>
              <w:right w:val="single" w:sz="4" w:space="0" w:color="auto"/>
            </w:tcBorders>
            <w:noWrap/>
            <w:vAlign w:val="center"/>
          </w:tcPr>
          <w:p w14:paraId="5C4973DB" w14:textId="77777777" w:rsidR="002F5828" w:rsidRDefault="002F5828">
            <w:pPr>
              <w:widowControl/>
              <w:jc w:val="center"/>
              <w:rPr>
                <w:rFonts w:eastAsia="宋体" w:cs="Times New Roman"/>
                <w:sz w:val="24"/>
                <w:szCs w:val="24"/>
              </w:rPr>
            </w:pPr>
          </w:p>
        </w:tc>
        <w:tc>
          <w:tcPr>
            <w:tcW w:w="3118" w:type="dxa"/>
            <w:tcBorders>
              <w:top w:val="nil"/>
              <w:left w:val="nil"/>
              <w:bottom w:val="single" w:sz="4" w:space="0" w:color="auto"/>
              <w:right w:val="single" w:sz="4" w:space="0" w:color="auto"/>
            </w:tcBorders>
            <w:vAlign w:val="center"/>
          </w:tcPr>
          <w:p w14:paraId="08EE856F" w14:textId="77777777" w:rsidR="002F5828" w:rsidRDefault="00D84A8A">
            <w:pPr>
              <w:widowControl/>
              <w:jc w:val="center"/>
              <w:rPr>
                <w:rFonts w:eastAsia="宋体" w:cs="Times New Roman"/>
                <w:sz w:val="24"/>
                <w:szCs w:val="24"/>
              </w:rPr>
            </w:pPr>
            <w:r>
              <w:rPr>
                <w:rFonts w:eastAsia="宋体" w:cs="Times New Roman" w:hint="eastAsia"/>
                <w:sz w:val="24"/>
                <w:szCs w:val="24"/>
              </w:rPr>
              <w:t>展柜区域照明</w:t>
            </w:r>
            <w:r>
              <w:rPr>
                <w:rFonts w:eastAsia="宋体" w:cs="Times New Roman"/>
                <w:sz w:val="24"/>
                <w:szCs w:val="24"/>
              </w:rPr>
              <w:t>与插座</w:t>
            </w:r>
          </w:p>
        </w:tc>
      </w:tr>
      <w:tr w:rsidR="002F5828" w14:paraId="1DA3BB71" w14:textId="77777777">
        <w:trPr>
          <w:trHeight w:val="375"/>
          <w:jc w:val="center"/>
        </w:trPr>
        <w:tc>
          <w:tcPr>
            <w:tcW w:w="1696" w:type="dxa"/>
            <w:vMerge/>
            <w:tcBorders>
              <w:left w:val="single" w:sz="4" w:space="0" w:color="auto"/>
              <w:right w:val="single" w:sz="4" w:space="0" w:color="auto"/>
            </w:tcBorders>
            <w:vAlign w:val="center"/>
          </w:tcPr>
          <w:p w14:paraId="2578BD31"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noWrap/>
            <w:vAlign w:val="center"/>
          </w:tcPr>
          <w:p w14:paraId="23FEBB19" w14:textId="77777777" w:rsidR="002F5828" w:rsidRDefault="002F5828">
            <w:pPr>
              <w:widowControl/>
              <w:jc w:val="center"/>
              <w:rPr>
                <w:rFonts w:eastAsia="宋体" w:cs="Times New Roman"/>
                <w:sz w:val="24"/>
                <w:szCs w:val="24"/>
              </w:rPr>
            </w:pPr>
          </w:p>
        </w:tc>
        <w:tc>
          <w:tcPr>
            <w:tcW w:w="1985" w:type="dxa"/>
            <w:vMerge/>
            <w:tcBorders>
              <w:left w:val="nil"/>
              <w:right w:val="single" w:sz="4" w:space="0" w:color="auto"/>
            </w:tcBorders>
            <w:noWrap/>
            <w:vAlign w:val="center"/>
          </w:tcPr>
          <w:p w14:paraId="7E5C6DB1" w14:textId="77777777" w:rsidR="002F5828" w:rsidRDefault="002F5828">
            <w:pPr>
              <w:widowControl/>
              <w:jc w:val="center"/>
              <w:rPr>
                <w:rFonts w:eastAsia="宋体" w:cs="Times New Roman"/>
                <w:sz w:val="24"/>
                <w:szCs w:val="24"/>
              </w:rPr>
            </w:pPr>
          </w:p>
        </w:tc>
        <w:tc>
          <w:tcPr>
            <w:tcW w:w="3118" w:type="dxa"/>
            <w:tcBorders>
              <w:top w:val="nil"/>
              <w:left w:val="nil"/>
              <w:bottom w:val="single" w:sz="4" w:space="0" w:color="auto"/>
              <w:right w:val="single" w:sz="4" w:space="0" w:color="auto"/>
            </w:tcBorders>
            <w:vAlign w:val="center"/>
          </w:tcPr>
          <w:p w14:paraId="3AE927AC" w14:textId="77777777" w:rsidR="002F5828" w:rsidRDefault="00D84A8A">
            <w:pPr>
              <w:widowControl/>
              <w:jc w:val="center"/>
              <w:rPr>
                <w:rFonts w:eastAsia="宋体" w:cs="Times New Roman"/>
                <w:sz w:val="24"/>
                <w:szCs w:val="24"/>
              </w:rPr>
            </w:pPr>
            <w:r>
              <w:rPr>
                <w:rFonts w:eastAsia="宋体" w:cs="Times New Roman" w:hint="eastAsia"/>
                <w:sz w:val="24"/>
                <w:szCs w:val="24"/>
              </w:rPr>
              <w:t>陈列展览区照明</w:t>
            </w:r>
            <w:r>
              <w:rPr>
                <w:rFonts w:eastAsia="宋体" w:cs="Times New Roman"/>
                <w:sz w:val="24"/>
                <w:szCs w:val="24"/>
              </w:rPr>
              <w:t>与插座</w:t>
            </w:r>
          </w:p>
        </w:tc>
      </w:tr>
      <w:tr w:rsidR="002F5828" w14:paraId="680ABCAD" w14:textId="77777777">
        <w:trPr>
          <w:trHeight w:val="375"/>
          <w:jc w:val="center"/>
        </w:trPr>
        <w:tc>
          <w:tcPr>
            <w:tcW w:w="1696" w:type="dxa"/>
            <w:vMerge/>
            <w:tcBorders>
              <w:left w:val="single" w:sz="4" w:space="0" w:color="auto"/>
              <w:right w:val="single" w:sz="4" w:space="0" w:color="auto"/>
            </w:tcBorders>
            <w:vAlign w:val="center"/>
          </w:tcPr>
          <w:p w14:paraId="2D5A9C3E"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noWrap/>
            <w:vAlign w:val="center"/>
          </w:tcPr>
          <w:p w14:paraId="0828C73A" w14:textId="77777777" w:rsidR="002F5828" w:rsidRDefault="002F5828">
            <w:pPr>
              <w:widowControl/>
              <w:jc w:val="center"/>
              <w:rPr>
                <w:rFonts w:eastAsia="宋体" w:cs="Times New Roman"/>
                <w:sz w:val="24"/>
                <w:szCs w:val="24"/>
              </w:rPr>
            </w:pPr>
          </w:p>
        </w:tc>
        <w:tc>
          <w:tcPr>
            <w:tcW w:w="1985" w:type="dxa"/>
            <w:vMerge/>
            <w:tcBorders>
              <w:left w:val="nil"/>
              <w:right w:val="single" w:sz="4" w:space="0" w:color="auto"/>
            </w:tcBorders>
            <w:noWrap/>
            <w:vAlign w:val="center"/>
          </w:tcPr>
          <w:p w14:paraId="1F6FA13D" w14:textId="77777777" w:rsidR="002F5828" w:rsidRDefault="002F5828">
            <w:pPr>
              <w:widowControl/>
              <w:jc w:val="center"/>
              <w:rPr>
                <w:rFonts w:eastAsia="宋体" w:cs="Times New Roman"/>
                <w:sz w:val="24"/>
                <w:szCs w:val="24"/>
              </w:rPr>
            </w:pPr>
          </w:p>
        </w:tc>
        <w:tc>
          <w:tcPr>
            <w:tcW w:w="3118" w:type="dxa"/>
            <w:tcBorders>
              <w:top w:val="nil"/>
              <w:left w:val="nil"/>
              <w:bottom w:val="single" w:sz="4" w:space="0" w:color="auto"/>
              <w:right w:val="single" w:sz="4" w:space="0" w:color="auto"/>
            </w:tcBorders>
            <w:vAlign w:val="center"/>
          </w:tcPr>
          <w:p w14:paraId="1889583C" w14:textId="77777777" w:rsidR="002F5828" w:rsidRDefault="00D84A8A">
            <w:pPr>
              <w:widowControl/>
              <w:jc w:val="center"/>
              <w:rPr>
                <w:rFonts w:eastAsia="宋体" w:cs="Times New Roman"/>
                <w:sz w:val="24"/>
                <w:szCs w:val="24"/>
              </w:rPr>
            </w:pPr>
            <w:r>
              <w:rPr>
                <w:rFonts w:eastAsia="宋体" w:cs="Times New Roman" w:hint="eastAsia"/>
                <w:sz w:val="24"/>
                <w:szCs w:val="24"/>
              </w:rPr>
              <w:t>藏品区照明</w:t>
            </w:r>
            <w:r>
              <w:rPr>
                <w:rFonts w:eastAsia="宋体" w:cs="Times New Roman"/>
                <w:sz w:val="24"/>
                <w:szCs w:val="24"/>
              </w:rPr>
              <w:t>与插座</w:t>
            </w:r>
          </w:p>
        </w:tc>
      </w:tr>
      <w:tr w:rsidR="002F5828" w14:paraId="1693C395" w14:textId="77777777">
        <w:trPr>
          <w:trHeight w:val="375"/>
          <w:jc w:val="center"/>
        </w:trPr>
        <w:tc>
          <w:tcPr>
            <w:tcW w:w="1696" w:type="dxa"/>
            <w:vMerge/>
            <w:tcBorders>
              <w:left w:val="single" w:sz="4" w:space="0" w:color="auto"/>
              <w:right w:val="single" w:sz="4" w:space="0" w:color="auto"/>
            </w:tcBorders>
            <w:vAlign w:val="center"/>
          </w:tcPr>
          <w:p w14:paraId="7EF5329A"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noWrap/>
            <w:vAlign w:val="center"/>
          </w:tcPr>
          <w:p w14:paraId="1FA34485" w14:textId="77777777" w:rsidR="002F5828" w:rsidRDefault="002F5828">
            <w:pPr>
              <w:widowControl/>
              <w:jc w:val="center"/>
              <w:rPr>
                <w:rFonts w:eastAsia="宋体" w:cs="Times New Roman"/>
                <w:sz w:val="24"/>
                <w:szCs w:val="24"/>
              </w:rPr>
            </w:pPr>
          </w:p>
        </w:tc>
        <w:tc>
          <w:tcPr>
            <w:tcW w:w="1985" w:type="dxa"/>
            <w:vMerge/>
            <w:tcBorders>
              <w:left w:val="nil"/>
              <w:bottom w:val="single" w:sz="4" w:space="0" w:color="auto"/>
              <w:right w:val="single" w:sz="4" w:space="0" w:color="auto"/>
            </w:tcBorders>
            <w:noWrap/>
            <w:vAlign w:val="center"/>
          </w:tcPr>
          <w:p w14:paraId="55885E7C" w14:textId="77777777" w:rsidR="002F5828" w:rsidRDefault="002F5828">
            <w:pPr>
              <w:widowControl/>
              <w:jc w:val="center"/>
              <w:rPr>
                <w:rFonts w:eastAsia="宋体" w:cs="Times New Roman"/>
                <w:sz w:val="24"/>
                <w:szCs w:val="24"/>
              </w:rPr>
            </w:pPr>
          </w:p>
        </w:tc>
        <w:tc>
          <w:tcPr>
            <w:tcW w:w="3118" w:type="dxa"/>
            <w:tcBorders>
              <w:top w:val="nil"/>
              <w:left w:val="nil"/>
              <w:bottom w:val="single" w:sz="4" w:space="0" w:color="auto"/>
              <w:right w:val="single" w:sz="4" w:space="0" w:color="auto"/>
            </w:tcBorders>
            <w:vAlign w:val="center"/>
          </w:tcPr>
          <w:p w14:paraId="6B9D8F6A" w14:textId="77777777" w:rsidR="002F5828" w:rsidRDefault="00D84A8A">
            <w:pPr>
              <w:widowControl/>
              <w:jc w:val="center"/>
              <w:rPr>
                <w:rFonts w:eastAsia="宋体" w:cs="Times New Roman"/>
                <w:sz w:val="24"/>
                <w:szCs w:val="24"/>
              </w:rPr>
            </w:pPr>
            <w:r>
              <w:rPr>
                <w:rFonts w:eastAsia="宋体" w:cs="Times New Roman" w:hint="eastAsia"/>
                <w:sz w:val="24"/>
                <w:szCs w:val="24"/>
              </w:rPr>
              <w:t>其他区域照明</w:t>
            </w:r>
            <w:r>
              <w:rPr>
                <w:rFonts w:eastAsia="宋体" w:cs="Times New Roman"/>
                <w:sz w:val="24"/>
                <w:szCs w:val="24"/>
              </w:rPr>
              <w:t>与插座</w:t>
            </w:r>
          </w:p>
        </w:tc>
      </w:tr>
      <w:tr w:rsidR="002F5828" w14:paraId="62D6EE60" w14:textId="77777777">
        <w:trPr>
          <w:trHeight w:val="375"/>
          <w:jc w:val="center"/>
        </w:trPr>
        <w:tc>
          <w:tcPr>
            <w:tcW w:w="1696" w:type="dxa"/>
            <w:vMerge/>
            <w:tcBorders>
              <w:left w:val="single" w:sz="4" w:space="0" w:color="auto"/>
              <w:right w:val="single" w:sz="4" w:space="0" w:color="auto"/>
            </w:tcBorders>
            <w:vAlign w:val="center"/>
          </w:tcPr>
          <w:p w14:paraId="3DC2D829"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76EB7D19" w14:textId="77777777" w:rsidR="002F5828" w:rsidRDefault="002F5828">
            <w:pPr>
              <w:widowControl/>
              <w:jc w:val="center"/>
              <w:rPr>
                <w:rFonts w:eastAsia="宋体" w:cs="Times New Roman"/>
                <w:sz w:val="24"/>
                <w:szCs w:val="24"/>
              </w:rPr>
            </w:pPr>
          </w:p>
        </w:tc>
        <w:tc>
          <w:tcPr>
            <w:tcW w:w="1985" w:type="dxa"/>
            <w:tcBorders>
              <w:top w:val="nil"/>
              <w:left w:val="nil"/>
              <w:bottom w:val="single" w:sz="4" w:space="0" w:color="auto"/>
              <w:right w:val="single" w:sz="4" w:space="0" w:color="auto"/>
            </w:tcBorders>
            <w:noWrap/>
            <w:vAlign w:val="center"/>
          </w:tcPr>
          <w:p w14:paraId="432B30FA" w14:textId="77777777" w:rsidR="002F5828" w:rsidRDefault="00D84A8A">
            <w:pPr>
              <w:widowControl/>
              <w:jc w:val="center"/>
              <w:rPr>
                <w:rFonts w:eastAsia="宋体" w:cs="Times New Roman"/>
                <w:sz w:val="24"/>
                <w:szCs w:val="24"/>
              </w:rPr>
            </w:pPr>
            <w:r>
              <w:rPr>
                <w:rFonts w:eastAsia="宋体" w:cs="Times New Roman"/>
                <w:sz w:val="24"/>
                <w:szCs w:val="24"/>
              </w:rPr>
              <w:t>走廊与应急</w:t>
            </w:r>
          </w:p>
        </w:tc>
        <w:tc>
          <w:tcPr>
            <w:tcW w:w="3118" w:type="dxa"/>
            <w:tcBorders>
              <w:top w:val="nil"/>
              <w:left w:val="nil"/>
              <w:bottom w:val="single" w:sz="4" w:space="0" w:color="auto"/>
              <w:right w:val="single" w:sz="4" w:space="0" w:color="auto"/>
            </w:tcBorders>
            <w:vAlign w:val="center"/>
          </w:tcPr>
          <w:p w14:paraId="6B02BB43" w14:textId="77777777" w:rsidR="002F5828" w:rsidRDefault="002F5828">
            <w:pPr>
              <w:widowControl/>
              <w:jc w:val="center"/>
              <w:rPr>
                <w:rFonts w:eastAsia="宋体" w:cs="Times New Roman"/>
                <w:sz w:val="24"/>
                <w:szCs w:val="24"/>
              </w:rPr>
            </w:pPr>
          </w:p>
        </w:tc>
      </w:tr>
      <w:tr w:rsidR="002F5828" w14:paraId="0ED9CC5F" w14:textId="77777777">
        <w:trPr>
          <w:trHeight w:val="375"/>
          <w:jc w:val="center"/>
        </w:trPr>
        <w:tc>
          <w:tcPr>
            <w:tcW w:w="1696" w:type="dxa"/>
            <w:vMerge/>
            <w:tcBorders>
              <w:left w:val="single" w:sz="4" w:space="0" w:color="auto"/>
              <w:right w:val="single" w:sz="4" w:space="0" w:color="auto"/>
            </w:tcBorders>
            <w:vAlign w:val="center"/>
          </w:tcPr>
          <w:p w14:paraId="6A83CE96"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5D99380B" w14:textId="77777777" w:rsidR="002F5828" w:rsidRDefault="002F5828">
            <w:pPr>
              <w:widowControl/>
              <w:jc w:val="center"/>
              <w:rPr>
                <w:rFonts w:eastAsia="宋体" w:cs="Times New Roman"/>
                <w:sz w:val="24"/>
                <w:szCs w:val="24"/>
              </w:rPr>
            </w:pPr>
          </w:p>
        </w:tc>
        <w:tc>
          <w:tcPr>
            <w:tcW w:w="1985" w:type="dxa"/>
            <w:tcBorders>
              <w:top w:val="nil"/>
              <w:left w:val="nil"/>
              <w:bottom w:val="single" w:sz="4" w:space="0" w:color="auto"/>
              <w:right w:val="single" w:sz="4" w:space="0" w:color="auto"/>
            </w:tcBorders>
            <w:noWrap/>
            <w:vAlign w:val="center"/>
          </w:tcPr>
          <w:p w14:paraId="5A07D8E2" w14:textId="77777777" w:rsidR="002F5828" w:rsidRDefault="00D84A8A">
            <w:pPr>
              <w:widowControl/>
              <w:jc w:val="center"/>
              <w:rPr>
                <w:rFonts w:eastAsia="宋体" w:cs="Times New Roman"/>
                <w:sz w:val="24"/>
                <w:szCs w:val="24"/>
              </w:rPr>
            </w:pPr>
            <w:r>
              <w:rPr>
                <w:rFonts w:eastAsia="宋体" w:cs="Times New Roman"/>
                <w:sz w:val="24"/>
                <w:szCs w:val="24"/>
              </w:rPr>
              <w:t>室外景观照明</w:t>
            </w:r>
          </w:p>
        </w:tc>
        <w:tc>
          <w:tcPr>
            <w:tcW w:w="3118" w:type="dxa"/>
            <w:tcBorders>
              <w:top w:val="nil"/>
              <w:left w:val="nil"/>
              <w:bottom w:val="single" w:sz="4" w:space="0" w:color="auto"/>
              <w:right w:val="single" w:sz="4" w:space="0" w:color="auto"/>
            </w:tcBorders>
            <w:vAlign w:val="center"/>
          </w:tcPr>
          <w:p w14:paraId="7A183C9A" w14:textId="77777777" w:rsidR="002F5828" w:rsidRDefault="002F5828">
            <w:pPr>
              <w:widowControl/>
              <w:jc w:val="center"/>
              <w:rPr>
                <w:rFonts w:eastAsia="宋体" w:cs="Times New Roman"/>
                <w:sz w:val="24"/>
                <w:szCs w:val="24"/>
              </w:rPr>
            </w:pPr>
          </w:p>
        </w:tc>
      </w:tr>
      <w:tr w:rsidR="002F5828" w14:paraId="7AAC3840" w14:textId="77777777">
        <w:trPr>
          <w:trHeight w:val="375"/>
          <w:jc w:val="center"/>
        </w:trPr>
        <w:tc>
          <w:tcPr>
            <w:tcW w:w="1696" w:type="dxa"/>
            <w:vMerge/>
            <w:tcBorders>
              <w:left w:val="single" w:sz="4" w:space="0" w:color="auto"/>
              <w:right w:val="single" w:sz="4" w:space="0" w:color="auto"/>
            </w:tcBorders>
            <w:vAlign w:val="center"/>
          </w:tcPr>
          <w:p w14:paraId="548205B1" w14:textId="77777777" w:rsidR="002F5828" w:rsidRDefault="002F5828">
            <w:pPr>
              <w:widowControl/>
              <w:jc w:val="center"/>
              <w:rPr>
                <w:rFonts w:eastAsia="宋体" w:cs="Times New Roman"/>
                <w:sz w:val="24"/>
                <w:szCs w:val="24"/>
              </w:rPr>
            </w:pPr>
          </w:p>
        </w:tc>
        <w:tc>
          <w:tcPr>
            <w:tcW w:w="1701" w:type="dxa"/>
            <w:vMerge w:val="restart"/>
            <w:tcBorders>
              <w:top w:val="nil"/>
              <w:left w:val="single" w:sz="4" w:space="0" w:color="auto"/>
              <w:bottom w:val="single" w:sz="4" w:space="0" w:color="auto"/>
              <w:right w:val="single" w:sz="4" w:space="0" w:color="auto"/>
            </w:tcBorders>
            <w:noWrap/>
            <w:vAlign w:val="center"/>
          </w:tcPr>
          <w:p w14:paraId="1B214573" w14:textId="77777777" w:rsidR="002F5828" w:rsidRDefault="00D84A8A">
            <w:pPr>
              <w:widowControl/>
              <w:jc w:val="center"/>
              <w:rPr>
                <w:rFonts w:eastAsia="宋体" w:cs="Times New Roman"/>
                <w:sz w:val="24"/>
                <w:szCs w:val="24"/>
              </w:rPr>
            </w:pPr>
            <w:r>
              <w:rPr>
                <w:rFonts w:eastAsia="宋体" w:cs="Times New Roman"/>
                <w:sz w:val="24"/>
                <w:szCs w:val="24"/>
              </w:rPr>
              <w:t>空调用电</w:t>
            </w:r>
          </w:p>
        </w:tc>
        <w:tc>
          <w:tcPr>
            <w:tcW w:w="1985" w:type="dxa"/>
            <w:vMerge w:val="restart"/>
            <w:tcBorders>
              <w:top w:val="nil"/>
              <w:left w:val="nil"/>
              <w:right w:val="single" w:sz="4" w:space="0" w:color="auto"/>
            </w:tcBorders>
            <w:noWrap/>
            <w:vAlign w:val="center"/>
          </w:tcPr>
          <w:p w14:paraId="667200B3" w14:textId="77777777" w:rsidR="002F5828" w:rsidRDefault="00D84A8A">
            <w:pPr>
              <w:widowControl/>
              <w:jc w:val="center"/>
              <w:rPr>
                <w:rFonts w:eastAsia="宋体" w:cs="Times New Roman"/>
                <w:sz w:val="24"/>
                <w:szCs w:val="24"/>
              </w:rPr>
            </w:pPr>
            <w:r>
              <w:rPr>
                <w:rFonts w:eastAsia="宋体" w:cs="Times New Roman"/>
                <w:sz w:val="24"/>
                <w:szCs w:val="24"/>
              </w:rPr>
              <w:t>冷热站</w:t>
            </w:r>
            <w:r>
              <w:rPr>
                <w:rFonts w:eastAsia="宋体" w:cs="Times New Roman" w:hint="eastAsia"/>
                <w:sz w:val="24"/>
                <w:szCs w:val="24"/>
              </w:rPr>
              <w:t>/</w:t>
            </w:r>
            <w:r>
              <w:rPr>
                <w:rFonts w:eastAsia="宋体" w:cs="Times New Roman" w:hint="eastAsia"/>
                <w:sz w:val="24"/>
                <w:szCs w:val="24"/>
              </w:rPr>
              <w:t>源</w:t>
            </w:r>
          </w:p>
        </w:tc>
        <w:tc>
          <w:tcPr>
            <w:tcW w:w="3118" w:type="dxa"/>
            <w:tcBorders>
              <w:top w:val="nil"/>
              <w:left w:val="nil"/>
              <w:bottom w:val="single" w:sz="4" w:space="0" w:color="auto"/>
              <w:right w:val="single" w:sz="4" w:space="0" w:color="auto"/>
            </w:tcBorders>
          </w:tcPr>
          <w:p w14:paraId="3E91CE82" w14:textId="77777777" w:rsidR="002F5828" w:rsidRDefault="00D84A8A">
            <w:pPr>
              <w:widowControl/>
              <w:jc w:val="center"/>
              <w:rPr>
                <w:rFonts w:eastAsia="宋体" w:cs="Times New Roman"/>
                <w:sz w:val="24"/>
                <w:szCs w:val="24"/>
              </w:rPr>
            </w:pPr>
            <w:r>
              <w:rPr>
                <w:rFonts w:eastAsia="宋体" w:cs="Times New Roman" w:hint="eastAsia"/>
                <w:sz w:val="24"/>
                <w:szCs w:val="24"/>
              </w:rPr>
              <w:t>办公区域</w:t>
            </w:r>
            <w:r>
              <w:rPr>
                <w:rFonts w:eastAsia="宋体" w:cs="Times New Roman"/>
                <w:sz w:val="24"/>
                <w:szCs w:val="24"/>
              </w:rPr>
              <w:t>冷热</w:t>
            </w:r>
            <w:r>
              <w:rPr>
                <w:rFonts w:eastAsia="宋体" w:cs="Times New Roman" w:hint="eastAsia"/>
                <w:sz w:val="24"/>
                <w:szCs w:val="24"/>
              </w:rPr>
              <w:t>源</w:t>
            </w:r>
          </w:p>
        </w:tc>
      </w:tr>
      <w:tr w:rsidR="002F5828" w14:paraId="41D4EFAF" w14:textId="77777777">
        <w:trPr>
          <w:trHeight w:val="375"/>
          <w:jc w:val="center"/>
        </w:trPr>
        <w:tc>
          <w:tcPr>
            <w:tcW w:w="1696" w:type="dxa"/>
            <w:vMerge/>
            <w:tcBorders>
              <w:left w:val="single" w:sz="4" w:space="0" w:color="auto"/>
              <w:right w:val="single" w:sz="4" w:space="0" w:color="auto"/>
            </w:tcBorders>
            <w:vAlign w:val="center"/>
          </w:tcPr>
          <w:p w14:paraId="3BF6E616"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noWrap/>
            <w:vAlign w:val="center"/>
          </w:tcPr>
          <w:p w14:paraId="09E5B722" w14:textId="77777777" w:rsidR="002F5828" w:rsidRDefault="002F5828">
            <w:pPr>
              <w:widowControl/>
              <w:jc w:val="center"/>
              <w:rPr>
                <w:rFonts w:eastAsia="宋体" w:cs="Times New Roman"/>
                <w:sz w:val="24"/>
                <w:szCs w:val="24"/>
              </w:rPr>
            </w:pPr>
          </w:p>
        </w:tc>
        <w:tc>
          <w:tcPr>
            <w:tcW w:w="1985" w:type="dxa"/>
            <w:vMerge/>
            <w:tcBorders>
              <w:left w:val="nil"/>
              <w:right w:val="single" w:sz="4" w:space="0" w:color="auto"/>
            </w:tcBorders>
            <w:noWrap/>
            <w:vAlign w:val="center"/>
          </w:tcPr>
          <w:p w14:paraId="4CAF3E5C" w14:textId="77777777" w:rsidR="002F5828" w:rsidRDefault="002F5828">
            <w:pPr>
              <w:widowControl/>
              <w:jc w:val="center"/>
              <w:rPr>
                <w:rFonts w:eastAsia="宋体" w:cs="Times New Roman"/>
                <w:sz w:val="24"/>
                <w:szCs w:val="24"/>
              </w:rPr>
            </w:pPr>
          </w:p>
        </w:tc>
        <w:tc>
          <w:tcPr>
            <w:tcW w:w="3118" w:type="dxa"/>
            <w:tcBorders>
              <w:top w:val="nil"/>
              <w:left w:val="nil"/>
              <w:bottom w:val="single" w:sz="4" w:space="0" w:color="auto"/>
              <w:right w:val="single" w:sz="4" w:space="0" w:color="auto"/>
            </w:tcBorders>
          </w:tcPr>
          <w:p w14:paraId="79F8334C" w14:textId="77777777" w:rsidR="002F5828" w:rsidRDefault="00D84A8A">
            <w:pPr>
              <w:widowControl/>
              <w:jc w:val="center"/>
              <w:rPr>
                <w:rFonts w:eastAsia="宋体" w:cs="Times New Roman"/>
                <w:sz w:val="24"/>
                <w:szCs w:val="24"/>
              </w:rPr>
            </w:pPr>
            <w:r>
              <w:rPr>
                <w:rFonts w:eastAsia="宋体" w:cs="Times New Roman" w:hint="eastAsia"/>
                <w:sz w:val="24"/>
                <w:szCs w:val="24"/>
              </w:rPr>
              <w:t>展柜区域</w:t>
            </w:r>
            <w:r>
              <w:rPr>
                <w:rFonts w:eastAsia="宋体" w:cs="Times New Roman"/>
                <w:sz w:val="24"/>
                <w:szCs w:val="24"/>
              </w:rPr>
              <w:t>冷热</w:t>
            </w:r>
            <w:r>
              <w:rPr>
                <w:rFonts w:eastAsia="宋体" w:cs="Times New Roman" w:hint="eastAsia"/>
                <w:sz w:val="24"/>
                <w:szCs w:val="24"/>
              </w:rPr>
              <w:t>源</w:t>
            </w:r>
          </w:p>
        </w:tc>
      </w:tr>
      <w:tr w:rsidR="002F5828" w14:paraId="7743F45A" w14:textId="77777777">
        <w:trPr>
          <w:trHeight w:val="375"/>
          <w:jc w:val="center"/>
        </w:trPr>
        <w:tc>
          <w:tcPr>
            <w:tcW w:w="1696" w:type="dxa"/>
            <w:vMerge/>
            <w:tcBorders>
              <w:left w:val="single" w:sz="4" w:space="0" w:color="auto"/>
              <w:right w:val="single" w:sz="4" w:space="0" w:color="auto"/>
            </w:tcBorders>
            <w:vAlign w:val="center"/>
          </w:tcPr>
          <w:p w14:paraId="20FBD6D5"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noWrap/>
            <w:vAlign w:val="center"/>
          </w:tcPr>
          <w:p w14:paraId="786D5D14" w14:textId="77777777" w:rsidR="002F5828" w:rsidRDefault="002F5828">
            <w:pPr>
              <w:widowControl/>
              <w:jc w:val="center"/>
              <w:rPr>
                <w:rFonts w:eastAsia="宋体" w:cs="Times New Roman"/>
                <w:sz w:val="24"/>
                <w:szCs w:val="24"/>
              </w:rPr>
            </w:pPr>
          </w:p>
        </w:tc>
        <w:tc>
          <w:tcPr>
            <w:tcW w:w="1985" w:type="dxa"/>
            <w:vMerge/>
            <w:tcBorders>
              <w:left w:val="nil"/>
              <w:right w:val="single" w:sz="4" w:space="0" w:color="auto"/>
            </w:tcBorders>
            <w:noWrap/>
            <w:vAlign w:val="center"/>
          </w:tcPr>
          <w:p w14:paraId="1698AED8" w14:textId="77777777" w:rsidR="002F5828" w:rsidRDefault="002F5828">
            <w:pPr>
              <w:widowControl/>
              <w:jc w:val="center"/>
              <w:rPr>
                <w:rFonts w:eastAsia="宋体" w:cs="Times New Roman"/>
                <w:sz w:val="24"/>
                <w:szCs w:val="24"/>
              </w:rPr>
            </w:pPr>
          </w:p>
        </w:tc>
        <w:tc>
          <w:tcPr>
            <w:tcW w:w="3118" w:type="dxa"/>
            <w:tcBorders>
              <w:top w:val="nil"/>
              <w:left w:val="nil"/>
              <w:bottom w:val="single" w:sz="4" w:space="0" w:color="auto"/>
              <w:right w:val="single" w:sz="4" w:space="0" w:color="auto"/>
            </w:tcBorders>
          </w:tcPr>
          <w:p w14:paraId="7A786191" w14:textId="77777777" w:rsidR="002F5828" w:rsidRDefault="00D84A8A">
            <w:pPr>
              <w:widowControl/>
              <w:jc w:val="center"/>
              <w:rPr>
                <w:rFonts w:eastAsia="宋体" w:cs="Times New Roman"/>
                <w:sz w:val="24"/>
                <w:szCs w:val="24"/>
              </w:rPr>
            </w:pPr>
            <w:r>
              <w:rPr>
                <w:rFonts w:eastAsia="宋体" w:cs="Times New Roman" w:hint="eastAsia"/>
                <w:sz w:val="24"/>
                <w:szCs w:val="24"/>
              </w:rPr>
              <w:t>陈列展览区</w:t>
            </w:r>
            <w:r>
              <w:rPr>
                <w:rFonts w:eastAsia="宋体" w:cs="Times New Roman"/>
                <w:sz w:val="24"/>
                <w:szCs w:val="24"/>
              </w:rPr>
              <w:t>冷热</w:t>
            </w:r>
            <w:r>
              <w:rPr>
                <w:rFonts w:eastAsia="宋体" w:cs="Times New Roman" w:hint="eastAsia"/>
                <w:sz w:val="24"/>
                <w:szCs w:val="24"/>
              </w:rPr>
              <w:t>源</w:t>
            </w:r>
          </w:p>
        </w:tc>
      </w:tr>
      <w:tr w:rsidR="002F5828" w14:paraId="05C5B3E9" w14:textId="77777777">
        <w:trPr>
          <w:trHeight w:val="375"/>
          <w:jc w:val="center"/>
        </w:trPr>
        <w:tc>
          <w:tcPr>
            <w:tcW w:w="1696" w:type="dxa"/>
            <w:vMerge/>
            <w:tcBorders>
              <w:left w:val="single" w:sz="4" w:space="0" w:color="auto"/>
              <w:right w:val="single" w:sz="4" w:space="0" w:color="auto"/>
            </w:tcBorders>
            <w:vAlign w:val="center"/>
          </w:tcPr>
          <w:p w14:paraId="05022A7E"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noWrap/>
            <w:vAlign w:val="center"/>
          </w:tcPr>
          <w:p w14:paraId="3F24D8C0" w14:textId="77777777" w:rsidR="002F5828" w:rsidRDefault="002F5828">
            <w:pPr>
              <w:widowControl/>
              <w:jc w:val="center"/>
              <w:rPr>
                <w:rFonts w:eastAsia="宋体" w:cs="Times New Roman"/>
                <w:sz w:val="24"/>
                <w:szCs w:val="24"/>
              </w:rPr>
            </w:pPr>
          </w:p>
        </w:tc>
        <w:tc>
          <w:tcPr>
            <w:tcW w:w="1985" w:type="dxa"/>
            <w:vMerge/>
            <w:tcBorders>
              <w:left w:val="nil"/>
              <w:right w:val="single" w:sz="4" w:space="0" w:color="auto"/>
            </w:tcBorders>
            <w:noWrap/>
            <w:vAlign w:val="center"/>
          </w:tcPr>
          <w:p w14:paraId="039C0157" w14:textId="77777777" w:rsidR="002F5828" w:rsidRDefault="002F5828">
            <w:pPr>
              <w:widowControl/>
              <w:jc w:val="center"/>
              <w:rPr>
                <w:rFonts w:eastAsia="宋体" w:cs="Times New Roman"/>
                <w:sz w:val="24"/>
                <w:szCs w:val="24"/>
              </w:rPr>
            </w:pPr>
          </w:p>
        </w:tc>
        <w:tc>
          <w:tcPr>
            <w:tcW w:w="3118" w:type="dxa"/>
            <w:tcBorders>
              <w:top w:val="nil"/>
              <w:left w:val="nil"/>
              <w:bottom w:val="single" w:sz="4" w:space="0" w:color="auto"/>
              <w:right w:val="single" w:sz="4" w:space="0" w:color="auto"/>
            </w:tcBorders>
          </w:tcPr>
          <w:p w14:paraId="12EC13F1" w14:textId="77777777" w:rsidR="002F5828" w:rsidRDefault="00D84A8A">
            <w:pPr>
              <w:widowControl/>
              <w:jc w:val="center"/>
              <w:rPr>
                <w:rFonts w:eastAsia="宋体" w:cs="Times New Roman"/>
                <w:sz w:val="24"/>
                <w:szCs w:val="24"/>
              </w:rPr>
            </w:pPr>
            <w:r>
              <w:rPr>
                <w:rFonts w:eastAsia="宋体" w:cs="Times New Roman" w:hint="eastAsia"/>
                <w:sz w:val="24"/>
                <w:szCs w:val="24"/>
              </w:rPr>
              <w:t>藏品区</w:t>
            </w:r>
            <w:r>
              <w:rPr>
                <w:rFonts w:eastAsia="宋体" w:cs="Times New Roman"/>
                <w:sz w:val="24"/>
                <w:szCs w:val="24"/>
              </w:rPr>
              <w:t>冷热</w:t>
            </w:r>
            <w:r>
              <w:rPr>
                <w:rFonts w:eastAsia="宋体" w:cs="Times New Roman" w:hint="eastAsia"/>
                <w:sz w:val="24"/>
                <w:szCs w:val="24"/>
              </w:rPr>
              <w:t>源</w:t>
            </w:r>
          </w:p>
        </w:tc>
      </w:tr>
      <w:tr w:rsidR="002F5828" w14:paraId="365617A2" w14:textId="77777777">
        <w:trPr>
          <w:trHeight w:val="375"/>
          <w:jc w:val="center"/>
        </w:trPr>
        <w:tc>
          <w:tcPr>
            <w:tcW w:w="1696" w:type="dxa"/>
            <w:vMerge/>
            <w:tcBorders>
              <w:left w:val="single" w:sz="4" w:space="0" w:color="auto"/>
              <w:right w:val="single" w:sz="4" w:space="0" w:color="auto"/>
            </w:tcBorders>
            <w:vAlign w:val="center"/>
          </w:tcPr>
          <w:p w14:paraId="0C939D55"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noWrap/>
            <w:vAlign w:val="center"/>
          </w:tcPr>
          <w:p w14:paraId="16077563" w14:textId="77777777" w:rsidR="002F5828" w:rsidRDefault="002F5828">
            <w:pPr>
              <w:widowControl/>
              <w:jc w:val="center"/>
              <w:rPr>
                <w:rFonts w:eastAsia="宋体" w:cs="Times New Roman"/>
                <w:sz w:val="24"/>
                <w:szCs w:val="24"/>
              </w:rPr>
            </w:pPr>
          </w:p>
        </w:tc>
        <w:tc>
          <w:tcPr>
            <w:tcW w:w="1985" w:type="dxa"/>
            <w:vMerge/>
            <w:tcBorders>
              <w:left w:val="nil"/>
              <w:bottom w:val="single" w:sz="4" w:space="0" w:color="auto"/>
              <w:right w:val="single" w:sz="4" w:space="0" w:color="auto"/>
            </w:tcBorders>
            <w:noWrap/>
            <w:vAlign w:val="center"/>
          </w:tcPr>
          <w:p w14:paraId="372F1096" w14:textId="77777777" w:rsidR="002F5828" w:rsidRDefault="002F5828">
            <w:pPr>
              <w:widowControl/>
              <w:jc w:val="center"/>
              <w:rPr>
                <w:rFonts w:eastAsia="宋体" w:cs="Times New Roman"/>
                <w:sz w:val="24"/>
                <w:szCs w:val="24"/>
              </w:rPr>
            </w:pPr>
          </w:p>
        </w:tc>
        <w:tc>
          <w:tcPr>
            <w:tcW w:w="3118" w:type="dxa"/>
            <w:tcBorders>
              <w:top w:val="nil"/>
              <w:left w:val="nil"/>
              <w:bottom w:val="single" w:sz="4" w:space="0" w:color="auto"/>
              <w:right w:val="single" w:sz="4" w:space="0" w:color="auto"/>
            </w:tcBorders>
          </w:tcPr>
          <w:p w14:paraId="239C181F" w14:textId="77777777" w:rsidR="002F5828" w:rsidRDefault="00D84A8A">
            <w:pPr>
              <w:widowControl/>
              <w:jc w:val="center"/>
              <w:rPr>
                <w:rFonts w:eastAsia="宋体" w:cs="Times New Roman"/>
                <w:sz w:val="24"/>
                <w:szCs w:val="24"/>
              </w:rPr>
            </w:pPr>
            <w:r>
              <w:rPr>
                <w:rFonts w:eastAsia="宋体" w:cs="Times New Roman" w:hint="eastAsia"/>
                <w:sz w:val="24"/>
                <w:szCs w:val="24"/>
              </w:rPr>
              <w:t>其他区域</w:t>
            </w:r>
            <w:r>
              <w:rPr>
                <w:rFonts w:eastAsia="宋体" w:cs="Times New Roman"/>
                <w:sz w:val="24"/>
                <w:szCs w:val="24"/>
              </w:rPr>
              <w:t>冷热</w:t>
            </w:r>
            <w:r>
              <w:rPr>
                <w:rFonts w:eastAsia="宋体" w:cs="Times New Roman" w:hint="eastAsia"/>
                <w:sz w:val="24"/>
                <w:szCs w:val="24"/>
              </w:rPr>
              <w:t>源</w:t>
            </w:r>
          </w:p>
        </w:tc>
      </w:tr>
      <w:tr w:rsidR="002F5828" w14:paraId="418A4B72" w14:textId="77777777">
        <w:trPr>
          <w:trHeight w:val="375"/>
          <w:jc w:val="center"/>
        </w:trPr>
        <w:tc>
          <w:tcPr>
            <w:tcW w:w="1696" w:type="dxa"/>
            <w:vMerge/>
            <w:tcBorders>
              <w:left w:val="single" w:sz="4" w:space="0" w:color="auto"/>
              <w:right w:val="single" w:sz="4" w:space="0" w:color="auto"/>
            </w:tcBorders>
            <w:vAlign w:val="center"/>
          </w:tcPr>
          <w:p w14:paraId="1FD56870"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noWrap/>
            <w:vAlign w:val="center"/>
          </w:tcPr>
          <w:p w14:paraId="59144835" w14:textId="77777777" w:rsidR="002F5828" w:rsidRDefault="002F5828">
            <w:pPr>
              <w:widowControl/>
              <w:jc w:val="center"/>
              <w:rPr>
                <w:rFonts w:eastAsia="宋体" w:cs="Times New Roman"/>
                <w:sz w:val="24"/>
                <w:szCs w:val="24"/>
              </w:rPr>
            </w:pPr>
          </w:p>
        </w:tc>
        <w:tc>
          <w:tcPr>
            <w:tcW w:w="1985" w:type="dxa"/>
            <w:vMerge w:val="restart"/>
            <w:tcBorders>
              <w:top w:val="nil"/>
              <w:left w:val="nil"/>
              <w:right w:val="single" w:sz="4" w:space="0" w:color="auto"/>
            </w:tcBorders>
            <w:noWrap/>
            <w:vAlign w:val="center"/>
          </w:tcPr>
          <w:p w14:paraId="7A2309F1" w14:textId="77777777" w:rsidR="002F5828" w:rsidRDefault="00D84A8A">
            <w:pPr>
              <w:jc w:val="center"/>
              <w:rPr>
                <w:rFonts w:eastAsia="宋体" w:cs="Times New Roman"/>
                <w:sz w:val="24"/>
                <w:szCs w:val="24"/>
              </w:rPr>
            </w:pPr>
            <w:r>
              <w:rPr>
                <w:rFonts w:eastAsia="宋体" w:cs="Times New Roman"/>
                <w:sz w:val="24"/>
                <w:szCs w:val="24"/>
              </w:rPr>
              <w:t>空调末端</w:t>
            </w:r>
          </w:p>
        </w:tc>
        <w:tc>
          <w:tcPr>
            <w:tcW w:w="3118" w:type="dxa"/>
            <w:tcBorders>
              <w:top w:val="nil"/>
              <w:left w:val="nil"/>
              <w:bottom w:val="single" w:sz="4" w:space="0" w:color="auto"/>
              <w:right w:val="single" w:sz="4" w:space="0" w:color="auto"/>
            </w:tcBorders>
            <w:vAlign w:val="center"/>
          </w:tcPr>
          <w:p w14:paraId="2D4169F3" w14:textId="77777777" w:rsidR="002F5828" w:rsidRDefault="00D84A8A">
            <w:pPr>
              <w:widowControl/>
              <w:jc w:val="center"/>
              <w:rPr>
                <w:rFonts w:eastAsia="宋体" w:cs="Times New Roman"/>
                <w:sz w:val="24"/>
                <w:szCs w:val="24"/>
              </w:rPr>
            </w:pPr>
            <w:r>
              <w:rPr>
                <w:rFonts w:eastAsia="宋体" w:cs="Times New Roman" w:hint="eastAsia"/>
                <w:sz w:val="24"/>
                <w:szCs w:val="24"/>
              </w:rPr>
              <w:t>办公区域</w:t>
            </w:r>
            <w:r>
              <w:rPr>
                <w:rFonts w:eastAsia="宋体" w:cs="Times New Roman"/>
                <w:sz w:val="24"/>
                <w:szCs w:val="24"/>
              </w:rPr>
              <w:t>空调末端</w:t>
            </w:r>
          </w:p>
        </w:tc>
      </w:tr>
      <w:tr w:rsidR="002F5828" w14:paraId="302C38B8" w14:textId="77777777">
        <w:trPr>
          <w:trHeight w:val="375"/>
          <w:jc w:val="center"/>
        </w:trPr>
        <w:tc>
          <w:tcPr>
            <w:tcW w:w="1696" w:type="dxa"/>
            <w:vMerge/>
            <w:tcBorders>
              <w:left w:val="single" w:sz="4" w:space="0" w:color="auto"/>
              <w:right w:val="single" w:sz="4" w:space="0" w:color="auto"/>
            </w:tcBorders>
            <w:vAlign w:val="center"/>
          </w:tcPr>
          <w:p w14:paraId="717D28C8"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69926EB9" w14:textId="77777777" w:rsidR="002F5828" w:rsidRDefault="002F5828">
            <w:pPr>
              <w:widowControl/>
              <w:jc w:val="center"/>
              <w:rPr>
                <w:rFonts w:eastAsia="宋体" w:cs="Times New Roman"/>
                <w:sz w:val="24"/>
                <w:szCs w:val="24"/>
              </w:rPr>
            </w:pPr>
          </w:p>
        </w:tc>
        <w:tc>
          <w:tcPr>
            <w:tcW w:w="1985" w:type="dxa"/>
            <w:vMerge/>
            <w:tcBorders>
              <w:left w:val="nil"/>
              <w:right w:val="single" w:sz="4" w:space="0" w:color="auto"/>
            </w:tcBorders>
            <w:noWrap/>
            <w:vAlign w:val="center"/>
          </w:tcPr>
          <w:p w14:paraId="31AEA8F7" w14:textId="77777777" w:rsidR="002F5828" w:rsidRDefault="002F5828">
            <w:pPr>
              <w:jc w:val="center"/>
              <w:rPr>
                <w:rFonts w:eastAsia="宋体" w:cs="Times New Roman"/>
                <w:sz w:val="24"/>
                <w:szCs w:val="24"/>
              </w:rPr>
            </w:pPr>
          </w:p>
        </w:tc>
        <w:tc>
          <w:tcPr>
            <w:tcW w:w="3118" w:type="dxa"/>
            <w:tcBorders>
              <w:top w:val="nil"/>
              <w:left w:val="nil"/>
              <w:bottom w:val="single" w:sz="4" w:space="0" w:color="auto"/>
              <w:right w:val="single" w:sz="4" w:space="0" w:color="auto"/>
            </w:tcBorders>
            <w:vAlign w:val="center"/>
          </w:tcPr>
          <w:p w14:paraId="1494EBF1" w14:textId="77777777" w:rsidR="002F5828" w:rsidRDefault="00D84A8A">
            <w:pPr>
              <w:widowControl/>
              <w:jc w:val="center"/>
              <w:rPr>
                <w:rFonts w:eastAsia="宋体" w:cs="Times New Roman"/>
                <w:sz w:val="24"/>
                <w:szCs w:val="24"/>
              </w:rPr>
            </w:pPr>
            <w:r>
              <w:rPr>
                <w:rFonts w:eastAsia="宋体" w:cs="Times New Roman" w:hint="eastAsia"/>
                <w:sz w:val="24"/>
                <w:szCs w:val="24"/>
              </w:rPr>
              <w:t>展柜区域</w:t>
            </w:r>
            <w:r>
              <w:rPr>
                <w:rFonts w:eastAsia="宋体" w:cs="Times New Roman"/>
                <w:sz w:val="24"/>
                <w:szCs w:val="24"/>
              </w:rPr>
              <w:t>空调末端</w:t>
            </w:r>
          </w:p>
        </w:tc>
      </w:tr>
      <w:tr w:rsidR="002F5828" w14:paraId="23A1E0A2" w14:textId="77777777">
        <w:trPr>
          <w:trHeight w:val="375"/>
          <w:jc w:val="center"/>
        </w:trPr>
        <w:tc>
          <w:tcPr>
            <w:tcW w:w="1696" w:type="dxa"/>
            <w:vMerge/>
            <w:tcBorders>
              <w:left w:val="single" w:sz="4" w:space="0" w:color="auto"/>
              <w:right w:val="single" w:sz="4" w:space="0" w:color="auto"/>
            </w:tcBorders>
            <w:vAlign w:val="center"/>
          </w:tcPr>
          <w:p w14:paraId="2B88BF37"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381C68B0" w14:textId="77777777" w:rsidR="002F5828" w:rsidRDefault="002F5828">
            <w:pPr>
              <w:widowControl/>
              <w:jc w:val="center"/>
              <w:rPr>
                <w:rFonts w:eastAsia="宋体" w:cs="Times New Roman"/>
                <w:sz w:val="24"/>
                <w:szCs w:val="24"/>
              </w:rPr>
            </w:pPr>
          </w:p>
        </w:tc>
        <w:tc>
          <w:tcPr>
            <w:tcW w:w="1985" w:type="dxa"/>
            <w:vMerge/>
            <w:tcBorders>
              <w:left w:val="nil"/>
              <w:right w:val="single" w:sz="4" w:space="0" w:color="auto"/>
            </w:tcBorders>
            <w:noWrap/>
            <w:vAlign w:val="center"/>
          </w:tcPr>
          <w:p w14:paraId="34E8FB42" w14:textId="77777777" w:rsidR="002F5828" w:rsidRDefault="002F5828">
            <w:pPr>
              <w:jc w:val="center"/>
              <w:rPr>
                <w:rFonts w:eastAsia="宋体" w:cs="Times New Roman"/>
                <w:sz w:val="24"/>
                <w:szCs w:val="24"/>
              </w:rPr>
            </w:pPr>
          </w:p>
        </w:tc>
        <w:tc>
          <w:tcPr>
            <w:tcW w:w="3118" w:type="dxa"/>
            <w:tcBorders>
              <w:top w:val="nil"/>
              <w:left w:val="nil"/>
              <w:bottom w:val="single" w:sz="4" w:space="0" w:color="auto"/>
              <w:right w:val="single" w:sz="4" w:space="0" w:color="auto"/>
            </w:tcBorders>
            <w:vAlign w:val="center"/>
          </w:tcPr>
          <w:p w14:paraId="68FBEC37" w14:textId="77777777" w:rsidR="002F5828" w:rsidRDefault="00D84A8A">
            <w:pPr>
              <w:widowControl/>
              <w:jc w:val="center"/>
              <w:rPr>
                <w:rFonts w:eastAsia="宋体" w:cs="Times New Roman"/>
                <w:sz w:val="24"/>
                <w:szCs w:val="24"/>
              </w:rPr>
            </w:pPr>
            <w:r>
              <w:rPr>
                <w:rFonts w:eastAsia="宋体" w:cs="Times New Roman" w:hint="eastAsia"/>
                <w:sz w:val="24"/>
                <w:szCs w:val="24"/>
              </w:rPr>
              <w:t>陈列展览区</w:t>
            </w:r>
            <w:r>
              <w:rPr>
                <w:rFonts w:eastAsia="宋体" w:cs="Times New Roman"/>
                <w:sz w:val="24"/>
                <w:szCs w:val="24"/>
              </w:rPr>
              <w:t>空调末端</w:t>
            </w:r>
          </w:p>
        </w:tc>
      </w:tr>
      <w:tr w:rsidR="002F5828" w14:paraId="58C5F76B" w14:textId="77777777">
        <w:trPr>
          <w:trHeight w:val="375"/>
          <w:jc w:val="center"/>
        </w:trPr>
        <w:tc>
          <w:tcPr>
            <w:tcW w:w="1696" w:type="dxa"/>
            <w:vMerge/>
            <w:tcBorders>
              <w:left w:val="single" w:sz="4" w:space="0" w:color="auto"/>
              <w:right w:val="single" w:sz="4" w:space="0" w:color="auto"/>
            </w:tcBorders>
            <w:vAlign w:val="center"/>
          </w:tcPr>
          <w:p w14:paraId="14337AD9"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15FCA210" w14:textId="77777777" w:rsidR="002F5828" w:rsidRDefault="002F5828">
            <w:pPr>
              <w:widowControl/>
              <w:jc w:val="center"/>
              <w:rPr>
                <w:rFonts w:eastAsia="宋体" w:cs="Times New Roman"/>
                <w:sz w:val="24"/>
                <w:szCs w:val="24"/>
              </w:rPr>
            </w:pPr>
          </w:p>
        </w:tc>
        <w:tc>
          <w:tcPr>
            <w:tcW w:w="1985" w:type="dxa"/>
            <w:vMerge/>
            <w:tcBorders>
              <w:left w:val="nil"/>
              <w:right w:val="single" w:sz="4" w:space="0" w:color="auto"/>
            </w:tcBorders>
            <w:noWrap/>
            <w:vAlign w:val="center"/>
          </w:tcPr>
          <w:p w14:paraId="17E20161" w14:textId="77777777" w:rsidR="002F5828" w:rsidRDefault="002F5828">
            <w:pPr>
              <w:jc w:val="center"/>
              <w:rPr>
                <w:rFonts w:eastAsia="宋体" w:cs="Times New Roman"/>
                <w:sz w:val="24"/>
                <w:szCs w:val="24"/>
              </w:rPr>
            </w:pPr>
          </w:p>
        </w:tc>
        <w:tc>
          <w:tcPr>
            <w:tcW w:w="3118" w:type="dxa"/>
            <w:tcBorders>
              <w:top w:val="nil"/>
              <w:left w:val="nil"/>
              <w:bottom w:val="single" w:sz="4" w:space="0" w:color="auto"/>
              <w:right w:val="single" w:sz="4" w:space="0" w:color="auto"/>
            </w:tcBorders>
            <w:vAlign w:val="center"/>
          </w:tcPr>
          <w:p w14:paraId="545B973E" w14:textId="77777777" w:rsidR="002F5828" w:rsidRDefault="00D84A8A">
            <w:pPr>
              <w:widowControl/>
              <w:jc w:val="center"/>
              <w:rPr>
                <w:rFonts w:eastAsia="宋体" w:cs="Times New Roman"/>
                <w:sz w:val="24"/>
                <w:szCs w:val="24"/>
              </w:rPr>
            </w:pPr>
            <w:r>
              <w:rPr>
                <w:rFonts w:eastAsia="宋体" w:cs="Times New Roman" w:hint="eastAsia"/>
                <w:sz w:val="24"/>
                <w:szCs w:val="24"/>
              </w:rPr>
              <w:t>藏品区</w:t>
            </w:r>
            <w:r>
              <w:rPr>
                <w:rFonts w:eastAsia="宋体" w:cs="Times New Roman"/>
                <w:sz w:val="24"/>
                <w:szCs w:val="24"/>
              </w:rPr>
              <w:t>空调末端</w:t>
            </w:r>
          </w:p>
        </w:tc>
      </w:tr>
      <w:tr w:rsidR="002F5828" w14:paraId="280FF605" w14:textId="77777777">
        <w:trPr>
          <w:trHeight w:val="375"/>
          <w:jc w:val="center"/>
        </w:trPr>
        <w:tc>
          <w:tcPr>
            <w:tcW w:w="1696" w:type="dxa"/>
            <w:vMerge/>
            <w:tcBorders>
              <w:left w:val="single" w:sz="4" w:space="0" w:color="auto"/>
              <w:right w:val="single" w:sz="4" w:space="0" w:color="auto"/>
            </w:tcBorders>
            <w:vAlign w:val="center"/>
          </w:tcPr>
          <w:p w14:paraId="3DB1B22A"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650CDD7B" w14:textId="77777777" w:rsidR="002F5828" w:rsidRDefault="002F5828">
            <w:pPr>
              <w:widowControl/>
              <w:jc w:val="center"/>
              <w:rPr>
                <w:rFonts w:eastAsia="宋体" w:cs="Times New Roman"/>
                <w:sz w:val="24"/>
                <w:szCs w:val="24"/>
              </w:rPr>
            </w:pPr>
          </w:p>
        </w:tc>
        <w:tc>
          <w:tcPr>
            <w:tcW w:w="1985" w:type="dxa"/>
            <w:vMerge/>
            <w:tcBorders>
              <w:left w:val="nil"/>
              <w:bottom w:val="single" w:sz="4" w:space="0" w:color="auto"/>
              <w:right w:val="single" w:sz="4" w:space="0" w:color="auto"/>
            </w:tcBorders>
            <w:noWrap/>
            <w:vAlign w:val="center"/>
          </w:tcPr>
          <w:p w14:paraId="3999AAED" w14:textId="77777777" w:rsidR="002F5828" w:rsidRDefault="002F5828">
            <w:pPr>
              <w:widowControl/>
              <w:jc w:val="center"/>
              <w:rPr>
                <w:rFonts w:eastAsia="宋体" w:cs="Times New Roman"/>
                <w:sz w:val="24"/>
                <w:szCs w:val="24"/>
              </w:rPr>
            </w:pPr>
          </w:p>
        </w:tc>
        <w:tc>
          <w:tcPr>
            <w:tcW w:w="3118" w:type="dxa"/>
            <w:tcBorders>
              <w:top w:val="nil"/>
              <w:left w:val="nil"/>
              <w:bottom w:val="single" w:sz="4" w:space="0" w:color="auto"/>
              <w:right w:val="single" w:sz="4" w:space="0" w:color="auto"/>
            </w:tcBorders>
            <w:vAlign w:val="center"/>
          </w:tcPr>
          <w:p w14:paraId="573F0782" w14:textId="77777777" w:rsidR="002F5828" w:rsidRDefault="00D84A8A">
            <w:pPr>
              <w:widowControl/>
              <w:jc w:val="center"/>
              <w:rPr>
                <w:rFonts w:eastAsia="宋体" w:cs="Times New Roman"/>
                <w:sz w:val="24"/>
                <w:szCs w:val="24"/>
              </w:rPr>
            </w:pPr>
            <w:r>
              <w:rPr>
                <w:rFonts w:eastAsia="宋体" w:cs="Times New Roman" w:hint="eastAsia"/>
                <w:sz w:val="24"/>
                <w:szCs w:val="24"/>
              </w:rPr>
              <w:t>其他区域</w:t>
            </w:r>
            <w:r>
              <w:rPr>
                <w:rFonts w:eastAsia="宋体" w:cs="Times New Roman"/>
                <w:sz w:val="24"/>
                <w:szCs w:val="24"/>
              </w:rPr>
              <w:t>空调末端</w:t>
            </w:r>
          </w:p>
        </w:tc>
      </w:tr>
      <w:tr w:rsidR="002F5828" w14:paraId="16337455" w14:textId="77777777">
        <w:trPr>
          <w:trHeight w:val="375"/>
          <w:jc w:val="center"/>
        </w:trPr>
        <w:tc>
          <w:tcPr>
            <w:tcW w:w="1696" w:type="dxa"/>
            <w:vMerge/>
            <w:tcBorders>
              <w:left w:val="single" w:sz="4" w:space="0" w:color="auto"/>
              <w:right w:val="single" w:sz="4" w:space="0" w:color="auto"/>
            </w:tcBorders>
            <w:vAlign w:val="center"/>
          </w:tcPr>
          <w:p w14:paraId="075DF7F5" w14:textId="77777777" w:rsidR="002F5828" w:rsidRDefault="002F5828">
            <w:pPr>
              <w:widowControl/>
              <w:jc w:val="center"/>
              <w:rPr>
                <w:rFonts w:eastAsia="宋体" w:cs="Times New Roman"/>
                <w:sz w:val="24"/>
                <w:szCs w:val="24"/>
              </w:rPr>
            </w:pPr>
          </w:p>
        </w:tc>
        <w:tc>
          <w:tcPr>
            <w:tcW w:w="1701" w:type="dxa"/>
            <w:vMerge w:val="restart"/>
            <w:tcBorders>
              <w:top w:val="nil"/>
              <w:left w:val="single" w:sz="4" w:space="0" w:color="auto"/>
              <w:bottom w:val="single" w:sz="4" w:space="0" w:color="auto"/>
              <w:right w:val="single" w:sz="4" w:space="0" w:color="auto"/>
            </w:tcBorders>
            <w:noWrap/>
            <w:vAlign w:val="center"/>
          </w:tcPr>
          <w:p w14:paraId="3AFE3930" w14:textId="77777777" w:rsidR="002F5828" w:rsidRDefault="00D84A8A">
            <w:pPr>
              <w:widowControl/>
              <w:jc w:val="center"/>
              <w:rPr>
                <w:rFonts w:eastAsia="宋体" w:cs="Times New Roman"/>
                <w:sz w:val="24"/>
                <w:szCs w:val="24"/>
              </w:rPr>
            </w:pPr>
            <w:r>
              <w:rPr>
                <w:rFonts w:eastAsia="宋体" w:cs="Times New Roman"/>
                <w:sz w:val="24"/>
                <w:szCs w:val="24"/>
              </w:rPr>
              <w:t>动力用电</w:t>
            </w:r>
          </w:p>
        </w:tc>
        <w:tc>
          <w:tcPr>
            <w:tcW w:w="1985" w:type="dxa"/>
            <w:tcBorders>
              <w:top w:val="nil"/>
              <w:left w:val="nil"/>
              <w:bottom w:val="single" w:sz="4" w:space="0" w:color="auto"/>
              <w:right w:val="single" w:sz="4" w:space="0" w:color="auto"/>
            </w:tcBorders>
            <w:noWrap/>
            <w:vAlign w:val="center"/>
          </w:tcPr>
          <w:p w14:paraId="45E4AF58" w14:textId="77777777" w:rsidR="002F5828" w:rsidRDefault="00D84A8A">
            <w:pPr>
              <w:widowControl/>
              <w:jc w:val="center"/>
              <w:rPr>
                <w:rFonts w:eastAsia="宋体" w:cs="Times New Roman"/>
                <w:sz w:val="24"/>
                <w:szCs w:val="24"/>
              </w:rPr>
            </w:pPr>
            <w:r>
              <w:rPr>
                <w:rFonts w:eastAsia="宋体" w:cs="Times New Roman"/>
                <w:sz w:val="24"/>
                <w:szCs w:val="24"/>
              </w:rPr>
              <w:t>电梯</w:t>
            </w:r>
          </w:p>
        </w:tc>
        <w:tc>
          <w:tcPr>
            <w:tcW w:w="3118" w:type="dxa"/>
            <w:tcBorders>
              <w:top w:val="nil"/>
              <w:left w:val="nil"/>
              <w:bottom w:val="single" w:sz="4" w:space="0" w:color="auto"/>
              <w:right w:val="single" w:sz="4" w:space="0" w:color="auto"/>
            </w:tcBorders>
            <w:vAlign w:val="center"/>
          </w:tcPr>
          <w:p w14:paraId="712792B1" w14:textId="77777777" w:rsidR="002F5828" w:rsidRDefault="002F5828">
            <w:pPr>
              <w:widowControl/>
              <w:jc w:val="center"/>
              <w:rPr>
                <w:rFonts w:eastAsia="宋体" w:cs="Times New Roman"/>
                <w:sz w:val="24"/>
                <w:szCs w:val="24"/>
              </w:rPr>
            </w:pPr>
          </w:p>
        </w:tc>
      </w:tr>
      <w:tr w:rsidR="002F5828" w14:paraId="72540AFA" w14:textId="77777777">
        <w:trPr>
          <w:trHeight w:val="375"/>
          <w:jc w:val="center"/>
        </w:trPr>
        <w:tc>
          <w:tcPr>
            <w:tcW w:w="1696" w:type="dxa"/>
            <w:vMerge/>
            <w:tcBorders>
              <w:left w:val="single" w:sz="4" w:space="0" w:color="auto"/>
              <w:right w:val="single" w:sz="4" w:space="0" w:color="auto"/>
            </w:tcBorders>
            <w:vAlign w:val="center"/>
          </w:tcPr>
          <w:p w14:paraId="4F02A73C"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33D69824" w14:textId="77777777" w:rsidR="002F5828" w:rsidRDefault="002F5828">
            <w:pPr>
              <w:widowControl/>
              <w:jc w:val="center"/>
              <w:rPr>
                <w:rFonts w:eastAsia="宋体" w:cs="Times New Roman"/>
                <w:sz w:val="24"/>
                <w:szCs w:val="24"/>
              </w:rPr>
            </w:pPr>
          </w:p>
        </w:tc>
        <w:tc>
          <w:tcPr>
            <w:tcW w:w="1985" w:type="dxa"/>
            <w:tcBorders>
              <w:top w:val="nil"/>
              <w:left w:val="nil"/>
              <w:bottom w:val="single" w:sz="4" w:space="0" w:color="auto"/>
              <w:right w:val="single" w:sz="4" w:space="0" w:color="auto"/>
            </w:tcBorders>
            <w:noWrap/>
            <w:vAlign w:val="center"/>
          </w:tcPr>
          <w:p w14:paraId="4A9773C5" w14:textId="77777777" w:rsidR="002F5828" w:rsidRDefault="00D84A8A">
            <w:pPr>
              <w:widowControl/>
              <w:jc w:val="center"/>
              <w:rPr>
                <w:rFonts w:eastAsia="宋体" w:cs="Times New Roman"/>
                <w:sz w:val="24"/>
                <w:szCs w:val="24"/>
              </w:rPr>
            </w:pPr>
            <w:r>
              <w:rPr>
                <w:rFonts w:eastAsia="宋体" w:cs="Times New Roman"/>
                <w:sz w:val="24"/>
                <w:szCs w:val="24"/>
              </w:rPr>
              <w:t>水泵</w:t>
            </w:r>
          </w:p>
        </w:tc>
        <w:tc>
          <w:tcPr>
            <w:tcW w:w="3118" w:type="dxa"/>
            <w:tcBorders>
              <w:top w:val="nil"/>
              <w:left w:val="nil"/>
              <w:bottom w:val="single" w:sz="4" w:space="0" w:color="auto"/>
              <w:right w:val="single" w:sz="4" w:space="0" w:color="auto"/>
            </w:tcBorders>
            <w:vAlign w:val="center"/>
          </w:tcPr>
          <w:p w14:paraId="2F412C7A" w14:textId="77777777" w:rsidR="002F5828" w:rsidRDefault="002F5828">
            <w:pPr>
              <w:widowControl/>
              <w:jc w:val="center"/>
              <w:rPr>
                <w:rFonts w:eastAsia="宋体" w:cs="Times New Roman"/>
                <w:sz w:val="24"/>
                <w:szCs w:val="24"/>
              </w:rPr>
            </w:pPr>
          </w:p>
        </w:tc>
      </w:tr>
      <w:tr w:rsidR="002F5828" w14:paraId="0495B553" w14:textId="77777777">
        <w:trPr>
          <w:trHeight w:val="375"/>
          <w:jc w:val="center"/>
        </w:trPr>
        <w:tc>
          <w:tcPr>
            <w:tcW w:w="1696" w:type="dxa"/>
            <w:vMerge/>
            <w:tcBorders>
              <w:left w:val="single" w:sz="4" w:space="0" w:color="auto"/>
              <w:right w:val="single" w:sz="4" w:space="0" w:color="auto"/>
            </w:tcBorders>
            <w:vAlign w:val="center"/>
          </w:tcPr>
          <w:p w14:paraId="1D35FDAD"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3B519C35" w14:textId="77777777" w:rsidR="002F5828" w:rsidRDefault="002F5828">
            <w:pPr>
              <w:widowControl/>
              <w:jc w:val="center"/>
              <w:rPr>
                <w:rFonts w:eastAsia="宋体" w:cs="Times New Roman"/>
                <w:sz w:val="24"/>
                <w:szCs w:val="24"/>
              </w:rPr>
            </w:pPr>
          </w:p>
        </w:tc>
        <w:tc>
          <w:tcPr>
            <w:tcW w:w="1985" w:type="dxa"/>
            <w:tcBorders>
              <w:top w:val="nil"/>
              <w:left w:val="nil"/>
              <w:bottom w:val="single" w:sz="4" w:space="0" w:color="auto"/>
              <w:right w:val="single" w:sz="4" w:space="0" w:color="auto"/>
            </w:tcBorders>
            <w:noWrap/>
            <w:vAlign w:val="center"/>
          </w:tcPr>
          <w:p w14:paraId="44E2663C" w14:textId="77777777" w:rsidR="002F5828" w:rsidRDefault="00D84A8A">
            <w:pPr>
              <w:widowControl/>
              <w:jc w:val="center"/>
              <w:rPr>
                <w:rFonts w:eastAsia="宋体" w:cs="Times New Roman"/>
                <w:sz w:val="24"/>
                <w:szCs w:val="24"/>
              </w:rPr>
            </w:pPr>
            <w:r>
              <w:rPr>
                <w:rFonts w:eastAsia="宋体" w:cs="Times New Roman"/>
                <w:sz w:val="24"/>
                <w:szCs w:val="24"/>
              </w:rPr>
              <w:t>通风机</w:t>
            </w:r>
          </w:p>
        </w:tc>
        <w:tc>
          <w:tcPr>
            <w:tcW w:w="3118" w:type="dxa"/>
            <w:tcBorders>
              <w:top w:val="nil"/>
              <w:left w:val="nil"/>
              <w:bottom w:val="single" w:sz="4" w:space="0" w:color="auto"/>
              <w:right w:val="single" w:sz="4" w:space="0" w:color="auto"/>
            </w:tcBorders>
            <w:vAlign w:val="center"/>
          </w:tcPr>
          <w:p w14:paraId="3C78E27D" w14:textId="77777777" w:rsidR="002F5828" w:rsidRDefault="002F5828">
            <w:pPr>
              <w:widowControl/>
              <w:jc w:val="center"/>
              <w:rPr>
                <w:rFonts w:eastAsia="宋体" w:cs="Times New Roman"/>
                <w:sz w:val="24"/>
                <w:szCs w:val="24"/>
              </w:rPr>
            </w:pPr>
          </w:p>
        </w:tc>
      </w:tr>
      <w:tr w:rsidR="002F5828" w14:paraId="2B0A3276" w14:textId="77777777">
        <w:trPr>
          <w:trHeight w:val="375"/>
          <w:jc w:val="center"/>
        </w:trPr>
        <w:tc>
          <w:tcPr>
            <w:tcW w:w="1696" w:type="dxa"/>
            <w:vMerge/>
            <w:tcBorders>
              <w:left w:val="single" w:sz="4" w:space="0" w:color="auto"/>
              <w:right w:val="single" w:sz="4" w:space="0" w:color="auto"/>
            </w:tcBorders>
            <w:vAlign w:val="center"/>
          </w:tcPr>
          <w:p w14:paraId="7E59D171" w14:textId="77777777" w:rsidR="002F5828" w:rsidRDefault="002F5828">
            <w:pPr>
              <w:widowControl/>
              <w:jc w:val="center"/>
              <w:rPr>
                <w:rFonts w:eastAsia="宋体" w:cs="Times New Roman"/>
                <w:sz w:val="24"/>
                <w:szCs w:val="24"/>
              </w:rPr>
            </w:pPr>
          </w:p>
        </w:tc>
        <w:tc>
          <w:tcPr>
            <w:tcW w:w="1701" w:type="dxa"/>
            <w:vMerge w:val="restart"/>
            <w:tcBorders>
              <w:top w:val="nil"/>
              <w:left w:val="single" w:sz="4" w:space="0" w:color="auto"/>
              <w:bottom w:val="single" w:sz="4" w:space="0" w:color="auto"/>
              <w:right w:val="single" w:sz="4" w:space="0" w:color="auto"/>
            </w:tcBorders>
            <w:noWrap/>
            <w:vAlign w:val="center"/>
          </w:tcPr>
          <w:p w14:paraId="56C4E744" w14:textId="77777777" w:rsidR="002F5828" w:rsidRDefault="00D84A8A">
            <w:pPr>
              <w:widowControl/>
              <w:jc w:val="center"/>
              <w:rPr>
                <w:rFonts w:eastAsia="宋体" w:cs="Times New Roman"/>
                <w:sz w:val="24"/>
                <w:szCs w:val="24"/>
              </w:rPr>
            </w:pPr>
            <w:r>
              <w:rPr>
                <w:rFonts w:eastAsia="宋体" w:cs="Times New Roman"/>
                <w:sz w:val="24"/>
                <w:szCs w:val="24"/>
              </w:rPr>
              <w:t>特殊用电</w:t>
            </w:r>
          </w:p>
        </w:tc>
        <w:tc>
          <w:tcPr>
            <w:tcW w:w="1985" w:type="dxa"/>
            <w:tcBorders>
              <w:top w:val="nil"/>
              <w:left w:val="nil"/>
              <w:bottom w:val="single" w:sz="4" w:space="0" w:color="auto"/>
              <w:right w:val="single" w:sz="4" w:space="0" w:color="auto"/>
            </w:tcBorders>
            <w:noWrap/>
            <w:vAlign w:val="center"/>
          </w:tcPr>
          <w:p w14:paraId="5AE9086C" w14:textId="77777777" w:rsidR="002F5828" w:rsidRDefault="00D84A8A">
            <w:pPr>
              <w:widowControl/>
              <w:jc w:val="center"/>
              <w:rPr>
                <w:rFonts w:eastAsia="宋体" w:cs="Times New Roman"/>
                <w:sz w:val="24"/>
                <w:szCs w:val="24"/>
              </w:rPr>
            </w:pPr>
            <w:r>
              <w:rPr>
                <w:rFonts w:eastAsia="宋体" w:cs="Times New Roman"/>
                <w:sz w:val="24"/>
                <w:szCs w:val="24"/>
              </w:rPr>
              <w:t>信息中心</w:t>
            </w:r>
          </w:p>
        </w:tc>
        <w:tc>
          <w:tcPr>
            <w:tcW w:w="3118" w:type="dxa"/>
            <w:tcBorders>
              <w:top w:val="nil"/>
              <w:left w:val="nil"/>
              <w:bottom w:val="single" w:sz="4" w:space="0" w:color="auto"/>
              <w:right w:val="single" w:sz="4" w:space="0" w:color="auto"/>
            </w:tcBorders>
            <w:vAlign w:val="center"/>
          </w:tcPr>
          <w:p w14:paraId="38F50694" w14:textId="77777777" w:rsidR="002F5828" w:rsidRDefault="002F5828">
            <w:pPr>
              <w:widowControl/>
              <w:jc w:val="center"/>
              <w:rPr>
                <w:rFonts w:eastAsia="宋体" w:cs="Times New Roman"/>
                <w:sz w:val="24"/>
                <w:szCs w:val="24"/>
              </w:rPr>
            </w:pPr>
          </w:p>
        </w:tc>
      </w:tr>
      <w:tr w:rsidR="002F5828" w14:paraId="1EC06F6F" w14:textId="77777777">
        <w:trPr>
          <w:trHeight w:val="375"/>
          <w:jc w:val="center"/>
        </w:trPr>
        <w:tc>
          <w:tcPr>
            <w:tcW w:w="1696" w:type="dxa"/>
            <w:vMerge/>
            <w:tcBorders>
              <w:left w:val="single" w:sz="4" w:space="0" w:color="auto"/>
              <w:right w:val="single" w:sz="4" w:space="0" w:color="auto"/>
            </w:tcBorders>
            <w:vAlign w:val="center"/>
          </w:tcPr>
          <w:p w14:paraId="413E926A"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1883B32B" w14:textId="77777777" w:rsidR="002F5828" w:rsidRDefault="002F5828">
            <w:pPr>
              <w:widowControl/>
              <w:jc w:val="center"/>
              <w:rPr>
                <w:rFonts w:eastAsia="宋体" w:cs="Times New Roman"/>
                <w:sz w:val="24"/>
                <w:szCs w:val="24"/>
              </w:rPr>
            </w:pPr>
          </w:p>
        </w:tc>
        <w:tc>
          <w:tcPr>
            <w:tcW w:w="1985" w:type="dxa"/>
            <w:tcBorders>
              <w:top w:val="nil"/>
              <w:left w:val="nil"/>
              <w:bottom w:val="single" w:sz="4" w:space="0" w:color="auto"/>
              <w:right w:val="single" w:sz="4" w:space="0" w:color="auto"/>
            </w:tcBorders>
            <w:noWrap/>
            <w:vAlign w:val="center"/>
          </w:tcPr>
          <w:p w14:paraId="0F7D371D" w14:textId="77777777" w:rsidR="002F5828" w:rsidRDefault="00D84A8A">
            <w:pPr>
              <w:widowControl/>
              <w:jc w:val="center"/>
              <w:rPr>
                <w:rFonts w:eastAsia="宋体" w:cs="Times New Roman"/>
                <w:sz w:val="24"/>
                <w:szCs w:val="24"/>
              </w:rPr>
            </w:pPr>
            <w:r>
              <w:rPr>
                <w:rFonts w:eastAsia="宋体" w:cs="Times New Roman"/>
                <w:sz w:val="24"/>
                <w:szCs w:val="24"/>
              </w:rPr>
              <w:t>洗衣房</w:t>
            </w:r>
          </w:p>
        </w:tc>
        <w:tc>
          <w:tcPr>
            <w:tcW w:w="3118" w:type="dxa"/>
            <w:tcBorders>
              <w:top w:val="nil"/>
              <w:left w:val="nil"/>
              <w:bottom w:val="single" w:sz="4" w:space="0" w:color="auto"/>
              <w:right w:val="single" w:sz="4" w:space="0" w:color="auto"/>
            </w:tcBorders>
            <w:vAlign w:val="center"/>
          </w:tcPr>
          <w:p w14:paraId="51B819BE" w14:textId="77777777" w:rsidR="002F5828" w:rsidRDefault="002F5828">
            <w:pPr>
              <w:widowControl/>
              <w:jc w:val="center"/>
              <w:rPr>
                <w:rFonts w:eastAsia="宋体" w:cs="Times New Roman"/>
                <w:sz w:val="24"/>
                <w:szCs w:val="24"/>
              </w:rPr>
            </w:pPr>
          </w:p>
        </w:tc>
      </w:tr>
      <w:tr w:rsidR="002F5828" w14:paraId="6750CE27" w14:textId="77777777">
        <w:trPr>
          <w:trHeight w:val="375"/>
          <w:jc w:val="center"/>
        </w:trPr>
        <w:tc>
          <w:tcPr>
            <w:tcW w:w="1696" w:type="dxa"/>
            <w:vMerge/>
            <w:tcBorders>
              <w:left w:val="single" w:sz="4" w:space="0" w:color="auto"/>
              <w:right w:val="single" w:sz="4" w:space="0" w:color="auto"/>
            </w:tcBorders>
            <w:vAlign w:val="center"/>
          </w:tcPr>
          <w:p w14:paraId="577FADE5"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583F0959" w14:textId="77777777" w:rsidR="002F5828" w:rsidRDefault="002F5828">
            <w:pPr>
              <w:widowControl/>
              <w:jc w:val="center"/>
              <w:rPr>
                <w:rFonts w:eastAsia="宋体" w:cs="Times New Roman"/>
                <w:sz w:val="24"/>
                <w:szCs w:val="24"/>
              </w:rPr>
            </w:pPr>
          </w:p>
        </w:tc>
        <w:tc>
          <w:tcPr>
            <w:tcW w:w="1985" w:type="dxa"/>
            <w:tcBorders>
              <w:top w:val="nil"/>
              <w:left w:val="nil"/>
              <w:bottom w:val="single" w:sz="4" w:space="0" w:color="auto"/>
              <w:right w:val="single" w:sz="4" w:space="0" w:color="auto"/>
            </w:tcBorders>
            <w:noWrap/>
            <w:vAlign w:val="center"/>
          </w:tcPr>
          <w:p w14:paraId="05568F66" w14:textId="77777777" w:rsidR="002F5828" w:rsidRDefault="00D84A8A">
            <w:pPr>
              <w:widowControl/>
              <w:jc w:val="center"/>
              <w:rPr>
                <w:rFonts w:eastAsia="宋体" w:cs="Times New Roman"/>
                <w:sz w:val="24"/>
                <w:szCs w:val="24"/>
              </w:rPr>
            </w:pPr>
            <w:r>
              <w:rPr>
                <w:rFonts w:eastAsia="宋体" w:cs="Times New Roman"/>
                <w:sz w:val="24"/>
                <w:szCs w:val="24"/>
              </w:rPr>
              <w:t>厨房餐厅</w:t>
            </w:r>
          </w:p>
        </w:tc>
        <w:tc>
          <w:tcPr>
            <w:tcW w:w="3118" w:type="dxa"/>
            <w:tcBorders>
              <w:top w:val="nil"/>
              <w:left w:val="nil"/>
              <w:bottom w:val="single" w:sz="4" w:space="0" w:color="auto"/>
              <w:right w:val="single" w:sz="4" w:space="0" w:color="auto"/>
            </w:tcBorders>
            <w:vAlign w:val="center"/>
          </w:tcPr>
          <w:p w14:paraId="64C7FD64" w14:textId="77777777" w:rsidR="002F5828" w:rsidRDefault="002F5828">
            <w:pPr>
              <w:widowControl/>
              <w:jc w:val="center"/>
              <w:rPr>
                <w:rFonts w:eastAsia="宋体" w:cs="Times New Roman"/>
                <w:sz w:val="24"/>
                <w:szCs w:val="24"/>
              </w:rPr>
            </w:pPr>
          </w:p>
        </w:tc>
      </w:tr>
      <w:tr w:rsidR="002F5828" w14:paraId="399EC91A" w14:textId="77777777">
        <w:trPr>
          <w:trHeight w:val="375"/>
          <w:jc w:val="center"/>
        </w:trPr>
        <w:tc>
          <w:tcPr>
            <w:tcW w:w="1696" w:type="dxa"/>
            <w:vMerge/>
            <w:tcBorders>
              <w:left w:val="single" w:sz="4" w:space="0" w:color="auto"/>
              <w:right w:val="single" w:sz="4" w:space="0" w:color="auto"/>
            </w:tcBorders>
            <w:vAlign w:val="center"/>
          </w:tcPr>
          <w:p w14:paraId="22018C6E"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30751EC5" w14:textId="77777777" w:rsidR="002F5828" w:rsidRDefault="002F5828">
            <w:pPr>
              <w:widowControl/>
              <w:jc w:val="center"/>
              <w:rPr>
                <w:rFonts w:eastAsia="宋体" w:cs="Times New Roman"/>
                <w:sz w:val="24"/>
                <w:szCs w:val="24"/>
              </w:rPr>
            </w:pPr>
          </w:p>
        </w:tc>
        <w:tc>
          <w:tcPr>
            <w:tcW w:w="1985" w:type="dxa"/>
            <w:tcBorders>
              <w:top w:val="nil"/>
              <w:left w:val="nil"/>
              <w:bottom w:val="single" w:sz="4" w:space="0" w:color="auto"/>
              <w:right w:val="single" w:sz="4" w:space="0" w:color="auto"/>
            </w:tcBorders>
            <w:noWrap/>
            <w:vAlign w:val="center"/>
          </w:tcPr>
          <w:p w14:paraId="182A37FF" w14:textId="77777777" w:rsidR="002F5828" w:rsidRDefault="00D84A8A">
            <w:pPr>
              <w:widowControl/>
              <w:jc w:val="center"/>
              <w:rPr>
                <w:rFonts w:eastAsia="宋体" w:cs="Times New Roman"/>
                <w:sz w:val="24"/>
                <w:szCs w:val="24"/>
              </w:rPr>
            </w:pPr>
            <w:r>
              <w:rPr>
                <w:rFonts w:eastAsia="宋体" w:cs="Times New Roman"/>
                <w:sz w:val="24"/>
                <w:szCs w:val="24"/>
              </w:rPr>
              <w:t>游泳池</w:t>
            </w:r>
          </w:p>
        </w:tc>
        <w:tc>
          <w:tcPr>
            <w:tcW w:w="3118" w:type="dxa"/>
            <w:tcBorders>
              <w:top w:val="nil"/>
              <w:left w:val="nil"/>
              <w:bottom w:val="single" w:sz="4" w:space="0" w:color="auto"/>
              <w:right w:val="single" w:sz="4" w:space="0" w:color="auto"/>
            </w:tcBorders>
            <w:vAlign w:val="center"/>
          </w:tcPr>
          <w:p w14:paraId="26B2EF9B" w14:textId="77777777" w:rsidR="002F5828" w:rsidRDefault="002F5828">
            <w:pPr>
              <w:widowControl/>
              <w:jc w:val="center"/>
              <w:rPr>
                <w:rFonts w:eastAsia="宋体" w:cs="Times New Roman"/>
                <w:sz w:val="24"/>
                <w:szCs w:val="24"/>
              </w:rPr>
            </w:pPr>
          </w:p>
        </w:tc>
      </w:tr>
      <w:tr w:rsidR="002F5828" w14:paraId="40DD0DB4" w14:textId="77777777">
        <w:trPr>
          <w:trHeight w:val="375"/>
          <w:jc w:val="center"/>
        </w:trPr>
        <w:tc>
          <w:tcPr>
            <w:tcW w:w="1696" w:type="dxa"/>
            <w:vMerge/>
            <w:tcBorders>
              <w:left w:val="single" w:sz="4" w:space="0" w:color="auto"/>
              <w:right w:val="single" w:sz="4" w:space="0" w:color="auto"/>
            </w:tcBorders>
            <w:vAlign w:val="center"/>
          </w:tcPr>
          <w:p w14:paraId="1B95C257"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5B4D398D" w14:textId="77777777" w:rsidR="002F5828" w:rsidRDefault="002F5828">
            <w:pPr>
              <w:widowControl/>
              <w:jc w:val="center"/>
              <w:rPr>
                <w:rFonts w:eastAsia="宋体" w:cs="Times New Roman"/>
                <w:sz w:val="24"/>
                <w:szCs w:val="24"/>
              </w:rPr>
            </w:pPr>
          </w:p>
        </w:tc>
        <w:tc>
          <w:tcPr>
            <w:tcW w:w="1985" w:type="dxa"/>
            <w:tcBorders>
              <w:top w:val="nil"/>
              <w:left w:val="nil"/>
              <w:bottom w:val="single" w:sz="4" w:space="0" w:color="auto"/>
              <w:right w:val="single" w:sz="4" w:space="0" w:color="auto"/>
            </w:tcBorders>
            <w:noWrap/>
            <w:vAlign w:val="center"/>
          </w:tcPr>
          <w:p w14:paraId="3CA5CE09" w14:textId="77777777" w:rsidR="002F5828" w:rsidRDefault="00D84A8A">
            <w:pPr>
              <w:widowControl/>
              <w:jc w:val="center"/>
              <w:rPr>
                <w:rFonts w:eastAsia="宋体" w:cs="Times New Roman"/>
                <w:sz w:val="24"/>
                <w:szCs w:val="24"/>
              </w:rPr>
            </w:pPr>
            <w:r>
              <w:rPr>
                <w:rFonts w:eastAsia="宋体" w:cs="Times New Roman"/>
                <w:sz w:val="24"/>
                <w:szCs w:val="24"/>
              </w:rPr>
              <w:t>健身房</w:t>
            </w:r>
          </w:p>
        </w:tc>
        <w:tc>
          <w:tcPr>
            <w:tcW w:w="3118" w:type="dxa"/>
            <w:tcBorders>
              <w:top w:val="nil"/>
              <w:left w:val="nil"/>
              <w:bottom w:val="single" w:sz="4" w:space="0" w:color="auto"/>
              <w:right w:val="single" w:sz="4" w:space="0" w:color="auto"/>
            </w:tcBorders>
            <w:vAlign w:val="center"/>
          </w:tcPr>
          <w:p w14:paraId="3FDDF3C1" w14:textId="77777777" w:rsidR="002F5828" w:rsidRDefault="002F5828">
            <w:pPr>
              <w:widowControl/>
              <w:jc w:val="center"/>
              <w:rPr>
                <w:rFonts w:eastAsia="宋体" w:cs="Times New Roman"/>
                <w:sz w:val="24"/>
                <w:szCs w:val="24"/>
              </w:rPr>
            </w:pPr>
          </w:p>
        </w:tc>
      </w:tr>
      <w:tr w:rsidR="002F5828" w14:paraId="43A129DA" w14:textId="77777777">
        <w:trPr>
          <w:trHeight w:val="375"/>
          <w:jc w:val="center"/>
        </w:trPr>
        <w:tc>
          <w:tcPr>
            <w:tcW w:w="1696" w:type="dxa"/>
            <w:vMerge/>
            <w:tcBorders>
              <w:left w:val="single" w:sz="4" w:space="0" w:color="auto"/>
              <w:bottom w:val="single" w:sz="4" w:space="0" w:color="auto"/>
              <w:right w:val="single" w:sz="4" w:space="0" w:color="auto"/>
            </w:tcBorders>
            <w:vAlign w:val="center"/>
          </w:tcPr>
          <w:p w14:paraId="7B637D04" w14:textId="77777777" w:rsidR="002F5828" w:rsidRDefault="002F5828">
            <w:pPr>
              <w:widowControl/>
              <w:jc w:val="center"/>
              <w:rPr>
                <w:rFonts w:eastAsia="宋体" w:cs="Times New Roman"/>
                <w:sz w:val="24"/>
                <w:szCs w:val="24"/>
              </w:rPr>
            </w:pPr>
          </w:p>
        </w:tc>
        <w:tc>
          <w:tcPr>
            <w:tcW w:w="1701" w:type="dxa"/>
            <w:vMerge/>
            <w:tcBorders>
              <w:top w:val="nil"/>
              <w:left w:val="single" w:sz="4" w:space="0" w:color="auto"/>
              <w:bottom w:val="single" w:sz="4" w:space="0" w:color="auto"/>
              <w:right w:val="single" w:sz="4" w:space="0" w:color="auto"/>
            </w:tcBorders>
            <w:vAlign w:val="center"/>
          </w:tcPr>
          <w:p w14:paraId="32BFFF5C" w14:textId="77777777" w:rsidR="002F5828" w:rsidRDefault="002F5828">
            <w:pPr>
              <w:widowControl/>
              <w:jc w:val="center"/>
              <w:rPr>
                <w:rFonts w:eastAsia="宋体" w:cs="Times New Roman"/>
                <w:sz w:val="24"/>
                <w:szCs w:val="24"/>
              </w:rPr>
            </w:pPr>
          </w:p>
        </w:tc>
        <w:tc>
          <w:tcPr>
            <w:tcW w:w="1985" w:type="dxa"/>
            <w:tcBorders>
              <w:top w:val="nil"/>
              <w:left w:val="nil"/>
              <w:bottom w:val="single" w:sz="4" w:space="0" w:color="auto"/>
              <w:right w:val="single" w:sz="4" w:space="0" w:color="auto"/>
            </w:tcBorders>
            <w:noWrap/>
            <w:vAlign w:val="center"/>
          </w:tcPr>
          <w:p w14:paraId="0AB43E79" w14:textId="77777777" w:rsidR="002F5828" w:rsidRDefault="00D84A8A">
            <w:pPr>
              <w:widowControl/>
              <w:jc w:val="center"/>
              <w:rPr>
                <w:rFonts w:eastAsia="宋体" w:cs="Times New Roman"/>
                <w:sz w:val="24"/>
                <w:szCs w:val="24"/>
              </w:rPr>
            </w:pPr>
            <w:r>
              <w:rPr>
                <w:rFonts w:eastAsia="宋体" w:cs="Times New Roman"/>
                <w:sz w:val="24"/>
                <w:szCs w:val="24"/>
              </w:rPr>
              <w:t>其它</w:t>
            </w:r>
          </w:p>
        </w:tc>
        <w:tc>
          <w:tcPr>
            <w:tcW w:w="3118" w:type="dxa"/>
            <w:tcBorders>
              <w:top w:val="nil"/>
              <w:left w:val="nil"/>
              <w:bottom w:val="single" w:sz="4" w:space="0" w:color="auto"/>
              <w:right w:val="single" w:sz="4" w:space="0" w:color="auto"/>
            </w:tcBorders>
            <w:vAlign w:val="center"/>
          </w:tcPr>
          <w:p w14:paraId="3FCD5776" w14:textId="77777777" w:rsidR="002F5828" w:rsidRDefault="002F5828">
            <w:pPr>
              <w:widowControl/>
              <w:jc w:val="center"/>
              <w:rPr>
                <w:rFonts w:eastAsia="宋体" w:cs="Times New Roman"/>
                <w:sz w:val="24"/>
                <w:szCs w:val="24"/>
              </w:rPr>
            </w:pPr>
          </w:p>
        </w:tc>
      </w:tr>
    </w:tbl>
    <w:p w14:paraId="18CF5DD3" w14:textId="77777777" w:rsidR="002F5828" w:rsidRDefault="002F5828">
      <w:pPr>
        <w:spacing w:line="360" w:lineRule="auto"/>
        <w:rPr>
          <w:rFonts w:eastAsia="宋体" w:cs="Times New Roman"/>
          <w:bCs/>
          <w:kern w:val="2"/>
          <w:sz w:val="24"/>
          <w:szCs w:val="24"/>
        </w:rPr>
      </w:pPr>
    </w:p>
    <w:p w14:paraId="664F2205"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04D906C4"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分类能耗中，电量分为4个分项，包括照明插座用电、空调用电、动力用电和特用电。电量的4个分项是必分项，各分项可根据建筑用能系统的实际情况灵活细分为一级子项和二级子项，作为选分项。其它分类能耗不再分项。建筑总电耗就是建筑物所有用电设备在低压侧消耗的总电量。</w:t>
      </w:r>
    </w:p>
    <w:p w14:paraId="14E544BA" w14:textId="05547130"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照明插座用电是指建筑物主要功测试区域的照明、插座等室内设备用电的总称。照明插座用电包括办公区域照明与插座、展柜区域照明与插座、陈列展览区照明与插座、藏品区照明与插座、其他区域照明与插座共</w:t>
      </w:r>
      <w:r>
        <w:rPr>
          <w:rFonts w:ascii="楷体" w:eastAsia="楷体" w:hAnsi="楷体" w:cs="Times New Roman"/>
          <w:kern w:val="2"/>
          <w:sz w:val="24"/>
          <w:szCs w:val="24"/>
        </w:rPr>
        <w:t>5</w:t>
      </w:r>
      <w:r>
        <w:rPr>
          <w:rFonts w:ascii="楷体" w:eastAsia="楷体" w:hAnsi="楷体" w:cs="Times New Roman" w:hint="eastAsia"/>
          <w:kern w:val="2"/>
          <w:sz w:val="24"/>
          <w:szCs w:val="24"/>
        </w:rPr>
        <w:t>个子项。</w:t>
      </w:r>
    </w:p>
    <w:p w14:paraId="3A8A5DE6"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lastRenderedPageBreak/>
        <w:t>照明和插座是指建筑物主要功能区域的照明灯具和从插座取电的室内设备，如计算相等办公设备；如果建筑空调系统末端用电也同插座或照明共用一个供支路，则需要单独计量，如无条件单独计量则需要进行数据拆分，得出相关数据后再归类为空调系统用电。空调系统末端用电包括全空气相组、新风机组、空调区域的排风机组、风机盘管和分体式空调器等。空调末端用电对分析空调系统运行效率和运行管理策略评价具有十分重要的意义，所以单独计量或进行拆分处理。展柜区域照明指的是在博物馆中为展示展品或产品而专门设置的照明系统。如果建筑物照明和插座为混合用电，且存在用电规律、待机善和耗电比例的不同，则需要按建筑标准能耗模型进行数据拆分和归类，以提高不同建筑间数据的横向可比性。</w:t>
      </w:r>
    </w:p>
    <w:p w14:paraId="69412196" w14:textId="1386EF42"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空调用电是为建筑物提供空调、采暖服务的设备用电的统称。空调用电包括冷热站用电、空调末端用电，共2个子项。冷热站是空调系统中制备、输配冷量的设备总称。常见的系统主要包括冷水机组、冷冻泵（一次冷冻泵、二次冷冻泵、冷冻水加压泵等）、冷却泵冷却搭风机等和冬季有采暖揗环泵（采暖系统中输配热量的水泵；对于采用外部热源、通过板换供热的建筑，仅包括板换二次泵；对于采用自备锅炉的，包括一、二次泵）。空调末端是指所有空调系统末端，包括全空气机组、新风机组、空调区域的排风机组、风机盘管和分体式空调器等。</w:t>
      </w:r>
    </w:p>
    <w:p w14:paraId="02B259F4" w14:textId="3371B0FA"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动力用电是集中提供各种力服务（包括电梯、非空调区域通风、自来水加压、排污等）的设备（不包括空调采暖系统设备）用电的统称。动力用电包括电梯用电、水泵用电、通风机用电，共3个子项。电梯上指博物馆建筑中所有电梯（包括货梯、客梯、消防梯、扶梯等）及其附属的机房专用空调等设备。水泵是指除空调采暖系统和消防系统以外的所有水泵，包括自来水加压泵、生活热水泵、排污泵、中水泵等。通风机是指除空调采暖系统和消防系统以外的所有风机，如车库通风机，厕所排风机等。</w:t>
      </w:r>
    </w:p>
    <w:p w14:paraId="0F318CAE"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特殊区域用电是指不属于博物馆建筑常规功能的用电设备的直耗电量，特殊用电的特点是能耗密度高、占总电耗比重大的用电区域及设备。博物馆特殊用电包括多媒体区域、交互区域、温湿度控制区域以及非本建筑用电或其它特殊用电。</w:t>
      </w:r>
    </w:p>
    <w:p w14:paraId="7AEEBB0A"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4.</w:t>
      </w:r>
      <w:r>
        <w:rPr>
          <w:rFonts w:eastAsia="宋体" w:cs="Times New Roman" w:hint="eastAsia"/>
          <w:b/>
          <w:kern w:val="2"/>
          <w:sz w:val="24"/>
          <w:szCs w:val="24"/>
        </w:rPr>
        <w:t>0</w:t>
      </w:r>
      <w:r>
        <w:rPr>
          <w:rFonts w:eastAsia="宋体" w:cs="Times New Roman"/>
          <w:b/>
          <w:kern w:val="2"/>
          <w:sz w:val="24"/>
          <w:szCs w:val="24"/>
        </w:rPr>
        <w:t>.</w:t>
      </w:r>
      <w:r>
        <w:rPr>
          <w:rFonts w:eastAsia="宋体" w:cs="Times New Roman" w:hint="eastAsia"/>
          <w:b/>
          <w:kern w:val="2"/>
          <w:sz w:val="24"/>
          <w:szCs w:val="24"/>
        </w:rPr>
        <w:t>4</w:t>
      </w:r>
      <w:r>
        <w:rPr>
          <w:rFonts w:eastAsia="宋体" w:cs="Times New Roman" w:hint="eastAsia"/>
          <w:bCs/>
          <w:kern w:val="2"/>
          <w:sz w:val="24"/>
          <w:szCs w:val="24"/>
        </w:rPr>
        <w:t xml:space="preserve"> </w:t>
      </w:r>
      <w:r>
        <w:rPr>
          <w:rFonts w:eastAsia="宋体" w:cs="Times New Roman"/>
          <w:bCs/>
          <w:kern w:val="2"/>
          <w:sz w:val="24"/>
          <w:szCs w:val="24"/>
        </w:rPr>
        <w:t xml:space="preserve"> </w:t>
      </w:r>
      <w:r>
        <w:rPr>
          <w:rFonts w:eastAsia="宋体" w:cs="Times New Roman" w:hint="eastAsia"/>
          <w:bCs/>
          <w:kern w:val="2"/>
          <w:sz w:val="24"/>
          <w:szCs w:val="24"/>
        </w:rPr>
        <w:t>在条件允许情况下，应将环境参数监测纳入能耗监测系统，环境监测参数应包括但不限于表</w:t>
      </w:r>
      <w:r>
        <w:rPr>
          <w:rFonts w:eastAsia="宋体" w:cs="Times New Roman" w:hint="eastAsia"/>
          <w:bCs/>
          <w:kern w:val="2"/>
          <w:sz w:val="24"/>
          <w:szCs w:val="24"/>
        </w:rPr>
        <w:t>4.0.4</w:t>
      </w:r>
      <w:r>
        <w:rPr>
          <w:rFonts w:eastAsia="宋体" w:cs="Times New Roman" w:hint="eastAsia"/>
          <w:bCs/>
          <w:kern w:val="2"/>
          <w:sz w:val="24"/>
          <w:szCs w:val="24"/>
        </w:rPr>
        <w:t>的规定。</w:t>
      </w:r>
    </w:p>
    <w:p w14:paraId="338A5895" w14:textId="77777777" w:rsidR="002F5828" w:rsidRDefault="00D84A8A">
      <w:pPr>
        <w:spacing w:line="360" w:lineRule="auto"/>
        <w:jc w:val="center"/>
        <w:rPr>
          <w:rFonts w:eastAsia="宋体" w:cs="Times New Roman"/>
          <w:b/>
          <w:kern w:val="2"/>
          <w:sz w:val="21"/>
          <w:szCs w:val="21"/>
        </w:rPr>
      </w:pPr>
      <w:r>
        <w:rPr>
          <w:rFonts w:eastAsia="宋体" w:cs="Times New Roman" w:hint="eastAsia"/>
          <w:b/>
          <w:kern w:val="2"/>
          <w:sz w:val="21"/>
          <w:szCs w:val="21"/>
        </w:rPr>
        <w:t>表</w:t>
      </w:r>
      <w:r>
        <w:rPr>
          <w:rFonts w:eastAsia="宋体" w:cs="Times New Roman" w:hint="eastAsia"/>
          <w:b/>
          <w:kern w:val="2"/>
          <w:sz w:val="21"/>
          <w:szCs w:val="21"/>
        </w:rPr>
        <w:t>4.0.4</w:t>
      </w:r>
      <w:r>
        <w:rPr>
          <w:rFonts w:eastAsia="宋体" w:cs="Times New Roman"/>
          <w:b/>
          <w:kern w:val="2"/>
          <w:sz w:val="21"/>
          <w:szCs w:val="21"/>
        </w:rPr>
        <w:t xml:space="preserve">  </w:t>
      </w:r>
      <w:r>
        <w:rPr>
          <w:rFonts w:eastAsia="宋体" w:cs="Times New Roman" w:hint="eastAsia"/>
          <w:b/>
          <w:kern w:val="2"/>
          <w:sz w:val="21"/>
          <w:szCs w:val="21"/>
        </w:rPr>
        <w:t>博物馆环境监测参数</w:t>
      </w:r>
    </w:p>
    <w:tbl>
      <w:tblPr>
        <w:tblW w:w="7043" w:type="dxa"/>
        <w:jc w:val="center"/>
        <w:tblLook w:val="04A0" w:firstRow="1" w:lastRow="0" w:firstColumn="1" w:lastColumn="0" w:noHBand="0" w:noVBand="1"/>
      </w:tblPr>
      <w:tblGrid>
        <w:gridCol w:w="2547"/>
        <w:gridCol w:w="4496"/>
      </w:tblGrid>
      <w:tr w:rsidR="002F5828" w14:paraId="69DE5D56" w14:textId="77777777">
        <w:trPr>
          <w:trHeight w:val="444"/>
          <w:jc w:val="center"/>
        </w:trPr>
        <w:tc>
          <w:tcPr>
            <w:tcW w:w="2547" w:type="dxa"/>
            <w:tcBorders>
              <w:top w:val="single" w:sz="4" w:space="0" w:color="auto"/>
              <w:left w:val="single" w:sz="4" w:space="0" w:color="auto"/>
              <w:bottom w:val="single" w:sz="4" w:space="0" w:color="auto"/>
              <w:right w:val="single" w:sz="4" w:space="0" w:color="auto"/>
            </w:tcBorders>
            <w:vAlign w:val="center"/>
          </w:tcPr>
          <w:p w14:paraId="5D751FF9" w14:textId="77777777" w:rsidR="002F5828" w:rsidRDefault="00D84A8A">
            <w:pPr>
              <w:widowControl/>
              <w:jc w:val="center"/>
              <w:rPr>
                <w:rFonts w:eastAsia="宋体" w:cs="Times New Roman"/>
                <w:sz w:val="24"/>
                <w:szCs w:val="24"/>
              </w:rPr>
            </w:pPr>
            <w:r>
              <w:rPr>
                <w:rFonts w:eastAsia="宋体" w:cs="Times New Roman" w:hint="eastAsia"/>
                <w:sz w:val="24"/>
                <w:szCs w:val="24"/>
              </w:rPr>
              <w:t>区域</w:t>
            </w:r>
          </w:p>
        </w:tc>
        <w:tc>
          <w:tcPr>
            <w:tcW w:w="4496" w:type="dxa"/>
            <w:tcBorders>
              <w:top w:val="single" w:sz="4" w:space="0" w:color="auto"/>
              <w:left w:val="single" w:sz="4" w:space="0" w:color="auto"/>
              <w:bottom w:val="single" w:sz="4" w:space="0" w:color="auto"/>
              <w:right w:val="single" w:sz="4" w:space="0" w:color="auto"/>
            </w:tcBorders>
            <w:noWrap/>
            <w:vAlign w:val="center"/>
          </w:tcPr>
          <w:p w14:paraId="7158771C" w14:textId="77777777" w:rsidR="002F5828" w:rsidRDefault="00D84A8A">
            <w:pPr>
              <w:widowControl/>
              <w:jc w:val="center"/>
              <w:rPr>
                <w:rFonts w:eastAsia="宋体" w:cs="Times New Roman"/>
                <w:sz w:val="24"/>
                <w:szCs w:val="24"/>
              </w:rPr>
            </w:pPr>
            <w:r>
              <w:rPr>
                <w:rFonts w:eastAsia="宋体" w:cs="Times New Roman" w:hint="eastAsia"/>
                <w:sz w:val="24"/>
                <w:szCs w:val="24"/>
              </w:rPr>
              <w:t>环境监测参数</w:t>
            </w:r>
          </w:p>
        </w:tc>
      </w:tr>
      <w:tr w:rsidR="002F5828" w14:paraId="7F93BCF8" w14:textId="77777777">
        <w:trPr>
          <w:trHeight w:val="444"/>
          <w:jc w:val="center"/>
        </w:trPr>
        <w:tc>
          <w:tcPr>
            <w:tcW w:w="2547" w:type="dxa"/>
            <w:vMerge w:val="restart"/>
            <w:tcBorders>
              <w:top w:val="single" w:sz="4" w:space="0" w:color="auto"/>
              <w:left w:val="single" w:sz="4" w:space="0" w:color="auto"/>
              <w:right w:val="single" w:sz="4" w:space="0" w:color="auto"/>
            </w:tcBorders>
            <w:vAlign w:val="center"/>
          </w:tcPr>
          <w:p w14:paraId="12AFA94D" w14:textId="77777777" w:rsidR="002F5828" w:rsidRDefault="00D84A8A">
            <w:pPr>
              <w:widowControl/>
              <w:jc w:val="center"/>
              <w:rPr>
                <w:rFonts w:eastAsia="宋体" w:cs="Times New Roman"/>
                <w:sz w:val="24"/>
                <w:szCs w:val="24"/>
              </w:rPr>
            </w:pPr>
            <w:r>
              <w:rPr>
                <w:rFonts w:eastAsia="宋体" w:cs="Times New Roman" w:hint="eastAsia"/>
                <w:sz w:val="24"/>
                <w:szCs w:val="24"/>
              </w:rPr>
              <w:lastRenderedPageBreak/>
              <w:t>公共区域</w:t>
            </w:r>
          </w:p>
        </w:tc>
        <w:tc>
          <w:tcPr>
            <w:tcW w:w="4496" w:type="dxa"/>
            <w:tcBorders>
              <w:top w:val="single" w:sz="4" w:space="0" w:color="auto"/>
              <w:left w:val="single" w:sz="4" w:space="0" w:color="auto"/>
              <w:bottom w:val="single" w:sz="4" w:space="0" w:color="auto"/>
              <w:right w:val="single" w:sz="4" w:space="0" w:color="auto"/>
            </w:tcBorders>
            <w:noWrap/>
            <w:vAlign w:val="center"/>
          </w:tcPr>
          <w:p w14:paraId="77FEA884" w14:textId="77777777" w:rsidR="002F5828" w:rsidRDefault="00D84A8A">
            <w:pPr>
              <w:widowControl/>
              <w:jc w:val="center"/>
              <w:rPr>
                <w:rFonts w:eastAsia="宋体" w:cs="Times New Roman"/>
                <w:sz w:val="24"/>
                <w:szCs w:val="24"/>
              </w:rPr>
            </w:pPr>
            <w:r>
              <w:rPr>
                <w:rFonts w:eastAsia="宋体" w:cs="Times New Roman" w:hint="eastAsia"/>
                <w:sz w:val="24"/>
                <w:szCs w:val="24"/>
              </w:rPr>
              <w:t>温湿度</w:t>
            </w:r>
          </w:p>
        </w:tc>
      </w:tr>
      <w:tr w:rsidR="002F5828" w14:paraId="61A0A23C" w14:textId="77777777">
        <w:trPr>
          <w:trHeight w:val="444"/>
          <w:jc w:val="center"/>
        </w:trPr>
        <w:tc>
          <w:tcPr>
            <w:tcW w:w="2547" w:type="dxa"/>
            <w:vMerge/>
            <w:tcBorders>
              <w:left w:val="single" w:sz="4" w:space="0" w:color="auto"/>
              <w:right w:val="single" w:sz="4" w:space="0" w:color="auto"/>
            </w:tcBorders>
            <w:vAlign w:val="center"/>
          </w:tcPr>
          <w:p w14:paraId="61C58162"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71018037" w14:textId="77777777" w:rsidR="002F5828" w:rsidRDefault="00D84A8A">
            <w:pPr>
              <w:widowControl/>
              <w:jc w:val="center"/>
              <w:rPr>
                <w:rFonts w:eastAsia="宋体" w:cs="Times New Roman"/>
                <w:sz w:val="24"/>
                <w:szCs w:val="24"/>
              </w:rPr>
            </w:pPr>
            <w:r>
              <w:rPr>
                <w:rFonts w:eastAsia="宋体" w:cs="Times New Roman" w:hint="eastAsia"/>
                <w:sz w:val="24"/>
                <w:szCs w:val="24"/>
              </w:rPr>
              <w:t>新风量</w:t>
            </w:r>
          </w:p>
        </w:tc>
      </w:tr>
      <w:tr w:rsidR="002F5828" w14:paraId="55FEA2AB" w14:textId="77777777">
        <w:trPr>
          <w:trHeight w:val="444"/>
          <w:jc w:val="center"/>
        </w:trPr>
        <w:tc>
          <w:tcPr>
            <w:tcW w:w="2547" w:type="dxa"/>
            <w:vMerge/>
            <w:tcBorders>
              <w:left w:val="single" w:sz="4" w:space="0" w:color="auto"/>
              <w:right w:val="single" w:sz="4" w:space="0" w:color="auto"/>
            </w:tcBorders>
            <w:vAlign w:val="center"/>
          </w:tcPr>
          <w:p w14:paraId="6A7CB322"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4CF1094D" w14:textId="77777777" w:rsidR="002F5828" w:rsidRDefault="00D84A8A">
            <w:pPr>
              <w:widowControl/>
              <w:jc w:val="center"/>
              <w:rPr>
                <w:rFonts w:eastAsia="宋体" w:cs="Times New Roman"/>
                <w:sz w:val="24"/>
                <w:szCs w:val="24"/>
              </w:rPr>
            </w:pPr>
            <w:r>
              <w:rPr>
                <w:rFonts w:eastAsia="宋体" w:cs="Times New Roman" w:hint="eastAsia"/>
                <w:sz w:val="24"/>
                <w:szCs w:val="24"/>
              </w:rPr>
              <w:t>二氧化碳</w:t>
            </w:r>
          </w:p>
        </w:tc>
      </w:tr>
      <w:tr w:rsidR="002F5828" w14:paraId="4D075709" w14:textId="77777777">
        <w:trPr>
          <w:trHeight w:val="444"/>
          <w:jc w:val="center"/>
        </w:trPr>
        <w:tc>
          <w:tcPr>
            <w:tcW w:w="2547" w:type="dxa"/>
            <w:vMerge/>
            <w:tcBorders>
              <w:left w:val="single" w:sz="4" w:space="0" w:color="auto"/>
              <w:bottom w:val="single" w:sz="4" w:space="0" w:color="auto"/>
              <w:right w:val="single" w:sz="4" w:space="0" w:color="auto"/>
            </w:tcBorders>
            <w:vAlign w:val="center"/>
          </w:tcPr>
          <w:p w14:paraId="24B34FD7"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0E0ABD28" w14:textId="77777777" w:rsidR="002F5828" w:rsidRDefault="00D84A8A">
            <w:pPr>
              <w:widowControl/>
              <w:jc w:val="center"/>
              <w:rPr>
                <w:rFonts w:eastAsia="宋体" w:cs="Times New Roman"/>
                <w:sz w:val="24"/>
                <w:szCs w:val="24"/>
              </w:rPr>
            </w:pPr>
            <w:r>
              <w:rPr>
                <w:rFonts w:eastAsia="宋体" w:cs="Times New Roman" w:hint="eastAsia"/>
                <w:sz w:val="24"/>
                <w:szCs w:val="24"/>
              </w:rPr>
              <w:t>硫化物</w:t>
            </w:r>
          </w:p>
        </w:tc>
      </w:tr>
      <w:tr w:rsidR="002F5828" w14:paraId="0244F7E6" w14:textId="77777777">
        <w:trPr>
          <w:trHeight w:val="444"/>
          <w:jc w:val="center"/>
        </w:trPr>
        <w:tc>
          <w:tcPr>
            <w:tcW w:w="2547" w:type="dxa"/>
            <w:vMerge w:val="restart"/>
            <w:tcBorders>
              <w:top w:val="single" w:sz="4" w:space="0" w:color="auto"/>
              <w:left w:val="single" w:sz="4" w:space="0" w:color="auto"/>
              <w:right w:val="single" w:sz="4" w:space="0" w:color="auto"/>
            </w:tcBorders>
            <w:vAlign w:val="center"/>
          </w:tcPr>
          <w:p w14:paraId="2DA2D441" w14:textId="77777777" w:rsidR="002F5828" w:rsidRDefault="00D84A8A">
            <w:pPr>
              <w:widowControl/>
              <w:jc w:val="center"/>
              <w:rPr>
                <w:rFonts w:eastAsia="宋体" w:cs="Times New Roman"/>
                <w:sz w:val="24"/>
                <w:szCs w:val="24"/>
              </w:rPr>
            </w:pPr>
            <w:r>
              <w:rPr>
                <w:rFonts w:eastAsia="宋体" w:cs="Times New Roman" w:hint="eastAsia"/>
                <w:sz w:val="24"/>
                <w:szCs w:val="24"/>
              </w:rPr>
              <w:t>熏蒸、清洗、干燥、修复等区域</w:t>
            </w:r>
          </w:p>
        </w:tc>
        <w:tc>
          <w:tcPr>
            <w:tcW w:w="4496" w:type="dxa"/>
            <w:tcBorders>
              <w:top w:val="single" w:sz="4" w:space="0" w:color="auto"/>
              <w:left w:val="single" w:sz="4" w:space="0" w:color="auto"/>
              <w:bottom w:val="single" w:sz="4" w:space="0" w:color="auto"/>
              <w:right w:val="single" w:sz="4" w:space="0" w:color="auto"/>
            </w:tcBorders>
            <w:noWrap/>
            <w:vAlign w:val="center"/>
          </w:tcPr>
          <w:p w14:paraId="5AB58F3D" w14:textId="77777777" w:rsidR="002F5828" w:rsidRDefault="00D84A8A">
            <w:pPr>
              <w:widowControl/>
              <w:jc w:val="center"/>
              <w:rPr>
                <w:rFonts w:eastAsia="宋体" w:cs="Times New Roman"/>
                <w:sz w:val="24"/>
                <w:szCs w:val="24"/>
              </w:rPr>
            </w:pPr>
            <w:r>
              <w:rPr>
                <w:rFonts w:eastAsia="宋体" w:cs="Times New Roman" w:hint="eastAsia"/>
                <w:sz w:val="24"/>
                <w:szCs w:val="24"/>
              </w:rPr>
              <w:t>二氧化硫</w:t>
            </w:r>
          </w:p>
        </w:tc>
      </w:tr>
      <w:tr w:rsidR="002F5828" w14:paraId="103ADA43" w14:textId="77777777">
        <w:trPr>
          <w:trHeight w:val="444"/>
          <w:jc w:val="center"/>
        </w:trPr>
        <w:tc>
          <w:tcPr>
            <w:tcW w:w="2547" w:type="dxa"/>
            <w:vMerge/>
            <w:tcBorders>
              <w:left w:val="single" w:sz="4" w:space="0" w:color="auto"/>
              <w:right w:val="single" w:sz="4" w:space="0" w:color="auto"/>
            </w:tcBorders>
            <w:vAlign w:val="center"/>
          </w:tcPr>
          <w:p w14:paraId="2AE6D2C7"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7430D3D0" w14:textId="77777777" w:rsidR="002F5828" w:rsidRDefault="00D84A8A">
            <w:pPr>
              <w:widowControl/>
              <w:jc w:val="center"/>
              <w:rPr>
                <w:rFonts w:eastAsia="宋体" w:cs="Times New Roman"/>
                <w:sz w:val="24"/>
                <w:szCs w:val="24"/>
              </w:rPr>
            </w:pPr>
            <w:r>
              <w:rPr>
                <w:rFonts w:eastAsia="宋体" w:cs="Times New Roman" w:hint="eastAsia"/>
                <w:sz w:val="24"/>
                <w:szCs w:val="24"/>
              </w:rPr>
              <w:t>二氧化氮</w:t>
            </w:r>
          </w:p>
        </w:tc>
      </w:tr>
      <w:tr w:rsidR="002F5828" w14:paraId="3B9E3799" w14:textId="77777777">
        <w:trPr>
          <w:trHeight w:val="444"/>
          <w:jc w:val="center"/>
        </w:trPr>
        <w:tc>
          <w:tcPr>
            <w:tcW w:w="2547" w:type="dxa"/>
            <w:vMerge/>
            <w:tcBorders>
              <w:left w:val="single" w:sz="4" w:space="0" w:color="auto"/>
              <w:right w:val="single" w:sz="4" w:space="0" w:color="auto"/>
            </w:tcBorders>
            <w:vAlign w:val="center"/>
          </w:tcPr>
          <w:p w14:paraId="3CD3EE05"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295EF9B4" w14:textId="77777777" w:rsidR="002F5828" w:rsidRDefault="00D84A8A">
            <w:pPr>
              <w:widowControl/>
              <w:jc w:val="center"/>
              <w:rPr>
                <w:rFonts w:eastAsia="宋体" w:cs="Times New Roman"/>
                <w:sz w:val="24"/>
                <w:szCs w:val="24"/>
              </w:rPr>
            </w:pPr>
            <w:r>
              <w:rPr>
                <w:rFonts w:eastAsia="宋体" w:cs="Times New Roman" w:hint="eastAsia"/>
                <w:sz w:val="24"/>
                <w:szCs w:val="24"/>
              </w:rPr>
              <w:t>臭氧</w:t>
            </w:r>
          </w:p>
        </w:tc>
      </w:tr>
      <w:tr w:rsidR="002F5828" w14:paraId="19262FBE" w14:textId="77777777">
        <w:trPr>
          <w:trHeight w:val="444"/>
          <w:jc w:val="center"/>
        </w:trPr>
        <w:tc>
          <w:tcPr>
            <w:tcW w:w="2547" w:type="dxa"/>
            <w:vMerge/>
            <w:tcBorders>
              <w:left w:val="single" w:sz="4" w:space="0" w:color="auto"/>
              <w:right w:val="single" w:sz="4" w:space="0" w:color="auto"/>
            </w:tcBorders>
            <w:vAlign w:val="center"/>
          </w:tcPr>
          <w:p w14:paraId="3FC7ADD1"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6A63FE78" w14:textId="77777777" w:rsidR="002F5828" w:rsidRDefault="00D84A8A">
            <w:pPr>
              <w:widowControl/>
              <w:jc w:val="center"/>
              <w:rPr>
                <w:rFonts w:eastAsia="宋体" w:cs="Times New Roman"/>
                <w:sz w:val="24"/>
                <w:szCs w:val="24"/>
              </w:rPr>
            </w:pPr>
            <w:r>
              <w:rPr>
                <w:rFonts w:eastAsia="宋体" w:cs="Times New Roman" w:hint="eastAsia"/>
                <w:sz w:val="24"/>
                <w:szCs w:val="24"/>
              </w:rPr>
              <w:t>氯气</w:t>
            </w:r>
          </w:p>
        </w:tc>
      </w:tr>
      <w:tr w:rsidR="002F5828" w14:paraId="67A063B7" w14:textId="77777777">
        <w:trPr>
          <w:trHeight w:val="444"/>
          <w:jc w:val="center"/>
        </w:trPr>
        <w:tc>
          <w:tcPr>
            <w:tcW w:w="2547" w:type="dxa"/>
            <w:vMerge/>
            <w:tcBorders>
              <w:left w:val="single" w:sz="4" w:space="0" w:color="auto"/>
              <w:right w:val="single" w:sz="4" w:space="0" w:color="auto"/>
            </w:tcBorders>
            <w:vAlign w:val="center"/>
          </w:tcPr>
          <w:p w14:paraId="69023FF2"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165C2266" w14:textId="77777777" w:rsidR="002F5828" w:rsidRDefault="00D84A8A">
            <w:pPr>
              <w:widowControl/>
              <w:jc w:val="center"/>
              <w:rPr>
                <w:rFonts w:eastAsia="宋体" w:cs="Times New Roman"/>
                <w:sz w:val="24"/>
                <w:szCs w:val="24"/>
              </w:rPr>
            </w:pPr>
            <w:r>
              <w:rPr>
                <w:rFonts w:eastAsia="宋体" w:cs="Times New Roman" w:hint="eastAsia"/>
                <w:sz w:val="24"/>
                <w:szCs w:val="24"/>
              </w:rPr>
              <w:t>盐酸</w:t>
            </w:r>
          </w:p>
        </w:tc>
      </w:tr>
      <w:tr w:rsidR="002F5828" w14:paraId="16784FF2" w14:textId="77777777">
        <w:trPr>
          <w:trHeight w:val="444"/>
          <w:jc w:val="center"/>
        </w:trPr>
        <w:tc>
          <w:tcPr>
            <w:tcW w:w="2547" w:type="dxa"/>
            <w:vMerge/>
            <w:tcBorders>
              <w:left w:val="single" w:sz="4" w:space="0" w:color="auto"/>
              <w:right w:val="single" w:sz="4" w:space="0" w:color="auto"/>
            </w:tcBorders>
            <w:vAlign w:val="center"/>
          </w:tcPr>
          <w:p w14:paraId="0F1E5A52"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1A7BB26A" w14:textId="77777777" w:rsidR="002F5828" w:rsidRDefault="00D84A8A">
            <w:pPr>
              <w:widowControl/>
              <w:jc w:val="center"/>
              <w:rPr>
                <w:rFonts w:eastAsia="宋体" w:cs="Times New Roman"/>
                <w:sz w:val="24"/>
                <w:szCs w:val="24"/>
              </w:rPr>
            </w:pPr>
            <w:r>
              <w:rPr>
                <w:rFonts w:eastAsia="宋体" w:cs="Times New Roman" w:hint="eastAsia"/>
                <w:sz w:val="24"/>
                <w:szCs w:val="24"/>
              </w:rPr>
              <w:t>乙酸</w:t>
            </w:r>
          </w:p>
        </w:tc>
      </w:tr>
      <w:tr w:rsidR="002F5828" w14:paraId="03B616B7" w14:textId="77777777">
        <w:trPr>
          <w:trHeight w:val="444"/>
          <w:jc w:val="center"/>
        </w:trPr>
        <w:tc>
          <w:tcPr>
            <w:tcW w:w="2547" w:type="dxa"/>
            <w:vMerge/>
            <w:tcBorders>
              <w:left w:val="single" w:sz="4" w:space="0" w:color="auto"/>
              <w:bottom w:val="single" w:sz="4" w:space="0" w:color="auto"/>
              <w:right w:val="single" w:sz="4" w:space="0" w:color="auto"/>
            </w:tcBorders>
            <w:vAlign w:val="center"/>
          </w:tcPr>
          <w:p w14:paraId="209FBCAD"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2B15F072" w14:textId="77777777" w:rsidR="002F5828" w:rsidRDefault="00D84A8A">
            <w:pPr>
              <w:widowControl/>
              <w:jc w:val="center"/>
              <w:rPr>
                <w:rFonts w:eastAsia="宋体" w:cs="Times New Roman"/>
                <w:sz w:val="24"/>
                <w:szCs w:val="24"/>
              </w:rPr>
            </w:pPr>
            <w:r>
              <w:rPr>
                <w:rFonts w:eastAsia="宋体" w:cs="Times New Roman" w:hint="eastAsia"/>
                <w:sz w:val="24"/>
                <w:szCs w:val="24"/>
              </w:rPr>
              <w:t>甲醛</w:t>
            </w:r>
          </w:p>
        </w:tc>
      </w:tr>
      <w:tr w:rsidR="002F5828" w14:paraId="07BDE8D5" w14:textId="77777777">
        <w:trPr>
          <w:trHeight w:val="444"/>
          <w:jc w:val="center"/>
        </w:trPr>
        <w:tc>
          <w:tcPr>
            <w:tcW w:w="2547" w:type="dxa"/>
            <w:vMerge w:val="restart"/>
            <w:tcBorders>
              <w:top w:val="single" w:sz="4" w:space="0" w:color="auto"/>
              <w:left w:val="single" w:sz="4" w:space="0" w:color="auto"/>
              <w:right w:val="single" w:sz="4" w:space="0" w:color="auto"/>
            </w:tcBorders>
            <w:vAlign w:val="center"/>
          </w:tcPr>
          <w:p w14:paraId="7B922106" w14:textId="77777777" w:rsidR="002F5828" w:rsidRDefault="00D84A8A">
            <w:pPr>
              <w:widowControl/>
              <w:jc w:val="center"/>
              <w:rPr>
                <w:rFonts w:eastAsia="宋体" w:cs="Times New Roman"/>
                <w:sz w:val="24"/>
                <w:szCs w:val="24"/>
              </w:rPr>
            </w:pPr>
            <w:r>
              <w:rPr>
                <w:rFonts w:eastAsia="宋体" w:cs="Times New Roman" w:hint="eastAsia"/>
                <w:sz w:val="24"/>
                <w:szCs w:val="24"/>
              </w:rPr>
              <w:t>展柜、陈列展览区和藏品区</w:t>
            </w:r>
          </w:p>
        </w:tc>
        <w:tc>
          <w:tcPr>
            <w:tcW w:w="4496" w:type="dxa"/>
            <w:tcBorders>
              <w:top w:val="single" w:sz="4" w:space="0" w:color="auto"/>
              <w:left w:val="single" w:sz="4" w:space="0" w:color="auto"/>
              <w:bottom w:val="single" w:sz="4" w:space="0" w:color="auto"/>
              <w:right w:val="single" w:sz="4" w:space="0" w:color="auto"/>
            </w:tcBorders>
            <w:noWrap/>
            <w:vAlign w:val="center"/>
          </w:tcPr>
          <w:p w14:paraId="3009EC60" w14:textId="77777777" w:rsidR="002F5828" w:rsidRDefault="00D84A8A">
            <w:pPr>
              <w:widowControl/>
              <w:jc w:val="center"/>
              <w:rPr>
                <w:rFonts w:eastAsia="宋体" w:cs="Times New Roman"/>
                <w:sz w:val="24"/>
                <w:szCs w:val="24"/>
              </w:rPr>
            </w:pPr>
            <w:r>
              <w:rPr>
                <w:rFonts w:eastAsia="宋体" w:cs="Times New Roman" w:hint="eastAsia"/>
                <w:sz w:val="24"/>
                <w:szCs w:val="24"/>
              </w:rPr>
              <w:t>温湿度</w:t>
            </w:r>
          </w:p>
        </w:tc>
      </w:tr>
      <w:tr w:rsidR="002F5828" w14:paraId="3ED4A430" w14:textId="77777777">
        <w:trPr>
          <w:trHeight w:val="444"/>
          <w:jc w:val="center"/>
        </w:trPr>
        <w:tc>
          <w:tcPr>
            <w:tcW w:w="2547" w:type="dxa"/>
            <w:vMerge/>
            <w:tcBorders>
              <w:left w:val="single" w:sz="4" w:space="0" w:color="auto"/>
              <w:bottom w:val="single" w:sz="4" w:space="0" w:color="auto"/>
              <w:right w:val="single" w:sz="4" w:space="0" w:color="auto"/>
            </w:tcBorders>
            <w:vAlign w:val="center"/>
          </w:tcPr>
          <w:p w14:paraId="1B99F192" w14:textId="77777777" w:rsidR="002F5828" w:rsidRDefault="002F5828">
            <w:pPr>
              <w:widowControl/>
              <w:jc w:val="center"/>
              <w:rPr>
                <w:rFonts w:eastAsia="宋体"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noWrap/>
            <w:vAlign w:val="center"/>
          </w:tcPr>
          <w:p w14:paraId="7BD53EBC" w14:textId="77777777" w:rsidR="002F5828" w:rsidRDefault="00D84A8A">
            <w:pPr>
              <w:widowControl/>
              <w:jc w:val="center"/>
              <w:rPr>
                <w:rFonts w:eastAsia="宋体" w:cs="Times New Roman"/>
                <w:sz w:val="24"/>
                <w:szCs w:val="24"/>
              </w:rPr>
            </w:pPr>
            <w:r>
              <w:rPr>
                <w:rFonts w:eastAsia="宋体" w:cs="Times New Roman" w:hint="eastAsia"/>
                <w:sz w:val="24"/>
                <w:szCs w:val="24"/>
              </w:rPr>
              <w:t>照度</w:t>
            </w:r>
          </w:p>
        </w:tc>
      </w:tr>
    </w:tbl>
    <w:p w14:paraId="7EABA2DF" w14:textId="77777777" w:rsidR="002F5828" w:rsidRDefault="002F5828">
      <w:pPr>
        <w:spacing w:line="360" w:lineRule="auto"/>
        <w:rPr>
          <w:rFonts w:eastAsia="宋体" w:cs="Times New Roman"/>
          <w:bCs/>
          <w:kern w:val="2"/>
          <w:sz w:val="24"/>
          <w:szCs w:val="24"/>
        </w:rPr>
      </w:pPr>
    </w:p>
    <w:p w14:paraId="19943243" w14:textId="77777777" w:rsidR="002F5828" w:rsidRDefault="00D84A8A">
      <w:pPr>
        <w:widowControl/>
        <w:spacing w:line="360" w:lineRule="auto"/>
        <w:rPr>
          <w:rFonts w:eastAsia="宋体" w:cs="Times New Roman"/>
          <w:kern w:val="2"/>
          <w:sz w:val="24"/>
          <w:szCs w:val="24"/>
        </w:rPr>
      </w:pPr>
      <w:r>
        <w:rPr>
          <w:rFonts w:eastAsia="宋体" w:cs="Times New Roman"/>
          <w:bCs/>
          <w:kern w:val="2"/>
          <w:sz w:val="24"/>
          <w:szCs w:val="24"/>
        </w:rPr>
        <w:t xml:space="preserve">    </w:t>
      </w: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6558E185"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博物馆建筑环境监测是为了确保博物馆内的藏品和展览物品在适宜的环境条件下得到保护和保存。在公共区域需要监测的参数包括温湿度、新风量、二氧化碳、硫化物。</w:t>
      </w:r>
    </w:p>
    <w:p w14:paraId="1DD09977"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在熏蒸、清洗、干燥、修复区域需要监测的环境参数包括二氧化硫、二氧化氮、臭氧、氯气、盐酸、乙酸、甲醛。</w:t>
      </w:r>
    </w:p>
    <w:p w14:paraId="669C1E27"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在展柜、陈列展览区和藏品区需要监测的环境参数包括温湿度、照度。</w:t>
      </w:r>
    </w:p>
    <w:p w14:paraId="0E3DB9A7"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温度是一个重要的监测参数，通常在摄氏度（℃）上进行测量。不同类型的藏品和展品对温度的要求有所不同，但通常要控制在18-22℃的范围内。温度过高或过低都可能导致物品的退化、腐败或变质。</w:t>
      </w:r>
    </w:p>
    <w:p w14:paraId="7107FC54"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监测和控制相对湿度对于保护藏品至关重要，一般要控制在40-60%的范围内。湿度过高可能导致霉菌的生长、腐蚀和变形，湿度过低可能使物品变干燥，导致开裂和破损。</w:t>
      </w:r>
    </w:p>
    <w:p w14:paraId="5A68195A" w14:textId="00AA7285"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光照是用来展示藏品的重要因素，但过强的光照可能会导致物品的褪色。博物馆通常设置光照限制，包括在展示区域使用低紫外线的照明设备、使用紫外线过滤器等。</w:t>
      </w:r>
    </w:p>
    <w:p w14:paraId="66A16ED4"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博物馆内部空气中的CO2浓度在过高会影响空气质量和展品的保存状况。通过监测CO2浓度，可以及时采取通风换气等措施，保持室内空气的清新和合适的CO2浓度水平。</w:t>
      </w:r>
    </w:p>
    <w:p w14:paraId="5A25B2C0"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lastRenderedPageBreak/>
        <w:t>在博物馆中，对硫化物、二氧化氮、氯气盐酸等的监测也是非常重要的，因为它们浓度过高都将对展品和文物造成潜在的腐蚀和损害。</w:t>
      </w:r>
    </w:p>
    <w:p w14:paraId="734753A0" w14:textId="52CB307A"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根据《博物馆建筑设计规范J</w:t>
      </w:r>
      <w:r>
        <w:rPr>
          <w:rFonts w:ascii="楷体" w:eastAsia="楷体" w:hAnsi="楷体" w:cs="Times New Roman"/>
          <w:kern w:val="2"/>
          <w:sz w:val="24"/>
          <w:szCs w:val="24"/>
        </w:rPr>
        <w:t>GJ66-2015</w:t>
      </w:r>
      <w:r>
        <w:rPr>
          <w:rFonts w:ascii="楷体" w:eastAsia="楷体" w:hAnsi="楷体" w:cs="Times New Roman" w:hint="eastAsia"/>
          <w:kern w:val="2"/>
          <w:sz w:val="24"/>
          <w:szCs w:val="24"/>
        </w:rPr>
        <w:t>》中的规定，设置空气调节设备的藏品库房、展厅、其温度和相对湿度应保持稳定，温度日较差应控制在2℃</w:t>
      </w:r>
      <w:r>
        <w:rPr>
          <w:rFonts w:ascii="楷体" w:eastAsia="楷体" w:hAnsi="楷体" w:cs="Times New Roman"/>
          <w:kern w:val="2"/>
          <w:sz w:val="24"/>
          <w:szCs w:val="24"/>
        </w:rPr>
        <w:t>~5</w:t>
      </w:r>
      <w:r>
        <w:rPr>
          <w:rFonts w:ascii="楷体" w:eastAsia="楷体" w:hAnsi="楷体" w:cs="Times New Roman" w:hint="eastAsia"/>
          <w:kern w:val="2"/>
          <w:sz w:val="24"/>
          <w:szCs w:val="24"/>
        </w:rPr>
        <w:t>℃范围，相对湿度日波动值不应高于5</w:t>
      </w:r>
      <w:r>
        <w:rPr>
          <w:rFonts w:ascii="楷体" w:eastAsia="楷体" w:hAnsi="楷体" w:cs="Times New Roman"/>
          <w:kern w:val="2"/>
          <w:sz w:val="24"/>
          <w:szCs w:val="24"/>
        </w:rPr>
        <w:t>%</w:t>
      </w:r>
      <w:r>
        <w:rPr>
          <w:rFonts w:ascii="楷体" w:eastAsia="楷体" w:hAnsi="楷体" w:cs="Times New Roman" w:hint="eastAsia"/>
          <w:kern w:val="2"/>
          <w:sz w:val="24"/>
          <w:szCs w:val="24"/>
        </w:rPr>
        <w:t>，且应根据藏品材质类别确定；未设置空气调节设备的藏品库房应贯彻恒湿变温的原则，相对湿度不应大于7</w:t>
      </w:r>
      <w:r>
        <w:rPr>
          <w:rFonts w:ascii="楷体" w:eastAsia="楷体" w:hAnsi="楷体" w:cs="Times New Roman"/>
          <w:kern w:val="2"/>
          <w:sz w:val="24"/>
          <w:szCs w:val="24"/>
        </w:rPr>
        <w:t>0%</w:t>
      </w:r>
      <w:r>
        <w:rPr>
          <w:rFonts w:ascii="楷体" w:eastAsia="楷体" w:hAnsi="楷体" w:cs="Times New Roman" w:hint="eastAsia"/>
          <w:kern w:val="2"/>
          <w:sz w:val="24"/>
          <w:szCs w:val="24"/>
        </w:rPr>
        <w:t>，日昼夜间的相对湿度差不宜大于5</w:t>
      </w:r>
      <w:r>
        <w:rPr>
          <w:rFonts w:ascii="楷体" w:eastAsia="楷体" w:hAnsi="楷体" w:cs="Times New Roman"/>
          <w:kern w:val="2"/>
          <w:sz w:val="24"/>
          <w:szCs w:val="24"/>
        </w:rPr>
        <w:t>%</w:t>
      </w:r>
      <w:r>
        <w:rPr>
          <w:rFonts w:ascii="楷体" w:eastAsia="楷体" w:hAnsi="楷体" w:cs="Times New Roman" w:hint="eastAsia"/>
          <w:kern w:val="2"/>
          <w:sz w:val="24"/>
          <w:szCs w:val="24"/>
        </w:rPr>
        <w:t>。藏品库房、展厅空气中烟雾灰尘和有害气体浓度限值应符合相关规定，当进入室内的空气超过极限值时，应采取过滤净化措施。污染物的日平均浓度限值，二氧化硫为0</w:t>
      </w:r>
      <w:r>
        <w:rPr>
          <w:rFonts w:ascii="楷体" w:eastAsia="楷体" w:hAnsi="楷体" w:cs="Times New Roman"/>
          <w:kern w:val="2"/>
          <w:sz w:val="24"/>
          <w:szCs w:val="24"/>
        </w:rPr>
        <w:t>.05</w:t>
      </w:r>
      <w:r>
        <w:rPr>
          <w:rFonts w:ascii="楷体" w:eastAsia="楷体" w:hAnsi="楷体" w:cs="Times New Roman" w:hint="eastAsia"/>
          <w:kern w:val="2"/>
          <w:sz w:val="24"/>
          <w:szCs w:val="24"/>
        </w:rPr>
        <w:t>mg/m</w:t>
      </w:r>
      <w:r>
        <w:rPr>
          <w:rFonts w:ascii="Calibri" w:eastAsia="楷体" w:hAnsi="Calibri" w:cs="Calibri"/>
          <w:kern w:val="2"/>
          <w:sz w:val="24"/>
          <w:szCs w:val="24"/>
        </w:rPr>
        <w:t>³</w:t>
      </w:r>
      <w:r>
        <w:rPr>
          <w:rFonts w:ascii="楷体" w:eastAsia="楷体" w:hAnsi="楷体" w:cs="楷体" w:hint="eastAsia"/>
          <w:kern w:val="2"/>
          <w:sz w:val="24"/>
          <w:szCs w:val="24"/>
        </w:rPr>
        <w:t>、二氧化氮为</w:t>
      </w:r>
      <w:r>
        <w:rPr>
          <w:rFonts w:ascii="楷体" w:eastAsia="楷体" w:hAnsi="楷体" w:cs="Times New Roman" w:hint="eastAsia"/>
          <w:kern w:val="2"/>
          <w:sz w:val="24"/>
          <w:szCs w:val="24"/>
        </w:rPr>
        <w:t>0</w:t>
      </w:r>
      <w:r>
        <w:rPr>
          <w:rFonts w:ascii="楷体" w:eastAsia="楷体" w:hAnsi="楷体" w:cs="Times New Roman"/>
          <w:kern w:val="2"/>
          <w:sz w:val="24"/>
          <w:szCs w:val="24"/>
        </w:rPr>
        <w:t>.</w:t>
      </w:r>
      <w:r>
        <w:rPr>
          <w:rFonts w:ascii="楷体" w:eastAsia="楷体" w:hAnsi="楷体" w:cs="Times New Roman" w:hint="eastAsia"/>
          <w:kern w:val="2"/>
          <w:sz w:val="24"/>
          <w:szCs w:val="24"/>
        </w:rPr>
        <w:t>0</w:t>
      </w:r>
      <w:r>
        <w:rPr>
          <w:rFonts w:ascii="楷体" w:eastAsia="楷体" w:hAnsi="楷体" w:cs="Times New Roman"/>
          <w:kern w:val="2"/>
          <w:sz w:val="24"/>
          <w:szCs w:val="24"/>
        </w:rPr>
        <w:t>8</w:t>
      </w:r>
      <w:r>
        <w:rPr>
          <w:rFonts w:ascii="楷体" w:eastAsia="楷体" w:hAnsi="楷体" w:cs="Times New Roman" w:hint="eastAsia"/>
          <w:kern w:val="2"/>
          <w:sz w:val="24"/>
          <w:szCs w:val="24"/>
        </w:rPr>
        <w:t>mg/m</w:t>
      </w:r>
      <w:r>
        <w:rPr>
          <w:rFonts w:ascii="Calibri" w:eastAsia="楷体" w:hAnsi="Calibri" w:cs="Calibri"/>
          <w:kern w:val="2"/>
          <w:sz w:val="24"/>
          <w:szCs w:val="24"/>
        </w:rPr>
        <w:t>³</w:t>
      </w:r>
      <w:r>
        <w:rPr>
          <w:rFonts w:ascii="楷体" w:eastAsia="楷体" w:hAnsi="楷体" w:cs="楷体" w:hint="eastAsia"/>
          <w:kern w:val="2"/>
          <w:sz w:val="24"/>
          <w:szCs w:val="24"/>
        </w:rPr>
        <w:t>、一氧化碳为</w:t>
      </w:r>
      <w:r>
        <w:rPr>
          <w:rFonts w:ascii="楷体" w:eastAsia="楷体" w:hAnsi="楷体" w:cs="Times New Roman" w:hint="eastAsia"/>
          <w:kern w:val="2"/>
          <w:sz w:val="24"/>
          <w:szCs w:val="24"/>
        </w:rPr>
        <w:t>4mg/m</w:t>
      </w:r>
      <w:r>
        <w:rPr>
          <w:rFonts w:ascii="Calibri" w:eastAsia="楷体" w:hAnsi="Calibri" w:cs="Calibri"/>
          <w:kern w:val="2"/>
          <w:sz w:val="24"/>
          <w:szCs w:val="24"/>
        </w:rPr>
        <w:t>³</w:t>
      </w:r>
      <w:r>
        <w:rPr>
          <w:rFonts w:ascii="楷体" w:eastAsia="楷体" w:hAnsi="楷体" w:cs="楷体" w:hint="eastAsia"/>
          <w:kern w:val="2"/>
          <w:sz w:val="24"/>
          <w:szCs w:val="24"/>
        </w:rPr>
        <w:t>、臭氧为</w:t>
      </w:r>
      <w:r>
        <w:rPr>
          <w:rFonts w:ascii="楷体" w:eastAsia="楷体" w:hAnsi="楷体" w:cs="Times New Roman" w:hint="eastAsia"/>
          <w:kern w:val="2"/>
          <w:sz w:val="24"/>
          <w:szCs w:val="24"/>
        </w:rPr>
        <w:t>0</w:t>
      </w:r>
      <w:r>
        <w:rPr>
          <w:rFonts w:ascii="楷体" w:eastAsia="楷体" w:hAnsi="楷体" w:cs="Times New Roman"/>
          <w:kern w:val="2"/>
          <w:sz w:val="24"/>
          <w:szCs w:val="24"/>
        </w:rPr>
        <w:t>.12</w:t>
      </w:r>
      <w:r>
        <w:rPr>
          <w:rFonts w:ascii="楷体" w:eastAsia="楷体" w:hAnsi="楷体" w:cs="Times New Roman" w:hint="eastAsia"/>
          <w:kern w:val="2"/>
          <w:sz w:val="24"/>
          <w:szCs w:val="24"/>
        </w:rPr>
        <w:t>mg/m</w:t>
      </w:r>
      <w:r>
        <w:rPr>
          <w:rFonts w:ascii="Calibri" w:eastAsia="楷体" w:hAnsi="Calibri" w:cs="Calibri"/>
          <w:kern w:val="2"/>
          <w:sz w:val="24"/>
          <w:szCs w:val="24"/>
        </w:rPr>
        <w:t>³</w:t>
      </w:r>
      <w:r>
        <w:rPr>
          <w:rFonts w:ascii="楷体" w:eastAsia="楷体" w:hAnsi="楷体" w:cs="楷体" w:hint="eastAsia"/>
          <w:kern w:val="2"/>
          <w:sz w:val="24"/>
          <w:szCs w:val="24"/>
        </w:rPr>
        <w:t>（</w:t>
      </w:r>
      <w:r>
        <w:rPr>
          <w:rFonts w:ascii="楷体" w:eastAsia="楷体" w:hAnsi="楷体" w:cs="Times New Roman" w:hint="eastAsia"/>
          <w:kern w:val="2"/>
          <w:sz w:val="24"/>
          <w:szCs w:val="24"/>
        </w:rPr>
        <w:t>1h平均浓度限值）、甲醛为0</w:t>
      </w:r>
      <w:r>
        <w:rPr>
          <w:rFonts w:ascii="楷体" w:eastAsia="楷体" w:hAnsi="楷体" w:cs="Times New Roman"/>
          <w:kern w:val="2"/>
          <w:sz w:val="24"/>
          <w:szCs w:val="24"/>
        </w:rPr>
        <w:t>.08</w:t>
      </w:r>
      <w:r>
        <w:rPr>
          <w:rFonts w:ascii="楷体" w:eastAsia="楷体" w:hAnsi="楷体" w:cs="Times New Roman" w:hint="eastAsia"/>
          <w:kern w:val="2"/>
          <w:sz w:val="24"/>
          <w:szCs w:val="24"/>
        </w:rPr>
        <w:t>mg/m</w:t>
      </w:r>
      <w:r>
        <w:rPr>
          <w:rFonts w:ascii="Calibri" w:eastAsia="楷体" w:hAnsi="Calibri" w:cs="Calibri"/>
          <w:kern w:val="2"/>
          <w:sz w:val="24"/>
          <w:szCs w:val="24"/>
        </w:rPr>
        <w:t>³</w:t>
      </w:r>
      <w:r>
        <w:rPr>
          <w:rFonts w:ascii="楷体" w:eastAsia="楷体" w:hAnsi="楷体" w:cs="楷体" w:hint="eastAsia"/>
          <w:kern w:val="2"/>
          <w:sz w:val="24"/>
          <w:szCs w:val="24"/>
        </w:rPr>
        <w:t>等。</w:t>
      </w:r>
    </w:p>
    <w:p w14:paraId="12602633" w14:textId="77777777" w:rsidR="002F5828" w:rsidRDefault="002F5828">
      <w:pPr>
        <w:widowControl/>
        <w:spacing w:line="360" w:lineRule="auto"/>
        <w:rPr>
          <w:rFonts w:eastAsia="宋体" w:cs="Times New Roman"/>
          <w:kern w:val="2"/>
          <w:sz w:val="24"/>
          <w:szCs w:val="24"/>
        </w:rPr>
      </w:pPr>
    </w:p>
    <w:p w14:paraId="0DA63CC9" w14:textId="77777777" w:rsidR="002F5828" w:rsidRDefault="002F5828">
      <w:pPr>
        <w:widowControl/>
        <w:spacing w:line="360" w:lineRule="auto"/>
        <w:rPr>
          <w:rFonts w:eastAsia="宋体" w:cs="Times New Roman"/>
          <w:kern w:val="2"/>
          <w:sz w:val="24"/>
          <w:szCs w:val="24"/>
        </w:rPr>
      </w:pPr>
    </w:p>
    <w:p w14:paraId="3D769EB8" w14:textId="77777777" w:rsidR="002F5828" w:rsidRDefault="002F5828">
      <w:pPr>
        <w:widowControl/>
        <w:spacing w:line="360" w:lineRule="auto"/>
        <w:rPr>
          <w:rFonts w:eastAsia="宋体" w:cs="Times New Roman"/>
          <w:kern w:val="2"/>
          <w:sz w:val="24"/>
          <w:szCs w:val="24"/>
        </w:rPr>
      </w:pPr>
    </w:p>
    <w:p w14:paraId="0AB3DF6D" w14:textId="77777777" w:rsidR="002F5828" w:rsidRDefault="002F5828">
      <w:pPr>
        <w:widowControl/>
        <w:spacing w:line="360" w:lineRule="auto"/>
        <w:rPr>
          <w:rFonts w:eastAsia="宋体" w:cs="Times New Roman"/>
          <w:kern w:val="2"/>
          <w:sz w:val="24"/>
          <w:szCs w:val="24"/>
        </w:rPr>
      </w:pPr>
    </w:p>
    <w:p w14:paraId="318EFF43" w14:textId="77777777" w:rsidR="002F5828" w:rsidRDefault="002F5828">
      <w:pPr>
        <w:widowControl/>
        <w:spacing w:line="360" w:lineRule="auto"/>
        <w:rPr>
          <w:rFonts w:eastAsia="宋体" w:cs="Times New Roman"/>
          <w:kern w:val="2"/>
          <w:sz w:val="24"/>
          <w:szCs w:val="24"/>
        </w:rPr>
      </w:pPr>
    </w:p>
    <w:p w14:paraId="55E37CB0" w14:textId="77777777" w:rsidR="002F5828" w:rsidRDefault="002F5828">
      <w:pPr>
        <w:widowControl/>
        <w:spacing w:line="360" w:lineRule="auto"/>
        <w:rPr>
          <w:rFonts w:eastAsia="宋体" w:cs="Times New Roman"/>
          <w:kern w:val="2"/>
          <w:sz w:val="24"/>
          <w:szCs w:val="24"/>
        </w:rPr>
      </w:pPr>
    </w:p>
    <w:p w14:paraId="1333537E" w14:textId="77777777" w:rsidR="002F5828" w:rsidRDefault="00D84A8A">
      <w:pPr>
        <w:widowControl/>
        <w:spacing w:line="360" w:lineRule="auto"/>
        <w:rPr>
          <w:rFonts w:eastAsia="宋体" w:cs="Times New Roman"/>
          <w:kern w:val="2"/>
          <w:sz w:val="24"/>
          <w:szCs w:val="24"/>
        </w:rPr>
      </w:pPr>
      <w:r>
        <w:rPr>
          <w:rFonts w:eastAsia="宋体" w:cs="Times New Roman"/>
          <w:kern w:val="2"/>
          <w:sz w:val="24"/>
          <w:szCs w:val="24"/>
        </w:rPr>
        <w:br w:type="page"/>
      </w:r>
    </w:p>
    <w:p w14:paraId="3316BD4D" w14:textId="77777777" w:rsidR="002F5828" w:rsidRDefault="00D84A8A">
      <w:pPr>
        <w:keepNext/>
        <w:keepLines/>
        <w:widowControl/>
        <w:spacing w:beforeLines="100" w:before="312" w:afterLines="100" w:after="312" w:line="360" w:lineRule="auto"/>
        <w:jc w:val="center"/>
        <w:outlineLvl w:val="1"/>
        <w:rPr>
          <w:rFonts w:eastAsia="黑体" w:cs="Times New Roman"/>
          <w:bCs/>
          <w:sz w:val="36"/>
          <w:szCs w:val="36"/>
        </w:rPr>
      </w:pPr>
      <w:bookmarkStart w:id="16" w:name="_Toc154923016"/>
      <w:r>
        <w:rPr>
          <w:rFonts w:eastAsia="黑体" w:cs="Times New Roman" w:hint="eastAsia"/>
          <w:bCs/>
          <w:sz w:val="36"/>
          <w:szCs w:val="36"/>
        </w:rPr>
        <w:lastRenderedPageBreak/>
        <w:t>5</w:t>
      </w:r>
      <w:r>
        <w:rPr>
          <w:rFonts w:eastAsia="黑体" w:cs="Times New Roman"/>
          <w:bCs/>
          <w:sz w:val="36"/>
          <w:szCs w:val="36"/>
        </w:rPr>
        <w:t xml:space="preserve"> </w:t>
      </w:r>
      <w:r>
        <w:rPr>
          <w:rFonts w:eastAsia="黑体" w:cs="Times New Roman" w:hint="eastAsia"/>
          <w:bCs/>
          <w:sz w:val="36"/>
          <w:szCs w:val="36"/>
        </w:rPr>
        <w:t>系统设计</w:t>
      </w:r>
      <w:bookmarkEnd w:id="16"/>
    </w:p>
    <w:p w14:paraId="0A68F31D" w14:textId="77777777" w:rsidR="002F5828" w:rsidRDefault="00D84A8A">
      <w:pPr>
        <w:widowControl/>
        <w:spacing w:line="360" w:lineRule="auto"/>
        <w:jc w:val="center"/>
        <w:outlineLvl w:val="2"/>
        <w:rPr>
          <w:rFonts w:eastAsia="黑体" w:cs="Times New Roman"/>
          <w:sz w:val="24"/>
          <w:szCs w:val="24"/>
        </w:rPr>
      </w:pPr>
      <w:bookmarkStart w:id="17" w:name="_Toc154923017"/>
      <w:r>
        <w:rPr>
          <w:rFonts w:eastAsia="黑体" w:cs="Times New Roman" w:hint="eastAsia"/>
          <w:sz w:val="24"/>
          <w:szCs w:val="24"/>
        </w:rPr>
        <w:t>5.1</w:t>
      </w:r>
      <w:r>
        <w:rPr>
          <w:rFonts w:eastAsia="黑体" w:cs="Times New Roman"/>
          <w:sz w:val="24"/>
          <w:szCs w:val="24"/>
        </w:rPr>
        <w:t xml:space="preserve"> </w:t>
      </w:r>
      <w:r>
        <w:rPr>
          <w:rFonts w:eastAsia="黑体" w:cs="Times New Roman" w:hint="eastAsia"/>
          <w:sz w:val="24"/>
          <w:szCs w:val="24"/>
        </w:rPr>
        <w:t>一般规定</w:t>
      </w:r>
      <w:bookmarkEnd w:id="17"/>
    </w:p>
    <w:p w14:paraId="77436597"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5.1.1</w:t>
      </w:r>
      <w:r>
        <w:rPr>
          <w:rFonts w:eastAsia="宋体" w:cs="Times New Roman" w:hint="eastAsia"/>
          <w:bCs/>
          <w:kern w:val="2"/>
          <w:sz w:val="24"/>
          <w:szCs w:val="24"/>
        </w:rPr>
        <w:t xml:space="preserve"> </w:t>
      </w:r>
      <w:r>
        <w:rPr>
          <w:rFonts w:eastAsia="宋体" w:cs="Times New Roman"/>
          <w:bCs/>
          <w:kern w:val="2"/>
          <w:sz w:val="24"/>
          <w:szCs w:val="24"/>
        </w:rPr>
        <w:t xml:space="preserve"> </w:t>
      </w:r>
      <w:r>
        <w:rPr>
          <w:rFonts w:eastAsia="宋体" w:cs="Times New Roman" w:hint="eastAsia"/>
          <w:bCs/>
          <w:kern w:val="2"/>
          <w:sz w:val="24"/>
          <w:szCs w:val="24"/>
        </w:rPr>
        <w:t>博物馆</w:t>
      </w:r>
      <w:r>
        <w:rPr>
          <w:rFonts w:eastAsia="宋体" w:cs="Times New Roman"/>
          <w:bCs/>
          <w:kern w:val="2"/>
          <w:sz w:val="24"/>
          <w:szCs w:val="24"/>
        </w:rPr>
        <w:t>能耗监测系统应结合博物馆功能特点、用能类别和用能设备特点进行设计。</w:t>
      </w:r>
    </w:p>
    <w:p w14:paraId="6F9D4BB0"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5.1.2</w:t>
      </w:r>
      <w:r>
        <w:rPr>
          <w:rFonts w:eastAsia="宋体" w:cs="Times New Roman" w:hint="eastAsia"/>
          <w:bCs/>
          <w:kern w:val="2"/>
          <w:sz w:val="24"/>
          <w:szCs w:val="24"/>
        </w:rPr>
        <w:t xml:space="preserve"> </w:t>
      </w:r>
      <w:r>
        <w:rPr>
          <w:rFonts w:eastAsia="宋体" w:cs="Times New Roman"/>
          <w:bCs/>
          <w:kern w:val="2"/>
          <w:sz w:val="24"/>
          <w:szCs w:val="24"/>
        </w:rPr>
        <w:t xml:space="preserve"> </w:t>
      </w:r>
      <w:r>
        <w:rPr>
          <w:rFonts w:eastAsia="宋体" w:cs="Times New Roman" w:hint="eastAsia"/>
          <w:bCs/>
          <w:kern w:val="2"/>
          <w:sz w:val="24"/>
          <w:szCs w:val="24"/>
        </w:rPr>
        <w:t>博物馆</w:t>
      </w:r>
      <w:r>
        <w:rPr>
          <w:rFonts w:eastAsia="宋体" w:cs="Times New Roman"/>
          <w:bCs/>
          <w:kern w:val="2"/>
          <w:sz w:val="24"/>
          <w:szCs w:val="24"/>
        </w:rPr>
        <w:t>能耗监测系统采集的能耗数据应全面、准确、及时，能客观反映博物馆实际运行过程中各类能源消耗现状。采集的各类能耗数据应便于归类、统计和分析，为博物馆运行过程中实现</w:t>
      </w:r>
      <w:r>
        <w:rPr>
          <w:rFonts w:eastAsia="宋体" w:cs="Times New Roman" w:hint="eastAsia"/>
          <w:bCs/>
          <w:kern w:val="2"/>
          <w:sz w:val="24"/>
          <w:szCs w:val="24"/>
        </w:rPr>
        <w:t>安全运行、</w:t>
      </w:r>
      <w:r>
        <w:rPr>
          <w:rFonts w:eastAsia="宋体" w:cs="Times New Roman"/>
          <w:bCs/>
          <w:kern w:val="2"/>
          <w:sz w:val="24"/>
          <w:szCs w:val="24"/>
        </w:rPr>
        <w:t>节能</w:t>
      </w:r>
      <w:r>
        <w:rPr>
          <w:rFonts w:eastAsia="宋体" w:cs="Times New Roman" w:hint="eastAsia"/>
          <w:bCs/>
          <w:kern w:val="2"/>
          <w:sz w:val="24"/>
          <w:szCs w:val="24"/>
        </w:rPr>
        <w:t>监管</w:t>
      </w:r>
      <w:r>
        <w:rPr>
          <w:rFonts w:eastAsia="宋体" w:cs="Times New Roman"/>
          <w:bCs/>
          <w:kern w:val="2"/>
          <w:sz w:val="24"/>
          <w:szCs w:val="24"/>
        </w:rPr>
        <w:t>提供基础能耗数据。</w:t>
      </w:r>
    </w:p>
    <w:p w14:paraId="006D8645"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04C4A4C4"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能耗监测系统要当能够全面、准确、及时地采集博物馆内各种类型的能源消耗数据，如电力、燃料气、水等。对于定量的能耗参数，例如电力和燃气用量，监测系统要使用适当的仪表设备进行自动计量，以确保数据的准确性和真实性。同时，系统要支持定期或实时采集数据，以便在必要时及时掌握能耗数据。</w:t>
      </w:r>
    </w:p>
    <w:p w14:paraId="06F1A051"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采集的能耗数据要便于对不同的能源类型进行分类、统计和分析，以便掌握博物馆能源消耗情况的全貌。例如，对于每种能源，能耗监测系统可以根据时间周期或区域位置进行分类和统计，并提供图表和报告等工具，以帮助管理人员更好地分析和理解能耗数据。</w:t>
      </w:r>
    </w:p>
    <w:p w14:paraId="7E9FE95E"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能耗监测系统采集到的能耗数据为博物馆运行过程中实现安全运行和节能监管提供了基础能耗数据。基于这些数据，博物馆管理人员可以制定相应的能源管理计划和措施，以更好地管理和优化能源消耗。例如，能耗监测系统可以及时发现和定位能源消耗过高的区域和设备，为调整能源消耗提供依据。</w:t>
      </w:r>
    </w:p>
    <w:p w14:paraId="57C8C6F2" w14:textId="77777777" w:rsidR="002F5828" w:rsidRDefault="00D84A8A">
      <w:pPr>
        <w:spacing w:line="360" w:lineRule="auto"/>
        <w:rPr>
          <w:rFonts w:eastAsia="宋体" w:cs="Times New Roman"/>
          <w:bCs/>
          <w:kern w:val="2"/>
          <w:sz w:val="24"/>
          <w:szCs w:val="24"/>
        </w:rPr>
      </w:pPr>
      <w:r>
        <w:rPr>
          <w:rFonts w:eastAsia="宋体" w:cs="Times New Roman"/>
          <w:b/>
          <w:bCs/>
          <w:kern w:val="2"/>
          <w:sz w:val="24"/>
          <w:szCs w:val="24"/>
        </w:rPr>
        <w:t>5.1.3</w:t>
      </w:r>
      <w:r>
        <w:rPr>
          <w:rFonts w:eastAsia="宋体" w:cs="Times New Roman"/>
          <w:bCs/>
          <w:kern w:val="2"/>
          <w:sz w:val="24"/>
          <w:szCs w:val="24"/>
        </w:rPr>
        <w:t xml:space="preserve">  </w:t>
      </w:r>
      <w:r>
        <w:rPr>
          <w:rFonts w:eastAsia="宋体" w:cs="Times New Roman" w:hint="eastAsia"/>
          <w:bCs/>
          <w:kern w:val="2"/>
          <w:sz w:val="24"/>
          <w:szCs w:val="24"/>
        </w:rPr>
        <w:t>能耗监测系统应包括建筑物内各类能源消耗在线计量及能耗数据的采集、传输、处理等部分。无法自动计量的耗能，系统应允许人工录入耗能数据。</w:t>
      </w:r>
    </w:p>
    <w:p w14:paraId="4C851172"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27FB32F5"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能耗监测系统要包括建筑物内各类能源消耗在线计量及能耗数据的采集、传输和处理等关键功能。该系统能够通过连接到不同的能源计量设备和传感器，实时监测和记录建筑物内各种能源的消耗情况。这个系统可以通过自动计量设备获取大部分能耗数据，如电力计量仪表、气体流量计、水表等。这些设备可以一直在线工作，并将采集到的能耗数据传输到能耗监测系统的中央数据库或云平台中进行存储。有些能耗数据可能无法被自动计量设备直接获取或在线采集。这可能是因为某些特殊用途的能源消耗无法通过</w:t>
      </w:r>
      <w:r>
        <w:rPr>
          <w:rFonts w:ascii="楷体" w:eastAsia="楷体" w:hAnsi="楷体" w:cs="Times New Roman" w:hint="eastAsia"/>
          <w:kern w:val="2"/>
          <w:sz w:val="24"/>
          <w:szCs w:val="24"/>
        </w:rPr>
        <w:lastRenderedPageBreak/>
        <w:t>传感器直接测量，或者是因为设备故障或其他原因导致无法获得准确的在线数据。对于这些无法自动计量的耗能数据，能耗监测系统应允许人工手动录入。</w:t>
      </w:r>
    </w:p>
    <w:p w14:paraId="6ADEB419" w14:textId="77777777" w:rsidR="002F5828" w:rsidRDefault="00D84A8A">
      <w:pPr>
        <w:spacing w:line="360" w:lineRule="auto"/>
        <w:rPr>
          <w:rFonts w:eastAsia="宋体" w:cs="Times New Roman"/>
          <w:bCs/>
          <w:kern w:val="2"/>
          <w:sz w:val="24"/>
          <w:szCs w:val="24"/>
        </w:rPr>
      </w:pPr>
      <w:r>
        <w:rPr>
          <w:rFonts w:eastAsia="宋体" w:cs="Times New Roman"/>
          <w:b/>
          <w:bCs/>
          <w:kern w:val="2"/>
          <w:sz w:val="24"/>
          <w:szCs w:val="24"/>
        </w:rPr>
        <w:t>5.1.4</w:t>
      </w:r>
      <w:r>
        <w:rPr>
          <w:rFonts w:eastAsia="宋体" w:cs="Times New Roman"/>
          <w:bCs/>
          <w:kern w:val="2"/>
          <w:sz w:val="24"/>
          <w:szCs w:val="24"/>
        </w:rPr>
        <w:t xml:space="preserve">  </w:t>
      </w:r>
      <w:r>
        <w:rPr>
          <w:rFonts w:eastAsia="宋体" w:cs="Times New Roman" w:hint="eastAsia"/>
          <w:bCs/>
          <w:kern w:val="2"/>
          <w:sz w:val="24"/>
          <w:szCs w:val="24"/>
        </w:rPr>
        <w:t>建筑能耗监测系统的设计应包括下列内容：</w:t>
      </w:r>
    </w:p>
    <w:p w14:paraId="7CB00DC7"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1</w:t>
      </w:r>
      <w:r>
        <w:rPr>
          <w:rFonts w:eastAsia="宋体" w:cs="Times New Roman"/>
          <w:bCs/>
          <w:kern w:val="2"/>
          <w:sz w:val="24"/>
          <w:szCs w:val="24"/>
        </w:rPr>
        <w:t xml:space="preserve">  </w:t>
      </w:r>
      <w:r>
        <w:rPr>
          <w:rFonts w:eastAsia="宋体" w:cs="Times New Roman" w:hint="eastAsia"/>
          <w:bCs/>
          <w:kern w:val="2"/>
          <w:sz w:val="24"/>
          <w:szCs w:val="24"/>
        </w:rPr>
        <w:t>本建筑物（群）用能类别和用电负荷情况、主要耗能设备设施类别及分布、分类分项供能系统图。</w:t>
      </w:r>
    </w:p>
    <w:p w14:paraId="090D7E50"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2 </w:t>
      </w:r>
      <w:r>
        <w:rPr>
          <w:rFonts w:eastAsia="宋体" w:cs="Times New Roman"/>
          <w:bCs/>
          <w:kern w:val="2"/>
          <w:sz w:val="24"/>
          <w:szCs w:val="24"/>
        </w:rPr>
        <w:t xml:space="preserve"> </w:t>
      </w:r>
      <w:r>
        <w:rPr>
          <w:rFonts w:eastAsia="宋体" w:cs="Times New Roman" w:hint="eastAsia"/>
          <w:bCs/>
          <w:kern w:val="2"/>
          <w:sz w:val="24"/>
          <w:szCs w:val="24"/>
        </w:rPr>
        <w:t>系统设计说明及技术指标。</w:t>
      </w:r>
    </w:p>
    <w:p w14:paraId="65B36FA5"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3 </w:t>
      </w:r>
      <w:r>
        <w:rPr>
          <w:rFonts w:eastAsia="宋体" w:cs="Times New Roman"/>
          <w:bCs/>
          <w:kern w:val="2"/>
          <w:sz w:val="24"/>
          <w:szCs w:val="24"/>
        </w:rPr>
        <w:t xml:space="preserve"> </w:t>
      </w:r>
      <w:r>
        <w:rPr>
          <w:rFonts w:eastAsia="宋体" w:cs="Times New Roman" w:hint="eastAsia"/>
          <w:bCs/>
          <w:kern w:val="2"/>
          <w:sz w:val="24"/>
          <w:szCs w:val="24"/>
        </w:rPr>
        <w:t>各类能耗计量方式和数据采集方式。</w:t>
      </w:r>
    </w:p>
    <w:p w14:paraId="2FCEE9B4"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4 </w:t>
      </w:r>
      <w:r>
        <w:rPr>
          <w:rFonts w:eastAsia="宋体" w:cs="Times New Roman"/>
          <w:bCs/>
          <w:kern w:val="2"/>
          <w:sz w:val="24"/>
          <w:szCs w:val="24"/>
        </w:rPr>
        <w:t xml:space="preserve"> </w:t>
      </w:r>
      <w:r>
        <w:rPr>
          <w:rFonts w:eastAsia="宋体" w:cs="Times New Roman" w:hint="eastAsia"/>
          <w:bCs/>
          <w:kern w:val="2"/>
          <w:sz w:val="24"/>
          <w:szCs w:val="24"/>
        </w:rPr>
        <w:t>能耗监测点和数据采集点平面布置图及其表格。</w:t>
      </w:r>
    </w:p>
    <w:p w14:paraId="2FE87349"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5 </w:t>
      </w:r>
      <w:r>
        <w:rPr>
          <w:rFonts w:eastAsia="宋体" w:cs="Times New Roman"/>
          <w:bCs/>
          <w:kern w:val="2"/>
          <w:sz w:val="24"/>
          <w:szCs w:val="24"/>
        </w:rPr>
        <w:t xml:space="preserve"> </w:t>
      </w:r>
      <w:r>
        <w:rPr>
          <w:rFonts w:eastAsia="宋体" w:cs="Times New Roman" w:hint="eastAsia"/>
          <w:bCs/>
          <w:kern w:val="2"/>
          <w:sz w:val="24"/>
          <w:szCs w:val="24"/>
        </w:rPr>
        <w:t>能耗监测系统图。</w:t>
      </w:r>
    </w:p>
    <w:p w14:paraId="039B89A5"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6 </w:t>
      </w:r>
      <w:r>
        <w:rPr>
          <w:rFonts w:eastAsia="宋体" w:cs="Times New Roman"/>
          <w:bCs/>
          <w:kern w:val="2"/>
          <w:sz w:val="24"/>
          <w:szCs w:val="24"/>
        </w:rPr>
        <w:t xml:space="preserve"> </w:t>
      </w:r>
      <w:r>
        <w:rPr>
          <w:rFonts w:eastAsia="宋体" w:cs="Times New Roman" w:hint="eastAsia"/>
          <w:bCs/>
          <w:kern w:val="2"/>
          <w:sz w:val="24"/>
          <w:szCs w:val="24"/>
        </w:rPr>
        <w:t>计量装置技术指标及安装详图。</w:t>
      </w:r>
    </w:p>
    <w:p w14:paraId="00FC356B"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7 </w:t>
      </w:r>
      <w:r>
        <w:rPr>
          <w:rFonts w:eastAsia="宋体" w:cs="Times New Roman"/>
          <w:bCs/>
          <w:kern w:val="2"/>
          <w:sz w:val="24"/>
          <w:szCs w:val="24"/>
        </w:rPr>
        <w:t xml:space="preserve"> </w:t>
      </w:r>
      <w:r>
        <w:rPr>
          <w:rFonts w:eastAsia="宋体" w:cs="Times New Roman" w:hint="eastAsia"/>
          <w:bCs/>
          <w:kern w:val="2"/>
          <w:sz w:val="24"/>
          <w:szCs w:val="24"/>
        </w:rPr>
        <w:t>建筑物内系统传输设备安装、布线和接线详图以及抗干扰、防静电、防浪涌措施。</w:t>
      </w:r>
    </w:p>
    <w:p w14:paraId="6699FF5E"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8 </w:t>
      </w:r>
      <w:r>
        <w:rPr>
          <w:rFonts w:eastAsia="宋体" w:cs="Times New Roman"/>
          <w:bCs/>
          <w:kern w:val="2"/>
          <w:sz w:val="24"/>
          <w:szCs w:val="24"/>
        </w:rPr>
        <w:t xml:space="preserve"> </w:t>
      </w:r>
      <w:r>
        <w:rPr>
          <w:rFonts w:eastAsia="宋体" w:cs="Times New Roman" w:hint="eastAsia"/>
          <w:bCs/>
          <w:kern w:val="2"/>
          <w:sz w:val="24"/>
          <w:szCs w:val="24"/>
        </w:rPr>
        <w:t>能耗信息管理系统软件架构说明。</w:t>
      </w:r>
    </w:p>
    <w:p w14:paraId="3CE6AD84"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9 </w:t>
      </w:r>
      <w:r>
        <w:rPr>
          <w:rFonts w:eastAsia="宋体" w:cs="Times New Roman"/>
          <w:bCs/>
          <w:kern w:val="2"/>
          <w:sz w:val="24"/>
          <w:szCs w:val="24"/>
        </w:rPr>
        <w:t xml:space="preserve"> </w:t>
      </w:r>
      <w:r>
        <w:rPr>
          <w:rFonts w:eastAsia="宋体" w:cs="Times New Roman" w:hint="eastAsia"/>
          <w:bCs/>
          <w:kern w:val="2"/>
          <w:sz w:val="24"/>
          <w:szCs w:val="24"/>
        </w:rPr>
        <w:t>向上级数据中心和物业管理部门发送能耗数据的信息传输方式和传输协议。</w:t>
      </w:r>
    </w:p>
    <w:p w14:paraId="789B6343"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10 </w:t>
      </w:r>
      <w:r>
        <w:rPr>
          <w:rFonts w:eastAsia="宋体" w:cs="Times New Roman"/>
          <w:bCs/>
          <w:kern w:val="2"/>
          <w:sz w:val="24"/>
          <w:szCs w:val="24"/>
        </w:rPr>
        <w:t xml:space="preserve"> </w:t>
      </w:r>
      <w:r>
        <w:rPr>
          <w:rFonts w:eastAsia="宋体" w:cs="Times New Roman" w:hint="eastAsia"/>
          <w:bCs/>
          <w:kern w:val="2"/>
          <w:sz w:val="24"/>
          <w:szCs w:val="24"/>
        </w:rPr>
        <w:t>系统设备清单。</w:t>
      </w:r>
    </w:p>
    <w:p w14:paraId="7C3BF806"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11 </w:t>
      </w:r>
      <w:r>
        <w:rPr>
          <w:rFonts w:eastAsia="宋体" w:cs="Times New Roman"/>
          <w:bCs/>
          <w:kern w:val="2"/>
          <w:sz w:val="24"/>
          <w:szCs w:val="24"/>
        </w:rPr>
        <w:t xml:space="preserve"> </w:t>
      </w:r>
      <w:r>
        <w:rPr>
          <w:rFonts w:eastAsia="宋体" w:cs="Times New Roman" w:hint="eastAsia"/>
          <w:bCs/>
          <w:kern w:val="2"/>
          <w:sz w:val="24"/>
          <w:szCs w:val="24"/>
        </w:rPr>
        <w:t>能耗监测控制室设计图（装修、平面、供配电等）。</w:t>
      </w:r>
    </w:p>
    <w:p w14:paraId="23A6F398" w14:textId="77777777" w:rsidR="002F5828" w:rsidRDefault="00D84A8A">
      <w:pPr>
        <w:widowControl/>
        <w:spacing w:line="360" w:lineRule="auto"/>
        <w:jc w:val="center"/>
        <w:outlineLvl w:val="2"/>
        <w:rPr>
          <w:rFonts w:eastAsia="黑体" w:cs="Times New Roman"/>
          <w:sz w:val="24"/>
          <w:szCs w:val="24"/>
        </w:rPr>
      </w:pPr>
      <w:bookmarkStart w:id="18" w:name="_Toc154923018"/>
      <w:r>
        <w:rPr>
          <w:rFonts w:eastAsia="黑体" w:cs="Times New Roman" w:hint="eastAsia"/>
          <w:sz w:val="24"/>
          <w:szCs w:val="24"/>
        </w:rPr>
        <w:t>5.2</w:t>
      </w:r>
      <w:r>
        <w:rPr>
          <w:rFonts w:eastAsia="黑体" w:cs="Times New Roman"/>
          <w:sz w:val="24"/>
          <w:szCs w:val="24"/>
        </w:rPr>
        <w:t xml:space="preserve"> </w:t>
      </w:r>
      <w:r>
        <w:rPr>
          <w:rFonts w:eastAsia="黑体" w:cs="Times New Roman" w:hint="eastAsia"/>
          <w:sz w:val="24"/>
          <w:szCs w:val="24"/>
        </w:rPr>
        <w:t>能耗数据采集系统设计</w:t>
      </w:r>
      <w:bookmarkEnd w:id="18"/>
    </w:p>
    <w:p w14:paraId="56DBD9F8"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5.2.1</w:t>
      </w:r>
      <w:r>
        <w:rPr>
          <w:rFonts w:eastAsia="宋体" w:cs="Times New Roman"/>
          <w:bCs/>
          <w:kern w:val="2"/>
          <w:sz w:val="24"/>
          <w:szCs w:val="24"/>
        </w:rPr>
        <w:t xml:space="preserve">  </w:t>
      </w:r>
      <w:r>
        <w:rPr>
          <w:rFonts w:eastAsia="宋体" w:cs="Times New Roman"/>
          <w:bCs/>
          <w:kern w:val="2"/>
          <w:sz w:val="24"/>
          <w:szCs w:val="24"/>
        </w:rPr>
        <w:t>博物馆能耗</w:t>
      </w:r>
      <w:r>
        <w:rPr>
          <w:rFonts w:eastAsia="宋体" w:cs="Times New Roman" w:hint="eastAsia"/>
          <w:bCs/>
          <w:kern w:val="2"/>
          <w:sz w:val="24"/>
          <w:szCs w:val="24"/>
        </w:rPr>
        <w:t>监测系统的</w:t>
      </w:r>
      <w:r>
        <w:rPr>
          <w:rFonts w:eastAsia="宋体" w:cs="Times New Roman"/>
          <w:bCs/>
          <w:kern w:val="2"/>
          <w:sz w:val="24"/>
          <w:szCs w:val="24"/>
        </w:rPr>
        <w:t>采集系统的设计应包括下列内容：</w:t>
      </w:r>
    </w:p>
    <w:p w14:paraId="4B45F16F"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1</w:t>
      </w:r>
      <w:r>
        <w:rPr>
          <w:rFonts w:eastAsia="宋体" w:cs="Times New Roman"/>
          <w:bCs/>
          <w:kern w:val="2"/>
          <w:sz w:val="24"/>
          <w:szCs w:val="24"/>
        </w:rPr>
        <w:tab/>
      </w:r>
      <w:r>
        <w:rPr>
          <w:rFonts w:eastAsia="宋体" w:cs="Times New Roman"/>
          <w:bCs/>
          <w:kern w:val="2"/>
          <w:sz w:val="24"/>
          <w:szCs w:val="24"/>
        </w:rPr>
        <w:t>确定需要进行能耗数据采集的用能系统、用能区域、用能设备、重点区域环境参数。</w:t>
      </w:r>
    </w:p>
    <w:p w14:paraId="554C1035"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2</w:t>
      </w:r>
      <w:r>
        <w:rPr>
          <w:rFonts w:eastAsia="宋体" w:cs="Times New Roman"/>
          <w:bCs/>
          <w:kern w:val="2"/>
          <w:sz w:val="24"/>
          <w:szCs w:val="24"/>
        </w:rPr>
        <w:tab/>
      </w:r>
      <w:r>
        <w:rPr>
          <w:rFonts w:eastAsia="宋体" w:cs="Times New Roman"/>
          <w:bCs/>
          <w:kern w:val="2"/>
          <w:sz w:val="24"/>
          <w:szCs w:val="24"/>
        </w:rPr>
        <w:t>选择能耗计量装置，并确定安装位置。</w:t>
      </w:r>
    </w:p>
    <w:p w14:paraId="621695C5"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3</w:t>
      </w:r>
      <w:r>
        <w:rPr>
          <w:rFonts w:eastAsia="宋体" w:cs="Times New Roman"/>
          <w:bCs/>
          <w:kern w:val="2"/>
          <w:sz w:val="24"/>
          <w:szCs w:val="24"/>
        </w:rPr>
        <w:tab/>
      </w:r>
      <w:r>
        <w:rPr>
          <w:rFonts w:eastAsia="宋体" w:cs="Times New Roman"/>
          <w:bCs/>
          <w:kern w:val="2"/>
          <w:sz w:val="24"/>
          <w:szCs w:val="24"/>
        </w:rPr>
        <w:t>选择能耗数据采集器，并确定安装位置。</w:t>
      </w:r>
    </w:p>
    <w:p w14:paraId="177CA293"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4</w:t>
      </w:r>
      <w:r>
        <w:rPr>
          <w:rFonts w:eastAsia="宋体" w:cs="Times New Roman"/>
          <w:bCs/>
          <w:kern w:val="2"/>
          <w:sz w:val="24"/>
          <w:szCs w:val="24"/>
        </w:rPr>
        <w:tab/>
      </w:r>
      <w:r>
        <w:rPr>
          <w:rFonts w:eastAsia="宋体" w:cs="Times New Roman"/>
          <w:bCs/>
          <w:kern w:val="2"/>
          <w:sz w:val="24"/>
          <w:szCs w:val="24"/>
        </w:rPr>
        <w:t>设计采集系统的布线，包括能耗计量装置与能耗数据采集器之间的布线、能耗数据采集器与网络接口间的布线。当能耗采集器与网络接口的布线存在困难时，可采用无线网络传输方式。</w:t>
      </w:r>
    </w:p>
    <w:p w14:paraId="2375AC7C"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5.2.</w:t>
      </w:r>
      <w:r>
        <w:rPr>
          <w:rFonts w:eastAsia="宋体" w:cs="Times New Roman" w:hint="eastAsia"/>
          <w:b/>
          <w:kern w:val="2"/>
          <w:sz w:val="24"/>
          <w:szCs w:val="24"/>
        </w:rPr>
        <w:t>2</w:t>
      </w:r>
      <w:r>
        <w:rPr>
          <w:rFonts w:eastAsia="宋体" w:cs="Times New Roman"/>
          <w:bCs/>
          <w:kern w:val="2"/>
          <w:sz w:val="24"/>
          <w:szCs w:val="24"/>
        </w:rPr>
        <w:t xml:space="preserve">  </w:t>
      </w:r>
      <w:r>
        <w:rPr>
          <w:rFonts w:eastAsia="宋体" w:cs="Times New Roman" w:hint="eastAsia"/>
          <w:bCs/>
          <w:kern w:val="2"/>
          <w:sz w:val="24"/>
          <w:szCs w:val="24"/>
        </w:rPr>
        <w:t>能耗监测系统</w:t>
      </w:r>
      <w:r>
        <w:rPr>
          <w:rFonts w:eastAsia="宋体" w:cs="Times New Roman"/>
          <w:bCs/>
          <w:kern w:val="2"/>
          <w:sz w:val="24"/>
          <w:szCs w:val="24"/>
        </w:rPr>
        <w:t>能耗计量装置的性能应符合下列规定：</w:t>
      </w:r>
    </w:p>
    <w:p w14:paraId="7466C4AB" w14:textId="75E1A32D"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1</w:t>
      </w:r>
      <w:r>
        <w:rPr>
          <w:rFonts w:eastAsia="宋体" w:cs="Times New Roman"/>
          <w:bCs/>
          <w:kern w:val="2"/>
          <w:sz w:val="24"/>
          <w:szCs w:val="24"/>
        </w:rPr>
        <w:tab/>
      </w:r>
      <w:r>
        <w:rPr>
          <w:rFonts w:eastAsia="宋体" w:cs="Times New Roman"/>
          <w:bCs/>
          <w:kern w:val="2"/>
          <w:sz w:val="24"/>
          <w:szCs w:val="24"/>
        </w:rPr>
        <w:t>应</w:t>
      </w:r>
      <w:r>
        <w:rPr>
          <w:rFonts w:eastAsia="宋体" w:cs="Times New Roman" w:hint="eastAsia"/>
          <w:bCs/>
          <w:kern w:val="2"/>
          <w:sz w:val="24"/>
          <w:szCs w:val="24"/>
        </w:rPr>
        <w:t>使用</w:t>
      </w:r>
      <w:r>
        <w:rPr>
          <w:rFonts w:eastAsia="宋体" w:cs="Times New Roman"/>
          <w:bCs/>
          <w:kern w:val="2"/>
          <w:sz w:val="24"/>
          <w:szCs w:val="24"/>
        </w:rPr>
        <w:t>具有</w:t>
      </w:r>
      <w:r>
        <w:rPr>
          <w:rFonts w:eastAsia="宋体" w:cs="Times New Roman"/>
          <w:bCs/>
          <w:kern w:val="2"/>
          <w:sz w:val="24"/>
          <w:szCs w:val="24"/>
        </w:rPr>
        <w:t>RS-485</w:t>
      </w:r>
      <w:r>
        <w:rPr>
          <w:rFonts w:eastAsia="宋体" w:cs="Times New Roman"/>
          <w:bCs/>
          <w:kern w:val="2"/>
          <w:sz w:val="24"/>
          <w:szCs w:val="24"/>
        </w:rPr>
        <w:t>标准的串行通信</w:t>
      </w:r>
      <w:r>
        <w:rPr>
          <w:rFonts w:eastAsia="宋体" w:cs="Times New Roman" w:hint="eastAsia"/>
          <w:bCs/>
          <w:kern w:val="2"/>
          <w:sz w:val="24"/>
          <w:szCs w:val="24"/>
        </w:rPr>
        <w:t>接</w:t>
      </w:r>
      <w:r>
        <w:rPr>
          <w:rFonts w:eastAsia="宋体" w:cs="Times New Roman"/>
          <w:bCs/>
          <w:kern w:val="2"/>
          <w:sz w:val="24"/>
          <w:szCs w:val="24"/>
        </w:rPr>
        <w:t>口，并能实现数据远传功能。通信接口应符合国家现行标准《基于</w:t>
      </w:r>
      <w:r>
        <w:rPr>
          <w:rFonts w:eastAsia="宋体" w:cs="Times New Roman"/>
          <w:bCs/>
          <w:kern w:val="2"/>
          <w:sz w:val="24"/>
          <w:szCs w:val="24"/>
        </w:rPr>
        <w:t>Modbus</w:t>
      </w:r>
      <w:r>
        <w:rPr>
          <w:rFonts w:eastAsia="宋体" w:cs="Times New Roman"/>
          <w:bCs/>
          <w:kern w:val="2"/>
          <w:sz w:val="24"/>
          <w:szCs w:val="24"/>
        </w:rPr>
        <w:t>协议的工业自动化网络规范》</w:t>
      </w:r>
      <w:r>
        <w:rPr>
          <w:rFonts w:eastAsia="宋体" w:cs="Times New Roman"/>
          <w:bCs/>
          <w:kern w:val="2"/>
          <w:sz w:val="24"/>
          <w:szCs w:val="24"/>
        </w:rPr>
        <w:t>GB/T 19582</w:t>
      </w:r>
      <w:r>
        <w:rPr>
          <w:rFonts w:eastAsia="宋体" w:cs="Times New Roman"/>
          <w:bCs/>
          <w:kern w:val="2"/>
          <w:sz w:val="24"/>
          <w:szCs w:val="24"/>
        </w:rPr>
        <w:t>和《多功能电能表通信协议》</w:t>
      </w:r>
      <w:r>
        <w:rPr>
          <w:rFonts w:eastAsia="宋体" w:cs="Times New Roman"/>
          <w:bCs/>
          <w:kern w:val="2"/>
          <w:sz w:val="24"/>
          <w:szCs w:val="24"/>
        </w:rPr>
        <w:t>DL/T 645</w:t>
      </w:r>
      <w:r>
        <w:rPr>
          <w:rFonts w:eastAsia="宋体" w:cs="Times New Roman"/>
          <w:bCs/>
          <w:kern w:val="2"/>
          <w:sz w:val="24"/>
          <w:szCs w:val="24"/>
        </w:rPr>
        <w:t>的有关规定。</w:t>
      </w:r>
    </w:p>
    <w:p w14:paraId="2593DA18"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2</w:t>
      </w:r>
      <w:r>
        <w:rPr>
          <w:rFonts w:eastAsia="宋体" w:cs="Times New Roman"/>
          <w:bCs/>
          <w:kern w:val="2"/>
          <w:sz w:val="24"/>
          <w:szCs w:val="24"/>
        </w:rPr>
        <w:tab/>
      </w:r>
      <w:r>
        <w:rPr>
          <w:rFonts w:eastAsia="宋体" w:cs="Times New Roman"/>
          <w:bCs/>
          <w:kern w:val="2"/>
          <w:sz w:val="24"/>
          <w:szCs w:val="24"/>
        </w:rPr>
        <w:t>电能表精度等级不应低于</w:t>
      </w:r>
      <w:r>
        <w:rPr>
          <w:rFonts w:eastAsia="宋体" w:cs="Times New Roman"/>
          <w:bCs/>
          <w:kern w:val="2"/>
          <w:sz w:val="24"/>
          <w:szCs w:val="24"/>
        </w:rPr>
        <w:t>1</w:t>
      </w:r>
      <w:r>
        <w:rPr>
          <w:rFonts w:eastAsia="宋体" w:cs="Times New Roman"/>
          <w:bCs/>
          <w:kern w:val="2"/>
          <w:sz w:val="24"/>
          <w:szCs w:val="24"/>
        </w:rPr>
        <w:t>级，水表精度等级不应低于</w:t>
      </w:r>
      <w:r>
        <w:rPr>
          <w:rFonts w:eastAsia="宋体" w:cs="Times New Roman"/>
          <w:bCs/>
          <w:kern w:val="2"/>
          <w:sz w:val="24"/>
          <w:szCs w:val="24"/>
        </w:rPr>
        <w:t>2</w:t>
      </w:r>
      <w:r>
        <w:rPr>
          <w:rFonts w:eastAsia="宋体" w:cs="Times New Roman"/>
          <w:bCs/>
          <w:kern w:val="2"/>
          <w:sz w:val="24"/>
          <w:szCs w:val="24"/>
        </w:rPr>
        <w:t>级，热（冷）量表精</w:t>
      </w:r>
      <w:r>
        <w:rPr>
          <w:rFonts w:eastAsia="宋体" w:cs="Times New Roman"/>
          <w:bCs/>
          <w:kern w:val="2"/>
          <w:sz w:val="24"/>
          <w:szCs w:val="24"/>
        </w:rPr>
        <w:lastRenderedPageBreak/>
        <w:t>度等级不应低于</w:t>
      </w:r>
      <w:r>
        <w:rPr>
          <w:rFonts w:eastAsia="宋体" w:cs="Times New Roman"/>
          <w:bCs/>
          <w:kern w:val="2"/>
          <w:sz w:val="24"/>
          <w:szCs w:val="24"/>
        </w:rPr>
        <w:t>3</w:t>
      </w:r>
      <w:r>
        <w:rPr>
          <w:rFonts w:eastAsia="宋体" w:cs="Times New Roman"/>
          <w:bCs/>
          <w:kern w:val="2"/>
          <w:sz w:val="24"/>
          <w:szCs w:val="24"/>
        </w:rPr>
        <w:t>级。</w:t>
      </w:r>
    </w:p>
    <w:p w14:paraId="34229BDE"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3</w:t>
      </w:r>
      <w:r>
        <w:rPr>
          <w:rFonts w:eastAsia="宋体" w:cs="Times New Roman"/>
          <w:bCs/>
          <w:kern w:val="2"/>
          <w:sz w:val="24"/>
          <w:szCs w:val="24"/>
        </w:rPr>
        <w:tab/>
      </w:r>
      <w:r>
        <w:rPr>
          <w:rFonts w:eastAsia="宋体" w:cs="Times New Roman"/>
          <w:bCs/>
          <w:kern w:val="2"/>
          <w:sz w:val="24"/>
          <w:szCs w:val="24"/>
        </w:rPr>
        <w:t>水表、热（冷）量表和燃气表应符合国家现行标准《户用计量仪表数据传输技术条件》</w:t>
      </w:r>
      <w:r>
        <w:rPr>
          <w:rFonts w:eastAsia="宋体" w:cs="Times New Roman"/>
          <w:bCs/>
          <w:kern w:val="2"/>
          <w:sz w:val="24"/>
          <w:szCs w:val="24"/>
        </w:rPr>
        <w:t>CJ/T 188</w:t>
      </w:r>
      <w:r>
        <w:rPr>
          <w:rFonts w:eastAsia="宋体" w:cs="Times New Roman"/>
          <w:bCs/>
          <w:kern w:val="2"/>
          <w:sz w:val="24"/>
          <w:szCs w:val="24"/>
        </w:rPr>
        <w:t>或《基于</w:t>
      </w:r>
      <w:r>
        <w:rPr>
          <w:rFonts w:eastAsia="宋体" w:cs="Times New Roman"/>
          <w:bCs/>
          <w:kern w:val="2"/>
          <w:sz w:val="24"/>
          <w:szCs w:val="24"/>
        </w:rPr>
        <w:t>Modbus</w:t>
      </w:r>
      <w:r>
        <w:rPr>
          <w:rFonts w:eastAsia="宋体" w:cs="Times New Roman"/>
          <w:bCs/>
          <w:kern w:val="2"/>
          <w:sz w:val="24"/>
          <w:szCs w:val="24"/>
        </w:rPr>
        <w:t>协议的工业自动化网络规范》</w:t>
      </w:r>
      <w:r>
        <w:rPr>
          <w:rFonts w:eastAsia="宋体" w:cs="Times New Roman"/>
          <w:bCs/>
          <w:kern w:val="2"/>
          <w:sz w:val="24"/>
          <w:szCs w:val="24"/>
        </w:rPr>
        <w:t>GB/T 19582</w:t>
      </w:r>
      <w:r>
        <w:rPr>
          <w:rFonts w:eastAsia="宋体" w:cs="Times New Roman"/>
          <w:bCs/>
          <w:kern w:val="2"/>
          <w:sz w:val="24"/>
          <w:szCs w:val="24"/>
        </w:rPr>
        <w:t>的有关规定。</w:t>
      </w:r>
    </w:p>
    <w:p w14:paraId="2EC262A0"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4</w:t>
      </w:r>
      <w:r>
        <w:rPr>
          <w:rFonts w:eastAsia="宋体" w:cs="Times New Roman"/>
          <w:bCs/>
          <w:kern w:val="2"/>
          <w:sz w:val="24"/>
          <w:szCs w:val="24"/>
        </w:rPr>
        <w:tab/>
      </w:r>
      <w:r>
        <w:rPr>
          <w:rFonts w:eastAsia="宋体" w:cs="Times New Roman"/>
          <w:bCs/>
          <w:kern w:val="2"/>
          <w:sz w:val="24"/>
          <w:szCs w:val="24"/>
        </w:rPr>
        <w:t>环境监测仪表的精度应符合文物保存区环境的监控要求。</w:t>
      </w:r>
    </w:p>
    <w:p w14:paraId="724E58D5"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5.2.</w:t>
      </w:r>
      <w:r>
        <w:rPr>
          <w:rFonts w:eastAsia="宋体" w:cs="Times New Roman" w:hint="eastAsia"/>
          <w:b/>
          <w:kern w:val="2"/>
          <w:sz w:val="24"/>
          <w:szCs w:val="24"/>
        </w:rPr>
        <w:t>3</w:t>
      </w:r>
      <w:r>
        <w:rPr>
          <w:rFonts w:eastAsia="宋体" w:cs="Times New Roman"/>
          <w:bCs/>
          <w:kern w:val="2"/>
          <w:sz w:val="24"/>
          <w:szCs w:val="24"/>
        </w:rPr>
        <w:t xml:space="preserve">  </w:t>
      </w:r>
      <w:r>
        <w:rPr>
          <w:rFonts w:eastAsia="宋体" w:cs="Times New Roman"/>
          <w:bCs/>
          <w:kern w:val="2"/>
          <w:sz w:val="24"/>
          <w:szCs w:val="24"/>
        </w:rPr>
        <w:t>能耗</w:t>
      </w:r>
      <w:r>
        <w:rPr>
          <w:rFonts w:eastAsia="宋体" w:cs="Times New Roman" w:hint="eastAsia"/>
          <w:bCs/>
          <w:kern w:val="2"/>
          <w:sz w:val="24"/>
          <w:szCs w:val="24"/>
        </w:rPr>
        <w:t>监测系统</w:t>
      </w:r>
      <w:r>
        <w:rPr>
          <w:rFonts w:eastAsia="宋体" w:cs="Times New Roman"/>
          <w:bCs/>
          <w:kern w:val="2"/>
          <w:sz w:val="24"/>
          <w:szCs w:val="24"/>
        </w:rPr>
        <w:t>数据采集器的性能应符合下列规定：</w:t>
      </w:r>
    </w:p>
    <w:p w14:paraId="42B2D2DF"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1</w:t>
      </w:r>
      <w:r>
        <w:rPr>
          <w:rFonts w:eastAsia="宋体" w:cs="Times New Roman"/>
          <w:bCs/>
          <w:kern w:val="2"/>
          <w:sz w:val="24"/>
          <w:szCs w:val="24"/>
        </w:rPr>
        <w:tab/>
      </w:r>
      <w:r>
        <w:rPr>
          <w:rFonts w:eastAsia="宋体" w:cs="Times New Roman"/>
          <w:bCs/>
          <w:kern w:val="2"/>
          <w:sz w:val="24"/>
          <w:szCs w:val="24"/>
        </w:rPr>
        <w:t>应具备</w:t>
      </w:r>
      <w:r>
        <w:rPr>
          <w:rFonts w:eastAsia="宋体" w:cs="Times New Roman"/>
          <w:bCs/>
          <w:kern w:val="2"/>
          <w:sz w:val="24"/>
          <w:szCs w:val="24"/>
        </w:rPr>
        <w:t>2</w:t>
      </w:r>
      <w:r>
        <w:rPr>
          <w:rFonts w:eastAsia="宋体" w:cs="Times New Roman"/>
          <w:bCs/>
          <w:kern w:val="2"/>
          <w:sz w:val="24"/>
          <w:szCs w:val="24"/>
        </w:rPr>
        <w:t>路及以上</w:t>
      </w:r>
      <w:r>
        <w:rPr>
          <w:rFonts w:eastAsia="宋体" w:cs="Times New Roman"/>
          <w:bCs/>
          <w:kern w:val="2"/>
          <w:sz w:val="24"/>
          <w:szCs w:val="24"/>
        </w:rPr>
        <w:t>RS-485</w:t>
      </w:r>
      <w:r>
        <w:rPr>
          <w:rFonts w:eastAsia="宋体" w:cs="Times New Roman"/>
          <w:bCs/>
          <w:kern w:val="2"/>
          <w:sz w:val="24"/>
          <w:szCs w:val="24"/>
        </w:rPr>
        <w:t>串行接口，每个接口应具备至少接</w:t>
      </w:r>
      <w:r>
        <w:rPr>
          <w:rFonts w:eastAsia="宋体" w:cs="Times New Roman"/>
          <w:bCs/>
          <w:kern w:val="2"/>
          <w:sz w:val="24"/>
          <w:szCs w:val="24"/>
        </w:rPr>
        <w:t>32</w:t>
      </w:r>
      <w:r>
        <w:rPr>
          <w:rFonts w:eastAsia="宋体" w:cs="Times New Roman"/>
          <w:bCs/>
          <w:kern w:val="2"/>
          <w:sz w:val="24"/>
          <w:szCs w:val="24"/>
        </w:rPr>
        <w:t>块能耗计量装置的供能。接口应具有完整的串口属性配置供能，支持完整的通信协议配置供能，并应符合国家现行标准《基于</w:t>
      </w:r>
      <w:r>
        <w:rPr>
          <w:rFonts w:eastAsia="宋体" w:cs="Times New Roman"/>
          <w:bCs/>
          <w:kern w:val="2"/>
          <w:sz w:val="24"/>
          <w:szCs w:val="24"/>
        </w:rPr>
        <w:t>Modbus</w:t>
      </w:r>
      <w:r>
        <w:rPr>
          <w:rFonts w:eastAsia="宋体" w:cs="Times New Roman"/>
          <w:bCs/>
          <w:kern w:val="2"/>
          <w:sz w:val="24"/>
          <w:szCs w:val="24"/>
        </w:rPr>
        <w:t>协议的工业自动化网络规范》</w:t>
      </w:r>
      <w:r>
        <w:rPr>
          <w:rFonts w:eastAsia="宋体" w:cs="Times New Roman"/>
          <w:bCs/>
          <w:kern w:val="2"/>
          <w:sz w:val="24"/>
          <w:szCs w:val="24"/>
        </w:rPr>
        <w:t>GB/T 19582</w:t>
      </w:r>
      <w:r>
        <w:rPr>
          <w:rFonts w:eastAsia="宋体" w:cs="Times New Roman"/>
          <w:bCs/>
          <w:kern w:val="2"/>
          <w:sz w:val="24"/>
          <w:szCs w:val="24"/>
        </w:rPr>
        <w:t>、《多功能电能表通信协议》</w:t>
      </w:r>
      <w:r>
        <w:rPr>
          <w:rFonts w:eastAsia="宋体" w:cs="Times New Roman"/>
          <w:bCs/>
          <w:kern w:val="2"/>
          <w:sz w:val="24"/>
          <w:szCs w:val="24"/>
        </w:rPr>
        <w:t>DL/T 645</w:t>
      </w:r>
      <w:r>
        <w:rPr>
          <w:rFonts w:eastAsia="宋体" w:cs="Times New Roman"/>
          <w:bCs/>
          <w:kern w:val="2"/>
          <w:sz w:val="24"/>
          <w:szCs w:val="24"/>
        </w:rPr>
        <w:t>和《户用计量仪表数据传输技术条件》</w:t>
      </w:r>
      <w:r>
        <w:rPr>
          <w:rFonts w:eastAsia="宋体" w:cs="Times New Roman"/>
          <w:bCs/>
          <w:kern w:val="2"/>
          <w:sz w:val="24"/>
          <w:szCs w:val="24"/>
        </w:rPr>
        <w:t>CJ/T 188</w:t>
      </w:r>
      <w:r>
        <w:rPr>
          <w:rFonts w:eastAsia="宋体" w:cs="Times New Roman"/>
          <w:bCs/>
          <w:kern w:val="2"/>
          <w:sz w:val="24"/>
          <w:szCs w:val="24"/>
        </w:rPr>
        <w:t>的有关规定。</w:t>
      </w:r>
    </w:p>
    <w:p w14:paraId="615099A4"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2</w:t>
      </w:r>
      <w:r>
        <w:rPr>
          <w:rFonts w:eastAsia="宋体" w:cs="Times New Roman"/>
          <w:bCs/>
          <w:kern w:val="2"/>
          <w:sz w:val="24"/>
          <w:szCs w:val="24"/>
        </w:rPr>
        <w:tab/>
      </w:r>
      <w:r>
        <w:rPr>
          <w:rFonts w:eastAsia="宋体" w:cs="Times New Roman"/>
          <w:bCs/>
          <w:kern w:val="2"/>
          <w:sz w:val="24"/>
          <w:szCs w:val="24"/>
        </w:rPr>
        <w:t>应支持有线通信方式或无线通信方式，应具有支持至少</w:t>
      </w:r>
      <w:r>
        <w:rPr>
          <w:rFonts w:eastAsia="宋体" w:cs="Times New Roman"/>
          <w:bCs/>
          <w:kern w:val="2"/>
          <w:sz w:val="24"/>
          <w:szCs w:val="24"/>
        </w:rPr>
        <w:t>2</w:t>
      </w:r>
      <w:r>
        <w:rPr>
          <w:rFonts w:eastAsia="宋体" w:cs="Times New Roman"/>
          <w:bCs/>
          <w:kern w:val="2"/>
          <w:sz w:val="24"/>
          <w:szCs w:val="24"/>
        </w:rPr>
        <w:t>个能耗数据中心同时建立链接并进行数据传输的功能。</w:t>
      </w:r>
    </w:p>
    <w:p w14:paraId="6C23003E"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3</w:t>
      </w:r>
      <w:r>
        <w:rPr>
          <w:rFonts w:eastAsia="宋体" w:cs="Times New Roman"/>
          <w:bCs/>
          <w:kern w:val="2"/>
          <w:sz w:val="24"/>
          <w:szCs w:val="24"/>
        </w:rPr>
        <w:tab/>
      </w:r>
      <w:r>
        <w:rPr>
          <w:rFonts w:eastAsia="宋体" w:cs="Times New Roman"/>
          <w:bCs/>
          <w:kern w:val="2"/>
          <w:sz w:val="24"/>
          <w:szCs w:val="24"/>
        </w:rPr>
        <w:t>存储容量不应小于</w:t>
      </w:r>
      <w:r>
        <w:rPr>
          <w:rFonts w:eastAsia="宋体" w:cs="Times New Roman"/>
          <w:bCs/>
          <w:kern w:val="2"/>
          <w:sz w:val="24"/>
          <w:szCs w:val="24"/>
        </w:rPr>
        <w:t>32M</w:t>
      </w:r>
      <w:r>
        <w:rPr>
          <w:rFonts w:eastAsia="宋体" w:cs="Times New Roman"/>
          <w:bCs/>
          <w:kern w:val="2"/>
          <w:sz w:val="24"/>
          <w:szCs w:val="24"/>
        </w:rPr>
        <w:t>。</w:t>
      </w:r>
    </w:p>
    <w:p w14:paraId="15CD384C"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4</w:t>
      </w:r>
      <w:r>
        <w:rPr>
          <w:rFonts w:eastAsia="宋体" w:cs="Times New Roman"/>
          <w:bCs/>
          <w:kern w:val="2"/>
          <w:sz w:val="24"/>
          <w:szCs w:val="24"/>
        </w:rPr>
        <w:tab/>
      </w:r>
      <w:r>
        <w:rPr>
          <w:rFonts w:eastAsia="宋体" w:cs="Times New Roman"/>
          <w:bCs/>
          <w:kern w:val="2"/>
          <w:sz w:val="24"/>
          <w:szCs w:val="24"/>
        </w:rPr>
        <w:t>应具有采集频率可调节的功能。</w:t>
      </w:r>
    </w:p>
    <w:p w14:paraId="7CF57321"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5</w:t>
      </w:r>
      <w:r>
        <w:rPr>
          <w:rFonts w:eastAsia="宋体" w:cs="Times New Roman"/>
          <w:bCs/>
          <w:kern w:val="2"/>
          <w:sz w:val="24"/>
          <w:szCs w:val="24"/>
        </w:rPr>
        <w:tab/>
      </w:r>
      <w:r>
        <w:rPr>
          <w:rFonts w:eastAsia="宋体" w:cs="Times New Roman"/>
          <w:bCs/>
          <w:kern w:val="2"/>
          <w:sz w:val="24"/>
          <w:szCs w:val="24"/>
        </w:rPr>
        <w:t>应采用低功耗嵌入式系统，且功率应小于</w:t>
      </w:r>
      <w:r>
        <w:rPr>
          <w:rFonts w:eastAsia="宋体" w:cs="Times New Roman"/>
          <w:bCs/>
          <w:kern w:val="2"/>
          <w:sz w:val="24"/>
          <w:szCs w:val="24"/>
        </w:rPr>
        <w:t>10W</w:t>
      </w:r>
      <w:r>
        <w:rPr>
          <w:rFonts w:eastAsia="宋体" w:cs="Times New Roman"/>
          <w:bCs/>
          <w:kern w:val="2"/>
          <w:sz w:val="24"/>
          <w:szCs w:val="24"/>
        </w:rPr>
        <w:t>。</w:t>
      </w:r>
    </w:p>
    <w:p w14:paraId="6F4EA9AE"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6</w:t>
      </w:r>
      <w:r>
        <w:rPr>
          <w:rFonts w:eastAsia="宋体" w:cs="Times New Roman"/>
          <w:bCs/>
          <w:kern w:val="2"/>
          <w:sz w:val="24"/>
          <w:szCs w:val="24"/>
        </w:rPr>
        <w:tab/>
      </w:r>
      <w:r>
        <w:rPr>
          <w:rFonts w:eastAsia="宋体" w:cs="Times New Roman"/>
          <w:bCs/>
          <w:kern w:val="2"/>
          <w:sz w:val="24"/>
          <w:szCs w:val="24"/>
        </w:rPr>
        <w:t>应支持现场和远程配置、调试及故障诊断功能。</w:t>
      </w:r>
    </w:p>
    <w:p w14:paraId="37D0593E"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5.2.</w:t>
      </w:r>
      <w:r>
        <w:rPr>
          <w:rFonts w:eastAsia="宋体" w:cs="Times New Roman" w:hint="eastAsia"/>
          <w:b/>
          <w:kern w:val="2"/>
          <w:sz w:val="24"/>
          <w:szCs w:val="24"/>
        </w:rPr>
        <w:t>4</w:t>
      </w:r>
      <w:r>
        <w:rPr>
          <w:rFonts w:eastAsia="宋体" w:cs="Times New Roman"/>
          <w:b/>
          <w:kern w:val="2"/>
          <w:sz w:val="24"/>
          <w:szCs w:val="24"/>
        </w:rPr>
        <w:t xml:space="preserve">  </w:t>
      </w:r>
      <w:r>
        <w:rPr>
          <w:rFonts w:eastAsia="宋体" w:cs="Times New Roman"/>
          <w:bCs/>
          <w:kern w:val="2"/>
          <w:sz w:val="24"/>
          <w:szCs w:val="24"/>
        </w:rPr>
        <w:t>能耗数据采集器应支持根据能耗数据中心命令采集和定时采集两种数据采集模式</w:t>
      </w:r>
      <w:r>
        <w:rPr>
          <w:rFonts w:eastAsia="宋体" w:cs="Times New Roman" w:hint="eastAsia"/>
          <w:bCs/>
          <w:kern w:val="2"/>
          <w:sz w:val="24"/>
          <w:szCs w:val="24"/>
        </w:rPr>
        <w:t>。博物馆公共区域、办公区域、其他区域</w:t>
      </w:r>
      <w:r>
        <w:rPr>
          <w:rFonts w:eastAsia="宋体" w:cs="Times New Roman"/>
          <w:bCs/>
          <w:kern w:val="2"/>
          <w:sz w:val="24"/>
          <w:szCs w:val="24"/>
        </w:rPr>
        <w:t>定时采集频率不</w:t>
      </w:r>
      <w:r>
        <w:rPr>
          <w:rFonts w:eastAsia="宋体" w:cs="Times New Roman" w:hint="eastAsia"/>
          <w:bCs/>
          <w:kern w:val="2"/>
          <w:sz w:val="24"/>
          <w:szCs w:val="24"/>
        </w:rPr>
        <w:t>应</w:t>
      </w:r>
      <w:r>
        <w:rPr>
          <w:rFonts w:eastAsia="宋体" w:cs="Times New Roman"/>
          <w:bCs/>
          <w:kern w:val="2"/>
          <w:sz w:val="24"/>
          <w:szCs w:val="24"/>
        </w:rPr>
        <w:t>小于</w:t>
      </w:r>
      <w:r>
        <w:rPr>
          <w:rFonts w:eastAsia="宋体" w:cs="Times New Roman"/>
          <w:bCs/>
          <w:kern w:val="2"/>
          <w:sz w:val="24"/>
          <w:szCs w:val="24"/>
        </w:rPr>
        <w:t>1</w:t>
      </w:r>
      <w:r>
        <w:rPr>
          <w:rFonts w:eastAsia="宋体" w:cs="Times New Roman"/>
          <w:bCs/>
          <w:kern w:val="2"/>
          <w:sz w:val="24"/>
          <w:szCs w:val="24"/>
        </w:rPr>
        <w:t>次</w:t>
      </w:r>
      <w:r>
        <w:rPr>
          <w:rFonts w:eastAsia="宋体" w:cs="Times New Roman"/>
          <w:bCs/>
          <w:kern w:val="2"/>
          <w:sz w:val="24"/>
          <w:szCs w:val="24"/>
        </w:rPr>
        <w:t>/h</w:t>
      </w:r>
      <w:r>
        <w:rPr>
          <w:rFonts w:eastAsia="宋体" w:cs="Times New Roman" w:hint="eastAsia"/>
          <w:bCs/>
          <w:kern w:val="2"/>
          <w:sz w:val="24"/>
          <w:szCs w:val="24"/>
        </w:rPr>
        <w:t>；展柜、陈列展览区和藏品区等重要功能区定时采集频率不应小于</w:t>
      </w:r>
      <w:r>
        <w:rPr>
          <w:rFonts w:eastAsia="宋体" w:cs="Times New Roman" w:hint="eastAsia"/>
          <w:bCs/>
          <w:kern w:val="2"/>
          <w:sz w:val="24"/>
          <w:szCs w:val="24"/>
        </w:rPr>
        <w:t>4</w:t>
      </w:r>
      <w:r>
        <w:rPr>
          <w:rFonts w:eastAsia="宋体" w:cs="Times New Roman" w:hint="eastAsia"/>
          <w:bCs/>
          <w:kern w:val="2"/>
          <w:sz w:val="24"/>
          <w:szCs w:val="24"/>
        </w:rPr>
        <w:t>次</w:t>
      </w:r>
      <w:r>
        <w:rPr>
          <w:rFonts w:eastAsia="宋体" w:cs="Times New Roman" w:hint="eastAsia"/>
          <w:bCs/>
          <w:kern w:val="2"/>
          <w:sz w:val="24"/>
          <w:szCs w:val="24"/>
        </w:rPr>
        <w:t>/h</w:t>
      </w:r>
      <w:r>
        <w:rPr>
          <w:rFonts w:eastAsia="宋体" w:cs="Times New Roman" w:hint="eastAsia"/>
          <w:bCs/>
          <w:kern w:val="2"/>
          <w:sz w:val="24"/>
          <w:szCs w:val="24"/>
        </w:rPr>
        <w:t>。</w:t>
      </w:r>
    </w:p>
    <w:p w14:paraId="4EFC820E"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48162774"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能耗数据中心命令采集模式是根据能耗数据中心的指令来采集能源消耗数据的模式。在这种模式下，能耗数据中心可以通过远程连接采集器，发出命令来请求采集当前时间内的能耗数据，然后采集器将能耗数据传输回数据中心进行存储和处理。</w:t>
      </w:r>
    </w:p>
    <w:p w14:paraId="14F47B37"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cs="Times New Roman" w:hint="eastAsia"/>
          <w:kern w:val="2"/>
          <w:sz w:val="24"/>
          <w:szCs w:val="24"/>
        </w:rPr>
        <w:t>在定时采集模式下，数据采集器按照指定的时间间隔自动采集能源消耗数据，并将其上传到能耗数据中心。定时采集频率的高低取决于被采集区域的重要性和采集数据的敏感程度。在公共区域、办公区域和其他区域，一般每小时采集1次的能耗数据能够满足对建筑的用能分析和运行管理的要求，同时为了减轻数据中心的存储容量，因此建议采集频率为每小时1次。但对于重要的功能区域，如展柜、陈列展览区和藏品区，定时采集频率的要求更高，应不低于4次/h，以确保实时监测并更快地调整能源消耗。</w:t>
      </w:r>
    </w:p>
    <w:p w14:paraId="022799F1" w14:textId="77777777" w:rsidR="002F5828" w:rsidRDefault="00D84A8A">
      <w:pPr>
        <w:spacing w:line="360" w:lineRule="auto"/>
        <w:rPr>
          <w:rFonts w:eastAsia="宋体" w:cs="Times New Roman"/>
          <w:bCs/>
          <w:kern w:val="2"/>
          <w:sz w:val="24"/>
          <w:szCs w:val="24"/>
        </w:rPr>
      </w:pPr>
      <w:r>
        <w:rPr>
          <w:rFonts w:eastAsia="宋体" w:cs="Times New Roman"/>
          <w:b/>
          <w:bCs/>
          <w:kern w:val="2"/>
          <w:sz w:val="24"/>
          <w:szCs w:val="24"/>
        </w:rPr>
        <w:t>5.2.5</w:t>
      </w:r>
      <w:r>
        <w:rPr>
          <w:rFonts w:eastAsia="宋体" w:cs="Times New Roman"/>
          <w:bCs/>
          <w:kern w:val="2"/>
          <w:sz w:val="24"/>
          <w:szCs w:val="24"/>
        </w:rPr>
        <w:t xml:space="preserve">  </w:t>
      </w:r>
      <w:r>
        <w:rPr>
          <w:rFonts w:eastAsia="宋体" w:cs="Times New Roman" w:hint="eastAsia"/>
          <w:bCs/>
          <w:kern w:val="2"/>
          <w:sz w:val="24"/>
          <w:szCs w:val="24"/>
        </w:rPr>
        <w:t>能耗建筑系统数据采集器的配置和维护应符合下列要求：</w:t>
      </w:r>
    </w:p>
    <w:p w14:paraId="4449656D"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lastRenderedPageBreak/>
        <w:t xml:space="preserve">1 </w:t>
      </w:r>
      <w:r>
        <w:rPr>
          <w:rFonts w:eastAsia="宋体" w:cs="Times New Roman"/>
          <w:bCs/>
          <w:kern w:val="2"/>
          <w:sz w:val="24"/>
          <w:szCs w:val="24"/>
        </w:rPr>
        <w:t xml:space="preserve"> </w:t>
      </w:r>
      <w:r>
        <w:rPr>
          <w:rFonts w:eastAsia="宋体" w:cs="Times New Roman" w:hint="eastAsia"/>
          <w:bCs/>
          <w:kern w:val="2"/>
          <w:sz w:val="24"/>
          <w:szCs w:val="24"/>
        </w:rPr>
        <w:t>应具有本地配置和管理功能，应具有支持软件升级功能。</w:t>
      </w:r>
    </w:p>
    <w:p w14:paraId="4EC4ED40"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2 </w:t>
      </w:r>
      <w:r>
        <w:rPr>
          <w:rFonts w:eastAsia="宋体" w:cs="Times New Roman"/>
          <w:bCs/>
          <w:kern w:val="2"/>
          <w:sz w:val="24"/>
          <w:szCs w:val="24"/>
        </w:rPr>
        <w:t xml:space="preserve"> </w:t>
      </w:r>
      <w:r>
        <w:rPr>
          <w:rFonts w:eastAsia="宋体" w:cs="Times New Roman" w:hint="eastAsia"/>
          <w:bCs/>
          <w:kern w:val="2"/>
          <w:sz w:val="24"/>
          <w:szCs w:val="24"/>
        </w:rPr>
        <w:t>应能支持接收来自数据中心的查询、校对等命令。</w:t>
      </w:r>
    </w:p>
    <w:p w14:paraId="73CE9B3F"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3 </w:t>
      </w:r>
      <w:r>
        <w:rPr>
          <w:rFonts w:eastAsia="宋体" w:cs="Times New Roman"/>
          <w:bCs/>
          <w:kern w:val="2"/>
          <w:sz w:val="24"/>
          <w:szCs w:val="24"/>
        </w:rPr>
        <w:t xml:space="preserve"> </w:t>
      </w:r>
      <w:r>
        <w:rPr>
          <w:rFonts w:eastAsia="宋体" w:cs="Times New Roman" w:hint="eastAsia"/>
          <w:bCs/>
          <w:kern w:val="2"/>
          <w:sz w:val="24"/>
          <w:szCs w:val="24"/>
        </w:rPr>
        <w:t>应能根据应用需要配置</w:t>
      </w:r>
      <w:r>
        <w:rPr>
          <w:rFonts w:eastAsia="宋体" w:cs="Times New Roman" w:hint="eastAsia"/>
          <w:bCs/>
          <w:kern w:val="2"/>
          <w:sz w:val="24"/>
          <w:szCs w:val="24"/>
        </w:rPr>
        <w:t>RS-485</w:t>
      </w:r>
      <w:r>
        <w:rPr>
          <w:rFonts w:eastAsia="宋体" w:cs="Times New Roman" w:hint="eastAsia"/>
          <w:bCs/>
          <w:kern w:val="2"/>
          <w:sz w:val="24"/>
          <w:szCs w:val="24"/>
        </w:rPr>
        <w:t>接口、</w:t>
      </w:r>
      <w:r>
        <w:rPr>
          <w:rFonts w:eastAsia="宋体" w:cs="Times New Roman" w:hint="eastAsia"/>
          <w:bCs/>
          <w:kern w:val="2"/>
          <w:sz w:val="24"/>
          <w:szCs w:val="24"/>
        </w:rPr>
        <w:t xml:space="preserve">RS-232 </w:t>
      </w:r>
      <w:r>
        <w:rPr>
          <w:rFonts w:eastAsia="宋体" w:cs="Times New Roman" w:hint="eastAsia"/>
          <w:bCs/>
          <w:kern w:val="2"/>
          <w:sz w:val="24"/>
          <w:szCs w:val="24"/>
        </w:rPr>
        <w:t>接口和以太网接口。</w:t>
      </w:r>
    </w:p>
    <w:p w14:paraId="5826A869"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4 </w:t>
      </w:r>
      <w:r>
        <w:rPr>
          <w:rFonts w:eastAsia="宋体" w:cs="Times New Roman"/>
          <w:bCs/>
          <w:kern w:val="2"/>
          <w:sz w:val="24"/>
          <w:szCs w:val="24"/>
        </w:rPr>
        <w:t xml:space="preserve"> </w:t>
      </w:r>
      <w:r>
        <w:rPr>
          <w:rFonts w:eastAsia="宋体" w:cs="Times New Roman" w:hint="eastAsia"/>
          <w:bCs/>
          <w:kern w:val="2"/>
          <w:sz w:val="24"/>
          <w:szCs w:val="24"/>
        </w:rPr>
        <w:t>应能在不掉电情况下更换计量装置。</w:t>
      </w:r>
    </w:p>
    <w:p w14:paraId="5E17ACF8"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5 </w:t>
      </w:r>
      <w:r>
        <w:rPr>
          <w:rFonts w:eastAsia="宋体" w:cs="Times New Roman"/>
          <w:bCs/>
          <w:kern w:val="2"/>
          <w:sz w:val="24"/>
          <w:szCs w:val="24"/>
        </w:rPr>
        <w:t xml:space="preserve"> </w:t>
      </w:r>
      <w:r>
        <w:rPr>
          <w:rFonts w:eastAsia="宋体" w:cs="Times New Roman" w:hint="eastAsia"/>
          <w:bCs/>
          <w:kern w:val="2"/>
          <w:sz w:val="24"/>
          <w:szCs w:val="24"/>
        </w:rPr>
        <w:t>应具有识别和传输计量装置运行状态的能力，支持对数据采集接口、通信接口以及与采集器连接的计量装置的故障定位和诊断，并及时将故障信息传输到子系统管理服务器。</w:t>
      </w:r>
    </w:p>
    <w:p w14:paraId="4D53845A"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6 </w:t>
      </w:r>
      <w:r>
        <w:rPr>
          <w:rFonts w:eastAsia="宋体" w:cs="Times New Roman"/>
          <w:bCs/>
          <w:kern w:val="2"/>
          <w:sz w:val="24"/>
          <w:szCs w:val="24"/>
        </w:rPr>
        <w:t xml:space="preserve"> </w:t>
      </w:r>
      <w:r>
        <w:rPr>
          <w:rFonts w:eastAsia="宋体" w:cs="Times New Roman" w:hint="eastAsia"/>
          <w:bCs/>
          <w:kern w:val="2"/>
          <w:sz w:val="24"/>
          <w:szCs w:val="24"/>
        </w:rPr>
        <w:t>应以模块化功能配置支持不同的数据采集应用，支持本地数据传输和远程数据传输。</w:t>
      </w:r>
    </w:p>
    <w:p w14:paraId="18095DDE"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7 </w:t>
      </w:r>
      <w:r>
        <w:rPr>
          <w:rFonts w:eastAsia="宋体" w:cs="Times New Roman"/>
          <w:bCs/>
          <w:kern w:val="2"/>
          <w:sz w:val="24"/>
          <w:szCs w:val="24"/>
        </w:rPr>
        <w:t xml:space="preserve"> </w:t>
      </w:r>
      <w:r>
        <w:rPr>
          <w:rFonts w:eastAsia="宋体" w:cs="Times New Roman" w:hint="eastAsia"/>
          <w:bCs/>
          <w:kern w:val="2"/>
          <w:sz w:val="24"/>
          <w:szCs w:val="24"/>
        </w:rPr>
        <w:t>应能支持总线型或星型连接方式，以增加通用性和灵活度。在不同的连接方式下，数据采集器应有满足应用需要的通信端口，支持热插拔，即插即用。</w:t>
      </w:r>
    </w:p>
    <w:p w14:paraId="3A62DA13" w14:textId="77777777" w:rsidR="002F5828" w:rsidRDefault="00D84A8A">
      <w:pPr>
        <w:spacing w:line="360" w:lineRule="auto"/>
        <w:rPr>
          <w:rFonts w:eastAsia="宋体" w:cs="Times New Roman"/>
          <w:bCs/>
          <w:kern w:val="2"/>
          <w:sz w:val="24"/>
          <w:szCs w:val="24"/>
        </w:rPr>
      </w:pPr>
      <w:r>
        <w:rPr>
          <w:rFonts w:eastAsia="宋体" w:cs="Times New Roman"/>
          <w:b/>
          <w:bCs/>
          <w:kern w:val="2"/>
          <w:sz w:val="24"/>
          <w:szCs w:val="24"/>
        </w:rPr>
        <w:t>5.2.6</w:t>
      </w:r>
      <w:r>
        <w:rPr>
          <w:rFonts w:eastAsia="宋体" w:cs="Times New Roman"/>
          <w:bCs/>
          <w:kern w:val="2"/>
          <w:sz w:val="24"/>
          <w:szCs w:val="24"/>
        </w:rPr>
        <w:t xml:space="preserve">  </w:t>
      </w:r>
      <w:r>
        <w:rPr>
          <w:rFonts w:eastAsia="宋体" w:cs="Times New Roman" w:hint="eastAsia"/>
          <w:bCs/>
          <w:kern w:val="2"/>
          <w:sz w:val="24"/>
          <w:szCs w:val="24"/>
        </w:rPr>
        <w:t>对于无行业通信标准的计量装置，可使用数据采集器支持的其他协议，但应减少同一网络中多种协议互相转换带来的复杂性和系统不稳定性。</w:t>
      </w:r>
    </w:p>
    <w:p w14:paraId="7D54EF3A" w14:textId="77777777" w:rsidR="002F5828" w:rsidRDefault="00D84A8A">
      <w:pPr>
        <w:widowControl/>
        <w:spacing w:line="360" w:lineRule="auto"/>
        <w:rPr>
          <w:rFonts w:eastAsia="楷体"/>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3E6A8C97" w14:textId="77777777" w:rsidR="002F5828" w:rsidRDefault="00D84A8A">
      <w:pPr>
        <w:widowControl/>
        <w:spacing w:line="360" w:lineRule="auto"/>
        <w:ind w:firstLineChars="200" w:firstLine="480"/>
        <w:rPr>
          <w:rFonts w:eastAsia="宋体" w:cs="Times New Roman"/>
          <w:bCs/>
          <w:kern w:val="2"/>
          <w:sz w:val="24"/>
          <w:szCs w:val="24"/>
        </w:rPr>
      </w:pPr>
      <w:r>
        <w:rPr>
          <w:rFonts w:ascii="楷体" w:eastAsia="楷体" w:hAnsi="楷体" w:hint="eastAsia"/>
          <w:kern w:val="2"/>
          <w:sz w:val="24"/>
          <w:szCs w:val="24"/>
        </w:rPr>
        <w:t>本条对于数据采集器接口协议做出了规定，允许系统网络中有多种协议存在，当采集设备与末端管理设备通信方式和协议不一致时应配置信息转换器，避免出现多种协议转换造成的系统不稳定。</w:t>
      </w:r>
    </w:p>
    <w:p w14:paraId="18A054E6" w14:textId="77777777" w:rsidR="002F5828" w:rsidRDefault="00D84A8A">
      <w:pPr>
        <w:widowControl/>
        <w:spacing w:line="360" w:lineRule="auto"/>
        <w:jc w:val="center"/>
        <w:outlineLvl w:val="2"/>
        <w:rPr>
          <w:rFonts w:eastAsia="黑体" w:cs="Times New Roman"/>
          <w:sz w:val="24"/>
          <w:szCs w:val="24"/>
        </w:rPr>
      </w:pPr>
      <w:bookmarkStart w:id="19" w:name="_Toc154923019"/>
      <w:r>
        <w:rPr>
          <w:rFonts w:eastAsia="黑体" w:cs="Times New Roman" w:hint="eastAsia"/>
          <w:sz w:val="24"/>
          <w:szCs w:val="24"/>
        </w:rPr>
        <w:t>5.3</w:t>
      </w:r>
      <w:r>
        <w:rPr>
          <w:rFonts w:eastAsia="黑体" w:cs="Times New Roman"/>
          <w:sz w:val="24"/>
          <w:szCs w:val="24"/>
        </w:rPr>
        <w:t xml:space="preserve"> </w:t>
      </w:r>
      <w:r>
        <w:rPr>
          <w:rFonts w:eastAsia="黑体" w:cs="Times New Roman" w:hint="eastAsia"/>
          <w:sz w:val="24"/>
          <w:szCs w:val="24"/>
        </w:rPr>
        <w:t>能耗数据传输系统设计</w:t>
      </w:r>
      <w:bookmarkEnd w:id="19"/>
    </w:p>
    <w:p w14:paraId="59E5BF70"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5.3.</w:t>
      </w:r>
      <w:r>
        <w:rPr>
          <w:rFonts w:eastAsia="宋体" w:cs="Times New Roman" w:hint="eastAsia"/>
          <w:b/>
          <w:kern w:val="2"/>
          <w:sz w:val="24"/>
          <w:szCs w:val="24"/>
        </w:rPr>
        <w:t>1</w:t>
      </w:r>
      <w:r>
        <w:rPr>
          <w:rFonts w:eastAsia="宋体" w:cs="Times New Roman"/>
          <w:b/>
          <w:kern w:val="2"/>
          <w:sz w:val="24"/>
          <w:szCs w:val="24"/>
        </w:rPr>
        <w:t xml:space="preserve">  </w:t>
      </w:r>
      <w:r>
        <w:rPr>
          <w:rFonts w:eastAsia="宋体" w:cs="Times New Roman"/>
          <w:bCs/>
          <w:kern w:val="2"/>
          <w:sz w:val="24"/>
          <w:szCs w:val="24"/>
        </w:rPr>
        <w:t>博物馆能耗</w:t>
      </w:r>
      <w:r>
        <w:rPr>
          <w:rFonts w:eastAsia="宋体" w:cs="Times New Roman" w:hint="eastAsia"/>
          <w:bCs/>
          <w:kern w:val="2"/>
          <w:sz w:val="24"/>
          <w:szCs w:val="24"/>
        </w:rPr>
        <w:t>监测系统的</w:t>
      </w:r>
      <w:r>
        <w:rPr>
          <w:rFonts w:eastAsia="宋体" w:cs="Times New Roman"/>
          <w:bCs/>
          <w:kern w:val="2"/>
          <w:sz w:val="24"/>
          <w:szCs w:val="24"/>
        </w:rPr>
        <w:t>数据传输系统的设计应包括传输网络的选择、数据传输通信协议和数据加密。</w:t>
      </w:r>
    </w:p>
    <w:p w14:paraId="5DEE1B41"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 xml:space="preserve">5.3.2  </w:t>
      </w:r>
      <w:r>
        <w:rPr>
          <w:rFonts w:eastAsia="宋体" w:cs="Times New Roman" w:hint="eastAsia"/>
          <w:bCs/>
          <w:kern w:val="2"/>
          <w:sz w:val="24"/>
          <w:szCs w:val="24"/>
        </w:rPr>
        <w:t>能耗监测系统传输方式应采用有线为主、无线为辅的方式。对于博物馆临时展馆、移动展柜等临时性区域宜采取无线传输方式。</w:t>
      </w:r>
    </w:p>
    <w:p w14:paraId="12987837"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7E488329" w14:textId="77777777" w:rsidR="002F5828" w:rsidRDefault="00D84A8A">
      <w:pPr>
        <w:widowControl/>
        <w:spacing w:line="360" w:lineRule="auto"/>
        <w:ind w:firstLineChars="200" w:firstLine="480"/>
        <w:rPr>
          <w:rFonts w:ascii="楷体" w:eastAsia="楷体" w:hAnsi="楷体" w:cs="Times New Roman"/>
          <w:kern w:val="2"/>
          <w:sz w:val="24"/>
          <w:szCs w:val="24"/>
        </w:rPr>
      </w:pPr>
      <w:r>
        <w:rPr>
          <w:rFonts w:ascii="楷体" w:eastAsia="楷体" w:hAnsi="楷体" w:hint="eastAsia"/>
          <w:kern w:val="2"/>
          <w:sz w:val="24"/>
          <w:szCs w:val="24"/>
        </w:rPr>
        <w:t>系统传输方式取决于前端计量装置数量、分布、传输距离、环境条件、信息容量以及传输设备技术要求等因素。布线及电力线无法达到的地方，可采用无线传输方式。</w:t>
      </w:r>
    </w:p>
    <w:p w14:paraId="3EDCAA0A" w14:textId="77777777" w:rsidR="002F5828" w:rsidRDefault="00D84A8A">
      <w:pPr>
        <w:spacing w:line="360" w:lineRule="auto"/>
        <w:rPr>
          <w:rFonts w:eastAsia="宋体" w:cs="Times New Roman"/>
          <w:bCs/>
          <w:kern w:val="2"/>
          <w:sz w:val="24"/>
          <w:szCs w:val="24"/>
        </w:rPr>
      </w:pPr>
      <w:r>
        <w:rPr>
          <w:rFonts w:eastAsia="宋体" w:cs="Times New Roman"/>
          <w:b/>
          <w:bCs/>
          <w:kern w:val="2"/>
          <w:sz w:val="24"/>
          <w:szCs w:val="24"/>
        </w:rPr>
        <w:t>5.3.</w:t>
      </w:r>
      <w:r>
        <w:rPr>
          <w:rFonts w:eastAsia="宋体" w:cs="Times New Roman" w:hint="eastAsia"/>
          <w:b/>
          <w:bCs/>
          <w:kern w:val="2"/>
          <w:sz w:val="24"/>
          <w:szCs w:val="24"/>
        </w:rPr>
        <w:t>3</w:t>
      </w:r>
      <w:r>
        <w:rPr>
          <w:rFonts w:eastAsia="宋体" w:cs="Times New Roman"/>
          <w:b/>
          <w:bCs/>
          <w:kern w:val="2"/>
          <w:sz w:val="24"/>
          <w:szCs w:val="24"/>
        </w:rPr>
        <w:t xml:space="preserve">  </w:t>
      </w:r>
      <w:r>
        <w:rPr>
          <w:rFonts w:eastAsia="宋体" w:cs="Times New Roman" w:hint="eastAsia"/>
          <w:bCs/>
          <w:kern w:val="2"/>
          <w:sz w:val="24"/>
          <w:szCs w:val="24"/>
        </w:rPr>
        <w:t>能耗监测系统传输系统性能和技术指标应保证能耗数据中心与前端采集系统设备之间可靠通信。</w:t>
      </w:r>
    </w:p>
    <w:p w14:paraId="32741C13"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5.3.4</w:t>
      </w:r>
      <w:r>
        <w:rPr>
          <w:rFonts w:eastAsia="宋体" w:cs="Times New Roman"/>
          <w:bCs/>
          <w:kern w:val="2"/>
          <w:sz w:val="24"/>
          <w:szCs w:val="24"/>
        </w:rPr>
        <w:t xml:space="preserve">  </w:t>
      </w:r>
      <w:r>
        <w:rPr>
          <w:rFonts w:eastAsia="宋体" w:cs="Times New Roman"/>
          <w:bCs/>
          <w:kern w:val="2"/>
          <w:sz w:val="24"/>
          <w:szCs w:val="24"/>
        </w:rPr>
        <w:t>能耗数据采集器与能耗数据中心建立链接时，能耗数据中心应采用消息摘要算法第</w:t>
      </w:r>
      <w:r>
        <w:rPr>
          <w:rFonts w:eastAsia="宋体" w:cs="Times New Roman"/>
          <w:bCs/>
          <w:kern w:val="2"/>
          <w:sz w:val="24"/>
          <w:szCs w:val="24"/>
        </w:rPr>
        <w:t>5</w:t>
      </w:r>
      <w:r>
        <w:rPr>
          <w:rFonts w:eastAsia="宋体" w:cs="Times New Roman"/>
          <w:bCs/>
          <w:kern w:val="2"/>
          <w:sz w:val="24"/>
          <w:szCs w:val="24"/>
        </w:rPr>
        <w:t>版（</w:t>
      </w:r>
      <w:r>
        <w:rPr>
          <w:rFonts w:eastAsia="宋体" w:cs="Times New Roman"/>
          <w:bCs/>
          <w:kern w:val="2"/>
          <w:sz w:val="24"/>
          <w:szCs w:val="24"/>
        </w:rPr>
        <w:t>MD5</w:t>
      </w:r>
      <w:r>
        <w:rPr>
          <w:rFonts w:eastAsia="宋体" w:cs="Times New Roman"/>
          <w:bCs/>
          <w:kern w:val="2"/>
          <w:sz w:val="24"/>
          <w:szCs w:val="24"/>
        </w:rPr>
        <w:t>）对能耗数据采集器进行身份认证。</w:t>
      </w:r>
    </w:p>
    <w:p w14:paraId="2B65C199"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5.3.5</w:t>
      </w:r>
      <w:r>
        <w:rPr>
          <w:rFonts w:eastAsia="宋体" w:cs="Times New Roman"/>
          <w:bCs/>
          <w:kern w:val="2"/>
          <w:sz w:val="24"/>
          <w:szCs w:val="24"/>
        </w:rPr>
        <w:t xml:space="preserve">  </w:t>
      </w:r>
      <w:r>
        <w:rPr>
          <w:rFonts w:eastAsia="宋体" w:cs="Times New Roman"/>
          <w:bCs/>
          <w:kern w:val="2"/>
          <w:sz w:val="24"/>
          <w:szCs w:val="24"/>
        </w:rPr>
        <w:t>能耗数据采集器与能耗数据中心之间、能耗数据中心与能耗数据中心之间的数据</w:t>
      </w:r>
      <w:r>
        <w:rPr>
          <w:rFonts w:eastAsia="宋体" w:cs="Times New Roman"/>
          <w:bCs/>
          <w:kern w:val="2"/>
          <w:sz w:val="24"/>
          <w:szCs w:val="24"/>
        </w:rPr>
        <w:lastRenderedPageBreak/>
        <w:t>包传输应采用可扩展标记语言（</w:t>
      </w:r>
      <w:r>
        <w:rPr>
          <w:rFonts w:eastAsia="宋体" w:cs="Times New Roman"/>
          <w:bCs/>
          <w:kern w:val="2"/>
          <w:sz w:val="24"/>
          <w:szCs w:val="24"/>
        </w:rPr>
        <w:t>XML</w:t>
      </w:r>
      <w:r>
        <w:rPr>
          <w:rFonts w:eastAsia="宋体" w:cs="Times New Roman"/>
          <w:bCs/>
          <w:kern w:val="2"/>
          <w:sz w:val="24"/>
          <w:szCs w:val="24"/>
        </w:rPr>
        <w:t>）格式，并应采用高级数据加密标准（</w:t>
      </w:r>
      <w:r>
        <w:rPr>
          <w:rFonts w:eastAsia="宋体" w:cs="Times New Roman"/>
          <w:bCs/>
          <w:kern w:val="2"/>
          <w:sz w:val="24"/>
          <w:szCs w:val="24"/>
        </w:rPr>
        <w:t>AES</w:t>
      </w:r>
      <w:r>
        <w:rPr>
          <w:rFonts w:eastAsia="宋体" w:cs="Times New Roman"/>
          <w:bCs/>
          <w:kern w:val="2"/>
          <w:sz w:val="24"/>
          <w:szCs w:val="24"/>
        </w:rPr>
        <w:t>）进行加密。</w:t>
      </w:r>
    </w:p>
    <w:p w14:paraId="79C0C300"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5.3.6</w:t>
      </w:r>
      <w:r>
        <w:rPr>
          <w:rFonts w:eastAsia="宋体" w:cs="Times New Roman"/>
          <w:bCs/>
          <w:kern w:val="2"/>
          <w:sz w:val="24"/>
          <w:szCs w:val="24"/>
        </w:rPr>
        <w:t xml:space="preserve">  </w:t>
      </w:r>
      <w:r>
        <w:rPr>
          <w:rFonts w:eastAsia="宋体" w:cs="Times New Roman"/>
          <w:bCs/>
          <w:kern w:val="2"/>
          <w:sz w:val="24"/>
          <w:szCs w:val="24"/>
        </w:rPr>
        <w:t>能耗数据采集器上传数据出现故障时，应有报警和信息记录；与能耗数据中心重新建立连接后，应能进行历史数据的断点续传。</w:t>
      </w:r>
    </w:p>
    <w:p w14:paraId="7305CE95"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40D3266F" w14:textId="77777777" w:rsidR="002F5828" w:rsidRDefault="00D84A8A">
      <w:pPr>
        <w:spacing w:line="360" w:lineRule="auto"/>
        <w:ind w:firstLineChars="200" w:firstLine="480"/>
        <w:rPr>
          <w:rFonts w:eastAsia="宋体" w:cs="Times New Roman"/>
          <w:bCs/>
          <w:kern w:val="2"/>
          <w:sz w:val="24"/>
          <w:szCs w:val="24"/>
        </w:rPr>
      </w:pPr>
      <w:r>
        <w:rPr>
          <w:rFonts w:eastAsia="楷体" w:hint="eastAsia"/>
          <w:kern w:val="2"/>
          <w:sz w:val="24"/>
          <w:szCs w:val="24"/>
        </w:rPr>
        <w:t>本条规定了能耗数据采集器的报警和信息记录功能，以及历史数据的断点续传功能，从而避免数据的重复上传或数据的丢失。</w:t>
      </w:r>
    </w:p>
    <w:p w14:paraId="7F765759" w14:textId="77777777" w:rsidR="002F5828" w:rsidRDefault="00D84A8A">
      <w:pPr>
        <w:widowControl/>
        <w:spacing w:line="360" w:lineRule="auto"/>
        <w:jc w:val="center"/>
        <w:outlineLvl w:val="2"/>
        <w:rPr>
          <w:rFonts w:eastAsia="黑体" w:cs="Times New Roman"/>
          <w:sz w:val="24"/>
          <w:szCs w:val="24"/>
        </w:rPr>
      </w:pPr>
      <w:bookmarkStart w:id="20" w:name="_Toc154923020"/>
      <w:r>
        <w:rPr>
          <w:rFonts w:eastAsia="黑体" w:cs="Times New Roman" w:hint="eastAsia"/>
          <w:sz w:val="24"/>
          <w:szCs w:val="24"/>
        </w:rPr>
        <w:t>5.4</w:t>
      </w:r>
      <w:r>
        <w:rPr>
          <w:rFonts w:eastAsia="黑体" w:cs="Times New Roman"/>
          <w:sz w:val="24"/>
          <w:szCs w:val="24"/>
        </w:rPr>
        <w:t xml:space="preserve"> </w:t>
      </w:r>
      <w:r>
        <w:rPr>
          <w:rFonts w:eastAsia="黑体" w:cs="Times New Roman" w:hint="eastAsia"/>
          <w:sz w:val="24"/>
          <w:szCs w:val="24"/>
        </w:rPr>
        <w:t>能耗数据中心设计</w:t>
      </w:r>
      <w:bookmarkEnd w:id="20"/>
    </w:p>
    <w:p w14:paraId="7A01E82A" w14:textId="77777777" w:rsidR="002F5828" w:rsidRDefault="00D84A8A">
      <w:pPr>
        <w:spacing w:line="360" w:lineRule="auto"/>
        <w:rPr>
          <w:rFonts w:eastAsia="宋体" w:cs="Times New Roman"/>
          <w:kern w:val="2"/>
          <w:sz w:val="24"/>
          <w:szCs w:val="24"/>
        </w:rPr>
      </w:pPr>
      <w:r>
        <w:rPr>
          <w:rFonts w:eastAsia="宋体" w:cs="Times New Roman"/>
          <w:b/>
          <w:kern w:val="2"/>
          <w:sz w:val="24"/>
          <w:szCs w:val="24"/>
        </w:rPr>
        <w:t>5.4.1</w:t>
      </w:r>
      <w:r>
        <w:rPr>
          <w:rFonts w:eastAsia="宋体" w:cs="Times New Roman"/>
          <w:kern w:val="2"/>
          <w:sz w:val="24"/>
          <w:szCs w:val="24"/>
        </w:rPr>
        <w:t xml:space="preserve">  </w:t>
      </w:r>
      <w:r>
        <w:rPr>
          <w:rFonts w:eastAsia="宋体" w:cs="Times New Roman"/>
          <w:bCs/>
          <w:kern w:val="2"/>
          <w:sz w:val="24"/>
          <w:szCs w:val="24"/>
        </w:rPr>
        <w:t>博物馆</w:t>
      </w:r>
      <w:r>
        <w:rPr>
          <w:rFonts w:eastAsia="宋体" w:cs="Times New Roman" w:hint="eastAsia"/>
          <w:kern w:val="2"/>
          <w:sz w:val="24"/>
          <w:szCs w:val="24"/>
        </w:rPr>
        <w:t>能耗数据中心应根据建筑业务规模及业务需求，针对服务器和网络的硬件配置、软件、网络布线及机房进行设计。</w:t>
      </w:r>
    </w:p>
    <w:p w14:paraId="363496C2" w14:textId="77777777" w:rsidR="002F5828" w:rsidRDefault="00D84A8A">
      <w:pPr>
        <w:spacing w:line="360" w:lineRule="auto"/>
        <w:rPr>
          <w:rFonts w:eastAsia="宋体" w:cs="Times New Roman"/>
          <w:kern w:val="2"/>
          <w:sz w:val="24"/>
          <w:szCs w:val="24"/>
        </w:rPr>
      </w:pPr>
      <w:r>
        <w:rPr>
          <w:rFonts w:eastAsia="宋体" w:cs="Times New Roman" w:hint="eastAsia"/>
          <w:b/>
          <w:kern w:val="2"/>
          <w:sz w:val="24"/>
          <w:szCs w:val="24"/>
        </w:rPr>
        <w:t>5.4.2</w:t>
      </w:r>
      <w:r>
        <w:rPr>
          <w:rFonts w:eastAsia="宋体" w:cs="Times New Roman"/>
          <w:b/>
          <w:kern w:val="2"/>
          <w:sz w:val="24"/>
          <w:szCs w:val="24"/>
        </w:rPr>
        <w:t xml:space="preserve"> </w:t>
      </w:r>
      <w:r>
        <w:rPr>
          <w:rFonts w:eastAsia="宋体" w:cs="Times New Roman"/>
          <w:kern w:val="2"/>
          <w:sz w:val="24"/>
          <w:szCs w:val="24"/>
        </w:rPr>
        <w:t xml:space="preserve"> </w:t>
      </w:r>
      <w:r>
        <w:rPr>
          <w:rFonts w:eastAsia="宋体" w:cs="Times New Roman" w:hint="eastAsia"/>
          <w:kern w:val="2"/>
          <w:sz w:val="24"/>
          <w:szCs w:val="24"/>
        </w:rPr>
        <w:t>能耗数据中心宜独立设置，也可与建筑智能化系统设备总控室合用机房和供电设施。</w:t>
      </w:r>
    </w:p>
    <w:p w14:paraId="1A8861ED" w14:textId="77777777" w:rsidR="002F5828" w:rsidRDefault="00D84A8A">
      <w:pPr>
        <w:spacing w:line="360" w:lineRule="auto"/>
        <w:rPr>
          <w:rFonts w:eastAsia="宋体" w:cs="Times New Roman"/>
          <w:kern w:val="2"/>
          <w:sz w:val="24"/>
          <w:szCs w:val="24"/>
        </w:rPr>
      </w:pPr>
      <w:r>
        <w:rPr>
          <w:rFonts w:eastAsia="宋体" w:cs="Times New Roman"/>
          <w:b/>
          <w:kern w:val="2"/>
          <w:sz w:val="24"/>
          <w:szCs w:val="24"/>
        </w:rPr>
        <w:t>5.4.3</w:t>
      </w:r>
      <w:r>
        <w:rPr>
          <w:rFonts w:eastAsia="宋体" w:cs="Times New Roman"/>
          <w:kern w:val="2"/>
          <w:sz w:val="24"/>
          <w:szCs w:val="24"/>
        </w:rPr>
        <w:t xml:space="preserve">  </w:t>
      </w:r>
      <w:r>
        <w:rPr>
          <w:rFonts w:eastAsia="宋体" w:cs="Times New Roman"/>
          <w:bCs/>
          <w:kern w:val="2"/>
          <w:sz w:val="24"/>
          <w:szCs w:val="24"/>
        </w:rPr>
        <w:t>独立设置的能耗监控中心应符合现行国家标准《电子信息系统机房设计规范》</w:t>
      </w:r>
      <w:r>
        <w:rPr>
          <w:rFonts w:eastAsia="宋体" w:cs="Times New Roman"/>
          <w:bCs/>
          <w:kern w:val="2"/>
          <w:sz w:val="24"/>
          <w:szCs w:val="24"/>
        </w:rPr>
        <w:t>GB 50174</w:t>
      </w:r>
      <w:r>
        <w:rPr>
          <w:rFonts w:eastAsia="宋体" w:cs="Times New Roman"/>
          <w:bCs/>
          <w:kern w:val="2"/>
          <w:sz w:val="24"/>
          <w:szCs w:val="24"/>
        </w:rPr>
        <w:t>的有关规定，以及满足《民用建筑电气设计规范》</w:t>
      </w:r>
      <w:r>
        <w:rPr>
          <w:rFonts w:eastAsia="宋体" w:cs="Times New Roman"/>
          <w:bCs/>
          <w:kern w:val="2"/>
          <w:sz w:val="24"/>
          <w:szCs w:val="24"/>
        </w:rPr>
        <w:t>JGJ16</w:t>
      </w:r>
      <w:r>
        <w:rPr>
          <w:rFonts w:eastAsia="宋体" w:cs="Times New Roman"/>
          <w:bCs/>
          <w:kern w:val="2"/>
          <w:sz w:val="24"/>
          <w:szCs w:val="24"/>
        </w:rPr>
        <w:t>中关于</w:t>
      </w:r>
      <w:r>
        <w:rPr>
          <w:rFonts w:eastAsia="宋体" w:cs="Times New Roman"/>
          <w:bCs/>
          <w:kern w:val="2"/>
          <w:sz w:val="24"/>
          <w:szCs w:val="24"/>
        </w:rPr>
        <w:t>“</w:t>
      </w:r>
      <w:r>
        <w:rPr>
          <w:rFonts w:eastAsia="宋体" w:cs="Times New Roman"/>
          <w:bCs/>
          <w:kern w:val="2"/>
          <w:sz w:val="24"/>
          <w:szCs w:val="24"/>
        </w:rPr>
        <w:t>电子信息设备机房</w:t>
      </w:r>
      <w:r>
        <w:rPr>
          <w:rFonts w:eastAsia="宋体" w:cs="Times New Roman"/>
          <w:bCs/>
          <w:kern w:val="2"/>
          <w:sz w:val="24"/>
          <w:szCs w:val="24"/>
        </w:rPr>
        <w:t>”</w:t>
      </w:r>
      <w:r>
        <w:rPr>
          <w:rFonts w:eastAsia="宋体" w:cs="Times New Roman"/>
          <w:bCs/>
          <w:kern w:val="2"/>
          <w:sz w:val="24"/>
          <w:szCs w:val="24"/>
        </w:rPr>
        <w:t>的规定。</w:t>
      </w:r>
    </w:p>
    <w:p w14:paraId="7D218594" w14:textId="77777777" w:rsidR="002F5828" w:rsidRDefault="00D84A8A">
      <w:pPr>
        <w:spacing w:line="360" w:lineRule="auto"/>
        <w:rPr>
          <w:rFonts w:eastAsia="宋体" w:cs="Times New Roman"/>
          <w:kern w:val="2"/>
          <w:sz w:val="24"/>
          <w:szCs w:val="24"/>
        </w:rPr>
      </w:pPr>
      <w:r>
        <w:rPr>
          <w:rFonts w:eastAsia="宋体" w:cs="Times New Roman"/>
          <w:b/>
          <w:kern w:val="2"/>
          <w:sz w:val="24"/>
          <w:szCs w:val="24"/>
        </w:rPr>
        <w:t>5.4.4</w:t>
      </w:r>
      <w:r>
        <w:rPr>
          <w:rFonts w:eastAsia="宋体" w:cs="Times New Roman"/>
          <w:kern w:val="2"/>
          <w:sz w:val="24"/>
          <w:szCs w:val="24"/>
        </w:rPr>
        <w:t xml:space="preserve">  </w:t>
      </w:r>
      <w:r>
        <w:rPr>
          <w:rFonts w:eastAsia="宋体" w:cs="Times New Roman" w:hint="eastAsia"/>
          <w:kern w:val="2"/>
          <w:sz w:val="24"/>
          <w:szCs w:val="24"/>
        </w:rPr>
        <w:t>服务器的配置应考虑接收</w:t>
      </w:r>
      <w:r>
        <w:rPr>
          <w:rFonts w:eastAsia="宋体" w:cs="Times New Roman" w:hint="eastAsia"/>
          <w:kern w:val="2"/>
          <w:sz w:val="24"/>
          <w:szCs w:val="24"/>
        </w:rPr>
        <w:t xml:space="preserve"> /</w:t>
      </w:r>
      <w:r>
        <w:rPr>
          <w:rFonts w:eastAsia="宋体" w:cs="Times New Roman" w:hint="eastAsia"/>
          <w:kern w:val="2"/>
          <w:sz w:val="24"/>
          <w:szCs w:val="24"/>
        </w:rPr>
        <w:t>发送（通信）、数据库、数据分析、信息发布</w:t>
      </w:r>
      <w:r>
        <w:rPr>
          <w:rFonts w:eastAsia="宋体" w:cs="Times New Roman" w:hint="eastAsia"/>
          <w:kern w:val="2"/>
          <w:sz w:val="24"/>
          <w:szCs w:val="24"/>
        </w:rPr>
        <w:t xml:space="preserve"> </w:t>
      </w:r>
      <w:r>
        <w:rPr>
          <w:rFonts w:eastAsia="宋体" w:cs="Times New Roman" w:hint="eastAsia"/>
          <w:kern w:val="2"/>
          <w:sz w:val="24"/>
          <w:szCs w:val="24"/>
        </w:rPr>
        <w:t>（</w:t>
      </w:r>
      <w:r>
        <w:rPr>
          <w:rFonts w:eastAsia="宋体" w:cs="Times New Roman" w:hint="eastAsia"/>
          <w:kern w:val="2"/>
          <w:sz w:val="24"/>
          <w:szCs w:val="24"/>
        </w:rPr>
        <w:t xml:space="preserve"> WEB</w:t>
      </w:r>
      <w:r>
        <w:rPr>
          <w:rFonts w:eastAsia="宋体" w:cs="Times New Roman" w:hint="eastAsia"/>
          <w:kern w:val="2"/>
          <w:sz w:val="24"/>
          <w:szCs w:val="24"/>
        </w:rPr>
        <w:t>）、</w:t>
      </w:r>
      <w:r>
        <w:rPr>
          <w:rFonts w:eastAsia="宋体" w:cs="Times New Roman" w:hint="eastAsia"/>
          <w:kern w:val="2"/>
          <w:sz w:val="24"/>
          <w:szCs w:val="24"/>
        </w:rPr>
        <w:t xml:space="preserve"> </w:t>
      </w:r>
      <w:r>
        <w:rPr>
          <w:rFonts w:eastAsia="宋体" w:cs="Times New Roman" w:hint="eastAsia"/>
          <w:kern w:val="2"/>
          <w:sz w:val="24"/>
          <w:szCs w:val="24"/>
        </w:rPr>
        <w:t>文件存储／数据备份、系统维护管理及防火墙、防病毒等功能。服务器的配置数量及功</w:t>
      </w:r>
      <w:r>
        <w:rPr>
          <w:rFonts w:eastAsia="宋体" w:cs="Times New Roman" w:hint="eastAsia"/>
          <w:kern w:val="2"/>
          <w:sz w:val="24"/>
          <w:szCs w:val="24"/>
        </w:rPr>
        <w:t xml:space="preserve"> </w:t>
      </w:r>
      <w:r>
        <w:rPr>
          <w:rFonts w:eastAsia="宋体" w:cs="Times New Roman" w:hint="eastAsia"/>
          <w:kern w:val="2"/>
          <w:sz w:val="24"/>
          <w:szCs w:val="24"/>
        </w:rPr>
        <w:t>能划分可依据数据中心的业务性质、规模、数据流量等确定。</w:t>
      </w:r>
    </w:p>
    <w:p w14:paraId="0A0E7FB9" w14:textId="3A956445" w:rsidR="002F5828" w:rsidRDefault="00D84A8A">
      <w:pPr>
        <w:spacing w:line="360" w:lineRule="auto"/>
        <w:rPr>
          <w:rFonts w:eastAsia="宋体" w:cs="Times New Roman"/>
          <w:bCs/>
          <w:kern w:val="2"/>
          <w:sz w:val="24"/>
          <w:szCs w:val="24"/>
        </w:rPr>
      </w:pPr>
      <w:r>
        <w:rPr>
          <w:rFonts w:eastAsia="宋体" w:cs="Times New Roman"/>
          <w:b/>
          <w:kern w:val="2"/>
          <w:sz w:val="24"/>
          <w:szCs w:val="24"/>
        </w:rPr>
        <w:t>5.4.</w:t>
      </w:r>
      <w:r>
        <w:rPr>
          <w:rFonts w:eastAsia="宋体" w:cs="Times New Roman" w:hint="eastAsia"/>
          <w:b/>
          <w:kern w:val="2"/>
          <w:sz w:val="24"/>
          <w:szCs w:val="24"/>
        </w:rPr>
        <w:t>5</w:t>
      </w:r>
      <w:r>
        <w:rPr>
          <w:rFonts w:eastAsia="宋体" w:cs="Times New Roman"/>
          <w:b/>
          <w:kern w:val="2"/>
          <w:sz w:val="24"/>
          <w:szCs w:val="24"/>
        </w:rPr>
        <w:t xml:space="preserve">  </w:t>
      </w:r>
      <w:r>
        <w:rPr>
          <w:rFonts w:eastAsia="宋体" w:cs="Times New Roman"/>
          <w:bCs/>
          <w:kern w:val="2"/>
          <w:sz w:val="24"/>
          <w:szCs w:val="24"/>
        </w:rPr>
        <w:t>能耗数据中心硬件设备的配置应满足功能要求</w:t>
      </w:r>
      <w:r>
        <w:rPr>
          <w:rFonts w:eastAsia="宋体" w:cs="Times New Roman" w:hint="eastAsia"/>
          <w:bCs/>
          <w:kern w:val="2"/>
          <w:sz w:val="24"/>
          <w:szCs w:val="24"/>
        </w:rPr>
        <w:t>、</w:t>
      </w:r>
      <w:r>
        <w:rPr>
          <w:rFonts w:eastAsia="宋体" w:cs="Times New Roman"/>
          <w:bCs/>
          <w:kern w:val="2"/>
          <w:sz w:val="24"/>
          <w:szCs w:val="24"/>
        </w:rPr>
        <w:t>数据存储容量要求</w:t>
      </w:r>
      <w:r>
        <w:rPr>
          <w:rFonts w:eastAsia="宋体" w:cs="Times New Roman" w:hint="eastAsia"/>
          <w:bCs/>
          <w:kern w:val="2"/>
          <w:sz w:val="24"/>
          <w:szCs w:val="24"/>
        </w:rPr>
        <w:t>和数据交换带宽需求</w:t>
      </w:r>
      <w:r>
        <w:rPr>
          <w:rFonts w:eastAsia="宋体" w:cs="Times New Roman"/>
          <w:bCs/>
          <w:kern w:val="2"/>
          <w:sz w:val="24"/>
          <w:szCs w:val="24"/>
        </w:rPr>
        <w:t>。硬件设备配置应包括服务器、交换机、防火墙、存储设备、备份设备、不间断电源设备和机柜。</w:t>
      </w:r>
    </w:p>
    <w:p w14:paraId="6946808C"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5.4.</w:t>
      </w:r>
      <w:r>
        <w:rPr>
          <w:rFonts w:eastAsia="宋体" w:cs="Times New Roman" w:hint="eastAsia"/>
          <w:b/>
          <w:kern w:val="2"/>
          <w:sz w:val="24"/>
          <w:szCs w:val="24"/>
        </w:rPr>
        <w:t>6</w:t>
      </w:r>
      <w:r>
        <w:rPr>
          <w:rFonts w:eastAsia="宋体" w:cs="Times New Roman"/>
          <w:bCs/>
          <w:kern w:val="2"/>
          <w:sz w:val="24"/>
          <w:szCs w:val="24"/>
        </w:rPr>
        <w:t xml:space="preserve">  </w:t>
      </w:r>
      <w:r>
        <w:rPr>
          <w:rFonts w:eastAsia="宋体" w:cs="Times New Roman"/>
          <w:bCs/>
          <w:kern w:val="2"/>
          <w:sz w:val="24"/>
          <w:szCs w:val="24"/>
        </w:rPr>
        <w:t>能耗数据中心软件的设计应符合下列规定：</w:t>
      </w:r>
    </w:p>
    <w:p w14:paraId="50BE585F"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1</w:t>
      </w:r>
      <w:r>
        <w:rPr>
          <w:rFonts w:eastAsia="宋体" w:cs="Times New Roman"/>
          <w:bCs/>
          <w:kern w:val="2"/>
          <w:sz w:val="24"/>
          <w:szCs w:val="24"/>
        </w:rPr>
        <w:tab/>
      </w:r>
      <w:r>
        <w:rPr>
          <w:rFonts w:eastAsia="宋体" w:cs="Times New Roman"/>
          <w:bCs/>
          <w:kern w:val="2"/>
          <w:sz w:val="24"/>
          <w:szCs w:val="24"/>
        </w:rPr>
        <w:t>应包括能耗远程监测系统应用软件和基础软件，基础软件应包括操作系统、数据库软件、杀毒软件和备份软件。</w:t>
      </w:r>
    </w:p>
    <w:p w14:paraId="3151025D"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bCs/>
          <w:kern w:val="2"/>
          <w:sz w:val="24"/>
          <w:szCs w:val="24"/>
        </w:rPr>
        <w:t>2</w:t>
      </w:r>
      <w:r>
        <w:rPr>
          <w:rFonts w:eastAsia="宋体" w:cs="Times New Roman"/>
          <w:bCs/>
          <w:kern w:val="2"/>
          <w:sz w:val="24"/>
          <w:szCs w:val="24"/>
        </w:rPr>
        <w:tab/>
      </w:r>
      <w:r>
        <w:rPr>
          <w:rFonts w:eastAsia="宋体" w:cs="Times New Roman"/>
          <w:bCs/>
          <w:kern w:val="2"/>
          <w:sz w:val="24"/>
          <w:szCs w:val="24"/>
        </w:rPr>
        <w:t>基础软件设计时应考虑相互兼容性。</w:t>
      </w:r>
    </w:p>
    <w:p w14:paraId="0BD47910"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5.4.</w:t>
      </w:r>
      <w:r>
        <w:rPr>
          <w:rFonts w:eastAsia="宋体" w:cs="Times New Roman" w:hint="eastAsia"/>
          <w:b/>
          <w:kern w:val="2"/>
          <w:sz w:val="24"/>
          <w:szCs w:val="24"/>
        </w:rPr>
        <w:t>7</w:t>
      </w:r>
      <w:r>
        <w:rPr>
          <w:rFonts w:eastAsia="宋体" w:cs="Times New Roman"/>
          <w:bCs/>
          <w:kern w:val="2"/>
          <w:sz w:val="24"/>
          <w:szCs w:val="24"/>
        </w:rPr>
        <w:t xml:space="preserve"> </w:t>
      </w:r>
      <w:r>
        <w:rPr>
          <w:rFonts w:eastAsia="宋体" w:cs="Times New Roman" w:hint="eastAsia"/>
          <w:bCs/>
          <w:kern w:val="2"/>
          <w:sz w:val="24"/>
          <w:szCs w:val="24"/>
        </w:rPr>
        <w:t xml:space="preserve"> </w:t>
      </w:r>
      <w:r>
        <w:rPr>
          <w:rFonts w:eastAsia="宋体" w:cs="Times New Roman"/>
          <w:bCs/>
          <w:kern w:val="2"/>
          <w:sz w:val="24"/>
          <w:szCs w:val="24"/>
        </w:rPr>
        <w:t>能耗数据中心机房的网络布线系统设计应符合现行国家标准《综合布线系统工程设计规范》</w:t>
      </w:r>
      <w:r>
        <w:rPr>
          <w:rFonts w:eastAsia="宋体" w:cs="Times New Roman"/>
          <w:bCs/>
          <w:kern w:val="2"/>
          <w:sz w:val="24"/>
          <w:szCs w:val="24"/>
        </w:rPr>
        <w:t>GB 50311</w:t>
      </w:r>
      <w:r>
        <w:rPr>
          <w:rFonts w:eastAsia="宋体" w:cs="Times New Roman"/>
          <w:bCs/>
          <w:kern w:val="2"/>
          <w:sz w:val="24"/>
          <w:szCs w:val="24"/>
        </w:rPr>
        <w:t>的有关规定。</w:t>
      </w:r>
    </w:p>
    <w:p w14:paraId="71351507" w14:textId="77777777" w:rsidR="002F5828" w:rsidRDefault="00D84A8A">
      <w:pPr>
        <w:widowControl/>
        <w:spacing w:line="360" w:lineRule="auto"/>
        <w:jc w:val="center"/>
        <w:outlineLvl w:val="2"/>
        <w:rPr>
          <w:rFonts w:eastAsia="黑体" w:cs="Times New Roman"/>
          <w:sz w:val="24"/>
          <w:szCs w:val="24"/>
        </w:rPr>
      </w:pPr>
      <w:bookmarkStart w:id="21" w:name="_Toc154923021"/>
      <w:r>
        <w:rPr>
          <w:rFonts w:eastAsia="黑体" w:cs="Times New Roman" w:hint="eastAsia"/>
          <w:sz w:val="24"/>
          <w:szCs w:val="24"/>
        </w:rPr>
        <w:t>5.5</w:t>
      </w:r>
      <w:r>
        <w:rPr>
          <w:rFonts w:eastAsia="黑体" w:cs="Times New Roman"/>
          <w:sz w:val="24"/>
          <w:szCs w:val="24"/>
        </w:rPr>
        <w:t xml:space="preserve"> </w:t>
      </w:r>
      <w:r>
        <w:rPr>
          <w:rFonts w:eastAsia="黑体" w:cs="Times New Roman" w:hint="eastAsia"/>
          <w:sz w:val="24"/>
          <w:szCs w:val="24"/>
        </w:rPr>
        <w:t>能耗监测系统设计</w:t>
      </w:r>
      <w:bookmarkEnd w:id="21"/>
    </w:p>
    <w:p w14:paraId="1C74B2EB" w14:textId="77777777" w:rsidR="002F5828" w:rsidRDefault="00D84A8A">
      <w:pPr>
        <w:spacing w:line="360" w:lineRule="auto"/>
        <w:rPr>
          <w:rFonts w:eastAsia="宋体" w:cs="Times New Roman"/>
          <w:bCs/>
          <w:kern w:val="2"/>
          <w:sz w:val="24"/>
          <w:szCs w:val="24"/>
        </w:rPr>
      </w:pPr>
      <w:r>
        <w:rPr>
          <w:rFonts w:eastAsia="宋体" w:cs="Times New Roman"/>
          <w:b/>
          <w:kern w:val="2"/>
          <w:sz w:val="24"/>
          <w:szCs w:val="24"/>
        </w:rPr>
        <w:t>5.5.</w:t>
      </w:r>
      <w:r>
        <w:rPr>
          <w:rFonts w:eastAsia="宋体" w:cs="Times New Roman" w:hint="eastAsia"/>
          <w:b/>
          <w:kern w:val="2"/>
          <w:sz w:val="24"/>
          <w:szCs w:val="24"/>
        </w:rPr>
        <w:t>1</w:t>
      </w:r>
      <w:r>
        <w:rPr>
          <w:rFonts w:eastAsia="宋体" w:cs="Times New Roman"/>
          <w:b/>
          <w:kern w:val="2"/>
          <w:sz w:val="24"/>
          <w:szCs w:val="24"/>
        </w:rPr>
        <w:t xml:space="preserve">  </w:t>
      </w:r>
      <w:r>
        <w:rPr>
          <w:rFonts w:eastAsia="宋体" w:cs="Times New Roman"/>
          <w:bCs/>
          <w:kern w:val="2"/>
          <w:sz w:val="24"/>
          <w:szCs w:val="24"/>
        </w:rPr>
        <w:t>博物馆能耗监测系统</w:t>
      </w:r>
      <w:r>
        <w:rPr>
          <w:rFonts w:eastAsia="宋体" w:cs="Times New Roman" w:hint="eastAsia"/>
          <w:bCs/>
          <w:kern w:val="2"/>
          <w:sz w:val="24"/>
          <w:szCs w:val="24"/>
        </w:rPr>
        <w:t>应用软件主要由数据采集、处理、和发送模块等组成。应用软件开发应符合现行国家标准《软件工程产品质量</w:t>
      </w:r>
      <w:r>
        <w:rPr>
          <w:rFonts w:eastAsia="宋体" w:cs="Times New Roman" w:hint="eastAsia"/>
          <w:bCs/>
          <w:kern w:val="2"/>
          <w:sz w:val="24"/>
          <w:szCs w:val="24"/>
        </w:rPr>
        <w:t xml:space="preserve"> </w:t>
      </w:r>
      <w:r>
        <w:rPr>
          <w:rFonts w:eastAsia="宋体" w:cs="Times New Roman" w:hint="eastAsia"/>
          <w:bCs/>
          <w:kern w:val="2"/>
          <w:sz w:val="24"/>
          <w:szCs w:val="24"/>
        </w:rPr>
        <w:t>》</w:t>
      </w:r>
      <w:r>
        <w:rPr>
          <w:rFonts w:eastAsia="宋体" w:cs="Times New Roman"/>
          <w:bCs/>
          <w:kern w:val="2"/>
          <w:sz w:val="24"/>
          <w:szCs w:val="24"/>
        </w:rPr>
        <w:t>GB/T 16260</w:t>
      </w:r>
      <w:r>
        <w:rPr>
          <w:rFonts w:eastAsia="宋体" w:cs="Times New Roman" w:hint="eastAsia"/>
          <w:bCs/>
          <w:kern w:val="2"/>
          <w:sz w:val="24"/>
          <w:szCs w:val="24"/>
        </w:rPr>
        <w:t>的有关规定。</w:t>
      </w:r>
    </w:p>
    <w:p w14:paraId="4400A123" w14:textId="77777777" w:rsidR="002F5828" w:rsidRDefault="00D84A8A">
      <w:pPr>
        <w:spacing w:line="360" w:lineRule="auto"/>
        <w:rPr>
          <w:rFonts w:eastAsia="宋体" w:cs="Times New Roman"/>
          <w:bCs/>
          <w:kern w:val="2"/>
          <w:sz w:val="24"/>
          <w:szCs w:val="24"/>
        </w:rPr>
      </w:pPr>
      <w:r>
        <w:rPr>
          <w:rFonts w:eastAsia="宋体" w:cs="Times New Roman"/>
          <w:b/>
          <w:bCs/>
          <w:kern w:val="2"/>
          <w:sz w:val="24"/>
          <w:szCs w:val="24"/>
        </w:rPr>
        <w:lastRenderedPageBreak/>
        <w:t>5.5.2</w:t>
      </w:r>
      <w:r>
        <w:rPr>
          <w:rFonts w:eastAsia="宋体" w:cs="Times New Roman"/>
          <w:bCs/>
          <w:kern w:val="2"/>
          <w:sz w:val="24"/>
          <w:szCs w:val="24"/>
        </w:rPr>
        <w:t xml:space="preserve">  </w:t>
      </w:r>
      <w:r>
        <w:rPr>
          <w:rFonts w:eastAsia="宋体" w:cs="Times New Roman" w:hint="eastAsia"/>
          <w:bCs/>
          <w:kern w:val="2"/>
          <w:sz w:val="24"/>
          <w:szCs w:val="24"/>
        </w:rPr>
        <w:t>能耗数据采集模块应具有下列功能：</w:t>
      </w:r>
    </w:p>
    <w:p w14:paraId="6732854B" w14:textId="3FCB31BE"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1 </w:t>
      </w:r>
      <w:r>
        <w:rPr>
          <w:rFonts w:eastAsia="宋体" w:cs="Times New Roman"/>
          <w:bCs/>
          <w:kern w:val="2"/>
          <w:sz w:val="24"/>
          <w:szCs w:val="24"/>
        </w:rPr>
        <w:t xml:space="preserve"> </w:t>
      </w:r>
      <w:r>
        <w:rPr>
          <w:rFonts w:eastAsia="宋体" w:cs="Times New Roman" w:hint="eastAsia"/>
          <w:bCs/>
          <w:kern w:val="2"/>
          <w:sz w:val="24"/>
          <w:szCs w:val="24"/>
        </w:rPr>
        <w:t>应提供各计量装置静态信息人工录入功能，应具备设置各计量装置与各分类、分项能耗关系的功能。</w:t>
      </w:r>
    </w:p>
    <w:p w14:paraId="18307653" w14:textId="71401A04"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2 </w:t>
      </w:r>
      <w:r>
        <w:rPr>
          <w:rFonts w:eastAsia="宋体" w:cs="Times New Roman"/>
          <w:bCs/>
          <w:kern w:val="2"/>
          <w:sz w:val="24"/>
          <w:szCs w:val="24"/>
        </w:rPr>
        <w:t xml:space="preserve"> </w:t>
      </w:r>
      <w:r>
        <w:rPr>
          <w:rFonts w:eastAsia="宋体" w:cs="Times New Roman" w:hint="eastAsia"/>
          <w:bCs/>
          <w:kern w:val="2"/>
          <w:sz w:val="24"/>
          <w:szCs w:val="24"/>
        </w:rPr>
        <w:t>应具备灵活配置各计量装置通信协议、通信通道以及计量装置名称、安装等基本属性。</w:t>
      </w:r>
    </w:p>
    <w:p w14:paraId="16380D18" w14:textId="4332FD0B"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3 </w:t>
      </w:r>
      <w:r>
        <w:rPr>
          <w:rFonts w:eastAsia="宋体" w:cs="Times New Roman"/>
          <w:bCs/>
          <w:kern w:val="2"/>
          <w:sz w:val="24"/>
          <w:szCs w:val="24"/>
        </w:rPr>
        <w:t xml:space="preserve"> </w:t>
      </w:r>
      <w:r>
        <w:rPr>
          <w:rFonts w:eastAsia="宋体" w:cs="Times New Roman" w:hint="eastAsia"/>
          <w:bCs/>
          <w:kern w:val="2"/>
          <w:sz w:val="24"/>
          <w:szCs w:val="24"/>
        </w:rPr>
        <w:t>应具备在线检测系统内各计量装置和传输设备的通信状况，具有故障报警提示功能。</w:t>
      </w:r>
    </w:p>
    <w:p w14:paraId="7F5B1B5F" w14:textId="162276ED"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4 </w:t>
      </w:r>
      <w:r>
        <w:rPr>
          <w:rFonts w:eastAsia="宋体" w:cs="Times New Roman"/>
          <w:bCs/>
          <w:kern w:val="2"/>
          <w:sz w:val="24"/>
          <w:szCs w:val="24"/>
        </w:rPr>
        <w:t xml:space="preserve"> </w:t>
      </w:r>
      <w:r>
        <w:rPr>
          <w:rFonts w:eastAsia="宋体" w:cs="Times New Roman" w:hint="eastAsia"/>
          <w:bCs/>
          <w:kern w:val="2"/>
          <w:sz w:val="24"/>
          <w:szCs w:val="24"/>
        </w:rPr>
        <w:t>应具备灵活设置系统内各采集设备数据采集周期功能。采集频率能在</w:t>
      </w:r>
      <w:r>
        <w:rPr>
          <w:rFonts w:eastAsia="宋体" w:cs="Times New Roman"/>
          <w:bCs/>
          <w:kern w:val="2"/>
          <w:sz w:val="24"/>
          <w:szCs w:val="24"/>
        </w:rPr>
        <w:t xml:space="preserve">5min </w:t>
      </w:r>
      <w:r>
        <w:rPr>
          <w:rFonts w:eastAsia="宋体" w:cs="Times New Roman" w:hint="eastAsia"/>
          <w:bCs/>
          <w:kern w:val="2"/>
          <w:sz w:val="24"/>
          <w:szCs w:val="24"/>
        </w:rPr>
        <w:t>到</w:t>
      </w:r>
      <w:r>
        <w:rPr>
          <w:rFonts w:eastAsia="宋体" w:cs="Times New Roman"/>
          <w:bCs/>
          <w:kern w:val="2"/>
          <w:sz w:val="24"/>
          <w:szCs w:val="24"/>
        </w:rPr>
        <w:t>1h</w:t>
      </w:r>
      <w:r>
        <w:rPr>
          <w:rFonts w:eastAsia="宋体" w:cs="Times New Roman" w:hint="eastAsia"/>
          <w:bCs/>
          <w:kern w:val="2"/>
          <w:sz w:val="24"/>
          <w:szCs w:val="24"/>
        </w:rPr>
        <w:t>之间灵活配置。</w:t>
      </w:r>
    </w:p>
    <w:p w14:paraId="6535FA8E" w14:textId="77777777" w:rsidR="002F5828" w:rsidRDefault="00D84A8A">
      <w:pPr>
        <w:spacing w:line="360" w:lineRule="auto"/>
        <w:rPr>
          <w:rFonts w:eastAsia="楷体"/>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62D9FAEA" w14:textId="77777777" w:rsidR="002F5828" w:rsidRDefault="00D84A8A">
      <w:pPr>
        <w:spacing w:line="360" w:lineRule="auto"/>
        <w:ind w:firstLineChars="200" w:firstLine="480"/>
        <w:rPr>
          <w:rFonts w:eastAsia="宋体" w:cs="Times New Roman"/>
          <w:bCs/>
          <w:kern w:val="2"/>
          <w:sz w:val="24"/>
          <w:szCs w:val="24"/>
        </w:rPr>
      </w:pPr>
      <w:r>
        <w:rPr>
          <w:rFonts w:ascii="楷体" w:eastAsia="楷体" w:hAnsi="楷体"/>
          <w:sz w:val="24"/>
          <w:szCs w:val="24"/>
        </w:rPr>
        <w:t>仪表静态信息包括仪表编号、仪表型号、类型、精度、安装位置、使用范围、使用电流互感器的互感倍率、启用日期和最新标定时间等。对仪表通讯协议和通讯通道进行灵活配置，便于后期增加计量仪表。</w:t>
      </w:r>
    </w:p>
    <w:p w14:paraId="5F7BE156" w14:textId="77777777" w:rsidR="002F5828" w:rsidRDefault="00D84A8A">
      <w:pPr>
        <w:spacing w:line="360" w:lineRule="auto"/>
        <w:rPr>
          <w:rFonts w:eastAsia="宋体" w:cs="Times New Roman"/>
          <w:bCs/>
          <w:kern w:val="2"/>
          <w:sz w:val="24"/>
          <w:szCs w:val="24"/>
        </w:rPr>
      </w:pPr>
      <w:r>
        <w:rPr>
          <w:rFonts w:eastAsia="宋体" w:cs="Times New Roman"/>
          <w:b/>
          <w:bCs/>
          <w:kern w:val="2"/>
          <w:sz w:val="24"/>
          <w:szCs w:val="24"/>
        </w:rPr>
        <w:t>5.5</w:t>
      </w:r>
      <w:r>
        <w:rPr>
          <w:rFonts w:eastAsia="宋体" w:cs="Times New Roman" w:hint="eastAsia"/>
          <w:b/>
          <w:bCs/>
          <w:kern w:val="2"/>
          <w:sz w:val="24"/>
          <w:szCs w:val="24"/>
        </w:rPr>
        <w:t>.</w:t>
      </w:r>
      <w:r>
        <w:rPr>
          <w:rFonts w:eastAsia="宋体" w:cs="Times New Roman"/>
          <w:b/>
          <w:bCs/>
          <w:kern w:val="2"/>
          <w:sz w:val="24"/>
          <w:szCs w:val="24"/>
        </w:rPr>
        <w:t>3</w:t>
      </w:r>
      <w:r>
        <w:rPr>
          <w:rFonts w:eastAsia="宋体" w:cs="Times New Roman" w:hint="eastAsia"/>
          <w:bCs/>
          <w:kern w:val="2"/>
          <w:sz w:val="24"/>
          <w:szCs w:val="24"/>
        </w:rPr>
        <w:t xml:space="preserve"> </w:t>
      </w:r>
      <w:r>
        <w:rPr>
          <w:rFonts w:eastAsia="宋体" w:cs="Times New Roman"/>
          <w:bCs/>
          <w:kern w:val="2"/>
          <w:sz w:val="24"/>
          <w:szCs w:val="24"/>
        </w:rPr>
        <w:t xml:space="preserve"> </w:t>
      </w:r>
      <w:r>
        <w:rPr>
          <w:rFonts w:eastAsia="宋体" w:cs="Times New Roman" w:hint="eastAsia"/>
          <w:bCs/>
          <w:kern w:val="2"/>
          <w:sz w:val="24"/>
          <w:szCs w:val="24"/>
        </w:rPr>
        <w:t>能耗数据处理模块应具有下列功能：</w:t>
      </w:r>
    </w:p>
    <w:p w14:paraId="2E808386"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1 </w:t>
      </w:r>
      <w:r>
        <w:rPr>
          <w:rFonts w:eastAsia="宋体" w:cs="Times New Roman"/>
          <w:bCs/>
          <w:kern w:val="2"/>
          <w:sz w:val="24"/>
          <w:szCs w:val="24"/>
        </w:rPr>
        <w:t xml:space="preserve"> </w:t>
      </w:r>
      <w:r>
        <w:rPr>
          <w:rFonts w:eastAsia="宋体" w:cs="Times New Roman" w:hint="eastAsia"/>
          <w:bCs/>
          <w:kern w:val="2"/>
          <w:sz w:val="24"/>
          <w:szCs w:val="24"/>
        </w:rPr>
        <w:t>需将除水耗量外各分类能耗折算成标准煤量，并得出建筑总能耗。如果是单一的用电能耗采集，建筑总能耗可以用千瓦时表示。</w:t>
      </w:r>
    </w:p>
    <w:p w14:paraId="13427902" w14:textId="032D5DE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2 </w:t>
      </w:r>
      <w:r>
        <w:rPr>
          <w:rFonts w:eastAsia="宋体" w:cs="Times New Roman"/>
          <w:bCs/>
          <w:kern w:val="2"/>
          <w:sz w:val="24"/>
          <w:szCs w:val="24"/>
        </w:rPr>
        <w:t xml:space="preserve"> </w:t>
      </w:r>
      <w:r>
        <w:rPr>
          <w:rFonts w:eastAsia="宋体" w:cs="Times New Roman" w:hint="eastAsia"/>
          <w:bCs/>
          <w:kern w:val="2"/>
          <w:sz w:val="24"/>
          <w:szCs w:val="24"/>
        </w:rPr>
        <w:t>应具备实时监测以自动方式采集的各分类、分项总能耗运行参数功能，并自动保存到相应数据库。</w:t>
      </w:r>
    </w:p>
    <w:p w14:paraId="78290695"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3 </w:t>
      </w:r>
      <w:r>
        <w:rPr>
          <w:rFonts w:eastAsia="宋体" w:cs="Times New Roman"/>
          <w:bCs/>
          <w:kern w:val="2"/>
          <w:sz w:val="24"/>
          <w:szCs w:val="24"/>
        </w:rPr>
        <w:t xml:space="preserve"> </w:t>
      </w:r>
      <w:r>
        <w:rPr>
          <w:rFonts w:eastAsia="宋体" w:cs="Times New Roman" w:hint="eastAsia"/>
          <w:bCs/>
          <w:kern w:val="2"/>
          <w:sz w:val="24"/>
          <w:szCs w:val="24"/>
        </w:rPr>
        <w:t>对需要人工采集的能耗数据应提供人工录入功能。</w:t>
      </w:r>
    </w:p>
    <w:p w14:paraId="58EE7F8F" w14:textId="7E7828C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4 </w:t>
      </w:r>
      <w:r>
        <w:rPr>
          <w:rFonts w:eastAsia="宋体" w:cs="Times New Roman"/>
          <w:bCs/>
          <w:kern w:val="2"/>
          <w:sz w:val="24"/>
          <w:szCs w:val="24"/>
        </w:rPr>
        <w:t xml:space="preserve"> </w:t>
      </w:r>
      <w:r>
        <w:rPr>
          <w:rFonts w:eastAsia="宋体" w:cs="Times New Roman" w:hint="eastAsia"/>
          <w:bCs/>
          <w:kern w:val="2"/>
          <w:sz w:val="24"/>
          <w:szCs w:val="24"/>
        </w:rPr>
        <w:t>应实现对以自动方式采集的各分类分项总能耗、单位面积能耗和人均能耗进行逐日、逐周、逐月、逐季、逐年汇总，并以坐标曲线、柱状图、饼图、报表等形式显示、查询和打印。人工方式采集的能耗以月为统计时段。</w:t>
      </w:r>
    </w:p>
    <w:p w14:paraId="50A06D7C" w14:textId="62C14D89"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5 </w:t>
      </w:r>
      <w:r>
        <w:rPr>
          <w:rFonts w:eastAsia="宋体" w:cs="Times New Roman"/>
          <w:bCs/>
          <w:kern w:val="2"/>
          <w:sz w:val="24"/>
          <w:szCs w:val="24"/>
        </w:rPr>
        <w:t xml:space="preserve"> </w:t>
      </w:r>
      <w:r>
        <w:rPr>
          <w:rFonts w:eastAsia="宋体" w:cs="Times New Roman" w:hint="eastAsia"/>
          <w:bCs/>
          <w:kern w:val="2"/>
          <w:sz w:val="24"/>
          <w:szCs w:val="24"/>
        </w:rPr>
        <w:t>应具备对各分类、分项能耗（标准煤量或千瓦时）、单位面积能耗和人均能耗（标准煤量或千瓦时）进行日、周、月、季、年同比或环比分析功能。</w:t>
      </w:r>
    </w:p>
    <w:p w14:paraId="35951466" w14:textId="2CC85943"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6 </w:t>
      </w:r>
      <w:r>
        <w:rPr>
          <w:rFonts w:eastAsia="宋体" w:cs="Times New Roman"/>
          <w:bCs/>
          <w:kern w:val="2"/>
          <w:sz w:val="24"/>
          <w:szCs w:val="24"/>
        </w:rPr>
        <w:t xml:space="preserve"> </w:t>
      </w:r>
      <w:r>
        <w:rPr>
          <w:rFonts w:eastAsia="宋体" w:cs="Times New Roman" w:hint="eastAsia"/>
          <w:bCs/>
          <w:kern w:val="2"/>
          <w:sz w:val="24"/>
          <w:szCs w:val="24"/>
        </w:rPr>
        <w:t>应具备显示、查询、打印常用建筑能耗统计报表功能。</w:t>
      </w:r>
    </w:p>
    <w:p w14:paraId="333C6B8A" w14:textId="77777777" w:rsidR="002F5828" w:rsidRDefault="00D84A8A">
      <w:pPr>
        <w:spacing w:line="360" w:lineRule="auto"/>
        <w:rPr>
          <w:rFonts w:eastAsia="宋体" w:cs="Times New Roman"/>
          <w:bCs/>
          <w:kern w:val="2"/>
          <w:sz w:val="24"/>
          <w:szCs w:val="24"/>
        </w:rPr>
      </w:pPr>
      <w:r>
        <w:rPr>
          <w:rFonts w:eastAsia="宋体" w:cs="Times New Roman" w:hint="eastAsia"/>
          <w:b/>
          <w:bCs/>
          <w:kern w:val="2"/>
          <w:sz w:val="24"/>
          <w:szCs w:val="24"/>
        </w:rPr>
        <w:t>5.5.4</w:t>
      </w:r>
      <w:r>
        <w:rPr>
          <w:rFonts w:eastAsia="宋体" w:cs="Times New Roman"/>
          <w:bCs/>
          <w:kern w:val="2"/>
          <w:sz w:val="24"/>
          <w:szCs w:val="24"/>
        </w:rPr>
        <w:t xml:space="preserve">  </w:t>
      </w:r>
      <w:r>
        <w:rPr>
          <w:rFonts w:eastAsia="宋体" w:cs="Times New Roman" w:hint="eastAsia"/>
          <w:bCs/>
          <w:kern w:val="2"/>
          <w:sz w:val="24"/>
          <w:szCs w:val="24"/>
        </w:rPr>
        <w:t>能耗数据发送模块应符合下列要求：</w:t>
      </w:r>
    </w:p>
    <w:p w14:paraId="2FF668D9"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1 </w:t>
      </w:r>
      <w:r>
        <w:rPr>
          <w:rFonts w:eastAsia="宋体" w:cs="Times New Roman"/>
          <w:bCs/>
          <w:kern w:val="2"/>
          <w:sz w:val="24"/>
          <w:szCs w:val="24"/>
        </w:rPr>
        <w:t xml:space="preserve"> </w:t>
      </w:r>
      <w:r>
        <w:rPr>
          <w:rFonts w:eastAsia="宋体" w:cs="Times New Roman" w:hint="eastAsia"/>
          <w:bCs/>
          <w:kern w:val="2"/>
          <w:sz w:val="24"/>
          <w:szCs w:val="24"/>
        </w:rPr>
        <w:t>地市级数据中心应将建筑基本信息向省级数据中心通报。当建筑基本信息发生变化时应向省级数据中心通报变更。</w:t>
      </w:r>
    </w:p>
    <w:p w14:paraId="1B210CE6"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2 </w:t>
      </w:r>
      <w:r>
        <w:rPr>
          <w:rFonts w:eastAsia="宋体" w:cs="Times New Roman"/>
          <w:bCs/>
          <w:kern w:val="2"/>
          <w:sz w:val="24"/>
          <w:szCs w:val="24"/>
        </w:rPr>
        <w:t xml:space="preserve"> </w:t>
      </w:r>
      <w:r>
        <w:rPr>
          <w:rFonts w:eastAsia="宋体" w:cs="Times New Roman" w:hint="eastAsia"/>
          <w:bCs/>
          <w:kern w:val="2"/>
          <w:sz w:val="24"/>
          <w:szCs w:val="24"/>
        </w:rPr>
        <w:t>应将逐时、逐日、逐周、逐月、逐季、逐年统计的各分类分项能耗数据发送至省级数据中心。</w:t>
      </w:r>
    </w:p>
    <w:p w14:paraId="5DF892A5"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lastRenderedPageBreak/>
        <w:t xml:space="preserve">3 </w:t>
      </w:r>
      <w:r>
        <w:rPr>
          <w:rFonts w:eastAsia="宋体" w:cs="Times New Roman"/>
          <w:bCs/>
          <w:kern w:val="2"/>
          <w:sz w:val="24"/>
          <w:szCs w:val="24"/>
        </w:rPr>
        <w:t xml:space="preserve"> </w:t>
      </w:r>
      <w:r>
        <w:rPr>
          <w:rFonts w:eastAsia="宋体" w:cs="Times New Roman" w:hint="eastAsia"/>
          <w:bCs/>
          <w:kern w:val="2"/>
          <w:sz w:val="24"/>
          <w:szCs w:val="24"/>
        </w:rPr>
        <w:t>地市级数据中心向省级数据中心发送能耗数据频率应可按需灵活设置。</w:t>
      </w:r>
    </w:p>
    <w:p w14:paraId="241E9B89"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4 </w:t>
      </w:r>
      <w:r>
        <w:rPr>
          <w:rFonts w:eastAsia="宋体" w:cs="Times New Roman"/>
          <w:bCs/>
          <w:kern w:val="2"/>
          <w:sz w:val="24"/>
          <w:szCs w:val="24"/>
        </w:rPr>
        <w:t xml:space="preserve"> </w:t>
      </w:r>
      <w:r>
        <w:rPr>
          <w:rFonts w:eastAsia="宋体" w:cs="Times New Roman" w:hint="eastAsia"/>
          <w:bCs/>
          <w:kern w:val="2"/>
          <w:sz w:val="24"/>
          <w:szCs w:val="24"/>
        </w:rPr>
        <w:t>日数据、周数据、月数据、季数据和年数据分别在当日、当周、当月、当季、当年结束后发送。因故漏发，应在下一发送时段补发。</w:t>
      </w:r>
    </w:p>
    <w:p w14:paraId="45419735"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5 </w:t>
      </w:r>
      <w:r>
        <w:rPr>
          <w:rFonts w:eastAsia="宋体" w:cs="Times New Roman"/>
          <w:bCs/>
          <w:kern w:val="2"/>
          <w:sz w:val="24"/>
          <w:szCs w:val="24"/>
        </w:rPr>
        <w:t xml:space="preserve"> </w:t>
      </w:r>
      <w:r>
        <w:rPr>
          <w:rFonts w:eastAsia="宋体" w:cs="Times New Roman" w:hint="eastAsia"/>
          <w:bCs/>
          <w:kern w:val="2"/>
          <w:sz w:val="24"/>
          <w:szCs w:val="24"/>
        </w:rPr>
        <w:t>应通过</w:t>
      </w:r>
      <w:r>
        <w:rPr>
          <w:rFonts w:eastAsia="宋体" w:cs="Times New Roman" w:hint="eastAsia"/>
          <w:bCs/>
          <w:kern w:val="2"/>
          <w:sz w:val="24"/>
          <w:szCs w:val="24"/>
        </w:rPr>
        <w:t>NTP</w:t>
      </w:r>
      <w:r>
        <w:rPr>
          <w:rFonts w:eastAsia="宋体" w:cs="Times New Roman" w:hint="eastAsia"/>
          <w:bCs/>
          <w:kern w:val="2"/>
          <w:sz w:val="24"/>
          <w:szCs w:val="24"/>
        </w:rPr>
        <w:t>／</w:t>
      </w:r>
      <w:r>
        <w:rPr>
          <w:rFonts w:eastAsia="宋体" w:cs="Times New Roman" w:hint="eastAsia"/>
          <w:bCs/>
          <w:kern w:val="2"/>
          <w:sz w:val="24"/>
          <w:szCs w:val="24"/>
        </w:rPr>
        <w:t>SNTP</w:t>
      </w:r>
      <w:r>
        <w:rPr>
          <w:rFonts w:eastAsia="宋体" w:cs="Times New Roman" w:hint="eastAsia"/>
          <w:bCs/>
          <w:kern w:val="2"/>
          <w:sz w:val="24"/>
          <w:szCs w:val="24"/>
        </w:rPr>
        <w:t>协议与省级数据中心时间同步。</w:t>
      </w:r>
    </w:p>
    <w:p w14:paraId="0052AE30"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6 </w:t>
      </w:r>
      <w:r>
        <w:rPr>
          <w:rFonts w:eastAsia="宋体" w:cs="Times New Roman"/>
          <w:bCs/>
          <w:kern w:val="2"/>
          <w:sz w:val="24"/>
          <w:szCs w:val="24"/>
        </w:rPr>
        <w:t xml:space="preserve"> </w:t>
      </w:r>
      <w:r>
        <w:rPr>
          <w:rFonts w:eastAsia="宋体" w:cs="Times New Roman" w:hint="eastAsia"/>
          <w:bCs/>
          <w:kern w:val="2"/>
          <w:sz w:val="24"/>
          <w:szCs w:val="24"/>
        </w:rPr>
        <w:t>应采用身份认证和数据加密方式与省级数据中心通信和传输数据。</w:t>
      </w:r>
    </w:p>
    <w:p w14:paraId="7EF12A6B" w14:textId="77777777" w:rsidR="002F5828" w:rsidRDefault="00D84A8A">
      <w:pPr>
        <w:spacing w:line="360" w:lineRule="auto"/>
        <w:rPr>
          <w:rFonts w:eastAsia="宋体" w:cs="Times New Roman"/>
          <w:bCs/>
          <w:kern w:val="2"/>
          <w:sz w:val="24"/>
          <w:szCs w:val="24"/>
        </w:rPr>
      </w:pPr>
      <w:r>
        <w:rPr>
          <w:rFonts w:eastAsia="宋体" w:cs="Times New Roman" w:hint="eastAsia"/>
          <w:b/>
          <w:bCs/>
          <w:kern w:val="2"/>
          <w:sz w:val="24"/>
          <w:szCs w:val="24"/>
        </w:rPr>
        <w:t>5.5.5</w:t>
      </w:r>
      <w:r>
        <w:rPr>
          <w:rFonts w:eastAsia="宋体" w:cs="Times New Roman"/>
          <w:bCs/>
          <w:kern w:val="2"/>
          <w:sz w:val="24"/>
          <w:szCs w:val="24"/>
        </w:rPr>
        <w:t xml:space="preserve"> </w:t>
      </w:r>
      <w:r>
        <w:rPr>
          <w:rFonts w:eastAsia="宋体" w:cs="Times New Roman" w:hint="eastAsia"/>
          <w:bCs/>
          <w:kern w:val="2"/>
          <w:sz w:val="24"/>
          <w:szCs w:val="24"/>
        </w:rPr>
        <w:t>能耗监测系统软件应具有下列管理功能：</w:t>
      </w:r>
    </w:p>
    <w:p w14:paraId="04F559EA"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1 </w:t>
      </w:r>
      <w:r>
        <w:rPr>
          <w:rFonts w:eastAsia="宋体" w:cs="Times New Roman"/>
          <w:bCs/>
          <w:kern w:val="2"/>
          <w:sz w:val="24"/>
          <w:szCs w:val="24"/>
        </w:rPr>
        <w:t xml:space="preserve"> </w:t>
      </w:r>
      <w:r>
        <w:rPr>
          <w:rFonts w:eastAsia="宋体" w:cs="Times New Roman" w:hint="eastAsia"/>
          <w:bCs/>
          <w:kern w:val="2"/>
          <w:sz w:val="24"/>
          <w:szCs w:val="24"/>
        </w:rPr>
        <w:t>应具有良好的开放性。具有符合用户应用需要的后续开发功能，能在基本分析功能基础上，为用户提供个性化报表与分析模板。</w:t>
      </w:r>
    </w:p>
    <w:p w14:paraId="53871E6E"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2 </w:t>
      </w:r>
      <w:r>
        <w:rPr>
          <w:rFonts w:eastAsia="宋体" w:cs="Times New Roman"/>
          <w:bCs/>
          <w:kern w:val="2"/>
          <w:sz w:val="24"/>
          <w:szCs w:val="24"/>
        </w:rPr>
        <w:t xml:space="preserve"> </w:t>
      </w:r>
      <w:r>
        <w:rPr>
          <w:rFonts w:eastAsia="宋体" w:cs="Times New Roman" w:hint="eastAsia"/>
          <w:bCs/>
          <w:kern w:val="2"/>
          <w:sz w:val="24"/>
          <w:szCs w:val="24"/>
        </w:rPr>
        <w:t>应具有报警管理功能。可负责报警及事件的传送、报警确认处理以及报警记录存档。报警信息可通过不同方式传送至用户</w:t>
      </w:r>
      <w:r>
        <w:rPr>
          <w:rFonts w:eastAsia="宋体" w:cs="Times New Roman" w:hint="eastAsia"/>
          <w:bCs/>
          <w:kern w:val="2"/>
          <w:sz w:val="24"/>
          <w:szCs w:val="24"/>
        </w:rPr>
        <w:t xml:space="preserve"> </w:t>
      </w:r>
      <w:r>
        <w:rPr>
          <w:rFonts w:eastAsia="宋体" w:cs="Times New Roman" w:hint="eastAsia"/>
          <w:bCs/>
          <w:kern w:val="2"/>
          <w:sz w:val="24"/>
          <w:szCs w:val="24"/>
        </w:rPr>
        <w:t>。</w:t>
      </w:r>
    </w:p>
    <w:p w14:paraId="01A73330"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3 </w:t>
      </w:r>
      <w:r>
        <w:rPr>
          <w:rFonts w:eastAsia="宋体" w:cs="Times New Roman"/>
          <w:bCs/>
          <w:kern w:val="2"/>
          <w:sz w:val="24"/>
          <w:szCs w:val="24"/>
        </w:rPr>
        <w:t xml:space="preserve"> </w:t>
      </w:r>
      <w:r>
        <w:rPr>
          <w:rFonts w:eastAsia="宋体" w:cs="Times New Roman" w:hint="eastAsia"/>
          <w:bCs/>
          <w:kern w:val="2"/>
          <w:sz w:val="24"/>
          <w:szCs w:val="24"/>
        </w:rPr>
        <w:t>应提供用户权限管理、系统日志、系统错误信息、系统操作记录、系统词典解释以及系统参数设置等功能。</w:t>
      </w:r>
    </w:p>
    <w:p w14:paraId="06636805" w14:textId="77777777" w:rsidR="002F5828" w:rsidRDefault="00D84A8A">
      <w:pPr>
        <w:spacing w:line="360" w:lineRule="auto"/>
        <w:ind w:firstLineChars="200" w:firstLine="480"/>
        <w:rPr>
          <w:rFonts w:eastAsia="宋体" w:cs="Times New Roman"/>
          <w:bCs/>
          <w:kern w:val="2"/>
          <w:sz w:val="24"/>
          <w:szCs w:val="24"/>
        </w:rPr>
      </w:pPr>
      <w:r>
        <w:rPr>
          <w:rFonts w:eastAsia="宋体" w:cs="Times New Roman" w:hint="eastAsia"/>
          <w:bCs/>
          <w:kern w:val="2"/>
          <w:sz w:val="24"/>
          <w:szCs w:val="24"/>
        </w:rPr>
        <w:t xml:space="preserve">4 </w:t>
      </w:r>
      <w:r>
        <w:rPr>
          <w:rFonts w:eastAsia="宋体" w:cs="Times New Roman"/>
          <w:bCs/>
          <w:kern w:val="2"/>
          <w:sz w:val="24"/>
          <w:szCs w:val="24"/>
        </w:rPr>
        <w:t xml:space="preserve"> </w:t>
      </w:r>
      <w:r>
        <w:rPr>
          <w:rFonts w:eastAsia="宋体" w:cs="Times New Roman" w:hint="eastAsia"/>
          <w:bCs/>
          <w:kern w:val="2"/>
          <w:sz w:val="24"/>
          <w:szCs w:val="24"/>
        </w:rPr>
        <w:t>应具有管理主机数据存储、报警信息存储及统计功能。应自动对应用数据库进行备份，以防运行数据丢失或系统崩溃。</w:t>
      </w:r>
    </w:p>
    <w:p w14:paraId="2E9A4868" w14:textId="77777777" w:rsidR="002F5828" w:rsidRDefault="00D84A8A">
      <w:pPr>
        <w:spacing w:line="360" w:lineRule="auto"/>
        <w:rPr>
          <w:rFonts w:eastAsia="宋体" w:cs="Times New Roman"/>
          <w:bCs/>
          <w:kern w:val="2"/>
          <w:sz w:val="24"/>
          <w:szCs w:val="24"/>
        </w:rPr>
      </w:pPr>
      <w:r>
        <w:rPr>
          <w:rFonts w:eastAsia="宋体" w:cs="Times New Roman" w:hint="eastAsia"/>
          <w:b/>
          <w:bCs/>
          <w:kern w:val="2"/>
          <w:sz w:val="24"/>
          <w:szCs w:val="24"/>
        </w:rPr>
        <w:t>5.5.6</w:t>
      </w:r>
      <w:r>
        <w:rPr>
          <w:rFonts w:eastAsia="宋体" w:cs="Times New Roman"/>
          <w:bCs/>
          <w:kern w:val="2"/>
          <w:sz w:val="24"/>
          <w:szCs w:val="24"/>
        </w:rPr>
        <w:t xml:space="preserve">  </w:t>
      </w:r>
      <w:r>
        <w:rPr>
          <w:rFonts w:eastAsia="宋体" w:cs="Times New Roman"/>
          <w:bCs/>
          <w:kern w:val="2"/>
          <w:sz w:val="24"/>
          <w:szCs w:val="24"/>
        </w:rPr>
        <w:t>博物馆能耗监测系统应用软件功能应满足</w:t>
      </w:r>
      <w:r>
        <w:rPr>
          <w:rFonts w:eastAsia="宋体" w:cs="Times New Roman" w:hint="eastAsia"/>
          <w:bCs/>
          <w:kern w:val="2"/>
          <w:sz w:val="24"/>
          <w:szCs w:val="24"/>
        </w:rPr>
        <w:t>现行中国工程建设标准化协会标准</w:t>
      </w:r>
      <w:r>
        <w:rPr>
          <w:rFonts w:eastAsia="宋体" w:cs="Times New Roman"/>
          <w:bCs/>
          <w:kern w:val="2"/>
          <w:sz w:val="24"/>
          <w:szCs w:val="24"/>
        </w:rPr>
        <w:t>《绿色建材评价</w:t>
      </w:r>
      <w:r>
        <w:rPr>
          <w:rFonts w:eastAsia="宋体" w:cs="Times New Roman"/>
          <w:bCs/>
          <w:kern w:val="2"/>
          <w:sz w:val="24"/>
          <w:szCs w:val="24"/>
        </w:rPr>
        <w:t xml:space="preserve"> </w:t>
      </w:r>
      <w:r>
        <w:rPr>
          <w:rFonts w:eastAsia="宋体" w:cs="Times New Roman"/>
          <w:bCs/>
          <w:kern w:val="2"/>
          <w:sz w:val="24"/>
          <w:szCs w:val="24"/>
        </w:rPr>
        <w:t>控制与计量设备》</w:t>
      </w:r>
      <w:r>
        <w:rPr>
          <w:rFonts w:eastAsia="宋体" w:cs="Times New Roman" w:hint="eastAsia"/>
          <w:bCs/>
          <w:kern w:val="2"/>
          <w:sz w:val="24"/>
          <w:szCs w:val="24"/>
        </w:rPr>
        <w:t>T/</w:t>
      </w:r>
      <w:r>
        <w:rPr>
          <w:rFonts w:eastAsia="宋体" w:cs="Times New Roman"/>
          <w:bCs/>
          <w:kern w:val="2"/>
          <w:sz w:val="24"/>
          <w:szCs w:val="24"/>
        </w:rPr>
        <w:t>CECS 10063</w:t>
      </w:r>
      <w:r>
        <w:rPr>
          <w:rFonts w:eastAsia="宋体" w:cs="Times New Roman" w:hint="eastAsia"/>
          <w:bCs/>
          <w:kern w:val="2"/>
          <w:sz w:val="24"/>
          <w:szCs w:val="24"/>
        </w:rPr>
        <w:t>一星级及以上的要求。</w:t>
      </w:r>
    </w:p>
    <w:p w14:paraId="6FD892C8"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6283EAC4" w14:textId="77777777" w:rsidR="002F5828" w:rsidRDefault="00D84A8A">
      <w:pPr>
        <w:spacing w:line="360" w:lineRule="auto"/>
        <w:ind w:firstLineChars="200" w:firstLine="480"/>
        <w:rPr>
          <w:rFonts w:eastAsia="宋体" w:cs="Times New Roman"/>
          <w:bCs/>
          <w:kern w:val="2"/>
          <w:sz w:val="24"/>
          <w:szCs w:val="24"/>
        </w:rPr>
      </w:pPr>
      <w:r>
        <w:rPr>
          <w:rFonts w:ascii="楷体" w:eastAsia="楷体" w:hAnsi="楷体"/>
          <w:sz w:val="24"/>
          <w:szCs w:val="24"/>
        </w:rPr>
        <w:t>应用软件</w:t>
      </w:r>
      <w:r>
        <w:rPr>
          <w:rFonts w:ascii="楷体" w:eastAsia="楷体" w:hAnsi="楷体" w:cs="Times New Roman" w:hint="eastAsia"/>
          <w:kern w:val="2"/>
          <w:sz w:val="24"/>
          <w:szCs w:val="24"/>
        </w:rPr>
        <w:t>要</w:t>
      </w:r>
      <w:r>
        <w:rPr>
          <w:rFonts w:ascii="楷体" w:eastAsia="楷体" w:hAnsi="楷体"/>
          <w:sz w:val="24"/>
          <w:szCs w:val="24"/>
        </w:rPr>
        <w:t>符合《公共建筑能耗监测系统软件开发指导说明书》中对软件功能框架的描述和对软件功能的要</w:t>
      </w:r>
      <w:r>
        <w:rPr>
          <w:rFonts w:ascii="楷体" w:eastAsia="楷体" w:hAnsi="楷体" w:hint="eastAsia"/>
          <w:sz w:val="24"/>
          <w:szCs w:val="24"/>
        </w:rPr>
        <w:t>求。</w:t>
      </w:r>
    </w:p>
    <w:p w14:paraId="79D25D35" w14:textId="77777777" w:rsidR="002F5828" w:rsidRDefault="00D84A8A">
      <w:pPr>
        <w:spacing w:line="360" w:lineRule="auto"/>
        <w:rPr>
          <w:rFonts w:eastAsia="楷体" w:cs="Times New Roman"/>
          <w:kern w:val="2"/>
          <w:sz w:val="24"/>
          <w:szCs w:val="24"/>
        </w:rPr>
      </w:pPr>
      <w:r>
        <w:rPr>
          <w:rFonts w:eastAsia="楷体" w:cs="Times New Roman"/>
          <w:kern w:val="2"/>
          <w:sz w:val="24"/>
          <w:szCs w:val="24"/>
        </w:rPr>
        <w:br w:type="page"/>
      </w:r>
    </w:p>
    <w:p w14:paraId="164EABB3" w14:textId="77777777" w:rsidR="002F5828" w:rsidRDefault="00D84A8A">
      <w:pPr>
        <w:keepNext/>
        <w:keepLines/>
        <w:widowControl/>
        <w:spacing w:beforeLines="100" w:before="312" w:afterLines="100" w:after="312" w:line="360" w:lineRule="auto"/>
        <w:jc w:val="center"/>
        <w:outlineLvl w:val="1"/>
        <w:rPr>
          <w:rFonts w:eastAsia="黑体" w:cs="Times New Roman"/>
          <w:bCs/>
          <w:sz w:val="36"/>
          <w:szCs w:val="36"/>
        </w:rPr>
      </w:pPr>
      <w:bookmarkStart w:id="22" w:name="_Toc154923022"/>
      <w:r>
        <w:rPr>
          <w:rFonts w:eastAsia="黑体" w:cs="Times New Roman" w:hint="eastAsia"/>
          <w:bCs/>
          <w:sz w:val="36"/>
          <w:szCs w:val="36"/>
        </w:rPr>
        <w:lastRenderedPageBreak/>
        <w:t>6</w:t>
      </w:r>
      <w:r>
        <w:rPr>
          <w:rFonts w:eastAsia="黑体" w:cs="Times New Roman"/>
          <w:bCs/>
          <w:sz w:val="36"/>
          <w:szCs w:val="36"/>
        </w:rPr>
        <w:t xml:space="preserve"> </w:t>
      </w:r>
      <w:r>
        <w:rPr>
          <w:rFonts w:eastAsia="黑体" w:cs="Times New Roman" w:hint="eastAsia"/>
          <w:bCs/>
          <w:sz w:val="36"/>
          <w:szCs w:val="36"/>
        </w:rPr>
        <w:t>系统施工与调试</w:t>
      </w:r>
      <w:bookmarkEnd w:id="22"/>
    </w:p>
    <w:p w14:paraId="631DA5CD" w14:textId="77777777" w:rsidR="002F5828" w:rsidRDefault="00D84A8A">
      <w:pPr>
        <w:widowControl/>
        <w:spacing w:line="360" w:lineRule="auto"/>
        <w:jc w:val="center"/>
        <w:outlineLvl w:val="2"/>
        <w:rPr>
          <w:rFonts w:eastAsia="黑体" w:cs="Times New Roman"/>
          <w:sz w:val="24"/>
          <w:szCs w:val="24"/>
        </w:rPr>
      </w:pPr>
      <w:bookmarkStart w:id="23" w:name="_Toc154923023"/>
      <w:r>
        <w:rPr>
          <w:rFonts w:eastAsia="黑体" w:cs="Times New Roman"/>
          <w:sz w:val="24"/>
          <w:szCs w:val="24"/>
        </w:rPr>
        <w:t xml:space="preserve">6.1 </w:t>
      </w:r>
      <w:r>
        <w:rPr>
          <w:rFonts w:eastAsia="黑体" w:cs="Times New Roman" w:hint="eastAsia"/>
          <w:sz w:val="24"/>
          <w:szCs w:val="24"/>
        </w:rPr>
        <w:t>一般规定</w:t>
      </w:r>
      <w:bookmarkEnd w:id="23"/>
    </w:p>
    <w:p w14:paraId="036E9706" w14:textId="77777777" w:rsidR="002F5828" w:rsidRDefault="00D84A8A">
      <w:pPr>
        <w:adjustRightInd w:val="0"/>
        <w:snapToGrid w:val="0"/>
        <w:spacing w:line="360" w:lineRule="auto"/>
        <w:rPr>
          <w:rFonts w:cs="Times New Roman"/>
          <w:kern w:val="2"/>
          <w:sz w:val="24"/>
          <w:szCs w:val="24"/>
        </w:rPr>
      </w:pPr>
      <w:r>
        <w:rPr>
          <w:rFonts w:eastAsia="楷体" w:cs="Times New Roman"/>
          <w:b/>
          <w:kern w:val="2"/>
          <w:sz w:val="24"/>
          <w:szCs w:val="24"/>
        </w:rPr>
        <w:t>6.1.1</w:t>
      </w:r>
      <w:r>
        <w:rPr>
          <w:rFonts w:cs="Times New Roman"/>
          <w:kern w:val="2"/>
          <w:sz w:val="24"/>
          <w:szCs w:val="24"/>
        </w:rPr>
        <w:t xml:space="preserve">  </w:t>
      </w:r>
      <w:r>
        <w:rPr>
          <w:rFonts w:cs="Times New Roman" w:hint="eastAsia"/>
          <w:kern w:val="2"/>
          <w:sz w:val="24"/>
          <w:szCs w:val="24"/>
        </w:rPr>
        <w:t>博物馆能耗监测系统施工应符合现行国家标准《建筑电气与智能化通用规范》</w:t>
      </w:r>
      <w:r>
        <w:rPr>
          <w:rFonts w:cs="Times New Roman" w:hint="eastAsia"/>
          <w:kern w:val="2"/>
          <w:sz w:val="24"/>
          <w:szCs w:val="24"/>
        </w:rPr>
        <w:t>GB 55024</w:t>
      </w:r>
      <w:r>
        <w:rPr>
          <w:rFonts w:cs="Times New Roman" w:hint="eastAsia"/>
          <w:kern w:val="2"/>
          <w:sz w:val="24"/>
          <w:szCs w:val="24"/>
        </w:rPr>
        <w:t>的有关规定。</w:t>
      </w:r>
    </w:p>
    <w:p w14:paraId="44A463B9" w14:textId="77777777" w:rsidR="002F5828" w:rsidRDefault="00D84A8A">
      <w:pPr>
        <w:adjustRightInd w:val="0"/>
        <w:snapToGrid w:val="0"/>
        <w:spacing w:line="360" w:lineRule="auto"/>
        <w:rPr>
          <w:rFonts w:cs="Times New Roman"/>
          <w:kern w:val="2"/>
          <w:sz w:val="24"/>
          <w:szCs w:val="24"/>
        </w:rPr>
      </w:pPr>
      <w:r>
        <w:rPr>
          <w:rFonts w:eastAsia="楷体" w:cs="Times New Roman"/>
          <w:b/>
          <w:kern w:val="2"/>
          <w:sz w:val="24"/>
          <w:szCs w:val="24"/>
        </w:rPr>
        <w:t>6.1.2</w:t>
      </w:r>
      <w:r>
        <w:rPr>
          <w:rFonts w:cs="Times New Roman"/>
          <w:kern w:val="2"/>
          <w:sz w:val="24"/>
          <w:szCs w:val="24"/>
        </w:rPr>
        <w:t xml:space="preserve">  </w:t>
      </w:r>
      <w:r>
        <w:rPr>
          <w:rFonts w:cs="Times New Roman" w:hint="eastAsia"/>
          <w:kern w:val="2"/>
          <w:sz w:val="24"/>
          <w:szCs w:val="24"/>
        </w:rPr>
        <w:t>施工单位应具有建筑电气或建筑智能化工程施工、机电安装、计算机信息系统集成资质，并拥有相关专业的技术人员和管理人员。</w:t>
      </w:r>
    </w:p>
    <w:p w14:paraId="71927FEE" w14:textId="77777777" w:rsidR="002F5828" w:rsidRDefault="00D84A8A">
      <w:pPr>
        <w:adjustRightInd w:val="0"/>
        <w:snapToGrid w:val="0"/>
        <w:spacing w:line="360" w:lineRule="auto"/>
        <w:rPr>
          <w:rFonts w:cs="Times New Roman"/>
          <w:kern w:val="2"/>
          <w:sz w:val="24"/>
          <w:szCs w:val="24"/>
        </w:rPr>
      </w:pPr>
      <w:r>
        <w:rPr>
          <w:rFonts w:eastAsia="楷体" w:cs="Times New Roman"/>
          <w:b/>
          <w:kern w:val="2"/>
          <w:sz w:val="24"/>
          <w:szCs w:val="24"/>
        </w:rPr>
        <w:t>6.1.3</w:t>
      </w:r>
      <w:r>
        <w:rPr>
          <w:rFonts w:cs="Times New Roman"/>
          <w:kern w:val="2"/>
          <w:sz w:val="24"/>
          <w:szCs w:val="24"/>
        </w:rPr>
        <w:t xml:space="preserve">  </w:t>
      </w:r>
      <w:r>
        <w:rPr>
          <w:rFonts w:cs="Times New Roman" w:hint="eastAsia"/>
          <w:kern w:val="2"/>
          <w:sz w:val="24"/>
          <w:szCs w:val="24"/>
        </w:rPr>
        <w:t>博物馆能耗监测系统施工与设计文件不符时，应及时提出设计变更，并形成书面文件及时归档。</w:t>
      </w:r>
    </w:p>
    <w:p w14:paraId="1C42B17E" w14:textId="77777777" w:rsidR="002F5828" w:rsidRDefault="00D84A8A">
      <w:pPr>
        <w:adjustRightInd w:val="0"/>
        <w:snapToGrid w:val="0"/>
        <w:spacing w:line="360" w:lineRule="auto"/>
        <w:rPr>
          <w:rFonts w:cs="Times New Roman"/>
          <w:kern w:val="2"/>
          <w:sz w:val="24"/>
          <w:szCs w:val="24"/>
        </w:rPr>
      </w:pPr>
      <w:r>
        <w:rPr>
          <w:rFonts w:eastAsia="楷体" w:cs="Times New Roman"/>
          <w:b/>
          <w:kern w:val="2"/>
          <w:sz w:val="24"/>
          <w:szCs w:val="24"/>
        </w:rPr>
        <w:t xml:space="preserve">6.1.4  </w:t>
      </w:r>
      <w:r>
        <w:rPr>
          <w:rFonts w:cs="Times New Roman" w:hint="eastAsia"/>
          <w:kern w:val="2"/>
          <w:sz w:val="24"/>
          <w:szCs w:val="24"/>
        </w:rPr>
        <w:t>博物馆能耗监测系统施工完成后，应及时开展系统调试，系统调试应由施工单位负责，监理单位、设计单位与建设单位共同配合完成。</w:t>
      </w:r>
    </w:p>
    <w:p w14:paraId="459FF522"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248BE255" w14:textId="77777777" w:rsidR="002F5828" w:rsidRDefault="00D84A8A">
      <w:pPr>
        <w:widowControl/>
        <w:spacing w:line="360" w:lineRule="auto"/>
        <w:ind w:firstLineChars="200" w:firstLine="480"/>
        <w:rPr>
          <w:rFonts w:cs="Times New Roman"/>
          <w:kern w:val="2"/>
          <w:sz w:val="24"/>
          <w:szCs w:val="24"/>
        </w:rPr>
      </w:pPr>
      <w:r>
        <w:rPr>
          <w:rFonts w:ascii="楷体" w:eastAsia="楷体" w:hAnsi="楷体"/>
          <w:sz w:val="24"/>
          <w:szCs w:val="24"/>
        </w:rPr>
        <w:t>公共建筑能耗远程监测系统工程完工后的调试，是将施工完毕的工程系统进行正确地调整</w:t>
      </w:r>
      <w:r>
        <w:rPr>
          <w:rFonts w:ascii="楷体" w:eastAsia="楷体" w:hAnsi="楷体" w:hint="eastAsia"/>
          <w:sz w:val="24"/>
          <w:szCs w:val="24"/>
        </w:rPr>
        <w:t>，直至符合规定要求。</w:t>
      </w:r>
      <w:r>
        <w:rPr>
          <w:rFonts w:ascii="楷体" w:eastAsia="楷体" w:hAnsi="楷体"/>
          <w:sz w:val="24"/>
          <w:szCs w:val="24"/>
        </w:rPr>
        <w:t>本条规定系统的调试应以施工单位为主，监理单位监督，设计单位和建设单位参与配合，除应提供工程设计的参数外，还应对调试过程中出现的问题提出明确的修改意见</w:t>
      </w:r>
      <w:r>
        <w:rPr>
          <w:rFonts w:ascii="楷体" w:eastAsia="楷体" w:hAnsi="楷体" w:hint="eastAsia"/>
          <w:sz w:val="24"/>
          <w:szCs w:val="24"/>
        </w:rPr>
        <w:t>。</w:t>
      </w:r>
    </w:p>
    <w:p w14:paraId="2576AD93" w14:textId="77777777" w:rsidR="002F5828" w:rsidRDefault="00D84A8A">
      <w:pPr>
        <w:widowControl/>
        <w:spacing w:line="360" w:lineRule="auto"/>
        <w:jc w:val="center"/>
        <w:outlineLvl w:val="2"/>
        <w:rPr>
          <w:rFonts w:eastAsia="黑体" w:cs="Times New Roman"/>
          <w:sz w:val="24"/>
          <w:szCs w:val="24"/>
        </w:rPr>
      </w:pPr>
      <w:bookmarkStart w:id="24" w:name="_Toc154923024"/>
      <w:r>
        <w:rPr>
          <w:rFonts w:eastAsia="黑体" w:cs="Times New Roman"/>
          <w:sz w:val="24"/>
          <w:szCs w:val="24"/>
        </w:rPr>
        <w:t xml:space="preserve">6.2 </w:t>
      </w:r>
      <w:r>
        <w:rPr>
          <w:rFonts w:eastAsia="黑体" w:cs="Times New Roman" w:hint="eastAsia"/>
          <w:sz w:val="24"/>
          <w:szCs w:val="24"/>
        </w:rPr>
        <w:t>系统施工</w:t>
      </w:r>
      <w:bookmarkEnd w:id="24"/>
    </w:p>
    <w:p w14:paraId="54ED99F2" w14:textId="77777777" w:rsidR="002F5828" w:rsidRDefault="00D84A8A">
      <w:pPr>
        <w:adjustRightInd w:val="0"/>
        <w:snapToGrid w:val="0"/>
        <w:spacing w:line="360" w:lineRule="auto"/>
        <w:rPr>
          <w:rFonts w:cs="Times New Roman"/>
          <w:kern w:val="2"/>
          <w:sz w:val="24"/>
          <w:szCs w:val="24"/>
        </w:rPr>
      </w:pPr>
      <w:r>
        <w:rPr>
          <w:rFonts w:cs="Times New Roman"/>
          <w:b/>
          <w:kern w:val="2"/>
          <w:sz w:val="24"/>
          <w:szCs w:val="24"/>
        </w:rPr>
        <w:t>6.2.1</w:t>
      </w:r>
      <w:r>
        <w:rPr>
          <w:rFonts w:cs="Times New Roman"/>
          <w:kern w:val="2"/>
          <w:sz w:val="24"/>
          <w:szCs w:val="24"/>
        </w:rPr>
        <w:t xml:space="preserve">  </w:t>
      </w:r>
      <w:r>
        <w:rPr>
          <w:rFonts w:cs="Times New Roman" w:hint="eastAsia"/>
          <w:kern w:val="2"/>
          <w:sz w:val="24"/>
          <w:szCs w:val="24"/>
        </w:rPr>
        <w:t>系统施工前，应对系统中使用的计量装置进行检查，且符合下列规定：</w:t>
      </w:r>
    </w:p>
    <w:p w14:paraId="3A37C5EF"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1</w:t>
      </w:r>
      <w:r>
        <w:rPr>
          <w:rFonts w:cs="Times New Roman" w:hint="eastAsia"/>
          <w:kern w:val="2"/>
          <w:sz w:val="24"/>
          <w:szCs w:val="24"/>
        </w:rPr>
        <w:tab/>
      </w:r>
      <w:r>
        <w:rPr>
          <w:rFonts w:cs="Times New Roman" w:hint="eastAsia"/>
          <w:kern w:val="2"/>
          <w:sz w:val="24"/>
          <w:szCs w:val="24"/>
        </w:rPr>
        <w:t>除检查产品外观和装箱清单、合格证书、技术说明书外，还应查看相关技术检测报告和证书，核对生产厂家。检查结果应符合系统设计要求。</w:t>
      </w:r>
    </w:p>
    <w:p w14:paraId="08B146AE"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2</w:t>
      </w:r>
      <w:r>
        <w:rPr>
          <w:rFonts w:cs="Times New Roman" w:hint="eastAsia"/>
          <w:kern w:val="2"/>
          <w:sz w:val="24"/>
          <w:szCs w:val="24"/>
        </w:rPr>
        <w:tab/>
      </w:r>
      <w:r>
        <w:rPr>
          <w:rFonts w:cs="Times New Roman" w:hint="eastAsia"/>
          <w:kern w:val="2"/>
          <w:sz w:val="24"/>
          <w:szCs w:val="24"/>
        </w:rPr>
        <w:t>对于使用数量较多或有特殊要求的，宜将计量装置送交相关检测单位作计量精度的抽样测试，测试结果应符合设计要求。</w:t>
      </w:r>
    </w:p>
    <w:p w14:paraId="13F1476C" w14:textId="77777777" w:rsidR="002F5828" w:rsidRDefault="00D84A8A">
      <w:pPr>
        <w:adjustRightInd w:val="0"/>
        <w:snapToGrid w:val="0"/>
        <w:spacing w:line="360" w:lineRule="auto"/>
        <w:rPr>
          <w:rFonts w:cs="Times New Roman"/>
          <w:kern w:val="2"/>
          <w:sz w:val="24"/>
          <w:szCs w:val="24"/>
        </w:rPr>
      </w:pPr>
      <w:r>
        <w:rPr>
          <w:rFonts w:cs="Times New Roman"/>
          <w:b/>
          <w:kern w:val="2"/>
          <w:sz w:val="24"/>
          <w:szCs w:val="24"/>
        </w:rPr>
        <w:t>6.2.2</w:t>
      </w:r>
      <w:r>
        <w:rPr>
          <w:rFonts w:cs="Times New Roman"/>
          <w:kern w:val="2"/>
          <w:sz w:val="24"/>
          <w:szCs w:val="24"/>
        </w:rPr>
        <w:t xml:space="preserve">  </w:t>
      </w:r>
      <w:r>
        <w:rPr>
          <w:rFonts w:cs="Times New Roman" w:hint="eastAsia"/>
          <w:kern w:val="2"/>
          <w:sz w:val="24"/>
          <w:szCs w:val="24"/>
        </w:rPr>
        <w:t>系统安装施工过程质量控制应符合下列规定：</w:t>
      </w:r>
      <w:r>
        <w:rPr>
          <w:rFonts w:cs="Times New Roman" w:hint="eastAsia"/>
          <w:kern w:val="2"/>
          <w:sz w:val="24"/>
          <w:szCs w:val="24"/>
        </w:rPr>
        <w:t xml:space="preserve"> </w:t>
      </w:r>
    </w:p>
    <w:p w14:paraId="2A4DB548"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1</w:t>
      </w:r>
      <w:r>
        <w:rPr>
          <w:rFonts w:cs="Times New Roman" w:hint="eastAsia"/>
          <w:kern w:val="2"/>
          <w:sz w:val="24"/>
          <w:szCs w:val="24"/>
        </w:rPr>
        <w:tab/>
      </w:r>
      <w:r>
        <w:rPr>
          <w:rFonts w:cs="Times New Roman" w:hint="eastAsia"/>
          <w:kern w:val="2"/>
          <w:sz w:val="24"/>
          <w:szCs w:val="24"/>
        </w:rPr>
        <w:t>各工序应按相关施工技术标准进行质量管理和控制，应在上道工序完成并检验合格后方可实施下道工序，</w:t>
      </w:r>
      <w:r>
        <w:rPr>
          <w:rFonts w:cs="Times New Roman" w:hint="eastAsia"/>
          <w:kern w:val="2"/>
          <w:sz w:val="24"/>
          <w:szCs w:val="24"/>
        </w:rPr>
        <w:t xml:space="preserve"> </w:t>
      </w:r>
      <w:r>
        <w:rPr>
          <w:rFonts w:cs="Times New Roman" w:hint="eastAsia"/>
          <w:kern w:val="2"/>
          <w:sz w:val="24"/>
          <w:szCs w:val="24"/>
        </w:rPr>
        <w:t>并按规定登记和记录。</w:t>
      </w:r>
    </w:p>
    <w:p w14:paraId="023043BB"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2</w:t>
      </w:r>
      <w:r>
        <w:rPr>
          <w:rFonts w:cs="Times New Roman" w:hint="eastAsia"/>
          <w:kern w:val="2"/>
          <w:sz w:val="24"/>
          <w:szCs w:val="24"/>
        </w:rPr>
        <w:tab/>
      </w:r>
      <w:r>
        <w:rPr>
          <w:rFonts w:cs="Times New Roman" w:hint="eastAsia"/>
          <w:kern w:val="2"/>
          <w:sz w:val="24"/>
          <w:szCs w:val="24"/>
        </w:rPr>
        <w:t>隐蔽工程应检验合格并签字确认后方可被覆盖。</w:t>
      </w:r>
    </w:p>
    <w:p w14:paraId="10A315BC"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3</w:t>
      </w:r>
      <w:r>
        <w:rPr>
          <w:rFonts w:cs="Times New Roman" w:hint="eastAsia"/>
          <w:kern w:val="2"/>
          <w:sz w:val="24"/>
          <w:szCs w:val="24"/>
        </w:rPr>
        <w:tab/>
      </w:r>
      <w:r>
        <w:rPr>
          <w:rFonts w:cs="Times New Roman" w:hint="eastAsia"/>
          <w:kern w:val="2"/>
          <w:sz w:val="24"/>
          <w:szCs w:val="24"/>
        </w:rPr>
        <w:t>系统调试阶段应逐点核对计量装置地址无误，逐项核对分类、分项能耗与现场计量装置读数，达到设计规定的精度和标准。</w:t>
      </w:r>
    </w:p>
    <w:p w14:paraId="5B8574A3"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4</w:t>
      </w:r>
      <w:r>
        <w:rPr>
          <w:rFonts w:cs="Times New Roman" w:hint="eastAsia"/>
          <w:kern w:val="2"/>
          <w:sz w:val="24"/>
          <w:szCs w:val="24"/>
        </w:rPr>
        <w:tab/>
      </w:r>
      <w:r>
        <w:rPr>
          <w:rFonts w:cs="Times New Roman" w:hint="eastAsia"/>
          <w:kern w:val="2"/>
          <w:sz w:val="24"/>
          <w:szCs w:val="24"/>
        </w:rPr>
        <w:t>工程调试完成经建设单位同意后投入系统试运行。应保存系统试运行全部记录。</w:t>
      </w:r>
    </w:p>
    <w:p w14:paraId="29D8698F" w14:textId="77777777" w:rsidR="002F5828" w:rsidRDefault="00D84A8A">
      <w:pPr>
        <w:adjustRightInd w:val="0"/>
        <w:snapToGrid w:val="0"/>
        <w:spacing w:line="360" w:lineRule="auto"/>
        <w:rPr>
          <w:rFonts w:cs="Times New Roman"/>
          <w:kern w:val="2"/>
          <w:sz w:val="24"/>
          <w:szCs w:val="24"/>
        </w:rPr>
      </w:pPr>
      <w:r>
        <w:rPr>
          <w:rFonts w:cs="Times New Roman" w:hint="eastAsia"/>
          <w:b/>
          <w:kern w:val="2"/>
          <w:sz w:val="24"/>
          <w:szCs w:val="24"/>
        </w:rPr>
        <w:t>6.2.3</w:t>
      </w:r>
      <w:r>
        <w:rPr>
          <w:rFonts w:cs="Times New Roman"/>
          <w:b/>
          <w:kern w:val="2"/>
          <w:sz w:val="24"/>
          <w:szCs w:val="24"/>
        </w:rPr>
        <w:t xml:space="preserve">  </w:t>
      </w:r>
      <w:r>
        <w:rPr>
          <w:rFonts w:cs="Times New Roman" w:hint="eastAsia"/>
          <w:kern w:val="2"/>
          <w:sz w:val="24"/>
          <w:szCs w:val="24"/>
        </w:rPr>
        <w:t>能耗数据采集器应安装在安全、便于管理与维护的位置。能耗计量装置与能耗数</w:t>
      </w:r>
      <w:r>
        <w:rPr>
          <w:rFonts w:cs="Times New Roman" w:hint="eastAsia"/>
          <w:kern w:val="2"/>
          <w:sz w:val="24"/>
          <w:szCs w:val="24"/>
        </w:rPr>
        <w:lastRenderedPageBreak/>
        <w:t>据采集器之间的有限连接长度不应影响数据传输的质量。</w:t>
      </w:r>
    </w:p>
    <w:p w14:paraId="6E564C57" w14:textId="77777777" w:rsidR="002F5828" w:rsidRDefault="00D84A8A">
      <w:pPr>
        <w:adjustRightInd w:val="0"/>
        <w:snapToGrid w:val="0"/>
        <w:spacing w:line="360" w:lineRule="auto"/>
        <w:rPr>
          <w:rFonts w:cs="Times New Roman"/>
          <w:kern w:val="2"/>
          <w:sz w:val="24"/>
          <w:szCs w:val="24"/>
        </w:rPr>
      </w:pPr>
      <w:r>
        <w:rPr>
          <w:rFonts w:cs="Times New Roman" w:hint="eastAsia"/>
          <w:b/>
          <w:kern w:val="2"/>
          <w:sz w:val="24"/>
          <w:szCs w:val="24"/>
        </w:rPr>
        <w:t>6.2.4</w:t>
      </w:r>
      <w:r>
        <w:rPr>
          <w:rFonts w:cs="Times New Roman"/>
          <w:b/>
          <w:kern w:val="2"/>
          <w:sz w:val="24"/>
          <w:szCs w:val="24"/>
        </w:rPr>
        <w:t xml:space="preserve">  </w:t>
      </w:r>
      <w:r>
        <w:rPr>
          <w:rFonts w:cs="Times New Roman" w:hint="eastAsia"/>
          <w:kern w:val="2"/>
          <w:sz w:val="24"/>
          <w:szCs w:val="24"/>
        </w:rPr>
        <w:t>线缆应按设计规定接续，应接续牢固，</w:t>
      </w:r>
      <w:r>
        <w:rPr>
          <w:rFonts w:cs="Times New Roman" w:hint="eastAsia"/>
          <w:kern w:val="2"/>
          <w:sz w:val="24"/>
          <w:szCs w:val="24"/>
        </w:rPr>
        <w:t xml:space="preserve"> </w:t>
      </w:r>
      <w:r>
        <w:rPr>
          <w:rFonts w:cs="Times New Roman" w:hint="eastAsia"/>
          <w:kern w:val="2"/>
          <w:sz w:val="24"/>
          <w:szCs w:val="24"/>
        </w:rPr>
        <w:t>保持良好接触。线缆的安装与布设应符合下列要求：</w:t>
      </w:r>
    </w:p>
    <w:p w14:paraId="7FBBAB0D"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1</w:t>
      </w:r>
      <w:r>
        <w:rPr>
          <w:rFonts w:cs="Times New Roman" w:hint="eastAsia"/>
          <w:kern w:val="2"/>
          <w:sz w:val="24"/>
          <w:szCs w:val="24"/>
        </w:rPr>
        <w:tab/>
      </w:r>
      <w:r>
        <w:rPr>
          <w:rFonts w:cs="Times New Roman" w:hint="eastAsia"/>
          <w:kern w:val="2"/>
          <w:sz w:val="24"/>
          <w:szCs w:val="24"/>
        </w:rPr>
        <w:t>布放自然平直，</w:t>
      </w:r>
      <w:r>
        <w:rPr>
          <w:rFonts w:cs="Times New Roman" w:hint="eastAsia"/>
          <w:kern w:val="2"/>
          <w:sz w:val="24"/>
          <w:szCs w:val="24"/>
        </w:rPr>
        <w:t xml:space="preserve"> </w:t>
      </w:r>
      <w:r>
        <w:rPr>
          <w:rFonts w:cs="Times New Roman" w:hint="eastAsia"/>
          <w:kern w:val="2"/>
          <w:sz w:val="24"/>
          <w:szCs w:val="24"/>
        </w:rPr>
        <w:t>不扭绞、不打圈、不接头、不受外力挤压。</w:t>
      </w:r>
    </w:p>
    <w:p w14:paraId="5D9DFEE4"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2</w:t>
      </w:r>
      <w:r>
        <w:rPr>
          <w:rFonts w:cs="Times New Roman" w:hint="eastAsia"/>
          <w:kern w:val="2"/>
          <w:sz w:val="24"/>
          <w:szCs w:val="24"/>
        </w:rPr>
        <w:tab/>
      </w:r>
      <w:r>
        <w:rPr>
          <w:rFonts w:cs="Times New Roman" w:hint="eastAsia"/>
          <w:kern w:val="2"/>
          <w:sz w:val="24"/>
          <w:szCs w:val="24"/>
        </w:rPr>
        <w:t>敷设弯曲半径应符合规范。</w:t>
      </w:r>
    </w:p>
    <w:p w14:paraId="114863B2"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3</w:t>
      </w:r>
      <w:r>
        <w:rPr>
          <w:rFonts w:cs="Times New Roman" w:hint="eastAsia"/>
          <w:kern w:val="2"/>
          <w:sz w:val="24"/>
          <w:szCs w:val="24"/>
        </w:rPr>
        <w:tab/>
      </w:r>
      <w:r>
        <w:rPr>
          <w:rFonts w:cs="Times New Roman" w:hint="eastAsia"/>
          <w:kern w:val="2"/>
          <w:sz w:val="24"/>
          <w:szCs w:val="24"/>
        </w:rPr>
        <w:t>与电力线、配电箱、配电间应按规定保持足够距离。</w:t>
      </w:r>
    </w:p>
    <w:p w14:paraId="2125689A"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4</w:t>
      </w:r>
      <w:r>
        <w:rPr>
          <w:rFonts w:cs="Times New Roman" w:hint="eastAsia"/>
          <w:kern w:val="2"/>
          <w:sz w:val="24"/>
          <w:szCs w:val="24"/>
        </w:rPr>
        <w:tab/>
      </w:r>
      <w:r>
        <w:rPr>
          <w:rFonts w:cs="Times New Roman" w:hint="eastAsia"/>
          <w:kern w:val="2"/>
          <w:sz w:val="24"/>
          <w:szCs w:val="24"/>
        </w:rPr>
        <w:t>线缆终接端应留有冗余，冗余长度应符合规范要求。</w:t>
      </w:r>
    </w:p>
    <w:p w14:paraId="332A939E"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5</w:t>
      </w:r>
      <w:r>
        <w:rPr>
          <w:rFonts w:cs="Times New Roman" w:hint="eastAsia"/>
          <w:kern w:val="2"/>
          <w:sz w:val="24"/>
          <w:szCs w:val="24"/>
        </w:rPr>
        <w:tab/>
      </w:r>
      <w:r>
        <w:rPr>
          <w:rFonts w:cs="Times New Roman" w:hint="eastAsia"/>
          <w:kern w:val="2"/>
          <w:sz w:val="24"/>
          <w:szCs w:val="24"/>
        </w:rPr>
        <w:t>缆线两端应作标识，标识应清晰、准确，符合设计图纸的规定。与其他弱电系统共用线槽敷设的缆线，应具有明显特征区分，或间隔以标识标记，标识间隔宜不大于</w:t>
      </w:r>
      <w:r>
        <w:rPr>
          <w:rFonts w:cs="Times New Roman" w:hint="eastAsia"/>
          <w:kern w:val="2"/>
          <w:sz w:val="24"/>
          <w:szCs w:val="24"/>
        </w:rPr>
        <w:t xml:space="preserve"> 5 m</w:t>
      </w:r>
      <w:r>
        <w:rPr>
          <w:rFonts w:cs="Times New Roman" w:hint="eastAsia"/>
          <w:kern w:val="2"/>
          <w:sz w:val="24"/>
          <w:szCs w:val="24"/>
        </w:rPr>
        <w:t>。</w:t>
      </w:r>
    </w:p>
    <w:p w14:paraId="036DECAB" w14:textId="77777777" w:rsidR="002F5828" w:rsidRDefault="00D84A8A">
      <w:pPr>
        <w:adjustRightInd w:val="0"/>
        <w:snapToGrid w:val="0"/>
        <w:spacing w:line="360" w:lineRule="auto"/>
        <w:rPr>
          <w:rFonts w:cs="Times New Roman"/>
          <w:kern w:val="2"/>
          <w:sz w:val="24"/>
          <w:szCs w:val="24"/>
        </w:rPr>
      </w:pPr>
      <w:r>
        <w:rPr>
          <w:rFonts w:cs="Times New Roman" w:hint="eastAsia"/>
          <w:b/>
          <w:kern w:val="2"/>
          <w:sz w:val="24"/>
          <w:szCs w:val="24"/>
        </w:rPr>
        <w:t>6.2.5</w:t>
      </w:r>
      <w:r>
        <w:rPr>
          <w:rFonts w:cs="Times New Roman"/>
          <w:b/>
          <w:kern w:val="2"/>
          <w:sz w:val="24"/>
          <w:szCs w:val="24"/>
        </w:rPr>
        <w:t xml:space="preserve">  </w:t>
      </w:r>
      <w:r>
        <w:rPr>
          <w:rFonts w:cs="Times New Roman" w:hint="eastAsia"/>
          <w:kern w:val="2"/>
          <w:sz w:val="24"/>
          <w:szCs w:val="24"/>
        </w:rPr>
        <w:t>设备箱、柜的施工安装应符合下列规定：</w:t>
      </w:r>
      <w:r>
        <w:rPr>
          <w:rFonts w:cs="Times New Roman" w:hint="eastAsia"/>
          <w:kern w:val="2"/>
          <w:sz w:val="24"/>
          <w:szCs w:val="24"/>
        </w:rPr>
        <w:t xml:space="preserve"> </w:t>
      </w:r>
    </w:p>
    <w:p w14:paraId="2B1D0E8D"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1</w:t>
      </w:r>
      <w:r>
        <w:rPr>
          <w:rFonts w:cs="Times New Roman" w:hint="eastAsia"/>
          <w:kern w:val="2"/>
          <w:sz w:val="24"/>
          <w:szCs w:val="24"/>
        </w:rPr>
        <w:tab/>
      </w:r>
      <w:r>
        <w:rPr>
          <w:rFonts w:cs="Times New Roman" w:hint="eastAsia"/>
          <w:kern w:val="2"/>
          <w:sz w:val="24"/>
          <w:szCs w:val="24"/>
        </w:rPr>
        <w:t>设备箱、柜安装部位应满足设计要求，并符合建筑环境的布局。箱、柜前应留有开门的空间距离，宜不小于</w:t>
      </w:r>
      <w:r>
        <w:rPr>
          <w:rFonts w:cs="Times New Roman" w:hint="eastAsia"/>
          <w:kern w:val="2"/>
          <w:sz w:val="24"/>
          <w:szCs w:val="24"/>
        </w:rPr>
        <w:t xml:space="preserve"> 800 mm</w:t>
      </w:r>
      <w:r>
        <w:rPr>
          <w:rFonts w:cs="Times New Roman" w:hint="eastAsia"/>
          <w:kern w:val="2"/>
          <w:sz w:val="24"/>
          <w:szCs w:val="24"/>
        </w:rPr>
        <w:t>。</w:t>
      </w:r>
    </w:p>
    <w:p w14:paraId="14C3F411"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2</w:t>
      </w:r>
      <w:r>
        <w:rPr>
          <w:rFonts w:cs="Times New Roman" w:hint="eastAsia"/>
          <w:kern w:val="2"/>
          <w:sz w:val="24"/>
          <w:szCs w:val="24"/>
        </w:rPr>
        <w:tab/>
      </w:r>
      <w:r>
        <w:rPr>
          <w:rFonts w:cs="Times New Roman" w:hint="eastAsia"/>
          <w:kern w:val="2"/>
          <w:sz w:val="24"/>
          <w:szCs w:val="24"/>
        </w:rPr>
        <w:t>箱、柜安装应稳定、牢固，垂直偏差不应大于</w:t>
      </w:r>
      <w:r>
        <w:rPr>
          <w:rFonts w:cs="Times New Roman" w:hint="eastAsia"/>
          <w:kern w:val="2"/>
          <w:sz w:val="24"/>
          <w:szCs w:val="24"/>
        </w:rPr>
        <w:t xml:space="preserve"> 3 mm</w:t>
      </w:r>
      <w:r>
        <w:rPr>
          <w:rFonts w:cs="Times New Roman" w:hint="eastAsia"/>
          <w:kern w:val="2"/>
          <w:sz w:val="24"/>
          <w:szCs w:val="24"/>
        </w:rPr>
        <w:t>。带箱设备直接在安装墙面上时，应装置背板。</w:t>
      </w:r>
    </w:p>
    <w:p w14:paraId="3C76F689"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3</w:t>
      </w:r>
      <w:r>
        <w:rPr>
          <w:rFonts w:cs="Times New Roman" w:hint="eastAsia"/>
          <w:kern w:val="2"/>
          <w:sz w:val="24"/>
          <w:szCs w:val="24"/>
        </w:rPr>
        <w:tab/>
      </w:r>
      <w:r>
        <w:rPr>
          <w:rFonts w:cs="Times New Roman" w:hint="eastAsia"/>
          <w:kern w:val="2"/>
          <w:sz w:val="24"/>
          <w:szCs w:val="24"/>
        </w:rPr>
        <w:t>机柜应通过底座安装于地面，不应直接安装在活动地板上。</w:t>
      </w:r>
    </w:p>
    <w:p w14:paraId="3ADCAEC0" w14:textId="77777777" w:rsidR="002F5828" w:rsidRDefault="00D84A8A">
      <w:pPr>
        <w:adjustRightInd w:val="0"/>
        <w:snapToGrid w:val="0"/>
        <w:spacing w:line="360" w:lineRule="auto"/>
        <w:rPr>
          <w:rFonts w:cs="Times New Roman"/>
          <w:kern w:val="2"/>
          <w:sz w:val="24"/>
          <w:szCs w:val="24"/>
        </w:rPr>
      </w:pPr>
      <w:r>
        <w:rPr>
          <w:rFonts w:cs="Times New Roman" w:hint="eastAsia"/>
          <w:b/>
          <w:kern w:val="2"/>
          <w:sz w:val="24"/>
          <w:szCs w:val="24"/>
        </w:rPr>
        <w:t>6.2.6</w:t>
      </w:r>
      <w:r>
        <w:rPr>
          <w:rFonts w:cs="Times New Roman"/>
          <w:b/>
          <w:kern w:val="2"/>
          <w:sz w:val="24"/>
          <w:szCs w:val="24"/>
        </w:rPr>
        <w:t xml:space="preserve">  </w:t>
      </w:r>
      <w:r>
        <w:rPr>
          <w:rFonts w:cs="Times New Roman" w:hint="eastAsia"/>
          <w:kern w:val="2"/>
          <w:sz w:val="24"/>
          <w:szCs w:val="24"/>
        </w:rPr>
        <w:t>无线传输网络天线等通信设备安装应满足设计要求，并根据现场场强测试数据确定安装部位。干路放大器、功分器、耦合器等设备中间设备宜采用保护箱安装。</w:t>
      </w:r>
    </w:p>
    <w:p w14:paraId="3F28D271" w14:textId="77777777" w:rsidR="002F5828" w:rsidRDefault="00D84A8A">
      <w:pPr>
        <w:adjustRightInd w:val="0"/>
        <w:snapToGrid w:val="0"/>
        <w:spacing w:line="360" w:lineRule="auto"/>
        <w:rPr>
          <w:rFonts w:cs="Times New Roman"/>
          <w:kern w:val="2"/>
          <w:sz w:val="24"/>
          <w:szCs w:val="24"/>
        </w:rPr>
      </w:pPr>
      <w:r>
        <w:rPr>
          <w:rFonts w:cs="Times New Roman" w:hint="eastAsia"/>
          <w:b/>
          <w:kern w:val="2"/>
          <w:sz w:val="24"/>
          <w:szCs w:val="24"/>
        </w:rPr>
        <w:t>6.2.7</w:t>
      </w:r>
      <w:r>
        <w:rPr>
          <w:rFonts w:cs="Times New Roman"/>
          <w:b/>
          <w:kern w:val="2"/>
          <w:sz w:val="24"/>
          <w:szCs w:val="24"/>
        </w:rPr>
        <w:t xml:space="preserve">  </w:t>
      </w:r>
      <w:r>
        <w:rPr>
          <w:rFonts w:cs="Times New Roman" w:hint="eastAsia"/>
          <w:kern w:val="2"/>
          <w:sz w:val="24"/>
          <w:szCs w:val="24"/>
        </w:rPr>
        <w:t>机房设备安装应固定牢固、整齐，便于管理，盘面安装的设备应便于操作。设备连接缆线应符合设备使用要求，并正确连接。</w:t>
      </w:r>
    </w:p>
    <w:p w14:paraId="1C1E18F6" w14:textId="77777777" w:rsidR="002F5828" w:rsidRDefault="00D84A8A">
      <w:pPr>
        <w:adjustRightInd w:val="0"/>
        <w:snapToGrid w:val="0"/>
        <w:spacing w:line="360" w:lineRule="auto"/>
        <w:rPr>
          <w:rFonts w:cs="Times New Roman"/>
          <w:kern w:val="2"/>
          <w:sz w:val="24"/>
          <w:szCs w:val="24"/>
        </w:rPr>
      </w:pPr>
      <w:r>
        <w:rPr>
          <w:rFonts w:cs="Times New Roman" w:hint="eastAsia"/>
          <w:b/>
          <w:kern w:val="2"/>
          <w:sz w:val="24"/>
          <w:szCs w:val="24"/>
        </w:rPr>
        <w:t>6.2.8</w:t>
      </w:r>
      <w:r>
        <w:rPr>
          <w:rFonts w:cs="Times New Roman"/>
          <w:b/>
          <w:kern w:val="2"/>
          <w:sz w:val="24"/>
          <w:szCs w:val="24"/>
        </w:rPr>
        <w:t xml:space="preserve">  </w:t>
      </w:r>
      <w:r>
        <w:rPr>
          <w:rFonts w:cs="Times New Roman" w:hint="eastAsia"/>
          <w:kern w:val="2"/>
          <w:sz w:val="24"/>
          <w:szCs w:val="24"/>
        </w:rPr>
        <w:t>既有建筑的能耗监测系统工程改造宜停电施工，并应符合下列规定：</w:t>
      </w:r>
      <w:r>
        <w:rPr>
          <w:rFonts w:cs="Times New Roman" w:hint="eastAsia"/>
          <w:kern w:val="2"/>
          <w:sz w:val="24"/>
          <w:szCs w:val="24"/>
        </w:rPr>
        <w:t xml:space="preserve"> </w:t>
      </w:r>
    </w:p>
    <w:p w14:paraId="49B05C06"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1</w:t>
      </w:r>
      <w:r>
        <w:rPr>
          <w:rFonts w:cs="Times New Roman" w:hint="eastAsia"/>
          <w:kern w:val="2"/>
          <w:sz w:val="24"/>
          <w:szCs w:val="24"/>
        </w:rPr>
        <w:tab/>
      </w:r>
      <w:r>
        <w:rPr>
          <w:rFonts w:cs="Times New Roman" w:hint="eastAsia"/>
          <w:kern w:val="2"/>
          <w:sz w:val="24"/>
          <w:szCs w:val="24"/>
        </w:rPr>
        <w:t>获取表具输入电压信号时应停电施工。从开关出线端引出电压，接入带有保险丝的端子排上。</w:t>
      </w:r>
    </w:p>
    <w:p w14:paraId="0DC73709"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2</w:t>
      </w:r>
      <w:r>
        <w:rPr>
          <w:rFonts w:cs="Times New Roman" w:hint="eastAsia"/>
          <w:kern w:val="2"/>
          <w:sz w:val="24"/>
          <w:szCs w:val="24"/>
        </w:rPr>
        <w:tab/>
      </w:r>
      <w:r>
        <w:rPr>
          <w:rFonts w:cs="Times New Roman" w:hint="eastAsia"/>
          <w:kern w:val="2"/>
          <w:sz w:val="24"/>
          <w:szCs w:val="24"/>
        </w:rPr>
        <w:t>获取表具输入电流信号时，</w:t>
      </w:r>
      <w:r>
        <w:rPr>
          <w:rFonts w:cs="Times New Roman" w:hint="eastAsia"/>
          <w:kern w:val="2"/>
          <w:sz w:val="24"/>
          <w:szCs w:val="24"/>
        </w:rPr>
        <w:t xml:space="preserve"> </w:t>
      </w:r>
      <w:r>
        <w:rPr>
          <w:rFonts w:cs="Times New Roman" w:hint="eastAsia"/>
          <w:kern w:val="2"/>
          <w:sz w:val="24"/>
          <w:szCs w:val="24"/>
        </w:rPr>
        <w:t>若互感器二次出线侧有可供短路的端子排，可在不停电状况下，通过端子排短接互感器二次侧后，获取输入电流。</w:t>
      </w:r>
    </w:p>
    <w:p w14:paraId="2E971A7B" w14:textId="77777777" w:rsidR="002F5828" w:rsidRDefault="00D84A8A">
      <w:pPr>
        <w:adjustRightInd w:val="0"/>
        <w:snapToGrid w:val="0"/>
        <w:spacing w:line="360" w:lineRule="auto"/>
        <w:ind w:firstLineChars="200" w:firstLine="480"/>
        <w:rPr>
          <w:rFonts w:cs="Times New Roman"/>
          <w:kern w:val="2"/>
          <w:sz w:val="24"/>
          <w:szCs w:val="24"/>
        </w:rPr>
      </w:pPr>
      <w:r>
        <w:rPr>
          <w:rFonts w:cs="Times New Roman" w:hint="eastAsia"/>
          <w:kern w:val="2"/>
          <w:sz w:val="24"/>
          <w:szCs w:val="24"/>
        </w:rPr>
        <w:t>3</w:t>
      </w:r>
      <w:r>
        <w:rPr>
          <w:rFonts w:cs="Times New Roman" w:hint="eastAsia"/>
          <w:kern w:val="2"/>
          <w:sz w:val="24"/>
          <w:szCs w:val="24"/>
        </w:rPr>
        <w:tab/>
      </w:r>
      <w:r>
        <w:rPr>
          <w:rFonts w:cs="Times New Roman" w:hint="eastAsia"/>
          <w:kern w:val="2"/>
          <w:sz w:val="24"/>
          <w:szCs w:val="24"/>
        </w:rPr>
        <w:t>维护或更换计量装置时，可不停电施工，但必须在配电室当值人员监督下断开输入电压的保险丝，短接互感器二次侧的端子排，核对表具输入线路后实施。</w:t>
      </w:r>
    </w:p>
    <w:p w14:paraId="75DF9BB9" w14:textId="77777777" w:rsidR="002F5828" w:rsidRDefault="00D84A8A">
      <w:pPr>
        <w:widowControl/>
        <w:spacing w:line="360" w:lineRule="auto"/>
        <w:jc w:val="center"/>
        <w:outlineLvl w:val="2"/>
        <w:rPr>
          <w:rFonts w:eastAsia="黑体" w:cs="Times New Roman"/>
          <w:sz w:val="24"/>
          <w:szCs w:val="24"/>
        </w:rPr>
      </w:pPr>
      <w:bookmarkStart w:id="25" w:name="_Toc154923025"/>
      <w:r>
        <w:rPr>
          <w:rFonts w:eastAsia="黑体" w:cs="Times New Roman"/>
          <w:sz w:val="24"/>
          <w:szCs w:val="24"/>
        </w:rPr>
        <w:t xml:space="preserve">6.3 </w:t>
      </w:r>
      <w:r>
        <w:rPr>
          <w:rFonts w:eastAsia="黑体" w:cs="Times New Roman" w:hint="eastAsia"/>
          <w:sz w:val="24"/>
          <w:szCs w:val="24"/>
        </w:rPr>
        <w:t>系统调试</w:t>
      </w:r>
      <w:bookmarkEnd w:id="25"/>
    </w:p>
    <w:p w14:paraId="1E660D82" w14:textId="1039B31D" w:rsidR="002F5828" w:rsidRDefault="00D84A8A">
      <w:pPr>
        <w:adjustRightInd w:val="0"/>
        <w:snapToGrid w:val="0"/>
        <w:spacing w:line="360" w:lineRule="auto"/>
        <w:rPr>
          <w:rFonts w:eastAsia="PMingLiU" w:cs="Times New Roman"/>
          <w:sz w:val="24"/>
          <w:szCs w:val="24"/>
          <w:lang w:val="zh-TW" w:eastAsia="zh-TW" w:bidi="zh-TW"/>
        </w:rPr>
      </w:pPr>
      <w:r>
        <w:rPr>
          <w:rFonts w:eastAsia="宋体" w:cs="Times New Roman" w:hint="eastAsia"/>
          <w:b/>
          <w:sz w:val="24"/>
          <w:szCs w:val="24"/>
          <w:lang w:val="zh-TW" w:bidi="zh-TW"/>
        </w:rPr>
        <w:t>6.3.1</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能耗监测系统调试宜按下列</w:t>
      </w:r>
      <w:r>
        <w:rPr>
          <w:rFonts w:eastAsia="宋体" w:cs="Times New Roman" w:hint="eastAsia"/>
          <w:sz w:val="24"/>
          <w:szCs w:val="24"/>
          <w:lang w:val="zh-TW" w:bidi="zh-TW"/>
        </w:rPr>
        <w:t>步骤</w:t>
      </w:r>
      <w:r>
        <w:rPr>
          <w:rFonts w:eastAsia="宋体" w:cs="Times New Roman"/>
          <w:sz w:val="24"/>
          <w:szCs w:val="24"/>
          <w:lang w:val="zh-TW" w:eastAsia="zh-TW" w:bidi="zh-TW"/>
        </w:rPr>
        <w:t>进行：调试准备、系统接线和校线调试、单体设备调试、网络通讯调试、系统联动调试和能耗数据中心调试。</w:t>
      </w:r>
    </w:p>
    <w:p w14:paraId="4C20ED19"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lastRenderedPageBreak/>
        <w:t>【</w:t>
      </w:r>
      <w:r>
        <w:rPr>
          <w:rFonts w:eastAsia="楷体" w:hint="eastAsia"/>
          <w:b/>
          <w:bCs/>
          <w:kern w:val="2"/>
          <w:sz w:val="24"/>
          <w:szCs w:val="24"/>
        </w:rPr>
        <w:t>条文说明</w:t>
      </w:r>
      <w:r>
        <w:rPr>
          <w:rFonts w:eastAsia="楷体" w:hint="eastAsia"/>
          <w:kern w:val="2"/>
          <w:sz w:val="24"/>
          <w:szCs w:val="24"/>
        </w:rPr>
        <w:t>】</w:t>
      </w:r>
    </w:p>
    <w:p w14:paraId="2634ACC1" w14:textId="77777777" w:rsidR="002F5828" w:rsidRDefault="00D84A8A">
      <w:pPr>
        <w:adjustRightInd w:val="0"/>
        <w:snapToGrid w:val="0"/>
        <w:spacing w:line="360" w:lineRule="auto"/>
        <w:ind w:firstLineChars="200" w:firstLine="480"/>
        <w:rPr>
          <w:rFonts w:eastAsia="PMingLiU" w:cs="Times New Roman"/>
          <w:kern w:val="2"/>
          <w:sz w:val="24"/>
          <w:szCs w:val="24"/>
        </w:rPr>
      </w:pPr>
      <w:r>
        <w:rPr>
          <w:rFonts w:eastAsia="楷体" w:hint="eastAsia"/>
          <w:kern w:val="2"/>
          <w:sz w:val="24"/>
          <w:szCs w:val="24"/>
        </w:rPr>
        <w:t>系统调试准备阶段</w:t>
      </w:r>
      <w:r>
        <w:rPr>
          <w:rFonts w:ascii="楷体" w:eastAsia="楷体" w:hAnsi="楷体" w:cs="Times New Roman" w:hint="eastAsia"/>
          <w:kern w:val="2"/>
          <w:sz w:val="24"/>
          <w:szCs w:val="24"/>
        </w:rPr>
        <w:t>要</w:t>
      </w:r>
      <w:r>
        <w:rPr>
          <w:rFonts w:eastAsia="楷体" w:hint="eastAsia"/>
          <w:kern w:val="2"/>
          <w:sz w:val="24"/>
          <w:szCs w:val="24"/>
        </w:rPr>
        <w:t>备齐系统全部设计文件和设计图纸、资料的变更，能耗计量装置以及系统产品的使用说明和技术资料，现场核对计量装置以及系统中设备安装位置与数量，确定与设计图纸、设计变更和安装记录无误，还应编拟调试说明，包括调试程序、方法、相关技术标准和指标。调试工作以施工单位为主、监理单位监督，设计单位和建设单位应参与配合。</w:t>
      </w:r>
    </w:p>
    <w:p w14:paraId="4DD42554" w14:textId="53D41ABF" w:rsidR="002F5828" w:rsidRDefault="00D84A8A">
      <w:pPr>
        <w:adjustRightInd w:val="0"/>
        <w:spacing w:line="360" w:lineRule="auto"/>
        <w:ind w:firstLineChars="9" w:firstLine="22"/>
        <w:rPr>
          <w:rFonts w:eastAsia="宋体" w:cs="Times New Roman"/>
          <w:sz w:val="24"/>
          <w:szCs w:val="24"/>
          <w:lang w:val="zh-TW" w:eastAsia="zh-TW" w:bidi="zh-TW"/>
        </w:rPr>
      </w:pPr>
      <w:r>
        <w:rPr>
          <w:rFonts w:cs="Times New Roman" w:hint="eastAsia"/>
          <w:b/>
          <w:bCs/>
          <w:sz w:val="24"/>
          <w:szCs w:val="24"/>
          <w:lang w:val="zh-TW" w:bidi="zh-TW"/>
        </w:rPr>
        <w:t>6.3.2</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能耗计量装置与能耗数据</w:t>
      </w:r>
      <w:r>
        <w:rPr>
          <w:rFonts w:eastAsia="宋体" w:cs="Times New Roman" w:hint="eastAsia"/>
          <w:sz w:val="24"/>
          <w:szCs w:val="24"/>
          <w:lang w:val="zh-TW" w:bidi="zh-TW"/>
        </w:rPr>
        <w:t>采集</w:t>
      </w:r>
      <w:r>
        <w:rPr>
          <w:rFonts w:eastAsia="宋体" w:cs="Times New Roman"/>
          <w:sz w:val="24"/>
          <w:szCs w:val="24"/>
          <w:lang w:val="zh-TW" w:eastAsia="zh-TW" w:bidi="zh-TW"/>
        </w:rPr>
        <w:t>器的调试应符合下列规定</w:t>
      </w:r>
      <w:r>
        <w:rPr>
          <w:rFonts w:eastAsia="宋体" w:cs="Times New Roman" w:hint="eastAsia"/>
          <w:sz w:val="24"/>
          <w:szCs w:val="24"/>
          <w:lang w:val="zh-TW" w:eastAsia="zh-TW" w:bidi="zh-TW"/>
        </w:rPr>
        <w:t>：</w:t>
      </w:r>
      <w:r>
        <w:rPr>
          <w:rFonts w:eastAsia="宋体" w:cs="Times New Roman"/>
          <w:sz w:val="24"/>
          <w:szCs w:val="24"/>
          <w:lang w:val="zh-TW" w:eastAsia="zh-TW" w:bidi="zh-TW"/>
        </w:rPr>
        <w:t xml:space="preserve"> </w:t>
      </w:r>
    </w:p>
    <w:p w14:paraId="5EA8F0B7" w14:textId="77777777" w:rsidR="002F5828" w:rsidRDefault="00D84A8A">
      <w:pPr>
        <w:adjustRightInd w:val="0"/>
        <w:spacing w:line="360" w:lineRule="auto"/>
        <w:ind w:firstLineChars="198" w:firstLine="475"/>
        <w:rPr>
          <w:rFonts w:eastAsia="宋体" w:cs="Times New Roman"/>
          <w:sz w:val="24"/>
          <w:szCs w:val="24"/>
          <w:lang w:val="zh-TW" w:eastAsia="zh-TW" w:bidi="zh-TW"/>
        </w:rPr>
      </w:pPr>
      <w:r>
        <w:rPr>
          <w:rFonts w:eastAsia="宋体" w:cs="Times New Roman"/>
          <w:sz w:val="24"/>
          <w:szCs w:val="24"/>
          <w:lang w:val="zh-TW" w:eastAsia="zh-TW" w:bidi="zh-TW"/>
        </w:rPr>
        <w:t>1</w:t>
      </w:r>
      <w:r>
        <w:rPr>
          <w:rFonts w:eastAsia="PMingLiU" w:cs="Times New Roman"/>
          <w:sz w:val="24"/>
          <w:szCs w:val="24"/>
          <w:lang w:val="zh-TW" w:eastAsia="zh-TW" w:bidi="zh-TW"/>
        </w:rPr>
        <w:tab/>
      </w:r>
      <w:r>
        <w:rPr>
          <w:rFonts w:eastAsia="宋体" w:cs="Times New Roman"/>
          <w:sz w:val="24"/>
          <w:szCs w:val="24"/>
          <w:lang w:val="zh-TW" w:eastAsia="zh-TW" w:bidi="zh-TW"/>
        </w:rPr>
        <w:t>应测试能耗计量装置的直读数据与通信数据的一致性。</w:t>
      </w:r>
    </w:p>
    <w:p w14:paraId="12277739" w14:textId="77777777" w:rsidR="002F5828" w:rsidRDefault="00D84A8A">
      <w:pPr>
        <w:adjustRightInd w:val="0"/>
        <w:spacing w:line="360" w:lineRule="auto"/>
        <w:ind w:firstLine="416"/>
        <w:rPr>
          <w:rFonts w:eastAsia="宋体" w:cs="Times New Roman"/>
          <w:sz w:val="24"/>
          <w:szCs w:val="24"/>
          <w:lang w:val="zh-TW" w:eastAsia="zh-TW" w:bidi="zh-TW"/>
        </w:rPr>
      </w:pPr>
      <w:r>
        <w:rPr>
          <w:rFonts w:eastAsia="宋体" w:cs="Times New Roman"/>
          <w:sz w:val="24"/>
          <w:szCs w:val="24"/>
          <w:lang w:val="zh-TW" w:eastAsia="zh-TW" w:bidi="zh-TW"/>
        </w:rPr>
        <w:t>2</w:t>
      </w:r>
      <w:r>
        <w:rPr>
          <w:rFonts w:eastAsia="PMingLiU" w:cs="Times New Roman"/>
          <w:sz w:val="24"/>
          <w:szCs w:val="24"/>
          <w:lang w:val="zh-TW" w:eastAsia="zh-TW" w:bidi="zh-TW"/>
        </w:rPr>
        <w:tab/>
      </w:r>
      <w:r>
        <w:rPr>
          <w:rFonts w:eastAsia="宋体" w:cs="Times New Roman"/>
          <w:sz w:val="24"/>
          <w:szCs w:val="24"/>
          <w:lang w:val="zh-TW" w:eastAsia="zh-TW" w:bidi="zh-TW"/>
        </w:rPr>
        <w:t>应在能耗数据采集器中配置能耗计量装置监测点参数</w:t>
      </w:r>
      <w:r>
        <w:rPr>
          <w:rFonts w:eastAsia="宋体" w:cs="Times New Roman" w:hint="eastAsia"/>
          <w:sz w:val="24"/>
          <w:szCs w:val="24"/>
          <w:lang w:val="zh-TW" w:eastAsia="zh-TW" w:bidi="zh-TW"/>
        </w:rPr>
        <w:t>，</w:t>
      </w:r>
      <w:r>
        <w:rPr>
          <w:rFonts w:eastAsia="宋体" w:cs="Times New Roman"/>
          <w:sz w:val="24"/>
          <w:szCs w:val="24"/>
          <w:lang w:val="zh-TW" w:eastAsia="zh-TW" w:bidi="zh-TW"/>
        </w:rPr>
        <w:t>设置通信端口、波特率和校验位等信息，并应测试监测点位与相关能耗计量装置的直读数据的一致性。</w:t>
      </w:r>
    </w:p>
    <w:p w14:paraId="0F1577EA" w14:textId="77777777" w:rsidR="002F5828" w:rsidRDefault="00D84A8A" w:rsidP="009C7806">
      <w:pPr>
        <w:adjustRightInd w:val="0"/>
        <w:spacing w:line="360" w:lineRule="auto"/>
        <w:ind w:firstLineChars="197" w:firstLine="473"/>
        <w:rPr>
          <w:rFonts w:eastAsia="宋体" w:cs="Times New Roman"/>
          <w:sz w:val="24"/>
          <w:szCs w:val="24"/>
          <w:lang w:val="zh-TW" w:eastAsia="zh-TW" w:bidi="zh-TW"/>
        </w:rPr>
      </w:pPr>
      <w:r>
        <w:rPr>
          <w:rFonts w:eastAsia="宋体" w:cs="Times New Roman"/>
          <w:sz w:val="24"/>
          <w:szCs w:val="24"/>
          <w:lang w:val="zh-TW" w:eastAsia="zh-TW" w:bidi="zh-TW"/>
        </w:rPr>
        <w:t>3</w:t>
      </w:r>
      <w:r>
        <w:rPr>
          <w:rFonts w:eastAsia="PMingLiU" w:cs="Times New Roman"/>
          <w:sz w:val="24"/>
          <w:szCs w:val="24"/>
          <w:lang w:val="zh-TW" w:eastAsia="zh-TW" w:bidi="zh-TW"/>
        </w:rPr>
        <w:tab/>
      </w:r>
      <w:r>
        <w:rPr>
          <w:rFonts w:eastAsia="宋体" w:cs="Times New Roman"/>
          <w:sz w:val="24"/>
          <w:szCs w:val="24"/>
          <w:lang w:val="zh-TW" w:eastAsia="zh-TW" w:bidi="zh-TW"/>
        </w:rPr>
        <w:t>应测试能耗计量装置与能耗数据采集器之间的通信，应符合下列规定：</w:t>
      </w:r>
    </w:p>
    <w:p w14:paraId="45A5F3F2" w14:textId="6FD6E1BD" w:rsidR="002F5828" w:rsidRDefault="00D84A8A">
      <w:pPr>
        <w:adjustRightInd w:val="0"/>
        <w:spacing w:line="360" w:lineRule="auto"/>
        <w:ind w:left="414" w:firstLine="420"/>
        <w:rPr>
          <w:rFonts w:eastAsia="宋体" w:cs="Times New Roman"/>
          <w:sz w:val="24"/>
          <w:szCs w:val="24"/>
          <w:lang w:val="zh-TW" w:eastAsia="zh-TW" w:bidi="zh-TW"/>
        </w:rPr>
      </w:pPr>
      <w:r>
        <w:rPr>
          <w:rFonts w:eastAsia="宋体" w:cs="Times New Roman"/>
          <w:sz w:val="24"/>
          <w:szCs w:val="24"/>
          <w:lang w:val="zh-TW" w:eastAsia="zh-TW" w:bidi="zh-TW"/>
        </w:rPr>
        <w:t>1</w:t>
      </w:r>
      <w:r>
        <w:rPr>
          <w:rFonts w:eastAsia="宋体" w:cs="Times New Roman"/>
          <w:sz w:val="24"/>
          <w:szCs w:val="24"/>
          <w:lang w:val="zh-TW" w:eastAsia="zh-TW" w:bidi="zh-TW"/>
        </w:rPr>
        <w:t>）应</w:t>
      </w:r>
      <w:r>
        <w:rPr>
          <w:rFonts w:eastAsia="宋体" w:cs="Times New Roman" w:hint="eastAsia"/>
          <w:sz w:val="24"/>
          <w:szCs w:val="24"/>
          <w:lang w:bidi="zh-TW"/>
        </w:rPr>
        <w:t>符合</w:t>
      </w:r>
      <w:r>
        <w:rPr>
          <w:rFonts w:eastAsia="宋体" w:cs="Times New Roman"/>
          <w:sz w:val="24"/>
          <w:szCs w:val="24"/>
          <w:lang w:val="zh-TW" w:eastAsia="zh-TW" w:bidi="zh-TW"/>
        </w:rPr>
        <w:t>现行行业标准《多功能电能表通信协议》</w:t>
      </w:r>
      <w:r>
        <w:rPr>
          <w:rFonts w:eastAsia="宋体" w:cs="Times New Roman"/>
          <w:sz w:val="24"/>
          <w:szCs w:val="24"/>
          <w:lang w:val="zh-TW" w:eastAsia="zh-TW" w:bidi="zh-TW"/>
        </w:rPr>
        <w:t>DL/T 645</w:t>
      </w:r>
      <w:r>
        <w:rPr>
          <w:rFonts w:eastAsia="宋体" w:cs="Times New Roman" w:hint="eastAsia"/>
          <w:sz w:val="24"/>
          <w:szCs w:val="24"/>
          <w:lang w:bidi="zh-TW"/>
        </w:rPr>
        <w:t>要求</w:t>
      </w:r>
      <w:r>
        <w:rPr>
          <w:rFonts w:eastAsia="宋体" w:cs="Times New Roman" w:hint="eastAsia"/>
          <w:sz w:val="24"/>
          <w:szCs w:val="24"/>
          <w:lang w:val="zh-TW" w:eastAsia="zh-TW" w:bidi="zh-TW"/>
        </w:rPr>
        <w:t>，</w:t>
      </w:r>
      <w:r>
        <w:rPr>
          <w:rFonts w:eastAsia="宋体" w:cs="Times New Roman"/>
          <w:sz w:val="24"/>
          <w:szCs w:val="24"/>
          <w:lang w:val="zh-TW" w:eastAsia="zh-TW" w:bidi="zh-TW"/>
        </w:rPr>
        <w:t>通过能耗数据</w:t>
      </w:r>
      <w:r>
        <w:rPr>
          <w:rFonts w:eastAsia="宋体" w:cs="Times New Roman" w:hint="eastAsia"/>
          <w:sz w:val="24"/>
          <w:szCs w:val="24"/>
          <w:lang w:val="zh-TW" w:bidi="zh-TW"/>
        </w:rPr>
        <w:t>采集</w:t>
      </w:r>
      <w:r>
        <w:rPr>
          <w:rFonts w:eastAsia="宋体" w:cs="Times New Roman"/>
          <w:sz w:val="24"/>
          <w:szCs w:val="24"/>
          <w:lang w:val="zh-TW" w:eastAsia="zh-TW" w:bidi="zh-TW"/>
        </w:rPr>
        <w:t>器按通信地址测试能耗计量装置正常通信情况。</w:t>
      </w:r>
    </w:p>
    <w:p w14:paraId="0A8C5DA3" w14:textId="219F0F6A" w:rsidR="002F5828" w:rsidRDefault="00D84A8A">
      <w:pPr>
        <w:adjustRightInd w:val="0"/>
        <w:spacing w:line="360" w:lineRule="auto"/>
        <w:ind w:left="414" w:firstLine="420"/>
        <w:rPr>
          <w:rFonts w:eastAsia="宋体" w:cs="Times New Roman"/>
          <w:sz w:val="24"/>
          <w:szCs w:val="24"/>
          <w:lang w:val="zh-TW" w:eastAsia="zh-TW" w:bidi="zh-TW"/>
        </w:rPr>
      </w:pPr>
      <w:r>
        <w:rPr>
          <w:rFonts w:eastAsia="宋体" w:cs="Times New Roman"/>
          <w:sz w:val="24"/>
          <w:szCs w:val="24"/>
          <w:lang w:val="zh-TW" w:eastAsia="zh-TW" w:bidi="zh-TW"/>
        </w:rPr>
        <w:t>2</w:t>
      </w:r>
      <w:r>
        <w:rPr>
          <w:rFonts w:eastAsia="宋体" w:cs="Times New Roman"/>
          <w:sz w:val="24"/>
          <w:szCs w:val="24"/>
          <w:lang w:val="zh-TW" w:eastAsia="zh-TW" w:bidi="zh-TW"/>
        </w:rPr>
        <w:t>）应</w:t>
      </w:r>
      <w:r>
        <w:rPr>
          <w:rFonts w:eastAsia="宋体" w:cs="Times New Roman" w:hint="eastAsia"/>
          <w:sz w:val="24"/>
          <w:szCs w:val="24"/>
          <w:lang w:bidi="zh-TW"/>
        </w:rPr>
        <w:t>符合</w:t>
      </w:r>
      <w:r>
        <w:rPr>
          <w:rFonts w:eastAsia="宋体" w:cs="Times New Roman"/>
          <w:sz w:val="24"/>
          <w:szCs w:val="24"/>
          <w:lang w:val="zh-TW" w:eastAsia="zh-TW" w:bidi="zh-TW"/>
        </w:rPr>
        <w:t>现行国家标准《基于</w:t>
      </w:r>
      <w:r>
        <w:rPr>
          <w:rFonts w:eastAsia="宋体" w:cs="Times New Roman"/>
          <w:sz w:val="24"/>
          <w:szCs w:val="24"/>
          <w:lang w:val="zh-TW" w:eastAsia="zh-TW" w:bidi="zh-TW"/>
        </w:rPr>
        <w:t>Modbus</w:t>
      </w:r>
      <w:r>
        <w:rPr>
          <w:rFonts w:eastAsia="宋体" w:cs="Times New Roman"/>
          <w:sz w:val="24"/>
          <w:szCs w:val="24"/>
          <w:lang w:val="zh-TW" w:eastAsia="zh-TW" w:bidi="zh-TW"/>
        </w:rPr>
        <w:t>协议的工业自动化网络规范》</w:t>
      </w:r>
      <w:r>
        <w:rPr>
          <w:rFonts w:eastAsia="宋体" w:cs="Times New Roman"/>
          <w:sz w:val="24"/>
          <w:szCs w:val="24"/>
          <w:lang w:val="zh-TW" w:eastAsia="zh-TW" w:bidi="zh-TW"/>
        </w:rPr>
        <w:t>GB/T 19582</w:t>
      </w:r>
      <w:r>
        <w:rPr>
          <w:rFonts w:eastAsia="宋体" w:cs="Times New Roman"/>
          <w:sz w:val="24"/>
          <w:szCs w:val="24"/>
          <w:lang w:val="zh-TW" w:eastAsia="zh-TW" w:bidi="zh-TW"/>
        </w:rPr>
        <w:t>的有关要求。通过能耗数据采集器按能耗计量装置的地址测试正常通信情况。</w:t>
      </w:r>
    </w:p>
    <w:p w14:paraId="45F0FE12" w14:textId="6E1F23CE" w:rsidR="002F5828" w:rsidRDefault="00D84A8A">
      <w:pPr>
        <w:adjustRightInd w:val="0"/>
        <w:spacing w:line="360" w:lineRule="auto"/>
        <w:ind w:left="414" w:firstLine="420"/>
        <w:rPr>
          <w:rFonts w:eastAsia="宋体" w:cs="Times New Roman"/>
          <w:sz w:val="24"/>
          <w:szCs w:val="24"/>
          <w:lang w:val="zh-TW" w:eastAsia="zh-TW" w:bidi="zh-TW"/>
        </w:rPr>
      </w:pPr>
      <w:r>
        <w:rPr>
          <w:rFonts w:eastAsia="宋体" w:cs="Times New Roman"/>
          <w:sz w:val="24"/>
          <w:szCs w:val="24"/>
          <w:lang w:val="zh-TW" w:eastAsia="zh-TW" w:bidi="zh-TW"/>
        </w:rPr>
        <w:t>3</w:t>
      </w:r>
      <w:r>
        <w:rPr>
          <w:rFonts w:eastAsia="宋体" w:cs="Times New Roman"/>
          <w:sz w:val="24"/>
          <w:szCs w:val="24"/>
          <w:lang w:val="zh-TW" w:eastAsia="zh-TW" w:bidi="zh-TW"/>
        </w:rPr>
        <w:t>）应</w:t>
      </w:r>
      <w:r>
        <w:rPr>
          <w:rFonts w:eastAsia="宋体" w:cs="Times New Roman" w:hint="eastAsia"/>
          <w:sz w:val="24"/>
          <w:szCs w:val="24"/>
          <w:lang w:bidi="zh-TW"/>
        </w:rPr>
        <w:t>符合</w:t>
      </w:r>
      <w:r>
        <w:rPr>
          <w:rFonts w:eastAsia="宋体" w:cs="Times New Roman"/>
          <w:sz w:val="24"/>
          <w:szCs w:val="24"/>
          <w:lang w:val="zh-TW" w:eastAsia="zh-TW" w:bidi="zh-TW"/>
        </w:rPr>
        <w:t>现行行业标准《户用计量仪表数据传输技术条件》</w:t>
      </w:r>
      <w:r>
        <w:rPr>
          <w:rFonts w:eastAsia="宋体" w:cs="Times New Roman"/>
          <w:sz w:val="24"/>
          <w:szCs w:val="24"/>
          <w:lang w:val="zh-TW" w:eastAsia="zh-TW" w:bidi="zh-TW"/>
        </w:rPr>
        <w:t>CJ/T</w:t>
      </w:r>
      <w:r>
        <w:rPr>
          <w:rFonts w:eastAsia="PMingLiU" w:cs="Times New Roman"/>
          <w:sz w:val="24"/>
          <w:szCs w:val="24"/>
          <w:lang w:val="zh-TW" w:eastAsia="zh-TW" w:bidi="zh-TW"/>
        </w:rPr>
        <w:t xml:space="preserve"> </w:t>
      </w:r>
      <w:r>
        <w:rPr>
          <w:rFonts w:eastAsia="宋体" w:cs="Times New Roman"/>
          <w:sz w:val="24"/>
          <w:szCs w:val="24"/>
          <w:lang w:val="zh-TW" w:eastAsia="zh-TW" w:bidi="zh-TW"/>
        </w:rPr>
        <w:t>188</w:t>
      </w:r>
      <w:r>
        <w:rPr>
          <w:rFonts w:eastAsia="宋体" w:cs="Times New Roman"/>
          <w:sz w:val="24"/>
          <w:szCs w:val="24"/>
          <w:lang w:val="zh-TW" w:eastAsia="zh-TW" w:bidi="zh-TW"/>
        </w:rPr>
        <w:t>、《热量表》</w:t>
      </w:r>
      <w:r>
        <w:rPr>
          <w:rFonts w:eastAsia="宋体" w:cs="Times New Roman"/>
          <w:sz w:val="24"/>
          <w:szCs w:val="24"/>
          <w:lang w:val="zh-TW" w:eastAsia="zh-TW" w:bidi="zh-TW"/>
        </w:rPr>
        <w:t>CJ128</w:t>
      </w:r>
      <w:r>
        <w:rPr>
          <w:rFonts w:eastAsia="宋体" w:cs="Times New Roman"/>
          <w:sz w:val="24"/>
          <w:szCs w:val="24"/>
          <w:lang w:val="zh-TW" w:eastAsia="zh-TW" w:bidi="zh-TW"/>
        </w:rPr>
        <w:t>的有关规定。通过能耗数据采集器按能耗计量装置的地址测试正常通信情况。</w:t>
      </w:r>
    </w:p>
    <w:p w14:paraId="494FD9CC" w14:textId="3BAD8EEC" w:rsidR="002F5828" w:rsidRDefault="00D84A8A">
      <w:pPr>
        <w:adjustRightInd w:val="0"/>
        <w:spacing w:line="360" w:lineRule="auto"/>
        <w:ind w:firstLineChars="7" w:firstLine="17"/>
        <w:rPr>
          <w:rFonts w:eastAsia="宋体" w:cs="Times New Roman"/>
          <w:sz w:val="24"/>
          <w:szCs w:val="24"/>
          <w:lang w:val="zh-TW" w:eastAsia="zh-TW" w:bidi="zh-TW"/>
        </w:rPr>
      </w:pPr>
      <w:r>
        <w:rPr>
          <w:rFonts w:cs="Times New Roman" w:hint="eastAsia"/>
          <w:b/>
          <w:bCs/>
          <w:sz w:val="24"/>
          <w:szCs w:val="24"/>
          <w:lang w:val="zh-TW" w:bidi="zh-TW"/>
        </w:rPr>
        <w:t>6.3</w:t>
      </w:r>
      <w:r>
        <w:rPr>
          <w:rFonts w:eastAsia="宋体" w:cs="Times New Roman"/>
          <w:b/>
          <w:bCs/>
          <w:sz w:val="24"/>
          <w:szCs w:val="24"/>
          <w:lang w:val="zh-TW" w:eastAsia="zh-TW" w:bidi="zh-TW"/>
        </w:rPr>
        <w:t>.</w:t>
      </w:r>
      <w:r>
        <w:rPr>
          <w:rFonts w:eastAsia="宋体" w:cs="Times New Roman" w:hint="eastAsia"/>
          <w:b/>
          <w:bCs/>
          <w:sz w:val="24"/>
          <w:szCs w:val="24"/>
          <w:lang w:val="zh-TW" w:bidi="zh-TW"/>
        </w:rPr>
        <w:t>3</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w:t>
      </w:r>
      <w:r>
        <w:rPr>
          <w:rFonts w:eastAsia="宋体" w:cs="Times New Roman" w:hint="eastAsia"/>
          <w:sz w:val="24"/>
          <w:szCs w:val="24"/>
          <w:lang w:val="zh-TW" w:bidi="zh-TW"/>
        </w:rPr>
        <w:t>采集</w:t>
      </w:r>
      <w:r>
        <w:rPr>
          <w:rFonts w:eastAsia="宋体" w:cs="Times New Roman"/>
          <w:sz w:val="24"/>
          <w:szCs w:val="24"/>
          <w:lang w:val="zh-TW" w:eastAsia="zh-TW" w:bidi="zh-TW"/>
        </w:rPr>
        <w:t>器与能耗数据中心的调试应符合下列规定：</w:t>
      </w:r>
    </w:p>
    <w:p w14:paraId="1763381C"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1</w:t>
      </w:r>
      <w:r>
        <w:rPr>
          <w:rFonts w:eastAsia="PMingLiU" w:cs="Times New Roman"/>
          <w:sz w:val="24"/>
          <w:szCs w:val="24"/>
          <w:lang w:val="zh-TW" w:eastAsia="zh-TW" w:bidi="zh-TW"/>
        </w:rPr>
        <w:tab/>
      </w:r>
      <w:r>
        <w:rPr>
          <w:rFonts w:eastAsia="宋体" w:cs="Times New Roman"/>
          <w:sz w:val="24"/>
          <w:szCs w:val="24"/>
          <w:lang w:val="zh-TW" w:eastAsia="zh-TW" w:bidi="zh-TW"/>
        </w:rPr>
        <w:t>应按现场分配的</w:t>
      </w:r>
      <w:r>
        <w:rPr>
          <w:rFonts w:eastAsia="宋体" w:cs="Times New Roman"/>
          <w:sz w:val="24"/>
          <w:szCs w:val="24"/>
          <w:lang w:val="zh-TW" w:eastAsia="zh-TW" w:bidi="zh-TW"/>
        </w:rPr>
        <w:t>IP</w:t>
      </w:r>
      <w:r>
        <w:rPr>
          <w:rFonts w:eastAsia="宋体" w:cs="Times New Roman"/>
          <w:sz w:val="24"/>
          <w:szCs w:val="24"/>
          <w:lang w:val="zh-TW" w:eastAsia="zh-TW" w:bidi="zh-TW"/>
        </w:rPr>
        <w:t>地址、网关及</w:t>
      </w:r>
      <w:r>
        <w:rPr>
          <w:rFonts w:eastAsia="宋体" w:cs="Times New Roman"/>
          <w:sz w:val="24"/>
          <w:szCs w:val="24"/>
          <w:lang w:val="zh-TW" w:eastAsia="zh-TW" w:bidi="zh-TW"/>
        </w:rPr>
        <w:t>DNS,</w:t>
      </w:r>
      <w:r>
        <w:rPr>
          <w:rFonts w:eastAsia="宋体" w:cs="Times New Roman"/>
          <w:sz w:val="24"/>
          <w:szCs w:val="24"/>
          <w:lang w:val="zh-TW" w:eastAsia="zh-TW" w:bidi="zh-TW"/>
        </w:rPr>
        <w:t>测试所分配</w:t>
      </w:r>
      <w:r>
        <w:rPr>
          <w:rFonts w:eastAsia="宋体" w:cs="Times New Roman"/>
          <w:sz w:val="24"/>
          <w:szCs w:val="24"/>
          <w:lang w:val="zh-TW" w:eastAsia="zh-TW" w:bidi="zh-TW"/>
        </w:rPr>
        <w:t xml:space="preserve">IP </w:t>
      </w:r>
      <w:r>
        <w:rPr>
          <w:rFonts w:eastAsia="宋体" w:cs="Times New Roman"/>
          <w:sz w:val="24"/>
          <w:szCs w:val="24"/>
          <w:lang w:val="zh-TW" w:eastAsia="zh-TW" w:bidi="zh-TW"/>
        </w:rPr>
        <w:t>地址与互联网的网络通信连接、网络带宽和网络延时，保证网络通畅，稳定。</w:t>
      </w:r>
    </w:p>
    <w:p w14:paraId="546C4B35" w14:textId="0C50BB98"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2</w:t>
      </w:r>
      <w:r>
        <w:rPr>
          <w:rFonts w:eastAsia="PMingLiU" w:cs="Times New Roman"/>
          <w:sz w:val="24"/>
          <w:szCs w:val="24"/>
          <w:lang w:val="zh-TW" w:eastAsia="zh-TW" w:bidi="zh-TW"/>
        </w:rPr>
        <w:tab/>
      </w:r>
      <w:r>
        <w:rPr>
          <w:rFonts w:eastAsia="宋体" w:cs="Times New Roman"/>
          <w:sz w:val="24"/>
          <w:szCs w:val="24"/>
          <w:lang w:val="zh-TW" w:eastAsia="zh-TW" w:bidi="zh-TW"/>
        </w:rPr>
        <w:t>应设置能耗数据</w:t>
      </w:r>
      <w:r>
        <w:rPr>
          <w:rFonts w:eastAsia="宋体" w:cs="Times New Roman" w:hint="eastAsia"/>
          <w:sz w:val="24"/>
          <w:szCs w:val="24"/>
          <w:lang w:val="zh-TW" w:bidi="zh-TW"/>
        </w:rPr>
        <w:t>采集</w:t>
      </w:r>
      <w:r>
        <w:rPr>
          <w:rFonts w:eastAsia="宋体" w:cs="Times New Roman"/>
          <w:sz w:val="24"/>
          <w:szCs w:val="24"/>
          <w:lang w:val="zh-TW" w:eastAsia="zh-TW" w:bidi="zh-TW"/>
        </w:rPr>
        <w:t>器的现场</w:t>
      </w:r>
      <w:r>
        <w:rPr>
          <w:rFonts w:eastAsia="宋体" w:cs="Times New Roman"/>
          <w:sz w:val="24"/>
          <w:szCs w:val="24"/>
          <w:lang w:val="zh-TW" w:eastAsia="zh-TW" w:bidi="zh-TW"/>
        </w:rPr>
        <w:t>1P</w:t>
      </w:r>
      <w:r>
        <w:rPr>
          <w:rFonts w:eastAsia="宋体" w:cs="Times New Roman"/>
          <w:sz w:val="24"/>
          <w:szCs w:val="24"/>
          <w:lang w:val="zh-TW" w:eastAsia="zh-TW" w:bidi="zh-TW"/>
        </w:rPr>
        <w:t>地址、网关及</w:t>
      </w:r>
      <w:r>
        <w:rPr>
          <w:rFonts w:eastAsia="宋体" w:cs="Times New Roman"/>
          <w:sz w:val="24"/>
          <w:szCs w:val="24"/>
          <w:lang w:val="zh-TW" w:eastAsia="zh-TW" w:bidi="zh-TW"/>
        </w:rPr>
        <w:t>DNS</w:t>
      </w:r>
      <w:r>
        <w:rPr>
          <w:rFonts w:eastAsia="宋体" w:cs="Times New Roman"/>
          <w:sz w:val="24"/>
          <w:szCs w:val="24"/>
          <w:lang w:val="zh-TW" w:eastAsia="zh-TW" w:bidi="zh-TW"/>
        </w:rPr>
        <w:t>和能耗数据中心的</w:t>
      </w:r>
      <w:r>
        <w:rPr>
          <w:rFonts w:eastAsia="宋体" w:cs="Times New Roman"/>
          <w:sz w:val="24"/>
          <w:szCs w:val="24"/>
          <w:lang w:val="zh-TW" w:eastAsia="zh-TW" w:bidi="zh-TW"/>
        </w:rPr>
        <w:t>IP</w:t>
      </w:r>
      <w:r>
        <w:rPr>
          <w:rFonts w:eastAsia="宋体" w:cs="Times New Roman"/>
          <w:sz w:val="24"/>
          <w:szCs w:val="24"/>
          <w:lang w:val="zh-TW" w:eastAsia="zh-TW" w:bidi="zh-TW"/>
        </w:rPr>
        <w:t>地址、端口，测试能耗数据采集器与能建数据中心服务器的数据正常传输情况。</w:t>
      </w:r>
    </w:p>
    <w:p w14:paraId="598E2391" w14:textId="77777777" w:rsidR="002F5828" w:rsidRDefault="00D84A8A">
      <w:pPr>
        <w:adjustRightInd w:val="0"/>
        <w:spacing w:line="360" w:lineRule="auto"/>
        <w:ind w:firstLineChars="7" w:firstLine="17"/>
        <w:rPr>
          <w:rFonts w:eastAsia="宋体" w:cs="Times New Roman"/>
          <w:sz w:val="24"/>
          <w:szCs w:val="24"/>
          <w:lang w:val="zh-TW" w:eastAsia="zh-TW" w:bidi="zh-TW"/>
        </w:rPr>
      </w:pPr>
      <w:r>
        <w:rPr>
          <w:rFonts w:eastAsia="宋体" w:cs="Times New Roman" w:hint="eastAsia"/>
          <w:b/>
          <w:bCs/>
          <w:sz w:val="24"/>
          <w:szCs w:val="24"/>
          <w:lang w:val="zh-TW" w:bidi="zh-TW"/>
        </w:rPr>
        <w:t>6.3.4</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能耗数据中心网络和硬件的调试应符合下列规定：</w:t>
      </w:r>
    </w:p>
    <w:p w14:paraId="3CF7606C"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1</w:t>
      </w:r>
      <w:r>
        <w:rPr>
          <w:rFonts w:eastAsia="PMingLiU" w:cs="Times New Roman"/>
          <w:sz w:val="24"/>
          <w:szCs w:val="24"/>
          <w:lang w:val="zh-TW" w:eastAsia="zh-TW" w:bidi="zh-TW"/>
        </w:rPr>
        <w:tab/>
      </w:r>
      <w:r>
        <w:rPr>
          <w:rFonts w:eastAsia="宋体" w:cs="Times New Roman"/>
          <w:sz w:val="24"/>
          <w:szCs w:val="24"/>
          <w:lang w:val="zh-TW" w:eastAsia="zh-TW" w:bidi="zh-TW"/>
        </w:rPr>
        <w:t>应对局域网内计算机及路由器的</w:t>
      </w:r>
      <w:r>
        <w:rPr>
          <w:rFonts w:eastAsia="宋体" w:cs="Times New Roman"/>
          <w:sz w:val="24"/>
          <w:szCs w:val="24"/>
          <w:lang w:val="zh-TW" w:eastAsia="zh-TW" w:bidi="zh-TW"/>
        </w:rPr>
        <w:t>IP</w:t>
      </w:r>
      <w:r>
        <w:rPr>
          <w:rFonts w:eastAsia="宋体" w:cs="Times New Roman"/>
          <w:sz w:val="24"/>
          <w:szCs w:val="24"/>
          <w:lang w:val="zh-TW" w:eastAsia="zh-TW" w:bidi="zh-TW"/>
        </w:rPr>
        <w:t>地址进行规划，包括</w:t>
      </w:r>
      <w:r>
        <w:rPr>
          <w:rFonts w:eastAsia="宋体" w:cs="Times New Roman"/>
          <w:sz w:val="24"/>
          <w:szCs w:val="24"/>
          <w:lang w:val="zh-TW" w:eastAsia="zh-TW" w:bidi="zh-TW"/>
        </w:rPr>
        <w:t xml:space="preserve"> 1P</w:t>
      </w:r>
      <w:r>
        <w:rPr>
          <w:rFonts w:eastAsia="宋体" w:cs="Times New Roman"/>
          <w:sz w:val="24"/>
          <w:szCs w:val="24"/>
          <w:lang w:val="zh-TW" w:eastAsia="zh-TW" w:bidi="zh-TW"/>
        </w:rPr>
        <w:t>地址分段、子网掩码、网关和</w:t>
      </w:r>
      <w:r>
        <w:rPr>
          <w:rFonts w:eastAsia="宋体" w:cs="Times New Roman"/>
          <w:sz w:val="24"/>
          <w:szCs w:val="24"/>
          <w:lang w:val="zh-TW" w:eastAsia="zh-TW" w:bidi="zh-TW"/>
        </w:rPr>
        <w:t>DNS</w:t>
      </w:r>
      <w:r>
        <w:rPr>
          <w:rFonts w:eastAsia="宋体" w:cs="Times New Roman"/>
          <w:sz w:val="24"/>
          <w:szCs w:val="24"/>
          <w:lang w:val="zh-TW" w:eastAsia="zh-TW" w:bidi="zh-TW"/>
        </w:rPr>
        <w:t>的设定。</w:t>
      </w:r>
    </w:p>
    <w:p w14:paraId="793AD48A" w14:textId="1039711E"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2</w:t>
      </w:r>
      <w:r>
        <w:rPr>
          <w:rFonts w:eastAsia="PMingLiU" w:cs="Times New Roman"/>
          <w:sz w:val="24"/>
          <w:szCs w:val="24"/>
          <w:lang w:val="zh-TW" w:eastAsia="zh-TW" w:bidi="zh-TW"/>
        </w:rPr>
        <w:tab/>
      </w:r>
      <w:r>
        <w:rPr>
          <w:rFonts w:eastAsia="宋体" w:cs="Times New Roman"/>
          <w:sz w:val="24"/>
          <w:szCs w:val="24"/>
          <w:lang w:val="zh-TW" w:eastAsia="zh-TW" w:bidi="zh-TW"/>
        </w:rPr>
        <w:t>应设定能耗数据中心的通信服务器、处理服务器、展示</w:t>
      </w:r>
      <w:r>
        <w:rPr>
          <w:rFonts w:eastAsia="宋体" w:cs="Times New Roman" w:hint="eastAsia"/>
          <w:sz w:val="24"/>
          <w:szCs w:val="24"/>
          <w:lang w:bidi="zh-TW"/>
        </w:rPr>
        <w:t>服务</w:t>
      </w:r>
      <w:r>
        <w:rPr>
          <w:rFonts w:eastAsia="宋体" w:cs="Times New Roman"/>
          <w:sz w:val="24"/>
          <w:szCs w:val="24"/>
          <w:lang w:val="zh-TW" w:eastAsia="zh-TW" w:bidi="zh-TW"/>
        </w:rPr>
        <w:t>器和数据库服务器的固定</w:t>
      </w:r>
      <w:r>
        <w:rPr>
          <w:rFonts w:eastAsia="宋体" w:cs="Times New Roman"/>
          <w:sz w:val="24"/>
          <w:szCs w:val="24"/>
          <w:lang w:val="zh-TW" w:eastAsia="zh-TW" w:bidi="zh-TW"/>
        </w:rPr>
        <w:t>IP</w:t>
      </w:r>
      <w:r>
        <w:rPr>
          <w:rFonts w:eastAsia="宋体" w:cs="Times New Roman"/>
          <w:sz w:val="24"/>
          <w:szCs w:val="24"/>
          <w:lang w:val="zh-TW" w:eastAsia="zh-TW" w:bidi="zh-TW"/>
        </w:rPr>
        <w:t>地址。</w:t>
      </w:r>
    </w:p>
    <w:p w14:paraId="60F8B302" w14:textId="77777777" w:rsidR="002F5828" w:rsidRDefault="00D84A8A">
      <w:pPr>
        <w:adjustRightInd w:val="0"/>
        <w:spacing w:line="360" w:lineRule="auto"/>
        <w:ind w:firstLineChars="198" w:firstLine="475"/>
        <w:rPr>
          <w:rFonts w:eastAsia="宋体" w:cs="Times New Roman"/>
          <w:sz w:val="24"/>
          <w:szCs w:val="24"/>
          <w:lang w:val="zh-TW" w:eastAsia="zh-TW" w:bidi="zh-TW"/>
        </w:rPr>
      </w:pPr>
      <w:r>
        <w:rPr>
          <w:rFonts w:eastAsia="宋体" w:cs="Times New Roman"/>
          <w:sz w:val="24"/>
          <w:szCs w:val="24"/>
          <w:lang w:val="zh-TW" w:eastAsia="zh-TW" w:bidi="zh-TW"/>
        </w:rPr>
        <w:t>3</w:t>
      </w:r>
      <w:r>
        <w:rPr>
          <w:rFonts w:eastAsia="PMingLiU" w:cs="Times New Roman"/>
          <w:sz w:val="24"/>
          <w:szCs w:val="24"/>
          <w:lang w:val="zh-TW" w:eastAsia="zh-TW" w:bidi="zh-TW"/>
        </w:rPr>
        <w:tab/>
      </w:r>
      <w:r>
        <w:rPr>
          <w:rFonts w:eastAsia="宋体" w:cs="Times New Roman"/>
          <w:sz w:val="24"/>
          <w:szCs w:val="24"/>
          <w:lang w:val="zh-TW" w:eastAsia="zh-TW" w:bidi="zh-TW"/>
        </w:rPr>
        <w:t>服务器、网络性能应符合设计要求。</w:t>
      </w:r>
    </w:p>
    <w:p w14:paraId="3FF83DC0"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4</w:t>
      </w:r>
      <w:r>
        <w:rPr>
          <w:rFonts w:eastAsia="PMingLiU" w:cs="Times New Roman"/>
          <w:sz w:val="24"/>
          <w:szCs w:val="24"/>
          <w:lang w:val="zh-TW" w:eastAsia="zh-TW" w:bidi="zh-TW"/>
        </w:rPr>
        <w:tab/>
      </w:r>
      <w:r>
        <w:rPr>
          <w:rFonts w:eastAsia="宋体" w:cs="Times New Roman"/>
          <w:sz w:val="24"/>
          <w:szCs w:val="24"/>
          <w:lang w:val="zh-TW" w:eastAsia="zh-TW" w:bidi="zh-TW"/>
        </w:rPr>
        <w:t>应设定防火墙策略。并可设置</w:t>
      </w:r>
      <w:r>
        <w:rPr>
          <w:rFonts w:eastAsia="宋体" w:cs="Times New Roman"/>
          <w:sz w:val="24"/>
          <w:szCs w:val="24"/>
          <w:lang w:val="zh-TW" w:eastAsia="zh-TW" w:bidi="zh-TW"/>
        </w:rPr>
        <w:t>DMZ</w:t>
      </w:r>
      <w:r>
        <w:rPr>
          <w:rFonts w:eastAsia="宋体" w:cs="Times New Roman"/>
          <w:sz w:val="24"/>
          <w:szCs w:val="24"/>
          <w:lang w:val="zh-TW" w:eastAsia="zh-TW" w:bidi="zh-TW"/>
        </w:rPr>
        <w:t>安全区。数据展示服务器、数据通信服务器</w:t>
      </w:r>
      <w:r>
        <w:rPr>
          <w:rFonts w:eastAsia="宋体" w:cs="Times New Roman"/>
          <w:sz w:val="24"/>
          <w:szCs w:val="24"/>
          <w:lang w:val="zh-TW" w:eastAsia="zh-TW" w:bidi="zh-TW"/>
        </w:rPr>
        <w:lastRenderedPageBreak/>
        <w:t>可连接互联网。</w:t>
      </w:r>
    </w:p>
    <w:p w14:paraId="3165C96A" w14:textId="3E18602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5</w:t>
      </w:r>
      <w:r>
        <w:rPr>
          <w:rFonts w:eastAsia="PMingLiU" w:cs="Times New Roman"/>
          <w:sz w:val="24"/>
          <w:szCs w:val="24"/>
          <w:lang w:val="zh-TW" w:eastAsia="zh-TW" w:bidi="zh-TW"/>
        </w:rPr>
        <w:tab/>
      </w:r>
      <w:r>
        <w:rPr>
          <w:rFonts w:eastAsia="宋体" w:cs="Times New Roman"/>
          <w:sz w:val="24"/>
          <w:szCs w:val="24"/>
          <w:lang w:val="zh-TW" w:eastAsia="zh-TW" w:bidi="zh-TW"/>
        </w:rPr>
        <w:t>应架设防病毒的主服务器，并安装防病毒客户端并保证病毒库的持续更新。</w:t>
      </w:r>
    </w:p>
    <w:p w14:paraId="28ECB91B" w14:textId="77777777" w:rsidR="002F5828" w:rsidRDefault="00D84A8A">
      <w:pPr>
        <w:adjustRightInd w:val="0"/>
        <w:spacing w:line="360" w:lineRule="auto"/>
        <w:ind w:firstLineChars="7" w:firstLine="17"/>
        <w:rPr>
          <w:rFonts w:eastAsia="宋体" w:cs="Times New Roman"/>
          <w:sz w:val="24"/>
          <w:szCs w:val="24"/>
          <w:lang w:val="zh-TW" w:eastAsia="zh-TW" w:bidi="zh-TW"/>
        </w:rPr>
      </w:pPr>
      <w:r>
        <w:rPr>
          <w:rFonts w:eastAsia="宋体" w:cs="Times New Roman" w:hint="eastAsia"/>
          <w:b/>
          <w:bCs/>
          <w:sz w:val="24"/>
          <w:szCs w:val="24"/>
          <w:lang w:val="zh-TW" w:bidi="zh-TW"/>
        </w:rPr>
        <w:t>6.3.5</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能耗远程监测系统应用软件的调试应符合下列规定：</w:t>
      </w:r>
    </w:p>
    <w:p w14:paraId="1C86133B" w14:textId="3015B3D0" w:rsidR="002F5828" w:rsidRDefault="00D84A8A">
      <w:pPr>
        <w:adjustRightInd w:val="0"/>
        <w:spacing w:line="360" w:lineRule="auto"/>
        <w:ind w:firstLineChars="198" w:firstLine="475"/>
        <w:rPr>
          <w:rFonts w:eastAsia="宋体" w:cs="Times New Roman"/>
          <w:sz w:val="24"/>
          <w:szCs w:val="24"/>
          <w:lang w:val="zh-TW" w:eastAsia="zh-TW" w:bidi="zh-TW"/>
        </w:rPr>
      </w:pPr>
      <w:r>
        <w:rPr>
          <w:rFonts w:eastAsia="宋体" w:cs="Times New Roman"/>
          <w:sz w:val="24"/>
          <w:szCs w:val="24"/>
          <w:lang w:val="zh-TW" w:eastAsia="zh-TW" w:bidi="zh-TW"/>
        </w:rPr>
        <w:t>1</w:t>
      </w:r>
      <w:r>
        <w:rPr>
          <w:rFonts w:eastAsia="PMingLiU" w:cs="Times New Roman"/>
          <w:sz w:val="24"/>
          <w:szCs w:val="24"/>
          <w:lang w:val="zh-TW" w:eastAsia="zh-TW" w:bidi="zh-TW"/>
        </w:rPr>
        <w:tab/>
      </w:r>
      <w:r>
        <w:rPr>
          <w:rFonts w:eastAsia="宋体" w:cs="Times New Roman"/>
          <w:sz w:val="24"/>
          <w:szCs w:val="24"/>
          <w:lang w:val="zh-TW" w:eastAsia="zh-TW" w:bidi="zh-TW"/>
        </w:rPr>
        <w:t>应登录网站</w:t>
      </w:r>
      <w:r>
        <w:rPr>
          <w:rFonts w:eastAsia="宋体" w:cs="Times New Roman" w:hint="eastAsia"/>
          <w:sz w:val="24"/>
          <w:szCs w:val="24"/>
          <w:lang w:val="zh-TW" w:bidi="zh-TW"/>
        </w:rPr>
        <w:t>查看能否</w:t>
      </w:r>
      <w:r>
        <w:rPr>
          <w:rFonts w:eastAsia="宋体" w:cs="Times New Roman" w:hint="eastAsia"/>
          <w:sz w:val="24"/>
          <w:szCs w:val="24"/>
          <w:lang w:bidi="zh-TW"/>
        </w:rPr>
        <w:t>实现</w:t>
      </w:r>
      <w:r>
        <w:rPr>
          <w:rFonts w:eastAsia="宋体" w:cs="Times New Roman"/>
          <w:sz w:val="24"/>
          <w:szCs w:val="24"/>
          <w:lang w:val="zh-TW" w:eastAsia="zh-TW" w:bidi="zh-TW"/>
        </w:rPr>
        <w:t>远程监测系统应用软件的显示功能。</w:t>
      </w:r>
    </w:p>
    <w:p w14:paraId="5E9C90C7"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2</w:t>
      </w:r>
      <w:r>
        <w:rPr>
          <w:rFonts w:eastAsia="PMingLiU" w:cs="Times New Roman"/>
          <w:sz w:val="24"/>
          <w:szCs w:val="24"/>
          <w:lang w:val="zh-TW" w:eastAsia="zh-TW" w:bidi="zh-TW"/>
        </w:rPr>
        <w:tab/>
      </w:r>
      <w:r>
        <w:rPr>
          <w:rFonts w:eastAsia="宋体" w:cs="Times New Roman"/>
          <w:sz w:val="24"/>
          <w:szCs w:val="24"/>
          <w:lang w:val="zh-TW" w:eastAsia="zh-TW" w:bidi="zh-TW"/>
        </w:rPr>
        <w:t>能耗远程监测系统应用软件的数据采集、处理及发布功能应正常，并应验证数据处理的正确性。</w:t>
      </w:r>
    </w:p>
    <w:p w14:paraId="376B1409" w14:textId="77777777" w:rsidR="002F5828" w:rsidRDefault="00D84A8A" w:rsidP="009C7806">
      <w:pPr>
        <w:adjustRightInd w:val="0"/>
        <w:spacing w:line="360" w:lineRule="auto"/>
        <w:ind w:firstLineChars="197" w:firstLine="473"/>
        <w:rPr>
          <w:rFonts w:eastAsia="宋体" w:cs="Times New Roman"/>
          <w:sz w:val="24"/>
          <w:szCs w:val="24"/>
          <w:lang w:val="zh-TW" w:eastAsia="zh-TW" w:bidi="zh-TW"/>
        </w:rPr>
      </w:pPr>
      <w:r>
        <w:rPr>
          <w:rFonts w:eastAsia="宋体" w:cs="Times New Roman"/>
          <w:sz w:val="24"/>
          <w:szCs w:val="24"/>
          <w:lang w:val="zh-TW" w:eastAsia="zh-TW" w:bidi="zh-TW"/>
        </w:rPr>
        <w:t>3</w:t>
      </w:r>
      <w:r>
        <w:rPr>
          <w:rFonts w:eastAsia="PMingLiU" w:cs="Times New Roman"/>
          <w:sz w:val="24"/>
          <w:szCs w:val="24"/>
          <w:lang w:val="zh-TW" w:eastAsia="zh-TW" w:bidi="zh-TW"/>
        </w:rPr>
        <w:tab/>
      </w:r>
      <w:r>
        <w:rPr>
          <w:rFonts w:eastAsia="宋体" w:cs="Times New Roman"/>
          <w:sz w:val="24"/>
          <w:szCs w:val="24"/>
          <w:lang w:val="zh-TW" w:eastAsia="zh-TW" w:bidi="zh-TW"/>
        </w:rPr>
        <w:t>能耗远程监测系统应用软件各项性能应满足设计要求。</w:t>
      </w:r>
    </w:p>
    <w:p w14:paraId="21EC6CC5" w14:textId="77777777" w:rsidR="002F5828" w:rsidRDefault="00D84A8A">
      <w:pPr>
        <w:adjustRightInd w:val="0"/>
        <w:spacing w:line="360" w:lineRule="auto"/>
        <w:ind w:firstLineChars="7" w:firstLine="17"/>
        <w:rPr>
          <w:rFonts w:eastAsia="宋体" w:cs="Times New Roman"/>
          <w:sz w:val="24"/>
          <w:szCs w:val="24"/>
          <w:lang w:val="zh-TW" w:eastAsia="zh-TW" w:bidi="zh-TW"/>
        </w:rPr>
      </w:pPr>
      <w:r>
        <w:rPr>
          <w:rFonts w:eastAsia="宋体" w:cs="Times New Roman" w:hint="eastAsia"/>
          <w:b/>
          <w:bCs/>
          <w:sz w:val="24"/>
          <w:szCs w:val="24"/>
          <w:lang w:val="zh-TW" w:bidi="zh-TW"/>
        </w:rPr>
        <w:t>6.3.6</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能耗远程监测系统联动调试应符合下列规定：</w:t>
      </w:r>
    </w:p>
    <w:p w14:paraId="061590B2" w14:textId="2723C69C"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1</w:t>
      </w:r>
      <w:r>
        <w:rPr>
          <w:rFonts w:eastAsia="PMingLiU" w:cs="Times New Roman"/>
          <w:sz w:val="24"/>
          <w:szCs w:val="24"/>
          <w:lang w:val="zh-TW" w:eastAsia="zh-TW" w:bidi="zh-TW"/>
        </w:rPr>
        <w:tab/>
      </w:r>
      <w:r>
        <w:rPr>
          <w:rFonts w:eastAsia="宋体" w:cs="Times New Roman"/>
          <w:sz w:val="24"/>
          <w:szCs w:val="24"/>
          <w:lang w:val="zh-TW" w:eastAsia="zh-TW" w:bidi="zh-TW"/>
        </w:rPr>
        <w:t>能耗远程监测系统的能耗计量装置、能耗数据</w:t>
      </w:r>
      <w:r>
        <w:rPr>
          <w:rFonts w:eastAsia="宋体" w:cs="Times New Roman" w:hint="eastAsia"/>
          <w:sz w:val="24"/>
          <w:szCs w:val="24"/>
          <w:lang w:val="zh-TW" w:bidi="zh-TW"/>
        </w:rPr>
        <w:t>采</w:t>
      </w:r>
      <w:r>
        <w:rPr>
          <w:rFonts w:eastAsia="宋体" w:cs="Times New Roman"/>
          <w:sz w:val="24"/>
          <w:szCs w:val="24"/>
          <w:lang w:val="zh-TW" w:eastAsia="zh-TW" w:bidi="zh-TW"/>
        </w:rPr>
        <w:t>集器、服务器、交换机、存储设备等设备之间的网络连接应</w:t>
      </w:r>
      <w:r>
        <w:rPr>
          <w:rFonts w:eastAsia="宋体" w:cs="Times New Roman" w:hint="eastAsia"/>
          <w:sz w:val="24"/>
          <w:szCs w:val="24"/>
          <w:lang w:bidi="zh-TW"/>
        </w:rPr>
        <w:t>准确</w:t>
      </w:r>
      <w:r>
        <w:rPr>
          <w:rFonts w:eastAsia="宋体" w:cs="Times New Roman"/>
          <w:sz w:val="24"/>
          <w:szCs w:val="24"/>
          <w:lang w:val="zh-TW" w:eastAsia="zh-TW" w:bidi="zh-TW"/>
        </w:rPr>
        <w:t>无误。</w:t>
      </w:r>
      <w:r>
        <w:rPr>
          <w:rFonts w:eastAsia="宋体" w:cs="Times New Roman"/>
          <w:sz w:val="24"/>
          <w:szCs w:val="24"/>
          <w:lang w:val="zh-TW" w:eastAsia="zh-TW" w:bidi="zh-TW"/>
        </w:rPr>
        <w:t xml:space="preserve"> </w:t>
      </w:r>
      <w:r>
        <w:rPr>
          <w:rFonts w:eastAsia="宋体" w:cs="Times New Roman"/>
          <w:sz w:val="24"/>
          <w:szCs w:val="24"/>
          <w:lang w:val="zh-TW" w:eastAsia="zh-TW" w:bidi="zh-TW"/>
        </w:rPr>
        <w:t>并应符合设计和产品说明书要求。</w:t>
      </w:r>
    </w:p>
    <w:p w14:paraId="045CA8F3" w14:textId="22870F69"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2</w:t>
      </w:r>
      <w:r>
        <w:rPr>
          <w:rFonts w:eastAsia="PMingLiU" w:cs="Times New Roman"/>
          <w:sz w:val="24"/>
          <w:szCs w:val="24"/>
          <w:lang w:val="zh-TW" w:eastAsia="zh-TW" w:bidi="zh-TW"/>
        </w:rPr>
        <w:tab/>
      </w:r>
      <w:r>
        <w:rPr>
          <w:rFonts w:eastAsia="宋体" w:cs="Times New Roman"/>
          <w:sz w:val="24"/>
          <w:szCs w:val="24"/>
          <w:lang w:val="zh-TW" w:eastAsia="zh-TW" w:bidi="zh-TW"/>
        </w:rPr>
        <w:t>网络上各节点通信接口的通信协议、数据传输格式、传输频率</w:t>
      </w:r>
      <w:r>
        <w:rPr>
          <w:rFonts w:eastAsia="宋体" w:cs="Times New Roman" w:hint="eastAsia"/>
          <w:sz w:val="24"/>
          <w:szCs w:val="24"/>
          <w:lang w:val="zh-TW" w:bidi="zh-TW"/>
        </w:rPr>
        <w:t>校验</w:t>
      </w:r>
      <w:r>
        <w:rPr>
          <w:rFonts w:eastAsia="宋体" w:cs="Times New Roman"/>
          <w:sz w:val="24"/>
          <w:szCs w:val="24"/>
          <w:lang w:val="zh-TW" w:eastAsia="zh-TW" w:bidi="zh-TW"/>
        </w:rPr>
        <w:t>方式、地址设置应符合设计和产品说明书要求并应正确无误。</w:t>
      </w:r>
    </w:p>
    <w:p w14:paraId="71CA332A" w14:textId="77777777" w:rsidR="002F5828" w:rsidRDefault="00D84A8A">
      <w:pPr>
        <w:adjustRightInd w:val="0"/>
        <w:spacing w:line="360" w:lineRule="auto"/>
        <w:ind w:firstLineChars="200" w:firstLine="480"/>
        <w:rPr>
          <w:rFonts w:eastAsia="PMingLiU" w:cs="Times New Roman"/>
          <w:sz w:val="24"/>
          <w:szCs w:val="24"/>
          <w:lang w:val="zh-TW" w:eastAsia="zh-TW" w:bidi="zh-TW"/>
        </w:rPr>
      </w:pPr>
      <w:r>
        <w:rPr>
          <w:rFonts w:eastAsia="宋体" w:cs="Times New Roman"/>
          <w:sz w:val="24"/>
          <w:szCs w:val="24"/>
          <w:lang w:val="zh-TW" w:eastAsia="zh-TW" w:bidi="zh-TW"/>
        </w:rPr>
        <w:t>3</w:t>
      </w:r>
      <w:r>
        <w:rPr>
          <w:rFonts w:eastAsia="PMingLiU" w:cs="Times New Roman"/>
          <w:sz w:val="24"/>
          <w:szCs w:val="24"/>
          <w:lang w:val="zh-TW" w:eastAsia="zh-TW" w:bidi="zh-TW"/>
        </w:rPr>
        <w:tab/>
      </w:r>
      <w:r>
        <w:rPr>
          <w:rFonts w:eastAsia="宋体" w:cs="Times New Roman"/>
          <w:sz w:val="24"/>
          <w:szCs w:val="24"/>
          <w:lang w:val="zh-TW" w:eastAsia="zh-TW" w:bidi="zh-TW"/>
        </w:rPr>
        <w:t>应对通信过程中发送和接收数据的准确性、及时性、可靠性进行验证，并应符合设计要求。</w:t>
      </w:r>
    </w:p>
    <w:p w14:paraId="7519B7A2"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76A6B8E9" w14:textId="77777777" w:rsidR="002F5828" w:rsidRDefault="00D84A8A">
      <w:pPr>
        <w:widowControl/>
        <w:spacing w:line="360" w:lineRule="auto"/>
        <w:ind w:firstLineChars="200" w:firstLine="480"/>
        <w:rPr>
          <w:rFonts w:eastAsia="宋体" w:cs="Times New Roman"/>
          <w:kern w:val="2"/>
          <w:sz w:val="24"/>
          <w:szCs w:val="24"/>
        </w:rPr>
      </w:pPr>
      <w:r>
        <w:rPr>
          <w:rFonts w:eastAsia="楷体" w:hint="eastAsia"/>
          <w:kern w:val="2"/>
          <w:sz w:val="24"/>
          <w:szCs w:val="24"/>
        </w:rPr>
        <w:t>本条文对系统联动调试作出了规定，其性能应符合设计要求。调试完毕后应形成书面记录，作为日后进行验收、保养、维护的重要文档资料。</w:t>
      </w:r>
    </w:p>
    <w:p w14:paraId="7510B49C" w14:textId="77777777" w:rsidR="002F5828" w:rsidRDefault="002F5828">
      <w:pPr>
        <w:adjustRightInd w:val="0"/>
        <w:spacing w:line="360" w:lineRule="auto"/>
        <w:rPr>
          <w:rFonts w:eastAsia="PMingLiU" w:cs="Times New Roman"/>
          <w:sz w:val="24"/>
          <w:szCs w:val="24"/>
          <w:lang w:eastAsia="zh-TW" w:bidi="zh-TW"/>
        </w:rPr>
      </w:pPr>
    </w:p>
    <w:p w14:paraId="1CEDA927" w14:textId="77777777" w:rsidR="002F5828" w:rsidRDefault="002F5828">
      <w:pPr>
        <w:adjustRightInd w:val="0"/>
        <w:snapToGrid w:val="0"/>
        <w:spacing w:line="360" w:lineRule="auto"/>
        <w:rPr>
          <w:rFonts w:cs="Times New Roman"/>
          <w:kern w:val="2"/>
          <w:sz w:val="24"/>
          <w:szCs w:val="24"/>
        </w:rPr>
      </w:pPr>
    </w:p>
    <w:p w14:paraId="647F06F8" w14:textId="77777777" w:rsidR="002F5828" w:rsidRDefault="002F5828">
      <w:pPr>
        <w:adjustRightInd w:val="0"/>
        <w:snapToGrid w:val="0"/>
        <w:spacing w:line="360" w:lineRule="auto"/>
        <w:rPr>
          <w:rFonts w:eastAsia="楷体" w:cs="Times New Roman"/>
          <w:kern w:val="2"/>
          <w:sz w:val="24"/>
          <w:szCs w:val="24"/>
        </w:rPr>
      </w:pPr>
    </w:p>
    <w:p w14:paraId="783B5512" w14:textId="77777777" w:rsidR="002F5828" w:rsidRDefault="00D84A8A">
      <w:pPr>
        <w:keepNext/>
        <w:keepLines/>
        <w:widowControl/>
        <w:spacing w:beforeLines="100" w:before="312" w:afterLines="100" w:after="312" w:line="360" w:lineRule="auto"/>
        <w:jc w:val="center"/>
        <w:outlineLvl w:val="1"/>
        <w:rPr>
          <w:rFonts w:eastAsia="黑体" w:cs="Times New Roman"/>
          <w:bCs/>
          <w:sz w:val="36"/>
          <w:szCs w:val="36"/>
        </w:rPr>
      </w:pPr>
      <w:r>
        <w:rPr>
          <w:rFonts w:eastAsia="黑体" w:cs="Times New Roman"/>
          <w:bCs/>
          <w:sz w:val="36"/>
          <w:szCs w:val="36"/>
        </w:rPr>
        <w:br w:type="page"/>
      </w:r>
    </w:p>
    <w:p w14:paraId="173B92D8" w14:textId="77777777" w:rsidR="002F5828" w:rsidRDefault="00D84A8A">
      <w:pPr>
        <w:keepNext/>
        <w:keepLines/>
        <w:widowControl/>
        <w:spacing w:beforeLines="100" w:before="312" w:afterLines="100" w:after="312" w:line="360" w:lineRule="auto"/>
        <w:jc w:val="center"/>
        <w:outlineLvl w:val="1"/>
        <w:rPr>
          <w:rFonts w:eastAsia="黑体" w:cs="Times New Roman"/>
          <w:bCs/>
          <w:sz w:val="36"/>
          <w:szCs w:val="36"/>
        </w:rPr>
      </w:pPr>
      <w:bookmarkStart w:id="26" w:name="_Toc154923026"/>
      <w:r>
        <w:rPr>
          <w:rFonts w:eastAsia="黑体" w:cs="Times New Roman" w:hint="eastAsia"/>
          <w:bCs/>
          <w:sz w:val="36"/>
          <w:szCs w:val="36"/>
        </w:rPr>
        <w:lastRenderedPageBreak/>
        <w:t xml:space="preserve">7 </w:t>
      </w:r>
      <w:r>
        <w:rPr>
          <w:rFonts w:eastAsia="黑体" w:cs="Times New Roman" w:hint="eastAsia"/>
          <w:bCs/>
          <w:sz w:val="36"/>
          <w:szCs w:val="36"/>
        </w:rPr>
        <w:t>系统检测与验收</w:t>
      </w:r>
      <w:bookmarkEnd w:id="26"/>
    </w:p>
    <w:p w14:paraId="637D3352" w14:textId="77777777" w:rsidR="002F5828" w:rsidRDefault="00D84A8A">
      <w:pPr>
        <w:widowControl/>
        <w:spacing w:line="360" w:lineRule="auto"/>
        <w:jc w:val="center"/>
        <w:outlineLvl w:val="2"/>
        <w:rPr>
          <w:rFonts w:eastAsia="黑体" w:cs="Times New Roman"/>
          <w:sz w:val="24"/>
          <w:szCs w:val="24"/>
        </w:rPr>
      </w:pPr>
      <w:bookmarkStart w:id="27" w:name="_Toc154923027"/>
      <w:r>
        <w:rPr>
          <w:rFonts w:eastAsia="黑体" w:cs="Times New Roman" w:hint="eastAsia"/>
          <w:sz w:val="24"/>
          <w:szCs w:val="24"/>
        </w:rPr>
        <w:t>7</w:t>
      </w:r>
      <w:r>
        <w:rPr>
          <w:rFonts w:eastAsia="黑体" w:cs="Times New Roman"/>
          <w:sz w:val="24"/>
          <w:szCs w:val="24"/>
        </w:rPr>
        <w:t xml:space="preserve">.1 </w:t>
      </w:r>
      <w:r>
        <w:rPr>
          <w:rFonts w:eastAsia="黑体" w:cs="Times New Roman" w:hint="eastAsia"/>
          <w:sz w:val="24"/>
          <w:szCs w:val="24"/>
        </w:rPr>
        <w:t>一般规定</w:t>
      </w:r>
      <w:bookmarkEnd w:id="27"/>
    </w:p>
    <w:p w14:paraId="5526BC3C" w14:textId="77777777" w:rsidR="002F5828" w:rsidRDefault="00D84A8A">
      <w:pPr>
        <w:spacing w:line="360" w:lineRule="auto"/>
        <w:ind w:rightChars="-24" w:right="-48" w:firstLine="20"/>
        <w:rPr>
          <w:rFonts w:cs="Times New Roman"/>
          <w:sz w:val="24"/>
          <w:szCs w:val="24"/>
          <w:lang w:val="zh-TW" w:bidi="zh-TW"/>
        </w:rPr>
      </w:pPr>
      <w:r>
        <w:rPr>
          <w:rFonts w:cs="Times New Roman"/>
          <w:b/>
          <w:bCs/>
          <w:sz w:val="24"/>
          <w:szCs w:val="24"/>
          <w:lang w:val="zh-TW" w:eastAsia="zh-TW" w:bidi="zh-TW"/>
        </w:rPr>
        <w:t>7.1.1</w:t>
      </w:r>
      <w:r>
        <w:rPr>
          <w:rFonts w:eastAsia="PMingLiU" w:cs="Times New Roman"/>
          <w:sz w:val="24"/>
          <w:szCs w:val="24"/>
          <w:lang w:val="zh-TW" w:eastAsia="zh-TW" w:bidi="zh-TW"/>
        </w:rPr>
        <w:t xml:space="preserve">  </w:t>
      </w:r>
      <w:r>
        <w:rPr>
          <w:rFonts w:cs="Times New Roman" w:hint="eastAsia"/>
          <w:sz w:val="24"/>
          <w:szCs w:val="24"/>
          <w:lang w:val="zh-TW" w:bidi="zh-TW"/>
        </w:rPr>
        <w:t>博物馆</w:t>
      </w:r>
      <w:r>
        <w:rPr>
          <w:rFonts w:cs="Times New Roman" w:hint="eastAsia"/>
          <w:sz w:val="24"/>
          <w:szCs w:val="24"/>
          <w:lang w:val="zh-TW" w:eastAsia="zh-TW" w:bidi="zh-TW"/>
        </w:rPr>
        <w:t>能耗</w:t>
      </w:r>
      <w:r>
        <w:rPr>
          <w:rFonts w:cs="Times New Roman" w:hint="eastAsia"/>
          <w:sz w:val="24"/>
          <w:szCs w:val="24"/>
          <w:lang w:val="zh-TW" w:bidi="zh-TW"/>
        </w:rPr>
        <w:t>监测系统在验收前应开展系统检测，系统检测应在系统试运行期满后进行，试运行期限应不少于一年。</w:t>
      </w:r>
    </w:p>
    <w:p w14:paraId="4A1035C5"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6AEB9696" w14:textId="77777777" w:rsidR="002F5828" w:rsidRDefault="00D84A8A">
      <w:pPr>
        <w:widowControl/>
        <w:spacing w:line="360" w:lineRule="auto"/>
        <w:ind w:firstLineChars="200" w:firstLine="480"/>
        <w:rPr>
          <w:rFonts w:eastAsia="宋体" w:cs="Times New Roman"/>
          <w:kern w:val="2"/>
          <w:sz w:val="24"/>
          <w:szCs w:val="24"/>
        </w:rPr>
      </w:pPr>
      <w:r>
        <w:rPr>
          <w:rFonts w:eastAsia="楷体" w:hint="eastAsia"/>
          <w:kern w:val="2"/>
          <w:sz w:val="24"/>
          <w:szCs w:val="24"/>
        </w:rPr>
        <w:t>本条规定了能耗监测系统的试运行期限，在试运行期间对</w:t>
      </w:r>
      <w:r>
        <w:rPr>
          <w:rFonts w:ascii="楷体" w:eastAsia="楷体" w:hAnsi="楷体" w:cs="Times New Roman" w:hint="eastAsia"/>
          <w:kern w:val="2"/>
          <w:sz w:val="24"/>
          <w:szCs w:val="24"/>
        </w:rPr>
        <w:t>系统运行能耗状况与系统运行的稳定性进行观察与记录，并形成试运行记录。在系统验收前提交记录，作为依据。</w:t>
      </w:r>
    </w:p>
    <w:p w14:paraId="6AFCF864" w14:textId="77777777" w:rsidR="002F5828" w:rsidRDefault="00D84A8A">
      <w:pPr>
        <w:spacing w:line="360" w:lineRule="auto"/>
        <w:ind w:rightChars="-24" w:right="-48" w:firstLine="20"/>
        <w:rPr>
          <w:rFonts w:cs="Times New Roman"/>
          <w:sz w:val="24"/>
          <w:szCs w:val="24"/>
          <w:lang w:val="zh-TW" w:eastAsia="zh-TW" w:bidi="zh-TW"/>
        </w:rPr>
      </w:pPr>
      <w:r>
        <w:rPr>
          <w:rFonts w:cs="Times New Roman"/>
          <w:b/>
          <w:sz w:val="24"/>
          <w:szCs w:val="24"/>
          <w:lang w:val="zh-TW" w:bidi="zh-TW"/>
        </w:rPr>
        <w:t>7.1.2</w:t>
      </w:r>
      <w:r>
        <w:rPr>
          <w:rFonts w:cs="Times New Roman"/>
          <w:sz w:val="24"/>
          <w:szCs w:val="24"/>
          <w:lang w:val="zh-TW" w:eastAsia="zh-TW" w:bidi="zh-TW"/>
        </w:rPr>
        <w:t xml:space="preserve">  </w:t>
      </w:r>
      <w:r>
        <w:rPr>
          <w:rFonts w:cs="Times New Roman"/>
          <w:sz w:val="24"/>
          <w:szCs w:val="24"/>
          <w:lang w:val="zh-TW" w:eastAsia="zh-TW" w:bidi="zh-TW"/>
        </w:rPr>
        <w:t>系统检测应委托具有资质的第三方专业检测机构实施。</w:t>
      </w:r>
    </w:p>
    <w:p w14:paraId="05D216EF" w14:textId="77777777" w:rsidR="002F5828" w:rsidRDefault="00D84A8A">
      <w:pPr>
        <w:spacing w:line="360" w:lineRule="auto"/>
        <w:ind w:rightChars="-24" w:right="-48" w:firstLine="20"/>
        <w:rPr>
          <w:rFonts w:eastAsia="PMingLiU" w:cs="Times New Roman"/>
          <w:sz w:val="24"/>
          <w:szCs w:val="24"/>
          <w:lang w:val="zh-TW" w:eastAsia="zh-TW" w:bidi="zh-TW"/>
        </w:rPr>
      </w:pPr>
      <w:r>
        <w:rPr>
          <w:rFonts w:cs="Times New Roman"/>
          <w:b/>
          <w:sz w:val="24"/>
          <w:szCs w:val="24"/>
          <w:lang w:val="zh-TW" w:bidi="zh-TW"/>
        </w:rPr>
        <w:t>7.1.3</w:t>
      </w:r>
      <w:r>
        <w:rPr>
          <w:rFonts w:cs="Times New Roman"/>
          <w:sz w:val="24"/>
          <w:szCs w:val="24"/>
          <w:lang w:val="zh-TW" w:eastAsia="zh-TW" w:bidi="zh-TW"/>
        </w:rPr>
        <w:t xml:space="preserve">  </w:t>
      </w:r>
      <w:r>
        <w:rPr>
          <w:rFonts w:cs="Times New Roman"/>
          <w:sz w:val="24"/>
          <w:szCs w:val="24"/>
          <w:lang w:val="zh-TW" w:eastAsia="zh-TW" w:bidi="zh-TW"/>
        </w:rPr>
        <w:t>系统检测范围应包括对设备安装、施工质量检查</w:t>
      </w:r>
      <w:r>
        <w:rPr>
          <w:rFonts w:cs="Times New Roman" w:hint="eastAsia"/>
          <w:sz w:val="24"/>
          <w:szCs w:val="24"/>
          <w:lang w:val="zh-TW" w:bidi="zh-TW"/>
        </w:rPr>
        <w:t>，</w:t>
      </w:r>
      <w:r>
        <w:rPr>
          <w:rFonts w:cs="Times New Roman"/>
          <w:sz w:val="24"/>
          <w:szCs w:val="24"/>
          <w:lang w:val="zh-TW" w:eastAsia="zh-TW" w:bidi="zh-TW"/>
        </w:rPr>
        <w:t>系统功能、性能测试以及系统安全性检查。</w:t>
      </w:r>
    </w:p>
    <w:p w14:paraId="67C67303" w14:textId="77777777" w:rsidR="002F5828" w:rsidRDefault="00D84A8A">
      <w:pPr>
        <w:spacing w:line="360" w:lineRule="auto"/>
        <w:ind w:rightChars="-24" w:right="-48" w:firstLine="20"/>
        <w:rPr>
          <w:rFonts w:eastAsia="PMingLiU" w:cs="Times New Roman"/>
          <w:sz w:val="24"/>
          <w:szCs w:val="24"/>
          <w:lang w:val="zh-TW" w:eastAsia="zh-TW" w:bidi="zh-TW"/>
        </w:rPr>
      </w:pPr>
      <w:r>
        <w:rPr>
          <w:rFonts w:cs="Times New Roman" w:hint="eastAsia"/>
          <w:b/>
          <w:sz w:val="24"/>
          <w:szCs w:val="24"/>
          <w:lang w:val="zh-TW" w:bidi="zh-TW"/>
        </w:rPr>
        <w:t>7.1.4</w:t>
      </w:r>
      <w:r>
        <w:rPr>
          <w:rFonts w:eastAsia="PMingLiU" w:cs="Times New Roman"/>
          <w:sz w:val="24"/>
          <w:szCs w:val="24"/>
          <w:lang w:val="zh-TW" w:eastAsia="zh-TW" w:bidi="zh-TW"/>
        </w:rPr>
        <w:t xml:space="preserve">  </w:t>
      </w:r>
      <w:r>
        <w:rPr>
          <w:rFonts w:cs="Times New Roman" w:hint="eastAsia"/>
          <w:sz w:val="24"/>
          <w:szCs w:val="24"/>
          <w:lang w:val="zh-TW" w:bidi="zh-TW"/>
        </w:rPr>
        <w:t>能耗监测系统的竣工验收应符合现行国家标准《建筑电气与智能化通用规范》</w:t>
      </w:r>
      <w:r>
        <w:rPr>
          <w:rFonts w:cs="Times New Roman" w:hint="eastAsia"/>
          <w:sz w:val="24"/>
          <w:szCs w:val="24"/>
          <w:lang w:val="zh-TW" w:bidi="zh-TW"/>
        </w:rPr>
        <w:t>GB 55024</w:t>
      </w:r>
      <w:r>
        <w:rPr>
          <w:rFonts w:cs="Times New Roman" w:hint="eastAsia"/>
          <w:sz w:val="24"/>
          <w:szCs w:val="24"/>
          <w:lang w:val="zh-TW" w:bidi="zh-TW"/>
        </w:rPr>
        <w:t>、《智能建筑工程质量验收规范》</w:t>
      </w:r>
      <w:r>
        <w:rPr>
          <w:rFonts w:cs="Times New Roman" w:hint="eastAsia"/>
          <w:sz w:val="24"/>
          <w:szCs w:val="24"/>
          <w:lang w:val="zh-TW" w:bidi="zh-TW"/>
        </w:rPr>
        <w:t>G</w:t>
      </w:r>
      <w:r>
        <w:rPr>
          <w:rFonts w:eastAsia="PMingLiU" w:cs="Times New Roman"/>
          <w:sz w:val="24"/>
          <w:szCs w:val="24"/>
          <w:lang w:val="zh-TW" w:eastAsia="zh-TW" w:bidi="zh-TW"/>
        </w:rPr>
        <w:t xml:space="preserve">B </w:t>
      </w:r>
      <w:r>
        <w:rPr>
          <w:rFonts w:cs="Times New Roman" w:hint="eastAsia"/>
          <w:sz w:val="24"/>
          <w:szCs w:val="24"/>
          <w:lang w:val="zh-TW" w:bidi="zh-TW"/>
        </w:rPr>
        <w:t>50339</w:t>
      </w:r>
      <w:r>
        <w:rPr>
          <w:rFonts w:cs="Times New Roman" w:hint="eastAsia"/>
          <w:sz w:val="24"/>
          <w:szCs w:val="24"/>
          <w:lang w:val="zh-TW" w:bidi="zh-TW"/>
        </w:rPr>
        <w:t>的有关规定。</w:t>
      </w:r>
    </w:p>
    <w:p w14:paraId="43373007" w14:textId="77777777" w:rsidR="002F5828" w:rsidRDefault="00D84A8A">
      <w:pPr>
        <w:widowControl/>
        <w:spacing w:line="360" w:lineRule="auto"/>
        <w:jc w:val="center"/>
        <w:outlineLvl w:val="2"/>
        <w:rPr>
          <w:rFonts w:eastAsia="黑体" w:cs="Times New Roman"/>
          <w:sz w:val="24"/>
          <w:szCs w:val="24"/>
        </w:rPr>
      </w:pPr>
      <w:bookmarkStart w:id="28" w:name="bookmark71"/>
      <w:bookmarkStart w:id="29" w:name="_Toc154923028"/>
      <w:bookmarkEnd w:id="28"/>
      <w:r>
        <w:rPr>
          <w:rFonts w:eastAsia="黑体" w:cs="Times New Roman"/>
          <w:sz w:val="24"/>
          <w:szCs w:val="24"/>
        </w:rPr>
        <w:t>7.2</w:t>
      </w:r>
      <w:r>
        <w:rPr>
          <w:rFonts w:eastAsia="黑体" w:cs="Times New Roman" w:hint="eastAsia"/>
          <w:sz w:val="24"/>
          <w:szCs w:val="24"/>
        </w:rPr>
        <w:t xml:space="preserve"> </w:t>
      </w:r>
      <w:r>
        <w:rPr>
          <w:rFonts w:eastAsia="黑体" w:cs="Times New Roman" w:hint="eastAsia"/>
          <w:sz w:val="24"/>
          <w:szCs w:val="24"/>
        </w:rPr>
        <w:t>系统检测</w:t>
      </w:r>
      <w:bookmarkEnd w:id="29"/>
    </w:p>
    <w:p w14:paraId="373A52A3" w14:textId="77777777" w:rsidR="002F5828" w:rsidRDefault="00D84A8A">
      <w:pPr>
        <w:adjustRightInd w:val="0"/>
        <w:spacing w:line="360" w:lineRule="auto"/>
        <w:ind w:firstLineChars="7" w:firstLine="17"/>
        <w:rPr>
          <w:rFonts w:eastAsia="宋体" w:cs="Times New Roman"/>
          <w:sz w:val="24"/>
          <w:szCs w:val="24"/>
          <w:lang w:val="zh-TW" w:eastAsia="zh-TW" w:bidi="zh-TW"/>
        </w:rPr>
      </w:pPr>
      <w:r>
        <w:rPr>
          <w:rFonts w:eastAsia="宋体" w:cs="Times New Roman"/>
          <w:b/>
          <w:sz w:val="24"/>
          <w:szCs w:val="24"/>
          <w:lang w:val="zh-TW" w:eastAsia="zh-TW" w:bidi="zh-TW"/>
        </w:rPr>
        <w:t>7.2.</w:t>
      </w:r>
      <w:r>
        <w:rPr>
          <w:rFonts w:cs="Times New Roman" w:hint="eastAsia"/>
          <w:b/>
          <w:sz w:val="24"/>
          <w:szCs w:val="24"/>
          <w:lang w:val="zh-TW" w:bidi="zh-TW"/>
        </w:rPr>
        <w:t>1</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能耗计量装置检査应符合下列规定：</w:t>
      </w:r>
    </w:p>
    <w:p w14:paraId="538105BD"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1</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能耗计量装置的安装与标识应与设计相符。</w:t>
      </w:r>
    </w:p>
    <w:p w14:paraId="17C60B4A" w14:textId="51936A3B" w:rsidR="002F5828" w:rsidRDefault="00D84A8A">
      <w:pPr>
        <w:adjustRightInd w:val="0"/>
        <w:spacing w:line="360" w:lineRule="auto"/>
        <w:ind w:firstLineChars="200" w:firstLine="480"/>
        <w:rPr>
          <w:rFonts w:eastAsia="宋体" w:cs="Times New Roman"/>
          <w:sz w:val="24"/>
          <w:szCs w:val="24"/>
          <w:lang w:val="zh-TW" w:eastAsia="zh-TW" w:bidi="zh-TW"/>
        </w:rPr>
      </w:pPr>
      <w:r>
        <w:rPr>
          <w:rFonts w:cs="Times New Roman" w:hint="eastAsia"/>
          <w:sz w:val="24"/>
          <w:szCs w:val="24"/>
          <w:lang w:val="zh-TW" w:bidi="zh-TW"/>
        </w:rPr>
        <w:t>2</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w:t>
      </w:r>
      <w:r>
        <w:rPr>
          <w:rFonts w:eastAsia="宋体" w:cs="Times New Roman" w:hint="eastAsia"/>
          <w:sz w:val="24"/>
          <w:szCs w:val="24"/>
          <w:lang w:val="zh-TW" w:bidi="zh-TW"/>
        </w:rPr>
        <w:t>计量</w:t>
      </w:r>
      <w:r>
        <w:rPr>
          <w:rFonts w:eastAsia="宋体" w:cs="Times New Roman"/>
          <w:sz w:val="24"/>
          <w:szCs w:val="24"/>
          <w:lang w:val="zh-TW" w:eastAsia="zh-TW" w:bidi="zh-TW"/>
        </w:rPr>
        <w:t>装置的接线应连接正确，</w:t>
      </w:r>
      <w:r>
        <w:rPr>
          <w:rFonts w:eastAsia="宋体" w:cs="Times New Roman"/>
          <w:sz w:val="24"/>
          <w:szCs w:val="24"/>
          <w:lang w:val="zh-TW" w:eastAsia="zh-TW" w:bidi="zh-TW"/>
        </w:rPr>
        <w:t>RS-485</w:t>
      </w:r>
      <w:r>
        <w:rPr>
          <w:rFonts w:eastAsia="宋体" w:cs="Times New Roman"/>
          <w:sz w:val="24"/>
          <w:szCs w:val="24"/>
          <w:lang w:val="zh-TW" w:eastAsia="zh-TW" w:bidi="zh-TW"/>
        </w:rPr>
        <w:t>通信屏蔽线应接地。</w:t>
      </w:r>
    </w:p>
    <w:p w14:paraId="23ABD161" w14:textId="1F5F4209" w:rsidR="002F5828" w:rsidRDefault="00D84A8A">
      <w:pPr>
        <w:adjustRightInd w:val="0"/>
        <w:spacing w:line="360" w:lineRule="auto"/>
        <w:ind w:firstLineChars="200" w:firstLine="480"/>
        <w:rPr>
          <w:rFonts w:eastAsia="宋体" w:cs="Times New Roman"/>
          <w:sz w:val="24"/>
          <w:szCs w:val="24"/>
          <w:lang w:val="zh-TW" w:eastAsia="zh-TW" w:bidi="zh-TW"/>
        </w:rPr>
      </w:pPr>
      <w:r>
        <w:rPr>
          <w:rFonts w:cs="Times New Roman" w:hint="eastAsia"/>
          <w:sz w:val="24"/>
          <w:szCs w:val="24"/>
          <w:lang w:val="zh-TW" w:bidi="zh-TW"/>
        </w:rPr>
        <w:t>3</w:t>
      </w:r>
      <w:r>
        <w:rPr>
          <w:rFonts w:eastAsia="PMingLiU" w:cs="Times New Roman"/>
          <w:sz w:val="24"/>
          <w:szCs w:val="24"/>
          <w:lang w:val="zh-TW" w:eastAsia="zh-TW" w:bidi="zh-TW"/>
        </w:rPr>
        <w:t xml:space="preserve">  </w:t>
      </w:r>
      <w:r>
        <w:rPr>
          <w:rFonts w:eastAsia="宋体" w:cs="Times New Roman"/>
          <w:sz w:val="24"/>
          <w:szCs w:val="24"/>
          <w:lang w:val="zh-TW" w:eastAsia="zh-TW" w:bidi="zh-TW"/>
        </w:rPr>
        <w:t>需要供电的能耗</w:t>
      </w:r>
      <w:r>
        <w:rPr>
          <w:rFonts w:eastAsia="宋体" w:cs="Times New Roman" w:hint="eastAsia"/>
          <w:sz w:val="24"/>
          <w:szCs w:val="24"/>
          <w:lang w:val="zh-TW" w:bidi="zh-TW"/>
        </w:rPr>
        <w:t>计量装置</w:t>
      </w:r>
      <w:r>
        <w:rPr>
          <w:rFonts w:eastAsia="宋体" w:cs="Times New Roman"/>
          <w:sz w:val="24"/>
          <w:szCs w:val="24"/>
          <w:lang w:val="zh-TW" w:eastAsia="zh-TW" w:bidi="zh-TW"/>
        </w:rPr>
        <w:t>应接通电源检査。</w:t>
      </w:r>
    </w:p>
    <w:p w14:paraId="118C3242"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4</w:t>
      </w:r>
      <w:r>
        <w:rPr>
          <w:rFonts w:eastAsia="PMingLiU" w:cs="Times New Roman"/>
          <w:sz w:val="24"/>
          <w:szCs w:val="24"/>
          <w:lang w:val="zh-TW" w:eastAsia="zh-TW" w:bidi="zh-TW"/>
        </w:rPr>
        <w:t xml:space="preserve">  </w:t>
      </w:r>
      <w:r>
        <w:rPr>
          <w:rFonts w:eastAsia="宋体" w:cs="Times New Roman"/>
          <w:sz w:val="24"/>
          <w:szCs w:val="24"/>
          <w:lang w:val="zh-TW" w:eastAsia="zh-TW" w:bidi="zh-TW"/>
        </w:rPr>
        <w:t>应逐点核对能耗计量装置地址、传输协议。并确认无误。</w:t>
      </w:r>
    </w:p>
    <w:p w14:paraId="4A70D469" w14:textId="3BD7F94C" w:rsidR="002F5828" w:rsidRDefault="00D84A8A">
      <w:pPr>
        <w:widowControl/>
        <w:spacing w:line="360" w:lineRule="auto"/>
        <w:ind w:firstLineChars="200" w:firstLine="480"/>
        <w:rPr>
          <w:rFonts w:eastAsia="PMingLiU" w:cs="Times New Roman"/>
          <w:sz w:val="24"/>
          <w:szCs w:val="24"/>
          <w:lang w:val="zh-TW" w:eastAsia="zh-TW" w:bidi="zh-TW"/>
        </w:rPr>
      </w:pPr>
      <w:r>
        <w:rPr>
          <w:rFonts w:eastAsia="宋体" w:cs="Times New Roman"/>
          <w:sz w:val="24"/>
          <w:szCs w:val="24"/>
          <w:lang w:val="zh-TW" w:eastAsia="zh-TW" w:bidi="zh-TW"/>
        </w:rPr>
        <w:t>5</w:t>
      </w:r>
      <w:r>
        <w:rPr>
          <w:rFonts w:eastAsia="PMingLiU" w:cs="Times New Roman"/>
          <w:sz w:val="24"/>
          <w:szCs w:val="24"/>
          <w:lang w:val="zh-TW" w:eastAsia="zh-TW" w:bidi="zh-TW"/>
        </w:rPr>
        <w:t xml:space="preserve">  </w:t>
      </w:r>
      <w:r>
        <w:rPr>
          <w:rFonts w:eastAsia="宋体" w:cs="Times New Roman"/>
          <w:sz w:val="24"/>
          <w:szCs w:val="24"/>
          <w:lang w:val="zh-TW" w:eastAsia="zh-TW" w:bidi="zh-TW"/>
        </w:rPr>
        <w:t>应对能耗计量装置进行检测：单相电能表按</w:t>
      </w:r>
      <w:r>
        <w:rPr>
          <w:rFonts w:eastAsia="宋体" w:cs="Times New Roman" w:hint="eastAsia"/>
          <w:sz w:val="24"/>
          <w:szCs w:val="24"/>
          <w:lang w:val="zh-TW" w:bidi="zh-TW"/>
        </w:rPr>
        <w:t>每栋</w:t>
      </w:r>
      <w:r>
        <w:rPr>
          <w:rFonts w:eastAsia="宋体" w:cs="Times New Roman"/>
          <w:sz w:val="24"/>
          <w:szCs w:val="24"/>
          <w:lang w:val="zh-TW" w:eastAsia="zh-TW" w:bidi="zh-TW"/>
        </w:rPr>
        <w:t>建筑抽检</w:t>
      </w:r>
      <w:r>
        <w:rPr>
          <w:rFonts w:eastAsia="宋体" w:cs="Times New Roman"/>
          <w:sz w:val="24"/>
          <w:szCs w:val="24"/>
          <w:lang w:val="zh-TW" w:eastAsia="zh-TW" w:bidi="zh-TW"/>
        </w:rPr>
        <w:t>20%</w:t>
      </w:r>
      <w:r>
        <w:rPr>
          <w:rFonts w:eastAsia="宋体" w:cs="Times New Roman" w:hint="eastAsia"/>
          <w:sz w:val="24"/>
          <w:szCs w:val="24"/>
          <w:lang w:val="zh-TW" w:bidi="zh-TW"/>
        </w:rPr>
        <w:t>；</w:t>
      </w:r>
      <w:r>
        <w:rPr>
          <w:rFonts w:eastAsia="宋体" w:cs="Times New Roman"/>
          <w:sz w:val="24"/>
          <w:szCs w:val="24"/>
          <w:lang w:val="zh-TW" w:eastAsia="zh-TW" w:bidi="zh-TW"/>
        </w:rPr>
        <w:t>且数量不得少于</w:t>
      </w:r>
      <w:r>
        <w:rPr>
          <w:rFonts w:eastAsia="宋体" w:cs="Times New Roman"/>
          <w:sz w:val="24"/>
          <w:szCs w:val="24"/>
          <w:lang w:val="zh-TW" w:eastAsia="zh-TW" w:bidi="zh-TW"/>
        </w:rPr>
        <w:t>20</w:t>
      </w:r>
      <w:r>
        <w:rPr>
          <w:rFonts w:eastAsia="宋体" w:cs="Times New Roman"/>
          <w:sz w:val="24"/>
          <w:szCs w:val="24"/>
          <w:lang w:val="zh-TW" w:eastAsia="zh-TW" w:bidi="zh-TW"/>
        </w:rPr>
        <w:t>点，数量少于</w:t>
      </w:r>
      <w:r>
        <w:rPr>
          <w:rFonts w:eastAsia="宋体" w:cs="Times New Roman"/>
          <w:sz w:val="24"/>
          <w:szCs w:val="24"/>
          <w:lang w:val="zh-TW" w:eastAsia="zh-TW" w:bidi="zh-TW"/>
        </w:rPr>
        <w:t>20</w:t>
      </w:r>
      <w:r>
        <w:rPr>
          <w:rFonts w:eastAsia="宋体" w:cs="Times New Roman"/>
          <w:sz w:val="24"/>
          <w:szCs w:val="24"/>
          <w:lang w:val="zh-TW" w:eastAsia="zh-TW" w:bidi="zh-TW"/>
        </w:rPr>
        <w:t>点时应全部检测，三相多功能电能表、冷</w:t>
      </w:r>
      <w:r>
        <w:rPr>
          <w:rFonts w:eastAsia="宋体" w:cs="Times New Roman"/>
          <w:sz w:val="24"/>
          <w:szCs w:val="24"/>
          <w:lang w:val="zh-TW" w:eastAsia="zh-TW" w:bidi="zh-TW"/>
        </w:rPr>
        <w:t>/</w:t>
      </w:r>
      <w:r>
        <w:rPr>
          <w:rFonts w:eastAsia="宋体" w:cs="Times New Roman"/>
          <w:sz w:val="24"/>
          <w:szCs w:val="24"/>
          <w:lang w:val="zh-TW" w:eastAsia="zh-TW" w:bidi="zh-TW"/>
        </w:rPr>
        <w:t>热表、水表、燃气表等能耗计量装置应全部</w:t>
      </w:r>
      <w:r>
        <w:rPr>
          <w:rFonts w:eastAsia="宋体" w:cs="Times New Roman" w:hint="eastAsia"/>
          <w:sz w:val="24"/>
          <w:szCs w:val="24"/>
          <w:lang w:val="zh-TW" w:bidi="zh-TW"/>
        </w:rPr>
        <w:t>检测；</w:t>
      </w:r>
      <w:r>
        <w:rPr>
          <w:rFonts w:eastAsia="宋体" w:cs="Times New Roman"/>
          <w:sz w:val="24"/>
          <w:szCs w:val="24"/>
          <w:lang w:val="zh-TW" w:eastAsia="zh-TW" w:bidi="zh-TW"/>
        </w:rPr>
        <w:t>被检参数合格率应为</w:t>
      </w:r>
      <w:r>
        <w:rPr>
          <w:rFonts w:eastAsia="宋体" w:cs="Times New Roman"/>
          <w:sz w:val="24"/>
          <w:szCs w:val="24"/>
          <w:lang w:val="zh-TW" w:eastAsia="zh-TW" w:bidi="zh-TW"/>
        </w:rPr>
        <w:t>100%</w:t>
      </w:r>
      <w:r>
        <w:rPr>
          <w:rFonts w:eastAsia="宋体" w:cs="Times New Roman"/>
          <w:sz w:val="24"/>
          <w:szCs w:val="24"/>
          <w:lang w:val="zh-TW" w:eastAsia="zh-TW" w:bidi="zh-TW"/>
        </w:rPr>
        <w:t>。</w:t>
      </w:r>
    </w:p>
    <w:p w14:paraId="65919017"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1C51BB4B" w14:textId="1034907C" w:rsidR="002F5828" w:rsidRDefault="00D84A8A">
      <w:pPr>
        <w:widowControl/>
        <w:spacing w:line="360" w:lineRule="auto"/>
        <w:ind w:firstLineChars="200" w:firstLine="480"/>
        <w:rPr>
          <w:rFonts w:eastAsia="宋体" w:cs="Times New Roman"/>
          <w:kern w:val="2"/>
          <w:sz w:val="24"/>
          <w:szCs w:val="24"/>
        </w:rPr>
      </w:pPr>
      <w:r>
        <w:rPr>
          <w:rFonts w:eastAsia="楷体" w:hint="eastAsia"/>
          <w:kern w:val="2"/>
          <w:sz w:val="24"/>
          <w:szCs w:val="24"/>
        </w:rPr>
        <w:t>本条文对能耗计量装置检查作出了规定，</w:t>
      </w:r>
      <w:r>
        <w:rPr>
          <w:rFonts w:eastAsia="楷体" w:hint="eastAsia"/>
          <w:kern w:val="2"/>
          <w:sz w:val="24"/>
          <w:szCs w:val="24"/>
        </w:rPr>
        <w:t>R</w:t>
      </w:r>
      <w:r>
        <w:rPr>
          <w:rFonts w:eastAsia="楷体"/>
          <w:kern w:val="2"/>
          <w:sz w:val="24"/>
          <w:szCs w:val="24"/>
        </w:rPr>
        <w:t>S</w:t>
      </w:r>
      <w:r>
        <w:rPr>
          <w:rFonts w:eastAsia="楷体" w:hint="eastAsia"/>
          <w:kern w:val="2"/>
          <w:sz w:val="24"/>
          <w:szCs w:val="24"/>
        </w:rPr>
        <w:t>-</w:t>
      </w:r>
      <w:r>
        <w:rPr>
          <w:rFonts w:eastAsia="楷体"/>
          <w:kern w:val="2"/>
          <w:sz w:val="24"/>
          <w:szCs w:val="24"/>
        </w:rPr>
        <w:t>485</w:t>
      </w:r>
      <w:r>
        <w:rPr>
          <w:rFonts w:eastAsia="楷体" w:hint="eastAsia"/>
          <w:kern w:val="2"/>
          <w:sz w:val="24"/>
          <w:szCs w:val="24"/>
        </w:rPr>
        <w:t>总线须单点可靠接地，不能多点接地，接地端子标识应清晰，应避免因传输距离造成的信号干扰问题。对于需要供电的计量装置在接通电源后应对其运行稳定性与显示设置进行检查。</w:t>
      </w:r>
    </w:p>
    <w:p w14:paraId="068AE62B" w14:textId="77777777" w:rsidR="002F5828" w:rsidRDefault="00D84A8A">
      <w:pPr>
        <w:adjustRightInd w:val="0"/>
        <w:spacing w:line="360" w:lineRule="auto"/>
        <w:ind w:firstLineChars="7" w:firstLine="17"/>
        <w:rPr>
          <w:rFonts w:eastAsia="宋体" w:cs="Times New Roman"/>
          <w:sz w:val="24"/>
          <w:szCs w:val="24"/>
          <w:lang w:val="zh-TW" w:bidi="zh-TW"/>
        </w:rPr>
      </w:pPr>
      <w:r>
        <w:rPr>
          <w:rFonts w:eastAsia="宋体" w:cs="Times New Roman"/>
          <w:b/>
          <w:sz w:val="24"/>
          <w:szCs w:val="24"/>
          <w:lang w:val="zh-TW" w:eastAsia="zh-TW" w:bidi="zh-TW"/>
        </w:rPr>
        <w:t>7.2.2</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w:t>
      </w:r>
      <w:r>
        <w:rPr>
          <w:rFonts w:cs="Times New Roman" w:hint="eastAsia"/>
          <w:sz w:val="24"/>
          <w:szCs w:val="24"/>
          <w:lang w:val="zh-TW" w:bidi="zh-TW"/>
        </w:rPr>
        <w:t>采集器</w:t>
      </w:r>
      <w:r>
        <w:rPr>
          <w:rFonts w:eastAsia="宋体" w:cs="Times New Roman"/>
          <w:sz w:val="24"/>
          <w:szCs w:val="24"/>
          <w:lang w:val="zh-TW" w:eastAsia="zh-TW" w:bidi="zh-TW"/>
        </w:rPr>
        <w:t>的检查应符合下列</w:t>
      </w:r>
      <w:r>
        <w:rPr>
          <w:rFonts w:cs="Times New Roman" w:hint="eastAsia"/>
          <w:sz w:val="24"/>
          <w:szCs w:val="24"/>
          <w:lang w:val="zh-TW" w:bidi="zh-TW"/>
        </w:rPr>
        <w:t>规定</w:t>
      </w:r>
      <w:r>
        <w:rPr>
          <w:rFonts w:eastAsia="宋体" w:cs="Times New Roman" w:hint="eastAsia"/>
          <w:sz w:val="24"/>
          <w:szCs w:val="24"/>
          <w:lang w:val="zh-TW" w:bidi="zh-TW"/>
        </w:rPr>
        <w:t>：</w:t>
      </w:r>
    </w:p>
    <w:p w14:paraId="19ACC2C2"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1</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能耗数据采集器的安装与标识应与设计相符。</w:t>
      </w:r>
    </w:p>
    <w:p w14:paraId="13B85CBA"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2</w:t>
      </w:r>
      <w:r>
        <w:rPr>
          <w:rFonts w:eastAsia="PMingLiU" w:cs="Times New Roman"/>
          <w:sz w:val="24"/>
          <w:szCs w:val="24"/>
          <w:lang w:val="zh-TW" w:eastAsia="zh-TW" w:bidi="zh-TW"/>
        </w:rPr>
        <w:t xml:space="preserve">  </w:t>
      </w:r>
      <w:r>
        <w:rPr>
          <w:rFonts w:eastAsia="宋体" w:cs="Times New Roman"/>
          <w:sz w:val="24"/>
          <w:szCs w:val="24"/>
          <w:lang w:val="zh-TW" w:eastAsia="zh-TW" w:bidi="zh-TW"/>
        </w:rPr>
        <w:t>通信线与能耗数据采集器的通信端口连接应正确。</w:t>
      </w:r>
    </w:p>
    <w:p w14:paraId="22CA13A7"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3</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能耗数据采集器的</w:t>
      </w:r>
      <w:r>
        <w:rPr>
          <w:rFonts w:eastAsia="宋体" w:cs="Times New Roman"/>
          <w:sz w:val="24"/>
          <w:szCs w:val="24"/>
          <w:lang w:val="zh-TW" w:eastAsia="zh-TW" w:bidi="zh-TW"/>
        </w:rPr>
        <w:t>IP</w:t>
      </w:r>
      <w:r>
        <w:rPr>
          <w:rFonts w:eastAsia="宋体" w:cs="Times New Roman"/>
          <w:sz w:val="24"/>
          <w:szCs w:val="24"/>
          <w:lang w:val="zh-TW" w:eastAsia="zh-TW" w:bidi="zh-TW"/>
        </w:rPr>
        <w:t>地址，网关应与现场所分配</w:t>
      </w:r>
      <w:r>
        <w:rPr>
          <w:rFonts w:eastAsia="宋体" w:cs="Times New Roman"/>
          <w:sz w:val="24"/>
          <w:szCs w:val="24"/>
          <w:lang w:val="zh-TW" w:eastAsia="zh-TW" w:bidi="zh-TW"/>
        </w:rPr>
        <w:t>IP</w:t>
      </w:r>
      <w:r>
        <w:rPr>
          <w:rFonts w:eastAsia="宋体" w:cs="Times New Roman"/>
          <w:sz w:val="24"/>
          <w:szCs w:val="24"/>
          <w:lang w:val="zh-TW" w:eastAsia="zh-TW" w:bidi="zh-TW"/>
        </w:rPr>
        <w:t>地址、网关一致。</w:t>
      </w:r>
    </w:p>
    <w:p w14:paraId="3D60BD78" w14:textId="77777777" w:rsidR="002F5828" w:rsidRDefault="00D84A8A">
      <w:pPr>
        <w:adjustRightInd w:val="0"/>
        <w:spacing w:line="360" w:lineRule="auto"/>
        <w:ind w:firstLineChars="7" w:firstLine="17"/>
        <w:rPr>
          <w:rFonts w:eastAsia="宋体" w:cs="Times New Roman"/>
          <w:sz w:val="24"/>
          <w:szCs w:val="24"/>
          <w:lang w:val="zh-TW" w:eastAsia="zh-TW" w:bidi="zh-TW"/>
        </w:rPr>
      </w:pPr>
      <w:r>
        <w:rPr>
          <w:rFonts w:eastAsia="宋体" w:cs="Times New Roman"/>
          <w:b/>
          <w:sz w:val="24"/>
          <w:szCs w:val="24"/>
          <w:lang w:val="zh-TW" w:eastAsia="zh-TW" w:bidi="zh-TW"/>
        </w:rPr>
        <w:lastRenderedPageBreak/>
        <w:t>7.2.3</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能耗数据采集系统的检査</w:t>
      </w:r>
      <w:r>
        <w:rPr>
          <w:rFonts w:eastAsia="宋体" w:cs="Times New Roman" w:hint="eastAsia"/>
          <w:sz w:val="24"/>
          <w:szCs w:val="24"/>
          <w:lang w:val="zh-TW" w:bidi="zh-TW"/>
        </w:rPr>
        <w:t>及检测</w:t>
      </w:r>
      <w:r>
        <w:rPr>
          <w:rFonts w:eastAsia="宋体" w:cs="Times New Roman"/>
          <w:sz w:val="24"/>
          <w:szCs w:val="24"/>
          <w:lang w:val="zh-TW" w:eastAsia="zh-TW" w:bidi="zh-TW"/>
        </w:rPr>
        <w:t>应符合下列规定：</w:t>
      </w:r>
    </w:p>
    <w:p w14:paraId="4351693A" w14:textId="286B5161"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1</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能耗数据采集器</w:t>
      </w:r>
      <w:r>
        <w:rPr>
          <w:rFonts w:eastAsia="宋体" w:cs="Times New Roman" w:hint="eastAsia"/>
          <w:sz w:val="24"/>
          <w:szCs w:val="24"/>
          <w:lang w:val="zh-TW" w:bidi="zh-TW"/>
        </w:rPr>
        <w:t>采集</w:t>
      </w:r>
      <w:r>
        <w:rPr>
          <w:rFonts w:eastAsia="宋体" w:cs="Times New Roman"/>
          <w:sz w:val="24"/>
          <w:szCs w:val="24"/>
          <w:lang w:val="zh-TW" w:eastAsia="zh-TW" w:bidi="zh-TW"/>
        </w:rPr>
        <w:t>的数据和能耗计量装置的读数应准确、真实和稳定。</w:t>
      </w:r>
    </w:p>
    <w:p w14:paraId="253EBE99"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2</w:t>
      </w:r>
      <w:r>
        <w:rPr>
          <w:rFonts w:eastAsia="PMingLiU" w:cs="Times New Roman"/>
          <w:sz w:val="24"/>
          <w:szCs w:val="24"/>
          <w:lang w:val="zh-TW" w:eastAsia="zh-TW" w:bidi="zh-TW"/>
        </w:rPr>
        <w:t xml:space="preserve">  </w:t>
      </w:r>
      <w:r>
        <w:rPr>
          <w:rFonts w:eastAsia="宋体" w:cs="Times New Roman"/>
          <w:sz w:val="24"/>
          <w:szCs w:val="24"/>
          <w:lang w:val="zh-TW" w:eastAsia="zh-TW" w:bidi="zh-TW"/>
        </w:rPr>
        <w:t>数据传输、采集数据发送频率应符合设计要求。</w:t>
      </w:r>
    </w:p>
    <w:p w14:paraId="7322B5F7" w14:textId="69A20DFF"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3</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能耗数据采集器的上传数据应正常、稳定。通过大</w:t>
      </w:r>
      <w:r>
        <w:rPr>
          <w:rFonts w:eastAsia="宋体" w:cs="Times New Roman" w:hint="eastAsia"/>
          <w:sz w:val="24"/>
          <w:szCs w:val="24"/>
          <w:lang w:val="zh-TW" w:bidi="zh-TW"/>
        </w:rPr>
        <w:t>数据</w:t>
      </w:r>
      <w:r>
        <w:rPr>
          <w:rFonts w:eastAsia="宋体" w:cs="Times New Roman"/>
          <w:sz w:val="24"/>
          <w:szCs w:val="24"/>
          <w:lang w:val="zh-TW" w:eastAsia="zh-TW" w:bidi="zh-TW"/>
        </w:rPr>
        <w:t>审核，并应符合</w:t>
      </w:r>
      <w:r>
        <w:rPr>
          <w:rFonts w:eastAsia="宋体" w:cs="Times New Roman" w:hint="eastAsia"/>
          <w:sz w:val="24"/>
          <w:szCs w:val="24"/>
          <w:lang w:val="zh-TW" w:bidi="zh-TW"/>
        </w:rPr>
        <w:t>设计</w:t>
      </w:r>
      <w:r>
        <w:rPr>
          <w:rFonts w:eastAsia="宋体" w:cs="Times New Roman"/>
          <w:sz w:val="24"/>
          <w:szCs w:val="24"/>
          <w:lang w:val="zh-TW" w:eastAsia="zh-TW" w:bidi="zh-TW"/>
        </w:rPr>
        <w:t>要求。</w:t>
      </w:r>
    </w:p>
    <w:p w14:paraId="15ABC263"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4</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能耗数据采集器的接收和数据打包后的发送应正常，并应符合设计要求。</w:t>
      </w:r>
    </w:p>
    <w:p w14:paraId="794D1AF7" w14:textId="77777777" w:rsidR="002F5828" w:rsidRDefault="00D84A8A">
      <w:pPr>
        <w:adjustRightInd w:val="0"/>
        <w:spacing w:line="360" w:lineRule="auto"/>
        <w:ind w:firstLineChars="200" w:firstLine="480"/>
        <w:rPr>
          <w:rFonts w:eastAsia="PMingLiU" w:cs="Times New Roman"/>
          <w:sz w:val="24"/>
          <w:szCs w:val="24"/>
          <w:lang w:val="zh-TW" w:eastAsia="zh-TW" w:bidi="zh-TW"/>
        </w:rPr>
      </w:pPr>
      <w:r>
        <w:rPr>
          <w:rFonts w:eastAsia="宋体" w:cs="Times New Roman"/>
          <w:sz w:val="24"/>
          <w:szCs w:val="24"/>
          <w:lang w:val="zh-TW" w:eastAsia="zh-TW" w:bidi="zh-TW"/>
        </w:rPr>
        <w:t>5</w:t>
      </w:r>
      <w:r>
        <w:rPr>
          <w:rFonts w:eastAsia="PMingLiU" w:cs="Times New Roman"/>
          <w:sz w:val="24"/>
          <w:szCs w:val="24"/>
          <w:lang w:val="zh-TW" w:eastAsia="zh-TW" w:bidi="zh-TW"/>
        </w:rPr>
        <w:t xml:space="preserve">  </w:t>
      </w:r>
      <w:r>
        <w:rPr>
          <w:rFonts w:eastAsia="宋体" w:cs="Times New Roman"/>
          <w:sz w:val="24"/>
          <w:szCs w:val="24"/>
          <w:lang w:val="zh-TW" w:eastAsia="zh-TW" w:bidi="zh-TW"/>
        </w:rPr>
        <w:t>数据的分类、格式和编码应符合设计要求。</w:t>
      </w:r>
    </w:p>
    <w:p w14:paraId="1E106F1E" w14:textId="77777777" w:rsidR="002F5828" w:rsidRDefault="00D84A8A">
      <w:pPr>
        <w:adjustRightInd w:val="0"/>
        <w:spacing w:line="360" w:lineRule="auto"/>
        <w:rPr>
          <w:rFonts w:cs="Times New Roman"/>
          <w:sz w:val="24"/>
          <w:szCs w:val="24"/>
          <w:lang w:val="zh-TW" w:eastAsia="zh-TW" w:bidi="zh-TW"/>
        </w:rPr>
      </w:pPr>
      <w:r>
        <w:rPr>
          <w:rFonts w:cs="Times New Roman"/>
          <w:b/>
          <w:sz w:val="24"/>
          <w:szCs w:val="24"/>
          <w:lang w:val="zh-TW" w:eastAsia="zh-TW" w:bidi="zh-TW"/>
        </w:rPr>
        <w:t>7.2.</w:t>
      </w:r>
      <w:r>
        <w:rPr>
          <w:rFonts w:eastAsia="PMingLiU" w:cs="Times New Roman"/>
          <w:b/>
          <w:sz w:val="24"/>
          <w:szCs w:val="24"/>
          <w:lang w:val="zh-TW" w:eastAsia="zh-TW" w:bidi="zh-TW"/>
        </w:rPr>
        <w:t>4</w:t>
      </w:r>
      <w:r>
        <w:rPr>
          <w:rFonts w:cs="Times New Roman"/>
          <w:sz w:val="24"/>
          <w:szCs w:val="24"/>
          <w:lang w:val="zh-TW" w:eastAsia="zh-TW" w:bidi="zh-TW"/>
        </w:rPr>
        <w:t xml:space="preserve">  </w:t>
      </w:r>
      <w:r>
        <w:rPr>
          <w:rFonts w:cs="Times New Roman" w:hint="eastAsia"/>
          <w:sz w:val="24"/>
          <w:szCs w:val="24"/>
          <w:lang w:val="zh-TW" w:eastAsia="zh-TW" w:bidi="zh-TW"/>
        </w:rPr>
        <w:t>能耗数据传输系统</w:t>
      </w:r>
      <w:r>
        <w:rPr>
          <w:rFonts w:cs="Times New Roman" w:hint="eastAsia"/>
          <w:sz w:val="24"/>
          <w:szCs w:val="24"/>
          <w:lang w:val="zh-TW" w:bidi="zh-TW"/>
        </w:rPr>
        <w:t>检查及</w:t>
      </w:r>
      <w:r>
        <w:rPr>
          <w:rFonts w:cs="Times New Roman" w:hint="eastAsia"/>
          <w:sz w:val="24"/>
          <w:szCs w:val="24"/>
          <w:lang w:val="zh-TW" w:eastAsia="zh-TW" w:bidi="zh-TW"/>
        </w:rPr>
        <w:t>检测应符合下列</w:t>
      </w:r>
      <w:r>
        <w:rPr>
          <w:rFonts w:cs="Times New Roman" w:hint="eastAsia"/>
          <w:sz w:val="24"/>
          <w:szCs w:val="24"/>
          <w:lang w:val="zh-TW" w:bidi="zh-TW"/>
        </w:rPr>
        <w:t>规定</w:t>
      </w:r>
      <w:r>
        <w:rPr>
          <w:rFonts w:cs="Times New Roman" w:hint="eastAsia"/>
          <w:sz w:val="24"/>
          <w:szCs w:val="24"/>
          <w:lang w:val="zh-TW" w:eastAsia="zh-TW" w:bidi="zh-TW"/>
        </w:rPr>
        <w:t>：</w:t>
      </w:r>
      <w:r>
        <w:rPr>
          <w:rFonts w:cs="Times New Roman"/>
          <w:sz w:val="24"/>
          <w:szCs w:val="24"/>
          <w:lang w:val="zh-TW" w:eastAsia="zh-TW" w:bidi="zh-TW"/>
        </w:rPr>
        <w:t xml:space="preserve"> </w:t>
      </w:r>
    </w:p>
    <w:p w14:paraId="77838F43" w14:textId="77777777" w:rsidR="002F5828" w:rsidRDefault="00D84A8A">
      <w:pPr>
        <w:adjustRightInd w:val="0"/>
        <w:spacing w:line="360" w:lineRule="auto"/>
        <w:ind w:firstLineChars="200" w:firstLine="480"/>
        <w:rPr>
          <w:rFonts w:cs="Times New Roman"/>
          <w:sz w:val="24"/>
          <w:szCs w:val="24"/>
          <w:lang w:val="zh-TW" w:eastAsia="zh-TW" w:bidi="zh-TW"/>
        </w:rPr>
      </w:pPr>
      <w:r>
        <w:rPr>
          <w:rFonts w:cs="Times New Roman"/>
          <w:sz w:val="24"/>
          <w:szCs w:val="24"/>
          <w:lang w:val="zh-TW" w:eastAsia="zh-TW" w:bidi="zh-TW"/>
        </w:rPr>
        <w:t>1</w:t>
      </w:r>
      <w:r>
        <w:rPr>
          <w:rFonts w:cs="Times New Roman"/>
          <w:sz w:val="24"/>
          <w:szCs w:val="24"/>
          <w:lang w:val="zh-TW" w:eastAsia="zh-TW" w:bidi="zh-TW"/>
        </w:rPr>
        <w:tab/>
      </w:r>
      <w:r>
        <w:rPr>
          <w:rFonts w:cs="Times New Roman" w:hint="eastAsia"/>
          <w:sz w:val="24"/>
          <w:szCs w:val="24"/>
          <w:lang w:val="zh-TW" w:eastAsia="zh-TW" w:bidi="zh-TW"/>
        </w:rPr>
        <w:t>核对传输系统使用的设备、缆线进场记录和文件，其规格、型号应符合设计要求。</w:t>
      </w:r>
    </w:p>
    <w:p w14:paraId="0D1BF47B" w14:textId="77777777" w:rsidR="002F5828" w:rsidRDefault="00D84A8A">
      <w:pPr>
        <w:adjustRightInd w:val="0"/>
        <w:spacing w:line="360" w:lineRule="auto"/>
        <w:ind w:firstLineChars="200" w:firstLine="480"/>
        <w:rPr>
          <w:rFonts w:cs="Times New Roman"/>
          <w:sz w:val="24"/>
          <w:szCs w:val="24"/>
          <w:lang w:val="zh-TW" w:eastAsia="zh-TW" w:bidi="zh-TW"/>
        </w:rPr>
      </w:pPr>
      <w:r>
        <w:rPr>
          <w:rFonts w:cs="Times New Roman"/>
          <w:sz w:val="24"/>
          <w:szCs w:val="24"/>
          <w:lang w:val="zh-TW" w:eastAsia="zh-TW" w:bidi="zh-TW"/>
        </w:rPr>
        <w:t>2</w:t>
      </w:r>
      <w:r>
        <w:rPr>
          <w:rFonts w:cs="Times New Roman"/>
          <w:sz w:val="24"/>
          <w:szCs w:val="24"/>
          <w:lang w:val="zh-TW" w:eastAsia="zh-TW" w:bidi="zh-TW"/>
        </w:rPr>
        <w:tab/>
      </w:r>
      <w:r>
        <w:rPr>
          <w:rFonts w:cs="Times New Roman" w:hint="eastAsia"/>
          <w:sz w:val="24"/>
          <w:szCs w:val="24"/>
          <w:lang w:val="zh-TW" w:eastAsia="zh-TW" w:bidi="zh-TW"/>
        </w:rPr>
        <w:t>现场检查传输系统所有设备，其安装位置、安装方式、供电和接地，应符合设计要求。查验设备接线标识，</w:t>
      </w:r>
      <w:r>
        <w:rPr>
          <w:rFonts w:cs="Times New Roman"/>
          <w:sz w:val="24"/>
          <w:szCs w:val="24"/>
          <w:lang w:val="zh-TW" w:eastAsia="zh-TW" w:bidi="zh-TW"/>
        </w:rPr>
        <w:t xml:space="preserve"> </w:t>
      </w:r>
      <w:r>
        <w:rPr>
          <w:rFonts w:cs="Times New Roman" w:hint="eastAsia"/>
          <w:sz w:val="24"/>
          <w:szCs w:val="24"/>
          <w:lang w:val="zh-TW" w:eastAsia="zh-TW" w:bidi="zh-TW"/>
        </w:rPr>
        <w:t>应规范、正确，符合设计图纸。设备分布合理，安装牢固，</w:t>
      </w:r>
      <w:r>
        <w:rPr>
          <w:rFonts w:cs="Times New Roman"/>
          <w:sz w:val="24"/>
          <w:szCs w:val="24"/>
          <w:lang w:val="zh-TW" w:eastAsia="zh-TW" w:bidi="zh-TW"/>
        </w:rPr>
        <w:t xml:space="preserve"> </w:t>
      </w:r>
      <w:r>
        <w:rPr>
          <w:rFonts w:cs="Times New Roman" w:hint="eastAsia"/>
          <w:sz w:val="24"/>
          <w:szCs w:val="24"/>
          <w:lang w:val="zh-TW" w:eastAsia="zh-TW" w:bidi="zh-TW"/>
        </w:rPr>
        <w:t>观感协调。</w:t>
      </w:r>
    </w:p>
    <w:p w14:paraId="047EBEF8" w14:textId="77777777" w:rsidR="002F5828" w:rsidRDefault="00D84A8A">
      <w:pPr>
        <w:adjustRightInd w:val="0"/>
        <w:spacing w:line="360" w:lineRule="auto"/>
        <w:ind w:firstLineChars="200" w:firstLine="480"/>
        <w:rPr>
          <w:rFonts w:cs="Times New Roman"/>
          <w:sz w:val="24"/>
          <w:szCs w:val="24"/>
          <w:lang w:val="zh-TW" w:eastAsia="zh-TW" w:bidi="zh-TW"/>
        </w:rPr>
      </w:pPr>
      <w:r>
        <w:rPr>
          <w:rFonts w:cs="Times New Roman"/>
          <w:sz w:val="24"/>
          <w:szCs w:val="24"/>
          <w:lang w:val="zh-TW" w:eastAsia="zh-TW" w:bidi="zh-TW"/>
        </w:rPr>
        <w:t>3</w:t>
      </w:r>
      <w:r>
        <w:rPr>
          <w:rFonts w:cs="Times New Roman"/>
          <w:sz w:val="24"/>
          <w:szCs w:val="24"/>
          <w:lang w:val="zh-TW" w:eastAsia="zh-TW" w:bidi="zh-TW"/>
        </w:rPr>
        <w:tab/>
      </w:r>
      <w:r>
        <w:rPr>
          <w:rFonts w:cs="Times New Roman" w:hint="eastAsia"/>
          <w:sz w:val="24"/>
          <w:szCs w:val="24"/>
          <w:lang w:val="zh-TW" w:eastAsia="zh-TW" w:bidi="zh-TW"/>
        </w:rPr>
        <w:t>使用电缆测试仪、光功率计等测试仪器检测系统内各链路技术指标，应符合设计要求。</w:t>
      </w:r>
    </w:p>
    <w:p w14:paraId="0D70F0FC" w14:textId="77777777" w:rsidR="002F5828" w:rsidRDefault="00D84A8A">
      <w:pPr>
        <w:adjustRightInd w:val="0"/>
        <w:spacing w:line="360" w:lineRule="auto"/>
        <w:ind w:firstLineChars="200" w:firstLine="480"/>
        <w:rPr>
          <w:rFonts w:cs="Times New Roman"/>
          <w:sz w:val="24"/>
          <w:szCs w:val="24"/>
          <w:lang w:val="zh-TW" w:eastAsia="zh-TW" w:bidi="zh-TW"/>
        </w:rPr>
      </w:pPr>
      <w:r>
        <w:rPr>
          <w:rFonts w:cs="Times New Roman"/>
          <w:sz w:val="24"/>
          <w:szCs w:val="24"/>
          <w:lang w:val="zh-TW" w:eastAsia="zh-TW" w:bidi="zh-TW"/>
        </w:rPr>
        <w:t>4</w:t>
      </w:r>
      <w:r>
        <w:rPr>
          <w:rFonts w:cs="Times New Roman"/>
          <w:sz w:val="24"/>
          <w:szCs w:val="24"/>
          <w:lang w:val="zh-TW" w:eastAsia="zh-TW" w:bidi="zh-TW"/>
        </w:rPr>
        <w:tab/>
      </w:r>
      <w:r>
        <w:rPr>
          <w:rFonts w:cs="Times New Roman" w:hint="eastAsia"/>
          <w:sz w:val="24"/>
          <w:szCs w:val="24"/>
          <w:lang w:val="zh-TW" w:eastAsia="zh-TW" w:bidi="zh-TW"/>
        </w:rPr>
        <w:t>无线传输网络应正常覆盖能耗信息采集点，信号强度达到规定数值，保证信息传输顺畅。</w:t>
      </w:r>
    </w:p>
    <w:p w14:paraId="40D9B290" w14:textId="77777777" w:rsidR="002F5828" w:rsidRDefault="00D84A8A">
      <w:pPr>
        <w:adjustRightInd w:val="0"/>
        <w:spacing w:line="360" w:lineRule="auto"/>
        <w:rPr>
          <w:rFonts w:cs="Times New Roman"/>
          <w:sz w:val="24"/>
          <w:szCs w:val="24"/>
          <w:lang w:val="zh-TW" w:eastAsia="zh-TW" w:bidi="zh-TW"/>
        </w:rPr>
      </w:pPr>
      <w:r>
        <w:rPr>
          <w:rFonts w:cs="Times New Roman"/>
          <w:b/>
          <w:sz w:val="24"/>
          <w:szCs w:val="24"/>
          <w:lang w:val="zh-TW" w:bidi="zh-TW"/>
        </w:rPr>
        <w:t>7.2.</w:t>
      </w:r>
      <w:r>
        <w:rPr>
          <w:rFonts w:eastAsia="PMingLiU" w:cs="Times New Roman"/>
          <w:b/>
          <w:sz w:val="24"/>
          <w:szCs w:val="24"/>
          <w:lang w:val="zh-TW" w:eastAsia="zh-TW" w:bidi="zh-TW"/>
        </w:rPr>
        <w:t>5</w:t>
      </w:r>
      <w:r>
        <w:rPr>
          <w:rFonts w:cs="Times New Roman"/>
          <w:sz w:val="24"/>
          <w:szCs w:val="24"/>
          <w:lang w:val="zh-TW" w:eastAsia="zh-TW" w:bidi="zh-TW"/>
        </w:rPr>
        <w:t xml:space="preserve">  </w:t>
      </w:r>
      <w:r>
        <w:rPr>
          <w:rFonts w:cs="Times New Roman" w:hint="eastAsia"/>
          <w:sz w:val="24"/>
          <w:szCs w:val="24"/>
          <w:lang w:val="zh-TW" w:bidi="zh-TW"/>
        </w:rPr>
        <w:t>能耗监测</w:t>
      </w:r>
      <w:r>
        <w:rPr>
          <w:rFonts w:cs="Times New Roman" w:hint="eastAsia"/>
          <w:sz w:val="24"/>
          <w:szCs w:val="24"/>
          <w:lang w:val="zh-TW" w:eastAsia="zh-TW" w:bidi="zh-TW"/>
        </w:rPr>
        <w:t>系统监测数据准确性检测应符合下列</w:t>
      </w:r>
      <w:r>
        <w:rPr>
          <w:rFonts w:cs="Times New Roman" w:hint="eastAsia"/>
          <w:sz w:val="24"/>
          <w:szCs w:val="24"/>
          <w:lang w:val="zh-TW" w:bidi="zh-TW"/>
        </w:rPr>
        <w:t>规定</w:t>
      </w:r>
      <w:r>
        <w:rPr>
          <w:rFonts w:cs="Times New Roman" w:hint="eastAsia"/>
          <w:sz w:val="24"/>
          <w:szCs w:val="24"/>
          <w:lang w:val="zh-TW" w:eastAsia="zh-TW" w:bidi="zh-TW"/>
        </w:rPr>
        <w:t>：</w:t>
      </w:r>
      <w:r>
        <w:rPr>
          <w:rFonts w:cs="Times New Roman"/>
          <w:sz w:val="24"/>
          <w:szCs w:val="24"/>
          <w:lang w:val="zh-TW" w:eastAsia="zh-TW" w:bidi="zh-TW"/>
        </w:rPr>
        <w:t xml:space="preserve"> </w:t>
      </w:r>
    </w:p>
    <w:p w14:paraId="7AA40EEF" w14:textId="2703E1F9" w:rsidR="002F5828" w:rsidRDefault="00D84A8A">
      <w:pPr>
        <w:adjustRightInd w:val="0"/>
        <w:spacing w:line="360" w:lineRule="auto"/>
        <w:ind w:firstLineChars="200" w:firstLine="480"/>
        <w:rPr>
          <w:rFonts w:cs="Times New Roman"/>
          <w:sz w:val="24"/>
          <w:szCs w:val="24"/>
          <w:lang w:val="zh-TW" w:eastAsia="zh-TW" w:bidi="zh-TW"/>
        </w:rPr>
      </w:pPr>
      <w:r>
        <w:rPr>
          <w:rFonts w:cs="Times New Roman"/>
          <w:sz w:val="24"/>
          <w:szCs w:val="24"/>
          <w:lang w:val="zh-TW" w:eastAsia="zh-TW" w:bidi="zh-TW"/>
        </w:rPr>
        <w:t>1</w:t>
      </w:r>
      <w:r>
        <w:rPr>
          <w:rFonts w:cs="Times New Roman"/>
          <w:sz w:val="24"/>
          <w:szCs w:val="24"/>
          <w:lang w:val="zh-TW" w:eastAsia="zh-TW" w:bidi="zh-TW"/>
        </w:rPr>
        <w:tab/>
      </w:r>
      <w:r>
        <w:rPr>
          <w:rFonts w:cs="Times New Roman" w:hint="eastAsia"/>
          <w:sz w:val="24"/>
          <w:szCs w:val="24"/>
          <w:lang w:val="zh-TW" w:eastAsia="zh-TW" w:bidi="zh-TW"/>
        </w:rPr>
        <w:t>系统管理服务器显示的计量装置编码地址与现场计量装置编码地址应一致；能耗分类、分项与计量装置的用途归类应一致。</w:t>
      </w:r>
    </w:p>
    <w:p w14:paraId="02DDD1C0" w14:textId="165D226E" w:rsidR="002F5828" w:rsidRDefault="00D84A8A">
      <w:pPr>
        <w:adjustRightInd w:val="0"/>
        <w:spacing w:line="360" w:lineRule="auto"/>
        <w:ind w:firstLineChars="200" w:firstLine="480"/>
        <w:rPr>
          <w:rFonts w:cs="Times New Roman"/>
          <w:sz w:val="24"/>
          <w:szCs w:val="24"/>
          <w:lang w:val="zh-TW" w:eastAsia="zh-TW" w:bidi="zh-TW"/>
        </w:rPr>
      </w:pPr>
      <w:r>
        <w:rPr>
          <w:rFonts w:cs="Times New Roman"/>
          <w:sz w:val="24"/>
          <w:szCs w:val="24"/>
          <w:lang w:val="zh-TW" w:eastAsia="zh-TW" w:bidi="zh-TW"/>
        </w:rPr>
        <w:t>2</w:t>
      </w:r>
      <w:r>
        <w:rPr>
          <w:rFonts w:cs="Times New Roman"/>
          <w:sz w:val="24"/>
          <w:szCs w:val="24"/>
          <w:lang w:val="zh-TW" w:eastAsia="zh-TW" w:bidi="zh-TW"/>
        </w:rPr>
        <w:tab/>
      </w:r>
      <w:r>
        <w:rPr>
          <w:rFonts w:cs="Times New Roman" w:hint="eastAsia"/>
          <w:sz w:val="24"/>
          <w:szCs w:val="24"/>
          <w:lang w:val="zh-TW" w:eastAsia="zh-TW" w:bidi="zh-TW"/>
        </w:rPr>
        <w:t>系统管理服务器显示的能耗监测数值、数据库内存储数值与计量装置盘面值</w:t>
      </w:r>
      <w:r>
        <w:rPr>
          <w:rFonts w:cs="Times New Roman" w:hint="eastAsia"/>
          <w:sz w:val="24"/>
          <w:szCs w:val="24"/>
          <w:lang w:bidi="zh-TW"/>
        </w:rPr>
        <w:t>应具有</w:t>
      </w:r>
      <w:r>
        <w:rPr>
          <w:rFonts w:cs="Times New Roman" w:hint="eastAsia"/>
          <w:sz w:val="24"/>
          <w:szCs w:val="24"/>
          <w:lang w:val="zh-TW" w:eastAsia="zh-TW" w:bidi="zh-TW"/>
        </w:rPr>
        <w:t>一致性和实时性。</w:t>
      </w:r>
    </w:p>
    <w:p w14:paraId="12C46E05" w14:textId="77777777" w:rsidR="002F5828" w:rsidRDefault="00D84A8A">
      <w:pPr>
        <w:adjustRightInd w:val="0"/>
        <w:spacing w:line="360" w:lineRule="auto"/>
        <w:rPr>
          <w:rFonts w:cs="Times New Roman"/>
          <w:sz w:val="24"/>
          <w:szCs w:val="24"/>
          <w:lang w:val="zh-TW" w:bidi="zh-TW"/>
        </w:rPr>
      </w:pPr>
      <w:r>
        <w:rPr>
          <w:rFonts w:cs="Times New Roman"/>
          <w:b/>
          <w:sz w:val="24"/>
          <w:szCs w:val="24"/>
          <w:lang w:val="zh-TW" w:bidi="zh-TW"/>
        </w:rPr>
        <w:t>7.2.</w:t>
      </w:r>
      <w:r>
        <w:rPr>
          <w:rFonts w:eastAsia="PMingLiU" w:cs="Times New Roman"/>
          <w:b/>
          <w:sz w:val="24"/>
          <w:szCs w:val="24"/>
          <w:lang w:val="zh-TW" w:eastAsia="zh-TW" w:bidi="zh-TW"/>
        </w:rPr>
        <w:t>6</w:t>
      </w:r>
      <w:r>
        <w:rPr>
          <w:rFonts w:cs="Times New Roman"/>
          <w:sz w:val="24"/>
          <w:szCs w:val="24"/>
          <w:lang w:val="zh-TW" w:eastAsia="zh-TW" w:bidi="zh-TW"/>
        </w:rPr>
        <w:t xml:space="preserve">  </w:t>
      </w:r>
      <w:r>
        <w:rPr>
          <w:rFonts w:cs="Times New Roman" w:hint="eastAsia"/>
          <w:sz w:val="24"/>
          <w:szCs w:val="24"/>
          <w:lang w:val="zh-TW" w:bidi="zh-TW"/>
        </w:rPr>
        <w:t>能耗监测</w:t>
      </w:r>
      <w:r>
        <w:rPr>
          <w:rFonts w:cs="Times New Roman" w:hint="eastAsia"/>
          <w:sz w:val="24"/>
          <w:szCs w:val="24"/>
          <w:lang w:val="zh-TW" w:eastAsia="zh-TW" w:bidi="zh-TW"/>
        </w:rPr>
        <w:t>系统功能检测应根据系统管理软件设计功能采用黑盒法进行功能性验证，</w:t>
      </w:r>
      <w:r>
        <w:rPr>
          <w:rFonts w:cs="Times New Roman" w:hint="eastAsia"/>
          <w:sz w:val="24"/>
          <w:szCs w:val="24"/>
          <w:lang w:val="zh-TW" w:bidi="zh-TW"/>
        </w:rPr>
        <w:t>主要验证数据采集功能、数据处理功能、数据发送功能及其他功能，数据功能应符合本规程规定或设计要求。</w:t>
      </w:r>
    </w:p>
    <w:p w14:paraId="14BD834C" w14:textId="77777777" w:rsidR="002F5828" w:rsidRDefault="00D84A8A">
      <w:pPr>
        <w:adjustRightInd w:val="0"/>
        <w:spacing w:line="360" w:lineRule="auto"/>
        <w:rPr>
          <w:rFonts w:cs="Times New Roman"/>
          <w:sz w:val="24"/>
          <w:szCs w:val="24"/>
          <w:lang w:val="zh-TW" w:bidi="zh-TW"/>
        </w:rPr>
      </w:pPr>
      <w:r>
        <w:rPr>
          <w:rFonts w:cs="Times New Roman"/>
          <w:b/>
          <w:sz w:val="24"/>
          <w:szCs w:val="24"/>
          <w:lang w:val="zh-TW" w:bidi="zh-TW"/>
        </w:rPr>
        <w:t>7.2.</w:t>
      </w:r>
      <w:r>
        <w:rPr>
          <w:rFonts w:eastAsia="PMingLiU" w:cs="Times New Roman"/>
          <w:b/>
          <w:sz w:val="24"/>
          <w:szCs w:val="24"/>
          <w:lang w:val="zh-TW" w:eastAsia="zh-TW" w:bidi="zh-TW"/>
        </w:rPr>
        <w:t>7</w:t>
      </w:r>
      <w:r>
        <w:rPr>
          <w:rFonts w:cs="Times New Roman"/>
          <w:sz w:val="24"/>
          <w:szCs w:val="24"/>
          <w:lang w:val="zh-TW" w:eastAsia="zh-TW" w:bidi="zh-TW"/>
        </w:rPr>
        <w:t xml:space="preserve">  </w:t>
      </w:r>
      <w:r>
        <w:rPr>
          <w:rFonts w:cs="Times New Roman" w:hint="eastAsia"/>
          <w:sz w:val="24"/>
          <w:szCs w:val="24"/>
          <w:lang w:val="zh-TW" w:bidi="zh-TW"/>
        </w:rPr>
        <w:t>能耗监测</w:t>
      </w:r>
      <w:r>
        <w:rPr>
          <w:rFonts w:cs="Times New Roman" w:hint="eastAsia"/>
          <w:sz w:val="24"/>
          <w:szCs w:val="24"/>
          <w:lang w:val="zh-TW" w:eastAsia="zh-TW" w:bidi="zh-TW"/>
        </w:rPr>
        <w:t>系统安全性检查</w:t>
      </w:r>
      <w:r>
        <w:rPr>
          <w:rFonts w:cs="Times New Roman" w:hint="eastAsia"/>
          <w:sz w:val="24"/>
          <w:szCs w:val="24"/>
          <w:lang w:val="zh-TW" w:bidi="zh-TW"/>
        </w:rPr>
        <w:t>应符合下列规定：</w:t>
      </w:r>
    </w:p>
    <w:p w14:paraId="4562BE0B" w14:textId="77777777" w:rsidR="002F5828" w:rsidRDefault="00D84A8A">
      <w:pPr>
        <w:adjustRightInd w:val="0"/>
        <w:spacing w:line="360" w:lineRule="auto"/>
        <w:ind w:firstLineChars="200" w:firstLine="480"/>
        <w:rPr>
          <w:rFonts w:eastAsia="PMingLiU" w:cs="Times New Roman"/>
          <w:sz w:val="24"/>
          <w:szCs w:val="24"/>
          <w:lang w:val="zh-TW" w:eastAsia="zh-TW" w:bidi="zh-TW"/>
        </w:rPr>
      </w:pPr>
      <w:r>
        <w:rPr>
          <w:rFonts w:cs="Times New Roman" w:hint="eastAsia"/>
          <w:sz w:val="24"/>
          <w:szCs w:val="24"/>
          <w:lang w:val="zh-TW" w:bidi="zh-TW"/>
        </w:rPr>
        <w:t>1</w:t>
      </w:r>
      <w:r>
        <w:rPr>
          <w:rFonts w:eastAsia="PMingLiU" w:cs="Times New Roman"/>
          <w:sz w:val="24"/>
          <w:szCs w:val="24"/>
          <w:lang w:val="zh-TW" w:eastAsia="zh-TW" w:bidi="zh-TW"/>
        </w:rPr>
        <w:t xml:space="preserve">  </w:t>
      </w:r>
      <w:r>
        <w:rPr>
          <w:rFonts w:cs="Times New Roman" w:hint="eastAsia"/>
          <w:sz w:val="24"/>
          <w:szCs w:val="24"/>
          <w:lang w:val="zh-TW" w:eastAsia="zh-TW" w:bidi="zh-TW"/>
        </w:rPr>
        <w:t>检查安全设备应规范连接</w:t>
      </w:r>
      <w:r>
        <w:rPr>
          <w:rFonts w:cs="Times New Roman" w:hint="eastAsia"/>
          <w:sz w:val="24"/>
          <w:szCs w:val="24"/>
          <w:lang w:val="zh-TW" w:bidi="zh-TW"/>
        </w:rPr>
        <w:t>。</w:t>
      </w:r>
    </w:p>
    <w:p w14:paraId="7821981D" w14:textId="77777777" w:rsidR="002F5828" w:rsidRDefault="00D84A8A">
      <w:pPr>
        <w:adjustRightInd w:val="0"/>
        <w:spacing w:line="360" w:lineRule="auto"/>
        <w:ind w:firstLineChars="200" w:firstLine="480"/>
        <w:rPr>
          <w:rFonts w:eastAsia="PMingLiU" w:cs="Times New Roman"/>
          <w:sz w:val="24"/>
          <w:szCs w:val="24"/>
          <w:lang w:val="zh-TW" w:eastAsia="zh-TW" w:bidi="zh-TW"/>
        </w:rPr>
      </w:pPr>
      <w:r>
        <w:rPr>
          <w:rFonts w:cs="Times New Roman" w:hint="eastAsia"/>
          <w:sz w:val="24"/>
          <w:szCs w:val="24"/>
          <w:lang w:val="zh-TW" w:bidi="zh-TW"/>
        </w:rPr>
        <w:t>2</w:t>
      </w:r>
      <w:r>
        <w:rPr>
          <w:rFonts w:eastAsia="PMingLiU" w:cs="Times New Roman"/>
          <w:sz w:val="24"/>
          <w:szCs w:val="24"/>
          <w:lang w:val="zh-TW" w:eastAsia="zh-TW" w:bidi="zh-TW"/>
        </w:rPr>
        <w:t xml:space="preserve">  </w:t>
      </w:r>
      <w:r>
        <w:rPr>
          <w:rFonts w:cs="Times New Roman" w:hint="eastAsia"/>
          <w:sz w:val="24"/>
          <w:szCs w:val="24"/>
          <w:lang w:val="zh-TW" w:eastAsia="zh-TW" w:bidi="zh-TW"/>
        </w:rPr>
        <w:t>检查安全策略应加载启用，安全策略禁止的数据包应被过滤</w:t>
      </w:r>
      <w:r>
        <w:rPr>
          <w:rFonts w:cs="Times New Roman" w:hint="eastAsia"/>
          <w:sz w:val="24"/>
          <w:szCs w:val="24"/>
          <w:lang w:val="zh-TW" w:bidi="zh-TW"/>
        </w:rPr>
        <w:t>；</w:t>
      </w:r>
      <w:r>
        <w:rPr>
          <w:rFonts w:cs="Times New Roman" w:hint="eastAsia"/>
          <w:sz w:val="24"/>
          <w:szCs w:val="24"/>
          <w:lang w:val="zh-TW" w:eastAsia="zh-TW" w:bidi="zh-TW"/>
        </w:rPr>
        <w:t>非禁止的数据包应正常通过</w:t>
      </w:r>
      <w:r>
        <w:rPr>
          <w:rFonts w:cs="Times New Roman" w:hint="eastAsia"/>
          <w:sz w:val="24"/>
          <w:szCs w:val="24"/>
          <w:lang w:val="zh-TW" w:bidi="zh-TW"/>
        </w:rPr>
        <w:t>。</w:t>
      </w:r>
    </w:p>
    <w:p w14:paraId="3BD594DC" w14:textId="77777777" w:rsidR="002F5828" w:rsidRDefault="00D84A8A">
      <w:pPr>
        <w:adjustRightInd w:val="0"/>
        <w:spacing w:line="360" w:lineRule="auto"/>
        <w:ind w:firstLineChars="200" w:firstLine="480"/>
        <w:rPr>
          <w:rFonts w:eastAsia="PMingLiU" w:cs="Times New Roman"/>
          <w:sz w:val="24"/>
          <w:szCs w:val="24"/>
          <w:lang w:val="zh-TW" w:eastAsia="zh-TW" w:bidi="zh-TW"/>
        </w:rPr>
      </w:pPr>
      <w:r>
        <w:rPr>
          <w:rFonts w:cs="Times New Roman" w:hint="eastAsia"/>
          <w:sz w:val="24"/>
          <w:szCs w:val="24"/>
          <w:lang w:val="zh-TW" w:bidi="zh-TW"/>
        </w:rPr>
        <w:t>3</w:t>
      </w:r>
      <w:r>
        <w:rPr>
          <w:rFonts w:eastAsia="PMingLiU" w:cs="Times New Roman"/>
          <w:sz w:val="24"/>
          <w:szCs w:val="24"/>
          <w:lang w:val="zh-TW" w:eastAsia="zh-TW" w:bidi="zh-TW"/>
        </w:rPr>
        <w:t xml:space="preserve">  </w:t>
      </w:r>
      <w:r>
        <w:rPr>
          <w:rFonts w:cs="Times New Roman" w:hint="eastAsia"/>
          <w:sz w:val="24"/>
          <w:szCs w:val="24"/>
          <w:lang w:val="zh-TW" w:eastAsia="zh-TW" w:bidi="zh-TW"/>
        </w:rPr>
        <w:t>检查系统日志应无错报信息。</w:t>
      </w:r>
    </w:p>
    <w:p w14:paraId="0BBC8D5F" w14:textId="77777777" w:rsidR="002F5828" w:rsidRDefault="00D84A8A">
      <w:pPr>
        <w:adjustRightInd w:val="0"/>
        <w:spacing w:line="360" w:lineRule="auto"/>
        <w:ind w:firstLineChars="7" w:firstLine="17"/>
        <w:rPr>
          <w:rFonts w:eastAsia="PMingLiU" w:cs="Times New Roman"/>
          <w:sz w:val="24"/>
          <w:szCs w:val="24"/>
          <w:lang w:val="zh-TW" w:eastAsia="zh-TW" w:bidi="zh-TW"/>
        </w:rPr>
      </w:pPr>
      <w:r>
        <w:rPr>
          <w:rFonts w:eastAsia="宋体" w:cs="Times New Roman"/>
          <w:b/>
          <w:sz w:val="24"/>
          <w:szCs w:val="24"/>
          <w:lang w:val="zh-TW" w:eastAsia="zh-TW" w:bidi="zh-TW"/>
        </w:rPr>
        <w:lastRenderedPageBreak/>
        <w:t>7.2.</w:t>
      </w:r>
      <w:r>
        <w:rPr>
          <w:rFonts w:eastAsia="PMingLiU" w:cs="Times New Roman"/>
          <w:b/>
          <w:sz w:val="24"/>
          <w:szCs w:val="24"/>
          <w:lang w:val="zh-TW" w:eastAsia="zh-TW" w:bidi="zh-TW"/>
        </w:rPr>
        <w:t>8</w:t>
      </w:r>
      <w:r>
        <w:rPr>
          <w:rFonts w:eastAsia="PMingLiU" w:cs="Times New Roman"/>
          <w:sz w:val="24"/>
          <w:szCs w:val="24"/>
          <w:lang w:val="zh-TW" w:eastAsia="zh-TW" w:bidi="zh-TW"/>
        </w:rPr>
        <w:t xml:space="preserve">  </w:t>
      </w:r>
      <w:r>
        <w:rPr>
          <w:rFonts w:eastAsia="宋体" w:cs="Times New Roman"/>
          <w:sz w:val="24"/>
          <w:szCs w:val="24"/>
          <w:lang w:val="zh-TW" w:eastAsia="zh-TW" w:bidi="zh-TW"/>
        </w:rPr>
        <w:t>能耗数据中心的检査</w:t>
      </w:r>
      <w:r>
        <w:rPr>
          <w:rFonts w:eastAsia="宋体" w:cs="Times New Roman" w:hint="eastAsia"/>
          <w:sz w:val="24"/>
          <w:szCs w:val="24"/>
          <w:lang w:val="zh-TW" w:bidi="zh-TW"/>
        </w:rPr>
        <w:t>与检测</w:t>
      </w:r>
      <w:r>
        <w:rPr>
          <w:rFonts w:eastAsia="宋体" w:cs="Times New Roman"/>
          <w:sz w:val="24"/>
          <w:szCs w:val="24"/>
          <w:lang w:val="zh-TW" w:eastAsia="zh-TW" w:bidi="zh-TW"/>
        </w:rPr>
        <w:t>应</w:t>
      </w:r>
      <w:r>
        <w:rPr>
          <w:rFonts w:eastAsia="宋体" w:cs="Times New Roman" w:hint="eastAsia"/>
          <w:sz w:val="24"/>
          <w:szCs w:val="24"/>
          <w:lang w:val="zh-TW" w:bidi="zh-TW"/>
        </w:rPr>
        <w:t>符合下列规定：</w:t>
      </w:r>
    </w:p>
    <w:p w14:paraId="5B8839FF"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1</w:t>
      </w:r>
      <w:r>
        <w:rPr>
          <w:rFonts w:eastAsia="PMingLiU" w:cs="Times New Roman"/>
          <w:sz w:val="24"/>
          <w:szCs w:val="24"/>
          <w:lang w:val="zh-TW" w:eastAsia="zh-TW" w:bidi="zh-TW"/>
        </w:rPr>
        <w:t xml:space="preserve">  </w:t>
      </w:r>
      <w:r>
        <w:rPr>
          <w:rFonts w:eastAsia="宋体" w:cs="Times New Roman"/>
          <w:sz w:val="24"/>
          <w:szCs w:val="24"/>
          <w:lang w:val="zh-TW" w:eastAsia="zh-TW" w:bidi="zh-TW"/>
        </w:rPr>
        <w:t>网络传输应满足规定的网络性能要求，硬件环境应满足规定的信息安全要求。同时相应的服务器、交换机和数据存储系统应满足规定的性能要求。</w:t>
      </w:r>
    </w:p>
    <w:p w14:paraId="1425C63A"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2</w:t>
      </w:r>
      <w:r>
        <w:rPr>
          <w:rFonts w:eastAsia="PMingLiU" w:cs="Times New Roman"/>
          <w:sz w:val="24"/>
          <w:szCs w:val="24"/>
          <w:lang w:val="zh-TW" w:eastAsia="zh-TW" w:bidi="zh-TW"/>
        </w:rPr>
        <w:t xml:space="preserve">  </w:t>
      </w:r>
      <w:r>
        <w:rPr>
          <w:rFonts w:eastAsia="宋体" w:cs="Times New Roman"/>
          <w:sz w:val="24"/>
          <w:szCs w:val="24"/>
          <w:lang w:val="zh-TW" w:eastAsia="zh-TW" w:bidi="zh-TW"/>
        </w:rPr>
        <w:t>应用软件</w:t>
      </w:r>
      <w:r>
        <w:rPr>
          <w:rFonts w:eastAsia="宋体" w:cs="Times New Roman" w:hint="eastAsia"/>
          <w:sz w:val="24"/>
          <w:szCs w:val="24"/>
          <w:lang w:val="zh-TW" w:bidi="zh-TW"/>
        </w:rPr>
        <w:t>应</w:t>
      </w:r>
      <w:r>
        <w:rPr>
          <w:rFonts w:eastAsia="宋体" w:cs="Times New Roman"/>
          <w:sz w:val="24"/>
          <w:szCs w:val="24"/>
          <w:lang w:val="zh-TW" w:eastAsia="zh-TW" w:bidi="zh-TW"/>
        </w:rPr>
        <w:t>满足软件开发的功能需求。</w:t>
      </w:r>
    </w:p>
    <w:p w14:paraId="083269B4"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sz w:val="24"/>
          <w:szCs w:val="24"/>
          <w:lang w:val="zh-TW" w:eastAsia="zh-TW" w:bidi="zh-TW"/>
        </w:rPr>
        <w:t>3</w:t>
      </w:r>
      <w:r>
        <w:rPr>
          <w:rFonts w:eastAsia="PMingLiU" w:cs="Times New Roman"/>
          <w:sz w:val="24"/>
          <w:szCs w:val="24"/>
          <w:lang w:val="zh-TW" w:eastAsia="zh-TW" w:bidi="zh-TW"/>
        </w:rPr>
        <w:t xml:space="preserve">  </w:t>
      </w:r>
      <w:r>
        <w:rPr>
          <w:rFonts w:eastAsia="宋体" w:cs="Times New Roman"/>
          <w:sz w:val="24"/>
          <w:szCs w:val="24"/>
          <w:lang w:val="zh-TW" w:eastAsia="zh-TW" w:bidi="zh-TW"/>
        </w:rPr>
        <w:t>能够正常接收上传的能耗数据并进行相关计算。</w:t>
      </w:r>
    </w:p>
    <w:p w14:paraId="110DCE93" w14:textId="77777777" w:rsidR="002F5828" w:rsidRDefault="00D84A8A">
      <w:pPr>
        <w:adjustRightInd w:val="0"/>
        <w:spacing w:line="360" w:lineRule="auto"/>
        <w:ind w:firstLineChars="200" w:firstLine="480"/>
        <w:rPr>
          <w:rFonts w:eastAsia="PMingLiU" w:cs="Times New Roman"/>
          <w:sz w:val="24"/>
          <w:szCs w:val="24"/>
          <w:lang w:val="zh-TW" w:eastAsia="zh-TW" w:bidi="zh-TW"/>
        </w:rPr>
      </w:pPr>
      <w:r>
        <w:rPr>
          <w:rFonts w:eastAsia="宋体" w:cs="Times New Roman"/>
          <w:sz w:val="24"/>
          <w:szCs w:val="24"/>
          <w:lang w:val="zh-TW" w:eastAsia="zh-TW" w:bidi="zh-TW"/>
        </w:rPr>
        <w:t>4</w:t>
      </w:r>
      <w:r>
        <w:rPr>
          <w:rFonts w:eastAsia="PMingLiU" w:cs="Times New Roman"/>
          <w:sz w:val="24"/>
          <w:szCs w:val="24"/>
          <w:lang w:val="zh-TW" w:eastAsia="zh-TW" w:bidi="zh-TW"/>
        </w:rPr>
        <w:t xml:space="preserve">  </w:t>
      </w:r>
      <w:r>
        <w:rPr>
          <w:rFonts w:eastAsia="宋体" w:cs="Times New Roman"/>
          <w:sz w:val="24"/>
          <w:szCs w:val="24"/>
          <w:lang w:val="zh-TW" w:eastAsia="zh-TW" w:bidi="zh-TW"/>
        </w:rPr>
        <w:t>能够按设定的时间和数据质量要求向上一级能耗数据中心上传数据。</w:t>
      </w:r>
    </w:p>
    <w:p w14:paraId="59BA8902" w14:textId="77777777" w:rsidR="002F5828" w:rsidRDefault="00D84A8A">
      <w:pPr>
        <w:widowControl/>
        <w:spacing w:line="360" w:lineRule="auto"/>
        <w:jc w:val="center"/>
        <w:outlineLvl w:val="2"/>
        <w:rPr>
          <w:rFonts w:eastAsia="黑体" w:cs="Times New Roman"/>
          <w:sz w:val="24"/>
          <w:szCs w:val="24"/>
        </w:rPr>
      </w:pPr>
      <w:bookmarkStart w:id="30" w:name="_Toc154923029"/>
      <w:r>
        <w:rPr>
          <w:rFonts w:eastAsia="黑体" w:cs="Times New Roman"/>
          <w:sz w:val="24"/>
          <w:szCs w:val="24"/>
        </w:rPr>
        <w:t xml:space="preserve">7.3 </w:t>
      </w:r>
      <w:r>
        <w:rPr>
          <w:rFonts w:eastAsia="黑体" w:cs="Times New Roman" w:hint="eastAsia"/>
          <w:sz w:val="24"/>
          <w:szCs w:val="24"/>
        </w:rPr>
        <w:t>系统验收</w:t>
      </w:r>
      <w:bookmarkEnd w:id="30"/>
    </w:p>
    <w:p w14:paraId="642706FD" w14:textId="77777777" w:rsidR="002F5828" w:rsidRDefault="00D84A8A">
      <w:pPr>
        <w:adjustRightInd w:val="0"/>
        <w:spacing w:line="360" w:lineRule="auto"/>
        <w:rPr>
          <w:rFonts w:eastAsia="宋体" w:cs="Times New Roman"/>
          <w:sz w:val="24"/>
          <w:szCs w:val="24"/>
          <w:lang w:val="zh-TW" w:eastAsia="zh-TW" w:bidi="zh-TW"/>
        </w:rPr>
      </w:pPr>
      <w:r>
        <w:rPr>
          <w:rFonts w:eastAsia="宋体" w:cs="Times New Roman" w:hint="eastAsia"/>
          <w:b/>
          <w:sz w:val="24"/>
          <w:szCs w:val="24"/>
          <w:lang w:val="zh-TW" w:bidi="zh-TW"/>
        </w:rPr>
        <w:t>7.3.1</w:t>
      </w:r>
      <w:r>
        <w:rPr>
          <w:rFonts w:eastAsia="PMingLiU" w:cs="Times New Roman"/>
          <w:sz w:val="24"/>
          <w:szCs w:val="24"/>
          <w:lang w:val="zh-TW" w:eastAsia="zh-TW" w:bidi="zh-TW"/>
        </w:rPr>
        <w:t xml:space="preserve">  </w:t>
      </w:r>
      <w:r>
        <w:rPr>
          <w:rFonts w:eastAsia="宋体" w:cs="Times New Roman" w:hint="eastAsia"/>
          <w:sz w:val="24"/>
          <w:szCs w:val="24"/>
          <w:lang w:val="zh-TW" w:eastAsia="zh-TW" w:bidi="zh-TW"/>
        </w:rPr>
        <w:t>能耗监测系统验收应根据其工程特点进行系统分项验收和竣工验收。</w:t>
      </w:r>
    </w:p>
    <w:p w14:paraId="4843FC04" w14:textId="77777777" w:rsidR="002F5828" w:rsidRDefault="00D84A8A">
      <w:pPr>
        <w:adjustRightInd w:val="0"/>
        <w:spacing w:line="360" w:lineRule="auto"/>
        <w:rPr>
          <w:rFonts w:eastAsia="PMingLiU" w:cs="Times New Roman"/>
          <w:sz w:val="24"/>
          <w:szCs w:val="24"/>
          <w:lang w:val="zh-TW" w:eastAsia="zh-TW" w:bidi="zh-TW"/>
        </w:rPr>
      </w:pPr>
      <w:r>
        <w:rPr>
          <w:rFonts w:eastAsia="宋体" w:cs="Times New Roman" w:hint="eastAsia"/>
          <w:b/>
          <w:sz w:val="24"/>
          <w:szCs w:val="24"/>
          <w:lang w:val="zh-TW" w:bidi="zh-TW"/>
        </w:rPr>
        <w:t>7.3.2</w:t>
      </w:r>
      <w:r>
        <w:rPr>
          <w:rFonts w:eastAsia="PMingLiU" w:cs="Times New Roman"/>
          <w:sz w:val="24"/>
          <w:szCs w:val="24"/>
          <w:lang w:val="zh-TW" w:eastAsia="zh-TW" w:bidi="zh-TW"/>
        </w:rPr>
        <w:t xml:space="preserve">  </w:t>
      </w:r>
      <w:r>
        <w:rPr>
          <w:rFonts w:eastAsia="宋体" w:cs="Times New Roman" w:hint="eastAsia"/>
          <w:sz w:val="24"/>
          <w:szCs w:val="24"/>
          <w:lang w:val="zh-TW" w:eastAsia="zh-TW" w:bidi="zh-TW"/>
        </w:rPr>
        <w:t>验收不合格项应发出整改通知。施工单位应按照通知规定的期限予以整改，整改后应组织复验，直至合格。</w:t>
      </w:r>
    </w:p>
    <w:p w14:paraId="7327F2B4" w14:textId="77777777" w:rsidR="002F5828" w:rsidRDefault="00D84A8A">
      <w:pPr>
        <w:adjustRightInd w:val="0"/>
        <w:spacing w:line="360" w:lineRule="auto"/>
        <w:rPr>
          <w:rFonts w:eastAsia="宋体" w:cs="Times New Roman"/>
          <w:sz w:val="24"/>
          <w:szCs w:val="24"/>
          <w:lang w:val="zh-TW" w:eastAsia="zh-TW" w:bidi="zh-TW"/>
        </w:rPr>
      </w:pPr>
      <w:r>
        <w:rPr>
          <w:rFonts w:eastAsia="宋体" w:cs="Times New Roman" w:hint="eastAsia"/>
          <w:b/>
          <w:sz w:val="24"/>
          <w:szCs w:val="24"/>
          <w:lang w:val="zh-TW" w:bidi="zh-TW"/>
        </w:rPr>
        <w:t>7.3.3</w:t>
      </w:r>
      <w:r>
        <w:rPr>
          <w:rFonts w:eastAsia="PMingLiU" w:cs="Times New Roman"/>
          <w:sz w:val="24"/>
          <w:szCs w:val="24"/>
          <w:lang w:val="zh-TW" w:eastAsia="zh-TW" w:bidi="zh-TW"/>
        </w:rPr>
        <w:t xml:space="preserve">  </w:t>
      </w:r>
      <w:r>
        <w:rPr>
          <w:rFonts w:eastAsia="宋体" w:cs="Times New Roman" w:hint="eastAsia"/>
          <w:sz w:val="24"/>
          <w:szCs w:val="24"/>
          <w:lang w:val="zh-TW" w:eastAsia="zh-TW" w:bidi="zh-TW"/>
        </w:rPr>
        <w:t>分项工程验收应符合下列规定：</w:t>
      </w:r>
      <w:r>
        <w:rPr>
          <w:rFonts w:eastAsia="宋体" w:cs="Times New Roman" w:hint="eastAsia"/>
          <w:sz w:val="24"/>
          <w:szCs w:val="24"/>
          <w:lang w:val="zh-TW" w:eastAsia="zh-TW" w:bidi="zh-TW"/>
        </w:rPr>
        <w:t xml:space="preserve"> </w:t>
      </w:r>
    </w:p>
    <w:p w14:paraId="5E96C7A5"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hint="eastAsia"/>
          <w:sz w:val="24"/>
          <w:szCs w:val="24"/>
          <w:lang w:val="zh-TW" w:eastAsia="zh-TW" w:bidi="zh-TW"/>
        </w:rPr>
        <w:t>1</w:t>
      </w:r>
      <w:r>
        <w:rPr>
          <w:rFonts w:eastAsia="宋体" w:cs="Times New Roman" w:hint="eastAsia"/>
          <w:sz w:val="24"/>
          <w:szCs w:val="24"/>
          <w:lang w:val="zh-TW" w:eastAsia="zh-TW" w:bidi="zh-TW"/>
        </w:rPr>
        <w:tab/>
      </w:r>
      <w:r>
        <w:rPr>
          <w:rFonts w:eastAsia="宋体" w:cs="Times New Roman" w:hint="eastAsia"/>
          <w:sz w:val="24"/>
          <w:szCs w:val="24"/>
          <w:lang w:val="zh-TW" w:eastAsia="zh-TW" w:bidi="zh-TW"/>
        </w:rPr>
        <w:t>分项工程验收应根据工程特点分期进行。</w:t>
      </w:r>
    </w:p>
    <w:p w14:paraId="5975E047" w14:textId="6147E382"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hint="eastAsia"/>
          <w:sz w:val="24"/>
          <w:szCs w:val="24"/>
          <w:lang w:val="zh-TW" w:eastAsia="zh-TW" w:bidi="zh-TW"/>
        </w:rPr>
        <w:t>2</w:t>
      </w:r>
      <w:r>
        <w:rPr>
          <w:rFonts w:eastAsia="宋体" w:cs="Times New Roman" w:hint="eastAsia"/>
          <w:sz w:val="24"/>
          <w:szCs w:val="24"/>
          <w:lang w:val="zh-TW" w:eastAsia="zh-TW" w:bidi="zh-TW"/>
        </w:rPr>
        <w:tab/>
      </w:r>
      <w:r>
        <w:rPr>
          <w:rFonts w:eastAsia="宋体" w:cs="Times New Roman" w:hint="eastAsia"/>
          <w:sz w:val="24"/>
          <w:szCs w:val="24"/>
          <w:lang w:val="zh-TW" w:eastAsia="zh-TW" w:bidi="zh-TW"/>
        </w:rPr>
        <w:t>对影响工程安全和系统性能的工序，</w:t>
      </w:r>
      <w:r>
        <w:rPr>
          <w:rFonts w:eastAsia="宋体" w:cs="Times New Roman" w:hint="eastAsia"/>
          <w:sz w:val="24"/>
          <w:szCs w:val="24"/>
          <w:lang w:bidi="zh-TW"/>
        </w:rPr>
        <w:t>应</w:t>
      </w:r>
      <w:r>
        <w:rPr>
          <w:rFonts w:eastAsia="宋体" w:cs="Times New Roman" w:hint="eastAsia"/>
          <w:sz w:val="24"/>
          <w:szCs w:val="24"/>
          <w:lang w:val="zh-TW" w:eastAsia="zh-TW" w:bidi="zh-TW"/>
        </w:rPr>
        <w:t>在本工序验收合格后才能进入下一道工序的施工。</w:t>
      </w:r>
    </w:p>
    <w:p w14:paraId="1A29EDBF"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hint="eastAsia"/>
          <w:sz w:val="24"/>
          <w:szCs w:val="24"/>
          <w:lang w:val="zh-TW" w:eastAsia="zh-TW" w:bidi="zh-TW"/>
        </w:rPr>
        <w:t>3</w:t>
      </w:r>
      <w:r>
        <w:rPr>
          <w:rFonts w:eastAsia="宋体" w:cs="Times New Roman" w:hint="eastAsia"/>
          <w:sz w:val="24"/>
          <w:szCs w:val="24"/>
          <w:lang w:val="zh-TW" w:eastAsia="zh-TW" w:bidi="zh-TW"/>
        </w:rPr>
        <w:tab/>
      </w:r>
      <w:r>
        <w:rPr>
          <w:rFonts w:eastAsia="宋体" w:cs="Times New Roman" w:hint="eastAsia"/>
          <w:sz w:val="24"/>
          <w:szCs w:val="24"/>
          <w:lang w:val="zh-TW" w:eastAsia="zh-TW" w:bidi="zh-TW"/>
        </w:rPr>
        <w:t>计量装置和系统设备安装完成后，应进行安装质量验收。</w:t>
      </w:r>
    </w:p>
    <w:p w14:paraId="559265B8"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hint="eastAsia"/>
          <w:sz w:val="24"/>
          <w:szCs w:val="24"/>
          <w:lang w:val="zh-TW" w:eastAsia="zh-TW" w:bidi="zh-TW"/>
        </w:rPr>
        <w:t>4</w:t>
      </w:r>
      <w:r>
        <w:rPr>
          <w:rFonts w:eastAsia="宋体" w:cs="Times New Roman" w:hint="eastAsia"/>
          <w:sz w:val="24"/>
          <w:szCs w:val="24"/>
          <w:lang w:val="zh-TW" w:eastAsia="zh-TW" w:bidi="zh-TW"/>
        </w:rPr>
        <w:tab/>
      </w:r>
      <w:r>
        <w:rPr>
          <w:rFonts w:eastAsia="宋体" w:cs="Times New Roman" w:hint="eastAsia"/>
          <w:sz w:val="24"/>
          <w:szCs w:val="24"/>
          <w:lang w:val="zh-TW" w:eastAsia="zh-TW" w:bidi="zh-TW"/>
        </w:rPr>
        <w:t>在隐蔽工程隐蔽前，应进行施工质量验收。</w:t>
      </w:r>
    </w:p>
    <w:p w14:paraId="6C55198F" w14:textId="77777777" w:rsidR="002F5828" w:rsidRDefault="00D84A8A">
      <w:pPr>
        <w:adjustRightInd w:val="0"/>
        <w:spacing w:line="360" w:lineRule="auto"/>
        <w:rPr>
          <w:rFonts w:eastAsia="宋体" w:cs="Times New Roman"/>
          <w:sz w:val="24"/>
          <w:szCs w:val="24"/>
          <w:lang w:val="zh-TW" w:eastAsia="zh-TW" w:bidi="zh-TW"/>
        </w:rPr>
      </w:pPr>
      <w:r>
        <w:rPr>
          <w:rFonts w:eastAsia="宋体" w:cs="Times New Roman" w:hint="eastAsia"/>
          <w:b/>
          <w:sz w:val="24"/>
          <w:szCs w:val="24"/>
          <w:lang w:val="zh-TW" w:bidi="zh-TW"/>
        </w:rPr>
        <w:t>7.3.4</w:t>
      </w:r>
      <w:r>
        <w:rPr>
          <w:rFonts w:eastAsia="PMingLiU" w:cs="Times New Roman"/>
          <w:sz w:val="24"/>
          <w:szCs w:val="24"/>
          <w:lang w:val="zh-TW" w:eastAsia="zh-TW" w:bidi="zh-TW"/>
        </w:rPr>
        <w:t xml:space="preserve">  </w:t>
      </w:r>
      <w:r>
        <w:rPr>
          <w:rFonts w:eastAsia="宋体" w:cs="Times New Roman" w:hint="eastAsia"/>
          <w:sz w:val="24"/>
          <w:szCs w:val="24"/>
          <w:lang w:val="zh-TW" w:eastAsia="zh-TW" w:bidi="zh-TW"/>
        </w:rPr>
        <w:t>竣工验收应符合下列规定：</w:t>
      </w:r>
    </w:p>
    <w:p w14:paraId="17C27B5D"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hint="eastAsia"/>
          <w:sz w:val="24"/>
          <w:szCs w:val="24"/>
          <w:lang w:val="zh-TW" w:eastAsia="zh-TW" w:bidi="zh-TW"/>
        </w:rPr>
        <w:t>1</w:t>
      </w:r>
      <w:r>
        <w:rPr>
          <w:rFonts w:eastAsia="宋体" w:cs="Times New Roman" w:hint="eastAsia"/>
          <w:sz w:val="24"/>
          <w:szCs w:val="24"/>
          <w:lang w:val="zh-TW" w:eastAsia="zh-TW" w:bidi="zh-TW"/>
        </w:rPr>
        <w:tab/>
      </w:r>
      <w:r>
        <w:rPr>
          <w:rFonts w:eastAsia="宋体" w:cs="Times New Roman" w:hint="eastAsia"/>
          <w:sz w:val="24"/>
          <w:szCs w:val="24"/>
          <w:lang w:val="zh-TW" w:eastAsia="zh-TW" w:bidi="zh-TW"/>
        </w:rPr>
        <w:t>工程移交用户前，应进行竣工验收。竣工验收应在分项工程验收和第三方检测合格后进行。</w:t>
      </w:r>
    </w:p>
    <w:p w14:paraId="1B034E5E" w14:textId="77777777" w:rsidR="002F5828" w:rsidRDefault="00D84A8A">
      <w:pPr>
        <w:adjustRightInd w:val="0"/>
        <w:spacing w:line="360" w:lineRule="auto"/>
        <w:ind w:firstLineChars="200" w:firstLine="480"/>
        <w:rPr>
          <w:rFonts w:eastAsia="宋体" w:cs="Times New Roman"/>
          <w:sz w:val="24"/>
          <w:szCs w:val="24"/>
          <w:lang w:val="zh-TW" w:eastAsia="zh-TW" w:bidi="zh-TW"/>
        </w:rPr>
      </w:pPr>
      <w:r>
        <w:rPr>
          <w:rFonts w:eastAsia="宋体" w:cs="Times New Roman" w:hint="eastAsia"/>
          <w:sz w:val="24"/>
          <w:szCs w:val="24"/>
          <w:lang w:val="zh-TW" w:eastAsia="zh-TW" w:bidi="zh-TW"/>
        </w:rPr>
        <w:t>2</w:t>
      </w:r>
      <w:r>
        <w:rPr>
          <w:rFonts w:eastAsia="宋体" w:cs="Times New Roman" w:hint="eastAsia"/>
          <w:sz w:val="24"/>
          <w:szCs w:val="24"/>
          <w:lang w:val="zh-TW" w:eastAsia="zh-TW" w:bidi="zh-TW"/>
        </w:rPr>
        <w:tab/>
      </w:r>
      <w:r>
        <w:rPr>
          <w:rFonts w:eastAsia="宋体" w:cs="Times New Roman" w:hint="eastAsia"/>
          <w:sz w:val="24"/>
          <w:szCs w:val="24"/>
          <w:lang w:val="zh-TW" w:eastAsia="zh-TW" w:bidi="zh-TW"/>
        </w:rPr>
        <w:t>竣工验收应提交</w:t>
      </w:r>
      <w:r>
        <w:rPr>
          <w:rFonts w:eastAsia="宋体" w:cs="Times New Roman" w:hint="eastAsia"/>
          <w:sz w:val="24"/>
          <w:szCs w:val="24"/>
          <w:lang w:val="zh-TW" w:bidi="zh-TW"/>
        </w:rPr>
        <w:t>以下</w:t>
      </w:r>
      <w:r>
        <w:rPr>
          <w:rFonts w:eastAsia="宋体" w:cs="Times New Roman" w:hint="eastAsia"/>
          <w:sz w:val="24"/>
          <w:szCs w:val="24"/>
          <w:lang w:val="zh-TW" w:eastAsia="zh-TW" w:bidi="zh-TW"/>
        </w:rPr>
        <w:t>资料</w:t>
      </w:r>
      <w:r>
        <w:rPr>
          <w:rFonts w:eastAsia="宋体" w:cs="Times New Roman" w:hint="eastAsia"/>
          <w:sz w:val="24"/>
          <w:szCs w:val="24"/>
          <w:lang w:val="zh-TW" w:bidi="zh-TW"/>
        </w:rPr>
        <w:t>：设计及</w:t>
      </w:r>
      <w:r>
        <w:rPr>
          <w:rFonts w:eastAsia="宋体" w:cs="Times New Roman" w:hint="eastAsia"/>
          <w:sz w:val="24"/>
          <w:szCs w:val="24"/>
          <w:lang w:val="zh-TW" w:eastAsia="zh-TW" w:bidi="zh-TW"/>
        </w:rPr>
        <w:t>设计变更文件，竣工图纸文件及相关资料；系统主要材料、设备、仪表的出厂合格证明或检验资料；工程施工资料、隐蔽工程验收记录；系统操作和设备维护说明书；系统调试和试运行记录；系统第三方检测报告。</w:t>
      </w:r>
    </w:p>
    <w:p w14:paraId="68E22CBC" w14:textId="77777777" w:rsidR="002F5828" w:rsidRDefault="00D84A8A">
      <w:pPr>
        <w:adjustRightInd w:val="0"/>
        <w:spacing w:line="360" w:lineRule="auto"/>
        <w:ind w:firstLineChars="200" w:firstLine="480"/>
        <w:rPr>
          <w:rFonts w:eastAsia="宋体" w:cs="Times New Roman"/>
          <w:sz w:val="24"/>
          <w:szCs w:val="24"/>
          <w:lang w:val="zh-TW" w:bidi="zh-TW"/>
        </w:rPr>
      </w:pPr>
      <w:r>
        <w:rPr>
          <w:rFonts w:eastAsia="宋体" w:cs="Times New Roman" w:hint="eastAsia"/>
          <w:sz w:val="24"/>
          <w:szCs w:val="24"/>
          <w:lang w:val="zh-TW" w:bidi="zh-TW"/>
        </w:rPr>
        <w:t>3</w:t>
      </w:r>
      <w:r>
        <w:rPr>
          <w:rFonts w:eastAsia="宋体" w:cs="Times New Roman" w:hint="eastAsia"/>
          <w:sz w:val="24"/>
          <w:szCs w:val="24"/>
          <w:lang w:val="zh-TW" w:eastAsia="zh-TW" w:bidi="zh-TW"/>
        </w:rPr>
        <w:tab/>
      </w:r>
      <w:r>
        <w:rPr>
          <w:rFonts w:eastAsia="宋体" w:cs="Times New Roman" w:hint="eastAsia"/>
          <w:sz w:val="24"/>
          <w:szCs w:val="24"/>
          <w:lang w:val="zh-TW" w:eastAsia="zh-TW" w:bidi="zh-TW"/>
        </w:rPr>
        <w:t>工程移交</w:t>
      </w:r>
      <w:r>
        <w:rPr>
          <w:rFonts w:eastAsia="宋体" w:cs="Times New Roman" w:hint="eastAsia"/>
          <w:sz w:val="24"/>
          <w:szCs w:val="24"/>
          <w:lang w:val="zh-TW" w:bidi="zh-TW"/>
        </w:rPr>
        <w:t>前</w:t>
      </w:r>
      <w:r>
        <w:rPr>
          <w:rFonts w:eastAsia="宋体" w:cs="Times New Roman" w:hint="eastAsia"/>
          <w:sz w:val="24"/>
          <w:szCs w:val="24"/>
          <w:lang w:val="zh-TW" w:eastAsia="zh-TW" w:bidi="zh-TW"/>
        </w:rPr>
        <w:t>应完成对运行人员技术培训</w:t>
      </w:r>
      <w:r>
        <w:rPr>
          <w:rFonts w:eastAsia="宋体" w:cs="Times New Roman" w:hint="eastAsia"/>
          <w:sz w:val="24"/>
          <w:szCs w:val="24"/>
          <w:lang w:val="zh-TW" w:bidi="zh-TW"/>
        </w:rPr>
        <w:t>，且</w:t>
      </w:r>
      <w:r>
        <w:rPr>
          <w:rFonts w:eastAsia="宋体" w:cs="Times New Roman" w:hint="eastAsia"/>
          <w:sz w:val="24"/>
          <w:szCs w:val="24"/>
          <w:lang w:val="zh-TW" w:eastAsia="zh-TW" w:bidi="zh-TW"/>
        </w:rPr>
        <w:t>建设单位或使用单位落实专人操作、维护，建立系统操作、管理、保养制度</w:t>
      </w:r>
      <w:r>
        <w:rPr>
          <w:rFonts w:eastAsia="宋体" w:cs="Times New Roman" w:hint="eastAsia"/>
          <w:sz w:val="24"/>
          <w:szCs w:val="24"/>
          <w:lang w:val="zh-TW" w:bidi="zh-TW"/>
        </w:rPr>
        <w:t>。</w:t>
      </w:r>
    </w:p>
    <w:p w14:paraId="47DB182A" w14:textId="77777777" w:rsidR="002F5828" w:rsidRDefault="00D84A8A">
      <w:pPr>
        <w:adjustRightInd w:val="0"/>
        <w:spacing w:line="360" w:lineRule="auto"/>
        <w:rPr>
          <w:rFonts w:eastAsia="宋体" w:cs="Times New Roman"/>
          <w:sz w:val="24"/>
          <w:szCs w:val="24"/>
          <w:lang w:val="zh-TW" w:bidi="zh-TW"/>
        </w:rPr>
      </w:pPr>
      <w:r>
        <w:rPr>
          <w:rFonts w:eastAsia="宋体" w:cs="Times New Roman" w:hint="eastAsia"/>
          <w:b/>
          <w:sz w:val="24"/>
          <w:szCs w:val="24"/>
          <w:lang w:val="zh-TW" w:bidi="zh-TW"/>
        </w:rPr>
        <w:t>7.3.5</w:t>
      </w:r>
      <w:r>
        <w:rPr>
          <w:rFonts w:eastAsia="PMingLiU" w:cs="Times New Roman"/>
          <w:sz w:val="24"/>
          <w:szCs w:val="24"/>
          <w:lang w:val="zh-TW" w:eastAsia="zh-TW" w:bidi="zh-TW"/>
        </w:rPr>
        <w:t xml:space="preserve">  </w:t>
      </w:r>
      <w:r>
        <w:rPr>
          <w:rFonts w:eastAsia="宋体" w:cs="Times New Roman" w:hint="eastAsia"/>
          <w:sz w:val="24"/>
          <w:szCs w:val="24"/>
          <w:lang w:val="zh-TW" w:bidi="zh-TW"/>
        </w:rPr>
        <w:t>能耗监测系统总验收应检验系统总体目标是否完全达成，着重验收系统功能设置的正确性、完整性，</w:t>
      </w:r>
      <w:r>
        <w:rPr>
          <w:rFonts w:eastAsia="宋体" w:cs="Times New Roman" w:hint="eastAsia"/>
          <w:sz w:val="24"/>
          <w:szCs w:val="24"/>
          <w:lang w:val="zh-TW" w:bidi="zh-TW"/>
        </w:rPr>
        <w:t xml:space="preserve"> </w:t>
      </w:r>
      <w:r>
        <w:rPr>
          <w:rFonts w:eastAsia="宋体" w:cs="Times New Roman" w:hint="eastAsia"/>
          <w:sz w:val="24"/>
          <w:szCs w:val="24"/>
          <w:lang w:val="zh-TW" w:bidi="zh-TW"/>
        </w:rPr>
        <w:t>能耗监测管理办法和保障措施，系统数据上报的及时性、完整性和稳定性。</w:t>
      </w:r>
    </w:p>
    <w:p w14:paraId="3B3AE45E" w14:textId="77777777" w:rsidR="002F5828" w:rsidRDefault="00D84A8A">
      <w:pPr>
        <w:widowControl/>
        <w:spacing w:line="360" w:lineRule="auto"/>
        <w:rPr>
          <w:rFonts w:eastAsia="宋体" w:cs="Times New Roman"/>
          <w:kern w:val="2"/>
          <w:sz w:val="24"/>
          <w:szCs w:val="24"/>
        </w:rPr>
      </w:pPr>
      <w:r>
        <w:rPr>
          <w:rFonts w:eastAsia="楷体" w:hint="eastAsia"/>
          <w:kern w:val="2"/>
          <w:sz w:val="24"/>
          <w:szCs w:val="24"/>
        </w:rPr>
        <w:t>【</w:t>
      </w:r>
      <w:r>
        <w:rPr>
          <w:rFonts w:eastAsia="楷体" w:hint="eastAsia"/>
          <w:b/>
          <w:bCs/>
          <w:kern w:val="2"/>
          <w:sz w:val="24"/>
          <w:szCs w:val="24"/>
        </w:rPr>
        <w:t>条文说明</w:t>
      </w:r>
      <w:r>
        <w:rPr>
          <w:rFonts w:eastAsia="楷体" w:hint="eastAsia"/>
          <w:kern w:val="2"/>
          <w:sz w:val="24"/>
          <w:szCs w:val="24"/>
        </w:rPr>
        <w:t>】</w:t>
      </w:r>
    </w:p>
    <w:p w14:paraId="5D57AD35" w14:textId="77777777" w:rsidR="002F5828" w:rsidRDefault="00D84A8A">
      <w:pPr>
        <w:widowControl/>
        <w:spacing w:line="360" w:lineRule="auto"/>
        <w:ind w:firstLineChars="200" w:firstLine="480"/>
        <w:rPr>
          <w:rFonts w:eastAsia="宋体" w:cs="Times New Roman"/>
          <w:sz w:val="24"/>
          <w:szCs w:val="24"/>
          <w:lang w:val="zh-TW" w:eastAsia="zh-TW" w:bidi="zh-TW"/>
        </w:rPr>
      </w:pPr>
      <w:r>
        <w:rPr>
          <w:rFonts w:eastAsia="楷体" w:hint="eastAsia"/>
          <w:kern w:val="2"/>
          <w:sz w:val="24"/>
          <w:szCs w:val="24"/>
        </w:rPr>
        <w:lastRenderedPageBreak/>
        <w:t>本条文对系统验收内容进行规定，系统功能设置的正确性、完整性验收应包括系统中设备运行和管线安装质量的检验。管线检验包括外表的包装是否破损与接口处防护措施。系统验收应由专人负责，同时对过程进行记录。</w:t>
      </w:r>
      <w:r>
        <w:rPr>
          <w:rFonts w:eastAsia="宋体" w:cs="Times New Roman"/>
          <w:sz w:val="24"/>
          <w:szCs w:val="24"/>
          <w:lang w:val="zh-TW" w:eastAsia="zh-TW" w:bidi="zh-TW"/>
        </w:rPr>
        <w:br w:type="page"/>
      </w:r>
    </w:p>
    <w:p w14:paraId="079CB9E7" w14:textId="3C9C7CF1" w:rsidR="002F5828" w:rsidRDefault="00450B7B">
      <w:pPr>
        <w:keepNext/>
        <w:keepLines/>
        <w:widowControl/>
        <w:spacing w:beforeLines="100" w:before="312" w:afterLines="100" w:after="312" w:line="360" w:lineRule="auto"/>
        <w:jc w:val="center"/>
        <w:outlineLvl w:val="1"/>
        <w:rPr>
          <w:rFonts w:eastAsia="黑体" w:cs="Times New Roman"/>
          <w:bCs/>
          <w:sz w:val="36"/>
          <w:szCs w:val="36"/>
        </w:rPr>
      </w:pPr>
      <w:bookmarkStart w:id="31" w:name="_Toc154923030"/>
      <w:r>
        <w:rPr>
          <w:rFonts w:eastAsia="黑体" w:cs="Times New Roman"/>
          <w:bCs/>
          <w:sz w:val="36"/>
          <w:szCs w:val="36"/>
        </w:rPr>
        <w:lastRenderedPageBreak/>
        <w:t>7</w:t>
      </w:r>
      <w:r w:rsidR="00D84A8A">
        <w:rPr>
          <w:rFonts w:eastAsia="黑体" w:cs="Times New Roman" w:hint="eastAsia"/>
          <w:bCs/>
          <w:sz w:val="36"/>
          <w:szCs w:val="36"/>
        </w:rPr>
        <w:t xml:space="preserve"> </w:t>
      </w:r>
      <w:r w:rsidR="00D84A8A">
        <w:rPr>
          <w:rFonts w:eastAsia="黑体" w:cs="Times New Roman" w:hint="eastAsia"/>
          <w:bCs/>
          <w:sz w:val="36"/>
          <w:szCs w:val="36"/>
        </w:rPr>
        <w:t>系统运行与维护</w:t>
      </w:r>
      <w:bookmarkEnd w:id="31"/>
    </w:p>
    <w:p w14:paraId="229478C2" w14:textId="77777777" w:rsidR="002F5828" w:rsidRDefault="00D84A8A">
      <w:pPr>
        <w:spacing w:line="360" w:lineRule="auto"/>
        <w:rPr>
          <w:rFonts w:eastAsia="宋体" w:cs="Times New Roman"/>
          <w:kern w:val="2"/>
          <w:sz w:val="24"/>
          <w:szCs w:val="24"/>
        </w:rPr>
      </w:pPr>
      <w:r>
        <w:rPr>
          <w:rFonts w:eastAsia="宋体" w:cs="Times New Roman"/>
          <w:b/>
          <w:bCs/>
          <w:kern w:val="2"/>
          <w:sz w:val="24"/>
          <w:szCs w:val="24"/>
        </w:rPr>
        <w:t>7.0.</w:t>
      </w:r>
      <w:r>
        <w:rPr>
          <w:rFonts w:eastAsia="宋体" w:cs="Times New Roman" w:hint="eastAsia"/>
          <w:b/>
          <w:bCs/>
          <w:kern w:val="2"/>
          <w:sz w:val="24"/>
          <w:szCs w:val="24"/>
        </w:rPr>
        <w:t>1</w:t>
      </w:r>
      <w:r>
        <w:rPr>
          <w:rFonts w:eastAsia="宋体" w:cs="Times New Roman"/>
          <w:b/>
          <w:bCs/>
          <w:kern w:val="2"/>
          <w:sz w:val="24"/>
          <w:szCs w:val="24"/>
        </w:rPr>
        <w:t xml:space="preserve">  </w:t>
      </w:r>
      <w:r>
        <w:rPr>
          <w:rFonts w:eastAsia="宋体" w:cs="Times New Roman"/>
          <w:kern w:val="2"/>
          <w:sz w:val="24"/>
          <w:szCs w:val="24"/>
        </w:rPr>
        <w:t>能耗计量装置和能耗采集设备应按照相关规定对能耗计量装置定期进行标定、对软件系统定期进行升级和维护。</w:t>
      </w:r>
    </w:p>
    <w:p w14:paraId="34E979E7" w14:textId="77777777" w:rsidR="002F5828" w:rsidRDefault="00D84A8A">
      <w:pPr>
        <w:spacing w:line="360" w:lineRule="auto"/>
        <w:rPr>
          <w:rFonts w:eastAsia="宋体" w:cs="Times New Roman"/>
          <w:kern w:val="2"/>
          <w:sz w:val="24"/>
          <w:szCs w:val="24"/>
        </w:rPr>
      </w:pPr>
      <w:r>
        <w:rPr>
          <w:rFonts w:eastAsia="宋体" w:cs="Times New Roman" w:hint="eastAsia"/>
          <w:b/>
          <w:kern w:val="2"/>
          <w:sz w:val="24"/>
          <w:szCs w:val="24"/>
        </w:rPr>
        <w:t>7.0.2</w:t>
      </w:r>
      <w:r>
        <w:rPr>
          <w:rFonts w:eastAsia="宋体" w:cs="Times New Roman"/>
          <w:kern w:val="2"/>
          <w:sz w:val="24"/>
          <w:szCs w:val="24"/>
        </w:rPr>
        <w:t xml:space="preserve">  </w:t>
      </w:r>
      <w:r>
        <w:rPr>
          <w:rFonts w:eastAsia="宋体" w:cs="Times New Roman" w:hint="eastAsia"/>
          <w:kern w:val="2"/>
          <w:sz w:val="24"/>
          <w:szCs w:val="24"/>
        </w:rPr>
        <w:t>能耗监测系统使用管理单位应通过系统运行的实践及上级数据中心的要求不断健全系统运行管理，包括通信运行管理、服务器运行管理、软件运行管理、防病毒软件运行管理、故障实时处理与上报等等。</w:t>
      </w:r>
    </w:p>
    <w:p w14:paraId="7BF65B12" w14:textId="77777777" w:rsidR="002F5828" w:rsidRDefault="00D84A8A">
      <w:pPr>
        <w:spacing w:line="360" w:lineRule="auto"/>
        <w:rPr>
          <w:rFonts w:eastAsia="宋体" w:cs="Times New Roman"/>
          <w:kern w:val="2"/>
          <w:sz w:val="24"/>
          <w:szCs w:val="24"/>
        </w:rPr>
      </w:pPr>
      <w:r>
        <w:rPr>
          <w:rFonts w:eastAsia="宋体" w:cs="Times New Roman" w:hint="eastAsia"/>
          <w:b/>
          <w:kern w:val="2"/>
          <w:sz w:val="24"/>
          <w:szCs w:val="24"/>
        </w:rPr>
        <w:t>7.0.3</w:t>
      </w:r>
      <w:r>
        <w:rPr>
          <w:rFonts w:eastAsia="宋体" w:cs="Times New Roman"/>
          <w:kern w:val="2"/>
          <w:sz w:val="24"/>
          <w:szCs w:val="24"/>
        </w:rPr>
        <w:t xml:space="preserve">  </w:t>
      </w:r>
      <w:r>
        <w:rPr>
          <w:rFonts w:eastAsia="宋体" w:cs="Times New Roman" w:hint="eastAsia"/>
          <w:kern w:val="2"/>
          <w:sz w:val="24"/>
          <w:szCs w:val="24"/>
        </w:rPr>
        <w:t>能耗监测系统故障应及时修复。因故障而造成系统停止或非正常运行的时间应不超过</w:t>
      </w:r>
      <w:r>
        <w:rPr>
          <w:rFonts w:eastAsia="宋体" w:cs="Times New Roman" w:hint="eastAsia"/>
          <w:kern w:val="2"/>
          <w:sz w:val="24"/>
          <w:szCs w:val="24"/>
        </w:rPr>
        <w:t xml:space="preserve"> 24 h</w:t>
      </w:r>
      <w:r>
        <w:rPr>
          <w:rFonts w:eastAsia="宋体" w:cs="Times New Roman" w:hint="eastAsia"/>
          <w:kern w:val="2"/>
          <w:sz w:val="24"/>
          <w:szCs w:val="24"/>
        </w:rPr>
        <w:t>，并确保能耗累计数据不丢失。</w:t>
      </w:r>
    </w:p>
    <w:p w14:paraId="3510BEAC" w14:textId="1575C411" w:rsidR="002F5828" w:rsidRDefault="00D84A8A">
      <w:pPr>
        <w:spacing w:line="360" w:lineRule="auto"/>
        <w:rPr>
          <w:rFonts w:eastAsia="宋体" w:cs="Times New Roman"/>
          <w:kern w:val="2"/>
          <w:sz w:val="24"/>
          <w:szCs w:val="24"/>
        </w:rPr>
      </w:pPr>
      <w:r>
        <w:rPr>
          <w:rFonts w:eastAsia="宋体" w:cs="Times New Roman"/>
          <w:b/>
          <w:bCs/>
          <w:kern w:val="2"/>
          <w:sz w:val="24"/>
          <w:szCs w:val="24"/>
        </w:rPr>
        <w:t>7.0.4</w:t>
      </w:r>
      <w:r>
        <w:rPr>
          <w:rFonts w:eastAsia="宋体" w:cs="Times New Roman"/>
          <w:kern w:val="2"/>
          <w:sz w:val="24"/>
          <w:szCs w:val="24"/>
        </w:rPr>
        <w:t xml:space="preserve">  </w:t>
      </w:r>
      <w:r>
        <w:rPr>
          <w:rFonts w:eastAsia="宋体" w:cs="Times New Roman"/>
          <w:kern w:val="2"/>
          <w:sz w:val="24"/>
          <w:szCs w:val="24"/>
        </w:rPr>
        <w:t>能耗监测系统的运行维护应包含</w:t>
      </w:r>
      <w:r>
        <w:rPr>
          <w:rFonts w:eastAsia="宋体" w:cs="Times New Roman" w:hint="eastAsia"/>
          <w:kern w:val="2"/>
          <w:sz w:val="24"/>
          <w:szCs w:val="24"/>
        </w:rPr>
        <w:t>以下内容：</w:t>
      </w:r>
    </w:p>
    <w:p w14:paraId="5E6F8D25"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1</w:t>
      </w:r>
      <w:r>
        <w:rPr>
          <w:rFonts w:eastAsia="宋体" w:cs="Times New Roman"/>
          <w:kern w:val="2"/>
          <w:sz w:val="24"/>
          <w:szCs w:val="24"/>
        </w:rPr>
        <w:tab/>
      </w:r>
      <w:r>
        <w:rPr>
          <w:rFonts w:eastAsia="宋体" w:cs="Times New Roman"/>
          <w:kern w:val="2"/>
          <w:sz w:val="24"/>
          <w:szCs w:val="24"/>
        </w:rPr>
        <w:t>日常管理应建立系统技术档案和信息台账，对系统运行性能进行监控、记录。</w:t>
      </w:r>
    </w:p>
    <w:p w14:paraId="7886BB46"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2</w:t>
      </w:r>
      <w:r>
        <w:rPr>
          <w:rFonts w:eastAsia="宋体" w:cs="Times New Roman"/>
          <w:kern w:val="2"/>
          <w:sz w:val="24"/>
          <w:szCs w:val="24"/>
        </w:rPr>
        <w:tab/>
      </w:r>
      <w:r>
        <w:rPr>
          <w:rFonts w:eastAsia="宋体" w:cs="Times New Roman"/>
          <w:kern w:val="2"/>
          <w:sz w:val="24"/>
          <w:szCs w:val="24"/>
        </w:rPr>
        <w:t>定期检查与维护对象应包含上位机等终端设备和交换机、路由器、网关等网络设备，对系统运行情况进行检查，并对异常情况进行处理。</w:t>
      </w:r>
    </w:p>
    <w:p w14:paraId="63CB6FC7" w14:textId="77777777" w:rsidR="002F5828" w:rsidRDefault="00D84A8A">
      <w:pPr>
        <w:spacing w:line="360" w:lineRule="auto"/>
        <w:rPr>
          <w:rFonts w:eastAsia="宋体" w:cs="Times New Roman"/>
          <w:kern w:val="2"/>
          <w:sz w:val="24"/>
          <w:szCs w:val="24"/>
        </w:rPr>
      </w:pPr>
      <w:r>
        <w:rPr>
          <w:rFonts w:eastAsia="宋体" w:cs="Times New Roman"/>
          <w:b/>
          <w:bCs/>
          <w:kern w:val="2"/>
          <w:sz w:val="24"/>
          <w:szCs w:val="24"/>
        </w:rPr>
        <w:t>7.0.</w:t>
      </w:r>
      <w:r>
        <w:rPr>
          <w:rFonts w:eastAsia="宋体" w:cs="Times New Roman" w:hint="eastAsia"/>
          <w:b/>
          <w:bCs/>
          <w:kern w:val="2"/>
          <w:sz w:val="24"/>
          <w:szCs w:val="24"/>
        </w:rPr>
        <w:t>5</w:t>
      </w:r>
      <w:r>
        <w:rPr>
          <w:rFonts w:eastAsia="宋体" w:cs="Times New Roman"/>
          <w:kern w:val="2"/>
          <w:sz w:val="24"/>
          <w:szCs w:val="24"/>
        </w:rPr>
        <w:t xml:space="preserve">  </w:t>
      </w:r>
      <w:r>
        <w:rPr>
          <w:rFonts w:eastAsia="宋体" w:cs="Times New Roman"/>
          <w:kern w:val="2"/>
          <w:sz w:val="24"/>
          <w:szCs w:val="24"/>
        </w:rPr>
        <w:t>日常管理应包含以下内容：</w:t>
      </w:r>
    </w:p>
    <w:p w14:paraId="0E8C0F2C"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1</w:t>
      </w:r>
      <w:r>
        <w:rPr>
          <w:rFonts w:eastAsia="宋体" w:cs="Times New Roman"/>
          <w:kern w:val="2"/>
          <w:sz w:val="24"/>
          <w:szCs w:val="24"/>
        </w:rPr>
        <w:tab/>
      </w:r>
      <w:r>
        <w:rPr>
          <w:rFonts w:eastAsia="宋体" w:cs="Times New Roman"/>
          <w:kern w:val="2"/>
          <w:sz w:val="24"/>
          <w:szCs w:val="24"/>
        </w:rPr>
        <w:t>应检查上位机、交换机、路由器等设备的网络连通情况是否正常</w:t>
      </w:r>
      <w:r>
        <w:rPr>
          <w:rFonts w:eastAsia="宋体" w:cs="Times New Roman" w:hint="eastAsia"/>
          <w:kern w:val="2"/>
          <w:sz w:val="24"/>
          <w:szCs w:val="24"/>
        </w:rPr>
        <w:t>。</w:t>
      </w:r>
    </w:p>
    <w:p w14:paraId="2E2EB159"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2</w:t>
      </w:r>
      <w:r>
        <w:rPr>
          <w:rFonts w:eastAsia="宋体" w:cs="Times New Roman"/>
          <w:kern w:val="2"/>
          <w:sz w:val="24"/>
          <w:szCs w:val="24"/>
        </w:rPr>
        <w:tab/>
      </w:r>
      <w:r>
        <w:rPr>
          <w:rFonts w:eastAsia="宋体" w:cs="Times New Roman"/>
          <w:kern w:val="2"/>
          <w:sz w:val="24"/>
          <w:szCs w:val="24"/>
        </w:rPr>
        <w:t>应检查交换机、路由器和网关的配置是否正确，若不正确应进行重新部署</w:t>
      </w:r>
      <w:r>
        <w:rPr>
          <w:rFonts w:eastAsia="宋体" w:cs="Times New Roman" w:hint="eastAsia"/>
          <w:kern w:val="2"/>
          <w:sz w:val="24"/>
          <w:szCs w:val="24"/>
        </w:rPr>
        <w:t>。</w:t>
      </w:r>
    </w:p>
    <w:p w14:paraId="50567D2C"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3</w:t>
      </w:r>
      <w:r>
        <w:rPr>
          <w:rFonts w:eastAsia="宋体" w:cs="Times New Roman"/>
          <w:kern w:val="2"/>
          <w:sz w:val="24"/>
          <w:szCs w:val="24"/>
        </w:rPr>
        <w:tab/>
      </w:r>
      <w:r>
        <w:rPr>
          <w:rFonts w:eastAsia="宋体" w:cs="Times New Roman"/>
          <w:kern w:val="2"/>
          <w:sz w:val="24"/>
          <w:szCs w:val="24"/>
        </w:rPr>
        <w:t>应检查上位机、交换机、路由器等设备的硬件、软件运行情况是否正常</w:t>
      </w:r>
      <w:r>
        <w:rPr>
          <w:rFonts w:eastAsia="宋体" w:cs="Times New Roman" w:hint="eastAsia"/>
          <w:kern w:val="2"/>
          <w:sz w:val="24"/>
          <w:szCs w:val="24"/>
        </w:rPr>
        <w:t>。</w:t>
      </w:r>
    </w:p>
    <w:p w14:paraId="210CD2A9" w14:textId="0A1CF9CF"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4</w:t>
      </w:r>
      <w:r>
        <w:rPr>
          <w:rFonts w:eastAsia="宋体" w:cs="Times New Roman"/>
          <w:kern w:val="2"/>
          <w:sz w:val="24"/>
          <w:szCs w:val="24"/>
        </w:rPr>
        <w:tab/>
      </w:r>
      <w:r>
        <w:rPr>
          <w:rFonts w:eastAsia="宋体" w:cs="Times New Roman"/>
          <w:kern w:val="2"/>
          <w:sz w:val="24"/>
          <w:szCs w:val="24"/>
        </w:rPr>
        <w:t>应检查设备告警状态，并应立即处理影响能耗监测系统正常工作的紧急或</w:t>
      </w:r>
      <w:r>
        <w:rPr>
          <w:rFonts w:eastAsia="宋体" w:cs="Times New Roman" w:hint="eastAsia"/>
          <w:kern w:val="2"/>
          <w:sz w:val="24"/>
          <w:szCs w:val="24"/>
        </w:rPr>
        <w:t>严重警告。</w:t>
      </w:r>
    </w:p>
    <w:p w14:paraId="03FA506D"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5</w:t>
      </w:r>
      <w:r>
        <w:rPr>
          <w:rFonts w:eastAsia="宋体" w:cs="Times New Roman"/>
          <w:kern w:val="2"/>
          <w:sz w:val="24"/>
          <w:szCs w:val="24"/>
        </w:rPr>
        <w:tab/>
      </w:r>
      <w:r>
        <w:rPr>
          <w:rFonts w:eastAsia="宋体" w:cs="Times New Roman"/>
          <w:kern w:val="2"/>
          <w:sz w:val="24"/>
          <w:szCs w:val="24"/>
        </w:rPr>
        <w:t>应检查上位机、交换机、路由器等设备的资源利用率是否合理、冗余。</w:t>
      </w:r>
    </w:p>
    <w:p w14:paraId="34EC0D76" w14:textId="77777777" w:rsidR="002F5828" w:rsidRDefault="00D84A8A">
      <w:pPr>
        <w:spacing w:line="360" w:lineRule="auto"/>
        <w:rPr>
          <w:rFonts w:eastAsia="宋体" w:cs="Times New Roman"/>
          <w:kern w:val="2"/>
          <w:sz w:val="24"/>
          <w:szCs w:val="24"/>
        </w:rPr>
      </w:pPr>
      <w:r>
        <w:rPr>
          <w:rFonts w:eastAsia="宋体" w:cs="Times New Roman"/>
          <w:b/>
          <w:bCs/>
          <w:kern w:val="2"/>
          <w:sz w:val="24"/>
          <w:szCs w:val="24"/>
        </w:rPr>
        <w:t>7.0.</w:t>
      </w:r>
      <w:r>
        <w:rPr>
          <w:rFonts w:eastAsia="宋体" w:cs="Times New Roman" w:hint="eastAsia"/>
          <w:b/>
          <w:bCs/>
          <w:kern w:val="2"/>
          <w:sz w:val="24"/>
          <w:szCs w:val="24"/>
        </w:rPr>
        <w:t>6</w:t>
      </w:r>
      <w:r>
        <w:rPr>
          <w:rFonts w:eastAsia="宋体" w:cs="Times New Roman"/>
          <w:kern w:val="2"/>
          <w:sz w:val="24"/>
          <w:szCs w:val="24"/>
        </w:rPr>
        <w:tab/>
      </w:r>
      <w:r>
        <w:rPr>
          <w:rFonts w:eastAsia="宋体" w:cs="Times New Roman"/>
          <w:kern w:val="2"/>
          <w:sz w:val="24"/>
          <w:szCs w:val="24"/>
        </w:rPr>
        <w:t>硬件设备的定期检查与维护应包括以下内容：</w:t>
      </w:r>
    </w:p>
    <w:p w14:paraId="5ECD339E"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1</w:t>
      </w:r>
      <w:r>
        <w:rPr>
          <w:rFonts w:eastAsia="宋体" w:cs="Times New Roman"/>
          <w:kern w:val="2"/>
          <w:sz w:val="24"/>
          <w:szCs w:val="24"/>
        </w:rPr>
        <w:tab/>
      </w:r>
      <w:r>
        <w:rPr>
          <w:rFonts w:eastAsia="宋体" w:cs="Times New Roman"/>
          <w:kern w:val="2"/>
          <w:sz w:val="24"/>
          <w:szCs w:val="24"/>
        </w:rPr>
        <w:t>硬件设备不应有明显的凹痕、划伤、裂缝、变形和污染等，不应起泡、龟裂、脱落和磨损</w:t>
      </w:r>
      <w:r>
        <w:rPr>
          <w:rFonts w:eastAsia="宋体" w:cs="Times New Roman" w:hint="eastAsia"/>
          <w:kern w:val="2"/>
          <w:sz w:val="24"/>
          <w:szCs w:val="24"/>
        </w:rPr>
        <w:t>。</w:t>
      </w:r>
    </w:p>
    <w:p w14:paraId="014226BE"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2</w:t>
      </w:r>
      <w:r>
        <w:rPr>
          <w:rFonts w:eastAsia="宋体" w:cs="Times New Roman"/>
          <w:kern w:val="2"/>
          <w:sz w:val="24"/>
          <w:szCs w:val="24"/>
        </w:rPr>
        <w:tab/>
      </w:r>
      <w:r>
        <w:rPr>
          <w:rFonts w:eastAsia="宋体" w:cs="Times New Roman"/>
          <w:kern w:val="2"/>
          <w:sz w:val="24"/>
          <w:szCs w:val="24"/>
        </w:rPr>
        <w:t>设备的金属零部件不应有锈蚀及其他机械损伤，设备的零部件应紧固无松动</w:t>
      </w:r>
      <w:r>
        <w:rPr>
          <w:rFonts w:eastAsia="宋体" w:cs="Times New Roman" w:hint="eastAsia"/>
          <w:kern w:val="2"/>
          <w:sz w:val="24"/>
          <w:szCs w:val="24"/>
        </w:rPr>
        <w:t>。</w:t>
      </w:r>
    </w:p>
    <w:p w14:paraId="61D5018A"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3</w:t>
      </w:r>
      <w:r>
        <w:rPr>
          <w:rFonts w:eastAsia="宋体" w:cs="Times New Roman"/>
          <w:kern w:val="2"/>
          <w:sz w:val="24"/>
          <w:szCs w:val="24"/>
        </w:rPr>
        <w:tab/>
      </w:r>
      <w:r>
        <w:rPr>
          <w:rFonts w:eastAsia="宋体" w:cs="Times New Roman"/>
          <w:kern w:val="2"/>
          <w:sz w:val="24"/>
          <w:szCs w:val="24"/>
        </w:rPr>
        <w:t>设备的可插拔部件应可靠连接，开关、按钮和其他控制部件应灵活可靠</w:t>
      </w:r>
      <w:r>
        <w:rPr>
          <w:rFonts w:eastAsia="宋体" w:cs="Times New Roman" w:hint="eastAsia"/>
          <w:kern w:val="2"/>
          <w:sz w:val="24"/>
          <w:szCs w:val="24"/>
        </w:rPr>
        <w:t>。</w:t>
      </w:r>
    </w:p>
    <w:p w14:paraId="43A90604" w14:textId="77777777" w:rsidR="002F5828" w:rsidRDefault="00D84A8A">
      <w:pPr>
        <w:spacing w:line="360" w:lineRule="auto"/>
        <w:rPr>
          <w:rFonts w:eastAsia="宋体" w:cs="Times New Roman"/>
          <w:kern w:val="2"/>
          <w:sz w:val="24"/>
          <w:szCs w:val="24"/>
        </w:rPr>
      </w:pPr>
      <w:r>
        <w:rPr>
          <w:rFonts w:eastAsia="宋体" w:cs="Times New Roman"/>
          <w:b/>
          <w:bCs/>
          <w:kern w:val="2"/>
          <w:sz w:val="24"/>
          <w:szCs w:val="24"/>
        </w:rPr>
        <w:t>7.0.</w:t>
      </w:r>
      <w:r>
        <w:rPr>
          <w:rFonts w:eastAsia="宋体" w:cs="Times New Roman" w:hint="eastAsia"/>
          <w:b/>
          <w:bCs/>
          <w:kern w:val="2"/>
          <w:sz w:val="24"/>
          <w:szCs w:val="24"/>
        </w:rPr>
        <w:t>7</w:t>
      </w:r>
      <w:r>
        <w:rPr>
          <w:rFonts w:eastAsia="宋体" w:cs="Times New Roman"/>
          <w:kern w:val="2"/>
          <w:sz w:val="24"/>
          <w:szCs w:val="24"/>
        </w:rPr>
        <w:tab/>
      </w:r>
      <w:r>
        <w:rPr>
          <w:rFonts w:eastAsia="宋体" w:cs="Times New Roman"/>
          <w:kern w:val="2"/>
          <w:sz w:val="24"/>
          <w:szCs w:val="24"/>
        </w:rPr>
        <w:t>软件系统的定期检查与维护应包括以下内容：</w:t>
      </w:r>
    </w:p>
    <w:p w14:paraId="4658A88F"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1</w:t>
      </w:r>
      <w:r>
        <w:rPr>
          <w:rFonts w:eastAsia="宋体" w:cs="Times New Roman"/>
          <w:kern w:val="2"/>
          <w:sz w:val="24"/>
          <w:szCs w:val="24"/>
        </w:rPr>
        <w:tab/>
      </w:r>
      <w:r>
        <w:rPr>
          <w:rFonts w:eastAsia="宋体" w:cs="Times New Roman"/>
          <w:kern w:val="2"/>
          <w:sz w:val="24"/>
          <w:szCs w:val="24"/>
        </w:rPr>
        <w:t>软件系统操作功能正常有效，能够进行开机、关机、重新启动、用户身份授权和验证、系统升级以及操作事件记录</w:t>
      </w:r>
      <w:r>
        <w:rPr>
          <w:rFonts w:eastAsia="宋体" w:cs="Times New Roman" w:hint="eastAsia"/>
          <w:kern w:val="2"/>
          <w:sz w:val="24"/>
          <w:szCs w:val="24"/>
        </w:rPr>
        <w:t>。</w:t>
      </w:r>
    </w:p>
    <w:p w14:paraId="52475F5F" w14:textId="77777777" w:rsidR="002F5828" w:rsidRDefault="00D84A8A">
      <w:pPr>
        <w:spacing w:line="360" w:lineRule="auto"/>
        <w:ind w:firstLineChars="200" w:firstLine="480"/>
        <w:rPr>
          <w:rFonts w:eastAsia="宋体" w:cs="Times New Roman"/>
          <w:kern w:val="2"/>
          <w:sz w:val="24"/>
          <w:szCs w:val="24"/>
        </w:rPr>
      </w:pPr>
      <w:r>
        <w:rPr>
          <w:rFonts w:eastAsia="宋体" w:cs="Times New Roman"/>
          <w:kern w:val="2"/>
          <w:sz w:val="24"/>
          <w:szCs w:val="24"/>
        </w:rPr>
        <w:t>2</w:t>
      </w:r>
      <w:r>
        <w:rPr>
          <w:rFonts w:eastAsia="宋体" w:cs="Times New Roman"/>
          <w:kern w:val="2"/>
          <w:sz w:val="24"/>
          <w:szCs w:val="24"/>
        </w:rPr>
        <w:tab/>
      </w:r>
      <w:r>
        <w:rPr>
          <w:rFonts w:eastAsia="宋体" w:cs="Times New Roman"/>
          <w:kern w:val="2"/>
          <w:sz w:val="24"/>
          <w:szCs w:val="24"/>
        </w:rPr>
        <w:t>软件的各项应用功能故障告警功能正常运行，能进行故障定位、记录和存储</w:t>
      </w:r>
      <w:r>
        <w:rPr>
          <w:rFonts w:eastAsia="宋体" w:cs="Times New Roman" w:hint="eastAsia"/>
          <w:kern w:val="2"/>
          <w:sz w:val="24"/>
          <w:szCs w:val="24"/>
        </w:rPr>
        <w:t>。</w:t>
      </w:r>
    </w:p>
    <w:p w14:paraId="1722AF28" w14:textId="77777777" w:rsidR="002F5828" w:rsidRDefault="00D84A8A">
      <w:pPr>
        <w:spacing w:line="360" w:lineRule="auto"/>
        <w:ind w:firstLineChars="200" w:firstLine="480"/>
        <w:rPr>
          <w:rFonts w:eastAsia="等线" w:cs="Times New Roman"/>
          <w:kern w:val="2"/>
          <w:sz w:val="24"/>
          <w:szCs w:val="24"/>
        </w:rPr>
      </w:pPr>
      <w:r>
        <w:rPr>
          <w:rFonts w:eastAsia="宋体" w:cs="Times New Roman"/>
          <w:kern w:val="2"/>
          <w:sz w:val="24"/>
          <w:szCs w:val="24"/>
        </w:rPr>
        <w:t>3</w:t>
      </w:r>
      <w:r>
        <w:rPr>
          <w:rFonts w:eastAsia="宋体" w:cs="Times New Roman"/>
          <w:kern w:val="2"/>
          <w:sz w:val="24"/>
          <w:szCs w:val="24"/>
        </w:rPr>
        <w:tab/>
      </w:r>
      <w:r>
        <w:rPr>
          <w:rFonts w:eastAsia="宋体" w:cs="Times New Roman"/>
          <w:kern w:val="2"/>
          <w:sz w:val="24"/>
          <w:szCs w:val="24"/>
        </w:rPr>
        <w:t>数据库每</w:t>
      </w:r>
      <w:r>
        <w:rPr>
          <w:rFonts w:eastAsia="宋体" w:cs="Times New Roman"/>
          <w:kern w:val="2"/>
          <w:sz w:val="24"/>
          <w:szCs w:val="24"/>
        </w:rPr>
        <w:t>24h</w:t>
      </w:r>
      <w:r>
        <w:rPr>
          <w:rFonts w:eastAsia="宋体" w:cs="Times New Roman"/>
          <w:kern w:val="2"/>
          <w:sz w:val="24"/>
          <w:szCs w:val="24"/>
        </w:rPr>
        <w:t>小时进行增量备份，每周进行完全备份，定期使用离线存储介质</w:t>
      </w:r>
      <w:r>
        <w:rPr>
          <w:rFonts w:eastAsia="宋体" w:cs="Times New Roman"/>
          <w:kern w:val="2"/>
          <w:sz w:val="24"/>
          <w:szCs w:val="24"/>
        </w:rPr>
        <w:lastRenderedPageBreak/>
        <w:t>进行存储存档。</w:t>
      </w:r>
    </w:p>
    <w:p w14:paraId="28A65DBC" w14:textId="77777777" w:rsidR="002F5828" w:rsidRDefault="002F5828">
      <w:pPr>
        <w:spacing w:line="360" w:lineRule="auto"/>
        <w:rPr>
          <w:rFonts w:eastAsia="等线" w:cs="Times New Roman"/>
          <w:kern w:val="2"/>
          <w:sz w:val="24"/>
          <w:szCs w:val="24"/>
        </w:rPr>
      </w:pPr>
    </w:p>
    <w:p w14:paraId="1166C4B9" w14:textId="77777777" w:rsidR="002F5828" w:rsidRDefault="002F5828">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sectPr w:rsidR="002F5828" w:rsidSect="00066890">
          <w:footerReference w:type="default" r:id="rId14"/>
          <w:pgSz w:w="11906" w:h="16838"/>
          <w:pgMar w:top="1418" w:right="1418" w:bottom="1418" w:left="1418" w:header="851" w:footer="992" w:gutter="0"/>
          <w:pgNumType w:start="1"/>
          <w:cols w:space="425"/>
          <w:docGrid w:type="lines" w:linePitch="312"/>
        </w:sectPr>
      </w:pPr>
    </w:p>
    <w:p w14:paraId="2E95B55D" w14:textId="77777777" w:rsidR="002F5828" w:rsidRDefault="00D84A8A">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32" w:name="_Toc154923031"/>
      <w:r>
        <w:rPr>
          <w:rFonts w:ascii="Times New Roman" w:eastAsia="黑体" w:hAnsi="Times New Roman" w:hint="eastAsia"/>
          <w:color w:val="auto"/>
          <w:sz w:val="36"/>
          <w:szCs w:val="36"/>
          <w:lang w:val="zh-CN"/>
        </w:rPr>
        <w:lastRenderedPageBreak/>
        <w:t>用词说明</w:t>
      </w:r>
      <w:bookmarkEnd w:id="2"/>
      <w:bookmarkEnd w:id="3"/>
      <w:bookmarkEnd w:id="4"/>
      <w:bookmarkEnd w:id="5"/>
      <w:bookmarkEnd w:id="6"/>
      <w:bookmarkEnd w:id="7"/>
      <w:bookmarkEnd w:id="8"/>
      <w:bookmarkEnd w:id="9"/>
      <w:bookmarkEnd w:id="32"/>
    </w:p>
    <w:p w14:paraId="405B878D" w14:textId="4816551C" w:rsidR="002F5828" w:rsidRDefault="00D84A8A">
      <w:pPr>
        <w:widowControl/>
        <w:adjustRightInd w:val="0"/>
        <w:snapToGrid w:val="0"/>
        <w:spacing w:line="360" w:lineRule="auto"/>
        <w:jc w:val="left"/>
        <w:rPr>
          <w:rFonts w:eastAsia="宋体" w:cs="微软雅黑"/>
          <w:bCs/>
          <w:sz w:val="24"/>
          <w:szCs w:val="24"/>
        </w:rPr>
      </w:pPr>
      <w:r>
        <w:rPr>
          <w:rFonts w:eastAsia="宋体" w:cs="微软雅黑" w:hint="eastAsia"/>
          <w:bCs/>
          <w:sz w:val="24"/>
          <w:szCs w:val="24"/>
        </w:rPr>
        <w:t>为便于在执行本规程条款时区别对待，对要求严格程度不同的用词说明如下：</w:t>
      </w:r>
    </w:p>
    <w:p w14:paraId="126C131A" w14:textId="77777777" w:rsidR="002F5828" w:rsidRDefault="00D84A8A">
      <w:pPr>
        <w:widowControl/>
        <w:numPr>
          <w:ilvl w:val="0"/>
          <w:numId w:val="5"/>
        </w:numPr>
        <w:adjustRightInd w:val="0"/>
        <w:snapToGrid w:val="0"/>
        <w:spacing w:line="360" w:lineRule="auto"/>
        <w:ind w:leftChars="200" w:left="400"/>
        <w:jc w:val="left"/>
        <w:rPr>
          <w:rFonts w:eastAsia="宋体" w:cs="微软雅黑"/>
          <w:bCs/>
          <w:sz w:val="24"/>
          <w:szCs w:val="24"/>
        </w:rPr>
      </w:pPr>
      <w:r>
        <w:rPr>
          <w:rFonts w:eastAsia="宋体" w:cs="微软雅黑" w:hint="eastAsia"/>
          <w:bCs/>
          <w:sz w:val="24"/>
          <w:szCs w:val="24"/>
        </w:rPr>
        <w:t xml:space="preserve"> </w:t>
      </w:r>
      <w:r>
        <w:rPr>
          <w:rFonts w:eastAsia="宋体" w:cs="微软雅黑" w:hint="eastAsia"/>
          <w:bCs/>
          <w:sz w:val="24"/>
          <w:szCs w:val="24"/>
        </w:rPr>
        <w:t>表示很严格，非这样做不可的：</w:t>
      </w:r>
    </w:p>
    <w:p w14:paraId="57258EFB" w14:textId="77777777" w:rsidR="002F5828" w:rsidRDefault="00D84A8A">
      <w:pPr>
        <w:widowControl/>
        <w:adjustRightInd w:val="0"/>
        <w:snapToGrid w:val="0"/>
        <w:spacing w:line="360" w:lineRule="auto"/>
        <w:ind w:leftChars="200" w:left="400"/>
        <w:jc w:val="left"/>
        <w:rPr>
          <w:rFonts w:eastAsia="宋体" w:cs="微软雅黑"/>
          <w:bCs/>
          <w:sz w:val="24"/>
          <w:szCs w:val="24"/>
        </w:rPr>
      </w:pPr>
      <w:r>
        <w:rPr>
          <w:rFonts w:eastAsia="宋体" w:cs="微软雅黑" w:hint="eastAsia"/>
          <w:bCs/>
          <w:sz w:val="24"/>
          <w:szCs w:val="24"/>
        </w:rPr>
        <w:t xml:space="preserve">   </w:t>
      </w:r>
      <w:r>
        <w:rPr>
          <w:rFonts w:eastAsia="宋体" w:cs="微软雅黑" w:hint="eastAsia"/>
          <w:bCs/>
          <w:sz w:val="24"/>
          <w:szCs w:val="24"/>
        </w:rPr>
        <w:t>正面词采用“必须”，反面词采用“严禁”；</w:t>
      </w:r>
    </w:p>
    <w:p w14:paraId="56EB1869" w14:textId="77777777" w:rsidR="002F5828" w:rsidRDefault="00D84A8A">
      <w:pPr>
        <w:widowControl/>
        <w:numPr>
          <w:ilvl w:val="0"/>
          <w:numId w:val="5"/>
        </w:numPr>
        <w:adjustRightInd w:val="0"/>
        <w:snapToGrid w:val="0"/>
        <w:spacing w:line="360" w:lineRule="auto"/>
        <w:ind w:leftChars="200" w:left="400"/>
        <w:jc w:val="left"/>
        <w:rPr>
          <w:rFonts w:eastAsia="宋体" w:cs="微软雅黑"/>
          <w:bCs/>
          <w:sz w:val="24"/>
          <w:szCs w:val="24"/>
        </w:rPr>
      </w:pPr>
      <w:r>
        <w:rPr>
          <w:rFonts w:eastAsia="宋体" w:cs="微软雅黑" w:hint="eastAsia"/>
          <w:bCs/>
          <w:sz w:val="24"/>
          <w:szCs w:val="24"/>
        </w:rPr>
        <w:t xml:space="preserve"> </w:t>
      </w:r>
      <w:r>
        <w:rPr>
          <w:rFonts w:eastAsia="宋体" w:cs="微软雅黑" w:hint="eastAsia"/>
          <w:bCs/>
          <w:sz w:val="24"/>
          <w:szCs w:val="24"/>
        </w:rPr>
        <w:t>表示严格，在正常情况下均应这样做的：</w:t>
      </w:r>
    </w:p>
    <w:p w14:paraId="14145D32" w14:textId="77777777" w:rsidR="002F5828" w:rsidRDefault="00D84A8A">
      <w:pPr>
        <w:widowControl/>
        <w:adjustRightInd w:val="0"/>
        <w:snapToGrid w:val="0"/>
        <w:spacing w:line="360" w:lineRule="auto"/>
        <w:ind w:leftChars="200" w:left="400"/>
        <w:jc w:val="left"/>
        <w:rPr>
          <w:rFonts w:eastAsia="宋体" w:cs="微软雅黑"/>
          <w:bCs/>
          <w:sz w:val="24"/>
          <w:szCs w:val="24"/>
        </w:rPr>
      </w:pPr>
      <w:r>
        <w:rPr>
          <w:rFonts w:eastAsia="宋体" w:cs="微软雅黑" w:hint="eastAsia"/>
          <w:bCs/>
          <w:sz w:val="24"/>
          <w:szCs w:val="24"/>
        </w:rPr>
        <w:t xml:space="preserve">   </w:t>
      </w:r>
      <w:r>
        <w:rPr>
          <w:rFonts w:eastAsia="宋体" w:cs="微软雅黑" w:hint="eastAsia"/>
          <w:bCs/>
          <w:sz w:val="24"/>
          <w:szCs w:val="24"/>
        </w:rPr>
        <w:t>正面词采用“应”，反面词采用“不应”或“不得”；</w:t>
      </w:r>
    </w:p>
    <w:p w14:paraId="6C4813F7" w14:textId="77777777" w:rsidR="002F5828" w:rsidRDefault="00D84A8A">
      <w:pPr>
        <w:widowControl/>
        <w:numPr>
          <w:ilvl w:val="0"/>
          <w:numId w:val="5"/>
        </w:numPr>
        <w:adjustRightInd w:val="0"/>
        <w:snapToGrid w:val="0"/>
        <w:spacing w:line="360" w:lineRule="auto"/>
        <w:ind w:leftChars="200" w:left="400"/>
        <w:jc w:val="left"/>
        <w:rPr>
          <w:rFonts w:eastAsia="宋体" w:cs="微软雅黑"/>
          <w:bCs/>
          <w:sz w:val="24"/>
          <w:szCs w:val="24"/>
        </w:rPr>
      </w:pPr>
      <w:r>
        <w:rPr>
          <w:rFonts w:eastAsia="宋体" w:cs="微软雅黑" w:hint="eastAsia"/>
          <w:bCs/>
          <w:sz w:val="24"/>
          <w:szCs w:val="24"/>
        </w:rPr>
        <w:t xml:space="preserve"> </w:t>
      </w:r>
      <w:r>
        <w:rPr>
          <w:rFonts w:eastAsia="宋体" w:cs="微软雅黑" w:hint="eastAsia"/>
          <w:bCs/>
          <w:sz w:val="24"/>
          <w:szCs w:val="24"/>
        </w:rPr>
        <w:t>表示允许稍有选择，在条件许可时首先应这样做的：</w:t>
      </w:r>
    </w:p>
    <w:p w14:paraId="2432CB8A" w14:textId="77777777" w:rsidR="002F5828" w:rsidRDefault="00D84A8A">
      <w:pPr>
        <w:widowControl/>
        <w:adjustRightInd w:val="0"/>
        <w:snapToGrid w:val="0"/>
        <w:spacing w:line="360" w:lineRule="auto"/>
        <w:ind w:leftChars="200" w:left="400"/>
        <w:jc w:val="left"/>
        <w:rPr>
          <w:rFonts w:eastAsia="宋体" w:cs="微软雅黑"/>
          <w:bCs/>
          <w:sz w:val="24"/>
          <w:szCs w:val="24"/>
        </w:rPr>
      </w:pPr>
      <w:r>
        <w:rPr>
          <w:rFonts w:eastAsia="宋体" w:cs="微软雅黑" w:hint="eastAsia"/>
          <w:bCs/>
          <w:sz w:val="24"/>
          <w:szCs w:val="24"/>
        </w:rPr>
        <w:t xml:space="preserve">   </w:t>
      </w:r>
      <w:r>
        <w:rPr>
          <w:rFonts w:eastAsia="宋体" w:cs="微软雅黑" w:hint="eastAsia"/>
          <w:bCs/>
          <w:sz w:val="24"/>
          <w:szCs w:val="24"/>
        </w:rPr>
        <w:t>正面词采用“宜”，反面词采用“不宜”；</w:t>
      </w:r>
    </w:p>
    <w:p w14:paraId="4BB73AAF" w14:textId="77777777" w:rsidR="002F5828" w:rsidRDefault="00D84A8A">
      <w:pPr>
        <w:widowControl/>
        <w:numPr>
          <w:ilvl w:val="0"/>
          <w:numId w:val="5"/>
        </w:numPr>
        <w:adjustRightInd w:val="0"/>
        <w:snapToGrid w:val="0"/>
        <w:spacing w:line="360" w:lineRule="auto"/>
        <w:ind w:leftChars="200" w:left="400"/>
        <w:jc w:val="left"/>
        <w:rPr>
          <w:rFonts w:eastAsia="宋体" w:cs="微软雅黑"/>
          <w:bCs/>
          <w:sz w:val="24"/>
          <w:szCs w:val="24"/>
        </w:rPr>
      </w:pPr>
      <w:r>
        <w:rPr>
          <w:rFonts w:eastAsia="宋体" w:cs="微软雅黑" w:hint="eastAsia"/>
          <w:bCs/>
          <w:sz w:val="24"/>
          <w:szCs w:val="24"/>
        </w:rPr>
        <w:t xml:space="preserve"> </w:t>
      </w:r>
      <w:r>
        <w:rPr>
          <w:rFonts w:eastAsia="宋体" w:cs="微软雅黑" w:hint="eastAsia"/>
          <w:bCs/>
          <w:sz w:val="24"/>
          <w:szCs w:val="24"/>
        </w:rPr>
        <w:t>表示有选择，在一定条件下可以这样做的，采用“可”。</w:t>
      </w:r>
    </w:p>
    <w:p w14:paraId="4F532556" w14:textId="77777777" w:rsidR="002F5828" w:rsidRDefault="002F5828">
      <w:pPr>
        <w:snapToGrid w:val="0"/>
        <w:spacing w:line="360" w:lineRule="auto"/>
        <w:rPr>
          <w:rFonts w:eastAsia="宋体"/>
          <w:szCs w:val="21"/>
        </w:rPr>
      </w:pPr>
    </w:p>
    <w:p w14:paraId="43CC454F" w14:textId="77777777" w:rsidR="002F5828" w:rsidRDefault="00D84A8A">
      <w:pPr>
        <w:snapToGrid w:val="0"/>
        <w:spacing w:line="360" w:lineRule="auto"/>
        <w:rPr>
          <w:rFonts w:eastAsia="宋体"/>
          <w:szCs w:val="21"/>
        </w:rPr>
      </w:pPr>
      <w:r>
        <w:rPr>
          <w:rFonts w:eastAsia="宋体"/>
          <w:szCs w:val="21"/>
        </w:rPr>
        <w:br w:type="page"/>
      </w:r>
    </w:p>
    <w:p w14:paraId="0E8BC537" w14:textId="77777777" w:rsidR="002F5828" w:rsidRDefault="00D84A8A">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33" w:name="_Toc136784228"/>
      <w:bookmarkStart w:id="34" w:name="_Toc154923032"/>
      <w:r>
        <w:rPr>
          <w:rFonts w:ascii="Times New Roman" w:eastAsia="黑体" w:hAnsi="Times New Roman" w:hint="eastAsia"/>
          <w:color w:val="auto"/>
          <w:sz w:val="36"/>
          <w:szCs w:val="36"/>
          <w:lang w:val="zh-CN"/>
        </w:rPr>
        <w:lastRenderedPageBreak/>
        <w:t>引用标准名录</w:t>
      </w:r>
      <w:bookmarkEnd w:id="33"/>
      <w:bookmarkEnd w:id="34"/>
    </w:p>
    <w:p w14:paraId="23197678" w14:textId="42CAA574" w:rsidR="002F5828" w:rsidRDefault="00D84A8A" w:rsidP="00660AC6">
      <w:pPr>
        <w:snapToGrid w:val="0"/>
        <w:spacing w:line="360" w:lineRule="auto"/>
        <w:ind w:firstLineChars="200" w:firstLine="480"/>
        <w:rPr>
          <w:rFonts w:ascii="宋体" w:hAnsi="宋体" w:cs="微软雅黑"/>
          <w:bCs/>
          <w:sz w:val="24"/>
          <w:szCs w:val="24"/>
        </w:rPr>
      </w:pPr>
      <w:r>
        <w:rPr>
          <w:rFonts w:ascii="宋体" w:hAnsi="宋体" w:cs="微软雅黑" w:hint="eastAsia"/>
          <w:bCs/>
          <w:sz w:val="24"/>
          <w:szCs w:val="24"/>
        </w:rPr>
        <w:t>本规程引用下列标准。其中，注日期的，仅对该日期对应的版本适用本</w:t>
      </w:r>
      <w:r w:rsidR="009C7806">
        <w:rPr>
          <w:rFonts w:ascii="宋体" w:hAnsi="宋体" w:cs="微软雅黑" w:hint="eastAsia"/>
          <w:bCs/>
          <w:sz w:val="24"/>
          <w:szCs w:val="24"/>
        </w:rPr>
        <w:t>规程</w:t>
      </w:r>
      <w:r>
        <w:rPr>
          <w:rFonts w:ascii="宋体" w:hAnsi="宋体" w:cs="微软雅黑" w:hint="eastAsia"/>
          <w:bCs/>
          <w:sz w:val="24"/>
          <w:szCs w:val="24"/>
        </w:rPr>
        <w:t>；不注日期的，其最新版适用于本</w:t>
      </w:r>
      <w:r w:rsidR="009C7806">
        <w:rPr>
          <w:rFonts w:ascii="宋体" w:hAnsi="宋体" w:cs="微软雅黑" w:hint="eastAsia"/>
          <w:bCs/>
          <w:sz w:val="24"/>
          <w:szCs w:val="24"/>
        </w:rPr>
        <w:t>规程</w:t>
      </w:r>
      <w:r>
        <w:rPr>
          <w:rFonts w:ascii="宋体" w:hAnsi="宋体" w:cs="微软雅黑" w:hint="eastAsia"/>
          <w:bCs/>
          <w:sz w:val="24"/>
          <w:szCs w:val="24"/>
        </w:rPr>
        <w:t>。</w:t>
      </w:r>
    </w:p>
    <w:p w14:paraId="22E2A8DF" w14:textId="77777777" w:rsidR="002F5828" w:rsidRDefault="00D84A8A">
      <w:pPr>
        <w:snapToGrid w:val="0"/>
        <w:spacing w:line="360" w:lineRule="auto"/>
        <w:rPr>
          <w:rFonts w:cs="Times New Roman"/>
          <w:sz w:val="24"/>
          <w:szCs w:val="24"/>
          <w:lang w:val="zh-TW" w:bidi="zh-TW"/>
        </w:rPr>
      </w:pPr>
      <w:r>
        <w:rPr>
          <w:rFonts w:eastAsia="宋体" w:cs="Times New Roman" w:hint="eastAsia"/>
          <w:bCs/>
          <w:sz w:val="24"/>
          <w:szCs w:val="24"/>
        </w:rPr>
        <w:t>《综合布线系统工程设计规范》</w:t>
      </w:r>
      <w:r>
        <w:rPr>
          <w:rFonts w:eastAsia="宋体" w:cs="Times New Roman" w:hint="eastAsia"/>
          <w:bCs/>
          <w:sz w:val="24"/>
          <w:szCs w:val="24"/>
        </w:rPr>
        <w:t>GB 50311</w:t>
      </w:r>
    </w:p>
    <w:p w14:paraId="6C752D3B" w14:textId="77777777" w:rsidR="002F5828" w:rsidRDefault="00D84A8A">
      <w:pPr>
        <w:snapToGrid w:val="0"/>
        <w:spacing w:line="360" w:lineRule="auto"/>
        <w:rPr>
          <w:rFonts w:eastAsia="宋体"/>
          <w:szCs w:val="21"/>
        </w:rPr>
      </w:pPr>
      <w:r>
        <w:rPr>
          <w:rFonts w:cs="Times New Roman" w:hint="eastAsia"/>
          <w:sz w:val="24"/>
          <w:szCs w:val="24"/>
          <w:lang w:val="zh-TW" w:bidi="zh-TW"/>
        </w:rPr>
        <w:t>《智能建筑工程质量验收规范》</w:t>
      </w:r>
      <w:r>
        <w:rPr>
          <w:rFonts w:cs="Times New Roman" w:hint="eastAsia"/>
          <w:sz w:val="24"/>
          <w:szCs w:val="24"/>
          <w:lang w:val="zh-TW" w:bidi="zh-TW"/>
        </w:rPr>
        <w:t>G</w:t>
      </w:r>
      <w:r>
        <w:rPr>
          <w:rFonts w:eastAsia="PMingLiU" w:cs="Times New Roman"/>
          <w:sz w:val="24"/>
          <w:szCs w:val="24"/>
          <w:lang w:val="zh-TW" w:eastAsia="zh-TW" w:bidi="zh-TW"/>
        </w:rPr>
        <w:t xml:space="preserve">B </w:t>
      </w:r>
      <w:r>
        <w:rPr>
          <w:rFonts w:cs="Times New Roman" w:hint="eastAsia"/>
          <w:sz w:val="24"/>
          <w:szCs w:val="24"/>
          <w:lang w:val="zh-TW" w:bidi="zh-TW"/>
        </w:rPr>
        <w:t>50339</w:t>
      </w:r>
    </w:p>
    <w:p w14:paraId="66550F71" w14:textId="77777777" w:rsidR="002F5828" w:rsidRDefault="00D84A8A">
      <w:pPr>
        <w:snapToGrid w:val="0"/>
        <w:spacing w:line="360" w:lineRule="auto"/>
        <w:rPr>
          <w:rFonts w:eastAsia="PMingLiU" w:cs="Times New Roman"/>
          <w:sz w:val="24"/>
          <w:szCs w:val="24"/>
          <w:lang w:val="zh-TW" w:eastAsia="zh-TW" w:bidi="zh-TW"/>
        </w:rPr>
      </w:pPr>
      <w:r>
        <w:rPr>
          <w:rFonts w:cs="Times New Roman" w:hint="eastAsia"/>
          <w:sz w:val="24"/>
          <w:szCs w:val="24"/>
          <w:lang w:val="zh-TW" w:bidi="zh-TW"/>
        </w:rPr>
        <w:t>《建筑电气与智能化通用规范》</w:t>
      </w:r>
      <w:r>
        <w:rPr>
          <w:rFonts w:cs="Times New Roman" w:hint="eastAsia"/>
          <w:sz w:val="24"/>
          <w:szCs w:val="24"/>
          <w:lang w:val="zh-TW" w:bidi="zh-TW"/>
        </w:rPr>
        <w:t>GB 55024</w:t>
      </w:r>
    </w:p>
    <w:p w14:paraId="683E482D" w14:textId="77777777" w:rsidR="002F5828" w:rsidRDefault="00D84A8A">
      <w:pPr>
        <w:snapToGrid w:val="0"/>
        <w:spacing w:line="360" w:lineRule="auto"/>
        <w:rPr>
          <w:rFonts w:eastAsia="宋体" w:cs="Times New Roman"/>
          <w:bCs/>
          <w:sz w:val="24"/>
          <w:szCs w:val="24"/>
        </w:rPr>
      </w:pPr>
      <w:r>
        <w:rPr>
          <w:rFonts w:eastAsia="宋体" w:cs="Times New Roman" w:hint="eastAsia"/>
          <w:bCs/>
          <w:sz w:val="24"/>
          <w:szCs w:val="24"/>
        </w:rPr>
        <w:t>《软件工程产品质量》</w:t>
      </w:r>
      <w:r>
        <w:rPr>
          <w:rFonts w:eastAsia="宋体" w:cs="Times New Roman" w:hint="eastAsia"/>
          <w:bCs/>
          <w:sz w:val="24"/>
          <w:szCs w:val="24"/>
        </w:rPr>
        <w:t xml:space="preserve">GB/T </w:t>
      </w:r>
      <w:r w:rsidR="009C7806">
        <w:rPr>
          <w:rFonts w:eastAsia="宋体" w:cs="Times New Roman" w:hint="eastAsia"/>
          <w:bCs/>
          <w:sz w:val="24"/>
          <w:szCs w:val="24"/>
        </w:rPr>
        <w:t xml:space="preserve"> </w:t>
      </w:r>
      <w:r>
        <w:rPr>
          <w:rFonts w:eastAsia="宋体" w:cs="Times New Roman" w:hint="eastAsia"/>
          <w:bCs/>
          <w:sz w:val="24"/>
          <w:szCs w:val="24"/>
        </w:rPr>
        <w:t>16260</w:t>
      </w:r>
    </w:p>
    <w:p w14:paraId="3863D64B" w14:textId="77777777" w:rsidR="002F5828" w:rsidRDefault="00D84A8A">
      <w:pPr>
        <w:snapToGrid w:val="0"/>
        <w:spacing w:line="360" w:lineRule="auto"/>
        <w:rPr>
          <w:rFonts w:eastAsia="PMingLiU" w:cs="Times New Roman"/>
          <w:sz w:val="24"/>
          <w:szCs w:val="24"/>
          <w:lang w:val="zh-TW" w:eastAsia="zh-TW" w:bidi="zh-TW"/>
        </w:rPr>
      </w:pPr>
      <w:r>
        <w:rPr>
          <w:rFonts w:eastAsia="宋体" w:cs="Times New Roman"/>
          <w:bCs/>
          <w:kern w:val="2"/>
          <w:sz w:val="24"/>
          <w:szCs w:val="24"/>
        </w:rPr>
        <w:t>《基于</w:t>
      </w:r>
      <w:r>
        <w:rPr>
          <w:rFonts w:eastAsia="宋体" w:cs="Times New Roman"/>
          <w:bCs/>
          <w:kern w:val="2"/>
          <w:sz w:val="24"/>
          <w:szCs w:val="24"/>
        </w:rPr>
        <w:t>Modbus</w:t>
      </w:r>
      <w:r>
        <w:rPr>
          <w:rFonts w:eastAsia="宋体" w:cs="Times New Roman"/>
          <w:bCs/>
          <w:kern w:val="2"/>
          <w:sz w:val="24"/>
          <w:szCs w:val="24"/>
        </w:rPr>
        <w:t>协议的工业自动化网络规范》</w:t>
      </w:r>
      <w:r>
        <w:rPr>
          <w:rFonts w:eastAsia="宋体" w:cs="Times New Roman"/>
          <w:bCs/>
          <w:kern w:val="2"/>
          <w:sz w:val="24"/>
          <w:szCs w:val="24"/>
        </w:rPr>
        <w:t xml:space="preserve">GB/T </w:t>
      </w:r>
      <w:r w:rsidR="009C7806">
        <w:rPr>
          <w:rFonts w:eastAsia="宋体" w:cs="Times New Roman" w:hint="eastAsia"/>
          <w:bCs/>
          <w:kern w:val="2"/>
          <w:sz w:val="24"/>
          <w:szCs w:val="24"/>
        </w:rPr>
        <w:t xml:space="preserve"> </w:t>
      </w:r>
      <w:r>
        <w:rPr>
          <w:rFonts w:eastAsia="宋体" w:cs="Times New Roman"/>
          <w:bCs/>
          <w:kern w:val="2"/>
          <w:sz w:val="24"/>
          <w:szCs w:val="24"/>
        </w:rPr>
        <w:t>19582</w:t>
      </w:r>
    </w:p>
    <w:bookmarkEnd w:id="10"/>
    <w:p w14:paraId="6920BCF5" w14:textId="77777777" w:rsidR="002F5828" w:rsidRDefault="00D84A8A">
      <w:pPr>
        <w:snapToGrid w:val="0"/>
        <w:spacing w:line="360" w:lineRule="auto"/>
        <w:rPr>
          <w:rFonts w:eastAsia="宋体" w:cs="Times New Roman"/>
          <w:bCs/>
          <w:kern w:val="2"/>
          <w:sz w:val="24"/>
          <w:szCs w:val="24"/>
        </w:rPr>
      </w:pPr>
      <w:r>
        <w:rPr>
          <w:rFonts w:eastAsia="宋体" w:cs="Times New Roman"/>
          <w:bCs/>
          <w:kern w:val="2"/>
          <w:sz w:val="24"/>
          <w:szCs w:val="24"/>
        </w:rPr>
        <w:t>《博物馆建筑设计规范》</w:t>
      </w:r>
      <w:r>
        <w:rPr>
          <w:rFonts w:eastAsia="宋体" w:cs="Times New Roman"/>
          <w:bCs/>
          <w:kern w:val="2"/>
          <w:sz w:val="24"/>
          <w:szCs w:val="24"/>
        </w:rPr>
        <w:t xml:space="preserve">JGJ </w:t>
      </w:r>
      <w:r w:rsidR="009C7806">
        <w:rPr>
          <w:rFonts w:eastAsia="宋体" w:cs="Times New Roman" w:hint="eastAsia"/>
          <w:bCs/>
          <w:kern w:val="2"/>
          <w:sz w:val="24"/>
          <w:szCs w:val="24"/>
        </w:rPr>
        <w:t xml:space="preserve"> </w:t>
      </w:r>
      <w:r>
        <w:rPr>
          <w:rFonts w:eastAsia="宋体" w:cs="Times New Roman"/>
          <w:bCs/>
          <w:kern w:val="2"/>
          <w:sz w:val="24"/>
          <w:szCs w:val="24"/>
        </w:rPr>
        <w:t>66</w:t>
      </w:r>
    </w:p>
    <w:p w14:paraId="27FDE84F" w14:textId="77777777" w:rsidR="002F5828" w:rsidRDefault="00D84A8A">
      <w:pPr>
        <w:snapToGrid w:val="0"/>
        <w:spacing w:line="360" w:lineRule="auto"/>
        <w:rPr>
          <w:rFonts w:eastAsia="宋体" w:cs="Times New Roman"/>
          <w:bCs/>
          <w:kern w:val="2"/>
          <w:sz w:val="24"/>
          <w:szCs w:val="24"/>
        </w:rPr>
      </w:pPr>
      <w:r>
        <w:rPr>
          <w:rFonts w:eastAsia="宋体" w:cs="Times New Roman" w:hint="eastAsia"/>
          <w:bCs/>
          <w:kern w:val="2"/>
          <w:sz w:val="24"/>
          <w:szCs w:val="24"/>
        </w:rPr>
        <w:t>《</w:t>
      </w:r>
      <w:r>
        <w:rPr>
          <w:rFonts w:eastAsia="宋体" w:cs="Times New Roman"/>
          <w:bCs/>
          <w:kern w:val="2"/>
          <w:sz w:val="24"/>
          <w:szCs w:val="24"/>
        </w:rPr>
        <w:t>公共建筑能耗远程监测系统技术规程》</w:t>
      </w:r>
      <w:r>
        <w:rPr>
          <w:rFonts w:eastAsia="宋体" w:cs="Times New Roman"/>
          <w:bCs/>
          <w:kern w:val="2"/>
          <w:sz w:val="24"/>
          <w:szCs w:val="24"/>
        </w:rPr>
        <w:t xml:space="preserve">JGJ/T </w:t>
      </w:r>
      <w:r w:rsidR="009C7806">
        <w:rPr>
          <w:rFonts w:eastAsia="宋体" w:cs="Times New Roman" w:hint="eastAsia"/>
          <w:bCs/>
          <w:kern w:val="2"/>
          <w:sz w:val="24"/>
          <w:szCs w:val="24"/>
        </w:rPr>
        <w:t xml:space="preserve"> </w:t>
      </w:r>
      <w:r>
        <w:rPr>
          <w:rFonts w:eastAsia="宋体" w:cs="Times New Roman"/>
          <w:bCs/>
          <w:kern w:val="2"/>
          <w:sz w:val="24"/>
          <w:szCs w:val="24"/>
        </w:rPr>
        <w:t>285</w:t>
      </w:r>
    </w:p>
    <w:p w14:paraId="52C5E85A" w14:textId="77777777" w:rsidR="002F5828" w:rsidRDefault="00D84A8A">
      <w:pPr>
        <w:snapToGrid w:val="0"/>
        <w:spacing w:line="360" w:lineRule="auto"/>
        <w:rPr>
          <w:rFonts w:eastAsia="宋体" w:cs="Times New Roman"/>
          <w:bCs/>
          <w:kern w:val="2"/>
          <w:sz w:val="24"/>
          <w:szCs w:val="24"/>
        </w:rPr>
      </w:pPr>
      <w:r>
        <w:rPr>
          <w:rFonts w:eastAsia="宋体" w:cs="Times New Roman"/>
          <w:bCs/>
          <w:kern w:val="2"/>
          <w:sz w:val="24"/>
          <w:szCs w:val="24"/>
        </w:rPr>
        <w:t>《多功能电能表通信协议》</w:t>
      </w:r>
      <w:r>
        <w:rPr>
          <w:rFonts w:eastAsia="宋体" w:cs="Times New Roman"/>
          <w:bCs/>
          <w:kern w:val="2"/>
          <w:sz w:val="24"/>
          <w:szCs w:val="24"/>
        </w:rPr>
        <w:t xml:space="preserve">DL/T </w:t>
      </w:r>
      <w:r w:rsidR="009C7806">
        <w:rPr>
          <w:rFonts w:eastAsia="宋体" w:cs="Times New Roman" w:hint="eastAsia"/>
          <w:bCs/>
          <w:kern w:val="2"/>
          <w:sz w:val="24"/>
          <w:szCs w:val="24"/>
        </w:rPr>
        <w:t xml:space="preserve"> </w:t>
      </w:r>
      <w:r>
        <w:rPr>
          <w:rFonts w:eastAsia="宋体" w:cs="Times New Roman"/>
          <w:bCs/>
          <w:kern w:val="2"/>
          <w:sz w:val="24"/>
          <w:szCs w:val="24"/>
        </w:rPr>
        <w:t xml:space="preserve">645 </w:t>
      </w:r>
    </w:p>
    <w:p w14:paraId="0D6FB3BE" w14:textId="77777777" w:rsidR="002F5828" w:rsidRDefault="00D84A8A">
      <w:pPr>
        <w:snapToGrid w:val="0"/>
        <w:spacing w:line="360" w:lineRule="auto"/>
        <w:rPr>
          <w:rFonts w:eastAsia="宋体" w:cs="Times New Roman"/>
          <w:bCs/>
          <w:kern w:val="2"/>
          <w:sz w:val="24"/>
          <w:szCs w:val="24"/>
        </w:rPr>
      </w:pPr>
      <w:r>
        <w:rPr>
          <w:rFonts w:eastAsia="宋体" w:cs="Times New Roman"/>
          <w:bCs/>
          <w:kern w:val="2"/>
          <w:sz w:val="24"/>
          <w:szCs w:val="24"/>
        </w:rPr>
        <w:t>《户用计量仪表数据传输技术条件》</w:t>
      </w:r>
      <w:r>
        <w:rPr>
          <w:rFonts w:eastAsia="宋体" w:cs="Times New Roman"/>
          <w:bCs/>
          <w:kern w:val="2"/>
          <w:sz w:val="24"/>
          <w:szCs w:val="24"/>
        </w:rPr>
        <w:t xml:space="preserve">CJ/T </w:t>
      </w:r>
      <w:r w:rsidR="009C7806">
        <w:rPr>
          <w:rFonts w:eastAsia="宋体" w:cs="Times New Roman" w:hint="eastAsia"/>
          <w:bCs/>
          <w:kern w:val="2"/>
          <w:sz w:val="24"/>
          <w:szCs w:val="24"/>
        </w:rPr>
        <w:t xml:space="preserve"> </w:t>
      </w:r>
      <w:r>
        <w:rPr>
          <w:rFonts w:eastAsia="宋体" w:cs="Times New Roman"/>
          <w:bCs/>
          <w:kern w:val="2"/>
          <w:sz w:val="24"/>
          <w:szCs w:val="24"/>
        </w:rPr>
        <w:t>188</w:t>
      </w:r>
    </w:p>
    <w:p w14:paraId="114F3AD8" w14:textId="77777777" w:rsidR="002F5828" w:rsidRDefault="00D84A8A">
      <w:pPr>
        <w:snapToGrid w:val="0"/>
        <w:spacing w:line="360" w:lineRule="auto"/>
        <w:rPr>
          <w:rFonts w:eastAsia="宋体" w:cs="Times New Roman"/>
          <w:bCs/>
          <w:sz w:val="24"/>
          <w:szCs w:val="24"/>
        </w:rPr>
      </w:pPr>
      <w:r>
        <w:rPr>
          <w:rFonts w:eastAsia="宋体" w:cs="Times New Roman" w:hint="eastAsia"/>
          <w:bCs/>
          <w:sz w:val="24"/>
          <w:szCs w:val="24"/>
        </w:rPr>
        <w:t>《绿色建材评价</w:t>
      </w:r>
      <w:r>
        <w:rPr>
          <w:rFonts w:eastAsia="宋体" w:cs="Times New Roman" w:hint="eastAsia"/>
          <w:bCs/>
          <w:sz w:val="24"/>
          <w:szCs w:val="24"/>
        </w:rPr>
        <w:t xml:space="preserve"> </w:t>
      </w:r>
      <w:r>
        <w:rPr>
          <w:rFonts w:eastAsia="宋体" w:cs="Times New Roman" w:hint="eastAsia"/>
          <w:bCs/>
          <w:sz w:val="24"/>
          <w:szCs w:val="24"/>
        </w:rPr>
        <w:t>控制与计量设备》</w:t>
      </w:r>
      <w:r>
        <w:rPr>
          <w:rFonts w:eastAsia="宋体" w:cs="Times New Roman" w:hint="eastAsia"/>
          <w:bCs/>
          <w:sz w:val="24"/>
          <w:szCs w:val="24"/>
        </w:rPr>
        <w:t xml:space="preserve">T/CECS </w:t>
      </w:r>
      <w:r w:rsidR="009C7806">
        <w:rPr>
          <w:rFonts w:eastAsia="宋体" w:cs="Times New Roman" w:hint="eastAsia"/>
          <w:bCs/>
          <w:sz w:val="24"/>
          <w:szCs w:val="24"/>
        </w:rPr>
        <w:t xml:space="preserve"> </w:t>
      </w:r>
      <w:r>
        <w:rPr>
          <w:rFonts w:eastAsia="宋体" w:cs="Times New Roman" w:hint="eastAsia"/>
          <w:bCs/>
          <w:sz w:val="24"/>
          <w:szCs w:val="24"/>
        </w:rPr>
        <w:t>10063</w:t>
      </w:r>
    </w:p>
    <w:p w14:paraId="6DDC081D" w14:textId="5A3CD4EE" w:rsidR="00B7327B" w:rsidRDefault="00B7327B">
      <w:pPr>
        <w:widowControl/>
        <w:jc w:val="left"/>
        <w:rPr>
          <w:rFonts w:eastAsia="宋体" w:cs="Times New Roman"/>
          <w:bCs/>
          <w:sz w:val="24"/>
          <w:szCs w:val="24"/>
        </w:rPr>
      </w:pPr>
      <w:r>
        <w:rPr>
          <w:rFonts w:eastAsia="宋体" w:cs="Times New Roman"/>
          <w:bCs/>
          <w:sz w:val="24"/>
          <w:szCs w:val="24"/>
        </w:rPr>
        <w:br w:type="page"/>
      </w:r>
    </w:p>
    <w:p w14:paraId="6B633C1D" w14:textId="7DF5BE7B" w:rsidR="00B7327B" w:rsidRPr="00B7327B" w:rsidRDefault="00450B7B" w:rsidP="00B7327B">
      <w:pPr>
        <w:tabs>
          <w:tab w:val="left" w:pos="19"/>
        </w:tabs>
        <w:spacing w:line="360" w:lineRule="auto"/>
        <w:jc w:val="left"/>
        <w:outlineLvl w:val="0"/>
        <w:rPr>
          <w:rFonts w:eastAsia="宋体" w:cs="Times New Roman"/>
          <w:b/>
          <w:color w:val="FFFFFF"/>
          <w:sz w:val="30"/>
          <w:szCs w:val="21"/>
        </w:rPr>
      </w:pPr>
      <w:r>
        <w:rPr>
          <w:rFonts w:eastAsia="宋体" w:cs="Times New Roman" w:hint="eastAsia"/>
          <w:b/>
          <w:color w:val="FFFFFF"/>
          <w:sz w:val="30"/>
          <w:szCs w:val="21"/>
        </w:rPr>
        <w:lastRenderedPageBreak/>
        <w:t>附：条文说明</w:t>
      </w:r>
    </w:p>
    <w:p w14:paraId="5906057E" w14:textId="77777777" w:rsidR="00B7327B" w:rsidRPr="00B7327B" w:rsidRDefault="00B7327B" w:rsidP="00B7327B">
      <w:pPr>
        <w:spacing w:line="360" w:lineRule="auto"/>
        <w:rPr>
          <w:rFonts w:eastAsia="宋体" w:cs="Times New Roman"/>
          <w:b/>
          <w:color w:val="0000FF"/>
          <w:sz w:val="28"/>
          <w:szCs w:val="28"/>
        </w:rPr>
      </w:pPr>
    </w:p>
    <w:p w14:paraId="570D8E69" w14:textId="77777777" w:rsidR="00B7327B" w:rsidRPr="00B7327B" w:rsidRDefault="00B7327B" w:rsidP="00B7327B">
      <w:pPr>
        <w:spacing w:line="360" w:lineRule="auto"/>
        <w:rPr>
          <w:rFonts w:eastAsia="宋体" w:cs="Times New Roman"/>
          <w:b/>
          <w:color w:val="0000FF"/>
          <w:sz w:val="28"/>
          <w:szCs w:val="28"/>
        </w:rPr>
      </w:pPr>
    </w:p>
    <w:p w14:paraId="3E1D319B" w14:textId="77777777" w:rsidR="00B7327B" w:rsidRPr="00B7327B" w:rsidRDefault="00B7327B" w:rsidP="00B7327B">
      <w:pPr>
        <w:spacing w:line="360" w:lineRule="auto"/>
        <w:ind w:firstLineChars="200" w:firstLine="720"/>
        <w:jc w:val="center"/>
        <w:rPr>
          <w:rFonts w:eastAsia="宋体" w:cs="Times New Roman"/>
          <w:b/>
          <w:bCs/>
          <w:sz w:val="36"/>
          <w:szCs w:val="36"/>
        </w:rPr>
      </w:pPr>
      <w:r w:rsidRPr="00B7327B">
        <w:rPr>
          <w:rFonts w:eastAsia="宋体" w:cs="Times New Roman"/>
          <w:sz w:val="36"/>
          <w:szCs w:val="36"/>
        </w:rPr>
        <w:t>中国工程建设标准化协会标准</w:t>
      </w:r>
    </w:p>
    <w:p w14:paraId="0104CA86" w14:textId="77777777" w:rsidR="00B7327B" w:rsidRPr="00B7327B" w:rsidRDefault="00B7327B" w:rsidP="00B7327B">
      <w:pPr>
        <w:jc w:val="center"/>
        <w:rPr>
          <w:rFonts w:ascii="黑体" w:eastAsia="黑体" w:cs="Times New Roman"/>
          <w:b/>
          <w:sz w:val="32"/>
          <w:szCs w:val="32"/>
        </w:rPr>
      </w:pPr>
    </w:p>
    <w:p w14:paraId="2FDA2789" w14:textId="77777777" w:rsidR="00B7327B" w:rsidRPr="00B7327B" w:rsidRDefault="00B7327B" w:rsidP="00B7327B">
      <w:pPr>
        <w:spacing w:line="360" w:lineRule="auto"/>
        <w:jc w:val="center"/>
        <w:rPr>
          <w:rFonts w:eastAsia="宋体" w:cs="Times New Roman"/>
          <w:b/>
          <w:sz w:val="28"/>
          <w:szCs w:val="28"/>
        </w:rPr>
      </w:pPr>
    </w:p>
    <w:p w14:paraId="5F2B76BB" w14:textId="77777777" w:rsidR="00B7327B" w:rsidRPr="00B7327B" w:rsidRDefault="00B7327B" w:rsidP="00B7327B">
      <w:pPr>
        <w:spacing w:line="360" w:lineRule="auto"/>
        <w:jc w:val="center"/>
        <w:rPr>
          <w:rFonts w:eastAsia="宋体" w:cs="Times New Roman"/>
          <w:b/>
          <w:sz w:val="28"/>
          <w:szCs w:val="28"/>
        </w:rPr>
      </w:pPr>
    </w:p>
    <w:p w14:paraId="2176BF9C" w14:textId="188B3219" w:rsidR="00B7327B" w:rsidRPr="00B7327B" w:rsidRDefault="005F40CB" w:rsidP="00B7327B">
      <w:pPr>
        <w:spacing w:line="360" w:lineRule="auto"/>
        <w:jc w:val="center"/>
        <w:rPr>
          <w:rFonts w:eastAsia="宋体" w:cs="Times New Roman"/>
          <w:b/>
          <w:sz w:val="48"/>
          <w:szCs w:val="48"/>
        </w:rPr>
      </w:pPr>
      <w:r>
        <w:rPr>
          <w:rFonts w:eastAsia="宋体" w:cs="Times New Roman" w:hint="eastAsia"/>
          <w:b/>
          <w:sz w:val="48"/>
          <w:szCs w:val="48"/>
        </w:rPr>
        <w:t>博物馆建筑能耗监测系统技术规程</w:t>
      </w:r>
    </w:p>
    <w:p w14:paraId="63A19365" w14:textId="77777777" w:rsidR="00B7327B" w:rsidRPr="00B7327B" w:rsidRDefault="00B7327B" w:rsidP="00B7327B">
      <w:pPr>
        <w:spacing w:line="360" w:lineRule="auto"/>
        <w:jc w:val="center"/>
        <w:rPr>
          <w:rFonts w:eastAsia="宋体" w:cs="Times New Roman"/>
          <w:b/>
          <w:sz w:val="48"/>
          <w:szCs w:val="48"/>
        </w:rPr>
      </w:pPr>
    </w:p>
    <w:p w14:paraId="48A06DB8" w14:textId="77777777" w:rsidR="00B7327B" w:rsidRPr="00B7327B" w:rsidRDefault="00B7327B" w:rsidP="00B7327B">
      <w:pPr>
        <w:spacing w:line="360" w:lineRule="auto"/>
        <w:jc w:val="center"/>
        <w:rPr>
          <w:rFonts w:eastAsia="宋体" w:cs="Times New Roman"/>
          <w:b/>
          <w:sz w:val="32"/>
          <w:szCs w:val="32"/>
        </w:rPr>
      </w:pPr>
      <w:r w:rsidRPr="00B7327B">
        <w:rPr>
          <w:rFonts w:eastAsia="宋体" w:cs="Times New Roman"/>
          <w:b/>
          <w:sz w:val="32"/>
          <w:szCs w:val="32"/>
        </w:rPr>
        <w:t>T/CECS *** -20XX</w:t>
      </w:r>
    </w:p>
    <w:p w14:paraId="451E5BC9" w14:textId="77777777" w:rsidR="00B7327B" w:rsidRDefault="00B7327B" w:rsidP="00B7327B">
      <w:pPr>
        <w:spacing w:line="360" w:lineRule="auto"/>
        <w:jc w:val="center"/>
        <w:rPr>
          <w:rFonts w:eastAsia="宋体" w:cs="Times New Roman"/>
          <w:b/>
          <w:sz w:val="44"/>
          <w:szCs w:val="44"/>
        </w:rPr>
      </w:pPr>
    </w:p>
    <w:p w14:paraId="6CF44DCB" w14:textId="77777777" w:rsidR="00B7327B" w:rsidRPr="00B7327B" w:rsidRDefault="00B7327B" w:rsidP="00B7327B">
      <w:pPr>
        <w:spacing w:line="360" w:lineRule="auto"/>
        <w:jc w:val="center"/>
        <w:rPr>
          <w:rFonts w:eastAsia="宋体" w:cs="Times New Roman"/>
          <w:b/>
          <w:sz w:val="44"/>
          <w:szCs w:val="44"/>
        </w:rPr>
      </w:pPr>
    </w:p>
    <w:p w14:paraId="38B408D5" w14:textId="4ADA97EC" w:rsidR="00B7327B" w:rsidRPr="00B7327B" w:rsidRDefault="00B7327B" w:rsidP="00B7327B">
      <w:pPr>
        <w:spacing w:line="360" w:lineRule="auto"/>
        <w:jc w:val="center"/>
        <w:rPr>
          <w:rFonts w:eastAsia="宋体" w:cs="Times New Roman"/>
          <w:b/>
          <w:sz w:val="44"/>
          <w:szCs w:val="44"/>
        </w:rPr>
      </w:pPr>
      <w:bookmarkStart w:id="35" w:name="_Toc487617105"/>
      <w:bookmarkStart w:id="36" w:name="_Toc489623311"/>
      <w:bookmarkStart w:id="37" w:name="_Toc490230521"/>
      <w:r w:rsidRPr="00B7327B">
        <w:rPr>
          <w:rFonts w:eastAsia="宋体" w:cs="Times New Roman" w:hint="eastAsia"/>
          <w:b/>
          <w:sz w:val="44"/>
          <w:szCs w:val="44"/>
        </w:rPr>
        <w:t>条文说明</w:t>
      </w:r>
      <w:bookmarkEnd w:id="35"/>
      <w:bookmarkEnd w:id="36"/>
      <w:bookmarkEnd w:id="37"/>
    </w:p>
    <w:p w14:paraId="6DC3B2E9" w14:textId="77777777" w:rsidR="00B7327B" w:rsidRPr="00B7327B" w:rsidRDefault="00B7327B" w:rsidP="00B7327B">
      <w:pPr>
        <w:spacing w:line="360" w:lineRule="auto"/>
        <w:jc w:val="center"/>
        <w:rPr>
          <w:rFonts w:eastAsia="宋体" w:cs="Times New Roman"/>
          <w:b/>
          <w:color w:val="0000FF"/>
          <w:sz w:val="28"/>
          <w:szCs w:val="28"/>
        </w:rPr>
      </w:pPr>
    </w:p>
    <w:p w14:paraId="07B38531" w14:textId="77777777" w:rsidR="00B7327B" w:rsidRPr="00B7327B" w:rsidRDefault="00B7327B" w:rsidP="00B7327B">
      <w:pPr>
        <w:spacing w:line="360" w:lineRule="auto"/>
        <w:jc w:val="center"/>
        <w:rPr>
          <w:rFonts w:eastAsia="宋体" w:cs="Times New Roman"/>
          <w:b/>
          <w:color w:val="0000FF"/>
          <w:sz w:val="28"/>
          <w:szCs w:val="28"/>
        </w:rPr>
      </w:pPr>
    </w:p>
    <w:p w14:paraId="0D0955B0" w14:textId="77777777" w:rsidR="00B7327B" w:rsidRPr="00B7327B" w:rsidRDefault="00B7327B" w:rsidP="00B7327B">
      <w:pPr>
        <w:spacing w:line="360" w:lineRule="auto"/>
        <w:jc w:val="center"/>
        <w:rPr>
          <w:rFonts w:eastAsia="宋体" w:cs="Times New Roman"/>
          <w:b/>
          <w:color w:val="0000FF"/>
          <w:sz w:val="28"/>
          <w:szCs w:val="28"/>
        </w:rPr>
      </w:pPr>
    </w:p>
    <w:p w14:paraId="3A28ECD9" w14:textId="77777777" w:rsidR="00B7327B" w:rsidRPr="00B7327B" w:rsidRDefault="00B7327B" w:rsidP="00B7327B">
      <w:pPr>
        <w:spacing w:line="360" w:lineRule="auto"/>
        <w:jc w:val="center"/>
        <w:rPr>
          <w:rFonts w:eastAsia="宋体" w:cs="Times New Roman"/>
          <w:b/>
          <w:color w:val="0000FF"/>
          <w:sz w:val="28"/>
          <w:szCs w:val="28"/>
        </w:rPr>
      </w:pPr>
    </w:p>
    <w:p w14:paraId="4F13053E" w14:textId="77777777" w:rsidR="00B7327B" w:rsidRPr="00B7327B" w:rsidRDefault="00B7327B" w:rsidP="00B7327B">
      <w:pPr>
        <w:spacing w:line="360" w:lineRule="auto"/>
        <w:jc w:val="center"/>
        <w:rPr>
          <w:rFonts w:eastAsia="宋体" w:cs="Times New Roman"/>
          <w:b/>
          <w:color w:val="0000FF"/>
          <w:sz w:val="28"/>
          <w:szCs w:val="28"/>
        </w:rPr>
      </w:pPr>
    </w:p>
    <w:p w14:paraId="27BCEF25" w14:textId="77777777" w:rsidR="00B7327B" w:rsidRPr="00B7327B" w:rsidRDefault="00B7327B" w:rsidP="00B7327B">
      <w:pPr>
        <w:spacing w:line="360" w:lineRule="auto"/>
        <w:jc w:val="center"/>
        <w:rPr>
          <w:rFonts w:eastAsia="宋体" w:cs="Times New Roman"/>
          <w:b/>
          <w:color w:val="0000FF"/>
          <w:sz w:val="28"/>
          <w:szCs w:val="28"/>
        </w:rPr>
      </w:pPr>
    </w:p>
    <w:p w14:paraId="162F2D32" w14:textId="77777777" w:rsidR="00B7327B" w:rsidRPr="00B7327B" w:rsidRDefault="00B7327B" w:rsidP="00B7327B">
      <w:pPr>
        <w:spacing w:line="360" w:lineRule="auto"/>
        <w:jc w:val="center"/>
        <w:rPr>
          <w:rFonts w:eastAsia="宋体" w:cs="Times New Roman"/>
          <w:b/>
          <w:color w:val="0000FF"/>
          <w:sz w:val="28"/>
          <w:szCs w:val="28"/>
        </w:rPr>
      </w:pPr>
    </w:p>
    <w:p w14:paraId="2AE586F8" w14:textId="77777777" w:rsidR="00B7327B" w:rsidRPr="00B7327B" w:rsidRDefault="00B7327B" w:rsidP="00B7327B">
      <w:pPr>
        <w:spacing w:line="360" w:lineRule="auto"/>
        <w:jc w:val="center"/>
        <w:rPr>
          <w:rFonts w:eastAsia="宋体" w:cs="Times New Roman"/>
          <w:b/>
          <w:color w:val="0000FF"/>
          <w:sz w:val="28"/>
          <w:szCs w:val="28"/>
        </w:rPr>
      </w:pPr>
    </w:p>
    <w:p w14:paraId="4277AD96" w14:textId="77777777" w:rsidR="00B7327B" w:rsidRPr="00B7327B" w:rsidRDefault="00B7327B" w:rsidP="00B7327B">
      <w:pPr>
        <w:spacing w:line="360" w:lineRule="auto"/>
        <w:jc w:val="center"/>
        <w:rPr>
          <w:rFonts w:eastAsia="宋体" w:cs="Times New Roman"/>
          <w:b/>
          <w:color w:val="0000FF"/>
          <w:sz w:val="28"/>
          <w:szCs w:val="28"/>
        </w:rPr>
      </w:pPr>
    </w:p>
    <w:p w14:paraId="1911EB52" w14:textId="77777777" w:rsidR="00D93255" w:rsidRDefault="00D93255" w:rsidP="00D93255">
      <w:pPr>
        <w:widowControl/>
        <w:jc w:val="center"/>
        <w:rPr>
          <w:b/>
          <w:sz w:val="32"/>
          <w:szCs w:val="32"/>
        </w:rPr>
      </w:pPr>
      <w:r>
        <w:rPr>
          <w:rFonts w:hint="eastAsia"/>
          <w:b/>
          <w:sz w:val="32"/>
          <w:szCs w:val="32"/>
        </w:rPr>
        <w:lastRenderedPageBreak/>
        <w:t>制</w:t>
      </w:r>
      <w:r>
        <w:rPr>
          <w:rFonts w:hint="eastAsia"/>
          <w:b/>
          <w:sz w:val="32"/>
          <w:szCs w:val="32"/>
        </w:rPr>
        <w:t xml:space="preserve"> </w:t>
      </w:r>
      <w:r>
        <w:rPr>
          <w:rFonts w:hint="eastAsia"/>
          <w:b/>
          <w:sz w:val="32"/>
          <w:szCs w:val="32"/>
        </w:rPr>
        <w:t>定</w:t>
      </w:r>
      <w:r>
        <w:rPr>
          <w:rFonts w:hint="eastAsia"/>
          <w:b/>
          <w:sz w:val="32"/>
          <w:szCs w:val="32"/>
        </w:rPr>
        <w:t xml:space="preserve"> </w:t>
      </w:r>
      <w:r>
        <w:rPr>
          <w:rFonts w:hint="eastAsia"/>
          <w:b/>
          <w:sz w:val="32"/>
          <w:szCs w:val="32"/>
        </w:rPr>
        <w:t>说</w:t>
      </w:r>
      <w:r>
        <w:rPr>
          <w:rFonts w:hint="eastAsia"/>
          <w:b/>
          <w:sz w:val="32"/>
          <w:szCs w:val="32"/>
        </w:rPr>
        <w:t xml:space="preserve"> </w:t>
      </w:r>
      <w:r>
        <w:rPr>
          <w:rFonts w:hint="eastAsia"/>
          <w:b/>
          <w:sz w:val="32"/>
          <w:szCs w:val="32"/>
        </w:rPr>
        <w:t>明</w:t>
      </w:r>
    </w:p>
    <w:p w14:paraId="5F7D6E8C" w14:textId="001B0AE1" w:rsidR="00D93255" w:rsidRPr="00385B95" w:rsidRDefault="00D93255" w:rsidP="00D93255">
      <w:pPr>
        <w:widowControl/>
        <w:spacing w:line="360" w:lineRule="auto"/>
        <w:ind w:firstLineChars="200" w:firstLine="480"/>
        <w:jc w:val="left"/>
        <w:rPr>
          <w:sz w:val="24"/>
          <w:szCs w:val="24"/>
        </w:rPr>
      </w:pPr>
      <w:r w:rsidRPr="00385B95">
        <w:rPr>
          <w:rFonts w:hint="eastAsia"/>
          <w:sz w:val="24"/>
          <w:szCs w:val="24"/>
        </w:rPr>
        <w:t>本规程制定过程中，编制组进行了博物馆能耗监测技术发展现状的调查研究，总结了我国博物馆</w:t>
      </w:r>
      <w:r w:rsidR="00385B95">
        <w:rPr>
          <w:rFonts w:hint="eastAsia"/>
          <w:sz w:val="24"/>
          <w:szCs w:val="24"/>
        </w:rPr>
        <w:t>建筑</w:t>
      </w:r>
      <w:r w:rsidRPr="00385B95">
        <w:rPr>
          <w:rFonts w:hint="eastAsia"/>
          <w:sz w:val="24"/>
          <w:szCs w:val="24"/>
        </w:rPr>
        <w:t>能耗监测系统技术工程建设的实践经验，同时参考了国外先进技术法规、技术标准</w:t>
      </w:r>
      <w:r w:rsidR="00450B7B" w:rsidRPr="00385B95">
        <w:rPr>
          <w:rFonts w:hint="eastAsia"/>
          <w:sz w:val="24"/>
          <w:szCs w:val="24"/>
        </w:rPr>
        <w:t>、技术规程，目的是确保博物馆建筑能耗监测系统可靠、可持续地运行，以有效管理和降低能耗，实现能源效益的最大化。通过规范能耗监测技术的使用，我们致力于节约能源、减少环境影响，并保障博物馆建筑的可持续发展。</w:t>
      </w:r>
    </w:p>
    <w:p w14:paraId="6A06CED1" w14:textId="2F6E26F6" w:rsidR="00D93255" w:rsidRPr="00385B95" w:rsidRDefault="00D93255" w:rsidP="00D93255">
      <w:pPr>
        <w:widowControl/>
        <w:spacing w:line="360" w:lineRule="auto"/>
        <w:ind w:firstLineChars="200" w:firstLine="480"/>
        <w:jc w:val="left"/>
        <w:rPr>
          <w:sz w:val="24"/>
          <w:szCs w:val="24"/>
        </w:rPr>
      </w:pPr>
      <w:r w:rsidRPr="00385B95">
        <w:rPr>
          <w:rFonts w:hint="eastAsia"/>
          <w:sz w:val="24"/>
          <w:szCs w:val="24"/>
        </w:rPr>
        <w:t>本规程编制原则为：（</w:t>
      </w:r>
      <w:r w:rsidRPr="00385B95">
        <w:rPr>
          <w:rFonts w:hint="eastAsia"/>
          <w:sz w:val="24"/>
          <w:szCs w:val="24"/>
        </w:rPr>
        <w:t>1</w:t>
      </w:r>
      <w:r w:rsidRPr="00385B95">
        <w:rPr>
          <w:rFonts w:hint="eastAsia"/>
          <w:sz w:val="24"/>
          <w:szCs w:val="24"/>
        </w:rPr>
        <w:t>）科学合理、具有可操作性；（</w:t>
      </w:r>
      <w:r w:rsidRPr="00385B95">
        <w:rPr>
          <w:rFonts w:hint="eastAsia"/>
          <w:sz w:val="24"/>
          <w:szCs w:val="24"/>
        </w:rPr>
        <w:t>2</w:t>
      </w:r>
      <w:r w:rsidRPr="00385B95">
        <w:rPr>
          <w:rFonts w:hint="eastAsia"/>
          <w:sz w:val="24"/>
          <w:szCs w:val="24"/>
        </w:rPr>
        <w:t>）实事求是，规程使用人应严格遵守规程有关规定；（</w:t>
      </w:r>
      <w:r w:rsidRPr="00385B95">
        <w:rPr>
          <w:rFonts w:hint="eastAsia"/>
          <w:sz w:val="24"/>
          <w:szCs w:val="24"/>
        </w:rPr>
        <w:t>3</w:t>
      </w:r>
      <w:r w:rsidRPr="00385B95">
        <w:rPr>
          <w:rFonts w:hint="eastAsia"/>
          <w:sz w:val="24"/>
          <w:szCs w:val="24"/>
        </w:rPr>
        <w:t>）监测精准性和实时性；（</w:t>
      </w:r>
      <w:r w:rsidRPr="00385B95">
        <w:rPr>
          <w:rFonts w:hint="eastAsia"/>
          <w:sz w:val="24"/>
          <w:szCs w:val="24"/>
        </w:rPr>
        <w:t>4</w:t>
      </w:r>
      <w:r w:rsidRPr="00385B95">
        <w:rPr>
          <w:rFonts w:hint="eastAsia"/>
          <w:sz w:val="24"/>
          <w:szCs w:val="24"/>
        </w:rPr>
        <w:t>）安全保密性。</w:t>
      </w:r>
    </w:p>
    <w:p w14:paraId="22391F97" w14:textId="5F9B0B0B" w:rsidR="00D93255" w:rsidRPr="00385B95" w:rsidRDefault="00D93255" w:rsidP="00D93255">
      <w:pPr>
        <w:widowControl/>
        <w:spacing w:line="360" w:lineRule="auto"/>
        <w:ind w:firstLineChars="200" w:firstLine="480"/>
        <w:jc w:val="left"/>
        <w:rPr>
          <w:sz w:val="24"/>
          <w:szCs w:val="24"/>
        </w:rPr>
      </w:pPr>
      <w:r w:rsidRPr="00385B95">
        <w:rPr>
          <w:rFonts w:hint="eastAsia"/>
          <w:sz w:val="24"/>
          <w:szCs w:val="24"/>
        </w:rPr>
        <w:t>编制组将对</w:t>
      </w:r>
      <w:r w:rsidR="00450B7B" w:rsidRPr="00385B95">
        <w:rPr>
          <w:rFonts w:hint="eastAsia"/>
          <w:sz w:val="24"/>
          <w:szCs w:val="24"/>
        </w:rPr>
        <w:t>一些</w:t>
      </w:r>
      <w:r w:rsidRPr="00385B95">
        <w:rPr>
          <w:rFonts w:hint="eastAsia"/>
          <w:sz w:val="24"/>
          <w:szCs w:val="24"/>
        </w:rPr>
        <w:t>其他尚需深入研究的有关问题多方取证、试验探究和工程应用后对规程进行更新补充。</w:t>
      </w:r>
    </w:p>
    <w:p w14:paraId="3414E66C" w14:textId="20AC4684" w:rsidR="00D93255" w:rsidRPr="00582D1E" w:rsidRDefault="00D93255" w:rsidP="00582D1E">
      <w:pPr>
        <w:widowControl/>
        <w:spacing w:line="360" w:lineRule="auto"/>
        <w:ind w:firstLineChars="200" w:firstLine="480"/>
        <w:jc w:val="left"/>
        <w:rPr>
          <w:rFonts w:hint="eastAsia"/>
          <w:sz w:val="24"/>
          <w:szCs w:val="24"/>
        </w:rPr>
      </w:pPr>
      <w:r w:rsidRPr="00385B95">
        <w:rPr>
          <w:rFonts w:hint="eastAsia"/>
          <w:sz w:val="24"/>
          <w:szCs w:val="24"/>
        </w:rPr>
        <w:t>为便于广大技术和管理人员在使用本规程时能正确理解和执行条款规定，《博物馆能耗监测系统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sectPr w:rsidR="00D93255" w:rsidRPr="00582D1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A2DA" w14:textId="77777777" w:rsidR="00066890" w:rsidRDefault="00066890">
      <w:r>
        <w:separator/>
      </w:r>
    </w:p>
  </w:endnote>
  <w:endnote w:type="continuationSeparator" w:id="0">
    <w:p w14:paraId="16FC57E7" w14:textId="77777777" w:rsidR="00066890" w:rsidRDefault="0006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EFF" w:usb1="F9DFFFFF" w:usb2="0000007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微软雅黑"/>
    <w:charset w:val="00"/>
    <w:family w:val="roman"/>
    <w:pitch w:val="default"/>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76082"/>
    </w:sdtPr>
    <w:sdtContent>
      <w:p w14:paraId="681A4729" w14:textId="77777777" w:rsidR="002F5828" w:rsidRDefault="00D84A8A">
        <w:pPr>
          <w:pStyle w:val="aff0"/>
          <w:jc w:val="center"/>
        </w:pPr>
        <w:r>
          <w:fldChar w:fldCharType="begin"/>
        </w:r>
        <w:r>
          <w:instrText>PAGE   \* MERGEFORMAT</w:instrText>
        </w:r>
        <w:r>
          <w:fldChar w:fldCharType="separate"/>
        </w:r>
        <w:r>
          <w:rPr>
            <w:lang w:val="zh-CN"/>
          </w:rPr>
          <w:t>2</w:t>
        </w:r>
        <w:r>
          <w:fldChar w:fldCharType="end"/>
        </w:r>
      </w:p>
    </w:sdtContent>
  </w:sdt>
  <w:p w14:paraId="5328CEAE" w14:textId="77777777" w:rsidR="002F5828" w:rsidRDefault="002F5828">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0A44" w14:textId="77777777" w:rsidR="002F5828" w:rsidRDefault="002F5828">
    <w:pPr>
      <w:pStyle w:val="afff6"/>
      <w:ind w:right="37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801049"/>
    </w:sdtPr>
    <w:sdtContent>
      <w:p w14:paraId="58C32B89" w14:textId="77777777" w:rsidR="002F5828" w:rsidRDefault="00D84A8A">
        <w:pPr>
          <w:pStyle w:val="aff0"/>
          <w:jc w:val="center"/>
        </w:pPr>
        <w:r>
          <w:fldChar w:fldCharType="begin"/>
        </w:r>
        <w:r>
          <w:instrText>PAGE   \* MERGEFORMAT</w:instrText>
        </w:r>
        <w:r>
          <w:fldChar w:fldCharType="separate"/>
        </w:r>
        <w:r w:rsidR="009C7806" w:rsidRPr="009C7806">
          <w:rPr>
            <w:noProof/>
            <w:lang w:val="zh-CN"/>
          </w:rPr>
          <w:t>5</w:t>
        </w:r>
        <w:r>
          <w:fldChar w:fldCharType="end"/>
        </w:r>
      </w:p>
    </w:sdtContent>
  </w:sdt>
  <w:p w14:paraId="526A07E0" w14:textId="77777777" w:rsidR="002F5828" w:rsidRDefault="002F5828">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414395"/>
    </w:sdtPr>
    <w:sdtContent>
      <w:p w14:paraId="169452C1" w14:textId="77777777" w:rsidR="002F5828" w:rsidRDefault="00D84A8A">
        <w:pPr>
          <w:pStyle w:val="aff0"/>
          <w:jc w:val="center"/>
        </w:pPr>
        <w:r>
          <w:fldChar w:fldCharType="begin"/>
        </w:r>
        <w:r>
          <w:instrText>PAGE   \* MERGEFORMAT</w:instrText>
        </w:r>
        <w:r>
          <w:fldChar w:fldCharType="separate"/>
        </w:r>
        <w:r w:rsidR="009C7806" w:rsidRPr="009C7806">
          <w:rPr>
            <w:noProof/>
            <w:lang w:val="zh-CN"/>
          </w:rPr>
          <w:t>28</w:t>
        </w:r>
        <w:r>
          <w:fldChar w:fldCharType="end"/>
        </w:r>
      </w:p>
    </w:sdtContent>
  </w:sdt>
  <w:p w14:paraId="53378251" w14:textId="77777777" w:rsidR="002F5828" w:rsidRDefault="002F5828">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2598" w14:textId="77777777" w:rsidR="00066890" w:rsidRDefault="00066890">
      <w:r>
        <w:separator/>
      </w:r>
    </w:p>
  </w:footnote>
  <w:footnote w:type="continuationSeparator" w:id="0">
    <w:p w14:paraId="774CF52F" w14:textId="77777777" w:rsidR="00066890" w:rsidRDefault="0006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7794" w14:textId="77777777" w:rsidR="002F5828" w:rsidRDefault="002F5828">
    <w:pPr>
      <w:pStyle w:val="aff2"/>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105"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44C50F90"/>
    <w:multiLevelType w:val="multilevel"/>
    <w:tmpl w:val="44C50F90"/>
    <w:lvl w:ilvl="0">
      <w:start w:val="1"/>
      <w:numFmt w:val="lowerLetter"/>
      <w:pStyle w:val="a5"/>
      <w:lvlText w:val="%1)"/>
      <w:lvlJc w:val="left"/>
      <w:pPr>
        <w:tabs>
          <w:tab w:val="left" w:pos="851"/>
        </w:tabs>
        <w:ind w:left="851" w:hanging="426"/>
      </w:pPr>
      <w:rPr>
        <w:rFonts w:ascii="宋体" w:eastAsia="宋体" w:hAnsi="Times New Roman" w:hint="eastAsia"/>
        <w:sz w:val="21"/>
      </w:rPr>
    </w:lvl>
    <w:lvl w:ilvl="1">
      <w:start w:val="1"/>
      <w:numFmt w:val="decimal"/>
      <w:pStyle w:val="a6"/>
      <w:lvlText w:val="%2)"/>
      <w:lvlJc w:val="left"/>
      <w:pPr>
        <w:tabs>
          <w:tab w:val="left" w:pos="1276"/>
        </w:tabs>
        <w:ind w:left="1276" w:hanging="425"/>
      </w:pPr>
      <w:rPr>
        <w:rFonts w:ascii="宋体" w:eastAsia="宋体" w:hAnsi="Times New Roman" w:hint="eastAsia"/>
        <w:sz w:val="21"/>
      </w:rPr>
    </w:lvl>
    <w:lvl w:ilvl="2">
      <w:start w:val="1"/>
      <w:numFmt w:val="decimal"/>
      <w:pStyle w:val="a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557C2AF5"/>
    <w:multiLevelType w:val="multilevel"/>
    <w:tmpl w:val="557C2AF5"/>
    <w:lvl w:ilvl="0">
      <w:start w:val="1"/>
      <w:numFmt w:val="decimal"/>
      <w:pStyle w:val="a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4" w15:restartNumberingAfterBreak="0">
    <w:nsid w:val="6CEA2025"/>
    <w:multiLevelType w:val="multilevel"/>
    <w:tmpl w:val="6CEA2025"/>
    <w:lvl w:ilvl="0">
      <w:start w:val="1"/>
      <w:numFmt w:val="none"/>
      <w:pStyle w:val="a9"/>
      <w:suff w:val="nothing"/>
      <w:lvlText w:val="%1"/>
      <w:lvlJc w:val="left"/>
      <w:pPr>
        <w:ind w:left="0" w:firstLine="0"/>
      </w:pPr>
      <w:rPr>
        <w:rFonts w:hint="eastAsia"/>
      </w:rPr>
    </w:lvl>
    <w:lvl w:ilvl="1">
      <w:start w:val="1"/>
      <w:numFmt w:val="decimal"/>
      <w:pStyle w:val="aa"/>
      <w:suff w:val="nothing"/>
      <w:lvlText w:val="%1%2　"/>
      <w:lvlJc w:val="left"/>
      <w:pPr>
        <w:ind w:left="0" w:firstLine="0"/>
      </w:pPr>
      <w:rPr>
        <w:rFonts w:ascii="黑体" w:eastAsia="黑体" w:hint="eastAsia"/>
        <w:b w:val="0"/>
        <w:i w:val="0"/>
        <w:sz w:val="21"/>
      </w:rPr>
    </w:lvl>
    <w:lvl w:ilvl="2">
      <w:start w:val="1"/>
      <w:numFmt w:val="decimal"/>
      <w:pStyle w:val="a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c"/>
      <w:suff w:val="nothing"/>
      <w:lvlText w:val="%1%2.%3.%4　"/>
      <w:lvlJc w:val="left"/>
      <w:pPr>
        <w:ind w:left="0" w:firstLine="0"/>
      </w:pPr>
      <w:rPr>
        <w:rFonts w:ascii="黑体" w:eastAsia="黑体" w:hint="eastAsia"/>
        <w:b w:val="0"/>
        <w:i w:val="0"/>
        <w:sz w:val="21"/>
      </w:rPr>
    </w:lvl>
    <w:lvl w:ilvl="4">
      <w:start w:val="1"/>
      <w:numFmt w:val="decimal"/>
      <w:pStyle w:val="ad"/>
      <w:suff w:val="nothing"/>
      <w:lvlText w:val="%1%2.%3.%4.%5　"/>
      <w:lvlJc w:val="left"/>
      <w:pPr>
        <w:ind w:left="0" w:firstLine="0"/>
      </w:pPr>
      <w:rPr>
        <w:rFonts w:ascii="黑体" w:eastAsia="黑体" w:hint="eastAsia"/>
        <w:b w:val="0"/>
        <w:i w:val="0"/>
        <w:sz w:val="21"/>
      </w:rPr>
    </w:lvl>
    <w:lvl w:ilvl="5">
      <w:start w:val="1"/>
      <w:numFmt w:val="decimal"/>
      <w:pStyle w:val="ae"/>
      <w:suff w:val="nothing"/>
      <w:lvlText w:val="%1%2.%3.%4.%5.%6　"/>
      <w:lvlJc w:val="left"/>
      <w:pPr>
        <w:ind w:left="0" w:firstLine="0"/>
      </w:pPr>
      <w:rPr>
        <w:rFonts w:ascii="黑体" w:eastAsia="黑体" w:hint="eastAsia"/>
        <w:b w:val="0"/>
        <w:i w:val="0"/>
        <w:sz w:val="21"/>
      </w:rPr>
    </w:lvl>
    <w:lvl w:ilvl="6">
      <w:start w:val="1"/>
      <w:numFmt w:val="decimal"/>
      <w:pStyle w:val="a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752581846">
    <w:abstractNumId w:val="0"/>
  </w:num>
  <w:num w:numId="2" w16cid:durableId="833304606">
    <w:abstractNumId w:val="4"/>
  </w:num>
  <w:num w:numId="3" w16cid:durableId="2108187635">
    <w:abstractNumId w:val="2"/>
  </w:num>
  <w:num w:numId="4" w16cid:durableId="2070955502">
    <w:abstractNumId w:val="1"/>
  </w:num>
  <w:num w:numId="5" w16cid:durableId="536821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AF2FFF"/>
    <w:rsid w:val="0000166C"/>
    <w:rsid w:val="000019DC"/>
    <w:rsid w:val="00002809"/>
    <w:rsid w:val="00003073"/>
    <w:rsid w:val="000057DB"/>
    <w:rsid w:val="00007367"/>
    <w:rsid w:val="0001131D"/>
    <w:rsid w:val="00011639"/>
    <w:rsid w:val="00011856"/>
    <w:rsid w:val="00014CDA"/>
    <w:rsid w:val="00014D3B"/>
    <w:rsid w:val="000151C8"/>
    <w:rsid w:val="00015F09"/>
    <w:rsid w:val="000210B7"/>
    <w:rsid w:val="00021136"/>
    <w:rsid w:val="0002226B"/>
    <w:rsid w:val="00022413"/>
    <w:rsid w:val="0002306A"/>
    <w:rsid w:val="0002642F"/>
    <w:rsid w:val="00026E7F"/>
    <w:rsid w:val="0002717D"/>
    <w:rsid w:val="00027EE9"/>
    <w:rsid w:val="00027F4F"/>
    <w:rsid w:val="00030811"/>
    <w:rsid w:val="0003117D"/>
    <w:rsid w:val="00032554"/>
    <w:rsid w:val="00033952"/>
    <w:rsid w:val="0003581B"/>
    <w:rsid w:val="00035D3A"/>
    <w:rsid w:val="00036058"/>
    <w:rsid w:val="00036FE5"/>
    <w:rsid w:val="000377BC"/>
    <w:rsid w:val="00037DDC"/>
    <w:rsid w:val="00037ECB"/>
    <w:rsid w:val="00037FB1"/>
    <w:rsid w:val="00040368"/>
    <w:rsid w:val="000408E5"/>
    <w:rsid w:val="00040DE9"/>
    <w:rsid w:val="00041EA5"/>
    <w:rsid w:val="00042D19"/>
    <w:rsid w:val="00043466"/>
    <w:rsid w:val="00043A2C"/>
    <w:rsid w:val="00043CBE"/>
    <w:rsid w:val="0004438E"/>
    <w:rsid w:val="00044FBB"/>
    <w:rsid w:val="000452B2"/>
    <w:rsid w:val="00045AD1"/>
    <w:rsid w:val="00046230"/>
    <w:rsid w:val="0004670E"/>
    <w:rsid w:val="000470CC"/>
    <w:rsid w:val="000500E1"/>
    <w:rsid w:val="0005015C"/>
    <w:rsid w:val="00051A93"/>
    <w:rsid w:val="0005224B"/>
    <w:rsid w:val="00052556"/>
    <w:rsid w:val="00052571"/>
    <w:rsid w:val="00055E7B"/>
    <w:rsid w:val="00061364"/>
    <w:rsid w:val="00061D94"/>
    <w:rsid w:val="0006209D"/>
    <w:rsid w:val="000636EB"/>
    <w:rsid w:val="00066890"/>
    <w:rsid w:val="00066DE0"/>
    <w:rsid w:val="0007067B"/>
    <w:rsid w:val="00071798"/>
    <w:rsid w:val="00071F47"/>
    <w:rsid w:val="0007276C"/>
    <w:rsid w:val="00074943"/>
    <w:rsid w:val="00075388"/>
    <w:rsid w:val="00075E8C"/>
    <w:rsid w:val="00075F20"/>
    <w:rsid w:val="00076DF0"/>
    <w:rsid w:val="00077622"/>
    <w:rsid w:val="000805BC"/>
    <w:rsid w:val="00081145"/>
    <w:rsid w:val="000839FE"/>
    <w:rsid w:val="0008430B"/>
    <w:rsid w:val="00084373"/>
    <w:rsid w:val="000846CB"/>
    <w:rsid w:val="000857D9"/>
    <w:rsid w:val="00085BDF"/>
    <w:rsid w:val="00086FC0"/>
    <w:rsid w:val="00087A0E"/>
    <w:rsid w:val="00090821"/>
    <w:rsid w:val="00091556"/>
    <w:rsid w:val="00091AFD"/>
    <w:rsid w:val="00092289"/>
    <w:rsid w:val="0009371B"/>
    <w:rsid w:val="00094451"/>
    <w:rsid w:val="00094F71"/>
    <w:rsid w:val="000955C2"/>
    <w:rsid w:val="0009568D"/>
    <w:rsid w:val="00096220"/>
    <w:rsid w:val="000A1817"/>
    <w:rsid w:val="000A1D83"/>
    <w:rsid w:val="000A2E49"/>
    <w:rsid w:val="000A3540"/>
    <w:rsid w:val="000A4574"/>
    <w:rsid w:val="000A572D"/>
    <w:rsid w:val="000A6429"/>
    <w:rsid w:val="000A67D7"/>
    <w:rsid w:val="000A7516"/>
    <w:rsid w:val="000B0006"/>
    <w:rsid w:val="000B23CD"/>
    <w:rsid w:val="000B2A3E"/>
    <w:rsid w:val="000B3679"/>
    <w:rsid w:val="000B41AA"/>
    <w:rsid w:val="000B4281"/>
    <w:rsid w:val="000B6B50"/>
    <w:rsid w:val="000C0ACF"/>
    <w:rsid w:val="000C0D24"/>
    <w:rsid w:val="000C3304"/>
    <w:rsid w:val="000C417A"/>
    <w:rsid w:val="000C4633"/>
    <w:rsid w:val="000C5FF3"/>
    <w:rsid w:val="000C63C7"/>
    <w:rsid w:val="000C64DD"/>
    <w:rsid w:val="000C6AEE"/>
    <w:rsid w:val="000D1F83"/>
    <w:rsid w:val="000D2768"/>
    <w:rsid w:val="000D27FF"/>
    <w:rsid w:val="000D29AB"/>
    <w:rsid w:val="000D2D03"/>
    <w:rsid w:val="000D3789"/>
    <w:rsid w:val="000D599E"/>
    <w:rsid w:val="000D5FB8"/>
    <w:rsid w:val="000D67D2"/>
    <w:rsid w:val="000D6ED5"/>
    <w:rsid w:val="000D6FB3"/>
    <w:rsid w:val="000E13FE"/>
    <w:rsid w:val="000E20B1"/>
    <w:rsid w:val="000E21F1"/>
    <w:rsid w:val="000E3216"/>
    <w:rsid w:val="000E403A"/>
    <w:rsid w:val="000E5BFD"/>
    <w:rsid w:val="000E6F3D"/>
    <w:rsid w:val="000E7EF7"/>
    <w:rsid w:val="000F01C6"/>
    <w:rsid w:val="000F0544"/>
    <w:rsid w:val="000F0747"/>
    <w:rsid w:val="000F0CC5"/>
    <w:rsid w:val="000F2038"/>
    <w:rsid w:val="000F2873"/>
    <w:rsid w:val="000F4253"/>
    <w:rsid w:val="000F5632"/>
    <w:rsid w:val="000F5E3E"/>
    <w:rsid w:val="000F6A20"/>
    <w:rsid w:val="000F6A6F"/>
    <w:rsid w:val="0010028D"/>
    <w:rsid w:val="00100F90"/>
    <w:rsid w:val="00101E5B"/>
    <w:rsid w:val="00102240"/>
    <w:rsid w:val="001031AD"/>
    <w:rsid w:val="001032A0"/>
    <w:rsid w:val="00105373"/>
    <w:rsid w:val="001058BD"/>
    <w:rsid w:val="00106B53"/>
    <w:rsid w:val="00107DD9"/>
    <w:rsid w:val="00111D43"/>
    <w:rsid w:val="001120F4"/>
    <w:rsid w:val="00112C40"/>
    <w:rsid w:val="00112DB8"/>
    <w:rsid w:val="001132BE"/>
    <w:rsid w:val="00113BA2"/>
    <w:rsid w:val="00114AD5"/>
    <w:rsid w:val="00115472"/>
    <w:rsid w:val="00116B8A"/>
    <w:rsid w:val="00116E85"/>
    <w:rsid w:val="00120B8F"/>
    <w:rsid w:val="00121E8D"/>
    <w:rsid w:val="00121E9A"/>
    <w:rsid w:val="00122614"/>
    <w:rsid w:val="00125B68"/>
    <w:rsid w:val="00127F1B"/>
    <w:rsid w:val="00131A4A"/>
    <w:rsid w:val="00133A4C"/>
    <w:rsid w:val="00134372"/>
    <w:rsid w:val="00135AD2"/>
    <w:rsid w:val="00137A48"/>
    <w:rsid w:val="00142321"/>
    <w:rsid w:val="00144932"/>
    <w:rsid w:val="0014507C"/>
    <w:rsid w:val="00145B34"/>
    <w:rsid w:val="001465B7"/>
    <w:rsid w:val="00146AC0"/>
    <w:rsid w:val="00147772"/>
    <w:rsid w:val="00147A99"/>
    <w:rsid w:val="00150273"/>
    <w:rsid w:val="00150FB8"/>
    <w:rsid w:val="001533A2"/>
    <w:rsid w:val="00155EFA"/>
    <w:rsid w:val="00157172"/>
    <w:rsid w:val="00157E6C"/>
    <w:rsid w:val="0016047F"/>
    <w:rsid w:val="001625C4"/>
    <w:rsid w:val="00162A1E"/>
    <w:rsid w:val="00163BE9"/>
    <w:rsid w:val="00165908"/>
    <w:rsid w:val="00165FDD"/>
    <w:rsid w:val="00166CFF"/>
    <w:rsid w:val="00167BF5"/>
    <w:rsid w:val="00170FBA"/>
    <w:rsid w:val="00170FC7"/>
    <w:rsid w:val="00171AE1"/>
    <w:rsid w:val="00171C2F"/>
    <w:rsid w:val="00174E7D"/>
    <w:rsid w:val="001762A3"/>
    <w:rsid w:val="001804D3"/>
    <w:rsid w:val="00180518"/>
    <w:rsid w:val="00180DC6"/>
    <w:rsid w:val="00181267"/>
    <w:rsid w:val="00181ED9"/>
    <w:rsid w:val="00182785"/>
    <w:rsid w:val="00183467"/>
    <w:rsid w:val="00183691"/>
    <w:rsid w:val="00186991"/>
    <w:rsid w:val="00187F8B"/>
    <w:rsid w:val="00190475"/>
    <w:rsid w:val="001908F1"/>
    <w:rsid w:val="00190FC3"/>
    <w:rsid w:val="0019120C"/>
    <w:rsid w:val="00192652"/>
    <w:rsid w:val="00192DA0"/>
    <w:rsid w:val="00193872"/>
    <w:rsid w:val="00193D2F"/>
    <w:rsid w:val="001A0312"/>
    <w:rsid w:val="001A08BE"/>
    <w:rsid w:val="001A1661"/>
    <w:rsid w:val="001A3069"/>
    <w:rsid w:val="001A5094"/>
    <w:rsid w:val="001A5760"/>
    <w:rsid w:val="001B0053"/>
    <w:rsid w:val="001B0325"/>
    <w:rsid w:val="001B0AF7"/>
    <w:rsid w:val="001B0E12"/>
    <w:rsid w:val="001B13DF"/>
    <w:rsid w:val="001B1E3C"/>
    <w:rsid w:val="001B28E0"/>
    <w:rsid w:val="001C00CF"/>
    <w:rsid w:val="001C09A1"/>
    <w:rsid w:val="001C16CD"/>
    <w:rsid w:val="001C190B"/>
    <w:rsid w:val="001C46D2"/>
    <w:rsid w:val="001C5666"/>
    <w:rsid w:val="001D0428"/>
    <w:rsid w:val="001D1010"/>
    <w:rsid w:val="001D2038"/>
    <w:rsid w:val="001D2B31"/>
    <w:rsid w:val="001D2C6F"/>
    <w:rsid w:val="001D3855"/>
    <w:rsid w:val="001D5745"/>
    <w:rsid w:val="001D666C"/>
    <w:rsid w:val="001D6A2C"/>
    <w:rsid w:val="001D6A80"/>
    <w:rsid w:val="001D6D3B"/>
    <w:rsid w:val="001D7334"/>
    <w:rsid w:val="001E09B8"/>
    <w:rsid w:val="001E13F4"/>
    <w:rsid w:val="001E5F10"/>
    <w:rsid w:val="001E6A72"/>
    <w:rsid w:val="001E6CCC"/>
    <w:rsid w:val="001E6D5E"/>
    <w:rsid w:val="001E6D62"/>
    <w:rsid w:val="001E709F"/>
    <w:rsid w:val="001E74D9"/>
    <w:rsid w:val="001E7902"/>
    <w:rsid w:val="001F011E"/>
    <w:rsid w:val="001F1666"/>
    <w:rsid w:val="001F2030"/>
    <w:rsid w:val="001F39BC"/>
    <w:rsid w:val="001F4E10"/>
    <w:rsid w:val="001F52F4"/>
    <w:rsid w:val="001F58B4"/>
    <w:rsid w:val="001F5C80"/>
    <w:rsid w:val="001F68A5"/>
    <w:rsid w:val="001F6AED"/>
    <w:rsid w:val="001F79E1"/>
    <w:rsid w:val="001F7A14"/>
    <w:rsid w:val="002014CE"/>
    <w:rsid w:val="00202AFD"/>
    <w:rsid w:val="0020437A"/>
    <w:rsid w:val="0020567D"/>
    <w:rsid w:val="0020592E"/>
    <w:rsid w:val="00206539"/>
    <w:rsid w:val="00207D3B"/>
    <w:rsid w:val="00207E6D"/>
    <w:rsid w:val="002101BC"/>
    <w:rsid w:val="002107A1"/>
    <w:rsid w:val="00211F1C"/>
    <w:rsid w:val="00212DB8"/>
    <w:rsid w:val="0021360B"/>
    <w:rsid w:val="0021373C"/>
    <w:rsid w:val="00214378"/>
    <w:rsid w:val="00214628"/>
    <w:rsid w:val="002157F8"/>
    <w:rsid w:val="00216BE5"/>
    <w:rsid w:val="00217C3B"/>
    <w:rsid w:val="00220338"/>
    <w:rsid w:val="00221A76"/>
    <w:rsid w:val="002235A6"/>
    <w:rsid w:val="002249F7"/>
    <w:rsid w:val="00224D77"/>
    <w:rsid w:val="00225072"/>
    <w:rsid w:val="00225B79"/>
    <w:rsid w:val="00226E60"/>
    <w:rsid w:val="0023053D"/>
    <w:rsid w:val="00232052"/>
    <w:rsid w:val="0023277C"/>
    <w:rsid w:val="00232B2C"/>
    <w:rsid w:val="00232FD6"/>
    <w:rsid w:val="00233BC4"/>
    <w:rsid w:val="00233BC5"/>
    <w:rsid w:val="00233C13"/>
    <w:rsid w:val="002343B6"/>
    <w:rsid w:val="00234560"/>
    <w:rsid w:val="00234CDF"/>
    <w:rsid w:val="00234E5D"/>
    <w:rsid w:val="0023509F"/>
    <w:rsid w:val="0023575C"/>
    <w:rsid w:val="00236F46"/>
    <w:rsid w:val="002372D1"/>
    <w:rsid w:val="00237BA3"/>
    <w:rsid w:val="00241E63"/>
    <w:rsid w:val="00243825"/>
    <w:rsid w:val="002468D1"/>
    <w:rsid w:val="00246DAD"/>
    <w:rsid w:val="002474B8"/>
    <w:rsid w:val="0024767F"/>
    <w:rsid w:val="0025045E"/>
    <w:rsid w:val="002512D0"/>
    <w:rsid w:val="00252693"/>
    <w:rsid w:val="0025291E"/>
    <w:rsid w:val="002531C0"/>
    <w:rsid w:val="002543F8"/>
    <w:rsid w:val="00254610"/>
    <w:rsid w:val="00256CB5"/>
    <w:rsid w:val="00257DA6"/>
    <w:rsid w:val="00262F1D"/>
    <w:rsid w:val="00264FC7"/>
    <w:rsid w:val="002655F8"/>
    <w:rsid w:val="002658FA"/>
    <w:rsid w:val="00266B78"/>
    <w:rsid w:val="0026787D"/>
    <w:rsid w:val="00271548"/>
    <w:rsid w:val="00272686"/>
    <w:rsid w:val="00273E7B"/>
    <w:rsid w:val="00274585"/>
    <w:rsid w:val="0027488B"/>
    <w:rsid w:val="00275761"/>
    <w:rsid w:val="002764D1"/>
    <w:rsid w:val="0027668C"/>
    <w:rsid w:val="0027696E"/>
    <w:rsid w:val="00277E37"/>
    <w:rsid w:val="00280981"/>
    <w:rsid w:val="002813F2"/>
    <w:rsid w:val="00281421"/>
    <w:rsid w:val="0028398A"/>
    <w:rsid w:val="0028444D"/>
    <w:rsid w:val="00285AFA"/>
    <w:rsid w:val="002866E2"/>
    <w:rsid w:val="0028759D"/>
    <w:rsid w:val="002922D3"/>
    <w:rsid w:val="002925CC"/>
    <w:rsid w:val="00292D3F"/>
    <w:rsid w:val="00293871"/>
    <w:rsid w:val="00293980"/>
    <w:rsid w:val="0029450A"/>
    <w:rsid w:val="002948E8"/>
    <w:rsid w:val="002955E2"/>
    <w:rsid w:val="002A0623"/>
    <w:rsid w:val="002A0EE7"/>
    <w:rsid w:val="002A1E55"/>
    <w:rsid w:val="002A340C"/>
    <w:rsid w:val="002A392E"/>
    <w:rsid w:val="002A3DE8"/>
    <w:rsid w:val="002A4108"/>
    <w:rsid w:val="002A5284"/>
    <w:rsid w:val="002B0121"/>
    <w:rsid w:val="002B306C"/>
    <w:rsid w:val="002B34DE"/>
    <w:rsid w:val="002B5841"/>
    <w:rsid w:val="002B5DD9"/>
    <w:rsid w:val="002B6034"/>
    <w:rsid w:val="002B7544"/>
    <w:rsid w:val="002B7D22"/>
    <w:rsid w:val="002C0033"/>
    <w:rsid w:val="002C00B4"/>
    <w:rsid w:val="002C0BA8"/>
    <w:rsid w:val="002C0F21"/>
    <w:rsid w:val="002C109E"/>
    <w:rsid w:val="002C194C"/>
    <w:rsid w:val="002C2D5E"/>
    <w:rsid w:val="002C3B00"/>
    <w:rsid w:val="002C57A0"/>
    <w:rsid w:val="002C63C1"/>
    <w:rsid w:val="002C7E10"/>
    <w:rsid w:val="002D05DE"/>
    <w:rsid w:val="002D0A01"/>
    <w:rsid w:val="002D0CDB"/>
    <w:rsid w:val="002D0E2B"/>
    <w:rsid w:val="002D1A19"/>
    <w:rsid w:val="002D2563"/>
    <w:rsid w:val="002D28EA"/>
    <w:rsid w:val="002D4885"/>
    <w:rsid w:val="002D5103"/>
    <w:rsid w:val="002D5BE6"/>
    <w:rsid w:val="002D6E7C"/>
    <w:rsid w:val="002D77AF"/>
    <w:rsid w:val="002E04FE"/>
    <w:rsid w:val="002E07A0"/>
    <w:rsid w:val="002E191C"/>
    <w:rsid w:val="002E4DE1"/>
    <w:rsid w:val="002E4F39"/>
    <w:rsid w:val="002E69DE"/>
    <w:rsid w:val="002E6B95"/>
    <w:rsid w:val="002E6FC3"/>
    <w:rsid w:val="002F000C"/>
    <w:rsid w:val="002F134B"/>
    <w:rsid w:val="002F1C52"/>
    <w:rsid w:val="002F213A"/>
    <w:rsid w:val="002F22DC"/>
    <w:rsid w:val="002F2999"/>
    <w:rsid w:val="002F2B93"/>
    <w:rsid w:val="002F3107"/>
    <w:rsid w:val="002F3DB2"/>
    <w:rsid w:val="002F41CF"/>
    <w:rsid w:val="002F4648"/>
    <w:rsid w:val="002F53A2"/>
    <w:rsid w:val="002F5828"/>
    <w:rsid w:val="002F5AD5"/>
    <w:rsid w:val="002F5BCE"/>
    <w:rsid w:val="002F60DB"/>
    <w:rsid w:val="002F6D96"/>
    <w:rsid w:val="00302386"/>
    <w:rsid w:val="00303C06"/>
    <w:rsid w:val="00303D5F"/>
    <w:rsid w:val="003056E4"/>
    <w:rsid w:val="0030593A"/>
    <w:rsid w:val="00307316"/>
    <w:rsid w:val="003076DA"/>
    <w:rsid w:val="00307B4F"/>
    <w:rsid w:val="003122CE"/>
    <w:rsid w:val="0031237D"/>
    <w:rsid w:val="003123FF"/>
    <w:rsid w:val="00313C78"/>
    <w:rsid w:val="003140EE"/>
    <w:rsid w:val="003159C0"/>
    <w:rsid w:val="00315C01"/>
    <w:rsid w:val="0031671D"/>
    <w:rsid w:val="00316D7A"/>
    <w:rsid w:val="00317A08"/>
    <w:rsid w:val="003209F5"/>
    <w:rsid w:val="0032329E"/>
    <w:rsid w:val="003236FF"/>
    <w:rsid w:val="003245E8"/>
    <w:rsid w:val="0032567E"/>
    <w:rsid w:val="00325CF9"/>
    <w:rsid w:val="0032619A"/>
    <w:rsid w:val="00326AEB"/>
    <w:rsid w:val="00326FC7"/>
    <w:rsid w:val="003275E0"/>
    <w:rsid w:val="003278A7"/>
    <w:rsid w:val="003321B1"/>
    <w:rsid w:val="00332313"/>
    <w:rsid w:val="00332AEF"/>
    <w:rsid w:val="00332B36"/>
    <w:rsid w:val="00333E3A"/>
    <w:rsid w:val="003371FF"/>
    <w:rsid w:val="00337232"/>
    <w:rsid w:val="00337344"/>
    <w:rsid w:val="00341254"/>
    <w:rsid w:val="003445CE"/>
    <w:rsid w:val="00344E24"/>
    <w:rsid w:val="0034554F"/>
    <w:rsid w:val="00345B31"/>
    <w:rsid w:val="00351A2D"/>
    <w:rsid w:val="00351BE8"/>
    <w:rsid w:val="00351FF9"/>
    <w:rsid w:val="00352B02"/>
    <w:rsid w:val="00353761"/>
    <w:rsid w:val="003538B9"/>
    <w:rsid w:val="00353C2F"/>
    <w:rsid w:val="003546F3"/>
    <w:rsid w:val="00354DEA"/>
    <w:rsid w:val="00354F27"/>
    <w:rsid w:val="00354F6D"/>
    <w:rsid w:val="00355063"/>
    <w:rsid w:val="0035552E"/>
    <w:rsid w:val="003565F9"/>
    <w:rsid w:val="00357268"/>
    <w:rsid w:val="00360744"/>
    <w:rsid w:val="00360822"/>
    <w:rsid w:val="0036126A"/>
    <w:rsid w:val="003612F4"/>
    <w:rsid w:val="0036213A"/>
    <w:rsid w:val="003624E7"/>
    <w:rsid w:val="00362D46"/>
    <w:rsid w:val="00362E28"/>
    <w:rsid w:val="00363A66"/>
    <w:rsid w:val="003641CB"/>
    <w:rsid w:val="003653BB"/>
    <w:rsid w:val="00366220"/>
    <w:rsid w:val="003664B8"/>
    <w:rsid w:val="00367324"/>
    <w:rsid w:val="00370076"/>
    <w:rsid w:val="0037120C"/>
    <w:rsid w:val="00371A47"/>
    <w:rsid w:val="00372438"/>
    <w:rsid w:val="003746FB"/>
    <w:rsid w:val="00374C3F"/>
    <w:rsid w:val="00374CC7"/>
    <w:rsid w:val="00382CF0"/>
    <w:rsid w:val="00383A65"/>
    <w:rsid w:val="003857AB"/>
    <w:rsid w:val="00385B95"/>
    <w:rsid w:val="003861B1"/>
    <w:rsid w:val="0038762A"/>
    <w:rsid w:val="003903C4"/>
    <w:rsid w:val="0039082F"/>
    <w:rsid w:val="00390D5E"/>
    <w:rsid w:val="00391213"/>
    <w:rsid w:val="00392A4E"/>
    <w:rsid w:val="00394FC1"/>
    <w:rsid w:val="003960B5"/>
    <w:rsid w:val="00397A36"/>
    <w:rsid w:val="00397AC0"/>
    <w:rsid w:val="00397DAF"/>
    <w:rsid w:val="00397E4C"/>
    <w:rsid w:val="003A01CD"/>
    <w:rsid w:val="003A169C"/>
    <w:rsid w:val="003A2E28"/>
    <w:rsid w:val="003A39E7"/>
    <w:rsid w:val="003A4AAA"/>
    <w:rsid w:val="003A501D"/>
    <w:rsid w:val="003A5021"/>
    <w:rsid w:val="003A508C"/>
    <w:rsid w:val="003A5203"/>
    <w:rsid w:val="003A52BD"/>
    <w:rsid w:val="003A587A"/>
    <w:rsid w:val="003A74A7"/>
    <w:rsid w:val="003A7BC4"/>
    <w:rsid w:val="003A7DF2"/>
    <w:rsid w:val="003B01B1"/>
    <w:rsid w:val="003B0ACD"/>
    <w:rsid w:val="003B25A3"/>
    <w:rsid w:val="003B4DD1"/>
    <w:rsid w:val="003B62C9"/>
    <w:rsid w:val="003B67FE"/>
    <w:rsid w:val="003B76A4"/>
    <w:rsid w:val="003B7AC7"/>
    <w:rsid w:val="003C044A"/>
    <w:rsid w:val="003C100A"/>
    <w:rsid w:val="003C196E"/>
    <w:rsid w:val="003C39C7"/>
    <w:rsid w:val="003C414B"/>
    <w:rsid w:val="003C5838"/>
    <w:rsid w:val="003C72ED"/>
    <w:rsid w:val="003C7771"/>
    <w:rsid w:val="003C77AD"/>
    <w:rsid w:val="003D0FFF"/>
    <w:rsid w:val="003D2C99"/>
    <w:rsid w:val="003D5607"/>
    <w:rsid w:val="003D61AB"/>
    <w:rsid w:val="003E08CF"/>
    <w:rsid w:val="003E1A03"/>
    <w:rsid w:val="003E2FEC"/>
    <w:rsid w:val="003E3339"/>
    <w:rsid w:val="003E525F"/>
    <w:rsid w:val="003E5CEF"/>
    <w:rsid w:val="003E62F4"/>
    <w:rsid w:val="003E7CD8"/>
    <w:rsid w:val="003F0D04"/>
    <w:rsid w:val="003F0DA1"/>
    <w:rsid w:val="003F1228"/>
    <w:rsid w:val="003F5930"/>
    <w:rsid w:val="003F5E2B"/>
    <w:rsid w:val="003F775B"/>
    <w:rsid w:val="003F79D5"/>
    <w:rsid w:val="00401E91"/>
    <w:rsid w:val="00402638"/>
    <w:rsid w:val="00403C61"/>
    <w:rsid w:val="004053DD"/>
    <w:rsid w:val="0040590C"/>
    <w:rsid w:val="004074EB"/>
    <w:rsid w:val="004074FA"/>
    <w:rsid w:val="00411862"/>
    <w:rsid w:val="00411B93"/>
    <w:rsid w:val="00411E58"/>
    <w:rsid w:val="00412897"/>
    <w:rsid w:val="004137F0"/>
    <w:rsid w:val="00416D29"/>
    <w:rsid w:val="0042005A"/>
    <w:rsid w:val="00420FDA"/>
    <w:rsid w:val="004225A3"/>
    <w:rsid w:val="00422709"/>
    <w:rsid w:val="004228DF"/>
    <w:rsid w:val="004232DB"/>
    <w:rsid w:val="0042338E"/>
    <w:rsid w:val="00423E78"/>
    <w:rsid w:val="00426B8D"/>
    <w:rsid w:val="00426EB4"/>
    <w:rsid w:val="004273E1"/>
    <w:rsid w:val="00427F54"/>
    <w:rsid w:val="00431C69"/>
    <w:rsid w:val="0043216F"/>
    <w:rsid w:val="004333B0"/>
    <w:rsid w:val="004338DC"/>
    <w:rsid w:val="004343F6"/>
    <w:rsid w:val="0043454C"/>
    <w:rsid w:val="00434CD6"/>
    <w:rsid w:val="004350CD"/>
    <w:rsid w:val="00436141"/>
    <w:rsid w:val="004415F0"/>
    <w:rsid w:val="00442252"/>
    <w:rsid w:val="004435EA"/>
    <w:rsid w:val="00444568"/>
    <w:rsid w:val="004446A9"/>
    <w:rsid w:val="00445713"/>
    <w:rsid w:val="00450B7B"/>
    <w:rsid w:val="00452275"/>
    <w:rsid w:val="00452994"/>
    <w:rsid w:val="0045351E"/>
    <w:rsid w:val="00454AF4"/>
    <w:rsid w:val="00454BB9"/>
    <w:rsid w:val="00455EF6"/>
    <w:rsid w:val="004561CD"/>
    <w:rsid w:val="00456AC9"/>
    <w:rsid w:val="00460E3A"/>
    <w:rsid w:val="0046164F"/>
    <w:rsid w:val="00461AA4"/>
    <w:rsid w:val="00461B63"/>
    <w:rsid w:val="00462805"/>
    <w:rsid w:val="00463421"/>
    <w:rsid w:val="00465BD1"/>
    <w:rsid w:val="00465C4B"/>
    <w:rsid w:val="004663C1"/>
    <w:rsid w:val="004668FF"/>
    <w:rsid w:val="00470A5D"/>
    <w:rsid w:val="00470AA7"/>
    <w:rsid w:val="00471300"/>
    <w:rsid w:val="00471A0D"/>
    <w:rsid w:val="0047208E"/>
    <w:rsid w:val="00472C1B"/>
    <w:rsid w:val="00475FA0"/>
    <w:rsid w:val="00480535"/>
    <w:rsid w:val="004809E7"/>
    <w:rsid w:val="00480DF8"/>
    <w:rsid w:val="00483218"/>
    <w:rsid w:val="0048733D"/>
    <w:rsid w:val="004876C3"/>
    <w:rsid w:val="004904B8"/>
    <w:rsid w:val="00490BFE"/>
    <w:rsid w:val="00492232"/>
    <w:rsid w:val="00492A91"/>
    <w:rsid w:val="00492B48"/>
    <w:rsid w:val="00492BC0"/>
    <w:rsid w:val="00493F24"/>
    <w:rsid w:val="00494637"/>
    <w:rsid w:val="00494EC5"/>
    <w:rsid w:val="00497583"/>
    <w:rsid w:val="004A0824"/>
    <w:rsid w:val="004A1BD7"/>
    <w:rsid w:val="004A440E"/>
    <w:rsid w:val="004A45FD"/>
    <w:rsid w:val="004A4F4E"/>
    <w:rsid w:val="004A50A3"/>
    <w:rsid w:val="004A69A6"/>
    <w:rsid w:val="004A7406"/>
    <w:rsid w:val="004A770F"/>
    <w:rsid w:val="004B05C4"/>
    <w:rsid w:val="004B1479"/>
    <w:rsid w:val="004B14C6"/>
    <w:rsid w:val="004B1A8C"/>
    <w:rsid w:val="004B263A"/>
    <w:rsid w:val="004B2CF8"/>
    <w:rsid w:val="004B3843"/>
    <w:rsid w:val="004B387C"/>
    <w:rsid w:val="004B3A00"/>
    <w:rsid w:val="004B4668"/>
    <w:rsid w:val="004B5F57"/>
    <w:rsid w:val="004C197D"/>
    <w:rsid w:val="004C1A1C"/>
    <w:rsid w:val="004C1F5C"/>
    <w:rsid w:val="004C22D0"/>
    <w:rsid w:val="004C2DE9"/>
    <w:rsid w:val="004C4D8C"/>
    <w:rsid w:val="004C5F5A"/>
    <w:rsid w:val="004C61A7"/>
    <w:rsid w:val="004C6D7C"/>
    <w:rsid w:val="004C725C"/>
    <w:rsid w:val="004C7BC0"/>
    <w:rsid w:val="004D22BB"/>
    <w:rsid w:val="004D3F12"/>
    <w:rsid w:val="004D50E6"/>
    <w:rsid w:val="004D5173"/>
    <w:rsid w:val="004D57B4"/>
    <w:rsid w:val="004D5F58"/>
    <w:rsid w:val="004D6A26"/>
    <w:rsid w:val="004D7FE2"/>
    <w:rsid w:val="004E0038"/>
    <w:rsid w:val="004E05A7"/>
    <w:rsid w:val="004E1474"/>
    <w:rsid w:val="004E1A55"/>
    <w:rsid w:val="004E2282"/>
    <w:rsid w:val="004E26ED"/>
    <w:rsid w:val="004E2CD9"/>
    <w:rsid w:val="004E3151"/>
    <w:rsid w:val="004E3452"/>
    <w:rsid w:val="004E35C1"/>
    <w:rsid w:val="004E3D6E"/>
    <w:rsid w:val="004E4B83"/>
    <w:rsid w:val="004E70F8"/>
    <w:rsid w:val="004E7518"/>
    <w:rsid w:val="004E7D72"/>
    <w:rsid w:val="004F07A4"/>
    <w:rsid w:val="004F1C78"/>
    <w:rsid w:val="004F22B3"/>
    <w:rsid w:val="004F4EFE"/>
    <w:rsid w:val="004F677F"/>
    <w:rsid w:val="004F693E"/>
    <w:rsid w:val="004F7776"/>
    <w:rsid w:val="004F79D5"/>
    <w:rsid w:val="00500740"/>
    <w:rsid w:val="00500983"/>
    <w:rsid w:val="00500A14"/>
    <w:rsid w:val="00501196"/>
    <w:rsid w:val="00501E95"/>
    <w:rsid w:val="005027F4"/>
    <w:rsid w:val="005028ED"/>
    <w:rsid w:val="00503005"/>
    <w:rsid w:val="0050367F"/>
    <w:rsid w:val="005043CF"/>
    <w:rsid w:val="00504680"/>
    <w:rsid w:val="0050552F"/>
    <w:rsid w:val="005057F8"/>
    <w:rsid w:val="0050633A"/>
    <w:rsid w:val="005070AB"/>
    <w:rsid w:val="005129D1"/>
    <w:rsid w:val="005156EE"/>
    <w:rsid w:val="00517446"/>
    <w:rsid w:val="0052116F"/>
    <w:rsid w:val="005211D0"/>
    <w:rsid w:val="005216CD"/>
    <w:rsid w:val="00522BAC"/>
    <w:rsid w:val="00523168"/>
    <w:rsid w:val="0052465A"/>
    <w:rsid w:val="00524F23"/>
    <w:rsid w:val="0052549E"/>
    <w:rsid w:val="00525681"/>
    <w:rsid w:val="005256AE"/>
    <w:rsid w:val="00527183"/>
    <w:rsid w:val="00532D7F"/>
    <w:rsid w:val="005332F7"/>
    <w:rsid w:val="00534212"/>
    <w:rsid w:val="0053603B"/>
    <w:rsid w:val="005367CA"/>
    <w:rsid w:val="00536CE9"/>
    <w:rsid w:val="00537A65"/>
    <w:rsid w:val="0054166F"/>
    <w:rsid w:val="00542E2E"/>
    <w:rsid w:val="00544283"/>
    <w:rsid w:val="00546B22"/>
    <w:rsid w:val="00554210"/>
    <w:rsid w:val="005545A6"/>
    <w:rsid w:val="00554FD5"/>
    <w:rsid w:val="0055548B"/>
    <w:rsid w:val="00555B4F"/>
    <w:rsid w:val="00556D5F"/>
    <w:rsid w:val="005578D8"/>
    <w:rsid w:val="00557FEC"/>
    <w:rsid w:val="00561575"/>
    <w:rsid w:val="00564926"/>
    <w:rsid w:val="0056513C"/>
    <w:rsid w:val="0056642B"/>
    <w:rsid w:val="00571BBC"/>
    <w:rsid w:val="00573274"/>
    <w:rsid w:val="005742E3"/>
    <w:rsid w:val="00574A3D"/>
    <w:rsid w:val="005771EF"/>
    <w:rsid w:val="00581360"/>
    <w:rsid w:val="00581861"/>
    <w:rsid w:val="00581AEA"/>
    <w:rsid w:val="0058214F"/>
    <w:rsid w:val="00582D1E"/>
    <w:rsid w:val="00583E25"/>
    <w:rsid w:val="00585C47"/>
    <w:rsid w:val="00587FDE"/>
    <w:rsid w:val="00592675"/>
    <w:rsid w:val="0059317F"/>
    <w:rsid w:val="0059330E"/>
    <w:rsid w:val="00594B5A"/>
    <w:rsid w:val="00594CC9"/>
    <w:rsid w:val="00595354"/>
    <w:rsid w:val="005955B7"/>
    <w:rsid w:val="00595FDD"/>
    <w:rsid w:val="005972A8"/>
    <w:rsid w:val="00597541"/>
    <w:rsid w:val="005A0E72"/>
    <w:rsid w:val="005A241E"/>
    <w:rsid w:val="005A401B"/>
    <w:rsid w:val="005B0D4F"/>
    <w:rsid w:val="005B1007"/>
    <w:rsid w:val="005B290D"/>
    <w:rsid w:val="005B316D"/>
    <w:rsid w:val="005B3503"/>
    <w:rsid w:val="005B43F0"/>
    <w:rsid w:val="005B43FB"/>
    <w:rsid w:val="005B6949"/>
    <w:rsid w:val="005B6E0E"/>
    <w:rsid w:val="005B70FA"/>
    <w:rsid w:val="005C0E40"/>
    <w:rsid w:val="005C1065"/>
    <w:rsid w:val="005C11AB"/>
    <w:rsid w:val="005C2D21"/>
    <w:rsid w:val="005C2EB2"/>
    <w:rsid w:val="005C2F95"/>
    <w:rsid w:val="005C3728"/>
    <w:rsid w:val="005C459B"/>
    <w:rsid w:val="005C6386"/>
    <w:rsid w:val="005D141A"/>
    <w:rsid w:val="005D2266"/>
    <w:rsid w:val="005D293A"/>
    <w:rsid w:val="005D30E0"/>
    <w:rsid w:val="005D4061"/>
    <w:rsid w:val="005D51E7"/>
    <w:rsid w:val="005D7029"/>
    <w:rsid w:val="005E09B3"/>
    <w:rsid w:val="005E0B53"/>
    <w:rsid w:val="005E12B8"/>
    <w:rsid w:val="005E1825"/>
    <w:rsid w:val="005E32D7"/>
    <w:rsid w:val="005E4A2B"/>
    <w:rsid w:val="005E57DA"/>
    <w:rsid w:val="005E7976"/>
    <w:rsid w:val="005F1083"/>
    <w:rsid w:val="005F132D"/>
    <w:rsid w:val="005F17EE"/>
    <w:rsid w:val="005F1921"/>
    <w:rsid w:val="005F2A0F"/>
    <w:rsid w:val="005F40CB"/>
    <w:rsid w:val="005F4402"/>
    <w:rsid w:val="005F44B3"/>
    <w:rsid w:val="005F46B2"/>
    <w:rsid w:val="005F4C54"/>
    <w:rsid w:val="005F5CE2"/>
    <w:rsid w:val="005F715A"/>
    <w:rsid w:val="00600BD5"/>
    <w:rsid w:val="0060134B"/>
    <w:rsid w:val="006033B6"/>
    <w:rsid w:val="00603F47"/>
    <w:rsid w:val="00605CB2"/>
    <w:rsid w:val="00606591"/>
    <w:rsid w:val="00606AFB"/>
    <w:rsid w:val="006070B9"/>
    <w:rsid w:val="00611FF5"/>
    <w:rsid w:val="00613A17"/>
    <w:rsid w:val="00613CCE"/>
    <w:rsid w:val="00614CF8"/>
    <w:rsid w:val="00617ADC"/>
    <w:rsid w:val="00617D8F"/>
    <w:rsid w:val="00622480"/>
    <w:rsid w:val="00623C24"/>
    <w:rsid w:val="006245BF"/>
    <w:rsid w:val="00624689"/>
    <w:rsid w:val="006247F3"/>
    <w:rsid w:val="006255E8"/>
    <w:rsid w:val="006266C2"/>
    <w:rsid w:val="00626B52"/>
    <w:rsid w:val="00627FB9"/>
    <w:rsid w:val="006311BC"/>
    <w:rsid w:val="00631294"/>
    <w:rsid w:val="00631B9D"/>
    <w:rsid w:val="006337A8"/>
    <w:rsid w:val="006337C6"/>
    <w:rsid w:val="00633B07"/>
    <w:rsid w:val="00634285"/>
    <w:rsid w:val="00634971"/>
    <w:rsid w:val="00634FCE"/>
    <w:rsid w:val="00635DB8"/>
    <w:rsid w:val="0064063B"/>
    <w:rsid w:val="00640896"/>
    <w:rsid w:val="006418D7"/>
    <w:rsid w:val="00641D29"/>
    <w:rsid w:val="00642A52"/>
    <w:rsid w:val="00644226"/>
    <w:rsid w:val="00645024"/>
    <w:rsid w:val="00645CD6"/>
    <w:rsid w:val="00645D55"/>
    <w:rsid w:val="00646054"/>
    <w:rsid w:val="00646112"/>
    <w:rsid w:val="006461A2"/>
    <w:rsid w:val="0064628C"/>
    <w:rsid w:val="0064675C"/>
    <w:rsid w:val="006470BF"/>
    <w:rsid w:val="00650269"/>
    <w:rsid w:val="0065049B"/>
    <w:rsid w:val="00650621"/>
    <w:rsid w:val="00650B47"/>
    <w:rsid w:val="00650C95"/>
    <w:rsid w:val="00650F9D"/>
    <w:rsid w:val="006510B3"/>
    <w:rsid w:val="00651654"/>
    <w:rsid w:val="006526F9"/>
    <w:rsid w:val="00652F5C"/>
    <w:rsid w:val="0065366C"/>
    <w:rsid w:val="0065375F"/>
    <w:rsid w:val="00653C32"/>
    <w:rsid w:val="0065507A"/>
    <w:rsid w:val="00655631"/>
    <w:rsid w:val="00656661"/>
    <w:rsid w:val="006567D1"/>
    <w:rsid w:val="0065725D"/>
    <w:rsid w:val="00660448"/>
    <w:rsid w:val="00660AC6"/>
    <w:rsid w:val="0066266E"/>
    <w:rsid w:val="006629CF"/>
    <w:rsid w:val="00663C49"/>
    <w:rsid w:val="00667912"/>
    <w:rsid w:val="00670202"/>
    <w:rsid w:val="00670897"/>
    <w:rsid w:val="00671118"/>
    <w:rsid w:val="0067157F"/>
    <w:rsid w:val="00671E07"/>
    <w:rsid w:val="0067249F"/>
    <w:rsid w:val="00672714"/>
    <w:rsid w:val="00672DA6"/>
    <w:rsid w:val="00673F5C"/>
    <w:rsid w:val="006768CA"/>
    <w:rsid w:val="0067760F"/>
    <w:rsid w:val="00677E74"/>
    <w:rsid w:val="006808A3"/>
    <w:rsid w:val="00680D75"/>
    <w:rsid w:val="00680EE3"/>
    <w:rsid w:val="00681B90"/>
    <w:rsid w:val="00681C12"/>
    <w:rsid w:val="0068285C"/>
    <w:rsid w:val="00684B64"/>
    <w:rsid w:val="00686E58"/>
    <w:rsid w:val="00687247"/>
    <w:rsid w:val="006901F2"/>
    <w:rsid w:val="00692EA0"/>
    <w:rsid w:val="00693B67"/>
    <w:rsid w:val="00694039"/>
    <w:rsid w:val="0069411B"/>
    <w:rsid w:val="006950BF"/>
    <w:rsid w:val="006951A1"/>
    <w:rsid w:val="006A0607"/>
    <w:rsid w:val="006A45A3"/>
    <w:rsid w:val="006A4BCD"/>
    <w:rsid w:val="006A754E"/>
    <w:rsid w:val="006B1EAF"/>
    <w:rsid w:val="006B359F"/>
    <w:rsid w:val="006B3D42"/>
    <w:rsid w:val="006B5F0E"/>
    <w:rsid w:val="006B74B7"/>
    <w:rsid w:val="006B778B"/>
    <w:rsid w:val="006C27EC"/>
    <w:rsid w:val="006C32A4"/>
    <w:rsid w:val="006C37E8"/>
    <w:rsid w:val="006C37F1"/>
    <w:rsid w:val="006C641F"/>
    <w:rsid w:val="006C7C11"/>
    <w:rsid w:val="006C7D9C"/>
    <w:rsid w:val="006C7DCB"/>
    <w:rsid w:val="006C7DDC"/>
    <w:rsid w:val="006D053C"/>
    <w:rsid w:val="006D0F2C"/>
    <w:rsid w:val="006D109C"/>
    <w:rsid w:val="006D188E"/>
    <w:rsid w:val="006D20FB"/>
    <w:rsid w:val="006D2E8A"/>
    <w:rsid w:val="006D2FEE"/>
    <w:rsid w:val="006D31B2"/>
    <w:rsid w:val="006D33DE"/>
    <w:rsid w:val="006D57CF"/>
    <w:rsid w:val="006D5DEA"/>
    <w:rsid w:val="006E02C0"/>
    <w:rsid w:val="006E0682"/>
    <w:rsid w:val="006E08E9"/>
    <w:rsid w:val="006E36B0"/>
    <w:rsid w:val="006E3E90"/>
    <w:rsid w:val="006E3F9B"/>
    <w:rsid w:val="006E43D9"/>
    <w:rsid w:val="006E4829"/>
    <w:rsid w:val="006E5226"/>
    <w:rsid w:val="006E738B"/>
    <w:rsid w:val="006E7F2B"/>
    <w:rsid w:val="006F0AED"/>
    <w:rsid w:val="006F41AB"/>
    <w:rsid w:val="006F4BA0"/>
    <w:rsid w:val="006F4E2D"/>
    <w:rsid w:val="007007E5"/>
    <w:rsid w:val="0070080A"/>
    <w:rsid w:val="0070160F"/>
    <w:rsid w:val="00702721"/>
    <w:rsid w:val="007030AF"/>
    <w:rsid w:val="0070423F"/>
    <w:rsid w:val="007060A3"/>
    <w:rsid w:val="007060F5"/>
    <w:rsid w:val="00706871"/>
    <w:rsid w:val="00706EB6"/>
    <w:rsid w:val="00710A4C"/>
    <w:rsid w:val="007110A8"/>
    <w:rsid w:val="007115CB"/>
    <w:rsid w:val="00711D2C"/>
    <w:rsid w:val="00712E6B"/>
    <w:rsid w:val="0071322A"/>
    <w:rsid w:val="00713C52"/>
    <w:rsid w:val="00716890"/>
    <w:rsid w:val="007179C3"/>
    <w:rsid w:val="00717DE9"/>
    <w:rsid w:val="0072117B"/>
    <w:rsid w:val="00721912"/>
    <w:rsid w:val="00721AC2"/>
    <w:rsid w:val="007220C3"/>
    <w:rsid w:val="00724641"/>
    <w:rsid w:val="00724BFD"/>
    <w:rsid w:val="00726796"/>
    <w:rsid w:val="00726FBD"/>
    <w:rsid w:val="007274B8"/>
    <w:rsid w:val="00731838"/>
    <w:rsid w:val="00731F64"/>
    <w:rsid w:val="0073208E"/>
    <w:rsid w:val="00732362"/>
    <w:rsid w:val="00732E20"/>
    <w:rsid w:val="00734053"/>
    <w:rsid w:val="007347FD"/>
    <w:rsid w:val="00734B55"/>
    <w:rsid w:val="0073558A"/>
    <w:rsid w:val="007400F5"/>
    <w:rsid w:val="00744227"/>
    <w:rsid w:val="00745DE2"/>
    <w:rsid w:val="00747458"/>
    <w:rsid w:val="00750328"/>
    <w:rsid w:val="00750A8D"/>
    <w:rsid w:val="00753819"/>
    <w:rsid w:val="00753925"/>
    <w:rsid w:val="00753BF9"/>
    <w:rsid w:val="00753DB6"/>
    <w:rsid w:val="00757FA6"/>
    <w:rsid w:val="00760678"/>
    <w:rsid w:val="007608C2"/>
    <w:rsid w:val="00760C90"/>
    <w:rsid w:val="00761122"/>
    <w:rsid w:val="00761319"/>
    <w:rsid w:val="007619B5"/>
    <w:rsid w:val="00761C96"/>
    <w:rsid w:val="00762699"/>
    <w:rsid w:val="00763BED"/>
    <w:rsid w:val="0076460C"/>
    <w:rsid w:val="007652BD"/>
    <w:rsid w:val="00766AA9"/>
    <w:rsid w:val="0076702F"/>
    <w:rsid w:val="00767BD4"/>
    <w:rsid w:val="00767E43"/>
    <w:rsid w:val="00771B61"/>
    <w:rsid w:val="0077316D"/>
    <w:rsid w:val="00773265"/>
    <w:rsid w:val="00773316"/>
    <w:rsid w:val="00773D73"/>
    <w:rsid w:val="0077455D"/>
    <w:rsid w:val="0077489D"/>
    <w:rsid w:val="007754FC"/>
    <w:rsid w:val="00776ACE"/>
    <w:rsid w:val="00777375"/>
    <w:rsid w:val="007774C3"/>
    <w:rsid w:val="007776F6"/>
    <w:rsid w:val="00777E8D"/>
    <w:rsid w:val="007817D5"/>
    <w:rsid w:val="00782343"/>
    <w:rsid w:val="00782E0F"/>
    <w:rsid w:val="0078439C"/>
    <w:rsid w:val="00785635"/>
    <w:rsid w:val="00787433"/>
    <w:rsid w:val="00791619"/>
    <w:rsid w:val="00792C02"/>
    <w:rsid w:val="00793DC1"/>
    <w:rsid w:val="00794AD9"/>
    <w:rsid w:val="00794F94"/>
    <w:rsid w:val="007959F5"/>
    <w:rsid w:val="00796B6A"/>
    <w:rsid w:val="00796F38"/>
    <w:rsid w:val="0079756E"/>
    <w:rsid w:val="007A1370"/>
    <w:rsid w:val="007A2564"/>
    <w:rsid w:val="007A264F"/>
    <w:rsid w:val="007A40C4"/>
    <w:rsid w:val="007A417C"/>
    <w:rsid w:val="007A4542"/>
    <w:rsid w:val="007A5694"/>
    <w:rsid w:val="007A5AA5"/>
    <w:rsid w:val="007A7269"/>
    <w:rsid w:val="007B00AC"/>
    <w:rsid w:val="007B1271"/>
    <w:rsid w:val="007B2310"/>
    <w:rsid w:val="007B2F16"/>
    <w:rsid w:val="007B3ADA"/>
    <w:rsid w:val="007B5566"/>
    <w:rsid w:val="007B741F"/>
    <w:rsid w:val="007B7473"/>
    <w:rsid w:val="007B761F"/>
    <w:rsid w:val="007C0226"/>
    <w:rsid w:val="007C0754"/>
    <w:rsid w:val="007C27B0"/>
    <w:rsid w:val="007C3BEF"/>
    <w:rsid w:val="007C609E"/>
    <w:rsid w:val="007C7BFC"/>
    <w:rsid w:val="007D071C"/>
    <w:rsid w:val="007D0809"/>
    <w:rsid w:val="007D1506"/>
    <w:rsid w:val="007D4B5F"/>
    <w:rsid w:val="007D507C"/>
    <w:rsid w:val="007D54E3"/>
    <w:rsid w:val="007D63AE"/>
    <w:rsid w:val="007D7CA2"/>
    <w:rsid w:val="007E0247"/>
    <w:rsid w:val="007E0B16"/>
    <w:rsid w:val="007E13C9"/>
    <w:rsid w:val="007E16D2"/>
    <w:rsid w:val="007E2084"/>
    <w:rsid w:val="007E22F3"/>
    <w:rsid w:val="007E30F7"/>
    <w:rsid w:val="007E6156"/>
    <w:rsid w:val="007F0442"/>
    <w:rsid w:val="007F0F78"/>
    <w:rsid w:val="007F1A32"/>
    <w:rsid w:val="007F2761"/>
    <w:rsid w:val="007F5967"/>
    <w:rsid w:val="007F7619"/>
    <w:rsid w:val="00800444"/>
    <w:rsid w:val="008005B8"/>
    <w:rsid w:val="008015D7"/>
    <w:rsid w:val="00801C64"/>
    <w:rsid w:val="00802707"/>
    <w:rsid w:val="00803299"/>
    <w:rsid w:val="008057B9"/>
    <w:rsid w:val="0080587A"/>
    <w:rsid w:val="008102A5"/>
    <w:rsid w:val="00810BF5"/>
    <w:rsid w:val="00812440"/>
    <w:rsid w:val="0081281C"/>
    <w:rsid w:val="008138DB"/>
    <w:rsid w:val="00814BE1"/>
    <w:rsid w:val="0081575B"/>
    <w:rsid w:val="00820205"/>
    <w:rsid w:val="008204FC"/>
    <w:rsid w:val="0082060A"/>
    <w:rsid w:val="00820A57"/>
    <w:rsid w:val="00820C2A"/>
    <w:rsid w:val="00823390"/>
    <w:rsid w:val="00823A4B"/>
    <w:rsid w:val="0082564F"/>
    <w:rsid w:val="00825B68"/>
    <w:rsid w:val="00827365"/>
    <w:rsid w:val="0083120C"/>
    <w:rsid w:val="00831CAF"/>
    <w:rsid w:val="008322B3"/>
    <w:rsid w:val="008326DB"/>
    <w:rsid w:val="008331A4"/>
    <w:rsid w:val="00835ABA"/>
    <w:rsid w:val="00837985"/>
    <w:rsid w:val="00840994"/>
    <w:rsid w:val="00840F67"/>
    <w:rsid w:val="00841A3D"/>
    <w:rsid w:val="00841E3B"/>
    <w:rsid w:val="00843281"/>
    <w:rsid w:val="008438EC"/>
    <w:rsid w:val="00844728"/>
    <w:rsid w:val="008448B1"/>
    <w:rsid w:val="00845E50"/>
    <w:rsid w:val="008460B9"/>
    <w:rsid w:val="008501BB"/>
    <w:rsid w:val="0085222A"/>
    <w:rsid w:val="008528F4"/>
    <w:rsid w:val="00852FEA"/>
    <w:rsid w:val="00853C9B"/>
    <w:rsid w:val="00854797"/>
    <w:rsid w:val="00854AE8"/>
    <w:rsid w:val="0085570D"/>
    <w:rsid w:val="008568C9"/>
    <w:rsid w:val="0086018A"/>
    <w:rsid w:val="00861D98"/>
    <w:rsid w:val="0086217E"/>
    <w:rsid w:val="00862796"/>
    <w:rsid w:val="00863B04"/>
    <w:rsid w:val="0086459D"/>
    <w:rsid w:val="00865CC2"/>
    <w:rsid w:val="0087212E"/>
    <w:rsid w:val="00873999"/>
    <w:rsid w:val="00874FCB"/>
    <w:rsid w:val="0087505C"/>
    <w:rsid w:val="008750B4"/>
    <w:rsid w:val="0087619B"/>
    <w:rsid w:val="008767C0"/>
    <w:rsid w:val="008772B8"/>
    <w:rsid w:val="008772DD"/>
    <w:rsid w:val="008776F7"/>
    <w:rsid w:val="008809D2"/>
    <w:rsid w:val="00880AD6"/>
    <w:rsid w:val="00881327"/>
    <w:rsid w:val="00881429"/>
    <w:rsid w:val="0088194C"/>
    <w:rsid w:val="008828B0"/>
    <w:rsid w:val="00882A21"/>
    <w:rsid w:val="00882C38"/>
    <w:rsid w:val="00883933"/>
    <w:rsid w:val="00885E25"/>
    <w:rsid w:val="00890FA4"/>
    <w:rsid w:val="00891E5F"/>
    <w:rsid w:val="00894A6D"/>
    <w:rsid w:val="008951DF"/>
    <w:rsid w:val="0089569B"/>
    <w:rsid w:val="008966F2"/>
    <w:rsid w:val="00897D04"/>
    <w:rsid w:val="00897E08"/>
    <w:rsid w:val="008A0504"/>
    <w:rsid w:val="008A0683"/>
    <w:rsid w:val="008A1978"/>
    <w:rsid w:val="008A20F3"/>
    <w:rsid w:val="008A4117"/>
    <w:rsid w:val="008A46B1"/>
    <w:rsid w:val="008A7AED"/>
    <w:rsid w:val="008B04D0"/>
    <w:rsid w:val="008B1B9E"/>
    <w:rsid w:val="008B3FF2"/>
    <w:rsid w:val="008B5579"/>
    <w:rsid w:val="008B6CEC"/>
    <w:rsid w:val="008B6E29"/>
    <w:rsid w:val="008B7CAE"/>
    <w:rsid w:val="008C05BD"/>
    <w:rsid w:val="008C1C82"/>
    <w:rsid w:val="008C2A54"/>
    <w:rsid w:val="008C2B9C"/>
    <w:rsid w:val="008C358D"/>
    <w:rsid w:val="008C4FCE"/>
    <w:rsid w:val="008C744E"/>
    <w:rsid w:val="008D055B"/>
    <w:rsid w:val="008D2953"/>
    <w:rsid w:val="008D3226"/>
    <w:rsid w:val="008D4AD6"/>
    <w:rsid w:val="008D7363"/>
    <w:rsid w:val="008D78FC"/>
    <w:rsid w:val="008E01B1"/>
    <w:rsid w:val="008E0CC1"/>
    <w:rsid w:val="008E1485"/>
    <w:rsid w:val="008E3848"/>
    <w:rsid w:val="008E3A71"/>
    <w:rsid w:val="008E3C5C"/>
    <w:rsid w:val="008E45E6"/>
    <w:rsid w:val="008E7467"/>
    <w:rsid w:val="008F0CA8"/>
    <w:rsid w:val="008F106E"/>
    <w:rsid w:val="008F178A"/>
    <w:rsid w:val="008F1AFE"/>
    <w:rsid w:val="008F1B74"/>
    <w:rsid w:val="008F2878"/>
    <w:rsid w:val="008F3F9C"/>
    <w:rsid w:val="008F3FD6"/>
    <w:rsid w:val="008F540A"/>
    <w:rsid w:val="008F54F1"/>
    <w:rsid w:val="008F5CE5"/>
    <w:rsid w:val="008F638B"/>
    <w:rsid w:val="008F7484"/>
    <w:rsid w:val="00900097"/>
    <w:rsid w:val="00901446"/>
    <w:rsid w:val="00901BE8"/>
    <w:rsid w:val="009043FF"/>
    <w:rsid w:val="00905992"/>
    <w:rsid w:val="00905A58"/>
    <w:rsid w:val="00907A25"/>
    <w:rsid w:val="00907E16"/>
    <w:rsid w:val="009109A9"/>
    <w:rsid w:val="00911499"/>
    <w:rsid w:val="00911572"/>
    <w:rsid w:val="00913120"/>
    <w:rsid w:val="0091797C"/>
    <w:rsid w:val="00920064"/>
    <w:rsid w:val="0092134D"/>
    <w:rsid w:val="00924CF4"/>
    <w:rsid w:val="00926381"/>
    <w:rsid w:val="009271BD"/>
    <w:rsid w:val="00927379"/>
    <w:rsid w:val="0092797A"/>
    <w:rsid w:val="0093008D"/>
    <w:rsid w:val="0093117D"/>
    <w:rsid w:val="0093227D"/>
    <w:rsid w:val="00932E0A"/>
    <w:rsid w:val="00932E7E"/>
    <w:rsid w:val="00932F32"/>
    <w:rsid w:val="009355E9"/>
    <w:rsid w:val="0093583B"/>
    <w:rsid w:val="00935C20"/>
    <w:rsid w:val="00936F79"/>
    <w:rsid w:val="0094088A"/>
    <w:rsid w:val="00940C3E"/>
    <w:rsid w:val="00940FC7"/>
    <w:rsid w:val="0094245B"/>
    <w:rsid w:val="009442DF"/>
    <w:rsid w:val="009451D1"/>
    <w:rsid w:val="00945633"/>
    <w:rsid w:val="0094589D"/>
    <w:rsid w:val="00946006"/>
    <w:rsid w:val="00946167"/>
    <w:rsid w:val="0094670D"/>
    <w:rsid w:val="00946C2F"/>
    <w:rsid w:val="00947F82"/>
    <w:rsid w:val="00950D83"/>
    <w:rsid w:val="00951B34"/>
    <w:rsid w:val="00952031"/>
    <w:rsid w:val="009525BA"/>
    <w:rsid w:val="009532E5"/>
    <w:rsid w:val="00953745"/>
    <w:rsid w:val="009538C0"/>
    <w:rsid w:val="00953C07"/>
    <w:rsid w:val="00955D68"/>
    <w:rsid w:val="0095615C"/>
    <w:rsid w:val="009569CE"/>
    <w:rsid w:val="009629F8"/>
    <w:rsid w:val="0096439D"/>
    <w:rsid w:val="009644E9"/>
    <w:rsid w:val="009654D7"/>
    <w:rsid w:val="009657A6"/>
    <w:rsid w:val="00967926"/>
    <w:rsid w:val="0097164D"/>
    <w:rsid w:val="00975255"/>
    <w:rsid w:val="00976C94"/>
    <w:rsid w:val="00981F37"/>
    <w:rsid w:val="00982B2F"/>
    <w:rsid w:val="00983E8A"/>
    <w:rsid w:val="00985FCA"/>
    <w:rsid w:val="00986AC0"/>
    <w:rsid w:val="00986AD7"/>
    <w:rsid w:val="00987106"/>
    <w:rsid w:val="00991206"/>
    <w:rsid w:val="009926F0"/>
    <w:rsid w:val="00993390"/>
    <w:rsid w:val="009940A6"/>
    <w:rsid w:val="0099427B"/>
    <w:rsid w:val="0099597B"/>
    <w:rsid w:val="009961F8"/>
    <w:rsid w:val="0099656E"/>
    <w:rsid w:val="0099664C"/>
    <w:rsid w:val="00996881"/>
    <w:rsid w:val="009A1F31"/>
    <w:rsid w:val="009A2578"/>
    <w:rsid w:val="009A2616"/>
    <w:rsid w:val="009A2E29"/>
    <w:rsid w:val="009A33A3"/>
    <w:rsid w:val="009A5F88"/>
    <w:rsid w:val="009A600F"/>
    <w:rsid w:val="009A622F"/>
    <w:rsid w:val="009A63D4"/>
    <w:rsid w:val="009A6DA2"/>
    <w:rsid w:val="009A6ED5"/>
    <w:rsid w:val="009A6FC1"/>
    <w:rsid w:val="009A7041"/>
    <w:rsid w:val="009A7654"/>
    <w:rsid w:val="009B00CC"/>
    <w:rsid w:val="009B15B3"/>
    <w:rsid w:val="009B2AC7"/>
    <w:rsid w:val="009B38B8"/>
    <w:rsid w:val="009B4868"/>
    <w:rsid w:val="009B4A00"/>
    <w:rsid w:val="009B5DF7"/>
    <w:rsid w:val="009B6FCD"/>
    <w:rsid w:val="009B72E2"/>
    <w:rsid w:val="009C0DF0"/>
    <w:rsid w:val="009C2287"/>
    <w:rsid w:val="009C30A1"/>
    <w:rsid w:val="009C51E4"/>
    <w:rsid w:val="009C7806"/>
    <w:rsid w:val="009D229A"/>
    <w:rsid w:val="009D48AC"/>
    <w:rsid w:val="009D536C"/>
    <w:rsid w:val="009D5387"/>
    <w:rsid w:val="009D5A11"/>
    <w:rsid w:val="009D75A2"/>
    <w:rsid w:val="009E0D02"/>
    <w:rsid w:val="009E1C5A"/>
    <w:rsid w:val="009E3CDA"/>
    <w:rsid w:val="009E3D2B"/>
    <w:rsid w:val="009E5BBA"/>
    <w:rsid w:val="009E62AE"/>
    <w:rsid w:val="009E7450"/>
    <w:rsid w:val="009F0440"/>
    <w:rsid w:val="009F0F7B"/>
    <w:rsid w:val="009F39BB"/>
    <w:rsid w:val="009F4AFD"/>
    <w:rsid w:val="009F4C02"/>
    <w:rsid w:val="009F69C3"/>
    <w:rsid w:val="009F76F8"/>
    <w:rsid w:val="00A005E5"/>
    <w:rsid w:val="00A00B22"/>
    <w:rsid w:val="00A02371"/>
    <w:rsid w:val="00A02FF4"/>
    <w:rsid w:val="00A03709"/>
    <w:rsid w:val="00A0393A"/>
    <w:rsid w:val="00A047DF"/>
    <w:rsid w:val="00A056C5"/>
    <w:rsid w:val="00A05753"/>
    <w:rsid w:val="00A0581B"/>
    <w:rsid w:val="00A07F85"/>
    <w:rsid w:val="00A1117A"/>
    <w:rsid w:val="00A11A34"/>
    <w:rsid w:val="00A11DB7"/>
    <w:rsid w:val="00A11F24"/>
    <w:rsid w:val="00A11F8A"/>
    <w:rsid w:val="00A12F12"/>
    <w:rsid w:val="00A1304C"/>
    <w:rsid w:val="00A134B6"/>
    <w:rsid w:val="00A134DC"/>
    <w:rsid w:val="00A13F11"/>
    <w:rsid w:val="00A1426B"/>
    <w:rsid w:val="00A15F06"/>
    <w:rsid w:val="00A16518"/>
    <w:rsid w:val="00A17D15"/>
    <w:rsid w:val="00A20AAE"/>
    <w:rsid w:val="00A21A68"/>
    <w:rsid w:val="00A22544"/>
    <w:rsid w:val="00A22FA9"/>
    <w:rsid w:val="00A23508"/>
    <w:rsid w:val="00A23645"/>
    <w:rsid w:val="00A23E83"/>
    <w:rsid w:val="00A23F9E"/>
    <w:rsid w:val="00A245D7"/>
    <w:rsid w:val="00A253A0"/>
    <w:rsid w:val="00A2592B"/>
    <w:rsid w:val="00A26DF8"/>
    <w:rsid w:val="00A27B51"/>
    <w:rsid w:val="00A27EBE"/>
    <w:rsid w:val="00A27FA2"/>
    <w:rsid w:val="00A303B1"/>
    <w:rsid w:val="00A319C9"/>
    <w:rsid w:val="00A31A01"/>
    <w:rsid w:val="00A31B52"/>
    <w:rsid w:val="00A31C1A"/>
    <w:rsid w:val="00A31F16"/>
    <w:rsid w:val="00A32B64"/>
    <w:rsid w:val="00A32F18"/>
    <w:rsid w:val="00A35164"/>
    <w:rsid w:val="00A35FAA"/>
    <w:rsid w:val="00A36909"/>
    <w:rsid w:val="00A36AC3"/>
    <w:rsid w:val="00A37BF2"/>
    <w:rsid w:val="00A37C6B"/>
    <w:rsid w:val="00A40340"/>
    <w:rsid w:val="00A41A10"/>
    <w:rsid w:val="00A42B73"/>
    <w:rsid w:val="00A46C4C"/>
    <w:rsid w:val="00A50415"/>
    <w:rsid w:val="00A512F0"/>
    <w:rsid w:val="00A522F9"/>
    <w:rsid w:val="00A52C1F"/>
    <w:rsid w:val="00A55895"/>
    <w:rsid w:val="00A55C34"/>
    <w:rsid w:val="00A56E29"/>
    <w:rsid w:val="00A62466"/>
    <w:rsid w:val="00A62783"/>
    <w:rsid w:val="00A63559"/>
    <w:rsid w:val="00A63D1B"/>
    <w:rsid w:val="00A6444B"/>
    <w:rsid w:val="00A648A9"/>
    <w:rsid w:val="00A64C93"/>
    <w:rsid w:val="00A65092"/>
    <w:rsid w:val="00A6514E"/>
    <w:rsid w:val="00A652B7"/>
    <w:rsid w:val="00A665A8"/>
    <w:rsid w:val="00A665BE"/>
    <w:rsid w:val="00A67900"/>
    <w:rsid w:val="00A70C99"/>
    <w:rsid w:val="00A70FEA"/>
    <w:rsid w:val="00A73FB4"/>
    <w:rsid w:val="00A7455E"/>
    <w:rsid w:val="00A74E0A"/>
    <w:rsid w:val="00A74F94"/>
    <w:rsid w:val="00A7518B"/>
    <w:rsid w:val="00A7679D"/>
    <w:rsid w:val="00A81267"/>
    <w:rsid w:val="00A83153"/>
    <w:rsid w:val="00A83928"/>
    <w:rsid w:val="00A83E58"/>
    <w:rsid w:val="00A8561C"/>
    <w:rsid w:val="00A857D1"/>
    <w:rsid w:val="00A862A3"/>
    <w:rsid w:val="00A86404"/>
    <w:rsid w:val="00A868BF"/>
    <w:rsid w:val="00A86CF3"/>
    <w:rsid w:val="00A8751B"/>
    <w:rsid w:val="00A876C9"/>
    <w:rsid w:val="00A87EC8"/>
    <w:rsid w:val="00A90DD8"/>
    <w:rsid w:val="00A9115B"/>
    <w:rsid w:val="00A91B48"/>
    <w:rsid w:val="00A9205D"/>
    <w:rsid w:val="00A93184"/>
    <w:rsid w:val="00A931FB"/>
    <w:rsid w:val="00A95307"/>
    <w:rsid w:val="00A95C85"/>
    <w:rsid w:val="00A96ACB"/>
    <w:rsid w:val="00A96E00"/>
    <w:rsid w:val="00AA01A8"/>
    <w:rsid w:val="00AA0550"/>
    <w:rsid w:val="00AA14EE"/>
    <w:rsid w:val="00AA4165"/>
    <w:rsid w:val="00AA49F1"/>
    <w:rsid w:val="00AA54F6"/>
    <w:rsid w:val="00AA56C8"/>
    <w:rsid w:val="00AA717E"/>
    <w:rsid w:val="00AB09AF"/>
    <w:rsid w:val="00AB4210"/>
    <w:rsid w:val="00AB43C2"/>
    <w:rsid w:val="00AB4664"/>
    <w:rsid w:val="00AB5C3A"/>
    <w:rsid w:val="00AB75CA"/>
    <w:rsid w:val="00AC062F"/>
    <w:rsid w:val="00AC242D"/>
    <w:rsid w:val="00AC2537"/>
    <w:rsid w:val="00AC40B9"/>
    <w:rsid w:val="00AC4E49"/>
    <w:rsid w:val="00AC616E"/>
    <w:rsid w:val="00AC6458"/>
    <w:rsid w:val="00AC791C"/>
    <w:rsid w:val="00AC7B46"/>
    <w:rsid w:val="00AC7CE3"/>
    <w:rsid w:val="00AD0823"/>
    <w:rsid w:val="00AD0D09"/>
    <w:rsid w:val="00AD1B68"/>
    <w:rsid w:val="00AD2031"/>
    <w:rsid w:val="00AD2D23"/>
    <w:rsid w:val="00AD2D4B"/>
    <w:rsid w:val="00AD55F9"/>
    <w:rsid w:val="00AD58E1"/>
    <w:rsid w:val="00AD777B"/>
    <w:rsid w:val="00AD7B99"/>
    <w:rsid w:val="00AE036B"/>
    <w:rsid w:val="00AE048B"/>
    <w:rsid w:val="00AE09FB"/>
    <w:rsid w:val="00AE0D59"/>
    <w:rsid w:val="00AE178D"/>
    <w:rsid w:val="00AE1E84"/>
    <w:rsid w:val="00AE2266"/>
    <w:rsid w:val="00AE562B"/>
    <w:rsid w:val="00AE795E"/>
    <w:rsid w:val="00AF1E57"/>
    <w:rsid w:val="00AF2FFF"/>
    <w:rsid w:val="00AF49FF"/>
    <w:rsid w:val="00AF4AF1"/>
    <w:rsid w:val="00AF4D06"/>
    <w:rsid w:val="00AF5EE4"/>
    <w:rsid w:val="00AF79AC"/>
    <w:rsid w:val="00AF7D60"/>
    <w:rsid w:val="00B01D76"/>
    <w:rsid w:val="00B0277C"/>
    <w:rsid w:val="00B06195"/>
    <w:rsid w:val="00B071DB"/>
    <w:rsid w:val="00B077DE"/>
    <w:rsid w:val="00B10D4A"/>
    <w:rsid w:val="00B126F7"/>
    <w:rsid w:val="00B135C5"/>
    <w:rsid w:val="00B1509C"/>
    <w:rsid w:val="00B15DF2"/>
    <w:rsid w:val="00B1673D"/>
    <w:rsid w:val="00B16C25"/>
    <w:rsid w:val="00B16EA2"/>
    <w:rsid w:val="00B1746E"/>
    <w:rsid w:val="00B17D8E"/>
    <w:rsid w:val="00B22044"/>
    <w:rsid w:val="00B22111"/>
    <w:rsid w:val="00B23D9A"/>
    <w:rsid w:val="00B26DD9"/>
    <w:rsid w:val="00B277F8"/>
    <w:rsid w:val="00B27AD2"/>
    <w:rsid w:val="00B31A14"/>
    <w:rsid w:val="00B343C0"/>
    <w:rsid w:val="00B34975"/>
    <w:rsid w:val="00B3721D"/>
    <w:rsid w:val="00B416CA"/>
    <w:rsid w:val="00B42312"/>
    <w:rsid w:val="00B43AF2"/>
    <w:rsid w:val="00B44003"/>
    <w:rsid w:val="00B449C5"/>
    <w:rsid w:val="00B462E3"/>
    <w:rsid w:val="00B46317"/>
    <w:rsid w:val="00B46730"/>
    <w:rsid w:val="00B46820"/>
    <w:rsid w:val="00B46A8B"/>
    <w:rsid w:val="00B50DB8"/>
    <w:rsid w:val="00B51ADA"/>
    <w:rsid w:val="00B52132"/>
    <w:rsid w:val="00B52326"/>
    <w:rsid w:val="00B52A8A"/>
    <w:rsid w:val="00B52CC4"/>
    <w:rsid w:val="00B54068"/>
    <w:rsid w:val="00B55404"/>
    <w:rsid w:val="00B559B0"/>
    <w:rsid w:val="00B55D8C"/>
    <w:rsid w:val="00B56577"/>
    <w:rsid w:val="00B56C99"/>
    <w:rsid w:val="00B60FDC"/>
    <w:rsid w:val="00B62EB3"/>
    <w:rsid w:val="00B630D4"/>
    <w:rsid w:val="00B630DD"/>
    <w:rsid w:val="00B634F4"/>
    <w:rsid w:val="00B64611"/>
    <w:rsid w:val="00B6488D"/>
    <w:rsid w:val="00B650AE"/>
    <w:rsid w:val="00B65172"/>
    <w:rsid w:val="00B65BB2"/>
    <w:rsid w:val="00B6786C"/>
    <w:rsid w:val="00B70B20"/>
    <w:rsid w:val="00B70B6B"/>
    <w:rsid w:val="00B7199C"/>
    <w:rsid w:val="00B7327B"/>
    <w:rsid w:val="00B74BD4"/>
    <w:rsid w:val="00B74D26"/>
    <w:rsid w:val="00B75469"/>
    <w:rsid w:val="00B76A05"/>
    <w:rsid w:val="00B77508"/>
    <w:rsid w:val="00B77FFD"/>
    <w:rsid w:val="00B80A7F"/>
    <w:rsid w:val="00B82C62"/>
    <w:rsid w:val="00B82F3D"/>
    <w:rsid w:val="00B836D8"/>
    <w:rsid w:val="00B84973"/>
    <w:rsid w:val="00B84C34"/>
    <w:rsid w:val="00B84E98"/>
    <w:rsid w:val="00B862D7"/>
    <w:rsid w:val="00B869AF"/>
    <w:rsid w:val="00B87118"/>
    <w:rsid w:val="00B90DFF"/>
    <w:rsid w:val="00B90EE2"/>
    <w:rsid w:val="00B91AC8"/>
    <w:rsid w:val="00B91D71"/>
    <w:rsid w:val="00B937B5"/>
    <w:rsid w:val="00B94038"/>
    <w:rsid w:val="00B941E5"/>
    <w:rsid w:val="00B944B6"/>
    <w:rsid w:val="00B95D02"/>
    <w:rsid w:val="00B96E1E"/>
    <w:rsid w:val="00B97EFB"/>
    <w:rsid w:val="00BA10B5"/>
    <w:rsid w:val="00BA14EF"/>
    <w:rsid w:val="00BA27A1"/>
    <w:rsid w:val="00BA2941"/>
    <w:rsid w:val="00BA3233"/>
    <w:rsid w:val="00BA3E65"/>
    <w:rsid w:val="00BA5877"/>
    <w:rsid w:val="00BA7D8E"/>
    <w:rsid w:val="00BA7DFD"/>
    <w:rsid w:val="00BA7E9A"/>
    <w:rsid w:val="00BB0107"/>
    <w:rsid w:val="00BB1EEA"/>
    <w:rsid w:val="00BB59C8"/>
    <w:rsid w:val="00BB6C6D"/>
    <w:rsid w:val="00BB73AA"/>
    <w:rsid w:val="00BB7C12"/>
    <w:rsid w:val="00BC0554"/>
    <w:rsid w:val="00BC0D5A"/>
    <w:rsid w:val="00BC0ECF"/>
    <w:rsid w:val="00BC265F"/>
    <w:rsid w:val="00BC2873"/>
    <w:rsid w:val="00BC2F5A"/>
    <w:rsid w:val="00BC36A8"/>
    <w:rsid w:val="00BC3C98"/>
    <w:rsid w:val="00BC3D14"/>
    <w:rsid w:val="00BC40EE"/>
    <w:rsid w:val="00BC4595"/>
    <w:rsid w:val="00BC56CF"/>
    <w:rsid w:val="00BC5A85"/>
    <w:rsid w:val="00BC6F99"/>
    <w:rsid w:val="00BD2337"/>
    <w:rsid w:val="00BD2C8E"/>
    <w:rsid w:val="00BD30F3"/>
    <w:rsid w:val="00BD5A25"/>
    <w:rsid w:val="00BD5D6D"/>
    <w:rsid w:val="00BD6BC7"/>
    <w:rsid w:val="00BD6D31"/>
    <w:rsid w:val="00BD6F2F"/>
    <w:rsid w:val="00BE32A3"/>
    <w:rsid w:val="00BE33EC"/>
    <w:rsid w:val="00BE5726"/>
    <w:rsid w:val="00BE5C56"/>
    <w:rsid w:val="00BE6ADC"/>
    <w:rsid w:val="00BF1224"/>
    <w:rsid w:val="00BF1382"/>
    <w:rsid w:val="00BF1861"/>
    <w:rsid w:val="00BF4D14"/>
    <w:rsid w:val="00BF5399"/>
    <w:rsid w:val="00BF65F6"/>
    <w:rsid w:val="00BF6A68"/>
    <w:rsid w:val="00BF7E1C"/>
    <w:rsid w:val="00C009F2"/>
    <w:rsid w:val="00C02843"/>
    <w:rsid w:val="00C02DCE"/>
    <w:rsid w:val="00C038FC"/>
    <w:rsid w:val="00C066CE"/>
    <w:rsid w:val="00C06F35"/>
    <w:rsid w:val="00C06FB1"/>
    <w:rsid w:val="00C07A86"/>
    <w:rsid w:val="00C07D34"/>
    <w:rsid w:val="00C10B5A"/>
    <w:rsid w:val="00C1190E"/>
    <w:rsid w:val="00C12180"/>
    <w:rsid w:val="00C12717"/>
    <w:rsid w:val="00C139F4"/>
    <w:rsid w:val="00C14B8A"/>
    <w:rsid w:val="00C1595F"/>
    <w:rsid w:val="00C17109"/>
    <w:rsid w:val="00C17976"/>
    <w:rsid w:val="00C17A4E"/>
    <w:rsid w:val="00C20917"/>
    <w:rsid w:val="00C20A56"/>
    <w:rsid w:val="00C20E0B"/>
    <w:rsid w:val="00C2182C"/>
    <w:rsid w:val="00C21F3E"/>
    <w:rsid w:val="00C21FE6"/>
    <w:rsid w:val="00C22F66"/>
    <w:rsid w:val="00C25EB5"/>
    <w:rsid w:val="00C26E11"/>
    <w:rsid w:val="00C26E13"/>
    <w:rsid w:val="00C3113A"/>
    <w:rsid w:val="00C31E91"/>
    <w:rsid w:val="00C31EF8"/>
    <w:rsid w:val="00C337E1"/>
    <w:rsid w:val="00C34E0E"/>
    <w:rsid w:val="00C350CB"/>
    <w:rsid w:val="00C351F2"/>
    <w:rsid w:val="00C35A28"/>
    <w:rsid w:val="00C35DA3"/>
    <w:rsid w:val="00C35E5F"/>
    <w:rsid w:val="00C3644A"/>
    <w:rsid w:val="00C40682"/>
    <w:rsid w:val="00C4115C"/>
    <w:rsid w:val="00C431C9"/>
    <w:rsid w:val="00C43652"/>
    <w:rsid w:val="00C44349"/>
    <w:rsid w:val="00C44848"/>
    <w:rsid w:val="00C44A56"/>
    <w:rsid w:val="00C47C73"/>
    <w:rsid w:val="00C50A49"/>
    <w:rsid w:val="00C51501"/>
    <w:rsid w:val="00C51ACE"/>
    <w:rsid w:val="00C51B0B"/>
    <w:rsid w:val="00C529DB"/>
    <w:rsid w:val="00C52F6D"/>
    <w:rsid w:val="00C55E70"/>
    <w:rsid w:val="00C572B7"/>
    <w:rsid w:val="00C573E3"/>
    <w:rsid w:val="00C60BF4"/>
    <w:rsid w:val="00C60D2E"/>
    <w:rsid w:val="00C61C7E"/>
    <w:rsid w:val="00C62516"/>
    <w:rsid w:val="00C65EE6"/>
    <w:rsid w:val="00C66A91"/>
    <w:rsid w:val="00C67662"/>
    <w:rsid w:val="00C67D3F"/>
    <w:rsid w:val="00C72A23"/>
    <w:rsid w:val="00C73514"/>
    <w:rsid w:val="00C73BC1"/>
    <w:rsid w:val="00C7500B"/>
    <w:rsid w:val="00C77F96"/>
    <w:rsid w:val="00C82EC0"/>
    <w:rsid w:val="00C83392"/>
    <w:rsid w:val="00C874A1"/>
    <w:rsid w:val="00C87C4A"/>
    <w:rsid w:val="00C91FA7"/>
    <w:rsid w:val="00C92965"/>
    <w:rsid w:val="00C935AE"/>
    <w:rsid w:val="00C93A06"/>
    <w:rsid w:val="00C945C7"/>
    <w:rsid w:val="00C94DB0"/>
    <w:rsid w:val="00C94E11"/>
    <w:rsid w:val="00C94E4B"/>
    <w:rsid w:val="00C95728"/>
    <w:rsid w:val="00C966F3"/>
    <w:rsid w:val="00C96FF9"/>
    <w:rsid w:val="00C9773F"/>
    <w:rsid w:val="00CA2B35"/>
    <w:rsid w:val="00CA508F"/>
    <w:rsid w:val="00CB0F18"/>
    <w:rsid w:val="00CB1482"/>
    <w:rsid w:val="00CB26CE"/>
    <w:rsid w:val="00CB4560"/>
    <w:rsid w:val="00CB5E52"/>
    <w:rsid w:val="00CB7502"/>
    <w:rsid w:val="00CB79E1"/>
    <w:rsid w:val="00CC0CE1"/>
    <w:rsid w:val="00CC320D"/>
    <w:rsid w:val="00CC365E"/>
    <w:rsid w:val="00CC3BD4"/>
    <w:rsid w:val="00CC3BFF"/>
    <w:rsid w:val="00CC41F4"/>
    <w:rsid w:val="00CC4776"/>
    <w:rsid w:val="00CC52AC"/>
    <w:rsid w:val="00CC7F69"/>
    <w:rsid w:val="00CD0248"/>
    <w:rsid w:val="00CD035D"/>
    <w:rsid w:val="00CD04C1"/>
    <w:rsid w:val="00CD13C7"/>
    <w:rsid w:val="00CD1E7C"/>
    <w:rsid w:val="00CD1F74"/>
    <w:rsid w:val="00CD244F"/>
    <w:rsid w:val="00CD2B58"/>
    <w:rsid w:val="00CD545D"/>
    <w:rsid w:val="00CE1434"/>
    <w:rsid w:val="00CE3F4C"/>
    <w:rsid w:val="00CE4410"/>
    <w:rsid w:val="00CE7DAD"/>
    <w:rsid w:val="00CF0292"/>
    <w:rsid w:val="00CF036A"/>
    <w:rsid w:val="00CF1786"/>
    <w:rsid w:val="00CF1E73"/>
    <w:rsid w:val="00CF3D7A"/>
    <w:rsid w:val="00CF407F"/>
    <w:rsid w:val="00CF548E"/>
    <w:rsid w:val="00CF5909"/>
    <w:rsid w:val="00CF7797"/>
    <w:rsid w:val="00CF7BA6"/>
    <w:rsid w:val="00D0093C"/>
    <w:rsid w:val="00D014BF"/>
    <w:rsid w:val="00D0646F"/>
    <w:rsid w:val="00D07F3E"/>
    <w:rsid w:val="00D11558"/>
    <w:rsid w:val="00D11B93"/>
    <w:rsid w:val="00D13C02"/>
    <w:rsid w:val="00D1659C"/>
    <w:rsid w:val="00D21073"/>
    <w:rsid w:val="00D21294"/>
    <w:rsid w:val="00D21303"/>
    <w:rsid w:val="00D21B7B"/>
    <w:rsid w:val="00D22357"/>
    <w:rsid w:val="00D24F61"/>
    <w:rsid w:val="00D260BD"/>
    <w:rsid w:val="00D265B3"/>
    <w:rsid w:val="00D27556"/>
    <w:rsid w:val="00D3090B"/>
    <w:rsid w:val="00D30ACB"/>
    <w:rsid w:val="00D30E6F"/>
    <w:rsid w:val="00D3191C"/>
    <w:rsid w:val="00D33049"/>
    <w:rsid w:val="00D34A51"/>
    <w:rsid w:val="00D34F61"/>
    <w:rsid w:val="00D36149"/>
    <w:rsid w:val="00D3676B"/>
    <w:rsid w:val="00D37158"/>
    <w:rsid w:val="00D377E0"/>
    <w:rsid w:val="00D37D71"/>
    <w:rsid w:val="00D40103"/>
    <w:rsid w:val="00D40AAA"/>
    <w:rsid w:val="00D410CF"/>
    <w:rsid w:val="00D420EF"/>
    <w:rsid w:val="00D4231E"/>
    <w:rsid w:val="00D423BC"/>
    <w:rsid w:val="00D43E20"/>
    <w:rsid w:val="00D43EB4"/>
    <w:rsid w:val="00D4445B"/>
    <w:rsid w:val="00D446F3"/>
    <w:rsid w:val="00D44D1E"/>
    <w:rsid w:val="00D4677D"/>
    <w:rsid w:val="00D47120"/>
    <w:rsid w:val="00D47611"/>
    <w:rsid w:val="00D5106F"/>
    <w:rsid w:val="00D535CA"/>
    <w:rsid w:val="00D540EB"/>
    <w:rsid w:val="00D567A7"/>
    <w:rsid w:val="00D572B0"/>
    <w:rsid w:val="00D602B3"/>
    <w:rsid w:val="00D606E9"/>
    <w:rsid w:val="00D60998"/>
    <w:rsid w:val="00D6278C"/>
    <w:rsid w:val="00D62A95"/>
    <w:rsid w:val="00D63114"/>
    <w:rsid w:val="00D6326E"/>
    <w:rsid w:val="00D63455"/>
    <w:rsid w:val="00D635F2"/>
    <w:rsid w:val="00D63C54"/>
    <w:rsid w:val="00D64263"/>
    <w:rsid w:val="00D64471"/>
    <w:rsid w:val="00D655BD"/>
    <w:rsid w:val="00D66842"/>
    <w:rsid w:val="00D679E2"/>
    <w:rsid w:val="00D70080"/>
    <w:rsid w:val="00D721ED"/>
    <w:rsid w:val="00D72490"/>
    <w:rsid w:val="00D741D2"/>
    <w:rsid w:val="00D7441E"/>
    <w:rsid w:val="00D744E9"/>
    <w:rsid w:val="00D75D5A"/>
    <w:rsid w:val="00D76A7B"/>
    <w:rsid w:val="00D77406"/>
    <w:rsid w:val="00D77411"/>
    <w:rsid w:val="00D8102F"/>
    <w:rsid w:val="00D81890"/>
    <w:rsid w:val="00D8211E"/>
    <w:rsid w:val="00D82A49"/>
    <w:rsid w:val="00D84A8A"/>
    <w:rsid w:val="00D84B03"/>
    <w:rsid w:val="00D85AF0"/>
    <w:rsid w:val="00D86549"/>
    <w:rsid w:val="00D905CE"/>
    <w:rsid w:val="00D9136B"/>
    <w:rsid w:val="00D91399"/>
    <w:rsid w:val="00D9180A"/>
    <w:rsid w:val="00D93255"/>
    <w:rsid w:val="00D94070"/>
    <w:rsid w:val="00D9438F"/>
    <w:rsid w:val="00D94B10"/>
    <w:rsid w:val="00D94CDF"/>
    <w:rsid w:val="00D975B9"/>
    <w:rsid w:val="00DA1413"/>
    <w:rsid w:val="00DA1A17"/>
    <w:rsid w:val="00DA20B9"/>
    <w:rsid w:val="00DA29EC"/>
    <w:rsid w:val="00DA2DF9"/>
    <w:rsid w:val="00DA35FD"/>
    <w:rsid w:val="00DA46FF"/>
    <w:rsid w:val="00DA4870"/>
    <w:rsid w:val="00DA4CEE"/>
    <w:rsid w:val="00DA6CBC"/>
    <w:rsid w:val="00DA796F"/>
    <w:rsid w:val="00DA7E10"/>
    <w:rsid w:val="00DB32D7"/>
    <w:rsid w:val="00DB49C0"/>
    <w:rsid w:val="00DB546F"/>
    <w:rsid w:val="00DB6777"/>
    <w:rsid w:val="00DB7B6E"/>
    <w:rsid w:val="00DC0759"/>
    <w:rsid w:val="00DC0DBA"/>
    <w:rsid w:val="00DC16EC"/>
    <w:rsid w:val="00DC3FED"/>
    <w:rsid w:val="00DC5871"/>
    <w:rsid w:val="00DC6080"/>
    <w:rsid w:val="00DC6E5E"/>
    <w:rsid w:val="00DC6F5E"/>
    <w:rsid w:val="00DC7289"/>
    <w:rsid w:val="00DD0718"/>
    <w:rsid w:val="00DD3856"/>
    <w:rsid w:val="00DD3891"/>
    <w:rsid w:val="00DD3B86"/>
    <w:rsid w:val="00DD3C03"/>
    <w:rsid w:val="00DD47AC"/>
    <w:rsid w:val="00DD65D3"/>
    <w:rsid w:val="00DD6670"/>
    <w:rsid w:val="00DD68A5"/>
    <w:rsid w:val="00DD6AB7"/>
    <w:rsid w:val="00DD7119"/>
    <w:rsid w:val="00DD7C22"/>
    <w:rsid w:val="00DD7F62"/>
    <w:rsid w:val="00DE2931"/>
    <w:rsid w:val="00DE2B89"/>
    <w:rsid w:val="00DE6664"/>
    <w:rsid w:val="00DE7785"/>
    <w:rsid w:val="00DF05A0"/>
    <w:rsid w:val="00DF16E6"/>
    <w:rsid w:val="00DF1AA0"/>
    <w:rsid w:val="00DF1FBF"/>
    <w:rsid w:val="00DF3AAA"/>
    <w:rsid w:val="00DF44EA"/>
    <w:rsid w:val="00DF459C"/>
    <w:rsid w:val="00DF5123"/>
    <w:rsid w:val="00DF58DD"/>
    <w:rsid w:val="00DF5B86"/>
    <w:rsid w:val="00DF5BA5"/>
    <w:rsid w:val="00DF6D9A"/>
    <w:rsid w:val="00E017B8"/>
    <w:rsid w:val="00E0280B"/>
    <w:rsid w:val="00E032F9"/>
    <w:rsid w:val="00E041B6"/>
    <w:rsid w:val="00E042E8"/>
    <w:rsid w:val="00E04770"/>
    <w:rsid w:val="00E047E6"/>
    <w:rsid w:val="00E04AC3"/>
    <w:rsid w:val="00E07E09"/>
    <w:rsid w:val="00E10821"/>
    <w:rsid w:val="00E12195"/>
    <w:rsid w:val="00E12586"/>
    <w:rsid w:val="00E12F15"/>
    <w:rsid w:val="00E1383A"/>
    <w:rsid w:val="00E13974"/>
    <w:rsid w:val="00E14545"/>
    <w:rsid w:val="00E14907"/>
    <w:rsid w:val="00E149C4"/>
    <w:rsid w:val="00E14E0F"/>
    <w:rsid w:val="00E15515"/>
    <w:rsid w:val="00E16692"/>
    <w:rsid w:val="00E16C14"/>
    <w:rsid w:val="00E16CFA"/>
    <w:rsid w:val="00E17025"/>
    <w:rsid w:val="00E17CC6"/>
    <w:rsid w:val="00E20429"/>
    <w:rsid w:val="00E20772"/>
    <w:rsid w:val="00E249E1"/>
    <w:rsid w:val="00E25A76"/>
    <w:rsid w:val="00E30BA7"/>
    <w:rsid w:val="00E31FDD"/>
    <w:rsid w:val="00E3282E"/>
    <w:rsid w:val="00E32911"/>
    <w:rsid w:val="00E3337C"/>
    <w:rsid w:val="00E33885"/>
    <w:rsid w:val="00E34853"/>
    <w:rsid w:val="00E34D9E"/>
    <w:rsid w:val="00E3569A"/>
    <w:rsid w:val="00E361CB"/>
    <w:rsid w:val="00E415D0"/>
    <w:rsid w:val="00E438FA"/>
    <w:rsid w:val="00E46569"/>
    <w:rsid w:val="00E527F7"/>
    <w:rsid w:val="00E52A3C"/>
    <w:rsid w:val="00E54183"/>
    <w:rsid w:val="00E554DC"/>
    <w:rsid w:val="00E558FE"/>
    <w:rsid w:val="00E56797"/>
    <w:rsid w:val="00E60C79"/>
    <w:rsid w:val="00E61E81"/>
    <w:rsid w:val="00E6218A"/>
    <w:rsid w:val="00E6354C"/>
    <w:rsid w:val="00E63D9B"/>
    <w:rsid w:val="00E64391"/>
    <w:rsid w:val="00E64C6C"/>
    <w:rsid w:val="00E6550F"/>
    <w:rsid w:val="00E662EC"/>
    <w:rsid w:val="00E672E7"/>
    <w:rsid w:val="00E6748B"/>
    <w:rsid w:val="00E70480"/>
    <w:rsid w:val="00E71B8C"/>
    <w:rsid w:val="00E71D26"/>
    <w:rsid w:val="00E72CAE"/>
    <w:rsid w:val="00E740EB"/>
    <w:rsid w:val="00E7535C"/>
    <w:rsid w:val="00E77017"/>
    <w:rsid w:val="00E770E2"/>
    <w:rsid w:val="00E819B3"/>
    <w:rsid w:val="00E81A37"/>
    <w:rsid w:val="00E82160"/>
    <w:rsid w:val="00E827DB"/>
    <w:rsid w:val="00E82CC3"/>
    <w:rsid w:val="00E8315C"/>
    <w:rsid w:val="00E841FD"/>
    <w:rsid w:val="00E84BE0"/>
    <w:rsid w:val="00E84F62"/>
    <w:rsid w:val="00E8556B"/>
    <w:rsid w:val="00E8597B"/>
    <w:rsid w:val="00E86CC5"/>
    <w:rsid w:val="00E871AC"/>
    <w:rsid w:val="00E9013B"/>
    <w:rsid w:val="00E91559"/>
    <w:rsid w:val="00E920DA"/>
    <w:rsid w:val="00E937EB"/>
    <w:rsid w:val="00E93CAD"/>
    <w:rsid w:val="00E93FB7"/>
    <w:rsid w:val="00E94494"/>
    <w:rsid w:val="00E9503D"/>
    <w:rsid w:val="00E95EF0"/>
    <w:rsid w:val="00E96533"/>
    <w:rsid w:val="00EA0DF3"/>
    <w:rsid w:val="00EA0EA1"/>
    <w:rsid w:val="00EA190B"/>
    <w:rsid w:val="00EA2E8E"/>
    <w:rsid w:val="00EA5552"/>
    <w:rsid w:val="00EA751D"/>
    <w:rsid w:val="00EA7FB0"/>
    <w:rsid w:val="00EB0706"/>
    <w:rsid w:val="00EB0B8D"/>
    <w:rsid w:val="00EB0C86"/>
    <w:rsid w:val="00EB33AE"/>
    <w:rsid w:val="00EB4DED"/>
    <w:rsid w:val="00EB5882"/>
    <w:rsid w:val="00EB76FA"/>
    <w:rsid w:val="00EC43B1"/>
    <w:rsid w:val="00EC6390"/>
    <w:rsid w:val="00ED1905"/>
    <w:rsid w:val="00ED25C9"/>
    <w:rsid w:val="00ED2E0A"/>
    <w:rsid w:val="00ED3186"/>
    <w:rsid w:val="00ED6ACC"/>
    <w:rsid w:val="00EE02FC"/>
    <w:rsid w:val="00EE0553"/>
    <w:rsid w:val="00EE0683"/>
    <w:rsid w:val="00EE07C9"/>
    <w:rsid w:val="00EE1046"/>
    <w:rsid w:val="00EE161F"/>
    <w:rsid w:val="00EE1C84"/>
    <w:rsid w:val="00EE25E2"/>
    <w:rsid w:val="00EE2911"/>
    <w:rsid w:val="00EE2CCA"/>
    <w:rsid w:val="00EE37E8"/>
    <w:rsid w:val="00EE55EE"/>
    <w:rsid w:val="00EF0369"/>
    <w:rsid w:val="00EF2597"/>
    <w:rsid w:val="00EF2607"/>
    <w:rsid w:val="00EF2FCA"/>
    <w:rsid w:val="00EF3D4B"/>
    <w:rsid w:val="00EF5FFF"/>
    <w:rsid w:val="00EF626B"/>
    <w:rsid w:val="00EF6395"/>
    <w:rsid w:val="00EF6747"/>
    <w:rsid w:val="00EF67C6"/>
    <w:rsid w:val="00EF6E9D"/>
    <w:rsid w:val="00EF6EDD"/>
    <w:rsid w:val="00EF76D7"/>
    <w:rsid w:val="00F002C8"/>
    <w:rsid w:val="00F00EF0"/>
    <w:rsid w:val="00F01669"/>
    <w:rsid w:val="00F03B77"/>
    <w:rsid w:val="00F04B10"/>
    <w:rsid w:val="00F05F76"/>
    <w:rsid w:val="00F06AE7"/>
    <w:rsid w:val="00F07E0A"/>
    <w:rsid w:val="00F1069D"/>
    <w:rsid w:val="00F106BF"/>
    <w:rsid w:val="00F10EB7"/>
    <w:rsid w:val="00F1122C"/>
    <w:rsid w:val="00F1620D"/>
    <w:rsid w:val="00F1715D"/>
    <w:rsid w:val="00F1752E"/>
    <w:rsid w:val="00F21A1C"/>
    <w:rsid w:val="00F22EDD"/>
    <w:rsid w:val="00F245A1"/>
    <w:rsid w:val="00F245E3"/>
    <w:rsid w:val="00F25827"/>
    <w:rsid w:val="00F2583B"/>
    <w:rsid w:val="00F258B6"/>
    <w:rsid w:val="00F27E23"/>
    <w:rsid w:val="00F3286C"/>
    <w:rsid w:val="00F351A6"/>
    <w:rsid w:val="00F3545E"/>
    <w:rsid w:val="00F37D37"/>
    <w:rsid w:val="00F411B7"/>
    <w:rsid w:val="00F42274"/>
    <w:rsid w:val="00F424A5"/>
    <w:rsid w:val="00F4331F"/>
    <w:rsid w:val="00F43C69"/>
    <w:rsid w:val="00F43F2C"/>
    <w:rsid w:val="00F4416D"/>
    <w:rsid w:val="00F4420A"/>
    <w:rsid w:val="00F45841"/>
    <w:rsid w:val="00F47592"/>
    <w:rsid w:val="00F533E7"/>
    <w:rsid w:val="00F5398C"/>
    <w:rsid w:val="00F5461D"/>
    <w:rsid w:val="00F54876"/>
    <w:rsid w:val="00F558B0"/>
    <w:rsid w:val="00F570BE"/>
    <w:rsid w:val="00F573D1"/>
    <w:rsid w:val="00F57F58"/>
    <w:rsid w:val="00F60FCB"/>
    <w:rsid w:val="00F615EB"/>
    <w:rsid w:val="00F619C4"/>
    <w:rsid w:val="00F626B9"/>
    <w:rsid w:val="00F635A3"/>
    <w:rsid w:val="00F63F8A"/>
    <w:rsid w:val="00F66500"/>
    <w:rsid w:val="00F67E42"/>
    <w:rsid w:val="00F705AD"/>
    <w:rsid w:val="00F70EB0"/>
    <w:rsid w:val="00F7125F"/>
    <w:rsid w:val="00F7146B"/>
    <w:rsid w:val="00F7173F"/>
    <w:rsid w:val="00F721A2"/>
    <w:rsid w:val="00F75439"/>
    <w:rsid w:val="00F76432"/>
    <w:rsid w:val="00F76C48"/>
    <w:rsid w:val="00F803F8"/>
    <w:rsid w:val="00F8095B"/>
    <w:rsid w:val="00F814A8"/>
    <w:rsid w:val="00F827B6"/>
    <w:rsid w:val="00F830CA"/>
    <w:rsid w:val="00F837A0"/>
    <w:rsid w:val="00F840BC"/>
    <w:rsid w:val="00F84714"/>
    <w:rsid w:val="00F86819"/>
    <w:rsid w:val="00F86E25"/>
    <w:rsid w:val="00F87410"/>
    <w:rsid w:val="00F877E6"/>
    <w:rsid w:val="00F87DA9"/>
    <w:rsid w:val="00F87F6D"/>
    <w:rsid w:val="00F9061D"/>
    <w:rsid w:val="00F9085E"/>
    <w:rsid w:val="00F91F42"/>
    <w:rsid w:val="00F920ED"/>
    <w:rsid w:val="00F93D9C"/>
    <w:rsid w:val="00F95494"/>
    <w:rsid w:val="00F95C03"/>
    <w:rsid w:val="00F96A29"/>
    <w:rsid w:val="00F97EC4"/>
    <w:rsid w:val="00F97F0F"/>
    <w:rsid w:val="00FA0FDE"/>
    <w:rsid w:val="00FA222F"/>
    <w:rsid w:val="00FA3386"/>
    <w:rsid w:val="00FA3997"/>
    <w:rsid w:val="00FA4D57"/>
    <w:rsid w:val="00FA5158"/>
    <w:rsid w:val="00FA6315"/>
    <w:rsid w:val="00FA6E41"/>
    <w:rsid w:val="00FA7D97"/>
    <w:rsid w:val="00FB17D6"/>
    <w:rsid w:val="00FB3C36"/>
    <w:rsid w:val="00FB4D2F"/>
    <w:rsid w:val="00FB5E9A"/>
    <w:rsid w:val="00FB6707"/>
    <w:rsid w:val="00FB71F1"/>
    <w:rsid w:val="00FC011E"/>
    <w:rsid w:val="00FC0135"/>
    <w:rsid w:val="00FC1334"/>
    <w:rsid w:val="00FC1A26"/>
    <w:rsid w:val="00FC21F7"/>
    <w:rsid w:val="00FC3E35"/>
    <w:rsid w:val="00FC4278"/>
    <w:rsid w:val="00FC51B2"/>
    <w:rsid w:val="00FC5D77"/>
    <w:rsid w:val="00FC5DA7"/>
    <w:rsid w:val="00FC69E3"/>
    <w:rsid w:val="00FC6AE8"/>
    <w:rsid w:val="00FD24BE"/>
    <w:rsid w:val="00FD2F69"/>
    <w:rsid w:val="00FD3D20"/>
    <w:rsid w:val="00FD41AD"/>
    <w:rsid w:val="00FD56A9"/>
    <w:rsid w:val="00FD665D"/>
    <w:rsid w:val="00FD6DAE"/>
    <w:rsid w:val="00FD716E"/>
    <w:rsid w:val="00FE0F48"/>
    <w:rsid w:val="00FE17CA"/>
    <w:rsid w:val="00FE1992"/>
    <w:rsid w:val="00FE1D03"/>
    <w:rsid w:val="00FE29BB"/>
    <w:rsid w:val="00FE2BD4"/>
    <w:rsid w:val="00FE32F2"/>
    <w:rsid w:val="00FE3DEF"/>
    <w:rsid w:val="00FE43E7"/>
    <w:rsid w:val="00FE4CE2"/>
    <w:rsid w:val="00FE4D67"/>
    <w:rsid w:val="00FE5C50"/>
    <w:rsid w:val="00FE7BAF"/>
    <w:rsid w:val="00FF2419"/>
    <w:rsid w:val="00FF3386"/>
    <w:rsid w:val="00FF37E6"/>
    <w:rsid w:val="00FF3AAC"/>
    <w:rsid w:val="00FF3D13"/>
    <w:rsid w:val="00FF53D3"/>
    <w:rsid w:val="00FF53EF"/>
    <w:rsid w:val="05A37F86"/>
    <w:rsid w:val="0EB21BF4"/>
    <w:rsid w:val="155047E5"/>
    <w:rsid w:val="2E2B5D3F"/>
    <w:rsid w:val="2F2A7C22"/>
    <w:rsid w:val="3B2A00F7"/>
    <w:rsid w:val="4FAF07A2"/>
    <w:rsid w:val="53DC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AD98AB"/>
  <w15:docId w15:val="{B0718C4B-42E1-42B9-845D-EBF5669D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0">
    <w:name w:val="Normal"/>
    <w:qFormat/>
    <w:rsid w:val="00272686"/>
    <w:pPr>
      <w:widowControl w:val="0"/>
      <w:jc w:val="both"/>
    </w:pPr>
  </w:style>
  <w:style w:type="paragraph" w:styleId="1">
    <w:name w:val="heading 1"/>
    <w:basedOn w:val="af0"/>
    <w:next w:val="af0"/>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0"/>
    <w:next w:val="af0"/>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f0"/>
    <w:next w:val="af0"/>
    <w:link w:val="30"/>
    <w:uiPriority w:val="9"/>
    <w:unhideWhenUsed/>
    <w:qFormat/>
    <w:pPr>
      <w:keepNext/>
      <w:keepLines/>
      <w:spacing w:before="260" w:after="260" w:line="415" w:lineRule="auto"/>
      <w:outlineLvl w:val="2"/>
    </w:pPr>
    <w:rPr>
      <w:rFonts w:eastAsia="黑体"/>
      <w:b/>
      <w:bCs/>
      <w:sz w:val="28"/>
      <w:szCs w:val="3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annotation text"/>
    <w:basedOn w:val="af0"/>
    <w:link w:val="af5"/>
    <w:autoRedefine/>
    <w:uiPriority w:val="99"/>
    <w:unhideWhenUsed/>
    <w:qFormat/>
    <w:pPr>
      <w:jc w:val="left"/>
    </w:pPr>
  </w:style>
  <w:style w:type="paragraph" w:styleId="af6">
    <w:name w:val="Body Text"/>
    <w:basedOn w:val="af0"/>
    <w:link w:val="af7"/>
    <w:autoRedefine/>
    <w:qFormat/>
    <w:pPr>
      <w:spacing w:after="120"/>
    </w:pPr>
    <w:rPr>
      <w:rFonts w:eastAsia="宋体" w:cs="Times New Roman"/>
      <w:szCs w:val="24"/>
    </w:rPr>
  </w:style>
  <w:style w:type="paragraph" w:styleId="af8">
    <w:name w:val="Body Text Indent"/>
    <w:basedOn w:val="af0"/>
    <w:link w:val="af9"/>
    <w:autoRedefine/>
    <w:uiPriority w:val="99"/>
    <w:unhideWhenUsed/>
    <w:qFormat/>
    <w:pPr>
      <w:spacing w:after="120"/>
      <w:ind w:leftChars="200" w:left="420"/>
    </w:pPr>
  </w:style>
  <w:style w:type="paragraph" w:styleId="TOC3">
    <w:name w:val="toc 3"/>
    <w:basedOn w:val="af0"/>
    <w:next w:val="af0"/>
    <w:autoRedefine/>
    <w:uiPriority w:val="39"/>
    <w:unhideWhenUsed/>
    <w:qFormat/>
    <w:pPr>
      <w:ind w:leftChars="400" w:left="840"/>
    </w:pPr>
  </w:style>
  <w:style w:type="paragraph" w:styleId="afa">
    <w:name w:val="Plain Text"/>
    <w:basedOn w:val="af0"/>
    <w:link w:val="afb"/>
    <w:autoRedefine/>
    <w:qFormat/>
    <w:rPr>
      <w:rFonts w:ascii="宋体" w:eastAsia="宋体" w:hAnsi="Courier New" w:cs="Times New Roman"/>
    </w:rPr>
  </w:style>
  <w:style w:type="paragraph" w:styleId="afc">
    <w:name w:val="Date"/>
    <w:basedOn w:val="af0"/>
    <w:next w:val="af0"/>
    <w:link w:val="afd"/>
    <w:autoRedefine/>
    <w:uiPriority w:val="99"/>
    <w:unhideWhenUsed/>
    <w:qFormat/>
    <w:pPr>
      <w:ind w:leftChars="2500" w:left="100"/>
    </w:pPr>
  </w:style>
  <w:style w:type="paragraph" w:styleId="afe">
    <w:name w:val="Balloon Text"/>
    <w:basedOn w:val="af0"/>
    <w:link w:val="aff"/>
    <w:autoRedefine/>
    <w:uiPriority w:val="99"/>
    <w:semiHidden/>
    <w:unhideWhenUsed/>
    <w:qFormat/>
    <w:rPr>
      <w:sz w:val="18"/>
      <w:szCs w:val="18"/>
    </w:rPr>
  </w:style>
  <w:style w:type="paragraph" w:styleId="aff0">
    <w:name w:val="footer"/>
    <w:basedOn w:val="af0"/>
    <w:link w:val="aff1"/>
    <w:autoRedefine/>
    <w:uiPriority w:val="99"/>
    <w:unhideWhenUsed/>
    <w:qFormat/>
    <w:pPr>
      <w:tabs>
        <w:tab w:val="center" w:pos="4153"/>
        <w:tab w:val="right" w:pos="8306"/>
      </w:tabs>
      <w:snapToGrid w:val="0"/>
      <w:jc w:val="left"/>
    </w:pPr>
    <w:rPr>
      <w:sz w:val="18"/>
      <w:szCs w:val="18"/>
    </w:rPr>
  </w:style>
  <w:style w:type="paragraph" w:styleId="aff2">
    <w:name w:val="header"/>
    <w:basedOn w:val="af0"/>
    <w:link w:val="aff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0"/>
    <w:next w:val="af0"/>
    <w:autoRedefine/>
    <w:uiPriority w:val="39"/>
    <w:qFormat/>
    <w:rPr>
      <w:rFonts w:ascii="Calibri" w:eastAsia="宋体" w:hAnsi="Calibri" w:cs="Times New Roman"/>
    </w:rPr>
  </w:style>
  <w:style w:type="paragraph" w:styleId="31">
    <w:name w:val="Body Text Indent 3"/>
    <w:basedOn w:val="af0"/>
    <w:link w:val="32"/>
    <w:autoRedefine/>
    <w:uiPriority w:val="99"/>
    <w:unhideWhenUsed/>
    <w:qFormat/>
    <w:pPr>
      <w:spacing w:after="120"/>
      <w:ind w:leftChars="200" w:left="420"/>
    </w:pPr>
    <w:rPr>
      <w:sz w:val="16"/>
      <w:szCs w:val="16"/>
    </w:rPr>
  </w:style>
  <w:style w:type="paragraph" w:styleId="TOC2">
    <w:name w:val="toc 2"/>
    <w:basedOn w:val="af0"/>
    <w:next w:val="af0"/>
    <w:uiPriority w:val="39"/>
    <w:qFormat/>
    <w:pPr>
      <w:ind w:leftChars="200" w:left="420"/>
    </w:pPr>
    <w:rPr>
      <w:rFonts w:ascii="Calibri" w:eastAsia="宋体" w:hAnsi="Calibri" w:cs="Times New Roman"/>
    </w:rPr>
  </w:style>
  <w:style w:type="paragraph" w:styleId="aff4">
    <w:name w:val="Normal (Web)"/>
    <w:basedOn w:val="af0"/>
    <w:autoRedefine/>
    <w:uiPriority w:val="99"/>
    <w:qFormat/>
    <w:pPr>
      <w:widowControl/>
      <w:spacing w:before="100" w:beforeAutospacing="1" w:after="100" w:afterAutospacing="1"/>
      <w:jc w:val="left"/>
    </w:pPr>
    <w:rPr>
      <w:rFonts w:ascii="宋体" w:eastAsia="宋体" w:hAnsi="宋体" w:cs="Times New Roman"/>
      <w:sz w:val="24"/>
      <w:szCs w:val="24"/>
    </w:rPr>
  </w:style>
  <w:style w:type="paragraph" w:styleId="aff5">
    <w:name w:val="annotation subject"/>
    <w:basedOn w:val="af4"/>
    <w:next w:val="af4"/>
    <w:link w:val="aff6"/>
    <w:autoRedefine/>
    <w:uiPriority w:val="99"/>
    <w:semiHidden/>
    <w:unhideWhenUsed/>
    <w:qFormat/>
    <w:rPr>
      <w:b/>
      <w:bCs/>
    </w:rPr>
  </w:style>
  <w:style w:type="table" w:styleId="aff7">
    <w:name w:val="Table Grid"/>
    <w:basedOn w:val="af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autoRedefine/>
    <w:qFormat/>
    <w:rPr>
      <w:b/>
      <w:bCs/>
    </w:rPr>
  </w:style>
  <w:style w:type="character" w:styleId="aff9">
    <w:name w:val="Hyperlink"/>
    <w:basedOn w:val="af1"/>
    <w:autoRedefine/>
    <w:uiPriority w:val="99"/>
    <w:unhideWhenUsed/>
    <w:qFormat/>
    <w:rPr>
      <w:color w:val="0000FF"/>
      <w:u w:val="single"/>
    </w:rPr>
  </w:style>
  <w:style w:type="character" w:styleId="affa">
    <w:name w:val="annotation reference"/>
    <w:basedOn w:val="af1"/>
    <w:autoRedefine/>
    <w:uiPriority w:val="99"/>
    <w:semiHidden/>
    <w:unhideWhenUsed/>
    <w:qFormat/>
    <w:rPr>
      <w:sz w:val="21"/>
      <w:szCs w:val="21"/>
    </w:rPr>
  </w:style>
  <w:style w:type="character" w:customStyle="1" w:styleId="aff3">
    <w:name w:val="页眉 字符"/>
    <w:basedOn w:val="af1"/>
    <w:link w:val="aff2"/>
    <w:autoRedefine/>
    <w:uiPriority w:val="99"/>
    <w:qFormat/>
    <w:rPr>
      <w:sz w:val="18"/>
      <w:szCs w:val="18"/>
    </w:rPr>
  </w:style>
  <w:style w:type="character" w:customStyle="1" w:styleId="aff1">
    <w:name w:val="页脚 字符"/>
    <w:basedOn w:val="af1"/>
    <w:link w:val="aff0"/>
    <w:autoRedefine/>
    <w:uiPriority w:val="99"/>
    <w:qFormat/>
    <w:rPr>
      <w:sz w:val="18"/>
      <w:szCs w:val="18"/>
    </w:rPr>
  </w:style>
  <w:style w:type="character" w:customStyle="1" w:styleId="10">
    <w:name w:val="标题 1 字符"/>
    <w:basedOn w:val="af1"/>
    <w:link w:val="1"/>
    <w:uiPriority w:val="9"/>
    <w:qFormat/>
    <w:rPr>
      <w:rFonts w:ascii="Calibri" w:eastAsia="宋体" w:hAnsi="Calibri" w:cs="Times New Roman"/>
      <w:b/>
      <w:bCs/>
      <w:kern w:val="44"/>
      <w:sz w:val="44"/>
      <w:szCs w:val="44"/>
    </w:rPr>
  </w:style>
  <w:style w:type="character" w:customStyle="1" w:styleId="20">
    <w:name w:val="标题 2 字符"/>
    <w:basedOn w:val="af1"/>
    <w:link w:val="2"/>
    <w:autoRedefine/>
    <w:uiPriority w:val="9"/>
    <w:qFormat/>
    <w:rPr>
      <w:rFonts w:asciiTheme="majorHAnsi" w:eastAsiaTheme="majorEastAsia" w:hAnsiTheme="majorHAnsi" w:cstheme="majorBidi"/>
      <w:b/>
      <w:bCs/>
      <w:sz w:val="32"/>
      <w:szCs w:val="32"/>
    </w:rPr>
  </w:style>
  <w:style w:type="character" w:customStyle="1" w:styleId="30">
    <w:name w:val="标题 3 字符"/>
    <w:basedOn w:val="af1"/>
    <w:link w:val="3"/>
    <w:autoRedefine/>
    <w:uiPriority w:val="9"/>
    <w:qFormat/>
    <w:rPr>
      <w:rFonts w:ascii="Times New Roman" w:eastAsia="黑体" w:hAnsi="Times New Roman"/>
      <w:b/>
      <w:bCs/>
      <w:sz w:val="28"/>
      <w:szCs w:val="32"/>
    </w:rPr>
  </w:style>
  <w:style w:type="character" w:customStyle="1" w:styleId="af5">
    <w:name w:val="批注文字 字符"/>
    <w:basedOn w:val="af1"/>
    <w:link w:val="af4"/>
    <w:autoRedefine/>
    <w:uiPriority w:val="99"/>
    <w:qFormat/>
  </w:style>
  <w:style w:type="character" w:customStyle="1" w:styleId="aff6">
    <w:name w:val="批注主题 字符"/>
    <w:basedOn w:val="af5"/>
    <w:link w:val="aff5"/>
    <w:autoRedefine/>
    <w:uiPriority w:val="99"/>
    <w:semiHidden/>
    <w:qFormat/>
    <w:rPr>
      <w:b/>
      <w:bCs/>
    </w:rPr>
  </w:style>
  <w:style w:type="character" w:customStyle="1" w:styleId="af7">
    <w:name w:val="正文文本 字符"/>
    <w:basedOn w:val="af1"/>
    <w:link w:val="af6"/>
    <w:qFormat/>
    <w:rPr>
      <w:rFonts w:ascii="Times New Roman" w:eastAsia="宋体" w:hAnsi="Times New Roman" w:cs="Times New Roman"/>
      <w:szCs w:val="24"/>
    </w:rPr>
  </w:style>
  <w:style w:type="character" w:customStyle="1" w:styleId="afb">
    <w:name w:val="纯文本 字符"/>
    <w:basedOn w:val="af1"/>
    <w:link w:val="afa"/>
    <w:autoRedefine/>
    <w:qFormat/>
    <w:rPr>
      <w:rFonts w:ascii="宋体" w:eastAsia="宋体" w:hAnsi="Courier New" w:cs="Times New Roman"/>
      <w:szCs w:val="20"/>
    </w:rPr>
  </w:style>
  <w:style w:type="character" w:customStyle="1" w:styleId="afd">
    <w:name w:val="日期 字符"/>
    <w:basedOn w:val="af1"/>
    <w:link w:val="afc"/>
    <w:uiPriority w:val="99"/>
    <w:qFormat/>
  </w:style>
  <w:style w:type="character" w:customStyle="1" w:styleId="aff">
    <w:name w:val="批注框文本 字符"/>
    <w:basedOn w:val="af1"/>
    <w:link w:val="afe"/>
    <w:uiPriority w:val="99"/>
    <w:semiHidden/>
    <w:qFormat/>
    <w:rPr>
      <w:sz w:val="18"/>
      <w:szCs w:val="18"/>
    </w:rPr>
  </w:style>
  <w:style w:type="paragraph" w:customStyle="1" w:styleId="11">
    <w:name w:val="列出段落1"/>
    <w:basedOn w:val="af0"/>
    <w:autoRedefine/>
    <w:uiPriority w:val="34"/>
    <w:qFormat/>
    <w:pPr>
      <w:ind w:firstLineChars="200" w:firstLine="420"/>
    </w:pPr>
  </w:style>
  <w:style w:type="paragraph" w:customStyle="1" w:styleId="TOC10">
    <w:name w:val="TOC 标题1"/>
    <w:basedOn w:val="1"/>
    <w:next w:val="af0"/>
    <w:autoRedefine/>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p0">
    <w:name w:val="p0"/>
    <w:basedOn w:val="af0"/>
    <w:link w:val="p0Char"/>
    <w:qFormat/>
    <w:pPr>
      <w:widowControl/>
    </w:pPr>
    <w:rPr>
      <w:rFonts w:eastAsia="宋体" w:cs="Times New Roman"/>
      <w:szCs w:val="21"/>
    </w:rPr>
  </w:style>
  <w:style w:type="character" w:customStyle="1" w:styleId="p0Char">
    <w:name w:val="p0 Char"/>
    <w:link w:val="p0"/>
    <w:autoRedefine/>
    <w:qFormat/>
    <w:rPr>
      <w:rFonts w:ascii="Times New Roman" w:eastAsia="宋体" w:hAnsi="Times New Roman" w:cs="Times New Roman"/>
      <w:kern w:val="0"/>
      <w:szCs w:val="21"/>
    </w:rPr>
  </w:style>
  <w:style w:type="paragraph" w:customStyle="1" w:styleId="p18">
    <w:name w:val="p18"/>
    <w:basedOn w:val="af0"/>
    <w:autoRedefine/>
    <w:qFormat/>
    <w:pPr>
      <w:widowControl/>
      <w:spacing w:line="240" w:lineRule="atLeast"/>
      <w:jc w:val="distribute"/>
    </w:pPr>
    <w:rPr>
      <w:rFonts w:ascii="黑体" w:eastAsia="黑体" w:hAnsi="宋体" w:cs="宋体"/>
      <w:sz w:val="52"/>
      <w:szCs w:val="52"/>
    </w:rPr>
  </w:style>
  <w:style w:type="paragraph" w:customStyle="1" w:styleId="p17">
    <w:name w:val="p17"/>
    <w:basedOn w:val="af0"/>
    <w:autoRedefine/>
    <w:qFormat/>
    <w:pPr>
      <w:widowControl/>
      <w:ind w:firstLine="420"/>
    </w:pPr>
    <w:rPr>
      <w:rFonts w:ascii="宋体" w:eastAsia="宋体" w:hAnsi="宋体" w:cs="宋体"/>
      <w:szCs w:val="21"/>
    </w:rPr>
  </w:style>
  <w:style w:type="paragraph" w:customStyle="1" w:styleId="p22">
    <w:name w:val="p22"/>
    <w:basedOn w:val="af0"/>
    <w:autoRedefine/>
    <w:qFormat/>
    <w:pPr>
      <w:widowControl/>
      <w:spacing w:before="180" w:line="180" w:lineRule="atLeast"/>
      <w:jc w:val="center"/>
    </w:pPr>
    <w:rPr>
      <w:rFonts w:ascii="宋体" w:eastAsia="宋体" w:hAnsi="宋体" w:cs="宋体"/>
      <w:szCs w:val="21"/>
    </w:rPr>
  </w:style>
  <w:style w:type="paragraph" w:customStyle="1" w:styleId="p24">
    <w:name w:val="p24"/>
    <w:basedOn w:val="af0"/>
    <w:qFormat/>
    <w:pPr>
      <w:widowControl/>
      <w:jc w:val="left"/>
    </w:pPr>
    <w:rPr>
      <w:rFonts w:eastAsia="宋体" w:cs="Times New Roman"/>
      <w:szCs w:val="21"/>
    </w:rPr>
  </w:style>
  <w:style w:type="character" w:customStyle="1" w:styleId="affb">
    <w:name w:val="正文文本_"/>
    <w:basedOn w:val="af1"/>
    <w:link w:val="6"/>
    <w:qFormat/>
    <w:rPr>
      <w:rFonts w:ascii="Arial Unicode MS" w:eastAsia="Arial Unicode MS" w:hAnsi="Arial Unicode MS" w:cs="Arial Unicode MS"/>
      <w:sz w:val="22"/>
      <w:shd w:val="clear" w:color="auto" w:fill="FFFFFF"/>
    </w:rPr>
  </w:style>
  <w:style w:type="paragraph" w:customStyle="1" w:styleId="6">
    <w:name w:val="正文文本6"/>
    <w:basedOn w:val="af0"/>
    <w:link w:val="affb"/>
    <w:autoRedefine/>
    <w:qFormat/>
    <w:pPr>
      <w:shd w:val="clear" w:color="auto" w:fill="FFFFFF"/>
      <w:spacing w:after="3300" w:line="326" w:lineRule="exact"/>
      <w:ind w:hanging="2200"/>
      <w:jc w:val="center"/>
    </w:pPr>
    <w:rPr>
      <w:rFonts w:ascii="Arial Unicode MS" w:eastAsia="Arial Unicode MS" w:hAnsi="Arial Unicode MS" w:cs="Arial Unicode MS"/>
      <w:sz w:val="22"/>
    </w:rPr>
  </w:style>
  <w:style w:type="character" w:customStyle="1" w:styleId="Batang">
    <w:name w:val="正文文本 + Batang"/>
    <w:basedOn w:val="affb"/>
    <w:autoRedefine/>
    <w:qFormat/>
    <w:rPr>
      <w:rFonts w:ascii="Batang" w:eastAsia="Batang" w:hAnsi="Batang" w:cs="Batang"/>
      <w:color w:val="000000"/>
      <w:spacing w:val="0"/>
      <w:w w:val="100"/>
      <w:position w:val="0"/>
      <w:sz w:val="22"/>
      <w:shd w:val="clear" w:color="auto" w:fill="FFFFFF"/>
      <w:lang w:val="en-US"/>
    </w:rPr>
  </w:style>
  <w:style w:type="paragraph" w:styleId="affc">
    <w:name w:val="List Paragraph"/>
    <w:basedOn w:val="af0"/>
    <w:autoRedefine/>
    <w:uiPriority w:val="99"/>
    <w:qFormat/>
    <w:pPr>
      <w:ind w:firstLineChars="200" w:firstLine="420"/>
    </w:pPr>
  </w:style>
  <w:style w:type="character" w:customStyle="1" w:styleId="fontstyle01">
    <w:name w:val="fontstyle01"/>
    <w:basedOn w:val="af1"/>
    <w:autoRedefine/>
    <w:qFormat/>
    <w:rPr>
      <w:rFonts w:ascii="TimesNewRomanPSMT" w:eastAsia="TimesNewRomanPSMT" w:hAnsi="TimesNewRomanPSMT" w:hint="eastAsia"/>
      <w:color w:val="000000"/>
      <w:sz w:val="52"/>
      <w:szCs w:val="52"/>
    </w:rPr>
  </w:style>
  <w:style w:type="paragraph" w:customStyle="1" w:styleId="affd">
    <w:name w:val="封面标准名称"/>
    <w:autoRedefine/>
    <w:qFormat/>
    <w:pPr>
      <w:widowControl w:val="0"/>
      <w:spacing w:line="680" w:lineRule="exact"/>
      <w:jc w:val="center"/>
      <w:textAlignment w:val="center"/>
    </w:pPr>
    <w:rPr>
      <w:rFonts w:ascii="黑体" w:eastAsia="黑体"/>
      <w:sz w:val="52"/>
      <w:szCs w:val="22"/>
    </w:rPr>
  </w:style>
  <w:style w:type="paragraph" w:customStyle="1" w:styleId="affe">
    <w:name w:val="段"/>
    <w:link w:val="Char"/>
    <w:autoRedefine/>
    <w:qFormat/>
    <w:pPr>
      <w:autoSpaceDE w:val="0"/>
      <w:autoSpaceDN w:val="0"/>
      <w:ind w:firstLineChars="200" w:firstLine="200"/>
      <w:jc w:val="both"/>
    </w:pPr>
    <w:rPr>
      <w:rFonts w:ascii="宋体"/>
      <w:sz w:val="21"/>
      <w:szCs w:val="22"/>
    </w:rPr>
  </w:style>
  <w:style w:type="paragraph" w:customStyle="1" w:styleId="afff">
    <w:name w:val="目次、标准名称标题"/>
    <w:basedOn w:val="af0"/>
    <w:next w:val="affe"/>
    <w:autoRedefine/>
    <w:qFormat/>
    <w:pPr>
      <w:keepNext/>
      <w:pageBreakBefore/>
      <w:widowControl/>
      <w:shd w:val="clear" w:color="FFFFFF" w:fill="FFFFFF"/>
      <w:spacing w:before="640" w:after="560" w:line="460" w:lineRule="exact"/>
      <w:jc w:val="center"/>
      <w:outlineLvl w:val="0"/>
    </w:pPr>
    <w:rPr>
      <w:rFonts w:ascii="黑体" w:eastAsia="黑体" w:cs="Times New Roman"/>
      <w:sz w:val="32"/>
    </w:rPr>
  </w:style>
  <w:style w:type="character" w:customStyle="1" w:styleId="Char">
    <w:name w:val="段 Char"/>
    <w:link w:val="affe"/>
    <w:autoRedefine/>
    <w:qFormat/>
    <w:rPr>
      <w:rFonts w:ascii="宋体"/>
      <w:kern w:val="0"/>
    </w:rPr>
  </w:style>
  <w:style w:type="paragraph" w:customStyle="1" w:styleId="a0">
    <w:name w:val="一级条标题"/>
    <w:next w:val="affe"/>
    <w:autoRedefine/>
    <w:qFormat/>
    <w:pPr>
      <w:numPr>
        <w:ilvl w:val="1"/>
        <w:numId w:val="1"/>
      </w:numPr>
      <w:spacing w:beforeLines="50" w:afterLines="50"/>
      <w:outlineLvl w:val="2"/>
    </w:pPr>
    <w:rPr>
      <w:rFonts w:ascii="黑体" w:eastAsia="黑体" w:cs="Times New Roman"/>
      <w:sz w:val="21"/>
      <w:szCs w:val="21"/>
    </w:rPr>
  </w:style>
  <w:style w:type="paragraph" w:customStyle="1" w:styleId="a">
    <w:name w:val="章标题"/>
    <w:next w:val="affe"/>
    <w:autoRedefine/>
    <w:qFormat/>
    <w:pPr>
      <w:numPr>
        <w:numId w:val="1"/>
      </w:numPr>
      <w:spacing w:beforeLines="100" w:afterLines="100"/>
      <w:jc w:val="both"/>
      <w:outlineLvl w:val="1"/>
    </w:pPr>
    <w:rPr>
      <w:rFonts w:ascii="黑体" w:eastAsia="黑体" w:cs="Times New Roman"/>
      <w:sz w:val="21"/>
    </w:rPr>
  </w:style>
  <w:style w:type="paragraph" w:customStyle="1" w:styleId="a1">
    <w:name w:val="二级条标题"/>
    <w:basedOn w:val="a0"/>
    <w:next w:val="affe"/>
    <w:autoRedefine/>
    <w:qFormat/>
    <w:pPr>
      <w:numPr>
        <w:ilvl w:val="2"/>
      </w:numPr>
      <w:spacing w:before="50" w:after="50"/>
      <w:outlineLvl w:val="3"/>
    </w:pPr>
  </w:style>
  <w:style w:type="paragraph" w:customStyle="1" w:styleId="a2">
    <w:name w:val="三级条标题"/>
    <w:basedOn w:val="a1"/>
    <w:next w:val="affe"/>
    <w:autoRedefine/>
    <w:qFormat/>
    <w:pPr>
      <w:numPr>
        <w:ilvl w:val="3"/>
      </w:numPr>
      <w:outlineLvl w:val="4"/>
    </w:pPr>
  </w:style>
  <w:style w:type="paragraph" w:customStyle="1" w:styleId="a3">
    <w:name w:val="四级条标题"/>
    <w:basedOn w:val="a2"/>
    <w:next w:val="affe"/>
    <w:autoRedefine/>
    <w:qFormat/>
    <w:pPr>
      <w:numPr>
        <w:ilvl w:val="4"/>
      </w:numPr>
      <w:outlineLvl w:val="5"/>
    </w:pPr>
  </w:style>
  <w:style w:type="paragraph" w:customStyle="1" w:styleId="a4">
    <w:name w:val="五级条标题"/>
    <w:basedOn w:val="a3"/>
    <w:next w:val="affe"/>
    <w:autoRedefine/>
    <w:qFormat/>
    <w:pPr>
      <w:numPr>
        <w:ilvl w:val="5"/>
      </w:numPr>
      <w:outlineLvl w:val="6"/>
    </w:pPr>
  </w:style>
  <w:style w:type="paragraph" w:customStyle="1" w:styleId="TOC20">
    <w:name w:val="TOC 标题2"/>
    <w:basedOn w:val="1"/>
    <w:next w:val="af0"/>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f0">
    <w:name w:val="前言、引言标题"/>
    <w:next w:val="af0"/>
    <w:autoRedefine/>
    <w:qFormat/>
    <w:pPr>
      <w:shd w:val="clear" w:color="FFFFFF" w:fill="FFFFFF"/>
      <w:spacing w:before="640" w:after="560"/>
      <w:jc w:val="center"/>
      <w:outlineLvl w:val="0"/>
    </w:pPr>
    <w:rPr>
      <w:rFonts w:ascii="黑体" w:eastAsia="黑体" w:cs="Times New Roman"/>
      <w:sz w:val="32"/>
    </w:rPr>
  </w:style>
  <w:style w:type="paragraph" w:customStyle="1" w:styleId="TOC30">
    <w:name w:val="TOC 标题3"/>
    <w:basedOn w:val="1"/>
    <w:next w:val="af0"/>
    <w:autoRedefine/>
    <w:uiPriority w:val="39"/>
    <w:unhideWhenUsed/>
    <w:qFormat/>
    <w:pPr>
      <w:outlineLvl w:val="9"/>
    </w:pPr>
    <w:rPr>
      <w:rFonts w:asciiTheme="minorHAnsi" w:eastAsiaTheme="minorEastAsia" w:hAnsiTheme="minorHAnsi" w:cstheme="minorBidi"/>
    </w:rPr>
  </w:style>
  <w:style w:type="character" w:customStyle="1" w:styleId="afff1">
    <w:name w:val="发布"/>
    <w:autoRedefine/>
    <w:qFormat/>
    <w:rPr>
      <w:rFonts w:ascii="黑体" w:eastAsia="黑体"/>
      <w:spacing w:val="85"/>
      <w:w w:val="100"/>
      <w:position w:val="3"/>
      <w:sz w:val="28"/>
      <w:szCs w:val="28"/>
    </w:rPr>
  </w:style>
  <w:style w:type="paragraph" w:customStyle="1" w:styleId="afff2">
    <w:name w:val="文献分类号"/>
    <w:autoRedefine/>
    <w:qFormat/>
    <w:pPr>
      <w:framePr w:hSpace="180" w:vSpace="180" w:wrap="around" w:hAnchor="margin" w:y="1" w:anchorLock="1"/>
      <w:widowControl w:val="0"/>
      <w:textAlignment w:val="center"/>
    </w:pPr>
    <w:rPr>
      <w:rFonts w:ascii="黑体" w:eastAsia="黑体" w:cs="Times New Roman"/>
      <w:sz w:val="21"/>
      <w:szCs w:val="21"/>
    </w:rPr>
  </w:style>
  <w:style w:type="paragraph" w:customStyle="1" w:styleId="Style60">
    <w:name w:val="_Style 60"/>
    <w:basedOn w:val="af0"/>
    <w:next w:val="af0"/>
    <w:autoRedefine/>
    <w:uiPriority w:val="39"/>
    <w:qFormat/>
    <w:pPr>
      <w:tabs>
        <w:tab w:val="right" w:leader="dot" w:pos="9241"/>
      </w:tabs>
    </w:pPr>
    <w:rPr>
      <w:rFonts w:ascii="宋体" w:eastAsia="宋体" w:cs="Times New Roman"/>
      <w:szCs w:val="21"/>
    </w:rPr>
  </w:style>
  <w:style w:type="paragraph" w:customStyle="1" w:styleId="afff3">
    <w:name w:val="其他实施日期"/>
    <w:basedOn w:val="af0"/>
    <w:autoRedefine/>
    <w:qFormat/>
    <w:pPr>
      <w:framePr w:w="3997" w:h="471" w:hRule="exact" w:vSpace="181" w:wrap="around" w:vAnchor="page" w:hAnchor="page" w:x="7089" w:y="14097" w:anchorLock="1"/>
      <w:widowControl/>
      <w:jc w:val="right"/>
    </w:pPr>
    <w:rPr>
      <w:rFonts w:eastAsia="黑体" w:cs="Times New Roman"/>
      <w:sz w:val="28"/>
    </w:rPr>
  </w:style>
  <w:style w:type="paragraph" w:customStyle="1" w:styleId="afff4">
    <w:name w:val="封面标准代替信息"/>
    <w:qFormat/>
    <w:pPr>
      <w:framePr w:w="9140" w:h="1242" w:hRule="exact" w:hSpace="284" w:wrap="around" w:vAnchor="page" w:hAnchor="page" w:x="1645" w:y="2910" w:anchorLock="1"/>
      <w:spacing w:before="57" w:line="280" w:lineRule="exact"/>
      <w:jc w:val="right"/>
    </w:pPr>
    <w:rPr>
      <w:rFonts w:ascii="宋体" w:eastAsia="宋体" w:cs="Times New Roman"/>
      <w:sz w:val="21"/>
      <w:szCs w:val="21"/>
    </w:rPr>
  </w:style>
  <w:style w:type="paragraph" w:customStyle="1" w:styleId="afff5">
    <w:name w:val="封面一致性程度标识"/>
    <w:basedOn w:val="af0"/>
    <w:autoRedefine/>
    <w:qFormat/>
    <w:pPr>
      <w:framePr w:w="9639" w:h="6917" w:hRule="exact" w:wrap="around" w:vAnchor="page" w:hAnchor="page" w:xAlign="center" w:y="6408" w:anchorLock="1"/>
      <w:spacing w:before="440" w:line="400" w:lineRule="exact"/>
      <w:jc w:val="center"/>
      <w:textAlignment w:val="center"/>
    </w:pPr>
    <w:rPr>
      <w:rFonts w:ascii="宋体" w:eastAsia="宋体" w:cs="Times New Roman"/>
      <w:sz w:val="28"/>
      <w:szCs w:val="28"/>
    </w:rPr>
  </w:style>
  <w:style w:type="paragraph" w:customStyle="1" w:styleId="21">
    <w:name w:val="封面标准号2"/>
    <w:autoRedefine/>
    <w:qFormat/>
    <w:pPr>
      <w:framePr w:w="9140" w:h="1242" w:hRule="exact" w:hSpace="284" w:wrap="around" w:vAnchor="page" w:hAnchor="page" w:x="1645" w:y="2910" w:anchorLock="1"/>
      <w:spacing w:before="357" w:line="280" w:lineRule="exact"/>
      <w:jc w:val="right"/>
    </w:pPr>
    <w:rPr>
      <w:rFonts w:ascii="黑体" w:eastAsia="黑体" w:cs="Times New Roman"/>
      <w:sz w:val="28"/>
      <w:szCs w:val="28"/>
    </w:rPr>
  </w:style>
  <w:style w:type="paragraph" w:customStyle="1" w:styleId="afff6">
    <w:name w:val="标准书脚_奇数页"/>
    <w:autoRedefine/>
    <w:qFormat/>
    <w:pPr>
      <w:spacing w:before="120"/>
      <w:ind w:right="198"/>
      <w:jc w:val="right"/>
    </w:pPr>
    <w:rPr>
      <w:rFonts w:ascii="宋体" w:eastAsia="宋体" w:cs="Times New Roman"/>
      <w:sz w:val="18"/>
      <w:szCs w:val="18"/>
    </w:rPr>
  </w:style>
  <w:style w:type="paragraph" w:customStyle="1" w:styleId="afff7">
    <w:name w:val="标准书眉_奇数页"/>
    <w:next w:val="af0"/>
    <w:autoRedefine/>
    <w:qFormat/>
    <w:pPr>
      <w:tabs>
        <w:tab w:val="center" w:pos="4154"/>
        <w:tab w:val="right" w:pos="8306"/>
      </w:tabs>
      <w:spacing w:after="220"/>
      <w:jc w:val="right"/>
    </w:pPr>
    <w:rPr>
      <w:rFonts w:ascii="黑体" w:eastAsia="黑体" w:cs="Times New Roman"/>
      <w:sz w:val="21"/>
      <w:szCs w:val="21"/>
    </w:rPr>
  </w:style>
  <w:style w:type="paragraph" w:customStyle="1" w:styleId="afff8">
    <w:name w:val="其他发布日期"/>
    <w:basedOn w:val="af0"/>
    <w:autoRedefine/>
    <w:qFormat/>
    <w:pPr>
      <w:framePr w:w="3997" w:h="471" w:hRule="exact" w:vSpace="181" w:wrap="around" w:vAnchor="page" w:hAnchor="page" w:x="1419" w:y="14097" w:anchorLock="1"/>
      <w:widowControl/>
      <w:jc w:val="left"/>
    </w:pPr>
    <w:rPr>
      <w:rFonts w:eastAsia="黑体" w:cs="Times New Roman"/>
      <w:sz w:val="28"/>
    </w:rPr>
  </w:style>
  <w:style w:type="paragraph" w:customStyle="1" w:styleId="afff9">
    <w:name w:val="其他发布部门"/>
    <w:basedOn w:val="af0"/>
    <w:autoRedefine/>
    <w:qFormat/>
    <w:pPr>
      <w:framePr w:w="7938" w:h="1134" w:hRule="exact" w:hSpace="125" w:vSpace="181" w:wrap="around" w:vAnchor="page" w:hAnchor="page" w:x="2150" w:y="15310" w:anchorLock="1"/>
      <w:widowControl/>
      <w:spacing w:line="0" w:lineRule="atLeast"/>
      <w:jc w:val="center"/>
    </w:pPr>
    <w:rPr>
      <w:rFonts w:ascii="黑体" w:eastAsia="黑体" w:cs="Times New Roman"/>
      <w:spacing w:val="20"/>
      <w:w w:val="135"/>
      <w:sz w:val="28"/>
    </w:rPr>
  </w:style>
  <w:style w:type="paragraph" w:customStyle="1" w:styleId="ordinary-output">
    <w:name w:val="ordinary-output"/>
    <w:basedOn w:val="af0"/>
    <w:autoRedefine/>
    <w:qFormat/>
    <w:pPr>
      <w:widowControl/>
      <w:spacing w:before="100" w:beforeAutospacing="1" w:after="63" w:line="275" w:lineRule="atLeast"/>
      <w:jc w:val="left"/>
    </w:pPr>
    <w:rPr>
      <w:rFonts w:ascii="宋体" w:eastAsia="宋体" w:hAnsi="宋体" w:cs="宋体"/>
      <w:color w:val="333333"/>
      <w:sz w:val="18"/>
      <w:szCs w:val="18"/>
    </w:rPr>
  </w:style>
  <w:style w:type="character" w:customStyle="1" w:styleId="Char0">
    <w:name w:val="纯文本 Char"/>
    <w:autoRedefine/>
    <w:qFormat/>
    <w:rPr>
      <w:rFonts w:ascii="宋体" w:hAnsi="Courier New"/>
      <w:kern w:val="2"/>
      <w:sz w:val="21"/>
    </w:rPr>
  </w:style>
  <w:style w:type="paragraph" w:customStyle="1" w:styleId="afffa">
    <w:name w:val="标准扉页（福建省工程建设地方标准）"/>
    <w:basedOn w:val="af0"/>
    <w:autoRedefine/>
    <w:qFormat/>
    <w:pPr>
      <w:jc w:val="center"/>
    </w:pPr>
    <w:rPr>
      <w:rFonts w:eastAsia="黑体" w:cs="Times New Roman"/>
      <w:sz w:val="28"/>
    </w:rPr>
  </w:style>
  <w:style w:type="paragraph" w:customStyle="1" w:styleId="TOC4">
    <w:name w:val="TOC 标题4"/>
    <w:basedOn w:val="1"/>
    <w:next w:val="af0"/>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fb">
    <w:name w:val="标准扉页（标准名称）"/>
    <w:basedOn w:val="af0"/>
    <w:autoRedefine/>
    <w:qFormat/>
    <w:pPr>
      <w:jc w:val="center"/>
    </w:pPr>
    <w:rPr>
      <w:rFonts w:eastAsia="黑体" w:cs="Times New Roman"/>
      <w:sz w:val="30"/>
    </w:rPr>
  </w:style>
  <w:style w:type="paragraph" w:customStyle="1" w:styleId="afffc">
    <w:name w:val="规程英文名称（封面）"/>
    <w:basedOn w:val="afa"/>
    <w:autoRedefine/>
    <w:qFormat/>
    <w:pPr>
      <w:widowControl/>
      <w:snapToGrid w:val="0"/>
      <w:spacing w:line="360" w:lineRule="auto"/>
      <w:ind w:leftChars="85" w:left="178"/>
      <w:jc w:val="center"/>
    </w:pPr>
    <w:rPr>
      <w:rFonts w:ascii="Times New Roman" w:eastAsia="黑体" w:hAnsi="Times New Roman"/>
      <w:sz w:val="44"/>
      <w:szCs w:val="44"/>
    </w:rPr>
  </w:style>
  <w:style w:type="paragraph" w:styleId="afffd">
    <w:name w:val="No Spacing"/>
    <w:basedOn w:val="af0"/>
    <w:next w:val="af0"/>
    <w:link w:val="afffe"/>
    <w:autoRedefine/>
    <w:qFormat/>
    <w:pPr>
      <w:ind w:firstLineChars="200" w:firstLine="420"/>
    </w:pPr>
    <w:rPr>
      <w:rFonts w:eastAsia="楷体" w:cs="Times New Roman"/>
      <w:szCs w:val="21"/>
    </w:rPr>
  </w:style>
  <w:style w:type="character" w:customStyle="1" w:styleId="afffe">
    <w:name w:val="无间隔 字符"/>
    <w:basedOn w:val="af1"/>
    <w:link w:val="afffd"/>
    <w:autoRedefine/>
    <w:qFormat/>
    <w:rPr>
      <w:rFonts w:ascii="Times New Roman" w:eastAsia="楷体" w:hAnsi="Times New Roman" w:cs="Times New Roman"/>
      <w:sz w:val="21"/>
      <w:szCs w:val="21"/>
    </w:rPr>
  </w:style>
  <w:style w:type="character" w:customStyle="1" w:styleId="12">
    <w:name w:val="未处理的提及1"/>
    <w:basedOn w:val="af1"/>
    <w:autoRedefine/>
    <w:uiPriority w:val="99"/>
    <w:semiHidden/>
    <w:unhideWhenUsed/>
    <w:qFormat/>
    <w:rPr>
      <w:color w:val="605E5C"/>
      <w:shd w:val="clear" w:color="auto" w:fill="E1DFDD"/>
    </w:rPr>
  </w:style>
  <w:style w:type="paragraph" w:customStyle="1" w:styleId="ac">
    <w:name w:val="标准文件_二级条标题"/>
    <w:next w:val="af0"/>
    <w:autoRedefine/>
    <w:qFormat/>
    <w:pPr>
      <w:widowControl w:val="0"/>
      <w:numPr>
        <w:ilvl w:val="3"/>
        <w:numId w:val="2"/>
      </w:numPr>
      <w:spacing w:beforeLines="50" w:before="50" w:afterLines="50" w:after="50"/>
      <w:jc w:val="both"/>
      <w:outlineLvl w:val="2"/>
    </w:pPr>
    <w:rPr>
      <w:rFonts w:ascii="黑体" w:eastAsia="黑体" w:cs="Times New Roman"/>
      <w:sz w:val="21"/>
    </w:rPr>
  </w:style>
  <w:style w:type="paragraph" w:customStyle="1" w:styleId="ad">
    <w:name w:val="标准文件_三级条标题"/>
    <w:basedOn w:val="ac"/>
    <w:next w:val="af0"/>
    <w:autoRedefine/>
    <w:qFormat/>
    <w:pPr>
      <w:widowControl/>
      <w:numPr>
        <w:ilvl w:val="4"/>
      </w:numPr>
      <w:outlineLvl w:val="3"/>
    </w:pPr>
  </w:style>
  <w:style w:type="paragraph" w:customStyle="1" w:styleId="ae">
    <w:name w:val="标准文件_四级条标题"/>
    <w:next w:val="af0"/>
    <w:autoRedefine/>
    <w:qFormat/>
    <w:pPr>
      <w:widowControl w:val="0"/>
      <w:numPr>
        <w:ilvl w:val="5"/>
        <w:numId w:val="2"/>
      </w:numPr>
      <w:spacing w:beforeLines="50" w:before="50" w:afterLines="50" w:after="50"/>
      <w:jc w:val="both"/>
      <w:outlineLvl w:val="4"/>
    </w:pPr>
    <w:rPr>
      <w:rFonts w:ascii="黑体" w:eastAsia="黑体" w:cs="Times New Roman"/>
      <w:sz w:val="21"/>
    </w:rPr>
  </w:style>
  <w:style w:type="paragraph" w:customStyle="1" w:styleId="af">
    <w:name w:val="标准文件_五级条标题"/>
    <w:next w:val="af0"/>
    <w:autoRedefine/>
    <w:qFormat/>
    <w:pPr>
      <w:widowControl w:val="0"/>
      <w:numPr>
        <w:ilvl w:val="6"/>
        <w:numId w:val="2"/>
      </w:numPr>
      <w:spacing w:beforeLines="50" w:before="50" w:afterLines="50" w:after="50"/>
      <w:jc w:val="both"/>
      <w:outlineLvl w:val="5"/>
    </w:pPr>
    <w:rPr>
      <w:rFonts w:ascii="黑体" w:eastAsia="黑体" w:cs="Times New Roman"/>
      <w:sz w:val="21"/>
    </w:rPr>
  </w:style>
  <w:style w:type="paragraph" w:customStyle="1" w:styleId="aa">
    <w:name w:val="标准文件_章标题"/>
    <w:next w:val="af0"/>
    <w:autoRedefine/>
    <w:qFormat/>
    <w:pPr>
      <w:numPr>
        <w:ilvl w:val="1"/>
        <w:numId w:val="2"/>
      </w:numPr>
      <w:spacing w:beforeLines="100" w:before="100" w:afterLines="100" w:after="100"/>
      <w:jc w:val="both"/>
      <w:outlineLvl w:val="0"/>
    </w:pPr>
    <w:rPr>
      <w:rFonts w:ascii="黑体" w:eastAsia="黑体" w:cs="Times New Roman"/>
      <w:sz w:val="21"/>
    </w:rPr>
  </w:style>
  <w:style w:type="paragraph" w:customStyle="1" w:styleId="ab">
    <w:name w:val="标准文件_一级条标题"/>
    <w:basedOn w:val="aa"/>
    <w:next w:val="af0"/>
    <w:autoRedefine/>
    <w:qFormat/>
    <w:pPr>
      <w:numPr>
        <w:ilvl w:val="2"/>
      </w:numPr>
      <w:spacing w:beforeLines="50" w:before="50" w:afterLines="50" w:after="50"/>
      <w:outlineLvl w:val="1"/>
    </w:pPr>
  </w:style>
  <w:style w:type="paragraph" w:customStyle="1" w:styleId="a9">
    <w:name w:val="前言标题"/>
    <w:next w:val="af0"/>
    <w:autoRedefine/>
    <w:qFormat/>
    <w:pPr>
      <w:numPr>
        <w:numId w:val="2"/>
      </w:numPr>
      <w:shd w:val="clear" w:color="FFFFFF" w:fill="FFFFFF"/>
      <w:spacing w:before="540" w:after="600"/>
      <w:jc w:val="center"/>
      <w:outlineLvl w:val="0"/>
    </w:pPr>
    <w:rPr>
      <w:rFonts w:ascii="黑体" w:eastAsia="黑体" w:cs="Times New Roman"/>
      <w:sz w:val="32"/>
    </w:rPr>
  </w:style>
  <w:style w:type="paragraph" w:customStyle="1" w:styleId="a8">
    <w:name w:val="标准文件_正文图标题"/>
    <w:next w:val="af0"/>
    <w:autoRedefine/>
    <w:qFormat/>
    <w:pPr>
      <w:numPr>
        <w:numId w:val="3"/>
      </w:numPr>
      <w:spacing w:beforeLines="50" w:before="50" w:afterLines="50" w:after="50"/>
      <w:jc w:val="center"/>
    </w:pPr>
    <w:rPr>
      <w:rFonts w:ascii="黑体" w:eastAsia="黑体" w:cs="Times New Roman"/>
      <w:sz w:val="21"/>
    </w:rPr>
  </w:style>
  <w:style w:type="table" w:customStyle="1" w:styleId="13">
    <w:name w:val="网格型1"/>
    <w:basedOn w:val="af2"/>
    <w:autoRedefine/>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f2"/>
    <w:autoRedefine/>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标准文件_数字编号列项（二级）"/>
    <w:autoRedefine/>
    <w:qFormat/>
    <w:pPr>
      <w:numPr>
        <w:ilvl w:val="1"/>
        <w:numId w:val="4"/>
      </w:numPr>
      <w:jc w:val="both"/>
    </w:pPr>
    <w:rPr>
      <w:rFonts w:ascii="宋体" w:eastAsia="宋体" w:cs="Times New Roman"/>
      <w:sz w:val="21"/>
    </w:rPr>
  </w:style>
  <w:style w:type="paragraph" w:customStyle="1" w:styleId="a7">
    <w:name w:val="标准文件_编号列项（三级）"/>
    <w:autoRedefine/>
    <w:qFormat/>
    <w:pPr>
      <w:numPr>
        <w:ilvl w:val="2"/>
        <w:numId w:val="4"/>
      </w:numPr>
    </w:pPr>
    <w:rPr>
      <w:rFonts w:ascii="宋体" w:eastAsia="宋体" w:cs="Times New Roman"/>
      <w:sz w:val="21"/>
    </w:rPr>
  </w:style>
  <w:style w:type="paragraph" w:customStyle="1" w:styleId="a5">
    <w:name w:val="标准文件_字母编号列项（一级）"/>
    <w:autoRedefine/>
    <w:qFormat/>
    <w:pPr>
      <w:numPr>
        <w:numId w:val="4"/>
      </w:numPr>
      <w:jc w:val="both"/>
    </w:pPr>
    <w:rPr>
      <w:rFonts w:ascii="宋体" w:eastAsia="宋体" w:cs="Times New Roman"/>
      <w:sz w:val="21"/>
    </w:rPr>
  </w:style>
  <w:style w:type="table" w:customStyle="1" w:styleId="33">
    <w:name w:val="网格型3"/>
    <w:basedOn w:val="af2"/>
    <w:autoRedefine/>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正文文本缩进 3 字符"/>
    <w:basedOn w:val="af1"/>
    <w:link w:val="31"/>
    <w:autoRedefine/>
    <w:uiPriority w:val="99"/>
    <w:qFormat/>
    <w:rPr>
      <w:sz w:val="16"/>
      <w:szCs w:val="16"/>
    </w:rPr>
  </w:style>
  <w:style w:type="character" w:customStyle="1" w:styleId="af9">
    <w:name w:val="正文文本缩进 字符"/>
    <w:basedOn w:val="af1"/>
    <w:link w:val="af8"/>
    <w:autoRedefine/>
    <w:uiPriority w:val="99"/>
    <w:qFormat/>
  </w:style>
  <w:style w:type="paragraph" w:customStyle="1" w:styleId="affff">
    <w:name w:val="表"/>
    <w:basedOn w:val="af0"/>
    <w:link w:val="Char1"/>
    <w:autoRedefine/>
    <w:qFormat/>
    <w:pPr>
      <w:spacing w:before="240" w:after="240" w:line="380" w:lineRule="atLeast"/>
      <w:jc w:val="center"/>
    </w:pPr>
    <w:rPr>
      <w:rFonts w:ascii="宋体" w:eastAsia="宋体" w:hAnsi="宋体"/>
      <w:bCs/>
      <w:color w:val="000000" w:themeColor="text1"/>
      <w:kern w:val="2"/>
      <w:sz w:val="18"/>
      <w:szCs w:val="18"/>
    </w:rPr>
  </w:style>
  <w:style w:type="character" w:customStyle="1" w:styleId="Char1">
    <w:name w:val="表 Char"/>
    <w:basedOn w:val="af1"/>
    <w:link w:val="affff"/>
    <w:autoRedefine/>
    <w:qFormat/>
    <w:rPr>
      <w:rFonts w:ascii="宋体" w:eastAsia="宋体" w:hAnsi="宋体"/>
      <w:bCs/>
      <w:color w:val="000000" w:themeColor="text1"/>
      <w:kern w:val="2"/>
      <w:sz w:val="18"/>
      <w:szCs w:val="18"/>
    </w:rPr>
  </w:style>
  <w:style w:type="paragraph" w:customStyle="1" w:styleId="0">
    <w:name w:val="0"/>
    <w:basedOn w:val="affff"/>
    <w:link w:val="0Char"/>
    <w:autoRedefine/>
    <w:qFormat/>
    <w:pPr>
      <w:spacing w:beforeLines="50" w:afterLines="50" w:line="240" w:lineRule="auto"/>
      <w:jc w:val="left"/>
    </w:pPr>
    <w:rPr>
      <w:rFonts w:asciiTheme="minorEastAsia" w:hAnsiTheme="minorEastAsia" w:cs="宋体"/>
      <w:szCs w:val="21"/>
    </w:rPr>
  </w:style>
  <w:style w:type="character" w:customStyle="1" w:styleId="0Char">
    <w:name w:val="0 Char"/>
    <w:basedOn w:val="Char1"/>
    <w:link w:val="0"/>
    <w:autoRedefine/>
    <w:qFormat/>
    <w:rPr>
      <w:rFonts w:asciiTheme="minorEastAsia" w:eastAsia="宋体" w:hAnsiTheme="minorEastAsia" w:cs="宋体"/>
      <w:bCs/>
      <w:color w:val="000000" w:themeColor="text1"/>
      <w:kern w:val="2"/>
      <w:sz w:val="18"/>
      <w:szCs w:val="21"/>
    </w:rPr>
  </w:style>
  <w:style w:type="paragraph" w:customStyle="1" w:styleId="14">
    <w:name w:val="1"/>
    <w:basedOn w:val="af0"/>
    <w:next w:val="af0"/>
    <w:autoRedefine/>
    <w:uiPriority w:val="39"/>
    <w:qFormat/>
    <w:pPr>
      <w:tabs>
        <w:tab w:val="right" w:leader="dot" w:pos="9241"/>
      </w:tabs>
    </w:pPr>
    <w:rPr>
      <w:rFonts w:ascii="宋体" w:eastAsia="宋体" w:cs="Times New Roman"/>
      <w:szCs w:val="21"/>
    </w:rPr>
  </w:style>
  <w:style w:type="paragraph" w:customStyle="1" w:styleId="15">
    <w:name w:val="修订1"/>
    <w:autoRedefine/>
    <w:hidden/>
    <w:uiPriority w:val="99"/>
    <w:semiHidden/>
    <w:qFormat/>
  </w:style>
  <w:style w:type="paragraph" w:customStyle="1" w:styleId="affff0">
    <w:name w:val="扉页（出版时间地点）"/>
    <w:basedOn w:val="af0"/>
    <w:autoRedefine/>
    <w:qFormat/>
    <w:pPr>
      <w:jc w:val="center"/>
    </w:pPr>
    <w:rPr>
      <w:rFonts w:eastAsia="黑体" w:cs="宋体"/>
      <w:kern w:val="2"/>
    </w:rPr>
  </w:style>
  <w:style w:type="paragraph" w:styleId="affff1">
    <w:name w:val="Revision"/>
    <w:hidden/>
    <w:uiPriority w:val="99"/>
    <w:unhideWhenUsed/>
    <w:rsid w:val="00B7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9602F3D-ADD6-45F3-BC7E-60F3085E45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35</Pages>
  <Words>3301</Words>
  <Characters>18819</Characters>
  <Application>Microsoft Office Word</Application>
  <DocSecurity>0</DocSecurity>
  <Lines>156</Lines>
  <Paragraphs>44</Paragraphs>
  <ScaleCrop>false</ScaleCrop>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David Cui</cp:lastModifiedBy>
  <cp:revision>20</cp:revision>
  <cp:lastPrinted>2022-05-06T03:25:00Z</cp:lastPrinted>
  <dcterms:created xsi:type="dcterms:W3CDTF">2024-01-10T06:44:00Z</dcterms:created>
  <dcterms:modified xsi:type="dcterms:W3CDTF">2024-01-17T09:31:00Z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RubyTemplateID" linkTarget="0">
    <vt:lpwstr>6</vt:lpwstr>
  </property>
  <property fmtid="{D5CDD505-2E9C-101B-9397-08002B2CF9AE}" pid="4" name="MTWinEqns">
    <vt:bool>true</vt:bool>
  </property>
  <property fmtid="{D5CDD505-2E9C-101B-9397-08002B2CF9AE}" pid="5" name="ICV">
    <vt:lpwstr>9B86A85977F143C794E1F2C8D1A7A4D2_12</vt:lpwstr>
  </property>
</Properties>
</file>