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304FB" w14:textId="77777777"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4012BE5E" w14:textId="39CED44C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9412AC" w:rsidRPr="009412AC">
        <w:rPr>
          <w:rFonts w:ascii="宋体" w:hAnsi="宋体" w:hint="eastAsia"/>
          <w:b/>
          <w:sz w:val="28"/>
          <w:szCs w:val="32"/>
        </w:rPr>
        <w:t>海绵城市管控平台系统技术规程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2A1DE3EF" w14:textId="7777777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6EBCFACD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12C0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31E2422B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2D1C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5B92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C60F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F501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EF131D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0004A637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7E50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A165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5EC93D4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1AD6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5004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21DECE29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29BA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A2AE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DA4F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6FCED2DD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BCF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CAF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413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65110F3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5A1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6DF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54F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663D7BDA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FAD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E02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194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4D872C8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49D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894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6B1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BCA19F8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398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AAF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43F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5CB0FA4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249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C65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1A9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014CDFE8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E42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F41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6E6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B10C4AA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835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C74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C63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6D557191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01F2B048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56615D26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2FF92" w14:textId="77777777" w:rsidR="00274D16" w:rsidRDefault="00274D16" w:rsidP="00892971">
      <w:r>
        <w:separator/>
      </w:r>
    </w:p>
  </w:endnote>
  <w:endnote w:type="continuationSeparator" w:id="0">
    <w:p w14:paraId="2D301533" w14:textId="77777777" w:rsidR="00274D16" w:rsidRDefault="00274D16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8DE5E" w14:textId="77777777" w:rsidR="00274D16" w:rsidRDefault="00274D16" w:rsidP="00892971">
      <w:r>
        <w:separator/>
      </w:r>
    </w:p>
  </w:footnote>
  <w:footnote w:type="continuationSeparator" w:id="0">
    <w:p w14:paraId="3A9F4F7B" w14:textId="77777777" w:rsidR="00274D16" w:rsidRDefault="00274D16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74D16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7FE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12AC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A02D1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70D37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Yu PAN</cp:lastModifiedBy>
  <cp:revision>2</cp:revision>
  <dcterms:created xsi:type="dcterms:W3CDTF">2024-05-15T01:39:00Z</dcterms:created>
  <dcterms:modified xsi:type="dcterms:W3CDTF">2024-05-15T01:39:00Z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